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657225</wp:posOffset>
            </wp:positionH>
            <wp:positionV relativeFrom="margin">
              <wp:posOffset>647700</wp:posOffset>
            </wp:positionV>
            <wp:extent cx="4054475" cy="1109345"/>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54475" cy="110934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-266699</wp:posOffset>
            </wp:positionH>
            <wp:positionV relativeFrom="margin">
              <wp:posOffset>-561974</wp:posOffset>
            </wp:positionV>
            <wp:extent cx="7309485" cy="121348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09485" cy="121348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posOffset>-133031</wp:posOffset>
                </wp:positionH>
                <wp:positionV relativeFrom="page">
                  <wp:posOffset>7662863</wp:posOffset>
                </wp:positionV>
                <wp:extent cx="6772275" cy="971550"/>
                <wp:effectExtent b="0" l="0" r="0" t="0"/>
                <wp:wrapSquare wrapText="bothSides" distB="45720" distT="45720" distL="114300" distR="114300"/>
                <wp:docPr id="3" name=""/>
                <a:graphic>
                  <a:graphicData uri="http://schemas.microsoft.com/office/word/2010/wordprocessingShape">
                    <wps:wsp>
                      <wps:cNvSpPr/>
                      <wps:cNvPr id="53" name="Shape 53"/>
                      <wps:spPr>
                        <a:xfrm>
                          <a:off x="1962720" y="3316450"/>
                          <a:ext cx="6766560" cy="9271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Github: </w:t>
                            </w:r>
                            <w:r w:rsidDel="00000000" w:rsidR="00000000" w:rsidRPr="00000000">
                              <w:rPr>
                                <w:rFonts w:ascii="Calibri" w:cs="Calibri" w:eastAsia="Calibri" w:hAnsi="Calibri"/>
                                <w:b w:val="0"/>
                                <w:i w:val="0"/>
                                <w:smallCaps w:val="0"/>
                                <w:strike w:val="0"/>
                                <w:color w:val="000099"/>
                                <w:sz w:val="22"/>
                                <w:u w:val="single"/>
                                <w:vertAlign w:val="baseline"/>
                              </w:rPr>
                              <w:t xml:space="preserve">https://github.com/husanbano123/End-to-End-Restaurant_Rating_Prediction_App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-133031</wp:posOffset>
                </wp:positionH>
                <wp:positionV relativeFrom="page">
                  <wp:posOffset>7662863</wp:posOffset>
                </wp:positionV>
                <wp:extent cx="6772275" cy="971550"/>
                <wp:effectExtent b="0" l="0" r="0" t="0"/>
                <wp:wrapSquare wrapText="bothSides" distB="45720" distT="45720" distL="114300" distR="114300"/>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772275" cy="971550"/>
                        </a:xfrm>
                        <a:prstGeom prst="rect"/>
                        <a:ln/>
                      </pic:spPr>
                    </pic:pic>
                  </a:graphicData>
                </a:graphic>
              </wp:anchor>
            </w:drawing>
          </mc:Fallback>
        </mc:AlternateContent>
      </w: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posOffset>42228</wp:posOffset>
                </wp:positionH>
                <wp:positionV relativeFrom="page">
                  <wp:posOffset>3860483</wp:posOffset>
                </wp:positionV>
                <wp:extent cx="6267450" cy="3335655"/>
                <wp:effectExtent b="0" l="0" r="0" t="0"/>
                <wp:wrapSquare wrapText="bothSides" distB="45720" distT="45720" distL="114300" distR="114300"/>
                <wp:docPr id="4" name=""/>
                <a:graphic>
                  <a:graphicData uri="http://schemas.microsoft.com/office/word/2010/wordprocessingShape">
                    <wps:wsp>
                      <wps:cNvSpPr/>
                      <wps:cNvPr id="54" name="Shape 54"/>
                      <wps:spPr>
                        <a:xfrm>
                          <a:off x="2217673" y="1709583"/>
                          <a:ext cx="6256655" cy="414083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8"/>
                                <w:vertAlign w:val="baseline"/>
                              </w:rPr>
                              <w:t xml:space="preserve">         Restaurant Rating Prediction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r>
                            <w:r w:rsidDel="00000000" w:rsidR="00000000" w:rsidRPr="00000000">
                              <w:rPr>
                                <w:rFonts w:ascii="Bahnschrift" w:cs="Bahnschrift" w:eastAsia="Bahnschrift" w:hAnsi="Bahnschrift"/>
                                <w:b w:val="0"/>
                                <w:i w:val="0"/>
                                <w:smallCaps w:val="0"/>
                                <w:strike w:val="0"/>
                                <w:color w:val="000000"/>
                                <w:sz w:val="36"/>
                                <w:vertAlign w:val="baseline"/>
                              </w:rPr>
                              <w:t xml:space="preserve">High Level Design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ahnschrift" w:cs="Bahnschrift" w:eastAsia="Bahnschrift" w:hAnsi="Bahnschrift"/>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ahnschrift" w:cs="Bahnschrift" w:eastAsia="Bahnschrift" w:hAnsi="Bahnschrift"/>
                                <w:b w:val="0"/>
                                <w:i w:val="0"/>
                                <w:smallCaps w:val="0"/>
                                <w:strike w:val="0"/>
                                <w:color w:val="000000"/>
                                <w:sz w:val="36"/>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000000"/>
                                <w:sz w:val="36"/>
                                <w:vertAlign w:val="baseline"/>
                              </w:rPr>
                            </w:r>
                            <w:r w:rsidDel="00000000" w:rsidR="00000000" w:rsidRPr="00000000">
                              <w:rPr>
                                <w:rFonts w:ascii="Bahnschrift" w:cs="Bahnschrift" w:eastAsia="Bahnschrift" w:hAnsi="Bahnschrift"/>
                                <w:b w:val="0"/>
                                <w:i w:val="0"/>
                                <w:smallCaps w:val="0"/>
                                <w:strike w:val="0"/>
                                <w:color w:val="1f3864"/>
                                <w:sz w:val="36"/>
                                <w:vertAlign w:val="baseline"/>
                              </w:rPr>
                              <w:t xml:space="preserve">Domain: Machine Learning</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r w:rsidDel="00000000" w:rsidR="00000000" w:rsidRPr="00000000">
                              <w:rPr>
                                <w:rFonts w:ascii="Bahnschrift" w:cs="Bahnschrift" w:eastAsia="Bahnschrift" w:hAnsi="Bahnschrift"/>
                                <w:b w:val="0"/>
                                <w:i w:val="0"/>
                                <w:smallCaps w:val="0"/>
                                <w:strike w:val="0"/>
                                <w:color w:val="1f3864"/>
                                <w:sz w:val="36"/>
                                <w:vertAlign w:val="baseline"/>
                              </w:rPr>
                              <w:t xml:space="preserve">Creator: </w:t>
                            </w:r>
                            <w:r w:rsidDel="00000000" w:rsidR="00000000" w:rsidRPr="00000000">
                              <w:rPr>
                                <w:rFonts w:ascii="Bahnschrift" w:cs="Bahnschrift" w:eastAsia="Bahnschrift" w:hAnsi="Bahnschrift"/>
                                <w:b w:val="0"/>
                                <w:i w:val="0"/>
                                <w:smallCaps w:val="0"/>
                                <w:strike w:val="0"/>
                                <w:color w:val="1f3864"/>
                                <w:sz w:val="36"/>
                                <w:vertAlign w:val="baseline"/>
                              </w:rPr>
                              <w:t xml:space="preserve">Husanbano Shamlik</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42228</wp:posOffset>
                </wp:positionH>
                <wp:positionV relativeFrom="page">
                  <wp:posOffset>3860483</wp:posOffset>
                </wp:positionV>
                <wp:extent cx="6267450" cy="3335655"/>
                <wp:effectExtent b="0" l="0" r="0" t="0"/>
                <wp:wrapSquare wrapText="bothSides" distB="45720" distT="45720" distL="114300" distR="11430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267450" cy="33356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2060"/>
          <w:sz w:val="52"/>
          <w:szCs w:val="5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0" w:right="0" w:firstLine="0"/>
            <w:jc w:val="left"/>
            <w:rPr>
              <w:rFonts w:ascii="Arial" w:cs="Arial" w:eastAsia="Arial" w:hAnsi="Arial"/>
              <w:b w:val="0"/>
              <w:i w:val="0"/>
              <w:smallCaps w:val="0"/>
              <w:strike w:val="0"/>
              <w:color w:val="002060"/>
              <w:sz w:val="52"/>
              <w:szCs w:val="5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Low-Level Design Document?</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 Description</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Preparation</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Description</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Preprocessing</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Exploratory Data Analysis</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Engineering</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Development</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implementation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Hyper-parameter Tuning</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Evaluation</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UI with Anvil</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a server</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deployment on cloud</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Process</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cases</w:t>
              <w:tab/>
            </w:r>
          </w:hyperlink>
          <w:r w:rsidDel="00000000" w:rsidR="00000000" w:rsidRPr="00000000">
            <w:rPr>
              <w:rFonts w:ascii="Arial" w:cs="Arial" w:eastAsia="Arial" w:hAnsi="Arial"/>
              <w:sz w:val="24"/>
              <w:szCs w:val="24"/>
              <w:rtl w:val="0"/>
            </w:rPr>
            <w:t xml:space="preserve">9</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line="360" w:lineRule="auto"/>
        <w:rPr>
          <w:rFonts w:ascii="Arial" w:cs="Arial" w:eastAsia="Arial" w:hAnsi="Arial"/>
          <w:color w:val="002060"/>
          <w:sz w:val="52"/>
          <w:szCs w:val="52"/>
        </w:rPr>
      </w:pPr>
      <w:bookmarkStart w:colFirst="0" w:colLast="0" w:name="_gjdgxs" w:id="0"/>
      <w:bookmarkEnd w:id="0"/>
      <w:r w:rsidDel="00000000" w:rsidR="00000000" w:rsidRPr="00000000">
        <w:rPr>
          <w:rFonts w:ascii="Arial" w:cs="Arial" w:eastAsia="Arial" w:hAnsi="Arial"/>
          <w:color w:val="002060"/>
          <w:sz w:val="52"/>
          <w:szCs w:val="52"/>
          <w:rtl w:val="0"/>
        </w:rPr>
        <w:t xml:space="preserve">Introduction</w:t>
      </w:r>
    </w:p>
    <w:p w:rsidR="00000000" w:rsidDel="00000000" w:rsidP="00000000" w:rsidRDefault="00000000" w:rsidRPr="00000000" w14:paraId="00000023">
      <w:pPr>
        <w:pStyle w:val="Heading2"/>
        <w:spacing w:line="360" w:lineRule="auto"/>
        <w:rPr>
          <w:rFonts w:ascii="Arial" w:cs="Arial" w:eastAsia="Arial" w:hAnsi="Arial"/>
          <w:color w:val="002060"/>
          <w:sz w:val="32"/>
          <w:szCs w:val="32"/>
        </w:rPr>
      </w:pPr>
      <w:bookmarkStart w:colFirst="0" w:colLast="0" w:name="_30j0zll" w:id="1"/>
      <w:bookmarkEnd w:id="1"/>
      <w:r w:rsidDel="00000000" w:rsidR="00000000" w:rsidRPr="00000000">
        <w:rPr>
          <w:rFonts w:ascii="Arial" w:cs="Arial" w:eastAsia="Arial" w:hAnsi="Arial"/>
          <w:color w:val="002060"/>
          <w:sz w:val="32"/>
          <w:szCs w:val="32"/>
          <w:rtl w:val="0"/>
        </w:rPr>
        <w:t xml:space="preserve">What is Low-Level Design Document?</w:t>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goal of LLD or a low-level design document is to give the internal logical of the actual program code for Metro Interstate Traffic Volume Prediction. It will explain the purpose and features of the system, the interfaces of the system, what the system will do, the constraints under which it must operate and how the system will react to external stimuli. </w:t>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 of the project is to predict if traffic volume is in high or low on particular date. Weather circumstance, special days like holidays, daytime (morning, afternoon, night and etc.), a temperature, a weekday, a numeric percentage of cloud cover are vital attributes for predicting traffic volume.</w:t>
      </w:r>
    </w:p>
    <w:p w:rsidR="00000000" w:rsidDel="00000000" w:rsidP="00000000" w:rsidRDefault="00000000" w:rsidRPr="00000000" w14:paraId="00000026">
      <w:pPr>
        <w:pStyle w:val="Heading2"/>
        <w:spacing w:line="360" w:lineRule="auto"/>
        <w:rPr>
          <w:rFonts w:ascii="Arial" w:cs="Arial" w:eastAsia="Arial" w:hAnsi="Arial"/>
          <w:color w:val="002060"/>
          <w:sz w:val="32"/>
          <w:szCs w:val="32"/>
        </w:rPr>
      </w:pPr>
      <w:bookmarkStart w:colFirst="0" w:colLast="0" w:name="_1fob9te" w:id="2"/>
      <w:bookmarkEnd w:id="2"/>
      <w:r w:rsidDel="00000000" w:rsidR="00000000" w:rsidRPr="00000000">
        <w:rPr>
          <w:rFonts w:ascii="Arial" w:cs="Arial" w:eastAsia="Arial" w:hAnsi="Arial"/>
          <w:color w:val="002060"/>
          <w:sz w:val="32"/>
          <w:szCs w:val="32"/>
          <w:rtl w:val="0"/>
        </w:rPr>
        <w:t xml:space="preserve">Scope</w:t>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p>
    <w:p w:rsidR="00000000" w:rsidDel="00000000" w:rsidP="00000000" w:rsidRDefault="00000000" w:rsidRPr="00000000" w14:paraId="00000030">
      <w:pPr>
        <w:pStyle w:val="Heading1"/>
        <w:spacing w:line="360" w:lineRule="auto"/>
        <w:rPr>
          <w:rFonts w:ascii="Arial" w:cs="Arial" w:eastAsia="Arial" w:hAnsi="Arial"/>
          <w:color w:val="002060"/>
          <w:sz w:val="52"/>
          <w:szCs w:val="52"/>
        </w:rPr>
      </w:pPr>
      <w:bookmarkStart w:colFirst="0" w:colLast="0" w:name="_3znysh7" w:id="3"/>
      <w:bookmarkEnd w:id="3"/>
      <w:r w:rsidDel="00000000" w:rsidR="00000000" w:rsidRPr="00000000">
        <w:rPr>
          <w:rFonts w:ascii="Arial" w:cs="Arial" w:eastAsia="Arial" w:hAnsi="Arial"/>
          <w:color w:val="002060"/>
          <w:sz w:val="52"/>
          <w:szCs w:val="52"/>
          <w:rtl w:val="0"/>
        </w:rPr>
        <w:t xml:space="preserve">Architecture</w:t>
      </w:r>
    </w:p>
    <w:p w:rsidR="00000000" w:rsidDel="00000000" w:rsidP="00000000" w:rsidRDefault="00000000" w:rsidRPr="00000000" w14:paraId="00000031">
      <w:pPr>
        <w:rPr>
          <w:b w:val="1"/>
          <w:sz w:val="40"/>
          <w:szCs w:val="40"/>
        </w:rPr>
      </w:pPr>
      <w:r w:rsidDel="00000000" w:rsidR="00000000" w:rsidRPr="00000000">
        <w:rPr>
          <w:b w:val="1"/>
          <w:color w:val="002060"/>
          <w:sz w:val="40"/>
          <w:szCs w:val="40"/>
          <w:rtl w:val="0"/>
        </w:rPr>
        <w:t xml:space="preserve">Data Preparation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127000</wp:posOffset>
                </wp:positionV>
                <wp:extent cx="4689475" cy="3004185"/>
                <wp:effectExtent b="0" l="0" r="0" t="0"/>
                <wp:wrapSquare wrapText="bothSides" distB="0" distT="0" distL="114300" distR="114300"/>
                <wp:docPr id="1" name=""/>
                <a:graphic>
                  <a:graphicData uri="http://schemas.microsoft.com/office/word/2010/wordprocessingGroup">
                    <wpg:wgp>
                      <wpg:cNvGrpSpPr/>
                      <wpg:grpSpPr>
                        <a:xfrm>
                          <a:off x="0" y="0"/>
                          <a:ext cx="4689475" cy="3004185"/>
                          <a:chOff x="0" y="0"/>
                          <a:chExt cx="4689475" cy="3009175"/>
                        </a:xfrm>
                      </wpg:grpSpPr>
                      <wpg:grpSp>
                        <wpg:cNvGrpSpPr/>
                        <wpg:grpSpPr>
                          <a:xfrm>
                            <a:off x="0" y="0"/>
                            <a:ext cx="4689475" cy="3004175"/>
                            <a:chOff x="0" y="0"/>
                            <a:chExt cx="4689475" cy="3004175"/>
                          </a:xfrm>
                        </wpg:grpSpPr>
                        <wps:wsp>
                          <wps:cNvSpPr/>
                          <wps:cNvPr id="3" name="Shape 3"/>
                          <wps:spPr>
                            <a:xfrm>
                              <a:off x="0" y="0"/>
                              <a:ext cx="4689475" cy="300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73443" y="354071"/>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503235" y="398263"/>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 name="Shape 6"/>
                          <wps:spPr>
                            <a:xfrm>
                              <a:off x="47169" y="1368"/>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7169" y="1368"/>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Data Cleaning</w:t>
                                </w:r>
                              </w:p>
                            </w:txbxContent>
                          </wps:txbx>
                          <wps:bodyPr anchorCtr="0" anchor="ctr" bIns="92450" lIns="92450" spcFirstLastPara="1" rIns="92450" wrap="square" tIns="92450">
                            <a:noAutofit/>
                          </wps:bodyPr>
                        </wps:wsp>
                        <wps:wsp>
                          <wps:cNvSpPr/>
                          <wps:cNvPr id="8" name="Shape 8"/>
                          <wps:spPr>
                            <a:xfrm>
                              <a:off x="3006974" y="354071"/>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136766" y="398263"/>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1680700" y="1368"/>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680700" y="1368"/>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Exploratory Data Analysis</w:t>
                                </w:r>
                              </w:p>
                            </w:txbxContent>
                          </wps:txbx>
                          <wps:bodyPr anchorCtr="0" anchor="ctr" bIns="92450" lIns="92450" spcFirstLastPara="1" rIns="92450" wrap="square" tIns="92450">
                            <a:noAutofit/>
                          </wps:bodyPr>
                        </wps:wsp>
                        <wps:wsp>
                          <wps:cNvSpPr/>
                          <wps:cNvPr id="12" name="Shape 12"/>
                          <wps:spPr>
                            <a:xfrm>
                              <a:off x="711206" y="796413"/>
                              <a:ext cx="3267061" cy="274857"/>
                            </a:xfrm>
                            <a:custGeom>
                              <a:rect b="b" l="l" r="r" t="t"/>
                              <a:pathLst>
                                <a:path extrusionOk="0" h="120000" w="120000">
                                  <a:moveTo>
                                    <a:pt x="120000" y="0"/>
                                  </a:moveTo>
                                  <a:lnTo>
                                    <a:pt x="120000" y="67465"/>
                                  </a:lnTo>
                                  <a:lnTo>
                                    <a:pt x="0" y="67465"/>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262704" y="932314"/>
                              <a:ext cx="164065"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3314231" y="1368"/>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314231" y="1368"/>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Feature Engineering</w:t>
                                </w:r>
                              </w:p>
                            </w:txbxContent>
                          </wps:txbx>
                          <wps:bodyPr anchorCtr="0" anchor="ctr" bIns="92450" lIns="92450" spcFirstLastPara="1" rIns="92450" wrap="square" tIns="92450">
                            <a:noAutofit/>
                          </wps:bodyPr>
                        </wps:wsp>
                        <wps:wsp>
                          <wps:cNvSpPr/>
                          <wps:cNvPr id="16" name="Shape 16"/>
                          <wps:spPr>
                            <a:xfrm>
                              <a:off x="1373443" y="1456372"/>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503235" y="1500565"/>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47169" y="1103670"/>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7169" y="1103670"/>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Algorithm Spot Checking</w:t>
                                </w:r>
                              </w:p>
                            </w:txbxContent>
                          </wps:txbx>
                          <wps:bodyPr anchorCtr="0" anchor="ctr" bIns="92450" lIns="92450" spcFirstLastPara="1" rIns="92450" wrap="square" tIns="92450">
                            <a:noAutofit/>
                          </wps:bodyPr>
                        </wps:wsp>
                        <wps:wsp>
                          <wps:cNvSpPr/>
                          <wps:cNvPr id="20" name="Shape 20"/>
                          <wps:spPr>
                            <a:xfrm>
                              <a:off x="3006974" y="1456372"/>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136766" y="1500565"/>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1680700" y="1103670"/>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1680700" y="1103670"/>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Selecting Best Model</w:t>
                                </w:r>
                              </w:p>
                            </w:txbxContent>
                          </wps:txbx>
                          <wps:bodyPr anchorCtr="0" anchor="ctr" bIns="92450" lIns="92450" spcFirstLastPara="1" rIns="92450" wrap="square" tIns="92450">
                            <a:noAutofit/>
                          </wps:bodyPr>
                        </wps:wsp>
                        <wps:wsp>
                          <wps:cNvSpPr/>
                          <wps:cNvPr id="24" name="Shape 24"/>
                          <wps:spPr>
                            <a:xfrm>
                              <a:off x="711206" y="1898714"/>
                              <a:ext cx="3267061" cy="274857"/>
                            </a:xfrm>
                            <a:custGeom>
                              <a:rect b="b" l="l" r="r" t="t"/>
                              <a:pathLst>
                                <a:path extrusionOk="0" h="120000" w="120000">
                                  <a:moveTo>
                                    <a:pt x="120000" y="0"/>
                                  </a:moveTo>
                                  <a:lnTo>
                                    <a:pt x="120000" y="67465"/>
                                  </a:lnTo>
                                  <a:lnTo>
                                    <a:pt x="0" y="67465"/>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262704" y="2034615"/>
                              <a:ext cx="164065"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3314231" y="1103670"/>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314231" y="1103670"/>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Hyperparameter Optimization</w:t>
                                </w:r>
                              </w:p>
                            </w:txbxContent>
                          </wps:txbx>
                          <wps:bodyPr anchorCtr="0" anchor="ctr" bIns="92450" lIns="92450" spcFirstLastPara="1" rIns="92450" wrap="square" tIns="92450">
                            <a:noAutofit/>
                          </wps:bodyPr>
                        </wps:wsp>
                        <wps:wsp>
                          <wps:cNvSpPr/>
                          <wps:cNvPr id="28" name="Shape 28"/>
                          <wps:spPr>
                            <a:xfrm>
                              <a:off x="1373443" y="2558673"/>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503235" y="2602866"/>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0" name="Shape 30"/>
                          <wps:spPr>
                            <a:xfrm>
                              <a:off x="47169" y="2205971"/>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47169" y="2205971"/>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Model Evaluation</w:t>
                                </w:r>
                              </w:p>
                            </w:txbxContent>
                          </wps:txbx>
                          <wps:bodyPr anchorCtr="0" anchor="ctr" bIns="92450" lIns="92450" spcFirstLastPara="1" rIns="92450" wrap="square" tIns="92450">
                            <a:noAutofit/>
                          </wps:bodyPr>
                        </wps:wsp>
                        <wps:wsp>
                          <wps:cNvSpPr/>
                          <wps:cNvPr id="32" name="Shape 32"/>
                          <wps:spPr>
                            <a:xfrm>
                              <a:off x="3006974" y="2558673"/>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3136766" y="2602866"/>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4" name="Shape 34"/>
                          <wps:spPr>
                            <a:xfrm>
                              <a:off x="1680700" y="2205971"/>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1680700" y="2205971"/>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Web App Designing</w:t>
                                </w:r>
                              </w:p>
                            </w:txbxContent>
                          </wps:txbx>
                          <wps:bodyPr anchorCtr="0" anchor="ctr" bIns="92450" lIns="92450" spcFirstLastPara="1" rIns="92450" wrap="square" tIns="92450">
                            <a:noAutofit/>
                          </wps:bodyPr>
                        </wps:wsp>
                        <wps:wsp>
                          <wps:cNvSpPr/>
                          <wps:cNvPr id="36" name="Shape 36"/>
                          <wps:spPr>
                            <a:xfrm>
                              <a:off x="3314231" y="2205971"/>
                              <a:ext cx="1328073" cy="796844"/>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314231" y="2205971"/>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Code deployment on cloud</w:t>
                                </w:r>
                              </w:p>
                            </w:txbxContent>
                          </wps:txbx>
                          <wps:bodyPr anchorCtr="0" anchor="ctr" bIns="92450" lIns="92450" spcFirstLastPara="1" rIns="92450" wrap="square" tIns="9245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127000</wp:posOffset>
                </wp:positionV>
                <wp:extent cx="4689475" cy="300418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689475" cy="3004185"/>
                        </a:xfrm>
                        <a:prstGeom prst="rect"/>
                        <a:ln/>
                      </pic:spPr>
                    </pic:pic>
                  </a:graphicData>
                </a:graphic>
              </wp:anchor>
            </w:drawing>
          </mc:Fallback>
        </mc:AlternateContent>
      </w:r>
    </w:p>
    <w:p w:rsidR="00000000" w:rsidDel="00000000" w:rsidP="00000000" w:rsidRDefault="00000000" w:rsidRPr="00000000" w14:paraId="00000032">
      <w:pPr>
        <w:rPr>
          <w:b w:val="1"/>
          <w:sz w:val="40"/>
          <w:szCs w:val="40"/>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b w:val="1"/>
          <w:color w:val="002060"/>
          <w:sz w:val="32"/>
          <w:szCs w:val="32"/>
        </w:rPr>
      </w:pPr>
      <w:r w:rsidDel="00000000" w:rsidR="00000000" w:rsidRPr="00000000">
        <w:rPr>
          <w:rFonts w:ascii="Arial" w:cs="Arial" w:eastAsia="Arial" w:hAnsi="Arial"/>
          <w:b w:val="1"/>
          <w:color w:val="002060"/>
          <w:sz w:val="32"/>
          <w:szCs w:val="32"/>
          <w:rtl w:val="0"/>
        </w:rPr>
        <w:t xml:space="preserve">Model </w:t>
      </w:r>
    </w:p>
    <w:p w:rsidR="00000000" w:rsidDel="00000000" w:rsidP="00000000" w:rsidRDefault="00000000" w:rsidRPr="00000000" w14:paraId="00000034">
      <w:pPr>
        <w:spacing w:line="360" w:lineRule="auto"/>
        <w:rPr>
          <w:rFonts w:ascii="Arial" w:cs="Arial" w:eastAsia="Arial" w:hAnsi="Arial"/>
          <w:b w:val="1"/>
          <w:color w:val="002060"/>
          <w:sz w:val="32"/>
          <w:szCs w:val="32"/>
        </w:rPr>
      </w:pPr>
      <w:r w:rsidDel="00000000" w:rsidR="00000000" w:rsidRPr="00000000">
        <w:rPr>
          <w:rFonts w:ascii="Arial" w:cs="Arial" w:eastAsia="Arial" w:hAnsi="Arial"/>
          <w:b w:val="1"/>
          <w:color w:val="002060"/>
          <w:sz w:val="32"/>
          <w:szCs w:val="32"/>
          <w:rtl w:val="0"/>
        </w:rPr>
        <w:t xml:space="preserve">Development</w:t>
      </w:r>
    </w:p>
    <w:p w:rsidR="00000000" w:rsidDel="00000000" w:rsidP="00000000" w:rsidRDefault="00000000" w:rsidRPr="00000000" w14:paraId="00000035">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b w:val="1"/>
          <w:color w:val="002060"/>
          <w:sz w:val="32"/>
          <w:szCs w:val="32"/>
        </w:rPr>
      </w:pPr>
      <w:r w:rsidDel="00000000" w:rsidR="00000000" w:rsidRPr="00000000">
        <w:rPr>
          <w:rFonts w:ascii="Arial" w:cs="Arial" w:eastAsia="Arial" w:hAnsi="Arial"/>
          <w:b w:val="1"/>
          <w:color w:val="002060"/>
          <w:sz w:val="32"/>
          <w:szCs w:val="32"/>
          <w:rtl w:val="0"/>
        </w:rPr>
        <w:t xml:space="preserve">Deployment</w:t>
      </w:r>
    </w:p>
    <w:p w:rsidR="00000000" w:rsidDel="00000000" w:rsidP="00000000" w:rsidRDefault="00000000" w:rsidRPr="00000000" w14:paraId="00000037">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spacing w:line="360" w:lineRule="auto"/>
        <w:rPr>
          <w:b w:val="1"/>
          <w:color w:val="002060"/>
          <w:sz w:val="40"/>
          <w:szCs w:val="40"/>
        </w:rPr>
      </w:pPr>
      <w:r w:rsidDel="00000000" w:rsidR="00000000" w:rsidRPr="00000000">
        <w:rPr>
          <w:b w:val="1"/>
          <w:color w:val="002060"/>
          <w:sz w:val="40"/>
          <w:szCs w:val="40"/>
          <w:rtl w:val="0"/>
        </w:rPr>
        <w:t xml:space="preserve">Deployment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381000</wp:posOffset>
                </wp:positionV>
                <wp:extent cx="6215380" cy="2794000"/>
                <wp:effectExtent b="0" l="0" r="0" t="0"/>
                <wp:wrapSquare wrapText="bothSides" distB="0" distT="0" distL="114300" distR="114300"/>
                <wp:docPr id="2" name=""/>
                <a:graphic>
                  <a:graphicData uri="http://schemas.microsoft.com/office/word/2010/wordprocessingGroup">
                    <wpg:wgp>
                      <wpg:cNvGrpSpPr/>
                      <wpg:grpSpPr>
                        <a:xfrm>
                          <a:off x="0" y="0"/>
                          <a:ext cx="6215380" cy="2794000"/>
                          <a:chOff x="0" y="0"/>
                          <a:chExt cx="7298500" cy="2798625"/>
                        </a:xfrm>
                      </wpg:grpSpPr>
                      <wpg:grpSp>
                        <wpg:cNvGrpSpPr/>
                        <wpg:grpSpPr>
                          <a:xfrm>
                            <a:off x="0" y="0"/>
                            <a:ext cx="6215375" cy="2794000"/>
                            <a:chOff x="0" y="0"/>
                            <a:chExt cx="6215375" cy="2794000"/>
                          </a:xfrm>
                        </wpg:grpSpPr>
                        <wps:wsp>
                          <wps:cNvSpPr/>
                          <wps:cNvPr id="3" name="Shape 3"/>
                          <wps:spPr>
                            <a:xfrm>
                              <a:off x="0" y="0"/>
                              <a:ext cx="6215375" cy="27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881477" y="541444"/>
                              <a:ext cx="418224" cy="91440"/>
                            </a:xfrm>
                            <a:custGeom>
                              <a:rect b="b" l="l" r="r" t="t"/>
                              <a:pathLst>
                                <a:path extrusionOk="0" h="120000" w="120000">
                                  <a:moveTo>
                                    <a:pt x="0" y="60000"/>
                                  </a:moveTo>
                                  <a:lnTo>
                                    <a:pt x="109585"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3079369" y="584920"/>
                              <a:ext cx="2244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1" name="Shape 41"/>
                          <wps:spPr>
                            <a:xfrm>
                              <a:off x="931866" y="1741"/>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931866" y="1741"/>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Creating a web app utilizing streamlit</w:t>
                                </w:r>
                              </w:p>
                            </w:txbxContent>
                          </wps:txbx>
                          <wps:bodyPr anchorCtr="0" anchor="ctr" bIns="135125" lIns="135125" spcFirstLastPara="1" rIns="135125" wrap="square" tIns="135125">
                            <a:noAutofit/>
                          </wps:bodyPr>
                        </wps:wsp>
                        <wps:wsp>
                          <wps:cNvSpPr/>
                          <wps:cNvPr id="43" name="Shape 43"/>
                          <wps:spPr>
                            <a:xfrm>
                              <a:off x="1907572" y="1170787"/>
                              <a:ext cx="2400235" cy="418224"/>
                            </a:xfrm>
                            <a:custGeom>
                              <a:rect b="b" l="l" r="r" t="t"/>
                              <a:pathLst>
                                <a:path extrusionOk="0" h="120000" w="120000">
                                  <a:moveTo>
                                    <a:pt x="0" y="13118"/>
                                  </a:moveTo>
                                  <a:lnTo>
                                    <a:pt x="19094" y="13118"/>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3046644" y="1377655"/>
                              <a:ext cx="12209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5" name="Shape 45"/>
                          <wps:spPr>
                            <a:xfrm>
                              <a:off x="3332102" y="1741"/>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3332102" y="1741"/>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Embeding trained model into the web app</w:t>
                                </w:r>
                              </w:p>
                            </w:txbxContent>
                          </wps:txbx>
                          <wps:bodyPr anchorCtr="0" anchor="ctr" bIns="135125" lIns="135125" spcFirstLastPara="1" rIns="135125" wrap="square" tIns="135125">
                            <a:noAutofit/>
                          </wps:bodyPr>
                        </wps:wsp>
                        <wps:wsp>
                          <wps:cNvSpPr/>
                          <wps:cNvPr id="47" name="Shape 47"/>
                          <wps:spPr>
                            <a:xfrm>
                              <a:off x="2881477" y="2161115"/>
                              <a:ext cx="418224" cy="91440"/>
                            </a:xfrm>
                            <a:custGeom>
                              <a:rect b="b" l="l" r="r" t="t"/>
                              <a:pathLst>
                                <a:path extrusionOk="0" h="120000" w="120000">
                                  <a:moveTo>
                                    <a:pt x="1265997" y="0"/>
                                  </a:moveTo>
                                  <a:lnTo>
                                    <a:pt x="1265997" y="273049"/>
                                  </a:lnTo>
                                  <a:lnTo>
                                    <a:pt x="0" y="273049"/>
                                  </a:lnTo>
                                  <a:lnTo>
                                    <a:pt x="0" y="501217"/>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3079369" y="2204591"/>
                              <a:ext cx="2244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9" name="Shape 49"/>
                          <wps:spPr>
                            <a:xfrm>
                              <a:off x="931866" y="1621412"/>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931866" y="1621412"/>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Uploading the code to github, linking streamlit</w:t>
                                </w:r>
                              </w:p>
                            </w:txbxContent>
                          </wps:txbx>
                          <wps:bodyPr anchorCtr="0" anchor="ctr" bIns="135125" lIns="135125" spcFirstLastPara="1" rIns="135125" wrap="square" tIns="135125">
                            <a:noAutofit/>
                          </wps:bodyPr>
                        </wps:wsp>
                        <wps:wsp>
                          <wps:cNvSpPr/>
                          <wps:cNvPr id="51" name="Shape 51"/>
                          <wps:spPr>
                            <a:xfrm>
                              <a:off x="3332102" y="1621412"/>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3332102" y="1621412"/>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Publishing the web app using streamlit cloud</w:t>
                                </w:r>
                              </w:p>
                            </w:txbxContent>
                          </wps:txbx>
                          <wps:bodyPr anchorCtr="0" anchor="ctr" bIns="135125" lIns="135125" spcFirstLastPara="1" rIns="135125" wrap="square" tIns="1351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381000</wp:posOffset>
                </wp:positionV>
                <wp:extent cx="6215380" cy="2794000"/>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215380" cy="2794000"/>
                        </a:xfrm>
                        <a:prstGeom prst="rect"/>
                        <a:ln/>
                      </pic:spPr>
                    </pic:pic>
                  </a:graphicData>
                </a:graphic>
              </wp:anchor>
            </w:drawing>
          </mc:Fallback>
        </mc:AlternateContent>
      </w:r>
    </w:p>
    <w:p w:rsidR="00000000" w:rsidDel="00000000" w:rsidP="00000000" w:rsidRDefault="00000000" w:rsidRPr="00000000" w14:paraId="00000039">
      <w:pPr>
        <w:spacing w:line="360" w:lineRule="auto"/>
        <w:rPr>
          <w:b w:val="1"/>
          <w:color w:val="002060"/>
          <w:sz w:val="44"/>
          <w:szCs w:val="44"/>
        </w:rPr>
      </w:pPr>
      <w:r w:rsidDel="00000000" w:rsidR="00000000" w:rsidRPr="00000000">
        <w:rPr>
          <w:rtl w:val="0"/>
        </w:rPr>
      </w:r>
    </w:p>
    <w:p w:rsidR="00000000" w:rsidDel="00000000" w:rsidP="00000000" w:rsidRDefault="00000000" w:rsidRPr="00000000" w14:paraId="0000003A">
      <w:pPr>
        <w:spacing w:line="360" w:lineRule="auto"/>
        <w:rPr>
          <w:b w:val="1"/>
          <w:color w:val="002060"/>
          <w:sz w:val="44"/>
          <w:szCs w:val="44"/>
        </w:rPr>
      </w:pPr>
      <w:r w:rsidDel="00000000" w:rsidR="00000000" w:rsidRPr="00000000">
        <w:rPr>
          <w:rtl w:val="0"/>
        </w:rPr>
      </w:r>
    </w:p>
    <w:p w:rsidR="00000000" w:rsidDel="00000000" w:rsidP="00000000" w:rsidRDefault="00000000" w:rsidRPr="00000000" w14:paraId="0000003B">
      <w:pPr>
        <w:rPr>
          <w:b w:val="1"/>
          <w:color w:val="002060"/>
          <w:sz w:val="48"/>
          <w:szCs w:val="48"/>
        </w:rPr>
      </w:pPr>
      <w:r w:rsidDel="00000000" w:rsidR="00000000" w:rsidRPr="00000000">
        <w:rPr>
          <w:b w:val="1"/>
          <w:color w:val="002060"/>
          <w:sz w:val="48"/>
          <w:szCs w:val="48"/>
          <w:rtl w:val="0"/>
        </w:rPr>
        <w:t xml:space="preserve">Architecture Description</w:t>
      </w:r>
    </w:p>
    <w:p w:rsidR="00000000" w:rsidDel="00000000" w:rsidP="00000000" w:rsidRDefault="00000000" w:rsidRPr="00000000" w14:paraId="0000003C">
      <w:pPr>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Data Preparation</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The features variables include address, name, book table, online order, rate, votes,</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phone, cuisines, reviews list, menu item, approximate cost for 51717 reviews available</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for different restaurants. The data is taken from Kaggle Platform. It can be used for</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review analysis using natural language processing, predicting restaurant rating using</w:t>
      </w:r>
    </w:p>
    <w:p w:rsidR="00000000" w:rsidDel="00000000" w:rsidP="00000000" w:rsidRDefault="00000000" w:rsidRPr="00000000" w14:paraId="00000041">
      <w:pPr>
        <w:rPr>
          <w:rFonts w:ascii="Arial" w:cs="Arial" w:eastAsia="Arial" w:hAnsi="Arial"/>
          <w:b w:val="0"/>
          <w:color w:val="242424"/>
          <w:sz w:val="24"/>
          <w:szCs w:val="24"/>
          <w:highlight w:val="white"/>
        </w:rPr>
      </w:pPr>
      <w:r w:rsidDel="00000000" w:rsidR="00000000" w:rsidRPr="00000000">
        <w:rPr>
          <w:rFonts w:ascii="Arial" w:cs="Arial" w:eastAsia="Arial" w:hAnsi="Arial"/>
          <w:sz w:val="24"/>
          <w:szCs w:val="24"/>
          <w:rtl w:val="0"/>
        </w:rPr>
        <w:t xml:space="preserve">regression algorithm, drawing valuable insights</w:t>
      </w:r>
      <w:r w:rsidDel="00000000" w:rsidR="00000000" w:rsidRPr="00000000">
        <w:rPr>
          <w:rFonts w:ascii="Arial" w:cs="Arial" w:eastAsia="Arial" w:hAnsi="Arial"/>
          <w:b w:val="1"/>
          <w:color w:val="242424"/>
          <w:sz w:val="24"/>
          <w:szCs w:val="24"/>
          <w:highlight w:val="white"/>
          <w:rtl w:val="0"/>
        </w:rPr>
        <w:t xml:space="preserve"> on about the factors affecting the</w:t>
      </w: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b w:val="1"/>
          <w:color w:val="242424"/>
          <w:sz w:val="24"/>
          <w:szCs w:val="24"/>
          <w:highlight w:val="white"/>
          <w:rtl w:val="0"/>
        </w:rPr>
        <w:t xml:space="preserve">establishment of different types of restaurant at different places.</w:t>
      </w:r>
      <w:r w:rsidDel="00000000" w:rsidR="00000000" w:rsidRPr="00000000">
        <w:rPr>
          <w:rtl w:val="0"/>
        </w:rPr>
      </w:r>
    </w:p>
    <w:p w:rsidR="00000000" w:rsidDel="00000000" w:rsidP="00000000" w:rsidRDefault="00000000" w:rsidRPr="00000000" w14:paraId="00000043">
      <w:pPr>
        <w:rPr>
          <w:color w:val="002060"/>
          <w:sz w:val="32"/>
          <w:szCs w:val="32"/>
        </w:rPr>
      </w:pPr>
      <w:r w:rsidDel="00000000" w:rsidR="00000000" w:rsidRPr="00000000">
        <w:rPr>
          <w:color w:val="002060"/>
          <w:sz w:val="32"/>
          <w:szCs w:val="32"/>
          <w:rtl w:val="0"/>
        </w:rPr>
        <w:t xml:space="preserve">Data Preprocessing</w:t>
      </w:r>
    </w:p>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data preprocessing step, we check if there missing data, duplicate values, and</w:t>
      </w:r>
    </w:p>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mixed datatypes presence in feature variables. In our dataset, feature variable that</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contain missing value are rate(15.2%), approximate cost(0.88%), dish liked(54.2%),</w:t>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restaurant type(0.43%) etc. There was no duplicate values but datatype of multiple</w:t>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columns was “object” type, therefore they was converted to proper datatype.</w:t>
      </w:r>
    </w:p>
    <w:p w:rsidR="00000000" w:rsidDel="00000000" w:rsidP="00000000" w:rsidRDefault="00000000" w:rsidRPr="00000000" w14:paraId="00000049">
      <w:pPr>
        <w:rPr>
          <w:color w:val="002060"/>
          <w:sz w:val="32"/>
          <w:szCs w:val="32"/>
        </w:rPr>
      </w:pPr>
      <w:r w:rsidDel="00000000" w:rsidR="00000000" w:rsidRPr="00000000">
        <w:rPr>
          <w:color w:val="002060"/>
          <w:sz w:val="32"/>
          <w:szCs w:val="32"/>
          <w:rtl w:val="0"/>
        </w:rPr>
        <w:t xml:space="preserve">Data Cleaning</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This step involves outliers removal such extremely high approximate cost, missing</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values data imputation using median, Datatype correction performed on features</w:t>
      </w:r>
    </w:p>
    <w:p w:rsidR="00000000" w:rsidDel="00000000" w:rsidP="00000000" w:rsidRDefault="00000000" w:rsidRPr="00000000" w14:paraId="0000004C">
      <w:pPr>
        <w:rPr>
          <w:color w:val="002060"/>
          <w:sz w:val="32"/>
          <w:szCs w:val="32"/>
        </w:rPr>
      </w:pPr>
      <w:r w:rsidDel="00000000" w:rsidR="00000000" w:rsidRPr="00000000">
        <w:rPr>
          <w:rFonts w:ascii="Arial" w:cs="Arial" w:eastAsia="Arial" w:hAnsi="Arial"/>
          <w:sz w:val="24"/>
          <w:szCs w:val="24"/>
          <w:rtl w:val="0"/>
        </w:rPr>
        <w:t xml:space="preserve">variable containing integer variable but having object type as object.</w:t>
      </w:r>
      <w:r w:rsidDel="00000000" w:rsidR="00000000" w:rsidRPr="00000000">
        <w:rPr>
          <w:rtl w:val="0"/>
        </w:rPr>
      </w:r>
    </w:p>
    <w:p w:rsidR="00000000" w:rsidDel="00000000" w:rsidP="00000000" w:rsidRDefault="00000000" w:rsidRPr="00000000" w14:paraId="0000004D">
      <w:pPr>
        <w:rPr>
          <w:color w:val="002060"/>
          <w:sz w:val="32"/>
          <w:szCs w:val="32"/>
        </w:rPr>
      </w:pPr>
      <w:r w:rsidDel="00000000" w:rsidR="00000000" w:rsidRPr="00000000">
        <w:rPr>
          <w:color w:val="002060"/>
          <w:sz w:val="32"/>
          <w:szCs w:val="32"/>
          <w:rtl w:val="0"/>
        </w:rPr>
        <w:t xml:space="preserve">Exploratory Data Analysis</w:t>
      </w:r>
    </w:p>
    <w:p w:rsidR="00000000" w:rsidDel="00000000" w:rsidP="00000000" w:rsidRDefault="00000000" w:rsidRPr="00000000" w14:paraId="0000004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step includes data visualization of features and target variables. Visualization utilizes barplot, histograms, countplot, heatmap,villion plot,dist plot  .</w:t>
      </w:r>
    </w:p>
    <w:p w:rsidR="00000000" w:rsidDel="00000000" w:rsidP="00000000" w:rsidRDefault="00000000" w:rsidRPr="00000000" w14:paraId="0000004F">
      <w:pPr>
        <w:rPr>
          <w:color w:val="002060"/>
          <w:sz w:val="32"/>
          <w:szCs w:val="32"/>
        </w:rPr>
      </w:pPr>
      <w:r w:rsidDel="00000000" w:rsidR="00000000" w:rsidRPr="00000000">
        <w:rPr>
          <w:color w:val="002060"/>
          <w:sz w:val="32"/>
          <w:szCs w:val="32"/>
          <w:rtl w:val="0"/>
        </w:rPr>
        <w:t xml:space="preserve">Feature Engineering</w:t>
      </w:r>
    </w:p>
    <w:p w:rsidR="00000000" w:rsidDel="00000000" w:rsidP="00000000" w:rsidRDefault="00000000" w:rsidRPr="00000000" w14:paraId="0000005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New features were created utilizing provided information such as price category, that categories prices into cheap, affordable and expensive categories, no of top selling varieties. Lastly, unnecessary columns were dropped.</w:t>
      </w:r>
    </w:p>
    <w:p w:rsidR="00000000" w:rsidDel="00000000" w:rsidP="00000000" w:rsidRDefault="00000000" w:rsidRPr="00000000" w14:paraId="0000005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b w:val="1"/>
          <w:color w:val="002060"/>
          <w:sz w:val="40"/>
          <w:szCs w:val="40"/>
        </w:rPr>
      </w:pPr>
      <w:bookmarkStart w:colFirst="0" w:colLast="0" w:name="_2et92p0" w:id="4"/>
      <w:bookmarkEnd w:id="4"/>
      <w:r w:rsidDel="00000000" w:rsidR="00000000" w:rsidRPr="00000000">
        <w:rPr>
          <w:rFonts w:ascii="Arial" w:cs="Arial" w:eastAsia="Arial" w:hAnsi="Arial"/>
          <w:b w:val="1"/>
          <w:color w:val="002060"/>
          <w:sz w:val="40"/>
          <w:szCs w:val="40"/>
          <w:rtl w:val="0"/>
        </w:rPr>
        <w:t xml:space="preserve">Model Development</w:t>
      </w:r>
    </w:p>
    <w:p w:rsidR="00000000" w:rsidDel="00000000" w:rsidP="00000000" w:rsidRDefault="00000000" w:rsidRPr="00000000" w14:paraId="00000053">
      <w:pPr>
        <w:spacing w:line="360" w:lineRule="auto"/>
        <w:rPr>
          <w:color w:val="002060"/>
          <w:sz w:val="32"/>
          <w:szCs w:val="32"/>
        </w:rPr>
      </w:pPr>
      <w:r w:rsidDel="00000000" w:rsidR="00000000" w:rsidRPr="00000000">
        <w:rPr>
          <w:color w:val="002060"/>
          <w:sz w:val="32"/>
          <w:szCs w:val="32"/>
          <w:rtl w:val="0"/>
        </w:rPr>
        <w:t xml:space="preserve">Algorithm Spot Checking</w:t>
      </w:r>
    </w:p>
    <w:p w:rsidR="00000000" w:rsidDel="00000000" w:rsidP="00000000" w:rsidRDefault="00000000" w:rsidRPr="00000000" w14:paraId="0000005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Algorithm spot checking was performed on cleaned dataset by training the different models and evaluating their performance using cross validation having 5 folds. The different model are Random Forest Regressor, Xtreme Gradient Boosting Regressor,Decision Tree Regression,Linear Regression. Their r2 score  were obtained. The highest score is achieved by Random Forest Regressor Regressor.</w:t>
      </w:r>
    </w:p>
    <w:p w:rsidR="00000000" w:rsidDel="00000000" w:rsidP="00000000" w:rsidRDefault="00000000" w:rsidRPr="00000000" w14:paraId="00000055">
      <w:pPr>
        <w:spacing w:line="360" w:lineRule="auto"/>
        <w:rPr>
          <w:color w:val="002060"/>
          <w:sz w:val="32"/>
          <w:szCs w:val="32"/>
        </w:rPr>
      </w:pPr>
      <w:r w:rsidDel="00000000" w:rsidR="00000000" w:rsidRPr="00000000">
        <w:rPr>
          <w:color w:val="002060"/>
          <w:sz w:val="32"/>
          <w:szCs w:val="32"/>
          <w:rtl w:val="0"/>
        </w:rPr>
        <w:t xml:space="preserve">Hyper-parameter Tuning</w:t>
      </w:r>
    </w:p>
    <w:p w:rsidR="00000000" w:rsidDel="00000000" w:rsidP="00000000" w:rsidRDefault="00000000" w:rsidRPr="00000000" w14:paraId="0000005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best model is Random Forest Regressor from algorithm spot checking, random search on no of estimators, learning rate, max depth and subsample is performed using Grid Search CV to get the best hyper parameters for the model. Those parameters is then used on the model to get better result.</w:t>
      </w:r>
    </w:p>
    <w:p w:rsidR="00000000" w:rsidDel="00000000" w:rsidP="00000000" w:rsidRDefault="00000000" w:rsidRPr="00000000" w14:paraId="00000057">
      <w:pPr>
        <w:spacing w:line="360" w:lineRule="auto"/>
        <w:rPr>
          <w:color w:val="002060"/>
          <w:sz w:val="32"/>
          <w:szCs w:val="32"/>
        </w:rPr>
      </w:pPr>
      <w:r w:rsidDel="00000000" w:rsidR="00000000" w:rsidRPr="00000000">
        <w:rPr>
          <w:color w:val="002060"/>
          <w:sz w:val="32"/>
          <w:szCs w:val="32"/>
          <w:rtl w:val="0"/>
        </w:rPr>
        <w:t xml:space="preserve">Model Evaluation</w:t>
      </w:r>
    </w:p>
    <w:p w:rsidR="00000000" w:rsidDel="00000000" w:rsidP="00000000" w:rsidRDefault="00000000" w:rsidRPr="00000000" w14:paraId="0000005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dataset is used to evaluate the model. 20% of dataset was separated for testing. Predicted results of the model are compared with the actual data to check the amount of error.</w:t>
      </w:r>
    </w:p>
    <w:p w:rsidR="00000000" w:rsidDel="00000000" w:rsidP="00000000" w:rsidRDefault="00000000" w:rsidRPr="00000000" w14:paraId="00000059">
      <w:pPr>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Deployment</w:t>
      </w:r>
    </w:p>
    <w:p w:rsidR="00000000" w:rsidDel="00000000" w:rsidP="00000000" w:rsidRDefault="00000000" w:rsidRPr="00000000" w14:paraId="0000005A">
      <w:pPr>
        <w:spacing w:line="360" w:lineRule="auto"/>
        <w:rPr>
          <w:color w:val="002060"/>
          <w:sz w:val="32"/>
          <w:szCs w:val="32"/>
        </w:rPr>
      </w:pPr>
      <w:r w:rsidDel="00000000" w:rsidR="00000000" w:rsidRPr="00000000">
        <w:rPr>
          <w:color w:val="002060"/>
          <w:sz w:val="32"/>
          <w:szCs w:val="32"/>
          <w:rtl w:val="0"/>
        </w:rPr>
        <w:t xml:space="preserve">Streamlit Web App</w:t>
      </w:r>
    </w:p>
    <w:p w:rsidR="00000000" w:rsidDel="00000000" w:rsidP="00000000" w:rsidRDefault="00000000" w:rsidRPr="00000000" w14:paraId="0000005B">
      <w:pPr>
        <w:pStyle w:val="Heading3"/>
        <w:spacing w:line="360" w:lineRule="auto"/>
        <w:rPr>
          <w:rFonts w:ascii="Arial" w:cs="Arial" w:eastAsia="Arial" w:hAnsi="Arial"/>
          <w:color w:val="002060"/>
          <w:sz w:val="28"/>
          <w:szCs w:val="28"/>
        </w:rPr>
      </w:pPr>
      <w:r w:rsidDel="00000000" w:rsidR="00000000" w:rsidRPr="00000000">
        <w:rPr>
          <w:rFonts w:ascii="Arial" w:cs="Arial" w:eastAsia="Arial" w:hAnsi="Arial"/>
          <w:rtl w:val="0"/>
        </w:rPr>
        <w:t xml:space="preserve">For this project, the trained is deployed for inference using an interactive web app. Interactive web app is created streamlit.</w:t>
      </w:r>
      <w:r w:rsidDel="00000000" w:rsidR="00000000" w:rsidRPr="00000000">
        <w:rPr>
          <w:rFonts w:ascii="Georgia" w:cs="Georgia" w:eastAsia="Georgia" w:hAnsi="Georgia"/>
          <w:color w:val="242424"/>
          <w:sz w:val="32"/>
          <w:szCs w:val="32"/>
          <w:highlight w:val="white"/>
          <w:rtl w:val="0"/>
        </w:rPr>
        <w:t xml:space="preserve"> </w:t>
      </w:r>
      <w:r w:rsidDel="00000000" w:rsidR="00000000" w:rsidRPr="00000000">
        <w:rPr>
          <w:rFonts w:ascii="Arial" w:cs="Arial" w:eastAsia="Arial" w:hAnsi="Arial"/>
          <w:color w:val="242424"/>
          <w:highlight w:val="white"/>
          <w:rtl w:val="0"/>
        </w:rPr>
        <w:t xml:space="preserve">Streamlit is a popular open-source framework </w:t>
      </w:r>
      <w:r w:rsidDel="00000000" w:rsidR="00000000" w:rsidRPr="00000000">
        <w:rPr>
          <w:rFonts w:ascii="Arial" w:cs="Arial" w:eastAsia="Arial" w:hAnsi="Arial"/>
          <w:color w:val="002060"/>
          <w:sz w:val="28"/>
          <w:szCs w:val="28"/>
          <w:rtl w:val="0"/>
        </w:rPr>
        <w:t xml:space="preserve">Code deployment on cloud</w:t>
      </w:r>
    </w:p>
    <w:p w:rsidR="00000000" w:rsidDel="00000000" w:rsidP="00000000" w:rsidRDefault="00000000" w:rsidRPr="00000000" w14:paraId="0000005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codes for this machine learning model should be deployed to the cloud, so that when data is entered into the application, our code runs, and a user gets the result online.</w:t>
      </w:r>
    </w:p>
    <w:p w:rsidR="00000000" w:rsidDel="00000000" w:rsidP="00000000" w:rsidRDefault="00000000" w:rsidRPr="00000000" w14:paraId="0000005D">
      <w:pPr>
        <w:spacing w:line="360" w:lineRule="auto"/>
        <w:rPr>
          <w:rFonts w:ascii="Arial" w:cs="Arial" w:eastAsia="Arial" w:hAnsi="Arial"/>
          <w:sz w:val="24"/>
          <w:szCs w:val="24"/>
        </w:rPr>
      </w:pPr>
      <w:r w:rsidDel="00000000" w:rsidR="00000000" w:rsidRPr="00000000">
        <w:rPr>
          <w:rFonts w:ascii="Arial" w:cs="Arial" w:eastAsia="Arial" w:hAnsi="Arial"/>
          <w:color w:val="242424"/>
          <w:sz w:val="24"/>
          <w:szCs w:val="24"/>
          <w:highlight w:val="white"/>
          <w:rtl w:val="0"/>
        </w:rPr>
        <w:t xml:space="preserve">used for model deployment by machine learning and data science teams</w:t>
      </w:r>
      <w:r w:rsidDel="00000000" w:rsidR="00000000" w:rsidRPr="00000000">
        <w:rPr>
          <w:rFonts w:ascii="Arial" w:cs="Arial" w:eastAsia="Arial" w:hAnsi="Arial"/>
          <w:sz w:val="24"/>
          <w:szCs w:val="24"/>
          <w:rtl w:val="0"/>
        </w:rPr>
        <w:t xml:space="preserve">. The web application contains three pages introduction, prediction and visualization.</w:t>
      </w:r>
    </w:p>
    <w:p w:rsidR="00000000" w:rsidDel="00000000" w:rsidP="00000000" w:rsidRDefault="00000000" w:rsidRPr="00000000" w14:paraId="0000005E">
      <w:pPr>
        <w:spacing w:line="360" w:lineRule="auto"/>
        <w:rPr>
          <w:color w:val="002060"/>
          <w:sz w:val="32"/>
          <w:szCs w:val="32"/>
        </w:rPr>
      </w:pPr>
      <w:r w:rsidDel="00000000" w:rsidR="00000000" w:rsidRPr="00000000">
        <w:rPr>
          <w:color w:val="002060"/>
          <w:sz w:val="32"/>
          <w:szCs w:val="32"/>
          <w:rtl w:val="0"/>
        </w:rPr>
        <w:t xml:space="preserve">Designing Web App</w:t>
      </w:r>
    </w:p>
    <w:p w:rsidR="00000000" w:rsidDel="00000000" w:rsidP="00000000" w:rsidRDefault="00000000" w:rsidRPr="00000000" w14:paraId="0000005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web application contains three pages introduction, prediction and visualization. Prediction pages provides inference services for user defined features variables. Dynamic visualization offers valuable insights about various factors affecting the restaurant establishment at different locations.</w:t>
      </w:r>
    </w:p>
    <w:p w:rsidR="00000000" w:rsidDel="00000000" w:rsidP="00000000" w:rsidRDefault="00000000" w:rsidRPr="00000000" w14:paraId="00000060">
      <w:pPr>
        <w:spacing w:line="360" w:lineRule="auto"/>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Deployment Process</w:t>
      </w:r>
    </w:p>
    <w:p w:rsidR="00000000" w:rsidDel="00000000" w:rsidP="00000000" w:rsidRDefault="00000000" w:rsidRPr="00000000" w14:paraId="0000006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creating the streamlit app and testing it on local machine, code is pushed to github and linked to streamlit cloud. Specifying the branch to be utilized for creating web app, we will in creating an app hosted on streamlit cloud.</w:t>
      </w:r>
    </w:p>
    <w:p w:rsidR="00000000" w:rsidDel="00000000" w:rsidP="00000000" w:rsidRDefault="00000000" w:rsidRPr="00000000" w14:paraId="0000006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72810" cy="38608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7281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rPr>
          <w:rFonts w:ascii="Arial" w:cs="Arial" w:eastAsia="Arial" w:hAnsi="Arial"/>
          <w:sz w:val="24"/>
          <w:szCs w:val="24"/>
        </w:rPr>
      </w:pPr>
      <w:bookmarkStart w:colFirst="0" w:colLast="0" w:name="_3z8fbdhdazmr" w:id="5"/>
      <w:bookmarkEnd w:id="5"/>
      <w:r w:rsidDel="00000000" w:rsidR="00000000" w:rsidRPr="00000000">
        <w:rPr>
          <w:rFonts w:ascii="Arial" w:cs="Arial" w:eastAsia="Arial" w:hAnsi="Arial"/>
          <w:sz w:val="24"/>
          <w:szCs w:val="24"/>
        </w:rPr>
        <w:drawing>
          <wp:inline distB="114300" distT="114300" distL="114300" distR="114300">
            <wp:extent cx="5972810" cy="2971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7281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rFonts w:ascii="Arial" w:cs="Arial" w:eastAsia="Arial" w:hAnsi="Arial"/>
          <w:sz w:val="24"/>
          <w:szCs w:val="24"/>
        </w:rPr>
      </w:pPr>
      <w:bookmarkStart w:colFirst="0" w:colLast="0" w:name="_5xd2o9bxwji4" w:id="6"/>
      <w:bookmarkEnd w:id="6"/>
      <w:r w:rsidDel="00000000" w:rsidR="00000000" w:rsidRPr="00000000">
        <w:rPr>
          <w:rtl w:val="0"/>
        </w:rPr>
      </w:r>
    </w:p>
    <w:p w:rsidR="00000000" w:rsidDel="00000000" w:rsidP="00000000" w:rsidRDefault="00000000" w:rsidRPr="00000000" w14:paraId="00000067">
      <w:pPr>
        <w:spacing w:line="360" w:lineRule="auto"/>
        <w:rPr>
          <w:rFonts w:ascii="Arial" w:cs="Arial" w:eastAsia="Arial" w:hAnsi="Arial"/>
          <w:sz w:val="24"/>
          <w:szCs w:val="24"/>
        </w:rPr>
      </w:pPr>
      <w:bookmarkStart w:colFirst="0" w:colLast="0" w:name="_k05h0bfa6887" w:id="7"/>
      <w:bookmarkEnd w:id="7"/>
      <w:r w:rsidDel="00000000" w:rsidR="00000000" w:rsidRPr="00000000">
        <w:rPr>
          <w:rtl w:val="0"/>
        </w:rPr>
      </w:r>
    </w:p>
    <w:p w:rsidR="00000000" w:rsidDel="00000000" w:rsidP="00000000" w:rsidRDefault="00000000" w:rsidRPr="00000000" w14:paraId="00000068">
      <w:pPr>
        <w:spacing w:line="360" w:lineRule="auto"/>
        <w:rPr>
          <w:rFonts w:ascii="Arial" w:cs="Arial" w:eastAsia="Arial" w:hAnsi="Arial"/>
          <w:sz w:val="24"/>
          <w:szCs w:val="24"/>
        </w:rPr>
      </w:pPr>
      <w:bookmarkStart w:colFirst="0" w:colLast="0" w:name="_tyjcwt" w:id="8"/>
      <w:bookmarkEnd w:id="8"/>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sz w:val="24"/>
          <w:szCs w:val="24"/>
        </w:rPr>
      </w:pPr>
      <w:bookmarkStart w:colFirst="0" w:colLast="0" w:name="_3dy6vkm" w:id="9"/>
      <w:bookmarkEnd w:id="9"/>
      <w:r w:rsidDel="00000000" w:rsidR="00000000" w:rsidRPr="00000000">
        <w:rPr>
          <w:rFonts w:ascii="Arial" w:cs="Arial" w:eastAsia="Arial" w:hAnsi="Arial"/>
          <w:color w:val="002060"/>
          <w:sz w:val="52"/>
          <w:szCs w:val="52"/>
          <w:rtl w:val="0"/>
        </w:rPr>
        <w:t xml:space="preserve">Unit cases</w:t>
      </w:r>
      <w:r w:rsidDel="00000000" w:rsidR="00000000" w:rsidRPr="00000000">
        <w:rPr>
          <w:rtl w:val="0"/>
        </w:rPr>
      </w:r>
    </w:p>
    <w:tbl>
      <w:tblPr>
        <w:tblStyle w:val="Table1"/>
        <w:tblW w:w="96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3228"/>
        <w:gridCol w:w="3228"/>
        <w:tblGridChange w:id="0">
          <w:tblGrid>
            <w:gridCol w:w="3228"/>
            <w:gridCol w:w="3228"/>
            <w:gridCol w:w="3228"/>
          </w:tblGrid>
        </w:tblGridChange>
      </w:tblGrid>
      <w:tr>
        <w:trPr>
          <w:cantSplit w:val="0"/>
          <w:trHeight w:val="427" w:hRule="atLeast"/>
          <w:tblHeader w:val="0"/>
        </w:trPr>
        <w:tc>
          <w:tcPr>
            <w:shd w:fill="9cc3e5" w:val="clear"/>
          </w:tcPr>
          <w:p w:rsidR="00000000" w:rsidDel="00000000" w:rsidP="00000000" w:rsidRDefault="00000000" w:rsidRPr="00000000" w14:paraId="0000006A">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Case Description</w:t>
            </w:r>
          </w:p>
        </w:tc>
        <w:tc>
          <w:tcPr>
            <w:shd w:fill="9cc3e5" w:val="clear"/>
          </w:tcPr>
          <w:p w:rsidR="00000000" w:rsidDel="00000000" w:rsidP="00000000" w:rsidRDefault="00000000" w:rsidRPr="00000000" w14:paraId="0000006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Pre-Requisite</w:t>
            </w:r>
          </w:p>
        </w:tc>
        <w:tc>
          <w:tcPr>
            <w:shd w:fill="9cc3e5" w:val="clear"/>
          </w:tcPr>
          <w:p w:rsidR="00000000" w:rsidDel="00000000" w:rsidP="00000000" w:rsidRDefault="00000000" w:rsidRPr="00000000" w14:paraId="0000006C">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Result</w:t>
            </w:r>
          </w:p>
        </w:tc>
      </w:tr>
      <w:tr>
        <w:trPr>
          <w:cantSplit w:val="0"/>
          <w:trHeight w:val="1317" w:hRule="atLeast"/>
          <w:tblHeader w:val="0"/>
        </w:trPr>
        <w:tc>
          <w:tcPr/>
          <w:p w:rsidR="00000000" w:rsidDel="00000000" w:rsidP="00000000" w:rsidRDefault="00000000" w:rsidRPr="00000000" w14:paraId="0000006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Verify whether the Application URL is</w:t>
            </w:r>
          </w:p>
          <w:p w:rsidR="00000000" w:rsidDel="00000000" w:rsidP="00000000" w:rsidRDefault="00000000" w:rsidRPr="00000000" w14:paraId="0000006E">
            <w:pPr>
              <w:spacing w:line="360" w:lineRule="auto"/>
              <w:rPr>
                <w:rFonts w:ascii="Arial" w:cs="Arial" w:eastAsia="Arial" w:hAnsi="Arial"/>
                <w:b w:val="1"/>
                <w:sz w:val="32"/>
                <w:szCs w:val="32"/>
              </w:rPr>
            </w:pPr>
            <w:r w:rsidDel="00000000" w:rsidR="00000000" w:rsidRPr="00000000">
              <w:rPr>
                <w:rFonts w:ascii="Arial" w:cs="Arial" w:eastAsia="Arial" w:hAnsi="Arial"/>
                <w:sz w:val="24"/>
                <w:szCs w:val="24"/>
                <w:rtl w:val="0"/>
              </w:rPr>
              <w:t xml:space="preserve">accessible to the user</w:t>
            </w:r>
            <w:r w:rsidDel="00000000" w:rsidR="00000000" w:rsidRPr="00000000">
              <w:rPr>
                <w:rtl w:val="0"/>
              </w:rPr>
            </w:r>
          </w:p>
        </w:tc>
        <w:tc>
          <w:tcPr/>
          <w:p w:rsidR="00000000" w:rsidDel="00000000" w:rsidP="00000000" w:rsidRDefault="00000000" w:rsidRPr="00000000" w14:paraId="0000006F">
            <w:pPr>
              <w:spacing w:line="360" w:lineRule="auto"/>
              <w:rPr>
                <w:rFonts w:ascii="Arial" w:cs="Arial" w:eastAsia="Arial" w:hAnsi="Arial"/>
                <w:sz w:val="32"/>
                <w:szCs w:val="32"/>
              </w:rPr>
            </w:pPr>
            <w:r w:rsidDel="00000000" w:rsidR="00000000" w:rsidRPr="00000000">
              <w:rPr>
                <w:rFonts w:ascii="Arial" w:cs="Arial" w:eastAsia="Arial" w:hAnsi="Arial"/>
                <w:sz w:val="24"/>
                <w:szCs w:val="24"/>
                <w:rtl w:val="0"/>
              </w:rPr>
              <w:t xml:space="preserve">Application URL should be defined</w:t>
            </w:r>
            <w:r w:rsidDel="00000000" w:rsidR="00000000" w:rsidRPr="00000000">
              <w:rPr>
                <w:rtl w:val="0"/>
              </w:rPr>
            </w:r>
          </w:p>
        </w:tc>
        <w:tc>
          <w:tcPr/>
          <w:p w:rsidR="00000000" w:rsidDel="00000000" w:rsidP="00000000" w:rsidRDefault="00000000" w:rsidRPr="00000000" w14:paraId="00000070">
            <w:pPr>
              <w:spacing w:line="360" w:lineRule="auto"/>
              <w:rPr>
                <w:rFonts w:ascii="Arial" w:cs="Arial" w:eastAsia="Arial" w:hAnsi="Arial"/>
                <w:b w:val="1"/>
                <w:sz w:val="32"/>
                <w:szCs w:val="32"/>
              </w:rPr>
            </w:pPr>
            <w:r w:rsidDel="00000000" w:rsidR="00000000" w:rsidRPr="00000000">
              <w:rPr>
                <w:rtl w:val="0"/>
              </w:rPr>
              <w:t xml:space="preserve">Application URL should be accessible to the user</w:t>
            </w:r>
            <w:r w:rsidDel="00000000" w:rsidR="00000000" w:rsidRPr="00000000">
              <w:rPr>
                <w:rtl w:val="0"/>
              </w:rPr>
            </w:r>
          </w:p>
        </w:tc>
      </w:tr>
      <w:tr>
        <w:trPr>
          <w:cantSplit w:val="0"/>
          <w:trHeight w:val="1744" w:hRule="atLeast"/>
          <w:tblHeader w:val="0"/>
        </w:trPr>
        <w:tc>
          <w:tcPr/>
          <w:p w:rsidR="00000000" w:rsidDel="00000000" w:rsidP="00000000" w:rsidRDefault="00000000" w:rsidRPr="00000000" w14:paraId="00000071">
            <w:pPr>
              <w:spacing w:line="360" w:lineRule="auto"/>
              <w:rPr>
                <w:rFonts w:ascii="Arial" w:cs="Arial" w:eastAsia="Arial" w:hAnsi="Arial"/>
                <w:b w:val="1"/>
                <w:sz w:val="32"/>
                <w:szCs w:val="32"/>
              </w:rPr>
            </w:pPr>
            <w:r w:rsidDel="00000000" w:rsidR="00000000" w:rsidRPr="00000000">
              <w:rPr>
                <w:rtl w:val="0"/>
              </w:rPr>
              <w:t xml:space="preserve">Verify whether the Application loads completely for the user when the URL is accessed</w:t>
            </w:r>
            <w:r w:rsidDel="00000000" w:rsidR="00000000" w:rsidRPr="00000000">
              <w:rPr>
                <w:rtl w:val="0"/>
              </w:rPr>
            </w:r>
          </w:p>
        </w:tc>
        <w:tc>
          <w:tcPr/>
          <w:p w:rsidR="00000000" w:rsidDel="00000000" w:rsidP="00000000" w:rsidRDefault="00000000" w:rsidRPr="00000000" w14:paraId="00000072">
            <w:pPr>
              <w:spacing w:line="360" w:lineRule="auto"/>
              <w:rPr>
                <w:rFonts w:ascii="Arial" w:cs="Arial" w:eastAsia="Arial" w:hAnsi="Arial"/>
                <w:b w:val="1"/>
                <w:sz w:val="32"/>
                <w:szCs w:val="32"/>
              </w:rPr>
            </w:pPr>
            <w:r w:rsidDel="00000000" w:rsidR="00000000" w:rsidRPr="00000000">
              <w:rPr>
                <w:rtl w:val="0"/>
              </w:rPr>
              <w:t xml:space="preserve">1. Application URL is accessible 2. Application is deployed</w:t>
            </w:r>
            <w:r w:rsidDel="00000000" w:rsidR="00000000" w:rsidRPr="00000000">
              <w:rPr>
                <w:rtl w:val="0"/>
              </w:rPr>
            </w:r>
          </w:p>
        </w:tc>
        <w:tc>
          <w:tcPr/>
          <w:p w:rsidR="00000000" w:rsidDel="00000000" w:rsidP="00000000" w:rsidRDefault="00000000" w:rsidRPr="00000000" w14:paraId="0000007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should load completely for the user when the URL is accessed</w:t>
            </w:r>
          </w:p>
        </w:tc>
      </w:tr>
      <w:tr>
        <w:trPr>
          <w:cantSplit w:val="0"/>
          <w:trHeight w:val="838" w:hRule="atLeast"/>
          <w:tblHeader w:val="0"/>
        </w:trPr>
        <w:tc>
          <w:tcPr/>
          <w:p w:rsidR="00000000" w:rsidDel="00000000" w:rsidP="00000000" w:rsidRDefault="00000000" w:rsidRPr="00000000" w14:paraId="00000074">
            <w:pPr>
              <w:spacing w:line="360" w:lineRule="auto"/>
              <w:rPr>
                <w:rFonts w:ascii="Arial" w:cs="Arial" w:eastAsia="Arial" w:hAnsi="Arial"/>
                <w:b w:val="1"/>
                <w:sz w:val="32"/>
                <w:szCs w:val="32"/>
              </w:rPr>
            </w:pPr>
            <w:r w:rsidDel="00000000" w:rsidR="00000000" w:rsidRPr="00000000">
              <w:rPr>
                <w:rtl w:val="0"/>
              </w:rPr>
              <w:t xml:space="preserve">Verify whether user is able to see input fields.</w:t>
            </w:r>
            <w:r w:rsidDel="00000000" w:rsidR="00000000" w:rsidRPr="00000000">
              <w:rPr>
                <w:rtl w:val="0"/>
              </w:rPr>
            </w:r>
          </w:p>
        </w:tc>
        <w:tc>
          <w:tcPr/>
          <w:p w:rsidR="00000000" w:rsidDel="00000000" w:rsidP="00000000" w:rsidRDefault="00000000" w:rsidRPr="00000000" w14:paraId="00000075">
            <w:pPr>
              <w:spacing w:line="360" w:lineRule="auto"/>
              <w:rPr>
                <w:rFonts w:ascii="Arial" w:cs="Arial" w:eastAsia="Arial" w:hAnsi="Arial"/>
                <w:b w:val="1"/>
                <w:sz w:val="32"/>
                <w:szCs w:val="32"/>
              </w:rPr>
            </w:pPr>
            <w:r w:rsidDel="00000000" w:rsidR="00000000" w:rsidRPr="00000000">
              <w:rPr>
                <w:rtl w:val="0"/>
              </w:rPr>
              <w:t xml:space="preserve">Application is accessible</w:t>
            </w:r>
            <w:r w:rsidDel="00000000" w:rsidR="00000000" w:rsidRPr="00000000">
              <w:rPr>
                <w:rtl w:val="0"/>
              </w:rPr>
            </w:r>
          </w:p>
        </w:tc>
        <w:tc>
          <w:tcPr/>
          <w:p w:rsidR="00000000" w:rsidDel="00000000" w:rsidP="00000000" w:rsidRDefault="00000000" w:rsidRPr="00000000" w14:paraId="00000076">
            <w:pPr>
              <w:spacing w:line="360" w:lineRule="auto"/>
              <w:rPr>
                <w:rFonts w:ascii="Arial" w:cs="Arial" w:eastAsia="Arial" w:hAnsi="Arial"/>
                <w:b w:val="1"/>
                <w:sz w:val="32"/>
                <w:szCs w:val="32"/>
              </w:rPr>
            </w:pPr>
            <w:r w:rsidDel="00000000" w:rsidR="00000000" w:rsidRPr="00000000">
              <w:rPr>
                <w:rtl w:val="0"/>
              </w:rPr>
              <w:t xml:space="preserve">User should be able to see input fields</w:t>
            </w:r>
            <w:r w:rsidDel="00000000" w:rsidR="00000000" w:rsidRPr="00000000">
              <w:rPr>
                <w:rtl w:val="0"/>
              </w:rPr>
            </w:r>
          </w:p>
        </w:tc>
      </w:tr>
      <w:tr>
        <w:trPr>
          <w:cantSplit w:val="0"/>
          <w:trHeight w:val="838" w:hRule="atLeast"/>
          <w:tblHeader w:val="0"/>
        </w:trPr>
        <w:tc>
          <w:tcPr/>
          <w:p w:rsidR="00000000" w:rsidDel="00000000" w:rsidP="00000000" w:rsidRDefault="00000000" w:rsidRPr="00000000" w14:paraId="00000077">
            <w:pPr>
              <w:spacing w:line="360" w:lineRule="auto"/>
              <w:rPr>
                <w:rFonts w:ascii="Arial" w:cs="Arial" w:eastAsia="Arial" w:hAnsi="Arial"/>
                <w:b w:val="1"/>
                <w:sz w:val="32"/>
                <w:szCs w:val="32"/>
              </w:rPr>
            </w:pPr>
            <w:r w:rsidDel="00000000" w:rsidR="00000000" w:rsidRPr="00000000">
              <w:rPr>
                <w:rtl w:val="0"/>
              </w:rPr>
              <w:t xml:space="preserve">Verify whether user is able to edit all input fields</w:t>
            </w:r>
            <w:r w:rsidDel="00000000" w:rsidR="00000000" w:rsidRPr="00000000">
              <w:rPr>
                <w:rtl w:val="0"/>
              </w:rPr>
            </w:r>
          </w:p>
        </w:tc>
        <w:tc>
          <w:tcPr/>
          <w:p w:rsidR="00000000" w:rsidDel="00000000" w:rsidP="00000000" w:rsidRDefault="00000000" w:rsidRPr="00000000" w14:paraId="00000078">
            <w:pPr>
              <w:spacing w:line="360" w:lineRule="auto"/>
              <w:rPr>
                <w:rFonts w:ascii="Arial" w:cs="Arial" w:eastAsia="Arial" w:hAnsi="Arial"/>
                <w:b w:val="1"/>
                <w:sz w:val="32"/>
                <w:szCs w:val="32"/>
              </w:rPr>
            </w:pPr>
            <w:r w:rsidDel="00000000" w:rsidR="00000000" w:rsidRPr="00000000">
              <w:rPr>
                <w:rtl w:val="0"/>
              </w:rPr>
              <w:t xml:space="preserve">Application is accessible</w:t>
            </w:r>
            <w:r w:rsidDel="00000000" w:rsidR="00000000" w:rsidRPr="00000000">
              <w:rPr>
                <w:rtl w:val="0"/>
              </w:rPr>
            </w:r>
          </w:p>
        </w:tc>
        <w:tc>
          <w:tcPr/>
          <w:p w:rsidR="00000000" w:rsidDel="00000000" w:rsidP="00000000" w:rsidRDefault="00000000" w:rsidRPr="00000000" w14:paraId="00000079">
            <w:pPr>
              <w:spacing w:line="360" w:lineRule="auto"/>
              <w:rPr>
                <w:rFonts w:ascii="Arial" w:cs="Arial" w:eastAsia="Arial" w:hAnsi="Arial"/>
                <w:b w:val="1"/>
                <w:sz w:val="32"/>
                <w:szCs w:val="32"/>
              </w:rPr>
            </w:pPr>
            <w:r w:rsidDel="00000000" w:rsidR="00000000" w:rsidRPr="00000000">
              <w:rPr>
                <w:rtl w:val="0"/>
              </w:rPr>
              <w:t xml:space="preserve">User should be able to edit all input fields</w:t>
            </w:r>
            <w:r w:rsidDel="00000000" w:rsidR="00000000" w:rsidRPr="00000000">
              <w:rPr>
                <w:rtl w:val="0"/>
              </w:rPr>
            </w:r>
          </w:p>
        </w:tc>
      </w:tr>
      <w:tr>
        <w:trPr>
          <w:cantSplit w:val="0"/>
          <w:trHeight w:val="838" w:hRule="atLeast"/>
          <w:tblHeader w:val="0"/>
        </w:trPr>
        <w:tc>
          <w:tcPr/>
          <w:p w:rsidR="00000000" w:rsidDel="00000000" w:rsidP="00000000" w:rsidRDefault="00000000" w:rsidRPr="00000000" w14:paraId="0000007A">
            <w:pPr>
              <w:spacing w:line="360" w:lineRule="auto"/>
              <w:rPr>
                <w:rFonts w:ascii="Arial" w:cs="Arial" w:eastAsia="Arial" w:hAnsi="Arial"/>
                <w:b w:val="1"/>
                <w:sz w:val="32"/>
                <w:szCs w:val="32"/>
              </w:rPr>
            </w:pPr>
            <w:r w:rsidDel="00000000" w:rsidR="00000000" w:rsidRPr="00000000">
              <w:rPr>
                <w:rtl w:val="0"/>
              </w:rPr>
              <w:t xml:space="preserve">Verify whether user gets Submit button to submit the inputs</w:t>
            </w:r>
            <w:r w:rsidDel="00000000" w:rsidR="00000000" w:rsidRPr="00000000">
              <w:rPr>
                <w:rtl w:val="0"/>
              </w:rPr>
            </w:r>
          </w:p>
        </w:tc>
        <w:tc>
          <w:tcPr/>
          <w:p w:rsidR="00000000" w:rsidDel="00000000" w:rsidP="00000000" w:rsidRDefault="00000000" w:rsidRPr="00000000" w14:paraId="0000007B">
            <w:pPr>
              <w:spacing w:line="360" w:lineRule="auto"/>
              <w:rPr>
                <w:rFonts w:ascii="Arial" w:cs="Arial" w:eastAsia="Arial" w:hAnsi="Arial"/>
                <w:b w:val="1"/>
                <w:sz w:val="32"/>
                <w:szCs w:val="32"/>
              </w:rPr>
            </w:pPr>
            <w:r w:rsidDel="00000000" w:rsidR="00000000" w:rsidRPr="00000000">
              <w:rPr>
                <w:rtl w:val="0"/>
              </w:rPr>
              <w:t xml:space="preserve">Application is accessible</w:t>
            </w:r>
            <w:r w:rsidDel="00000000" w:rsidR="00000000" w:rsidRPr="00000000">
              <w:rPr>
                <w:rtl w:val="0"/>
              </w:rPr>
            </w:r>
          </w:p>
        </w:tc>
        <w:tc>
          <w:tcPr/>
          <w:p w:rsidR="00000000" w:rsidDel="00000000" w:rsidP="00000000" w:rsidRDefault="00000000" w:rsidRPr="00000000" w14:paraId="0000007C">
            <w:pPr>
              <w:spacing w:line="360" w:lineRule="auto"/>
              <w:rPr>
                <w:rFonts w:ascii="Arial" w:cs="Arial" w:eastAsia="Arial" w:hAnsi="Arial"/>
                <w:b w:val="1"/>
                <w:sz w:val="32"/>
                <w:szCs w:val="32"/>
              </w:rPr>
            </w:pPr>
            <w:r w:rsidDel="00000000" w:rsidR="00000000" w:rsidRPr="00000000">
              <w:rPr>
                <w:rtl w:val="0"/>
              </w:rPr>
              <w:t xml:space="preserve">User should get Submit button to submit the inputs</w:t>
            </w:r>
            <w:r w:rsidDel="00000000" w:rsidR="00000000" w:rsidRPr="00000000">
              <w:rPr>
                <w:rtl w:val="0"/>
              </w:rPr>
            </w:r>
          </w:p>
        </w:tc>
      </w:tr>
      <w:tr>
        <w:trPr>
          <w:cantSplit w:val="0"/>
          <w:trHeight w:val="1265" w:hRule="atLeast"/>
          <w:tblHeader w:val="0"/>
        </w:trPr>
        <w:tc>
          <w:tcPr/>
          <w:p w:rsidR="00000000" w:rsidDel="00000000" w:rsidP="00000000" w:rsidRDefault="00000000" w:rsidRPr="00000000" w14:paraId="0000007D">
            <w:pPr>
              <w:spacing w:line="360" w:lineRule="auto"/>
              <w:rPr>
                <w:rFonts w:ascii="Arial" w:cs="Arial" w:eastAsia="Arial" w:hAnsi="Arial"/>
                <w:b w:val="1"/>
                <w:sz w:val="32"/>
                <w:szCs w:val="32"/>
              </w:rPr>
            </w:pPr>
            <w:r w:rsidDel="00000000" w:rsidR="00000000" w:rsidRPr="00000000">
              <w:rPr>
                <w:rtl w:val="0"/>
              </w:rPr>
              <w:t xml:space="preserve">Verify whether user is presented with results on clicking submit</w:t>
            </w:r>
            <w:r w:rsidDel="00000000" w:rsidR="00000000" w:rsidRPr="00000000">
              <w:rPr>
                <w:rtl w:val="0"/>
              </w:rPr>
            </w:r>
          </w:p>
        </w:tc>
        <w:tc>
          <w:tcPr/>
          <w:p w:rsidR="00000000" w:rsidDel="00000000" w:rsidP="00000000" w:rsidRDefault="00000000" w:rsidRPr="00000000" w14:paraId="0000007E">
            <w:pPr>
              <w:spacing w:line="360" w:lineRule="auto"/>
              <w:rPr>
                <w:rFonts w:ascii="Arial" w:cs="Arial" w:eastAsia="Arial" w:hAnsi="Arial"/>
                <w:b w:val="1"/>
                <w:sz w:val="32"/>
                <w:szCs w:val="32"/>
              </w:rPr>
            </w:pPr>
            <w:r w:rsidDel="00000000" w:rsidR="00000000" w:rsidRPr="00000000">
              <w:rPr>
                <w:rtl w:val="0"/>
              </w:rPr>
              <w:t xml:space="preserve">Application is accessible</w:t>
            </w:r>
            <w:r w:rsidDel="00000000" w:rsidR="00000000" w:rsidRPr="00000000">
              <w:rPr>
                <w:rtl w:val="0"/>
              </w:rPr>
            </w:r>
          </w:p>
        </w:tc>
        <w:tc>
          <w:tcPr/>
          <w:p w:rsidR="00000000" w:rsidDel="00000000" w:rsidP="00000000" w:rsidRDefault="00000000" w:rsidRPr="00000000" w14:paraId="0000007F">
            <w:pPr>
              <w:spacing w:line="360" w:lineRule="auto"/>
              <w:rPr>
                <w:rFonts w:ascii="Arial" w:cs="Arial" w:eastAsia="Arial" w:hAnsi="Arial"/>
                <w:b w:val="1"/>
                <w:sz w:val="32"/>
                <w:szCs w:val="32"/>
              </w:rPr>
            </w:pPr>
            <w:r w:rsidDel="00000000" w:rsidR="00000000" w:rsidRPr="00000000">
              <w:rPr>
                <w:rtl w:val="0"/>
              </w:rPr>
              <w:t xml:space="preserve">User should be presented with results on clicking submit</w:t>
            </w:r>
            <w:r w:rsidDel="00000000" w:rsidR="00000000" w:rsidRPr="00000000">
              <w:rPr>
                <w:rtl w:val="0"/>
              </w:rPr>
            </w:r>
          </w:p>
        </w:tc>
      </w:tr>
      <w:tr>
        <w:trPr>
          <w:cantSplit w:val="0"/>
          <w:trHeight w:val="1265" w:hRule="atLeast"/>
          <w:tblHeader w:val="0"/>
        </w:trPr>
        <w:tc>
          <w:tcPr/>
          <w:p w:rsidR="00000000" w:rsidDel="00000000" w:rsidP="00000000" w:rsidRDefault="00000000" w:rsidRPr="00000000" w14:paraId="00000080">
            <w:pPr>
              <w:spacing w:line="360" w:lineRule="auto"/>
              <w:rPr>
                <w:rFonts w:ascii="Arial" w:cs="Arial" w:eastAsia="Arial" w:hAnsi="Arial"/>
                <w:b w:val="1"/>
                <w:sz w:val="32"/>
                <w:szCs w:val="32"/>
              </w:rPr>
            </w:pPr>
            <w:r w:rsidDel="00000000" w:rsidR="00000000" w:rsidRPr="00000000">
              <w:rPr>
                <w:rtl w:val="0"/>
              </w:rPr>
              <w:t xml:space="preserve">Verify whether the results are in accordance to the selections user made</w:t>
            </w:r>
            <w:r w:rsidDel="00000000" w:rsidR="00000000" w:rsidRPr="00000000">
              <w:rPr>
                <w:rtl w:val="0"/>
              </w:rPr>
            </w:r>
          </w:p>
        </w:tc>
        <w:tc>
          <w:tcPr/>
          <w:p w:rsidR="00000000" w:rsidDel="00000000" w:rsidP="00000000" w:rsidRDefault="00000000" w:rsidRPr="00000000" w14:paraId="00000081">
            <w:pPr>
              <w:spacing w:line="360" w:lineRule="auto"/>
              <w:rPr>
                <w:rFonts w:ascii="Arial" w:cs="Arial" w:eastAsia="Arial" w:hAnsi="Arial"/>
                <w:b w:val="1"/>
                <w:sz w:val="32"/>
                <w:szCs w:val="32"/>
              </w:rPr>
            </w:pPr>
            <w:r w:rsidDel="00000000" w:rsidR="00000000" w:rsidRPr="00000000">
              <w:rPr>
                <w:rtl w:val="0"/>
              </w:rPr>
              <w:t xml:space="preserve">Application is accessible</w:t>
            </w:r>
            <w:r w:rsidDel="00000000" w:rsidR="00000000" w:rsidRPr="00000000">
              <w:rPr>
                <w:rtl w:val="0"/>
              </w:rPr>
            </w:r>
          </w:p>
        </w:tc>
        <w:tc>
          <w:tcPr/>
          <w:p w:rsidR="00000000" w:rsidDel="00000000" w:rsidP="00000000" w:rsidRDefault="00000000" w:rsidRPr="00000000" w14:paraId="00000082">
            <w:pPr>
              <w:spacing w:line="360" w:lineRule="auto"/>
              <w:rPr>
                <w:rFonts w:ascii="Arial" w:cs="Arial" w:eastAsia="Arial" w:hAnsi="Arial"/>
                <w:b w:val="1"/>
                <w:sz w:val="32"/>
                <w:szCs w:val="32"/>
              </w:rPr>
            </w:pPr>
            <w:r w:rsidDel="00000000" w:rsidR="00000000" w:rsidRPr="00000000">
              <w:rPr>
                <w:rtl w:val="0"/>
              </w:rPr>
              <w:t xml:space="preserve">The results should be in accordance to the selections user made</w:t>
            </w:r>
            <w:r w:rsidDel="00000000" w:rsidR="00000000" w:rsidRPr="00000000">
              <w:rPr>
                <w:rtl w:val="0"/>
              </w:rPr>
            </w:r>
          </w:p>
        </w:tc>
      </w:tr>
    </w:tbl>
    <w:p w:rsidR="00000000" w:rsidDel="00000000" w:rsidP="00000000" w:rsidRDefault="00000000" w:rsidRPr="00000000" w14:paraId="00000083">
      <w:pPr>
        <w:spacing w:line="360" w:lineRule="auto"/>
        <w:rPr>
          <w:rFonts w:ascii="Arial" w:cs="Arial" w:eastAsia="Arial" w:hAnsi="Arial"/>
          <w:b w:val="1"/>
          <w:sz w:val="32"/>
          <w:szCs w:val="32"/>
        </w:rPr>
      </w:pPr>
      <w:r w:rsidDel="00000000" w:rsidR="00000000" w:rsidRPr="00000000">
        <w:rPr>
          <w:rtl w:val="0"/>
        </w:rPr>
      </w:r>
    </w:p>
    <w:sectPr>
      <w:headerReference r:id="rId14" w:type="default"/>
      <w:footerReference r:id="rId15" w:type="default"/>
      <w:pgSz w:h="15840" w:w="12240" w:orient="portrait"/>
      <w:pgMar w:bottom="1417" w:top="1417" w:left="1417" w:right="14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1"/>
      <w:keepLines w:val="1"/>
      <w:spacing w:after="0" w:before="240" w:line="360" w:lineRule="auto"/>
      <w:rPr>
        <w:rFonts w:ascii="Arial" w:cs="Arial" w:eastAsia="Arial" w:hAnsi="Arial"/>
        <w:color w:val="002060"/>
        <w:sz w:val="52"/>
        <w:szCs w:val="52"/>
      </w:rPr>
    </w:pPr>
    <w:r w:rsidDel="00000000" w:rsidR="00000000" w:rsidRPr="00000000">
      <w:rPr>
        <w:rFonts w:ascii="Arial" w:cs="Arial" w:eastAsia="Arial" w:hAnsi="Arial"/>
        <w:color w:val="002060"/>
        <w:sz w:val="52"/>
        <w:szCs w:val="52"/>
        <w:rtl w:val="0"/>
      </w:rPr>
      <w:t xml:space="preserve">Contents</w:t>
    </w:r>
  </w:p>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