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Normalization and Functional Dependency in DBMS:</w:t>
      </w:r>
    </w:p>
    <w:p w:rsidR="00C647EE" w:rsidRDefault="00C647EE" w:rsidP="00C647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Normalization and functional dependency are fundamental concepts in Database Management Systems (DBMS) that focus on designing well-structured and efficient relational databases. Let's explore each concept in detail:</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Normalization:</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1. Definition:</w:t>
      </w:r>
    </w:p>
    <w:p w:rsidR="00C647EE" w:rsidRDefault="00C647EE" w:rsidP="00C647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Normalization is a systematic process of organizing data in a relational database to reduce redundancy and dependency by decomposing tables into smaller, more manageable structures. The goal is to achieve a series of normal forms (1NF, 2NF, 3NF, BCNF, etc.), each addressing specific types of anomalies and ensuring data integrity.</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2. Objectives:</w:t>
      </w:r>
    </w:p>
    <w:p w:rsidR="00C647EE" w:rsidRDefault="00C647EE" w:rsidP="00C647E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Minimize Redundancy:</w:t>
      </w:r>
      <w:r>
        <w:rPr>
          <w:rFonts w:ascii="Segoe UI" w:eastAsia="Times New Roman" w:hAnsi="Segoe UI" w:cs="Segoe UI"/>
          <w:color w:val="000000"/>
          <w:sz w:val="27"/>
          <w:szCs w:val="27"/>
          <w:lang w:eastAsia="en-IN"/>
        </w:rPr>
        <w:t xml:space="preserve"> Eliminate redundant data to save storage space and improve efficiency.</w:t>
      </w:r>
    </w:p>
    <w:p w:rsidR="00C647EE" w:rsidRDefault="00C647EE" w:rsidP="00C647E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Prevent Update Anomalies:</w:t>
      </w:r>
      <w:r>
        <w:rPr>
          <w:rFonts w:ascii="Segoe UI" w:eastAsia="Times New Roman" w:hAnsi="Segoe UI" w:cs="Segoe UI"/>
          <w:color w:val="000000"/>
          <w:sz w:val="27"/>
          <w:szCs w:val="27"/>
          <w:lang w:eastAsia="en-IN"/>
        </w:rPr>
        <w:t xml:space="preserve"> Avoid situations where updating data in one place leads to inconsistencies or errors.</w:t>
      </w:r>
    </w:p>
    <w:p w:rsidR="00C647EE" w:rsidRDefault="00C647EE" w:rsidP="00C647E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Simplify Querying:</w:t>
      </w:r>
      <w:r>
        <w:rPr>
          <w:rFonts w:ascii="Segoe UI" w:eastAsia="Times New Roman" w:hAnsi="Segoe UI" w:cs="Segoe UI"/>
          <w:color w:val="000000"/>
          <w:sz w:val="27"/>
          <w:szCs w:val="27"/>
          <w:lang w:eastAsia="en-IN"/>
        </w:rPr>
        <w:t xml:space="preserve"> Simplify the process of querying and manipulating data.</w:t>
      </w:r>
    </w:p>
    <w:p w:rsidR="00C647EE" w:rsidRDefault="00C647EE" w:rsidP="00C647E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Improve Data Integrity:</w:t>
      </w:r>
      <w:r>
        <w:rPr>
          <w:rFonts w:ascii="Segoe UI" w:eastAsia="Times New Roman" w:hAnsi="Segoe UI" w:cs="Segoe UI"/>
          <w:color w:val="000000"/>
          <w:sz w:val="27"/>
          <w:szCs w:val="27"/>
          <w:lang w:eastAsia="en-IN"/>
        </w:rPr>
        <w:t xml:space="preserve"> Ensure that data is accurate and consistent.</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3. Normal Forms:</w:t>
      </w:r>
    </w:p>
    <w:p w:rsidR="00C647EE" w:rsidRDefault="00C647EE" w:rsidP="00C647E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First Normal Form (1NF):</w:t>
      </w:r>
      <w:r>
        <w:rPr>
          <w:rFonts w:ascii="Segoe UI" w:eastAsia="Times New Roman" w:hAnsi="Segoe UI" w:cs="Segoe UI"/>
          <w:color w:val="000000"/>
          <w:sz w:val="27"/>
          <w:szCs w:val="27"/>
          <w:lang w:eastAsia="en-IN"/>
        </w:rPr>
        <w:t xml:space="preserve"> Ensures atomic values in columns and eliminates repeating groups.</w:t>
      </w:r>
    </w:p>
    <w:p w:rsidR="00C647EE" w:rsidRDefault="00C647EE" w:rsidP="00C647E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Second Normal Form (2NF):</w:t>
      </w:r>
      <w:r>
        <w:rPr>
          <w:rFonts w:ascii="Segoe UI" w:eastAsia="Times New Roman" w:hAnsi="Segoe UI" w:cs="Segoe UI"/>
          <w:color w:val="000000"/>
          <w:sz w:val="27"/>
          <w:szCs w:val="27"/>
          <w:lang w:eastAsia="en-IN"/>
        </w:rPr>
        <w:t xml:space="preserve"> Eliminates partial dependencies on a composite primary key.</w:t>
      </w:r>
    </w:p>
    <w:p w:rsidR="00C647EE" w:rsidRDefault="00C647EE" w:rsidP="00C647E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Third Normal Form (3NF):</w:t>
      </w:r>
      <w:r>
        <w:rPr>
          <w:rFonts w:ascii="Segoe UI" w:eastAsia="Times New Roman" w:hAnsi="Segoe UI" w:cs="Segoe UI"/>
          <w:color w:val="000000"/>
          <w:sz w:val="27"/>
          <w:szCs w:val="27"/>
          <w:lang w:eastAsia="en-IN"/>
        </w:rPr>
        <w:t xml:space="preserve"> Eliminates transitive dependencies.</w:t>
      </w:r>
    </w:p>
    <w:p w:rsidR="00C647EE" w:rsidRDefault="00C647EE" w:rsidP="00C647E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Boyce-</w:t>
      </w:r>
      <w:proofErr w:type="spellStart"/>
      <w:r>
        <w:rPr>
          <w:rFonts w:ascii="Segoe UI" w:eastAsia="Times New Roman" w:hAnsi="Segoe UI" w:cs="Segoe UI"/>
          <w:b/>
          <w:bCs/>
          <w:color w:val="000000"/>
          <w:sz w:val="27"/>
          <w:szCs w:val="27"/>
          <w:bdr w:val="single" w:sz="2" w:space="0" w:color="D9D9E3" w:frame="1"/>
          <w:lang w:eastAsia="en-IN"/>
        </w:rPr>
        <w:t>Codd</w:t>
      </w:r>
      <w:proofErr w:type="spellEnd"/>
      <w:r>
        <w:rPr>
          <w:rFonts w:ascii="Segoe UI" w:eastAsia="Times New Roman" w:hAnsi="Segoe UI" w:cs="Segoe UI"/>
          <w:b/>
          <w:bCs/>
          <w:color w:val="000000"/>
          <w:sz w:val="27"/>
          <w:szCs w:val="27"/>
          <w:bdr w:val="single" w:sz="2" w:space="0" w:color="D9D9E3" w:frame="1"/>
          <w:lang w:eastAsia="en-IN"/>
        </w:rPr>
        <w:t xml:space="preserve"> Normal Form (BCNF):</w:t>
      </w:r>
      <w:r>
        <w:rPr>
          <w:rFonts w:ascii="Segoe UI" w:eastAsia="Times New Roman" w:hAnsi="Segoe UI" w:cs="Segoe UI"/>
          <w:color w:val="000000"/>
          <w:sz w:val="27"/>
          <w:szCs w:val="27"/>
          <w:lang w:eastAsia="en-IN"/>
        </w:rPr>
        <w:t xml:space="preserve"> Further refines 3NF by addressing certain types of anomalies.</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4. Example:</w:t>
      </w:r>
    </w:p>
    <w:p w:rsidR="00C647EE" w:rsidRDefault="00C647EE" w:rsidP="00C647EE">
      <w:pPr>
        <w:numPr>
          <w:ilvl w:val="0"/>
          <w:numId w:val="3"/>
        </w:numPr>
        <w:pBdr>
          <w:top w:val="single" w:sz="2" w:space="0" w:color="D9D9E3"/>
          <w:left w:val="single" w:sz="2" w:space="5" w:color="D9D9E3"/>
          <w:bottom w:val="single" w:sz="2" w:space="0" w:color="D9D9E3"/>
          <w:right w:val="single" w:sz="2" w:space="0" w:color="D9D9E3"/>
        </w:pBdr>
        <w:spacing w:after="10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Original Table:</w:t>
      </w:r>
    </w:p>
    <w:tbl>
      <w:tblPr>
        <w:tblW w:w="9105" w:type="dxa"/>
        <w:tblCellSpacing w:w="15" w:type="dxa"/>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722"/>
        <w:gridCol w:w="1943"/>
        <w:gridCol w:w="2675"/>
        <w:gridCol w:w="1765"/>
      </w:tblGrid>
      <w:tr w:rsidR="00C647EE" w:rsidTr="00C647E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proofErr w:type="spellStart"/>
            <w:r>
              <w:rPr>
                <w:rFonts w:ascii="Times New Roman" w:eastAsia="Times New Roman" w:hAnsi="Times New Roman" w:cs="Times New Roman"/>
                <w:b/>
                <w:bCs/>
                <w:lang w:eastAsia="en-IN"/>
              </w:rPr>
              <w:t>StudentID</w:t>
            </w:r>
            <w:proofErr w:type="spellEnd"/>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Course</w:t>
            </w:r>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Instructor</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Grade</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Math</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Mr.</w:t>
            </w:r>
            <w:proofErr w:type="spellEnd"/>
            <w:r>
              <w:rPr>
                <w:rFonts w:ascii="Times New Roman" w:eastAsia="Times New Roman" w:hAnsi="Times New Roman" w:cs="Times New Roman"/>
                <w:lang w:eastAsia="en-IN"/>
              </w:rPr>
              <w:t xml:space="preserve"> A</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English</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Mr.</w:t>
            </w:r>
            <w:proofErr w:type="spellEnd"/>
            <w:r>
              <w:rPr>
                <w:rFonts w:ascii="Times New Roman" w:eastAsia="Times New Roman" w:hAnsi="Times New Roman" w:cs="Times New Roman"/>
                <w:lang w:eastAsia="en-IN"/>
              </w:rPr>
              <w:t xml:space="preserve"> B</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B</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2</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Science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Mr.</w:t>
            </w:r>
            <w:proofErr w:type="spellEnd"/>
            <w:r>
              <w:rPr>
                <w:rFonts w:ascii="Times New Roman" w:eastAsia="Times New Roman" w:hAnsi="Times New Roman" w:cs="Times New Roman"/>
                <w:lang w:eastAsia="en-IN"/>
              </w:rPr>
              <w:t xml:space="preserve"> C</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w:t>
            </w:r>
          </w:p>
        </w:tc>
      </w:tr>
    </w:tbl>
    <w:p w:rsidR="00C647EE" w:rsidRDefault="00C647EE" w:rsidP="00C647E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lastRenderedPageBreak/>
        <w:t>Normalized Tables:</w:t>
      </w:r>
    </w:p>
    <w:p w:rsidR="00C647EE" w:rsidRDefault="00C647EE" w:rsidP="00C647EE">
      <w:pPr>
        <w:numPr>
          <w:ilvl w:val="1"/>
          <w:numId w:val="3"/>
        </w:numPr>
        <w:pBdr>
          <w:top w:val="single" w:sz="2" w:space="0" w:color="D9D9E3"/>
          <w:left w:val="single" w:sz="2" w:space="5" w:color="D9D9E3"/>
          <w:bottom w:val="single" w:sz="2" w:space="0" w:color="D9D9E3"/>
          <w:right w:val="single" w:sz="2" w:space="0" w:color="D9D9E3"/>
        </w:pBdr>
        <w:spacing w:after="100" w:line="240" w:lineRule="auto"/>
        <w:ind w:left="216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Table "Students":</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775"/>
      </w:tblGrid>
      <w:tr w:rsidR="00C647EE" w:rsidTr="00C647EE">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proofErr w:type="spellStart"/>
            <w:r>
              <w:rPr>
                <w:rFonts w:ascii="Times New Roman" w:eastAsia="Times New Roman" w:hAnsi="Times New Roman" w:cs="Times New Roman"/>
                <w:b/>
                <w:bCs/>
                <w:lang w:eastAsia="en-IN"/>
              </w:rPr>
              <w:t>StudentID</w:t>
            </w:r>
            <w:proofErr w:type="spellEnd"/>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1</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2</w:t>
            </w:r>
          </w:p>
        </w:tc>
      </w:tr>
    </w:tbl>
    <w:p w:rsidR="00C647EE" w:rsidRDefault="00C647EE" w:rsidP="00C647EE">
      <w:pPr>
        <w:numPr>
          <w:ilvl w:val="1"/>
          <w:numId w:val="3"/>
        </w:numPr>
        <w:pBdr>
          <w:top w:val="single" w:sz="2" w:space="0" w:color="D9D9E3"/>
          <w:left w:val="single" w:sz="2" w:space="5" w:color="D9D9E3"/>
          <w:bottom w:val="single" w:sz="2" w:space="0" w:color="D9D9E3"/>
          <w:right w:val="single" w:sz="2" w:space="0" w:color="D9D9E3"/>
        </w:pBdr>
        <w:spacing w:after="100" w:line="240" w:lineRule="auto"/>
        <w:ind w:left="216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Table "Courses":</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775"/>
      </w:tblGrid>
      <w:tr w:rsidR="00C647EE" w:rsidTr="00C647EE">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Course</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Math</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English</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Science</w:t>
            </w:r>
          </w:p>
        </w:tc>
      </w:tr>
    </w:tbl>
    <w:p w:rsidR="00C647EE" w:rsidRDefault="00C647EE" w:rsidP="00C647EE">
      <w:pPr>
        <w:numPr>
          <w:ilvl w:val="1"/>
          <w:numId w:val="3"/>
        </w:numPr>
        <w:pBdr>
          <w:top w:val="single" w:sz="2" w:space="0" w:color="D9D9E3"/>
          <w:left w:val="single" w:sz="2" w:space="5" w:color="D9D9E3"/>
          <w:bottom w:val="single" w:sz="2" w:space="0" w:color="D9D9E3"/>
          <w:right w:val="single" w:sz="2" w:space="0" w:color="D9D9E3"/>
        </w:pBdr>
        <w:spacing w:after="100" w:line="240" w:lineRule="auto"/>
        <w:ind w:left="216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Table "Instructors":</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775"/>
      </w:tblGrid>
      <w:tr w:rsidR="00C647EE" w:rsidTr="00C647EE">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Instructor</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Mr.</w:t>
            </w:r>
            <w:proofErr w:type="spellEnd"/>
            <w:r>
              <w:rPr>
                <w:rFonts w:ascii="Times New Roman" w:eastAsia="Times New Roman" w:hAnsi="Times New Roman" w:cs="Times New Roman"/>
                <w:lang w:eastAsia="en-IN"/>
              </w:rPr>
              <w:t xml:space="preserve"> A</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Mr.</w:t>
            </w:r>
            <w:proofErr w:type="spellEnd"/>
            <w:r>
              <w:rPr>
                <w:rFonts w:ascii="Times New Roman" w:eastAsia="Times New Roman" w:hAnsi="Times New Roman" w:cs="Times New Roman"/>
                <w:lang w:eastAsia="en-IN"/>
              </w:rPr>
              <w:t xml:space="preserve"> B</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proofErr w:type="spellStart"/>
            <w:r>
              <w:rPr>
                <w:rFonts w:ascii="Times New Roman" w:eastAsia="Times New Roman" w:hAnsi="Times New Roman" w:cs="Times New Roman"/>
                <w:lang w:eastAsia="en-IN"/>
              </w:rPr>
              <w:t>Mr.</w:t>
            </w:r>
            <w:proofErr w:type="spellEnd"/>
            <w:r>
              <w:rPr>
                <w:rFonts w:ascii="Times New Roman" w:eastAsia="Times New Roman" w:hAnsi="Times New Roman" w:cs="Times New Roman"/>
                <w:lang w:eastAsia="en-IN"/>
              </w:rPr>
              <w:t xml:space="preserve"> C</w:t>
            </w:r>
          </w:p>
        </w:tc>
      </w:tr>
    </w:tbl>
    <w:p w:rsidR="00C647EE" w:rsidRDefault="00C647EE" w:rsidP="00C647EE">
      <w:pPr>
        <w:numPr>
          <w:ilvl w:val="1"/>
          <w:numId w:val="3"/>
        </w:numPr>
        <w:pBdr>
          <w:top w:val="single" w:sz="2" w:space="0" w:color="D9D9E3"/>
          <w:left w:val="single" w:sz="2" w:space="5" w:color="D9D9E3"/>
          <w:bottom w:val="single" w:sz="2" w:space="0" w:color="D9D9E3"/>
          <w:right w:val="single" w:sz="2" w:space="0" w:color="D9D9E3"/>
        </w:pBdr>
        <w:spacing w:after="100" w:line="240" w:lineRule="auto"/>
        <w:ind w:left="216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Table "Grades":</w:t>
      </w:r>
    </w:p>
    <w:tbl>
      <w:tblPr>
        <w:tblW w:w="8775" w:type="dxa"/>
        <w:tblCellSpacing w:w="15" w:type="dxa"/>
        <w:tblInd w:w="144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3717"/>
        <w:gridCol w:w="2654"/>
        <w:gridCol w:w="2404"/>
      </w:tblGrid>
      <w:tr w:rsidR="00C647EE" w:rsidTr="00C647E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proofErr w:type="spellStart"/>
            <w:r>
              <w:rPr>
                <w:rFonts w:ascii="Times New Roman" w:eastAsia="Times New Roman" w:hAnsi="Times New Roman" w:cs="Times New Roman"/>
                <w:b/>
                <w:bCs/>
                <w:lang w:eastAsia="en-IN"/>
              </w:rPr>
              <w:t>StudentID</w:t>
            </w:r>
            <w:proofErr w:type="spellEnd"/>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Course</w:t>
            </w:r>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Grade</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Math</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English</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B</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2</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Science</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w:t>
            </w:r>
          </w:p>
        </w:tc>
      </w:tr>
    </w:tbl>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Functional Dependency:</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1. Definition:</w:t>
      </w:r>
    </w:p>
    <w:p w:rsidR="00C647EE" w:rsidRDefault="00C647EE" w:rsidP="00C647E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Functional dependency is a concept that describes the relationship between attributes in a relation (table). A functional dependency </w:t>
      </w:r>
      <w:proofErr w:type="gramStart"/>
      <w:r>
        <w:rPr>
          <w:rFonts w:ascii="Segoe UI" w:eastAsia="Times New Roman" w:hAnsi="Segoe UI" w:cs="Segoe UI"/>
          <w:color w:val="000000"/>
          <w:sz w:val="27"/>
          <w:szCs w:val="27"/>
          <w:lang w:eastAsia="en-IN"/>
        </w:rPr>
        <w:t>A</w:t>
      </w:r>
      <w:proofErr w:type="gramEnd"/>
      <w:r>
        <w:rPr>
          <w:rFonts w:ascii="Segoe UI" w:eastAsia="Times New Roman" w:hAnsi="Segoe UI" w:cs="Segoe UI"/>
          <w:color w:val="000000"/>
          <w:sz w:val="27"/>
          <w:szCs w:val="27"/>
          <w:lang w:eastAsia="en-IN"/>
        </w:rPr>
        <w:t xml:space="preserve"> → B means that the values of attribute A uniquely determine the values of attribute B. It is denoted as </w:t>
      </w:r>
      <w:proofErr w:type="gramStart"/>
      <w:r>
        <w:rPr>
          <w:rFonts w:ascii="Segoe UI" w:eastAsia="Times New Roman" w:hAnsi="Segoe UI" w:cs="Segoe UI"/>
          <w:color w:val="000000"/>
          <w:sz w:val="27"/>
          <w:szCs w:val="27"/>
          <w:lang w:eastAsia="en-IN"/>
        </w:rPr>
        <w:t>A</w:t>
      </w:r>
      <w:proofErr w:type="gramEnd"/>
      <w:r>
        <w:rPr>
          <w:rFonts w:ascii="Segoe UI" w:eastAsia="Times New Roman" w:hAnsi="Segoe UI" w:cs="Segoe UI"/>
          <w:color w:val="000000"/>
          <w:sz w:val="27"/>
          <w:szCs w:val="27"/>
          <w:lang w:eastAsia="en-IN"/>
        </w:rPr>
        <w:t xml:space="preserve"> → B, where A is the determinant, and B is the dependent attribute.</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2. Key Terms:</w:t>
      </w:r>
    </w:p>
    <w:p w:rsidR="00C647EE" w:rsidRDefault="00C647EE" w:rsidP="00C647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Determinant:</w:t>
      </w:r>
      <w:r>
        <w:rPr>
          <w:rFonts w:ascii="Segoe UI" w:eastAsia="Times New Roman" w:hAnsi="Segoe UI" w:cs="Segoe UI"/>
          <w:color w:val="000000"/>
          <w:sz w:val="27"/>
          <w:szCs w:val="27"/>
          <w:lang w:eastAsia="en-IN"/>
        </w:rPr>
        <w:t xml:space="preserve"> The attribute or set of attributes on which another attribute is functionally dependent.</w:t>
      </w:r>
    </w:p>
    <w:p w:rsidR="00C647EE" w:rsidRDefault="00C647EE" w:rsidP="00C647E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Dependent:</w:t>
      </w:r>
      <w:r>
        <w:rPr>
          <w:rFonts w:ascii="Segoe UI" w:eastAsia="Times New Roman" w:hAnsi="Segoe UI" w:cs="Segoe UI"/>
          <w:color w:val="000000"/>
          <w:sz w:val="27"/>
          <w:szCs w:val="27"/>
          <w:lang w:eastAsia="en-IN"/>
        </w:rPr>
        <w:t xml:space="preserve"> The attribute that is functionally dependent on the determinant.</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3. Types of Dependencies:</w:t>
      </w:r>
    </w:p>
    <w:p w:rsidR="00C647EE" w:rsidRDefault="00C647EE" w:rsidP="00C647E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Full Functional Dependency:</w:t>
      </w:r>
      <w:r>
        <w:rPr>
          <w:rFonts w:ascii="Segoe UI" w:eastAsia="Times New Roman" w:hAnsi="Segoe UI" w:cs="Segoe UI"/>
          <w:color w:val="000000"/>
          <w:sz w:val="27"/>
          <w:szCs w:val="27"/>
          <w:lang w:eastAsia="en-IN"/>
        </w:rPr>
        <w:t xml:space="preserve"> A functional dependency in which removing any attribute from the determinant would break the dependency.</w:t>
      </w:r>
    </w:p>
    <w:p w:rsidR="00C647EE" w:rsidRDefault="00C647EE" w:rsidP="00C647E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lastRenderedPageBreak/>
        <w:t>Partial Dependency:</w:t>
      </w:r>
      <w:r>
        <w:rPr>
          <w:rFonts w:ascii="Segoe UI" w:eastAsia="Times New Roman" w:hAnsi="Segoe UI" w:cs="Segoe UI"/>
          <w:color w:val="000000"/>
          <w:sz w:val="27"/>
          <w:szCs w:val="27"/>
          <w:lang w:eastAsia="en-IN"/>
        </w:rPr>
        <w:t xml:space="preserve"> A functional dependency in which removing some attributes from the determinant would still maintain the dependency.</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4. Example:</w:t>
      </w:r>
    </w:p>
    <w:p w:rsidR="00C647EE" w:rsidRDefault="00C647EE" w:rsidP="00C647EE">
      <w:pPr>
        <w:numPr>
          <w:ilvl w:val="0"/>
          <w:numId w:val="6"/>
        </w:numPr>
        <w:pBdr>
          <w:top w:val="single" w:sz="2" w:space="0" w:color="D9D9E3"/>
          <w:left w:val="single" w:sz="2" w:space="5" w:color="D9D9E3"/>
          <w:bottom w:val="single" w:sz="2" w:space="0" w:color="D9D9E3"/>
          <w:right w:val="single" w:sz="2" w:space="0" w:color="D9D9E3"/>
        </w:pBdr>
        <w:spacing w:after="10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Table "Employees":</w:t>
      </w:r>
    </w:p>
    <w:tbl>
      <w:tblPr>
        <w:tblW w:w="9105" w:type="dxa"/>
        <w:tblCellSpacing w:w="15" w:type="dxa"/>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485"/>
        <w:gridCol w:w="2130"/>
        <w:gridCol w:w="2057"/>
        <w:gridCol w:w="2433"/>
      </w:tblGrid>
      <w:tr w:rsidR="00C647EE" w:rsidTr="00C647E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proofErr w:type="spellStart"/>
            <w:r>
              <w:rPr>
                <w:rFonts w:ascii="Times New Roman" w:eastAsia="Times New Roman" w:hAnsi="Times New Roman" w:cs="Times New Roman"/>
                <w:b/>
                <w:bCs/>
                <w:lang w:eastAsia="en-IN"/>
              </w:rPr>
              <w:t>EmployeeID</w:t>
            </w:r>
            <w:proofErr w:type="spellEnd"/>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proofErr w:type="spellStart"/>
            <w:r>
              <w:rPr>
                <w:rFonts w:ascii="Times New Roman" w:eastAsia="Times New Roman" w:hAnsi="Times New Roman" w:cs="Times New Roman"/>
                <w:b/>
                <w:bCs/>
                <w:lang w:eastAsia="en-IN"/>
              </w:rPr>
              <w:t>FirstName</w:t>
            </w:r>
            <w:proofErr w:type="spellEnd"/>
          </w:p>
        </w:tc>
        <w:tc>
          <w:tcPr>
            <w:tcW w:w="0" w:type="auto"/>
            <w:tcBorders>
              <w:top w:val="single" w:sz="6"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proofErr w:type="spellStart"/>
            <w:r>
              <w:rPr>
                <w:rFonts w:ascii="Times New Roman" w:eastAsia="Times New Roman" w:hAnsi="Times New Roman" w:cs="Times New Roman"/>
                <w:b/>
                <w:bCs/>
                <w:lang w:eastAsia="en-IN"/>
              </w:rPr>
              <w:t>LastName</w:t>
            </w:r>
            <w:proofErr w:type="spellEnd"/>
          </w:p>
        </w:tc>
        <w:tc>
          <w:tcPr>
            <w:tcW w:w="0" w:type="auto"/>
            <w:tcBorders>
              <w:top w:val="single" w:sz="6"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Department</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1</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John</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Smith</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IT</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2</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Jane</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Doe</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HR</w:t>
            </w:r>
          </w:p>
        </w:tc>
      </w:tr>
      <w:tr w:rsidR="00C647EE" w:rsidTr="00C647EE">
        <w:trPr>
          <w:tblCellSpacing w:w="15" w:type="dxa"/>
        </w:trPr>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3</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Bob</w:t>
            </w:r>
          </w:p>
        </w:tc>
        <w:tc>
          <w:tcPr>
            <w:tcW w:w="0" w:type="auto"/>
            <w:tcBorders>
              <w:top w:val="single" w:sz="2" w:space="0" w:color="D9D9E3"/>
              <w:left w:val="single" w:sz="6" w:space="0" w:color="D9D9E3"/>
              <w:bottom w:val="single" w:sz="6" w:space="0" w:color="D9D9E3"/>
              <w:right w:val="single" w:sz="2"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Johnson</w:t>
            </w:r>
          </w:p>
        </w:tc>
        <w:tc>
          <w:tcPr>
            <w:tcW w:w="0" w:type="auto"/>
            <w:tcBorders>
              <w:top w:val="single" w:sz="2" w:space="0" w:color="D9D9E3"/>
              <w:left w:val="single" w:sz="6" w:space="0" w:color="D9D9E3"/>
              <w:bottom w:val="single" w:sz="6" w:space="0" w:color="D9D9E3"/>
              <w:right w:val="single" w:sz="6" w:space="0" w:color="D9D9E3"/>
            </w:tcBorders>
            <w:tcMar>
              <w:top w:w="15" w:type="dxa"/>
              <w:left w:w="15" w:type="dxa"/>
              <w:bottom w:w="15" w:type="dxa"/>
              <w:right w:w="15" w:type="dxa"/>
            </w:tcMar>
            <w:vAlign w:val="bottom"/>
            <w:hideMark/>
          </w:tcPr>
          <w:p w:rsidR="00C647EE" w:rsidRDefault="00C647EE">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IT</w:t>
            </w:r>
          </w:p>
        </w:tc>
      </w:tr>
    </w:tbl>
    <w:p w:rsidR="00C647EE" w:rsidRDefault="00C647EE" w:rsidP="00C647E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Functional Dependency:</w:t>
      </w:r>
    </w:p>
    <w:p w:rsidR="00C647EE" w:rsidRDefault="00C647EE" w:rsidP="00C647E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000000"/>
          <w:sz w:val="27"/>
          <w:szCs w:val="27"/>
          <w:lang w:eastAsia="en-IN"/>
        </w:rPr>
      </w:pPr>
      <w:proofErr w:type="spellStart"/>
      <w:r>
        <w:rPr>
          <w:rFonts w:ascii="Segoe UI" w:eastAsia="Times New Roman" w:hAnsi="Segoe UI" w:cs="Segoe UI"/>
          <w:color w:val="000000"/>
          <w:sz w:val="27"/>
          <w:szCs w:val="27"/>
          <w:lang w:eastAsia="en-IN"/>
        </w:rPr>
        <w:t>EmployeeID</w:t>
      </w:r>
      <w:proofErr w:type="spellEnd"/>
      <w:r>
        <w:rPr>
          <w:rFonts w:ascii="Segoe UI" w:eastAsia="Times New Roman" w:hAnsi="Segoe UI" w:cs="Segoe UI"/>
          <w:color w:val="000000"/>
          <w:sz w:val="27"/>
          <w:szCs w:val="27"/>
          <w:lang w:eastAsia="en-IN"/>
        </w:rPr>
        <w:t xml:space="preserve"> → </w:t>
      </w:r>
      <w:proofErr w:type="spellStart"/>
      <w:r>
        <w:rPr>
          <w:rFonts w:ascii="Segoe UI" w:eastAsia="Times New Roman" w:hAnsi="Segoe UI" w:cs="Segoe UI"/>
          <w:color w:val="000000"/>
          <w:sz w:val="27"/>
          <w:szCs w:val="27"/>
          <w:lang w:eastAsia="en-IN"/>
        </w:rPr>
        <w:t>FirstName</w:t>
      </w:r>
      <w:proofErr w:type="spellEnd"/>
      <w:r>
        <w:rPr>
          <w:rFonts w:ascii="Segoe UI" w:eastAsia="Times New Roman" w:hAnsi="Segoe UI" w:cs="Segoe UI"/>
          <w:color w:val="000000"/>
          <w:sz w:val="27"/>
          <w:szCs w:val="27"/>
          <w:lang w:eastAsia="en-IN"/>
        </w:rPr>
        <w:t xml:space="preserve">, </w:t>
      </w:r>
      <w:proofErr w:type="spellStart"/>
      <w:r>
        <w:rPr>
          <w:rFonts w:ascii="Segoe UI" w:eastAsia="Times New Roman" w:hAnsi="Segoe UI" w:cs="Segoe UI"/>
          <w:color w:val="000000"/>
          <w:sz w:val="27"/>
          <w:szCs w:val="27"/>
          <w:lang w:eastAsia="en-IN"/>
        </w:rPr>
        <w:t>LastName</w:t>
      </w:r>
      <w:proofErr w:type="spellEnd"/>
      <w:r>
        <w:rPr>
          <w:rFonts w:ascii="Segoe UI" w:eastAsia="Times New Roman" w:hAnsi="Segoe UI" w:cs="Segoe UI"/>
          <w:color w:val="000000"/>
          <w:sz w:val="27"/>
          <w:szCs w:val="27"/>
          <w:lang w:eastAsia="en-IN"/>
        </w:rPr>
        <w:t xml:space="preserve"> (Full Dependency)</w:t>
      </w:r>
    </w:p>
    <w:p w:rsidR="00C647EE" w:rsidRDefault="00C647EE" w:rsidP="00C647EE">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216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Department → </w:t>
      </w:r>
      <w:proofErr w:type="spellStart"/>
      <w:r>
        <w:rPr>
          <w:rFonts w:ascii="Segoe UI" w:eastAsia="Times New Roman" w:hAnsi="Segoe UI" w:cs="Segoe UI"/>
          <w:color w:val="000000"/>
          <w:sz w:val="27"/>
          <w:szCs w:val="27"/>
          <w:lang w:eastAsia="en-IN"/>
        </w:rPr>
        <w:t>EmployeeID</w:t>
      </w:r>
      <w:proofErr w:type="spellEnd"/>
      <w:r>
        <w:rPr>
          <w:rFonts w:ascii="Segoe UI" w:eastAsia="Times New Roman" w:hAnsi="Segoe UI" w:cs="Segoe UI"/>
          <w:color w:val="000000"/>
          <w:sz w:val="27"/>
          <w:szCs w:val="27"/>
          <w:lang w:eastAsia="en-IN"/>
        </w:rPr>
        <w:t xml:space="preserve">, </w:t>
      </w:r>
      <w:proofErr w:type="spellStart"/>
      <w:r>
        <w:rPr>
          <w:rFonts w:ascii="Segoe UI" w:eastAsia="Times New Roman" w:hAnsi="Segoe UI" w:cs="Segoe UI"/>
          <w:color w:val="000000"/>
          <w:sz w:val="27"/>
          <w:szCs w:val="27"/>
          <w:lang w:eastAsia="en-IN"/>
        </w:rPr>
        <w:t>FirstName</w:t>
      </w:r>
      <w:proofErr w:type="spellEnd"/>
      <w:r>
        <w:rPr>
          <w:rFonts w:ascii="Segoe UI" w:eastAsia="Times New Roman" w:hAnsi="Segoe UI" w:cs="Segoe UI"/>
          <w:color w:val="000000"/>
          <w:sz w:val="27"/>
          <w:szCs w:val="27"/>
          <w:lang w:eastAsia="en-IN"/>
        </w:rPr>
        <w:t xml:space="preserve"> (Partial Dependency)</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5. Use in Normalization:</w:t>
      </w:r>
    </w:p>
    <w:p w:rsidR="00C647EE" w:rsidRDefault="00C647EE" w:rsidP="00C647E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Functional dependencies play a crucial role in normalization by identifying relationships between attributes and helping eliminate redundancy.</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bdr w:val="single" w:sz="2" w:space="0" w:color="D9D9E3" w:frame="1"/>
          <w:lang w:eastAsia="en-IN"/>
        </w:rPr>
        <w:t>6. Normalization Example:</w:t>
      </w:r>
    </w:p>
    <w:p w:rsidR="00C647EE" w:rsidRDefault="00C647EE" w:rsidP="00C647E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Given the table "Orders" with columns {</w:t>
      </w:r>
      <w:proofErr w:type="spellStart"/>
      <w:r>
        <w:rPr>
          <w:rFonts w:ascii="Segoe UI" w:eastAsia="Times New Roman" w:hAnsi="Segoe UI" w:cs="Segoe UI"/>
          <w:color w:val="000000"/>
          <w:sz w:val="27"/>
          <w:szCs w:val="27"/>
          <w:lang w:eastAsia="en-IN"/>
        </w:rPr>
        <w:t>OrderID</w:t>
      </w:r>
      <w:proofErr w:type="spellEnd"/>
      <w:r>
        <w:rPr>
          <w:rFonts w:ascii="Segoe UI" w:eastAsia="Times New Roman" w:hAnsi="Segoe UI" w:cs="Segoe UI"/>
          <w:color w:val="000000"/>
          <w:sz w:val="27"/>
          <w:szCs w:val="27"/>
          <w:lang w:eastAsia="en-IN"/>
        </w:rPr>
        <w:t xml:space="preserve">, </w:t>
      </w:r>
      <w:proofErr w:type="spellStart"/>
      <w:r>
        <w:rPr>
          <w:rFonts w:ascii="Segoe UI" w:eastAsia="Times New Roman" w:hAnsi="Segoe UI" w:cs="Segoe UI"/>
          <w:color w:val="000000"/>
          <w:sz w:val="27"/>
          <w:szCs w:val="27"/>
          <w:lang w:eastAsia="en-IN"/>
        </w:rPr>
        <w:t>ProductID</w:t>
      </w:r>
      <w:proofErr w:type="spellEnd"/>
      <w:r>
        <w:rPr>
          <w:rFonts w:ascii="Segoe UI" w:eastAsia="Times New Roman" w:hAnsi="Segoe UI" w:cs="Segoe UI"/>
          <w:color w:val="000000"/>
          <w:sz w:val="27"/>
          <w:szCs w:val="27"/>
          <w:lang w:eastAsia="en-IN"/>
        </w:rPr>
        <w:t xml:space="preserve">, </w:t>
      </w:r>
      <w:proofErr w:type="spellStart"/>
      <w:r>
        <w:rPr>
          <w:rFonts w:ascii="Segoe UI" w:eastAsia="Times New Roman" w:hAnsi="Segoe UI" w:cs="Segoe UI"/>
          <w:color w:val="000000"/>
          <w:sz w:val="27"/>
          <w:szCs w:val="27"/>
          <w:lang w:eastAsia="en-IN"/>
        </w:rPr>
        <w:t>ProductName</w:t>
      </w:r>
      <w:proofErr w:type="spellEnd"/>
      <w:r>
        <w:rPr>
          <w:rFonts w:ascii="Segoe UI" w:eastAsia="Times New Roman" w:hAnsi="Segoe UI" w:cs="Segoe UI"/>
          <w:color w:val="000000"/>
          <w:sz w:val="27"/>
          <w:szCs w:val="27"/>
          <w:lang w:eastAsia="en-IN"/>
        </w:rPr>
        <w:t xml:space="preserve">, </w:t>
      </w:r>
      <w:proofErr w:type="spellStart"/>
      <w:r>
        <w:rPr>
          <w:rFonts w:ascii="Segoe UI" w:eastAsia="Times New Roman" w:hAnsi="Segoe UI" w:cs="Segoe UI"/>
          <w:color w:val="000000"/>
          <w:sz w:val="27"/>
          <w:szCs w:val="27"/>
          <w:lang w:eastAsia="en-IN"/>
        </w:rPr>
        <w:t>CustomerID</w:t>
      </w:r>
      <w:proofErr w:type="spellEnd"/>
      <w:r>
        <w:rPr>
          <w:rFonts w:ascii="Segoe UI" w:eastAsia="Times New Roman" w:hAnsi="Segoe UI" w:cs="Segoe UI"/>
          <w:color w:val="000000"/>
          <w:sz w:val="27"/>
          <w:szCs w:val="27"/>
          <w:lang w:eastAsia="en-IN"/>
        </w:rPr>
        <w:t xml:space="preserve">, </w:t>
      </w:r>
      <w:proofErr w:type="spellStart"/>
      <w:r>
        <w:rPr>
          <w:rFonts w:ascii="Segoe UI" w:eastAsia="Times New Roman" w:hAnsi="Segoe UI" w:cs="Segoe UI"/>
          <w:color w:val="000000"/>
          <w:sz w:val="27"/>
          <w:szCs w:val="27"/>
          <w:lang w:eastAsia="en-IN"/>
        </w:rPr>
        <w:t>CustomerName</w:t>
      </w:r>
      <w:proofErr w:type="spellEnd"/>
      <w:r>
        <w:rPr>
          <w:rFonts w:ascii="Segoe UI" w:eastAsia="Times New Roman" w:hAnsi="Segoe UI" w:cs="Segoe UI"/>
          <w:color w:val="000000"/>
          <w:sz w:val="27"/>
          <w:szCs w:val="27"/>
          <w:lang w:eastAsia="en-IN"/>
        </w:rPr>
        <w:t>}, functional dependencies can be identified, leading to the creation of separate tables for "Orders," "Products," and "Customers" to eliminate redundancy.</w:t>
      </w:r>
    </w:p>
    <w:p w:rsidR="00C647EE" w:rsidRDefault="00C647EE" w:rsidP="00C647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IN"/>
        </w:rPr>
      </w:pPr>
      <w:r>
        <w:rPr>
          <w:rFonts w:ascii="Segoe UI" w:eastAsia="Times New Roman" w:hAnsi="Segoe UI" w:cs="Segoe UI"/>
          <w:b/>
          <w:bCs/>
          <w:color w:val="000000"/>
          <w:sz w:val="34"/>
          <w:szCs w:val="34"/>
          <w:lang w:eastAsia="en-IN"/>
        </w:rPr>
        <w:t>Considerations:</w:t>
      </w:r>
    </w:p>
    <w:p w:rsidR="00C647EE" w:rsidRDefault="00C647EE" w:rsidP="00C647E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Normalization Process:</w:t>
      </w:r>
      <w:r>
        <w:rPr>
          <w:rFonts w:ascii="Segoe UI" w:eastAsia="Times New Roman" w:hAnsi="Segoe UI" w:cs="Segoe UI"/>
          <w:color w:val="000000"/>
          <w:sz w:val="27"/>
          <w:szCs w:val="27"/>
          <w:lang w:eastAsia="en-IN"/>
        </w:rPr>
        <w:t xml:space="preserve"> The normalization process involves iteratively applying normal forms to improve the database's structure.</w:t>
      </w:r>
    </w:p>
    <w:p w:rsidR="00C647EE" w:rsidRDefault="00C647EE" w:rsidP="00C647E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Functional Dependency Analysis:</w:t>
      </w:r>
      <w:r>
        <w:rPr>
          <w:rFonts w:ascii="Segoe UI" w:eastAsia="Times New Roman" w:hAnsi="Segoe UI" w:cs="Segoe UI"/>
          <w:color w:val="000000"/>
          <w:sz w:val="27"/>
          <w:szCs w:val="27"/>
          <w:lang w:eastAsia="en-IN"/>
        </w:rPr>
        <w:t xml:space="preserve"> Identifying functional dependencies is crucial for designing tables that meet the requirements of specific normal forms.</w:t>
      </w:r>
    </w:p>
    <w:p w:rsidR="00C647EE" w:rsidRDefault="00C647EE" w:rsidP="00C647E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sz w:val="27"/>
          <w:szCs w:val="27"/>
          <w:lang w:eastAsia="en-IN"/>
        </w:rPr>
      </w:pPr>
      <w:r>
        <w:rPr>
          <w:rFonts w:ascii="Segoe UI" w:eastAsia="Times New Roman" w:hAnsi="Segoe UI" w:cs="Segoe UI"/>
          <w:b/>
          <w:bCs/>
          <w:color w:val="000000"/>
          <w:sz w:val="27"/>
          <w:szCs w:val="27"/>
          <w:bdr w:val="single" w:sz="2" w:space="0" w:color="D9D9E3" w:frame="1"/>
          <w:lang w:eastAsia="en-IN"/>
        </w:rPr>
        <w:t>Database Design:</w:t>
      </w:r>
      <w:r>
        <w:rPr>
          <w:rFonts w:ascii="Segoe UI" w:eastAsia="Times New Roman" w:hAnsi="Segoe UI" w:cs="Segoe UI"/>
          <w:color w:val="000000"/>
          <w:sz w:val="27"/>
          <w:szCs w:val="27"/>
          <w:lang w:eastAsia="en-IN"/>
        </w:rPr>
        <w:t xml:space="preserve"> Proper normalization and understanding of functional dependencies contribute to creating a well-designed database that supports efficient querying, data integrity, and ease of maintenance.</w:t>
      </w:r>
    </w:p>
    <w:p w:rsidR="00DC4D43" w:rsidRPr="006214C8" w:rsidRDefault="00C647EE" w:rsidP="006214C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Normalization and functional dependency are key concepts in relational database design, ensuring that the database schema is organized, free from redundancy, and supports efficient data manipulation. These principles are fundamental for building scalable and maintainable database systems.</w:t>
      </w:r>
      <w:bookmarkStart w:id="0" w:name="_GoBack"/>
      <w:bookmarkEnd w:id="0"/>
    </w:p>
    <w:sectPr w:rsidR="00DC4D43" w:rsidRPr="006214C8" w:rsidSect="00C647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10A7"/>
    <w:multiLevelType w:val="multilevel"/>
    <w:tmpl w:val="FFC25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FD73764"/>
    <w:multiLevelType w:val="multilevel"/>
    <w:tmpl w:val="5694F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9234EAB"/>
    <w:multiLevelType w:val="multilevel"/>
    <w:tmpl w:val="70FE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59853B9"/>
    <w:multiLevelType w:val="multilevel"/>
    <w:tmpl w:val="4A74B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86B14E4"/>
    <w:multiLevelType w:val="multilevel"/>
    <w:tmpl w:val="30488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498710FD"/>
    <w:multiLevelType w:val="multilevel"/>
    <w:tmpl w:val="B91CF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53743EE4"/>
    <w:multiLevelType w:val="multilevel"/>
    <w:tmpl w:val="E416B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743D0F7F"/>
    <w:multiLevelType w:val="multilevel"/>
    <w:tmpl w:val="78DE6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7A6E1A96"/>
    <w:multiLevelType w:val="multilevel"/>
    <w:tmpl w:val="2D7A2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4A"/>
    <w:rsid w:val="006214C8"/>
    <w:rsid w:val="00C647EE"/>
    <w:rsid w:val="00D1654A"/>
    <w:rsid w:val="00D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EE"/>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EE"/>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85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3</cp:revision>
  <dcterms:created xsi:type="dcterms:W3CDTF">2024-01-31T17:25:00Z</dcterms:created>
  <dcterms:modified xsi:type="dcterms:W3CDTF">2024-01-31T17:25:00Z</dcterms:modified>
</cp:coreProperties>
</file>