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DA" w:rsidRDefault="003E70DA" w:rsidP="003E70DA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0" w:lineRule="atLeast"/>
        <w:ind w:left="3480"/>
        <w:rPr>
          <w:rFonts w:ascii="Garamond" w:eastAsia="Garamond" w:hAnsi="Garamond"/>
          <w:i/>
          <w:color w:val="00B0F0"/>
          <w:sz w:val="24"/>
        </w:rPr>
      </w:pPr>
    </w:p>
    <w:p w:rsidR="003E70DA" w:rsidRDefault="003E70DA" w:rsidP="003E70DA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0" w:lineRule="atLeast"/>
        <w:ind w:left="1740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MAKİNE-EKİPMAN İÇİN TEKLİF SUNUM FORMU</w:t>
      </w: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0" w:lineRule="atLeast"/>
        <w:jc w:val="right"/>
        <w:rPr>
          <w:rFonts w:ascii="Garamond" w:eastAsia="Garamond" w:hAnsi="Garamond"/>
          <w:color w:val="00B0F0"/>
          <w:sz w:val="24"/>
        </w:rPr>
      </w:pPr>
      <w:r>
        <w:rPr>
          <w:rFonts w:ascii="Garamond" w:eastAsia="Garamond" w:hAnsi="Garamond"/>
          <w:sz w:val="24"/>
        </w:rPr>
        <w:t xml:space="preserve">Tarih: </w:t>
      </w:r>
      <w:r>
        <w:rPr>
          <w:rFonts w:ascii="Garamond" w:eastAsia="Garamond" w:hAnsi="Garamond"/>
          <w:color w:val="00B0F0"/>
          <w:sz w:val="24"/>
        </w:rPr>
        <w:t>&lt;</w:t>
      </w:r>
      <w:proofErr w:type="spellStart"/>
      <w:r>
        <w:rPr>
          <w:rFonts w:ascii="Garamond" w:eastAsia="Garamond" w:hAnsi="Garamond"/>
          <w:color w:val="00B0F0"/>
          <w:sz w:val="24"/>
        </w:rPr>
        <w:t>SunumTarih</w:t>
      </w:r>
      <w:proofErr w:type="spellEnd"/>
      <w:r>
        <w:rPr>
          <w:rFonts w:ascii="Garamond" w:eastAsia="Garamond" w:hAnsi="Garamond"/>
          <w:color w:val="00B0F0"/>
          <w:sz w:val="24"/>
        </w:rPr>
        <w:t>&gt;</w:t>
      </w:r>
    </w:p>
    <w:p w:rsidR="003E70DA" w:rsidRDefault="003E70DA" w:rsidP="003E70DA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34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620"/>
        <w:gridCol w:w="2580"/>
        <w:gridCol w:w="1580"/>
        <w:gridCol w:w="520"/>
        <w:gridCol w:w="2720"/>
        <w:gridCol w:w="20"/>
      </w:tblGrid>
      <w:tr w:rsidR="003E70DA" w:rsidTr="003E70DA">
        <w:trPr>
          <w:trHeight w:val="270"/>
        </w:trPr>
        <w:tc>
          <w:tcPr>
            <w:tcW w:w="2060" w:type="dxa"/>
            <w:vAlign w:val="bottom"/>
            <w:hideMark/>
          </w:tcPr>
          <w:p w:rsidR="003E70DA" w:rsidRDefault="003E70DA">
            <w:pPr>
              <w:spacing w:line="0" w:lineRule="atLeas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Firma Adı </w:t>
            </w:r>
            <w:proofErr w:type="gramStart"/>
            <w:r>
              <w:rPr>
                <w:rFonts w:ascii="Garamond" w:eastAsia="Garamond" w:hAnsi="Garamond"/>
                <w:sz w:val="24"/>
              </w:rPr>
              <w:t>(</w:t>
            </w:r>
            <w:proofErr w:type="gramEnd"/>
            <w:r>
              <w:rPr>
                <w:rFonts w:ascii="Garamond" w:eastAsia="Garamond" w:hAnsi="Garamond"/>
                <w:sz w:val="24"/>
              </w:rPr>
              <w:t>Ticari</w:t>
            </w:r>
          </w:p>
        </w:tc>
        <w:tc>
          <w:tcPr>
            <w:tcW w:w="620" w:type="dxa"/>
            <w:vMerge w:val="restart"/>
            <w:vAlign w:val="bottom"/>
            <w:hideMark/>
          </w:tcPr>
          <w:p w:rsidR="003E70DA" w:rsidRDefault="003E70DA">
            <w:pPr>
              <w:spacing w:line="0" w:lineRule="atLeast"/>
              <w:jc w:val="righ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580" w:type="dxa"/>
            <w:vMerge w:val="restart"/>
            <w:vAlign w:val="bottom"/>
            <w:hideMark/>
          </w:tcPr>
          <w:p w:rsidR="003E70DA" w:rsidRDefault="003E70DA">
            <w:pPr>
              <w:spacing w:line="0" w:lineRule="atLeast"/>
              <w:ind w:left="120"/>
              <w:rPr>
                <w:rFonts w:ascii="Garamond" w:eastAsia="Garamond" w:hAnsi="Garamond"/>
                <w:color w:val="00B0F0"/>
                <w:sz w:val="24"/>
              </w:rPr>
            </w:pPr>
            <w:r>
              <w:rPr>
                <w:rFonts w:ascii="Garamond" w:eastAsia="Garamond" w:hAnsi="Garamond"/>
                <w:color w:val="00B0F0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</w:rPr>
              <w:t>TAdi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</w:rPr>
              <w:t>&gt;</w:t>
            </w:r>
          </w:p>
        </w:tc>
        <w:tc>
          <w:tcPr>
            <w:tcW w:w="1580" w:type="dxa"/>
            <w:vMerge w:val="restart"/>
            <w:vAlign w:val="bottom"/>
            <w:hideMark/>
          </w:tcPr>
          <w:p w:rsidR="003E70DA" w:rsidRDefault="003E70DA">
            <w:pPr>
              <w:spacing w:line="0" w:lineRule="atLeast"/>
              <w:ind w:left="5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Adresi</w:t>
            </w:r>
          </w:p>
        </w:tc>
        <w:tc>
          <w:tcPr>
            <w:tcW w:w="520" w:type="dxa"/>
            <w:vMerge w:val="restart"/>
            <w:vAlign w:val="bottom"/>
            <w:hideMark/>
          </w:tcPr>
          <w:p w:rsidR="003E70DA" w:rsidRDefault="003E70DA">
            <w:pPr>
              <w:spacing w:line="0" w:lineRule="atLeast"/>
              <w:ind w:left="34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720" w:type="dxa"/>
            <w:vMerge w:val="restart"/>
            <w:vAlign w:val="bottom"/>
            <w:hideMark/>
          </w:tcPr>
          <w:p w:rsidR="003E70DA" w:rsidRDefault="003E70DA">
            <w:pPr>
              <w:spacing w:line="0" w:lineRule="atLeast"/>
              <w:ind w:left="120"/>
              <w:rPr>
                <w:rFonts w:ascii="Garamond" w:eastAsia="Garamond" w:hAnsi="Garamond"/>
                <w:color w:val="00B0F0"/>
                <w:w w:val="99"/>
                <w:sz w:val="24"/>
              </w:rPr>
            </w:pPr>
            <w:r>
              <w:rPr>
                <w:rFonts w:ascii="Garamond" w:eastAsia="Garamond" w:hAnsi="Garamond"/>
                <w:color w:val="00B0F0"/>
                <w:w w:val="99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w w:val="99"/>
                <w:sz w:val="24"/>
              </w:rPr>
              <w:t>TAdres</w:t>
            </w:r>
            <w:proofErr w:type="spellEnd"/>
            <w:r>
              <w:rPr>
                <w:rFonts w:ascii="Garamond" w:eastAsia="Garamond" w:hAnsi="Garamond"/>
                <w:color w:val="00B0F0"/>
                <w:w w:val="99"/>
                <w:sz w:val="24"/>
              </w:rPr>
              <w:t>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color w:val="00B0F0"/>
                <w:w w:val="99"/>
                <w:sz w:val="24"/>
              </w:rPr>
            </w:pPr>
          </w:p>
        </w:tc>
      </w:tr>
      <w:tr w:rsidR="003E70DA" w:rsidTr="003E70DA">
        <w:trPr>
          <w:trHeight w:val="270"/>
        </w:trPr>
        <w:tc>
          <w:tcPr>
            <w:tcW w:w="2060" w:type="dxa"/>
            <w:vMerge w:val="restart"/>
            <w:vAlign w:val="bottom"/>
            <w:hideMark/>
          </w:tcPr>
          <w:p w:rsidR="003E70DA" w:rsidRDefault="003E70DA">
            <w:pPr>
              <w:spacing w:line="0" w:lineRule="atLeas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Unvanı</w:t>
            </w:r>
            <w:proofErr w:type="gramStart"/>
            <w:r>
              <w:rPr>
                <w:rFonts w:ascii="Garamond" w:eastAsia="Garamond" w:hAnsi="Garamond"/>
                <w:sz w:val="24"/>
              </w:rPr>
              <w:t>)</w:t>
            </w:r>
            <w:proofErr w:type="gramEnd"/>
          </w:p>
        </w:tc>
        <w:tc>
          <w:tcPr>
            <w:tcW w:w="620" w:type="dxa"/>
            <w:vMerge/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sz w:val="24"/>
              </w:rPr>
            </w:pPr>
          </w:p>
        </w:tc>
        <w:tc>
          <w:tcPr>
            <w:tcW w:w="2580" w:type="dxa"/>
            <w:vMerge/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color w:val="00B0F0"/>
                <w:sz w:val="24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sz w:val="24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sz w:val="24"/>
              </w:rPr>
            </w:pPr>
          </w:p>
        </w:tc>
        <w:tc>
          <w:tcPr>
            <w:tcW w:w="2720" w:type="dxa"/>
            <w:vMerge/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color w:val="00B0F0"/>
                <w:w w:val="99"/>
                <w:sz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sz w:val="24"/>
              </w:rPr>
            </w:pPr>
          </w:p>
        </w:tc>
      </w:tr>
      <w:tr w:rsidR="003E70DA" w:rsidTr="003E70DA">
        <w:trPr>
          <w:trHeight w:val="202"/>
        </w:trPr>
        <w:tc>
          <w:tcPr>
            <w:tcW w:w="2060" w:type="dxa"/>
            <w:vMerge/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sz w:val="24"/>
              </w:rPr>
            </w:pPr>
          </w:p>
        </w:tc>
        <w:tc>
          <w:tcPr>
            <w:tcW w:w="620" w:type="dxa"/>
            <w:vAlign w:val="bottom"/>
          </w:tcPr>
          <w:p w:rsidR="003E70DA" w:rsidRDefault="003E70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80" w:type="dxa"/>
            <w:vAlign w:val="bottom"/>
          </w:tcPr>
          <w:p w:rsidR="003E70DA" w:rsidRDefault="003E70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vAlign w:val="bottom"/>
          </w:tcPr>
          <w:p w:rsidR="003E70DA" w:rsidRDefault="003E70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" w:type="dxa"/>
            <w:vAlign w:val="bottom"/>
          </w:tcPr>
          <w:p w:rsidR="003E70DA" w:rsidRDefault="003E70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vAlign w:val="bottom"/>
          </w:tcPr>
          <w:p w:rsidR="003E70DA" w:rsidRDefault="003E70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70DA" w:rsidRDefault="003E70DA">
            <w:pPr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E70DA" w:rsidTr="003E70DA">
        <w:trPr>
          <w:trHeight w:val="406"/>
        </w:trPr>
        <w:tc>
          <w:tcPr>
            <w:tcW w:w="2060" w:type="dxa"/>
            <w:vAlign w:val="bottom"/>
            <w:hideMark/>
          </w:tcPr>
          <w:p w:rsidR="003E70DA" w:rsidRDefault="003E70DA">
            <w:pPr>
              <w:spacing w:line="0" w:lineRule="atLeas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Vergi No</w:t>
            </w:r>
          </w:p>
        </w:tc>
        <w:tc>
          <w:tcPr>
            <w:tcW w:w="620" w:type="dxa"/>
            <w:vAlign w:val="bottom"/>
            <w:hideMark/>
          </w:tcPr>
          <w:p w:rsidR="003E70DA" w:rsidRDefault="003E70DA">
            <w:pPr>
              <w:spacing w:line="0" w:lineRule="atLeast"/>
              <w:jc w:val="righ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580" w:type="dxa"/>
            <w:vAlign w:val="bottom"/>
            <w:hideMark/>
          </w:tcPr>
          <w:p w:rsidR="003E70DA" w:rsidRDefault="003E70DA">
            <w:pPr>
              <w:spacing w:line="0" w:lineRule="atLeast"/>
              <w:ind w:left="120"/>
              <w:rPr>
                <w:rFonts w:ascii="Garamond" w:eastAsia="Garamond" w:hAnsi="Garamond"/>
                <w:color w:val="00B0F0"/>
                <w:sz w:val="24"/>
              </w:rPr>
            </w:pPr>
            <w:r>
              <w:rPr>
                <w:rFonts w:ascii="Garamond" w:eastAsia="Garamond" w:hAnsi="Garamond"/>
                <w:color w:val="00B0F0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</w:rPr>
              <w:t>TVergiNo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</w:rPr>
              <w:t>&gt;</w:t>
            </w:r>
          </w:p>
        </w:tc>
        <w:tc>
          <w:tcPr>
            <w:tcW w:w="1580" w:type="dxa"/>
            <w:vAlign w:val="bottom"/>
            <w:hideMark/>
          </w:tcPr>
          <w:p w:rsidR="003E70DA" w:rsidRDefault="003E70DA">
            <w:pPr>
              <w:spacing w:line="0" w:lineRule="atLeast"/>
              <w:ind w:left="5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Telefon</w:t>
            </w:r>
          </w:p>
        </w:tc>
        <w:tc>
          <w:tcPr>
            <w:tcW w:w="520" w:type="dxa"/>
            <w:vAlign w:val="bottom"/>
            <w:hideMark/>
          </w:tcPr>
          <w:p w:rsidR="003E70DA" w:rsidRDefault="003E70DA">
            <w:pPr>
              <w:spacing w:line="0" w:lineRule="atLeast"/>
              <w:ind w:left="34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720" w:type="dxa"/>
            <w:vAlign w:val="bottom"/>
            <w:hideMark/>
          </w:tcPr>
          <w:p w:rsidR="003E70DA" w:rsidRDefault="003E70DA">
            <w:pPr>
              <w:spacing w:line="0" w:lineRule="atLeast"/>
              <w:ind w:left="120"/>
              <w:rPr>
                <w:rFonts w:ascii="Garamond" w:eastAsia="Garamond" w:hAnsi="Garamond"/>
                <w:color w:val="00B0F0"/>
                <w:sz w:val="24"/>
              </w:rPr>
            </w:pPr>
            <w:r>
              <w:rPr>
                <w:rFonts w:ascii="Garamond" w:eastAsia="Garamond" w:hAnsi="Garamond"/>
                <w:color w:val="00B0F0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</w:rPr>
              <w:t>TTel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</w:rPr>
              <w:t>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color w:val="00B0F0"/>
                <w:sz w:val="24"/>
              </w:rPr>
            </w:pPr>
          </w:p>
        </w:tc>
      </w:tr>
      <w:tr w:rsidR="003E70DA" w:rsidTr="003E70DA">
        <w:trPr>
          <w:trHeight w:val="406"/>
        </w:trPr>
        <w:tc>
          <w:tcPr>
            <w:tcW w:w="2060" w:type="dxa"/>
            <w:vAlign w:val="bottom"/>
            <w:hideMark/>
          </w:tcPr>
          <w:p w:rsidR="003E70DA" w:rsidRDefault="003E70DA">
            <w:pPr>
              <w:spacing w:line="0" w:lineRule="atLeas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Vergi Dairesi Adı</w:t>
            </w:r>
          </w:p>
        </w:tc>
        <w:tc>
          <w:tcPr>
            <w:tcW w:w="620" w:type="dxa"/>
            <w:vAlign w:val="bottom"/>
            <w:hideMark/>
          </w:tcPr>
          <w:p w:rsidR="003E70DA" w:rsidRDefault="003E70DA">
            <w:pPr>
              <w:spacing w:line="0" w:lineRule="atLeast"/>
              <w:jc w:val="righ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580" w:type="dxa"/>
            <w:vAlign w:val="bottom"/>
            <w:hideMark/>
          </w:tcPr>
          <w:p w:rsidR="003E70DA" w:rsidRDefault="003E70DA">
            <w:pPr>
              <w:spacing w:line="0" w:lineRule="atLeast"/>
              <w:ind w:left="120"/>
              <w:rPr>
                <w:rFonts w:ascii="Garamond" w:eastAsia="Garamond" w:hAnsi="Garamond"/>
                <w:color w:val="00B0F0"/>
                <w:sz w:val="24"/>
              </w:rPr>
            </w:pPr>
            <w:r>
              <w:rPr>
                <w:rFonts w:ascii="Garamond" w:eastAsia="Garamond" w:hAnsi="Garamond"/>
                <w:color w:val="00B0F0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</w:rPr>
              <w:t>TVergiD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</w:rPr>
              <w:t>&gt;</w:t>
            </w:r>
          </w:p>
        </w:tc>
        <w:tc>
          <w:tcPr>
            <w:tcW w:w="1580" w:type="dxa"/>
            <w:vAlign w:val="bottom"/>
            <w:hideMark/>
          </w:tcPr>
          <w:p w:rsidR="003E70DA" w:rsidRDefault="003E70DA">
            <w:pPr>
              <w:spacing w:line="0" w:lineRule="atLeast"/>
              <w:ind w:left="5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Faks</w:t>
            </w:r>
          </w:p>
        </w:tc>
        <w:tc>
          <w:tcPr>
            <w:tcW w:w="3240" w:type="dxa"/>
            <w:gridSpan w:val="2"/>
            <w:vAlign w:val="bottom"/>
            <w:hideMark/>
          </w:tcPr>
          <w:p w:rsidR="003E70DA" w:rsidRDefault="003E70DA">
            <w:pPr>
              <w:spacing w:line="0" w:lineRule="atLeast"/>
              <w:ind w:left="340"/>
              <w:rPr>
                <w:rFonts w:ascii="Garamond" w:eastAsia="Garamond" w:hAnsi="Garamond"/>
                <w:color w:val="00B0F0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:   </w:t>
            </w:r>
            <w:r>
              <w:rPr>
                <w:rFonts w:ascii="Garamond" w:eastAsia="Garamond" w:hAnsi="Garamond"/>
                <w:color w:val="00B0F0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</w:rPr>
              <w:t>TFaks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</w:rPr>
              <w:t>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color w:val="00B0F0"/>
                <w:sz w:val="24"/>
              </w:rPr>
            </w:pPr>
          </w:p>
        </w:tc>
      </w:tr>
      <w:tr w:rsidR="003E70DA" w:rsidTr="003E70DA">
        <w:trPr>
          <w:trHeight w:val="406"/>
        </w:trPr>
        <w:tc>
          <w:tcPr>
            <w:tcW w:w="2060" w:type="dxa"/>
            <w:vAlign w:val="bottom"/>
            <w:hideMark/>
          </w:tcPr>
          <w:p w:rsidR="003E70DA" w:rsidRDefault="003E70DA">
            <w:pPr>
              <w:spacing w:line="269" w:lineRule="exac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Ticari Sicil No</w:t>
            </w:r>
          </w:p>
        </w:tc>
        <w:tc>
          <w:tcPr>
            <w:tcW w:w="620" w:type="dxa"/>
            <w:vAlign w:val="bottom"/>
            <w:hideMark/>
          </w:tcPr>
          <w:p w:rsidR="003E70DA" w:rsidRDefault="003E70DA">
            <w:pPr>
              <w:spacing w:line="269" w:lineRule="exact"/>
              <w:jc w:val="righ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580" w:type="dxa"/>
            <w:vAlign w:val="bottom"/>
            <w:hideMark/>
          </w:tcPr>
          <w:p w:rsidR="003E70DA" w:rsidRDefault="003E70DA">
            <w:pPr>
              <w:spacing w:line="269" w:lineRule="exact"/>
              <w:ind w:left="120"/>
              <w:rPr>
                <w:rFonts w:ascii="Garamond" w:eastAsia="Garamond" w:hAnsi="Garamond"/>
                <w:color w:val="00B0F0"/>
                <w:sz w:val="24"/>
              </w:rPr>
            </w:pPr>
            <w:r>
              <w:rPr>
                <w:rFonts w:ascii="Garamond" w:eastAsia="Garamond" w:hAnsi="Garamond"/>
                <w:color w:val="00B0F0"/>
                <w:sz w:val="24"/>
              </w:rPr>
              <w:t>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</w:rPr>
              <w:t>TSicilNo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</w:rPr>
              <w:t>&gt;</w:t>
            </w:r>
          </w:p>
        </w:tc>
        <w:tc>
          <w:tcPr>
            <w:tcW w:w="1580" w:type="dxa"/>
            <w:vAlign w:val="bottom"/>
            <w:hideMark/>
          </w:tcPr>
          <w:p w:rsidR="003E70DA" w:rsidRDefault="003E70DA">
            <w:pPr>
              <w:spacing w:line="269" w:lineRule="exact"/>
              <w:ind w:left="500"/>
              <w:rPr>
                <w:rFonts w:ascii="Garamond" w:eastAsia="Garamond" w:hAnsi="Garamond"/>
                <w:sz w:val="24"/>
              </w:rPr>
            </w:pPr>
            <w:proofErr w:type="gramStart"/>
            <w:r>
              <w:rPr>
                <w:rFonts w:ascii="Garamond" w:eastAsia="Garamond" w:hAnsi="Garamond"/>
                <w:sz w:val="24"/>
              </w:rPr>
              <w:t>e</w:t>
            </w:r>
            <w:proofErr w:type="gramEnd"/>
            <w:r>
              <w:rPr>
                <w:rFonts w:ascii="Garamond" w:eastAsia="Garamond" w:hAnsi="Garamond"/>
                <w:sz w:val="24"/>
              </w:rPr>
              <w:t>-posta</w:t>
            </w:r>
          </w:p>
        </w:tc>
        <w:tc>
          <w:tcPr>
            <w:tcW w:w="520" w:type="dxa"/>
            <w:vAlign w:val="bottom"/>
            <w:hideMark/>
          </w:tcPr>
          <w:p w:rsidR="003E70DA" w:rsidRDefault="003E70DA">
            <w:pPr>
              <w:spacing w:line="269" w:lineRule="exact"/>
              <w:ind w:left="34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:</w:t>
            </w:r>
          </w:p>
        </w:tc>
        <w:tc>
          <w:tcPr>
            <w:tcW w:w="2720" w:type="dxa"/>
            <w:vAlign w:val="bottom"/>
            <w:hideMark/>
          </w:tcPr>
          <w:p w:rsidR="003E70DA" w:rsidRDefault="003E70DA">
            <w:pPr>
              <w:spacing w:line="269" w:lineRule="exact"/>
              <w:rPr>
                <w:rFonts w:ascii="Garamond" w:eastAsia="Garamond" w:hAnsi="Garamond"/>
                <w:color w:val="00B0F0"/>
                <w:sz w:val="24"/>
                <w:u w:val="single"/>
              </w:rPr>
            </w:pPr>
            <w:r>
              <w:rPr>
                <w:rFonts w:ascii="Garamond" w:eastAsia="Garamond" w:hAnsi="Garamond"/>
                <w:color w:val="00B0F0"/>
                <w:sz w:val="24"/>
                <w:u w:val="single"/>
              </w:rPr>
              <w:t xml:space="preserve">  &lt;</w:t>
            </w:r>
            <w:proofErr w:type="spellStart"/>
            <w:r>
              <w:rPr>
                <w:rFonts w:ascii="Garamond" w:eastAsia="Garamond" w:hAnsi="Garamond"/>
                <w:color w:val="00B0F0"/>
                <w:sz w:val="24"/>
                <w:u w:val="single"/>
              </w:rPr>
              <w:t>TEposta</w:t>
            </w:r>
            <w:proofErr w:type="spellEnd"/>
            <w:r>
              <w:rPr>
                <w:rFonts w:ascii="Garamond" w:eastAsia="Garamond" w:hAnsi="Garamond"/>
                <w:color w:val="00B0F0"/>
                <w:sz w:val="24"/>
                <w:u w:val="single"/>
              </w:rPr>
              <w:t>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70DA" w:rsidRDefault="003E70DA">
            <w:pPr>
              <w:rPr>
                <w:rFonts w:ascii="Garamond" w:eastAsia="Garamond" w:hAnsi="Garamond"/>
                <w:color w:val="00B0F0"/>
                <w:sz w:val="24"/>
                <w:u w:val="single"/>
              </w:rPr>
            </w:pPr>
          </w:p>
        </w:tc>
      </w:tr>
    </w:tbl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color w:val="00B0F0"/>
          <w:sz w:val="24"/>
        </w:rPr>
      </w:pPr>
      <w:r>
        <w:rPr>
          <w:rFonts w:ascii="Garamond" w:eastAsia="Garamond" w:hAnsi="Garamond"/>
          <w:b/>
          <w:color w:val="00B0F0"/>
          <w:sz w:val="24"/>
        </w:rPr>
        <w:t>&lt;</w:t>
      </w:r>
      <w:proofErr w:type="spellStart"/>
      <w:r>
        <w:rPr>
          <w:rFonts w:ascii="Garamond" w:eastAsia="Garamond" w:hAnsi="Garamond"/>
          <w:b/>
          <w:color w:val="00B0F0"/>
          <w:sz w:val="24"/>
        </w:rPr>
        <w:t>YatirimciAdi</w:t>
      </w:r>
      <w:proofErr w:type="spellEnd"/>
      <w:r>
        <w:rPr>
          <w:rFonts w:ascii="Garamond" w:eastAsia="Garamond" w:hAnsi="Garamond"/>
          <w:b/>
          <w:color w:val="00B0F0"/>
          <w:sz w:val="24"/>
        </w:rPr>
        <w:t>&gt;</w:t>
      </w:r>
    </w:p>
    <w:p w:rsidR="003E70DA" w:rsidRDefault="003E70DA" w:rsidP="003E70DA">
      <w:pPr>
        <w:spacing w:line="133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color w:val="00B0F0"/>
          <w:sz w:val="24"/>
        </w:rPr>
      </w:pPr>
      <w:r>
        <w:rPr>
          <w:rFonts w:ascii="Garamond" w:eastAsia="Garamond" w:hAnsi="Garamond"/>
          <w:b/>
          <w:color w:val="00B0F0"/>
          <w:sz w:val="24"/>
        </w:rPr>
        <w:t>&lt;</w:t>
      </w:r>
      <w:proofErr w:type="spellStart"/>
      <w:r>
        <w:rPr>
          <w:rFonts w:ascii="Garamond" w:eastAsia="Garamond" w:hAnsi="Garamond"/>
          <w:b/>
          <w:color w:val="00B0F0"/>
          <w:sz w:val="24"/>
        </w:rPr>
        <w:t>YatirimciAdres</w:t>
      </w:r>
      <w:proofErr w:type="spellEnd"/>
      <w:r>
        <w:rPr>
          <w:rFonts w:ascii="Garamond" w:eastAsia="Garamond" w:hAnsi="Garamond"/>
          <w:b/>
          <w:color w:val="00B0F0"/>
          <w:sz w:val="24"/>
        </w:rPr>
        <w:t>&gt;</w:t>
      </w: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3E70DA" w:rsidRDefault="008A4028" w:rsidP="003E70DA">
      <w:pPr>
        <w:spacing w:line="364" w:lineRule="auto"/>
        <w:ind w:firstLine="708"/>
        <w:jc w:val="both"/>
        <w:rPr>
          <w:rFonts w:ascii="Garamond" w:eastAsia="Garamond" w:hAnsi="Garamond"/>
          <w:color w:val="000000"/>
          <w:sz w:val="24"/>
        </w:rPr>
      </w:pPr>
      <w:r>
        <w:rPr>
          <w:rFonts w:ascii="Garamond" w:eastAsia="Garamond" w:hAnsi="Garamond"/>
          <w:b/>
          <w:color w:val="00B0F0"/>
          <w:sz w:val="24"/>
        </w:rPr>
        <w:t>&lt;</w:t>
      </w:r>
      <w:proofErr w:type="spellStart"/>
      <w:r>
        <w:rPr>
          <w:rFonts w:ascii="Garamond" w:eastAsia="Garamond" w:hAnsi="Garamond"/>
          <w:b/>
          <w:color w:val="00B0F0"/>
          <w:sz w:val="24"/>
        </w:rPr>
        <w:t>Yatiri</w:t>
      </w:r>
      <w:bookmarkStart w:id="0" w:name="_GoBack"/>
      <w:bookmarkEnd w:id="0"/>
      <w:r w:rsidR="003E70DA">
        <w:rPr>
          <w:rFonts w:ascii="Garamond" w:eastAsia="Garamond" w:hAnsi="Garamond"/>
          <w:b/>
          <w:color w:val="00B0F0"/>
          <w:sz w:val="24"/>
        </w:rPr>
        <w:t>mAdi</w:t>
      </w:r>
      <w:proofErr w:type="spellEnd"/>
      <w:r w:rsidR="003E70DA">
        <w:rPr>
          <w:rFonts w:ascii="Garamond" w:eastAsia="Garamond" w:hAnsi="Garamond"/>
          <w:b/>
          <w:color w:val="00B0F0"/>
          <w:sz w:val="24"/>
        </w:rPr>
        <w:t xml:space="preserve">&gt; </w:t>
      </w:r>
      <w:r w:rsidR="003E70DA">
        <w:rPr>
          <w:rFonts w:ascii="Garamond" w:eastAsia="Garamond" w:hAnsi="Garamond"/>
          <w:color w:val="000000"/>
          <w:sz w:val="24"/>
        </w:rPr>
        <w:t>yatırımı kapsamında,</w:t>
      </w:r>
      <w:r w:rsidR="003E70DA">
        <w:rPr>
          <w:rFonts w:ascii="Garamond" w:eastAsia="Garamond" w:hAnsi="Garamond"/>
          <w:b/>
          <w:color w:val="00B0F0"/>
          <w:sz w:val="24"/>
        </w:rPr>
        <w:t xml:space="preserve"> </w:t>
      </w:r>
      <w:r w:rsidR="003E70DA">
        <w:rPr>
          <w:rFonts w:ascii="Garamond" w:eastAsia="Garamond" w:hAnsi="Garamond"/>
          <w:color w:val="00B0F0"/>
          <w:sz w:val="24"/>
        </w:rPr>
        <w:t>&lt;</w:t>
      </w:r>
      <w:proofErr w:type="spellStart"/>
      <w:r w:rsidR="003E70DA">
        <w:rPr>
          <w:rFonts w:ascii="Garamond" w:eastAsia="Garamond" w:hAnsi="Garamond"/>
          <w:color w:val="00B0F0"/>
          <w:sz w:val="24"/>
        </w:rPr>
        <w:t>DavetTarih</w:t>
      </w:r>
      <w:r w:rsidR="00F776A9">
        <w:rPr>
          <w:rFonts w:ascii="Garamond" w:eastAsia="Garamond" w:hAnsi="Garamond"/>
          <w:color w:val="00B0F0"/>
          <w:sz w:val="24"/>
        </w:rPr>
        <w:t>i</w:t>
      </w:r>
      <w:proofErr w:type="spellEnd"/>
      <w:r w:rsidR="003E70DA">
        <w:rPr>
          <w:rFonts w:ascii="Garamond" w:eastAsia="Garamond" w:hAnsi="Garamond"/>
          <w:color w:val="00B0F0"/>
          <w:sz w:val="24"/>
        </w:rPr>
        <w:t>&gt;</w:t>
      </w:r>
      <w:r w:rsidR="003E70DA">
        <w:rPr>
          <w:rFonts w:ascii="Garamond" w:eastAsia="Garamond" w:hAnsi="Garamond"/>
          <w:b/>
          <w:color w:val="00B0F0"/>
          <w:sz w:val="24"/>
        </w:rPr>
        <w:t xml:space="preserve"> </w:t>
      </w:r>
      <w:r w:rsidR="003E70DA">
        <w:rPr>
          <w:rFonts w:ascii="Garamond" w:eastAsia="Garamond" w:hAnsi="Garamond"/>
          <w:color w:val="000000"/>
          <w:sz w:val="24"/>
        </w:rPr>
        <w:t>tarihli teklif davet</w:t>
      </w:r>
      <w:r w:rsidR="003E70DA">
        <w:rPr>
          <w:rFonts w:ascii="Garamond" w:eastAsia="Garamond" w:hAnsi="Garamond"/>
          <w:b/>
          <w:color w:val="00B0F0"/>
          <w:sz w:val="24"/>
        </w:rPr>
        <w:t xml:space="preserve"> </w:t>
      </w:r>
      <w:r w:rsidR="003E70DA">
        <w:rPr>
          <w:rFonts w:ascii="Garamond" w:eastAsia="Garamond" w:hAnsi="Garamond"/>
          <w:color w:val="000000"/>
          <w:sz w:val="24"/>
        </w:rPr>
        <w:t>mektubunuz ile istemiş olduğunuz makine-</w:t>
      </w:r>
      <w:proofErr w:type="gramStart"/>
      <w:r w:rsidR="003E70DA">
        <w:rPr>
          <w:rFonts w:ascii="Garamond" w:eastAsia="Garamond" w:hAnsi="Garamond"/>
          <w:color w:val="000000"/>
          <w:sz w:val="24"/>
        </w:rPr>
        <w:t>ekipman</w:t>
      </w:r>
      <w:proofErr w:type="gramEnd"/>
      <w:r w:rsidR="003E70DA">
        <w:rPr>
          <w:rFonts w:ascii="Garamond" w:eastAsia="Garamond" w:hAnsi="Garamond"/>
          <w:color w:val="000000"/>
          <w:sz w:val="24"/>
        </w:rPr>
        <w:t xml:space="preserve"> alımına ilişkin fiyat teklifimiz, teklif davet mektubuna ve eklerinde belirtilen şartların tamamına uygun ve </w:t>
      </w:r>
      <w:r w:rsidR="003E70DA">
        <w:rPr>
          <w:rFonts w:ascii="Garamond" w:eastAsia="Garamond" w:hAnsi="Garamond"/>
          <w:color w:val="00B0F0"/>
          <w:sz w:val="23"/>
        </w:rPr>
        <w:t>&lt;</w:t>
      </w:r>
      <w:proofErr w:type="spellStart"/>
      <w:r w:rsidR="003E70DA">
        <w:rPr>
          <w:rFonts w:ascii="Garamond" w:eastAsia="Garamond" w:hAnsi="Garamond"/>
          <w:color w:val="00B0F0"/>
          <w:sz w:val="23"/>
        </w:rPr>
        <w:t>GecerlilikTarihi</w:t>
      </w:r>
      <w:proofErr w:type="spellEnd"/>
      <w:r w:rsidR="003E70DA">
        <w:rPr>
          <w:rFonts w:ascii="Garamond" w:eastAsia="Garamond" w:hAnsi="Garamond"/>
          <w:color w:val="00B0F0"/>
          <w:sz w:val="23"/>
        </w:rPr>
        <w:t>&gt;</w:t>
      </w:r>
      <w:r w:rsidR="003E70DA">
        <w:rPr>
          <w:rFonts w:ascii="Garamond" w:eastAsia="Garamond" w:hAnsi="Garamond"/>
          <w:sz w:val="23"/>
        </w:rPr>
        <w:t xml:space="preserve"> </w:t>
      </w:r>
      <w:r w:rsidR="003E70DA">
        <w:rPr>
          <w:rFonts w:ascii="Garamond" w:eastAsia="Garamond" w:hAnsi="Garamond"/>
          <w:color w:val="000000"/>
          <w:sz w:val="24"/>
        </w:rPr>
        <w:t>tarihine kadar geçerli olmak üzere bilgilerinize sunulmuştur.</w:t>
      </w: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                  &lt;</w:t>
      </w:r>
      <w:proofErr w:type="spellStart"/>
      <w:r>
        <w:rPr>
          <w:rFonts w:ascii="Times New Roman" w:eastAsia="Times New Roman" w:hAnsi="Times New Roman"/>
          <w:sz w:val="24"/>
        </w:rPr>
        <w:t>TAdi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EKLER:</w:t>
      </w:r>
    </w:p>
    <w:p w:rsidR="003E70DA" w:rsidRDefault="003E70DA" w:rsidP="003E70DA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3E70DA" w:rsidRDefault="003E70DA" w:rsidP="003E70D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Teklif fiyatları</w:t>
      </w:r>
    </w:p>
    <w:p w:rsidR="003E70DA" w:rsidRDefault="003E70DA" w:rsidP="003E70DA">
      <w:pPr>
        <w:spacing w:line="136" w:lineRule="exact"/>
        <w:rPr>
          <w:rFonts w:ascii="Garamond" w:eastAsia="Garamond" w:hAnsi="Garamond"/>
          <w:sz w:val="24"/>
        </w:rPr>
      </w:pPr>
    </w:p>
    <w:p w:rsidR="003E70DA" w:rsidRDefault="003E70DA" w:rsidP="003E70D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Teklife ilişkin beyanlar ve taahhütler</w:t>
      </w:r>
    </w:p>
    <w:p w:rsidR="003E70DA" w:rsidRDefault="003E70DA" w:rsidP="003E70DA">
      <w:pPr>
        <w:spacing w:line="135" w:lineRule="exact"/>
        <w:rPr>
          <w:rFonts w:ascii="Garamond" w:eastAsia="Garamond" w:hAnsi="Garamond"/>
          <w:sz w:val="24"/>
        </w:rPr>
      </w:pPr>
    </w:p>
    <w:p w:rsidR="003E70DA" w:rsidRDefault="003E70DA" w:rsidP="003E70D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Teklif davet mektubunun imzalanmış fotokopisi</w:t>
      </w:r>
    </w:p>
    <w:p w:rsidR="003E70DA" w:rsidRDefault="003E70DA" w:rsidP="003E70DA">
      <w:pPr>
        <w:spacing w:line="133" w:lineRule="exact"/>
        <w:rPr>
          <w:rFonts w:ascii="Garamond" w:eastAsia="Garamond" w:hAnsi="Garamond"/>
          <w:sz w:val="24"/>
        </w:rPr>
      </w:pPr>
    </w:p>
    <w:p w:rsidR="003E70DA" w:rsidRDefault="003E70DA" w:rsidP="003E70D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Teknik şartnamenin imzalanmış fotokopisi</w:t>
      </w:r>
    </w:p>
    <w:p w:rsidR="003E70DA" w:rsidRDefault="003E70DA" w:rsidP="003E70DA">
      <w:pPr>
        <w:spacing w:line="135" w:lineRule="exact"/>
        <w:rPr>
          <w:rFonts w:ascii="Garamond" w:eastAsia="Garamond" w:hAnsi="Garamond"/>
          <w:sz w:val="24"/>
        </w:rPr>
      </w:pPr>
    </w:p>
    <w:p w:rsidR="003E70DA" w:rsidRDefault="003E70DA" w:rsidP="003E70D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Ortaklık belgesi/ nüfus cüzdanı fotokopisi veya nüfus kayıt sureti</w:t>
      </w:r>
    </w:p>
    <w:p w:rsidR="003E70DA" w:rsidRDefault="003E70DA" w:rsidP="003E70DA">
      <w:pPr>
        <w:spacing w:line="135" w:lineRule="exact"/>
        <w:rPr>
          <w:rFonts w:ascii="Garamond" w:eastAsia="Garamond" w:hAnsi="Garamond"/>
          <w:sz w:val="24"/>
        </w:rPr>
      </w:pPr>
    </w:p>
    <w:p w:rsidR="003E70DA" w:rsidRDefault="003E70DA" w:rsidP="003E70D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Faaliyet belgesi/faaliyet alanını gösteren belge</w:t>
      </w:r>
    </w:p>
    <w:p w:rsidR="003E70DA" w:rsidRDefault="003E70DA" w:rsidP="003E70DA">
      <w:pPr>
        <w:rPr>
          <w:rFonts w:ascii="Garamond" w:eastAsia="Garamond" w:hAnsi="Garamond"/>
          <w:sz w:val="24"/>
        </w:rPr>
        <w:sectPr w:rsidR="003E70DA">
          <w:pgSz w:w="11900" w:h="16838"/>
          <w:pgMar w:top="1253" w:right="840" w:bottom="1440" w:left="860" w:header="0" w:footer="0" w:gutter="0"/>
          <w:cols w:space="708"/>
        </w:sectPr>
      </w:pPr>
    </w:p>
    <w:p w:rsidR="003E70DA" w:rsidRDefault="003E70DA" w:rsidP="003E70DA">
      <w:pPr>
        <w:spacing w:line="0" w:lineRule="atLeast"/>
        <w:ind w:left="1720"/>
        <w:rPr>
          <w:rFonts w:ascii="Garamond" w:eastAsia="Garamond" w:hAnsi="Garamond"/>
          <w:b/>
          <w:sz w:val="24"/>
        </w:rPr>
      </w:pPr>
      <w:bookmarkStart w:id="1" w:name="page2"/>
      <w:bookmarkStart w:id="2" w:name="page5"/>
      <w:bookmarkEnd w:id="1"/>
      <w:bookmarkEnd w:id="2"/>
      <w:r>
        <w:rPr>
          <w:rFonts w:ascii="Garamond" w:eastAsia="Garamond" w:hAnsi="Garamond"/>
          <w:b/>
          <w:sz w:val="24"/>
        </w:rPr>
        <w:lastRenderedPageBreak/>
        <w:t>TEKLİFE İLİŞKİN BEYANLAR VE TAAHHÜTLER</w:t>
      </w:r>
    </w:p>
    <w:p w:rsidR="003E70DA" w:rsidRDefault="003E70DA" w:rsidP="003E70DA">
      <w:pPr>
        <w:spacing w:line="137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5" w:lineRule="auto"/>
        <w:ind w:left="360" w:right="2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1- </w:t>
      </w:r>
      <w:r>
        <w:rPr>
          <w:rFonts w:ascii="Garamond" w:eastAsia="Garamond" w:hAnsi="Garamond"/>
          <w:sz w:val="24"/>
        </w:rPr>
        <w:t>Tarafınızca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color w:val="00B0F0"/>
          <w:sz w:val="24"/>
        </w:rPr>
        <w:t>&lt;</w:t>
      </w:r>
      <w:proofErr w:type="spellStart"/>
      <w:r>
        <w:rPr>
          <w:rFonts w:ascii="Garamond" w:eastAsia="Garamond" w:hAnsi="Garamond"/>
          <w:color w:val="00B0F0"/>
          <w:sz w:val="24"/>
        </w:rPr>
        <w:t>DavetTarih</w:t>
      </w:r>
      <w:r w:rsidR="00F776A9">
        <w:rPr>
          <w:rFonts w:ascii="Garamond" w:eastAsia="Garamond" w:hAnsi="Garamond"/>
          <w:color w:val="00B0F0"/>
          <w:sz w:val="24"/>
        </w:rPr>
        <w:t>i</w:t>
      </w:r>
      <w:proofErr w:type="spellEnd"/>
      <w:r>
        <w:rPr>
          <w:rFonts w:ascii="Garamond" w:eastAsia="Garamond" w:hAnsi="Garamond"/>
          <w:color w:val="00B0F0"/>
          <w:sz w:val="24"/>
        </w:rPr>
        <w:t>&gt;</w:t>
      </w:r>
      <w:r>
        <w:rPr>
          <w:rFonts w:ascii="Garamond" w:eastAsia="Garamond" w:hAnsi="Garamond"/>
          <w:b/>
          <w:color w:val="00B0F0"/>
          <w:sz w:val="24"/>
        </w:rPr>
        <w:t xml:space="preserve"> </w:t>
      </w:r>
      <w:r>
        <w:rPr>
          <w:rFonts w:ascii="Garamond" w:eastAsia="Garamond" w:hAnsi="Garamond"/>
          <w:sz w:val="24"/>
        </w:rPr>
        <w:t>tarihinde gönderilen teklif davet mektubu ve ekleri incelenmiş,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okunmuş ve bütün koşullarıyla kabul edilmiştir.</w:t>
      </w:r>
    </w:p>
    <w:p w:rsidR="003E70DA" w:rsidRDefault="003E70DA" w:rsidP="003E70DA">
      <w:pPr>
        <w:spacing w:line="6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64" w:lineRule="auto"/>
        <w:ind w:left="36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2- </w:t>
      </w:r>
      <w:r>
        <w:rPr>
          <w:rFonts w:ascii="Garamond" w:eastAsia="Garamond" w:hAnsi="Garamond"/>
          <w:sz w:val="24"/>
        </w:rPr>
        <w:t>Teklif fiyatlarımız; KDV ve tüm vergiler hariç olarak verilmiştir. Teklif fiyatlarımızda; malların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varış yerine teslim giderleri, paketleme, sigorta, nakliye, ambalajdan çıkarma, kurma vb. giderleri hariçtir.</w:t>
      </w:r>
    </w:p>
    <w:p w:rsidR="003E70DA" w:rsidRDefault="003E70DA" w:rsidP="003E70DA">
      <w:pPr>
        <w:tabs>
          <w:tab w:val="left" w:pos="34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3-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 xml:space="preserve">Teklifimiz </w:t>
      </w:r>
      <w:r>
        <w:rPr>
          <w:rFonts w:ascii="Garamond" w:eastAsia="Garamond" w:hAnsi="Garamond"/>
          <w:color w:val="00B0F0"/>
          <w:sz w:val="23"/>
        </w:rPr>
        <w:t>&lt;</w:t>
      </w:r>
      <w:proofErr w:type="spellStart"/>
      <w:r>
        <w:rPr>
          <w:rFonts w:ascii="Garamond" w:eastAsia="Garamond" w:hAnsi="Garamond"/>
          <w:color w:val="00B0F0"/>
          <w:sz w:val="23"/>
        </w:rPr>
        <w:t>GecerlilikTarihi</w:t>
      </w:r>
      <w:proofErr w:type="spellEnd"/>
      <w:r>
        <w:rPr>
          <w:rFonts w:ascii="Garamond" w:eastAsia="Garamond" w:hAnsi="Garamond"/>
          <w:color w:val="00B0F0"/>
          <w:sz w:val="23"/>
        </w:rPr>
        <w:t>&gt;</w:t>
      </w:r>
      <w:r>
        <w:rPr>
          <w:rFonts w:ascii="Garamond" w:eastAsia="Garamond" w:hAnsi="Garamond"/>
          <w:sz w:val="23"/>
        </w:rPr>
        <w:t xml:space="preserve"> tarihine kadar geçerlidir.</w:t>
      </w:r>
    </w:p>
    <w:p w:rsidR="003E70DA" w:rsidRDefault="003E70DA" w:rsidP="003E70DA">
      <w:pPr>
        <w:spacing w:line="137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5" w:lineRule="auto"/>
        <w:ind w:left="360" w:right="2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4- </w:t>
      </w:r>
      <w:r>
        <w:rPr>
          <w:rFonts w:ascii="Garamond" w:eastAsia="Garamond" w:hAnsi="Garamond"/>
          <w:sz w:val="24"/>
        </w:rPr>
        <w:t>Verdiğimiz teklif ve eklerinin mülkiyetinin başvuru sahibine ait olduğunu ve teklifimiz kabul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edilmese bile bu belgeleri tekrar talep etmeyeceğimizi taahhüt ediyoruz.</w:t>
      </w:r>
    </w:p>
    <w:p w:rsidR="003E70DA" w:rsidRDefault="003E70DA" w:rsidP="003E70DA">
      <w:pPr>
        <w:spacing w:line="6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60" w:lineRule="auto"/>
        <w:ind w:left="36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5- </w:t>
      </w:r>
      <w:r>
        <w:rPr>
          <w:rFonts w:ascii="Garamond" w:eastAsia="Garamond" w:hAnsi="Garamond"/>
          <w:sz w:val="24"/>
        </w:rPr>
        <w:t>Teklifimizde yer alan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tüm makine-</w:t>
      </w:r>
      <w:proofErr w:type="gramStart"/>
      <w:r>
        <w:rPr>
          <w:rFonts w:ascii="Garamond" w:eastAsia="Garamond" w:hAnsi="Garamond"/>
          <w:sz w:val="24"/>
        </w:rPr>
        <w:t>ekipmanların</w:t>
      </w:r>
      <w:proofErr w:type="gramEnd"/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menşelerinin doğru olduğunu, teklifimizin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kabul edilmesi durumunda bu kalemlerin menşe belgesi veya menşe belgesi yerine geçebilecek belgeleri en geç malın teslimi aşamasında tarafınıza sunmayı taahhüt ediyoruz.</w:t>
      </w:r>
    </w:p>
    <w:p w:rsidR="003E70DA" w:rsidRDefault="003E70DA" w:rsidP="003E70DA">
      <w:pPr>
        <w:spacing w:line="357" w:lineRule="auto"/>
        <w:ind w:left="360" w:right="2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6- </w:t>
      </w:r>
      <w:r>
        <w:rPr>
          <w:rFonts w:ascii="Garamond" w:eastAsia="Garamond" w:hAnsi="Garamond"/>
          <w:sz w:val="24"/>
        </w:rPr>
        <w:t>AB projeleri kapsamında yapılacak alımlara teklif vermeye engel durumlardan birine dâhil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olmadığımızı beyan ediyoruz.</w:t>
      </w:r>
    </w:p>
    <w:p w:rsidR="003E70DA" w:rsidRDefault="003E70DA" w:rsidP="003E70DA">
      <w:pPr>
        <w:spacing w:line="3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7" w:lineRule="auto"/>
        <w:ind w:left="360" w:right="2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7- </w:t>
      </w:r>
      <w:r>
        <w:rPr>
          <w:rFonts w:ascii="Garamond" w:eastAsia="Garamond" w:hAnsi="Garamond"/>
          <w:sz w:val="24"/>
        </w:rPr>
        <w:t>Teklif tarihi itibarıyla başvuru sahibi ile ailevi, ekonomik veya menfaat sağlayan herhangi bir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ortaklık veya ilişki içerisinde olmadığımızı beyan ediyoruz.</w:t>
      </w:r>
    </w:p>
    <w:p w:rsidR="003E70DA" w:rsidRDefault="003E70DA" w:rsidP="003E70DA">
      <w:pPr>
        <w:spacing w:line="1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7" w:lineRule="auto"/>
        <w:ind w:left="360" w:right="20" w:hanging="359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8- </w:t>
      </w:r>
      <w:r>
        <w:rPr>
          <w:rFonts w:ascii="Garamond" w:eastAsia="Garamond" w:hAnsi="Garamond"/>
          <w:sz w:val="24"/>
        </w:rPr>
        <w:t>Teklif geçerlilik süresi içerisinde yukarıda belirtilen koşullarda herhangi bir değişiklik olması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durumunda başvuru sahibini derhal bilgilendireceğimizi beyan ediyoruz.</w:t>
      </w:r>
    </w:p>
    <w:p w:rsidR="003E70DA" w:rsidRDefault="003E70DA" w:rsidP="003E70DA">
      <w:pPr>
        <w:spacing w:line="271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sz w:val="24"/>
          <w:u w:val="single"/>
        </w:rPr>
      </w:pPr>
      <w:r>
        <w:rPr>
          <w:rFonts w:ascii="Garamond" w:eastAsia="Garamond" w:hAnsi="Garamond"/>
          <w:b/>
          <w:sz w:val="24"/>
          <w:u w:val="single"/>
        </w:rPr>
        <w:t>Teklif kapsamında sunulan taahhütler ve belgeler:</w:t>
      </w:r>
    </w:p>
    <w:p w:rsidR="003E70DA" w:rsidRDefault="003E70DA" w:rsidP="003E70DA">
      <w:pPr>
        <w:spacing w:line="270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Garanti ve Bakım Şartları:</w:t>
      </w: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208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7" w:lineRule="auto"/>
        <w:ind w:right="20"/>
        <w:jc w:val="both"/>
        <w:rPr>
          <w:rFonts w:ascii="Garamond" w:eastAsia="Garamond" w:hAnsi="Garamond"/>
          <w:color w:val="00B0F0"/>
          <w:sz w:val="24"/>
        </w:rPr>
      </w:pPr>
      <w:r>
        <w:rPr>
          <w:rFonts w:ascii="Garamond" w:eastAsia="Garamond" w:hAnsi="Garamond"/>
          <w:color w:val="00B0F0"/>
          <w:sz w:val="24"/>
        </w:rPr>
        <w:t xml:space="preserve">Her ürün için gerekli Bakım Şartları, Kullanım Kılavuzunda veya ayrıca verilen Bakım </w:t>
      </w:r>
      <w:proofErr w:type="spellStart"/>
      <w:r>
        <w:rPr>
          <w:rFonts w:ascii="Garamond" w:eastAsia="Garamond" w:hAnsi="Garamond"/>
          <w:color w:val="00B0F0"/>
          <w:sz w:val="24"/>
        </w:rPr>
        <w:t>Klavuzunda</w:t>
      </w:r>
      <w:proofErr w:type="spellEnd"/>
      <w:r>
        <w:rPr>
          <w:rFonts w:ascii="Garamond" w:eastAsia="Garamond" w:hAnsi="Garamond"/>
          <w:color w:val="00B0F0"/>
          <w:sz w:val="24"/>
        </w:rPr>
        <w:t xml:space="preserve"> belirtilecektir. Gerekli bakımın periyodu, kimin tarafından nasıl </w:t>
      </w:r>
      <w:proofErr w:type="spellStart"/>
      <w:r>
        <w:rPr>
          <w:rFonts w:ascii="Garamond" w:eastAsia="Garamond" w:hAnsi="Garamond"/>
          <w:color w:val="00B0F0"/>
          <w:sz w:val="24"/>
        </w:rPr>
        <w:t>yapıacağı</w:t>
      </w:r>
      <w:proofErr w:type="spellEnd"/>
      <w:r>
        <w:rPr>
          <w:rFonts w:ascii="Garamond" w:eastAsia="Garamond" w:hAnsi="Garamond"/>
          <w:color w:val="00B0F0"/>
          <w:sz w:val="24"/>
        </w:rPr>
        <w:t xml:space="preserve"> </w:t>
      </w:r>
      <w:proofErr w:type="spellStart"/>
      <w:r>
        <w:rPr>
          <w:rFonts w:ascii="Garamond" w:eastAsia="Garamond" w:hAnsi="Garamond"/>
          <w:color w:val="00B0F0"/>
          <w:sz w:val="24"/>
        </w:rPr>
        <w:t>klavuzlarda</w:t>
      </w:r>
      <w:proofErr w:type="spellEnd"/>
      <w:r>
        <w:rPr>
          <w:rFonts w:ascii="Garamond" w:eastAsia="Garamond" w:hAnsi="Garamond"/>
          <w:color w:val="00B0F0"/>
          <w:sz w:val="24"/>
        </w:rPr>
        <w:t xml:space="preserve"> belirtilecektir. Servisin yapması gereken bakımlar ve arıza onarımı firmamızın teknik servisi tarafından verilecektir</w:t>
      </w:r>
    </w:p>
    <w:p w:rsidR="003E70DA" w:rsidRDefault="003E70DA" w:rsidP="003E70DA">
      <w:pPr>
        <w:spacing w:line="272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Kullanım Kılavuzu ve eğitim</w:t>
      </w:r>
    </w:p>
    <w:p w:rsidR="003E70DA" w:rsidRDefault="003E70DA" w:rsidP="003E70DA">
      <w:pPr>
        <w:spacing w:line="200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204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color w:val="00B0F0"/>
          <w:sz w:val="24"/>
        </w:rPr>
      </w:pPr>
      <w:r>
        <w:rPr>
          <w:rFonts w:ascii="Garamond" w:eastAsia="Garamond" w:hAnsi="Garamond"/>
          <w:color w:val="00B0F0"/>
          <w:sz w:val="24"/>
        </w:rPr>
        <w:t xml:space="preserve">Ürünlere </w:t>
      </w:r>
      <w:proofErr w:type="gramStart"/>
      <w:r>
        <w:rPr>
          <w:rFonts w:ascii="Garamond" w:eastAsia="Garamond" w:hAnsi="Garamond"/>
          <w:color w:val="00B0F0"/>
          <w:sz w:val="24"/>
        </w:rPr>
        <w:t>ait  Türkçe</w:t>
      </w:r>
      <w:proofErr w:type="gramEnd"/>
      <w:r>
        <w:rPr>
          <w:rFonts w:ascii="Garamond" w:eastAsia="Garamond" w:hAnsi="Garamond"/>
          <w:color w:val="00B0F0"/>
          <w:sz w:val="24"/>
        </w:rPr>
        <w:t xml:space="preserve"> kullanım kılavuzları firmamız </w:t>
      </w:r>
      <w:proofErr w:type="spellStart"/>
      <w:r>
        <w:rPr>
          <w:rFonts w:ascii="Garamond" w:eastAsia="Garamond" w:hAnsi="Garamond"/>
          <w:color w:val="00B0F0"/>
          <w:sz w:val="24"/>
        </w:rPr>
        <w:t>tarfaından</w:t>
      </w:r>
      <w:proofErr w:type="spellEnd"/>
      <w:r>
        <w:rPr>
          <w:rFonts w:ascii="Garamond" w:eastAsia="Garamond" w:hAnsi="Garamond"/>
          <w:color w:val="00B0F0"/>
          <w:sz w:val="24"/>
        </w:rPr>
        <w:t xml:space="preserve"> verilecektir.</w:t>
      </w:r>
    </w:p>
    <w:p w:rsidR="003E70DA" w:rsidRDefault="003E70DA" w:rsidP="003E70DA">
      <w:pPr>
        <w:spacing w:line="137" w:lineRule="exact"/>
        <w:rPr>
          <w:rFonts w:ascii="Times New Roman" w:eastAsia="Times New Roman" w:hAnsi="Times New Roman"/>
        </w:rPr>
      </w:pPr>
    </w:p>
    <w:p w:rsidR="003E70DA" w:rsidRDefault="00F776A9" w:rsidP="003E70DA">
      <w:pPr>
        <w:spacing w:line="360" w:lineRule="auto"/>
        <w:ind w:right="20"/>
        <w:jc w:val="both"/>
        <w:rPr>
          <w:rFonts w:ascii="Garamond" w:eastAsia="Garamond" w:hAnsi="Garamond"/>
          <w:color w:val="00B0F0"/>
          <w:sz w:val="24"/>
        </w:rPr>
      </w:pPr>
      <w:r>
        <w:rPr>
          <w:rFonts w:ascii="Garamond" w:eastAsia="Garamond" w:hAnsi="Garamond"/>
          <w:color w:val="00B0F0"/>
          <w:sz w:val="24"/>
        </w:rPr>
        <w:t>&lt;Makineler&gt;</w:t>
      </w:r>
      <w:r w:rsidR="003E70DA">
        <w:rPr>
          <w:rFonts w:ascii="Garamond" w:eastAsia="Garamond" w:hAnsi="Garamond"/>
          <w:color w:val="00B0F0"/>
          <w:sz w:val="24"/>
        </w:rPr>
        <w:t xml:space="preserve"> ürünleri için tarafımızdan 4’er saat kullanım ve bakım konusunda eğitim verilecektir.</w:t>
      </w:r>
    </w:p>
    <w:p w:rsidR="003E70DA" w:rsidRDefault="003E70DA" w:rsidP="003E70DA">
      <w:pPr>
        <w:spacing w:line="2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5" w:lineRule="auto"/>
        <w:ind w:right="20" w:firstLine="60"/>
        <w:jc w:val="both"/>
        <w:rPr>
          <w:rFonts w:ascii="Garamond" w:eastAsia="Garamond" w:hAnsi="Garamond"/>
          <w:color w:val="00B0F0"/>
          <w:sz w:val="24"/>
        </w:rPr>
      </w:pPr>
      <w:r>
        <w:rPr>
          <w:rFonts w:ascii="Garamond" w:eastAsia="Garamond" w:hAnsi="Garamond"/>
          <w:color w:val="00B0F0"/>
          <w:sz w:val="24"/>
        </w:rPr>
        <w:t>15 Üniteli Otomatik Süt Sağım Sistemi ve Soğutma Tankı için firmamız tarafından 2’şer gün kullanım ve bakım konusunda eğitim verilecektir.</w:t>
      </w:r>
    </w:p>
    <w:p w:rsidR="003E70DA" w:rsidRDefault="003E70DA" w:rsidP="003E70DA">
      <w:pPr>
        <w:spacing w:line="228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237" w:lineRule="auto"/>
        <w:ind w:left="896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3</w:t>
      </w:r>
    </w:p>
    <w:p w:rsidR="003E70DA" w:rsidRDefault="003E70DA" w:rsidP="003E70DA">
      <w:pPr>
        <w:spacing w:line="237" w:lineRule="auto"/>
        <w:rPr>
          <w:rFonts w:ascii="Century Gothic" w:eastAsia="Century Gothic" w:hAnsi="Century Gothic"/>
        </w:rPr>
        <w:sectPr w:rsidR="003E70DA">
          <w:pgSz w:w="11900" w:h="16838"/>
          <w:pgMar w:top="1133" w:right="1400" w:bottom="1440" w:left="1420" w:header="0" w:footer="0" w:gutter="0"/>
          <w:cols w:space="708"/>
        </w:sectPr>
      </w:pPr>
    </w:p>
    <w:p w:rsidR="003E70DA" w:rsidRDefault="003E70DA" w:rsidP="003E70DA">
      <w:pPr>
        <w:spacing w:line="0" w:lineRule="atLeast"/>
        <w:rPr>
          <w:rFonts w:ascii="Garamond" w:eastAsia="Garamond" w:hAnsi="Garamond"/>
          <w:b/>
          <w:sz w:val="24"/>
        </w:rPr>
      </w:pPr>
      <w:bookmarkStart w:id="3" w:name="page6"/>
      <w:bookmarkEnd w:id="3"/>
      <w:r>
        <w:rPr>
          <w:rFonts w:ascii="Garamond" w:eastAsia="Garamond" w:hAnsi="Garamond"/>
          <w:b/>
          <w:sz w:val="24"/>
        </w:rPr>
        <w:lastRenderedPageBreak/>
        <w:t>Gerekli yedek parçalar</w:t>
      </w:r>
    </w:p>
    <w:p w:rsidR="003E70DA" w:rsidRDefault="003E70DA" w:rsidP="003E70DA">
      <w:pPr>
        <w:spacing w:line="281" w:lineRule="exact"/>
        <w:rPr>
          <w:rFonts w:ascii="Times New Roman" w:eastAsia="Times New Roman" w:hAnsi="Times New Roman"/>
        </w:rPr>
      </w:pPr>
    </w:p>
    <w:p w:rsidR="003E70DA" w:rsidRDefault="003E70DA" w:rsidP="003E70DA">
      <w:pPr>
        <w:spacing w:line="352" w:lineRule="auto"/>
        <w:jc w:val="both"/>
        <w:rPr>
          <w:rFonts w:ascii="Times New Roman" w:eastAsia="Times New Roman" w:hAnsi="Times New Roman"/>
          <w:color w:val="00B0F0"/>
          <w:sz w:val="24"/>
        </w:rPr>
      </w:pPr>
      <w:r>
        <w:rPr>
          <w:rFonts w:ascii="Times New Roman" w:eastAsia="Times New Roman" w:hAnsi="Times New Roman"/>
          <w:color w:val="00B0F0"/>
          <w:sz w:val="24"/>
        </w:rPr>
        <w:t>Firmamız 10 yıl boyunca yedek parça ve servis garantisi verecektir. Garanti kapsamında değişecek parçalar en geç 5 gün içerisinde, garanti süresinden sonra en geç 10 gün içerisinde tarafımızdan temin edilecektir.</w:t>
      </w:r>
    </w:p>
    <w:sectPr w:rsidR="003E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3"/>
    <w:rsid w:val="003E70DA"/>
    <w:rsid w:val="008A4028"/>
    <w:rsid w:val="00D81303"/>
    <w:rsid w:val="00F03BD5"/>
    <w:rsid w:val="00F776A9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373BA-99F2-4D3C-B79A-EFE8E939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DA"/>
    <w:pPr>
      <w:spacing w:after="0" w:line="240" w:lineRule="auto"/>
    </w:pPr>
    <w:rPr>
      <w:rFonts w:ascii="Calibri" w:eastAsia="Calibri" w:hAnsi="Calibri" w:cs="Arial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Örer</dc:creator>
  <cp:keywords/>
  <dc:description/>
  <cp:lastModifiedBy>Hüseyin Örer</cp:lastModifiedBy>
  <cp:revision>5</cp:revision>
  <dcterms:created xsi:type="dcterms:W3CDTF">2016-10-13T11:44:00Z</dcterms:created>
  <dcterms:modified xsi:type="dcterms:W3CDTF">2016-10-13T13:22:00Z</dcterms:modified>
</cp:coreProperties>
</file>