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E859" w14:textId="77777777" w:rsidR="00F06D76" w:rsidRPr="00B30980" w:rsidRDefault="00F06D76" w:rsidP="00BC726F">
      <w:pPr>
        <w:pStyle w:val="ALTBLMBALII"/>
      </w:pPr>
      <w:bookmarkStart w:id="0" w:name="materyal-ve-yöntem"/>
      <w:r w:rsidRPr="00B30980">
        <w:t>Materyal ve Yöntem</w:t>
      </w:r>
    </w:p>
    <w:p w14:paraId="53D56357" w14:textId="77777777" w:rsidR="00F06D76" w:rsidRPr="00B30980" w:rsidRDefault="00F06D76" w:rsidP="00F06D76">
      <w:pPr>
        <w:pStyle w:val="Balk2"/>
        <w:rPr>
          <w:rFonts w:ascii="Times New Roman" w:hAnsi="Times New Roman" w:cs="Times New Roman"/>
          <w:sz w:val="24"/>
          <w:szCs w:val="24"/>
        </w:rPr>
      </w:pPr>
      <w:bookmarkStart w:id="1" w:name="materyal-ve-yöntem-1"/>
      <w:r w:rsidRPr="00B30980">
        <w:rPr>
          <w:rFonts w:ascii="Times New Roman" w:hAnsi="Times New Roman" w:cs="Times New Roman"/>
          <w:sz w:val="24"/>
          <w:szCs w:val="24"/>
        </w:rPr>
        <w:t xml:space="preserve">2. </w:t>
      </w:r>
      <w:r w:rsidRPr="00BC726F">
        <w:rPr>
          <w:rStyle w:val="Balk3Char"/>
        </w:rPr>
        <w:t>Materyal ve Yöntem</w:t>
      </w:r>
    </w:p>
    <w:p w14:paraId="3C50E59C" w14:textId="77777777" w:rsidR="00F06D76" w:rsidRPr="00B30980" w:rsidRDefault="00F06D76" w:rsidP="00BC726F">
      <w:pPr>
        <w:pStyle w:val="Balk4"/>
      </w:pPr>
      <w:bookmarkStart w:id="2" w:name="veri-setinin-oluşturulması"/>
      <w:r w:rsidRPr="00B30980">
        <w:t>2.1. Veri Setinin Oluşturulması</w:t>
      </w:r>
    </w:p>
    <w:p w14:paraId="068565D2" w14:textId="688D2C11"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Bu çalışmada kullanılan video veri seti, ticari bir sığır </w:t>
      </w:r>
      <w:r w:rsidR="00B30980">
        <w:rPr>
          <w:rFonts w:ascii="Times New Roman" w:hAnsi="Times New Roman" w:cs="Times New Roman"/>
        </w:rPr>
        <w:t>işletmesinde</w:t>
      </w:r>
      <w:r w:rsidRPr="00B30980">
        <w:rPr>
          <w:rFonts w:ascii="Times New Roman" w:hAnsi="Times New Roman" w:cs="Times New Roman"/>
        </w:rPr>
        <w:t xml:space="preserve"> gerçek yetiştiricilik koşulları altında kayıt altına alınmış ham görüntü materyalinden elde edilmiştir. Ham veri, farklı kamera sistemleri ve kayıt ekipmanlarıyla alınmış olduğundan birden fazla video formatı (.mp4, .</w:t>
      </w:r>
      <w:proofErr w:type="spellStart"/>
      <w:r w:rsidRPr="00B30980">
        <w:rPr>
          <w:rFonts w:ascii="Times New Roman" w:hAnsi="Times New Roman" w:cs="Times New Roman"/>
        </w:rPr>
        <w:t>avi</w:t>
      </w:r>
      <w:proofErr w:type="spellEnd"/>
      <w:r w:rsidRPr="00B30980">
        <w:rPr>
          <w:rFonts w:ascii="Times New Roman" w:hAnsi="Times New Roman" w:cs="Times New Roman"/>
        </w:rPr>
        <w:t>, .</w:t>
      </w:r>
      <w:proofErr w:type="spellStart"/>
      <w:r w:rsidRPr="00B30980">
        <w:rPr>
          <w:rFonts w:ascii="Times New Roman" w:hAnsi="Times New Roman" w:cs="Times New Roman"/>
        </w:rPr>
        <w:t>mov</w:t>
      </w:r>
      <w:proofErr w:type="spellEnd"/>
      <w:r w:rsidRPr="00B30980">
        <w:rPr>
          <w:rFonts w:ascii="Times New Roman" w:hAnsi="Times New Roman" w:cs="Times New Roman"/>
        </w:rPr>
        <w:t xml:space="preserve"> vb.) ve birbirinden farklı dosya isimlendirme düzenleri içermekte</w:t>
      </w:r>
      <w:r w:rsidR="00FA0F8D">
        <w:rPr>
          <w:rFonts w:ascii="Times New Roman" w:hAnsi="Times New Roman" w:cs="Times New Roman"/>
        </w:rPr>
        <w:t xml:space="preserve"> olduğu yapılan ilk incelemelerde tespit edilmiştir</w:t>
      </w:r>
      <w:r w:rsidRPr="00B30980">
        <w:rPr>
          <w:rFonts w:ascii="Times New Roman" w:hAnsi="Times New Roman" w:cs="Times New Roman"/>
        </w:rPr>
        <w:t xml:space="preserve">. Veri setinin </w:t>
      </w:r>
      <w:r w:rsidR="00FA0F8D">
        <w:rPr>
          <w:rFonts w:ascii="Times New Roman" w:hAnsi="Times New Roman" w:cs="Times New Roman"/>
        </w:rPr>
        <w:t xml:space="preserve">ineklerde topallık tespiti eğitimi gerçekleştirmek amacıyla modelde kullanılabilmesi için </w:t>
      </w:r>
      <w:r w:rsidR="0066437A">
        <w:rPr>
          <w:rFonts w:ascii="Times New Roman" w:hAnsi="Times New Roman" w:cs="Times New Roman"/>
        </w:rPr>
        <w:t xml:space="preserve">videolardan oluşan veri setinin </w:t>
      </w:r>
      <w:r w:rsidRPr="00B30980">
        <w:rPr>
          <w:rFonts w:ascii="Times New Roman" w:hAnsi="Times New Roman" w:cs="Times New Roman"/>
        </w:rPr>
        <w:t>uygun bir yapıya kavuşturulabilmesi için sistematik bir ön işleme süreci tasarlanmış ve uygulanmıştır. Bu</w:t>
      </w:r>
      <w:r w:rsidR="00342293">
        <w:rPr>
          <w:rFonts w:ascii="Times New Roman" w:hAnsi="Times New Roman" w:cs="Times New Roman"/>
        </w:rPr>
        <w:t xml:space="preserve"> veri ön işleme</w:t>
      </w:r>
      <w:r w:rsidRPr="00B30980">
        <w:rPr>
          <w:rFonts w:ascii="Times New Roman" w:hAnsi="Times New Roman" w:cs="Times New Roman"/>
        </w:rPr>
        <w:t xml:space="preserve"> süre</w:t>
      </w:r>
      <w:r w:rsidR="00342293">
        <w:rPr>
          <w:rFonts w:ascii="Times New Roman" w:hAnsi="Times New Roman" w:cs="Times New Roman"/>
        </w:rPr>
        <w:t>ci</w:t>
      </w:r>
      <w:r w:rsidRPr="00B30980">
        <w:rPr>
          <w:rFonts w:ascii="Times New Roman" w:hAnsi="Times New Roman" w:cs="Times New Roman"/>
        </w:rPr>
        <w:t xml:space="preserve">; manuel içerik değerlendirmesi, format dönüşümü, standart isimlendirme ve </w:t>
      </w:r>
      <w:r w:rsidR="0066437A">
        <w:rPr>
          <w:rFonts w:ascii="Times New Roman" w:hAnsi="Times New Roman" w:cs="Times New Roman"/>
        </w:rPr>
        <w:t>videolardan ineklerin ve arka</w:t>
      </w:r>
      <w:r w:rsidR="00342293">
        <w:rPr>
          <w:rFonts w:ascii="Times New Roman" w:hAnsi="Times New Roman" w:cs="Times New Roman"/>
        </w:rPr>
        <w:t xml:space="preserve"> planlarının çıkartılması </w:t>
      </w:r>
      <w:r w:rsidRPr="00B30980">
        <w:rPr>
          <w:rFonts w:ascii="Times New Roman" w:hAnsi="Times New Roman" w:cs="Times New Roman"/>
        </w:rPr>
        <w:t>olmak üzere dört ana aşamadan oluşmaktadır.</w:t>
      </w:r>
    </w:p>
    <w:p w14:paraId="469FDC17" w14:textId="77777777" w:rsidR="00F06D76" w:rsidRPr="00B30980" w:rsidRDefault="00F06D76" w:rsidP="00F06D76">
      <w:pPr>
        <w:rPr>
          <w:rFonts w:ascii="Times New Roman" w:hAnsi="Times New Roman" w:cs="Times New Roman"/>
        </w:rPr>
      </w:pPr>
    </w:p>
    <w:p w14:paraId="7DCB3E09" w14:textId="77777777" w:rsidR="00F06D76" w:rsidRPr="00B30980" w:rsidRDefault="00F06D76" w:rsidP="00BC726F">
      <w:pPr>
        <w:pStyle w:val="Balk4"/>
      </w:pPr>
      <w:bookmarkStart w:id="3" w:name="manuel-değerlendirme-ve-video-seçimi"/>
      <w:bookmarkEnd w:id="2"/>
      <w:r w:rsidRPr="00B30980">
        <w:t>2.2. Manuel Değerlendirme ve Video Seçimi</w:t>
      </w:r>
    </w:p>
    <w:p w14:paraId="7917DDBF" w14:textId="65159BED" w:rsidR="00F06D76" w:rsidRPr="00BC726F" w:rsidRDefault="00F06D76" w:rsidP="00F06D76">
      <w:pPr>
        <w:pStyle w:val="FirstParagraph"/>
        <w:jc w:val="both"/>
        <w:rPr>
          <w:rFonts w:ascii="Times New Roman" w:hAnsi="Times New Roman" w:cs="Times New Roman"/>
        </w:rPr>
      </w:pPr>
      <w:r w:rsidRPr="00BC726F">
        <w:rPr>
          <w:rFonts w:ascii="Times New Roman" w:hAnsi="Times New Roman" w:cs="Times New Roman"/>
        </w:rPr>
        <w:t xml:space="preserve">Ham veri setindeki tüm videolar araştırmacı tarafından izlenerek içerik kalitesi açısından değerlendirilmiştir. Bu değerlendirmede; görüntü bulanıklığı, aşırı titreşim, yetersiz aydınlatma, çerçevede hayvan bulunmaması ve yinelenen sahne içeriği gibi kriterler dikkate alınmıştır. Değerlendirme sonucunda analiz için yeterli nitelikte olmayan kayıtlar veri setinden çıkarılmış, geriye kalan </w:t>
      </w:r>
      <w:r w:rsidRPr="00BC726F">
        <w:rPr>
          <w:rFonts w:ascii="Times New Roman" w:hAnsi="Times New Roman" w:cs="Times New Roman"/>
          <w:b/>
          <w:bCs/>
        </w:rPr>
        <w:t>105 video</w:t>
      </w:r>
      <w:r w:rsidRPr="00BC726F">
        <w:rPr>
          <w:rFonts w:ascii="Times New Roman" w:hAnsi="Times New Roman" w:cs="Times New Roman"/>
        </w:rPr>
        <w:t xml:space="preserve"> çalışmanın temel girdisini oluşturmak üzere seçilmiştir.</w:t>
      </w:r>
    </w:p>
    <w:p w14:paraId="479EB837" w14:textId="090BD015" w:rsidR="00F33E73" w:rsidRPr="00BC726F" w:rsidRDefault="00BC726F" w:rsidP="00F33E73">
      <w:pPr>
        <w:pStyle w:val="GvdeMetni"/>
        <w:rPr>
          <w:rFonts w:ascii="Times New Roman" w:hAnsi="Times New Roman" w:cs="Times New Roman"/>
        </w:rPr>
      </w:pPr>
      <w:r w:rsidRPr="00BC726F">
        <w:rPr>
          <w:rFonts w:ascii="Times New Roman" w:hAnsi="Times New Roman" w:cs="Times New Roman"/>
          <w:noProof/>
        </w:rPr>
        <w:drawing>
          <wp:anchor distT="0" distB="0" distL="114300" distR="114300" simplePos="0" relativeHeight="251658240" behindDoc="1" locked="0" layoutInCell="1" allowOverlap="1" wp14:anchorId="0D70267F" wp14:editId="69269252">
            <wp:simplePos x="0" y="0"/>
            <wp:positionH relativeFrom="column">
              <wp:posOffset>-180975</wp:posOffset>
            </wp:positionH>
            <wp:positionV relativeFrom="paragraph">
              <wp:posOffset>281124</wp:posOffset>
            </wp:positionV>
            <wp:extent cx="5960110" cy="3352800"/>
            <wp:effectExtent l="0" t="0" r="2540" b="0"/>
            <wp:wrapSquare wrapText="bothSides"/>
            <wp:docPr id="11699935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10" cy="3352800"/>
                    </a:xfrm>
                    <a:prstGeom prst="rect">
                      <a:avLst/>
                    </a:prstGeom>
                    <a:noFill/>
                    <a:ln>
                      <a:noFill/>
                    </a:ln>
                  </pic:spPr>
                </pic:pic>
              </a:graphicData>
            </a:graphic>
          </wp:anchor>
        </w:drawing>
      </w:r>
      <w:r w:rsidR="00F33E73" w:rsidRPr="00BC726F">
        <w:rPr>
          <w:rFonts w:ascii="Times New Roman" w:hAnsi="Times New Roman" w:cs="Times New Roman"/>
        </w:rPr>
        <w:t>Aşağıda veri setinden alınan bir videodan bir kesit yer almaktadır.</w:t>
      </w:r>
    </w:p>
    <w:p w14:paraId="28CD0272" w14:textId="6C699FD4" w:rsidR="00BC726F" w:rsidRDefault="00BC726F" w:rsidP="00BC726F">
      <w:pPr>
        <w:pStyle w:val="GvdeMetni"/>
        <w:keepNext/>
      </w:pPr>
    </w:p>
    <w:p w14:paraId="53119470" w14:textId="17C0EF01" w:rsidR="00F33E73" w:rsidRDefault="00BC726F" w:rsidP="00BC726F">
      <w:pPr>
        <w:pStyle w:val="ResimYazs"/>
      </w:pPr>
      <w:r>
        <w:t xml:space="preserve">Şekil </w:t>
      </w:r>
      <w:r>
        <w:fldChar w:fldCharType="begin"/>
      </w:r>
      <w:r>
        <w:instrText xml:space="preserve"> STYLEREF 1 \s </w:instrText>
      </w:r>
      <w:r>
        <w:fldChar w:fldCharType="separate"/>
      </w:r>
      <w:r>
        <w:rPr>
          <w:b/>
          <w:bCs/>
          <w:noProof/>
        </w:rPr>
        <w:t>Hata! Belgede belirtilen stilde metne rastlanmadı.</w:t>
      </w:r>
      <w:r>
        <w:fldChar w:fldCharType="end"/>
      </w:r>
      <w:r>
        <w:t>.</w:t>
      </w:r>
      <w:fldSimple w:instr=" SEQ Şekil \* ARABIC \s 1 ">
        <w:r>
          <w:rPr>
            <w:noProof/>
          </w:rPr>
          <w:t>1</w:t>
        </w:r>
      </w:fldSimple>
      <w:r>
        <w:t xml:space="preserve">  Videolardan bir kesit.</w:t>
      </w:r>
    </w:p>
    <w:p w14:paraId="23A2D99B" w14:textId="271A3D53" w:rsidR="00F06D76" w:rsidRPr="00B30980" w:rsidRDefault="00F06D76" w:rsidP="00F06D76">
      <w:pPr>
        <w:rPr>
          <w:rFonts w:ascii="Times New Roman" w:hAnsi="Times New Roman" w:cs="Times New Roman"/>
        </w:rPr>
      </w:pPr>
    </w:p>
    <w:p w14:paraId="3982D478" w14:textId="2811CBDA" w:rsidR="00F06D76" w:rsidRPr="00B30980" w:rsidRDefault="00F06D76" w:rsidP="00F06D76">
      <w:pPr>
        <w:pStyle w:val="Balk3"/>
        <w:rPr>
          <w:rFonts w:ascii="Times New Roman" w:hAnsi="Times New Roman" w:cs="Times New Roman"/>
        </w:rPr>
      </w:pPr>
      <w:bookmarkStart w:id="4" w:name="format-dönüşümü-ve-standart-isimlendirme"/>
      <w:bookmarkEnd w:id="3"/>
      <w:r w:rsidRPr="00B30980">
        <w:rPr>
          <w:rFonts w:ascii="Times New Roman" w:hAnsi="Times New Roman" w:cs="Times New Roman"/>
        </w:rPr>
        <w:t>2.3. Format Dönüşümü ve Standart İsimlendirme</w:t>
      </w:r>
    </w:p>
    <w:p w14:paraId="6B1DCC2B" w14:textId="235F20D4"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Seçilen 105 video, iki aşamalı bir betik tabanlı ön işlem</w:t>
      </w:r>
      <w:r w:rsidR="008E34D4">
        <w:rPr>
          <w:rFonts w:ascii="Times New Roman" w:hAnsi="Times New Roman" w:cs="Times New Roman"/>
        </w:rPr>
        <w:t>e</w:t>
      </w:r>
      <w:r w:rsidRPr="00B30980">
        <w:rPr>
          <w:rFonts w:ascii="Times New Roman" w:hAnsi="Times New Roman" w:cs="Times New Roman"/>
        </w:rPr>
        <w:t>den geçirilmiştir.</w:t>
      </w:r>
    </w:p>
    <w:p w14:paraId="712E7FE2" w14:textId="686F4099" w:rsidR="00F06D76" w:rsidRPr="00B30980" w:rsidRDefault="00F06D76" w:rsidP="00F06D76">
      <w:pPr>
        <w:pStyle w:val="Balk4"/>
        <w:rPr>
          <w:rFonts w:ascii="Times New Roman" w:hAnsi="Times New Roman" w:cs="Times New Roman"/>
        </w:rPr>
      </w:pPr>
      <w:bookmarkStart w:id="5" w:name="standart-isimlendirme"/>
      <w:r w:rsidRPr="00B30980">
        <w:rPr>
          <w:rFonts w:ascii="Times New Roman" w:hAnsi="Times New Roman" w:cs="Times New Roman"/>
        </w:rPr>
        <w:t>2.3.1. Standart İsimlendirme</w:t>
      </w:r>
    </w:p>
    <w:p w14:paraId="1FED0175" w14:textId="2E99A683"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Farklı kaynaklardan gelen videoların tutarsız ve bilgi taşımayan dosya adları, Python tabanlı bir betik aracılığıyla sistematik bir şemaya dönüştürülmüştür. Betik, hedef klasördeki tüm video dosyalarını uzantıdan bağımsız olarak algılamakta; dosyaları alfabetik sıraya göre düzenleyerek her birine üç basamaklı sıralı bir numara atamaktadır. Elde edilen isimlendirme şeması aşağıdaki biçimde tanımlanmıştır:</w:t>
      </w:r>
    </w:p>
    <w:p w14:paraId="625D9ED3" w14:textId="66C74600" w:rsidR="00F06D76" w:rsidRPr="00B30980" w:rsidRDefault="00F06D76" w:rsidP="00F06D76">
      <w:pPr>
        <w:pStyle w:val="SourceCode"/>
        <w:rPr>
          <w:rFonts w:ascii="Times New Roman" w:hAnsi="Times New Roman"/>
        </w:rPr>
      </w:pPr>
      <w:r w:rsidRPr="00B30980">
        <w:rPr>
          <w:rStyle w:val="VerbatimChar"/>
          <w:rFonts w:ascii="Times New Roman" w:hAnsi="Times New Roman"/>
          <w:sz w:val="24"/>
        </w:rPr>
        <w:t>VID_{NNN}.{uzantı}   →   Örnek: VID_001.mp4, VID_002.avi, …, VID_105.mp4</w:t>
      </w:r>
    </w:p>
    <w:p w14:paraId="3CA2DCC5" w14:textId="3AA4BB80"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Bu işlem, veri setinin tüm yaşam döngüsü boyunca video kayıtlarına tekrarlanabilir ve belirsizlikten uzak bir şekilde atıfta bulunulmasını sağlamaktadır.</w:t>
      </w:r>
    </w:p>
    <w:p w14:paraId="4EFC3C6B" w14:textId="77777777" w:rsidR="00F06D76" w:rsidRPr="00B30980" w:rsidRDefault="00F06D76" w:rsidP="00F06D76">
      <w:pPr>
        <w:pStyle w:val="GvdeMetni"/>
      </w:pPr>
    </w:p>
    <w:p w14:paraId="3DA6C052" w14:textId="77777777" w:rsidR="00F06D76" w:rsidRPr="00B30980" w:rsidRDefault="00F06D76" w:rsidP="00F06D76">
      <w:pPr>
        <w:pStyle w:val="GvdeMetni"/>
      </w:pPr>
    </w:p>
    <w:p w14:paraId="412CCF66" w14:textId="77777777" w:rsidR="00F06D76" w:rsidRPr="00B30980" w:rsidRDefault="00F06D76" w:rsidP="00F06D76">
      <w:pPr>
        <w:pStyle w:val="Balk4"/>
        <w:rPr>
          <w:rFonts w:ascii="Times New Roman" w:hAnsi="Times New Roman" w:cs="Times New Roman"/>
        </w:rPr>
      </w:pPr>
      <w:bookmarkStart w:id="6" w:name="video-format-dönüşümü"/>
      <w:bookmarkEnd w:id="5"/>
      <w:r w:rsidRPr="00B30980">
        <w:rPr>
          <w:rFonts w:ascii="Times New Roman" w:hAnsi="Times New Roman" w:cs="Times New Roman"/>
        </w:rPr>
        <w:t>2.3.2. Video Format Dönüşümü</w:t>
      </w:r>
    </w:p>
    <w:p w14:paraId="6F1D4C13"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İsimlendirme işleminin ardından, farklı kapsayıcı formatlarındaki (özellikle </w:t>
      </w:r>
      <w:r w:rsidRPr="00B30980">
        <w:rPr>
          <w:rStyle w:val="VerbatimChar"/>
          <w:rFonts w:ascii="Times New Roman" w:hAnsi="Times New Roman" w:cs="Times New Roman"/>
        </w:rPr>
        <w:t>.</w:t>
      </w:r>
      <w:proofErr w:type="spellStart"/>
      <w:r w:rsidRPr="00B30980">
        <w:rPr>
          <w:rStyle w:val="VerbatimChar"/>
          <w:rFonts w:ascii="Times New Roman" w:hAnsi="Times New Roman" w:cs="Times New Roman"/>
        </w:rPr>
        <w:t>mov</w:t>
      </w:r>
      <w:proofErr w:type="spellEnd"/>
      <w:r w:rsidRPr="00B30980">
        <w:rPr>
          <w:rFonts w:ascii="Times New Roman" w:hAnsi="Times New Roman" w:cs="Times New Roman"/>
        </w:rPr>
        <w:t xml:space="preserve">) videolar </w:t>
      </w:r>
      <w:proofErr w:type="spellStart"/>
      <w:r w:rsidRPr="00B30980">
        <w:rPr>
          <w:rStyle w:val="VerbatimChar"/>
          <w:rFonts w:ascii="Times New Roman" w:hAnsi="Times New Roman" w:cs="Times New Roman"/>
        </w:rPr>
        <w:t>ffmpeg</w:t>
      </w:r>
      <w:proofErr w:type="spellEnd"/>
      <w:r w:rsidRPr="00B30980">
        <w:rPr>
          <w:rFonts w:ascii="Times New Roman" w:hAnsi="Times New Roman" w:cs="Times New Roman"/>
        </w:rPr>
        <w:t xml:space="preserve"> kütüphanesi kullanılarak </w:t>
      </w:r>
      <w:r w:rsidRPr="00B30980">
        <w:rPr>
          <w:rStyle w:val="VerbatimChar"/>
          <w:rFonts w:ascii="Times New Roman" w:hAnsi="Times New Roman" w:cs="Times New Roman"/>
        </w:rPr>
        <w:t>.mp4</w:t>
      </w:r>
      <w:r w:rsidRPr="00B30980">
        <w:rPr>
          <w:rFonts w:ascii="Times New Roman" w:hAnsi="Times New Roman" w:cs="Times New Roman"/>
        </w:rPr>
        <w:t xml:space="preserve"> formatına dönüştürülmüştür. Dönüştürme işlemi, işlem süresini en aza indirmek amacıyla iki kademeli bir strateji izlemiştir:</w:t>
      </w:r>
    </w:p>
    <w:p w14:paraId="51FC74CE" w14:textId="77777777" w:rsidR="00F06D76" w:rsidRPr="00B30980" w:rsidRDefault="00F06D76" w:rsidP="00F06D76">
      <w:pPr>
        <w:numPr>
          <w:ilvl w:val="0"/>
          <w:numId w:val="1"/>
        </w:numPr>
        <w:jc w:val="both"/>
        <w:rPr>
          <w:rFonts w:ascii="Times New Roman" w:hAnsi="Times New Roman" w:cs="Times New Roman"/>
        </w:rPr>
      </w:pPr>
      <w:r w:rsidRPr="00B30980">
        <w:rPr>
          <w:rFonts w:ascii="Times New Roman" w:hAnsi="Times New Roman" w:cs="Times New Roman"/>
          <w:b/>
          <w:bCs/>
        </w:rPr>
        <w:t xml:space="preserve">Hızlı Yeniden </w:t>
      </w:r>
      <w:proofErr w:type="spellStart"/>
      <w:r w:rsidRPr="00B30980">
        <w:rPr>
          <w:rFonts w:ascii="Times New Roman" w:hAnsi="Times New Roman" w:cs="Times New Roman"/>
          <w:b/>
          <w:bCs/>
        </w:rPr>
        <w:t>Kapsayıcılama</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Remux</w:t>
      </w:r>
      <w:proofErr w:type="spellEnd"/>
      <w:r w:rsidRPr="00B30980">
        <w:rPr>
          <w:rFonts w:ascii="Times New Roman" w:hAnsi="Times New Roman" w:cs="Times New Roman"/>
          <w:b/>
          <w:bCs/>
        </w:rPr>
        <w:t>):</w:t>
      </w:r>
      <w:r w:rsidRPr="00B30980">
        <w:rPr>
          <w:rFonts w:ascii="Times New Roman" w:hAnsi="Times New Roman" w:cs="Times New Roman"/>
        </w:rPr>
        <w:t xml:space="preserve"> Kaynak videonun </w:t>
      </w:r>
      <w:proofErr w:type="spellStart"/>
      <w:r w:rsidRPr="00B30980">
        <w:rPr>
          <w:rFonts w:ascii="Times New Roman" w:hAnsi="Times New Roman" w:cs="Times New Roman"/>
        </w:rPr>
        <w:t>codec</w:t>
      </w:r>
      <w:proofErr w:type="spellEnd"/>
      <w:r w:rsidRPr="00B30980">
        <w:rPr>
          <w:rFonts w:ascii="Times New Roman" w:hAnsi="Times New Roman" w:cs="Times New Roman"/>
        </w:rPr>
        <w:t xml:space="preserve"> yapısı uyumluysa video ve ses akışları yeniden kodlanmadan yalnızca kapsayıcı formatı değiştirilmiştir (</w:t>
      </w:r>
      <w:proofErr w:type="spellStart"/>
      <w:r w:rsidRPr="00B30980">
        <w:rPr>
          <w:rStyle w:val="VerbatimChar"/>
          <w:rFonts w:ascii="Times New Roman" w:hAnsi="Times New Roman" w:cs="Times New Roman"/>
        </w:rPr>
        <w:t>vcodec</w:t>
      </w:r>
      <w:proofErr w:type="spellEnd"/>
      <w:r w:rsidRPr="00B30980">
        <w:rPr>
          <w:rStyle w:val="VerbatimChar"/>
          <w:rFonts w:ascii="Times New Roman" w:hAnsi="Times New Roman" w:cs="Times New Roman"/>
        </w:rPr>
        <w:t>=</w:t>
      </w:r>
      <w:proofErr w:type="spellStart"/>
      <w:r w:rsidRPr="00B30980">
        <w:rPr>
          <w:rStyle w:val="VerbatimChar"/>
          <w:rFonts w:ascii="Times New Roman" w:hAnsi="Times New Roman" w:cs="Times New Roman"/>
        </w:rPr>
        <w:t>copy</w:t>
      </w:r>
      <w:proofErr w:type="spellEnd"/>
      <w:r w:rsidRPr="00B30980">
        <w:rPr>
          <w:rStyle w:val="VerbatimChar"/>
          <w:rFonts w:ascii="Times New Roman" w:hAnsi="Times New Roman" w:cs="Times New Roman"/>
        </w:rPr>
        <w:t xml:space="preserve">, </w:t>
      </w:r>
      <w:proofErr w:type="spellStart"/>
      <w:r w:rsidRPr="00B30980">
        <w:rPr>
          <w:rStyle w:val="VerbatimChar"/>
          <w:rFonts w:ascii="Times New Roman" w:hAnsi="Times New Roman" w:cs="Times New Roman"/>
        </w:rPr>
        <w:t>acodec</w:t>
      </w:r>
      <w:proofErr w:type="spellEnd"/>
      <w:r w:rsidRPr="00B30980">
        <w:rPr>
          <w:rStyle w:val="VerbatimChar"/>
          <w:rFonts w:ascii="Times New Roman" w:hAnsi="Times New Roman" w:cs="Times New Roman"/>
        </w:rPr>
        <w:t>=</w:t>
      </w:r>
      <w:proofErr w:type="spellStart"/>
      <w:r w:rsidRPr="00B30980">
        <w:rPr>
          <w:rStyle w:val="VerbatimChar"/>
          <w:rFonts w:ascii="Times New Roman" w:hAnsi="Times New Roman" w:cs="Times New Roman"/>
        </w:rPr>
        <w:t>copy</w:t>
      </w:r>
      <w:proofErr w:type="spellEnd"/>
      <w:r w:rsidRPr="00B30980">
        <w:rPr>
          <w:rFonts w:ascii="Times New Roman" w:hAnsi="Times New Roman" w:cs="Times New Roman"/>
        </w:rPr>
        <w:t>). Bu yöntem kayıpsız ve son derece hızlıdır.</w:t>
      </w:r>
    </w:p>
    <w:p w14:paraId="5D19DF12" w14:textId="77777777" w:rsidR="00F06D76" w:rsidRPr="00B30980" w:rsidRDefault="00F06D76" w:rsidP="00F06D76">
      <w:pPr>
        <w:numPr>
          <w:ilvl w:val="0"/>
          <w:numId w:val="1"/>
        </w:numPr>
        <w:jc w:val="both"/>
        <w:rPr>
          <w:rFonts w:ascii="Times New Roman" w:hAnsi="Times New Roman" w:cs="Times New Roman"/>
        </w:rPr>
      </w:pPr>
      <w:r w:rsidRPr="00B30980">
        <w:rPr>
          <w:rFonts w:ascii="Times New Roman" w:hAnsi="Times New Roman" w:cs="Times New Roman"/>
          <w:b/>
          <w:bCs/>
        </w:rPr>
        <w:t>Tam Yeniden Kodlama (</w:t>
      </w:r>
      <w:proofErr w:type="spellStart"/>
      <w:r w:rsidRPr="00B30980">
        <w:rPr>
          <w:rFonts w:ascii="Times New Roman" w:hAnsi="Times New Roman" w:cs="Times New Roman"/>
          <w:b/>
          <w:bCs/>
        </w:rPr>
        <w:t>Transcode</w:t>
      </w:r>
      <w:proofErr w:type="spellEnd"/>
      <w:r w:rsidRPr="00B30980">
        <w:rPr>
          <w:rFonts w:ascii="Times New Roman" w:hAnsi="Times New Roman" w:cs="Times New Roman"/>
          <w:b/>
          <w:bCs/>
        </w:rPr>
        <w:t>):</w:t>
      </w:r>
      <w:r w:rsidRPr="00B30980">
        <w:rPr>
          <w:rFonts w:ascii="Times New Roman" w:hAnsi="Times New Roman" w:cs="Times New Roman"/>
        </w:rPr>
        <w:t xml:space="preserve"> </w:t>
      </w:r>
      <w:proofErr w:type="spellStart"/>
      <w:r w:rsidRPr="00B30980">
        <w:rPr>
          <w:rFonts w:ascii="Times New Roman" w:hAnsi="Times New Roman" w:cs="Times New Roman"/>
        </w:rPr>
        <w:t>Remux</w:t>
      </w:r>
      <w:proofErr w:type="spellEnd"/>
      <w:r w:rsidRPr="00B30980">
        <w:rPr>
          <w:rFonts w:ascii="Times New Roman" w:hAnsi="Times New Roman" w:cs="Times New Roman"/>
        </w:rPr>
        <w:t xml:space="preserve"> işleminin başarısız olduğu durumlarda video, H.264 </w:t>
      </w:r>
      <w:proofErr w:type="spellStart"/>
      <w:r w:rsidRPr="00B30980">
        <w:rPr>
          <w:rFonts w:ascii="Times New Roman" w:hAnsi="Times New Roman" w:cs="Times New Roman"/>
        </w:rPr>
        <w:t>codec’i</w:t>
      </w:r>
      <w:proofErr w:type="spellEnd"/>
      <w:r w:rsidRPr="00B30980">
        <w:rPr>
          <w:rFonts w:ascii="Times New Roman" w:hAnsi="Times New Roman" w:cs="Times New Roman"/>
        </w:rPr>
        <w:t xml:space="preserve"> (</w:t>
      </w:r>
      <w:r w:rsidRPr="00B30980">
        <w:rPr>
          <w:rStyle w:val="VerbatimChar"/>
          <w:rFonts w:ascii="Times New Roman" w:hAnsi="Times New Roman" w:cs="Times New Roman"/>
        </w:rPr>
        <w:t>libx264</w:t>
      </w:r>
      <w:r w:rsidRPr="00B30980">
        <w:rPr>
          <w:rFonts w:ascii="Times New Roman" w:hAnsi="Times New Roman" w:cs="Times New Roman"/>
        </w:rPr>
        <w:t xml:space="preserve">) ile CRF=18 kalite seviyesinde ve </w:t>
      </w:r>
      <w:proofErr w:type="spellStart"/>
      <w:r w:rsidRPr="00B30980">
        <w:rPr>
          <w:rStyle w:val="VerbatimChar"/>
          <w:rFonts w:ascii="Times New Roman" w:hAnsi="Times New Roman" w:cs="Times New Roman"/>
        </w:rPr>
        <w:t>medium</w:t>
      </w:r>
      <w:proofErr w:type="spellEnd"/>
      <w:r w:rsidRPr="00B30980">
        <w:rPr>
          <w:rFonts w:ascii="Times New Roman" w:hAnsi="Times New Roman" w:cs="Times New Roman"/>
        </w:rPr>
        <w:t xml:space="preserve"> hız ön ayarında yeniden kodlanmış; ses ise AAC formatına dönüştürülmüştür. CRF değeri 0 (kayıpsız) ile 51 (en düşük kalite) arasında değişmekte olup 18, görsel açıdan kayıpsıza yakın kaliteyi temsil etmektedir.</w:t>
      </w:r>
    </w:p>
    <w:p w14:paraId="448FA662" w14:textId="77777777" w:rsidR="00F06D76"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Zaten </w:t>
      </w:r>
      <w:r w:rsidRPr="00B30980">
        <w:rPr>
          <w:rStyle w:val="VerbatimChar"/>
          <w:rFonts w:ascii="Times New Roman" w:hAnsi="Times New Roman" w:cs="Times New Roman"/>
        </w:rPr>
        <w:t>.mp4</w:t>
      </w:r>
      <w:r w:rsidRPr="00B30980">
        <w:rPr>
          <w:rFonts w:ascii="Times New Roman" w:hAnsi="Times New Roman" w:cs="Times New Roman"/>
        </w:rPr>
        <w:t xml:space="preserve"> formatında bulunan videolar ise meta verilerini koruyacak şekilde doğrudan hedef konuma kopyalanmıştır (</w:t>
      </w:r>
      <w:r w:rsidRPr="00B30980">
        <w:rPr>
          <w:rStyle w:val="VerbatimChar"/>
          <w:rFonts w:ascii="Times New Roman" w:hAnsi="Times New Roman" w:cs="Times New Roman"/>
        </w:rPr>
        <w:t>shutil.copy2</w:t>
      </w:r>
      <w:r w:rsidRPr="00B30980">
        <w:rPr>
          <w:rFonts w:ascii="Times New Roman" w:hAnsi="Times New Roman" w:cs="Times New Roman"/>
        </w:rPr>
        <w:t>). Betik aynı zamanda daha önce işlenmiş dosyaları atlayan bir süreç yeniden başlatma (</w:t>
      </w:r>
      <w:proofErr w:type="spellStart"/>
      <w:r w:rsidRPr="00B30980">
        <w:rPr>
          <w:rFonts w:ascii="Times New Roman" w:hAnsi="Times New Roman" w:cs="Times New Roman"/>
          <w:i/>
          <w:iCs/>
        </w:rPr>
        <w:t>resume</w:t>
      </w:r>
      <w:proofErr w:type="spellEnd"/>
      <w:r w:rsidRPr="00B30980">
        <w:rPr>
          <w:rFonts w:ascii="Times New Roman" w:hAnsi="Times New Roman" w:cs="Times New Roman"/>
        </w:rPr>
        <w:t xml:space="preserve">) mekanizması sunmaktadır. Dönüşüm süreci sonunda 105 videonun tamamı </w:t>
      </w:r>
      <w:r w:rsidRPr="00B30980">
        <w:rPr>
          <w:rStyle w:val="VerbatimChar"/>
          <w:rFonts w:ascii="Times New Roman" w:hAnsi="Times New Roman" w:cs="Times New Roman"/>
        </w:rPr>
        <w:t>.mp4</w:t>
      </w:r>
      <w:r w:rsidRPr="00B30980">
        <w:rPr>
          <w:rFonts w:ascii="Times New Roman" w:hAnsi="Times New Roman" w:cs="Times New Roman"/>
        </w:rPr>
        <w:t xml:space="preserve"> formatında ve </w:t>
      </w:r>
      <w:r w:rsidRPr="00B30980">
        <w:rPr>
          <w:rStyle w:val="VerbatimChar"/>
          <w:rFonts w:ascii="Times New Roman" w:hAnsi="Times New Roman" w:cs="Times New Roman"/>
        </w:rPr>
        <w:t>VID_001.mp4</w:t>
      </w:r>
      <w:r w:rsidRPr="00B30980">
        <w:rPr>
          <w:rFonts w:ascii="Times New Roman" w:hAnsi="Times New Roman" w:cs="Times New Roman"/>
        </w:rPr>
        <w:t>–</w:t>
      </w:r>
      <w:r w:rsidRPr="00B30980">
        <w:rPr>
          <w:rStyle w:val="VerbatimChar"/>
          <w:rFonts w:ascii="Times New Roman" w:hAnsi="Times New Roman" w:cs="Times New Roman"/>
        </w:rPr>
        <w:t>VID_105.mp4</w:t>
      </w:r>
      <w:r w:rsidRPr="00B30980">
        <w:rPr>
          <w:rFonts w:ascii="Times New Roman" w:hAnsi="Times New Roman" w:cs="Times New Roman"/>
        </w:rPr>
        <w:t xml:space="preserve"> isimlendirme şemasıyla standartlaştırılmış olarak elde edilmiştir.</w:t>
      </w:r>
    </w:p>
    <w:p w14:paraId="3FA8FE05" w14:textId="77777777" w:rsidR="00BC726F" w:rsidRDefault="00BC726F" w:rsidP="00BC726F">
      <w:pPr>
        <w:pStyle w:val="GvdeMetni"/>
      </w:pPr>
    </w:p>
    <w:p w14:paraId="32615FF7" w14:textId="77777777" w:rsidR="00BC726F" w:rsidRPr="00BC726F" w:rsidRDefault="00BC726F" w:rsidP="00BC726F">
      <w:pPr>
        <w:pStyle w:val="GvdeMetni"/>
      </w:pPr>
    </w:p>
    <w:p w14:paraId="55EEC635"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lastRenderedPageBreak/>
        <w:t>Tablo 1.</w:t>
      </w:r>
      <w:r w:rsidRPr="00B30980">
        <w:rPr>
          <w:rFonts w:ascii="Times New Roman" w:hAnsi="Times New Roman" w:cs="Times New Roman"/>
        </w:rPr>
        <w:t xml:space="preserve"> Video format dönüştürme sürecinde kullanılan teknik parametreler.</w:t>
      </w:r>
    </w:p>
    <w:tbl>
      <w:tblPr>
        <w:tblStyle w:val="TabloKlavuzu"/>
        <w:tblW w:w="0" w:type="auto"/>
        <w:tblLook w:val="0020" w:firstRow="1" w:lastRow="0" w:firstColumn="0" w:lastColumn="0" w:noHBand="0" w:noVBand="0"/>
      </w:tblPr>
      <w:tblGrid>
        <w:gridCol w:w="3289"/>
        <w:gridCol w:w="3689"/>
      </w:tblGrid>
      <w:tr w:rsidR="00F06D76" w:rsidRPr="00B30980" w14:paraId="03BAAA2D" w14:textId="77777777" w:rsidTr="000F0918">
        <w:tc>
          <w:tcPr>
            <w:tcW w:w="0" w:type="auto"/>
          </w:tcPr>
          <w:p w14:paraId="4436B97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Parametre</w:t>
            </w:r>
          </w:p>
        </w:tc>
        <w:tc>
          <w:tcPr>
            <w:tcW w:w="0" w:type="auto"/>
          </w:tcPr>
          <w:p w14:paraId="0275FEB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Değer</w:t>
            </w:r>
          </w:p>
        </w:tc>
      </w:tr>
      <w:tr w:rsidR="00F06D76" w:rsidRPr="00B30980" w14:paraId="07B45B15" w14:textId="77777777" w:rsidTr="000F0918">
        <w:tc>
          <w:tcPr>
            <w:tcW w:w="0" w:type="auto"/>
          </w:tcPr>
          <w:p w14:paraId="2B1F2A1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Hedef video formatı</w:t>
            </w:r>
          </w:p>
        </w:tc>
        <w:tc>
          <w:tcPr>
            <w:tcW w:w="0" w:type="auto"/>
          </w:tcPr>
          <w:p w14:paraId="659E5F2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MP4 (.mp4)</w:t>
            </w:r>
          </w:p>
        </w:tc>
      </w:tr>
      <w:tr w:rsidR="00F06D76" w:rsidRPr="00B30980" w14:paraId="5564D3D6" w14:textId="77777777" w:rsidTr="000F0918">
        <w:tc>
          <w:tcPr>
            <w:tcW w:w="0" w:type="auto"/>
          </w:tcPr>
          <w:p w14:paraId="2D16E79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 xml:space="preserve">Video </w:t>
            </w:r>
            <w:proofErr w:type="spellStart"/>
            <w:r w:rsidRPr="00B30980">
              <w:rPr>
                <w:rFonts w:ascii="Times New Roman" w:hAnsi="Times New Roman" w:cs="Times New Roman"/>
                <w:lang w:val="tr-TR"/>
              </w:rPr>
              <w:t>codec</w:t>
            </w:r>
            <w:proofErr w:type="spellEnd"/>
            <w:r w:rsidRPr="00B30980">
              <w:rPr>
                <w:rFonts w:ascii="Times New Roman" w:hAnsi="Times New Roman" w:cs="Times New Roman"/>
                <w:lang w:val="tr-TR"/>
              </w:rPr>
              <w:t xml:space="preserve"> (yeniden kodlama)</w:t>
            </w:r>
          </w:p>
        </w:tc>
        <w:tc>
          <w:tcPr>
            <w:tcW w:w="0" w:type="auto"/>
          </w:tcPr>
          <w:p w14:paraId="62BF066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H.264 (libx264)</w:t>
            </w:r>
          </w:p>
        </w:tc>
      </w:tr>
      <w:tr w:rsidR="00F06D76" w:rsidRPr="00B30980" w14:paraId="1092D5A9" w14:textId="77777777" w:rsidTr="000F0918">
        <w:tc>
          <w:tcPr>
            <w:tcW w:w="0" w:type="auto"/>
          </w:tcPr>
          <w:p w14:paraId="181FAAB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Sabit hız faktörü (CRF)</w:t>
            </w:r>
          </w:p>
        </w:tc>
        <w:tc>
          <w:tcPr>
            <w:tcW w:w="0" w:type="auto"/>
          </w:tcPr>
          <w:p w14:paraId="11E4C62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18</w:t>
            </w:r>
          </w:p>
        </w:tc>
      </w:tr>
      <w:tr w:rsidR="00F06D76" w:rsidRPr="00B30980" w14:paraId="69223CE5" w14:textId="77777777" w:rsidTr="000F0918">
        <w:tc>
          <w:tcPr>
            <w:tcW w:w="0" w:type="auto"/>
          </w:tcPr>
          <w:p w14:paraId="6C1B61CC"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Kodlama hız ön ayarı</w:t>
            </w:r>
          </w:p>
        </w:tc>
        <w:tc>
          <w:tcPr>
            <w:tcW w:w="0" w:type="auto"/>
          </w:tcPr>
          <w:p w14:paraId="7183D228"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medium</w:t>
            </w:r>
            <w:proofErr w:type="spellEnd"/>
            <w:proofErr w:type="gramEnd"/>
          </w:p>
        </w:tc>
      </w:tr>
      <w:tr w:rsidR="00F06D76" w:rsidRPr="00B30980" w14:paraId="54CC7120" w14:textId="77777777" w:rsidTr="000F0918">
        <w:tc>
          <w:tcPr>
            <w:tcW w:w="0" w:type="auto"/>
          </w:tcPr>
          <w:p w14:paraId="6186FA7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 xml:space="preserve">Ses </w:t>
            </w:r>
            <w:proofErr w:type="spellStart"/>
            <w:r w:rsidRPr="00B30980">
              <w:rPr>
                <w:rFonts w:ascii="Times New Roman" w:hAnsi="Times New Roman" w:cs="Times New Roman"/>
                <w:lang w:val="tr-TR"/>
              </w:rPr>
              <w:t>codec</w:t>
            </w:r>
            <w:proofErr w:type="spellEnd"/>
          </w:p>
        </w:tc>
        <w:tc>
          <w:tcPr>
            <w:tcW w:w="0" w:type="auto"/>
          </w:tcPr>
          <w:p w14:paraId="1243F9A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AAC</w:t>
            </w:r>
          </w:p>
        </w:tc>
      </w:tr>
      <w:tr w:rsidR="00F06D76" w:rsidRPr="00B30980" w14:paraId="36888D1C" w14:textId="77777777" w:rsidTr="000F0918">
        <w:tc>
          <w:tcPr>
            <w:tcW w:w="0" w:type="auto"/>
          </w:tcPr>
          <w:p w14:paraId="421CB81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Mevcut .mp4 işlemi</w:t>
            </w:r>
          </w:p>
        </w:tc>
        <w:tc>
          <w:tcPr>
            <w:tcW w:w="0" w:type="auto"/>
          </w:tcPr>
          <w:p w14:paraId="62CEE73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Doğrudan kopyalama (shutil.copy2)</w:t>
            </w:r>
          </w:p>
        </w:tc>
      </w:tr>
      <w:tr w:rsidR="00F06D76" w:rsidRPr="00B30980" w14:paraId="5ED42B27" w14:textId="77777777" w:rsidTr="000F0918">
        <w:tc>
          <w:tcPr>
            <w:tcW w:w="0" w:type="auto"/>
          </w:tcPr>
          <w:p w14:paraId="2F9A2F2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w:t>
            </w:r>
            <w:proofErr w:type="spellStart"/>
            <w:r w:rsidRPr="00B30980">
              <w:rPr>
                <w:rFonts w:ascii="Times New Roman" w:hAnsi="Times New Roman" w:cs="Times New Roman"/>
                <w:lang w:val="tr-TR"/>
              </w:rPr>
              <w:t>mov</w:t>
            </w:r>
            <w:proofErr w:type="spellEnd"/>
            <w:r w:rsidRPr="00B30980">
              <w:rPr>
                <w:rFonts w:ascii="Times New Roman" w:hAnsi="Times New Roman" w:cs="Times New Roman"/>
                <w:lang w:val="tr-TR"/>
              </w:rPr>
              <w:t xml:space="preserve"> işlemi</w:t>
            </w:r>
          </w:p>
        </w:tc>
        <w:tc>
          <w:tcPr>
            <w:tcW w:w="0" w:type="auto"/>
          </w:tcPr>
          <w:p w14:paraId="490EFB86" w14:textId="77777777" w:rsidR="00F06D76" w:rsidRPr="00B30980" w:rsidRDefault="00F06D76" w:rsidP="000F0918">
            <w:pPr>
              <w:pStyle w:val="Compact"/>
              <w:rPr>
                <w:rFonts w:ascii="Times New Roman" w:hAnsi="Times New Roman" w:cs="Times New Roman"/>
                <w:lang w:val="tr-TR"/>
              </w:rPr>
            </w:pPr>
            <w:proofErr w:type="spellStart"/>
            <w:r w:rsidRPr="00B30980">
              <w:rPr>
                <w:rFonts w:ascii="Times New Roman" w:hAnsi="Times New Roman" w:cs="Times New Roman"/>
                <w:lang w:val="tr-TR"/>
              </w:rPr>
              <w:t>Remux</w:t>
            </w:r>
            <w:proofErr w:type="spellEnd"/>
            <w:r w:rsidRPr="00B30980">
              <w:rPr>
                <w:rFonts w:ascii="Times New Roman" w:hAnsi="Times New Roman" w:cs="Times New Roman"/>
                <w:lang w:val="tr-TR"/>
              </w:rPr>
              <w:t xml:space="preserve"> → başarısız ise </w:t>
            </w:r>
            <w:proofErr w:type="spellStart"/>
            <w:r w:rsidRPr="00B30980">
              <w:rPr>
                <w:rFonts w:ascii="Times New Roman" w:hAnsi="Times New Roman" w:cs="Times New Roman"/>
                <w:lang w:val="tr-TR"/>
              </w:rPr>
              <w:t>Transcode</w:t>
            </w:r>
            <w:proofErr w:type="spellEnd"/>
          </w:p>
        </w:tc>
      </w:tr>
    </w:tbl>
    <w:p w14:paraId="0C887174" w14:textId="77777777" w:rsidR="00F06D76" w:rsidRPr="00B30980" w:rsidRDefault="00F06D76" w:rsidP="00F06D76">
      <w:pPr>
        <w:rPr>
          <w:rFonts w:ascii="Times New Roman" w:hAnsi="Times New Roman" w:cs="Times New Roman"/>
        </w:rPr>
      </w:pPr>
    </w:p>
    <w:p w14:paraId="69753366" w14:textId="77777777" w:rsidR="00F06D76" w:rsidRPr="00B30980" w:rsidRDefault="00F06D76" w:rsidP="00F06D76">
      <w:pPr>
        <w:pStyle w:val="Balk3"/>
        <w:rPr>
          <w:rFonts w:ascii="Times New Roman" w:hAnsi="Times New Roman" w:cs="Times New Roman"/>
        </w:rPr>
      </w:pPr>
      <w:bookmarkStart w:id="7" w:name="otomatik-inek-bölütleme-ve-klip-üretimi"/>
      <w:bookmarkEnd w:id="4"/>
      <w:bookmarkEnd w:id="6"/>
      <w:r w:rsidRPr="00B30980">
        <w:rPr>
          <w:rFonts w:ascii="Times New Roman" w:hAnsi="Times New Roman" w:cs="Times New Roman"/>
        </w:rPr>
        <w:t>2.4. Otomatik İnek Bölütleme ve Klip Üretimi</w:t>
      </w:r>
    </w:p>
    <w:p w14:paraId="5041BC1A"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Format standartlaştırması tamamlanan videolar, her bir hayvana ait bağımsız video klipler üretmek amacıyla nesne tespiti ve takibi tabanlı otomatik bir bölütleme ardışık düzenine (</w:t>
      </w:r>
      <w:proofErr w:type="spellStart"/>
      <w:r w:rsidRPr="00B30980">
        <w:rPr>
          <w:rFonts w:ascii="Times New Roman" w:hAnsi="Times New Roman" w:cs="Times New Roman"/>
        </w:rPr>
        <w:t>pipeline</w:t>
      </w:r>
      <w:proofErr w:type="spellEnd"/>
      <w:r w:rsidRPr="00B30980">
        <w:rPr>
          <w:rFonts w:ascii="Times New Roman" w:hAnsi="Times New Roman" w:cs="Times New Roman"/>
        </w:rPr>
        <w:t>) tabi tutulmuştur. Bu bölütleme işlemi Python programlama dili ve aşağıda açıklanan bileşenler kullanılarak gerçekleştirilmiştir.</w:t>
      </w:r>
    </w:p>
    <w:p w14:paraId="04DA0871" w14:textId="77777777" w:rsidR="00F06D76" w:rsidRPr="00B30980" w:rsidRDefault="00F06D76" w:rsidP="00F06D76">
      <w:pPr>
        <w:pStyle w:val="Balk4"/>
        <w:rPr>
          <w:rFonts w:ascii="Times New Roman" w:hAnsi="Times New Roman" w:cs="Times New Roman"/>
        </w:rPr>
      </w:pPr>
      <w:bookmarkStart w:id="8" w:name="nesne-tespiti-ve-takibi"/>
      <w:r w:rsidRPr="00B30980">
        <w:rPr>
          <w:rFonts w:ascii="Times New Roman" w:hAnsi="Times New Roman" w:cs="Times New Roman"/>
        </w:rPr>
        <w:t>2.4.1. Nesne Tespiti ve Takibi</w:t>
      </w:r>
    </w:p>
    <w:p w14:paraId="3B82861B" w14:textId="77777777" w:rsidR="00F06D76" w:rsidRPr="00B30980" w:rsidRDefault="00F06D76" w:rsidP="00F06D76">
      <w:pPr>
        <w:pStyle w:val="FirstParagraph"/>
        <w:rPr>
          <w:rFonts w:ascii="Times New Roman" w:hAnsi="Times New Roman" w:cs="Times New Roman"/>
        </w:rPr>
      </w:pPr>
      <w:r w:rsidRPr="00B30980">
        <w:rPr>
          <w:rFonts w:ascii="Times New Roman" w:hAnsi="Times New Roman" w:cs="Times New Roman"/>
        </w:rPr>
        <w:t xml:space="preserve">İnek tespiti için, COCO veri seti üzerinde önceden eğitilmiş </w:t>
      </w:r>
      <w:r w:rsidRPr="00B30980">
        <w:rPr>
          <w:rFonts w:ascii="Times New Roman" w:hAnsi="Times New Roman" w:cs="Times New Roman"/>
          <w:b/>
          <w:bCs/>
        </w:rPr>
        <w:t>YOLOv8-Medium Segmentasyon</w:t>
      </w:r>
      <w:r w:rsidRPr="00B30980">
        <w:rPr>
          <w:rFonts w:ascii="Times New Roman" w:hAnsi="Times New Roman" w:cs="Times New Roman"/>
        </w:rPr>
        <w:t xml:space="preserve"> modeli (</w:t>
      </w:r>
      <w:r w:rsidRPr="00B30980">
        <w:rPr>
          <w:rStyle w:val="VerbatimChar"/>
          <w:rFonts w:ascii="Times New Roman" w:hAnsi="Times New Roman" w:cs="Times New Roman"/>
        </w:rPr>
        <w:t>yolov8m-seg.pt</w:t>
      </w:r>
      <w:r w:rsidRPr="00B30980">
        <w:rPr>
          <w:rFonts w:ascii="Times New Roman" w:hAnsi="Times New Roman" w:cs="Times New Roman"/>
        </w:rPr>
        <w:t>) kullanılmıştır. Model, yalnızca COCO sınıf tanımlayıcısı 19’a karşılık gelen “inek” sınıfını hedef alacak şekilde yapılandırılmıştır. Güven eşiği 0,75 olarak belirlenmiş; bu değerin altında kalan tespitler işlem dışında bırakılmıştır. Seçilen model, standart nesne tespitinin ötesinde piksel düzeyinde örnek bölütlemesi (</w:t>
      </w:r>
      <w:proofErr w:type="spellStart"/>
      <w:r w:rsidRPr="00B30980">
        <w:rPr>
          <w:rFonts w:ascii="Times New Roman" w:hAnsi="Times New Roman" w:cs="Times New Roman"/>
        </w:rPr>
        <w:t>instance</w:t>
      </w:r>
      <w:proofErr w:type="spellEnd"/>
      <w:r w:rsidRPr="00B30980">
        <w:rPr>
          <w:rFonts w:ascii="Times New Roman" w:hAnsi="Times New Roman" w:cs="Times New Roman"/>
        </w:rPr>
        <w:t xml:space="preserve"> </w:t>
      </w:r>
      <w:proofErr w:type="spellStart"/>
      <w:r w:rsidRPr="00B30980">
        <w:rPr>
          <w:rFonts w:ascii="Times New Roman" w:hAnsi="Times New Roman" w:cs="Times New Roman"/>
        </w:rPr>
        <w:t>segmentation</w:t>
      </w:r>
      <w:proofErr w:type="spellEnd"/>
      <w:r w:rsidRPr="00B30980">
        <w:rPr>
          <w:rFonts w:ascii="Times New Roman" w:hAnsi="Times New Roman" w:cs="Times New Roman"/>
        </w:rPr>
        <w:t>) yapabilmekte; bu özellik arka plan kaldırma aşamasında kritik bir rol oynamaktadır.</w:t>
      </w:r>
    </w:p>
    <w:p w14:paraId="195F9659"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rPr>
        <w:t xml:space="preserve">Kare bazında tespit sonuçlarının birden fazla video karesine tutarlı biçimde eşleştirilmesi amacıyla </w:t>
      </w:r>
      <w:proofErr w:type="spellStart"/>
      <w:r w:rsidRPr="00B30980">
        <w:rPr>
          <w:rStyle w:val="VerbatimChar"/>
          <w:rFonts w:ascii="Times New Roman" w:hAnsi="Times New Roman" w:cs="Times New Roman"/>
        </w:rPr>
        <w:t>persist</w:t>
      </w:r>
      <w:proofErr w:type="spellEnd"/>
      <w:r w:rsidRPr="00B30980">
        <w:rPr>
          <w:rStyle w:val="VerbatimChar"/>
          <w:rFonts w:ascii="Times New Roman" w:hAnsi="Times New Roman" w:cs="Times New Roman"/>
        </w:rPr>
        <w:t>=True</w:t>
      </w:r>
      <w:r w:rsidRPr="00B30980">
        <w:rPr>
          <w:rFonts w:ascii="Times New Roman" w:hAnsi="Times New Roman" w:cs="Times New Roman"/>
        </w:rPr>
        <w:t xml:space="preserve"> parametresiyle etkinleştirilen kalıcı takip (</w:t>
      </w:r>
      <w:proofErr w:type="spellStart"/>
      <w:r w:rsidRPr="00B30980">
        <w:rPr>
          <w:rFonts w:ascii="Times New Roman" w:hAnsi="Times New Roman" w:cs="Times New Roman"/>
        </w:rPr>
        <w:t>persistent</w:t>
      </w:r>
      <w:proofErr w:type="spellEnd"/>
      <w:r w:rsidRPr="00B30980">
        <w:rPr>
          <w:rFonts w:ascii="Times New Roman" w:hAnsi="Times New Roman" w:cs="Times New Roman"/>
        </w:rPr>
        <w:t xml:space="preserve"> </w:t>
      </w:r>
      <w:proofErr w:type="spellStart"/>
      <w:r w:rsidRPr="00B30980">
        <w:rPr>
          <w:rFonts w:ascii="Times New Roman" w:hAnsi="Times New Roman" w:cs="Times New Roman"/>
        </w:rPr>
        <w:t>tracking</w:t>
      </w:r>
      <w:proofErr w:type="spellEnd"/>
      <w:r w:rsidRPr="00B30980">
        <w:rPr>
          <w:rFonts w:ascii="Times New Roman" w:hAnsi="Times New Roman" w:cs="Times New Roman"/>
        </w:rPr>
        <w:t>) kullanılmıştır. Bu mekanizma, her hayvanın tüm video boyunca özgün ve değişmeyen bir takip tanımlayıcısıyla (</w:t>
      </w:r>
      <w:proofErr w:type="spellStart"/>
      <w:r w:rsidRPr="00B30980">
        <w:rPr>
          <w:rFonts w:ascii="Times New Roman" w:hAnsi="Times New Roman" w:cs="Times New Roman"/>
        </w:rPr>
        <w:t>track</w:t>
      </w:r>
      <w:proofErr w:type="spellEnd"/>
      <w:r w:rsidRPr="00B30980">
        <w:rPr>
          <w:rFonts w:ascii="Times New Roman" w:hAnsi="Times New Roman" w:cs="Times New Roman"/>
        </w:rPr>
        <w:t xml:space="preserve"> ID) ilişkilendirilmesini sağlamaktadır.</w:t>
      </w:r>
    </w:p>
    <w:p w14:paraId="03179453"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t>Tablo 2.</w:t>
      </w:r>
      <w:r w:rsidRPr="00B30980">
        <w:rPr>
          <w:rFonts w:ascii="Times New Roman" w:hAnsi="Times New Roman" w:cs="Times New Roman"/>
        </w:rPr>
        <w:t xml:space="preserve"> Nesne tespiti ve takip modülünde kullanılan parametreler.</w:t>
      </w:r>
    </w:p>
    <w:tbl>
      <w:tblPr>
        <w:tblStyle w:val="TabloKlavuzu"/>
        <w:tblW w:w="5000" w:type="pct"/>
        <w:tblLook w:val="0020" w:firstRow="1" w:lastRow="0" w:firstColumn="0" w:lastColumn="0" w:noHBand="0" w:noVBand="0"/>
      </w:tblPr>
      <w:tblGrid>
        <w:gridCol w:w="2364"/>
        <w:gridCol w:w="3297"/>
        <w:gridCol w:w="3735"/>
      </w:tblGrid>
      <w:tr w:rsidR="00F06D76" w:rsidRPr="00B30980" w14:paraId="3DED6EC3" w14:textId="77777777" w:rsidTr="000F0918">
        <w:tc>
          <w:tcPr>
            <w:tcW w:w="0" w:type="auto"/>
          </w:tcPr>
          <w:p w14:paraId="3AA1EC4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Parametre</w:t>
            </w:r>
          </w:p>
        </w:tc>
        <w:tc>
          <w:tcPr>
            <w:tcW w:w="0" w:type="auto"/>
          </w:tcPr>
          <w:p w14:paraId="70F2152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Değer</w:t>
            </w:r>
          </w:p>
        </w:tc>
        <w:tc>
          <w:tcPr>
            <w:tcW w:w="0" w:type="auto"/>
          </w:tcPr>
          <w:p w14:paraId="1222038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Açıklama</w:t>
            </w:r>
          </w:p>
        </w:tc>
      </w:tr>
      <w:tr w:rsidR="00F06D76" w:rsidRPr="00B30980" w14:paraId="46E2A8DC" w14:textId="77777777" w:rsidTr="000F0918">
        <w:tc>
          <w:tcPr>
            <w:tcW w:w="0" w:type="auto"/>
          </w:tcPr>
          <w:p w14:paraId="58BF153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Model</w:t>
            </w:r>
          </w:p>
        </w:tc>
        <w:tc>
          <w:tcPr>
            <w:tcW w:w="0" w:type="auto"/>
          </w:tcPr>
          <w:p w14:paraId="359CD74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YOLOv8-Medium Segmentasyon</w:t>
            </w:r>
          </w:p>
        </w:tc>
        <w:tc>
          <w:tcPr>
            <w:tcW w:w="0" w:type="auto"/>
          </w:tcPr>
          <w:p w14:paraId="5CFBE73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Piksel düzeyinde bölütleme destekli</w:t>
            </w:r>
          </w:p>
        </w:tc>
      </w:tr>
      <w:tr w:rsidR="00F06D76" w:rsidRPr="00B30980" w14:paraId="41836F57" w14:textId="77777777" w:rsidTr="000F0918">
        <w:tc>
          <w:tcPr>
            <w:tcW w:w="0" w:type="auto"/>
          </w:tcPr>
          <w:p w14:paraId="0074E56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Model boyutu</w:t>
            </w:r>
          </w:p>
        </w:tc>
        <w:tc>
          <w:tcPr>
            <w:tcW w:w="0" w:type="auto"/>
          </w:tcPr>
          <w:p w14:paraId="1F906B7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~53 MB</w:t>
            </w:r>
          </w:p>
        </w:tc>
        <w:tc>
          <w:tcPr>
            <w:tcW w:w="0" w:type="auto"/>
          </w:tcPr>
          <w:p w14:paraId="02779B0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Disk üzerindeki model ağırlık dosyası</w:t>
            </w:r>
          </w:p>
        </w:tc>
      </w:tr>
      <w:tr w:rsidR="00F06D76" w:rsidRPr="00B30980" w14:paraId="0275D51E" w14:textId="77777777" w:rsidTr="000F0918">
        <w:tc>
          <w:tcPr>
            <w:tcW w:w="0" w:type="auto"/>
          </w:tcPr>
          <w:p w14:paraId="6A532E3D"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Hedef sınıf (COCO ID)</w:t>
            </w:r>
          </w:p>
        </w:tc>
        <w:tc>
          <w:tcPr>
            <w:tcW w:w="0" w:type="auto"/>
          </w:tcPr>
          <w:p w14:paraId="1421DA37"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19</w:t>
            </w:r>
          </w:p>
        </w:tc>
        <w:tc>
          <w:tcPr>
            <w:tcW w:w="0" w:type="auto"/>
          </w:tcPr>
          <w:p w14:paraId="71BD33B7"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w:t>
            </w:r>
            <w:proofErr w:type="spellStart"/>
            <w:r w:rsidRPr="00B30980">
              <w:rPr>
                <w:rFonts w:ascii="Times New Roman" w:hAnsi="Times New Roman" w:cs="Times New Roman"/>
                <w:lang w:val="tr-TR"/>
              </w:rPr>
              <w:t>Cow</w:t>
            </w:r>
            <w:proofErr w:type="spellEnd"/>
            <w:r w:rsidRPr="00B30980">
              <w:rPr>
                <w:rFonts w:ascii="Times New Roman" w:hAnsi="Times New Roman" w:cs="Times New Roman"/>
                <w:lang w:val="tr-TR"/>
              </w:rPr>
              <w:t>” (İnek) sınıfı</w:t>
            </w:r>
          </w:p>
        </w:tc>
      </w:tr>
      <w:tr w:rsidR="00F06D76" w:rsidRPr="00B30980" w14:paraId="43761364" w14:textId="77777777" w:rsidTr="000F0918">
        <w:tc>
          <w:tcPr>
            <w:tcW w:w="0" w:type="auto"/>
          </w:tcPr>
          <w:p w14:paraId="7D7D871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Güven eşiği</w:t>
            </w:r>
          </w:p>
        </w:tc>
        <w:tc>
          <w:tcPr>
            <w:tcW w:w="0" w:type="auto"/>
          </w:tcPr>
          <w:p w14:paraId="53B430C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0,75</w:t>
            </w:r>
          </w:p>
        </w:tc>
        <w:tc>
          <w:tcPr>
            <w:tcW w:w="0" w:type="auto"/>
          </w:tcPr>
          <w:p w14:paraId="42BF644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Bu değerin altındaki tespitler reddedilir</w:t>
            </w:r>
          </w:p>
        </w:tc>
      </w:tr>
      <w:tr w:rsidR="00F06D76" w:rsidRPr="00B30980" w14:paraId="7AB59C13" w14:textId="77777777" w:rsidTr="000F0918">
        <w:tc>
          <w:tcPr>
            <w:tcW w:w="0" w:type="auto"/>
          </w:tcPr>
          <w:p w14:paraId="23D2ADE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Kalıcı takip</w:t>
            </w:r>
          </w:p>
        </w:tc>
        <w:tc>
          <w:tcPr>
            <w:tcW w:w="0" w:type="auto"/>
          </w:tcPr>
          <w:p w14:paraId="646586AC"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Etkin (</w:t>
            </w:r>
            <w:proofErr w:type="spellStart"/>
            <w:r w:rsidRPr="00B30980">
              <w:rPr>
                <w:rFonts w:ascii="Times New Roman" w:hAnsi="Times New Roman" w:cs="Times New Roman"/>
                <w:lang w:val="tr-TR"/>
              </w:rPr>
              <w:t>persist</w:t>
            </w:r>
            <w:proofErr w:type="spellEnd"/>
            <w:r w:rsidRPr="00B30980">
              <w:rPr>
                <w:rFonts w:ascii="Times New Roman" w:hAnsi="Times New Roman" w:cs="Times New Roman"/>
                <w:lang w:val="tr-TR"/>
              </w:rPr>
              <w:t>=True)</w:t>
            </w:r>
          </w:p>
        </w:tc>
        <w:tc>
          <w:tcPr>
            <w:tcW w:w="0" w:type="auto"/>
          </w:tcPr>
          <w:p w14:paraId="25EC70F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 xml:space="preserve">Kareler arası tutarlı </w:t>
            </w:r>
            <w:proofErr w:type="spellStart"/>
            <w:r w:rsidRPr="00B30980">
              <w:rPr>
                <w:rFonts w:ascii="Times New Roman" w:hAnsi="Times New Roman" w:cs="Times New Roman"/>
                <w:lang w:val="tr-TR"/>
              </w:rPr>
              <w:t>track</w:t>
            </w:r>
            <w:proofErr w:type="spellEnd"/>
            <w:r w:rsidRPr="00B30980">
              <w:rPr>
                <w:rFonts w:ascii="Times New Roman" w:hAnsi="Times New Roman" w:cs="Times New Roman"/>
                <w:lang w:val="tr-TR"/>
              </w:rPr>
              <w:t xml:space="preserve"> ID ataması</w:t>
            </w:r>
          </w:p>
        </w:tc>
      </w:tr>
    </w:tbl>
    <w:p w14:paraId="24316C88" w14:textId="77777777" w:rsidR="00F06D76" w:rsidRPr="00B30980" w:rsidRDefault="00F06D76" w:rsidP="00F06D76">
      <w:pPr>
        <w:pStyle w:val="Balk4"/>
        <w:rPr>
          <w:rFonts w:ascii="Times New Roman" w:hAnsi="Times New Roman" w:cs="Times New Roman"/>
        </w:rPr>
      </w:pPr>
      <w:bookmarkStart w:id="9" w:name="Xfcc64bdc8dd746aaf8fb0c9d68b108b94b5fd03"/>
      <w:bookmarkEnd w:id="8"/>
      <w:r w:rsidRPr="00B30980">
        <w:rPr>
          <w:rFonts w:ascii="Times New Roman" w:hAnsi="Times New Roman" w:cs="Times New Roman"/>
        </w:rPr>
        <w:lastRenderedPageBreak/>
        <w:t>2.4.2. Sınır Kutusu Düzeltme: Üstel Hareketli Ortalama</w:t>
      </w:r>
    </w:p>
    <w:p w14:paraId="171D58FA"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Gerçek zamanlı nesne tespitinde bağlayıcı kutu (</w:t>
      </w:r>
      <w:proofErr w:type="spellStart"/>
      <w:r w:rsidRPr="00B30980">
        <w:rPr>
          <w:rFonts w:ascii="Times New Roman" w:hAnsi="Times New Roman" w:cs="Times New Roman"/>
        </w:rPr>
        <w:t>bounding</w:t>
      </w:r>
      <w:proofErr w:type="spellEnd"/>
      <w:r w:rsidRPr="00B30980">
        <w:rPr>
          <w:rFonts w:ascii="Times New Roman" w:hAnsi="Times New Roman" w:cs="Times New Roman"/>
        </w:rPr>
        <w:t xml:space="preserve"> </w:t>
      </w:r>
      <w:proofErr w:type="spellStart"/>
      <w:r w:rsidRPr="00B30980">
        <w:rPr>
          <w:rFonts w:ascii="Times New Roman" w:hAnsi="Times New Roman" w:cs="Times New Roman"/>
        </w:rPr>
        <w:t>box</w:t>
      </w:r>
      <w:proofErr w:type="spellEnd"/>
      <w:r w:rsidRPr="00B30980">
        <w:rPr>
          <w:rFonts w:ascii="Times New Roman" w:hAnsi="Times New Roman" w:cs="Times New Roman"/>
        </w:rPr>
        <w:t xml:space="preserve">) koordinatları kare </w:t>
      </w:r>
      <w:proofErr w:type="spellStart"/>
      <w:r w:rsidRPr="00B30980">
        <w:rPr>
          <w:rFonts w:ascii="Times New Roman" w:hAnsi="Times New Roman" w:cs="Times New Roman"/>
        </w:rPr>
        <w:t>kare</w:t>
      </w:r>
      <w:proofErr w:type="spellEnd"/>
      <w:r w:rsidRPr="00B30980">
        <w:rPr>
          <w:rFonts w:ascii="Times New Roman" w:hAnsi="Times New Roman" w:cs="Times New Roman"/>
        </w:rPr>
        <w:t xml:space="preserve"> dalgalanma eğilimi göstermektedir; bu durum çıktı videolarında göze çarpan titreşime yol açmaktadır. Bu sorunu gidermek amacıyla her takip kimliğine özel bir </w:t>
      </w:r>
      <w:r w:rsidRPr="00B30980">
        <w:rPr>
          <w:rFonts w:ascii="Times New Roman" w:hAnsi="Times New Roman" w:cs="Times New Roman"/>
          <w:b/>
          <w:bCs/>
        </w:rPr>
        <w:t>Üstel Hareketli Ortalama (</w:t>
      </w:r>
      <w:proofErr w:type="spellStart"/>
      <w:r w:rsidRPr="00B30980">
        <w:rPr>
          <w:rFonts w:ascii="Times New Roman" w:hAnsi="Times New Roman" w:cs="Times New Roman"/>
          <w:b/>
          <w:bCs/>
        </w:rPr>
        <w:t>Exponential</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Moving</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Average</w:t>
      </w:r>
      <w:proofErr w:type="spellEnd"/>
      <w:r w:rsidRPr="00B30980">
        <w:rPr>
          <w:rFonts w:ascii="Times New Roman" w:hAnsi="Times New Roman" w:cs="Times New Roman"/>
          <w:b/>
          <w:bCs/>
        </w:rPr>
        <w:t>, EMA)</w:t>
      </w:r>
      <w:r w:rsidRPr="00B30980">
        <w:rPr>
          <w:rFonts w:ascii="Times New Roman" w:hAnsi="Times New Roman" w:cs="Times New Roman"/>
        </w:rPr>
        <w:t xml:space="preserve"> filtresi uygulanmıştır. Filtre, en güncel gözleme daha az, önceki durağan pozisyona ise daha fazla ağırlık vererek bağlayıcı kutunun konumunu pürüzsüzleştirir. Matematiksel formülasyon aşağıda verilmiştir:</w:t>
      </w:r>
    </w:p>
    <w:p w14:paraId="5BEB31CE" w14:textId="77777777" w:rsidR="00F06D76" w:rsidRPr="00B30980" w:rsidRDefault="00BF2F05" w:rsidP="00F06D76">
      <w:pPr>
        <w:pStyle w:val="GvdeMetni"/>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b</m:t>
                  </m:r>
                </m:e>
              </m:acc>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b</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m:oMathPara>
    </w:p>
    <w:p w14:paraId="68E29482"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Burada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t</m:t>
            </m:r>
          </m:sub>
        </m:sSub>
      </m:oMath>
      <w:r w:rsidRPr="00B30980">
        <w:rPr>
          <w:rFonts w:ascii="Times New Roman" w:hAnsi="Times New Roman" w:cs="Times New Roman"/>
        </w:rPr>
        <w:t xml:space="preserve"> mevcut karedeki ham tespit kutusunu,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b</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Pr="00B30980">
        <w:rPr>
          <w:rFonts w:ascii="Times New Roman" w:hAnsi="Times New Roman" w:cs="Times New Roman"/>
        </w:rPr>
        <w:t xml:space="preserve"> önceki karenin düzeltilmiş kutusunu ve </w:t>
      </w:r>
      <m:oMath>
        <m:r>
          <w:rPr>
            <w:rFonts w:ascii="Cambria Math" w:hAnsi="Cambria Math" w:cs="Times New Roman"/>
          </w:rPr>
          <m:t>α</m:t>
        </m:r>
      </m:oMath>
      <w:r w:rsidRPr="00B30980">
        <w:rPr>
          <w:rFonts w:ascii="Times New Roman" w:hAnsi="Times New Roman" w:cs="Times New Roman"/>
        </w:rPr>
        <w:t xml:space="preserve"> düzeltme katsayısını ifade etmektedir.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oMath>
      <w:r w:rsidRPr="00B30980">
        <w:rPr>
          <w:rFonts w:ascii="Times New Roman" w:hAnsi="Times New Roman" w:cs="Times New Roman"/>
        </w:rPr>
        <w:t xml:space="preserve"> </w:t>
      </w:r>
      <w:proofErr w:type="gramStart"/>
      <w:r w:rsidRPr="00B30980">
        <w:rPr>
          <w:rFonts w:ascii="Times New Roman" w:hAnsi="Times New Roman" w:cs="Times New Roman"/>
        </w:rPr>
        <w:t>olarak</w:t>
      </w:r>
      <w:proofErr w:type="gramEnd"/>
      <w:r w:rsidRPr="00B30980">
        <w:rPr>
          <w:rFonts w:ascii="Times New Roman" w:hAnsi="Times New Roman" w:cs="Times New Roman"/>
        </w:rPr>
        <w:t xml:space="preserve"> seçilmiş olup bu değer güçlü bir pürüzsüzleştirme sağlarken hayvanın gerçek hareket dinamiklerini yeterince takip etmektedir. Filtre, her yeni video işlenmeye başlandığında sıfırlanmaktadır.</w:t>
      </w:r>
    </w:p>
    <w:p w14:paraId="576835E9" w14:textId="77777777" w:rsidR="00F06D76" w:rsidRPr="00B30980" w:rsidRDefault="00F06D76" w:rsidP="00F06D76">
      <w:pPr>
        <w:pStyle w:val="Balk4"/>
        <w:rPr>
          <w:rFonts w:ascii="Times New Roman" w:hAnsi="Times New Roman" w:cs="Times New Roman"/>
        </w:rPr>
      </w:pPr>
      <w:bookmarkStart w:id="10" w:name="kısmi-hayvan-filtresi"/>
      <w:bookmarkEnd w:id="9"/>
      <w:r w:rsidRPr="00B30980">
        <w:rPr>
          <w:rFonts w:ascii="Times New Roman" w:hAnsi="Times New Roman" w:cs="Times New Roman"/>
        </w:rPr>
        <w:t>2.4.3. Kısmi Hayvan Filtresi</w:t>
      </w:r>
    </w:p>
    <w:p w14:paraId="53E9210E"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Görüntünün kenar bölgelerine denk gelen, dolayısıyla çerçeve dışına taşan ve anatomik bütünlüğü bozulmuş hayvanların veri setine dahil edilmesini önlemek amacıyla bir kenar filtresi uygulanmıştır. Ham tespit kutusunun herhangi bir koordinatının çerçeve sınırından 5 piksel veya daha az uzakta olması durumunda ilgili tespit o kare için devre dışı bırakılmaktadır. Bu kural, kısmi </w:t>
      </w:r>
      <w:proofErr w:type="spellStart"/>
      <w:r w:rsidRPr="00B30980">
        <w:rPr>
          <w:rFonts w:ascii="Times New Roman" w:hAnsi="Times New Roman" w:cs="Times New Roman"/>
        </w:rPr>
        <w:t>görünürlüklü</w:t>
      </w:r>
      <w:proofErr w:type="spellEnd"/>
      <w:r w:rsidRPr="00B30980">
        <w:rPr>
          <w:rFonts w:ascii="Times New Roman" w:hAnsi="Times New Roman" w:cs="Times New Roman"/>
        </w:rPr>
        <w:t xml:space="preserve"> ineklerin çıktı kliplerine karışmasının önüne geçmektedir.</w:t>
      </w:r>
    </w:p>
    <w:p w14:paraId="31A60821" w14:textId="77777777" w:rsidR="00F06D76" w:rsidRPr="00B30980" w:rsidRDefault="00F06D76" w:rsidP="00F06D76">
      <w:pPr>
        <w:pStyle w:val="Balk4"/>
        <w:rPr>
          <w:rFonts w:ascii="Times New Roman" w:hAnsi="Times New Roman" w:cs="Times New Roman"/>
        </w:rPr>
      </w:pPr>
      <w:bookmarkStart w:id="11" w:name="kırpma-ve-dolgu"/>
      <w:bookmarkEnd w:id="10"/>
      <w:r w:rsidRPr="00B30980">
        <w:rPr>
          <w:rFonts w:ascii="Times New Roman" w:hAnsi="Times New Roman" w:cs="Times New Roman"/>
        </w:rPr>
        <w:t>2.4.4. Kırpma ve Dolgu</w:t>
      </w:r>
    </w:p>
    <w:p w14:paraId="49929EFF"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Tespiti onaylanan hayvanın bağlayıcı kutusu, EMA pürüzsüzleştirme işleminin ardından her yönde </w:t>
      </w:r>
      <w:r w:rsidRPr="00B30980">
        <w:rPr>
          <w:rFonts w:ascii="Times New Roman" w:hAnsi="Times New Roman" w:cs="Times New Roman"/>
          <w:b/>
          <w:bCs/>
        </w:rPr>
        <w:t>30 piksel</w:t>
      </w:r>
      <w:r w:rsidRPr="00B30980">
        <w:rPr>
          <w:rFonts w:ascii="Times New Roman" w:hAnsi="Times New Roman" w:cs="Times New Roman"/>
        </w:rPr>
        <w:t xml:space="preserve"> genişletilmektedir. Bu dolgu, tırnak, kuyruk ve kulak gibi uzuv uçlarının çerçeve dışında kalmasını engellemektedir. Genişletilmiş koordinatlar, taşma olmaması için görüntü sınırlarıyla kırpılmaktadır.</w:t>
      </w:r>
    </w:p>
    <w:p w14:paraId="18EA81A5" w14:textId="77777777" w:rsidR="00F06D76" w:rsidRPr="00B30980" w:rsidRDefault="00F06D76" w:rsidP="00F06D76">
      <w:pPr>
        <w:pStyle w:val="Balk4"/>
        <w:rPr>
          <w:rFonts w:ascii="Times New Roman" w:hAnsi="Times New Roman" w:cs="Times New Roman"/>
        </w:rPr>
      </w:pPr>
      <w:bookmarkStart w:id="12" w:name="arka-plan-kaldırma"/>
      <w:bookmarkEnd w:id="11"/>
      <w:r w:rsidRPr="00B30980">
        <w:rPr>
          <w:rFonts w:ascii="Times New Roman" w:hAnsi="Times New Roman" w:cs="Times New Roman"/>
        </w:rPr>
        <w:t>2.4.5. Arka Plan Kaldırma</w:t>
      </w:r>
    </w:p>
    <w:p w14:paraId="777C44B8"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YOLOv8-Medium Segmentasyon modeli, sınır kutusuyla birlikte her hayvan için piksel düzeyinde bir segmentasyon maskesi üretmektedir. Bu maske kullanılarak çerçevedeki inek dışındaki tüm bölgeler </w:t>
      </w:r>
      <w:r w:rsidRPr="00B30980">
        <w:rPr>
          <w:rFonts w:ascii="Times New Roman" w:hAnsi="Times New Roman" w:cs="Times New Roman"/>
          <w:b/>
          <w:bCs/>
        </w:rPr>
        <w:t>siyah (RGB: 0, 0, 0)</w:t>
      </w:r>
      <w:r w:rsidRPr="00B30980">
        <w:rPr>
          <w:rFonts w:ascii="Times New Roman" w:hAnsi="Times New Roman" w:cs="Times New Roman"/>
        </w:rPr>
        <w:t xml:space="preserve"> renkli bir arka planla değiştirilmiştir. Arka plan değiştirmede iki yöntem desteklenmekle birlikte bu çalışmada </w:t>
      </w:r>
      <w:r w:rsidRPr="00B30980">
        <w:rPr>
          <w:rFonts w:ascii="Times New Roman" w:hAnsi="Times New Roman" w:cs="Times New Roman"/>
          <w:b/>
          <w:bCs/>
        </w:rPr>
        <w:t>yumuşak maskeleme (</w:t>
      </w:r>
      <w:proofErr w:type="spellStart"/>
      <w:r w:rsidRPr="00B30980">
        <w:rPr>
          <w:rFonts w:ascii="Times New Roman" w:hAnsi="Times New Roman" w:cs="Times New Roman"/>
          <w:b/>
          <w:bCs/>
        </w:rPr>
        <w:t>soft</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masking</w:t>
      </w:r>
      <w:proofErr w:type="spellEnd"/>
      <w:r w:rsidRPr="00B30980">
        <w:rPr>
          <w:rFonts w:ascii="Times New Roman" w:hAnsi="Times New Roman" w:cs="Times New Roman"/>
          <w:b/>
          <w:bCs/>
        </w:rPr>
        <w:t>)</w:t>
      </w:r>
      <w:r w:rsidRPr="00B30980">
        <w:rPr>
          <w:rFonts w:ascii="Times New Roman" w:hAnsi="Times New Roman" w:cs="Times New Roman"/>
        </w:rPr>
        <w:t xml:space="preserve"> yöntemi tercih edilmiştir:</w:t>
      </w:r>
    </w:p>
    <w:p w14:paraId="7565465E" w14:textId="77777777" w:rsidR="00F06D76" w:rsidRPr="00B30980" w:rsidRDefault="00F06D76" w:rsidP="00F06D76">
      <w:pPr>
        <w:pStyle w:val="Compact"/>
        <w:numPr>
          <w:ilvl w:val="0"/>
          <w:numId w:val="2"/>
        </w:numPr>
        <w:jc w:val="both"/>
        <w:rPr>
          <w:rFonts w:ascii="Times New Roman" w:hAnsi="Times New Roman" w:cs="Times New Roman"/>
        </w:rPr>
      </w:pPr>
      <w:r w:rsidRPr="00B30980">
        <w:rPr>
          <w:rFonts w:ascii="Times New Roman" w:hAnsi="Times New Roman" w:cs="Times New Roman"/>
          <w:b/>
          <w:bCs/>
        </w:rPr>
        <w:t>İkili Maskeleme (</w:t>
      </w:r>
      <w:proofErr w:type="spellStart"/>
      <w:r w:rsidRPr="00B30980">
        <w:rPr>
          <w:rFonts w:ascii="Times New Roman" w:hAnsi="Times New Roman" w:cs="Times New Roman"/>
          <w:b/>
          <w:bCs/>
        </w:rPr>
        <w:t>Binary</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Masking</w:t>
      </w:r>
      <w:proofErr w:type="spellEnd"/>
      <w:r w:rsidRPr="00B30980">
        <w:rPr>
          <w:rFonts w:ascii="Times New Roman" w:hAnsi="Times New Roman" w:cs="Times New Roman"/>
          <w:b/>
          <w:bCs/>
        </w:rPr>
        <w:t>):</w:t>
      </w:r>
      <w:r w:rsidRPr="00B30980">
        <w:rPr>
          <w:rFonts w:ascii="Times New Roman" w:hAnsi="Times New Roman" w:cs="Times New Roman"/>
        </w:rPr>
        <w:t xml:space="preserve"> Segmentasyon maskesi doğrudan uygulanır; inek ve arka plan arasında keskin bir geçiş elde edilir.</w:t>
      </w:r>
    </w:p>
    <w:p w14:paraId="49498A58" w14:textId="77777777" w:rsidR="00F06D76" w:rsidRPr="00B30980" w:rsidRDefault="00F06D76" w:rsidP="00F06D76">
      <w:pPr>
        <w:pStyle w:val="Compact"/>
        <w:numPr>
          <w:ilvl w:val="0"/>
          <w:numId w:val="2"/>
        </w:numPr>
        <w:jc w:val="both"/>
        <w:rPr>
          <w:rFonts w:ascii="Times New Roman" w:hAnsi="Times New Roman" w:cs="Times New Roman"/>
        </w:rPr>
      </w:pPr>
      <w:r w:rsidRPr="00B30980">
        <w:rPr>
          <w:rFonts w:ascii="Times New Roman" w:hAnsi="Times New Roman" w:cs="Times New Roman"/>
          <w:b/>
          <w:bCs/>
        </w:rPr>
        <w:t>Yumuşak Maskeleme (</w:t>
      </w:r>
      <w:proofErr w:type="spellStart"/>
      <w:r w:rsidRPr="00B30980">
        <w:rPr>
          <w:rFonts w:ascii="Times New Roman" w:hAnsi="Times New Roman" w:cs="Times New Roman"/>
          <w:b/>
          <w:bCs/>
        </w:rPr>
        <w:t>Soft</w:t>
      </w:r>
      <w:proofErr w:type="spellEnd"/>
      <w:r w:rsidRPr="00B30980">
        <w:rPr>
          <w:rFonts w:ascii="Times New Roman" w:hAnsi="Times New Roman" w:cs="Times New Roman"/>
          <w:b/>
          <w:bCs/>
        </w:rPr>
        <w:t xml:space="preserve"> </w:t>
      </w:r>
      <w:proofErr w:type="spellStart"/>
      <w:r w:rsidRPr="00B30980">
        <w:rPr>
          <w:rFonts w:ascii="Times New Roman" w:hAnsi="Times New Roman" w:cs="Times New Roman"/>
          <w:b/>
          <w:bCs/>
        </w:rPr>
        <w:t>Masking</w:t>
      </w:r>
      <w:proofErr w:type="spellEnd"/>
      <w:r w:rsidRPr="00B30980">
        <w:rPr>
          <w:rFonts w:ascii="Times New Roman" w:hAnsi="Times New Roman" w:cs="Times New Roman"/>
          <w:b/>
          <w:bCs/>
        </w:rPr>
        <w:t>):</w:t>
      </w:r>
      <w:r w:rsidRPr="00B30980">
        <w:rPr>
          <w:rFonts w:ascii="Times New Roman" w:hAnsi="Times New Roman" w:cs="Times New Roman"/>
        </w:rPr>
        <w:t xml:space="preserve"> Segmentasyon maskesi önce 3×3 çekirdek boyutunda 2 iterasyon dilatasyon işlemine tabi tutulur; ardından 15×15 boyutunda </w:t>
      </w:r>
      <w:proofErr w:type="spellStart"/>
      <w:r w:rsidRPr="00B30980">
        <w:rPr>
          <w:rFonts w:ascii="Times New Roman" w:hAnsi="Times New Roman" w:cs="Times New Roman"/>
        </w:rPr>
        <w:t>Gaussian</w:t>
      </w:r>
      <w:proofErr w:type="spellEnd"/>
      <w:r w:rsidRPr="00B30980">
        <w:rPr>
          <w:rFonts w:ascii="Times New Roman" w:hAnsi="Times New Roman" w:cs="Times New Roman"/>
        </w:rPr>
        <w:t xml:space="preserve"> bulanıklaştırma uygulanır. Elde edilen yumuşak alfa kanalı aracılığıyla ön plan (inek) ve arka plan doğrusal olarak harmanlanır:</w:t>
      </w:r>
    </w:p>
    <w:p w14:paraId="254D3819" w14:textId="77777777" w:rsidR="00F06D76" w:rsidRPr="00B30980" w:rsidRDefault="00BF2F05" w:rsidP="00F06D76">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çıktı</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inek</m:t>
              </m:r>
            </m:sub>
          </m:sSub>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arka plan</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oMath>
      </m:oMathPara>
    </w:p>
    <w:p w14:paraId="1E6DE0AA"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Bu yöntem, hayvan silüetinin kenarlarında doğal bir geçiş bölgesi oluşturarak </w:t>
      </w:r>
      <w:proofErr w:type="spellStart"/>
      <w:r w:rsidRPr="00B30980">
        <w:rPr>
          <w:rFonts w:ascii="Times New Roman" w:hAnsi="Times New Roman" w:cs="Times New Roman"/>
        </w:rPr>
        <w:t>pikselleşme</w:t>
      </w:r>
      <w:proofErr w:type="spellEnd"/>
      <w:r w:rsidRPr="00B30980">
        <w:rPr>
          <w:rFonts w:ascii="Times New Roman" w:hAnsi="Times New Roman" w:cs="Times New Roman"/>
        </w:rPr>
        <w:t xml:space="preserve"> ve sert kesim etkilerini önemli ölçüde azaltmaktadır.</w:t>
      </w:r>
    </w:p>
    <w:p w14:paraId="78509B78"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lastRenderedPageBreak/>
        <w:t>Tablo 3.</w:t>
      </w:r>
      <w:r w:rsidRPr="00B30980">
        <w:rPr>
          <w:rFonts w:ascii="Times New Roman" w:hAnsi="Times New Roman" w:cs="Times New Roman"/>
        </w:rPr>
        <w:t xml:space="preserve"> Arka plan kaldırma modülünde kullanılan parametreler.</w:t>
      </w:r>
    </w:p>
    <w:tbl>
      <w:tblPr>
        <w:tblStyle w:val="TabloKlavuzu"/>
        <w:tblW w:w="0" w:type="auto"/>
        <w:tblLook w:val="0020" w:firstRow="1" w:lastRow="0" w:firstColumn="0" w:lastColumn="0" w:noHBand="0" w:noVBand="0"/>
      </w:tblPr>
      <w:tblGrid>
        <w:gridCol w:w="3602"/>
        <w:gridCol w:w="2856"/>
      </w:tblGrid>
      <w:tr w:rsidR="00F06D76" w:rsidRPr="00B30980" w14:paraId="492E644C" w14:textId="77777777" w:rsidTr="000F0918">
        <w:tc>
          <w:tcPr>
            <w:tcW w:w="0" w:type="auto"/>
          </w:tcPr>
          <w:p w14:paraId="47692FE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Parametre</w:t>
            </w:r>
          </w:p>
        </w:tc>
        <w:tc>
          <w:tcPr>
            <w:tcW w:w="0" w:type="auto"/>
          </w:tcPr>
          <w:p w14:paraId="295F543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Değer</w:t>
            </w:r>
          </w:p>
        </w:tc>
      </w:tr>
      <w:tr w:rsidR="00F06D76" w:rsidRPr="00B30980" w14:paraId="68043073" w14:textId="77777777" w:rsidTr="000F0918">
        <w:tc>
          <w:tcPr>
            <w:tcW w:w="0" w:type="auto"/>
          </w:tcPr>
          <w:p w14:paraId="13CA98C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Maskeleme yöntemi</w:t>
            </w:r>
          </w:p>
        </w:tc>
        <w:tc>
          <w:tcPr>
            <w:tcW w:w="0" w:type="auto"/>
          </w:tcPr>
          <w:p w14:paraId="5E546DC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Yumuşak maskeleme (</w:t>
            </w:r>
            <w:proofErr w:type="spellStart"/>
            <w:r w:rsidRPr="00B30980">
              <w:rPr>
                <w:rFonts w:ascii="Times New Roman" w:hAnsi="Times New Roman" w:cs="Times New Roman"/>
                <w:lang w:val="tr-TR"/>
              </w:rPr>
              <w:t>soft</w:t>
            </w:r>
            <w:proofErr w:type="spellEnd"/>
            <w:r w:rsidRPr="00B30980">
              <w:rPr>
                <w:rFonts w:ascii="Times New Roman" w:hAnsi="Times New Roman" w:cs="Times New Roman"/>
                <w:lang w:val="tr-TR"/>
              </w:rPr>
              <w:t>)</w:t>
            </w:r>
          </w:p>
        </w:tc>
      </w:tr>
      <w:tr w:rsidR="00F06D76" w:rsidRPr="00B30980" w14:paraId="3904AD4D" w14:textId="77777777" w:rsidTr="000F0918">
        <w:tc>
          <w:tcPr>
            <w:tcW w:w="0" w:type="auto"/>
          </w:tcPr>
          <w:p w14:paraId="03C39EB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Arka plan rengi</w:t>
            </w:r>
          </w:p>
        </w:tc>
        <w:tc>
          <w:tcPr>
            <w:tcW w:w="0" w:type="auto"/>
          </w:tcPr>
          <w:p w14:paraId="02ACC4C0"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Siyah (R=0, G=0, B=0)</w:t>
            </w:r>
          </w:p>
        </w:tc>
      </w:tr>
      <w:tr w:rsidR="00F06D76" w:rsidRPr="00B30980" w14:paraId="2026B63C" w14:textId="77777777" w:rsidTr="000F0918">
        <w:tc>
          <w:tcPr>
            <w:tcW w:w="0" w:type="auto"/>
          </w:tcPr>
          <w:p w14:paraId="03793B9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Dönüşüm çekirdeği</w:t>
            </w:r>
          </w:p>
        </w:tc>
        <w:tc>
          <w:tcPr>
            <w:tcW w:w="0" w:type="auto"/>
          </w:tcPr>
          <w:p w14:paraId="5CF0E24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3×3 piksel</w:t>
            </w:r>
          </w:p>
        </w:tc>
      </w:tr>
      <w:tr w:rsidR="00F06D76" w:rsidRPr="00B30980" w14:paraId="2F201959" w14:textId="77777777" w:rsidTr="000F0918">
        <w:tc>
          <w:tcPr>
            <w:tcW w:w="0" w:type="auto"/>
          </w:tcPr>
          <w:p w14:paraId="0829E4D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Dönüşüm (</w:t>
            </w:r>
            <w:proofErr w:type="spellStart"/>
            <w:r w:rsidRPr="00B30980">
              <w:rPr>
                <w:rFonts w:ascii="Times New Roman" w:hAnsi="Times New Roman" w:cs="Times New Roman"/>
                <w:lang w:val="tr-TR"/>
              </w:rPr>
              <w:t>dilation</w:t>
            </w:r>
            <w:proofErr w:type="spellEnd"/>
            <w:r w:rsidRPr="00B30980">
              <w:rPr>
                <w:rFonts w:ascii="Times New Roman" w:hAnsi="Times New Roman" w:cs="Times New Roman"/>
                <w:lang w:val="tr-TR"/>
              </w:rPr>
              <w:t>) iterasyonu</w:t>
            </w:r>
          </w:p>
        </w:tc>
        <w:tc>
          <w:tcPr>
            <w:tcW w:w="0" w:type="auto"/>
          </w:tcPr>
          <w:p w14:paraId="4A3D5CD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w:t>
            </w:r>
          </w:p>
        </w:tc>
      </w:tr>
      <w:tr w:rsidR="00F06D76" w:rsidRPr="00B30980" w14:paraId="3AE785F1" w14:textId="77777777" w:rsidTr="000F0918">
        <w:tc>
          <w:tcPr>
            <w:tcW w:w="0" w:type="auto"/>
          </w:tcPr>
          <w:p w14:paraId="7D79325C" w14:textId="77777777" w:rsidR="00F06D76" w:rsidRPr="00B30980" w:rsidRDefault="00F06D76" w:rsidP="000F0918">
            <w:pPr>
              <w:pStyle w:val="Compact"/>
              <w:rPr>
                <w:rFonts w:ascii="Times New Roman" w:hAnsi="Times New Roman" w:cs="Times New Roman"/>
                <w:lang w:val="tr-TR"/>
              </w:rPr>
            </w:pPr>
            <w:proofErr w:type="spellStart"/>
            <w:r w:rsidRPr="00B30980">
              <w:rPr>
                <w:rFonts w:ascii="Times New Roman" w:hAnsi="Times New Roman" w:cs="Times New Roman"/>
                <w:lang w:val="tr-TR"/>
              </w:rPr>
              <w:t>Gaussian</w:t>
            </w:r>
            <w:proofErr w:type="spellEnd"/>
            <w:r w:rsidRPr="00B30980">
              <w:rPr>
                <w:rFonts w:ascii="Times New Roman" w:hAnsi="Times New Roman" w:cs="Times New Roman"/>
                <w:lang w:val="tr-TR"/>
              </w:rPr>
              <w:t xml:space="preserve"> bulanıklaştırma çekirdeği</w:t>
            </w:r>
          </w:p>
        </w:tc>
        <w:tc>
          <w:tcPr>
            <w:tcW w:w="0" w:type="auto"/>
          </w:tcPr>
          <w:p w14:paraId="2D8DFB1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15×15 piksel</w:t>
            </w:r>
          </w:p>
        </w:tc>
      </w:tr>
    </w:tbl>
    <w:p w14:paraId="5F0A326F" w14:textId="77777777" w:rsidR="00F06D76" w:rsidRPr="00B30980" w:rsidRDefault="00F06D76" w:rsidP="00F06D76">
      <w:pPr>
        <w:pStyle w:val="Balk4"/>
        <w:rPr>
          <w:rFonts w:ascii="Times New Roman" w:hAnsi="Times New Roman" w:cs="Times New Roman"/>
        </w:rPr>
      </w:pPr>
      <w:bookmarkStart w:id="13" w:name="çözünürlük-standardizasyonu"/>
      <w:bookmarkEnd w:id="12"/>
      <w:r w:rsidRPr="00B30980">
        <w:rPr>
          <w:rFonts w:ascii="Times New Roman" w:hAnsi="Times New Roman" w:cs="Times New Roman"/>
        </w:rPr>
        <w:t>2.4.6. Çözünürlük Standardizasyonu</w:t>
      </w:r>
    </w:p>
    <w:p w14:paraId="253DBBE5"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Her hayvana ait kırpılmış görüntü, sabit bir </w:t>
      </w:r>
      <w:r w:rsidRPr="00B30980">
        <w:rPr>
          <w:rFonts w:ascii="Times New Roman" w:hAnsi="Times New Roman" w:cs="Times New Roman"/>
          <w:b/>
          <w:bCs/>
        </w:rPr>
        <w:t>640×640 piksel</w:t>
      </w:r>
      <w:r w:rsidRPr="00B30980">
        <w:rPr>
          <w:rFonts w:ascii="Times New Roman" w:hAnsi="Times New Roman" w:cs="Times New Roman"/>
        </w:rPr>
        <w:t xml:space="preserve"> çözünürlüğe getirilmektedir. Oransal bozulmayı önlemek amacıyla mektup kutusu (</w:t>
      </w:r>
      <w:proofErr w:type="spellStart"/>
      <w:r w:rsidRPr="00B30980">
        <w:rPr>
          <w:rFonts w:ascii="Times New Roman" w:hAnsi="Times New Roman" w:cs="Times New Roman"/>
          <w:i/>
          <w:iCs/>
        </w:rPr>
        <w:t>letterboxing</w:t>
      </w:r>
      <w:proofErr w:type="spellEnd"/>
      <w:r w:rsidRPr="00B30980">
        <w:rPr>
          <w:rFonts w:ascii="Times New Roman" w:hAnsi="Times New Roman" w:cs="Times New Roman"/>
        </w:rPr>
        <w:t>) yöntemi uygulanmıştır: kırpılan bölge hedef boyuttan büyükse yalnızca küçültme yapılmakta, küçükse ölçekleme uygulanmamakta; her iki durumda da boşluk kalan alan siyah piksellerle doldurulmaktadır. Bu yaklaşım, farklı vücut ölçülerine sahip hayvanların görüntülerinin tutarsız ölçekleme nedeniyle bozulmasını engellemektedir.</w:t>
      </w:r>
    </w:p>
    <w:p w14:paraId="4C5E056D" w14:textId="77777777" w:rsidR="00F06D76" w:rsidRPr="00B30980" w:rsidRDefault="00F06D76" w:rsidP="00F06D76">
      <w:pPr>
        <w:pStyle w:val="Balk4"/>
        <w:rPr>
          <w:rFonts w:ascii="Times New Roman" w:hAnsi="Times New Roman" w:cs="Times New Roman"/>
        </w:rPr>
      </w:pPr>
      <w:bookmarkStart w:id="14" w:name="video-yazımı-ve-süre-filtresi"/>
      <w:bookmarkEnd w:id="13"/>
      <w:r w:rsidRPr="00B30980">
        <w:rPr>
          <w:rFonts w:ascii="Times New Roman" w:hAnsi="Times New Roman" w:cs="Times New Roman"/>
        </w:rPr>
        <w:t>2.4.7. Video Yazımı ve Süre Filtresi</w:t>
      </w:r>
    </w:p>
    <w:p w14:paraId="4E02FA24"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 xml:space="preserve">Her takip kimliğine ait kareler, kaynaktan alınan ve tam sayıya yuvarlanmış FPS değeri kullanılarak geçici bir </w:t>
      </w:r>
      <w:r w:rsidRPr="00B30980">
        <w:rPr>
          <w:rStyle w:val="VerbatimChar"/>
          <w:rFonts w:ascii="Times New Roman" w:hAnsi="Times New Roman" w:cs="Times New Roman"/>
        </w:rPr>
        <w:t>.mp4</w:t>
      </w:r>
      <w:r w:rsidRPr="00B30980">
        <w:rPr>
          <w:rFonts w:ascii="Times New Roman" w:hAnsi="Times New Roman" w:cs="Times New Roman"/>
        </w:rPr>
        <w:t xml:space="preserve"> dosyasına yazılmaktadır. FPS yuvarlama işlemi, bazı kamera sistemlerinden kaynaklanan kesirli FPS değerlerinin (örneğin 29,97 </w:t>
      </w:r>
      <w:proofErr w:type="spellStart"/>
      <w:r w:rsidRPr="00B30980">
        <w:rPr>
          <w:rFonts w:ascii="Times New Roman" w:hAnsi="Times New Roman" w:cs="Times New Roman"/>
        </w:rPr>
        <w:t>fps</w:t>
      </w:r>
      <w:proofErr w:type="spellEnd"/>
      <w:r w:rsidRPr="00B30980">
        <w:rPr>
          <w:rFonts w:ascii="Times New Roman" w:hAnsi="Times New Roman" w:cs="Times New Roman"/>
        </w:rPr>
        <w:t xml:space="preserve"> → 30 </w:t>
      </w:r>
      <w:proofErr w:type="spellStart"/>
      <w:r w:rsidRPr="00B30980">
        <w:rPr>
          <w:rFonts w:ascii="Times New Roman" w:hAnsi="Times New Roman" w:cs="Times New Roman"/>
        </w:rPr>
        <w:t>fps</w:t>
      </w:r>
      <w:proofErr w:type="spellEnd"/>
      <w:r w:rsidRPr="00B30980">
        <w:rPr>
          <w:rFonts w:ascii="Times New Roman" w:hAnsi="Times New Roman" w:cs="Times New Roman"/>
        </w:rPr>
        <w:t xml:space="preserve">) video kapsayıcısı düzeyinde oluşturabileceği zaman tabanı hatalarını önlemektedir. Video işlemi tamamlandığında, her geçici dosyanın toplam süresi hesaplanmakta ve </w:t>
      </w:r>
      <w:r w:rsidRPr="00B30980">
        <w:rPr>
          <w:rFonts w:ascii="Times New Roman" w:hAnsi="Times New Roman" w:cs="Times New Roman"/>
          <w:b/>
          <w:bCs/>
        </w:rPr>
        <w:t>4,0 saniyenin altındaki klipler</w:t>
      </w:r>
      <w:r w:rsidRPr="00B30980">
        <w:rPr>
          <w:rFonts w:ascii="Times New Roman" w:hAnsi="Times New Roman" w:cs="Times New Roman"/>
        </w:rPr>
        <w:t xml:space="preserve"> veri setinden çıkarılmaktadır. Bu eşik, yürüyüş döngüsünün gözlemlenemeyeceği kadar kısa kayıtların analize dahil edilmesini engellemektedir. Süre koşulunu sağlayan klipler </w:t>
      </w:r>
      <w:r w:rsidRPr="00B30980">
        <w:rPr>
          <w:rStyle w:val="VerbatimChar"/>
          <w:rFonts w:ascii="Times New Roman" w:hAnsi="Times New Roman" w:cs="Times New Roman"/>
        </w:rPr>
        <w:t>{kaynak}_{inek_no}.mp4</w:t>
      </w:r>
      <w:r w:rsidRPr="00B30980">
        <w:rPr>
          <w:rFonts w:ascii="Times New Roman" w:hAnsi="Times New Roman" w:cs="Times New Roman"/>
        </w:rPr>
        <w:t xml:space="preserve"> adlandırma şemasıyla kalıcı çıktı klasörüne taşınmaktadır.</w:t>
      </w:r>
    </w:p>
    <w:p w14:paraId="63432539"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t>Tablo 4.</w:t>
      </w:r>
      <w:r w:rsidRPr="00B30980">
        <w:rPr>
          <w:rFonts w:ascii="Times New Roman" w:hAnsi="Times New Roman" w:cs="Times New Roman"/>
        </w:rPr>
        <w:t xml:space="preserve"> Çıktı video üretimi ve filtreleme parametreleri.</w:t>
      </w:r>
    </w:p>
    <w:tbl>
      <w:tblPr>
        <w:tblStyle w:val="TabloKlavuzu"/>
        <w:tblW w:w="5000" w:type="pct"/>
        <w:tblLook w:val="0020" w:firstRow="1" w:lastRow="0" w:firstColumn="0" w:lastColumn="0" w:noHBand="0" w:noVBand="0"/>
      </w:tblPr>
      <w:tblGrid>
        <w:gridCol w:w="3402"/>
        <w:gridCol w:w="5994"/>
      </w:tblGrid>
      <w:tr w:rsidR="00F06D76" w:rsidRPr="00B30980" w14:paraId="1F2E0F24" w14:textId="77777777" w:rsidTr="000F0918">
        <w:tc>
          <w:tcPr>
            <w:tcW w:w="0" w:type="auto"/>
          </w:tcPr>
          <w:p w14:paraId="21F7D5F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Parametre</w:t>
            </w:r>
          </w:p>
        </w:tc>
        <w:tc>
          <w:tcPr>
            <w:tcW w:w="0" w:type="auto"/>
          </w:tcPr>
          <w:p w14:paraId="3BD96CC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Değer</w:t>
            </w:r>
          </w:p>
        </w:tc>
      </w:tr>
      <w:tr w:rsidR="00F06D76" w:rsidRPr="00B30980" w14:paraId="342D090E" w14:textId="77777777" w:rsidTr="000F0918">
        <w:tc>
          <w:tcPr>
            <w:tcW w:w="0" w:type="auto"/>
          </w:tcPr>
          <w:p w14:paraId="4507A88D"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Çıktı çözünürlüğü</w:t>
            </w:r>
          </w:p>
        </w:tc>
        <w:tc>
          <w:tcPr>
            <w:tcW w:w="0" w:type="auto"/>
          </w:tcPr>
          <w:p w14:paraId="51DA063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640×640 piksel</w:t>
            </w:r>
          </w:p>
        </w:tc>
      </w:tr>
      <w:tr w:rsidR="00F06D76" w:rsidRPr="00B30980" w14:paraId="2AEF9442" w14:textId="77777777" w:rsidTr="000F0918">
        <w:tc>
          <w:tcPr>
            <w:tcW w:w="0" w:type="auto"/>
          </w:tcPr>
          <w:p w14:paraId="3EC123D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Boyutlandırma yöntemi</w:t>
            </w:r>
          </w:p>
        </w:tc>
        <w:tc>
          <w:tcPr>
            <w:tcW w:w="0" w:type="auto"/>
          </w:tcPr>
          <w:p w14:paraId="1288F36F" w14:textId="77777777" w:rsidR="00F06D76" w:rsidRPr="00B30980" w:rsidRDefault="00F06D76" w:rsidP="000F0918">
            <w:pPr>
              <w:pStyle w:val="Compact"/>
              <w:rPr>
                <w:rFonts w:ascii="Times New Roman" w:hAnsi="Times New Roman" w:cs="Times New Roman"/>
                <w:lang w:val="tr-TR"/>
              </w:rPr>
            </w:pPr>
            <w:proofErr w:type="spellStart"/>
            <w:r w:rsidRPr="00B30980">
              <w:rPr>
                <w:rFonts w:ascii="Times New Roman" w:hAnsi="Times New Roman" w:cs="Times New Roman"/>
                <w:lang w:val="tr-TR"/>
              </w:rPr>
              <w:t>Letterboxing</w:t>
            </w:r>
            <w:proofErr w:type="spellEnd"/>
            <w:r w:rsidRPr="00B30980">
              <w:rPr>
                <w:rFonts w:ascii="Times New Roman" w:hAnsi="Times New Roman" w:cs="Times New Roman"/>
                <w:lang w:val="tr-TR"/>
              </w:rPr>
              <w:t xml:space="preserve"> (oransal küçültme + siyah dolgu)</w:t>
            </w:r>
          </w:p>
        </w:tc>
      </w:tr>
      <w:tr w:rsidR="00F06D76" w:rsidRPr="00B30980" w14:paraId="4056BC7D" w14:textId="77777777" w:rsidTr="000F0918">
        <w:tc>
          <w:tcPr>
            <w:tcW w:w="0" w:type="auto"/>
          </w:tcPr>
          <w:p w14:paraId="441784E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Çıktı video formatı</w:t>
            </w:r>
          </w:p>
        </w:tc>
        <w:tc>
          <w:tcPr>
            <w:tcW w:w="0" w:type="auto"/>
          </w:tcPr>
          <w:p w14:paraId="5551DB4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MP4 (H.264)</w:t>
            </w:r>
          </w:p>
        </w:tc>
      </w:tr>
      <w:tr w:rsidR="00F06D76" w:rsidRPr="00B30980" w14:paraId="0FE356A9" w14:textId="77777777" w:rsidTr="000F0918">
        <w:tc>
          <w:tcPr>
            <w:tcW w:w="0" w:type="auto"/>
          </w:tcPr>
          <w:p w14:paraId="5A89E4F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FPS hesabı</w:t>
            </w:r>
          </w:p>
        </w:tc>
        <w:tc>
          <w:tcPr>
            <w:tcW w:w="0" w:type="auto"/>
          </w:tcPr>
          <w:p w14:paraId="7722DF7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Tam sayıya yuvarlama (</w:t>
            </w:r>
            <w:proofErr w:type="spellStart"/>
            <w:r w:rsidRPr="00B30980">
              <w:rPr>
                <w:rFonts w:ascii="Times New Roman" w:hAnsi="Times New Roman" w:cs="Times New Roman"/>
                <w:lang w:val="tr-TR"/>
              </w:rPr>
              <w:t>round</w:t>
            </w:r>
            <w:proofErr w:type="spellEnd"/>
            <w:r w:rsidRPr="00B30980">
              <w:rPr>
                <w:rFonts w:ascii="Times New Roman" w:hAnsi="Times New Roman" w:cs="Times New Roman"/>
                <w:lang w:val="tr-TR"/>
              </w:rPr>
              <w:t>)</w:t>
            </w:r>
          </w:p>
        </w:tc>
      </w:tr>
      <w:tr w:rsidR="00F06D76" w:rsidRPr="00B30980" w14:paraId="5C2BF877" w14:textId="77777777" w:rsidTr="000F0918">
        <w:tc>
          <w:tcPr>
            <w:tcW w:w="0" w:type="auto"/>
          </w:tcPr>
          <w:p w14:paraId="1F804C1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Minimum klip süresi</w:t>
            </w:r>
          </w:p>
        </w:tc>
        <w:tc>
          <w:tcPr>
            <w:tcW w:w="0" w:type="auto"/>
          </w:tcPr>
          <w:p w14:paraId="17F2E44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4,0 saniye</w:t>
            </w:r>
          </w:p>
        </w:tc>
      </w:tr>
      <w:tr w:rsidR="00F06D76" w:rsidRPr="00B30980" w14:paraId="4E9A9279" w14:textId="77777777" w:rsidTr="000F0918">
        <w:tc>
          <w:tcPr>
            <w:tcW w:w="0" w:type="auto"/>
          </w:tcPr>
          <w:p w14:paraId="1DE7DF6C"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Ek kenar boşluğu (dolgu)</w:t>
            </w:r>
          </w:p>
        </w:tc>
        <w:tc>
          <w:tcPr>
            <w:tcW w:w="0" w:type="auto"/>
          </w:tcPr>
          <w:p w14:paraId="6373052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30 piksel (her yön)</w:t>
            </w:r>
          </w:p>
        </w:tc>
      </w:tr>
      <w:tr w:rsidR="00F06D76" w:rsidRPr="00B30980" w14:paraId="0D2F6944" w14:textId="77777777" w:rsidTr="000F0918">
        <w:tc>
          <w:tcPr>
            <w:tcW w:w="0" w:type="auto"/>
          </w:tcPr>
          <w:p w14:paraId="1AF200D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Kenar filtresi (sınır payı)</w:t>
            </w:r>
          </w:p>
        </w:tc>
        <w:tc>
          <w:tcPr>
            <w:tcW w:w="0" w:type="auto"/>
          </w:tcPr>
          <w:p w14:paraId="51177D51"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5 piksel</w:t>
            </w:r>
          </w:p>
        </w:tc>
      </w:tr>
    </w:tbl>
    <w:p w14:paraId="6EE60B33" w14:textId="77777777" w:rsidR="00F06D76" w:rsidRPr="00B30980" w:rsidRDefault="00BF2F05" w:rsidP="00F06D76">
      <w:pPr>
        <w:rPr>
          <w:rFonts w:ascii="Times New Roman" w:hAnsi="Times New Roman" w:cs="Times New Roman"/>
        </w:rPr>
      </w:pPr>
      <w:r>
        <w:rPr>
          <w:rFonts w:ascii="Times New Roman" w:hAnsi="Times New Roman" w:cs="Times New Roman"/>
        </w:rPr>
        <w:pict w14:anchorId="6BFD51FC">
          <v:rect id="_x0000_i1025" style="width:0;height:1.5pt" o:hralign="center" o:hrstd="t" o:hr="t"/>
        </w:pict>
      </w:r>
    </w:p>
    <w:p w14:paraId="0A4897E5" w14:textId="77777777" w:rsidR="00F06D76" w:rsidRPr="00B30980" w:rsidRDefault="00F06D76" w:rsidP="00F06D76">
      <w:pPr>
        <w:pStyle w:val="Balk3"/>
        <w:rPr>
          <w:rFonts w:ascii="Times New Roman" w:hAnsi="Times New Roman" w:cs="Times New Roman"/>
        </w:rPr>
      </w:pPr>
      <w:bookmarkStart w:id="15" w:name="veri-seti-istatistikleri"/>
      <w:bookmarkEnd w:id="7"/>
      <w:bookmarkEnd w:id="14"/>
      <w:r w:rsidRPr="00B30980">
        <w:rPr>
          <w:rFonts w:ascii="Times New Roman" w:hAnsi="Times New Roman" w:cs="Times New Roman"/>
        </w:rPr>
        <w:t>2.5. Veri Seti İstatistikleri</w:t>
      </w:r>
    </w:p>
    <w:p w14:paraId="1DF7E31E" w14:textId="77777777" w:rsidR="00F06D76" w:rsidRPr="00B30980" w:rsidRDefault="00F06D76" w:rsidP="00F06D76">
      <w:pPr>
        <w:pStyle w:val="FirstParagraph"/>
        <w:jc w:val="both"/>
        <w:rPr>
          <w:rFonts w:ascii="Times New Roman" w:hAnsi="Times New Roman" w:cs="Times New Roman"/>
        </w:rPr>
      </w:pPr>
      <w:r w:rsidRPr="00B30980">
        <w:rPr>
          <w:rFonts w:ascii="Times New Roman" w:hAnsi="Times New Roman" w:cs="Times New Roman"/>
        </w:rPr>
        <w:t>Uygulanan ardışık düzen sonucunda elde edilen veri setine ilişkin sayısal bilgiler Tablo 5’te özetlenmiştir.</w:t>
      </w:r>
    </w:p>
    <w:p w14:paraId="49D0AED8"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lastRenderedPageBreak/>
        <w:t>Tablo 5.</w:t>
      </w:r>
      <w:r w:rsidRPr="00B30980">
        <w:rPr>
          <w:rFonts w:ascii="Times New Roman" w:hAnsi="Times New Roman" w:cs="Times New Roman"/>
        </w:rPr>
        <w:t xml:space="preserve"> Elde edilen veri setine ait genel istatistikler.</w:t>
      </w:r>
    </w:p>
    <w:tbl>
      <w:tblPr>
        <w:tblStyle w:val="TabloKlavuzu"/>
        <w:tblW w:w="0" w:type="auto"/>
        <w:tblLook w:val="0020" w:firstRow="1" w:lastRow="0" w:firstColumn="0" w:lastColumn="0" w:noHBand="0" w:noVBand="0"/>
      </w:tblPr>
      <w:tblGrid>
        <w:gridCol w:w="3782"/>
        <w:gridCol w:w="4056"/>
      </w:tblGrid>
      <w:tr w:rsidR="00F06D76" w:rsidRPr="00B30980" w14:paraId="56766947" w14:textId="77777777" w:rsidTr="000F0918">
        <w:tc>
          <w:tcPr>
            <w:tcW w:w="0" w:type="auto"/>
          </w:tcPr>
          <w:p w14:paraId="65D0701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Özellik</w:t>
            </w:r>
          </w:p>
        </w:tc>
        <w:tc>
          <w:tcPr>
            <w:tcW w:w="0" w:type="auto"/>
          </w:tcPr>
          <w:p w14:paraId="08699B4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Değer</w:t>
            </w:r>
          </w:p>
        </w:tc>
      </w:tr>
      <w:tr w:rsidR="00F06D76" w:rsidRPr="00B30980" w14:paraId="029C5DE6" w14:textId="77777777" w:rsidTr="000F0918">
        <w:tc>
          <w:tcPr>
            <w:tcW w:w="0" w:type="auto"/>
          </w:tcPr>
          <w:p w14:paraId="17B1A00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Giriş video sayısı</w:t>
            </w:r>
          </w:p>
        </w:tc>
        <w:tc>
          <w:tcPr>
            <w:tcW w:w="0" w:type="auto"/>
          </w:tcPr>
          <w:p w14:paraId="1454570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105</w:t>
            </w:r>
          </w:p>
        </w:tc>
      </w:tr>
      <w:tr w:rsidR="00F06D76" w:rsidRPr="00B30980" w14:paraId="065F6E43" w14:textId="77777777" w:rsidTr="000F0918">
        <w:tc>
          <w:tcPr>
            <w:tcW w:w="0" w:type="auto"/>
          </w:tcPr>
          <w:p w14:paraId="43CB01A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Toplam giriş süresi</w:t>
            </w:r>
          </w:p>
        </w:tc>
        <w:tc>
          <w:tcPr>
            <w:tcW w:w="0" w:type="auto"/>
          </w:tcPr>
          <w:p w14:paraId="5E0BD10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~127,5 dakika (7.652 saniye)</w:t>
            </w:r>
          </w:p>
        </w:tc>
      </w:tr>
      <w:tr w:rsidR="00F06D76" w:rsidRPr="00B30980" w14:paraId="7E1D7FA1" w14:textId="77777777" w:rsidTr="000F0918">
        <w:tc>
          <w:tcPr>
            <w:tcW w:w="0" w:type="auto"/>
          </w:tcPr>
          <w:p w14:paraId="1615BCF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Toplam giriş karesi</w:t>
            </w:r>
          </w:p>
        </w:tc>
        <w:tc>
          <w:tcPr>
            <w:tcW w:w="0" w:type="auto"/>
          </w:tcPr>
          <w:p w14:paraId="5AFEDAD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232.950</w:t>
            </w:r>
          </w:p>
        </w:tc>
      </w:tr>
      <w:tr w:rsidR="00F06D76" w:rsidRPr="00B30980" w14:paraId="09508BD3" w14:textId="77777777" w:rsidTr="000F0918">
        <w:tc>
          <w:tcPr>
            <w:tcW w:w="0" w:type="auto"/>
          </w:tcPr>
          <w:p w14:paraId="4CB63F6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Ortalama giriş video süresi</w:t>
            </w:r>
          </w:p>
        </w:tc>
        <w:tc>
          <w:tcPr>
            <w:tcW w:w="0" w:type="auto"/>
          </w:tcPr>
          <w:p w14:paraId="06ABD67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~72,9 saniye</w:t>
            </w:r>
          </w:p>
        </w:tc>
      </w:tr>
      <w:tr w:rsidR="00F06D76" w:rsidRPr="00B30980" w14:paraId="1D9964F1" w14:textId="77777777" w:rsidTr="000F0918">
        <w:tc>
          <w:tcPr>
            <w:tcW w:w="0" w:type="auto"/>
          </w:tcPr>
          <w:p w14:paraId="7210CE47"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Giriş video çözünürlükleri</w:t>
            </w:r>
          </w:p>
        </w:tc>
        <w:tc>
          <w:tcPr>
            <w:tcW w:w="0" w:type="auto"/>
          </w:tcPr>
          <w:p w14:paraId="09C6759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1920×1080, 1280×720, 848×480</w:t>
            </w:r>
          </w:p>
        </w:tc>
      </w:tr>
      <w:tr w:rsidR="00F06D76" w:rsidRPr="00B30980" w14:paraId="16C1DE1D" w14:textId="77777777" w:rsidTr="000F0918">
        <w:tc>
          <w:tcPr>
            <w:tcW w:w="0" w:type="auto"/>
          </w:tcPr>
          <w:p w14:paraId="20C2318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Giriş video kare hızları</w:t>
            </w:r>
          </w:p>
        </w:tc>
        <w:tc>
          <w:tcPr>
            <w:tcW w:w="0" w:type="auto"/>
          </w:tcPr>
          <w:p w14:paraId="54F3599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 xml:space="preserve">29,14 – 30,00 </w:t>
            </w:r>
            <w:proofErr w:type="spellStart"/>
            <w:r w:rsidRPr="00B30980">
              <w:rPr>
                <w:rFonts w:ascii="Times New Roman" w:hAnsi="Times New Roman" w:cs="Times New Roman"/>
                <w:lang w:val="tr-TR"/>
              </w:rPr>
              <w:t>fps</w:t>
            </w:r>
            <w:proofErr w:type="spellEnd"/>
            <w:r w:rsidRPr="00B30980">
              <w:rPr>
                <w:rFonts w:ascii="Times New Roman" w:hAnsi="Times New Roman" w:cs="Times New Roman"/>
                <w:lang w:val="tr-TR"/>
              </w:rPr>
              <w:t xml:space="preserve"> (bir kayıt: 240,37 </w:t>
            </w:r>
            <w:proofErr w:type="spellStart"/>
            <w:r w:rsidRPr="00B30980">
              <w:rPr>
                <w:rFonts w:ascii="Times New Roman" w:hAnsi="Times New Roman" w:cs="Times New Roman"/>
                <w:lang w:val="tr-TR"/>
              </w:rPr>
              <w:t>fps</w:t>
            </w:r>
            <w:proofErr w:type="spellEnd"/>
            <w:r w:rsidRPr="00B30980">
              <w:rPr>
                <w:rFonts w:ascii="Times New Roman" w:hAnsi="Times New Roman" w:cs="Times New Roman"/>
                <w:lang w:val="tr-TR"/>
              </w:rPr>
              <w:t>)</w:t>
            </w:r>
          </w:p>
        </w:tc>
      </w:tr>
      <w:tr w:rsidR="00F06D76" w:rsidRPr="00B30980" w14:paraId="70C105DC" w14:textId="77777777" w:rsidTr="000F0918">
        <w:tc>
          <w:tcPr>
            <w:tcW w:w="0" w:type="auto"/>
          </w:tcPr>
          <w:p w14:paraId="2672BE9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Çıktı klip sayısı</w:t>
            </w:r>
          </w:p>
        </w:tc>
        <w:tc>
          <w:tcPr>
            <w:tcW w:w="0" w:type="auto"/>
          </w:tcPr>
          <w:p w14:paraId="1B06D90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765</w:t>
            </w:r>
          </w:p>
        </w:tc>
      </w:tr>
      <w:tr w:rsidR="00F06D76" w:rsidRPr="00B30980" w14:paraId="746ADE10" w14:textId="77777777" w:rsidTr="000F0918">
        <w:tc>
          <w:tcPr>
            <w:tcW w:w="0" w:type="auto"/>
          </w:tcPr>
          <w:p w14:paraId="380AAFB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Toplam çıktı süresi</w:t>
            </w:r>
          </w:p>
        </w:tc>
        <w:tc>
          <w:tcPr>
            <w:tcW w:w="0" w:type="auto"/>
          </w:tcPr>
          <w:p w14:paraId="0D042E2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~120,1 dakika (7.205 saniye)</w:t>
            </w:r>
          </w:p>
        </w:tc>
      </w:tr>
      <w:tr w:rsidR="00F06D76" w:rsidRPr="00B30980" w14:paraId="1F63EE38" w14:textId="77777777" w:rsidTr="000F0918">
        <w:tc>
          <w:tcPr>
            <w:tcW w:w="0" w:type="auto"/>
          </w:tcPr>
          <w:p w14:paraId="42D5F47D"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Toplam çıktı karesi</w:t>
            </w:r>
          </w:p>
        </w:tc>
        <w:tc>
          <w:tcPr>
            <w:tcW w:w="0" w:type="auto"/>
          </w:tcPr>
          <w:p w14:paraId="25112FC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219.462</w:t>
            </w:r>
          </w:p>
        </w:tc>
      </w:tr>
      <w:tr w:rsidR="00F06D76" w:rsidRPr="00B30980" w14:paraId="5642CB74" w14:textId="77777777" w:rsidTr="000F0918">
        <w:tc>
          <w:tcPr>
            <w:tcW w:w="0" w:type="auto"/>
          </w:tcPr>
          <w:p w14:paraId="57B6A1E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Ortalama klip süresi</w:t>
            </w:r>
          </w:p>
        </w:tc>
        <w:tc>
          <w:tcPr>
            <w:tcW w:w="0" w:type="auto"/>
          </w:tcPr>
          <w:p w14:paraId="146DE04E"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~9,4 saniye</w:t>
            </w:r>
          </w:p>
        </w:tc>
      </w:tr>
      <w:tr w:rsidR="00F06D76" w:rsidRPr="00B30980" w14:paraId="234D8359" w14:textId="77777777" w:rsidTr="000F0918">
        <w:tc>
          <w:tcPr>
            <w:tcW w:w="0" w:type="auto"/>
          </w:tcPr>
          <w:p w14:paraId="5B84070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Minimum klip süresi</w:t>
            </w:r>
          </w:p>
        </w:tc>
        <w:tc>
          <w:tcPr>
            <w:tcW w:w="0" w:type="auto"/>
          </w:tcPr>
          <w:p w14:paraId="730F0C0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4,0 saniye</w:t>
            </w:r>
          </w:p>
        </w:tc>
      </w:tr>
      <w:tr w:rsidR="00F06D76" w:rsidRPr="00B30980" w14:paraId="39528B3F" w14:textId="77777777" w:rsidTr="000F0918">
        <w:tc>
          <w:tcPr>
            <w:tcW w:w="0" w:type="auto"/>
          </w:tcPr>
          <w:p w14:paraId="6FB4AB4C"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Maksimum klip süresi</w:t>
            </w:r>
          </w:p>
        </w:tc>
        <w:tc>
          <w:tcPr>
            <w:tcW w:w="0" w:type="auto"/>
          </w:tcPr>
          <w:p w14:paraId="011C64C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49,7 saniye</w:t>
            </w:r>
          </w:p>
        </w:tc>
      </w:tr>
      <w:tr w:rsidR="00F06D76" w:rsidRPr="00B30980" w14:paraId="699BDC29" w14:textId="77777777" w:rsidTr="000F0918">
        <w:tc>
          <w:tcPr>
            <w:tcW w:w="0" w:type="auto"/>
          </w:tcPr>
          <w:p w14:paraId="2EB4B3C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Çıktı video çözünürlüğü</w:t>
            </w:r>
          </w:p>
        </w:tc>
        <w:tc>
          <w:tcPr>
            <w:tcW w:w="0" w:type="auto"/>
          </w:tcPr>
          <w:p w14:paraId="6561879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640×640 piksel (tüm klipler)</w:t>
            </w:r>
          </w:p>
        </w:tc>
      </w:tr>
      <w:tr w:rsidR="00F06D76" w:rsidRPr="00B30980" w14:paraId="4E617212" w14:textId="77777777" w:rsidTr="000F0918">
        <w:tc>
          <w:tcPr>
            <w:tcW w:w="0" w:type="auto"/>
          </w:tcPr>
          <w:p w14:paraId="1B59FA1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Çıktı arka plan rengi</w:t>
            </w:r>
          </w:p>
        </w:tc>
        <w:tc>
          <w:tcPr>
            <w:tcW w:w="0" w:type="auto"/>
          </w:tcPr>
          <w:p w14:paraId="65DC457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Siyah (RGB: 0, 0, 0)</w:t>
            </w:r>
          </w:p>
        </w:tc>
      </w:tr>
      <w:tr w:rsidR="00F06D76" w:rsidRPr="00B30980" w14:paraId="79A7E8DE" w14:textId="77777777" w:rsidTr="000F0918">
        <w:tc>
          <w:tcPr>
            <w:tcW w:w="0" w:type="auto"/>
          </w:tcPr>
          <w:p w14:paraId="0B61EAD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Giriş başına ortalama inek klip sayısı</w:t>
            </w:r>
          </w:p>
        </w:tc>
        <w:tc>
          <w:tcPr>
            <w:tcW w:w="0" w:type="auto"/>
          </w:tcPr>
          <w:p w14:paraId="467B0CD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~7,7</w:t>
            </w:r>
          </w:p>
        </w:tc>
      </w:tr>
      <w:tr w:rsidR="00F06D76" w:rsidRPr="00B30980" w14:paraId="616BC8F4" w14:textId="77777777" w:rsidTr="000F0918">
        <w:tc>
          <w:tcPr>
            <w:tcW w:w="0" w:type="auto"/>
          </w:tcPr>
          <w:p w14:paraId="399D944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En fazla klip üretilen video</w:t>
            </w:r>
          </w:p>
        </w:tc>
        <w:tc>
          <w:tcPr>
            <w:tcW w:w="0" w:type="auto"/>
          </w:tcPr>
          <w:p w14:paraId="6D4DEC3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44 klip</w:t>
            </w:r>
          </w:p>
        </w:tc>
      </w:tr>
      <w:tr w:rsidR="00F06D76" w:rsidRPr="00B30980" w14:paraId="672DD53B" w14:textId="77777777" w:rsidTr="000F0918">
        <w:tc>
          <w:tcPr>
            <w:tcW w:w="0" w:type="auto"/>
          </w:tcPr>
          <w:p w14:paraId="7F0923DC"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Hiç klip üretilemeyen video sayısı</w:t>
            </w:r>
          </w:p>
        </w:tc>
        <w:tc>
          <w:tcPr>
            <w:tcW w:w="0" w:type="auto"/>
          </w:tcPr>
          <w:p w14:paraId="1CB1AC5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5</w:t>
            </w:r>
          </w:p>
        </w:tc>
      </w:tr>
    </w:tbl>
    <w:p w14:paraId="645A1EC9"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t>Tablo 6.</w:t>
      </w:r>
      <w:r w:rsidRPr="00B30980">
        <w:rPr>
          <w:rFonts w:ascii="Times New Roman" w:hAnsi="Times New Roman" w:cs="Times New Roman"/>
        </w:rPr>
        <w:t xml:space="preserve"> Çıktı kliplerinin süre dağılımı.</w:t>
      </w:r>
    </w:p>
    <w:tbl>
      <w:tblPr>
        <w:tblStyle w:val="TabloKlavuzu"/>
        <w:tblW w:w="0" w:type="auto"/>
        <w:tblLook w:val="0020" w:firstRow="1" w:lastRow="0" w:firstColumn="0" w:lastColumn="0" w:noHBand="0" w:noVBand="0"/>
      </w:tblPr>
      <w:tblGrid>
        <w:gridCol w:w="1956"/>
        <w:gridCol w:w="1290"/>
        <w:gridCol w:w="1116"/>
      </w:tblGrid>
      <w:tr w:rsidR="00F06D76" w:rsidRPr="00B30980" w14:paraId="19E3E279" w14:textId="77777777" w:rsidTr="000F0918">
        <w:tc>
          <w:tcPr>
            <w:tcW w:w="0" w:type="auto"/>
          </w:tcPr>
          <w:p w14:paraId="705BE380"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Süre Aralığı</w:t>
            </w:r>
          </w:p>
        </w:tc>
        <w:tc>
          <w:tcPr>
            <w:tcW w:w="0" w:type="auto"/>
          </w:tcPr>
          <w:p w14:paraId="1033A79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Klip Sayısı</w:t>
            </w:r>
          </w:p>
        </w:tc>
        <w:tc>
          <w:tcPr>
            <w:tcW w:w="0" w:type="auto"/>
          </w:tcPr>
          <w:p w14:paraId="28B098D5"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Oran (%)</w:t>
            </w:r>
          </w:p>
        </w:tc>
      </w:tr>
      <w:tr w:rsidR="00F06D76" w:rsidRPr="00B30980" w14:paraId="430B3AAF" w14:textId="77777777" w:rsidTr="000F0918">
        <w:tc>
          <w:tcPr>
            <w:tcW w:w="0" w:type="auto"/>
          </w:tcPr>
          <w:p w14:paraId="5673ED2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 – 10 saniye</w:t>
            </w:r>
          </w:p>
        </w:tc>
        <w:tc>
          <w:tcPr>
            <w:tcW w:w="0" w:type="auto"/>
          </w:tcPr>
          <w:p w14:paraId="385F0AE0"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546</w:t>
            </w:r>
          </w:p>
        </w:tc>
        <w:tc>
          <w:tcPr>
            <w:tcW w:w="0" w:type="auto"/>
          </w:tcPr>
          <w:p w14:paraId="3131154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71,4</w:t>
            </w:r>
          </w:p>
        </w:tc>
      </w:tr>
      <w:tr w:rsidR="00F06D76" w:rsidRPr="00B30980" w14:paraId="6AFFCEE4" w14:textId="77777777" w:rsidTr="000F0918">
        <w:tc>
          <w:tcPr>
            <w:tcW w:w="0" w:type="auto"/>
          </w:tcPr>
          <w:p w14:paraId="20D73440"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11 – 30 saniye</w:t>
            </w:r>
          </w:p>
        </w:tc>
        <w:tc>
          <w:tcPr>
            <w:tcW w:w="0" w:type="auto"/>
          </w:tcPr>
          <w:p w14:paraId="7AFC4B9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203</w:t>
            </w:r>
          </w:p>
        </w:tc>
        <w:tc>
          <w:tcPr>
            <w:tcW w:w="0" w:type="auto"/>
          </w:tcPr>
          <w:p w14:paraId="3BEC157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26,5</w:t>
            </w:r>
          </w:p>
        </w:tc>
      </w:tr>
      <w:tr w:rsidR="00F06D76" w:rsidRPr="00B30980" w14:paraId="10723EE6" w14:textId="77777777" w:rsidTr="000F0918">
        <w:tc>
          <w:tcPr>
            <w:tcW w:w="0" w:type="auto"/>
          </w:tcPr>
          <w:p w14:paraId="72B0F32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31 saniye ve üzeri</w:t>
            </w:r>
          </w:p>
        </w:tc>
        <w:tc>
          <w:tcPr>
            <w:tcW w:w="0" w:type="auto"/>
          </w:tcPr>
          <w:p w14:paraId="096D99A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16</w:t>
            </w:r>
          </w:p>
        </w:tc>
        <w:tc>
          <w:tcPr>
            <w:tcW w:w="0" w:type="auto"/>
          </w:tcPr>
          <w:p w14:paraId="4CAC7E3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2,1</w:t>
            </w:r>
          </w:p>
        </w:tc>
      </w:tr>
      <w:tr w:rsidR="00F06D76" w:rsidRPr="00B30980" w14:paraId="2E028782" w14:textId="77777777" w:rsidTr="000F0918">
        <w:tc>
          <w:tcPr>
            <w:tcW w:w="0" w:type="auto"/>
          </w:tcPr>
          <w:p w14:paraId="09E3C544"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b/>
                <w:bCs/>
                <w:lang w:val="tr-TR"/>
              </w:rPr>
              <w:t>Toplam</w:t>
            </w:r>
          </w:p>
        </w:tc>
        <w:tc>
          <w:tcPr>
            <w:tcW w:w="0" w:type="auto"/>
          </w:tcPr>
          <w:p w14:paraId="02136EA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b/>
                <w:bCs/>
                <w:lang w:val="tr-TR"/>
              </w:rPr>
              <w:t>765</w:t>
            </w:r>
          </w:p>
        </w:tc>
        <w:tc>
          <w:tcPr>
            <w:tcW w:w="0" w:type="auto"/>
          </w:tcPr>
          <w:p w14:paraId="3E8922A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b/>
                <w:bCs/>
                <w:lang w:val="tr-TR"/>
              </w:rPr>
              <w:t>100,0</w:t>
            </w:r>
          </w:p>
        </w:tc>
      </w:tr>
    </w:tbl>
    <w:p w14:paraId="32154ADD" w14:textId="77777777" w:rsidR="00F06D76" w:rsidRPr="00B30980" w:rsidRDefault="00F06D76" w:rsidP="00F06D76">
      <w:pPr>
        <w:rPr>
          <w:rFonts w:ascii="Times New Roman" w:hAnsi="Times New Roman" w:cs="Times New Roman"/>
        </w:rPr>
      </w:pPr>
      <w:bookmarkStart w:id="16" w:name="süreç-akış-şeması"/>
      <w:bookmarkEnd w:id="15"/>
    </w:p>
    <w:p w14:paraId="75E5C272" w14:textId="77777777" w:rsidR="00F06D76" w:rsidRPr="00B30980" w:rsidRDefault="00F06D76" w:rsidP="00F06D76">
      <w:pPr>
        <w:pStyle w:val="Balk3"/>
        <w:rPr>
          <w:rFonts w:ascii="Times New Roman" w:hAnsi="Times New Roman" w:cs="Times New Roman"/>
        </w:rPr>
      </w:pPr>
      <w:bookmarkStart w:id="17" w:name="görsel-örnekler"/>
      <w:bookmarkEnd w:id="16"/>
      <w:r w:rsidRPr="00B30980">
        <w:rPr>
          <w:rFonts w:ascii="Times New Roman" w:hAnsi="Times New Roman" w:cs="Times New Roman"/>
        </w:rPr>
        <w:t>2.7. Görsel Örnekler</w:t>
      </w:r>
    </w:p>
    <w:p w14:paraId="0A61782B" w14:textId="77777777" w:rsidR="00F06D76" w:rsidRPr="00B30980" w:rsidRDefault="00F06D76" w:rsidP="00F06D76">
      <w:pPr>
        <w:pStyle w:val="FirstParagraph"/>
        <w:rPr>
          <w:rFonts w:ascii="Times New Roman" w:hAnsi="Times New Roman" w:cs="Times New Roman"/>
        </w:rPr>
      </w:pPr>
      <w:r w:rsidRPr="00B30980">
        <w:rPr>
          <w:rFonts w:ascii="Times New Roman" w:hAnsi="Times New Roman" w:cs="Times New Roman"/>
        </w:rPr>
        <w:t>Şekil 2 ve Şekil 3, ardışık düzenin girdi ve çıktılarını karşılaştırmalı olarak sunmaktadır.</w:t>
      </w:r>
    </w:p>
    <w:p w14:paraId="584BBAB3" w14:textId="77777777" w:rsidR="00F06D76" w:rsidRPr="00B30980" w:rsidRDefault="00F06D76" w:rsidP="00F06D76">
      <w:pPr>
        <w:pStyle w:val="bekMetni"/>
        <w:jc w:val="both"/>
        <w:rPr>
          <w:rFonts w:ascii="Times New Roman" w:hAnsi="Times New Roman" w:cs="Times New Roman"/>
        </w:rPr>
      </w:pPr>
      <w:r w:rsidRPr="00B30980">
        <w:rPr>
          <w:rFonts w:ascii="Times New Roman" w:hAnsi="Times New Roman" w:cs="Times New Roman"/>
        </w:rPr>
        <w:t xml:space="preserve">Ham giriş videolarından örnek kareler aşağıdaki görsellerde yer almaktadır. Her karede birden fazla inek yer almakta ve görüntüler farklı çözünürlük ile kamera açısı koşullarını yansıtmaktadır. </w:t>
      </w:r>
    </w:p>
    <w:p w14:paraId="6C463DE4" w14:textId="77777777" w:rsidR="00F06D76" w:rsidRPr="00B30980" w:rsidRDefault="00F06D76" w:rsidP="00F06D76">
      <w:pPr>
        <w:pStyle w:val="bekMetni"/>
        <w:jc w:val="both"/>
        <w:rPr>
          <w:rFonts w:ascii="Times New Roman" w:hAnsi="Times New Roman" w:cs="Times New Roman"/>
        </w:rPr>
      </w:pPr>
    </w:p>
    <w:p w14:paraId="5DC13E00" w14:textId="5CAB655D" w:rsidR="00F06D76" w:rsidRPr="00B30980" w:rsidRDefault="00F06D76" w:rsidP="00F06D76">
      <w:pPr>
        <w:pStyle w:val="GvdeMetni"/>
        <w:jc w:val="both"/>
      </w:pPr>
    </w:p>
    <w:p w14:paraId="59746EAC" w14:textId="77777777" w:rsidR="00F06D76" w:rsidRPr="00B30980" w:rsidRDefault="00F06D76" w:rsidP="00F06D76">
      <w:pPr>
        <w:pStyle w:val="GvdeMetni"/>
        <w:jc w:val="both"/>
      </w:pPr>
      <w:r w:rsidRPr="00B30980">
        <w:rPr>
          <w:noProof/>
        </w:rPr>
        <w:lastRenderedPageBreak/>
        <w:drawing>
          <wp:inline distT="0" distB="0" distL="0" distR="0" wp14:anchorId="38419DA9" wp14:editId="484A39C1">
            <wp:extent cx="5960110" cy="3352800"/>
            <wp:effectExtent l="0" t="0" r="0" b="0"/>
            <wp:docPr id="153983511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3352800"/>
                    </a:xfrm>
                    <a:prstGeom prst="rect">
                      <a:avLst/>
                    </a:prstGeom>
                    <a:noFill/>
                    <a:ln>
                      <a:noFill/>
                    </a:ln>
                  </pic:spPr>
                </pic:pic>
              </a:graphicData>
            </a:graphic>
          </wp:inline>
        </w:drawing>
      </w:r>
      <w:r w:rsidRPr="00B30980">
        <w:rPr>
          <w:noProof/>
        </w:rPr>
        <w:drawing>
          <wp:inline distT="0" distB="0" distL="0" distR="0" wp14:anchorId="62968763" wp14:editId="43D4DED8">
            <wp:extent cx="5960110" cy="3352800"/>
            <wp:effectExtent l="0" t="0" r="0" b="0"/>
            <wp:docPr id="80060276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0110" cy="3352800"/>
                    </a:xfrm>
                    <a:prstGeom prst="rect">
                      <a:avLst/>
                    </a:prstGeom>
                    <a:noFill/>
                    <a:ln>
                      <a:noFill/>
                    </a:ln>
                  </pic:spPr>
                </pic:pic>
              </a:graphicData>
            </a:graphic>
          </wp:inline>
        </w:drawing>
      </w:r>
    </w:p>
    <w:p w14:paraId="62C6B32B" w14:textId="672A9A06" w:rsidR="00F06D76" w:rsidRDefault="00F06D76" w:rsidP="00F06D76">
      <w:pPr>
        <w:pStyle w:val="GvdeMetni"/>
      </w:pPr>
      <w:r w:rsidRPr="00B30980">
        <w:rPr>
          <w:noProof/>
        </w:rPr>
        <w:lastRenderedPageBreak/>
        <w:drawing>
          <wp:inline distT="0" distB="0" distL="0" distR="0" wp14:anchorId="5875E44D" wp14:editId="3DC44407">
            <wp:extent cx="5960110" cy="3352800"/>
            <wp:effectExtent l="0" t="0" r="0" b="0"/>
            <wp:docPr id="42603356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0110" cy="3352800"/>
                    </a:xfrm>
                    <a:prstGeom prst="rect">
                      <a:avLst/>
                    </a:prstGeom>
                    <a:noFill/>
                    <a:ln>
                      <a:noFill/>
                    </a:ln>
                  </pic:spPr>
                </pic:pic>
              </a:graphicData>
            </a:graphic>
          </wp:inline>
        </w:drawing>
      </w:r>
    </w:p>
    <w:p w14:paraId="1737A283" w14:textId="782B5A01" w:rsidR="00BC726F" w:rsidRPr="00B30980" w:rsidRDefault="00BC726F" w:rsidP="00F06D76">
      <w:pPr>
        <w:pStyle w:val="GvdeMetni"/>
      </w:pPr>
    </w:p>
    <w:p w14:paraId="7BD46E08" w14:textId="006FA89E" w:rsidR="00F06D76" w:rsidRDefault="00F06D76" w:rsidP="00F06D76">
      <w:pPr>
        <w:pStyle w:val="bekMetni"/>
        <w:jc w:val="both"/>
        <w:rPr>
          <w:rFonts w:ascii="Times New Roman" w:hAnsi="Times New Roman" w:cs="Times New Roman"/>
          <w:i/>
          <w:iCs/>
        </w:rPr>
      </w:pPr>
      <w:r w:rsidRPr="00B30980">
        <w:rPr>
          <w:rFonts w:ascii="Times New Roman" w:hAnsi="Times New Roman" w:cs="Times New Roman"/>
          <w:b/>
          <w:bCs/>
        </w:rPr>
        <w:t>Şekil 3.</w:t>
      </w:r>
      <w:r w:rsidRPr="00B30980">
        <w:rPr>
          <w:rFonts w:ascii="Times New Roman" w:hAnsi="Times New Roman" w:cs="Times New Roman"/>
        </w:rPr>
        <w:t xml:space="preserve"> Aynı kaynak videodan elde edilen dört farklı inek klibinin örnek kareleri. Her klip 640×640 piksel çözünürlüğünde ve siyah arka planlıdır; hayvanın dışındaki tüm piksel bilgisi kaldırılmıştır.</w:t>
      </w:r>
    </w:p>
    <w:p w14:paraId="1A606BDA" w14:textId="15601B35" w:rsidR="00BC726F" w:rsidRPr="00BC726F" w:rsidRDefault="00BC726F" w:rsidP="00BC726F">
      <w:pPr>
        <w:pStyle w:val="GvdeMetni"/>
      </w:pPr>
    </w:p>
    <w:p w14:paraId="1F8E1AF3" w14:textId="6090A1A4" w:rsidR="00F06D76" w:rsidRPr="00B30980" w:rsidRDefault="00655109" w:rsidP="00F06D76">
      <w:pPr>
        <w:pStyle w:val="GvdeMetni"/>
      </w:pPr>
      <w:r>
        <w:rPr>
          <w:rFonts w:ascii="Times New Roman" w:hAnsi="Times New Roman" w:cs="Times New Roman"/>
          <w:b/>
          <w:bCs/>
          <w:noProof/>
        </w:rPr>
        <w:lastRenderedPageBreak/>
        <w:drawing>
          <wp:inline distT="0" distB="0" distL="0" distR="0" wp14:anchorId="2795E819" wp14:editId="3CF5C08D">
            <wp:extent cx="5960110" cy="5960110"/>
            <wp:effectExtent l="0" t="0" r="2540" b="2540"/>
            <wp:docPr id="181512710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0110" cy="5960110"/>
                    </a:xfrm>
                    <a:prstGeom prst="rect">
                      <a:avLst/>
                    </a:prstGeom>
                    <a:noFill/>
                    <a:ln>
                      <a:noFill/>
                    </a:ln>
                  </pic:spPr>
                </pic:pic>
              </a:graphicData>
            </a:graphic>
          </wp:inline>
        </w:drawing>
      </w:r>
    </w:p>
    <w:p w14:paraId="29ACA170" w14:textId="32327D2B" w:rsidR="00F06D76" w:rsidRPr="00B30980" w:rsidRDefault="00F06D76" w:rsidP="00F06D76">
      <w:pPr>
        <w:pStyle w:val="GvdeMetni"/>
      </w:pPr>
    </w:p>
    <w:p w14:paraId="5EBA1243" w14:textId="3AE8C747" w:rsidR="00F06D76" w:rsidRPr="00B30980" w:rsidRDefault="00F06D76" w:rsidP="00F06D76">
      <w:pPr>
        <w:pStyle w:val="bekMetni"/>
        <w:jc w:val="both"/>
        <w:rPr>
          <w:rFonts w:ascii="Times New Roman" w:hAnsi="Times New Roman" w:cs="Times New Roman"/>
        </w:rPr>
      </w:pPr>
      <w:r w:rsidRPr="00B30980">
        <w:rPr>
          <w:rFonts w:ascii="Times New Roman" w:hAnsi="Times New Roman" w:cs="Times New Roman"/>
          <w:b/>
          <w:bCs/>
        </w:rPr>
        <w:t>Şekil 4.</w:t>
      </w:r>
      <w:r w:rsidRPr="00B30980">
        <w:rPr>
          <w:rFonts w:ascii="Times New Roman" w:hAnsi="Times New Roman" w:cs="Times New Roman"/>
        </w:rPr>
        <w:t xml:space="preserve"> Sekiz farklı kaynak videodan rastgele seçilmiş bireysel inek kliplerinden örnek kareler. Veri setinin hayvan ölçeği, duruş ve görüş açısı çeşitliliğini yansıtmaktadır. </w:t>
      </w:r>
    </w:p>
    <w:p w14:paraId="235B869C" w14:textId="220C8B14" w:rsidR="00F06D76" w:rsidRPr="00B30980" w:rsidRDefault="000639C3" w:rsidP="00F06D76">
      <w:pPr>
        <w:rPr>
          <w:rFonts w:ascii="Times New Roman" w:hAnsi="Times New Roman" w:cs="Times New Roman"/>
        </w:rPr>
      </w:pPr>
      <w:r>
        <w:rPr>
          <w:rFonts w:ascii="Times New Roman" w:hAnsi="Times New Roman" w:cs="Times New Roman"/>
          <w:b/>
          <w:bCs/>
          <w:noProof/>
        </w:rPr>
        <w:lastRenderedPageBreak/>
        <w:drawing>
          <wp:inline distT="0" distB="0" distL="0" distR="0" wp14:anchorId="5866A0BF" wp14:editId="0166D41C">
            <wp:extent cx="5960110" cy="2982595"/>
            <wp:effectExtent l="0" t="0" r="2540" b="8255"/>
            <wp:docPr id="3516534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0110" cy="2982595"/>
                    </a:xfrm>
                    <a:prstGeom prst="rect">
                      <a:avLst/>
                    </a:prstGeom>
                    <a:noFill/>
                    <a:ln>
                      <a:noFill/>
                    </a:ln>
                  </pic:spPr>
                </pic:pic>
              </a:graphicData>
            </a:graphic>
          </wp:inline>
        </w:drawing>
      </w:r>
    </w:p>
    <w:p w14:paraId="0947C23A" w14:textId="77777777" w:rsidR="00F06D76" w:rsidRPr="00B30980" w:rsidRDefault="00F06D76" w:rsidP="00F06D76">
      <w:pPr>
        <w:pStyle w:val="Balk3"/>
        <w:rPr>
          <w:rFonts w:ascii="Times New Roman" w:hAnsi="Times New Roman" w:cs="Times New Roman"/>
        </w:rPr>
      </w:pPr>
      <w:bookmarkStart w:id="18" w:name="yazılım-ortamı"/>
      <w:bookmarkEnd w:id="17"/>
      <w:r w:rsidRPr="00B30980">
        <w:rPr>
          <w:rFonts w:ascii="Times New Roman" w:hAnsi="Times New Roman" w:cs="Times New Roman"/>
        </w:rPr>
        <w:t>2.8. Yazılım Ortamı</w:t>
      </w:r>
    </w:p>
    <w:p w14:paraId="20F2DD59" w14:textId="77777777" w:rsidR="00F06D76" w:rsidRPr="00B30980" w:rsidRDefault="00F06D76" w:rsidP="00F06D76">
      <w:pPr>
        <w:pStyle w:val="FirstParagraph"/>
        <w:rPr>
          <w:rFonts w:ascii="Times New Roman" w:hAnsi="Times New Roman" w:cs="Times New Roman"/>
        </w:rPr>
      </w:pPr>
      <w:r w:rsidRPr="00B30980">
        <w:rPr>
          <w:rFonts w:ascii="Times New Roman" w:hAnsi="Times New Roman" w:cs="Times New Roman"/>
        </w:rPr>
        <w:t>Tüm işlemler Python programlama dili kullanılarak gerçekleştirilmiştir. Kullanılan başlıca kütüphaneler ve sürüm gereksinimleri Tablo 7’de sunulmaktadır.</w:t>
      </w:r>
    </w:p>
    <w:p w14:paraId="2022749A" w14:textId="77777777" w:rsidR="00F06D76" w:rsidRPr="00B30980" w:rsidRDefault="00F06D76" w:rsidP="00F06D76">
      <w:pPr>
        <w:pStyle w:val="GvdeMetni"/>
        <w:rPr>
          <w:rFonts w:ascii="Times New Roman" w:hAnsi="Times New Roman" w:cs="Times New Roman"/>
        </w:rPr>
      </w:pPr>
      <w:r w:rsidRPr="00B30980">
        <w:rPr>
          <w:rFonts w:ascii="Times New Roman" w:hAnsi="Times New Roman" w:cs="Times New Roman"/>
          <w:b/>
          <w:bCs/>
        </w:rPr>
        <w:t>Tablo 7.</w:t>
      </w:r>
      <w:r w:rsidRPr="00B30980">
        <w:rPr>
          <w:rFonts w:ascii="Times New Roman" w:hAnsi="Times New Roman" w:cs="Times New Roman"/>
        </w:rPr>
        <w:t xml:space="preserve"> Kullanılan yazılım bileşenleri.</w:t>
      </w:r>
    </w:p>
    <w:tbl>
      <w:tblPr>
        <w:tblStyle w:val="TabloKlavuzu"/>
        <w:tblW w:w="0" w:type="auto"/>
        <w:tblLook w:val="0020" w:firstRow="1" w:lastRow="0" w:firstColumn="0" w:lastColumn="0" w:noHBand="0" w:noVBand="0"/>
      </w:tblPr>
      <w:tblGrid>
        <w:gridCol w:w="1656"/>
        <w:gridCol w:w="2010"/>
        <w:gridCol w:w="3762"/>
      </w:tblGrid>
      <w:tr w:rsidR="00F06D76" w:rsidRPr="00B30980" w14:paraId="02669E1E" w14:textId="77777777" w:rsidTr="000F0918">
        <w:tc>
          <w:tcPr>
            <w:tcW w:w="0" w:type="auto"/>
          </w:tcPr>
          <w:p w14:paraId="64E0068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Bileşen</w:t>
            </w:r>
          </w:p>
        </w:tc>
        <w:tc>
          <w:tcPr>
            <w:tcW w:w="0" w:type="auto"/>
          </w:tcPr>
          <w:p w14:paraId="0167F11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Sürüm (minimum)</w:t>
            </w:r>
          </w:p>
        </w:tc>
        <w:tc>
          <w:tcPr>
            <w:tcW w:w="0" w:type="auto"/>
          </w:tcPr>
          <w:p w14:paraId="0B98DD18"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Kullanım Amacı</w:t>
            </w:r>
          </w:p>
        </w:tc>
      </w:tr>
      <w:tr w:rsidR="00F06D76" w:rsidRPr="00B30980" w14:paraId="1DD276EB" w14:textId="77777777" w:rsidTr="000F0918">
        <w:tc>
          <w:tcPr>
            <w:tcW w:w="0" w:type="auto"/>
          </w:tcPr>
          <w:p w14:paraId="35CC8CF3"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Python</w:t>
            </w:r>
          </w:p>
        </w:tc>
        <w:tc>
          <w:tcPr>
            <w:tcW w:w="0" w:type="auto"/>
          </w:tcPr>
          <w:p w14:paraId="03481047"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3.8+</w:t>
            </w:r>
          </w:p>
        </w:tc>
        <w:tc>
          <w:tcPr>
            <w:tcW w:w="0" w:type="auto"/>
          </w:tcPr>
          <w:p w14:paraId="7EA512E2"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Genel programlama dili</w:t>
            </w:r>
          </w:p>
        </w:tc>
      </w:tr>
      <w:tr w:rsidR="00F06D76" w:rsidRPr="00B30980" w14:paraId="262763DC" w14:textId="77777777" w:rsidTr="000F0918">
        <w:tc>
          <w:tcPr>
            <w:tcW w:w="0" w:type="auto"/>
          </w:tcPr>
          <w:p w14:paraId="2E28E7DE"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ultralytics</w:t>
            </w:r>
            <w:proofErr w:type="spellEnd"/>
            <w:proofErr w:type="gramEnd"/>
          </w:p>
        </w:tc>
        <w:tc>
          <w:tcPr>
            <w:tcW w:w="0" w:type="auto"/>
          </w:tcPr>
          <w:p w14:paraId="725408F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≥8.0.0</w:t>
            </w:r>
          </w:p>
        </w:tc>
        <w:tc>
          <w:tcPr>
            <w:tcW w:w="0" w:type="auto"/>
          </w:tcPr>
          <w:p w14:paraId="1CE8B2FD"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YOLOv8 tespit ve takip</w:t>
            </w:r>
          </w:p>
        </w:tc>
      </w:tr>
      <w:tr w:rsidR="00F06D76" w:rsidRPr="00B30980" w14:paraId="50BE1BBD" w14:textId="77777777" w:rsidTr="000F0918">
        <w:tc>
          <w:tcPr>
            <w:tcW w:w="0" w:type="auto"/>
          </w:tcPr>
          <w:p w14:paraId="502EC17E"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opencv</w:t>
            </w:r>
            <w:proofErr w:type="gramEnd"/>
            <w:r w:rsidRPr="00B30980">
              <w:rPr>
                <w:rFonts w:ascii="Times New Roman" w:hAnsi="Times New Roman" w:cs="Times New Roman"/>
                <w:lang w:val="tr-TR"/>
              </w:rPr>
              <w:t>-python</w:t>
            </w:r>
            <w:proofErr w:type="spellEnd"/>
          </w:p>
        </w:tc>
        <w:tc>
          <w:tcPr>
            <w:tcW w:w="0" w:type="auto"/>
          </w:tcPr>
          <w:p w14:paraId="2CC1DF0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≥4.8.0</w:t>
            </w:r>
          </w:p>
        </w:tc>
        <w:tc>
          <w:tcPr>
            <w:tcW w:w="0" w:type="auto"/>
          </w:tcPr>
          <w:p w14:paraId="2497059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Video okuma/yazma, görüntü işleme</w:t>
            </w:r>
          </w:p>
        </w:tc>
      </w:tr>
      <w:tr w:rsidR="00F06D76" w:rsidRPr="00B30980" w14:paraId="094A4CDD" w14:textId="77777777" w:rsidTr="000F0918">
        <w:tc>
          <w:tcPr>
            <w:tcW w:w="0" w:type="auto"/>
          </w:tcPr>
          <w:p w14:paraId="283B101B"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numpy</w:t>
            </w:r>
            <w:proofErr w:type="spellEnd"/>
            <w:proofErr w:type="gramEnd"/>
          </w:p>
        </w:tc>
        <w:tc>
          <w:tcPr>
            <w:tcW w:w="0" w:type="auto"/>
          </w:tcPr>
          <w:p w14:paraId="7CE5AB9B"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≥1.24.0</w:t>
            </w:r>
          </w:p>
        </w:tc>
        <w:tc>
          <w:tcPr>
            <w:tcW w:w="0" w:type="auto"/>
          </w:tcPr>
          <w:p w14:paraId="11F5444F"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Dizi ve maske hesaplamaları</w:t>
            </w:r>
          </w:p>
        </w:tc>
      </w:tr>
      <w:tr w:rsidR="00F06D76" w:rsidRPr="00B30980" w14:paraId="3C3A27C3" w14:textId="77777777" w:rsidTr="000F0918">
        <w:tc>
          <w:tcPr>
            <w:tcW w:w="0" w:type="auto"/>
          </w:tcPr>
          <w:p w14:paraId="02737CAD"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tqdm</w:t>
            </w:r>
            <w:proofErr w:type="spellEnd"/>
            <w:proofErr w:type="gramEnd"/>
          </w:p>
        </w:tc>
        <w:tc>
          <w:tcPr>
            <w:tcW w:w="0" w:type="auto"/>
          </w:tcPr>
          <w:p w14:paraId="2382A9C7"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≥4.65.0</w:t>
            </w:r>
          </w:p>
        </w:tc>
        <w:tc>
          <w:tcPr>
            <w:tcW w:w="0" w:type="auto"/>
          </w:tcPr>
          <w:p w14:paraId="66B80239"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İlerleme gösterimi</w:t>
            </w:r>
          </w:p>
        </w:tc>
      </w:tr>
      <w:tr w:rsidR="00F06D76" w:rsidRPr="00B30980" w14:paraId="14D90D62" w14:textId="77777777" w:rsidTr="000F0918">
        <w:tc>
          <w:tcPr>
            <w:tcW w:w="0" w:type="auto"/>
          </w:tcPr>
          <w:p w14:paraId="1E1442A0" w14:textId="77777777" w:rsidR="00F06D76" w:rsidRPr="00B30980" w:rsidRDefault="00F06D76" w:rsidP="000F0918">
            <w:pPr>
              <w:pStyle w:val="Compact"/>
              <w:rPr>
                <w:rFonts w:ascii="Times New Roman" w:hAnsi="Times New Roman" w:cs="Times New Roman"/>
                <w:lang w:val="tr-TR"/>
              </w:rPr>
            </w:pPr>
            <w:proofErr w:type="spellStart"/>
            <w:proofErr w:type="gramStart"/>
            <w:r w:rsidRPr="00B30980">
              <w:rPr>
                <w:rFonts w:ascii="Times New Roman" w:hAnsi="Times New Roman" w:cs="Times New Roman"/>
                <w:lang w:val="tr-TR"/>
              </w:rPr>
              <w:t>ffmpeg</w:t>
            </w:r>
            <w:proofErr w:type="spellEnd"/>
            <w:proofErr w:type="gramEnd"/>
          </w:p>
        </w:tc>
        <w:tc>
          <w:tcPr>
            <w:tcW w:w="0" w:type="auto"/>
          </w:tcPr>
          <w:p w14:paraId="0A4CC55A"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w:t>
            </w:r>
          </w:p>
        </w:tc>
        <w:tc>
          <w:tcPr>
            <w:tcW w:w="0" w:type="auto"/>
          </w:tcPr>
          <w:p w14:paraId="3E3BBD46" w14:textId="77777777" w:rsidR="00F06D76" w:rsidRPr="00B30980" w:rsidRDefault="00F06D76" w:rsidP="000F0918">
            <w:pPr>
              <w:pStyle w:val="Compact"/>
              <w:rPr>
                <w:rFonts w:ascii="Times New Roman" w:hAnsi="Times New Roman" w:cs="Times New Roman"/>
                <w:lang w:val="tr-TR"/>
              </w:rPr>
            </w:pPr>
            <w:r w:rsidRPr="00B30980">
              <w:rPr>
                <w:rFonts w:ascii="Times New Roman" w:hAnsi="Times New Roman" w:cs="Times New Roman"/>
                <w:lang w:val="tr-TR"/>
              </w:rPr>
              <w:t>Video format dönüşümü</w:t>
            </w:r>
          </w:p>
        </w:tc>
      </w:tr>
      <w:bookmarkEnd w:id="0"/>
      <w:bookmarkEnd w:id="1"/>
      <w:bookmarkEnd w:id="18"/>
    </w:tbl>
    <w:p w14:paraId="65E3321B" w14:textId="77777777" w:rsidR="00F06D76" w:rsidRPr="00B30980" w:rsidRDefault="00F06D76" w:rsidP="00F06D76">
      <w:pPr>
        <w:rPr>
          <w:rFonts w:ascii="Times New Roman" w:hAnsi="Times New Roman" w:cs="Times New Roman"/>
        </w:rPr>
      </w:pPr>
    </w:p>
    <w:p w14:paraId="580616EA" w14:textId="77777777" w:rsidR="00F06D76" w:rsidRPr="00B30980" w:rsidRDefault="00F06D76" w:rsidP="00F06D76">
      <w:pPr>
        <w:rPr>
          <w:rFonts w:ascii="Times New Roman" w:hAnsi="Times New Roman" w:cs="Times New Roman"/>
        </w:rPr>
      </w:pPr>
    </w:p>
    <w:p w14:paraId="14CD0CE9" w14:textId="77777777" w:rsidR="00A001CD" w:rsidRDefault="00A001CD"/>
    <w:sectPr w:rsidR="00A001CD" w:rsidSect="00F06D76">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3CC8C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56863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5467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76"/>
    <w:rsid w:val="000639C3"/>
    <w:rsid w:val="00213127"/>
    <w:rsid w:val="00342293"/>
    <w:rsid w:val="00630D7C"/>
    <w:rsid w:val="00655109"/>
    <w:rsid w:val="0066437A"/>
    <w:rsid w:val="006B3FED"/>
    <w:rsid w:val="008E34D4"/>
    <w:rsid w:val="00A001CD"/>
    <w:rsid w:val="00AA06E6"/>
    <w:rsid w:val="00B30980"/>
    <w:rsid w:val="00BC726F"/>
    <w:rsid w:val="00C43AFF"/>
    <w:rsid w:val="00F06D76"/>
    <w:rsid w:val="00F33E73"/>
    <w:rsid w:val="00FA0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838E"/>
  <w15:chartTrackingRefBased/>
  <w15:docId w15:val="{B951FD9C-65CF-4BA7-B2E4-30DAE985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D76"/>
    <w:pPr>
      <w:spacing w:after="200" w:line="240" w:lineRule="auto"/>
    </w:pPr>
    <w:rPr>
      <w:rFonts w:asciiTheme="minorHAnsi" w:hAnsiTheme="minorHAnsi" w:cstheme="minorBidi"/>
      <w:kern w:val="0"/>
      <w14:ligatures w14:val="none"/>
    </w:rPr>
  </w:style>
  <w:style w:type="paragraph" w:styleId="Balk1">
    <w:name w:val="heading 1"/>
    <w:basedOn w:val="Normal"/>
    <w:next w:val="Normal"/>
    <w:link w:val="Balk1Char"/>
    <w:uiPriority w:val="9"/>
    <w:qFormat/>
    <w:rsid w:val="00AA06E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alk2">
    <w:name w:val="heading 2"/>
    <w:basedOn w:val="Normal"/>
    <w:next w:val="Normal"/>
    <w:link w:val="Balk2Char"/>
    <w:uiPriority w:val="9"/>
    <w:unhideWhenUsed/>
    <w:qFormat/>
    <w:rsid w:val="00F06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A06E6"/>
    <w:pPr>
      <w:keepNext/>
      <w:keepLines/>
      <w:spacing w:before="40" w:after="0"/>
      <w:outlineLvl w:val="2"/>
    </w:pPr>
    <w:rPr>
      <w:rFonts w:asciiTheme="majorHAnsi" w:eastAsiaTheme="majorEastAsia" w:hAnsiTheme="majorHAnsi" w:cstheme="majorBidi"/>
      <w:color w:val="0A2F40" w:themeColor="accent1" w:themeShade="7F"/>
    </w:rPr>
  </w:style>
  <w:style w:type="paragraph" w:styleId="Balk4">
    <w:name w:val="heading 4"/>
    <w:basedOn w:val="Normal"/>
    <w:next w:val="Normal"/>
    <w:link w:val="Balk4Char"/>
    <w:uiPriority w:val="9"/>
    <w:unhideWhenUsed/>
    <w:qFormat/>
    <w:rsid w:val="00F06D7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06D7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06D7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06D7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06D7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06D7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LMBALII">
    <w:name w:val="BÖLÜM BAŞLIĞI"/>
    <w:basedOn w:val="Balk1"/>
    <w:link w:val="BLMBALIIChar"/>
    <w:qFormat/>
    <w:rsid w:val="00AA06E6"/>
    <w:pPr>
      <w:spacing w:before="160" w:after="720" w:line="360" w:lineRule="auto"/>
      <w:jc w:val="center"/>
    </w:pPr>
    <w:rPr>
      <w:rFonts w:ascii="Times New Roman" w:hAnsi="Times New Roman"/>
      <w:b/>
      <w:color w:val="000000" w:themeColor="text1"/>
      <w:sz w:val="28"/>
    </w:rPr>
  </w:style>
  <w:style w:type="character" w:customStyle="1" w:styleId="BLMBALIIChar">
    <w:name w:val="BÖLÜM BAŞLIĞI Char"/>
    <w:basedOn w:val="VarsaylanParagrafYazTipi"/>
    <w:link w:val="BLMBALII"/>
    <w:rsid w:val="00AA06E6"/>
    <w:rPr>
      <w:rFonts w:eastAsiaTheme="majorEastAsia" w:cstheme="majorBidi"/>
      <w:b/>
      <w:color w:val="000000" w:themeColor="text1"/>
      <w:sz w:val="28"/>
      <w:szCs w:val="32"/>
    </w:rPr>
  </w:style>
  <w:style w:type="character" w:customStyle="1" w:styleId="Balk1Char">
    <w:name w:val="Başlık 1 Char"/>
    <w:basedOn w:val="VarsaylanParagrafYazTipi"/>
    <w:link w:val="Balk1"/>
    <w:uiPriority w:val="9"/>
    <w:rsid w:val="00AA06E6"/>
    <w:rPr>
      <w:rFonts w:asciiTheme="majorHAnsi" w:eastAsiaTheme="majorEastAsia" w:hAnsiTheme="majorHAnsi" w:cstheme="majorBidi"/>
      <w:color w:val="0F4761" w:themeColor="accent1" w:themeShade="BF"/>
      <w:sz w:val="32"/>
      <w:szCs w:val="32"/>
    </w:rPr>
  </w:style>
  <w:style w:type="paragraph" w:customStyle="1" w:styleId="ALTBLMBALII">
    <w:name w:val="ALT BÖLÜM BAŞLIĞI"/>
    <w:basedOn w:val="Balk3"/>
    <w:next w:val="Normal"/>
    <w:link w:val="ALTBLMBALIIChar"/>
    <w:qFormat/>
    <w:rsid w:val="00AA06E6"/>
    <w:pPr>
      <w:spacing w:before="360"/>
      <w:jc w:val="both"/>
    </w:pPr>
    <w:rPr>
      <w:rFonts w:ascii="Times New Roman" w:hAnsi="Times New Roman"/>
      <w:color w:val="000000" w:themeColor="text1"/>
      <w:sz w:val="28"/>
      <w:lang w:eastAsia="tr-TR"/>
    </w:rPr>
  </w:style>
  <w:style w:type="character" w:customStyle="1" w:styleId="ALTBLMBALIIChar">
    <w:name w:val="ALT BÖLÜM BAŞLIĞI Char"/>
    <w:basedOn w:val="Balk3Char"/>
    <w:link w:val="ALTBLMBALII"/>
    <w:rsid w:val="00AA06E6"/>
    <w:rPr>
      <w:rFonts w:asciiTheme="majorHAnsi" w:eastAsiaTheme="majorEastAsia" w:hAnsiTheme="majorHAnsi" w:cstheme="majorBidi"/>
      <w:color w:val="000000" w:themeColor="text1"/>
      <w:sz w:val="28"/>
      <w:lang w:eastAsia="tr-TR"/>
    </w:rPr>
  </w:style>
  <w:style w:type="character" w:customStyle="1" w:styleId="Balk3Char">
    <w:name w:val="Başlık 3 Char"/>
    <w:basedOn w:val="VarsaylanParagrafYazTipi"/>
    <w:link w:val="Balk3"/>
    <w:uiPriority w:val="9"/>
    <w:semiHidden/>
    <w:rsid w:val="00AA06E6"/>
    <w:rPr>
      <w:rFonts w:asciiTheme="majorHAnsi" w:eastAsiaTheme="majorEastAsia" w:hAnsiTheme="majorHAnsi" w:cstheme="majorBidi"/>
      <w:color w:val="0A2F40" w:themeColor="accent1" w:themeShade="7F"/>
    </w:rPr>
  </w:style>
  <w:style w:type="character" w:customStyle="1" w:styleId="Balk2Char">
    <w:name w:val="Başlık 2 Char"/>
    <w:basedOn w:val="VarsaylanParagrafYazTipi"/>
    <w:link w:val="Balk2"/>
    <w:uiPriority w:val="9"/>
    <w:semiHidden/>
    <w:rsid w:val="00F06D76"/>
    <w:rPr>
      <w:rFonts w:asciiTheme="majorHAnsi" w:eastAsiaTheme="majorEastAsia" w:hAnsiTheme="majorHAnsi" w:cstheme="majorBidi"/>
      <w:color w:val="0F4761" w:themeColor="accent1" w:themeShade="BF"/>
      <w:sz w:val="32"/>
      <w:szCs w:val="32"/>
    </w:rPr>
  </w:style>
  <w:style w:type="character" w:customStyle="1" w:styleId="Balk4Char">
    <w:name w:val="Başlık 4 Char"/>
    <w:basedOn w:val="VarsaylanParagrafYazTipi"/>
    <w:link w:val="Balk4"/>
    <w:uiPriority w:val="9"/>
    <w:semiHidden/>
    <w:rsid w:val="00F06D76"/>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F06D76"/>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F06D76"/>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F06D76"/>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F06D76"/>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F06D76"/>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F06D7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06D7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06D7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06D76"/>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F06D7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06D76"/>
    <w:rPr>
      <w:i/>
      <w:iCs/>
      <w:color w:val="404040" w:themeColor="text1" w:themeTint="BF"/>
    </w:rPr>
  </w:style>
  <w:style w:type="paragraph" w:styleId="ListeParagraf">
    <w:name w:val="List Paragraph"/>
    <w:basedOn w:val="Normal"/>
    <w:uiPriority w:val="34"/>
    <w:qFormat/>
    <w:rsid w:val="00F06D76"/>
    <w:pPr>
      <w:ind w:left="720"/>
      <w:contextualSpacing/>
    </w:pPr>
  </w:style>
  <w:style w:type="character" w:styleId="GlVurgulama">
    <w:name w:val="Intense Emphasis"/>
    <w:basedOn w:val="VarsaylanParagrafYazTipi"/>
    <w:uiPriority w:val="21"/>
    <w:qFormat/>
    <w:rsid w:val="00F06D76"/>
    <w:rPr>
      <w:i/>
      <w:iCs/>
      <w:color w:val="0F4761" w:themeColor="accent1" w:themeShade="BF"/>
    </w:rPr>
  </w:style>
  <w:style w:type="paragraph" w:styleId="GlAlnt">
    <w:name w:val="Intense Quote"/>
    <w:basedOn w:val="Normal"/>
    <w:next w:val="Normal"/>
    <w:link w:val="GlAlntChar"/>
    <w:uiPriority w:val="30"/>
    <w:qFormat/>
    <w:rsid w:val="00F06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06D76"/>
    <w:rPr>
      <w:i/>
      <w:iCs/>
      <w:color w:val="0F4761" w:themeColor="accent1" w:themeShade="BF"/>
    </w:rPr>
  </w:style>
  <w:style w:type="character" w:styleId="GlBavuru">
    <w:name w:val="Intense Reference"/>
    <w:basedOn w:val="VarsaylanParagrafYazTipi"/>
    <w:uiPriority w:val="32"/>
    <w:qFormat/>
    <w:rsid w:val="00F06D76"/>
    <w:rPr>
      <w:b/>
      <w:bCs/>
      <w:smallCaps/>
      <w:color w:val="0F4761" w:themeColor="accent1" w:themeShade="BF"/>
      <w:spacing w:val="5"/>
    </w:rPr>
  </w:style>
  <w:style w:type="paragraph" w:styleId="GvdeMetni">
    <w:name w:val="Body Text"/>
    <w:basedOn w:val="Normal"/>
    <w:link w:val="GvdeMetniChar"/>
    <w:qFormat/>
    <w:rsid w:val="00F06D76"/>
    <w:pPr>
      <w:spacing w:before="180" w:after="180"/>
    </w:pPr>
  </w:style>
  <w:style w:type="character" w:customStyle="1" w:styleId="GvdeMetniChar">
    <w:name w:val="Gövde Metni Char"/>
    <w:basedOn w:val="VarsaylanParagrafYazTipi"/>
    <w:link w:val="GvdeMetni"/>
    <w:rsid w:val="00F06D76"/>
    <w:rPr>
      <w:rFonts w:asciiTheme="minorHAnsi" w:hAnsiTheme="minorHAnsi" w:cstheme="minorBidi"/>
      <w:kern w:val="0"/>
      <w:lang w:val="en-US"/>
      <w14:ligatures w14:val="none"/>
    </w:rPr>
  </w:style>
  <w:style w:type="paragraph" w:customStyle="1" w:styleId="FirstParagraph">
    <w:name w:val="First Paragraph"/>
    <w:basedOn w:val="GvdeMetni"/>
    <w:next w:val="GvdeMetni"/>
    <w:qFormat/>
    <w:rsid w:val="00F06D76"/>
  </w:style>
  <w:style w:type="paragraph" w:customStyle="1" w:styleId="Compact">
    <w:name w:val="Compact"/>
    <w:basedOn w:val="GvdeMetni"/>
    <w:qFormat/>
    <w:rsid w:val="00F06D76"/>
    <w:pPr>
      <w:spacing w:before="36" w:after="36"/>
    </w:pPr>
  </w:style>
  <w:style w:type="paragraph" w:styleId="bekMetni">
    <w:name w:val="Block Text"/>
    <w:basedOn w:val="GvdeMetni"/>
    <w:next w:val="GvdeMetni"/>
    <w:uiPriority w:val="9"/>
    <w:unhideWhenUsed/>
    <w:qFormat/>
    <w:rsid w:val="00F06D76"/>
    <w:pPr>
      <w:spacing w:before="100" w:after="100"/>
      <w:ind w:left="480" w:right="480"/>
    </w:pPr>
  </w:style>
  <w:style w:type="character" w:customStyle="1" w:styleId="VerbatimChar">
    <w:name w:val="Verbatim Char"/>
    <w:basedOn w:val="VarsaylanParagrafYazTipi"/>
    <w:link w:val="SourceCode"/>
    <w:rsid w:val="00F06D76"/>
    <w:rPr>
      <w:rFonts w:ascii="Consolas" w:hAnsi="Consolas"/>
      <w:sz w:val="22"/>
    </w:rPr>
  </w:style>
  <w:style w:type="paragraph" w:customStyle="1" w:styleId="SourceCode">
    <w:name w:val="Source Code"/>
    <w:basedOn w:val="Normal"/>
    <w:link w:val="VerbatimChar"/>
    <w:rsid w:val="00F06D76"/>
    <w:pPr>
      <w:wordWrap w:val="0"/>
    </w:pPr>
    <w:rPr>
      <w:rFonts w:ascii="Consolas" w:hAnsi="Consolas" w:cs="Times New Roman"/>
      <w:kern w:val="2"/>
      <w:sz w:val="22"/>
      <w14:ligatures w14:val="standardContextual"/>
    </w:rPr>
  </w:style>
  <w:style w:type="table" w:styleId="TabloKlavuzu">
    <w:name w:val="Table Grid"/>
    <w:basedOn w:val="NormalTablo"/>
    <w:rsid w:val="00F06D76"/>
    <w:pPr>
      <w:spacing w:after="0" w:line="240" w:lineRule="auto"/>
    </w:pPr>
    <w:rPr>
      <w:rFonts w:asciiTheme="minorHAnsi" w:hAnsiTheme="minorHAnsi" w:cstheme="minorBid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F33E73"/>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AD4C89BD2B15274D89653873B252B50F" ma:contentTypeVersion="5" ma:contentTypeDescription="Yeni belge oluşturun." ma:contentTypeScope="" ma:versionID="aa2898484f256636e9e3c22eba4bbf8a">
  <xsd:schema xmlns:xsd="http://www.w3.org/2001/XMLSchema" xmlns:xs="http://www.w3.org/2001/XMLSchema" xmlns:p="http://schemas.microsoft.com/office/2006/metadata/properties" xmlns:ns3="d64174cd-46e5-40dc-a3e4-e6cc1bc480e7" targetNamespace="http://schemas.microsoft.com/office/2006/metadata/properties" ma:root="true" ma:fieldsID="4de93241d5b556cfdf066d167ab8a233" ns3:_="">
    <xsd:import namespace="d64174cd-46e5-40dc-a3e4-e6cc1bc480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4174cd-46e5-40dc-a3e4-e6cc1bc480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E86185-A2AE-4AFB-AA91-A0380AED49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AF8413-A4A4-4EA6-8A6D-50D55133C073}">
  <ds:schemaRefs>
    <ds:schemaRef ds:uri="http://schemas.microsoft.com/sharepoint/v3/contenttype/forms"/>
  </ds:schemaRefs>
</ds:datastoreItem>
</file>

<file path=customXml/itemProps3.xml><?xml version="1.0" encoding="utf-8"?>
<ds:datastoreItem xmlns:ds="http://schemas.openxmlformats.org/officeDocument/2006/customXml" ds:itemID="{D07334FE-5F52-4FFE-A4C3-CAED1E4D5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4174cd-46e5-40dc-a3e4-e6cc1bc48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1615</Words>
  <Characters>11083</Characters>
  <Application>Microsoft Office Word</Application>
  <DocSecurity>0</DocSecurity>
  <Lines>307</Lines>
  <Paragraphs>222</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UMUT  YÜKSEL</dc:creator>
  <cp:keywords/>
  <dc:description/>
  <cp:lastModifiedBy>HÜSEYİN UMUT  YÜKSEL</cp:lastModifiedBy>
  <cp:revision>2</cp:revision>
  <dcterms:created xsi:type="dcterms:W3CDTF">2026-03-09T19:41:00Z</dcterms:created>
  <dcterms:modified xsi:type="dcterms:W3CDTF">2026-03-09T19:41:00Z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0x010100AD4C89BD2B15274D89653873B252B50F</vt:lpwstr>
  </property>
</Properties>
</file>