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EEFE" w14:textId="77777777" w:rsidR="00DE730C" w:rsidRPr="00DE730C" w:rsidRDefault="00DE730C" w:rsidP="00DE730C">
      <w:r w:rsidRPr="00DE730C">
        <w:t xml:space="preserve">Salam, hər vaxtınız xeyir! Bu gün sizlərə </w:t>
      </w:r>
      <w:r w:rsidRPr="00DE730C">
        <w:rPr>
          <w:b/>
          <w:bCs/>
        </w:rPr>
        <w:t>Smart Budget, Small Returns</w:t>
      </w:r>
      <w:r w:rsidRPr="00DE730C">
        <w:t xml:space="preserve"> adlı layihəm haqqında danışacağam.</w:t>
      </w:r>
    </w:p>
    <w:p w14:paraId="35F36E5A" w14:textId="77777777" w:rsidR="00DE730C" w:rsidRPr="00DE730C" w:rsidRDefault="00DE730C" w:rsidP="00DE730C">
      <w:r w:rsidRPr="00DE730C">
        <w:t>Hər birimizin həyatında elə bir dövr olur ki, əlimizə bir qədər pul keçir və biz o pulu dəyərləndirmək istəyirik. Bir yerə yatıraq, dəyər qazansın və yaxud ən azından dəyərini itirməsin. Çünki inflyasiya pulun zaman keçdikcə dəyərinin düşməsinə səbəb olur.</w:t>
      </w:r>
    </w:p>
    <w:p w14:paraId="56DD31B5" w14:textId="77777777" w:rsidR="00DE730C" w:rsidRPr="00DE730C" w:rsidRDefault="00DE730C" w:rsidP="00DE730C">
      <w:r w:rsidRPr="00DE730C">
        <w:t>Layihəm kiçik büdcə ilə (məsələn, 100 AZN) yatırım məqsədi daşıdığı üçün daşınmaz əmlak kimi böyük büdcə tələb edən yatırım növlərini deyil, bu 3 investisiya növünü seçdim:</w:t>
      </w:r>
    </w:p>
    <w:p w14:paraId="7EC8E3BD" w14:textId="77777777" w:rsidR="00DE730C" w:rsidRPr="00DE730C" w:rsidRDefault="00DE730C" w:rsidP="00DE730C">
      <w:pPr>
        <w:numPr>
          <w:ilvl w:val="0"/>
          <w:numId w:val="1"/>
        </w:numPr>
      </w:pPr>
      <w:r w:rsidRPr="00DE730C">
        <w:rPr>
          <w:b/>
          <w:bCs/>
        </w:rPr>
        <w:t>Səhm sənədləri:</w:t>
      </w:r>
      <w:r w:rsidRPr="00DE730C">
        <w:t xml:space="preserve"> Apple, Tesla, ING Bank</w:t>
      </w:r>
    </w:p>
    <w:p w14:paraId="7BD5B494" w14:textId="77777777" w:rsidR="00DE730C" w:rsidRPr="00DE730C" w:rsidRDefault="00DE730C" w:rsidP="00DE730C">
      <w:pPr>
        <w:numPr>
          <w:ilvl w:val="0"/>
          <w:numId w:val="1"/>
        </w:numPr>
      </w:pPr>
      <w:r w:rsidRPr="00DE730C">
        <w:rPr>
          <w:b/>
          <w:bCs/>
        </w:rPr>
        <w:t>Valyutalar:</w:t>
      </w:r>
      <w:r w:rsidRPr="00DE730C">
        <w:t xml:space="preserve"> DXY (Dollar İndeksi), avro, İsveçrə frankı</w:t>
      </w:r>
    </w:p>
    <w:p w14:paraId="507D99C3" w14:textId="77777777" w:rsidR="00DE730C" w:rsidRPr="00DE730C" w:rsidRDefault="00DE730C" w:rsidP="00DE730C">
      <w:pPr>
        <w:numPr>
          <w:ilvl w:val="0"/>
          <w:numId w:val="1"/>
        </w:numPr>
      </w:pPr>
      <w:r w:rsidRPr="00DE730C">
        <w:rPr>
          <w:b/>
          <w:bCs/>
        </w:rPr>
        <w:t>Əlvan metallar:</w:t>
      </w:r>
      <w:r w:rsidRPr="00DE730C">
        <w:t xml:space="preserve"> qızıl, gümüş</w:t>
      </w:r>
    </w:p>
    <w:p w14:paraId="7D809B63" w14:textId="77777777" w:rsidR="00DE730C" w:rsidRPr="00DE730C" w:rsidRDefault="00DE730C" w:rsidP="00DE730C">
      <w:r w:rsidRPr="00DE730C">
        <w:t>İlk öncə datasetləri Yahoo Finance API vasitəsilə çəkdim, sonra birləşdirilmiş dataset yaratdım və ən sonda ABŞ dollarının inflyasiya indeksini (CPI) layihəmə tətbiq etdim. Beləliklə, inflyasiya nəzərə alınmış datasetlər formalaşdı.</w:t>
      </w:r>
    </w:p>
    <w:p w14:paraId="49D62518" w14:textId="77777777" w:rsidR="00DE730C" w:rsidRPr="00DE730C" w:rsidRDefault="00DE730C" w:rsidP="00DE730C">
      <w:r w:rsidRPr="00DE730C">
        <w:t>Bəs niyə buna ehtiyac duyduq? Çünki, məsələn, 10 il əvvəl bir aktivə 1000 dollar yatırım etsəydik və bu gün həmin aktivin dəyəri 1200 dollar olsaydı, biz düşünərdik ki, 200 dollar qazanc əldə etmişik. Ancaq belə deyil. Bu dövrdə ABŞ dollarının inflyasiya dərəcəsi təxminən 40 faizdir. Yəni 2016-cı ildəki 1000 dollar bu günün 1400 dollarına bərabərdir (alıcılıq gücü baxımından).</w:t>
      </w:r>
    </w:p>
    <w:p w14:paraId="3759D493" w14:textId="77777777" w:rsidR="00DE730C" w:rsidRPr="00DE730C" w:rsidRDefault="00DE730C" w:rsidP="00DE730C">
      <w:r w:rsidRPr="00DE730C">
        <w:t>Növbəti mərhələ analiz mərhələsi idi. Burada apardığım bəzi analizlər və onların nəticələri ilə tanış olaq.</w:t>
      </w:r>
    </w:p>
    <w:p w14:paraId="0C3CD07D" w14:textId="77777777" w:rsidR="00DE730C" w:rsidRPr="00DE730C" w:rsidRDefault="00DE730C" w:rsidP="00DE730C">
      <w:r w:rsidRPr="00DE730C">
        <w:rPr>
          <w:b/>
          <w:bCs/>
        </w:rPr>
        <w:t>1. CAGR — orta illik gəlir</w:t>
      </w:r>
    </w:p>
    <w:p w14:paraId="14171106" w14:textId="77777777" w:rsidR="00DE730C" w:rsidRPr="00DE730C" w:rsidRDefault="00DE730C" w:rsidP="00DE730C">
      <w:r w:rsidRPr="00DE730C">
        <w:t>Burada səhm bazarının üstünlüyü müşahidə olunur. Əlvan metallar onlar qədər olmasa da, artıb. Ancaq valyutalar inflyasiyadan qurtula bilməyib və dəyər itiriblər.</w:t>
      </w:r>
    </w:p>
    <w:p w14:paraId="53F4BCD7" w14:textId="77777777" w:rsidR="00DE730C" w:rsidRPr="00DE730C" w:rsidRDefault="00DE730C" w:rsidP="00DE730C">
      <w:r w:rsidRPr="00DE730C">
        <w:rPr>
          <w:b/>
          <w:bCs/>
        </w:rPr>
        <w:t>2. Volatillik və risk analizi</w:t>
      </w:r>
    </w:p>
    <w:p w14:paraId="6EFD5DA4" w14:textId="77777777" w:rsidR="00DE730C" w:rsidRPr="00DE730C" w:rsidRDefault="00DE730C" w:rsidP="00DE730C">
      <w:r w:rsidRPr="00DE730C">
        <w:t>Burada biz hər aktivin qiymətinin nə qədər kəskin dəyişdiyinə baxırıq. Məsələn, Tesla son 10 ildə çox qazandırdığı kimi, yüksək volatillik də göstərmişdir. Bu da onu nisbətən riskli aktiv edir.</w:t>
      </w:r>
    </w:p>
    <w:p w14:paraId="08FE5F1B" w14:textId="77777777" w:rsidR="00DE730C" w:rsidRPr="00DE730C" w:rsidRDefault="00DE730C" w:rsidP="00DE730C">
      <w:r w:rsidRPr="00DE730C">
        <w:rPr>
          <w:b/>
          <w:bCs/>
        </w:rPr>
        <w:t>3. Sharpe Ratio</w:t>
      </w:r>
    </w:p>
    <w:p w14:paraId="21935279" w14:textId="77777777" w:rsidR="00DE730C" w:rsidRPr="00DE730C" w:rsidRDefault="00DE730C" w:rsidP="00DE730C">
      <w:r w:rsidRPr="00DE730C">
        <w:rPr>
          <w:b/>
          <w:bCs/>
        </w:rPr>
        <w:t>Sharpe Ratio = Real CAGR / Volatility</w:t>
      </w:r>
    </w:p>
    <w:p w14:paraId="2BCFA042" w14:textId="77777777" w:rsidR="00DE730C" w:rsidRPr="00DE730C" w:rsidRDefault="00DE730C" w:rsidP="00DE730C">
      <w:r w:rsidRPr="00DE730C">
        <w:t>Sharpe Ratio bizə ilk iki göstəricidən daha doğru nəticə verir, çünki hər ikisini də nəzərə alır. Buna görə Apple və qızıl daha avantajlıdır. Tesla yüksək risk daşıdığına görə çox qazandırması onu birinci etməyib.</w:t>
      </w:r>
    </w:p>
    <w:p w14:paraId="5743D593" w14:textId="77777777" w:rsidR="00DE730C" w:rsidRPr="00DE730C" w:rsidRDefault="00DE730C" w:rsidP="00DE730C">
      <w:r w:rsidRPr="00DE730C">
        <w:rPr>
          <w:b/>
          <w:bCs/>
        </w:rPr>
        <w:lastRenderedPageBreak/>
        <w:t>4. Korrelyasiya</w:t>
      </w:r>
    </w:p>
    <w:p w14:paraId="60653AD2" w14:textId="77777777" w:rsidR="00DE730C" w:rsidRPr="00DE730C" w:rsidRDefault="00DE730C" w:rsidP="00DE730C">
      <w:r w:rsidRPr="00DE730C">
        <w:t>Aktivlərin bir-biri ilə arasındakı korrelyasiyaya baxdıqda bir çox şey görə bilirik.</w:t>
      </w:r>
    </w:p>
    <w:p w14:paraId="268E8300" w14:textId="77777777" w:rsidR="00DE730C" w:rsidRPr="00DE730C" w:rsidRDefault="00DE730C" w:rsidP="00DE730C">
      <w:r w:rsidRPr="00DE730C">
        <w:t>Gümüş-qızıl arasında 0,78, avro-İsveçrə frankı arasında isə 0,78 korrelyasiya var. Qızıl və gümüşün əlvan metal olması, hər ikisinin zinət əşyası kimi istifadə olunması onlar arasındakı korrelyasiyanın güclü olmasının əsas səbəblərindəndir. İsveçrənin Avropa İttifaqı ilə qonşu olması, ticarətinin böyük qismini onunla həyata keçirməsi də bu oxşarlığın səbəblərindəndir.</w:t>
      </w:r>
    </w:p>
    <w:p w14:paraId="44446261" w14:textId="77777777" w:rsidR="00DE730C" w:rsidRPr="00DE730C" w:rsidRDefault="00DE730C" w:rsidP="00DE730C">
      <w:r w:rsidRPr="00DE730C">
        <w:t>Onlar qədər yüksək olmasa da, səhm qiymətlərinin bir-biri ilə, həmçinin dolların qızıl, gümüş və ING səhmləri ilə olan korrelyasiyası da diqqət çəkəndir. Tarix bizə göstərir ki, əlvan metallar dəyərlənəndə dollar çox zaman dəyər itirir.</w:t>
      </w:r>
    </w:p>
    <w:p w14:paraId="0E7EF2BE" w14:textId="77777777" w:rsidR="00DE730C" w:rsidRPr="00DE730C" w:rsidRDefault="00DE730C" w:rsidP="00DE730C">
      <w:r w:rsidRPr="00DE730C">
        <w:rPr>
          <w:b/>
          <w:bCs/>
        </w:rPr>
        <w:t>5. Markowitz Optimal Portfolio</w:t>
      </w:r>
    </w:p>
    <w:p w14:paraId="37330BC9" w14:textId="77777777" w:rsidR="00DE730C" w:rsidRPr="00DE730C" w:rsidRDefault="00DE730C" w:rsidP="00DE730C">
      <w:r w:rsidRPr="00DE730C">
        <w:t>Burada son illərdəki göstəricilər nəzərə alınaraq, “Hansı aktivdən nə qədər almalıyıq ki, daha az risklə daha çox qazanaq?” sualına cavab tapırıq. Dolların burada yer alması onun stabil olmasından qaynaqlanır.</w:t>
      </w:r>
    </w:p>
    <w:p w14:paraId="3C57F0AA" w14:textId="77777777" w:rsidR="00DE730C" w:rsidRPr="00DE730C" w:rsidRDefault="00DE730C" w:rsidP="00DE730C">
      <w:r w:rsidRPr="00DE730C">
        <w:t>Qurmuş olduğum saytda, həmçinin yatırım simulyatoru da mövcuddur. Bu simulyator vasitəsilə son 10 il ərzində hansı dövrdə necə yatırım etsəydim, nəticənin necə olacağı sualına cavab tapa bilərik.</w:t>
      </w:r>
    </w:p>
    <w:p w14:paraId="14B89103" w14:textId="77777777" w:rsidR="00DE730C" w:rsidRPr="00DE730C" w:rsidRDefault="00DE730C" w:rsidP="00DE730C">
      <w:r w:rsidRPr="00DE730C">
        <w:rPr>
          <w:b/>
          <w:bCs/>
        </w:rPr>
        <w:t>ML modelinə gəldikdə isə</w:t>
      </w:r>
      <w:r w:rsidRPr="00DE730C">
        <w:t>, əvvəlcə qiymət proqnozlaşdıran ML modeli qurmuşdum. Ancaq bu model proqnoz verərkən çox vaxt əvvəlki günün qiymətini götürərək eyni qiyməti istifadə edirdi. Buna görə də performansı yaxşı görünsə də (çünki bir gün ərzində qiymətlərdə çox vaxt böyük dəyişiklik olmur), model bizə heç bir faydalı məlumat vermirdi.</w:t>
      </w:r>
    </w:p>
    <w:p w14:paraId="079FDF1C" w14:textId="77777777" w:rsidR="00DE730C" w:rsidRPr="00DE730C" w:rsidRDefault="00DE730C" w:rsidP="00DE730C">
      <w:r w:rsidRPr="00DE730C">
        <w:t xml:space="preserve">Daha sonra </w:t>
      </w:r>
      <w:r w:rsidRPr="00DE730C">
        <w:rPr>
          <w:b/>
          <w:bCs/>
        </w:rPr>
        <w:t>XGBoost Classifier</w:t>
      </w:r>
      <w:r w:rsidRPr="00DE730C">
        <w:t xml:space="preserve"> modelini qurdum. Bu model 5 gün sonra qiymətin artacağını və ya azalacağını proqnozlaşdırır. Train-test bölgüsünü xronoloji ardıcıllıqla etdim ki, data sızması (data leakage) olmasın.</w:t>
      </w:r>
    </w:p>
    <w:p w14:paraId="1B3EDF6F" w14:textId="77777777" w:rsidR="00DE730C" w:rsidRPr="00DE730C" w:rsidRDefault="00DE730C" w:rsidP="00DE730C">
      <w:r w:rsidRPr="00DE730C">
        <w:t>Nəticələr isə belədir:</w:t>
      </w:r>
    </w:p>
    <w:p w14:paraId="560E69E2" w14:textId="77777777" w:rsidR="00DE730C" w:rsidRPr="00DE730C" w:rsidRDefault="00DE730C" w:rsidP="00DE730C">
      <w:pPr>
        <w:numPr>
          <w:ilvl w:val="0"/>
          <w:numId w:val="2"/>
        </w:numPr>
      </w:pPr>
      <w:r w:rsidRPr="00DE730C">
        <w:rPr>
          <w:b/>
          <w:bCs/>
        </w:rPr>
        <w:t>EURUSD: 61,84%</w:t>
      </w:r>
      <w:r w:rsidRPr="00DE730C">
        <w:t xml:space="preserve"> — ən stabil valyuta cütü</w:t>
      </w:r>
    </w:p>
    <w:p w14:paraId="0200E4AA" w14:textId="77777777" w:rsidR="00DE730C" w:rsidRPr="00DE730C" w:rsidRDefault="00DE730C" w:rsidP="00DE730C">
      <w:pPr>
        <w:numPr>
          <w:ilvl w:val="0"/>
          <w:numId w:val="2"/>
        </w:numPr>
      </w:pPr>
      <w:r w:rsidRPr="00DE730C">
        <w:rPr>
          <w:b/>
          <w:bCs/>
        </w:rPr>
        <w:t>Apple: 61,33%</w:t>
      </w:r>
      <w:r w:rsidRPr="00DE730C">
        <w:t xml:space="preserve"> — ən yüksək gəlirli (+1,16%)</w:t>
      </w:r>
    </w:p>
    <w:p w14:paraId="7750EDE6" w14:textId="77777777" w:rsidR="00DE730C" w:rsidRPr="00DE730C" w:rsidRDefault="00DE730C" w:rsidP="00DE730C">
      <w:pPr>
        <w:numPr>
          <w:ilvl w:val="0"/>
          <w:numId w:val="2"/>
        </w:numPr>
      </w:pPr>
      <w:r w:rsidRPr="00DE730C">
        <w:rPr>
          <w:b/>
          <w:bCs/>
        </w:rPr>
        <w:t>Gold: 60,15%</w:t>
      </w:r>
      <w:r w:rsidRPr="00DE730C">
        <w:t xml:space="preserve"> — sığorta aktivi</w:t>
      </w:r>
    </w:p>
    <w:p w14:paraId="76C38DD6" w14:textId="77777777" w:rsidR="00DE730C" w:rsidRPr="00DE730C" w:rsidRDefault="00DE730C" w:rsidP="00DE730C">
      <w:r w:rsidRPr="00DE730C">
        <w:t>Nəzərə almaq lazımdır ki, yatırım mövzusunda qurulan ML modelləri adi ML modellərinə nisbətən daha aşağı nəticələr verə bilər. Çünki evin qiymətini proqnozlaşdırmaqla qızılın sabahkı qiymətini təxmin etmək eyni şey deyil.</w:t>
      </w:r>
    </w:p>
    <w:p w14:paraId="47253045" w14:textId="77777777" w:rsidR="00DE730C" w:rsidRPr="00DE730C" w:rsidRDefault="00DE730C" w:rsidP="00DE730C">
      <w:r w:rsidRPr="00DE730C">
        <w:t>Bu da qurmuş olduğum Power BI dashboardlarıdır.</w:t>
      </w:r>
    </w:p>
    <w:p w14:paraId="7C4E09E6" w14:textId="5F1720B4" w:rsidR="00067983" w:rsidRDefault="00DE730C">
      <w:r w:rsidRPr="00DE730C">
        <w:t>Dinlədiyiniz üçün təşəkkür edirəm. Sağ olun!</w:t>
      </w:r>
    </w:p>
    <w:sectPr w:rsidR="000679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086"/>
    <w:multiLevelType w:val="multilevel"/>
    <w:tmpl w:val="6650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9F5CCB"/>
    <w:multiLevelType w:val="multilevel"/>
    <w:tmpl w:val="370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486690">
    <w:abstractNumId w:val="1"/>
  </w:num>
  <w:num w:numId="2" w16cid:durableId="1099908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983"/>
    <w:rsid w:val="00067983"/>
    <w:rsid w:val="000F0C85"/>
    <w:rsid w:val="00DE73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897C"/>
  <w15:chartTrackingRefBased/>
  <w15:docId w15:val="{F9DBEAC3-AB04-4690-9A2E-3664C284C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983"/>
    <w:rPr>
      <w:rFonts w:eastAsiaTheme="majorEastAsia" w:cstheme="majorBidi"/>
      <w:color w:val="272727" w:themeColor="text1" w:themeTint="D8"/>
    </w:rPr>
  </w:style>
  <w:style w:type="paragraph" w:styleId="Title">
    <w:name w:val="Title"/>
    <w:basedOn w:val="Normal"/>
    <w:next w:val="Normal"/>
    <w:link w:val="TitleChar"/>
    <w:uiPriority w:val="10"/>
    <w:qFormat/>
    <w:rsid w:val="00067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983"/>
    <w:pPr>
      <w:spacing w:before="160"/>
      <w:jc w:val="center"/>
    </w:pPr>
    <w:rPr>
      <w:i/>
      <w:iCs/>
      <w:color w:val="404040" w:themeColor="text1" w:themeTint="BF"/>
    </w:rPr>
  </w:style>
  <w:style w:type="character" w:customStyle="1" w:styleId="QuoteChar">
    <w:name w:val="Quote Char"/>
    <w:basedOn w:val="DefaultParagraphFont"/>
    <w:link w:val="Quote"/>
    <w:uiPriority w:val="29"/>
    <w:rsid w:val="00067983"/>
    <w:rPr>
      <w:i/>
      <w:iCs/>
      <w:color w:val="404040" w:themeColor="text1" w:themeTint="BF"/>
    </w:rPr>
  </w:style>
  <w:style w:type="paragraph" w:styleId="ListParagraph">
    <w:name w:val="List Paragraph"/>
    <w:basedOn w:val="Normal"/>
    <w:uiPriority w:val="34"/>
    <w:qFormat/>
    <w:rsid w:val="00067983"/>
    <w:pPr>
      <w:ind w:left="720"/>
      <w:contextualSpacing/>
    </w:pPr>
  </w:style>
  <w:style w:type="character" w:styleId="IntenseEmphasis">
    <w:name w:val="Intense Emphasis"/>
    <w:basedOn w:val="DefaultParagraphFont"/>
    <w:uiPriority w:val="21"/>
    <w:qFormat/>
    <w:rsid w:val="00067983"/>
    <w:rPr>
      <w:i/>
      <w:iCs/>
      <w:color w:val="0F4761" w:themeColor="accent1" w:themeShade="BF"/>
    </w:rPr>
  </w:style>
  <w:style w:type="paragraph" w:styleId="IntenseQuote">
    <w:name w:val="Intense Quote"/>
    <w:basedOn w:val="Normal"/>
    <w:next w:val="Normal"/>
    <w:link w:val="IntenseQuoteChar"/>
    <w:uiPriority w:val="30"/>
    <w:qFormat/>
    <w:rsid w:val="00067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983"/>
    <w:rPr>
      <w:i/>
      <w:iCs/>
      <w:color w:val="0F4761" w:themeColor="accent1" w:themeShade="BF"/>
    </w:rPr>
  </w:style>
  <w:style w:type="character" w:styleId="IntenseReference">
    <w:name w:val="Intense Reference"/>
    <w:basedOn w:val="DefaultParagraphFont"/>
    <w:uiPriority w:val="32"/>
    <w:qFormat/>
    <w:rsid w:val="00067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628</Words>
  <Characters>3582</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Huseyn Azimzade</dc:creator>
  <cp:keywords/>
  <dc:description/>
  <cp:lastModifiedBy>Huseyn Azimzade</cp:lastModifiedBy>
  <cp:revision>2</cp:revision>
  <dcterms:created xsi:type="dcterms:W3CDTF">2026-10-09T20:40:00Z</dcterms:created>
  <dcterms:modified xsi:type="dcterms:W3CDTF">2026-10-09T20:41:00Z</dcterms:modified>
</cp:coreProperties>
</file>