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jc w:val="center"/>
      </w:pPr>
      <w:r>
        <w:rPr>
          <w:rFonts w:ascii="Arial" w:cs="Arial" w:eastAsia="Arial" w:hAnsi="Arial"/>
          <w:b/>
          <w:bCs/>
          <w:color w:val="1F3864"/>
          <w:sz w:val="40"/>
          <w:szCs w:val="40"/>
          <w:rtl w:val="false"/>
        </w:rPr>
        <w:t xml:space="preserve">Briefing for Claude Code on the Raspberry Pi</w:t>
      </w:r>
    </w:p>
    <w:p>
      <w:pPr>
        <w:spacing w:after="120"/>
        <w:jc w:val="center"/>
      </w:pPr>
      <w:r>
        <w:rPr>
          <w:rFonts w:ascii="Arial" w:cs="Arial" w:eastAsia="Arial" w:hAnsi="Arial"/>
          <w:color w:val="555555"/>
          <w:sz w:val="24"/>
          <w:szCs w:val="24"/>
          <w:rtl w:val="false"/>
        </w:rPr>
        <w:t xml:space="preserve">Acoustic drone localization — hardware bring-up: microphone array, two USB cameras, two pan/tilt heads</w:t>
      </w:r>
    </w:p>
    <w:p>
      <w:pPr>
        <w:spacing w:after="400"/>
        <w:jc w:val="center"/>
      </w:pPr>
      <w:r>
        <w:rPr>
          <w:rFonts w:ascii="Arial" w:cs="Arial" w:eastAsia="Arial" w:hAnsi="Arial"/>
          <w:color w:val="777777"/>
          <w:sz w:val="18"/>
          <w:szCs w:val="18"/>
          <w:rtl w:val="false"/>
        </w:rPr>
        <w:t xml:space="preserve">Updated 1 November 2026 · repository husham-eng/Multimodal-Reference-Subtraction-Voiceprint-and-Three-Dimensional-Sound-Meter-for-Drone-Localization · branch claude/epic-ride-9fqd2p</w:t>
      </w:r>
    </w:p>
    <w:p>
      <w:pPr>
        <w:bidi/>
        <w:spacing w:after="160"/>
        <w:jc w:val="right"/>
      </w:pPr>
      <w:r>
        <w:rPr>
          <w:rFonts w:ascii="Arial" w:cs="Arial" w:eastAsia="Arial" w:hAnsi="Arial"/>
          <w:b/>
          <w:bCs/>
          <w:color w:val="1F3864"/>
          <w:sz w:val="28"/>
          <w:szCs w:val="28"/>
          <w:rtl/>
        </w:rPr>
        <w:t xml:space="preserve">ملاحظة لك (د. هشام):</w:t>
      </w:r>
    </w:p>
    <w:p>
      <w:pPr>
        <w:bidi/>
        <w:spacing w:after="140" w:line="320"/>
        <w:jc w:val="right"/>
      </w:pPr>
      <w:r>
        <w:rPr>
          <w:rFonts w:ascii="Arial" w:cs="Arial" w:eastAsia="Arial" w:hAnsi="Arial"/>
          <w:sz w:val="24"/>
          <w:szCs w:val="24"/>
          <w:rtl/>
        </w:rPr>
        <w:t xml:space="preserve">هذا الملف موجّه إلى Claude Code الذي سيعمل على الراسبيري باي بعد أن تُكمل بناء الدائرة. يشرح له كل ما أُضيف: الدائرة، والأطراف، والبرامج، وما جُرّب وما لم يُجرَّب بعد، وخطوات التشغيل والاختبار. بهذا لا تحتاج أن تشرح من جديد.</w:t>
      </w:r>
    </w:p>
    <w:p>
      <w:pPr>
        <w:bidi/>
        <w:spacing w:after="140" w:line="320"/>
        <w:jc w:val="right"/>
      </w:pPr>
      <w:r>
        <w:rPr>
          <w:rFonts w:ascii="Arial" w:cs="Arial" w:eastAsia="Arial" w:hAnsi="Arial"/>
          <w:sz w:val="24"/>
          <w:szCs w:val="24"/>
          <w:rtl/>
        </w:rPr>
        <w:t xml:space="preserve">الجزء التقني مكتوب بالإنجليزية لأن Claude Code يتعامل معها بأعلى دقة، خصوصاً مع أسماء الأطراف والأوامر. وهو يفهم العربية، فاكتب له طلباتك بالعربية كالمعتاد.</w:t>
      </w:r>
    </w:p>
    <w:p>
      <w:pPr>
        <w:bidi/>
        <w:spacing w:after="140" w:line="320"/>
        <w:jc w:val="right"/>
      </w:pPr>
      <w:r>
        <w:rPr>
          <w:rFonts w:ascii="Arial" w:cs="Arial" w:eastAsia="Arial" w:hAnsi="Arial"/>
          <w:b/>
          <w:bCs/>
          <w:sz w:val="24"/>
          <w:szCs w:val="24"/>
          <w:rtl/>
        </w:rPr>
        <w:t xml:space="preserve">طريقة الاستخدام:</w:t>
      </w:r>
    </w:p>
    <w:p>
      <w:pPr>
        <w:pStyle w:val="ListParagraph"/>
        <w:numPr>
          <w:ilvl w:val="0"/>
          <w:numId w:val="2"/>
        </w:numPr>
        <w:bidi/>
        <w:spacing w:after="80" w:line="320"/>
        <w:jc w:val="right"/>
      </w:pPr>
      <w:r>
        <w:rPr>
          <w:rFonts w:ascii="Arial" w:cs="Arial" w:eastAsia="Arial" w:hAnsi="Arial"/>
          <w:sz w:val="24"/>
          <w:szCs w:val="24"/>
          <w:rtl/>
        </w:rPr>
        <w:t xml:space="preserve">شغّل Claude Code في مجلد المشروع على الباي:</w:t>
      </w:r>
    </w:p>
    <w:p>
      <w:pPr>
        <w:shd w:fill="F2F2F2" w:color="auto" w:val="clear"/>
        <w:spacing w:after="0" w:before="60"/>
      </w:pPr>
      <w:r>
        <w:rPr>
          <w:rFonts w:ascii="Consolas" w:cs="Consolas" w:eastAsia="Consolas" w:hAnsi="Consolas"/>
          <w:sz w:val="18"/>
          <w:szCs w:val="18"/>
        </w:rPr>
        <w:t xml:space="preserve">cd "/home/pi/Desktop/The Dron Project/code"</w:t>
      </w:r>
    </w:p>
    <w:p>
      <w:pPr>
        <w:shd w:fill="F2F2F2" w:color="auto" w:val="clear"/>
        <w:spacing w:after="0" w:before="0"/>
      </w:pPr>
      <w:r>
        <w:rPr>
          <w:rFonts w:ascii="Consolas" w:cs="Consolas" w:eastAsia="Consolas" w:hAnsi="Consolas"/>
          <w:sz w:val="18"/>
          <w:szCs w:val="18"/>
        </w:rPr>
        <w:t xml:space="preserve">claude</w:t>
      </w:r>
    </w:p>
    <w:p>
      <w:pPr>
        <w:spacing w:after="60"/>
      </w:pPr>
    </w:p>
    <w:p>
      <w:pPr>
        <w:pStyle w:val="ListParagraph"/>
        <w:numPr>
          <w:ilvl w:val="0"/>
          <w:numId w:val="2"/>
        </w:numPr>
        <w:bidi/>
        <w:spacing w:after="80" w:line="320"/>
        <w:jc w:val="right"/>
      </w:pPr>
      <w:r>
        <w:rPr>
          <w:rFonts w:ascii="Arial" w:cs="Arial" w:eastAsia="Arial" w:hAnsi="Arial"/>
          <w:sz w:val="24"/>
          <w:szCs w:val="24"/>
          <w:rtl/>
        </w:rPr>
        <w:t xml:space="preserve">لا تحتاج رفع الملف يدوياً: بعد تحديث الكود (القسم 2.3) ستجد نسخة نصية منه داخل المشروع، وهي أسهل على Claude Code من ملف الوورد. اكتب له:</w:t>
      </w:r>
    </w:p>
    <w:p>
      <w:pPr>
        <w:shd w:fill="F2F2F2" w:color="auto" w:val="clear"/>
        <w:spacing w:after="0" w:before="60"/>
      </w:pPr>
      <w:r>
        <w:rPr>
          <w:rFonts w:ascii="Consolas" w:cs="Consolas" w:eastAsia="Consolas" w:hAnsi="Consolas"/>
          <w:sz w:val="18"/>
          <w:szCs w:val="18"/>
        </w:rPr>
        <w:t xml:space="preserve">Read docs/reports/Claude_Code_Briefing.md, then help me bring up the circuit.</w:t>
      </w:r>
    </w:p>
    <w:p>
      <w:pPr>
        <w:spacing w:after="60"/>
      </w:pPr>
    </w:p>
    <w:p>
      <w:pPr>
        <w:pStyle w:val="ListParagraph"/>
        <w:numPr>
          <w:ilvl w:val="0"/>
          <w:numId w:val="2"/>
        </w:numPr>
        <w:bidi/>
        <w:spacing w:after="80" w:line="320"/>
        <w:jc w:val="right"/>
      </w:pPr>
      <w:r>
        <w:rPr>
          <w:rFonts w:ascii="Arial" w:cs="Arial" w:eastAsia="Arial" w:hAnsi="Arial"/>
          <w:sz w:val="24"/>
          <w:szCs w:val="24"/>
          <w:rtl/>
        </w:rPr>
        <w:t xml:space="preserve">تنبيه: Claude Code يحتاج نظاماً 64-بت، ونظام الباي الحالي 32-بت (armhf). إما أن تثبّت Raspberry Pi OS (64-bit) على بطاقة جديدة، أو تستخدم Claude Code على حاسوب آخر وتنفّذ الأوامر على الباي يدوياً.</w:t>
      </w:r>
    </w:p>
    <w:p>
      <w:pPr>
        <w:pStyle w:val="ListParagraph"/>
        <w:numPr>
          <w:ilvl w:val="0"/>
          <w:numId w:val="2"/>
        </w:numPr>
        <w:bidi/>
        <w:spacing w:after="80" w:line="320"/>
        <w:jc w:val="right"/>
      </w:pPr>
      <w:r>
        <w:rPr>
          <w:rFonts w:ascii="Arial" w:cs="Arial" w:eastAsia="Arial" w:hAnsi="Arial"/>
          <w:sz w:val="24"/>
          <w:szCs w:val="24"/>
          <w:rtl/>
        </w:rPr>
        <w:t xml:space="preserve">قبل أي شيء على الباي: حدّث الكود بهذه الأوامر، لأن تاريخ الفرع على GitHub أُعيد ترتيبه فلن يعمل الأمر المعتاد git pull:</w:t>
      </w:r>
    </w:p>
    <w:p>
      <w:pPr>
        <w:shd w:fill="F2F2F2" w:color="auto" w:val="clear"/>
        <w:spacing w:after="0" w:before="60"/>
      </w:pPr>
      <w:r>
        <w:rPr>
          <w:rFonts w:ascii="Consolas" w:cs="Consolas" w:eastAsia="Consolas" w:hAnsi="Consolas"/>
          <w:sz w:val="18"/>
          <w:szCs w:val="18"/>
        </w:rPr>
        <w:t xml:space="preserve">cd "/home/pi/Desktop/The Dron Project/code"</w:t>
      </w:r>
    </w:p>
    <w:p>
      <w:pPr>
        <w:shd w:fill="F2F2F2" w:color="auto" w:val="clear"/>
        <w:spacing w:after="0" w:before="0"/>
      </w:pPr>
      <w:r>
        <w:rPr>
          <w:rFonts w:ascii="Consolas" w:cs="Consolas" w:eastAsia="Consolas" w:hAnsi="Consolas"/>
          <w:sz w:val="18"/>
          <w:szCs w:val="18"/>
        </w:rPr>
        <w:t xml:space="preserve">git fetch origin</w:t>
      </w:r>
    </w:p>
    <w:p>
      <w:pPr>
        <w:shd w:fill="F2F2F2" w:color="auto" w:val="clear"/>
        <w:spacing w:after="0" w:before="0"/>
      </w:pPr>
      <w:r>
        <w:rPr>
          <w:rFonts w:ascii="Consolas" w:cs="Consolas" w:eastAsia="Consolas" w:hAnsi="Consolas"/>
          <w:sz w:val="18"/>
          <w:szCs w:val="18"/>
        </w:rPr>
        <w:t xml:space="preserve">git reset --hard origin/claude/epic-ride-9fqd2p</w:t>
      </w:r>
    </w:p>
    <w:p>
      <w:r>
        <w:br w:type="page"/>
      </w:r>
    </w:p>
    <w:p>
      <w:pPr>
        <w:pStyle w:val="Heading1"/>
      </w:pPr>
      <w:r>
        <w:rPr>
          <w:rFonts w:ascii="Arial" w:cs="Arial" w:eastAsia="Arial" w:hAnsi="Arial"/>
          <w:rtl w:val="false"/>
        </w:rPr>
        <w:t xml:space="preserve">1. Read this first</w:t>
      </w:r>
    </w:p>
    <w:p>
      <w:pPr>
        <w:spacing w:after="120" w:line="288"/>
      </w:pPr>
      <w:r>
        <w:rPr>
          <w:rFonts w:ascii="Arial" w:cs="Arial" w:eastAsia="Arial" w:hAnsi="Arial"/>
          <w:rtl w:val="false"/>
        </w:rPr>
        <w:t xml:space="preserve">You are helping Dr. Husham Saied (the user) bring up the hardware of an acoustic drone-localization project on a Raspberry Pi. The user prefers replies in Arabic (right-to-left text, commands in code blocks). Keep explanations short and practical: they build and wire the hardware themselves and paste terminal output back to you.</w:t>
      </w:r>
    </w:p>
    <w:p>
      <w:pPr>
        <w:spacing w:after="120" w:line="288"/>
      </w:pPr>
      <w:r>
        <w:rPr>
          <w:rFonts w:ascii="Arial" w:cs="Arial" w:eastAsia="Arial" w:hAnsi="Arial"/>
          <w:b/>
          <w:bCs/>
          <w:rtl w:val="false"/>
        </w:rPr>
        <w:t xml:space="preserve">Ground rules:</w:t>
      </w:r>
    </w:p>
    <w:p>
      <w:pPr>
        <w:pStyle w:val="ListParagraph"/>
        <w:numPr>
          <w:ilvl w:val="0"/>
          <w:numId w:val="3"/>
        </w:numPr>
        <w:spacing w:after="60" w:line="276"/>
      </w:pPr>
      <w:r>
        <w:rPr>
          <w:rFonts w:ascii="Arial" w:cs="Arial" w:eastAsia="Arial" w:hAnsi="Arial"/>
          <w:rtl w:val="false"/>
        </w:rPr>
        <w:t xml:space="preserve">The software side is written and tested in simulation; </w:t>
      </w:r>
      <w:r>
        <w:rPr>
          <w:rFonts w:ascii="Arial" w:cs="Arial" w:eastAsia="Arial" w:hAnsi="Arial"/>
          <w:b/>
          <w:bCs/>
          <w:rtl w:val="false"/>
        </w:rPr>
        <w:t xml:space="preserve">none of the firmware has run on real hardware yet</w:t>
      </w:r>
      <w:r>
        <w:rPr>
          <w:rFonts w:ascii="Arial" w:cs="Arial" w:eastAsia="Arial" w:hAnsi="Arial"/>
          <w:rtl w:val="false"/>
        </w:rPr>
        <w:t xml:space="preserve">. Expect bring-up issues and debug them step by step, starting with two microphones.</w:t>
      </w:r>
    </w:p>
    <w:p>
      <w:pPr>
        <w:pStyle w:val="ListParagraph"/>
        <w:numPr>
          <w:ilvl w:val="0"/>
          <w:numId w:val="3"/>
        </w:numPr>
        <w:spacing w:after="60" w:line="276"/>
      </w:pPr>
      <w:r>
        <w:rPr>
          <w:rFonts w:ascii="Arial" w:cs="Arial" w:eastAsia="Arial" w:hAnsi="Arial"/>
          <w:rtl w:val="false"/>
        </w:rPr>
        <w:t xml:space="preserve">Do not change the exact estimation path that produced the published results (</w:t>
      </w:r>
      <w:r>
        <w:rPr>
          <w:rFonts w:ascii="Consolas" w:cs="Consolas" w:eastAsia="Consolas" w:hAnsi="Consolas"/>
          <w:rtl w:val="false"/>
        </w:rPr>
        <w:t xml:space="preserve">main</w:t>
      </w:r>
      <w:r>
        <w:rPr>
          <w:rFonts w:ascii="Arial" w:cs="Arial" w:eastAsia="Arial" w:hAnsi="Arial"/>
          <w:rtl w:val="false"/>
        </w:rPr>
        <w:t xml:space="preserve"> = release 2.1.0, Zenodo DOI 10.5281/zenodo.23151340). Speed-ups for the Pi go behind options such as </w:t>
      </w:r>
      <w:r>
        <w:rPr>
          <w:rFonts w:ascii="Consolas" w:cs="Consolas" w:eastAsia="Consolas" w:hAnsi="Consolas"/>
          <w:rtl w:val="false"/>
        </w:rPr>
        <w:t xml:space="preserve">PhaseSRP(fast=True)</w:t>
      </w:r>
      <w:r>
        <w:rPr>
          <w:rFonts w:ascii="Arial" w:cs="Arial" w:eastAsia="Arial" w:hAnsi="Arial"/>
          <w:rtl w:val="false"/>
        </w:rPr>
        <w:t xml:space="preserve">, which only the live mode uses.</w:t>
      </w:r>
    </w:p>
    <w:p>
      <w:pPr>
        <w:pStyle w:val="ListParagraph"/>
        <w:numPr>
          <w:ilvl w:val="0"/>
          <w:numId w:val="3"/>
        </w:numPr>
        <w:spacing w:after="60" w:line="276"/>
      </w:pPr>
      <w:r>
        <w:rPr>
          <w:rFonts w:ascii="Arial" w:cs="Arial" w:eastAsia="Arial" w:hAnsi="Arial"/>
          <w:rtl w:val="false"/>
        </w:rPr>
        <w:t xml:space="preserve">Keep the code Python 3.9 compatible and working on 32-bit ARM (the current Pi OS is armhf).</w:t>
      </w:r>
    </w:p>
    <w:p>
      <w:pPr>
        <w:pStyle w:val="ListParagraph"/>
        <w:numPr>
          <w:ilvl w:val="0"/>
          <w:numId w:val="3"/>
        </w:numPr>
        <w:spacing w:after="60" w:line="276"/>
      </w:pPr>
      <w:r>
        <w:rPr>
          <w:rFonts w:ascii="Arial" w:cs="Arial" w:eastAsia="Arial" w:hAnsi="Arial"/>
          <w:rtl w:val="false"/>
        </w:rPr>
        <w:t xml:space="preserve">Run </w:t>
      </w:r>
      <w:r>
        <w:rPr>
          <w:rFonts w:ascii="Consolas" w:cs="Consolas" w:eastAsia="Consolas" w:hAnsi="Consolas"/>
          <w:rtl w:val="false"/>
        </w:rPr>
        <w:t xml:space="preserve">python -m pytest tests</w:t>
      </w:r>
      <w:r>
        <w:rPr>
          <w:rFonts w:ascii="Arial" w:cs="Arial" w:eastAsia="Arial" w:hAnsi="Arial"/>
          <w:rtl w:val="false"/>
        </w:rPr>
        <w:t xml:space="preserve"> after changes (22 tests; about 4 minutes on the Pi).</w:t>
      </w:r>
    </w:p>
    <w:p>
      <w:pPr>
        <w:pStyle w:val="ListParagraph"/>
        <w:numPr>
          <w:ilvl w:val="0"/>
          <w:numId w:val="3"/>
        </w:numPr>
        <w:spacing w:after="60" w:line="276"/>
      </w:pPr>
      <w:r>
        <w:rPr>
          <w:rFonts w:ascii="Arial" w:cs="Arial" w:eastAsia="Arial" w:hAnsi="Arial"/>
          <w:rtl w:val="false"/>
        </w:rPr>
        <w:t xml:space="preserve">Safety: servos on their own 5 V supplies (one per head), never from the Pico or the Pi; keep hands clear of the heads while they move.</w:t>
      </w:r>
    </w:p>
    <w:p>
      <w:pPr>
        <w:pStyle w:val="Heading1"/>
      </w:pPr>
      <w:r>
        <w:rPr>
          <w:rFonts w:ascii="Arial" w:cs="Arial" w:eastAsia="Arial" w:hAnsi="Arial"/>
          <w:rtl w:val="false"/>
        </w:rPr>
        <w:t xml:space="preserve">2. Project and computer</w:t>
      </w:r>
    </w:p>
    <w:p>
      <w:pPr>
        <w:pStyle w:val="Heading2"/>
      </w:pPr>
      <w:r>
        <w:rPr>
          <w:rFonts w:ascii="Arial" w:cs="Arial" w:eastAsia="Arial" w:hAnsi="Arial"/>
          <w:rtl w:val="false"/>
        </w:rPr>
        <w:t xml:space="preserve">2.1 What the project does</w:t>
      </w:r>
    </w:p>
    <w:p>
      <w:pPr>
        <w:spacing w:after="120" w:line="288"/>
      </w:pPr>
      <w:r>
        <w:rPr>
          <w:rFonts w:ascii="Arial" w:cs="Arial" w:eastAsia="Arial" w:hAnsi="Arial"/>
          <w:rtl w:val="false"/>
        </w:rPr>
        <w:t xml:space="preserve">A six-microphone rigid sphere (160 mm diameter, microphones at ±x, ±y, ±z) estimates the 3D direction of a drone from its rotor sound, so that a battery-swap station can guide the drone in. The processing chain: reference subtraction (reference microphones near the rotors and the station machinery train a multichannel Wiener canceller in a target-free window), voiceprint (blade-passing frequency, BPF, and its harmonics), and the 3D sound meter (GCC-PHAT / SRP with rigid-sphere steering, range from the calibrated level, Kalman tracking).</w:t>
      </w:r>
    </w:p>
    <w:p>
      <w:pPr>
        <w:spacing w:after="120" w:line="288"/>
      </w:pPr>
      <w:r>
        <w:rPr>
          <w:rFonts w:ascii="Arial" w:cs="Arial" w:eastAsia="Arial" w:hAnsi="Arial"/>
          <w:rtl w:val="false"/>
        </w:rPr>
        <w:t xml:space="preserve">Python package </w:t>
      </w:r>
      <w:r>
        <w:rPr>
          <w:rFonts w:ascii="Consolas" w:cs="Consolas" w:eastAsia="Consolas" w:hAnsi="Consolas"/>
          <w:rtl w:val="false"/>
        </w:rPr>
        <w:t xml:space="preserve">droneloc/</w:t>
      </w:r>
      <w:r>
        <w:rPr>
          <w:rFonts w:ascii="Arial" w:cs="Arial" w:eastAsia="Arial" w:hAnsi="Arial"/>
          <w:rtl w:val="false"/>
        </w:rPr>
        <w:t xml:space="preserve">; command line </w:t>
      </w:r>
      <w:r>
        <w:rPr>
          <w:rFonts w:ascii="Consolas" w:cs="Consolas" w:eastAsia="Consolas" w:hAnsi="Consolas"/>
          <w:rtl w:val="false"/>
        </w:rPr>
        <w:t xml:space="preserve">python -m droneloc {libraries,run,evaluate-array,coherence,dregon,sphere-geometry,live}</w:t>
      </w:r>
      <w:r>
        <w:rPr>
          <w:rFonts w:ascii="Arial" w:cs="Arial" w:eastAsia="Arial" w:hAnsi="Arial"/>
          <w:rtl w:val="false"/>
        </w:rPr>
        <w:t xml:space="preserve">.</w:t>
      </w:r>
    </w:p>
    <w:p>
      <w:pPr>
        <w:pStyle w:val="Heading2"/>
      </w:pPr>
      <w:r>
        <w:rPr>
          <w:rFonts w:ascii="Arial" w:cs="Arial" w:eastAsia="Arial" w:hAnsi="Arial"/>
          <w:rtl w:val="false"/>
        </w:rPr>
        <w:t xml:space="preserve">2.2 The Raspberry Pi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tcBorders>
              <w:top w:val="single" w:color="BBBBBB" w:sz="4"/>
              <w:left w:val="single" w:color="BBBBBB" w:sz="4"/>
              <w:bottom w:val="single" w:color="BBBBBB" w:sz="4"/>
              <w:right w:val="single" w:color="BBBBBB" w:sz="4"/>
            </w:tcBorders>
            <w:shd w:fill="DDE7F3" w:color="auto" w:val="clear"/>
            <w:tcMar>
              <w:top w:type="dxa" w:w="50"/>
              <w:left w:type="dxa" w:w="90"/>
              <w:bottom w:type="dxa" w:w="50"/>
              <w:right w:type="dxa" w:w="90"/>
            </w:tcMar>
          </w:tcPr>
          <w:p>
            <w:r>
              <w:rPr>
                <w:rFonts w:ascii="Arial" w:cs="Arial" w:eastAsia="Arial" w:hAnsi="Arial"/>
                <w:b/>
                <w:bCs/>
                <w:sz w:val="19"/>
                <w:szCs w:val="19"/>
                <w:rtl w:val="false"/>
              </w:rPr>
              <w:t xml:space="preserve">Item</w:t>
            </w:r>
          </w:p>
        </w:tc>
        <w:tc>
          <w:tcPr>
            <w:tcW w:type="dxa" w:w="7000"/>
            <w:tcBorders>
              <w:top w:val="single" w:color="BBBBBB" w:sz="4"/>
              <w:left w:val="single" w:color="BBBBBB" w:sz="4"/>
              <w:bottom w:val="single" w:color="BBBBBB" w:sz="4"/>
              <w:right w:val="single" w:color="BBBBBB" w:sz="4"/>
            </w:tcBorders>
            <w:shd w:fill="DDE7F3" w:color="auto" w:val="clear"/>
            <w:tcMar>
              <w:top w:type="dxa" w:w="50"/>
              <w:left w:type="dxa" w:w="90"/>
              <w:bottom w:type="dxa" w:w="50"/>
              <w:right w:type="dxa" w:w="90"/>
            </w:tcMar>
          </w:tcPr>
          <w:p>
            <w:r>
              <w:rPr>
                <w:rFonts w:ascii="Arial" w:cs="Arial" w:eastAsia="Arial" w:hAnsi="Arial"/>
                <w:b/>
                <w:bCs/>
                <w:sz w:val="19"/>
                <w:szCs w:val="19"/>
                <w:rtl w:val="false"/>
              </w:rPr>
              <w:t xml:space="preserve">Value</w:t>
            </w:r>
          </w:p>
        </w:tc>
      </w:tr>
      <w:tr>
        <w:trPr>
          <w:cantSplit/>
        </w:trPr>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Project folder</w:t>
            </w:r>
          </w:p>
        </w:tc>
        <w:tc>
          <w:tcPr>
            <w:tcW w:type="dxa" w:w="7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onsolas" w:cs="Consolas" w:eastAsia="Consolas" w:hAnsi="Consolas"/>
                <w:sz w:val="19"/>
                <w:szCs w:val="19"/>
                <w:rtl w:val="false"/>
              </w:rPr>
              <w:t xml:space="preserve">/home/pi/Desktop/The Dron Project/code</w:t>
            </w:r>
            <w:r>
              <w:rPr>
                <w:rFonts w:ascii="Arial" w:cs="Arial" w:eastAsia="Arial" w:hAnsi="Arial"/>
                <w:sz w:val="19"/>
                <w:szCs w:val="19"/>
                <w:rtl w:val="false"/>
              </w:rPr>
              <w:t xml:space="preserve"> (quote it: the path has spaces)</w:t>
            </w:r>
          </w:p>
        </w:tc>
      </w:tr>
      <w:tr>
        <w:trPr>
          <w:cantSplit/>
        </w:trPr>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Virtual environment</w:t>
            </w:r>
          </w:p>
        </w:tc>
        <w:tc>
          <w:tcPr>
            <w:tcW w:type="dxa" w:w="7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onsolas" w:cs="Consolas" w:eastAsia="Consolas" w:hAnsi="Consolas"/>
                <w:sz w:val="19"/>
                <w:szCs w:val="19"/>
                <w:rtl w:val="false"/>
              </w:rPr>
              <w:t xml:space="preserve">source .venv/bin/activate</w:t>
            </w:r>
          </w:p>
        </w:tc>
      </w:tr>
      <w:tr>
        <w:trPr>
          <w:cantSplit/>
        </w:trPr>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OS</w:t>
            </w:r>
          </w:p>
        </w:tc>
        <w:tc>
          <w:tcPr>
            <w:tcW w:type="dxa" w:w="7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Raspberry Pi OS, 32-bit userland (armhf) on a 64-bit kernel (uname -m = aarch64, getconf LONG_BIT = 32)</w:t>
            </w:r>
          </w:p>
        </w:tc>
      </w:tr>
      <w:tr>
        <w:trPr>
          <w:cantSplit/>
        </w:trPr>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Python</w:t>
            </w:r>
          </w:p>
        </w:tc>
        <w:tc>
          <w:tcPr>
            <w:tcW w:type="dxa" w:w="7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3.9.2</w:t>
            </w:r>
          </w:p>
        </w:tc>
      </w:tr>
      <w:tr>
        <w:trPr>
          <w:cantSplit/>
        </w:trPr>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System packages installed</w:t>
            </w:r>
          </w:p>
        </w:tc>
        <w:tc>
          <w:tcPr>
            <w:tcW w:type="dxa" w:w="7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onsolas" w:cs="Consolas" w:eastAsia="Consolas" w:hAnsi="Consolas"/>
                <w:sz w:val="19"/>
                <w:szCs w:val="19"/>
                <w:rtl w:val="false"/>
              </w:rPr>
              <w:t xml:space="preserve">libsndfile1 libopenblas-dev</w:t>
            </w:r>
          </w:p>
        </w:tc>
      </w:tr>
      <w:tr>
        <w:trPr>
          <w:cantSplit/>
        </w:trPr>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Python packages</w:t>
            </w:r>
          </w:p>
        </w:tc>
        <w:tc>
          <w:tcPr>
            <w:tcW w:type="dxa" w:w="7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requirements.txt + pyserial; Pillow installed with </w:t>
            </w:r>
            <w:r>
              <w:rPr>
                <w:rFonts w:ascii="Consolas" w:cs="Consolas" w:eastAsia="Consolas" w:hAnsi="Consolas"/>
                <w:sz w:val="19"/>
                <w:szCs w:val="19"/>
                <w:rtl w:val="false"/>
              </w:rPr>
              <w:t xml:space="preserve">pip install --only-binary=:all: pillow</w:t>
            </w:r>
          </w:p>
        </w:tc>
      </w:tr>
      <w:tr>
        <w:trPr>
          <w:cantSplit/>
        </w:trPr>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Git</w:t>
            </w:r>
          </w:p>
        </w:tc>
        <w:tc>
          <w:tcPr>
            <w:tcW w:type="dxa" w:w="7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onsolas" w:cs="Consolas" w:eastAsia="Consolas" w:hAnsi="Consolas"/>
                <w:sz w:val="19"/>
                <w:szCs w:val="19"/>
                <w:rtl w:val="false"/>
              </w:rPr>
              <w:t xml:space="preserve">git config pull.ff only</w:t>
            </w:r>
            <w:r>
              <w:rPr>
                <w:rFonts w:ascii="Arial" w:cs="Arial" w:eastAsia="Arial" w:hAnsi="Arial"/>
                <w:sz w:val="19"/>
                <w:szCs w:val="19"/>
                <w:rtl w:val="false"/>
              </w:rPr>
              <w:t xml:space="preserve"> is set</w:t>
            </w:r>
          </w:p>
        </w:tc>
      </w:tr>
      <w:tr>
        <w:trPr>
          <w:cantSplit/>
        </w:trPr>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Speed</w:t>
            </w:r>
          </w:p>
        </w:tc>
        <w:tc>
          <w:tcPr>
            <w:tcW w:type="dxa" w:w="7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About 10–20x slower than a laptop on every processing step</w:t>
            </w:r>
          </w:p>
        </w:tc>
      </w:tr>
    </w:tbl>
    <w:p>
      <w:pPr>
        <w:pStyle w:val="Heading2"/>
      </w:pPr>
      <w:r>
        <w:rPr>
          <w:rFonts w:ascii="Arial" w:cs="Arial" w:eastAsia="Arial" w:hAnsi="Arial"/>
          <w:rtl w:val="false"/>
        </w:rPr>
        <w:t xml:space="preserve">2.3 Updating the code on the Pi (history was rewritten)</w:t>
      </w:r>
    </w:p>
    <w:p>
      <w:pPr>
        <w:spacing w:after="120" w:line="288"/>
      </w:pPr>
      <w:r>
        <w:rPr>
          <w:rFonts w:ascii="Arial" w:cs="Arial" w:eastAsia="Arial" w:hAnsi="Arial"/>
          <w:rtl w:val="false"/>
        </w:rPr>
        <w:t xml:space="preserve">On 24 October 2026 the branch history on GitHub was rewritten (the journal submission files were removed from the public history). A plain </w:t>
      </w:r>
      <w:r>
        <w:rPr>
          <w:rFonts w:ascii="Consolas" w:cs="Consolas" w:eastAsia="Consolas" w:hAnsi="Consolas"/>
          <w:rtl w:val="false"/>
        </w:rPr>
        <w:t xml:space="preserve">git pull</w:t>
      </w:r>
      <w:r>
        <w:rPr>
          <w:rFonts w:ascii="Arial" w:cs="Arial" w:eastAsia="Arial" w:hAnsi="Arial"/>
          <w:rtl w:val="false"/>
        </w:rPr>
        <w:t xml:space="preserve"> therefore fails on the Pi. Update with:</w:t>
      </w:r>
    </w:p>
    <w:p>
      <w:pPr>
        <w:shd w:fill="F2F2F2" w:color="auto" w:val="clear"/>
        <w:spacing w:after="0" w:before="60"/>
      </w:pPr>
      <w:r>
        <w:rPr>
          <w:rFonts w:ascii="Consolas" w:cs="Consolas" w:eastAsia="Consolas" w:hAnsi="Consolas"/>
          <w:sz w:val="18"/>
          <w:szCs w:val="18"/>
        </w:rPr>
        <w:t xml:space="preserve">cd "/home/pi/Desktop/The Dron Project/code"</w:t>
      </w:r>
    </w:p>
    <w:p>
      <w:pPr>
        <w:shd w:fill="F2F2F2" w:color="auto" w:val="clear"/>
        <w:spacing w:after="0" w:before="0"/>
      </w:pPr>
      <w:r>
        <w:rPr>
          <w:rFonts w:ascii="Consolas" w:cs="Consolas" w:eastAsia="Consolas" w:hAnsi="Consolas"/>
          <w:sz w:val="18"/>
          <w:szCs w:val="18"/>
        </w:rPr>
        <w:t xml:space="preserve">git fetch origin</w:t>
      </w:r>
    </w:p>
    <w:p>
      <w:pPr>
        <w:shd w:fill="F2F2F2" w:color="auto" w:val="clear"/>
        <w:spacing w:after="0" w:before="0"/>
      </w:pPr>
      <w:r>
        <w:rPr>
          <w:rFonts w:ascii="Consolas" w:cs="Consolas" w:eastAsia="Consolas" w:hAnsi="Consolas"/>
          <w:sz w:val="18"/>
          <w:szCs w:val="18"/>
        </w:rPr>
        <w:t xml:space="preserve">git reset --hard origin/claude/epic-ride-9fqd2p</w:t>
      </w:r>
    </w:p>
    <w:p>
      <w:pPr>
        <w:shd w:fill="F2F2F2" w:color="auto" w:val="clear"/>
        <w:spacing w:after="0" w:before="0"/>
      </w:pPr>
      <w:r>
        <w:rPr>
          <w:rFonts w:ascii="Consolas" w:cs="Consolas" w:eastAsia="Consolas" w:hAnsi="Consolas"/>
          <w:sz w:val="18"/>
          <w:szCs w:val="18"/>
        </w:rPr>
        <w:t xml:space="preserve">source .venv/bin/activate</w:t>
      </w:r>
    </w:p>
    <w:p>
      <w:pPr>
        <w:shd w:fill="F2F2F2" w:color="auto" w:val="clear"/>
        <w:spacing w:after="0" w:before="0"/>
      </w:pPr>
      <w:r>
        <w:rPr>
          <w:rFonts w:ascii="Consolas" w:cs="Consolas" w:eastAsia="Consolas" w:hAnsi="Consolas"/>
          <w:sz w:val="18"/>
          <w:szCs w:val="18"/>
        </w:rPr>
        <w:t xml:space="preserve">python -m pytest tests</w:t>
      </w:r>
    </w:p>
    <w:p>
      <w:pPr>
        <w:spacing w:after="60"/>
      </w:pPr>
    </w:p>
    <w:p>
      <w:pPr>
        <w:spacing w:after="120" w:line="288"/>
      </w:pPr>
      <w:r>
        <w:rPr>
          <w:rFonts w:ascii="Arial" w:cs="Arial" w:eastAsia="Arial" w:hAnsi="Arial"/>
          <w:rtl w:val="false"/>
        </w:rPr>
        <w:t xml:space="preserve">Untracked files such as </w:t>
      </w:r>
      <w:r>
        <w:rPr>
          <w:rFonts w:ascii="Consolas" w:cs="Consolas" w:eastAsia="Consolas" w:hAnsi="Consolas"/>
          <w:rtl w:val="false"/>
        </w:rPr>
        <w:t xml:space="preserve">live.wav</w:t>
      </w:r>
      <w:r>
        <w:rPr>
          <w:rFonts w:ascii="Arial" w:cs="Arial" w:eastAsia="Arial" w:hAnsi="Arial"/>
          <w:rtl w:val="false"/>
        </w:rPr>
        <w:t xml:space="preserve"> (a simulated test recording) are not affected. Do not re-add the removed submission files or the old </w:t>
      </w:r>
      <w:r>
        <w:rPr>
          <w:rFonts w:ascii="Consolas" w:cs="Consolas" w:eastAsia="Consolas" w:hAnsi="Consolas"/>
          <w:rtl w:val="false"/>
        </w:rPr>
        <w:t xml:space="preserve">docs/NEXT_SESSION.md</w:t>
      </w:r>
      <w:r>
        <w:rPr>
          <w:rFonts w:ascii="Arial" w:cs="Arial" w:eastAsia="Arial" w:hAnsi="Arial"/>
          <w:rtl w:val="false"/>
        </w:rPr>
        <w:t xml:space="preserve">.</w:t>
      </w:r>
    </w:p>
    <w:p>
      <w:pPr>
        <w:pStyle w:val="Heading1"/>
      </w:pPr>
      <w:r>
        <w:rPr>
          <w:rFonts w:ascii="Arial" w:cs="Arial" w:eastAsia="Arial" w:hAnsi="Arial"/>
          <w:rtl w:val="false"/>
        </w:rPr>
        <w:t xml:space="preserve">3. Hardware architecture</w:t>
      </w:r>
    </w:p>
    <w:p>
      <w:pPr>
        <w:spacing w:after="120" w:line="288"/>
      </w:pPr>
      <w:r>
        <w:rPr>
          <w:rFonts w:ascii="Arial" w:cs="Arial" w:eastAsia="Arial" w:hAnsi="Arial"/>
          <w:rtl w:val="false"/>
        </w:rPr>
        <w:t xml:space="preserve">Two Raspberry Pi Pico boards (RP2040) and two USB webcams, each on its own USB cable to the Raspberry Pi (assumed to be a Raspberry Pi 4: Picos on the two black USB 2 ports, cameras on the two blue USB 3 ports). There are no other wires between these devices and the Pi. Each Pico is powered by its USB cable; each pan/tilt head has its own 5 V supply whose ground is joined to the ground of Pico 2.</w:t>
      </w:r>
    </w:p>
    <w:p>
      <w:pPr>
        <w:keepNext/>
        <w:spacing w:before="120"/>
        <w:jc w:val="center"/>
      </w:pPr>
      <w:r>
        <w:drawing>
          <wp:inline distT="0" distB="0" distL="0" distR="0">
            <wp:extent cx="5715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743325"/>
                    </a:xfrm>
                    <a:prstGeom prst="rect">
                      <a:avLst/>
                    </a:prstGeom>
                  </pic:spPr>
                </pic:pic>
              </a:graphicData>
            </a:graphic>
          </wp:inline>
        </w:drawing>
      </w:r>
    </w:p>
    <w:p>
      <w:pPr>
        <w:spacing w:after="200"/>
        <w:jc w:val="center"/>
      </w:pPr>
      <w:r>
        <w:rPr>
          <w:rFonts w:ascii="Arial" w:cs="Arial" w:eastAsia="Arial" w:hAnsi="Arial"/>
          <w:b/>
          <w:bCs/>
          <w:color w:val="444444"/>
          <w:rtl w:val="false"/>
        </w:rPr>
        <w:t xml:space="preserve">Figure 1. System overview (labels in Arabic).</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3850"/>
        <w:gridCol w:w="3850"/>
      </w:tblGrid>
      <w:tr>
        <w:trPr>
          <w:tblHeader/>
        </w:trPr>
        <w:tc>
          <w:tcPr>
            <w:tcW w:type="dxa" w:w="1900"/>
            <w:tcBorders>
              <w:top w:val="single" w:color="BBBBBB" w:sz="4"/>
              <w:left w:val="single" w:color="BBBBBB" w:sz="4"/>
              <w:bottom w:val="single" w:color="BBBBBB" w:sz="4"/>
              <w:right w:val="single" w:color="BBBBBB" w:sz="4"/>
            </w:tcBorders>
            <w:shd w:fill="DDE7F3" w:color="auto" w:val="clear"/>
            <w:tcMar>
              <w:top w:type="dxa" w:w="50"/>
              <w:left w:type="dxa" w:w="90"/>
              <w:bottom w:type="dxa" w:w="50"/>
              <w:right w:type="dxa" w:w="90"/>
            </w:tcMar>
          </w:tcPr>
          <w:p>
            <w:r>
              <w:rPr>
                <w:rFonts w:ascii="Arial" w:cs="Arial" w:eastAsia="Arial" w:hAnsi="Arial"/>
                <w:b/>
                <w:bCs/>
                <w:sz w:val="19"/>
                <w:szCs w:val="19"/>
                <w:rtl w:val="false"/>
              </w:rPr>
              <w:t xml:space="preserve"/>
            </w:r>
          </w:p>
        </w:tc>
        <w:tc>
          <w:tcPr>
            <w:tcW w:type="dxa" w:w="3850"/>
            <w:tcBorders>
              <w:top w:val="single" w:color="BBBBBB" w:sz="4"/>
              <w:left w:val="single" w:color="BBBBBB" w:sz="4"/>
              <w:bottom w:val="single" w:color="BBBBBB" w:sz="4"/>
              <w:right w:val="single" w:color="BBBBBB" w:sz="4"/>
            </w:tcBorders>
            <w:shd w:fill="DDE7F3" w:color="auto" w:val="clear"/>
            <w:tcMar>
              <w:top w:type="dxa" w:w="50"/>
              <w:left w:type="dxa" w:w="90"/>
              <w:bottom w:type="dxa" w:w="50"/>
              <w:right w:type="dxa" w:w="90"/>
            </w:tcMar>
          </w:tcPr>
          <w:p>
            <w:r>
              <w:rPr>
                <w:rFonts w:ascii="Arial" w:cs="Arial" w:eastAsia="Arial" w:hAnsi="Arial"/>
                <w:b/>
                <w:bCs/>
                <w:sz w:val="19"/>
                <w:szCs w:val="19"/>
                <w:rtl w:val="false"/>
              </w:rPr>
              <w:t xml:space="preserve">Pico 1 – audio</w:t>
            </w:r>
          </w:p>
        </w:tc>
        <w:tc>
          <w:tcPr>
            <w:tcW w:type="dxa" w:w="3850"/>
            <w:tcBorders>
              <w:top w:val="single" w:color="BBBBBB" w:sz="4"/>
              <w:left w:val="single" w:color="BBBBBB" w:sz="4"/>
              <w:bottom w:val="single" w:color="BBBBBB" w:sz="4"/>
              <w:right w:val="single" w:color="BBBBBB" w:sz="4"/>
            </w:tcBorders>
            <w:shd w:fill="DDE7F3" w:color="auto" w:val="clear"/>
            <w:tcMar>
              <w:top w:type="dxa" w:w="50"/>
              <w:left w:type="dxa" w:w="90"/>
              <w:bottom w:type="dxa" w:w="50"/>
              <w:right w:type="dxa" w:w="90"/>
            </w:tcMar>
          </w:tcPr>
          <w:p>
            <w:r>
              <w:rPr>
                <w:rFonts w:ascii="Arial" w:cs="Arial" w:eastAsia="Arial" w:hAnsi="Arial"/>
                <w:b/>
                <w:bCs/>
                <w:sz w:val="19"/>
                <w:szCs w:val="19"/>
                <w:rtl w:val="false"/>
              </w:rPr>
              <w:t xml:space="preserve">Pico 2 – servo controller</w:t>
            </w:r>
          </w:p>
        </w:tc>
      </w:tr>
      <w:tr>
        <w:trPr>
          <w:cantSplit/>
        </w:trP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Firmware</w:t>
            </w:r>
          </w:p>
        </w:tc>
        <w:tc>
          <w:tcPr>
            <w:tcW w:type="dxa" w:w="38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onsolas" w:cs="Consolas" w:eastAsia="Consolas" w:hAnsi="Consolas"/>
                <w:sz w:val="19"/>
                <w:szCs w:val="19"/>
                <w:rtl w:val="false"/>
              </w:rPr>
              <w:t xml:space="preserve">hardware/pico_mic_array/pico_mic_array.uf2</w:t>
            </w:r>
            <w:r>
              <w:rPr>
                <w:rFonts w:ascii="Arial" w:cs="Arial" w:eastAsia="Arial" w:hAnsi="Arial"/>
                <w:sz w:val="19"/>
                <w:szCs w:val="19"/>
                <w:rtl w:val="false"/>
              </w:rPr>
              <w:t xml:space="preserve"> (built, not yet run on hardware)</w:t>
            </w:r>
          </w:p>
        </w:tc>
        <w:tc>
          <w:tcPr>
            <w:tcW w:type="dxa" w:w="38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bCs/>
                <w:sz w:val="19"/>
                <w:szCs w:val="19"/>
                <w:rtl w:val="false"/>
              </w:rPr>
              <w:t xml:space="preserve">Not written yet (section 6)</w:t>
            </w:r>
          </w:p>
        </w:tc>
      </w:tr>
      <w:tr>
        <w:trPr>
          <w:cantSplit/>
        </w:trP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USB product name</w:t>
            </w:r>
          </w:p>
        </w:tc>
        <w:tc>
          <w:tcPr>
            <w:tcW w:type="dxa" w:w="38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onsolas" w:cs="Consolas" w:eastAsia="Consolas" w:hAnsi="Consolas"/>
                <w:sz w:val="19"/>
                <w:szCs w:val="19"/>
                <w:rtl w:val="false"/>
              </w:rPr>
              <w:t xml:space="preserve">DroneLoc Mic Array</w:t>
            </w:r>
          </w:p>
        </w:tc>
        <w:tc>
          <w:tcPr>
            <w:tcW w:type="dxa" w:w="38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onsolas" w:cs="Consolas" w:eastAsia="Consolas" w:hAnsi="Consolas"/>
                <w:sz w:val="19"/>
                <w:szCs w:val="19"/>
                <w:rtl w:val="false"/>
              </w:rPr>
              <w:t xml:space="preserve">DroneLoc Pointer</w:t>
            </w:r>
            <w:r>
              <w:rPr>
                <w:rFonts w:ascii="Arial" w:cs="Arial" w:eastAsia="Arial" w:hAnsi="Arial"/>
                <w:sz w:val="19"/>
                <w:szCs w:val="19"/>
                <w:rtl w:val="false"/>
              </w:rPr>
              <w:t xml:space="preserve"> (planned)</w:t>
            </w:r>
          </w:p>
        </w:tc>
      </w:tr>
      <w:tr>
        <w:trPr>
          <w:cantSplit/>
        </w:trP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To the Pi</w:t>
            </w:r>
          </w:p>
        </w:tc>
        <w:tc>
          <w:tcPr>
            <w:tcW w:type="dxa" w:w="38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12 audio channels, 15625 Hz, int16 (375 kB/s)</w:t>
            </w:r>
          </w:p>
        </w:tc>
        <w:tc>
          <w:tcPr>
            <w:tcW w:type="dxa" w:w="38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Short status replies</w:t>
            </w:r>
          </w:p>
        </w:tc>
      </w:tr>
      <w:tr>
        <w:trPr>
          <w:cantSplit/>
        </w:trP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From the Pi</w:t>
            </w:r>
          </w:p>
        </w:tc>
        <w:tc>
          <w:tcPr>
            <w:tcW w:type="dxa" w:w="38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Nothing (streams while the port is open, DTR set)</w:t>
            </w:r>
          </w:p>
        </w:tc>
        <w:tc>
          <w:tcPr>
            <w:tcW w:type="dxa" w:w="38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Pan/tilt angles for the two heads</w:t>
            </w:r>
          </w:p>
        </w:tc>
      </w:tr>
      <w:tr>
        <w:trPr>
          <w:cantSplit/>
        </w:trP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Attached</w:t>
            </w:r>
          </w:p>
        </w:tc>
        <w:tc>
          <w:tcPr>
            <w:tcW w:type="dxa" w:w="38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12 x INMP441 I2S microphones</w:t>
            </w:r>
          </w:p>
        </w:tc>
        <w:tc>
          <w:tcPr>
            <w:tcW w:type="dxa" w:w="38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4 x MG995 servos (upper and lower pan/tilt head)</w:t>
            </w:r>
          </w:p>
        </w:tc>
      </w:tr>
    </w:tbl>
    <w:p>
      <w:pPr>
        <w:spacing w:after="60"/>
      </w:pPr>
    </w:p>
    <w:p>
      <w:pPr>
        <w:spacing w:after="120" w:line="288"/>
      </w:pPr>
      <w:r>
        <w:rPr>
          <w:rFonts w:ascii="Arial" w:cs="Arial" w:eastAsia="Arial" w:hAnsi="Arial"/>
          <w:b/>
          <w:bCs/>
          <w:rtl w:val="false"/>
        </w:rPr>
        <w:t xml:space="preserve">Port detection: </w:t>
      </w:r>
      <w:r>
        <w:rPr>
          <w:rFonts w:ascii="Consolas" w:cs="Consolas" w:eastAsia="Consolas" w:hAnsi="Consolas"/>
          <w:rtl w:val="false"/>
        </w:rPr>
        <w:t xml:space="preserve">droneloc.pico.find_port(product="DroneLoc Mic Array")</w:t>
      </w:r>
      <w:r>
        <w:rPr>
          <w:rFonts w:ascii="Arial" w:cs="Arial" w:eastAsia="Arial" w:hAnsi="Arial"/>
          <w:rtl w:val="false"/>
        </w:rPr>
        <w:t xml:space="preserve"> picks the port by USB product name and falls back to the first Raspberry Pi vendor id (0x2E8A) port. Give Pico 2 a different product string so the two are never confused.</w:t>
      </w:r>
    </w:p>
    <w:p>
      <w:pPr>
        <w:spacing w:after="120" w:line="288"/>
      </w:pPr>
      <w:r>
        <w:rPr>
          <w:rFonts w:ascii="Arial" w:cs="Arial" w:eastAsia="Arial" w:hAnsi="Arial"/>
          <w:b/>
          <w:bCs/>
          <w:rtl w:val="false"/>
        </w:rPr>
        <w:t xml:space="preserve">Parts: </w:t>
      </w:r>
      <w:r>
        <w:rPr>
          <w:rFonts w:ascii="Arial" w:cs="Arial" w:eastAsia="Arial" w:hAnsi="Arial"/>
          <w:rtl w:val="false"/>
        </w:rPr>
        <w:t xml:space="preserve">the user ordered the INMP441 microphones (expected around 1 November 2026) and a Raspberry Pi Pico (RP2040, without soldered headers: the 2 x 20 header strips must be soldered). For the visual check they use two Logitech Brio 100 USB webcams (they replaced an OV7670 camera module) on two pan/tilt heads with four MG995 servos; there is no laser for now. Brackets and servo supplies are still to be bought. An Adafruit BNO085 IMU (product 4754) was considered for a later phase (array orientation) and is not part of this bring-up.</w:t>
      </w:r>
    </w:p>
    <w:p>
      <w:r>
        <w:br w:type="page"/>
      </w:r>
    </w:p>
    <w:p>
      <w:pPr>
        <w:pStyle w:val="Heading1"/>
      </w:pPr>
      <w:r>
        <w:rPr>
          <w:rFonts w:ascii="Arial" w:cs="Arial" w:eastAsia="Arial" w:hAnsi="Arial"/>
          <w:rtl w:val="false"/>
        </w:rPr>
        <w:t xml:space="preserve">4. Pico 1: the 12-microphone array</w:t>
      </w:r>
    </w:p>
    <w:p>
      <w:pPr>
        <w:pStyle w:val="Heading2"/>
      </w:pPr>
      <w:r>
        <w:rPr>
          <w:rFonts w:ascii="Arial" w:cs="Arial" w:eastAsia="Arial" w:hAnsi="Arial"/>
          <w:rtl w:val="false"/>
        </w:rPr>
        <w:t xml:space="preserve">4.1 Wiring</w:t>
      </w:r>
    </w:p>
    <w:p>
      <w:pPr>
        <w:spacing w:after="120" w:line="288"/>
      </w:pPr>
      <w:r>
        <w:rPr>
          <w:rFonts w:ascii="Arial" w:cs="Arial" w:eastAsia="Arial" w:hAnsi="Arial"/>
          <w:rtl w:val="false"/>
        </w:rPr>
        <w:t xml:space="preserve">All microphones share one bit clock (SCK) and one word select (WS) generated by the Pico, so the 12 channels are sample-synchronous (required: about 20 ppm clock skew between channels already breaks the reference canceller in simulation). Each data line (SD) carries two microphones; the L/R pin selects the slot (GND = left = even channel, 3V3 = right = odd channel). The microphone that is not in its slot leaves SD in high impedance.</w:t>
      </w:r>
    </w:p>
    <w:p>
      <w:pPr>
        <w:keepNext/>
        <w:spacing w:before="120"/>
        <w:jc w:val="center"/>
      </w:pPr>
      <w:r>
        <w:drawing>
          <wp:inline distT="0" distB="0" distL="0" distR="0">
            <wp:extent cx="4095750" cy="624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6248400"/>
                    </a:xfrm>
                    <a:prstGeom prst="rect">
                      <a:avLst/>
                    </a:prstGeom>
                  </pic:spPr>
                </pic:pic>
              </a:graphicData>
            </a:graphic>
          </wp:inline>
        </w:drawing>
      </w:r>
    </w:p>
    <w:p>
      <w:pPr>
        <w:spacing w:after="200"/>
        <w:jc w:val="center"/>
      </w:pPr>
      <w:r>
        <w:rPr>
          <w:rFonts w:ascii="Arial" w:cs="Arial" w:eastAsia="Arial" w:hAnsi="Arial"/>
          <w:b/>
          <w:bCs/>
          <w:color w:val="444444"/>
          <w:rtl w:val="false"/>
        </w:rPr>
        <w:t xml:space="preserve">Figure 2. Wiring of Pico 1 with 12 INMP441 microphones (hardware/pico_mic_array/wiring.png).</w:t>
      </w:r>
    </w:p>
    <w:p>
      <w:pPr>
        <w:keepNext/>
        <w:spacing w:before="120"/>
        <w:jc w:val="center"/>
      </w:pPr>
      <w:r>
        <w:drawing>
          <wp:inline distT="0" distB="0" distL="0" distR="0">
            <wp:extent cx="57150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67125"/>
                    </a:xfrm>
                    <a:prstGeom prst="rect">
                      <a:avLst/>
                    </a:prstGeom>
                  </pic:spPr>
                </pic:pic>
              </a:graphicData>
            </a:graphic>
          </wp:inline>
        </w:drawing>
      </w:r>
    </w:p>
    <w:p>
      <w:pPr>
        <w:spacing w:after="200"/>
        <w:jc w:val="center"/>
      </w:pPr>
      <w:r>
        <w:rPr>
          <w:rFonts w:ascii="Arial" w:cs="Arial" w:eastAsia="Arial" w:hAnsi="Arial"/>
          <w:b/>
          <w:bCs/>
          <w:color w:val="444444"/>
          <w:rtl w:val="false"/>
        </w:rPr>
        <w:t xml:space="preserve">Figure 3. Pico pinout with the used pins, INMP441 pins, and two microphones sharing one SD line.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200"/>
        <w:gridCol w:w="4500"/>
      </w:tblGrid>
      <w:tr>
        <w:trPr>
          <w:tblHeader/>
        </w:trPr>
        <w:tc>
          <w:tcPr>
            <w:tcW w:type="dxa" w:w="1500"/>
            <w:tcBorders>
              <w:top w:val="single" w:color="BBBBBB" w:sz="4"/>
              <w:left w:val="single" w:color="BBBBBB" w:sz="4"/>
              <w:bottom w:val="single" w:color="BBBBBB" w:sz="4"/>
              <w:right w:val="single" w:color="BBBBBB" w:sz="4"/>
            </w:tcBorders>
            <w:shd w:fill="DDE7F3" w:color="auto" w:val="clear"/>
            <w:tcMar>
              <w:top w:type="dxa" w:w="50"/>
              <w:left w:type="dxa" w:w="90"/>
              <w:bottom w:type="dxa" w:w="50"/>
              <w:right w:type="dxa" w:w="90"/>
            </w:tcMar>
          </w:tcPr>
          <w:p>
            <w:r>
              <w:rPr>
                <w:rFonts w:ascii="Arial" w:cs="Arial" w:eastAsia="Arial" w:hAnsi="Arial"/>
                <w:b/>
                <w:bCs/>
                <w:sz w:val="19"/>
                <w:szCs w:val="19"/>
                <w:rtl w:val="false"/>
              </w:rPr>
              <w:t xml:space="preserve">Pico pin</w:t>
            </w:r>
          </w:p>
        </w:tc>
        <w:tc>
          <w:tcPr>
            <w:tcW w:type="dxa" w:w="1400"/>
            <w:tcBorders>
              <w:top w:val="single" w:color="BBBBBB" w:sz="4"/>
              <w:left w:val="single" w:color="BBBBBB" w:sz="4"/>
              <w:bottom w:val="single" w:color="BBBBBB" w:sz="4"/>
              <w:right w:val="single" w:color="BBBBBB" w:sz="4"/>
            </w:tcBorders>
            <w:shd w:fill="DDE7F3" w:color="auto" w:val="clear"/>
            <w:tcMar>
              <w:top w:type="dxa" w:w="50"/>
              <w:left w:type="dxa" w:w="90"/>
              <w:bottom w:type="dxa" w:w="50"/>
              <w:right w:type="dxa" w:w="90"/>
            </w:tcMar>
          </w:tcPr>
          <w:p>
            <w:r>
              <w:rPr>
                <w:rFonts w:ascii="Arial" w:cs="Arial" w:eastAsia="Arial" w:hAnsi="Arial"/>
                <w:b/>
                <w:bCs/>
                <w:sz w:val="19"/>
                <w:szCs w:val="19"/>
                <w:rtl w:val="false"/>
              </w:rPr>
              <w:t xml:space="preserve">GPIO</w:t>
            </w:r>
          </w:p>
        </w:tc>
        <w:tc>
          <w:tcPr>
            <w:tcW w:type="dxa" w:w="2200"/>
            <w:tcBorders>
              <w:top w:val="single" w:color="BBBBBB" w:sz="4"/>
              <w:left w:val="single" w:color="BBBBBB" w:sz="4"/>
              <w:bottom w:val="single" w:color="BBBBBB" w:sz="4"/>
              <w:right w:val="single" w:color="BBBBBB" w:sz="4"/>
            </w:tcBorders>
            <w:shd w:fill="DDE7F3" w:color="auto" w:val="clear"/>
            <w:tcMar>
              <w:top w:type="dxa" w:w="50"/>
              <w:left w:type="dxa" w:w="90"/>
              <w:bottom w:type="dxa" w:w="50"/>
              <w:right w:type="dxa" w:w="90"/>
            </w:tcMar>
          </w:tcPr>
          <w:p>
            <w:r>
              <w:rPr>
                <w:rFonts w:ascii="Arial" w:cs="Arial" w:eastAsia="Arial" w:hAnsi="Arial"/>
                <w:b/>
                <w:bCs/>
                <w:sz w:val="19"/>
                <w:szCs w:val="19"/>
                <w:rtl w:val="false"/>
              </w:rPr>
              <w:t xml:space="preserve">Signal</w:t>
            </w:r>
          </w:p>
        </w:tc>
        <w:tc>
          <w:tcPr>
            <w:tcW w:type="dxa" w:w="4500"/>
            <w:tcBorders>
              <w:top w:val="single" w:color="BBBBBB" w:sz="4"/>
              <w:left w:val="single" w:color="BBBBBB" w:sz="4"/>
              <w:bottom w:val="single" w:color="BBBBBB" w:sz="4"/>
              <w:right w:val="single" w:color="BBBBBB" w:sz="4"/>
            </w:tcBorders>
            <w:shd w:fill="DDE7F3" w:color="auto" w:val="clear"/>
            <w:tcMar>
              <w:top w:type="dxa" w:w="50"/>
              <w:left w:type="dxa" w:w="90"/>
              <w:bottom w:type="dxa" w:w="50"/>
              <w:right w:type="dxa" w:w="90"/>
            </w:tcMar>
          </w:tcPr>
          <w:p>
            <w:r>
              <w:rPr>
                <w:rFonts w:ascii="Arial" w:cs="Arial" w:eastAsia="Arial" w:hAnsi="Arial"/>
                <w:b/>
                <w:bCs/>
                <w:sz w:val="19"/>
                <w:szCs w:val="19"/>
                <w:rtl w:val="false"/>
              </w:rPr>
              <w:t xml:space="preserve">Connects to</w:t>
            </w:r>
          </w:p>
        </w:tc>
      </w:tr>
      <w:tr>
        <w:trPr>
          <w:cantSplit/>
        </w:trP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4</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GP2</w:t>
            </w:r>
          </w:p>
        </w:tc>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SD1</w:t>
            </w:r>
          </w:p>
        </w:tc>
        <w:tc>
          <w:tcPr>
            <w:tcW w:type="dxa" w:w="4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SD of channels 0, 1</w:t>
            </w:r>
          </w:p>
        </w:tc>
      </w:tr>
      <w:tr>
        <w:trPr>
          <w:cantSplit/>
        </w:trP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5</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GP3</w:t>
            </w:r>
          </w:p>
        </w:tc>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SD2</w:t>
            </w:r>
          </w:p>
        </w:tc>
        <w:tc>
          <w:tcPr>
            <w:tcW w:type="dxa" w:w="4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SD of channels 2, 3</w:t>
            </w:r>
          </w:p>
        </w:tc>
      </w:tr>
      <w:tr>
        <w:trPr>
          <w:cantSplit/>
        </w:trP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6</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GP4</w:t>
            </w:r>
          </w:p>
        </w:tc>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SD3</w:t>
            </w:r>
          </w:p>
        </w:tc>
        <w:tc>
          <w:tcPr>
            <w:tcW w:type="dxa" w:w="4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SD of channels 4, 5</w:t>
            </w:r>
          </w:p>
        </w:tc>
      </w:tr>
      <w:tr>
        <w:trPr>
          <w:cantSplit/>
        </w:trP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7</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GP5</w:t>
            </w:r>
          </w:p>
        </w:tc>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SD4</w:t>
            </w:r>
          </w:p>
        </w:tc>
        <w:tc>
          <w:tcPr>
            <w:tcW w:type="dxa" w:w="4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SD of channels 6, 7</w:t>
            </w:r>
          </w:p>
        </w:tc>
      </w:tr>
      <w:tr>
        <w:trPr>
          <w:cantSplit/>
        </w:trP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9</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GP6</w:t>
            </w:r>
          </w:p>
        </w:tc>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SD5</w:t>
            </w:r>
          </w:p>
        </w:tc>
        <w:tc>
          <w:tcPr>
            <w:tcW w:type="dxa" w:w="4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SD of channels 8, 9</w:t>
            </w:r>
          </w:p>
        </w:tc>
      </w:tr>
      <w:tr>
        <w:trPr>
          <w:cantSplit/>
        </w:trP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10</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GP7</w:t>
            </w:r>
          </w:p>
        </w:tc>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SD6</w:t>
            </w:r>
          </w:p>
        </w:tc>
        <w:tc>
          <w:tcPr>
            <w:tcW w:type="dxa" w:w="4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SD of channels 10, 11</w:t>
            </w:r>
          </w:p>
        </w:tc>
      </w:tr>
      <w:tr>
        <w:trPr>
          <w:cantSplit/>
        </w:trP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11</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GP8</w:t>
            </w:r>
          </w:p>
        </w:tc>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SCK (2.0 MHz)</w:t>
            </w:r>
          </w:p>
        </w:tc>
        <w:tc>
          <w:tcPr>
            <w:tcW w:type="dxa" w:w="4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SCK of all 12 microphones</w:t>
            </w:r>
          </w:p>
        </w:tc>
      </w:tr>
      <w:tr>
        <w:trPr>
          <w:cantSplit/>
        </w:trP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12</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GP9</w:t>
            </w:r>
          </w:p>
        </w:tc>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WS (31.25 kHz)</w:t>
            </w:r>
          </w:p>
        </w:tc>
        <w:tc>
          <w:tcPr>
            <w:tcW w:type="dxa" w:w="4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WS of all 12 microphones</w:t>
            </w:r>
          </w:p>
        </w:tc>
      </w:tr>
      <w:tr>
        <w:trPr>
          <w:cantSplit/>
        </w:trP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36</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3V3(OUT)</w:t>
            </w:r>
          </w:p>
        </w:tc>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3.3 V</w:t>
            </w:r>
          </w:p>
        </w:tc>
        <w:tc>
          <w:tcPr>
            <w:tcW w:type="dxa" w:w="4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VDD of all microphones; L/R of odd channels</w:t>
            </w:r>
          </w:p>
        </w:tc>
      </w:tr>
      <w:tr>
        <w:trPr>
          <w:cantSplit/>
        </w:trP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38 (any GND)</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GND</w:t>
            </w:r>
          </w:p>
        </w:tc>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Ground</w:t>
            </w:r>
          </w:p>
        </w:tc>
        <w:tc>
          <w:tcPr>
            <w:tcW w:type="dxa" w:w="4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GND of all microphones; L/R of even channels</w:t>
            </w:r>
          </w:p>
        </w:tc>
      </w:tr>
    </w:tbl>
    <w:p>
      <w:pPr>
        <w:spacing w:after="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2000"/>
        <w:gridCol w:w="2000"/>
      </w:tblGrid>
      <w:tr>
        <w:trPr>
          <w:tblHeader/>
        </w:trPr>
        <w:tc>
          <w:tcPr>
            <w:tcW w:type="dxa" w:w="1300"/>
            <w:tcBorders>
              <w:top w:val="single" w:color="BBBBBB" w:sz="4"/>
              <w:left w:val="single" w:color="BBBBBB" w:sz="4"/>
              <w:bottom w:val="single" w:color="BBBBBB" w:sz="4"/>
              <w:right w:val="single" w:color="BBBBBB" w:sz="4"/>
            </w:tcBorders>
            <w:shd w:fill="DDE7F3" w:color="auto" w:val="clear"/>
            <w:tcMar>
              <w:top w:type="dxa" w:w="50"/>
              <w:left w:type="dxa" w:w="90"/>
              <w:bottom w:type="dxa" w:w="50"/>
              <w:right w:type="dxa" w:w="90"/>
            </w:tcMar>
          </w:tcPr>
          <w:p>
            <w:r>
              <w:rPr>
                <w:rFonts w:ascii="Arial" w:cs="Arial" w:eastAsia="Arial" w:hAnsi="Arial"/>
                <w:b/>
                <w:bCs/>
                <w:sz w:val="19"/>
                <w:szCs w:val="19"/>
                <w:rtl w:val="false"/>
              </w:rPr>
              <w:t xml:space="preserve">Channel</w:t>
            </w:r>
          </w:p>
        </w:tc>
        <w:tc>
          <w:tcPr>
            <w:tcW w:type="dxa" w:w="4300"/>
            <w:tcBorders>
              <w:top w:val="single" w:color="BBBBBB" w:sz="4"/>
              <w:left w:val="single" w:color="BBBBBB" w:sz="4"/>
              <w:bottom w:val="single" w:color="BBBBBB" w:sz="4"/>
              <w:right w:val="single" w:color="BBBBBB" w:sz="4"/>
            </w:tcBorders>
            <w:shd w:fill="DDE7F3" w:color="auto" w:val="clear"/>
            <w:tcMar>
              <w:top w:type="dxa" w:w="50"/>
              <w:left w:type="dxa" w:w="90"/>
              <w:bottom w:type="dxa" w:w="50"/>
              <w:right w:type="dxa" w:w="90"/>
            </w:tcMar>
          </w:tcPr>
          <w:p>
            <w:r>
              <w:rPr>
                <w:rFonts w:ascii="Arial" w:cs="Arial" w:eastAsia="Arial" w:hAnsi="Arial"/>
                <w:b/>
                <w:bCs/>
                <w:sz w:val="19"/>
                <w:szCs w:val="19"/>
                <w:rtl w:val="false"/>
              </w:rPr>
              <w:t xml:space="preserve">Role</w:t>
            </w:r>
          </w:p>
        </w:tc>
        <w:tc>
          <w:tcPr>
            <w:tcW w:type="dxa" w:w="2000"/>
            <w:tcBorders>
              <w:top w:val="single" w:color="BBBBBB" w:sz="4"/>
              <w:left w:val="single" w:color="BBBBBB" w:sz="4"/>
              <w:bottom w:val="single" w:color="BBBBBB" w:sz="4"/>
              <w:right w:val="single" w:color="BBBBBB" w:sz="4"/>
            </w:tcBorders>
            <w:shd w:fill="DDE7F3" w:color="auto" w:val="clear"/>
            <w:tcMar>
              <w:top w:type="dxa" w:w="50"/>
              <w:left w:type="dxa" w:w="90"/>
              <w:bottom w:type="dxa" w:w="50"/>
              <w:right w:type="dxa" w:w="90"/>
            </w:tcMar>
          </w:tcPr>
          <w:p>
            <w:r>
              <w:rPr>
                <w:rFonts w:ascii="Arial" w:cs="Arial" w:eastAsia="Arial" w:hAnsi="Arial"/>
                <w:b/>
                <w:bCs/>
                <w:sz w:val="19"/>
                <w:szCs w:val="19"/>
                <w:rtl w:val="false"/>
              </w:rPr>
              <w:t xml:space="preserve">SD line</w:t>
            </w:r>
          </w:p>
        </w:tc>
        <w:tc>
          <w:tcPr>
            <w:tcW w:type="dxa" w:w="2000"/>
            <w:tcBorders>
              <w:top w:val="single" w:color="BBBBBB" w:sz="4"/>
              <w:left w:val="single" w:color="BBBBBB" w:sz="4"/>
              <w:bottom w:val="single" w:color="BBBBBB" w:sz="4"/>
              <w:right w:val="single" w:color="BBBBBB" w:sz="4"/>
            </w:tcBorders>
            <w:shd w:fill="DDE7F3" w:color="auto" w:val="clear"/>
            <w:tcMar>
              <w:top w:type="dxa" w:w="50"/>
              <w:left w:type="dxa" w:w="90"/>
              <w:bottom w:type="dxa" w:w="50"/>
              <w:right w:type="dxa" w:w="90"/>
            </w:tcMar>
          </w:tcPr>
          <w:p>
            <w:r>
              <w:rPr>
                <w:rFonts w:ascii="Arial" w:cs="Arial" w:eastAsia="Arial" w:hAnsi="Arial"/>
                <w:b/>
                <w:bCs/>
                <w:sz w:val="19"/>
                <w:szCs w:val="19"/>
                <w:rtl w:val="false"/>
              </w:rPr>
              <w:t xml:space="preserve">L/R</w:t>
            </w:r>
          </w:p>
        </w:tc>
      </w:tr>
      <w:tr>
        <w:trPr>
          <w:cantSplit/>
        </w:trPr>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0</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Sphere +x</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GP2</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GND</w:t>
            </w:r>
          </w:p>
        </w:tc>
      </w:tr>
      <w:tr>
        <w:trPr>
          <w:cantSplit/>
        </w:trPr>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1</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Sphere −x</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GP2</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3V3</w:t>
            </w:r>
          </w:p>
        </w:tc>
      </w:tr>
      <w:tr>
        <w:trPr>
          <w:cantSplit/>
        </w:trPr>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2</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Sphere +y</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GP3</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GND</w:t>
            </w:r>
          </w:p>
        </w:tc>
      </w:tr>
      <w:tr>
        <w:trPr>
          <w:cantSplit/>
        </w:trPr>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3</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Sphere −y</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GP3</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3V3</w:t>
            </w:r>
          </w:p>
        </w:tc>
      </w:tr>
      <w:tr>
        <w:trPr>
          <w:cantSplit/>
        </w:trPr>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4</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Sphere +z (top)</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GP4</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GND</w:t>
            </w:r>
          </w:p>
        </w:tc>
      </w:tr>
      <w:tr>
        <w:trPr>
          <w:cantSplit/>
        </w:trPr>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5</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Sphere −z (bottom)</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GP4</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3V3</w:t>
            </w:r>
          </w:p>
        </w:tc>
      </w:tr>
      <w:tr>
        <w:trPr>
          <w:cantSplit/>
        </w:trPr>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6</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Rotor reference 1</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GP5</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GND</w:t>
            </w:r>
          </w:p>
        </w:tc>
      </w:tr>
      <w:tr>
        <w:trPr>
          <w:cantSplit/>
        </w:trPr>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7</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Rotor reference 2</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GP5</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3V3</w:t>
            </w:r>
          </w:p>
        </w:tc>
      </w:tr>
      <w:tr>
        <w:trPr>
          <w:cantSplit/>
        </w:trPr>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8</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Rotor reference 3</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GP6</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GND</w:t>
            </w:r>
          </w:p>
        </w:tc>
      </w:tr>
      <w:tr>
        <w:trPr>
          <w:cantSplit/>
        </w:trPr>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9</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Rotor reference 4</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GP6</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3V3</w:t>
            </w:r>
          </w:p>
        </w:tc>
      </w:tr>
      <w:tr>
        <w:trPr>
          <w:cantSplit/>
        </w:trPr>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10</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Station (machinery) reference</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GP7</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GND</w:t>
            </w:r>
          </w:p>
        </w:tc>
      </w:tr>
      <w:tr>
        <w:trPr>
          <w:cantSplit/>
        </w:trPr>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11</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Spare</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GP7</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3V3</w:t>
            </w:r>
          </w:p>
        </w:tc>
      </w:tr>
    </w:tbl>
    <w:p>
      <w:pPr>
        <w:spacing w:after="60"/>
      </w:pPr>
    </w:p>
    <w:p>
      <w:pPr>
        <w:spacing w:after="120" w:line="288"/>
      </w:pPr>
      <w:r>
        <w:rPr>
          <w:rFonts w:ascii="Arial" w:cs="Arial" w:eastAsia="Arial" w:hAnsi="Arial"/>
          <w:rtl w:val="false"/>
        </w:rPr>
        <w:t xml:space="preserve">Geometry file of the sphere (channel order +x, −x, +y, −y, +z, −z; radius 80 mm): </w:t>
      </w:r>
      <w:r>
        <w:rPr>
          <w:rFonts w:ascii="Consolas" w:cs="Consolas" w:eastAsia="Consolas" w:hAnsi="Consolas"/>
          <w:rtl w:val="false"/>
        </w:rPr>
        <w:t xml:space="preserve">python -m droneloc sphere-geometry sphere.csv</w:t>
      </w:r>
      <w:r>
        <w:rPr>
          <w:rFonts w:ascii="Arial" w:cs="Arial" w:eastAsia="Arial" w:hAnsi="Arial"/>
          <w:rtl w:val="false"/>
        </w:rPr>
        <w:t xml:space="preserve">. Array frame: x forward, y left, z up; azimuth = atan2(y, x).</w:t>
      </w:r>
    </w:p>
    <w:p>
      <w:pPr>
        <w:spacing w:after="120" w:line="288"/>
      </w:pPr>
      <w:r>
        <w:rPr>
          <w:rFonts w:ascii="Arial" w:cs="Arial" w:eastAsia="Arial" w:hAnsi="Arial"/>
          <w:b/>
          <w:bCs/>
          <w:rtl w:val="false"/>
        </w:rPr>
        <w:t xml:space="preserve">Wiring rules: </w:t>
      </w:r>
      <w:r>
        <w:rPr>
          <w:rFonts w:ascii="Arial" w:cs="Arial" w:eastAsia="Arial" w:hAnsi="Arial"/>
          <w:rtl w:val="false"/>
        </w:rPr>
        <w:t xml:space="preserve">SCK/WS wires shorter than 20 cm (else 33–100 Ω in series at the Pico); unplug USB while rewiring; never connect 5 V to a microphone; INMP441 draws about 1.4 mA, 12 of them about 17 mA from 3V3(OUT).</w:t>
      </w:r>
    </w:p>
    <w:p>
      <w:pPr>
        <w:pStyle w:val="Heading2"/>
      </w:pPr>
      <w:r>
        <w:rPr>
          <w:rFonts w:ascii="Arial" w:cs="Arial" w:eastAsia="Arial" w:hAnsi="Arial"/>
          <w:rtl w:val="false"/>
        </w:rPr>
        <w:t xml:space="preserve">4.2 Firmware (hardware/pico_mic_array)</w:t>
      </w:r>
    </w:p>
    <w:p>
      <w:pPr>
        <w:pStyle w:val="ListParagraph"/>
        <w:numPr>
          <w:ilvl w:val="0"/>
          <w:numId w:val="3"/>
        </w:numPr>
        <w:spacing w:after="60" w:line="276"/>
      </w:pPr>
      <w:r>
        <w:rPr>
          <w:rFonts w:ascii="Arial" w:cs="Arial" w:eastAsia="Arial" w:hAnsi="Arial"/>
          <w:rtl w:val="false"/>
        </w:rPr>
        <w:t xml:space="preserve">System clock 128 MHz; one PIO state machine generates SCK (2.0 MHz) and WS by side-set (64 SCK per frame, 31250 frames/s); six PIO state machines sample the six SD lines on each rising SCK edge (7 of the 8 PIO state machines are used).</w:t>
      </w:r>
    </w:p>
    <w:p>
      <w:pPr>
        <w:pStyle w:val="ListParagraph"/>
        <w:numPr>
          <w:ilvl w:val="0"/>
          <w:numId w:val="3"/>
        </w:numPr>
        <w:spacing w:after="60" w:line="276"/>
      </w:pPr>
      <w:r>
        <w:rPr>
          <w:rFonts w:ascii="Arial" w:cs="Arial" w:eastAsia="Arial" w:hAnsi="Arial"/>
          <w:rtl w:val="false"/>
        </w:rPr>
        <w:t xml:space="preserve">Core 1: 24-bit samples, 79-tap half-band filter (stop band &gt; 56 dB), decimation 2:1 to 15625 Hz, +12 dB gain (INMP441 −26 dBFS at 94 dB SPL becomes −14 dBFS; clipping near 108 dB SPL), int16, ring buffer of 2048 frames. Usable band up to about 6.9 kHz.</w:t>
      </w:r>
    </w:p>
    <w:p>
      <w:pPr>
        <w:pStyle w:val="ListParagraph"/>
        <w:numPr>
          <w:ilvl w:val="0"/>
          <w:numId w:val="3"/>
        </w:numPr>
        <w:spacing w:after="60" w:line="276"/>
      </w:pPr>
      <w:r>
        <w:rPr>
          <w:rFonts w:ascii="Arial" w:cs="Arial" w:eastAsia="Arial" w:hAnsi="Arial"/>
          <w:rtl w:val="false"/>
        </w:rPr>
        <w:t xml:space="preserve">Core 0: USB CDC packets of 64 frames x 12 channels: </w:t>
      </w:r>
      <w:r>
        <w:rPr>
          <w:rFonts w:ascii="Consolas" w:cs="Consolas" w:eastAsia="Consolas" w:hAnsi="Consolas"/>
          <w:rtl w:val="false"/>
        </w:rPr>
        <w:t xml:space="preserve">"MICA" | u32 seq | u32 dropped | u16 nch | u16 nframes | u32 fs | int16 data | u16 checksum</w:t>
      </w:r>
      <w:r>
        <w:rPr>
          <w:rFonts w:ascii="Arial" w:cs="Arial" w:eastAsia="Arial" w:hAnsi="Arial"/>
          <w:rtl w:val="false"/>
        </w:rPr>
        <w:t xml:space="preserve"> (checksum = sum of the int16 words mod 65536). </w:t>
      </w:r>
      <w:r>
        <w:rPr>
          <w:rFonts w:ascii="Consolas" w:cs="Consolas" w:eastAsia="Consolas" w:hAnsi="Consolas"/>
          <w:rtl w:val="false"/>
        </w:rPr>
        <w:t xml:space="preserve">droneloc/pico.py PacketReader</w:t>
      </w:r>
      <w:r>
        <w:rPr>
          <w:rFonts w:ascii="Arial" w:cs="Arial" w:eastAsia="Arial" w:hAnsi="Arial"/>
          <w:rtl w:val="false"/>
        </w:rPr>
        <w:t xml:space="preserve"> resyncs on the magic, rejects bad checksums and zero-fills lost packets so channels stay aligned.</w:t>
      </w:r>
    </w:p>
    <w:p>
      <w:pPr>
        <w:pStyle w:val="ListParagraph"/>
        <w:numPr>
          <w:ilvl w:val="0"/>
          <w:numId w:val="3"/>
        </w:numPr>
        <w:spacing w:after="60" w:line="276"/>
      </w:pPr>
      <w:r>
        <w:rPr>
          <w:rFonts w:ascii="Arial" w:cs="Arial" w:eastAsia="Arial" w:hAnsi="Arial"/>
          <w:rtl w:val="false"/>
        </w:rPr>
        <w:t xml:space="preserve">LED (GP25): blinks once per second while waiting for the host; on or toggling while streaming. The Pico only streams while the serial port is open with DTR set.</w:t>
      </w:r>
    </w:p>
    <w:p>
      <w:pPr>
        <w:pStyle w:val="ListParagraph"/>
        <w:numPr>
          <w:ilvl w:val="0"/>
          <w:numId w:val="3"/>
        </w:numPr>
        <w:spacing w:after="60" w:line="276"/>
      </w:pPr>
      <w:r>
        <w:rPr>
          <w:rFonts w:ascii="Arial" w:cs="Arial" w:eastAsia="Arial" w:hAnsi="Arial"/>
          <w:rtl w:val="false"/>
        </w:rPr>
        <w:t xml:space="preserve">USB VID 0x2E8A, PID 0x000A, product "DroneLoc Mic Array". Rebuild: pico-sdk ≥ 2.0 + arm-none-eabi-gcc (</w:t>
      </w:r>
      <w:r>
        <w:rPr>
          <w:rFonts w:ascii="Consolas" w:cs="Consolas" w:eastAsia="Consolas" w:hAnsi="Consolas"/>
          <w:rtl w:val="false"/>
        </w:rPr>
        <w:t xml:space="preserve">mkdir build &amp;&amp; cd build &amp;&amp; cmake -DPICO_SDK_PATH=... .. &amp;&amp; make</w:t>
      </w:r>
      <w:r>
        <w:rPr>
          <w:rFonts w:ascii="Arial" w:cs="Arial" w:eastAsia="Arial" w:hAnsi="Arial"/>
          <w:rtl w:val="false"/>
        </w:rPr>
        <w:t xml:space="preserve">).</w:t>
      </w:r>
    </w:p>
    <w:p>
      <w:pPr>
        <w:pStyle w:val="Heading2"/>
      </w:pPr>
      <w:r>
        <w:rPr>
          <w:rFonts w:ascii="Arial" w:cs="Arial" w:eastAsia="Arial" w:hAnsi="Arial"/>
          <w:rtl w:val="false"/>
        </w:rPr>
        <w:t xml:space="preserve">4.3 Bring-up procedure</w:t>
      </w:r>
    </w:p>
    <w:p>
      <w:pPr>
        <w:pStyle w:val="ListParagraph"/>
        <w:numPr>
          <w:ilvl w:val="0"/>
          <w:numId w:val="4"/>
        </w:numPr>
        <w:spacing w:after="60" w:line="276"/>
      </w:pPr>
      <w:r>
        <w:rPr>
          <w:rFonts w:ascii="Arial" w:cs="Arial" w:eastAsia="Arial" w:hAnsi="Arial"/>
          <w:rtl w:val="false"/>
        </w:rPr>
        <w:t xml:space="preserve">Flash: hold BOOTSEL, plug in USB, release; a drive RPI-RP2 appears; </w:t>
      </w:r>
      <w:r>
        <w:rPr>
          <w:rFonts w:ascii="Consolas" w:cs="Consolas" w:eastAsia="Consolas" w:hAnsi="Consolas"/>
          <w:rtl w:val="false"/>
        </w:rPr>
        <w:t xml:space="preserve">cp hardware/pico_mic_array/pico_mic_array.uf2 /media/pi/RPI-RP2/</w:t>
      </w:r>
      <w:r>
        <w:rPr>
          <w:rFonts w:ascii="Arial" w:cs="Arial" w:eastAsia="Arial" w:hAnsi="Arial"/>
          <w:rtl w:val="false"/>
        </w:rPr>
        <w:t xml:space="preserve">.</w:t>
      </w:r>
    </w:p>
    <w:p>
      <w:pPr>
        <w:pStyle w:val="ListParagraph"/>
        <w:numPr>
          <w:ilvl w:val="0"/>
          <w:numId w:val="4"/>
        </w:numPr>
        <w:spacing w:after="60" w:line="276"/>
      </w:pPr>
      <w:r>
        <w:rPr>
          <w:rFonts w:ascii="Arial" w:cs="Arial" w:eastAsia="Arial" w:hAnsi="Arial"/>
          <w:rtl w:val="false"/>
        </w:rPr>
        <w:t xml:space="preserve">Check: LED blinks once per second; </w:t>
      </w:r>
      <w:r>
        <w:rPr>
          <w:rFonts w:ascii="Consolas" w:cs="Consolas" w:eastAsia="Consolas" w:hAnsi="Consolas"/>
          <w:rtl w:val="false"/>
        </w:rPr>
        <w:t xml:space="preserve">lsusb</w:t>
      </w:r>
      <w:r>
        <w:rPr>
          <w:rFonts w:ascii="Arial" w:cs="Arial" w:eastAsia="Arial" w:hAnsi="Arial"/>
          <w:rtl w:val="false"/>
        </w:rPr>
        <w:t xml:space="preserve"> shows 2e8a:000a; </w:t>
      </w:r>
      <w:r>
        <w:rPr>
          <w:rFonts w:ascii="Consolas" w:cs="Consolas" w:eastAsia="Consolas" w:hAnsi="Consolas"/>
          <w:rtl w:val="false"/>
        </w:rPr>
        <w:t xml:space="preserve">/dev/ttyACM0</w:t>
      </w:r>
      <w:r>
        <w:rPr>
          <w:rFonts w:ascii="Arial" w:cs="Arial" w:eastAsia="Arial" w:hAnsi="Arial"/>
          <w:rtl w:val="false"/>
        </w:rPr>
        <w:t xml:space="preserve"> exists.</w:t>
      </w:r>
    </w:p>
    <w:p>
      <w:pPr>
        <w:pStyle w:val="ListParagraph"/>
        <w:numPr>
          <w:ilvl w:val="0"/>
          <w:numId w:val="4"/>
        </w:numPr>
        <w:spacing w:after="60" w:line="276"/>
      </w:pPr>
      <w:r>
        <w:rPr>
          <w:rFonts w:ascii="Arial" w:cs="Arial" w:eastAsia="Arial" w:hAnsi="Arial"/>
          <w:rtl w:val="false"/>
        </w:rPr>
        <w:t xml:space="preserve">Wire only channels 0 and 1 (GP2; L/R to GND and to 3V3) and run </w:t>
      </w:r>
      <w:r>
        <w:rPr>
          <w:rFonts w:ascii="Consolas" w:cs="Consolas" w:eastAsia="Consolas" w:hAnsi="Consolas"/>
          <w:rtl w:val="false"/>
        </w:rPr>
        <w:t xml:space="preserve">python experiments/record_pico.py --check</w:t>
      </w:r>
      <w:r>
        <w:rPr>
          <w:rFonts w:ascii="Arial" w:cs="Arial" w:eastAsia="Arial" w:hAnsi="Arial"/>
          <w:rtl w:val="false"/>
        </w:rPr>
        <w:t xml:space="preserve">.</w:t>
      </w:r>
    </w:p>
    <w:p>
      <w:pPr>
        <w:pStyle w:val="ListParagraph"/>
        <w:numPr>
          <w:ilvl w:val="0"/>
          <w:numId w:val="4"/>
        </w:numPr>
        <w:spacing w:after="60" w:line="276"/>
      </w:pPr>
      <w:r>
        <w:rPr>
          <w:rFonts w:ascii="Arial" w:cs="Arial" w:eastAsia="Arial" w:hAnsi="Arial"/>
          <w:rtl w:val="false"/>
        </w:rPr>
        <w:t xml:space="preserve">Expected: channels 0 and 1 about −70 to −55 dBFS in silence and −40 to −20 dBFS when speaking close by; unconnected channels about −90 or lower; "lost 0 bad 0".</w:t>
      </w:r>
    </w:p>
    <w:p>
      <w:pPr>
        <w:pStyle w:val="ListParagraph"/>
        <w:numPr>
          <w:ilvl w:val="0"/>
          <w:numId w:val="4"/>
        </w:numPr>
        <w:spacing w:after="60" w:line="276"/>
      </w:pPr>
      <w:r>
        <w:rPr>
          <w:rFonts w:ascii="Arial" w:cs="Arial" w:eastAsia="Arial" w:hAnsi="Arial"/>
          <w:rtl w:val="false"/>
        </w:rPr>
        <w:t xml:space="preserve">Add microphone pairs one SD line at a time, checking levels each time; then record: </w:t>
      </w:r>
      <w:r>
        <w:rPr>
          <w:rFonts w:ascii="Consolas" w:cs="Consolas" w:eastAsia="Consolas" w:hAnsi="Consolas"/>
          <w:rtl w:val="false"/>
        </w:rPr>
        <w:t xml:space="preserve">python experiments/record_pico.py --seconds 30 --out run01.wav</w:t>
      </w:r>
      <w:r>
        <w:rPr>
          <w:rFonts w:ascii="Arial" w:cs="Arial" w:eastAsia="Arial" w:hAnsi="Arial"/>
          <w:rtl w:val="false"/>
        </w:rPr>
        <w:t xml:space="preserve">.</w:t>
      </w:r>
    </w:p>
    <w:p>
      <w:pPr>
        <w:pStyle w:val="ListParagraph"/>
        <w:numPr>
          <w:ilvl w:val="0"/>
          <w:numId w:val="4"/>
        </w:numPr>
        <w:spacing w:after="60" w:line="276"/>
      </w:pPr>
      <w:r>
        <w:rPr>
          <w:rFonts w:ascii="Arial" w:cs="Arial" w:eastAsia="Arial" w:hAnsi="Arial"/>
          <w:rtl w:val="false"/>
        </w:rPr>
        <w:t xml:space="preserve">Synchronisation check: tap the sphere or clap at a known side; the channel facing the sound should lead (inspect run01.wav), and </w:t>
      </w:r>
      <w:r>
        <w:rPr>
          <w:rFonts w:ascii="Consolas" w:cs="Consolas" w:eastAsia="Consolas" w:hAnsi="Consolas"/>
          <w:rtl w:val="false"/>
        </w:rPr>
        <w:t xml:space="preserve">python -m droneloc evaluate-array</w:t>
      </w:r>
      <w:r>
        <w:rPr>
          <w:rFonts w:ascii="Arial" w:cs="Arial" w:eastAsia="Arial" w:hAnsi="Arial"/>
          <w:rtl w:val="false"/>
        </w:rPr>
        <w:t xml:space="preserve"> with a loudspeaker at known directions should give small errors.</w:t>
      </w:r>
    </w:p>
    <w:p>
      <w:pPr>
        <w:pStyle w:val="ListParagraph"/>
        <w:numPr>
          <w:ilvl w:val="0"/>
          <w:numId w:val="4"/>
        </w:numPr>
        <w:spacing w:after="60" w:line="276"/>
      </w:pPr>
      <w:r>
        <w:rPr>
          <w:rFonts w:ascii="Arial" w:cs="Arial" w:eastAsia="Arial" w:hAnsi="Arial"/>
          <w:rtl w:val="false"/>
        </w:rPr>
        <w:t xml:space="preserve">Live: </w:t>
      </w:r>
      <w:r>
        <w:rPr>
          <w:rFonts w:ascii="Consolas" w:cs="Consolas" w:eastAsia="Consolas" w:hAnsi="Consolas"/>
          <w:rtl w:val="false"/>
        </w:rPr>
        <w:t xml:space="preserve">python -m droneloc live --refs 6,7,8,9,10 --cal 3 --bpf 105,200 --steering sphere --hop 0.5 --log live.csv</w:t>
      </w:r>
      <w:r>
        <w:rPr>
          <w:rFonts w:ascii="Arial" w:cs="Arial" w:eastAsia="Arial" w:hAnsi="Arial"/>
          <w:rtl w:val="false"/>
        </w:rPr>
        <w:t xml:space="preserve"> (keep the target away during the 3 s calibration).</w:t>
      </w:r>
    </w:p>
    <w:p>
      <w:pPr>
        <w:pStyle w:val="Heading2"/>
      </w:pPr>
      <w:r>
        <w:rPr>
          <w:rFonts w:ascii="Arial" w:cs="Arial" w:eastAsia="Arial" w:hAnsi="Arial"/>
          <w:rtl w:val="false"/>
        </w:rPr>
        <w:t xml:space="preserve">4.4 Troubleshooting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300"/>
        <w:gridCol w:w="6300"/>
      </w:tblGrid>
      <w:tr>
        <w:trPr>
          <w:tblHeader/>
        </w:trPr>
        <w:tc>
          <w:tcPr>
            <w:tcW w:type="dxa" w:w="3300"/>
            <w:tcBorders>
              <w:top w:val="single" w:color="BBBBBB" w:sz="4"/>
              <w:left w:val="single" w:color="BBBBBB" w:sz="4"/>
              <w:bottom w:val="single" w:color="BBBBBB" w:sz="4"/>
              <w:right w:val="single" w:color="BBBBBB" w:sz="4"/>
            </w:tcBorders>
            <w:shd w:fill="DDE7F3" w:color="auto" w:val="clear"/>
            <w:tcMar>
              <w:top w:type="dxa" w:w="50"/>
              <w:left w:type="dxa" w:w="90"/>
              <w:bottom w:type="dxa" w:w="50"/>
              <w:right w:type="dxa" w:w="90"/>
            </w:tcMar>
          </w:tcPr>
          <w:p>
            <w:r>
              <w:rPr>
                <w:rFonts w:ascii="Arial" w:cs="Arial" w:eastAsia="Arial" w:hAnsi="Arial"/>
                <w:b/>
                <w:bCs/>
                <w:sz w:val="19"/>
                <w:szCs w:val="19"/>
                <w:rtl w:val="false"/>
              </w:rPr>
              <w:t xml:space="preserve">Symptom</w:t>
            </w:r>
          </w:p>
        </w:tc>
        <w:tc>
          <w:tcPr>
            <w:tcW w:type="dxa" w:w="6300"/>
            <w:tcBorders>
              <w:top w:val="single" w:color="BBBBBB" w:sz="4"/>
              <w:left w:val="single" w:color="BBBBBB" w:sz="4"/>
              <w:bottom w:val="single" w:color="BBBBBB" w:sz="4"/>
              <w:right w:val="single" w:color="BBBBBB" w:sz="4"/>
            </w:tcBorders>
            <w:shd w:fill="DDE7F3" w:color="auto" w:val="clear"/>
            <w:tcMar>
              <w:top w:type="dxa" w:w="50"/>
              <w:left w:type="dxa" w:w="90"/>
              <w:bottom w:type="dxa" w:w="50"/>
              <w:right w:type="dxa" w:w="90"/>
            </w:tcMar>
          </w:tcPr>
          <w:p>
            <w:r>
              <w:rPr>
                <w:rFonts w:ascii="Arial" w:cs="Arial" w:eastAsia="Arial" w:hAnsi="Arial"/>
                <w:b/>
                <w:bCs/>
                <w:sz w:val="19"/>
                <w:szCs w:val="19"/>
                <w:rtl w:val="false"/>
              </w:rPr>
              <w:t xml:space="preserve">Likely cause / action</w:t>
            </w:r>
          </w:p>
        </w:tc>
      </w:tr>
      <w:tr>
        <w:trPr>
          <w:cantSplit/>
        </w:trPr>
        <w:tc>
          <w:tcPr>
            <w:tcW w:type="dxa" w:w="3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"Pico not found"</w:t>
            </w:r>
          </w:p>
        </w:tc>
        <w:tc>
          <w:tcPr>
            <w:tcW w:type="dxa" w:w="6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No Pico on USB, wrong firmware, or a charge-only cable. lsusb: 2e8a:0003 = still in BOOTSEL (copy the .uf2 again); no 2e8a at all = try another cable/port.</w:t>
            </w:r>
          </w:p>
        </w:tc>
      </w:tr>
      <w:tr>
        <w:trPr>
          <w:cantSplit/>
        </w:trPr>
        <w:tc>
          <w:tcPr>
            <w:tcW w:type="dxa" w:w="3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/dev/ttyACM0 exists but "Permission denied"</w:t>
            </w:r>
          </w:p>
        </w:tc>
        <w:tc>
          <w:tcPr>
            <w:tcW w:type="dxa" w:w="6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User not in the dialout group: </w:t>
            </w:r>
            <w:r>
              <w:rPr>
                <w:rFonts w:ascii="Consolas" w:cs="Consolas" w:eastAsia="Consolas" w:hAnsi="Consolas"/>
                <w:sz w:val="19"/>
                <w:szCs w:val="19"/>
                <w:rtl w:val="false"/>
              </w:rPr>
              <w:t xml:space="preserve">sudo usermod -aG dialout pi</w:t>
            </w:r>
            <w:r>
              <w:rPr>
                <w:rFonts w:ascii="Arial" w:cs="Arial" w:eastAsia="Arial" w:hAnsi="Arial"/>
                <w:sz w:val="19"/>
                <w:szCs w:val="19"/>
                <w:rtl w:val="false"/>
              </w:rPr>
              <w:t xml:space="preserve">, then log out and in.</w:t>
            </w:r>
          </w:p>
        </w:tc>
      </w:tr>
      <w:tr>
        <w:trPr>
          <w:cantSplit/>
        </w:trPr>
        <w:tc>
          <w:tcPr>
            <w:tcW w:type="dxa" w:w="3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A channel at about −90 dBFS</w:t>
            </w:r>
          </w:p>
        </w:tc>
        <w:tc>
          <w:tcPr>
            <w:tcW w:type="dxa" w:w="6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Microphone not powered, SD on the wrong GPIO, or both microphones of a pair on the same L/R level.</w:t>
            </w:r>
          </w:p>
        </w:tc>
      </w:tr>
      <w:tr>
        <w:trPr>
          <w:cantSplit/>
        </w:trPr>
        <w:tc>
          <w:tcPr>
            <w:tcW w:type="dxa" w:w="3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Both channels of a pair noisy / identical / garbage</w:t>
            </w:r>
          </w:p>
        </w:tc>
        <w:tc>
          <w:tcPr>
            <w:tcW w:type="dxa" w:w="6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L/R wrong (both on the same slot) – they fight on the shared SD line.</w:t>
            </w:r>
          </w:p>
        </w:tc>
      </w:tr>
      <w:tr>
        <w:trPr>
          <w:cantSplit/>
        </w:trPr>
        <w:tc>
          <w:tcPr>
            <w:tcW w:type="dxa" w:w="3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Clipping (near 0 dBFS) at normal sound levels</w:t>
            </w:r>
          </w:p>
        </w:tc>
        <w:tc>
          <w:tcPr>
            <w:tcW w:type="dxa" w:w="6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Gain too high for the setup: reduce GAIN_SHIFT in main.c and rebuild.</w:t>
            </w:r>
          </w:p>
        </w:tc>
      </w:tr>
      <w:tr>
        <w:trPr>
          <w:cantSplit/>
        </w:trPr>
        <w:tc>
          <w:tcPr>
            <w:tcW w:type="dxa" w:w="3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"lost" or "dropped" counters grow</w:t>
            </w:r>
          </w:p>
        </w:tc>
        <w:tc>
          <w:tcPr>
            <w:tcW w:type="dxa" w:w="6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USB bandwidth / host load: direct USB port (no hub), close other programs.</w:t>
            </w:r>
          </w:p>
        </w:tc>
      </w:tr>
      <w:tr>
        <w:trPr>
          <w:cantSplit/>
        </w:trPr>
        <w:tc>
          <w:tcPr>
            <w:tcW w:type="dxa" w:w="3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Wrong directions, consistently mirrored or rotated</w:t>
            </w:r>
          </w:p>
        </w:tc>
        <w:tc>
          <w:tcPr>
            <w:tcW w:type="dxa" w:w="6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Channel order or sphere axes do not match the geometry (channel 0 must face +x, etc.).</w:t>
            </w:r>
          </w:p>
        </w:tc>
      </w:tr>
    </w:tbl>
    <w:p>
      <w:r>
        <w:br w:type="page"/>
      </w:r>
    </w:p>
    <w:p>
      <w:pPr>
        <w:pStyle w:val="Heading1"/>
      </w:pPr>
      <w:r>
        <w:rPr>
          <w:rFonts w:ascii="Arial" w:cs="Arial" w:eastAsia="Arial" w:hAnsi="Arial"/>
          <w:rtl w:val="false"/>
        </w:rPr>
        <w:t xml:space="preserve">5. Live mode (software already written)</w:t>
      </w:r>
    </w:p>
    <w:p>
      <w:pPr>
        <w:spacing w:after="120" w:line="288"/>
      </w:pPr>
      <w:r>
        <w:rPr>
          <w:rFonts w:ascii="Consolas" w:cs="Consolas" w:eastAsia="Consolas" w:hAnsi="Consolas"/>
          <w:rtl w:val="false"/>
        </w:rPr>
        <w:t xml:space="preserve">python -m droneloc live</w:t>
      </w:r>
      <w:r>
        <w:rPr>
          <w:rFonts w:ascii="Arial" w:cs="Arial" w:eastAsia="Arial" w:hAnsi="Arial"/>
          <w:rtl w:val="false"/>
        </w:rPr>
        <w:t xml:space="preserve"> (</w:t>
      </w:r>
      <w:r>
        <w:rPr>
          <w:rFonts w:ascii="Consolas" w:cs="Consolas" w:eastAsia="Consolas" w:hAnsi="Consolas"/>
          <w:rtl w:val="false"/>
        </w:rPr>
        <w:t xml:space="preserve">droneloc/live.py</w:t>
      </w:r>
      <w:r>
        <w:rPr>
          <w:rFonts w:ascii="Arial" w:cs="Arial" w:eastAsia="Arial" w:hAnsi="Arial"/>
          <w:rtl w:val="false"/>
        </w:rPr>
        <w:t xml:space="preserve">) reads the Pico USB stream (or a WAV file cut into the same packets with </w:t>
      </w:r>
      <w:r>
        <w:rPr>
          <w:rFonts w:ascii="Consolas" w:cs="Consolas" w:eastAsia="Consolas" w:hAnsi="Consolas"/>
          <w:rtl w:val="false"/>
        </w:rPr>
        <w:t xml:space="preserve">--wav</w:t>
      </w:r>
      <w:r>
        <w:rPr>
          <w:rFonts w:ascii="Arial" w:cs="Arial" w:eastAsia="Arial" w:hAnsi="Arial"/>
          <w:rtl w:val="false"/>
        </w:rPr>
        <w:t xml:space="preserve">, paced like the real device with </w:t>
      </w:r>
      <w:r>
        <w:rPr>
          <w:rFonts w:ascii="Consolas" w:cs="Consolas" w:eastAsia="Consolas" w:hAnsi="Consolas"/>
          <w:rtl w:val="false"/>
        </w:rPr>
        <w:t xml:space="preserve">--realtime</w:t>
      </w:r>
      <w:r>
        <w:rPr>
          <w:rFonts w:ascii="Arial" w:cs="Arial" w:eastAsia="Arial" w:hAnsi="Arial"/>
          <w:rtl w:val="false"/>
        </w:rPr>
        <w:t xml:space="preserve">). It trains the reference canceller on the first </w:t>
      </w:r>
      <w:r>
        <w:rPr>
          <w:rFonts w:ascii="Consolas" w:cs="Consolas" w:eastAsia="Consolas" w:hAnsi="Consolas"/>
          <w:rtl w:val="false"/>
        </w:rPr>
        <w:t xml:space="preserve">--cal</w:t>
      </w:r>
      <w:r>
        <w:rPr>
          <w:rFonts w:ascii="Arial" w:cs="Arial" w:eastAsia="Arial" w:hAnsi="Arial"/>
          <w:rtl w:val="false"/>
        </w:rPr>
        <w:t xml:space="preserve"> seconds, then every </w:t>
      </w:r>
      <w:r>
        <w:rPr>
          <w:rFonts w:ascii="Consolas" w:cs="Consolas" w:eastAsia="Consolas" w:hAnsi="Consolas"/>
          <w:rtl w:val="false"/>
        </w:rPr>
        <w:t xml:space="preserve">--hop</w:t>
      </w:r>
      <w:r>
        <w:rPr>
          <w:rFonts w:ascii="Arial" w:cs="Arial" w:eastAsia="Arial" w:hAnsi="Arial"/>
          <w:rtl w:val="false"/>
        </w:rPr>
        <w:t xml:space="preserve"> seconds (default 0.25) estimates the direction from the last </w:t>
      </w:r>
      <w:r>
        <w:rPr>
          <w:rFonts w:ascii="Consolas" w:cs="Consolas" w:eastAsia="Consolas" w:hAnsi="Consolas"/>
          <w:rtl w:val="false"/>
        </w:rPr>
        <w:t xml:space="preserve">--window</w:t>
      </w:r>
      <w:r>
        <w:rPr>
          <w:rFonts w:ascii="Arial" w:cs="Arial" w:eastAsia="Arial" w:hAnsi="Arial"/>
          <w:rtl w:val="false"/>
        </w:rPr>
        <w:t xml:space="preserve"> seconds (default 0.5): reference cancellation (time domain, 2048-sample STFT, with 2048 samples of history so its edges fall outside the window) → BPF estimate → GCC-PHAT cross-spectra → PhaseSRP with sphere steering. It prints time, level (dBFS), azimuth, elevation, peak power and BPF; </w:t>
      </w:r>
      <w:r>
        <w:rPr>
          <w:rFonts w:ascii="Consolas" w:cs="Consolas" w:eastAsia="Consolas" w:hAnsi="Consolas"/>
          <w:rtl w:val="false"/>
        </w:rPr>
        <w:t xml:space="preserve">--log</w:t>
      </w:r>
      <w:r>
        <w:rPr>
          <w:rFonts w:ascii="Arial" w:cs="Arial" w:eastAsia="Arial" w:hAnsi="Arial"/>
          <w:rtl w:val="false"/>
        </w:rPr>
        <w:t xml:space="preserve"> writes a CSV.</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tcBorders>
              <w:top w:val="single" w:color="BBBBBB" w:sz="4"/>
              <w:left w:val="single" w:color="BBBBBB" w:sz="4"/>
              <w:bottom w:val="single" w:color="BBBBBB" w:sz="4"/>
              <w:right w:val="single" w:color="BBBBBB" w:sz="4"/>
            </w:tcBorders>
            <w:shd w:fill="DDE7F3" w:color="auto" w:val="clear"/>
            <w:tcMar>
              <w:top w:type="dxa" w:w="50"/>
              <w:left w:type="dxa" w:w="90"/>
              <w:bottom w:type="dxa" w:w="50"/>
              <w:right w:type="dxa" w:w="90"/>
            </w:tcMar>
          </w:tcPr>
          <w:p>
            <w:r>
              <w:rPr>
                <w:rFonts w:ascii="Arial" w:cs="Arial" w:eastAsia="Arial" w:hAnsi="Arial"/>
                <w:b/>
                <w:bCs/>
                <w:sz w:val="19"/>
                <w:szCs w:val="19"/>
                <w:rtl w:val="false"/>
              </w:rPr>
              <w:t xml:space="preserve">Option</w:t>
            </w:r>
          </w:p>
        </w:tc>
        <w:tc>
          <w:tcPr>
            <w:tcW w:type="dxa" w:w="6600"/>
            <w:tcBorders>
              <w:top w:val="single" w:color="BBBBBB" w:sz="4"/>
              <w:left w:val="single" w:color="BBBBBB" w:sz="4"/>
              <w:bottom w:val="single" w:color="BBBBBB" w:sz="4"/>
              <w:right w:val="single" w:color="BBBBBB" w:sz="4"/>
            </w:tcBorders>
            <w:shd w:fill="DDE7F3" w:color="auto" w:val="clear"/>
            <w:tcMar>
              <w:top w:type="dxa" w:w="50"/>
              <w:left w:type="dxa" w:w="90"/>
              <w:bottom w:type="dxa" w:w="50"/>
              <w:right w:type="dxa" w:w="90"/>
            </w:tcMar>
          </w:tcPr>
          <w:p>
            <w:r>
              <w:rPr>
                <w:rFonts w:ascii="Arial" w:cs="Arial" w:eastAsia="Arial" w:hAnsi="Arial"/>
                <w:b/>
                <w:bCs/>
                <w:sz w:val="19"/>
                <w:szCs w:val="19"/>
                <w:rtl w:val="false"/>
              </w:rPr>
              <w:t xml:space="preserve">Meaning</w:t>
            </w:r>
          </w:p>
        </w:tc>
      </w:tr>
      <w:tr>
        <w:trPr>
          <w:cantSplit/>
        </w:trPr>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onsolas" w:cs="Consolas" w:eastAsia="Consolas" w:hAnsi="Consolas"/>
                <w:sz w:val="19"/>
                <w:szCs w:val="19"/>
                <w:rtl w:val="false"/>
              </w:rPr>
              <w:t xml:space="preserve">--port</w:t>
            </w:r>
          </w:p>
        </w:tc>
        <w:tc>
          <w:tcPr>
            <w:tcW w:type="dxa" w:w="6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Serial port (default: the Pico named "DroneLoc Mic Array")</w:t>
            </w:r>
          </w:p>
        </w:tc>
      </w:tr>
      <w:tr>
        <w:trPr>
          <w:cantSplit/>
        </w:trPr>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onsolas" w:cs="Consolas" w:eastAsia="Consolas" w:hAnsi="Consolas"/>
                <w:sz w:val="19"/>
                <w:szCs w:val="19"/>
                <w:rtl w:val="false"/>
              </w:rPr>
              <w:t xml:space="preserve">--wav / --realtime</w:t>
            </w:r>
          </w:p>
        </w:tc>
        <w:tc>
          <w:tcPr>
            <w:tcW w:type="dxa" w:w="6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Replay a recording instead of the Pico</w:t>
            </w:r>
          </w:p>
        </w:tc>
      </w:tr>
      <w:tr>
        <w:trPr>
          <w:cantSplit/>
        </w:trPr>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onsolas" w:cs="Consolas" w:eastAsia="Consolas" w:hAnsi="Consolas"/>
                <w:sz w:val="19"/>
                <w:szCs w:val="19"/>
                <w:rtl w:val="false"/>
              </w:rPr>
              <w:t xml:space="preserve">--geometry / --array</w:t>
            </w:r>
          </w:p>
        </w:tc>
        <w:tc>
          <w:tcPr>
            <w:tcW w:type="dxa" w:w="6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Geometry CSV and array channel indices (default: 160 mm sphere, channels 0–5)</w:t>
            </w:r>
          </w:p>
        </w:tc>
      </w:tr>
      <w:tr>
        <w:trPr>
          <w:cantSplit/>
        </w:trPr>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onsolas" w:cs="Consolas" w:eastAsia="Consolas" w:hAnsi="Consolas"/>
                <w:sz w:val="19"/>
                <w:szCs w:val="19"/>
                <w:rtl w:val="false"/>
              </w:rPr>
              <w:t xml:space="preserve">--refs 6,7,8,9,10 / --cal 3</w:t>
            </w:r>
          </w:p>
        </w:tc>
        <w:tc>
          <w:tcPr>
            <w:tcW w:type="dxa" w:w="6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Reference channels and calibration time</w:t>
            </w:r>
          </w:p>
        </w:tc>
      </w:tr>
      <w:tr>
        <w:trPr>
          <w:cantSplit/>
        </w:trPr>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onsolas" w:cs="Consolas" w:eastAsia="Consolas" w:hAnsi="Consolas"/>
                <w:sz w:val="19"/>
                <w:szCs w:val="19"/>
                <w:rtl w:val="false"/>
              </w:rPr>
              <w:t xml:space="preserve">--bpf 105,200</w:t>
            </w:r>
          </w:p>
        </w:tc>
        <w:tc>
          <w:tcPr>
            <w:tcW w:type="dxa" w:w="6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BPF search range (rotor comb); or --band lo,hi for a beacon / broadband source</w:t>
            </w:r>
          </w:p>
        </w:tc>
      </w:tr>
      <w:tr>
        <w:trPr>
          <w:cantSplit/>
        </w:trPr>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onsolas" w:cs="Consolas" w:eastAsia="Consolas" w:hAnsi="Consolas"/>
                <w:sz w:val="19"/>
                <w:szCs w:val="19"/>
                <w:rtl w:val="false"/>
              </w:rPr>
              <w:t xml:space="preserve">--steering sphere</w:t>
            </w:r>
          </w:p>
        </w:tc>
        <w:tc>
          <w:tcPr>
            <w:tcW w:type="dxa" w:w="6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Rigid-sphere steering instead of free field</w:t>
            </w:r>
          </w:p>
        </w:tc>
      </w:tr>
      <w:tr>
        <w:trPr>
          <w:cantSplit/>
        </w:trPr>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onsolas" w:cs="Consolas" w:eastAsia="Consolas" w:hAnsi="Consolas"/>
                <w:sz w:val="19"/>
                <w:szCs w:val="19"/>
                <w:rtl w:val="false"/>
              </w:rPr>
              <w:t xml:space="preserve">--window 0.5 / --hop 0.25</w:t>
            </w:r>
          </w:p>
        </w:tc>
        <w:tc>
          <w:tcPr>
            <w:tcW w:type="dxa" w:w="6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Analysis window and time between estimates</w:t>
            </w:r>
          </w:p>
        </w:tc>
      </w:tr>
      <w:tr>
        <w:trPr>
          <w:cantSplit/>
        </w:trPr>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onsolas" w:cs="Consolas" w:eastAsia="Consolas" w:hAnsi="Consolas"/>
                <w:sz w:val="19"/>
                <w:szCs w:val="19"/>
                <w:rtl w:val="false"/>
              </w:rPr>
              <w:t xml:space="preserve">--seconds / --log</w:t>
            </w:r>
          </w:p>
        </w:tc>
        <w:tc>
          <w:tcPr>
            <w:tcW w:type="dxa" w:w="6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Stop time and CSV log</w:t>
            </w:r>
          </w:p>
        </w:tc>
      </w:tr>
    </w:tbl>
    <w:p>
      <w:pPr>
        <w:spacing w:after="60"/>
      </w:pPr>
    </w:p>
    <w:p>
      <w:pPr>
        <w:spacing w:after="120" w:line="288"/>
      </w:pPr>
      <w:r>
        <w:rPr>
          <w:rFonts w:ascii="Arial" w:cs="Arial" w:eastAsia="Arial" w:hAnsi="Arial"/>
          <w:b/>
          <w:bCs/>
          <w:rtl w:val="false"/>
        </w:rPr>
        <w:t xml:space="preserve">Raspberry Pi performance </w:t>
      </w:r>
      <w:r>
        <w:rPr>
          <w:rFonts w:ascii="Arial" w:cs="Arial" w:eastAsia="Arial" w:hAnsi="Arial"/>
          <w:rtl w:val="false"/>
        </w:rPr>
        <w:t xml:space="preserve">(32-bit OS, two reference channels, measured with </w:t>
      </w:r>
      <w:r>
        <w:rPr>
          <w:rFonts w:ascii="Consolas" w:cs="Consolas" w:eastAsia="Consolas" w:hAnsi="Consolas"/>
          <w:rtl w:val="false"/>
        </w:rPr>
        <w:t xml:space="preserve">python experiments/profile_live.py live.wav</w:t>
      </w:r>
      <w:r>
        <w:rPr>
          <w:rFonts w:ascii="Arial" w:cs="Arial" w:eastAsia="Arial" w:hAnsi="Arial"/>
          <w:rtl w:val="false"/>
        </w:rPr>
        <w:t xml:space="preserve">): 244 ms per estimate (reference cancellation 97, cross-spectra 66, cap phases 35, cap power 22, grid 16 ms), startup 3.0 s. With five references cancellation is slower, so start with </w:t>
      </w:r>
      <w:r>
        <w:rPr>
          <w:rFonts w:ascii="Consolas" w:cs="Consolas" w:eastAsia="Consolas" w:hAnsi="Consolas"/>
          <w:rtl w:val="false"/>
        </w:rPr>
        <w:t xml:space="preserve">--hop 0.5</w:t>
      </w:r>
      <w:r>
        <w:rPr>
          <w:rFonts w:ascii="Arial" w:cs="Arial" w:eastAsia="Arial" w:hAnsi="Arial"/>
          <w:rtl w:val="false"/>
        </w:rPr>
        <w:t xml:space="preserve">. If the computer falls behind, only the newest window is processed ("skipped N" in the output), so the delay stays bounded.</w:t>
      </w:r>
    </w:p>
    <w:p>
      <w:pPr>
        <w:spacing w:after="120" w:line="288"/>
      </w:pPr>
      <w:r>
        <w:rPr>
          <w:rFonts w:ascii="Arial" w:cs="Arial" w:eastAsia="Arial" w:hAnsi="Arial"/>
          <w:b/>
          <w:bCs/>
          <w:rtl w:val="false"/>
        </w:rPr>
        <w:t xml:space="preserve">Accuracy in simulation: </w:t>
      </w:r>
      <w:r>
        <w:rPr>
          <w:rFonts w:ascii="Arial" w:cs="Arial" w:eastAsia="Arial" w:hAnsi="Arial"/>
          <w:rtl w:val="false"/>
        </w:rPr>
        <w:t xml:space="preserve">median error below 1° without machinery noise; with 80 dB station machinery all estimates after calibration within 3° (146° without the reference microphones). At 90–95 dB machinery the canceller (about 27 dB) is not enough.</w:t>
      </w:r>
    </w:p>
    <w:p>
      <w:pPr>
        <w:spacing w:after="120" w:line="288"/>
      </w:pPr>
      <w:r>
        <w:rPr>
          <w:rFonts w:ascii="Arial" w:cs="Arial" w:eastAsia="Arial" w:hAnsi="Arial"/>
          <w:b/>
          <w:bCs/>
          <w:rtl w:val="false"/>
        </w:rPr>
        <w:t xml:space="preserve">Tried and rejected: </w:t>
      </w:r>
      <w:r>
        <w:rPr>
          <w:rFonts w:ascii="Arial" w:cs="Arial" w:eastAsia="Arial" w:hAnsi="Arial"/>
          <w:rtl w:val="false"/>
        </w:rPr>
        <w:t xml:space="preserve">cancelling directly in the GCC STFT domain without overlap-add resynthesis (145° error, as bad as no cancellation).</w:t>
      </w:r>
    </w:p>
    <w:p>
      <w:pPr>
        <w:pStyle w:val="Heading1"/>
      </w:pPr>
      <w:r>
        <w:rPr>
          <w:rFonts w:ascii="Arial" w:cs="Arial" w:eastAsia="Arial" w:hAnsi="Arial"/>
          <w:rtl w:val="false"/>
        </w:rPr>
        <w:t xml:space="preserve">6. Pico 2, two pan/tilt heads and two USB cameras (to be implemented)</w:t>
      </w:r>
    </w:p>
    <w:p>
      <w:pPr>
        <w:spacing w:after="120" w:line="288"/>
      </w:pPr>
      <w:r>
        <w:rPr>
          <w:rFonts w:ascii="Arial" w:cs="Arial" w:eastAsia="Arial" w:hAnsi="Arial"/>
          <w:rtl w:val="false"/>
        </w:rPr>
        <w:t xml:space="preserve">Purpose: a visual and quantitative check of the acoustic direction estimate, and a tool to calibrate the array alignment. Each head carries a camera and points along the estimated direction; if the estimate is right, the sound source (a loudspeaker indoors, the drone outdoors) appears at the image centre, and its pixel offset gives the angular error in degrees. The upper head covers the upper hemisphere; the lower head, mounted upside down, covers the lower hemisphere. There is no laser in the current design.</w:t>
      </w:r>
    </w:p>
    <w:p>
      <w:pPr>
        <w:keepNext/>
        <w:spacing w:before="120"/>
        <w:jc w:val="center"/>
      </w:pPr>
      <w:r>
        <w:drawing>
          <wp:inline distT="0" distB="0" distL="0" distR="0">
            <wp:extent cx="57150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38575"/>
                    </a:xfrm>
                    <a:prstGeom prst="rect">
                      <a:avLst/>
                    </a:prstGeom>
                  </pic:spPr>
                </pic:pic>
              </a:graphicData>
            </a:graphic>
          </wp:inline>
        </w:drawing>
      </w:r>
    </w:p>
    <w:p>
      <w:pPr>
        <w:spacing w:after="200"/>
        <w:jc w:val="center"/>
      </w:pPr>
      <w:r>
        <w:rPr>
          <w:rFonts w:ascii="Arial" w:cs="Arial" w:eastAsia="Arial" w:hAnsi="Arial"/>
          <w:b/>
          <w:bCs/>
          <w:color w:val="444444"/>
          <w:rtl w:val="false"/>
        </w:rPr>
        <w:t xml:space="preserve">Figure 4. Pico 2 wiring: four MG995 servos in two heads, one 5 V / 5 A supply per head.</w:t>
      </w:r>
    </w:p>
    <w:p>
      <w:pPr>
        <w:pStyle w:val="Heading2"/>
      </w:pPr>
      <w:r>
        <w:rPr>
          <w:rFonts w:ascii="Arial" w:cs="Arial" w:eastAsia="Arial" w:hAnsi="Arial"/>
          <w:rtl w:val="false"/>
        </w:rPr>
        <w:t xml:space="preserve">6.1 Pin assignment (Pico 2)</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3000"/>
        <w:gridCol w:w="3700"/>
      </w:tblGrid>
      <w:tr>
        <w:trPr>
          <w:tblHeader/>
        </w:trPr>
        <w:tc>
          <w:tcPr>
            <w:tcW w:type="dxa" w:w="1500"/>
            <w:tcBorders>
              <w:top w:val="single" w:color="BBBBBB" w:sz="4"/>
              <w:left w:val="single" w:color="BBBBBB" w:sz="4"/>
              <w:bottom w:val="single" w:color="BBBBBB" w:sz="4"/>
              <w:right w:val="single" w:color="BBBBBB" w:sz="4"/>
            </w:tcBorders>
            <w:shd w:fill="DDE7F3" w:color="auto" w:val="clear"/>
            <w:tcMar>
              <w:top w:type="dxa" w:w="50"/>
              <w:left w:type="dxa" w:w="90"/>
              <w:bottom w:type="dxa" w:w="50"/>
              <w:right w:type="dxa" w:w="90"/>
            </w:tcMar>
          </w:tcPr>
          <w:p>
            <w:r>
              <w:rPr>
                <w:rFonts w:ascii="Arial" w:cs="Arial" w:eastAsia="Arial" w:hAnsi="Arial"/>
                <w:b/>
                <w:bCs/>
                <w:sz w:val="19"/>
                <w:szCs w:val="19"/>
                <w:rtl w:val="false"/>
              </w:rPr>
              <w:t xml:space="preserve">Pico pin</w:t>
            </w:r>
          </w:p>
        </w:tc>
        <w:tc>
          <w:tcPr>
            <w:tcW w:type="dxa" w:w="1400"/>
            <w:tcBorders>
              <w:top w:val="single" w:color="BBBBBB" w:sz="4"/>
              <w:left w:val="single" w:color="BBBBBB" w:sz="4"/>
              <w:bottom w:val="single" w:color="BBBBBB" w:sz="4"/>
              <w:right w:val="single" w:color="BBBBBB" w:sz="4"/>
            </w:tcBorders>
            <w:shd w:fill="DDE7F3" w:color="auto" w:val="clear"/>
            <w:tcMar>
              <w:top w:type="dxa" w:w="50"/>
              <w:left w:type="dxa" w:w="90"/>
              <w:bottom w:type="dxa" w:w="50"/>
              <w:right w:type="dxa" w:w="90"/>
            </w:tcMar>
          </w:tcPr>
          <w:p>
            <w:r>
              <w:rPr>
                <w:rFonts w:ascii="Arial" w:cs="Arial" w:eastAsia="Arial" w:hAnsi="Arial"/>
                <w:b/>
                <w:bCs/>
                <w:sz w:val="19"/>
                <w:szCs w:val="19"/>
                <w:rtl w:val="false"/>
              </w:rPr>
              <w:t xml:space="preserve">GPIO</w:t>
            </w:r>
          </w:p>
        </w:tc>
        <w:tc>
          <w:tcPr>
            <w:tcW w:type="dxa" w:w="3000"/>
            <w:tcBorders>
              <w:top w:val="single" w:color="BBBBBB" w:sz="4"/>
              <w:left w:val="single" w:color="BBBBBB" w:sz="4"/>
              <w:bottom w:val="single" w:color="BBBBBB" w:sz="4"/>
              <w:right w:val="single" w:color="BBBBBB" w:sz="4"/>
            </w:tcBorders>
            <w:shd w:fill="DDE7F3" w:color="auto" w:val="clear"/>
            <w:tcMar>
              <w:top w:type="dxa" w:w="50"/>
              <w:left w:type="dxa" w:w="90"/>
              <w:bottom w:type="dxa" w:w="50"/>
              <w:right w:type="dxa" w:w="90"/>
            </w:tcMar>
          </w:tcPr>
          <w:p>
            <w:r>
              <w:rPr>
                <w:rFonts w:ascii="Arial" w:cs="Arial" w:eastAsia="Arial" w:hAnsi="Arial"/>
                <w:b/>
                <w:bCs/>
                <w:sz w:val="19"/>
                <w:szCs w:val="19"/>
                <w:rtl w:val="false"/>
              </w:rPr>
              <w:t xml:space="preserve">Signal</w:t>
            </w:r>
          </w:p>
        </w:tc>
        <w:tc>
          <w:tcPr>
            <w:tcW w:type="dxa" w:w="3700"/>
            <w:tcBorders>
              <w:top w:val="single" w:color="BBBBBB" w:sz="4"/>
              <w:left w:val="single" w:color="BBBBBB" w:sz="4"/>
              <w:bottom w:val="single" w:color="BBBBBB" w:sz="4"/>
              <w:right w:val="single" w:color="BBBBBB" w:sz="4"/>
            </w:tcBorders>
            <w:shd w:fill="DDE7F3" w:color="auto" w:val="clear"/>
            <w:tcMar>
              <w:top w:type="dxa" w:w="50"/>
              <w:left w:type="dxa" w:w="90"/>
              <w:bottom w:type="dxa" w:w="50"/>
              <w:right w:type="dxa" w:w="90"/>
            </w:tcMar>
          </w:tcPr>
          <w:p>
            <w:r>
              <w:rPr>
                <w:rFonts w:ascii="Arial" w:cs="Arial" w:eastAsia="Arial" w:hAnsi="Arial"/>
                <w:b/>
                <w:bCs/>
                <w:sz w:val="19"/>
                <w:szCs w:val="19"/>
                <w:rtl w:val="false"/>
              </w:rPr>
              <w:t xml:space="preserve">Notes</w:t>
            </w:r>
          </w:p>
        </w:tc>
      </w:tr>
      <w:tr>
        <w:trPr>
          <w:cantSplit/>
        </w:trP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21</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GP16</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Upper head – pan</w:t>
            </w:r>
          </w:p>
        </w:tc>
        <w:tc>
          <w:tcPr>
            <w:tcW w:type="dxa" w:w="3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Hardware PWM (slice 0A), 50 Hz</w:t>
            </w:r>
          </w:p>
        </w:tc>
      </w:tr>
      <w:tr>
        <w:trPr>
          <w:cantSplit/>
        </w:trP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22</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GP17</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Upper head – tilt</w:t>
            </w:r>
          </w:p>
        </w:tc>
        <w:tc>
          <w:tcPr>
            <w:tcW w:type="dxa" w:w="3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Hardware PWM (slice 0B)</w:t>
            </w:r>
          </w:p>
        </w:tc>
      </w:tr>
      <w:tr>
        <w:trPr>
          <w:cantSplit/>
        </w:trP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24</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GP18</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Lower head – pan</w:t>
            </w:r>
          </w:p>
        </w:tc>
        <w:tc>
          <w:tcPr>
            <w:tcW w:type="dxa" w:w="3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Hardware PWM (slice 1A)</w:t>
            </w:r>
          </w:p>
        </w:tc>
      </w:tr>
      <w:tr>
        <w:trPr>
          <w:cantSplit/>
        </w:trP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25</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GP19</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Lower head – tilt</w:t>
            </w:r>
          </w:p>
        </w:tc>
        <w:tc>
          <w:tcPr>
            <w:tcW w:type="dxa" w:w="3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Hardware PWM (slice 1B)</w:t>
            </w:r>
          </w:p>
        </w:tc>
      </w:tr>
      <w:tr>
        <w:trPr>
          <w:cantSplit/>
        </w:trP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23</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GND</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Common ground</w:t>
            </w:r>
          </w:p>
        </w:tc>
        <w:tc>
          <w:tcPr>
            <w:tcW w:type="dxa" w:w="3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Joined to the GND of both 5 V servo supplies</w:t>
            </w:r>
          </w:p>
        </w:tc>
      </w:tr>
      <w:tr>
        <w:trPr>
          <w:cantSplit/>
        </w:trP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USB</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Data and power from the Raspberry Pi</w:t>
            </w:r>
          </w:p>
        </w:tc>
        <w:tc>
          <w:tcPr>
            <w:tcW w:type="dxa" w:w="3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Product string "DroneLoc Pointer"</w:t>
            </w:r>
          </w:p>
        </w:tc>
      </w:tr>
    </w:tbl>
    <w:p>
      <w:pPr>
        <w:spacing w:after="60"/>
      </w:pPr>
    </w:p>
    <w:p>
      <w:pPr>
        <w:spacing w:after="120" w:line="288"/>
      </w:pPr>
      <w:r>
        <w:rPr>
          <w:rFonts w:ascii="Arial" w:cs="Arial" w:eastAsia="Arial" w:hAnsi="Arial"/>
          <w:b/>
          <w:bCs/>
          <w:rtl w:val="false"/>
        </w:rPr>
        <w:t xml:space="preserve">Power: </w:t>
      </w:r>
      <w:r>
        <w:rPr>
          <w:rFonts w:ascii="Arial" w:cs="Arial" w:eastAsia="Arial" w:hAnsi="Arial"/>
          <w:rtl w:val="false"/>
        </w:rPr>
        <w:t xml:space="preserve">each head has its own 5 V / 5 A supply with a 1000 µF capacitor (an MG995 can draw 2–2.5 A when starting or stalled); thick power wires; never power servos from the Pico or the Raspberry Pi. Servo wire colours: signal orange, +5 V red, GND brown.</w:t>
      </w:r>
    </w:p>
    <w:p>
      <w:pPr>
        <w:pStyle w:val="Heading3"/>
      </w:pPr>
      <w:r>
        <w:rPr>
          <w:rFonts w:ascii="Arial" w:cs="Arial" w:eastAsia="Arial" w:hAnsi="Arial"/>
          <w:rtl w:val="false"/>
        </w:rPr>
        <w:t xml:space="preserve">MG995 servos (chosen by the user because of the camera weight)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800"/>
      </w:tblGrid>
      <w:tr>
        <w:trPr>
          <w:tblHeader/>
        </w:trPr>
        <w:tc>
          <w:tcPr>
            <w:tcW w:type="dxa" w:w="1900"/>
            <w:tcBorders>
              <w:top w:val="single" w:color="BBBBBB" w:sz="4"/>
              <w:left w:val="single" w:color="BBBBBB" w:sz="4"/>
              <w:bottom w:val="single" w:color="BBBBBB" w:sz="4"/>
              <w:right w:val="single" w:color="BBBBBB" w:sz="4"/>
            </w:tcBorders>
            <w:shd w:fill="DDE7F3" w:color="auto" w:val="clear"/>
            <w:tcMar>
              <w:top w:type="dxa" w:w="50"/>
              <w:left w:type="dxa" w:w="90"/>
              <w:bottom w:type="dxa" w:w="50"/>
              <w:right w:type="dxa" w:w="90"/>
            </w:tcMar>
          </w:tcPr>
          <w:p>
            <w:r>
              <w:rPr>
                <w:rFonts w:ascii="Arial" w:cs="Arial" w:eastAsia="Arial" w:hAnsi="Arial"/>
                <w:b/>
                <w:bCs/>
                <w:sz w:val="19"/>
                <w:szCs w:val="19"/>
                <w:rtl w:val="false"/>
              </w:rPr>
              <w:t xml:space="preserve">Property</w:t>
            </w:r>
          </w:p>
        </w:tc>
        <w:tc>
          <w:tcPr>
            <w:tcW w:type="dxa" w:w="3900"/>
            <w:tcBorders>
              <w:top w:val="single" w:color="BBBBBB" w:sz="4"/>
              <w:left w:val="single" w:color="BBBBBB" w:sz="4"/>
              <w:bottom w:val="single" w:color="BBBBBB" w:sz="4"/>
              <w:right w:val="single" w:color="BBBBBB" w:sz="4"/>
            </w:tcBorders>
            <w:shd w:fill="DDE7F3" w:color="auto" w:val="clear"/>
            <w:tcMar>
              <w:top w:type="dxa" w:w="50"/>
              <w:left w:type="dxa" w:w="90"/>
              <w:bottom w:type="dxa" w:w="50"/>
              <w:right w:type="dxa" w:w="90"/>
            </w:tcMar>
          </w:tcPr>
          <w:p>
            <w:r>
              <w:rPr>
                <w:rFonts w:ascii="Arial" w:cs="Arial" w:eastAsia="Arial" w:hAnsi="Arial"/>
                <w:b/>
                <w:bCs/>
                <w:sz w:val="19"/>
                <w:szCs w:val="19"/>
                <w:rtl w:val="false"/>
              </w:rPr>
              <w:t xml:space="preserve">Typical value (check the seller page)</w:t>
            </w:r>
          </w:p>
        </w:tc>
        <w:tc>
          <w:tcPr>
            <w:tcW w:type="dxa" w:w="3800"/>
            <w:tcBorders>
              <w:top w:val="single" w:color="BBBBBB" w:sz="4"/>
              <w:left w:val="single" w:color="BBBBBB" w:sz="4"/>
              <w:bottom w:val="single" w:color="BBBBBB" w:sz="4"/>
              <w:right w:val="single" w:color="BBBBBB" w:sz="4"/>
            </w:tcBorders>
            <w:shd w:fill="DDE7F3" w:color="auto" w:val="clear"/>
            <w:tcMar>
              <w:top w:type="dxa" w:w="50"/>
              <w:left w:type="dxa" w:w="90"/>
              <w:bottom w:type="dxa" w:w="50"/>
              <w:right w:type="dxa" w:w="90"/>
            </w:tcMar>
          </w:tcPr>
          <w:p>
            <w:r>
              <w:rPr>
                <w:rFonts w:ascii="Arial" w:cs="Arial" w:eastAsia="Arial" w:hAnsi="Arial"/>
                <w:b/>
                <w:bCs/>
                <w:sz w:val="19"/>
                <w:szCs w:val="19"/>
                <w:rtl w:val="false"/>
              </w:rPr>
              <w:t xml:space="preserve">Consequence</w:t>
            </w:r>
          </w:p>
        </w:tc>
      </w:tr>
      <w:tr>
        <w:trPr>
          <w:cantSplit/>
        </w:trP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Supply</w:t>
            </w:r>
          </w:p>
        </w:tc>
        <w:tc>
          <w:tcPr>
            <w:tcW w:type="dxa" w:w="3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4.8–7.2 V</w:t>
            </w:r>
          </w:p>
        </w:tc>
        <w:tc>
          <w:tcPr>
            <w:tcW w:type="dxa" w:w="3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Run at 5 V</w:t>
            </w:r>
          </w:p>
        </w:tc>
      </w:tr>
      <w:tr>
        <w:trPr>
          <w:cantSplit/>
        </w:trP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Stall torque</w:t>
            </w:r>
          </w:p>
        </w:tc>
        <w:tc>
          <w:tcPr>
            <w:tcW w:type="dxa" w:w="3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about 8.5 kg·cm at 4.8 V, about 10 kg·cm at 6 V</w:t>
            </w:r>
          </w:p>
        </w:tc>
        <w:tc>
          <w:tcPr>
            <w:tcW w:type="dxa" w:w="3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Plenty for one webcam per head</w:t>
            </w:r>
          </w:p>
        </w:tc>
      </w:tr>
      <w:tr>
        <w:trPr>
          <w:cantSplit/>
        </w:trP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Current</w:t>
            </w:r>
          </w:p>
        </w:tc>
        <w:tc>
          <w:tcPr>
            <w:tcW w:type="dxa" w:w="3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a few hundred mA moving, up to about 2–2.5 A starting or stalled</w:t>
            </w:r>
          </w:p>
        </w:tc>
        <w:tc>
          <w:tcPr>
            <w:tcW w:type="dxa" w:w="3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5 V / 5 A per head, 1000 µF capacitor</w:t>
            </w:r>
          </w:p>
        </w:tc>
      </w:tr>
      <w:tr>
        <w:trPr>
          <w:cantSplit/>
        </w:trP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Speed</w:t>
            </w:r>
          </w:p>
        </w:tc>
        <w:tc>
          <w:tcPr>
            <w:tcW w:type="dxa" w:w="3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about 0.2 s per 60°</w:t>
            </w:r>
          </w:p>
        </w:tc>
        <w:tc>
          <w:tcPr>
            <w:tcW w:type="dxa" w:w="3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Rate-limit commands; a full sweep takes ~0.6 s</w:t>
            </w:r>
          </w:p>
        </w:tc>
      </w:tr>
      <w:tr>
        <w:trPr>
          <w:cantSplit/>
        </w:trP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Size / weight</w:t>
            </w:r>
          </w:p>
        </w:tc>
        <w:tc>
          <w:tcPr>
            <w:tcW w:type="dxa" w:w="3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about 40 x 20 x 43 mm, 55 g</w:t>
            </w:r>
          </w:p>
        </w:tc>
        <w:tc>
          <w:tcPr>
            <w:tcW w:type="dxa" w:w="3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Metal bracket for standard-size servos</w:t>
            </w:r>
          </w:p>
        </w:tc>
      </w:tr>
      <w:tr>
        <w:trPr>
          <w:cantSplit/>
        </w:trP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Range</w:t>
            </w:r>
          </w:p>
        </w:tc>
        <w:tc>
          <w:tcPr>
            <w:tcW w:type="dxa" w:w="3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nominally 180°, many units give less (about 120–170°)</w:t>
            </w:r>
          </w:p>
        </w:tc>
        <w:tc>
          <w:tcPr>
            <w:tcW w:type="dxa" w:w="3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Measure the real range: the hemisphere mapping in 6.3 needs 180° on both axes</w:t>
            </w:r>
          </w:p>
        </w:tc>
      </w:tr>
      <w:tr>
        <w:trPr>
          <w:cantSplit/>
        </w:trP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Signal</w:t>
            </w:r>
          </w:p>
        </w:tc>
        <w:tc>
          <w:tcPr>
            <w:tcW w:type="dxa" w:w="3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50 Hz PWM, about 500–2500 µs; analog servo with a noticeable dead band and some jitter</w:t>
            </w:r>
          </w:p>
        </w:tc>
        <w:tc>
          <w:tcPr>
            <w:tcW w:type="dxa" w:w="3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Calibrate the end points per servo; 3.3 V Pico signal usually works, else add a level shifter</w:t>
            </w:r>
          </w:p>
        </w:tc>
      </w:tr>
    </w:tbl>
    <w:p>
      <w:pPr>
        <w:spacing w:after="60"/>
      </w:pPr>
    </w:p>
    <w:p>
      <w:pPr>
        <w:pStyle w:val="Heading2"/>
      </w:pPr>
      <w:r>
        <w:rPr>
          <w:rFonts w:ascii="Arial" w:cs="Arial" w:eastAsia="Arial" w:hAnsi="Arial"/>
          <w:rtl w:val="false"/>
        </w:rPr>
        <w:t xml:space="preserve">6.2 Pico 2 firmware to write (hardware/pico_pointer/)</w:t>
      </w:r>
    </w:p>
    <w:p>
      <w:pPr>
        <w:pStyle w:val="ListParagraph"/>
        <w:numPr>
          <w:ilvl w:val="0"/>
          <w:numId w:val="3"/>
        </w:numPr>
        <w:spacing w:after="60" w:line="276"/>
      </w:pPr>
      <w:r>
        <w:rPr>
          <w:rFonts w:ascii="Arial" w:cs="Arial" w:eastAsia="Arial" w:hAnsi="Arial"/>
          <w:rtl w:val="false"/>
        </w:rPr>
        <w:t xml:space="preserve">USB CDC device, VID 0x2E8A, product string </w:t>
      </w:r>
      <w:r>
        <w:rPr>
          <w:rFonts w:ascii="Consolas" w:cs="Consolas" w:eastAsia="Consolas" w:hAnsi="Consolas"/>
          <w:rtl w:val="false"/>
        </w:rPr>
        <w:t xml:space="preserve">"DroneLoc Pointer"</w:t>
      </w:r>
      <w:r>
        <w:rPr>
          <w:rFonts w:ascii="Arial" w:cs="Arial" w:eastAsia="Arial" w:hAnsi="Arial"/>
          <w:rtl w:val="false"/>
        </w:rPr>
        <w:t xml:space="preserve"> (so </w:t>
      </w:r>
      <w:r>
        <w:rPr>
          <w:rFonts w:ascii="Consolas" w:cs="Consolas" w:eastAsia="Consolas" w:hAnsi="Consolas"/>
          <w:rtl w:val="false"/>
        </w:rPr>
        <w:t xml:space="preserve">find_port()</w:t>
      </w:r>
      <w:r>
        <w:rPr>
          <w:rFonts w:ascii="Arial" w:cs="Arial" w:eastAsia="Arial" w:hAnsi="Arial"/>
          <w:rtl w:val="false"/>
        </w:rPr>
        <w:t xml:space="preserve"> never confuses it with the microphone Pico).</w:t>
      </w:r>
    </w:p>
    <w:p>
      <w:pPr>
        <w:pStyle w:val="ListParagraph"/>
        <w:numPr>
          <w:ilvl w:val="0"/>
          <w:numId w:val="3"/>
        </w:numPr>
        <w:spacing w:after="60" w:line="276"/>
      </w:pPr>
      <w:r>
        <w:rPr>
          <w:rFonts w:ascii="Arial" w:cs="Arial" w:eastAsia="Arial" w:hAnsi="Arial"/>
          <w:rtl w:val="false"/>
        </w:rPr>
        <w:t xml:space="preserve">Four hardware PWM outputs at 50 Hz on GP16–GP19; pulse width from a per-servo calibration (end points in µs for 0° and 180°).</w:t>
      </w:r>
    </w:p>
    <w:p>
      <w:pPr>
        <w:pStyle w:val="ListParagraph"/>
        <w:numPr>
          <w:ilvl w:val="0"/>
          <w:numId w:val="3"/>
        </w:numPr>
        <w:spacing w:after="60" w:line="276"/>
      </w:pPr>
      <w:r>
        <w:rPr>
          <w:rFonts w:ascii="Arial" w:cs="Arial" w:eastAsia="Arial" w:hAnsi="Arial"/>
          <w:rtl w:val="false"/>
        </w:rPr>
        <w:t xml:space="preserve">Text commands, one per line, e.g. </w:t>
      </w:r>
      <w:r>
        <w:rPr>
          <w:rFonts w:ascii="Consolas" w:cs="Consolas" w:eastAsia="Consolas" w:hAnsi="Consolas"/>
          <w:rtl w:val="false"/>
        </w:rPr>
        <w:t xml:space="preserve">H &lt;head U|L&gt; &lt;pan_deg&gt; &lt;tilt_deg&gt;</w:t>
      </w:r>
      <w:r>
        <w:rPr>
          <w:rFonts w:ascii="Arial" w:cs="Arial" w:eastAsia="Arial" w:hAnsi="Arial"/>
          <w:rtl w:val="false"/>
        </w:rPr>
        <w:t xml:space="preserve">, </w:t>
      </w:r>
      <w:r>
        <w:rPr>
          <w:rFonts w:ascii="Consolas" w:cs="Consolas" w:eastAsia="Consolas" w:hAnsi="Consolas"/>
          <w:rtl w:val="false"/>
        </w:rPr>
        <w:t xml:space="preserve">X &lt;head&gt;</w:t>
      </w:r>
      <w:r>
        <w:rPr>
          <w:rFonts w:ascii="Arial" w:cs="Arial" w:eastAsia="Arial" w:hAnsi="Arial"/>
          <w:rtl w:val="false"/>
        </w:rPr>
        <w:t xml:space="preserve"> (release: stop the pulses so the servo goes limp), </w:t>
      </w:r>
      <w:r>
        <w:rPr>
          <w:rFonts w:ascii="Consolas" w:cs="Consolas" w:eastAsia="Consolas" w:hAnsi="Consolas"/>
          <w:rtl w:val="false"/>
        </w:rPr>
        <w:t xml:space="preserve">?</w:t>
      </w:r>
      <w:r>
        <w:rPr>
          <w:rFonts w:ascii="Arial" w:cs="Arial" w:eastAsia="Arial" w:hAnsi="Arial"/>
          <w:rtl w:val="false"/>
        </w:rPr>
        <w:t xml:space="preserve"> (status). Reply with one line per command.</w:t>
      </w:r>
    </w:p>
    <w:p>
      <w:pPr>
        <w:pStyle w:val="ListParagraph"/>
        <w:numPr>
          <w:ilvl w:val="0"/>
          <w:numId w:val="3"/>
        </w:numPr>
        <w:spacing w:after="60" w:line="276"/>
      </w:pPr>
      <w:r>
        <w:rPr>
          <w:rFonts w:ascii="Arial" w:cs="Arial" w:eastAsia="Arial" w:hAnsi="Arial"/>
          <w:rtl w:val="false"/>
        </w:rPr>
        <w:t xml:space="preserve">Slew-rate limit inside the firmware; release all servos if no command arrived for a few seconds (safe default).</w:t>
      </w:r>
    </w:p>
    <w:p>
      <w:pPr>
        <w:pStyle w:val="ListParagraph"/>
        <w:numPr>
          <w:ilvl w:val="0"/>
          <w:numId w:val="3"/>
        </w:numPr>
        <w:spacing w:after="60" w:line="276"/>
      </w:pPr>
      <w:r>
        <w:rPr>
          <w:rFonts w:ascii="Arial" w:cs="Arial" w:eastAsia="Arial" w:hAnsi="Arial"/>
          <w:rtl w:val="false"/>
        </w:rPr>
        <w:t xml:space="preserve">No camera code on the Pico: the cameras are USB devices on the Raspberry Pi.</w:t>
      </w:r>
    </w:p>
    <w:p>
      <w:pPr>
        <w:pStyle w:val="Heading2"/>
      </w:pPr>
      <w:r>
        <w:rPr>
          <w:rFonts w:ascii="Arial" w:cs="Arial" w:eastAsia="Arial" w:hAnsi="Arial"/>
          <w:rtl w:val="false"/>
        </w:rPr>
        <w:t xml:space="preserve">6.3 Directions to servo angles, and which head moves</w:t>
      </w:r>
    </w:p>
    <w:p>
      <w:pPr>
        <w:spacing w:after="120" w:line="288"/>
      </w:pPr>
      <w:r>
        <w:rPr>
          <w:rFonts w:ascii="Arial" w:cs="Arial" w:eastAsia="Arial" w:hAnsi="Arial"/>
          <w:rtl w:val="false"/>
        </w:rPr>
        <w:t xml:space="preserve">Array frame: x forward, y left, z up; azimuth az = atan2(y, x) taken in [0°, 360°), elevation el in [−90°, 90°]. Pan 0° points along +x; tilt 0° is horizontal along the pan direction, 90° straight up (straight down for the lower head), 180° horizontal in the opposite direction.</w:t>
      </w:r>
    </w:p>
    <w:p>
      <w:pPr>
        <w:pStyle w:val="ListParagraph"/>
        <w:numPr>
          <w:ilvl w:val="0"/>
          <w:numId w:val="3"/>
        </w:numPr>
        <w:spacing w:after="60" w:line="276"/>
      </w:pPr>
      <w:r>
        <w:rPr>
          <w:rFonts w:ascii="Arial" w:cs="Arial" w:eastAsia="Arial" w:hAnsi="Arial"/>
          <w:rtl w:val="false"/>
        </w:rPr>
        <w:t xml:space="preserve">Upper head (el ≥ 0): az in [0°, 180°): pan = az, tilt = el; az in [180°, 360°): pan = az − 180°, tilt = 180° − el (the tilt servo leans back over the top).</w:t>
      </w:r>
    </w:p>
    <w:p>
      <w:pPr>
        <w:pStyle w:val="ListParagraph"/>
        <w:numPr>
          <w:ilvl w:val="0"/>
          <w:numId w:val="3"/>
        </w:numPr>
        <w:spacing w:after="60" w:line="276"/>
      </w:pPr>
      <w:r>
        <w:rPr>
          <w:rFonts w:ascii="Arial" w:cs="Arial" w:eastAsia="Arial" w:hAnsi="Arial"/>
          <w:rtl w:val="false"/>
        </w:rPr>
        <w:t xml:space="preserve">Lower head (mounted upside down, i.e. rotated 180° about the x axis): az′ = −az (mod 360), el′ = −el, then the same rule with az′, el′. The calibration decides the real signs and offsets.</w:t>
      </w:r>
    </w:p>
    <w:p>
      <w:pPr>
        <w:pStyle w:val="ListParagraph"/>
        <w:numPr>
          <w:ilvl w:val="0"/>
          <w:numId w:val="3"/>
        </w:numPr>
        <w:spacing w:after="60" w:line="276"/>
      </w:pPr>
      <w:r>
        <w:rPr>
          <w:rFonts w:ascii="Arial" w:cs="Arial" w:eastAsia="Arial" w:hAnsi="Arial"/>
          <w:rtl w:val="false"/>
        </w:rPr>
        <w:t xml:space="preserve">Head selection with hysteresis: el &gt; +5° → upper head, el &lt; −5° → lower head, in between keep the head in use; park (or release) the idle head.</w:t>
      </w:r>
    </w:p>
    <w:p>
      <w:pPr>
        <w:spacing w:after="120" w:line="288"/>
      </w:pPr>
      <w:r>
        <w:rPr>
          <w:rFonts w:ascii="Arial" w:cs="Arial" w:eastAsia="Arial" w:hAnsi="Arial"/>
          <w:rtl w:val="false"/>
        </w:rPr>
        <w:t xml:space="preserve">The live mode prints azimuth in (−180°, 180°]; convert with </w:t>
      </w:r>
      <w:r>
        <w:rPr>
          <w:rFonts w:ascii="Consolas" w:cs="Consolas" w:eastAsia="Consolas" w:hAnsi="Consolas"/>
          <w:rtl w:val="false"/>
        </w:rPr>
        <w:t xml:space="preserve">az % 360</w:t>
      </w:r>
      <w:r>
        <w:rPr>
          <w:rFonts w:ascii="Arial" w:cs="Arial" w:eastAsia="Arial" w:hAnsi="Arial"/>
          <w:rtl w:val="false"/>
        </w:rPr>
        <w:t xml:space="preserve">. Each head gets its own calibration (zero offsets and the rotation between the array frame and the head frame), stored in a small JSON file.</w:t>
      </w:r>
    </w:p>
    <w:p>
      <w:pPr>
        <w:pStyle w:val="Heading2"/>
      </w:pPr>
      <w:r>
        <w:rPr>
          <w:rFonts w:ascii="Arial" w:cs="Arial" w:eastAsia="Arial" w:hAnsi="Arial"/>
          <w:rtl w:val="false"/>
        </w:rPr>
        <w:t xml:space="preserve">6.4 The cameras: two Logitech Brio 100 (USB, on the Raspberry Pi)</w:t>
      </w:r>
    </w:p>
    <w:p>
      <w:pPr>
        <w:pStyle w:val="ListParagraph"/>
        <w:numPr>
          <w:ilvl w:val="0"/>
          <w:numId w:val="3"/>
        </w:numPr>
        <w:spacing w:after="60" w:line="276"/>
      </w:pPr>
      <w:r>
        <w:rPr>
          <w:rFonts w:ascii="Arial" w:cs="Arial" w:eastAsia="Arial" w:hAnsi="Arial"/>
          <w:rtl w:val="false"/>
        </w:rPr>
        <w:t xml:space="preserve">Standard UVC webcams, Full HD 1080p. Connect them to the two blue USB 3 ports of the Pi; the two Picos go on the black USB 2 ports. They appear as </w:t>
      </w:r>
      <w:r>
        <w:rPr>
          <w:rFonts w:ascii="Consolas" w:cs="Consolas" w:eastAsia="Consolas" w:hAnsi="Consolas"/>
          <w:rtl w:val="false"/>
        </w:rPr>
        <w:t xml:space="preserve">/dev/video*</w:t>
      </w:r>
      <w:r>
        <w:rPr>
          <w:rFonts w:ascii="Arial" w:cs="Arial" w:eastAsia="Arial" w:hAnsi="Arial"/>
          <w:rtl w:val="false"/>
        </w:rPr>
        <w:t xml:space="preserve">; identify each camera by </w:t>
      </w:r>
      <w:r>
        <w:rPr>
          <w:rFonts w:ascii="Consolas" w:cs="Consolas" w:eastAsia="Consolas" w:hAnsi="Consolas"/>
          <w:rtl w:val="false"/>
        </w:rPr>
        <w:t xml:space="preserve">/dev/v4l/by-id/</w:t>
      </w:r>
      <w:r>
        <w:rPr>
          <w:rFonts w:ascii="Arial" w:cs="Arial" w:eastAsia="Arial" w:hAnsi="Arial"/>
          <w:rtl w:val="false"/>
        </w:rPr>
        <w:t xml:space="preserve"> (serial number) or by its USB port path in </w:t>
      </w:r>
      <w:r>
        <w:rPr>
          <w:rFonts w:ascii="Consolas" w:cs="Consolas" w:eastAsia="Consolas" w:hAnsi="Consolas"/>
          <w:rtl w:val="false"/>
        </w:rPr>
        <w:t xml:space="preserve">/dev/v4l/by-path/</w:t>
      </w:r>
      <w:r>
        <w:rPr>
          <w:rFonts w:ascii="Arial" w:cs="Arial" w:eastAsia="Arial" w:hAnsi="Arial"/>
          <w:rtl w:val="false"/>
        </w:rPr>
        <w:t xml:space="preserve">, not by the video number, which can change between boots.</w:t>
      </w:r>
    </w:p>
    <w:p>
      <w:pPr>
        <w:pStyle w:val="ListParagraph"/>
        <w:numPr>
          <w:ilvl w:val="0"/>
          <w:numId w:val="3"/>
        </w:numPr>
        <w:spacing w:after="60" w:line="276"/>
      </w:pPr>
      <w:r>
        <w:rPr>
          <w:rFonts w:ascii="Arial" w:cs="Arial" w:eastAsia="Arial" w:hAnsi="Arial"/>
          <w:rtl w:val="false"/>
        </w:rPr>
        <w:t xml:space="preserve">On the 32-bit Pi decode at most 1280x720 (or 640x480) MJPEG at 10–15 fps per camera, so that the audio processing keeps up. OpenCV: </w:t>
      </w:r>
      <w:r>
        <w:rPr>
          <w:rFonts w:ascii="Consolas" w:cs="Consolas" w:eastAsia="Consolas" w:hAnsi="Consolas"/>
          <w:rtl w:val="false"/>
        </w:rPr>
        <w:t xml:space="preserve">sudo apt install python3-opencv</w:t>
      </w:r>
      <w:r>
        <w:rPr>
          <w:rFonts w:ascii="Arial" w:cs="Arial" w:eastAsia="Arial" w:hAnsi="Arial"/>
          <w:rtl w:val="false"/>
        </w:rPr>
        <w:t xml:space="preserve"> and a venv created with </w:t>
      </w:r>
      <w:r>
        <w:rPr>
          <w:rFonts w:ascii="Consolas" w:cs="Consolas" w:eastAsia="Consolas" w:hAnsi="Consolas"/>
          <w:rtl w:val="false"/>
        </w:rPr>
        <w:t xml:space="preserve">--system-site-packages</w:t>
      </w:r>
      <w:r>
        <w:rPr>
          <w:rFonts w:ascii="Arial" w:cs="Arial" w:eastAsia="Arial" w:hAnsi="Arial"/>
          <w:rtl w:val="false"/>
        </w:rPr>
        <w:t xml:space="preserve">, or </w:t>
      </w:r>
      <w:r>
        <w:rPr>
          <w:rFonts w:ascii="Consolas" w:cs="Consolas" w:eastAsia="Consolas" w:hAnsi="Consolas"/>
          <w:rtl w:val="false"/>
        </w:rPr>
        <w:t xml:space="preserve">pip install opencv-python-headless</w:t>
      </w:r>
      <w:r>
        <w:rPr>
          <w:rFonts w:ascii="Arial" w:cs="Arial" w:eastAsia="Arial" w:hAnsi="Arial"/>
          <w:rtl w:val="false"/>
        </w:rPr>
        <w:t xml:space="preserve"> (piwheels).</w:t>
      </w:r>
    </w:p>
    <w:p>
      <w:pPr>
        <w:pStyle w:val="ListParagraph"/>
        <w:numPr>
          <w:ilvl w:val="0"/>
          <w:numId w:val="3"/>
        </w:numPr>
        <w:spacing w:after="60" w:line="276"/>
      </w:pPr>
      <w:r>
        <w:rPr>
          <w:rFonts w:ascii="Arial" w:cs="Arial" w:eastAsia="Arial" w:hAnsi="Arial"/>
          <w:rtl w:val="false"/>
        </w:rPr>
        <w:t xml:space="preserve">Field of view about 58° diagonal (check): at 1280x720 that is about 0.04° per pixel, much finer than the expected acoustic error. Measure degrees per pixel once with a target at a known angle.</w:t>
      </w:r>
    </w:p>
    <w:p>
      <w:pPr>
        <w:pStyle w:val="ListParagraph"/>
        <w:numPr>
          <w:ilvl w:val="0"/>
          <w:numId w:val="3"/>
        </w:numPr>
        <w:spacing w:after="60" w:line="276"/>
      </w:pPr>
      <w:r>
        <w:rPr>
          <w:rFonts w:ascii="Arial" w:cs="Arial" w:eastAsia="Arial" w:hAnsi="Arial"/>
          <w:rtl w:val="false"/>
        </w:rPr>
        <w:t xml:space="preserve">The built-in microphone of the Brio 100 is not used for localization (it runs on a different clock from the array).</w:t>
      </w:r>
    </w:p>
    <w:p>
      <w:pPr>
        <w:pStyle w:val="ListParagraph"/>
        <w:numPr>
          <w:ilvl w:val="0"/>
          <w:numId w:val="3"/>
        </w:numPr>
        <w:spacing w:after="60" w:line="276"/>
      </w:pPr>
      <w:r>
        <w:rPr>
          <w:rFonts w:ascii="Arial" w:cs="Arial" w:eastAsia="Arial" w:hAnsi="Arial"/>
          <w:rtl w:val="false"/>
        </w:rPr>
        <w:t xml:space="preserve">Mount: remove the monitor clip if possible to save weight; align the camera optical axis with the pan/tilt axes (boresight) and record the offset during calibration.</w:t>
      </w:r>
    </w:p>
    <w:p>
      <w:pPr>
        <w:pStyle w:val="Heading2"/>
      </w:pPr>
      <w:r>
        <w:rPr>
          <w:rFonts w:ascii="Arial" w:cs="Arial" w:eastAsia="Arial" w:hAnsi="Arial"/>
          <w:rtl w:val="false"/>
        </w:rPr>
        <w:t xml:space="preserve">6.5 Host side to write</w:t>
      </w:r>
    </w:p>
    <w:p>
      <w:pPr>
        <w:pStyle w:val="ListParagraph"/>
        <w:numPr>
          <w:ilvl w:val="0"/>
          <w:numId w:val="5"/>
        </w:numPr>
        <w:spacing w:after="60" w:line="276"/>
      </w:pPr>
      <w:r>
        <w:rPr>
          <w:rFonts w:ascii="Consolas" w:cs="Consolas" w:eastAsia="Consolas" w:hAnsi="Consolas"/>
          <w:rtl w:val="false"/>
        </w:rPr>
        <w:t xml:space="preserve">droneloc live --pointer</w:t>
      </w:r>
      <w:r>
        <w:rPr>
          <w:rFonts w:ascii="Arial" w:cs="Arial" w:eastAsia="Arial" w:hAnsi="Arial"/>
          <w:rtl w:val="false"/>
        </w:rPr>
        <w:t xml:space="preserve">: send the smoothed, rate-limited direction to Pico 2 with head selection; move only when the change exceeds 2–3°, preferably between listening windows, because four MG995 are loud. Mount the heads at least 50 cm from the sphere.</w:t>
      </w:r>
    </w:p>
    <w:p>
      <w:pPr>
        <w:pStyle w:val="ListParagraph"/>
        <w:numPr>
          <w:ilvl w:val="0"/>
          <w:numId w:val="5"/>
        </w:numPr>
        <w:spacing w:after="60" w:line="276"/>
      </w:pPr>
      <w:r>
        <w:rPr>
          <w:rFonts w:ascii="Arial" w:cs="Arial" w:eastAsia="Arial" w:hAnsi="Arial"/>
          <w:rtl w:val="false"/>
        </w:rPr>
        <w:t xml:space="preserve">Viewer/recorder for both cameras: centre mark, az/el overlay, recording of frames and estimates with timestamps.</w:t>
      </w:r>
    </w:p>
    <w:p>
      <w:pPr>
        <w:pStyle w:val="ListParagraph"/>
        <w:numPr>
          <w:ilvl w:val="0"/>
          <w:numId w:val="5"/>
        </w:numPr>
        <w:spacing w:after="60" w:line="276"/>
      </w:pPr>
      <w:r>
        <w:rPr>
          <w:rFonts w:ascii="Arial" w:cs="Arial" w:eastAsia="Arial" w:hAnsi="Arial"/>
          <w:rtl w:val="false"/>
        </w:rPr>
        <w:t xml:space="preserve">Calibration per head: point at known loudspeaker positions, fit pan/tilt offsets, direction signs and the frame rotation; save to JSON.</w:t>
      </w:r>
    </w:p>
    <w:p>
      <w:pPr>
        <w:pStyle w:val="ListParagraph"/>
        <w:numPr>
          <w:ilvl w:val="0"/>
          <w:numId w:val="5"/>
        </w:numPr>
        <w:spacing w:after="60" w:line="276"/>
      </w:pPr>
      <w:r>
        <w:rPr>
          <w:rFonts w:ascii="Arial" w:cs="Arial" w:eastAsia="Arial" w:hAnsi="Arial"/>
          <w:rtl w:val="false"/>
        </w:rPr>
        <w:t xml:space="preserve">Error measurement: angular error from the pixel offset of the target to the image centre (simple marker or LED on the loudspeaker indoors; drone detection outdoors).</w:t>
      </w:r>
    </w:p>
    <w:p>
      <w:pPr>
        <w:pStyle w:val="Heading2"/>
      </w:pPr>
      <w:r>
        <w:rPr>
          <w:rFonts w:ascii="Arial" w:cs="Arial" w:eastAsia="Arial" w:hAnsi="Arial"/>
          <w:rtl w:val="false"/>
        </w:rPr>
        <w:t xml:space="preserve">6.6 Shopping list for this part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600"/>
        <w:gridCol w:w="1600"/>
        <w:gridCol w:w="3400"/>
      </w:tblGrid>
      <w:tr>
        <w:trPr>
          <w:tblHeader/>
        </w:trPr>
        <w:tc>
          <w:tcPr>
            <w:tcW w:type="dxa" w:w="4600"/>
            <w:tcBorders>
              <w:top w:val="single" w:color="BBBBBB" w:sz="4"/>
              <w:left w:val="single" w:color="BBBBBB" w:sz="4"/>
              <w:bottom w:val="single" w:color="BBBBBB" w:sz="4"/>
              <w:right w:val="single" w:color="BBBBBB" w:sz="4"/>
            </w:tcBorders>
            <w:shd w:fill="DDE7F3" w:color="auto" w:val="clear"/>
            <w:tcMar>
              <w:top w:type="dxa" w:w="50"/>
              <w:left w:type="dxa" w:w="90"/>
              <w:bottom w:type="dxa" w:w="50"/>
              <w:right w:type="dxa" w:w="90"/>
            </w:tcMar>
          </w:tcPr>
          <w:p>
            <w:r>
              <w:rPr>
                <w:rFonts w:ascii="Arial" w:cs="Arial" w:eastAsia="Arial" w:hAnsi="Arial"/>
                <w:b/>
                <w:bCs/>
                <w:sz w:val="19"/>
                <w:szCs w:val="19"/>
                <w:rtl w:val="false"/>
              </w:rPr>
              <w:t xml:space="preserve">Part</w:t>
            </w:r>
          </w:p>
        </w:tc>
        <w:tc>
          <w:tcPr>
            <w:tcW w:type="dxa" w:w="1600"/>
            <w:tcBorders>
              <w:top w:val="single" w:color="BBBBBB" w:sz="4"/>
              <w:left w:val="single" w:color="BBBBBB" w:sz="4"/>
              <w:bottom w:val="single" w:color="BBBBBB" w:sz="4"/>
              <w:right w:val="single" w:color="BBBBBB" w:sz="4"/>
            </w:tcBorders>
            <w:shd w:fill="DDE7F3" w:color="auto" w:val="clear"/>
            <w:tcMar>
              <w:top w:type="dxa" w:w="50"/>
              <w:left w:type="dxa" w:w="90"/>
              <w:bottom w:type="dxa" w:w="50"/>
              <w:right w:type="dxa" w:w="90"/>
            </w:tcMar>
          </w:tcPr>
          <w:p>
            <w:r>
              <w:rPr>
                <w:rFonts w:ascii="Arial" w:cs="Arial" w:eastAsia="Arial" w:hAnsi="Arial"/>
                <w:b/>
                <w:bCs/>
                <w:sz w:val="19"/>
                <w:szCs w:val="19"/>
                <w:rtl w:val="false"/>
              </w:rPr>
              <w:t xml:space="preserve">Qty</w:t>
            </w:r>
          </w:p>
        </w:tc>
        <w:tc>
          <w:tcPr>
            <w:tcW w:type="dxa" w:w="3400"/>
            <w:tcBorders>
              <w:top w:val="single" w:color="BBBBBB" w:sz="4"/>
              <w:left w:val="single" w:color="BBBBBB" w:sz="4"/>
              <w:bottom w:val="single" w:color="BBBBBB" w:sz="4"/>
              <w:right w:val="single" w:color="BBBBBB" w:sz="4"/>
            </w:tcBorders>
            <w:shd w:fill="DDE7F3" w:color="auto" w:val="clear"/>
            <w:tcMar>
              <w:top w:type="dxa" w:w="50"/>
              <w:left w:type="dxa" w:w="90"/>
              <w:bottom w:type="dxa" w:w="50"/>
              <w:right w:type="dxa" w:w="90"/>
            </w:tcMar>
          </w:tcPr>
          <w:p>
            <w:r>
              <w:rPr>
                <w:rFonts w:ascii="Arial" w:cs="Arial" w:eastAsia="Arial" w:hAnsi="Arial"/>
                <w:b/>
                <w:bCs/>
                <w:sz w:val="19"/>
                <w:szCs w:val="19"/>
                <w:rtl w:val="false"/>
              </w:rPr>
              <w:t xml:space="preserve">Notes</w:t>
            </w:r>
          </w:p>
        </w:tc>
      </w:tr>
      <w:tr>
        <w:trPr>
          <w:cantSplit/>
        </w:trPr>
        <w:tc>
          <w:tcPr>
            <w:tcW w:type="dxa" w:w="4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Metal pan/tilt bracket for standard-size servos (MG995/MG996R)</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2</w:t>
            </w:r>
          </w:p>
        </w:tc>
        <w:tc>
          <w:tcPr>
            <w:tcW w:type="dxa" w:w="3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One per head</w:t>
            </w:r>
          </w:p>
        </w:tc>
      </w:tr>
      <w:tr>
        <w:trPr>
          <w:cantSplit/>
        </w:trPr>
        <w:tc>
          <w:tcPr>
            <w:tcW w:type="dxa" w:w="4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MG995 servo (metal gears)</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4 (+1 spare)</w:t>
            </w:r>
          </w:p>
        </w:tc>
        <w:tc>
          <w:tcPr>
            <w:tcW w:type="dxa" w:w="3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Chosen by the user; MG996R is the improved successor</w:t>
            </w:r>
          </w:p>
        </w:tc>
      </w:tr>
      <w:tr>
        <w:trPr>
          <w:cantSplit/>
        </w:trPr>
        <w:tc>
          <w:tcPr>
            <w:tcW w:type="dxa" w:w="4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5 V / 5 A supply and 1000 µF / 16 V capacitor</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2 each</w:t>
            </w:r>
          </w:p>
        </w:tc>
        <w:tc>
          <w:tcPr>
            <w:tcW w:type="dxa" w:w="3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One per head</w:t>
            </w:r>
          </w:p>
        </w:tc>
      </w:tr>
      <w:tr>
        <w:trPr>
          <w:cantSplit/>
        </w:trPr>
        <w:tc>
          <w:tcPr>
            <w:tcW w:type="dxa" w:w="4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Second Raspberry Pi Pico (RP2040)</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1</w:t>
            </w:r>
          </w:p>
        </w:tc>
        <w:tc>
          <w:tcPr>
            <w:tcW w:type="dxa" w:w="3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Servo controller; keeps servo noise off the audio Pico</w:t>
            </w:r>
          </w:p>
        </w:tc>
      </w:tr>
      <w:tr>
        <w:trPr>
          <w:cantSplit/>
        </w:trPr>
        <w:tc>
          <w:tcPr>
            <w:tcW w:type="dxa" w:w="4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Logitech Brio 100 webcam</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2</w:t>
            </w:r>
          </w:p>
        </w:tc>
        <w:tc>
          <w:tcPr>
            <w:tcW w:type="dxa" w:w="3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Owned by the user</w:t>
            </w:r>
          </w:p>
        </w:tc>
      </w:tr>
      <w:tr>
        <w:trPr>
          <w:cantSplit/>
        </w:trPr>
        <w:tc>
          <w:tcPr>
            <w:tcW w:type="dxa" w:w="4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Thick power wire, Dupont wires, terminal blocks</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w:t>
            </w:r>
          </w:p>
        </w:tc>
        <w:tc>
          <w:tcPr>
            <w:tcW w:type="dxa" w:w="3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sz w:val="19"/>
                <w:szCs w:val="19"/>
                <w:rtl w:val="false"/>
              </w:rPr>
              <w:t xml:space="preserve">Servo power and signals</w:t>
            </w:r>
          </w:p>
        </w:tc>
      </w:tr>
    </w:tbl>
    <w:p>
      <w:pPr>
        <w:pStyle w:val="Heading1"/>
      </w:pPr>
      <w:r>
        <w:rPr>
          <w:rFonts w:ascii="Arial" w:cs="Arial" w:eastAsia="Arial" w:hAnsi="Arial"/>
          <w:rtl w:val="false"/>
        </w:rPr>
        <w:t xml:space="preserve">7. Open items, in order</w:t>
      </w:r>
    </w:p>
    <w:p>
      <w:pPr>
        <w:pStyle w:val="ListParagraph"/>
        <w:numPr>
          <w:ilvl w:val="0"/>
          <w:numId w:val="6"/>
        </w:numPr>
        <w:spacing w:after="60" w:line="276"/>
      </w:pPr>
      <w:r>
        <w:rPr>
          <w:rFonts w:ascii="Arial" w:cs="Arial" w:eastAsia="Arial" w:hAnsi="Arial"/>
          <w:rtl w:val="false"/>
        </w:rPr>
        <w:t xml:space="preserve">Bring up Pico 1 with two microphones, then all twelve; verify synchronisation and channel order (section 4.3).</w:t>
      </w:r>
    </w:p>
    <w:p>
      <w:pPr>
        <w:pStyle w:val="ListParagraph"/>
        <w:numPr>
          <w:ilvl w:val="0"/>
          <w:numId w:val="6"/>
        </w:numPr>
        <w:spacing w:after="60" w:line="276"/>
      </w:pPr>
      <w:r>
        <w:rPr>
          <w:rFonts w:ascii="Arial" w:cs="Arial" w:eastAsia="Arial" w:hAnsi="Arial"/>
          <w:rtl w:val="false"/>
        </w:rPr>
        <w:t xml:space="preserve">Real-array test with a loudspeaker at known directions (evaluate-array) and in live mode; record the timing on the Pi with experiments/profile_live.py using five references.</w:t>
      </w:r>
    </w:p>
    <w:p>
      <w:pPr>
        <w:pStyle w:val="ListParagraph"/>
        <w:numPr>
          <w:ilvl w:val="0"/>
          <w:numId w:val="6"/>
        </w:numPr>
        <w:spacing w:after="60" w:line="276"/>
      </w:pPr>
      <w:r>
        <w:rPr>
          <w:rFonts w:ascii="Arial" w:cs="Arial" w:eastAsia="Arial" w:hAnsi="Arial"/>
          <w:rtl w:val="false"/>
        </w:rPr>
        <w:t xml:space="preserve">Write the Pico 2 firmware and the host side for the two heads and cameras (section 6); test indoors with a loudspeaker.</w:t>
      </w:r>
    </w:p>
    <w:p>
      <w:pPr>
        <w:pStyle w:val="ListParagraph"/>
        <w:numPr>
          <w:ilvl w:val="0"/>
          <w:numId w:val="6"/>
        </w:numPr>
        <w:spacing w:after="60" w:line="276"/>
      </w:pPr>
      <w:r>
        <w:rPr>
          <w:rFonts w:ascii="Arial" w:cs="Arial" w:eastAsia="Arial" w:hAnsi="Arial"/>
          <w:rtl w:val="false"/>
        </w:rPr>
        <w:t xml:space="preserve">If the Pi is too slow with five references: speed up reference cancellation and cross-spectra in the live path only (keep the published path unchanged).</w:t>
      </w:r>
    </w:p>
    <w:p>
      <w:pPr>
        <w:pStyle w:val="ListParagraph"/>
        <w:numPr>
          <w:ilvl w:val="0"/>
          <w:numId w:val="6"/>
        </w:numPr>
        <w:spacing w:after="60" w:line="276"/>
      </w:pPr>
      <w:r>
        <w:rPr>
          <w:rFonts w:ascii="Arial" w:cs="Arial" w:eastAsia="Arial" w:hAnsi="Arial"/>
          <w:rtl w:val="false"/>
        </w:rPr>
        <w:t xml:space="preserve">Kalman tracking (direction and range) in live mode.</w:t>
      </w:r>
    </w:p>
    <w:p>
      <w:pPr>
        <w:pStyle w:val="ListParagraph"/>
        <w:numPr>
          <w:ilvl w:val="0"/>
          <w:numId w:val="6"/>
        </w:numPr>
        <w:spacing w:after="60" w:line="276"/>
      </w:pPr>
      <w:r>
        <w:rPr>
          <w:rFonts w:ascii="Arial" w:cs="Arial" w:eastAsia="Arial" w:hAnsi="Arial"/>
          <w:rtl w:val="false"/>
        </w:rPr>
        <w:t xml:space="preserve">Later: BNO085 IMU on the Pi (I2C; note the known BNO08x clock-stretching issue on the Raspberry Pi) to convert directions to earth axes.</w:t>
      </w:r>
    </w:p>
    <w:p>
      <w:pPr>
        <w:pStyle w:val="ListParagraph"/>
        <w:numPr>
          <w:ilvl w:val="0"/>
          <w:numId w:val="6"/>
        </w:numPr>
        <w:spacing w:after="60" w:line="276"/>
      </w:pPr>
      <w:r>
        <w:rPr>
          <w:rFonts w:ascii="Arial" w:cs="Arial" w:eastAsia="Arial" w:hAnsi="Arial"/>
          <w:rtl w:val="false"/>
        </w:rPr>
        <w:t xml:space="preserve">Merge claude/epic-ride-9fqd2p into main via a pull request when the user asks.</w:t>
      </w:r>
    </w:p>
    <w:sectPr>
      <w:footerReference w:type="default" r:id="rId7"/>
      <w:pgSz w:w="11906" w:h="16838" w:orient="portrait"/>
      <w:pgMar w:top="1080" w:right="1150" w:bottom="108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bullet"/>
      <w:lvlText w:val="•"/>
      <w:lvlJc w:val="right"/>
      <w:pPr>
        <w:ind w:right="500" w:hanging="280"/>
      </w:pPr>
    </w:lvl>
  </w:abstractNum>
  <w:abstractNum w:abstractNumId="4" w15:restartNumberingAfterBreak="0">
    <w:multiLevelType w:val="hybridMultilevel"/>
    <w:lvl w:ilvl="0" w15:tentative="1">
      <w:start w:val="1"/>
      <w:numFmt w:val="decimal"/>
      <w:lvlText w:val="%1."/>
      <w:lvlJc w:val="left"/>
      <w:pPr>
        <w:ind w:left="500" w:hanging="300"/>
      </w:pPr>
    </w:lvl>
  </w:abstractNum>
  <w:abstractNum w:abstractNumId="5" w15:restartNumberingAfterBreak="0">
    <w:multiLevelType w:val="hybridMultilevel"/>
    <w:lvl w:ilvl="0" w15:tentative="1">
      <w:start w:val="1"/>
      <w:numFmt w:val="decimal"/>
      <w:lvlText w:val="%1."/>
      <w:lvlJc w:val="left"/>
      <w:pPr>
        <w:ind w:left="500" w:hanging="300"/>
      </w:pPr>
    </w:lvl>
  </w:abstractNum>
  <w:abstractNum w:abstractNumId="6"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2E74B5"/>
      <w:sz w:val="25"/>
      <w:szCs w:val="25"/>
    </w:rPr>
  </w:style>
  <w:style w:type="paragraph" w:styleId="Heading3">
    <w:name w:val="Heading 3"/>
    <w:basedOn w:val="Normal"/>
    <w:next w:val="Normal"/>
    <w:qFormat/>
    <w:pPr>
      <w:keepNext/>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d4baf29e4ab561ea190b110662fe32d63bfaa24.png"/><Relationship Id="rId9" Type="http://schemas.openxmlformats.org/officeDocument/2006/relationships/image" Target="media/e971cda644c4281aef657fdadec2813354eb0d8d.png"/><Relationship Id="rId10" Type="http://schemas.openxmlformats.org/officeDocument/2006/relationships/image" Target="media/402c27dea0b4bf2079e40b83a9c8a126fb8f5226.png"/><Relationship Id="rId11" Type="http://schemas.openxmlformats.org/officeDocument/2006/relationships/image" Target="media/3b33d61cf5e0a66a78e752aa93c21ad345de5e4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Briefing for Claude Code on the Raspberry Pi</dc:title>
  <dc:creator>Husham Saied</dc:creator>
  <cp:lastModifiedBy>Un-named</cp:lastModifiedBy>
  <cp:revision>1</cp:revision>
  <dcterms:created xsi:type="dcterms:W3CDTF">2026-11-01T09:19:22.343Z</dcterms:created>
  <dcterms:modified xsi:type="dcterms:W3CDTF">2026-11-01T09:19:22.343Z</dcterms:modified>
</cp:coreProperties>
</file>

<file path=docProps/custom.xml><?xml version="1.0" encoding="utf-8"?>
<Properties xmlns="http://schemas.openxmlformats.org/officeDocument/2006/custom-properties" xmlns:vt="http://schemas.openxmlformats.org/officeDocument/2006/docPropsVTypes"/>
</file>