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2AA934" w14:textId="53EBD11D" w:rsidR="00FA118D" w:rsidRDefault="00650F72" w:rsidP="00650F72">
      <w:pPr>
        <w:jc w:val="center"/>
        <w:rPr>
          <w:rFonts w:ascii="Times New Roman" w:hAnsi="Times New Roman" w:cs="Times New Roman"/>
          <w:b/>
          <w:bCs/>
          <w:sz w:val="40"/>
          <w:szCs w:val="40"/>
        </w:rPr>
      </w:pPr>
      <w:r w:rsidRPr="00650F72">
        <w:rPr>
          <w:rFonts w:ascii="Times New Roman" w:hAnsi="Times New Roman" w:cs="Times New Roman"/>
          <w:b/>
          <w:bCs/>
          <w:sz w:val="40"/>
          <w:szCs w:val="40"/>
        </w:rPr>
        <w:t>Labyrint světa a ráj srdce</w:t>
      </w:r>
    </w:p>
    <w:p w14:paraId="6C23218F" w14:textId="77777777" w:rsidR="00650F72" w:rsidRPr="00650F72" w:rsidRDefault="00650F72" w:rsidP="00650F72">
      <w:pPr>
        <w:rPr>
          <w:rFonts w:ascii="Times New Roman" w:hAnsi="Times New Roman" w:cs="Times New Roman"/>
        </w:rPr>
      </w:pPr>
    </w:p>
    <w:p w14:paraId="07481B06" w14:textId="1F5331CF" w:rsidR="00650F72" w:rsidRDefault="00650F72" w:rsidP="00650F72">
      <w:pPr>
        <w:rPr>
          <w:rFonts w:ascii="Times New Roman" w:hAnsi="Times New Roman" w:cs="Times New Roman"/>
          <w:sz w:val="24"/>
          <w:szCs w:val="24"/>
        </w:rPr>
      </w:pPr>
      <w:r w:rsidRPr="005363F7">
        <w:rPr>
          <w:rFonts w:ascii="Times New Roman" w:hAnsi="Times New Roman" w:cs="Times New Roman"/>
          <w:b/>
          <w:bCs/>
          <w:sz w:val="24"/>
          <w:szCs w:val="24"/>
        </w:rPr>
        <w:t>Autor:</w:t>
      </w:r>
      <w:r w:rsidRPr="00650F72">
        <w:rPr>
          <w:rFonts w:ascii="Times New Roman" w:hAnsi="Times New Roman" w:cs="Times New Roman"/>
          <w:sz w:val="24"/>
          <w:szCs w:val="24"/>
        </w:rPr>
        <w:t xml:space="preserve"> Jan </w:t>
      </w:r>
      <w:r>
        <w:rPr>
          <w:rFonts w:ascii="Times New Roman" w:hAnsi="Times New Roman" w:cs="Times New Roman"/>
          <w:sz w:val="24"/>
          <w:szCs w:val="24"/>
        </w:rPr>
        <w:t>A</w:t>
      </w:r>
      <w:r w:rsidRPr="00650F72">
        <w:rPr>
          <w:rFonts w:ascii="Times New Roman" w:hAnsi="Times New Roman" w:cs="Times New Roman"/>
          <w:sz w:val="24"/>
          <w:szCs w:val="24"/>
        </w:rPr>
        <w:t>mos Komenský</w:t>
      </w:r>
    </w:p>
    <w:p w14:paraId="054E501F" w14:textId="32D39587" w:rsidR="00650F72" w:rsidRDefault="00650F72" w:rsidP="00650F72">
      <w:pPr>
        <w:rPr>
          <w:rFonts w:ascii="Times New Roman" w:hAnsi="Times New Roman" w:cs="Times New Roman"/>
          <w:sz w:val="24"/>
          <w:szCs w:val="24"/>
        </w:rPr>
      </w:pPr>
      <w:r w:rsidRPr="005363F7">
        <w:rPr>
          <w:rFonts w:ascii="Times New Roman" w:hAnsi="Times New Roman" w:cs="Times New Roman"/>
          <w:b/>
          <w:bCs/>
          <w:sz w:val="24"/>
          <w:szCs w:val="24"/>
        </w:rPr>
        <w:t>Vydavatelství:</w:t>
      </w:r>
      <w:r>
        <w:rPr>
          <w:rFonts w:ascii="Times New Roman" w:hAnsi="Times New Roman" w:cs="Times New Roman"/>
          <w:sz w:val="24"/>
          <w:szCs w:val="24"/>
        </w:rPr>
        <w:t xml:space="preserve"> Melantrich (1958)</w:t>
      </w:r>
    </w:p>
    <w:p w14:paraId="0DC6E782" w14:textId="1D6B7A53" w:rsidR="00650F72" w:rsidRDefault="00650F72" w:rsidP="00650F72">
      <w:pPr>
        <w:rPr>
          <w:rFonts w:ascii="Times New Roman" w:hAnsi="Times New Roman" w:cs="Times New Roman"/>
          <w:sz w:val="24"/>
          <w:szCs w:val="24"/>
        </w:rPr>
      </w:pPr>
      <w:r w:rsidRPr="005363F7">
        <w:rPr>
          <w:rFonts w:ascii="Times New Roman" w:hAnsi="Times New Roman" w:cs="Times New Roman"/>
          <w:b/>
          <w:bCs/>
          <w:sz w:val="24"/>
          <w:szCs w:val="24"/>
        </w:rPr>
        <w:t>Další díla autora:</w:t>
      </w:r>
      <w:r>
        <w:rPr>
          <w:rFonts w:ascii="Times New Roman" w:hAnsi="Times New Roman" w:cs="Times New Roman"/>
          <w:sz w:val="24"/>
          <w:szCs w:val="24"/>
        </w:rPr>
        <w:t xml:space="preserve"> Kancionál, Didactica </w:t>
      </w:r>
      <w:proofErr w:type="spellStart"/>
      <w:r>
        <w:rPr>
          <w:rFonts w:ascii="Times New Roman" w:hAnsi="Times New Roman" w:cs="Times New Roman"/>
          <w:sz w:val="24"/>
          <w:szCs w:val="24"/>
        </w:rPr>
        <w:t>magna</w:t>
      </w:r>
      <w:proofErr w:type="spellEnd"/>
    </w:p>
    <w:p w14:paraId="6D569BB1" w14:textId="50FA8EBE" w:rsidR="0084138C" w:rsidRDefault="0084138C" w:rsidP="00650F72">
      <w:pPr>
        <w:rPr>
          <w:rFonts w:ascii="Times New Roman" w:hAnsi="Times New Roman" w:cs="Times New Roman"/>
          <w:sz w:val="24"/>
          <w:szCs w:val="24"/>
        </w:rPr>
      </w:pPr>
      <w:r w:rsidRPr="005363F7">
        <w:rPr>
          <w:rFonts w:ascii="Times New Roman" w:hAnsi="Times New Roman" w:cs="Times New Roman"/>
          <w:b/>
          <w:bCs/>
          <w:sz w:val="24"/>
          <w:szCs w:val="24"/>
        </w:rPr>
        <w:t>Lit. druh a žánr:</w:t>
      </w:r>
      <w:r>
        <w:rPr>
          <w:rFonts w:ascii="Times New Roman" w:hAnsi="Times New Roman" w:cs="Times New Roman"/>
          <w:sz w:val="24"/>
          <w:szCs w:val="24"/>
        </w:rPr>
        <w:t xml:space="preserve"> epika; </w:t>
      </w:r>
      <w:r w:rsidR="005363F7">
        <w:rPr>
          <w:rFonts w:ascii="Times New Roman" w:hAnsi="Times New Roman" w:cs="Times New Roman"/>
          <w:sz w:val="24"/>
          <w:szCs w:val="24"/>
        </w:rPr>
        <w:t>román</w:t>
      </w:r>
    </w:p>
    <w:p w14:paraId="1CC6D9A4" w14:textId="11C3655A" w:rsidR="005363F7" w:rsidRDefault="005363F7" w:rsidP="00650F72">
      <w:pPr>
        <w:rPr>
          <w:rFonts w:ascii="Times New Roman" w:hAnsi="Times New Roman" w:cs="Times New Roman"/>
          <w:sz w:val="24"/>
          <w:szCs w:val="24"/>
        </w:rPr>
      </w:pPr>
      <w:r w:rsidRPr="005363F7">
        <w:rPr>
          <w:rFonts w:ascii="Times New Roman" w:hAnsi="Times New Roman" w:cs="Times New Roman"/>
          <w:b/>
          <w:bCs/>
          <w:sz w:val="24"/>
          <w:szCs w:val="24"/>
        </w:rPr>
        <w:t>Kompoziční výstavba:</w:t>
      </w:r>
      <w:r>
        <w:rPr>
          <w:rFonts w:ascii="Times New Roman" w:hAnsi="Times New Roman" w:cs="Times New Roman"/>
          <w:sz w:val="24"/>
          <w:szCs w:val="24"/>
        </w:rPr>
        <w:t xml:space="preserve"> chronologický postup</w:t>
      </w:r>
    </w:p>
    <w:p w14:paraId="65C645C0" w14:textId="49EA4B15" w:rsidR="005363F7" w:rsidRDefault="005363F7" w:rsidP="00650F72">
      <w:pPr>
        <w:rPr>
          <w:rFonts w:ascii="Times New Roman" w:hAnsi="Times New Roman" w:cs="Times New Roman"/>
          <w:sz w:val="24"/>
          <w:szCs w:val="24"/>
        </w:rPr>
      </w:pPr>
      <w:r w:rsidRPr="005363F7">
        <w:rPr>
          <w:rFonts w:ascii="Times New Roman" w:hAnsi="Times New Roman" w:cs="Times New Roman"/>
          <w:b/>
          <w:bCs/>
          <w:sz w:val="24"/>
          <w:szCs w:val="24"/>
        </w:rPr>
        <w:t>Tropy:</w:t>
      </w:r>
      <w:r>
        <w:rPr>
          <w:rFonts w:ascii="Times New Roman" w:hAnsi="Times New Roman" w:cs="Times New Roman"/>
          <w:sz w:val="24"/>
          <w:szCs w:val="24"/>
        </w:rPr>
        <w:t xml:space="preserve"> personifikace, metonymie</w:t>
      </w:r>
    </w:p>
    <w:p w14:paraId="530B299B" w14:textId="0F980E18" w:rsidR="001F1858" w:rsidRPr="001F1858" w:rsidRDefault="001F1858" w:rsidP="00650F72">
      <w:pPr>
        <w:rPr>
          <w:rFonts w:ascii="Times New Roman" w:hAnsi="Times New Roman" w:cs="Times New Roman"/>
          <w:sz w:val="24"/>
          <w:szCs w:val="24"/>
        </w:rPr>
      </w:pPr>
      <w:r w:rsidRPr="001F1858">
        <w:rPr>
          <w:rFonts w:ascii="Times New Roman" w:hAnsi="Times New Roman" w:cs="Times New Roman"/>
          <w:b/>
          <w:bCs/>
          <w:sz w:val="24"/>
          <w:szCs w:val="24"/>
        </w:rPr>
        <w:t>Časoprostor:</w:t>
      </w:r>
      <w:r>
        <w:rPr>
          <w:rFonts w:ascii="Times New Roman" w:hAnsi="Times New Roman" w:cs="Times New Roman"/>
          <w:b/>
          <w:bCs/>
          <w:sz w:val="24"/>
          <w:szCs w:val="24"/>
        </w:rPr>
        <w:t xml:space="preserve"> </w:t>
      </w:r>
      <w:r>
        <w:rPr>
          <w:rFonts w:ascii="Times New Roman" w:hAnsi="Times New Roman" w:cs="Times New Roman"/>
          <w:sz w:val="24"/>
          <w:szCs w:val="24"/>
        </w:rPr>
        <w:t>17. stol., jedno město reprezentující svět</w:t>
      </w:r>
    </w:p>
    <w:p w14:paraId="7A4F447A" w14:textId="105A48F0" w:rsidR="00650F72" w:rsidRDefault="00650F72" w:rsidP="00650F72">
      <w:pPr>
        <w:rPr>
          <w:rFonts w:ascii="Times New Roman" w:hAnsi="Times New Roman" w:cs="Times New Roman"/>
          <w:sz w:val="24"/>
          <w:szCs w:val="24"/>
        </w:rPr>
      </w:pPr>
      <w:r w:rsidRPr="005363F7">
        <w:rPr>
          <w:rFonts w:ascii="Times New Roman" w:hAnsi="Times New Roman" w:cs="Times New Roman"/>
          <w:b/>
          <w:bCs/>
          <w:sz w:val="24"/>
          <w:szCs w:val="24"/>
        </w:rPr>
        <w:t>Postavy:</w:t>
      </w:r>
      <w:r>
        <w:rPr>
          <w:rFonts w:ascii="Times New Roman" w:hAnsi="Times New Roman" w:cs="Times New Roman"/>
          <w:sz w:val="24"/>
          <w:szCs w:val="24"/>
        </w:rPr>
        <w:t xml:space="preserve"> Poutník </w:t>
      </w:r>
      <w:r w:rsidR="0084138C">
        <w:rPr>
          <w:rFonts w:ascii="Times New Roman" w:hAnsi="Times New Roman" w:cs="Times New Roman"/>
          <w:sz w:val="24"/>
          <w:szCs w:val="24"/>
        </w:rPr>
        <w:t>–</w:t>
      </w:r>
      <w:r>
        <w:rPr>
          <w:rFonts w:ascii="Times New Roman" w:hAnsi="Times New Roman" w:cs="Times New Roman"/>
          <w:sz w:val="24"/>
          <w:szCs w:val="24"/>
        </w:rPr>
        <w:t xml:space="preserve"> </w:t>
      </w:r>
      <w:r w:rsidR="0084138C">
        <w:rPr>
          <w:rFonts w:ascii="Times New Roman" w:hAnsi="Times New Roman" w:cs="Times New Roman"/>
          <w:sz w:val="24"/>
          <w:szCs w:val="24"/>
        </w:rPr>
        <w:t xml:space="preserve">protagonista, chce objevovat svět, pravděpodobně ztělesnění autora; </w:t>
      </w:r>
      <w:proofErr w:type="spellStart"/>
      <w:r w:rsidR="0084138C">
        <w:rPr>
          <w:rFonts w:ascii="Times New Roman" w:hAnsi="Times New Roman" w:cs="Times New Roman"/>
          <w:sz w:val="24"/>
          <w:szCs w:val="24"/>
        </w:rPr>
        <w:t>Všezvěd</w:t>
      </w:r>
      <w:proofErr w:type="spellEnd"/>
      <w:r w:rsidR="0084138C">
        <w:rPr>
          <w:rFonts w:ascii="Times New Roman" w:hAnsi="Times New Roman" w:cs="Times New Roman"/>
          <w:sz w:val="24"/>
          <w:szCs w:val="24"/>
        </w:rPr>
        <w:t xml:space="preserve"> </w:t>
      </w:r>
      <w:proofErr w:type="spellStart"/>
      <w:r w:rsidR="0084138C">
        <w:rPr>
          <w:rFonts w:ascii="Times New Roman" w:hAnsi="Times New Roman" w:cs="Times New Roman"/>
          <w:sz w:val="24"/>
          <w:szCs w:val="24"/>
        </w:rPr>
        <w:t>Všudybud</w:t>
      </w:r>
      <w:proofErr w:type="spellEnd"/>
      <w:r w:rsidR="0084138C">
        <w:rPr>
          <w:rFonts w:ascii="Times New Roman" w:hAnsi="Times New Roman" w:cs="Times New Roman"/>
          <w:sz w:val="24"/>
          <w:szCs w:val="24"/>
        </w:rPr>
        <w:t xml:space="preserve"> – poutníkův rádce, reprezentuje lidskou nedočkavost; Mámení – reprezentace pohodlnosti;</w:t>
      </w:r>
    </w:p>
    <w:p w14:paraId="4547C859" w14:textId="0774A599" w:rsidR="005363F7" w:rsidRDefault="005363F7" w:rsidP="00650F72">
      <w:pPr>
        <w:rPr>
          <w:rFonts w:ascii="Times New Roman" w:hAnsi="Times New Roman" w:cs="Times New Roman"/>
          <w:sz w:val="24"/>
          <w:szCs w:val="24"/>
        </w:rPr>
      </w:pPr>
      <w:r w:rsidRPr="005363F7">
        <w:rPr>
          <w:rFonts w:ascii="Times New Roman" w:hAnsi="Times New Roman" w:cs="Times New Roman"/>
          <w:b/>
          <w:bCs/>
          <w:sz w:val="24"/>
          <w:szCs w:val="24"/>
        </w:rPr>
        <w:t>Děj:</w:t>
      </w:r>
      <w:r>
        <w:rPr>
          <w:rFonts w:ascii="Times New Roman" w:hAnsi="Times New Roman" w:cs="Times New Roman"/>
          <w:sz w:val="24"/>
          <w:szCs w:val="24"/>
        </w:rPr>
        <w:t xml:space="preserve"> Poutník prochází světem a společně se svými průvodci jej pozoruje. Ti mu chtějí vše ukázat, aby se mohl svobodně rozhodnout, kam se sám zařadí. Poutník ale na svých cestách shledává, že svět je plný falešnosti, lži a neupřímnosti a jako jediné východisko vidí otevření svého srdce bohu. Dílo se skládá ze dvou částí</w:t>
      </w:r>
      <w:r w:rsidR="001F1858">
        <w:rPr>
          <w:rFonts w:ascii="Times New Roman" w:hAnsi="Times New Roman" w:cs="Times New Roman"/>
          <w:sz w:val="24"/>
          <w:szCs w:val="24"/>
        </w:rPr>
        <w:t>. První, nazvaná Labyrint světa, předkládá Komenského představu o tehdejším světě. Druhá, Ráj srdce, je opakem první části – je v ní zpodobněn ideální svět podle autora.</w:t>
      </w:r>
    </w:p>
    <w:p w14:paraId="4E516637" w14:textId="5ED29216" w:rsidR="001F1858" w:rsidRPr="001F1858" w:rsidRDefault="001F1858" w:rsidP="00650F72">
      <w:pPr>
        <w:rPr>
          <w:rFonts w:ascii="Times New Roman" w:hAnsi="Times New Roman" w:cs="Times New Roman"/>
          <w:sz w:val="24"/>
          <w:szCs w:val="24"/>
        </w:rPr>
      </w:pPr>
      <w:r w:rsidRPr="001F1858">
        <w:rPr>
          <w:rFonts w:ascii="Times New Roman" w:hAnsi="Times New Roman" w:cs="Times New Roman"/>
          <w:b/>
          <w:bCs/>
          <w:sz w:val="24"/>
          <w:szCs w:val="24"/>
        </w:rPr>
        <w:t>Můj názor:</w:t>
      </w:r>
      <w:r>
        <w:rPr>
          <w:rFonts w:ascii="Times New Roman" w:hAnsi="Times New Roman" w:cs="Times New Roman"/>
          <w:b/>
          <w:bCs/>
          <w:sz w:val="24"/>
          <w:szCs w:val="24"/>
        </w:rPr>
        <w:t xml:space="preserve"> </w:t>
      </w:r>
      <w:r>
        <w:rPr>
          <w:rFonts w:ascii="Times New Roman" w:hAnsi="Times New Roman" w:cs="Times New Roman"/>
          <w:sz w:val="24"/>
          <w:szCs w:val="24"/>
        </w:rPr>
        <w:t xml:space="preserve">Kniha se mi nelíbila. Je psána staročeštinou a vyskytuje se v ní nezměrné množství archaismů. Věřím, že před několika sty lety bylo poselství této knihy velmi silné, ale pro dnešního člověka je neaktuální. </w:t>
      </w:r>
    </w:p>
    <w:p w14:paraId="262C7DB5" w14:textId="77777777" w:rsidR="00650F72" w:rsidRPr="00650F72" w:rsidRDefault="00650F72" w:rsidP="00650F72">
      <w:pPr>
        <w:rPr>
          <w:rFonts w:ascii="Times New Roman" w:hAnsi="Times New Roman" w:cs="Times New Roman"/>
          <w:sz w:val="24"/>
          <w:szCs w:val="24"/>
        </w:rPr>
      </w:pPr>
    </w:p>
    <w:sectPr w:rsidR="00650F72" w:rsidRPr="00650F72" w:rsidSect="00BF4A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72"/>
    <w:rsid w:val="001F1858"/>
    <w:rsid w:val="005363F7"/>
    <w:rsid w:val="006069A1"/>
    <w:rsid w:val="00650F72"/>
    <w:rsid w:val="007D48D9"/>
    <w:rsid w:val="007F2025"/>
    <w:rsid w:val="0084138C"/>
    <w:rsid w:val="00BF4A7E"/>
    <w:rsid w:val="00FA118D"/>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F9F0"/>
  <w15:chartTrackingRefBased/>
  <w15:docId w15:val="{54D71354-5584-472C-AC15-67A7BD914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50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50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650F7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50F7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50F7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50F7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50F7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50F7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50F7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50F7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50F7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650F7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50F7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50F7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50F7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50F7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50F7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50F72"/>
    <w:rPr>
      <w:rFonts w:eastAsiaTheme="majorEastAsia" w:cstheme="majorBidi"/>
      <w:color w:val="272727" w:themeColor="text1" w:themeTint="D8"/>
    </w:rPr>
  </w:style>
  <w:style w:type="paragraph" w:styleId="Nzev">
    <w:name w:val="Title"/>
    <w:basedOn w:val="Normln"/>
    <w:next w:val="Normln"/>
    <w:link w:val="NzevChar"/>
    <w:uiPriority w:val="10"/>
    <w:qFormat/>
    <w:rsid w:val="00650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50F7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50F7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50F7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50F72"/>
    <w:pPr>
      <w:spacing w:before="160"/>
      <w:jc w:val="center"/>
    </w:pPr>
    <w:rPr>
      <w:i/>
      <w:iCs/>
      <w:color w:val="404040" w:themeColor="text1" w:themeTint="BF"/>
    </w:rPr>
  </w:style>
  <w:style w:type="character" w:customStyle="1" w:styleId="CittChar">
    <w:name w:val="Citát Char"/>
    <w:basedOn w:val="Standardnpsmoodstavce"/>
    <w:link w:val="Citt"/>
    <w:uiPriority w:val="29"/>
    <w:rsid w:val="00650F72"/>
    <w:rPr>
      <w:i/>
      <w:iCs/>
      <w:color w:val="404040" w:themeColor="text1" w:themeTint="BF"/>
    </w:rPr>
  </w:style>
  <w:style w:type="paragraph" w:styleId="Odstavecseseznamem">
    <w:name w:val="List Paragraph"/>
    <w:basedOn w:val="Normln"/>
    <w:uiPriority w:val="34"/>
    <w:qFormat/>
    <w:rsid w:val="00650F72"/>
    <w:pPr>
      <w:ind w:left="720"/>
      <w:contextualSpacing/>
    </w:pPr>
  </w:style>
  <w:style w:type="character" w:styleId="Zdraznnintenzivn">
    <w:name w:val="Intense Emphasis"/>
    <w:basedOn w:val="Standardnpsmoodstavce"/>
    <w:uiPriority w:val="21"/>
    <w:qFormat/>
    <w:rsid w:val="00650F72"/>
    <w:rPr>
      <w:i/>
      <w:iCs/>
      <w:color w:val="0F4761" w:themeColor="accent1" w:themeShade="BF"/>
    </w:rPr>
  </w:style>
  <w:style w:type="paragraph" w:styleId="Vrazncitt">
    <w:name w:val="Intense Quote"/>
    <w:basedOn w:val="Normln"/>
    <w:next w:val="Normln"/>
    <w:link w:val="VrazncittChar"/>
    <w:uiPriority w:val="30"/>
    <w:qFormat/>
    <w:rsid w:val="00650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50F72"/>
    <w:rPr>
      <w:i/>
      <w:iCs/>
      <w:color w:val="0F4761" w:themeColor="accent1" w:themeShade="BF"/>
    </w:rPr>
  </w:style>
  <w:style w:type="character" w:styleId="Odkazintenzivn">
    <w:name w:val="Intense Reference"/>
    <w:basedOn w:val="Standardnpsmoodstavce"/>
    <w:uiPriority w:val="32"/>
    <w:qFormat/>
    <w:rsid w:val="00650F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173</Words>
  <Characters>1021</Characters>
  <Application>Microsoft Office Word</Application>
  <DocSecurity>0</DocSecurity>
  <Lines>8</Lines>
  <Paragraphs>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Kuchař</dc:creator>
  <cp:keywords/>
  <dc:description/>
  <cp:lastModifiedBy>Martin Kuchař</cp:lastModifiedBy>
  <cp:revision>1</cp:revision>
  <dcterms:created xsi:type="dcterms:W3CDTF">2024-03-23T14:01:00Z</dcterms:created>
  <dcterms:modified xsi:type="dcterms:W3CDTF">2024-03-23T14:43:00Z</dcterms:modified>
</cp:coreProperties>
</file>