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A77F" w14:textId="5BC50B80" w:rsidR="00FA118D" w:rsidRDefault="00E55FD2" w:rsidP="00E55F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55FD2">
        <w:rPr>
          <w:rFonts w:ascii="Times New Roman" w:hAnsi="Times New Roman" w:cs="Times New Roman"/>
          <w:b/>
          <w:bCs/>
          <w:sz w:val="40"/>
          <w:szCs w:val="40"/>
        </w:rPr>
        <w:t>Obsluhoval jsem anglického krále</w:t>
      </w:r>
    </w:p>
    <w:p w14:paraId="71FB0F33" w14:textId="77777777" w:rsidR="00E55FD2" w:rsidRDefault="00E55FD2" w:rsidP="00E55F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7BFBA50" w14:textId="448B0908" w:rsidR="00E55FD2" w:rsidRDefault="00E55FD2" w:rsidP="00E55F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Autor:</w:t>
      </w:r>
      <w:r>
        <w:rPr>
          <w:rFonts w:ascii="Times New Roman" w:hAnsi="Times New Roman" w:cs="Times New Roman"/>
          <w:sz w:val="24"/>
          <w:szCs w:val="24"/>
        </w:rPr>
        <w:t xml:space="preserve"> Bohumil Hrabal</w:t>
      </w:r>
      <w:r w:rsidR="003C44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214F2" w14:textId="218FADCB" w:rsidR="00E55FD2" w:rsidRDefault="00E55FD2" w:rsidP="00E55F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Nakladatelství: </w:t>
      </w:r>
      <w:r>
        <w:rPr>
          <w:rFonts w:ascii="Times New Roman" w:hAnsi="Times New Roman" w:cs="Times New Roman"/>
          <w:sz w:val="24"/>
          <w:szCs w:val="24"/>
        </w:rPr>
        <w:t>Československý spisovatel (1990)</w:t>
      </w:r>
    </w:p>
    <w:p w14:paraId="6273B6C3" w14:textId="46738B07" w:rsidR="00E55FD2" w:rsidRDefault="00E55FD2" w:rsidP="00E55F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Další díla autora:</w:t>
      </w:r>
      <w:r w:rsidR="007915DA">
        <w:rPr>
          <w:rFonts w:ascii="Times New Roman" w:hAnsi="Times New Roman" w:cs="Times New Roman"/>
          <w:sz w:val="24"/>
          <w:szCs w:val="24"/>
        </w:rPr>
        <w:t xml:space="preserve"> Postřižiny, Slavnosti sněženek, Pábitelé</w:t>
      </w:r>
    </w:p>
    <w:p w14:paraId="20E89788" w14:textId="544C9F22" w:rsidR="007915DA" w:rsidRDefault="007915DA" w:rsidP="00E55F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Lit</w:t>
      </w:r>
      <w:r w:rsidR="00C50C1F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C6D6D">
        <w:rPr>
          <w:rFonts w:ascii="Times New Roman" w:hAnsi="Times New Roman" w:cs="Times New Roman"/>
          <w:b/>
          <w:bCs/>
          <w:sz w:val="24"/>
          <w:szCs w:val="24"/>
        </w:rPr>
        <w:t xml:space="preserve">druh a </w:t>
      </w:r>
      <w:r>
        <w:rPr>
          <w:rFonts w:ascii="Times New Roman" w:hAnsi="Times New Roman" w:cs="Times New Roman"/>
          <w:b/>
          <w:bCs/>
          <w:sz w:val="24"/>
          <w:szCs w:val="24"/>
        </w:rPr>
        <w:t>žánr</w:t>
      </w:r>
      <w:r w:rsidR="00FC6D6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C6D6D">
        <w:rPr>
          <w:rFonts w:ascii="Times New Roman" w:hAnsi="Times New Roman" w:cs="Times New Roman"/>
          <w:sz w:val="24"/>
          <w:szCs w:val="24"/>
        </w:rPr>
        <w:t>epika; novela/román</w:t>
      </w:r>
    </w:p>
    <w:p w14:paraId="3B5BC1EB" w14:textId="31751F1B" w:rsidR="00FC6D6D" w:rsidRDefault="00F77D1F" w:rsidP="00E55F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Postavy: </w:t>
      </w:r>
      <w:r>
        <w:rPr>
          <w:rFonts w:ascii="Times New Roman" w:hAnsi="Times New Roman" w:cs="Times New Roman"/>
          <w:sz w:val="24"/>
          <w:szCs w:val="24"/>
        </w:rPr>
        <w:t xml:space="preserve">Jan Dítě – protagonista, vypravěč, ctižádostivý; Líza – manželka </w:t>
      </w:r>
      <w:r w:rsidR="00C50C1F">
        <w:rPr>
          <w:rFonts w:ascii="Times New Roman" w:hAnsi="Times New Roman" w:cs="Times New Roman"/>
          <w:sz w:val="24"/>
          <w:szCs w:val="24"/>
        </w:rPr>
        <w:t>Jana</w:t>
      </w:r>
      <w:r>
        <w:rPr>
          <w:rFonts w:ascii="Times New Roman" w:hAnsi="Times New Roman" w:cs="Times New Roman"/>
          <w:sz w:val="24"/>
          <w:szCs w:val="24"/>
        </w:rPr>
        <w:t xml:space="preserve">, Němka, </w:t>
      </w:r>
      <w:r w:rsidR="00C66769">
        <w:rPr>
          <w:rFonts w:ascii="Times New Roman" w:hAnsi="Times New Roman" w:cs="Times New Roman"/>
          <w:sz w:val="24"/>
          <w:szCs w:val="24"/>
        </w:rPr>
        <w:t>důstojnice</w:t>
      </w:r>
      <w:r>
        <w:rPr>
          <w:rFonts w:ascii="Times New Roman" w:hAnsi="Times New Roman" w:cs="Times New Roman"/>
          <w:sz w:val="24"/>
          <w:szCs w:val="24"/>
        </w:rPr>
        <w:t xml:space="preserve"> Wehrmachtu během 2. sv. války</w:t>
      </w:r>
      <w:r w:rsidR="00C66769">
        <w:rPr>
          <w:rFonts w:ascii="Times New Roman" w:hAnsi="Times New Roman" w:cs="Times New Roman"/>
          <w:sz w:val="24"/>
          <w:szCs w:val="24"/>
        </w:rPr>
        <w:t>; Siegfried – syn Lízy a Jana, mentálně zaostalý;</w:t>
      </w:r>
    </w:p>
    <w:p w14:paraId="247A6911" w14:textId="2E1C615D" w:rsidR="00C66769" w:rsidRDefault="00C66769" w:rsidP="00E55F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Děj: </w:t>
      </w:r>
      <w:r>
        <w:rPr>
          <w:rFonts w:ascii="Times New Roman" w:hAnsi="Times New Roman" w:cs="Times New Roman"/>
          <w:sz w:val="24"/>
          <w:szCs w:val="24"/>
        </w:rPr>
        <w:t xml:space="preserve">Kniha popisuje celý život nevysokého </w:t>
      </w:r>
      <w:r w:rsidR="00707A61">
        <w:rPr>
          <w:rFonts w:ascii="Times New Roman" w:hAnsi="Times New Roman" w:cs="Times New Roman"/>
          <w:sz w:val="24"/>
          <w:szCs w:val="24"/>
        </w:rPr>
        <w:t>číšníka Jana Dítěte a jeho životní osudy</w:t>
      </w:r>
      <w:r w:rsidR="00385FCB">
        <w:rPr>
          <w:rFonts w:ascii="Times New Roman" w:hAnsi="Times New Roman" w:cs="Times New Roman"/>
          <w:sz w:val="24"/>
          <w:szCs w:val="24"/>
        </w:rPr>
        <w:t xml:space="preserve"> </w:t>
      </w:r>
      <w:r w:rsidR="008D12FC">
        <w:rPr>
          <w:rFonts w:ascii="Times New Roman" w:hAnsi="Times New Roman" w:cs="Times New Roman"/>
          <w:sz w:val="24"/>
          <w:szCs w:val="24"/>
        </w:rPr>
        <w:t>a odehrává se ve 20. století v Čechách</w:t>
      </w:r>
      <w:r w:rsidR="00707A61">
        <w:rPr>
          <w:rFonts w:ascii="Times New Roman" w:hAnsi="Times New Roman" w:cs="Times New Roman"/>
          <w:sz w:val="24"/>
          <w:szCs w:val="24"/>
        </w:rPr>
        <w:t xml:space="preserve">. </w:t>
      </w:r>
      <w:r w:rsidR="00A53E40">
        <w:rPr>
          <w:rFonts w:ascii="Times New Roman" w:hAnsi="Times New Roman" w:cs="Times New Roman"/>
          <w:sz w:val="24"/>
          <w:szCs w:val="24"/>
        </w:rPr>
        <w:t xml:space="preserve">Je využit chronologický postup. </w:t>
      </w:r>
      <w:r w:rsidR="00385FCB">
        <w:rPr>
          <w:rFonts w:ascii="Times New Roman" w:hAnsi="Times New Roman" w:cs="Times New Roman"/>
          <w:sz w:val="24"/>
          <w:szCs w:val="24"/>
        </w:rPr>
        <w:t>Dílo</w:t>
      </w:r>
      <w:r w:rsidR="00707A61">
        <w:rPr>
          <w:rFonts w:ascii="Times New Roman" w:hAnsi="Times New Roman" w:cs="Times New Roman"/>
          <w:sz w:val="24"/>
          <w:szCs w:val="24"/>
        </w:rPr>
        <w:t xml:space="preserve"> začíná v době, kdy je patnáctiletý protagonista prodavačem párků. Díky své ctižádostivosti a touze stát se uznávaným a bohatým mužem si postupně polepšuje. Nejdříve se stane zaměstnancem hotelu Zlatá Praha. </w:t>
      </w:r>
      <w:r w:rsidR="00AA1AF6">
        <w:rPr>
          <w:rFonts w:ascii="Times New Roman" w:hAnsi="Times New Roman" w:cs="Times New Roman"/>
          <w:sz w:val="24"/>
          <w:szCs w:val="24"/>
        </w:rPr>
        <w:t>Po zkušenosti ze Zlaté Prahy se dostává do hotelu Tichota.</w:t>
      </w:r>
      <w:r w:rsidR="008D12FC">
        <w:rPr>
          <w:rFonts w:ascii="Times New Roman" w:hAnsi="Times New Roman" w:cs="Times New Roman"/>
          <w:sz w:val="24"/>
          <w:szCs w:val="24"/>
        </w:rPr>
        <w:t xml:space="preserve"> Tam mladý číšník poprvé přičichne k životu vyšší společnosti. Po nedorozumění s domněle zaměněnou zlatou soškou Bambino di Praga je hlavní hrdina knihy z tohoto hotelu odejit. Brzy si ale najde novou práci, a to v pražském hotelu Paříž. Tam mu vrchního dělá pan Skřivánek. Ten je obdivuhodně dobrý v odhadování hostů – ví přesně co si objednají, </w:t>
      </w:r>
      <w:proofErr w:type="gramStart"/>
      <w:r w:rsidR="008D12FC">
        <w:rPr>
          <w:rFonts w:ascii="Times New Roman" w:hAnsi="Times New Roman" w:cs="Times New Roman"/>
          <w:sz w:val="24"/>
          <w:szCs w:val="24"/>
        </w:rPr>
        <w:t>ještě</w:t>
      </w:r>
      <w:proofErr w:type="gramEnd"/>
      <w:r w:rsidR="008D12FC">
        <w:rPr>
          <w:rFonts w:ascii="Times New Roman" w:hAnsi="Times New Roman" w:cs="Times New Roman"/>
          <w:sz w:val="24"/>
          <w:szCs w:val="24"/>
        </w:rPr>
        <w:t xml:space="preserve"> než to skutečně udělají – a také prý obsluhoval anglického krále. V Praze také Jan pozná svou budoucí manželku Lízu. Ta je Němka, což je mezi Čechy v období 2. sv. války značně nepopulární, Janovi to ale nevadí. Právě naopak – nechá se </w:t>
      </w:r>
      <w:r w:rsidR="00AA03B8">
        <w:rPr>
          <w:rFonts w:ascii="Times New Roman" w:hAnsi="Times New Roman" w:cs="Times New Roman"/>
          <w:sz w:val="24"/>
          <w:szCs w:val="24"/>
        </w:rPr>
        <w:t>uznat Němcem, s Lízou má syna a odchází dělat číšníka do nacistického sanatoria</w:t>
      </w:r>
      <w:r w:rsidR="00385FCB">
        <w:rPr>
          <w:rFonts w:ascii="Times New Roman" w:hAnsi="Times New Roman" w:cs="Times New Roman"/>
          <w:sz w:val="24"/>
          <w:szCs w:val="24"/>
        </w:rPr>
        <w:t>. J</w:t>
      </w:r>
      <w:r w:rsidR="00AA03B8">
        <w:rPr>
          <w:rFonts w:ascii="Times New Roman" w:hAnsi="Times New Roman" w:cs="Times New Roman"/>
          <w:sz w:val="24"/>
          <w:szCs w:val="24"/>
        </w:rPr>
        <w:t xml:space="preserve">eho manželka ale umírá </w:t>
      </w:r>
      <w:r w:rsidR="00C50C1F">
        <w:rPr>
          <w:rFonts w:ascii="Times New Roman" w:hAnsi="Times New Roman" w:cs="Times New Roman"/>
          <w:sz w:val="24"/>
          <w:szCs w:val="24"/>
        </w:rPr>
        <w:t>během bombardování Chebu</w:t>
      </w:r>
      <w:r w:rsidR="00AA03B8">
        <w:rPr>
          <w:rFonts w:ascii="Times New Roman" w:hAnsi="Times New Roman" w:cs="Times New Roman"/>
          <w:sz w:val="24"/>
          <w:szCs w:val="24"/>
        </w:rPr>
        <w:t xml:space="preserve">. Po konci války Jan umístí svého postiženého syna do sanatoria a kupuje vlastní hotel za peníze utržené ze známek, které Líza odcizila židům. Po nástupu komunistů si Jan nechává dobrovolně zabavit vlastní hotel, neb se chtěl vyrovnat všem ostatním </w:t>
      </w:r>
      <w:r w:rsidR="00385FCB">
        <w:rPr>
          <w:rFonts w:ascii="Times New Roman" w:hAnsi="Times New Roman" w:cs="Times New Roman"/>
          <w:sz w:val="24"/>
          <w:szCs w:val="24"/>
        </w:rPr>
        <w:t>milionářům</w:t>
      </w:r>
      <w:r w:rsidR="00AA03B8">
        <w:rPr>
          <w:rFonts w:ascii="Times New Roman" w:hAnsi="Times New Roman" w:cs="Times New Roman"/>
          <w:sz w:val="24"/>
          <w:szCs w:val="24"/>
        </w:rPr>
        <w:t xml:space="preserve">, kterým byly </w:t>
      </w:r>
      <w:r w:rsidR="00385FCB">
        <w:rPr>
          <w:rFonts w:ascii="Times New Roman" w:hAnsi="Times New Roman" w:cs="Times New Roman"/>
          <w:sz w:val="24"/>
          <w:szCs w:val="24"/>
        </w:rPr>
        <w:t>majetky</w:t>
      </w:r>
      <w:r w:rsidR="00AA03B8">
        <w:rPr>
          <w:rFonts w:ascii="Times New Roman" w:hAnsi="Times New Roman" w:cs="Times New Roman"/>
          <w:sz w:val="24"/>
          <w:szCs w:val="24"/>
        </w:rPr>
        <w:t xml:space="preserve"> zabaveny</w:t>
      </w:r>
      <w:r w:rsidR="00C50C1F">
        <w:rPr>
          <w:rFonts w:ascii="Times New Roman" w:hAnsi="Times New Roman" w:cs="Times New Roman"/>
          <w:sz w:val="24"/>
          <w:szCs w:val="24"/>
        </w:rPr>
        <w:t xml:space="preserve"> a nechává se zavřít do vězení</w:t>
      </w:r>
      <w:r w:rsidR="00AA03B8">
        <w:rPr>
          <w:rFonts w:ascii="Times New Roman" w:hAnsi="Times New Roman" w:cs="Times New Roman"/>
          <w:sz w:val="24"/>
          <w:szCs w:val="24"/>
        </w:rPr>
        <w:t xml:space="preserve">. </w:t>
      </w:r>
      <w:r w:rsidR="00C50C1F">
        <w:rPr>
          <w:rFonts w:ascii="Times New Roman" w:hAnsi="Times New Roman" w:cs="Times New Roman"/>
          <w:sz w:val="24"/>
          <w:szCs w:val="24"/>
        </w:rPr>
        <w:t>Po propuštění</w:t>
      </w:r>
      <w:r w:rsidR="00AA03B8">
        <w:rPr>
          <w:rFonts w:ascii="Times New Roman" w:hAnsi="Times New Roman" w:cs="Times New Roman"/>
          <w:sz w:val="24"/>
          <w:szCs w:val="24"/>
        </w:rPr>
        <w:t xml:space="preserve"> se </w:t>
      </w:r>
      <w:r w:rsidR="00385FCB">
        <w:rPr>
          <w:rFonts w:ascii="Times New Roman" w:hAnsi="Times New Roman" w:cs="Times New Roman"/>
          <w:sz w:val="24"/>
          <w:szCs w:val="24"/>
        </w:rPr>
        <w:t>přihlásí na pozici cestáře kdesi na osamělém místě na Šumavě. Tam se společně s několika zvířaty vyrovnává se svým životem a rekapituluje jej.</w:t>
      </w:r>
    </w:p>
    <w:p w14:paraId="29E47EDC" w14:textId="02B72C41" w:rsidR="00385FCB" w:rsidRDefault="00385FCB" w:rsidP="00E55F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Můj názor: </w:t>
      </w:r>
      <w:r>
        <w:rPr>
          <w:rFonts w:ascii="Times New Roman" w:hAnsi="Times New Roman" w:cs="Times New Roman"/>
          <w:sz w:val="24"/>
          <w:szCs w:val="24"/>
        </w:rPr>
        <w:t>Rozhodně se nejedná o mou nejoblíbenější knihu, ale vzhledem k počátečnímu odporu k této knize pro mne byla příjemným překvapením.</w:t>
      </w:r>
      <w:r w:rsidR="00AA1AF6">
        <w:rPr>
          <w:rFonts w:ascii="Times New Roman" w:hAnsi="Times New Roman" w:cs="Times New Roman"/>
          <w:sz w:val="24"/>
          <w:szCs w:val="24"/>
        </w:rPr>
        <w:t xml:space="preserve"> Hrabalův způsob psaní (dlouhá souvětí, rozmanité jazykové prostředky) byl zajímavým zážitkem.</w:t>
      </w:r>
    </w:p>
    <w:p w14:paraId="5846CABF" w14:textId="77777777" w:rsidR="00C40980" w:rsidRPr="00C40980" w:rsidRDefault="00C40980" w:rsidP="00C40980">
      <w:pPr>
        <w:rPr>
          <w:rFonts w:ascii="Times New Roman" w:hAnsi="Times New Roman" w:cs="Times New Roman"/>
          <w:sz w:val="24"/>
          <w:szCs w:val="24"/>
        </w:rPr>
      </w:pPr>
    </w:p>
    <w:p w14:paraId="699F5411" w14:textId="77777777" w:rsidR="00C40980" w:rsidRDefault="00C40980" w:rsidP="00C40980">
      <w:pPr>
        <w:rPr>
          <w:rFonts w:ascii="Times New Roman" w:hAnsi="Times New Roman" w:cs="Times New Roman"/>
          <w:sz w:val="24"/>
          <w:szCs w:val="24"/>
        </w:rPr>
      </w:pPr>
    </w:p>
    <w:p w14:paraId="04ECA70E" w14:textId="21AA4738" w:rsidR="00C40980" w:rsidRPr="00C40980" w:rsidRDefault="00C40980" w:rsidP="00C40980">
      <w:pPr>
        <w:rPr>
          <w:rFonts w:ascii="Times New Roman" w:hAnsi="Times New Roman" w:cs="Times New Roman"/>
        </w:rPr>
      </w:pPr>
    </w:p>
    <w:sectPr w:rsidR="00C40980" w:rsidRPr="00C40980" w:rsidSect="00630B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D2"/>
    <w:rsid w:val="00337F04"/>
    <w:rsid w:val="00385FCB"/>
    <w:rsid w:val="003C4429"/>
    <w:rsid w:val="006069A1"/>
    <w:rsid w:val="00630B48"/>
    <w:rsid w:val="00707A61"/>
    <w:rsid w:val="0071693C"/>
    <w:rsid w:val="007915DA"/>
    <w:rsid w:val="007D48D9"/>
    <w:rsid w:val="008920E0"/>
    <w:rsid w:val="008D12FC"/>
    <w:rsid w:val="009A452C"/>
    <w:rsid w:val="00A53E40"/>
    <w:rsid w:val="00AA03B8"/>
    <w:rsid w:val="00AA1AF6"/>
    <w:rsid w:val="00C40980"/>
    <w:rsid w:val="00C50C1F"/>
    <w:rsid w:val="00C66769"/>
    <w:rsid w:val="00E55FD2"/>
    <w:rsid w:val="00F51017"/>
    <w:rsid w:val="00F77D1F"/>
    <w:rsid w:val="00FA118D"/>
    <w:rsid w:val="00FC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FF6CF"/>
  <w15:chartTrackingRefBased/>
  <w15:docId w15:val="{8B88E318-AFEE-48D5-A51C-5F029796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55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5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55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55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55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55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55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55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55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55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55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55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55FD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55FD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55FD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55FD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55FD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55FD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55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5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55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55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55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55FD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55FD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55FD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55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55FD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55FD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C40980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40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325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5</cp:revision>
  <dcterms:created xsi:type="dcterms:W3CDTF">2024-03-19T16:56:00Z</dcterms:created>
  <dcterms:modified xsi:type="dcterms:W3CDTF">2026-01-13T17:30:00Z</dcterms:modified>
</cp:coreProperties>
</file>