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0F99022B" w:rsidR="00F756AE" w:rsidRDefault="008B7D01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Romeo a Julie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241933A4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452B72">
        <w:rPr>
          <w:rFonts w:ascii="Times New Roman" w:hAnsi="Times New Roman" w:cs="Times New Roman"/>
        </w:rPr>
        <w:t>William Shakespear</w:t>
      </w:r>
      <w:r w:rsidR="002B7803">
        <w:rPr>
          <w:rFonts w:ascii="Times New Roman" w:hAnsi="Times New Roman" w:cs="Times New Roman"/>
        </w:rPr>
        <w:t>e</w:t>
      </w:r>
    </w:p>
    <w:p w14:paraId="44941010" w14:textId="2FCFC28C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Nakladatelství:</w:t>
      </w:r>
      <w:r>
        <w:rPr>
          <w:rFonts w:ascii="Times New Roman" w:hAnsi="Times New Roman" w:cs="Times New Roman"/>
        </w:rPr>
        <w:t xml:space="preserve"> </w:t>
      </w:r>
      <w:r w:rsidR="00452B72">
        <w:rPr>
          <w:rFonts w:ascii="Times New Roman" w:hAnsi="Times New Roman" w:cs="Times New Roman"/>
        </w:rPr>
        <w:t>Naše vojsko</w:t>
      </w:r>
      <w:r>
        <w:rPr>
          <w:rFonts w:ascii="Times New Roman" w:hAnsi="Times New Roman" w:cs="Times New Roman"/>
        </w:rPr>
        <w:t xml:space="preserve"> (1956)</w:t>
      </w:r>
    </w:p>
    <w:p w14:paraId="7F391C3C" w14:textId="71124C18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8B7D01" w:rsidRPr="008B7D01">
        <w:rPr>
          <w:rFonts w:ascii="Times New Roman" w:hAnsi="Times New Roman" w:cs="Times New Roman"/>
        </w:rPr>
        <w:t>Sen noci svatojanské</w:t>
      </w:r>
      <w:r w:rsidR="00452B72">
        <w:rPr>
          <w:rFonts w:ascii="Times New Roman" w:hAnsi="Times New Roman" w:cs="Times New Roman"/>
        </w:rPr>
        <w:t xml:space="preserve">; Hamlet; </w:t>
      </w:r>
      <w:r w:rsidR="00DA4E2B">
        <w:rPr>
          <w:rFonts w:ascii="Times New Roman" w:hAnsi="Times New Roman" w:cs="Times New Roman"/>
        </w:rPr>
        <w:t>Othello</w:t>
      </w:r>
    </w:p>
    <w:p w14:paraId="4CFD359D" w14:textId="69FBB668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DA4E2B">
        <w:rPr>
          <w:rFonts w:ascii="Times New Roman" w:hAnsi="Times New Roman" w:cs="Times New Roman"/>
        </w:rPr>
        <w:t>láska, tvrdohlavost</w:t>
      </w:r>
      <w:r w:rsidR="008B7D01">
        <w:rPr>
          <w:rFonts w:ascii="Times New Roman" w:hAnsi="Times New Roman" w:cs="Times New Roman"/>
        </w:rPr>
        <w:t>, nesváry a nenávist, smrt</w:t>
      </w:r>
      <w:r w:rsidR="00DA4E2B">
        <w:rPr>
          <w:rFonts w:ascii="Times New Roman" w:hAnsi="Times New Roman" w:cs="Times New Roman"/>
        </w:rPr>
        <w:t xml:space="preserve">; </w:t>
      </w:r>
      <w:r w:rsidR="008B7D01">
        <w:rPr>
          <w:rFonts w:ascii="Times New Roman" w:hAnsi="Times New Roman" w:cs="Times New Roman"/>
        </w:rPr>
        <w:t>jed, žal, ostrakizace</w:t>
      </w:r>
    </w:p>
    <w:p w14:paraId="28FE9FC7" w14:textId="7C77A413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 w:rsidR="00DA4E2B">
        <w:rPr>
          <w:rFonts w:ascii="Times New Roman" w:hAnsi="Times New Roman" w:cs="Times New Roman"/>
        </w:rPr>
        <w:t>drama; komedie</w:t>
      </w:r>
    </w:p>
    <w:p w14:paraId="4B4463AB" w14:textId="3791C919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20E49F4D" w14:textId="35BD00F6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Tropy a figury: </w:t>
      </w:r>
      <w:r w:rsidR="00E83B7D">
        <w:rPr>
          <w:rFonts w:ascii="Times New Roman" w:hAnsi="Times New Roman" w:cs="Times New Roman"/>
        </w:rPr>
        <w:t>metafora; personifikace; epizeuxis</w:t>
      </w:r>
    </w:p>
    <w:p w14:paraId="7DC0083D" w14:textId="59EB7253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Časoprostor:</w:t>
      </w:r>
      <w:r w:rsidR="00DA4E2B">
        <w:rPr>
          <w:rFonts w:ascii="Times New Roman" w:hAnsi="Times New Roman" w:cs="Times New Roman"/>
          <w:b/>
          <w:bCs/>
        </w:rPr>
        <w:t xml:space="preserve"> </w:t>
      </w:r>
      <w:r w:rsidR="008B7D01">
        <w:rPr>
          <w:rFonts w:ascii="Times New Roman" w:hAnsi="Times New Roman" w:cs="Times New Roman"/>
        </w:rPr>
        <w:t>Verona, blíže neurčené dávné časy</w:t>
      </w:r>
    </w:p>
    <w:bookmarkEnd w:id="0"/>
    <w:p w14:paraId="4B090000" w14:textId="37AF0773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8B7D01">
        <w:rPr>
          <w:rFonts w:ascii="Times New Roman" w:hAnsi="Times New Roman" w:cs="Times New Roman"/>
        </w:rPr>
        <w:t>Romeo – Montek, o něco starší než Julie, přes to se do ní zamiluje; citlivý, romantický, ukvapený; Julie – Kapulet, mladá a naivní, zemře pro lásku v Romea; Chůva – vychovala Julii, mají velmi blízký vztah; Otec Vavřinec – Františkán, dobrosrdečný duchovní, s milenci cítí; Paris – miloval Julii, ona jeho ne, měli mít svatbu</w:t>
      </w:r>
    </w:p>
    <w:p w14:paraId="347065B4" w14:textId="77777777" w:rsidR="008B7D01" w:rsidRDefault="00F756AE" w:rsidP="008B7D0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8B7D01">
        <w:rPr>
          <w:rFonts w:ascii="Times New Roman" w:hAnsi="Times New Roman" w:cs="Times New Roman"/>
        </w:rPr>
        <w:t>Kniha pojednává o nešťastné lásce čtrnáctileté Julie a jen o málo staršího Romea. Tito pochází ze znepřátelených rodů – Romeo je Montekem, Julie má krev Kapuletů – a proto se nemohou vzít. Tajně je tak oddá místní duchovní Vavřinec. Poté co Juliin bratranec Tybalt v hádce zabije Romeova přítele Merkucia, jej chce Romeo pomstít, a proto Tybalta</w:t>
      </w:r>
      <w:r w:rsidR="008B7D01" w:rsidRPr="005E385C">
        <w:rPr>
          <w:rFonts w:ascii="Times New Roman" w:hAnsi="Times New Roman" w:cs="Times New Roman"/>
        </w:rPr>
        <w:t xml:space="preserve"> </w:t>
      </w:r>
      <w:r w:rsidR="008B7D01">
        <w:rPr>
          <w:rFonts w:ascii="Times New Roman" w:hAnsi="Times New Roman" w:cs="Times New Roman"/>
        </w:rPr>
        <w:t>zabije. Za tento čin je vyhnán do Mantovy. Julie truchlí, její příbuzní si myslí, že pro smrt svého bratrance, pročež jí chtějí rozveselit svatbou s Parisem. Julie ale truchlí kvůli vyhnanství Romea a plánovaná svatba jí ještě více rozesmutní. Nakonec společně s Vavřincem vymyslí plán – Julie vypije elixír, po němž na 42 hodin usne a bude vypadat mrtva, její příbuzní usoudí že je pro smrti, uloží jí do hrobky, kam pro ni přijde Romeo. Plán ale nevyjde. Posel, kterého poslal Vavřinec do Mantovy, a který měl Romea s plánem seznámit se do města nedostane a Romeo tak neví, že Julie není skutečně mrtva. Romeovi sluha mezitím vyřizuje, že Julie zemřela a byla uložena do rodinné hrobky. Juliin manžel se ihned vydá na cestu do Verony. Zde najde Julii, která ještě stále spí. Romeo (domnívajíc se, že jeho žena zemřela) vypije jed a umírá. Když se Julie probudí, nalezne zesnulého Romea a neb bez něj nechce žít, spáchá jeho dýkou sebevraždu. Až nad bezduchými těly svých potomků se dva znesvářené rody usmíří a postaví oběma ve Veroně zlatou sochu.</w:t>
      </w:r>
    </w:p>
    <w:p w14:paraId="3351D2F2" w14:textId="56FA7BE9" w:rsidR="00F756AE" w:rsidRPr="00916CF0" w:rsidRDefault="00F756AE" w:rsidP="00F756AE">
      <w:pPr>
        <w:rPr>
          <w:rFonts w:ascii="Times New Roman" w:hAnsi="Times New Roman" w:cs="Times New Roman"/>
        </w:rPr>
      </w:pPr>
    </w:p>
    <w:p w14:paraId="280743BE" w14:textId="227C247A" w:rsidR="00F756AE" w:rsidRPr="0026637C" w:rsidRDefault="0026637C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Shrnutí: </w:t>
      </w:r>
      <w:r w:rsidR="008B7D01">
        <w:rPr>
          <w:rFonts w:ascii="Times New Roman" w:hAnsi="Times New Roman" w:cs="Times New Roman"/>
        </w:rPr>
        <w:t>Příběh byl velmi poutavý, kniha se ale nečetla příliš dobře, protože je psána jako divadelní scénář, navíc obsahuje mnoho dnes již neužívaných slov.</w:t>
      </w:r>
    </w:p>
    <w:p w14:paraId="1E7E79A8" w14:textId="77777777" w:rsidR="00F756AE" w:rsidRPr="00DC087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10499E"/>
    <w:rsid w:val="0026637C"/>
    <w:rsid w:val="002B7803"/>
    <w:rsid w:val="003313FF"/>
    <w:rsid w:val="0043214B"/>
    <w:rsid w:val="00452B72"/>
    <w:rsid w:val="005A3752"/>
    <w:rsid w:val="006069A1"/>
    <w:rsid w:val="007902D8"/>
    <w:rsid w:val="007D48D9"/>
    <w:rsid w:val="008B7D01"/>
    <w:rsid w:val="008C023D"/>
    <w:rsid w:val="008F5EA4"/>
    <w:rsid w:val="009A452C"/>
    <w:rsid w:val="009C390C"/>
    <w:rsid w:val="00CF0837"/>
    <w:rsid w:val="00DA4E2B"/>
    <w:rsid w:val="00DB4C32"/>
    <w:rsid w:val="00E83B7D"/>
    <w:rsid w:val="00EB231F"/>
    <w:rsid w:val="00F24292"/>
    <w:rsid w:val="00F4667B"/>
    <w:rsid w:val="00F756AE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2025-09-02T16:03:00Z</dcterms:created>
  <dcterms:modified xsi:type="dcterms:W3CDTF">2026-01-13T17:29:00Z</dcterms:modified>
</cp:coreProperties>
</file>