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404" w14:textId="0FDD9B77" w:rsidR="00FA118D" w:rsidRDefault="00E75479" w:rsidP="00A0305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Pr="00E75479">
        <w:rPr>
          <w:b/>
          <w:bCs/>
          <w:sz w:val="44"/>
          <w:szCs w:val="44"/>
        </w:rPr>
        <w:t>1</w:t>
      </w:r>
      <w:r w:rsidR="000D510A">
        <w:rPr>
          <w:b/>
          <w:bCs/>
          <w:sz w:val="44"/>
          <w:szCs w:val="44"/>
        </w:rPr>
        <w:t>8. IP Adresace</w:t>
      </w:r>
    </w:p>
    <w:p w14:paraId="14C6576A" w14:textId="77777777" w:rsidR="00AA1692" w:rsidRPr="00AA1692" w:rsidRDefault="00AA1692" w:rsidP="00A03055">
      <w:pPr>
        <w:jc w:val="center"/>
        <w:rPr>
          <w:b/>
          <w:bCs/>
          <w:sz w:val="24"/>
          <w:szCs w:val="24"/>
        </w:rPr>
      </w:pPr>
    </w:p>
    <w:p w14:paraId="0E270A9E" w14:textId="1E78B2C3" w:rsidR="00E75479" w:rsidRDefault="001B6B86" w:rsidP="001B6B86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 w:rsidRPr="001B6B86">
        <w:rPr>
          <w:sz w:val="24"/>
          <w:szCs w:val="24"/>
        </w:rPr>
        <w:t xml:space="preserve">Jedná se </w:t>
      </w:r>
      <w:r>
        <w:rPr>
          <w:sz w:val="24"/>
          <w:szCs w:val="24"/>
        </w:rPr>
        <w:t>o tzv. logickou soustavu, která je přímo svázaná s maskou sítě a MAC adresou</w:t>
      </w:r>
    </w:p>
    <w:p w14:paraId="1302FD02" w14:textId="60EB6461" w:rsidR="001B6B86" w:rsidRDefault="001B6B86" w:rsidP="001B6B86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Je běžně</w:t>
      </w:r>
      <w:r w:rsidRPr="00823D4F">
        <w:rPr>
          <w:b/>
          <w:bCs/>
          <w:sz w:val="24"/>
          <w:szCs w:val="24"/>
        </w:rPr>
        <w:t xml:space="preserve"> zapisována v desítkové soustavě</w:t>
      </w:r>
      <w:r>
        <w:rPr>
          <w:sz w:val="24"/>
          <w:szCs w:val="24"/>
        </w:rPr>
        <w:t xml:space="preserve"> (192.168.0.1), pro práci s ní se používá dvojková soustava (binární)</w:t>
      </w:r>
    </w:p>
    <w:p w14:paraId="3C430C8B" w14:textId="17D14032" w:rsidR="001B6B86" w:rsidRDefault="001B6B86" w:rsidP="001B6B86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 w:rsidRPr="00823D4F">
        <w:rPr>
          <w:b/>
          <w:bCs/>
          <w:sz w:val="24"/>
          <w:szCs w:val="24"/>
        </w:rPr>
        <w:t>Skládá se z </w:t>
      </w:r>
      <w:proofErr w:type="spellStart"/>
      <w:r w:rsidRPr="00823D4F">
        <w:rPr>
          <w:b/>
          <w:bCs/>
          <w:sz w:val="24"/>
          <w:szCs w:val="24"/>
        </w:rPr>
        <w:t>HostID</w:t>
      </w:r>
      <w:proofErr w:type="spellEnd"/>
      <w:r w:rsidRPr="00823D4F">
        <w:rPr>
          <w:b/>
          <w:bCs/>
          <w:sz w:val="24"/>
          <w:szCs w:val="24"/>
        </w:rPr>
        <w:t xml:space="preserve"> a </w:t>
      </w:r>
      <w:proofErr w:type="spellStart"/>
      <w:r w:rsidRPr="00823D4F">
        <w:rPr>
          <w:b/>
          <w:bCs/>
          <w:sz w:val="24"/>
          <w:szCs w:val="24"/>
        </w:rPr>
        <w:t>NetID</w:t>
      </w:r>
      <w:proofErr w:type="spellEnd"/>
      <w:r>
        <w:rPr>
          <w:sz w:val="24"/>
          <w:szCs w:val="24"/>
        </w:rPr>
        <w:t>, hranice mezi nimi je určena maskou sítě</w:t>
      </w:r>
      <w:r w:rsidR="00A51C0B">
        <w:rPr>
          <w:sz w:val="24"/>
          <w:szCs w:val="24"/>
        </w:rPr>
        <w:t>:</w:t>
      </w:r>
    </w:p>
    <w:p w14:paraId="6F63A882" w14:textId="7A9E5B99" w:rsidR="001B6B86" w:rsidRDefault="001B6B86" w:rsidP="001B6B86">
      <w:pPr>
        <w:pStyle w:val="Odstavecseseznamem"/>
        <w:numPr>
          <w:ilvl w:val="1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Maska převedena na </w:t>
      </w:r>
      <w:proofErr w:type="spellStart"/>
      <w:r>
        <w:rPr>
          <w:sz w:val="24"/>
          <w:szCs w:val="24"/>
        </w:rPr>
        <w:t>binár</w:t>
      </w:r>
      <w:proofErr w:type="spellEnd"/>
    </w:p>
    <w:p w14:paraId="0C6366BE" w14:textId="32A6CA3A" w:rsidR="001B6B86" w:rsidRDefault="001B6B86" w:rsidP="001B6B86">
      <w:pPr>
        <w:pStyle w:val="Odstavecseseznamem"/>
        <w:numPr>
          <w:ilvl w:val="1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Počet jedniček určuje počet </w:t>
      </w:r>
      <w:r w:rsidR="00A51C0B">
        <w:rPr>
          <w:sz w:val="24"/>
          <w:szCs w:val="24"/>
        </w:rPr>
        <w:t xml:space="preserve">bitů </w:t>
      </w:r>
      <w:proofErr w:type="spellStart"/>
      <w:r w:rsidR="00A51C0B">
        <w:rPr>
          <w:sz w:val="24"/>
          <w:szCs w:val="24"/>
        </w:rPr>
        <w:t>HostID</w:t>
      </w:r>
      <w:proofErr w:type="spellEnd"/>
      <w:r w:rsidR="00A51C0B">
        <w:rPr>
          <w:sz w:val="24"/>
          <w:szCs w:val="24"/>
        </w:rPr>
        <w:t xml:space="preserve">, nuly jsou </w:t>
      </w:r>
      <w:proofErr w:type="spellStart"/>
      <w:r w:rsidR="00A51C0B">
        <w:rPr>
          <w:sz w:val="24"/>
          <w:szCs w:val="24"/>
        </w:rPr>
        <w:t>NetID</w:t>
      </w:r>
      <w:proofErr w:type="spellEnd"/>
    </w:p>
    <w:p w14:paraId="428CD8B4" w14:textId="7AD9D332" w:rsidR="00A51C0B" w:rsidRDefault="00A51C0B" w:rsidP="001B6B86">
      <w:pPr>
        <w:pStyle w:val="Odstavecseseznamem"/>
        <w:numPr>
          <w:ilvl w:val="1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Nuly v oktetu, kde je přechod z jedniček na nuly (konec masky) jsou bity, kde budou podsítě, </w:t>
      </w:r>
      <w:r w:rsidRPr="00A51C0B">
        <w:rPr>
          <w:b/>
          <w:bCs/>
          <w:sz w:val="24"/>
          <w:szCs w:val="24"/>
        </w:rPr>
        <w:t>počet podsítí se spočte jako</w:t>
      </w:r>
      <w:r>
        <w:rPr>
          <w:sz w:val="24"/>
          <w:szCs w:val="24"/>
        </w:rPr>
        <w:t xml:space="preserve"> </w:t>
      </w:r>
      <w:r w:rsidRPr="00A51C0B">
        <w:rPr>
          <w:b/>
          <w:bCs/>
          <w:sz w:val="24"/>
          <w:szCs w:val="24"/>
        </w:rPr>
        <w:t>2</w:t>
      </w:r>
      <w:r w:rsidRPr="00A51C0B">
        <w:rPr>
          <w:b/>
          <w:bCs/>
          <w:sz w:val="28"/>
          <w:szCs w:val="28"/>
          <w:vertAlign w:val="superscript"/>
        </w:rPr>
        <w:t xml:space="preserve">počet nul </w:t>
      </w:r>
      <w:r w:rsidRPr="00A51C0B">
        <w:rPr>
          <w:b/>
          <w:bCs/>
          <w:sz w:val="24"/>
          <w:szCs w:val="24"/>
        </w:rPr>
        <w:t>- 2</w:t>
      </w:r>
      <w:r>
        <w:rPr>
          <w:b/>
          <w:bCs/>
          <w:sz w:val="24"/>
          <w:szCs w:val="24"/>
        </w:rPr>
        <w:t>, počet klientů jako 2</w:t>
      </w:r>
      <w:r>
        <w:rPr>
          <w:b/>
          <w:bCs/>
          <w:sz w:val="28"/>
          <w:szCs w:val="28"/>
          <w:vertAlign w:val="superscript"/>
        </w:rPr>
        <w:t>n</w:t>
      </w:r>
      <w:r>
        <w:rPr>
          <w:b/>
          <w:bCs/>
          <w:sz w:val="24"/>
          <w:szCs w:val="24"/>
        </w:rPr>
        <w:t xml:space="preserve"> - 2</w:t>
      </w:r>
    </w:p>
    <w:p w14:paraId="621B2F0E" w14:textId="4F026924" w:rsidR="001B6B86" w:rsidRDefault="00A51C0B" w:rsidP="001B6B86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 w:rsidRPr="00823D4F">
        <w:rPr>
          <w:b/>
          <w:bCs/>
          <w:sz w:val="24"/>
          <w:szCs w:val="24"/>
        </w:rPr>
        <w:t>Prefix – počet jedniček v masce</w:t>
      </w:r>
      <w:r>
        <w:rPr>
          <w:sz w:val="24"/>
          <w:szCs w:val="24"/>
        </w:rPr>
        <w:t xml:space="preserve">, uvádí se s IP adresou za lomítkem </w:t>
      </w:r>
      <w:r>
        <w:rPr>
          <w:sz w:val="24"/>
          <w:szCs w:val="24"/>
        </w:rPr>
        <w:t>(192.168.0.1</w:t>
      </w:r>
      <w:r>
        <w:rPr>
          <w:sz w:val="24"/>
          <w:szCs w:val="24"/>
        </w:rPr>
        <w:t>/24</w:t>
      </w:r>
      <w:r>
        <w:rPr>
          <w:sz w:val="24"/>
          <w:szCs w:val="24"/>
        </w:rPr>
        <w:t>)</w:t>
      </w:r>
    </w:p>
    <w:p w14:paraId="2E3D200F" w14:textId="04E3BAA3" w:rsidR="00D92A30" w:rsidRPr="00823D4F" w:rsidRDefault="00D92A30" w:rsidP="001B6B86">
      <w:pPr>
        <w:pStyle w:val="Odstavecseseznamem"/>
        <w:numPr>
          <w:ilvl w:val="0"/>
          <w:numId w:val="10"/>
        </w:numPr>
        <w:spacing w:after="40"/>
        <w:rPr>
          <w:b/>
          <w:bCs/>
          <w:sz w:val="24"/>
          <w:szCs w:val="24"/>
        </w:rPr>
      </w:pPr>
      <w:r w:rsidRPr="00823D4F">
        <w:rPr>
          <w:b/>
          <w:bCs/>
          <w:sz w:val="24"/>
          <w:szCs w:val="24"/>
        </w:rPr>
        <w:t>Přidělování IP adres:</w:t>
      </w:r>
    </w:p>
    <w:p w14:paraId="362CF15D" w14:textId="07A8E130" w:rsidR="00D92A30" w:rsidRDefault="00D92A30" w:rsidP="00D92A30">
      <w:pPr>
        <w:pStyle w:val="Odstavecseseznamem"/>
        <w:numPr>
          <w:ilvl w:val="1"/>
          <w:numId w:val="10"/>
        </w:numPr>
        <w:spacing w:after="40"/>
        <w:rPr>
          <w:sz w:val="24"/>
          <w:szCs w:val="24"/>
        </w:rPr>
      </w:pPr>
      <w:r w:rsidRPr="00823D4F">
        <w:rPr>
          <w:b/>
          <w:bCs/>
          <w:sz w:val="24"/>
          <w:szCs w:val="24"/>
        </w:rPr>
        <w:t>Staticky</w:t>
      </w:r>
      <w:r>
        <w:rPr>
          <w:sz w:val="24"/>
          <w:szCs w:val="24"/>
        </w:rPr>
        <w:t xml:space="preserve"> – každému zařízení je IP adresa přidělena ručně v desítkové soustavě</w:t>
      </w:r>
    </w:p>
    <w:p w14:paraId="77505028" w14:textId="67B060EA" w:rsidR="00D92A30" w:rsidRPr="00823D4F" w:rsidRDefault="00D92A30" w:rsidP="00D92A30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823D4F">
        <w:rPr>
          <w:b/>
          <w:bCs/>
          <w:sz w:val="24"/>
          <w:szCs w:val="24"/>
        </w:rPr>
        <w:t>Dynamicky</w:t>
      </w:r>
      <w:r w:rsidR="00823D4F">
        <w:rPr>
          <w:b/>
          <w:bCs/>
          <w:sz w:val="24"/>
          <w:szCs w:val="24"/>
        </w:rPr>
        <w:t>:</w:t>
      </w:r>
    </w:p>
    <w:p w14:paraId="22CF04AA" w14:textId="2D392AA0" w:rsidR="00D92A30" w:rsidRDefault="00D92A30" w:rsidP="00D92A30">
      <w:pPr>
        <w:pStyle w:val="Odstavecseseznamem"/>
        <w:numPr>
          <w:ilvl w:val="2"/>
          <w:numId w:val="10"/>
        </w:numPr>
        <w:spacing w:after="40"/>
        <w:rPr>
          <w:sz w:val="24"/>
          <w:szCs w:val="24"/>
        </w:rPr>
      </w:pPr>
      <w:r w:rsidRPr="00823D4F">
        <w:rPr>
          <w:b/>
          <w:bCs/>
          <w:sz w:val="24"/>
          <w:szCs w:val="24"/>
        </w:rPr>
        <w:t>DHCP</w:t>
      </w:r>
      <w:r>
        <w:rPr>
          <w:sz w:val="24"/>
          <w:szCs w:val="24"/>
        </w:rPr>
        <w:t xml:space="preserve"> – IP adresu přidělí automatiky DHCP</w:t>
      </w:r>
    </w:p>
    <w:p w14:paraId="76A6A5FE" w14:textId="0B5DCC96" w:rsidR="00D92A30" w:rsidRDefault="00D92A30" w:rsidP="00D92A30">
      <w:pPr>
        <w:pStyle w:val="Odstavecseseznamem"/>
        <w:numPr>
          <w:ilvl w:val="2"/>
          <w:numId w:val="10"/>
        </w:numPr>
        <w:spacing w:after="40"/>
        <w:rPr>
          <w:sz w:val="24"/>
          <w:szCs w:val="24"/>
        </w:rPr>
      </w:pPr>
      <w:r w:rsidRPr="00823D4F">
        <w:rPr>
          <w:b/>
          <w:bCs/>
          <w:sz w:val="24"/>
          <w:szCs w:val="24"/>
        </w:rPr>
        <w:t>APIPA</w:t>
      </w:r>
      <w:r>
        <w:rPr>
          <w:sz w:val="24"/>
          <w:szCs w:val="24"/>
        </w:rPr>
        <w:t xml:space="preserve"> – IP adresu přidělí automaticky APIPA (operační systém)</w:t>
      </w:r>
    </w:p>
    <w:p w14:paraId="3B831AD4" w14:textId="7482D88F" w:rsidR="00D92A30" w:rsidRPr="00823D4F" w:rsidRDefault="00D92A30" w:rsidP="00D92A30">
      <w:pPr>
        <w:pStyle w:val="Odstavecseseznamem"/>
        <w:numPr>
          <w:ilvl w:val="0"/>
          <w:numId w:val="10"/>
        </w:numPr>
        <w:spacing w:after="40"/>
        <w:rPr>
          <w:b/>
          <w:bCs/>
          <w:sz w:val="24"/>
          <w:szCs w:val="24"/>
        </w:rPr>
      </w:pPr>
      <w:r w:rsidRPr="00823D4F">
        <w:rPr>
          <w:b/>
          <w:bCs/>
          <w:sz w:val="24"/>
          <w:szCs w:val="24"/>
        </w:rPr>
        <w:t>Dle viditelnosti</w:t>
      </w:r>
      <w:r w:rsidR="00823D4F" w:rsidRPr="00823D4F">
        <w:rPr>
          <w:b/>
          <w:bCs/>
          <w:sz w:val="24"/>
          <w:szCs w:val="24"/>
        </w:rPr>
        <w:t>:</w:t>
      </w:r>
    </w:p>
    <w:p w14:paraId="762E1BD0" w14:textId="6C7891BB" w:rsidR="00D92A30" w:rsidRPr="00823D4F" w:rsidRDefault="00D92A30" w:rsidP="00823D4F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823D4F">
        <w:rPr>
          <w:b/>
          <w:bCs/>
          <w:sz w:val="24"/>
          <w:szCs w:val="24"/>
        </w:rPr>
        <w:t>Privátní</w:t>
      </w:r>
      <w:r w:rsidR="00823D4F">
        <w:rPr>
          <w:b/>
          <w:bCs/>
          <w:sz w:val="24"/>
          <w:szCs w:val="24"/>
        </w:rPr>
        <w:t xml:space="preserve"> </w:t>
      </w:r>
      <w:r w:rsidR="00823D4F">
        <w:rPr>
          <w:sz w:val="24"/>
          <w:szCs w:val="24"/>
        </w:rPr>
        <w:t xml:space="preserve">– </w:t>
      </w:r>
      <w:r w:rsidRPr="00823D4F">
        <w:rPr>
          <w:sz w:val="24"/>
          <w:szCs w:val="24"/>
        </w:rPr>
        <w:t>Jedinečná v rámci jedné sítě, globálně se může opakovat</w:t>
      </w:r>
    </w:p>
    <w:p w14:paraId="653DFD34" w14:textId="2CAB5604" w:rsidR="00D92A30" w:rsidRPr="00823D4F" w:rsidRDefault="00D92A30" w:rsidP="00823D4F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823D4F">
        <w:rPr>
          <w:b/>
          <w:bCs/>
          <w:sz w:val="24"/>
          <w:szCs w:val="24"/>
        </w:rPr>
        <w:t>Veřejná</w:t>
      </w:r>
      <w:r w:rsidR="00823D4F">
        <w:rPr>
          <w:b/>
          <w:bCs/>
          <w:sz w:val="24"/>
          <w:szCs w:val="24"/>
        </w:rPr>
        <w:t xml:space="preserve"> </w:t>
      </w:r>
      <w:r w:rsidR="00823D4F">
        <w:rPr>
          <w:sz w:val="24"/>
          <w:szCs w:val="24"/>
        </w:rPr>
        <w:t xml:space="preserve">– </w:t>
      </w:r>
      <w:r w:rsidRPr="00823D4F">
        <w:rPr>
          <w:sz w:val="24"/>
          <w:szCs w:val="24"/>
        </w:rPr>
        <w:t>Je jedinečná v rámci celého internetu</w:t>
      </w:r>
    </w:p>
    <w:p w14:paraId="50DD9878" w14:textId="5B4AF381" w:rsidR="00A51C0B" w:rsidRDefault="00A51C0B" w:rsidP="001B6B86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IP adresy se dělí do tříd: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A51C0B" w14:paraId="58337051" w14:textId="77777777" w:rsidTr="00A51C0B">
        <w:tc>
          <w:tcPr>
            <w:tcW w:w="2091" w:type="dxa"/>
          </w:tcPr>
          <w:p w14:paraId="4A42F885" w14:textId="0F641EA4" w:rsidR="00A51C0B" w:rsidRPr="000D2BF4" w:rsidRDefault="00A51C0B" w:rsidP="00E75479">
            <w:pPr>
              <w:jc w:val="center"/>
              <w:rPr>
                <w:b/>
                <w:bCs/>
                <w:sz w:val="24"/>
                <w:szCs w:val="24"/>
              </w:rPr>
            </w:pPr>
            <w:r w:rsidRPr="000D2BF4">
              <w:rPr>
                <w:b/>
                <w:bCs/>
                <w:sz w:val="24"/>
                <w:szCs w:val="24"/>
              </w:rPr>
              <w:t>Třída</w:t>
            </w:r>
          </w:p>
        </w:tc>
        <w:tc>
          <w:tcPr>
            <w:tcW w:w="2091" w:type="dxa"/>
          </w:tcPr>
          <w:p w14:paraId="0644F032" w14:textId="01552B48" w:rsidR="00A51C0B" w:rsidRPr="000D2BF4" w:rsidRDefault="00A51C0B" w:rsidP="00E75479">
            <w:pPr>
              <w:jc w:val="center"/>
              <w:rPr>
                <w:b/>
                <w:bCs/>
                <w:sz w:val="24"/>
                <w:szCs w:val="24"/>
              </w:rPr>
            </w:pPr>
            <w:r w:rsidRPr="000D2BF4">
              <w:rPr>
                <w:b/>
                <w:bCs/>
                <w:sz w:val="24"/>
                <w:szCs w:val="24"/>
              </w:rPr>
              <w:t>První bity</w:t>
            </w:r>
          </w:p>
        </w:tc>
        <w:tc>
          <w:tcPr>
            <w:tcW w:w="2091" w:type="dxa"/>
          </w:tcPr>
          <w:p w14:paraId="1DBF5488" w14:textId="7D03F355" w:rsidR="00A51C0B" w:rsidRPr="000D2BF4" w:rsidRDefault="00A51C0B" w:rsidP="00E75479">
            <w:pPr>
              <w:jc w:val="center"/>
              <w:rPr>
                <w:b/>
                <w:bCs/>
                <w:sz w:val="24"/>
                <w:szCs w:val="24"/>
              </w:rPr>
            </w:pPr>
            <w:r w:rsidRPr="000D2BF4">
              <w:rPr>
                <w:b/>
                <w:bCs/>
                <w:sz w:val="24"/>
                <w:szCs w:val="24"/>
              </w:rPr>
              <w:t>Rozsah IP</w:t>
            </w:r>
          </w:p>
        </w:tc>
        <w:tc>
          <w:tcPr>
            <w:tcW w:w="2091" w:type="dxa"/>
          </w:tcPr>
          <w:p w14:paraId="501A98E2" w14:textId="7F91B066" w:rsidR="00A51C0B" w:rsidRPr="000D2BF4" w:rsidRDefault="00A51C0B" w:rsidP="00E75479">
            <w:pPr>
              <w:jc w:val="center"/>
              <w:rPr>
                <w:b/>
                <w:bCs/>
                <w:sz w:val="24"/>
                <w:szCs w:val="24"/>
              </w:rPr>
            </w:pPr>
            <w:r w:rsidRPr="000D2BF4">
              <w:rPr>
                <w:b/>
                <w:bCs/>
                <w:sz w:val="24"/>
                <w:szCs w:val="24"/>
              </w:rPr>
              <w:t>Maska</w:t>
            </w:r>
          </w:p>
        </w:tc>
        <w:tc>
          <w:tcPr>
            <w:tcW w:w="2092" w:type="dxa"/>
          </w:tcPr>
          <w:p w14:paraId="2767E7C6" w14:textId="65B8F74C" w:rsidR="00A51C0B" w:rsidRPr="000D2BF4" w:rsidRDefault="00A51C0B" w:rsidP="00E75479">
            <w:pPr>
              <w:jc w:val="center"/>
              <w:rPr>
                <w:b/>
                <w:bCs/>
                <w:sz w:val="24"/>
                <w:szCs w:val="24"/>
              </w:rPr>
            </w:pPr>
            <w:r w:rsidRPr="000D2BF4">
              <w:rPr>
                <w:b/>
                <w:bCs/>
                <w:sz w:val="24"/>
                <w:szCs w:val="24"/>
              </w:rPr>
              <w:t>Prefix</w:t>
            </w:r>
          </w:p>
        </w:tc>
      </w:tr>
      <w:tr w:rsidR="00A51C0B" w14:paraId="20E26E57" w14:textId="77777777" w:rsidTr="00A51C0B">
        <w:tc>
          <w:tcPr>
            <w:tcW w:w="2091" w:type="dxa"/>
          </w:tcPr>
          <w:p w14:paraId="4868C804" w14:textId="4A29E44C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091" w:type="dxa"/>
          </w:tcPr>
          <w:p w14:paraId="76CE0D34" w14:textId="44280576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91" w:type="dxa"/>
          </w:tcPr>
          <w:p w14:paraId="59DD763B" w14:textId="1EF780E5" w:rsidR="00A51C0B" w:rsidRDefault="00A51C0B" w:rsidP="00E7547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0 – 127</w:t>
            </w:r>
            <w:proofErr w:type="gramEnd"/>
            <w:r>
              <w:rPr>
                <w:sz w:val="24"/>
                <w:szCs w:val="24"/>
              </w:rPr>
              <w:t>.x.x.x</w:t>
            </w:r>
          </w:p>
        </w:tc>
        <w:tc>
          <w:tcPr>
            <w:tcW w:w="2091" w:type="dxa"/>
          </w:tcPr>
          <w:p w14:paraId="200D9678" w14:textId="57EC34E8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255.0.0.0</w:t>
            </w:r>
          </w:p>
        </w:tc>
        <w:tc>
          <w:tcPr>
            <w:tcW w:w="2092" w:type="dxa"/>
          </w:tcPr>
          <w:p w14:paraId="445235B0" w14:textId="4725C8D8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/8</w:t>
            </w:r>
          </w:p>
        </w:tc>
      </w:tr>
      <w:tr w:rsidR="00A51C0B" w14:paraId="73A11C09" w14:textId="77777777" w:rsidTr="00A51C0B">
        <w:tc>
          <w:tcPr>
            <w:tcW w:w="2091" w:type="dxa"/>
          </w:tcPr>
          <w:p w14:paraId="29AFCB6F" w14:textId="0F96D453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91" w:type="dxa"/>
          </w:tcPr>
          <w:p w14:paraId="581C3445" w14:textId="039A9D29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91" w:type="dxa"/>
          </w:tcPr>
          <w:p w14:paraId="4D0E17D4" w14:textId="68530904" w:rsidR="00A51C0B" w:rsidRDefault="00A51C0B" w:rsidP="00E7547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128 – 191</w:t>
            </w:r>
            <w:proofErr w:type="gramEnd"/>
            <w:r>
              <w:rPr>
                <w:sz w:val="24"/>
                <w:szCs w:val="24"/>
              </w:rPr>
              <w:t>.x.x.x</w:t>
            </w:r>
          </w:p>
        </w:tc>
        <w:tc>
          <w:tcPr>
            <w:tcW w:w="2091" w:type="dxa"/>
          </w:tcPr>
          <w:p w14:paraId="30B4F4E9" w14:textId="7A1BEA41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255.255.0.0</w:t>
            </w:r>
          </w:p>
        </w:tc>
        <w:tc>
          <w:tcPr>
            <w:tcW w:w="2092" w:type="dxa"/>
          </w:tcPr>
          <w:p w14:paraId="292460C5" w14:textId="1F63E8C6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/16</w:t>
            </w:r>
          </w:p>
        </w:tc>
      </w:tr>
      <w:tr w:rsidR="00A51C0B" w14:paraId="6A1E1F3C" w14:textId="77777777" w:rsidTr="00A51C0B">
        <w:tc>
          <w:tcPr>
            <w:tcW w:w="2091" w:type="dxa"/>
          </w:tcPr>
          <w:p w14:paraId="06BD8780" w14:textId="6800DF14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091" w:type="dxa"/>
          </w:tcPr>
          <w:p w14:paraId="3003E14A" w14:textId="58E5AE1E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2091" w:type="dxa"/>
          </w:tcPr>
          <w:p w14:paraId="1FE698AB" w14:textId="5F9B2961" w:rsidR="00A51C0B" w:rsidRDefault="00A51C0B" w:rsidP="00E7547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192 – 223</w:t>
            </w:r>
            <w:proofErr w:type="gramEnd"/>
            <w:r>
              <w:rPr>
                <w:sz w:val="24"/>
                <w:szCs w:val="24"/>
              </w:rPr>
              <w:t>.0.0.0</w:t>
            </w:r>
          </w:p>
        </w:tc>
        <w:tc>
          <w:tcPr>
            <w:tcW w:w="2091" w:type="dxa"/>
          </w:tcPr>
          <w:p w14:paraId="6C7BA838" w14:textId="0B4649BB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255.255.255.0</w:t>
            </w:r>
          </w:p>
        </w:tc>
        <w:tc>
          <w:tcPr>
            <w:tcW w:w="2092" w:type="dxa"/>
          </w:tcPr>
          <w:p w14:paraId="5EF14CDA" w14:textId="26EE2748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/24</w:t>
            </w:r>
          </w:p>
        </w:tc>
      </w:tr>
      <w:tr w:rsidR="00A51C0B" w14:paraId="4F568E6B" w14:textId="77777777" w:rsidTr="00A51C0B">
        <w:tc>
          <w:tcPr>
            <w:tcW w:w="2091" w:type="dxa"/>
          </w:tcPr>
          <w:p w14:paraId="20A12B0C" w14:textId="047AF1EA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091" w:type="dxa"/>
          </w:tcPr>
          <w:p w14:paraId="61FD3490" w14:textId="17EF185E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1110</w:t>
            </w:r>
          </w:p>
        </w:tc>
        <w:tc>
          <w:tcPr>
            <w:tcW w:w="2091" w:type="dxa"/>
          </w:tcPr>
          <w:p w14:paraId="49D663E9" w14:textId="1034A326" w:rsidR="00A51C0B" w:rsidRDefault="00A51C0B" w:rsidP="00E7547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224 – 239</w:t>
            </w:r>
            <w:proofErr w:type="gramEnd"/>
            <w:r>
              <w:rPr>
                <w:sz w:val="24"/>
                <w:szCs w:val="24"/>
              </w:rPr>
              <w:t>.0.0.0</w:t>
            </w:r>
          </w:p>
        </w:tc>
        <w:tc>
          <w:tcPr>
            <w:tcW w:w="2091" w:type="dxa"/>
          </w:tcPr>
          <w:p w14:paraId="40C3B531" w14:textId="0546AF8D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255.255.255.255</w:t>
            </w:r>
          </w:p>
        </w:tc>
        <w:tc>
          <w:tcPr>
            <w:tcW w:w="2092" w:type="dxa"/>
          </w:tcPr>
          <w:p w14:paraId="2F0AE095" w14:textId="213421C9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/32</w:t>
            </w:r>
          </w:p>
        </w:tc>
      </w:tr>
      <w:tr w:rsidR="00A51C0B" w14:paraId="02F4E665" w14:textId="77777777" w:rsidTr="00A51C0B">
        <w:tc>
          <w:tcPr>
            <w:tcW w:w="2091" w:type="dxa"/>
          </w:tcPr>
          <w:p w14:paraId="46A273FD" w14:textId="7B9F43D8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091" w:type="dxa"/>
          </w:tcPr>
          <w:p w14:paraId="614897EF" w14:textId="1D3D1D1E" w:rsidR="00A51C0B" w:rsidRDefault="00A51C0B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11110</w:t>
            </w:r>
          </w:p>
        </w:tc>
        <w:tc>
          <w:tcPr>
            <w:tcW w:w="2091" w:type="dxa"/>
          </w:tcPr>
          <w:p w14:paraId="38F9A2A9" w14:textId="55FEE65C" w:rsidR="00A51C0B" w:rsidRDefault="00A51C0B" w:rsidP="00E7547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2</w:t>
            </w:r>
            <w:r w:rsidR="00015633">
              <w:rPr>
                <w:sz w:val="24"/>
                <w:szCs w:val="24"/>
              </w:rPr>
              <w:t>40 – 255</w:t>
            </w:r>
            <w:proofErr w:type="gramEnd"/>
            <w:r w:rsidR="00015633">
              <w:rPr>
                <w:sz w:val="24"/>
                <w:szCs w:val="24"/>
              </w:rPr>
              <w:t>.0.0.0</w:t>
            </w:r>
          </w:p>
        </w:tc>
        <w:tc>
          <w:tcPr>
            <w:tcW w:w="2091" w:type="dxa"/>
          </w:tcPr>
          <w:p w14:paraId="5BE20A61" w14:textId="395C2CB1" w:rsidR="00A51C0B" w:rsidRDefault="00015633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2092" w:type="dxa"/>
          </w:tcPr>
          <w:p w14:paraId="09B5150A" w14:textId="37642651" w:rsidR="00A51C0B" w:rsidRDefault="00015633" w:rsidP="00E754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</w:tr>
    </w:tbl>
    <w:p w14:paraId="7F313A1C" w14:textId="2C3C867B" w:rsidR="00D97E12" w:rsidRDefault="00D97E12" w:rsidP="00E75479">
      <w:pPr>
        <w:jc w:val="center"/>
        <w:rPr>
          <w:sz w:val="24"/>
          <w:szCs w:val="24"/>
        </w:rPr>
      </w:pPr>
    </w:p>
    <w:p w14:paraId="5DDDDA95" w14:textId="77777777" w:rsidR="00D92A30" w:rsidRPr="00D92A30" w:rsidRDefault="00D92A30" w:rsidP="00D92A30">
      <w:pPr>
        <w:rPr>
          <w:sz w:val="24"/>
          <w:szCs w:val="24"/>
        </w:rPr>
      </w:pPr>
    </w:p>
    <w:sectPr w:rsidR="00D92A30" w:rsidRPr="00D92A30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FE0D" w14:textId="77777777" w:rsidR="00952D39" w:rsidRDefault="00952D39" w:rsidP="00DC51BA">
      <w:pPr>
        <w:spacing w:after="0" w:line="240" w:lineRule="auto"/>
      </w:pPr>
      <w:r>
        <w:separator/>
      </w:r>
    </w:p>
  </w:endnote>
  <w:endnote w:type="continuationSeparator" w:id="0">
    <w:p w14:paraId="350CEF28" w14:textId="77777777" w:rsidR="00952D39" w:rsidRDefault="00952D39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E401" w14:textId="77777777" w:rsidR="00952D39" w:rsidRDefault="00952D39" w:rsidP="00DC51BA">
      <w:pPr>
        <w:spacing w:after="0" w:line="240" w:lineRule="auto"/>
      </w:pPr>
      <w:r>
        <w:separator/>
      </w:r>
    </w:p>
  </w:footnote>
  <w:footnote w:type="continuationSeparator" w:id="0">
    <w:p w14:paraId="3EF189A2" w14:textId="77777777" w:rsidR="00952D39" w:rsidRDefault="00952D39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117CC2"/>
    <w:multiLevelType w:val="hybridMultilevel"/>
    <w:tmpl w:val="EB129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1790509809">
    <w:abstractNumId w:val="1"/>
  </w:num>
  <w:num w:numId="2" w16cid:durableId="888610574">
    <w:abstractNumId w:val="2"/>
  </w:num>
  <w:num w:numId="3" w16cid:durableId="49810450">
    <w:abstractNumId w:val="4"/>
  </w:num>
  <w:num w:numId="4" w16cid:durableId="218058031">
    <w:abstractNumId w:val="5"/>
  </w:num>
  <w:num w:numId="5" w16cid:durableId="1460144535">
    <w:abstractNumId w:val="6"/>
  </w:num>
  <w:num w:numId="6" w16cid:durableId="871304571">
    <w:abstractNumId w:val="3"/>
  </w:num>
  <w:num w:numId="7" w16cid:durableId="1999573813">
    <w:abstractNumId w:val="7"/>
  </w:num>
  <w:num w:numId="8" w16cid:durableId="1175340302">
    <w:abstractNumId w:val="10"/>
  </w:num>
  <w:num w:numId="9" w16cid:durableId="1874489116">
    <w:abstractNumId w:val="8"/>
  </w:num>
  <w:num w:numId="10" w16cid:durableId="1463041620">
    <w:abstractNumId w:val="9"/>
  </w:num>
  <w:num w:numId="11" w16cid:durableId="206714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A56E8"/>
    <w:rsid w:val="000D2BF4"/>
    <w:rsid w:val="000D510A"/>
    <w:rsid w:val="00126483"/>
    <w:rsid w:val="001B6B86"/>
    <w:rsid w:val="00223391"/>
    <w:rsid w:val="002A0145"/>
    <w:rsid w:val="002B2CD0"/>
    <w:rsid w:val="002C7AEB"/>
    <w:rsid w:val="00327ADF"/>
    <w:rsid w:val="00401891"/>
    <w:rsid w:val="004161AD"/>
    <w:rsid w:val="004A3684"/>
    <w:rsid w:val="004D0A56"/>
    <w:rsid w:val="00595FAE"/>
    <w:rsid w:val="005A056E"/>
    <w:rsid w:val="005A75C1"/>
    <w:rsid w:val="006069A1"/>
    <w:rsid w:val="006319B0"/>
    <w:rsid w:val="00683968"/>
    <w:rsid w:val="007B116F"/>
    <w:rsid w:val="007D48D9"/>
    <w:rsid w:val="00823D4F"/>
    <w:rsid w:val="00952D39"/>
    <w:rsid w:val="00986733"/>
    <w:rsid w:val="0099415F"/>
    <w:rsid w:val="009A452C"/>
    <w:rsid w:val="009E0AE2"/>
    <w:rsid w:val="00A03055"/>
    <w:rsid w:val="00A51C0B"/>
    <w:rsid w:val="00A622AC"/>
    <w:rsid w:val="00A77BA6"/>
    <w:rsid w:val="00A85ACB"/>
    <w:rsid w:val="00AA1692"/>
    <w:rsid w:val="00AA1E0C"/>
    <w:rsid w:val="00B82374"/>
    <w:rsid w:val="00CA2E0D"/>
    <w:rsid w:val="00CC7F8C"/>
    <w:rsid w:val="00D44E3B"/>
    <w:rsid w:val="00D74724"/>
    <w:rsid w:val="00D92A30"/>
    <w:rsid w:val="00D97E12"/>
    <w:rsid w:val="00DB234B"/>
    <w:rsid w:val="00DC51BA"/>
    <w:rsid w:val="00DD1C2A"/>
    <w:rsid w:val="00DE10A5"/>
    <w:rsid w:val="00E34FB4"/>
    <w:rsid w:val="00E41CEF"/>
    <w:rsid w:val="00E75479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176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6</cp:revision>
  <dcterms:created xsi:type="dcterms:W3CDTF">2026-02-08T22:03:00Z</dcterms:created>
  <dcterms:modified xsi:type="dcterms:W3CDTF">2026-02-08T22:27:00Z</dcterms:modified>
</cp:coreProperties>
</file>