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jpg" ContentType="image/jpeg"/>
  <Override PartName="/word/media/rId20.jpg" ContentType="image/jpeg"/>
  <Override PartName="/word/media/rId9.jpg" ContentType="image/jpeg"/>
  <Override PartName="/word/media/rId16.jpg" ContentType="image/jpeg"/>
  <Override PartName="/word/media/rId23.jpg" ContentType="image/jpeg"/>
  <Override PartName="/word/media/rId1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ompact0"/>
        <w:numPr>
          <w:ilvl w:val="0"/>
          <w:numId w:val="1001"/>
        </w:numPr>
      </w:pPr>
      <w:r>
        <w:rPr>
          <w:rFonts w:hint="eastAsia"/>
        </w:rPr>
        <w:t xml:space="preserve">周庄共有</w:t>
      </w:r>
      <w:r>
        <w:t xml:space="preserve"> 400 </w:t>
      </w:r>
      <w:r>
        <w:rPr>
          <w:rFonts w:hint="eastAsia"/>
        </w:rPr>
        <w:t xml:space="preserve">公顷耕地,</w:t>
      </w:r>
      <w:r>
        <w:t xml:space="preserve"> </w:t>
      </w:r>
      <w:r>
        <w:rPr>
          <w:rFonts w:hint="eastAsia"/>
        </w:rPr>
        <w:t xml:space="preserve">秋季农作物的种植如图。结合两图可知周庄棉花的种植面积占总面积的(</w:t>
      </w:r>
      <w:r>
        <w:t xml:space="preserve"> ), </w:t>
      </w:r>
      <w:r>
        <w:rPr>
          <w:rFonts w:hint="eastAsia"/>
        </w:rPr>
        <w:t xml:space="preserve">扇形统计图中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所代表的农作物是(</w:t>
      </w:r>
      <w:r>
        <w:t xml:space="preserve"> )。( )</w:t>
      </w:r>
    </w:p>
    <w:p>
      <w:pPr>
        <w:pStyle w:val="FirstParagraph"/>
      </w:pPr>
      <w:r>
        <w:drawing>
          <wp:inline>
            <wp:extent cx="5486400" cy="2296486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images/6cfdbb52e13a1c1d3639515a10221e3690a336175570c3ce7c17040703c37542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96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bar chart</w:t>
      </w:r>
    </w:p>
    <w:p>
      <w:pPr>
        <w:pStyle w:val="a0"/>
      </w:pPr>
      <w:r>
        <w:t xml:space="preserve">| </w:t>
      </w:r>
      <w:r>
        <w:rPr>
          <w:rFonts w:hint="eastAsia"/>
        </w:rPr>
        <w:t xml:space="preserve">类别</w:t>
      </w:r>
      <w:r>
        <w:t xml:space="preserve"> | </w:t>
      </w:r>
      <w:r>
        <w:rPr>
          <w:rFonts w:hint="eastAsia"/>
        </w:rPr>
        <w:t xml:space="preserve">面积/公顷</w:t>
      </w:r>
      <w:r>
        <w:t xml:space="preserve"> |</w:t>
      </w:r>
      <w:r>
        <w:t xml:space="preserve"> </w:t>
      </w:r>
      <w:r>
        <w:t xml:space="preserve">|---|---|</w:t>
      </w:r>
      <w:r>
        <w:t xml:space="preserve"> </w:t>
      </w:r>
      <w:r>
        <w:t xml:space="preserve">| </w:t>
      </w:r>
      <w:r>
        <w:rPr>
          <w:rFonts w:hint="eastAsia"/>
        </w:rPr>
        <w:t xml:space="preserve">玉米</w:t>
      </w:r>
      <w:r>
        <w:t xml:space="preserve"> | 200 |</w:t>
      </w:r>
      <w:r>
        <w:t xml:space="preserve"> </w:t>
      </w:r>
      <w:r>
        <w:t xml:space="preserve">| </w:t>
      </w:r>
      <w:r>
        <w:rPr>
          <w:rFonts w:hint="eastAsia"/>
        </w:rPr>
        <w:t xml:space="preserve">谷子</w:t>
      </w:r>
      <w:r>
        <w:t xml:space="preserve"> | 40 |</w:t>
      </w:r>
      <w:r>
        <w:t xml:space="preserve"> </w:t>
      </w:r>
      <w:r>
        <w:t xml:space="preserve">| </w:t>
      </w:r>
      <w:r>
        <w:rPr>
          <w:rFonts w:hint="eastAsia"/>
        </w:rPr>
        <w:t xml:space="preserve">大豆</w:t>
      </w:r>
      <w:r>
        <w:t xml:space="preserve"> | 100 |</w:t>
      </w:r>
      <w:r>
        <w:t xml:space="preserve"> </w:t>
      </w:r>
      <w:r>
        <w:t xml:space="preserve">| </w:t>
      </w:r>
      <w:r>
        <w:rPr>
          <w:rFonts w:hint="eastAsia"/>
        </w:rPr>
        <w:t xml:space="preserve">棉花</w:t>
      </w:r>
      <w:r>
        <w:t xml:space="preserve"> | 55 |</w:t>
      </w:r>
      <w:r>
        <w:t xml:space="preserve"> </w:t>
      </w:r>
      <w:r>
        <w:t xml:space="preserve">| </w:t>
      </w:r>
      <w:r>
        <w:rPr>
          <w:rFonts w:hint="eastAsia"/>
        </w:rPr>
        <w:t xml:space="preserve">其他</w:t>
      </w:r>
      <w:r>
        <w:t xml:space="preserve"> | 5 |</w:t>
      </w:r>
      <w:r>
        <w:t xml:space="preserve"> </w:t>
      </w:r>
      <w:r>
        <w:t xml:space="preserve">| </w:t>
      </w:r>
      <w:r>
        <w:rPr>
          <w:rFonts w:hint="eastAsia"/>
        </w:rPr>
        <w:t xml:space="preserve">类别</w:t>
      </w:r>
      <w:r>
        <w:t xml:space="preserve"> | </w:t>
      </w:r>
      <w:r>
        <w:rPr>
          <w:rFonts w:hint="eastAsia"/>
        </w:rPr>
        <w:t xml:space="preserve">数值</w:t>
      </w:r>
      <w:r>
        <w:t xml:space="preserve"> |</w:t>
      </w:r>
      <w:r>
        <w:t xml:space="preserve"> </w:t>
      </w:r>
      <w:r>
        <w:t xml:space="preserve">| :--- | :--- |</w:t>
      </w:r>
      <w:r>
        <w:t xml:space="preserve"> </w:t>
      </w:r>
      <w:r>
        <w:t xml:space="preserve">| </w:t>
      </w:r>
      <w:r>
        <w:rPr>
          <w:rFonts w:hint="eastAsia"/>
        </w:rPr>
        <w:t xml:space="preserve">玉米</w:t>
      </w:r>
      <w:r>
        <w:t xml:space="preserve"> | 200 |</w:t>
      </w:r>
      <w:r>
        <w:t xml:space="preserve"> </w:t>
      </w:r>
      <w:r>
        <w:t xml:space="preserve">| </w:t>
      </w:r>
      <w:r>
        <w:rPr>
          <w:rFonts w:hint="eastAsia"/>
        </w:rPr>
        <w:t xml:space="preserve">谷子</w:t>
      </w:r>
      <w:r>
        <w:t xml:space="preserve"> | 40 |</w:t>
      </w:r>
      <w:r>
        <w:t xml:space="preserve"> </w:t>
      </w:r>
      <w:r>
        <w:t xml:space="preserve">| </w:t>
      </w:r>
      <w:r>
        <w:rPr>
          <w:rFonts w:hint="eastAsia"/>
        </w:rPr>
        <w:t xml:space="preserve">大豆</w:t>
      </w:r>
      <w:r>
        <w:t xml:space="preserve"> | 100 |</w:t>
      </w:r>
      <w:r>
        <w:t xml:space="preserve"> </w:t>
      </w:r>
      <w:r>
        <w:t xml:space="preserve">| </w:t>
      </w:r>
      <w:r>
        <w:rPr>
          <w:rFonts w:hint="eastAsia"/>
        </w:rPr>
        <w:t xml:space="preserve">棉花</w:t>
      </w:r>
      <w:r>
        <w:t xml:space="preserve"> | 55 |</w:t>
      </w:r>
      <w:r>
        <w:t xml:space="preserve"> </w:t>
      </w:r>
      <w:r>
        <w:t xml:space="preserve">| </w:t>
      </w:r>
      <w:r>
        <w:rPr>
          <w:rFonts w:hint="eastAsia"/>
        </w:rPr>
        <w:t xml:space="preserve">占比</w:t>
      </w:r>
      <w:r>
        <w:t xml:space="preserve"> (%) | </w:t>
      </w:r>
      <w:r>
        <w:rPr>
          <w:rFonts w:hint="eastAsia"/>
        </w:rPr>
        <w:t xml:space="preserve">数值</w:t>
      </w:r>
      <w:r>
        <w:t xml:space="preserve"> |</w:t>
      </w:r>
      <w:r>
        <w:t xml:space="preserve"> </w:t>
      </w:r>
      <w:r>
        <w:t xml:space="preserve">| :--- | :--- |</w:t>
      </w:r>
      <w:r>
        <w:t xml:space="preserve"> </w:t>
      </w:r>
      <w:r>
        <w:t xml:space="preserve">| </w:t>
      </w:r>
      <w:r>
        <w:rPr>
          <w:rFonts w:hint="eastAsia"/>
        </w:rPr>
        <w:t xml:space="preserve">玉米</w:t>
      </w:r>
      <w:r>
        <w:t xml:space="preserve"> | 1.25 |</w:t>
      </w:r>
      <w:r>
        <w:t xml:space="preserve"> </w:t>
      </w:r>
      <w:r>
        <w:t xml:space="preserve">| </w:t>
      </w:r>
      <w:r>
        <w:rPr>
          <w:rFonts w:hint="eastAsia"/>
        </w:rPr>
        <w:t xml:space="preserve">谷子</w:t>
      </w:r>
      <w:r>
        <w:t xml:space="preserve"> | 25 |</w:t>
      </w:r>
      <w:r>
        <w:t xml:space="preserve"> </w:t>
      </w:r>
      <w:r>
        <w:t xml:space="preserve">| </w:t>
      </w:r>
      <w:r>
        <w:rPr>
          <w:rFonts w:hint="eastAsia"/>
        </w:rPr>
        <w:t xml:space="preserve">大豆</w:t>
      </w:r>
      <w:r>
        <w:t xml:space="preserve"> | 50 |</w:t>
      </w:r>
      <w:r>
        <w:t xml:space="preserve"> </w:t>
      </w:r>
      <w:r>
        <w:t xml:space="preserve">| </w:t>
      </w:r>
      <w:r>
        <w:rPr>
          <w:rFonts w:hint="eastAsia"/>
        </w:rPr>
        <w:t xml:space="preserve">棉花</w:t>
      </w:r>
      <w:r>
        <w:t xml:space="preserve"> | 10 |</w:t>
      </w:r>
    </w:p>
    <w:p>
      <w:pPr>
        <w:pStyle w:val="a0"/>
      </w:pPr>
      <w:r>
        <w:t xml:space="preserve">A. </w:t>
      </w:r>
      <w:r>
        <w:rPr>
          <w:rFonts w:hint="eastAsia"/>
        </w:rPr>
        <w:t xml:space="preserve">13.75%,谷子</w:t>
      </w:r>
    </w:p>
    <w:p>
      <w:pPr>
        <w:pStyle w:val="a0"/>
      </w:pPr>
      <w:r>
        <w:t xml:space="preserve">B.</w:t>
      </w:r>
      <w:r>
        <w:t xml:space="preserve"> </w:t>
      </w:r>
      <m:oMath>
        <m:r>
          <m:t>13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，谷子</w:t>
      </w:r>
    </w:p>
    <w:p>
      <w:pPr>
        <w:pStyle w:val="a0"/>
      </w:pPr>
      <w:r>
        <w:t xml:space="preserve">C. 13.75%, </w:t>
      </w:r>
      <w:r>
        <w:rPr>
          <w:rFonts w:hint="eastAsia"/>
        </w:rPr>
        <w:t xml:space="preserve">棉花</w:t>
      </w:r>
    </w:p>
    <w:p>
      <w:pPr>
        <w:pStyle w:val="a0"/>
      </w:pPr>
      <w:r>
        <w:t xml:space="preserve">D. 13.75%, </w:t>
      </w:r>
      <w:r>
        <w:rPr>
          <w:rFonts w:hint="eastAsia"/>
        </w:rPr>
        <w:t xml:space="preserve">大豆</w:t>
      </w:r>
    </w:p>
    <w:bookmarkStart w:id="15" w:name="X43b42f9d00787fb3fa41a84f2fc60e0a3f996be"/>
    <w:p>
      <w:pPr>
        <w:pStyle w:val="2"/>
      </w:pPr>
      <w:r>
        <w:rPr>
          <w:rFonts w:hint="eastAsia"/>
        </w:rPr>
        <w:t xml:space="preserve">三、聪聪家</w:t>
      </w:r>
      <w:r>
        <w:t xml:space="preserve"> 2018 </w:t>
      </w:r>
      <w:r>
        <w:rPr>
          <w:rFonts w:hint="eastAsia"/>
        </w:rPr>
        <w:t xml:space="preserve">年</w:t>
      </w:r>
      <w:r>
        <w:t xml:space="preserve"> 5 </w:t>
      </w:r>
      <w:r>
        <w:rPr>
          <w:rFonts w:hint="eastAsia"/>
        </w:rPr>
        <w:t xml:space="preserve">月支出情况统计如下图,</w:t>
      </w:r>
      <w:r>
        <w:t xml:space="preserve"> </w:t>
      </w:r>
      <w:r>
        <w:rPr>
          <w:rFonts w:hint="eastAsia"/>
        </w:rPr>
        <w:t xml:space="preserve">其中该月的总支出是</w:t>
      </w:r>
      <w:r>
        <w:t xml:space="preserve"> 3600 </w:t>
      </w:r>
      <w:r>
        <w:rPr>
          <w:rFonts w:hint="eastAsia"/>
        </w:rPr>
        <w:t xml:space="preserve">元。请你回答问题。(18</w:t>
      </w:r>
      <w:r>
        <w:t xml:space="preserve"> </w:t>
      </w:r>
      <w:r>
        <w:rPr>
          <w:rFonts w:hint="eastAsia"/>
        </w:rPr>
        <w:t xml:space="preserve">分)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这个月哪项支出最多？支出了多少元？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文化教育支出了多少元？购买衣物支出了多少元？</w:t>
      </w:r>
    </w:p>
    <w:p>
      <w:pPr>
        <w:pStyle w:val="FirstParagraph"/>
      </w:pPr>
      <w:r>
        <w:drawing>
          <wp:inline>
            <wp:extent cx="4940300" cy="5346700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images/f3434658f67f323fc8ab3ddeba57c07124ed030ba139d29c057b2934c8466260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300" cy="534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pie chart</w:t>
      </w:r>
    </w:p>
    <w:p>
      <w:pPr>
        <w:pStyle w:val="a0"/>
      </w:pPr>
      <w:r>
        <w:t xml:space="preserve">| </w:t>
      </w:r>
      <w:r>
        <w:rPr>
          <w:rFonts w:hint="eastAsia"/>
        </w:rPr>
        <w:t xml:space="preserve">类别</w:t>
      </w:r>
      <w:r>
        <w:t xml:space="preserve"> | </w:t>
      </w:r>
      <w:r>
        <w:rPr>
          <w:rFonts w:hint="eastAsia"/>
        </w:rPr>
        <w:t xml:space="preserve">占比</w:t>
      </w:r>
      <w:r>
        <w:t xml:space="preserve"> (%) |</w:t>
      </w:r>
      <w:r>
        <w:t xml:space="preserve"> </w:t>
      </w:r>
      <w:r>
        <w:t xml:space="preserve">| :--- | :--- |</w:t>
      </w:r>
      <w:r>
        <w:t xml:space="preserve"> </w:t>
      </w:r>
      <w:r>
        <w:t xml:space="preserve">| </w:t>
      </w:r>
      <w:r>
        <w:rPr>
          <w:rFonts w:hint="eastAsia"/>
        </w:rPr>
        <w:t xml:space="preserve">水电支出</w:t>
      </w:r>
      <w:r>
        <w:t xml:space="preserve"> | 12 |</w:t>
      </w:r>
      <w:r>
        <w:t xml:space="preserve"> </w:t>
      </w:r>
      <w:r>
        <w:t xml:space="preserve">| </w:t>
      </w:r>
      <w:r>
        <w:rPr>
          <w:rFonts w:hint="eastAsia"/>
        </w:rPr>
        <w:t xml:space="preserve">伙食</w:t>
      </w:r>
      <w:r>
        <w:t xml:space="preserve"> | 35 |</w:t>
      </w:r>
      <w:r>
        <w:t xml:space="preserve"> </w:t>
      </w:r>
      <w:r>
        <w:t xml:space="preserve">| </w:t>
      </w:r>
      <w:r>
        <w:rPr>
          <w:rFonts w:hint="eastAsia"/>
        </w:rPr>
        <w:t xml:space="preserve">文化教育</w:t>
      </w:r>
      <w:r>
        <w:t xml:space="preserve"> | 25 |</w:t>
      </w:r>
      <w:r>
        <w:t xml:space="preserve"> </w:t>
      </w:r>
      <w:r>
        <w:t xml:space="preserve">| </w:t>
      </w:r>
      <w:r>
        <w:rPr>
          <w:rFonts w:hint="eastAsia"/>
        </w:rPr>
        <w:t xml:space="preserve">购买衣物</w:t>
      </w:r>
      <w:r>
        <w:t xml:space="preserve"> | 20 |</w:t>
      </w:r>
      <w:r>
        <w:t xml:space="preserve"> </w:t>
      </w:r>
      <w:r>
        <w:t xml:space="preserve">| </w:t>
      </w:r>
      <w:r>
        <w:rPr>
          <w:rFonts w:hint="eastAsia"/>
        </w:rPr>
        <w:t xml:space="preserve">其他</w:t>
      </w:r>
      <w:r>
        <w:t xml:space="preserve"> | 8 |</w:t>
      </w:r>
    </w:p>
    <w:p>
      <w:pPr>
        <w:pStyle w:val="Compact0"/>
        <w:numPr>
          <w:ilvl w:val="0"/>
          <w:numId w:val="1003"/>
        </w:numPr>
      </w:pPr>
      <w:r>
        <w:rPr>
          <w:rFonts w:hint="eastAsia"/>
        </w:rPr>
        <w:t xml:space="preserve">购买衣物的支出比文化教育支出少百分之几？少支出了多少元？</w:t>
      </w:r>
    </w:p>
    <w:bookmarkEnd w:id="15"/>
    <w:bookmarkStart w:id="19" w:name="四阳光食品公司-2018-年上半年生产情况统计图18-分"/>
    <w:p>
      <w:pPr>
        <w:pStyle w:val="2"/>
      </w:pPr>
      <w:r>
        <w:rPr>
          <w:rFonts w:hint="eastAsia"/>
        </w:rPr>
        <w:t xml:space="preserve">四、阳光食品公司</w:t>
      </w:r>
      <w:r>
        <w:t xml:space="preserve"> 2018 </w:t>
      </w:r>
      <w:r>
        <w:rPr>
          <w:rFonts w:hint="eastAsia"/>
        </w:rPr>
        <w:t xml:space="preserve">年上半年生产情况统计图。(18</w:t>
      </w:r>
      <w:r>
        <w:t xml:space="preserve"> </w:t>
      </w:r>
      <w:r>
        <w:rPr>
          <w:rFonts w:hint="eastAsia"/>
        </w:rPr>
        <w:t xml:space="preserve">分)</w:t>
      </w:r>
    </w:p>
    <w:p>
      <w:pPr>
        <w:pStyle w:val="FirstParagraph"/>
      </w:pPr>
      <w:r>
        <w:drawing>
          <wp:inline>
            <wp:extent cx="5486400" cy="1605063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images/da68fcc32b230bb2d8478a2c936701d2c9521464888234035e1fe01c8ff5c2a7.jp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05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bar chart</w:t>
      </w:r>
    </w:p>
    <w:p>
      <w:pPr>
        <w:pStyle w:val="a0"/>
      </w:pPr>
      <w:r>
        <w:t xml:space="preserve">| </w:t>
      </w:r>
      <w:r>
        <w:rPr>
          <w:rFonts w:hint="eastAsia"/>
        </w:rPr>
        <w:t xml:space="preserve">月份</w:t>
      </w:r>
      <w:r>
        <w:t xml:space="preserve"> | </w:t>
      </w:r>
      <w:r>
        <w:rPr>
          <w:rFonts w:hint="eastAsia"/>
        </w:rPr>
        <w:t xml:space="preserve">产量/吨</w:t>
      </w:r>
      <w:r>
        <w:t xml:space="preserve"> |</w:t>
      </w:r>
      <w:r>
        <w:t xml:space="preserve"> </w:t>
      </w:r>
      <w:r>
        <w:t xml:space="preserve">| :--- | :--- |</w:t>
      </w:r>
      <w:r>
        <w:t xml:space="preserve"> </w:t>
      </w:r>
      <w:r>
        <w:t xml:space="preserve">| </w:t>
      </w:r>
      <w:r>
        <w:rPr>
          <w:rFonts w:hint="eastAsia"/>
        </w:rPr>
        <w:t xml:space="preserve">一</w:t>
      </w:r>
      <w:r>
        <w:t xml:space="preserve"> | 14 |</w:t>
      </w:r>
      <w:r>
        <w:t xml:space="preserve"> </w:t>
      </w:r>
      <w:r>
        <w:t xml:space="preserve">| </w:t>
      </w:r>
      <w:r>
        <w:rPr>
          <w:rFonts w:hint="eastAsia"/>
        </w:rPr>
        <w:t xml:space="preserve">二</w:t>
      </w:r>
      <w:r>
        <w:t xml:space="preserve"> | 16 |</w:t>
      </w:r>
      <w:r>
        <w:t xml:space="preserve"> </w:t>
      </w:r>
      <w:r>
        <w:t xml:space="preserve">| </w:t>
      </w:r>
      <w:r>
        <w:rPr>
          <w:rFonts w:hint="eastAsia"/>
        </w:rPr>
        <w:t xml:space="preserve">三</w:t>
      </w:r>
      <w:r>
        <w:t xml:space="preserve"> | 18 |</w:t>
      </w:r>
      <w:r>
        <w:t xml:space="preserve"> </w:t>
      </w:r>
      <w:r>
        <w:t xml:space="preserve">| </w:t>
      </w:r>
      <w:r>
        <w:rPr>
          <w:rFonts w:hint="eastAsia"/>
        </w:rPr>
        <w:t xml:space="preserve">四</w:t>
      </w:r>
      <w:r>
        <w:t xml:space="preserve"> | 25 |</w:t>
      </w:r>
      <w:r>
        <w:t xml:space="preserve"> </w:t>
      </w:r>
      <w:r>
        <w:t xml:space="preserve">| </w:t>
      </w:r>
      <w:r>
        <w:rPr>
          <w:rFonts w:hint="eastAsia"/>
        </w:rPr>
        <w:t xml:space="preserve">五</w:t>
      </w:r>
      <w:r>
        <w:t xml:space="preserve"> | 21 |</w:t>
      </w:r>
      <w:r>
        <w:t xml:space="preserve"> </w:t>
      </w:r>
      <w:r>
        <w:t xml:space="preserve">| </w:t>
      </w:r>
      <w:r>
        <w:rPr>
          <w:rFonts w:hint="eastAsia"/>
        </w:rPr>
        <w:t xml:space="preserve">六</w:t>
      </w:r>
      <w:r>
        <w:t xml:space="preserve"> | 20 |</w:t>
      </w:r>
    </w:p>
    <w:p>
      <w:pPr>
        <w:numPr>
          <w:ilvl w:val="0"/>
          <w:numId w:val="1004"/>
        </w:numPr>
      </w:pPr>
      <w:r>
        <w:t xml:space="preserve">( </w:t>
      </w:r>
      <w:r>
        <w:rPr>
          <w:rFonts w:hint="eastAsia"/>
        </w:rPr>
        <w:t xml:space="preserve">)月份的产量最高，(</w:t>
      </w:r>
      <w:r>
        <w:t xml:space="preserve"> </w:t>
      </w:r>
      <w:r>
        <w:rPr>
          <w:rFonts w:hint="eastAsia"/>
        </w:rPr>
        <w:t xml:space="preserve">)月份的产量最低。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上半年月平均产量是多少吨?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六月份产量比二月份增长百分之几?</w:t>
      </w:r>
    </w:p>
    <w:bookmarkEnd w:id="19"/>
    <w:bookmarkStart w:id="29" w:name="五琳琳将去年本地区上半年月平均气温做了如下统计10-分"/>
    <w:p>
      <w:pPr>
        <w:pStyle w:val="2"/>
      </w:pPr>
      <w:r>
        <w:rPr>
          <w:rFonts w:hint="eastAsia"/>
        </w:rPr>
        <w:t xml:space="preserve">五、琳琳将去年本地区上半年月平均气温做了如下统计:(10</w:t>
      </w:r>
      <w:r>
        <w:t xml:space="preserve"> </w:t>
      </w:r>
      <w:r>
        <w:rPr>
          <w:rFonts w:hint="eastAsia"/>
        </w:rPr>
        <w:t xml:space="preserve">分)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月份</w:t>
            </w:r>
          </w:p>
        </w:tc>
        <w:tc>
          <w:tcPr/>
          <w:p>
            <w:pPr>
              <w:pStyle w:val="Compact0"/>
            </w:pPr>
            <w:r>
              <w:t xml:space="preserve">1</w:t>
            </w:r>
          </w:p>
        </w:tc>
        <w:tc>
          <w:tcPr/>
          <w:p>
            <w:pPr>
              <w:pStyle w:val="Compact0"/>
            </w:pPr>
            <w:r>
              <w:t xml:space="preserve">2</w:t>
            </w:r>
          </w:p>
        </w:tc>
        <w:tc>
          <w:tcPr/>
          <w:p>
            <w:pPr>
              <w:pStyle w:val="Compact0"/>
            </w:pPr>
            <w:r>
              <w:t xml:space="preserve">3</w:t>
            </w:r>
          </w:p>
        </w:tc>
        <w:tc>
          <w:tcPr/>
          <w:p>
            <w:pPr>
              <w:pStyle w:val="Compact0"/>
            </w:pPr>
            <w:r>
              <w:t xml:space="preserve">4</w:t>
            </w:r>
          </w:p>
        </w:tc>
        <w:tc>
          <w:tcPr/>
          <w:p>
            <w:pPr>
              <w:pStyle w:val="Compact0"/>
            </w:pPr>
            <w:r>
              <w:t xml:space="preserve">5</w:t>
            </w:r>
          </w:p>
        </w:tc>
        <w:tc>
          <w:tcPr/>
          <w:p>
            <w:pPr>
              <w:pStyle w:val="Compact0"/>
            </w:pPr>
            <w:r>
              <w:t xml:space="preserve">6</w:t>
            </w:r>
          </w:p>
        </w:tc>
      </w:tr>
      <w:tr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气温/°C</w:t>
            </w:r>
          </w:p>
        </w:tc>
        <w:tc>
          <w:tcPr/>
          <w:p>
            <w:pPr>
              <w:pStyle w:val="Compact0"/>
            </w:pPr>
            <w:r>
              <w:t xml:space="preserve">0</w:t>
            </w:r>
          </w:p>
        </w:tc>
        <w:tc>
          <w:tcPr/>
          <w:p>
            <w:pPr>
              <w:pStyle w:val="Compact0"/>
            </w:pPr>
            <w:r>
              <w:t xml:space="preserve">1</w:t>
            </w:r>
          </w:p>
        </w:tc>
        <w:tc>
          <w:tcPr/>
          <w:p>
            <w:pPr>
              <w:pStyle w:val="Compact0"/>
            </w:pPr>
            <w:r>
              <w:t xml:space="preserve">2</w:t>
            </w:r>
          </w:p>
        </w:tc>
        <w:tc>
          <w:tcPr/>
          <w:p>
            <w:pPr>
              <w:pStyle w:val="Compact0"/>
            </w:pPr>
            <w:r>
              <w:t xml:space="preserve">7</w:t>
            </w:r>
          </w:p>
        </w:tc>
        <w:tc>
          <w:tcPr/>
          <w:p>
            <w:pPr>
              <w:pStyle w:val="Compact0"/>
            </w:pPr>
            <w:r>
              <w:t xml:space="preserve">12</w:t>
            </w:r>
          </w:p>
        </w:tc>
        <w:tc>
          <w:tcPr/>
          <w:p>
            <w:pPr>
              <w:pStyle w:val="Compact0"/>
            </w:pPr>
            <w:r>
              <w:t xml:space="preserve">18.5</w:t>
            </w:r>
          </w:p>
        </w:tc>
      </w:tr>
    </w:tbl>
    <w:p>
      <w:pPr>
        <w:pStyle w:val="a0"/>
      </w:pPr>
      <w:r>
        <w:rPr>
          <w:rFonts w:hint="eastAsia"/>
        </w:rPr>
        <w:t xml:space="preserve">根据统计表完成下面统计图。</w:t>
      </w:r>
    </w:p>
    <w:p>
      <w:pPr>
        <w:pStyle w:val="a0"/>
      </w:pPr>
      <w:r>
        <w:drawing>
          <wp:inline>
            <wp:extent cx="5486400" cy="2883197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mages/16b9558b3c5952c9ca2c32efd80f8a147c3fc863d2facc0cf13d5276d6ec254d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83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line chart</w:t>
      </w:r>
    </w:p>
    <w:p>
      <w:pPr>
        <w:pStyle w:val="a0"/>
      </w:pPr>
      <w:r>
        <w:rPr>
          <w:rFonts w:hint="eastAsia"/>
        </w:rPr>
        <w:t xml:space="preserve">气温/℃</w:t>
      </w:r>
      <w:r>
        <w:t xml:space="preserve"> </w:t>
      </w:r>
      <w:r>
        <w:rPr>
          <w:rFonts w:hint="eastAsia"/>
        </w:rPr>
        <w:t xml:space="preserve">月份</w:t>
      </w:r>
      <w:r>
        <w:t xml:space="preserve"> </w:t>
      </w:r>
      <w:r>
        <w:t xml:space="preserve">| </w:t>
      </w:r>
      <w:r>
        <w:rPr>
          <w:rFonts w:hint="eastAsia"/>
        </w:rPr>
        <w:t xml:space="preserve">月份</w:t>
      </w:r>
      <w:r>
        <w:t xml:space="preserve"> | </w:t>
      </w:r>
      <w:r>
        <w:rPr>
          <w:rFonts w:hint="eastAsia"/>
        </w:rPr>
        <w:t xml:space="preserve">气温</w:t>
      </w:r>
      <w:r>
        <w:t xml:space="preserve"> (℃) |</w:t>
      </w:r>
      <w:r>
        <w:t xml:space="preserve"> </w:t>
      </w:r>
      <w:r>
        <w:t xml:space="preserve">|---|---|</w:t>
      </w:r>
      <w:r>
        <w:t xml:space="preserve"> </w:t>
      </w:r>
      <w:r>
        <w:t xml:space="preserve">| </w:t>
      </w:r>
      <w:r>
        <w:rPr>
          <w:rFonts w:hint="eastAsia"/>
        </w:rPr>
        <w:t xml:space="preserve">1月</w:t>
      </w:r>
      <w:r>
        <w:t xml:space="preserve"> | 0 |</w:t>
      </w:r>
      <w:r>
        <w:t xml:space="preserve"> </w:t>
      </w:r>
      <w:r>
        <w:t xml:space="preserve">| </w:t>
      </w:r>
      <w:r>
        <w:rPr>
          <w:rFonts w:hint="eastAsia"/>
        </w:rPr>
        <w:t xml:space="preserve">2月</w:t>
      </w:r>
      <w:r>
        <w:t xml:space="preserve"> | 0 |</w:t>
      </w:r>
      <w:r>
        <w:t xml:space="preserve"> </w:t>
      </w:r>
      <w:r>
        <w:t xml:space="preserve">| </w:t>
      </w:r>
      <w:r>
        <w:rPr>
          <w:rFonts w:hint="eastAsia"/>
        </w:rPr>
        <w:t xml:space="preserve">3月</w:t>
      </w:r>
      <w:r>
        <w:t xml:space="preserve"> | 0 |</w:t>
      </w:r>
      <w:r>
        <w:t xml:space="preserve"> </w:t>
      </w:r>
      <w:r>
        <w:t xml:space="preserve">| </w:t>
      </w:r>
      <w:r>
        <w:rPr>
          <w:rFonts w:hint="eastAsia"/>
        </w:rPr>
        <w:t xml:space="preserve">4月</w:t>
      </w:r>
      <w:r>
        <w:t xml:space="preserve"> | 0 |</w:t>
      </w:r>
      <w:r>
        <w:t xml:space="preserve"> </w:t>
      </w:r>
      <w:r>
        <w:t xml:space="preserve">| </w:t>
      </w:r>
      <w:r>
        <w:rPr>
          <w:rFonts w:hint="eastAsia"/>
        </w:rPr>
        <w:t xml:space="preserve">5月</w:t>
      </w:r>
      <w:r>
        <w:t xml:space="preserve"> | 0 |</w:t>
      </w:r>
      <w:r>
        <w:t xml:space="preserve"> </w:t>
      </w:r>
      <w:r>
        <w:t xml:space="preserve">| </w:t>
      </w:r>
      <w:r>
        <w:rPr>
          <w:rFonts w:hint="eastAsia"/>
        </w:rPr>
        <w:t xml:space="preserve">6月</w:t>
      </w:r>
      <w:r>
        <w:t xml:space="preserve"> | 0 |</w:t>
      </w:r>
      <w:r>
        <w:t xml:space="preserve"> </w:t>
      </w:r>
      <w:r>
        <w:t xml:space="preserve">| </w:t>
      </w:r>
      <w:r>
        <w:rPr>
          <w:rFonts w:hint="eastAsia"/>
        </w:rPr>
        <w:t xml:space="preserve">7月</w:t>
      </w:r>
      <w:r>
        <w:t xml:space="preserve"> | 0 |</w:t>
      </w:r>
      <w:r>
        <w:t xml:space="preserve"> </w:t>
      </w:r>
      <w:r>
        <w:t xml:space="preserve">| </w:t>
      </w:r>
      <w:r>
        <w:rPr>
          <w:rFonts w:hint="eastAsia"/>
        </w:rPr>
        <w:t xml:space="preserve">8月</w:t>
      </w:r>
      <w:r>
        <w:t xml:space="preserve"> | 0 |</w:t>
      </w:r>
      <w:r>
        <w:t xml:space="preserve"> </w:t>
      </w:r>
      <w:r>
        <w:t xml:space="preserve">| </w:t>
      </w:r>
      <w:r>
        <w:rPr>
          <w:rFonts w:hint="eastAsia"/>
        </w:rPr>
        <w:t xml:space="preserve">9月</w:t>
      </w:r>
      <w:r>
        <w:t xml:space="preserve"> | 0 |</w:t>
      </w:r>
      <w:r>
        <w:t xml:space="preserve"> </w:t>
      </w:r>
      <w:r>
        <w:t xml:space="preserve">| </w:t>
      </w:r>
      <w:r>
        <w:rPr>
          <w:rFonts w:hint="eastAsia"/>
        </w:rPr>
        <w:t xml:space="preserve">10月</w:t>
      </w:r>
      <w:r>
        <w:t xml:space="preserve"> | 0 |</w:t>
      </w:r>
      <w:r>
        <w:t xml:space="preserve"> </w:t>
      </w:r>
      <w:r>
        <w:t xml:space="preserve">| </w:t>
      </w:r>
      <w:r>
        <w:rPr>
          <w:rFonts w:hint="eastAsia"/>
        </w:rPr>
        <w:t xml:space="preserve">11月</w:t>
      </w:r>
      <w:r>
        <w:t xml:space="preserve"> | 0 |</w:t>
      </w:r>
      <w:r>
        <w:t xml:space="preserve"> </w:t>
      </w:r>
      <w:r>
        <w:t xml:space="preserve">| </w:t>
      </w:r>
      <w:r>
        <w:rPr>
          <w:rFonts w:hint="eastAsia"/>
        </w:rPr>
        <w:t xml:space="preserve">12月</w:t>
      </w:r>
      <w:r>
        <w:t xml:space="preserve"> | 0 |</w:t>
      </w:r>
      <w:r>
        <w:t xml:space="preserve"> </w:t>
      </w:r>
      <w:r>
        <w:t xml:space="preserve">| </w:t>
      </w:r>
      <w:r>
        <w:rPr>
          <w:rFonts w:hint="eastAsia"/>
        </w:rPr>
        <w:t xml:space="preserve">1月</w:t>
      </w:r>
      <w:r>
        <w:t xml:space="preserve"> | 0 |</w:t>
      </w:r>
      <w:r>
        <w:t xml:space="preserve"> </w:t>
      </w:r>
      <w:r>
        <w:t xml:space="preserve">| </w:t>
      </w:r>
      <w:r>
        <w:rPr>
          <w:rFonts w:hint="eastAsia"/>
        </w:rPr>
        <w:t xml:space="preserve">2月</w:t>
      </w:r>
      <w:r>
        <w:t xml:space="preserve"> | 0 |</w:t>
      </w:r>
      <w:r>
        <w:t xml:space="preserve"> </w:t>
      </w:r>
      <w:r>
        <w:t xml:space="preserve">| </w:t>
      </w:r>
      <w:r>
        <w:rPr>
          <w:rFonts w:hint="eastAsia"/>
        </w:rPr>
        <w:t xml:space="preserve">3月</w:t>
      </w:r>
      <w:r>
        <w:t xml:space="preserve"> | 0 |</w:t>
      </w:r>
      <w:r>
        <w:t xml:space="preserve"> </w:t>
      </w:r>
      <w:r>
        <w:t xml:space="preserve">| </w:t>
      </w:r>
      <w:r>
        <w:rPr>
          <w:rFonts w:hint="eastAsia"/>
        </w:rPr>
        <w:t xml:space="preserve">4月</w:t>
      </w:r>
      <w:r>
        <w:t xml:space="preserve"> | 0 |</w:t>
      </w:r>
      <w:r>
        <w:t xml:space="preserve"> </w:t>
      </w:r>
      <w:r>
        <w:t xml:space="preserve">| </w:t>
      </w:r>
      <w:r>
        <w:rPr>
          <w:rFonts w:hint="eastAsia"/>
        </w:rPr>
        <w:t xml:space="preserve">5月</w:t>
      </w:r>
      <w:r>
        <w:t xml:space="preserve"> | 0 |</w:t>
      </w:r>
      <w:r>
        <w:t xml:space="preserve"> </w:t>
      </w:r>
      <w:r>
        <w:t xml:space="preserve">| </w:t>
      </w:r>
      <w:r>
        <w:rPr>
          <w:rFonts w:hint="eastAsia"/>
        </w:rPr>
        <w:t xml:space="preserve">6月</w:t>
      </w:r>
      <w:r>
        <w:t xml:space="preserve"> | 0 |</w:t>
      </w:r>
      <w:r>
        <w:t xml:space="preserve"> </w:t>
      </w:r>
      <w:r>
        <w:t xml:space="preserve">| </w:t>
      </w:r>
      <w:r>
        <w:rPr>
          <w:rFonts w:hint="eastAsia"/>
        </w:rPr>
        <w:t xml:space="preserve">7月</w:t>
      </w:r>
      <w:r>
        <w:t xml:space="preserve"> | 0 |</w:t>
      </w:r>
      <w:r>
        <w:t xml:space="preserve"> </w:t>
      </w:r>
      <w:r>
        <w:t xml:space="preserve">| </w:t>
      </w:r>
      <w:r>
        <w:rPr>
          <w:rFonts w:hint="eastAsia"/>
        </w:rPr>
        <w:t xml:space="preserve">8月</w:t>
      </w:r>
      <w:r>
        <w:t xml:space="preserve"> | 0 |</w:t>
      </w:r>
      <w:r>
        <w:t xml:space="preserve"> </w:t>
      </w:r>
      <w:r>
        <w:t xml:space="preserve">| </w:t>
      </w:r>
      <w:r>
        <w:rPr>
          <w:rFonts w:hint="eastAsia"/>
        </w:rPr>
        <w:t xml:space="preserve">9月</w:t>
      </w:r>
      <w:r>
        <w:t xml:space="preserve"> | 0 |</w:t>
      </w:r>
      <w:r>
        <w:t xml:space="preserve"> </w:t>
      </w:r>
      <w:r>
        <w:t xml:space="preserve">| </w:t>
      </w:r>
      <w:r>
        <w:rPr>
          <w:rFonts w:hint="eastAsia"/>
        </w:rPr>
        <w:t xml:space="preserve">10月</w:t>
      </w:r>
      <w:r>
        <w:t xml:space="preserve"> | 0 |</w:t>
      </w:r>
      <w:r>
        <w:t xml:space="preserve"> </w:t>
      </w:r>
      <w:r>
        <w:t xml:space="preserve">| </w:t>
      </w:r>
      <w:r>
        <w:rPr>
          <w:rFonts w:hint="eastAsia"/>
        </w:rPr>
        <w:t xml:space="preserve">11月</w:t>
      </w:r>
      <w:r>
        <w:t xml:space="preserve"> | 0 |</w:t>
      </w:r>
      <w:r>
        <w:t xml:space="preserve"> </w:t>
      </w:r>
      <w:r>
        <w:t xml:space="preserve">| </w:t>
      </w:r>
      <w:r>
        <w:rPr>
          <w:rFonts w:hint="eastAsia"/>
        </w:rPr>
        <w:t xml:space="preserve">12月</w:t>
      </w:r>
      <w:r>
        <w:t xml:space="preserve"> | 0 |</w:t>
      </w:r>
    </w:p>
    <w:p>
      <w:pPr>
        <w:pStyle w:val="a0"/>
      </w:pPr>
      <w:r>
        <w:rPr>
          <w:rFonts w:hint="eastAsia"/>
        </w:rPr>
        <w:t xml:space="preserve">附加题。(10</w:t>
      </w:r>
      <w:r>
        <w:t xml:space="preserve"> </w:t>
      </w:r>
      <w:r>
        <w:rPr>
          <w:rFonts w:hint="eastAsia"/>
        </w:rPr>
        <w:t xml:space="preserve">分)</w:t>
      </w:r>
    </w:p>
    <w:p>
      <w:pPr>
        <w:pStyle w:val="a0"/>
      </w:pPr>
      <w:r>
        <w:rPr>
          <w:rFonts w:hint="eastAsia"/>
        </w:rPr>
        <w:t xml:space="preserve">如图是小明家四月份支出及储蓄情况统计图。</w:t>
      </w:r>
    </w:p>
    <w:p>
      <w:pPr>
        <w:pStyle w:val="a0"/>
      </w:pPr>
      <w:r>
        <w:drawing>
          <wp:inline>
            <wp:extent cx="4457700" cy="41656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mages/eb4004067f55bc9965b972fc2f9c12de687db1f86c40de1fba9de9a6e61264ea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4165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pie chart</w:t>
      </w:r>
    </w:p>
    <w:p>
      <w:pPr>
        <w:pStyle w:val="a0"/>
      </w:pPr>
      <w:r>
        <w:t xml:space="preserve">| </w:t>
      </w:r>
      <w:r>
        <w:rPr>
          <w:rFonts w:hint="eastAsia"/>
        </w:rPr>
        <w:t xml:space="preserve">类别</w:t>
      </w:r>
      <w:r>
        <w:t xml:space="preserve"> | </w:t>
      </w:r>
      <w:r>
        <w:rPr>
          <w:rFonts w:hint="eastAsia"/>
        </w:rPr>
        <w:t xml:space="preserve">占比</w:t>
      </w:r>
      <w:r>
        <w:t xml:space="preserve"> (%) |</w:t>
      </w:r>
      <w:r>
        <w:t xml:space="preserve"> </w:t>
      </w:r>
      <w:r>
        <w:t xml:space="preserve">|---|---|</w:t>
      </w:r>
      <w:r>
        <w:t xml:space="preserve"> </w:t>
      </w:r>
      <w:r>
        <w:t xml:space="preserve">| </w:t>
      </w:r>
      <w:r>
        <w:rPr>
          <w:rFonts w:hint="eastAsia"/>
        </w:rPr>
        <w:t xml:space="preserve">水电费</w:t>
      </w:r>
      <w:r>
        <w:t xml:space="preserve"> | 10 |</w:t>
      </w:r>
      <w:r>
        <w:t xml:space="preserve"> </w:t>
      </w:r>
      <w:r>
        <w:t xml:space="preserve">| </w:t>
      </w:r>
      <w:r>
        <w:rPr>
          <w:rFonts w:hint="eastAsia"/>
        </w:rPr>
        <w:t xml:space="preserve">购物</w:t>
      </w:r>
      <w:r>
        <w:t xml:space="preserve"> | 20 |</w:t>
      </w:r>
      <w:r>
        <w:t xml:space="preserve"> </w:t>
      </w:r>
      <w:r>
        <w:t xml:space="preserve">| </w:t>
      </w:r>
      <w:r>
        <w:rPr>
          <w:rFonts w:hint="eastAsia"/>
        </w:rPr>
        <w:t xml:space="preserve">伙食费</w:t>
      </w:r>
      <w:r>
        <w:t xml:space="preserve"> | 40 |</w:t>
      </w:r>
      <w:r>
        <w:t xml:space="preserve"> </w:t>
      </w:r>
      <w:r>
        <w:t xml:space="preserve">| </w:t>
      </w:r>
      <w:r>
        <w:rPr>
          <w:rFonts w:hint="eastAsia"/>
        </w:rPr>
        <w:t xml:space="preserve">储蓄</w:t>
      </w:r>
      <w:r>
        <w:t xml:space="preserve"> | 25 |</w:t>
      </w:r>
      <w:r>
        <w:t xml:space="preserve"> </w:t>
      </w:r>
      <w:r>
        <w:t xml:space="preserve">| </w:t>
      </w:r>
      <w:r>
        <w:rPr>
          <w:rFonts w:hint="eastAsia"/>
        </w:rPr>
        <w:t xml:space="preserve">其他支出</w:t>
      </w:r>
      <w:r>
        <w:t xml:space="preserve"> | 5 |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小明家四月份的伙食费共花了</w:t>
      </w:r>
      <w:r>
        <w:t xml:space="preserve"> 800 </w:t>
      </w:r>
      <w:r>
        <w:rPr>
          <w:rFonts w:hint="eastAsia"/>
        </w:rPr>
        <w:t xml:space="preserve">元,</w:t>
      </w:r>
      <w:r>
        <w:t xml:space="preserve"> </w:t>
      </w:r>
      <w:r>
        <w:rPr>
          <w:rFonts w:hint="eastAsia"/>
        </w:rPr>
        <w:t xml:space="preserve">小明家的总支出及储蓄分别是多少元?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根据扇形统计图,</w:t>
      </w:r>
      <w:r>
        <w:t xml:space="preserve"> </w:t>
      </w:r>
      <w:r>
        <w:rPr>
          <w:rFonts w:hint="eastAsia"/>
        </w:rPr>
        <w:t xml:space="preserve">把下表填写完整。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伙食费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购物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水电费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储蓄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其他支出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总计</w:t>
            </w:r>
          </w:p>
        </w:tc>
      </w:tr>
      <w:tr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费用/元</w:t>
            </w:r>
          </w:p>
        </w:tc>
        <w:tc>
          <w:tcPr/>
          <w:p>
            <w:pPr>
              <w:pStyle w:val="Compact0"/>
            </w:pPr>
            <w:r>
              <w:t xml:space="preserve">800</w:t>
            </w:r>
          </w:p>
        </w:tc>
        <w:tc>
          <w:tcPr/>
          <w:p>
            <w:pPr>
              <w:pStyle w:val="Compact0"/>
            </w:pPr>
          </w:p>
        </w:tc>
        <w:tc>
          <w:tcPr/>
          <w:p>
            <w:pPr>
              <w:pStyle w:val="Compact0"/>
            </w:pPr>
          </w:p>
        </w:tc>
        <w:tc>
          <w:tcPr/>
          <w:p>
            <w:pPr>
              <w:pStyle w:val="Compact0"/>
            </w:pPr>
          </w:p>
        </w:tc>
        <w:tc>
          <w:tcPr/>
          <w:p>
            <w:pPr>
              <w:pStyle w:val="Compact0"/>
            </w:pPr>
          </w:p>
        </w:tc>
        <w:tc>
          <w:tcPr/>
          <w:p>
            <w:pPr>
              <w:pStyle w:val="Compact0"/>
            </w:pPr>
          </w:p>
        </w:tc>
      </w:tr>
      <w:tr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百分比</w:t>
            </w:r>
          </w:p>
        </w:tc>
        <w:tc>
          <w:tcPr/>
          <w:p>
            <w:pPr>
              <w:pStyle w:val="Compact0"/>
            </w:pPr>
            <w:r>
              <w:t xml:space="preserve">40%</w:t>
            </w:r>
          </w:p>
        </w:tc>
        <w:tc>
          <w:tcPr/>
          <w:p>
            <w:pPr>
              <w:pStyle w:val="Compact0"/>
            </w:pPr>
          </w:p>
        </w:tc>
        <w:tc>
          <w:tcPr/>
          <w:p>
            <w:pPr>
              <w:pStyle w:val="Compact0"/>
            </w:pPr>
          </w:p>
        </w:tc>
        <w:tc>
          <w:tcPr/>
          <w:p>
            <w:pPr>
              <w:pStyle w:val="Compact0"/>
            </w:pPr>
          </w:p>
        </w:tc>
        <w:tc>
          <w:tcPr/>
          <w:p>
            <w:pPr>
              <w:pStyle w:val="Compact0"/>
            </w:pPr>
          </w:p>
        </w:tc>
        <w:tc>
          <w:tcPr/>
          <w:p>
            <w:pPr>
              <w:pStyle w:val="Compact0"/>
            </w:pPr>
          </w:p>
        </w:tc>
      </w:tr>
    </w:tbl>
    <w:p>
      <w:pPr>
        <w:pStyle w:val="a0"/>
      </w:pPr>
      <w:r>
        <w:drawing>
          <wp:inline>
            <wp:extent cx="2133600" cy="22860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images/0178d070d62a17fb69e17e4642b89efdae64e5a979197bbccbde0442c75a4e09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sectPr w:rsidR="002F2FBF">
      <w:footnotePr>
        <w:numRestart w:val="eachSect"/>
      </w:footnotePr>
      <w:pgSz w:h="15840" w:w="12240"/>
      <w:pgMar w:bottom="1440" w:footer="720" w:gutter="0" w:header="720" w:left="1800" w:right="180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170CD2DE"/>
    <w:multiLevelType w:val="multilevel"/>
    <w:tmpl w:val="629A231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16cid:durableId="1400471036" w:numId="1">
    <w:abstractNumId w:val="0"/>
  </w:num>
  <w:num w:numId="1000">
    <w:abstractNumId w:val="990"/>
  </w:num>
  <w:num w:numId="100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D233A"/>
    <w:rsid w:val="00085980"/>
    <w:rsid w:val="00297854"/>
    <w:rsid w:val="002F2FBF"/>
    <w:rsid w:val="003421D2"/>
    <w:rsid w:val="005D233A"/>
    <w:rsid w:val="005E4580"/>
    <w:rsid w:val="006E3379"/>
    <w:rsid w:val="00B223CB"/>
    <w:rsid w:val="00C71066"/>
    <w:rsid w:val="00D00EB3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2F2FBF"/>
  </w:style>
  <w:style w:styleId="1" w:type="paragraph">
    <w:name w:val="heading 1"/>
    <w:basedOn w:val="a"/>
    <w:next w:val="a0"/>
    <w:link w:val="10"/>
    <w:uiPriority w:val="9"/>
    <w:qFormat/>
    <w:rsid w:val="00D00EB3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text1" w:val="000000"/>
      <w:sz w:val="4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D00EB3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text1" w:val="000000"/>
      <w:sz w:val="32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D00EB3"/>
    <w:pPr>
      <w:keepNext/>
      <w:keepLines/>
      <w:spacing w:after="80" w:before="160"/>
      <w:outlineLvl w:val="2"/>
    </w:pPr>
    <w:rPr>
      <w:rFonts w:cstheme="majorBidi" w:eastAsiaTheme="majorEastAsia"/>
      <w:sz w:val="28"/>
      <w:szCs w:val="28"/>
    </w:rPr>
  </w:style>
  <w:style w:styleId="4" w:type="paragraph">
    <w:name w:val="heading 4"/>
    <w:basedOn w:val="a"/>
    <w:next w:val="a0"/>
    <w:link w:val="40"/>
    <w:uiPriority w:val="9"/>
    <w:semiHidden/>
    <w:unhideWhenUsed/>
    <w:qFormat/>
    <w:rsid w:val="00D00EB3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text1" w:val="000000"/>
    </w:rPr>
  </w:style>
  <w:style w:styleId="5" w:type="paragraph">
    <w:name w:val="heading 5"/>
    <w:basedOn w:val="a"/>
    <w:next w:val="a0"/>
    <w:link w:val="50"/>
    <w:uiPriority w:val="9"/>
    <w:semiHidden/>
    <w:unhideWhenUsed/>
    <w:qFormat/>
    <w:rsid w:val="00D00EB3"/>
    <w:pPr>
      <w:keepNext/>
      <w:keepLines/>
      <w:spacing w:after="40" w:before="80"/>
      <w:outlineLvl w:val="4"/>
    </w:pPr>
    <w:rPr>
      <w:rFonts w:cstheme="majorBidi" w:eastAsiaTheme="majorEastAsia"/>
      <w:color w:themeColor="text1" w:val="000000"/>
    </w:rPr>
  </w:style>
  <w:style w:styleId="6" w:type="paragraph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7" w:type="paragraph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8" w:type="paragraph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9" w:type="paragraph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customStyle="1" w:styleId="Compact" w:type="paragraph">
    <w:name w:val="Compact"/>
    <w:next w:val="Compact0"/>
    <w:qFormat/>
    <w:rsid w:val="002F2FBF"/>
    <w:pPr>
      <w:spacing w:after="36" w:before="36"/>
    </w:pPr>
  </w:style>
  <w:style w:styleId="a0" w:type="paragraph">
    <w:name w:val="Body Text"/>
    <w:basedOn w:val="a"/>
    <w:qFormat/>
    <w:rsid w:val="00D00EB3"/>
    <w:pPr>
      <w:spacing w:after="180" w:before="180" w:line="312" w:lineRule="auto"/>
    </w:pPr>
  </w:style>
  <w:style w:customStyle="1" w:styleId="FirstParagraph" w:type="paragraph">
    <w:name w:val="First Paragraph"/>
    <w:basedOn w:val="a0"/>
    <w:next w:val="a0"/>
    <w:qFormat/>
  </w:style>
  <w:style w:customStyle="1" w:styleId="Compact0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a5" w:type="character">
    <w:name w:val="标题 字符"/>
    <w:basedOn w:val="a1"/>
    <w:link w:val="a4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D00EB3"/>
    <w:rPr>
      <w:rFonts w:asciiTheme="majorHAnsi" w:cstheme="majorBidi" w:eastAsiaTheme="majorEastAsia" w:hAnsiTheme="majorHAnsi"/>
      <w:color w:themeColor="text1" w:val="000000"/>
      <w:sz w:val="4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D00EB3"/>
    <w:rPr>
      <w:rFonts w:asciiTheme="majorHAnsi" w:cstheme="majorBidi" w:eastAsiaTheme="majorEastAsia" w:hAnsiTheme="majorHAnsi"/>
      <w:color w:themeColor="text1" w:val="000000"/>
      <w:sz w:val="32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D00EB3"/>
    <w:rPr>
      <w:rFonts w:cstheme="majorBidi" w:eastAsiaTheme="majorEastAsia"/>
      <w:sz w:val="28"/>
      <w:szCs w:val="28"/>
    </w:rPr>
  </w:style>
  <w:style w:customStyle="1" w:styleId="40" w:type="character">
    <w:name w:val="标题 4 字符"/>
    <w:basedOn w:val="a1"/>
    <w:link w:val="4"/>
    <w:uiPriority w:val="9"/>
    <w:semiHidden/>
    <w:rsid w:val="00D00EB3"/>
    <w:rPr>
      <w:rFonts w:cstheme="majorBidi" w:eastAsiaTheme="majorEastAsia"/>
      <w:i/>
      <w:iCs/>
      <w:color w:themeColor="text1" w:val="000000"/>
    </w:rPr>
  </w:style>
  <w:style w:customStyle="1" w:styleId="50" w:type="character">
    <w:name w:val="标题 5 字符"/>
    <w:basedOn w:val="a1"/>
    <w:link w:val="5"/>
    <w:uiPriority w:val="9"/>
    <w:semiHidden/>
    <w:rsid w:val="00D00EB3"/>
    <w:rPr>
      <w:rFonts w:cstheme="majorBidi" w:eastAsiaTheme="majorEastAsia"/>
      <w:color w:themeColor="text1" w:val="000000"/>
    </w:rPr>
  </w:style>
  <w:style w:customStyle="1" w:styleId="60" w:type="character">
    <w:name w:val="标题 6 字符"/>
    <w:basedOn w:val="a1"/>
    <w:link w:val="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70" w:type="character">
    <w:name w:val="标题 7 字符"/>
    <w:basedOn w:val="a1"/>
    <w:link w:val="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80" w:type="character">
    <w:name w:val="标题 8 字符"/>
    <w:basedOn w:val="a1"/>
    <w:link w:val="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90" w:type="character">
    <w:name w:val="标题 9 字符"/>
    <w:basedOn w:val="a1"/>
    <w:link w:val="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rsid w:val="002F2FBF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rsid w:val="00297854"/>
    <w:pPr>
      <w:keepNext/>
      <w:keepLines/>
      <w:spacing w:after="0" w:line="288" w:lineRule="auto"/>
    </w:pPr>
    <w:rPr>
      <w:b/>
    </w:rPr>
  </w:style>
  <w:style w:customStyle="1" w:styleId="Definition" w:type="paragraph">
    <w:name w:val="Definition"/>
    <w:basedOn w:val="a"/>
    <w:rsid w:val="00297854"/>
    <w:pPr>
      <w:spacing w:line="312" w:lineRule="auto"/>
    </w:pPr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pPr>
      <w:keepNext/>
    </w:pPr>
  </w:style>
  <w:style w:customStyle="1" w:styleId="ImageCaption" w:type="paragraph">
    <w:name w:val="Image Caption"/>
    <w:basedOn w:val="ac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styleId="af0" w:type="table">
    <w:name w:val="Table Grid"/>
    <w:rsid w:val="002F2FBF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0"/>
        <w:bottom w:type="dxa" w:w="0"/>
        <w:right w:type="dxa" w:w="0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jpg" /><Relationship Type="http://schemas.openxmlformats.org/officeDocument/2006/relationships/image" Id="rId20" Target="media/rId20.jpg" /><Relationship Type="http://schemas.openxmlformats.org/officeDocument/2006/relationships/image" Id="rId9" Target="media/rId9.jpg" /><Relationship Type="http://schemas.openxmlformats.org/officeDocument/2006/relationships/image" Id="rId16" Target="media/rId16.jpg" /><Relationship Type="http://schemas.openxmlformats.org/officeDocument/2006/relationships/image" Id="rId23" Target="media/rId23.jpg" /><Relationship Type="http://schemas.openxmlformats.org/officeDocument/2006/relationships/image" Id="rId12" Target="media/rId12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2026-06-22T06:22:54Z</dcterms:created>
  <dcterms:modified xsi:type="dcterms:W3CDTF">2026-06-22T06:22:54Z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