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孝馨项目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胡淑玉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  <w:bookmarkStart w:id="0" w:name="_GoBack"/>
      <w:bookmarkEnd w:id="0"/>
    </w:p>
    <w:p>
      <w:pPr>
        <w:ind w:left="420" w:firstLine="420"/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当代老人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精神生活普遍贫乏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大多数老人的孩子在外工作，无法时刻陪伴在父母的身边，大多数老人不热衷于游戏电视，平日的活动只有做饭，聊天，跳广场舞，这不利于老人内心需要陪伴的特点，少部分老人由于不善交际，很少出门，缺乏交流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群众关爱意识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逐渐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淡化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/>
          <w:lang w:val="en-US" w:eastAsia="zh-CN"/>
        </w:rPr>
        <w:t>我国养老护理人才缺口大，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老年人从功能性需求转型为对精神与文化的需求，</w:t>
      </w:r>
      <w:r>
        <w:rPr>
          <w:rFonts w:hint="eastAsia"/>
          <w:lang w:val="en-US" w:eastAsia="zh-CN"/>
        </w:rPr>
        <w:t>传统养老机构已很难满足老年人的深层需求，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近年来，关于倡导智慧健康养老的政策密集出台，并成为国家战略。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</w:rPr>
        <w:t>帮助中老年人提高适应现代化智能生活的能力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使中老年人和子女联系更紧密，帮助子女了解老年人的生活状况，改善与子女之间的关系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提高中老年人对于社会上大量信息的辨识度和区分度，包括保健品、新闻资讯、养生医疗市场等等</w:t>
      </w:r>
      <w:r>
        <w:rPr>
          <w:rFonts w:hint="eastAsia"/>
          <w:lang w:eastAsia="zh-CN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商家支持：入住、分类、查看历史数据；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小白学习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选项查询</w:t>
      </w:r>
      <w:r>
        <w:rPr>
          <w:rFonts w:hint="eastAsia"/>
          <w:sz w:val="28"/>
          <w:szCs w:val="28"/>
        </w:rPr>
        <w:t>及浏览、分享、</w:t>
      </w:r>
      <w:r>
        <w:rPr>
          <w:rFonts w:hint="eastAsia"/>
          <w:sz w:val="28"/>
          <w:szCs w:val="28"/>
          <w:lang w:val="en-US" w:eastAsia="zh-CN"/>
        </w:rPr>
        <w:t>学习</w:t>
      </w:r>
      <w:r>
        <w:rPr>
          <w:rFonts w:hint="eastAsia"/>
          <w:sz w:val="28"/>
          <w:szCs w:val="28"/>
        </w:rPr>
        <w:t>、评价、个人中心；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6-9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10-12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老人家属</w:t>
      </w:r>
      <w:r>
        <w:rPr>
          <w:rFonts w:hint="eastAsia"/>
          <w:sz w:val="28"/>
          <w:szCs w:val="28"/>
        </w:rPr>
        <w:t>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E63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BCD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39B1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6D48"/>
    <w:rsid w:val="09861A8A"/>
    <w:rsid w:val="15294182"/>
    <w:rsid w:val="506D785F"/>
    <w:rsid w:val="5FEA5544"/>
    <w:rsid w:val="61E46086"/>
    <w:rsid w:val="6DE3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548</Characters>
  <Lines>4</Lines>
  <Paragraphs>1</Paragraphs>
  <TotalTime>3</TotalTime>
  <ScaleCrop>false</ScaleCrop>
  <LinksUpToDate>false</LinksUpToDate>
  <CharactersWithSpaces>643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井宝</cp:lastModifiedBy>
  <dcterms:modified xsi:type="dcterms:W3CDTF">2020-11-16T02:00:41Z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