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E2269" w14:textId="1BCF04D8" w:rsidR="00CD1FFB" w:rsidRPr="00B32B84" w:rsidRDefault="00CD1FFB">
      <w:pPr>
        <w:rPr>
          <w:b/>
          <w:bCs/>
          <w:sz w:val="24"/>
          <w:szCs w:val="24"/>
        </w:rPr>
      </w:pPr>
      <w:r w:rsidRPr="00B32B84">
        <w:rPr>
          <w:rFonts w:hint="eastAsia"/>
          <w:b/>
          <w:bCs/>
          <w:sz w:val="24"/>
          <w:szCs w:val="24"/>
        </w:rPr>
        <w:t>产品愿景</w:t>
      </w:r>
    </w:p>
    <w:p w14:paraId="6FF986C4" w14:textId="77068BE6" w:rsidR="00CD1FFB" w:rsidRDefault="003C6D57" w:rsidP="00CD1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帮助中老年人提高适应现代化智能生活的能力。</w:t>
      </w:r>
    </w:p>
    <w:p w14:paraId="1B37330C" w14:textId="5C59B77D" w:rsidR="00CD1FFB" w:rsidRDefault="00CD1FFB" w:rsidP="00CD1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使中老年人和子女联系更紧密</w:t>
      </w:r>
      <w:r w:rsidR="003C6D57">
        <w:rPr>
          <w:rFonts w:hint="eastAsia"/>
        </w:rPr>
        <w:t>，帮助子女了解老年人的生活状况，改善与子女之间的关系</w:t>
      </w:r>
      <w:r>
        <w:rPr>
          <w:rFonts w:hint="eastAsia"/>
        </w:rPr>
        <w:t>。</w:t>
      </w:r>
    </w:p>
    <w:p w14:paraId="7641261C" w14:textId="2EF86DDE" w:rsidR="00CD1FFB" w:rsidRDefault="00CD1FFB" w:rsidP="00CD1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提高中老年人对于社会上大量信息的辨识度和区分度，包括保健品、新闻资讯、养生医疗市场等等。</w:t>
      </w:r>
    </w:p>
    <w:p w14:paraId="0B9B9BD8" w14:textId="28E7F215" w:rsidR="00CD1FFB" w:rsidRDefault="003C6D57" w:rsidP="00CD1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关心中老年人心理健康、身体健康和业务生活娱乐。</w:t>
      </w:r>
    </w:p>
    <w:p w14:paraId="63762A94" w14:textId="318DA990" w:rsidR="003C6D57" w:rsidRDefault="003C6D57" w:rsidP="00CD1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利于社会形成助老爱老养老的良好风气。</w:t>
      </w:r>
    </w:p>
    <w:p w14:paraId="22AEC97D" w14:textId="65AAD28D" w:rsidR="003C6D57" w:rsidRDefault="003C6D57" w:rsidP="00CD1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助于社区闲散人员再就业，改善邻里关系，为构建文明和谐的现代化社区赋能。</w:t>
      </w:r>
    </w:p>
    <w:p w14:paraId="655C53BF" w14:textId="2107A3DD" w:rsidR="003C6D57" w:rsidRPr="00B32B84" w:rsidRDefault="003C6D57" w:rsidP="003C6D57">
      <w:pPr>
        <w:rPr>
          <w:b/>
          <w:bCs/>
          <w:sz w:val="24"/>
          <w:szCs w:val="24"/>
        </w:rPr>
      </w:pPr>
      <w:r w:rsidRPr="00B32B84">
        <w:rPr>
          <w:rFonts w:hint="eastAsia"/>
          <w:b/>
          <w:bCs/>
          <w:sz w:val="24"/>
          <w:szCs w:val="24"/>
        </w:rPr>
        <w:t>商业机会</w:t>
      </w:r>
    </w:p>
    <w:p w14:paraId="3D261AAB" w14:textId="018C58CC" w:rsidR="003C6D57" w:rsidRDefault="003C6D57" w:rsidP="003C6D5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C6D57">
        <w:rPr>
          <w:rFonts w:hint="eastAsia"/>
          <w:b/>
          <w:bCs/>
        </w:rPr>
        <w:t>软件需求亟待满足</w:t>
      </w:r>
    </w:p>
    <w:p w14:paraId="00373400" w14:textId="29D14F49" w:rsidR="003C6D57" w:rsidRPr="003C6D57" w:rsidRDefault="003C6D57" w:rsidP="003C6D57">
      <w:pPr>
        <w:pStyle w:val="a3"/>
        <w:ind w:left="780" w:firstLineChars="0" w:firstLine="0"/>
      </w:pPr>
      <w:r>
        <w:rPr>
          <w:rFonts w:hint="eastAsia"/>
        </w:rPr>
        <w:t>社会老龄化严重的同时人民对美好生活的需求日益增加，中老年人便捷生活和健康生活的需求与目前社会上没有该类APP的现状相矛盾。</w:t>
      </w:r>
    </w:p>
    <w:p w14:paraId="61E058BE" w14:textId="5DDB611C" w:rsidR="003C6D57" w:rsidRDefault="003C6D57" w:rsidP="003C6D5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现有体制矛盾突出</w:t>
      </w:r>
    </w:p>
    <w:p w14:paraId="442954DA" w14:textId="5EB56A99" w:rsidR="003C6D57" w:rsidRPr="003C6D57" w:rsidRDefault="003C6D57" w:rsidP="003C6D57">
      <w:pPr>
        <w:pStyle w:val="a3"/>
        <w:ind w:left="840" w:firstLineChars="0" w:firstLine="0"/>
      </w:pPr>
      <w:r>
        <w:rPr>
          <w:rFonts w:hint="eastAsia"/>
        </w:rPr>
        <w:t>社会保障体系下对养老的福利的加大与福利落实不到位的冲突矛盾。</w:t>
      </w:r>
    </w:p>
    <w:p w14:paraId="4BC9C14D" w14:textId="70C7678A" w:rsidR="003C6D57" w:rsidRDefault="003C6D57" w:rsidP="003C6D5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优质项目源不足</w:t>
      </w:r>
    </w:p>
    <w:p w14:paraId="2CDC11EB" w14:textId="2C5912AD" w:rsidR="003C6D57" w:rsidRPr="003C6D57" w:rsidRDefault="003C6D57" w:rsidP="003C6D57">
      <w:pPr>
        <w:pStyle w:val="a3"/>
        <w:ind w:left="840" w:firstLineChars="0" w:firstLine="0"/>
      </w:pPr>
      <w:r>
        <w:rPr>
          <w:rFonts w:hint="eastAsia"/>
        </w:rPr>
        <w:t>目前市场上存在的如“欢孝”APP，内置功能不能满足市场需求、市场未打开、用户黏性低。</w:t>
      </w:r>
    </w:p>
    <w:p w14:paraId="21C0D77F" w14:textId="702E3A95" w:rsidR="003C6D57" w:rsidRDefault="003C6D57" w:rsidP="003C6D5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网络中健康信息鱼龙混杂</w:t>
      </w:r>
    </w:p>
    <w:p w14:paraId="388A47C3" w14:textId="12E00742" w:rsidR="003C6D57" w:rsidRDefault="003C6D57" w:rsidP="003C6D57">
      <w:pPr>
        <w:pStyle w:val="a3"/>
        <w:ind w:left="840" w:firstLineChars="0" w:firstLine="0"/>
      </w:pPr>
      <w:r>
        <w:rPr>
          <w:rFonts w:hint="eastAsia"/>
        </w:rPr>
        <w:t>互联网迅速发展的今天，中老年人用上只能手机后，对于网络上错综复杂的信息的辨识度和区分度低，无法做出正确的判断，所以，这款APP正是市场急需。</w:t>
      </w:r>
    </w:p>
    <w:p w14:paraId="2D3BD1F9" w14:textId="4BBED862" w:rsidR="00B32B84" w:rsidRDefault="00B32B84" w:rsidP="00B32B84"/>
    <w:p w14:paraId="738010DF" w14:textId="13144316" w:rsidR="00B32B84" w:rsidRDefault="00B32B84" w:rsidP="00B32B84"/>
    <w:p w14:paraId="0B5E5114" w14:textId="3C591494" w:rsidR="00B32B84" w:rsidRDefault="00B32B84" w:rsidP="00B32B84"/>
    <w:sectPr w:rsidR="00B32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06449" w14:textId="77777777" w:rsidR="003D2020" w:rsidRDefault="003D2020" w:rsidP="00A8210F">
      <w:r>
        <w:separator/>
      </w:r>
    </w:p>
  </w:endnote>
  <w:endnote w:type="continuationSeparator" w:id="0">
    <w:p w14:paraId="13FDCBE4" w14:textId="77777777" w:rsidR="003D2020" w:rsidRDefault="003D2020" w:rsidP="00A8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F5E2" w14:textId="77777777" w:rsidR="003D2020" w:rsidRDefault="003D2020" w:rsidP="00A8210F">
      <w:r>
        <w:separator/>
      </w:r>
    </w:p>
  </w:footnote>
  <w:footnote w:type="continuationSeparator" w:id="0">
    <w:p w14:paraId="43F5ED81" w14:textId="77777777" w:rsidR="003D2020" w:rsidRDefault="003D2020" w:rsidP="00A8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0101D"/>
    <w:multiLevelType w:val="hybridMultilevel"/>
    <w:tmpl w:val="A596E2D2"/>
    <w:lvl w:ilvl="0" w:tplc="D87A4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454484"/>
    <w:multiLevelType w:val="hybridMultilevel"/>
    <w:tmpl w:val="A3440614"/>
    <w:lvl w:ilvl="0" w:tplc="83CA54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5923E4"/>
    <w:multiLevelType w:val="hybridMultilevel"/>
    <w:tmpl w:val="3524077C"/>
    <w:lvl w:ilvl="0" w:tplc="03728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FB"/>
    <w:rsid w:val="00055E6E"/>
    <w:rsid w:val="000E5144"/>
    <w:rsid w:val="000E6219"/>
    <w:rsid w:val="00136E16"/>
    <w:rsid w:val="001D78B4"/>
    <w:rsid w:val="00284CB6"/>
    <w:rsid w:val="003C6D57"/>
    <w:rsid w:val="003D2020"/>
    <w:rsid w:val="004528CB"/>
    <w:rsid w:val="004F529F"/>
    <w:rsid w:val="005669A6"/>
    <w:rsid w:val="00566BC9"/>
    <w:rsid w:val="005D0B1B"/>
    <w:rsid w:val="006B0B42"/>
    <w:rsid w:val="0089542D"/>
    <w:rsid w:val="008C59C5"/>
    <w:rsid w:val="008E60A9"/>
    <w:rsid w:val="00A15858"/>
    <w:rsid w:val="00A427FF"/>
    <w:rsid w:val="00A8210F"/>
    <w:rsid w:val="00B32B84"/>
    <w:rsid w:val="00B62879"/>
    <w:rsid w:val="00CD1FFB"/>
    <w:rsid w:val="00D227B5"/>
    <w:rsid w:val="00D5468E"/>
    <w:rsid w:val="00D81223"/>
    <w:rsid w:val="00D85D89"/>
    <w:rsid w:val="00E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BEFC"/>
  <w15:chartTrackingRefBased/>
  <w15:docId w15:val="{732AF675-ABF7-42AA-9290-A84C64C6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0"/>
    <w:uiPriority w:val="99"/>
    <w:qFormat/>
    <w:rsid w:val="00B32B84"/>
    <w:pPr>
      <w:keepNext/>
      <w:keepLines/>
      <w:spacing w:before="240" w:after="64" w:line="316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FB"/>
    <w:pPr>
      <w:ind w:firstLineChars="200" w:firstLine="420"/>
    </w:pPr>
  </w:style>
  <w:style w:type="character" w:customStyle="1" w:styleId="60">
    <w:name w:val="标题 6 字符"/>
    <w:basedOn w:val="a0"/>
    <w:link w:val="6"/>
    <w:uiPriority w:val="99"/>
    <w:rsid w:val="00B32B84"/>
    <w:rPr>
      <w:rFonts w:ascii="Arial" w:eastAsia="黑体" w:hAnsi="Arial" w:cs="Times New Roman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8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21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亦琛</dc:creator>
  <cp:keywords/>
  <dc:description/>
  <cp:lastModifiedBy>胡 淑玉</cp:lastModifiedBy>
  <cp:revision>3</cp:revision>
  <dcterms:created xsi:type="dcterms:W3CDTF">2020-11-16T00:56:00Z</dcterms:created>
  <dcterms:modified xsi:type="dcterms:W3CDTF">2020-11-16T01:40:00Z</dcterms:modified>
</cp:coreProperties>
</file>