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960A" w14:textId="0B96DB0E" w:rsidR="00E90B76" w:rsidRDefault="009A0859">
      <w:pPr>
        <w:rPr>
          <w:rFonts w:ascii="Consolas" w:eastAsia="Consolas" w:hAnsi="Consolas" w:cs="Consolas"/>
          <w:b/>
        </w:rPr>
      </w:pPr>
      <w:r>
        <w:rPr>
          <w:rFonts w:ascii="新細明體" w:eastAsia="新細明體" w:hAnsi="新細明體" w:cs="Consolas" w:hint="eastAsia"/>
          <w:b/>
          <w:lang w:eastAsia="zh-TW"/>
        </w:rPr>
        <w:t xml:space="preserve"> </w:t>
      </w:r>
      <w:r w:rsidR="00983ABA">
        <w:rPr>
          <w:rFonts w:ascii="Consolas" w:eastAsia="Consolas" w:hAnsi="Consolas" w:cs="Consolas"/>
          <w:b/>
        </w:rPr>
        <w:t>7-1 Shift and Rotate Instructions, Multiplication and Division Instructions</w:t>
      </w:r>
    </w:p>
    <w:p w14:paraId="26A4D500" w14:textId="77777777" w:rsidR="00E90B76" w:rsidRDefault="00983AB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Objective: Understanding the rotate instructions, “MUL” instruction, and “IMUL” instruction.</w:t>
      </w:r>
    </w:p>
    <w:p w14:paraId="1C8C32E6" w14:textId="77777777" w:rsidR="00E90B76" w:rsidRDefault="00983AB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(1)</w:t>
      </w:r>
    </w:p>
    <w:tbl>
      <w:tblPr>
        <w:tblStyle w:val="a5"/>
        <w:tblW w:w="11760" w:type="dxa"/>
        <w:tblInd w:w="-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0"/>
      </w:tblGrid>
      <w:tr w:rsidR="00E90B76" w14:paraId="46A2722A" w14:textId="77777777">
        <w:trPr>
          <w:trHeight w:val="13485"/>
        </w:trPr>
        <w:tc>
          <w:tcPr>
            <w:tcW w:w="11760" w:type="dxa"/>
          </w:tcPr>
          <w:p w14:paraId="4989697C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.data    </w:t>
            </w:r>
          </w:p>
          <w:p w14:paraId="37A0A246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        a. Based on code in the left,</w:t>
            </w:r>
          </w:p>
          <w:p w14:paraId="287E244F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myArray BYTE 33, 3, 256, 17</w:t>
            </w:r>
            <w:r>
              <w:rPr>
                <w:rFonts w:ascii="Consolas" w:eastAsia="Consolas" w:hAnsi="Consolas" w:cs="Consolas"/>
              </w:rPr>
              <w:tab/>
              <w:t xml:space="preserve">       What are the register values at L1?</w:t>
            </w:r>
          </w:p>
          <w:p w14:paraId="0A43AC1D" w14:textId="77777777" w:rsidR="00E90B76" w:rsidRDefault="00983ABA">
            <w:pPr>
              <w:widowControl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.code                                   the registers values at L1 are:                    </w:t>
            </w:r>
          </w:p>
          <w:tbl>
            <w:tblPr>
              <w:tblStyle w:val="a6"/>
              <w:tblW w:w="1018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20"/>
              <w:gridCol w:w="795"/>
              <w:gridCol w:w="2025"/>
              <w:gridCol w:w="675"/>
              <w:gridCol w:w="1470"/>
            </w:tblGrid>
            <w:tr w:rsidR="00E90B76" w14:paraId="1366A75F" w14:textId="77777777">
              <w:tc>
                <w:tcPr>
                  <w:tcW w:w="52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2E9DF7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main PROC</w:t>
                  </w:r>
                </w:p>
              </w:tc>
              <w:tc>
                <w:tcPr>
                  <w:tcW w:w="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6EE6DE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EAX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9BC032" w14:textId="2AC137F0" w:rsidR="00E90B76" w:rsidRDefault="006545B7">
                  <w:pPr>
                    <w:rPr>
                      <w:rFonts w:ascii="Consolas" w:eastAsia="Consolas" w:hAnsi="Consolas" w:cs="Consolas"/>
                      <w:color w:val="FF0000"/>
                      <w:lang w:eastAsia="zh-TW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新細明體" w:eastAsia="新細明體" w:hAnsi="新細明體" w:cs="新細明體"/>
                      <w:color w:val="FF0000"/>
                      <w:lang w:eastAsia="zh-TW"/>
                    </w:rPr>
                    <w:t>0000021h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90712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EBP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010D44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0018ff94h</w:t>
                  </w:r>
                </w:p>
              </w:tc>
            </w:tr>
            <w:tr w:rsidR="00E90B76" w14:paraId="2479D6BF" w14:textId="77777777">
              <w:tc>
                <w:tcPr>
                  <w:tcW w:w="52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FADCB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 movzx eax, myArray[0] </w:t>
                  </w:r>
                </w:p>
              </w:tc>
              <w:tc>
                <w:tcPr>
                  <w:tcW w:w="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2B2D20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EBX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ED913" w14:textId="796F220C" w:rsidR="00E90B76" w:rsidRPr="006545B7" w:rsidRDefault="006545B7">
                  <w:pP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0000003h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8A8D6F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ESP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0CBDE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0018ff8ch</w:t>
                  </w:r>
                </w:p>
              </w:tc>
            </w:tr>
            <w:tr w:rsidR="00E90B76" w14:paraId="2BA112C2" w14:textId="77777777">
              <w:tc>
                <w:tcPr>
                  <w:tcW w:w="52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021B8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 movzx ebx, myArray[1]</w:t>
                  </w:r>
                </w:p>
              </w:tc>
              <w:tc>
                <w:tcPr>
                  <w:tcW w:w="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8A82DB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ECX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CB04DF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00000000h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869569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ESI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EB20A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00000000h</w:t>
                  </w:r>
                </w:p>
              </w:tc>
            </w:tr>
            <w:tr w:rsidR="00E90B76" w14:paraId="0FC4CE93" w14:textId="77777777">
              <w:tc>
                <w:tcPr>
                  <w:tcW w:w="522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59703F" w14:textId="77777777" w:rsidR="00E90B76" w:rsidRDefault="00E90B76">
                  <w:pP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7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33FD93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EDX</w:t>
                  </w:r>
                </w:p>
              </w:tc>
              <w:tc>
                <w:tcPr>
                  <w:tcW w:w="20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3BE54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00400100h</w:t>
                  </w:r>
                </w:p>
              </w:tc>
              <w:tc>
                <w:tcPr>
                  <w:tcW w:w="6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F972C2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EDI</w:t>
                  </w:r>
                </w:p>
              </w:tc>
              <w:tc>
                <w:tcPr>
                  <w:tcW w:w="14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B458F0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00000000h</w:t>
                  </w:r>
                </w:p>
              </w:tc>
            </w:tr>
          </w:tbl>
          <w:p w14:paraId="0C3599A6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                 b. What are the register values</w:t>
            </w:r>
          </w:p>
          <w:p w14:paraId="7F542A47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                 when the program run each steps at L1</w:t>
            </w:r>
          </w:p>
          <w:tbl>
            <w:tblPr>
              <w:tblStyle w:val="a7"/>
              <w:tblW w:w="1071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6"/>
              <w:gridCol w:w="1777"/>
              <w:gridCol w:w="1777"/>
              <w:gridCol w:w="2535"/>
              <w:gridCol w:w="1335"/>
            </w:tblGrid>
            <w:tr w:rsidR="00E90B76" w14:paraId="1E734617" w14:textId="77777777">
              <w:trPr>
                <w:trHeight w:val="44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E6CFBE" w14:textId="77777777" w:rsidR="00E90B76" w:rsidRDefault="00E90B76">
                  <w:pP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3554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BC7FDE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BX</w:t>
                  </w:r>
                </w:p>
              </w:tc>
              <w:tc>
                <w:tcPr>
                  <w:tcW w:w="253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824B4D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0E8FB925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BL(bit)</w:t>
                  </w:r>
                </w:p>
              </w:tc>
              <w:tc>
                <w:tcPr>
                  <w:tcW w:w="1335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BE70B2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36F6359B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CF</w:t>
                  </w:r>
                </w:p>
              </w:tc>
            </w:tr>
            <w:tr w:rsidR="00E90B76" w14:paraId="3BB859FC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49E79" w14:textId="77777777" w:rsidR="00E90B76" w:rsidRDefault="00E90B76">
                  <w:pP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051B1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A9C96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BL</w:t>
                  </w:r>
                </w:p>
              </w:tc>
              <w:tc>
                <w:tcPr>
                  <w:tcW w:w="253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6038D" w14:textId="77777777" w:rsidR="00E90B76" w:rsidRDefault="00E90B76">
                  <w:pPr>
                    <w:spacing w:line="276" w:lineRule="auto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335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3328FD" w14:textId="77777777" w:rsidR="00E90B76" w:rsidRDefault="00E90B76">
                  <w:pPr>
                    <w:spacing w:line="276" w:lineRule="auto"/>
                    <w:rPr>
                      <w:rFonts w:ascii="Consolas" w:eastAsia="Consolas" w:hAnsi="Consolas" w:cs="Consolas"/>
                    </w:rPr>
                  </w:pPr>
                </w:p>
              </w:tc>
            </w:tr>
            <w:tr w:rsidR="00E90B76" w14:paraId="3AEB4E40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0FDED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L1: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3DB8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EA6C4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03h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F08EC2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00000011b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19558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</w:t>
                  </w:r>
                </w:p>
              </w:tc>
            </w:tr>
            <w:tr w:rsidR="00E90B76" w14:paraId="5756E8FB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7510F5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ror bl, 3 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184C29" w14:textId="4BA19B57" w:rsidR="00E90B76" w:rsidRPr="006545B7" w:rsidRDefault="006545B7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2EB3D6" w14:textId="2F2A55E2" w:rsidR="00E90B76" w:rsidRPr="006545B7" w:rsidRDefault="002C5DD2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6</w:t>
                  </w:r>
                  <w:r w:rsidR="006545B7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B5E4CC" w14:textId="5D9CC1B7" w:rsidR="00E90B76" w:rsidRPr="006545B7" w:rsidRDefault="002C5DD2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 w:rsidR="006545B7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1100000b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7279A" w14:textId="6C3B0258" w:rsidR="00E90B76" w:rsidRPr="006545B7" w:rsidRDefault="006545B7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 w:rsidR="002C5DD2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</w:p>
              </w:tc>
            </w:tr>
            <w:tr w:rsidR="00E90B76" w14:paraId="462DE155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4BB34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or  bl, 110b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FE8172" w14:textId="11D12DF4" w:rsidR="00E90B76" w:rsidRPr="006545B7" w:rsidRDefault="006545B7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8DE29" w14:textId="7959DC8F" w:rsidR="00E90B76" w:rsidRPr="006545B7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6</w:t>
                  </w:r>
                  <w:r w:rsidR="006545B7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6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2FAC60" w14:textId="54E6E94A" w:rsidR="00E90B76" w:rsidRPr="006545B7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 w:rsidR="006545B7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1100110b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F4C4C8" w14:textId="1425118B" w:rsidR="00E90B76" w:rsidRPr="006545B7" w:rsidRDefault="006545B7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</w:p>
              </w:tc>
            </w:tr>
            <w:tr w:rsidR="00E90B76" w14:paraId="075F8E0A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2A47F4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 ror bl, 2 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173FD3" w14:textId="20DC98D9" w:rsidR="00E90B76" w:rsidRPr="006545B7" w:rsidRDefault="006545B7">
                  <w:pP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 xml:space="preserve"> 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 xml:space="preserve">    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00h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82F83" w14:textId="602F7322" w:rsidR="00E90B76" w:rsidRPr="005B0805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99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436E5D" w14:textId="280C24B9" w:rsidR="00E90B76" w:rsidRPr="005B0805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10011001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ED9AFD" w14:textId="4A2F9092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b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b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b/>
                      <w:color w:val="FF0000"/>
                      <w:lang w:eastAsia="zh-TW"/>
                    </w:rPr>
                    <w:t>1</w:t>
                  </w:r>
                </w:p>
              </w:tc>
            </w:tr>
            <w:tr w:rsidR="00E90B76" w14:paraId="46EE4656" w14:textId="77777777">
              <w:trPr>
                <w:trHeight w:val="20"/>
              </w:trPr>
              <w:tc>
                <w:tcPr>
                  <w:tcW w:w="328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D8DCF6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Consolas" w:eastAsia="Consolas" w:hAnsi="Consolas" w:cs="Consolas"/>
                    </w:rPr>
                    <w:t xml:space="preserve"> mov bl, 10h 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A1C692" w14:textId="49E080F1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177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BBCF6" w14:textId="169A8C1D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1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2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9CEEC1" w14:textId="123324AB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0010000b</w:t>
                  </w:r>
                </w:p>
              </w:tc>
              <w:tc>
                <w:tcPr>
                  <w:tcW w:w="13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801D3B" w14:textId="0F53F34F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</w:t>
                  </w:r>
                </w:p>
              </w:tc>
            </w:tr>
          </w:tbl>
          <w:p w14:paraId="3E0D2C48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                              </w:t>
            </w:r>
          </w:p>
          <w:p w14:paraId="1A68943C" w14:textId="77777777" w:rsidR="00E90B76" w:rsidRDefault="00E90B76">
            <w:pPr>
              <w:rPr>
                <w:rFonts w:ascii="Consolas" w:eastAsia="Consolas" w:hAnsi="Consolas" w:cs="Consolas"/>
              </w:rPr>
            </w:pPr>
          </w:p>
          <w:p w14:paraId="390B7F9D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c. What are the register values</w:t>
            </w:r>
          </w:p>
          <w:p w14:paraId="092B7E42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when the program run each steps at L2?</w:t>
            </w:r>
          </w:p>
          <w:tbl>
            <w:tblPr>
              <w:tblStyle w:val="a8"/>
              <w:tblW w:w="10106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0"/>
              <w:gridCol w:w="1134"/>
              <w:gridCol w:w="1134"/>
              <w:gridCol w:w="1134"/>
              <w:gridCol w:w="1343"/>
              <w:gridCol w:w="771"/>
              <w:gridCol w:w="900"/>
            </w:tblGrid>
            <w:tr w:rsidR="00E90B76" w14:paraId="5A9C758C" w14:textId="77777777" w:rsidTr="0063133D">
              <w:trPr>
                <w:trHeight w:val="440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763BF" w14:textId="77777777" w:rsidR="00E90B76" w:rsidRDefault="00E90B76">
                  <w:pP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DA71F4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3D524FC5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DX</w:t>
                  </w:r>
                </w:p>
              </w:tc>
              <w:tc>
                <w:tcPr>
                  <w:tcW w:w="2268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CAFFE7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AX</w:t>
                  </w:r>
                </w:p>
              </w:tc>
              <w:tc>
                <w:tcPr>
                  <w:tcW w:w="2114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C7F166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BX</w:t>
                  </w:r>
                </w:p>
              </w:tc>
              <w:tc>
                <w:tcPr>
                  <w:tcW w:w="900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49D89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CF</w:t>
                  </w:r>
                </w:p>
              </w:tc>
            </w:tr>
            <w:tr w:rsidR="00E90B76" w14:paraId="4AD90DA0" w14:textId="77777777" w:rsidTr="0063133D">
              <w:trPr>
                <w:trHeight w:val="440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566176" w14:textId="77777777" w:rsidR="00E90B76" w:rsidRDefault="00E90B76">
                  <w:pPr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E5D164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9EEE40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6F015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AL</w:t>
                  </w:r>
                </w:p>
              </w:tc>
              <w:tc>
                <w:tcPr>
                  <w:tcW w:w="13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51F81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BH</w:t>
                  </w:r>
                </w:p>
              </w:tc>
              <w:tc>
                <w:tcPr>
                  <w:tcW w:w="7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69BD0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BL</w:t>
                  </w:r>
                </w:p>
              </w:tc>
              <w:tc>
                <w:tcPr>
                  <w:tcW w:w="900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344F75" w14:textId="77777777" w:rsidR="00E90B76" w:rsidRDefault="00E90B76">
                  <w:pPr>
                    <w:spacing w:line="276" w:lineRule="auto"/>
                    <w:rPr>
                      <w:rFonts w:ascii="Consolas" w:eastAsia="Consolas" w:hAnsi="Consolas" w:cs="Consolas"/>
                    </w:rPr>
                  </w:pPr>
                </w:p>
              </w:tc>
            </w:tr>
            <w:tr w:rsidR="00E90B76" w14:paraId="5F11657B" w14:textId="77777777" w:rsidTr="0063133D">
              <w:tc>
                <w:tcPr>
                  <w:tcW w:w="369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EC8FF7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L2: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BAC3B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0100h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EB216F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E7C88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21h</w:t>
                  </w:r>
                </w:p>
              </w:tc>
              <w:tc>
                <w:tcPr>
                  <w:tcW w:w="13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AC6C1C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7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4E02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10h</w:t>
                  </w:r>
                </w:p>
              </w:tc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9626B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</w:t>
                  </w:r>
                </w:p>
              </w:tc>
            </w:tr>
            <w:tr w:rsidR="00E90B76" w14:paraId="6B4D2C4B" w14:textId="77777777" w:rsidTr="0063133D">
              <w:trPr>
                <w:trHeight w:val="60"/>
              </w:trPr>
              <w:tc>
                <w:tcPr>
                  <w:tcW w:w="369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6F0BE1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mul bl ;ax=Product  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279BAA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</w:rPr>
                    <w:t>0100h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8BBC4C" w14:textId="7A2F0315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2h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C38D0C" w14:textId="1FDF441B" w:rsidR="00E90B76" w:rsidRPr="005B0805" w:rsidRDefault="005B0805" w:rsidP="005B0805">
                  <w:pPr>
                    <w:ind w:firstLineChars="100" w:firstLine="240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1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13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6CC3F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7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639EB" w14:textId="5DAE8DC7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1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8CC95" w14:textId="3F44F0DD" w:rsidR="00E90B76" w:rsidRPr="005B0805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</w:t>
                  </w:r>
                </w:p>
              </w:tc>
            </w:tr>
            <w:tr w:rsidR="00E90B76" w14:paraId="25BD91C4" w14:textId="77777777" w:rsidTr="0063133D">
              <w:tc>
                <w:tcPr>
                  <w:tcW w:w="369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A933FB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mov bl, myArray[2]  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3BEC0B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</w:rPr>
                    <w:t>0100h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DB1CE4" w14:textId="52FE90E0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b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b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b/>
                      <w:color w:val="FF0000"/>
                      <w:lang w:eastAsia="zh-TW"/>
                    </w:rPr>
                    <w:t>2h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F027D3" w14:textId="7608B65D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1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13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34B10E" w14:textId="32108C69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lang w:eastAsia="zh-TW"/>
                    </w:rPr>
                  </w:pPr>
                  <w:r w:rsidRPr="005B0805"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 w:rsidR="0074796A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</w:t>
                  </w:r>
                  <w:r w:rsidRP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7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79330A" w14:textId="2DE158A6" w:rsidR="00E90B76" w:rsidRPr="005B0805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A7CF04" w14:textId="7058201F" w:rsidR="00E90B76" w:rsidRPr="005B0805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</w:t>
                  </w:r>
                </w:p>
              </w:tc>
            </w:tr>
            <w:tr w:rsidR="00E90B76" w14:paraId="4F4BC743" w14:textId="77777777" w:rsidTr="0063133D">
              <w:tc>
                <w:tcPr>
                  <w:tcW w:w="3690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8DC05A" w14:textId="77777777" w:rsidR="00E90B76" w:rsidRDefault="00983ABA">
                  <w:pPr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mul bx ;dx:ax=Product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926B7" w14:textId="2A2BB7E8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 w:rsidR="0074796A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 w:rsidR="0074796A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2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EF3B95" w14:textId="612CE260" w:rsidR="00E90B76" w:rsidRPr="005B0805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10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11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D9BC6" w14:textId="1A368475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13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DA9D6" w14:textId="558F9BF0" w:rsidR="00E90B76" w:rsidRPr="005B0805" w:rsidRDefault="005B0805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0</w:t>
                  </w:r>
                  <w:r w:rsidR="00387828"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1</w:t>
                  </w: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h</w:t>
                  </w:r>
                </w:p>
              </w:tc>
              <w:tc>
                <w:tcPr>
                  <w:tcW w:w="77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C94557" w14:textId="1660B74A" w:rsidR="00E90B76" w:rsidRPr="005B0805" w:rsidRDefault="00387828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</w:t>
                  </w:r>
                  <w:r w:rsidR="005B0805"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760933" w14:textId="7388423F" w:rsidR="00E90B76" w:rsidRPr="002C5DD2" w:rsidRDefault="0074796A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1</w:t>
                  </w:r>
                </w:p>
              </w:tc>
            </w:tr>
          </w:tbl>
          <w:p w14:paraId="29283819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L3:                                           </w:t>
            </w:r>
          </w:p>
          <w:p w14:paraId="06FCD9FF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ab/>
              <w:t>exit</w:t>
            </w:r>
          </w:p>
          <w:p w14:paraId="2D43C6FB" w14:textId="77777777" w:rsidR="00E90B76" w:rsidRDefault="00983AB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main ENDP</w:t>
            </w:r>
          </w:p>
          <w:p w14:paraId="1C355FA1" w14:textId="77777777" w:rsidR="00E90B76" w:rsidRDefault="00983ABA">
            <w:pPr>
              <w:widowControl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 main</w:t>
            </w:r>
          </w:p>
        </w:tc>
      </w:tr>
    </w:tbl>
    <w:p w14:paraId="61028475" w14:textId="77777777" w:rsidR="00E90B76" w:rsidRDefault="00E90B76">
      <w:pPr>
        <w:spacing w:before="240" w:after="60"/>
        <w:rPr>
          <w:rFonts w:ascii="Consolas" w:eastAsia="Consolas" w:hAnsi="Consolas" w:cs="Consolas"/>
          <w:color w:val="FF0000"/>
        </w:rPr>
      </w:pPr>
    </w:p>
    <w:p w14:paraId="38A0561E" w14:textId="77777777" w:rsidR="00E90B76" w:rsidRDefault="00983ABA">
      <w:pPr>
        <w:spacing w:before="240" w:after="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(2)</w:t>
      </w:r>
    </w:p>
    <w:p w14:paraId="7A14A006" w14:textId="77777777" w:rsidR="00E90B76" w:rsidRDefault="00E90B76">
      <w:pPr>
        <w:widowControl/>
        <w:spacing w:line="276" w:lineRule="auto"/>
        <w:rPr>
          <w:rFonts w:ascii="Consolas" w:eastAsia="Consolas" w:hAnsi="Consolas" w:cs="Consolas"/>
          <w:sz w:val="22"/>
          <w:szCs w:val="22"/>
        </w:rPr>
      </w:pPr>
    </w:p>
    <w:tbl>
      <w:tblPr>
        <w:tblStyle w:val="a9"/>
        <w:tblW w:w="11040" w:type="dxa"/>
        <w:tblInd w:w="-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40"/>
      </w:tblGrid>
      <w:tr w:rsidR="00E90B76" w14:paraId="0EBA6DEF" w14:textId="77777777">
        <w:tc>
          <w:tcPr>
            <w:tcW w:w="11040" w:type="dxa"/>
          </w:tcPr>
          <w:p w14:paraId="044C124D" w14:textId="77777777" w:rsidR="00E90B76" w:rsidRDefault="00983AB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.code                  </w:t>
            </w:r>
          </w:p>
          <w:p w14:paraId="7566BADC" w14:textId="77777777" w:rsidR="00E90B76" w:rsidRDefault="00983ABA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PROC</w:t>
            </w:r>
          </w:p>
          <w:p w14:paraId="011B6E2E" w14:textId="77777777" w:rsidR="00E90B76" w:rsidRDefault="00983ABA">
            <w:pPr>
              <w:ind w:firstLine="384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What are the register values at each position?</w:t>
            </w:r>
          </w:p>
          <w:tbl>
            <w:tblPr>
              <w:tblStyle w:val="aa"/>
              <w:tblW w:w="1083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53"/>
              <w:gridCol w:w="2043"/>
              <w:gridCol w:w="1067"/>
              <w:gridCol w:w="1067"/>
              <w:gridCol w:w="2200"/>
              <w:gridCol w:w="2200"/>
            </w:tblGrid>
            <w:tr w:rsidR="00E90B76" w14:paraId="00771FD9" w14:textId="77777777">
              <w:trPr>
                <w:trHeight w:val="44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5E8FB0" w14:textId="77777777" w:rsidR="00E90B76" w:rsidRDefault="00E90B76">
                  <w:pPr>
                    <w:widowControl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BB1687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134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BF1E0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AX</w:t>
                  </w:r>
                </w:p>
              </w:tc>
              <w:tc>
                <w:tcPr>
                  <w:tcW w:w="2200" w:type="dxa"/>
                  <w:vMerge w:val="restart"/>
                </w:tcPr>
                <w:p w14:paraId="505B02BE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4E850572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BL</w:t>
                  </w:r>
                </w:p>
              </w:tc>
              <w:tc>
                <w:tcPr>
                  <w:tcW w:w="2200" w:type="dxa"/>
                  <w:vMerge w:val="restart"/>
                </w:tcPr>
                <w:p w14:paraId="602EB8C2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  <w:p w14:paraId="7B72DC37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OF</w:t>
                  </w:r>
                </w:p>
              </w:tc>
            </w:tr>
            <w:tr w:rsidR="00E90B76" w14:paraId="499E3BDA" w14:textId="77777777">
              <w:trPr>
                <w:trHeight w:val="44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D70AA" w14:textId="77777777" w:rsidR="00E90B76" w:rsidRDefault="00E90B76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829BD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55FFF8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AH</w:t>
                  </w: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498B70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AL</w:t>
                  </w:r>
                </w:p>
              </w:tc>
              <w:tc>
                <w:tcPr>
                  <w:tcW w:w="2200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6FFF6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  <w:tc>
                <w:tcPr>
                  <w:tcW w:w="2200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4643A7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</w:p>
              </w:tc>
            </w:tr>
            <w:tr w:rsidR="00E90B76" w14:paraId="39DF7080" w14:textId="77777777">
              <w:trPr>
                <w:trHeight w:val="51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6B0065" w14:textId="77777777" w:rsidR="00E90B76" w:rsidRDefault="00983ABA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 al, 19h</w:t>
                  </w: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B199A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20CE6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5B93C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19h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1FF901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07CC5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</w:t>
                  </w:r>
                </w:p>
              </w:tc>
            </w:tr>
            <w:tr w:rsidR="00E90B76" w14:paraId="579303B5" w14:textId="77777777">
              <w:trPr>
                <w:trHeight w:val="44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BBDA9" w14:textId="77777777" w:rsidR="00E90B76" w:rsidRDefault="00983ABA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mov bl, 08h</w:t>
                  </w: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D7CA19" w14:textId="77777777" w:rsidR="00E90B76" w:rsidRDefault="00E90B76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70E26B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00h</w:t>
                  </w: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AB0BB2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19h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EC89ED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08h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40FE8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>0</w:t>
                  </w:r>
                </w:p>
              </w:tc>
            </w:tr>
            <w:tr w:rsidR="00E90B76" w14:paraId="791F8CEA" w14:textId="77777777">
              <w:trPr>
                <w:trHeight w:val="44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21B15" w14:textId="77777777" w:rsidR="00E90B76" w:rsidRDefault="00983ABA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  <w:r>
                    <w:rPr>
                      <w:rFonts w:ascii="Consolas" w:eastAsia="Consolas" w:hAnsi="Consolas" w:cs="Consolas"/>
                      <w:sz w:val="22"/>
                      <w:szCs w:val="22"/>
                    </w:rPr>
                    <w:t>imul  bl</w:t>
                  </w: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D5D6C8" w14:textId="77777777" w:rsidR="00E90B76" w:rsidRDefault="00E90B76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DB4E9" w14:textId="71A30428" w:rsidR="00E90B76" w:rsidRPr="002C5DD2" w:rsidRDefault="002C5DD2">
                  <w:pPr>
                    <w:jc w:val="center"/>
                    <w:rPr>
                      <w:rFonts w:ascii="Consolas" w:eastAsia="新細明體" w:hAnsi="Consolas" w:cs="Consolas" w:hint="eastAsia"/>
                      <w:b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b/>
                      <w:color w:val="FF0000"/>
                      <w:lang w:eastAsia="zh-TW"/>
                    </w:rPr>
                    <w:t>0</w:t>
                  </w:r>
                  <w:r>
                    <w:rPr>
                      <w:rFonts w:ascii="Consolas" w:eastAsia="新細明體" w:hAnsi="Consolas" w:cs="Consolas"/>
                      <w:b/>
                      <w:color w:val="FF0000"/>
                      <w:lang w:eastAsia="zh-TW"/>
                    </w:rPr>
                    <w:t>0h</w:t>
                  </w:r>
                </w:p>
              </w:tc>
              <w:tc>
                <w:tcPr>
                  <w:tcW w:w="10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322B08" w14:textId="1A2DC844" w:rsidR="00E90B76" w:rsidRPr="002C5DD2" w:rsidRDefault="002C5DD2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/>
                      <w:color w:val="FF0000"/>
                      <w:lang w:eastAsia="zh-TW"/>
                    </w:rPr>
                    <w:t>C8h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9AA52" w14:textId="77777777" w:rsidR="00E90B76" w:rsidRDefault="00983ABA">
                  <w:pPr>
                    <w:jc w:val="center"/>
                    <w:rPr>
                      <w:rFonts w:ascii="Consolas" w:eastAsia="Consolas" w:hAnsi="Consolas" w:cs="Consolas"/>
                      <w:color w:val="FF0000"/>
                    </w:rPr>
                  </w:pPr>
                  <w:r>
                    <w:rPr>
                      <w:rFonts w:ascii="Consolas" w:eastAsia="Consolas" w:hAnsi="Consolas" w:cs="Consolas"/>
                    </w:rPr>
                    <w:t>08h</w:t>
                  </w:r>
                </w:p>
              </w:tc>
              <w:tc>
                <w:tcPr>
                  <w:tcW w:w="2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F7F284" w14:textId="406441DD" w:rsidR="00E90B76" w:rsidRPr="002C5DD2" w:rsidRDefault="002C5DD2">
                  <w:pPr>
                    <w:jc w:val="center"/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</w:pPr>
                  <w:r>
                    <w:rPr>
                      <w:rFonts w:ascii="Consolas" w:eastAsia="新細明體" w:hAnsi="Consolas" w:cs="Consolas" w:hint="eastAsia"/>
                      <w:color w:val="FF0000"/>
                      <w:lang w:eastAsia="zh-TW"/>
                    </w:rPr>
                    <w:t>1</w:t>
                  </w:r>
                </w:p>
              </w:tc>
            </w:tr>
            <w:tr w:rsidR="00E90B76" w14:paraId="1C816EA1" w14:textId="77777777">
              <w:trPr>
                <w:trHeight w:val="300"/>
              </w:trPr>
              <w:tc>
                <w:tcPr>
                  <w:tcW w:w="2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DDA7A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6362B1" w14:textId="77777777" w:rsidR="00E90B76" w:rsidRDefault="00E90B76">
                  <w:pPr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CE217A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1067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E724DA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2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7DAFBC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  <w:tc>
                <w:tcPr>
                  <w:tcW w:w="2200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BB8E8" w14:textId="77777777" w:rsidR="00E90B76" w:rsidRDefault="00E90B76">
                  <w:pPr>
                    <w:jc w:val="center"/>
                    <w:rPr>
                      <w:rFonts w:ascii="Consolas" w:eastAsia="Consolas" w:hAnsi="Consolas" w:cs="Consolas"/>
                      <w:sz w:val="22"/>
                      <w:szCs w:val="22"/>
                    </w:rPr>
                  </w:pPr>
                </w:p>
              </w:tc>
            </w:tr>
          </w:tbl>
          <w:p w14:paraId="2C7DE1DE" w14:textId="77777777" w:rsidR="00E90B76" w:rsidRDefault="00983ABA">
            <w:pPr>
              <w:widowControl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main ENDP</w:t>
            </w:r>
          </w:p>
          <w:p w14:paraId="744ED125" w14:textId="77777777" w:rsidR="00E90B76" w:rsidRDefault="00983ABA">
            <w:pPr>
              <w:widowControl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END main</w:t>
            </w:r>
          </w:p>
        </w:tc>
      </w:tr>
    </w:tbl>
    <w:p w14:paraId="649D7223" w14:textId="77777777" w:rsidR="00E90B76" w:rsidRDefault="00E90B76">
      <w:pPr>
        <w:spacing w:before="240" w:after="60"/>
        <w:rPr>
          <w:rFonts w:ascii="Consolas" w:eastAsia="Consolas" w:hAnsi="Consolas" w:cs="Consolas"/>
        </w:rPr>
      </w:pPr>
    </w:p>
    <w:sectPr w:rsidR="00E90B7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8C0C" w14:textId="77777777" w:rsidR="005461A2" w:rsidRDefault="005461A2" w:rsidP="00387828">
      <w:r>
        <w:separator/>
      </w:r>
    </w:p>
  </w:endnote>
  <w:endnote w:type="continuationSeparator" w:id="0">
    <w:p w14:paraId="4CDE8A20" w14:textId="77777777" w:rsidR="005461A2" w:rsidRDefault="005461A2" w:rsidP="0038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59E7A" w14:textId="77777777" w:rsidR="005461A2" w:rsidRDefault="005461A2" w:rsidP="00387828">
      <w:r>
        <w:separator/>
      </w:r>
    </w:p>
  </w:footnote>
  <w:footnote w:type="continuationSeparator" w:id="0">
    <w:p w14:paraId="7910E02C" w14:textId="77777777" w:rsidR="005461A2" w:rsidRDefault="005461A2" w:rsidP="00387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6"/>
    <w:rsid w:val="002C5DD2"/>
    <w:rsid w:val="00387828"/>
    <w:rsid w:val="005461A2"/>
    <w:rsid w:val="005B0805"/>
    <w:rsid w:val="0063133D"/>
    <w:rsid w:val="006545B7"/>
    <w:rsid w:val="0074796A"/>
    <w:rsid w:val="00983ABA"/>
    <w:rsid w:val="009A0859"/>
    <w:rsid w:val="00E9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565EF"/>
  <w15:docId w15:val="{85E569EC-2B3E-474E-9E24-F2286BD2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ac"/>
    <w:uiPriority w:val="99"/>
    <w:unhideWhenUsed/>
    <w:rsid w:val="00387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38782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387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3878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啟貿 洪</cp:lastModifiedBy>
  <cp:revision>7</cp:revision>
  <dcterms:created xsi:type="dcterms:W3CDTF">2021-10-25T00:59:00Z</dcterms:created>
  <dcterms:modified xsi:type="dcterms:W3CDTF">2021-10-25T08:41:00Z</dcterms:modified>
</cp:coreProperties>
</file>