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Real Time Machine Learning with Spark Streaming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Stream Processing and Data Aggregation:</w:t>
      </w:r>
    </w:p>
    <w:p w:rsidR="00000000" w:rsidDel="00000000" w:rsidP="00000000" w:rsidRDefault="00000000" w:rsidRPr="00000000" w14:paraId="00000003">
      <w:pPr>
        <w:numPr>
          <w:ilvl w:val="0"/>
          <w:numId w:val="4"/>
        </w:numPr>
        <w:spacing w:after="0" w:lineRule="auto"/>
        <w:ind w:left="720" w:hanging="360"/>
        <w:rPr/>
      </w:pPr>
      <w:r w:rsidDel="00000000" w:rsidR="00000000" w:rsidRPr="00000000">
        <w:rPr>
          <w:rtl w:val="0"/>
        </w:rPr>
        <w:t xml:space="preserve">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rsidR="00000000" w:rsidDel="00000000" w:rsidP="00000000" w:rsidRDefault="00000000" w:rsidRPr="00000000" w14:paraId="00000004">
      <w:pPr>
        <w:numPr>
          <w:ilvl w:val="0"/>
          <w:numId w:val="4"/>
        </w:numPr>
        <w:spacing w:after="240" w:lineRule="auto"/>
        <w:ind w:left="720" w:hanging="360"/>
        <w:rPr/>
      </w:pPr>
      <w:r w:rsidDel="00000000" w:rsidR="00000000" w:rsidRPr="00000000">
        <w:rPr>
          <w:rtl w:val="0"/>
        </w:rPr>
        <w:t xml:space="preserve">Use Spark Streaming to calculate the average account balance and transaction duration, aggregating the data by job category in real-time. Display the aggregated results as they are updated.</w:t>
      </w:r>
    </w:p>
    <w:p w:rsidR="00000000" w:rsidDel="00000000" w:rsidP="00000000" w:rsidRDefault="00000000" w:rsidRPr="00000000" w14:paraId="00000005">
      <w:pPr>
        <w:spacing w:after="240" w:lineRule="auto"/>
        <w:rPr/>
      </w:pPr>
      <w:r w:rsidDel="00000000" w:rsidR="00000000" w:rsidRPr="00000000">
        <w:rPr/>
        <w:drawing>
          <wp:inline distB="114300" distT="114300" distL="114300" distR="114300">
            <wp:extent cx="5731200" cy="1917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drawing>
          <wp:inline distB="114300" distT="114300" distL="114300" distR="114300">
            <wp:extent cx="5731200" cy="21209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drawing>
          <wp:inline distB="114300" distT="114300" distL="114300" distR="114300">
            <wp:extent cx="5731200" cy="736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36600"/>
                    </a:xfrm>
                    <a:prstGeom prst="rect"/>
                    <a:ln/>
                  </pic:spPr>
                </pic:pic>
              </a:graphicData>
            </a:graphic>
          </wp:inline>
        </w:drawing>
      </w:r>
      <w:r w:rsidDel="00000000" w:rsidR="00000000" w:rsidRPr="00000000">
        <w:rPr/>
        <w:drawing>
          <wp:inline distB="114300" distT="114300" distL="114300" distR="114300">
            <wp:extent cx="5731200" cy="17653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drawing>
          <wp:inline distB="114300" distT="114300" distL="114300" distR="114300">
            <wp:extent cx="5731200" cy="17653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Real-Time Model Predictions:</w:t>
      </w:r>
    </w:p>
    <w:p w:rsidR="00000000" w:rsidDel="00000000" w:rsidP="00000000" w:rsidRDefault="00000000" w:rsidRPr="00000000" w14:paraId="00000007">
      <w:pPr>
        <w:numPr>
          <w:ilvl w:val="0"/>
          <w:numId w:val="1"/>
        </w:numPr>
        <w:spacing w:after="0" w:lineRule="auto"/>
        <w:ind w:left="720" w:hanging="360"/>
        <w:rPr/>
      </w:pPr>
      <w:r w:rsidDel="00000000" w:rsidR="00000000" w:rsidRPr="00000000">
        <w:rPr>
          <w:rtl w:val="0"/>
        </w:rPr>
        <w:t xml:space="preserve">Develop a machine learning model using the historical data from the "bank.csv" dataset to predict whether a client will subscribe to a term deposit ('y'). You may choose any classification algorithm.</w:t>
      </w:r>
    </w:p>
    <w:p w:rsidR="00000000" w:rsidDel="00000000" w:rsidP="00000000" w:rsidRDefault="00000000" w:rsidRPr="00000000" w14:paraId="00000008">
      <w:pPr>
        <w:numPr>
          <w:ilvl w:val="0"/>
          <w:numId w:val="1"/>
        </w:numPr>
        <w:spacing w:after="240" w:lineRule="auto"/>
        <w:ind w:left="720" w:hanging="360"/>
        <w:rPr/>
      </w:pPr>
      <w:r w:rsidDel="00000000" w:rsidR="00000000" w:rsidRPr="00000000">
        <w:rPr>
          <w:rtl w:val="0"/>
        </w:rPr>
        <w:t xml:space="preserve">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rsidR="00000000" w:rsidDel="00000000" w:rsidP="00000000" w:rsidRDefault="00000000" w:rsidRPr="00000000" w14:paraId="00000009">
      <w:pPr>
        <w:spacing w:after="240" w:lineRule="auto"/>
        <w:rPr/>
      </w:pPr>
      <w:r w:rsidDel="00000000" w:rsidR="00000000" w:rsidRPr="00000000">
        <w:rPr/>
        <w:drawing>
          <wp:inline distB="114300" distT="114300" distL="114300" distR="114300">
            <wp:extent cx="5731200" cy="22860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drawing>
          <wp:inline distB="114300" distT="114300" distL="114300" distR="114300">
            <wp:extent cx="5731200" cy="1435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drawing>
          <wp:inline distB="114300" distT="114300" distL="114300" distR="114300">
            <wp:extent cx="5731200" cy="17653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drawing>
          <wp:inline distB="114300" distT="114300" distL="114300" distR="114300">
            <wp:extent cx="5731200" cy="32258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3. Window Operations and Trend Analysis:</w:t>
      </w:r>
    </w:p>
    <w:p w:rsidR="00000000" w:rsidDel="00000000" w:rsidP="00000000" w:rsidRDefault="00000000" w:rsidRPr="00000000" w14:paraId="00000010">
      <w:pPr>
        <w:numPr>
          <w:ilvl w:val="0"/>
          <w:numId w:val="3"/>
        </w:numPr>
        <w:spacing w:after="0" w:lineRule="auto"/>
        <w:ind w:left="720" w:hanging="360"/>
        <w:rPr/>
      </w:pPr>
      <w:r w:rsidDel="00000000" w:rsidR="00000000" w:rsidRPr="00000000">
        <w:rPr>
          <w:rtl w:val="0"/>
        </w:rPr>
        <w:t xml:space="preserve">Implement window operations in your Spark Streaming application to analyze trends over different time windows (e.g., 10 seconds, 1 minute). Calculate and display the count of transactions and the average balance within these windows.</w:t>
      </w:r>
    </w:p>
    <w:p w:rsidR="00000000" w:rsidDel="00000000" w:rsidP="00000000" w:rsidRDefault="00000000" w:rsidRPr="00000000" w14:paraId="00000011">
      <w:pPr>
        <w:numPr>
          <w:ilvl w:val="0"/>
          <w:numId w:val="3"/>
        </w:numPr>
        <w:spacing w:after="0" w:lineRule="auto"/>
        <w:ind w:left="720" w:hanging="360"/>
        <w:rPr/>
      </w:pPr>
      <w:r w:rsidDel="00000000" w:rsidR="00000000" w:rsidRPr="00000000">
        <w:rPr>
          <w:rtl w:val="0"/>
        </w:rPr>
        <w:t xml:space="preserve">Write a brief analysis of the trends observed in the streaming data. Discuss any interesting patterns or anomalies detected in the transaction count or average balance over the specified windows.</w:t>
      </w:r>
      <w:r w:rsidDel="00000000" w:rsidR="00000000" w:rsidRPr="00000000">
        <w:rPr/>
        <w:drawing>
          <wp:inline distB="114300" distT="114300" distL="114300" distR="114300">
            <wp:extent cx="5731200" cy="21971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3"/>
        </w:numPr>
        <w:spacing w:after="240" w:lineRule="auto"/>
        <w:ind w:left="720" w:hanging="360"/>
        <w:rPr>
          <w:u w:val="none"/>
        </w:rPr>
      </w:pPr>
      <w:r w:rsidDel="00000000" w:rsidR="00000000" w:rsidRPr="00000000">
        <w:rPr/>
        <w:drawing>
          <wp:inline distB="114300" distT="114300" distL="114300" distR="114300">
            <wp:extent cx="5731200" cy="13081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1308100"/>
                    </a:xfrm>
                    <a:prstGeom prst="rect"/>
                    <a:ln/>
                  </pic:spPr>
                </pic:pic>
              </a:graphicData>
            </a:graphic>
          </wp:inline>
        </w:drawing>
      </w:r>
      <w:r w:rsidDel="00000000" w:rsidR="00000000" w:rsidRPr="00000000">
        <w:rPr/>
        <w:drawing>
          <wp:inline distB="114300" distT="114300" distL="114300" distR="114300">
            <wp:extent cx="5731200" cy="11430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4. Handling Late and Out-of-Order Data:</w:t>
      </w:r>
    </w:p>
    <w:p w:rsidR="00000000" w:rsidDel="00000000" w:rsidP="00000000" w:rsidRDefault="00000000" w:rsidRPr="00000000" w14:paraId="00000014">
      <w:pPr>
        <w:numPr>
          <w:ilvl w:val="0"/>
          <w:numId w:val="2"/>
        </w:numPr>
        <w:spacing w:after="240" w:lineRule="auto"/>
        <w:ind w:left="720" w:hanging="360"/>
        <w:rPr/>
      </w:pPr>
      <w:r w:rsidDel="00000000" w:rsidR="00000000" w:rsidRPr="00000000">
        <w:rPr>
          <w:rtl w:val="0"/>
        </w:rPr>
        <w:t xml:space="preserve">Modify your Spark Streaming application to handle late and out-of-order data using watermarking. Explain your approach and how it improves the accuracy of real-time analytics.</w:t>
      </w:r>
    </w:p>
    <w:p w:rsidR="00000000" w:rsidDel="00000000" w:rsidP="00000000" w:rsidRDefault="00000000" w:rsidRPr="00000000" w14:paraId="00000015">
      <w:pPr>
        <w:spacing w:after="240" w:lineRule="auto"/>
        <w:rPr/>
      </w:pPr>
      <w:r w:rsidDel="00000000" w:rsidR="00000000" w:rsidRPr="00000000">
        <w:rPr/>
        <w:drawing>
          <wp:inline distB="114300" distT="114300" distL="114300" distR="114300">
            <wp:extent cx="5731200" cy="19812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drawing>
          <wp:inline distB="114300" distT="114300" distL="114300" distR="114300">
            <wp:extent cx="5731200" cy="11684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drawing>
          <wp:inline distB="114300" distT="114300" distL="114300" distR="114300">
            <wp:extent cx="5731200" cy="18034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Colab Link -</w:t>
      </w:r>
      <w:hyperlink r:id="rId19">
        <w:r w:rsidDel="00000000" w:rsidR="00000000" w:rsidRPr="00000000">
          <w:rPr>
            <w:color w:val="0000ee"/>
            <w:sz w:val="26"/>
            <w:szCs w:val="26"/>
            <w:u w:val="single"/>
            <w:rtl w:val="0"/>
          </w:rPr>
          <w:t xml:space="preserve">Real_Time_Transaction_Analysis.ipynb</w:t>
        </w:r>
      </w:hyperlink>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spacing w:after="24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colab.research.google.com/drive/1eSw-Ga_LfIuU84p0Qhtr3XJTLlP_R-w2?usp=sharing" TargetMode="External"/><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