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06E0" w:rsidRPr="006406E0" w:rsidRDefault="006406E0" w:rsidP="006406E0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6406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🐝</w:t>
      </w:r>
      <w:r w:rsidRPr="006406E0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 xml:space="preserve"> ASALARI UYLARI (ASALARI BOSHPLANALARI)</w:t>
      </w:r>
    </w:p>
    <w:p w:rsidR="006406E0" w:rsidRPr="006406E0" w:rsidRDefault="006406E0" w:rsidP="006406E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Asalarilar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uylarini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tabiiy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sharoitdagi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uylar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sun’iy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boshpanalar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shaklida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ishlatish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mumkin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Sun’iy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boshpanalar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zamonaviy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asalarichilikda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keng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qo‘llanadi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>.</w:t>
      </w:r>
    </w:p>
    <w:p w:rsidR="006406E0" w:rsidRPr="006406E0" w:rsidRDefault="006406E0" w:rsidP="006406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406E0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406E0" w:rsidRPr="006406E0" w:rsidRDefault="006406E0" w:rsidP="006406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406E0">
        <w:rPr>
          <w:rFonts w:eastAsia="Times New Roman" w:cs="Times New Roman"/>
          <w:b/>
          <w:bCs/>
          <w:sz w:val="36"/>
          <w:szCs w:val="36"/>
          <w:lang w:eastAsia="ru-RU"/>
        </w:rPr>
        <w:t>1️</w:t>
      </w:r>
      <w:r w:rsidRPr="006406E0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6406E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TABIIY ASALARI UYLARI</w:t>
      </w:r>
    </w:p>
    <w:p w:rsidR="006406E0" w:rsidRPr="006406E0" w:rsidRDefault="006406E0" w:rsidP="00640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6406E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🌿</w:t>
      </w:r>
      <w:r w:rsidRPr="006406E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eastAsia="ru-RU"/>
        </w:rPr>
        <w:t>Tabiiy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eastAsia="ru-RU"/>
        </w:rPr>
        <w:t>uylar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eastAsia="ru-RU"/>
        </w:rPr>
        <w:t>xususiyati</w:t>
      </w:r>
      <w:proofErr w:type="spellEnd"/>
    </w:p>
    <w:p w:rsidR="006406E0" w:rsidRPr="006406E0" w:rsidRDefault="006406E0" w:rsidP="006406E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Daraxt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teshiklari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gramStart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tog‘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g</w:t>
      </w:r>
      <w:proofErr w:type="gramEnd"/>
      <w:r w:rsidRPr="006406E0">
        <w:rPr>
          <w:rFonts w:eastAsia="Times New Roman" w:cs="Times New Roman"/>
          <w:sz w:val="24"/>
          <w:szCs w:val="24"/>
          <w:lang w:val="en-US" w:eastAsia="ru-RU"/>
        </w:rPr>
        <w:t>‘orlarida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tosh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orasida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joylashadi</w:t>
      </w:r>
      <w:proofErr w:type="spellEnd"/>
    </w:p>
    <w:p w:rsidR="006406E0" w:rsidRPr="006406E0" w:rsidRDefault="006406E0" w:rsidP="006406E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6406E0">
        <w:rPr>
          <w:rFonts w:eastAsia="Times New Roman" w:cs="Times New Roman"/>
          <w:sz w:val="24"/>
          <w:szCs w:val="24"/>
          <w:lang w:val="en-US" w:eastAsia="ru-RU"/>
        </w:rPr>
        <w:t>O‘</w:t>
      </w:r>
      <w:proofErr w:type="gramEnd"/>
      <w:r w:rsidRPr="006406E0">
        <w:rPr>
          <w:rFonts w:eastAsia="Times New Roman" w:cs="Times New Roman"/>
          <w:sz w:val="24"/>
          <w:szCs w:val="24"/>
          <w:lang w:val="en-US" w:eastAsia="ru-RU"/>
        </w:rPr>
        <w:t>z-o‘zidan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havo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namlikni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tartibga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soladi</w:t>
      </w:r>
      <w:proofErr w:type="spellEnd"/>
    </w:p>
    <w:p w:rsidR="006406E0" w:rsidRPr="006406E0" w:rsidRDefault="006406E0" w:rsidP="006406E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Asalarilar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bir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necha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ramkada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komorkada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)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nektar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polen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saqlaydi</w:t>
      </w:r>
      <w:proofErr w:type="spellEnd"/>
    </w:p>
    <w:p w:rsidR="006406E0" w:rsidRPr="006406E0" w:rsidRDefault="006406E0" w:rsidP="006406E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Boshqarish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qiyin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hosilni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406E0">
        <w:rPr>
          <w:rFonts w:eastAsia="Times New Roman" w:cs="Times New Roman"/>
          <w:sz w:val="24"/>
          <w:szCs w:val="24"/>
          <w:lang w:val="en-US" w:eastAsia="ru-RU"/>
        </w:rPr>
        <w:t>yig‘</w:t>
      </w:r>
      <w:proofErr w:type="gramEnd"/>
      <w:r w:rsidRPr="006406E0">
        <w:rPr>
          <w:rFonts w:eastAsia="Times New Roman" w:cs="Times New Roman"/>
          <w:sz w:val="24"/>
          <w:szCs w:val="24"/>
          <w:lang w:val="en-US" w:eastAsia="ru-RU"/>
        </w:rPr>
        <w:t>ish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murakkab</w:t>
      </w:r>
      <w:proofErr w:type="spellEnd"/>
    </w:p>
    <w:p w:rsidR="006406E0" w:rsidRPr="006406E0" w:rsidRDefault="006406E0" w:rsidP="006406E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Kamchiliklari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406E0">
        <w:rPr>
          <w:rFonts w:eastAsia="Times New Roman" w:cs="Times New Roman"/>
          <w:sz w:val="24"/>
          <w:szCs w:val="24"/>
          <w:lang w:val="en-US" w:eastAsia="ru-RU"/>
        </w:rPr>
        <w:t>og‘</w:t>
      </w:r>
      <w:proofErr w:type="gramEnd"/>
      <w:r w:rsidRPr="006406E0">
        <w:rPr>
          <w:rFonts w:eastAsia="Times New Roman" w:cs="Times New Roman"/>
          <w:sz w:val="24"/>
          <w:szCs w:val="24"/>
          <w:lang w:val="en-US" w:eastAsia="ru-RU"/>
        </w:rPr>
        <w:t>ir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kuzatish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hosilni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yig‘ish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qiyin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kasalliklarni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aniqlash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murakkab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6406E0" w:rsidRPr="006406E0" w:rsidRDefault="006406E0" w:rsidP="006406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406E0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406E0" w:rsidRPr="006406E0" w:rsidRDefault="006406E0" w:rsidP="006406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6406E0">
        <w:rPr>
          <w:rFonts w:eastAsia="Times New Roman" w:cs="Times New Roman"/>
          <w:b/>
          <w:bCs/>
          <w:sz w:val="36"/>
          <w:szCs w:val="36"/>
          <w:lang w:val="en-US" w:eastAsia="ru-RU"/>
        </w:rPr>
        <w:t>2</w:t>
      </w:r>
      <w:r w:rsidRPr="006406E0">
        <w:rPr>
          <w:rFonts w:eastAsia="Times New Roman" w:cs="Times New Roman"/>
          <w:b/>
          <w:bCs/>
          <w:sz w:val="36"/>
          <w:szCs w:val="36"/>
          <w:lang w:eastAsia="ru-RU"/>
        </w:rPr>
        <w:t>️</w:t>
      </w:r>
      <w:r w:rsidRPr="006406E0">
        <w:rPr>
          <w:rFonts w:ascii="Tahoma" w:eastAsia="Times New Roman" w:hAnsi="Tahoma" w:cs="Tahoma"/>
          <w:b/>
          <w:bCs/>
          <w:sz w:val="36"/>
          <w:szCs w:val="36"/>
          <w:lang w:val="en-US" w:eastAsia="ru-RU"/>
        </w:rPr>
        <w:t>⃣</w:t>
      </w:r>
      <w:r w:rsidRPr="006406E0">
        <w:rPr>
          <w:rFonts w:eastAsia="Times New Roman" w:cs="Times New Roman"/>
          <w:b/>
          <w:bCs/>
          <w:sz w:val="36"/>
          <w:szCs w:val="36"/>
          <w:lang w:val="en-US" w:eastAsia="ru-RU"/>
        </w:rPr>
        <w:t xml:space="preserve"> SUN’IY ASALARI UYLARI (RAMKALI ASALARI UYLARI)</w:t>
      </w:r>
    </w:p>
    <w:p w:rsidR="006406E0" w:rsidRPr="006406E0" w:rsidRDefault="006406E0" w:rsidP="006406E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zamonaviy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asalarichilikda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ko‘p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ishlatiladigan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uylar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modullar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shaklida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oson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boshqariladigan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qilib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yaratiladi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6406E0" w:rsidRPr="006406E0" w:rsidRDefault="006406E0" w:rsidP="006406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406E0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406E0" w:rsidRPr="006406E0" w:rsidRDefault="006406E0" w:rsidP="00640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6406E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2.1. Langstroth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uyi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(Langstroth hive)</w:t>
      </w:r>
    </w:p>
    <w:p w:rsidR="006406E0" w:rsidRPr="006406E0" w:rsidRDefault="006406E0" w:rsidP="006406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mashhur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keng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tarqalgan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zamonaviy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uy</w:t>
      </w:r>
      <w:proofErr w:type="spellEnd"/>
    </w:p>
    <w:p w:rsidR="006406E0" w:rsidRPr="006406E0" w:rsidRDefault="006406E0" w:rsidP="006406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Amerikalik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Lorenzo Langstroth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tomonidan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1851-yilda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ixtiro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qilingan</w:t>
      </w:r>
      <w:proofErr w:type="spellEnd"/>
    </w:p>
    <w:p w:rsidR="006406E0" w:rsidRPr="006406E0" w:rsidRDefault="006406E0" w:rsidP="006406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Ramkalar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vertikal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joylashgan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osongina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chiqarib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olinadi</w:t>
      </w:r>
      <w:proofErr w:type="spellEnd"/>
    </w:p>
    <w:p w:rsidR="006406E0" w:rsidRPr="006406E0" w:rsidRDefault="006406E0" w:rsidP="006406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O‘lchamlari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standart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AQSh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):</w:t>
      </w:r>
    </w:p>
    <w:p w:rsidR="006406E0" w:rsidRPr="006406E0" w:rsidRDefault="006406E0" w:rsidP="006406E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Uy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balandligi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: 30–40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sm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bitta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qavat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>)</w:t>
      </w:r>
    </w:p>
    <w:p w:rsidR="006406E0" w:rsidRPr="006406E0" w:rsidRDefault="006406E0" w:rsidP="006406E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Uy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uzunligi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50–55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:rsidR="006406E0" w:rsidRPr="006406E0" w:rsidRDefault="006406E0" w:rsidP="006406E0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Uy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kengligi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40–45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:rsidR="006406E0" w:rsidRPr="006406E0" w:rsidRDefault="006406E0" w:rsidP="006406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Ramkalar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soni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10–12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dona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standart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>)</w:t>
      </w:r>
    </w:p>
    <w:p w:rsidR="006406E0" w:rsidRPr="006406E0" w:rsidRDefault="006406E0" w:rsidP="006406E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hosilni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yig‘ish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oson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kasallik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parazitni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tekshirish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qulay</w:t>
      </w:r>
      <w:proofErr w:type="spellEnd"/>
    </w:p>
    <w:p w:rsidR="006406E0" w:rsidRPr="006406E0" w:rsidRDefault="006406E0" w:rsidP="006406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406E0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406E0" w:rsidRPr="006406E0" w:rsidRDefault="006406E0" w:rsidP="00640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6406E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2.2.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Dadant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uyi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Dadant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-Blatt hive)</w:t>
      </w:r>
    </w:p>
    <w:p w:rsidR="006406E0" w:rsidRPr="006406E0" w:rsidRDefault="006406E0" w:rsidP="006406E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Fransuz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asalarichiligi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Charles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Dadant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(1860)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ixtiro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qilgan</w:t>
      </w:r>
      <w:proofErr w:type="spellEnd"/>
    </w:p>
    <w:p w:rsidR="006406E0" w:rsidRPr="006406E0" w:rsidRDefault="006406E0" w:rsidP="006406E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Ramkalar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kattaroq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asalarilar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rivojlanishi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qulay</w:t>
      </w:r>
      <w:proofErr w:type="spellEnd"/>
    </w:p>
    <w:p w:rsidR="006406E0" w:rsidRPr="006406E0" w:rsidRDefault="006406E0" w:rsidP="006406E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O‘lchamlari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6406E0" w:rsidRPr="006406E0" w:rsidRDefault="006406E0" w:rsidP="006406E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Uzunligi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52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:rsidR="006406E0" w:rsidRPr="006406E0" w:rsidRDefault="006406E0" w:rsidP="006406E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Kengligi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42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:rsidR="006406E0" w:rsidRPr="006406E0" w:rsidRDefault="006406E0" w:rsidP="006406E0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Balandligi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31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bitta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qavat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>)</w:t>
      </w:r>
    </w:p>
    <w:p w:rsidR="006406E0" w:rsidRPr="006406E0" w:rsidRDefault="006406E0" w:rsidP="006406E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Ramkalar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soni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6406E0">
        <w:rPr>
          <w:rFonts w:eastAsia="Times New Roman" w:cs="Times New Roman"/>
          <w:sz w:val="24"/>
          <w:szCs w:val="24"/>
          <w:lang w:eastAsia="ru-RU"/>
        </w:rPr>
        <w:t xml:space="preserve"> 10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dona</w:t>
      </w:r>
      <w:proofErr w:type="spellEnd"/>
    </w:p>
    <w:p w:rsidR="006406E0" w:rsidRPr="006406E0" w:rsidRDefault="006406E0" w:rsidP="006406E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kattaroq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xonadon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ko‘proq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asal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bo‘ladi</w:t>
      </w:r>
      <w:proofErr w:type="spellEnd"/>
    </w:p>
    <w:p w:rsidR="006406E0" w:rsidRPr="006406E0" w:rsidRDefault="006406E0" w:rsidP="006406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406E0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406E0" w:rsidRPr="006406E0" w:rsidRDefault="006406E0" w:rsidP="00640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6406E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2.3. Rus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uyi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(Russian frame hive)</w:t>
      </w:r>
    </w:p>
    <w:p w:rsidR="006406E0" w:rsidRPr="006406E0" w:rsidRDefault="006406E0" w:rsidP="006406E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An’anaviy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sovet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/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O‘zbekiston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hududida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ishlatiladi</w:t>
      </w:r>
      <w:proofErr w:type="spellEnd"/>
    </w:p>
    <w:p w:rsidR="006406E0" w:rsidRPr="006406E0" w:rsidRDefault="006406E0" w:rsidP="006406E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Ramkalar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vertikal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gorizontal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bo‘lishi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mumkin</w:t>
      </w:r>
      <w:proofErr w:type="spellEnd"/>
    </w:p>
    <w:p w:rsidR="006406E0" w:rsidRPr="006406E0" w:rsidRDefault="006406E0" w:rsidP="006406E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O‘lchamlari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kichikroq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>:</w:t>
      </w:r>
    </w:p>
    <w:p w:rsidR="006406E0" w:rsidRPr="006406E0" w:rsidRDefault="006406E0" w:rsidP="006406E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Uzunligi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36–39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:rsidR="006406E0" w:rsidRPr="006406E0" w:rsidRDefault="006406E0" w:rsidP="006406E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Kengligi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30–35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:rsidR="006406E0" w:rsidRPr="006406E0" w:rsidRDefault="006406E0" w:rsidP="006406E0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Balandligi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22–25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:rsidR="006406E0" w:rsidRPr="006406E0" w:rsidRDefault="006406E0" w:rsidP="006406E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sovuqqa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chidamli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asalarilar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ishlash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oson</w:t>
      </w:r>
      <w:proofErr w:type="spellEnd"/>
    </w:p>
    <w:p w:rsidR="006406E0" w:rsidRPr="006406E0" w:rsidRDefault="006406E0" w:rsidP="006406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406E0">
        <w:rPr>
          <w:rFonts w:eastAsia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406E0" w:rsidRPr="006406E0" w:rsidRDefault="006406E0" w:rsidP="00640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6406E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2.4.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Warré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uyi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(top-bar hive)</w:t>
      </w:r>
    </w:p>
    <w:p w:rsidR="006406E0" w:rsidRPr="006406E0" w:rsidRDefault="006406E0" w:rsidP="006406E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Fransuz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mehnatshunos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asalarichi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Abbé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Warré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tomonidan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1910-yilda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ixtiro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qilingan</w:t>
      </w:r>
      <w:proofErr w:type="spellEnd"/>
    </w:p>
    <w:p w:rsidR="006406E0" w:rsidRPr="006406E0" w:rsidRDefault="006406E0" w:rsidP="006406E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Ramkalar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yo‘q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faqat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“top-bar”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gorizontal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panel</w:t>
      </w:r>
    </w:p>
    <w:p w:rsidR="006406E0" w:rsidRPr="006406E0" w:rsidRDefault="006406E0" w:rsidP="006406E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Asalarilar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tabiiy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tarzda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shirinlik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qiladi</w:t>
      </w:r>
      <w:proofErr w:type="spellEnd"/>
    </w:p>
    <w:p w:rsidR="006406E0" w:rsidRPr="006406E0" w:rsidRDefault="006406E0" w:rsidP="006406E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O‘lchamlari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</w:p>
    <w:p w:rsidR="006406E0" w:rsidRPr="006406E0" w:rsidRDefault="006406E0" w:rsidP="006406E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Uzunligi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40–50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:rsidR="006406E0" w:rsidRPr="006406E0" w:rsidRDefault="006406E0" w:rsidP="006406E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Kengligi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30–35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:rsidR="006406E0" w:rsidRPr="006406E0" w:rsidRDefault="006406E0" w:rsidP="006406E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Balandligi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30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</w:p>
    <w:p w:rsidR="006406E0" w:rsidRPr="006406E0" w:rsidRDefault="006406E0" w:rsidP="006406E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tabiiy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hosilga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yaqin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kichik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fermerlar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ideal</w:t>
      </w:r>
    </w:p>
    <w:p w:rsidR="006406E0" w:rsidRPr="006406E0" w:rsidRDefault="006406E0" w:rsidP="006406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406E0">
        <w:rPr>
          <w:rFonts w:eastAsia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406E0" w:rsidRPr="006406E0" w:rsidRDefault="006406E0" w:rsidP="006406E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6406E0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🔹</w:t>
      </w:r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2.5.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Kichik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uylar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/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sun’iy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“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banka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uylar</w:t>
      </w:r>
      <w:proofErr w:type="spellEnd"/>
      <w:r w:rsidRPr="006406E0">
        <w:rPr>
          <w:rFonts w:eastAsia="Times New Roman" w:cs="Times New Roman"/>
          <w:b/>
          <w:bCs/>
          <w:sz w:val="27"/>
          <w:szCs w:val="27"/>
          <w:lang w:val="en-US" w:eastAsia="ru-RU"/>
        </w:rPr>
        <w:t>”</w:t>
      </w:r>
    </w:p>
    <w:p w:rsidR="006406E0" w:rsidRPr="006406E0" w:rsidRDefault="006406E0" w:rsidP="006406E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Uy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o‘lchami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: 20–25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sm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balandlik</w:t>
      </w:r>
      <w:proofErr w:type="spellEnd"/>
    </w:p>
    <w:p w:rsidR="006406E0" w:rsidRPr="006406E0" w:rsidRDefault="006406E0" w:rsidP="006406E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Shahar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uy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sharoitida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mikro-asalarichilik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</w:p>
    <w:p w:rsidR="006406E0" w:rsidRPr="006406E0" w:rsidRDefault="006406E0" w:rsidP="006406E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Afzalligi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kichik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joyda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saqlash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oson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kichik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</w:p>
    <w:p w:rsidR="006406E0" w:rsidRPr="006406E0" w:rsidRDefault="006406E0" w:rsidP="006406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406E0">
        <w:rPr>
          <w:rFonts w:eastAsia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406E0" w:rsidRPr="006406E0" w:rsidRDefault="006406E0" w:rsidP="006406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406E0">
        <w:rPr>
          <w:rFonts w:eastAsia="Times New Roman" w:cs="Times New Roman"/>
          <w:b/>
          <w:bCs/>
          <w:sz w:val="36"/>
          <w:szCs w:val="36"/>
          <w:lang w:eastAsia="ru-RU"/>
        </w:rPr>
        <w:t>3️</w:t>
      </w:r>
      <w:r w:rsidRPr="006406E0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6406E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RAMKALI UY TURLARI VA ULAR UCHUN RAMKA O‘LCHAMLARI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520"/>
        <w:gridCol w:w="3491"/>
        <w:gridCol w:w="1589"/>
      </w:tblGrid>
      <w:tr w:rsidR="006406E0" w:rsidRPr="006406E0" w:rsidTr="006406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Uy</w:t>
            </w:r>
            <w:proofErr w:type="spellEnd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Ramka</w:t>
            </w:r>
            <w:proofErr w:type="spellEnd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Ramka</w:t>
            </w:r>
            <w:proofErr w:type="spellEnd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uzunligi</w:t>
            </w:r>
            <w:proofErr w:type="spellEnd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× </w:t>
            </w:r>
            <w:proofErr w:type="spellStart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balandligi</w:t>
            </w:r>
            <w:proofErr w:type="spellEnd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sm</w:t>
            </w:r>
            <w:proofErr w:type="spellEnd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Ramkalar</w:t>
            </w:r>
            <w:proofErr w:type="spellEnd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06E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soni</w:t>
            </w:r>
            <w:proofErr w:type="spellEnd"/>
          </w:p>
        </w:tc>
      </w:tr>
      <w:tr w:rsidR="006406E0" w:rsidRPr="006406E0" w:rsidTr="006406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Langstroth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Standart</w:t>
            </w:r>
            <w:proofErr w:type="spellEnd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AQSh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43 × 22</w:t>
            </w:r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10–12</w:t>
            </w:r>
          </w:p>
        </w:tc>
      </w:tr>
      <w:tr w:rsidR="006406E0" w:rsidRPr="006406E0" w:rsidTr="006406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Dadant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Katta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42 × 27</w:t>
            </w:r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6406E0" w:rsidRPr="006406E0" w:rsidTr="006406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Rus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Sovet</w:t>
            </w:r>
            <w:proofErr w:type="spellEnd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Rus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36 × 23</w:t>
            </w:r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6406E0" w:rsidRPr="006406E0" w:rsidTr="006406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Warré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Top-bar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36 × 25</w:t>
            </w:r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8–10</w:t>
            </w:r>
          </w:p>
        </w:tc>
      </w:tr>
      <w:tr w:rsidR="006406E0" w:rsidRPr="006406E0" w:rsidTr="006406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Kichik</w:t>
            </w:r>
            <w:proofErr w:type="spellEnd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uy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Mini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25 × 15</w:t>
            </w:r>
          </w:p>
        </w:tc>
        <w:tc>
          <w:tcPr>
            <w:tcW w:w="0" w:type="auto"/>
            <w:vAlign w:val="center"/>
            <w:hideMark/>
          </w:tcPr>
          <w:p w:rsidR="006406E0" w:rsidRPr="006406E0" w:rsidRDefault="006406E0" w:rsidP="006406E0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06E0">
              <w:rPr>
                <w:rFonts w:eastAsia="Times New Roman" w:cs="Times New Roman"/>
                <w:sz w:val="24"/>
                <w:szCs w:val="24"/>
                <w:lang w:eastAsia="ru-RU"/>
              </w:rPr>
              <w:t>6–8</w:t>
            </w:r>
          </w:p>
        </w:tc>
      </w:tr>
    </w:tbl>
    <w:p w:rsidR="006406E0" w:rsidRPr="006406E0" w:rsidRDefault="006406E0" w:rsidP="006406E0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Eslatma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Ramkalar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o‘lchami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uyning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umumiy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o‘lchamiga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bo‘lishi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kerak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>.</w:t>
      </w:r>
    </w:p>
    <w:p w:rsidR="006406E0" w:rsidRPr="006406E0" w:rsidRDefault="006406E0" w:rsidP="006406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406E0">
        <w:rPr>
          <w:rFonts w:eastAsia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406E0" w:rsidRPr="006406E0" w:rsidRDefault="006406E0" w:rsidP="006406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406E0">
        <w:rPr>
          <w:rFonts w:eastAsia="Times New Roman" w:cs="Times New Roman"/>
          <w:b/>
          <w:bCs/>
          <w:sz w:val="36"/>
          <w:szCs w:val="36"/>
          <w:lang w:eastAsia="ru-RU"/>
        </w:rPr>
        <w:t>4️</w:t>
      </w:r>
      <w:r w:rsidRPr="006406E0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6406E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ASALARILI UYLARINI TANLASH QOIDALARI</w:t>
      </w:r>
    </w:p>
    <w:p w:rsidR="006406E0" w:rsidRPr="006406E0" w:rsidRDefault="006406E0" w:rsidP="006406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Iqlimga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moslashuv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sovuq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hududlarda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rus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>/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Dadant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issiq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hududlarda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Langstroth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Warré</w:t>
      </w:r>
      <w:proofErr w:type="spellEnd"/>
    </w:p>
    <w:p w:rsidR="006406E0" w:rsidRPr="006406E0" w:rsidRDefault="006406E0" w:rsidP="006406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Asal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hosili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ko‘proq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katta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ramkali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Dadant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>/Langstroth</w:t>
      </w:r>
    </w:p>
    <w:p w:rsidR="006406E0" w:rsidRPr="006406E0" w:rsidRDefault="006406E0" w:rsidP="006406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Qulay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boshqarish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veterinar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nazorat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parazit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tekshiruvi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Langstroth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eng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qulay</w:t>
      </w:r>
      <w:proofErr w:type="spellEnd"/>
    </w:p>
    <w:p w:rsidR="006406E0" w:rsidRPr="006406E0" w:rsidRDefault="006406E0" w:rsidP="006406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Joy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sharoiti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shahar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>/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uy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sharoiti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kichik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Warré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uyi</w:t>
      </w:r>
      <w:proofErr w:type="spellEnd"/>
    </w:p>
    <w:p w:rsidR="006406E0" w:rsidRPr="006406E0" w:rsidRDefault="006406E0" w:rsidP="006406E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Asalarilar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zotiga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moslashuv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ba’zi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zotlar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Warré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Langstrothga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mos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keladi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Mahalliy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gibridlar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rus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uylari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yaxshi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ishlaydi</w:t>
      </w:r>
      <w:proofErr w:type="spellEnd"/>
    </w:p>
    <w:p w:rsidR="006406E0" w:rsidRPr="006406E0" w:rsidRDefault="006406E0" w:rsidP="006406E0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6406E0">
        <w:rPr>
          <w:rFonts w:eastAsia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6406E0" w:rsidRPr="006406E0" w:rsidRDefault="006406E0" w:rsidP="006406E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406E0">
        <w:rPr>
          <w:rFonts w:eastAsia="Times New Roman" w:cs="Times New Roman"/>
          <w:b/>
          <w:bCs/>
          <w:sz w:val="36"/>
          <w:szCs w:val="36"/>
          <w:lang w:eastAsia="ru-RU"/>
        </w:rPr>
        <w:t>5️</w:t>
      </w:r>
      <w:r w:rsidRPr="006406E0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6406E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QISQA XULOSA</w:t>
      </w:r>
    </w:p>
    <w:p w:rsidR="006406E0" w:rsidRPr="006406E0" w:rsidRDefault="006406E0" w:rsidP="006406E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mashhur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universal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uy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Langstroth</w:t>
      </w:r>
    </w:p>
    <w:p w:rsidR="006406E0" w:rsidRPr="006406E0" w:rsidRDefault="006406E0" w:rsidP="006406E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Eng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katta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hosil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Dadant</w:t>
      </w:r>
      <w:proofErr w:type="spellEnd"/>
    </w:p>
    <w:p w:rsidR="006406E0" w:rsidRPr="006406E0" w:rsidRDefault="006406E0" w:rsidP="006406E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Tabiiy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hosilga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eng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yaqin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Warré</w:t>
      </w:r>
      <w:proofErr w:type="spellEnd"/>
    </w:p>
    <w:p w:rsidR="006406E0" w:rsidRPr="006406E0" w:rsidRDefault="006406E0" w:rsidP="006406E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Sovuq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hududlar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uchun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eastAsia="ru-RU"/>
        </w:rPr>
        <w:t>:</w:t>
      </w:r>
      <w:r w:rsidRPr="006406E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Rus</w:t>
      </w:r>
      <w:proofErr w:type="spellEnd"/>
      <w:r w:rsidRPr="006406E0">
        <w:rPr>
          <w:rFonts w:eastAsia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6406E0">
        <w:rPr>
          <w:rFonts w:eastAsia="Times New Roman" w:cs="Times New Roman"/>
          <w:sz w:val="24"/>
          <w:szCs w:val="24"/>
          <w:lang w:eastAsia="ru-RU"/>
        </w:rPr>
        <w:t>Dadant</w:t>
      </w:r>
      <w:proofErr w:type="spellEnd"/>
    </w:p>
    <w:p w:rsidR="006406E0" w:rsidRPr="006406E0" w:rsidRDefault="006406E0" w:rsidP="006406E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Shahar </w:t>
      </w:r>
      <w:proofErr w:type="spellStart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sharoiti</w:t>
      </w:r>
      <w:proofErr w:type="spellEnd"/>
      <w:r w:rsidRPr="006406E0">
        <w:rPr>
          <w:rFonts w:eastAsia="Times New Roman" w:cs="Times New Roman"/>
          <w:b/>
          <w:bCs/>
          <w:sz w:val="24"/>
          <w:szCs w:val="24"/>
          <w:lang w:val="en-US" w:eastAsia="ru-RU"/>
        </w:rPr>
        <w:t>:</w:t>
      </w:r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mini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uylar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6406E0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406E0">
        <w:rPr>
          <w:rFonts w:eastAsia="Times New Roman" w:cs="Times New Roman"/>
          <w:sz w:val="24"/>
          <w:szCs w:val="24"/>
          <w:lang w:val="en-US" w:eastAsia="ru-RU"/>
        </w:rPr>
        <w:t>Warré</w:t>
      </w:r>
      <w:proofErr w:type="spellEnd"/>
    </w:p>
    <w:p w:rsidR="00B07611" w:rsidRPr="00B07611" w:rsidRDefault="00B07611" w:rsidP="00B07611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B07611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O‘ZBEKISTON VILOYATLARI BO‘YICHA ENG MOS ASALARI UYLARI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594"/>
        <w:gridCol w:w="1699"/>
        <w:gridCol w:w="1492"/>
        <w:gridCol w:w="1142"/>
        <w:gridCol w:w="1672"/>
      </w:tblGrid>
      <w:tr w:rsidR="00B07611" w:rsidRPr="00B07611" w:rsidTr="00B07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Viloyat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Iqlim</w:t>
            </w:r>
            <w:proofErr w:type="spellEnd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xususiyati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Tavsiya</w:t>
            </w:r>
            <w:proofErr w:type="spellEnd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etiladigan</w:t>
            </w:r>
            <w:proofErr w:type="spellEnd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uy</w:t>
            </w:r>
            <w:proofErr w:type="spellEnd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Standart ramka o‘lchami (sm)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Ramkalar</w:t>
            </w:r>
            <w:proofErr w:type="spellEnd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Izoh</w:t>
            </w:r>
            <w:proofErr w:type="spellEnd"/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Toshkent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oldi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Langstroth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moslashgan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Dadant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43 × 22 (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Langstroth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) / 42 × 27 (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Dadant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Tog‘ oldi hududi uchun ideal, bahor</w:t>
            </w: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noBreakHyphen/>
              <w:t>yoz hosili yuqori</w:t>
            </w:r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Samarqand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Langstroth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Dadant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43 × 22 / 42 × 27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Aralash gulli va dala asali uchun mos</w:t>
            </w:r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Farg‘ona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Yumshoq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sug‘oriladigan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Langstroth / Dadant / Italiya uchun moslashgan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43 × 22 / 42 × 27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Bog‘ va dalaga mos, Italiya zotini ishlatish mumkin</w:t>
            </w:r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Namangan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Issiq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yoz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sovuq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qish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Langstroth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43 × 22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Asal hosili va parazit nazorati oson</w:t>
            </w:r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Andijon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Vodiy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Langstroth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43 × 22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O‘simliklar xilma</w:t>
            </w: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noBreakHyphen/>
              <w:t>xil → aralash asal</w:t>
            </w:r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Jizzax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oldi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dasht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Langstroth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Dadant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43 × 22 / 42 × 27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Beda va kungaboqar uchun ideal</w:t>
            </w:r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Qashqadaryo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‘ +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hududi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‘ →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Karpat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Kavkaz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→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36–42 × 23–27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Cho‘l hududida sovuq chidamli va mahalliy gibrid tavsiya qilinadi</w:t>
            </w:r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Surxondaryo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Eng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issiq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hudud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Pasttekislik → Mahalliy gibrid; Tog‘ → Kavkaz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36–42 × 23–27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Yovvoyi o‘tlar va tog‘ nectaridan samarali foydalanish</w:t>
            </w:r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Buxoro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hududi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Rus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uyi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36 × 23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Cho‘l asali uchun barqaror uy, qishda ham chidamli</w:t>
            </w:r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Navoiy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O‘ta quruq cho‘l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Rus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uyi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36 × 23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Kam ozuqa bilan ham yashashga mos</w:t>
            </w:r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Sirdaryo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Issiq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quruq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Karnika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43 × 22 / 36 × 23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Paxta va dala o‘tlaridan samarali hosil</w:t>
            </w:r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Xorazm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shamolli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Mahalliy gibrid / Dadant kichik modifikatsiya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36 × 23 / 42 × 27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Paxta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nektari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asosiy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manba</w:t>
            </w:r>
            <w:proofErr w:type="spellEnd"/>
          </w:p>
        </w:tc>
      </w:tr>
      <w:tr w:rsidR="00B07611" w:rsidRPr="00B07611" w:rsidTr="00B076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Qoraqalpog‘iston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O‘ta quruq cho‘l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Mahalliy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gibrid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Rus</w:t>
            </w:r>
            <w:proofErr w:type="spellEnd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uyi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36 × 23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07611" w:rsidRPr="00B07611" w:rsidRDefault="00B07611" w:rsidP="00B07611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B07611">
              <w:rPr>
                <w:rFonts w:eastAsia="Times New Roman" w:cs="Times New Roman"/>
                <w:sz w:val="24"/>
                <w:szCs w:val="24"/>
                <w:lang w:val="en-US" w:eastAsia="ru-RU"/>
              </w:rPr>
              <w:t>Cho‘l sharoiti uchun eng barqaror uy</w:t>
            </w:r>
          </w:p>
        </w:tc>
      </w:tr>
    </w:tbl>
    <w:p w:rsidR="00B07611" w:rsidRPr="00B07611" w:rsidRDefault="00B07611" w:rsidP="00B0761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B07611">
        <w:rPr>
          <w:rFonts w:eastAsia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B07611" w:rsidRPr="00B07611" w:rsidRDefault="00B07611" w:rsidP="00B0761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B07611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📌</w:t>
      </w:r>
      <w:r w:rsidRPr="00B07611">
        <w:rPr>
          <w:rFonts w:eastAsia="Times New Roman" w:cs="Times New Roman"/>
          <w:b/>
          <w:bCs/>
          <w:sz w:val="27"/>
          <w:szCs w:val="27"/>
          <w:lang w:val="en-US" w:eastAsia="ru-RU"/>
        </w:rPr>
        <w:t xml:space="preserve"> Jadval bo‘yicha izohlar:</w:t>
      </w:r>
    </w:p>
    <w:p w:rsidR="00B07611" w:rsidRPr="00B07611" w:rsidRDefault="00B07611" w:rsidP="00B0761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07611">
        <w:rPr>
          <w:rFonts w:eastAsia="Times New Roman" w:cs="Times New Roman"/>
          <w:b/>
          <w:bCs/>
          <w:sz w:val="24"/>
          <w:szCs w:val="24"/>
          <w:lang w:val="en-US" w:eastAsia="ru-RU"/>
        </w:rPr>
        <w:t>Langstroth</w:t>
      </w:r>
      <w:r w:rsidRPr="00B07611">
        <w:rPr>
          <w:rFonts w:eastAsia="Times New Roman" w:cs="Times New Roman"/>
          <w:sz w:val="24"/>
          <w:szCs w:val="24"/>
          <w:lang w:val="en-US" w:eastAsia="ru-RU"/>
        </w:rPr>
        <w:t xml:space="preserve"> – eng universal va boshqarilishi oson. Vodiy va tog‘ oldi hududlariga mos.</w:t>
      </w:r>
    </w:p>
    <w:p w:rsidR="00B07611" w:rsidRPr="00B07611" w:rsidRDefault="00B07611" w:rsidP="00B0761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07611">
        <w:rPr>
          <w:rFonts w:eastAsia="Times New Roman" w:cs="Times New Roman"/>
          <w:b/>
          <w:bCs/>
          <w:sz w:val="24"/>
          <w:szCs w:val="24"/>
          <w:lang w:val="en-US" w:eastAsia="ru-RU"/>
        </w:rPr>
        <w:t>Dadant</w:t>
      </w:r>
      <w:r w:rsidRPr="00B07611">
        <w:rPr>
          <w:rFonts w:eastAsia="Times New Roman" w:cs="Times New Roman"/>
          <w:sz w:val="24"/>
          <w:szCs w:val="24"/>
          <w:lang w:val="en-US" w:eastAsia="ru-RU"/>
        </w:rPr>
        <w:t xml:space="preserve"> – kattaroq ramka → ko‘proq asal hosil qiladi. Tog‘ va sug‘oriladigan bog‘larda yaxshi.</w:t>
      </w:r>
    </w:p>
    <w:p w:rsidR="00B07611" w:rsidRPr="00B07611" w:rsidRDefault="00B07611" w:rsidP="00B0761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07611">
        <w:rPr>
          <w:rFonts w:eastAsia="Times New Roman" w:cs="Times New Roman"/>
          <w:b/>
          <w:bCs/>
          <w:sz w:val="24"/>
          <w:szCs w:val="24"/>
          <w:lang w:val="en-US" w:eastAsia="ru-RU"/>
        </w:rPr>
        <w:t>Rus uyi</w:t>
      </w:r>
      <w:r w:rsidRPr="00B07611">
        <w:rPr>
          <w:rFonts w:eastAsia="Times New Roman" w:cs="Times New Roman"/>
          <w:sz w:val="24"/>
          <w:szCs w:val="24"/>
          <w:lang w:val="en-US" w:eastAsia="ru-RU"/>
        </w:rPr>
        <w:t xml:space="preserve"> – sovuqqa chidamli, cho‘l hududida ham ishlatiladi.</w:t>
      </w:r>
    </w:p>
    <w:p w:rsidR="00B07611" w:rsidRPr="00B07611" w:rsidRDefault="00B07611" w:rsidP="00B0761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07611">
        <w:rPr>
          <w:rFonts w:eastAsia="Times New Roman" w:cs="Times New Roman"/>
          <w:b/>
          <w:bCs/>
          <w:sz w:val="24"/>
          <w:szCs w:val="24"/>
          <w:lang w:val="en-US" w:eastAsia="ru-RU"/>
        </w:rPr>
        <w:t>Mahalliy O‘rta Osiyo gibridi</w:t>
      </w:r>
      <w:r w:rsidRPr="00B07611">
        <w:rPr>
          <w:rFonts w:eastAsia="Times New Roman" w:cs="Times New Roman"/>
          <w:sz w:val="24"/>
          <w:szCs w:val="24"/>
          <w:lang w:val="en-US" w:eastAsia="ru-RU"/>
        </w:rPr>
        <w:t xml:space="preserve"> – issiq va quruq hududlar, cho‘l asali uchun eng barqaror.</w:t>
      </w:r>
    </w:p>
    <w:p w:rsidR="00B07611" w:rsidRPr="00B07611" w:rsidRDefault="00B07611" w:rsidP="00B0761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B07611">
        <w:rPr>
          <w:rFonts w:eastAsia="Times New Roman" w:cs="Times New Roman"/>
          <w:sz w:val="24"/>
          <w:szCs w:val="24"/>
          <w:lang w:val="en-US" w:eastAsia="ru-RU"/>
        </w:rPr>
        <w:t xml:space="preserve">Ramka o‘lchamlari </w:t>
      </w:r>
      <w:r w:rsidRPr="00B07611">
        <w:rPr>
          <w:rFonts w:eastAsia="Times New Roman" w:cs="Times New Roman"/>
          <w:b/>
          <w:bCs/>
          <w:sz w:val="24"/>
          <w:szCs w:val="24"/>
          <w:lang w:val="en-US" w:eastAsia="ru-RU"/>
        </w:rPr>
        <w:t>uy turiga mos tanlanadi</w:t>
      </w:r>
      <w:r w:rsidRPr="00B07611">
        <w:rPr>
          <w:rFonts w:eastAsia="Times New Roman" w:cs="Times New Roman"/>
          <w:sz w:val="24"/>
          <w:szCs w:val="24"/>
          <w:lang w:val="en-US" w:eastAsia="ru-RU"/>
        </w:rPr>
        <w:t>, shunda asalarilar xonadonni to‘liq ishlatadi.</w:t>
      </w:r>
    </w:p>
    <w:p w:rsidR="00F12C76" w:rsidRPr="006406E0" w:rsidRDefault="00F12C76" w:rsidP="006C0B77">
      <w:pPr>
        <w:spacing w:after="0"/>
        <w:ind w:firstLine="709"/>
        <w:jc w:val="both"/>
        <w:rPr>
          <w:lang w:val="en-US"/>
        </w:rPr>
      </w:pPr>
      <w:bookmarkStart w:id="0" w:name="_GoBack"/>
      <w:bookmarkEnd w:id="0"/>
    </w:p>
    <w:sectPr w:rsidR="00F12C76" w:rsidRPr="006406E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03BFD"/>
    <w:multiLevelType w:val="multilevel"/>
    <w:tmpl w:val="45EC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027AF"/>
    <w:multiLevelType w:val="multilevel"/>
    <w:tmpl w:val="2BB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F7FDD"/>
    <w:multiLevelType w:val="multilevel"/>
    <w:tmpl w:val="185A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22B47"/>
    <w:multiLevelType w:val="multilevel"/>
    <w:tmpl w:val="FB5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23242"/>
    <w:multiLevelType w:val="multilevel"/>
    <w:tmpl w:val="90BE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60D52"/>
    <w:multiLevelType w:val="multilevel"/>
    <w:tmpl w:val="81925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4C7144"/>
    <w:multiLevelType w:val="multilevel"/>
    <w:tmpl w:val="167E5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B0C06"/>
    <w:multiLevelType w:val="multilevel"/>
    <w:tmpl w:val="068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B20AA"/>
    <w:multiLevelType w:val="multilevel"/>
    <w:tmpl w:val="C07C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E0"/>
    <w:rsid w:val="006406E0"/>
    <w:rsid w:val="006C0B77"/>
    <w:rsid w:val="008242FF"/>
    <w:rsid w:val="00870751"/>
    <w:rsid w:val="00922C48"/>
    <w:rsid w:val="00B07611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B74AA7-F008-4E4A-905E-30B6A1E9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6406E0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406E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406E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06E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406E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406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406E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40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41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818</Words>
  <Characters>4664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2026-01-21T12:05:00Z</dcterms:created>
  <dcterms:modified xsi:type="dcterms:W3CDTF">2026-01-21T12:11:00Z</dcterms:modified>
</cp:coreProperties>
</file>