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path: 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QtPositioning.coordinate(-7.73068018984968, 108.9914680696254),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QtPositioning.coordinate(-7.733258714417517, 108.9892739605052),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QtPositioning.coordinate(-7.736867152441681, 108.9891899074426),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QtPositioning.coordinate(-7.740219164762177, 108.990943754648),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QtPositioning.coordinate(-7.742113668489271, 108.9932512042609),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QtPositioning.coordinate(-7.746496085736095, 108.9967777380224),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QtPositioning.coordinate(-7.74811627880373, 108.9987289913953),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QtPositioning.coordinate(-7.750063195688485, 109.0058596796632),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QtPositioning.coordinate(-7.753865613684243, 109.0141352775313),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QtPositioning.coordinate(-7.757418083795883, 109.0182994215481),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QtPositioning.coordinate(-7.760511577023286, 109.0238374374213),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QtPositioning.coordinate(-7.762771323414975, 109.0307439539409),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QtPositioning.coordinate(-7.761306042329251, 109.0348076609412),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QtPositioning.coordinate(-7.757458266940881, 109.0402200583842),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QtPositioning.coordinate(-7.754542726685991, 109.0495544556137),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QtPositioning.coordinate(-7.755333349484992, 109.0568548478949),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QtPositioning.coordinate(-7.757151476881416, 109.0644888395577)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Alur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MapPolyline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line.width: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line.color: "red"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path: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QtPositioning.coordinate(-7.755540083129772, 109.0648769279406),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QtPositioning.coordinate(-7.75370646083037, 109.0571488951292),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QtPositioning.coordinate(-7.752857866936581, 109.0493886036733),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QtPositioning.coordinate(-7.755952298735895, 109.0394545337615),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QtPositioning.coordinate(-7.760002734169822, 109.0342466148909),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QtPositioning.coordinate(-7.761229063032844, 109.0306717878439),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QtPositioning.coordinate(-7.759367604119173, 109.0246590795504),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QtPositioning.coordinate(-7.756155565915691, 109.0192955178566),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QtPositioning.coordinate(-7.752580828117358, 109.0148335683345),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QtPositioning.coordinate(-7.748782644908909, 109.0064945035329),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QtPositioning.coordinate(-7.746869009741746, 108.9993043906202),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QtPositioning.coordinate(-7.745596609607294, 108.9977251879111),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QtPositioning.coordinate(-7.741203518290972, 108.9941950675802),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QtPositioning.coordinate(-7.739422299460003, 108.9920280229593),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QtPositioning.coordinate(-7.73673225923448, 108.990601537539),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QtPositioning.coordinate(-7.733647460196195, 108.9906753016286),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QtPositioning.coordinate(-7.731539220163529, 108.9924697500284)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MapPolyline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line.width: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line.color: "yellow"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path: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QtPositioning.coordinate(-7.744028235552112, 108.9969443586086),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QtPositioning.coordinate(-7.744788592591423, 108.9974932082828)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