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11B78FD6">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E1704B"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" strokecolor="black [3040]" strokeweight="2.5pt"/>
            </w:pict>
          </mc:Fallback>
        </mc:AlternateContent>
      </w:r>
      <w:r>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41B8A671" w14:textId="1B31374A" w:rsidR="00EA7844" w:rsidRPr="007C3F8F" w:rsidRDefault="007C3F8F" w:rsidP="00D43CD6">
      <w:pPr>
        <w:adjustRightInd w:val="0"/>
        <w:snapToGrid w:val="0"/>
        <w:ind w:left="426" w:right="474"/>
        <w:jc w:val="center"/>
        <w:rPr>
          <w:b/>
          <w:sz w:val="28"/>
          <w:lang w:val="en-GB"/>
        </w:rPr>
      </w:pPr>
      <w:r>
        <w:rPr>
          <w:b/>
          <w:sz w:val="28"/>
          <w:lang w:val="en-GB"/>
        </w:rPr>
        <w:t xml:space="preserve">ANALISIS PERBANDINGAN MUTU BETON </w:t>
      </w:r>
      <w:commentRangeStart w:id="0"/>
      <w:r>
        <w:rPr>
          <w:b/>
          <w:sz w:val="28"/>
          <w:lang w:val="en-GB"/>
        </w:rPr>
        <w:t xml:space="preserve">FC’25 DAN FC’30 </w:t>
      </w:r>
      <w:commentRangeEnd w:id="0"/>
      <w:r w:rsidR="00C9637F">
        <w:rPr>
          <w:rStyle w:val="CommentReference"/>
        </w:rPr>
        <w:commentReference w:id="0"/>
      </w:r>
      <w:r>
        <w:rPr>
          <w:b/>
          <w:sz w:val="28"/>
          <w:lang w:val="en-GB"/>
        </w:rPr>
        <w:t>STRUKTUR RUSUNAWA UIGM MENGGUNAKAN SAP 2000</w:t>
      </w: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304877DB" w14:textId="302D6A9E" w:rsidR="00656754" w:rsidRPr="005965D7" w:rsidRDefault="007C3F8F" w:rsidP="00EA7844">
      <w:pPr>
        <w:adjustRightInd w:val="0"/>
        <w:snapToGrid w:val="0"/>
        <w:ind w:left="724" w:right="637"/>
        <w:jc w:val="center"/>
        <w:rPr>
          <w:b/>
          <w:sz w:val="20"/>
          <w:szCs w:val="20"/>
        </w:rPr>
      </w:pPr>
      <w:r>
        <w:rPr>
          <w:b/>
          <w:sz w:val="20"/>
          <w:szCs w:val="20"/>
          <w:lang w:val="en-GB"/>
        </w:rPr>
        <w:t>Elsa Dwi Apriyanti</w:t>
      </w:r>
      <w:r w:rsidR="007536A7" w:rsidRPr="007536A7">
        <w:rPr>
          <w:b/>
          <w:sz w:val="20"/>
          <w:szCs w:val="20"/>
          <w:vertAlign w:val="superscript"/>
        </w:rPr>
        <w:t>1)*</w:t>
      </w:r>
      <w:r w:rsidR="007536A7" w:rsidRPr="007536A7">
        <w:rPr>
          <w:b/>
          <w:sz w:val="20"/>
          <w:szCs w:val="20"/>
        </w:rPr>
        <w:t xml:space="preserve">, </w:t>
      </w:r>
      <w:r>
        <w:rPr>
          <w:b/>
          <w:sz w:val="20"/>
          <w:szCs w:val="20"/>
          <w:lang w:val="en-GB"/>
        </w:rPr>
        <w:t>Indra Syahrul Fuad</w:t>
      </w:r>
      <w:r w:rsidR="007536A7" w:rsidRPr="007536A7">
        <w:rPr>
          <w:b/>
          <w:sz w:val="20"/>
          <w:szCs w:val="20"/>
          <w:vertAlign w:val="superscript"/>
        </w:rPr>
        <w:t>2)</w:t>
      </w:r>
      <w:r w:rsidR="007536A7" w:rsidRPr="007536A7">
        <w:rPr>
          <w:b/>
          <w:sz w:val="20"/>
          <w:szCs w:val="20"/>
        </w:rPr>
        <w:t xml:space="preserve">, </w:t>
      </w:r>
      <w:r>
        <w:rPr>
          <w:b/>
          <w:sz w:val="20"/>
          <w:szCs w:val="20"/>
          <w:lang w:val="en-GB"/>
        </w:rPr>
        <w:t>Ani Firda</w:t>
      </w:r>
      <w:r w:rsidR="007536A7" w:rsidRPr="007536A7">
        <w:rPr>
          <w:b/>
          <w:sz w:val="20"/>
          <w:szCs w:val="20"/>
          <w:vertAlign w:val="superscript"/>
        </w:rPr>
        <w:t>3)</w:t>
      </w:r>
      <w:r w:rsidR="005965D7">
        <w:rPr>
          <w:b/>
          <w:sz w:val="20"/>
          <w:szCs w:val="20"/>
        </w:rPr>
        <w:t>,</w:t>
      </w:r>
      <w:r w:rsidR="005965D7" w:rsidRPr="005965D7">
        <w:rPr>
          <w:b/>
          <w:sz w:val="20"/>
          <w:szCs w:val="20"/>
          <w:lang w:val="en-GB"/>
        </w:rPr>
        <w:t xml:space="preserve"> </w:t>
      </w:r>
      <w:r w:rsidR="005965D7">
        <w:rPr>
          <w:b/>
          <w:sz w:val="20"/>
          <w:szCs w:val="20"/>
          <w:lang w:val="en-GB"/>
        </w:rPr>
        <w:t>Irwandra Septiadi</w:t>
      </w:r>
      <w:r w:rsidR="005965D7">
        <w:rPr>
          <w:b/>
          <w:sz w:val="20"/>
          <w:szCs w:val="20"/>
          <w:vertAlign w:val="superscript"/>
        </w:rPr>
        <w:t>4</w:t>
      </w:r>
      <w:r w:rsidR="005965D7" w:rsidRPr="007536A7">
        <w:rPr>
          <w:b/>
          <w:sz w:val="20"/>
          <w:szCs w:val="20"/>
          <w:vertAlign w:val="superscript"/>
        </w:rPr>
        <w:t>)</w:t>
      </w:r>
    </w:p>
    <w:p w14:paraId="018534FB" w14:textId="77777777" w:rsidR="00EA7844" w:rsidRPr="00EA7844" w:rsidRDefault="00EA7844" w:rsidP="00EA7844">
      <w:pPr>
        <w:adjustRightInd w:val="0"/>
        <w:snapToGrid w:val="0"/>
        <w:ind w:left="724" w:right="637"/>
        <w:jc w:val="center"/>
        <w:rPr>
          <w:b/>
          <w:sz w:val="10"/>
          <w:szCs w:val="10"/>
        </w:rPr>
      </w:pPr>
    </w:p>
    <w:p w14:paraId="672ACF64" w14:textId="71E57275" w:rsidR="00656754" w:rsidRDefault="00632996" w:rsidP="00CB115C">
      <w:pPr>
        <w:adjustRightInd w:val="0"/>
        <w:snapToGrid w:val="0"/>
        <w:ind w:left="726" w:right="286"/>
        <w:jc w:val="center"/>
        <w:rPr>
          <w:sz w:val="18"/>
        </w:rPr>
      </w:pPr>
      <w:r>
        <w:rPr>
          <w:spacing w:val="-1"/>
          <w:sz w:val="18"/>
          <w:vertAlign w:val="superscript"/>
        </w:rPr>
        <w:t>1)</w:t>
      </w:r>
      <w:r>
        <w:rPr>
          <w:spacing w:val="-13"/>
          <w:sz w:val="18"/>
        </w:rPr>
        <w:t xml:space="preserve"> </w:t>
      </w:r>
      <w:r w:rsidR="00D43CD6">
        <w:rPr>
          <w:spacing w:val="-1"/>
          <w:sz w:val="18"/>
          <w:lang w:val="id-ID"/>
        </w:rPr>
        <w:t>Mahasiswa 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8F2701" w14:textId="77777777" w:rsidR="00D43CD6" w:rsidRDefault="00632996" w:rsidP="00CB115C">
      <w:pPr>
        <w:adjustRightInd w:val="0"/>
        <w:snapToGrid w:val="0"/>
        <w:ind w:left="726" w:right="286"/>
        <w:jc w:val="center"/>
        <w:rPr>
          <w:spacing w:val="-1"/>
          <w:sz w:val="18"/>
          <w:lang w:val="id-ID"/>
        </w:rPr>
      </w:pPr>
      <w:r>
        <w:rPr>
          <w:spacing w:val="-1"/>
          <w:sz w:val="18"/>
          <w:vertAlign w:val="superscript"/>
        </w:rPr>
        <w:t>2,3)</w:t>
      </w:r>
      <w:r>
        <w:rPr>
          <w:spacing w:val="-13"/>
          <w:sz w:val="18"/>
        </w:rPr>
        <w:t xml:space="preserve"> </w:t>
      </w:r>
      <w:r w:rsidR="00D43CD6">
        <w:rPr>
          <w:spacing w:val="-1"/>
          <w:sz w:val="18"/>
          <w:lang w:val="id-ID"/>
        </w:rPr>
        <w:t xml:space="preserve">Program Studi Teknik Sipil Fakultas Teknik Tridinanti, Jl. Kapten Marzuki No.2446 Kamboja </w:t>
      </w:r>
    </w:p>
    <w:p w14:paraId="7063306D" w14:textId="3ED850F7" w:rsidR="00656754" w:rsidRPr="00D43CD6" w:rsidRDefault="00D43CD6" w:rsidP="00CB115C">
      <w:pPr>
        <w:adjustRightInd w:val="0"/>
        <w:snapToGrid w:val="0"/>
        <w:ind w:left="726" w:right="286"/>
        <w:jc w:val="center"/>
        <w:rPr>
          <w:sz w:val="18"/>
          <w:lang w:val="id-ID"/>
        </w:rPr>
      </w:pPr>
      <w:r>
        <w:rPr>
          <w:spacing w:val="-1"/>
          <w:sz w:val="18"/>
          <w:lang w:val="id-ID"/>
        </w:rPr>
        <w:t>Palembang</w:t>
      </w:r>
    </w:p>
    <w:p w14:paraId="19E81C1D" w14:textId="6C755E3B" w:rsidR="00CB115C" w:rsidRDefault="00CB115C" w:rsidP="00CB115C">
      <w:pPr>
        <w:adjustRightInd w:val="0"/>
        <w:snapToGrid w:val="0"/>
        <w:ind w:left="2677" w:right="2672"/>
        <w:jc w:val="center"/>
        <w:rPr>
          <w:sz w:val="18"/>
        </w:rPr>
      </w:pPr>
    </w:p>
    <w:p w14:paraId="2F05FB84" w14:textId="453AD46F" w:rsidR="007536A7" w:rsidRPr="00D43CD6" w:rsidRDefault="007536A7" w:rsidP="00CB115C">
      <w:pPr>
        <w:adjustRightInd w:val="0"/>
        <w:snapToGrid w:val="0"/>
        <w:ind w:left="2677" w:right="2672"/>
        <w:jc w:val="center"/>
        <w:rPr>
          <w:sz w:val="18"/>
          <w:lang w:val="id-ID"/>
        </w:rPr>
      </w:pPr>
      <w:r w:rsidRPr="007536A7">
        <w:rPr>
          <w:sz w:val="18"/>
        </w:rPr>
        <w:t>email</w:t>
      </w:r>
      <w:r>
        <w:rPr>
          <w:sz w:val="18"/>
        </w:rPr>
        <w:t>:</w:t>
      </w:r>
      <w:r w:rsidR="007C3F8F">
        <w:rPr>
          <w:sz w:val="18"/>
          <w:lang w:val="id-ID"/>
        </w:rPr>
        <w:t xml:space="preserve"> elsaaapriyanti</w:t>
      </w:r>
      <w:r w:rsidR="00D43CD6">
        <w:rPr>
          <w:sz w:val="18"/>
          <w:lang w:val="id-ID"/>
        </w:rPr>
        <w:t>@gmail.com</w:t>
      </w:r>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15CB1F"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" strokecolor="black [3213]" strokeweight="2.25pt">
                <v:stroke linestyle="thinThin"/>
              </v:line>
            </w:pict>
          </mc:Fallback>
        </mc:AlternateContent>
      </w:r>
    </w:p>
    <w:tbl>
      <w:tblPr>
        <w:tblStyle w:val="GridTable2-Accent11"/>
        <w:tblW w:w="0" w:type="auto"/>
        <w:tblInd w:w="108" w:type="dxa"/>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552"/>
        <w:gridCol w:w="6665"/>
      </w:tblGrid>
      <w:tr w:rsidR="00AE0802" w14:paraId="7B645A63" w14:textId="77777777" w:rsidTr="00D43C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775"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775" w:type="dxa"/>
          </w:tcPr>
          <w:p w14:paraId="15C276DB" w14:textId="77777777" w:rsidR="007C3F8F" w:rsidRPr="00596757" w:rsidRDefault="007C3F8F" w:rsidP="007C3F8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Pembangunan infrastruktur dalam sektor pendidikan sangat penting. Universitas Indo Global Mandiri  menjadi salah satu universitas yang mendukung pembangunan infrastruktur  pendidikan dengan menyediakan rumah susun sewa (rusunawa). </w:t>
            </w:r>
            <w:commentRangeStart w:id="1"/>
            <w:r w:rsidRPr="00596757">
              <w:rPr>
                <w:rFonts w:asciiTheme="minorHAnsi" w:hAnsiTheme="minorHAnsi" w:cstheme="minorHAnsi"/>
                <w:i/>
                <w:sz w:val="18"/>
                <w:szCs w:val="18"/>
              </w:rPr>
              <w:t xml:space="preserve">Salah satu faktor penting dalam pembangunan rusunawa adalah kualitas struktur bangunan yang mampu menahan beban dan memastikan keamanan penghuni, kekuatan beton sebagai material utama struktur bangunan memegang peranan sangat penting. </w:t>
            </w:r>
            <w:commentRangeEnd w:id="1"/>
            <w:r w:rsidR="0075482F">
              <w:rPr>
                <w:rStyle w:val="CommentReference"/>
              </w:rPr>
              <w:commentReference w:id="1"/>
            </w:r>
            <w:commentRangeStart w:id="2"/>
            <w:r w:rsidRPr="00596757">
              <w:rPr>
                <w:rFonts w:asciiTheme="minorHAnsi" w:hAnsiTheme="minorHAnsi" w:cstheme="minorHAnsi"/>
                <w:i/>
                <w:sz w:val="18"/>
                <w:szCs w:val="18"/>
              </w:rPr>
              <w:t xml:space="preserve">Penelitian ini bertujuan untuk melakukan perbandingan struktur dengan mutu Fc’25 dan Fc’ 30 pada rusunawa Universitas Indo Global Mandiri juga untuk mengetahui perbedaan gaya dalam yang dihasilkan serta kebutuhan jumlah tulangan yang didapat. Bangunan ini di desain menggunakan sistem rangka pemikul momen khusus, dirancang kuat terhadap beberapa kombinasi  pembebanan seperti beban mati, beban hidup, beban angin dan beban gempa. </w:t>
            </w:r>
            <w:commentRangeEnd w:id="2"/>
            <w:r w:rsidR="0075482F">
              <w:rPr>
                <w:rStyle w:val="CommentReference"/>
              </w:rPr>
              <w:commentReference w:id="2"/>
            </w:r>
          </w:p>
          <w:p w14:paraId="60567637" w14:textId="77777777" w:rsidR="007C3F8F" w:rsidRPr="00596757" w:rsidRDefault="007C3F8F" w:rsidP="007C3F8F">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commentRangeStart w:id="3"/>
            <w:r w:rsidRPr="00596757">
              <w:rPr>
                <w:rFonts w:asciiTheme="minorHAnsi" w:hAnsiTheme="minorHAnsi" w:cstheme="minorHAnsi"/>
                <w:i/>
                <w:sz w:val="18"/>
                <w:szCs w:val="18"/>
              </w:rPr>
              <w:t>Hasil analisis  struktur menggunakan software  SAP 2000 untuk menentukan gaya-gaya dalam dan program Excel  untuk menentukan kebutuhan jumlah tulangan. Gaya dalam kolom dan balok pada mutu beton Fc’ 25 Mpa menghasilkan nilai yang lebih kecil dibandingkan mutu beton Fc’ 30  Mpa . perubahan mutu beton fc’25 Mpa dan mutu beton fc’30 Mpa tidak berpengaruh terhadap kebutuhan jumlah tulangan. Balok memperoleh tumpuan 3D16 dan tulangan geser 2P10 – 190 . Balok Anak memperoleh tumpuan 2D16 dan tulangan geser 2P 10 – 190 . Kolom memperoleh tulangan 3D13 dan tulangan transversal D10 – 200.</w:t>
            </w:r>
            <w:commentRangeEnd w:id="3"/>
            <w:r w:rsidR="0075482F">
              <w:rPr>
                <w:rStyle w:val="CommentReference"/>
              </w:rPr>
              <w:commentReference w:id="3"/>
            </w:r>
          </w:p>
          <w:p w14:paraId="0BD0E844" w14:textId="53CA5F9A" w:rsidR="00343D79" w:rsidRPr="00D43CD6"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tc>
      </w:tr>
      <w:tr w:rsidR="00CB115C" w14:paraId="4957CABB" w14:textId="77777777" w:rsidTr="00D43CD6">
        <w:tc>
          <w:tcPr>
            <w:cnfStyle w:val="001000000000" w:firstRow="0" w:lastRow="0" w:firstColumn="1" w:lastColumn="0" w:oddVBand="0" w:evenVBand="0" w:oddHBand="0" w:evenHBand="0" w:firstRowFirstColumn="0" w:firstRowLastColumn="0" w:lastRowFirstColumn="0" w:lastRowLastColumn="0"/>
            <w:tcW w:w="2581" w:type="dxa"/>
          </w:tcPr>
          <w:p w14:paraId="51CC42BA" w14:textId="0DF766C3" w:rsidR="00CB115C" w:rsidRPr="00D43CD6" w:rsidRDefault="007C3F8F" w:rsidP="00416885">
            <w:pPr>
              <w:pStyle w:val="BodyText"/>
              <w:adjustRightInd w:val="0"/>
              <w:snapToGrid w:val="0"/>
              <w:rPr>
                <w:rFonts w:ascii="Calibri"/>
                <w:sz w:val="20"/>
                <w:lang w:val="id-ID"/>
              </w:rPr>
            </w:pPr>
            <w:r w:rsidRPr="00416885">
              <w:rPr>
                <w:rFonts w:ascii="Calibri"/>
                <w:i/>
                <w:iCs/>
                <w:sz w:val="20"/>
                <w:u w:val="single"/>
              </w:rPr>
              <w:t>Kata Kunci</w:t>
            </w:r>
            <w:r>
              <w:rPr>
                <w:rFonts w:ascii="Calibri"/>
                <w:i/>
                <w:iCs/>
                <w:sz w:val="20"/>
                <w:u w:val="single"/>
              </w:rPr>
              <w:t xml:space="preserve"> : Rusunawa, Mutu Beton, Gaya Dalam, Tulangan, SAP 2000</w:t>
            </w:r>
          </w:p>
        </w:tc>
        <w:tc>
          <w:tcPr>
            <w:tcW w:w="6775"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D43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1" w:type="dxa"/>
          </w:tcPr>
          <w:p w14:paraId="351428F5" w14:textId="053362B1" w:rsidR="00343D79" w:rsidRPr="00377172" w:rsidRDefault="00343D79" w:rsidP="00377172">
            <w:pPr>
              <w:pStyle w:val="BodyText"/>
              <w:adjustRightInd w:val="0"/>
              <w:snapToGrid w:val="0"/>
              <w:rPr>
                <w:rFonts w:ascii="Calibri"/>
                <w:b w:val="0"/>
                <w:bCs w:val="0"/>
                <w:sz w:val="20"/>
              </w:rPr>
            </w:pPr>
          </w:p>
        </w:tc>
        <w:tc>
          <w:tcPr>
            <w:tcW w:w="6775" w:type="dxa"/>
          </w:tcPr>
          <w:p w14:paraId="3FADF5A8" w14:textId="77777777" w:rsidR="007C3F8F" w:rsidRPr="00596757" w:rsidRDefault="007C3F8F" w:rsidP="00CE7C8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Calibri"/>
                <w:i/>
                <w:sz w:val="18"/>
                <w:szCs w:val="18"/>
              </w:rPr>
              <w:t xml:space="preserve">Infrastrucutre development in the education sector is very important. Indo Global Mandiri University is one of the university that supports the development of educational infrastructure by providing rental flats (rusunawa). One of the important factors in the construction of rusunawa is the quality of the building structure that is able to withstand loads and ensure the safety of residents, the strength of concrete as the main material of the bullding structure plays a very important role, </w:t>
            </w:r>
            <w:r w:rsidRPr="00596757">
              <w:rPr>
                <w:rFonts w:asciiTheme="minorHAnsi" w:hAnsiTheme="minorHAnsi" w:cstheme="minorHAnsi"/>
                <w:i/>
                <w:sz w:val="18"/>
                <w:szCs w:val="18"/>
              </w:rPr>
              <w:t>This research aims to compare the structure with the quality of Fc'25 and Fc' 30 in the Indo Global Mandiri University rusunawa as well as to find out the difference in the resulting internal force and the need for the amount of reinforcement obtained. This building is designed using a special moment bearing frame system, designed to be strong against several loading combinations such as dead loads, live loads, wind loads and earthquake loads.</w:t>
            </w:r>
          </w:p>
          <w:p w14:paraId="0FB60D32" w14:textId="77777777" w:rsidR="007C3F8F" w:rsidRPr="00596757" w:rsidRDefault="007C3F8F" w:rsidP="00CE7C8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The results of structural analysis using SAP 2000 software to determine the internal forces and Excel program to determine the number of reinforcement requirements. The forces in the columns and beams at a concrete grade of Fc' 25 Mpa produce a smaller value than the concrete grade of Fc' 30 Mpa. changes in concrete grade Fc'25 Mpa and concrete grade Fc'30 Mpa have no effect on the need for the amount of reinforcement. The beams received 3D16 pedestals and 2P10 - 190 shear reinforcement. Child beams received 2D16 supports and 2P 10 - 190 shear reinforcement. Columns received 3D13 reinforcement and </w:t>
            </w:r>
            <w:r w:rsidRPr="00596757">
              <w:rPr>
                <w:rFonts w:asciiTheme="minorHAnsi" w:hAnsiTheme="minorHAnsi" w:cstheme="minorHAnsi"/>
                <w:i/>
                <w:sz w:val="18"/>
                <w:szCs w:val="18"/>
              </w:rPr>
              <w:lastRenderedPageBreak/>
              <w:t>D10-200 transverse reinforcement.</w:t>
            </w:r>
          </w:p>
          <w:p w14:paraId="5624DE80" w14:textId="77777777" w:rsidR="007C3F8F" w:rsidRPr="00596757" w:rsidRDefault="007C3F8F" w:rsidP="007C3F8F">
            <w:pPr>
              <w:ind w:firstLine="879"/>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i/>
                <w:sz w:val="18"/>
                <w:szCs w:val="18"/>
              </w:rPr>
            </w:pPr>
            <w:r w:rsidRPr="00596757">
              <w:rPr>
                <w:rFonts w:asciiTheme="minorHAnsi" w:hAnsiTheme="minorHAnsi" w:cstheme="minorHAnsi"/>
                <w:i/>
                <w:sz w:val="18"/>
                <w:szCs w:val="18"/>
              </w:rPr>
              <w:t xml:space="preserve"> </w:t>
            </w:r>
          </w:p>
          <w:p w14:paraId="6174097B" w14:textId="1261740E" w:rsidR="00343D79" w:rsidRPr="00D43CD6" w:rsidRDefault="00343D79" w:rsidP="00D43CD6">
            <w:pPr>
              <w:pStyle w:val="BodyText"/>
              <w:adjustRightInd w:val="0"/>
              <w:snapToGrid w:val="0"/>
              <w:jc w:val="both"/>
              <w:cnfStyle w:val="000000100000" w:firstRow="0" w:lastRow="0" w:firstColumn="0" w:lastColumn="0" w:oddVBand="0" w:evenVBand="0" w:oddHBand="1" w:evenHBand="0" w:firstRowFirstColumn="0" w:firstRowLastColumn="0" w:lastRowFirstColumn="0" w:lastRowLastColumn="0"/>
              <w:rPr>
                <w:rFonts w:ascii="Calibri"/>
                <w:sz w:val="18"/>
                <w:szCs w:val="22"/>
                <w:lang w:val="id-ID"/>
              </w:rPr>
            </w:pPr>
          </w:p>
        </w:tc>
      </w:tr>
    </w:tbl>
    <w:p w14:paraId="2DC4AA57" w14:textId="10484E71" w:rsidR="00CB115C" w:rsidRPr="001201C0" w:rsidRDefault="001201C0" w:rsidP="00221643">
      <w:pPr>
        <w:pStyle w:val="BodyText"/>
        <w:rPr>
          <w:rFonts w:ascii="Calibri"/>
          <w:b/>
          <w:i/>
          <w:sz w:val="20"/>
          <w:lang w:val="en-GB"/>
        </w:rPr>
      </w:pPr>
      <w:r>
        <w:rPr>
          <w:rFonts w:ascii="Calibri"/>
          <w:b/>
          <w:i/>
          <w:sz w:val="20"/>
          <w:lang w:val="id-ID"/>
        </w:rPr>
        <w:lastRenderedPageBreak/>
        <w:t xml:space="preserve">Keywords : </w:t>
      </w:r>
      <w:r>
        <w:rPr>
          <w:rFonts w:ascii="Calibri"/>
          <w:b/>
          <w:i/>
          <w:sz w:val="20"/>
          <w:lang w:val="en-GB"/>
        </w:rPr>
        <w:t>Rusunawa, Concrete Quality, Internal Force, Reinforcement, SAP 2000</w:t>
      </w:r>
    </w:p>
    <w:p w14:paraId="12DC7BAF" w14:textId="359D1C31" w:rsidR="006057FC" w:rsidRDefault="00221643" w:rsidP="00AE0802">
      <w:pPr>
        <w:rPr>
          <w:b/>
        </w:rPr>
      </w:pPr>
      <w:r>
        <w:rPr>
          <w:rFonts w:ascii="Calibri"/>
          <w:noProof/>
          <w:sz w:val="20"/>
        </w:rPr>
        <mc:AlternateContent>
          <mc:Choice Requires="wps">
            <w:drawing>
              <wp:anchor distT="0" distB="0" distL="114300" distR="114300" simplePos="0" relativeHeight="487593472" behindDoc="0" locked="0" layoutInCell="1" allowOverlap="1" wp14:anchorId="6A41DE82" wp14:editId="3607D14A">
                <wp:simplePos x="0" y="0"/>
                <wp:positionH relativeFrom="margin">
                  <wp:posOffset>0</wp:posOffset>
                </wp:positionH>
                <wp:positionV relativeFrom="paragraph">
                  <wp:posOffset>17145</wp:posOffset>
                </wp:positionV>
                <wp:extent cx="5928360" cy="0"/>
                <wp:effectExtent l="0" t="19050" r="15240" b="19050"/>
                <wp:wrapNone/>
                <wp:docPr id="1116864170"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F73C2B"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1.35pt" to="466.8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" strokecolor="black [3213]" strokeweight="2.25pt">
                <v:stroke linestyle="thinThin"/>
                <w10:wrap anchorx="margin"/>
              </v:line>
            </w:pict>
          </mc:Fallback>
        </mc:AlternateContent>
      </w: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D716F">
          <w:headerReference w:type="default" r:id="rId13"/>
          <w:footerReference w:type="default" r:id="rId14"/>
          <w:pgSz w:w="11907" w:h="16840" w:code="9"/>
          <w:pgMar w:top="1134" w:right="1134" w:bottom="851" w:left="1418" w:header="340" w:footer="340" w:gutter="0"/>
          <w:cols w:space="720"/>
          <w:docGrid w:linePitch="299"/>
        </w:sectPr>
      </w:pPr>
    </w:p>
    <w:p w14:paraId="2003DD1F" w14:textId="6CFDF90D" w:rsidR="00656754" w:rsidRPr="00D43CD6" w:rsidRDefault="00632996" w:rsidP="00C7616C">
      <w:pPr>
        <w:adjustRightInd w:val="0"/>
        <w:snapToGrid w:val="0"/>
        <w:rPr>
          <w:lang w:val="id-ID"/>
        </w:rPr>
      </w:pPr>
      <w:r w:rsidRPr="008C6ACF">
        <w:rPr>
          <w:b/>
          <w:sz w:val="24"/>
          <w:szCs w:val="24"/>
        </w:rPr>
        <w:t>PENDAHULUAN</w:t>
      </w:r>
    </w:p>
    <w:p w14:paraId="6D812B66" w14:textId="77777777" w:rsidR="00C7616C" w:rsidRPr="00026E79" w:rsidRDefault="00C7616C" w:rsidP="00C7616C">
      <w:pPr>
        <w:adjustRightInd w:val="0"/>
        <w:snapToGrid w:val="0"/>
      </w:pPr>
    </w:p>
    <w:p w14:paraId="65318FE3" w14:textId="59B581D6" w:rsidR="00221643" w:rsidRPr="001201C0" w:rsidRDefault="001201C0" w:rsidP="001201C0">
      <w:pPr>
        <w:pStyle w:val="BodyText"/>
        <w:adjustRightInd w:val="0"/>
        <w:snapToGrid w:val="0"/>
        <w:ind w:right="-1" w:firstLine="427"/>
        <w:jc w:val="both"/>
        <w:rPr>
          <w:sz w:val="22"/>
          <w:szCs w:val="22"/>
          <w:lang w:val="id-ID"/>
        </w:rPr>
      </w:pPr>
      <w:r w:rsidRPr="001201C0">
        <w:rPr>
          <w:sz w:val="22"/>
          <w:szCs w:val="22"/>
        </w:rPr>
        <w:t xml:space="preserve">Pembangunan infrastruktur di Indonesia terus mengalami perkembangan seiring dengan peningkatan fasilitas umum, bangunan komersil, dan perumahan. Infrastruktur memegang peranan penting sebagai salah satu roda penggerak pembangunan dan pertumbuhan ekonomi. Keberadaan infrastruktur yang memadai sangat diperlukan dan menjadi bagian yang sangat penting dalam sistem pelayanan masyarakat. Berbagai fasilitas fisik merupakan hal yang vital guna mendukung berbagai kegiatan pemerintahan, perekonomian, industri dan kegiatan sosial di masyarakat dan pemerintahan (Soemardi, </w:t>
      </w:r>
      <w:r>
        <w:rPr>
          <w:sz w:val="22"/>
          <w:szCs w:val="22"/>
        </w:rPr>
        <w:t xml:space="preserve">dkk. </w:t>
      </w:r>
      <w:r w:rsidRPr="001201C0">
        <w:rPr>
          <w:sz w:val="22"/>
          <w:szCs w:val="22"/>
        </w:rPr>
        <w:t xml:space="preserve">2009). </w:t>
      </w:r>
      <w:r w:rsidR="00221643" w:rsidRPr="001201C0">
        <w:rPr>
          <w:sz w:val="22"/>
          <w:szCs w:val="22"/>
          <w:lang w:val="id-ID"/>
        </w:rPr>
        <w:t xml:space="preserve"> </w:t>
      </w:r>
    </w:p>
    <w:p w14:paraId="2AB2A175" w14:textId="30FC5C9C" w:rsidR="001201C0" w:rsidRPr="001201C0" w:rsidRDefault="001201C0" w:rsidP="00404444">
      <w:pPr>
        <w:pStyle w:val="BodyText"/>
        <w:adjustRightInd w:val="0"/>
        <w:snapToGrid w:val="0"/>
        <w:ind w:right="-1" w:firstLine="427"/>
        <w:jc w:val="both"/>
        <w:rPr>
          <w:sz w:val="22"/>
          <w:szCs w:val="22"/>
        </w:rPr>
      </w:pPr>
      <w:r w:rsidRPr="001201C0">
        <w:rPr>
          <w:sz w:val="22"/>
          <w:szCs w:val="22"/>
        </w:rPr>
        <w:t xml:space="preserve">Pembangunan infrastruktur dalam sektor pendidikan menjadi sangat penting untuk menunjang pendidikan itu sendiri. </w:t>
      </w:r>
      <w:commentRangeStart w:id="4"/>
      <w:r w:rsidRPr="001201C0">
        <w:rPr>
          <w:sz w:val="22"/>
          <w:szCs w:val="22"/>
        </w:rPr>
        <w:t xml:space="preserve">Salah satu bentuk pembangunan infrastruktur dalam dunia pendidikan yang sangat penting adalah pembangunan gedung tempat tinggal bagi siswa dan mahasiswa, dengan membangun gedung yang nyaman dan layak dapat menciptakan lingkungan belajar yang lebih kondusif. </w:t>
      </w:r>
      <w:commentRangeEnd w:id="4"/>
      <w:r w:rsidR="00C216F2">
        <w:rPr>
          <w:rStyle w:val="CommentReference"/>
        </w:rPr>
        <w:commentReference w:id="4"/>
      </w:r>
      <w:r w:rsidRPr="001201C0">
        <w:rPr>
          <w:sz w:val="22"/>
          <w:szCs w:val="22"/>
        </w:rPr>
        <w:t xml:space="preserve">Rumah susun sewa (Rusunawa) merupakan sarana hunian yang bersifat sementara dan dioperasikan berdasarkan sistem sewa dengan hak pengelola sepenuhnya menjadi tanggung jawab pengelola lokasi untuk melakukan pengaturan sesuai dengan ketentuan yang berlaku (Syukur, 2016). Pemerintah terus mendorong pembangunan rusunawa pada setiap universitas yang belum memiliki fasilitas tersebut. </w:t>
      </w:r>
      <w:commentRangeStart w:id="5"/>
      <w:r w:rsidRPr="001201C0">
        <w:rPr>
          <w:sz w:val="22"/>
          <w:szCs w:val="22"/>
        </w:rPr>
        <w:t>Universitas indo global mandiri</w:t>
      </w:r>
      <w:commentRangeEnd w:id="5"/>
      <w:r w:rsidR="00523A3B">
        <w:rPr>
          <w:rStyle w:val="CommentReference"/>
        </w:rPr>
        <w:commentReference w:id="5"/>
      </w:r>
      <w:r w:rsidRPr="001201C0">
        <w:rPr>
          <w:sz w:val="22"/>
          <w:szCs w:val="22"/>
        </w:rPr>
        <w:t xml:space="preserve"> menjadi salah satu universitas yang mendukung pembangunan infrastruktur dalam bidang pendidikan dengan menyediakan rumah susun sewa (Rusunawa) bagi mahasiswa nya. Salah satu faktor penting dalam pembangunan rusunawa adalah kualitas struktur bangunan yang mampu menahan beban dan memastikan keamanan penghuni. Dalam konteks ini, kekuatan beton sebagai material utama struktur bangunan memegang peranan sangat penting. Beton yang digunakan dalam struktur bangunan harus memiliki kekuatan yang cukup untuk menahan beban baik dari berat sendiri bangunan maupun dari beban lain yang bekerja pada struktur tersebut, seperti beban angin, gempa, dan beban penghuni. </w:t>
      </w:r>
    </w:p>
    <w:p w14:paraId="1340C74F" w14:textId="77777777" w:rsidR="001201C0" w:rsidRPr="001201C0" w:rsidRDefault="001201C0" w:rsidP="001201C0">
      <w:pPr>
        <w:pStyle w:val="BodyText"/>
        <w:adjustRightInd w:val="0"/>
        <w:snapToGrid w:val="0"/>
        <w:ind w:right="-1" w:firstLine="427"/>
        <w:jc w:val="both"/>
        <w:rPr>
          <w:sz w:val="22"/>
          <w:szCs w:val="22"/>
        </w:rPr>
      </w:pPr>
      <w:r w:rsidRPr="001201C0">
        <w:rPr>
          <w:sz w:val="22"/>
          <w:szCs w:val="22"/>
        </w:rPr>
        <w:t xml:space="preserve">Mutu beton </w:t>
      </w:r>
      <w:commentRangeStart w:id="6"/>
      <w:r w:rsidRPr="001201C0">
        <w:rPr>
          <w:sz w:val="22"/>
          <w:szCs w:val="22"/>
        </w:rPr>
        <w:t xml:space="preserve">FC’ 25 dan FC’ 30 </w:t>
      </w:r>
      <w:commentRangeEnd w:id="6"/>
      <w:r w:rsidR="00684A5F">
        <w:rPr>
          <w:rStyle w:val="CommentReference"/>
        </w:rPr>
        <w:commentReference w:id="6"/>
      </w:r>
      <w:r w:rsidRPr="001201C0">
        <w:rPr>
          <w:sz w:val="22"/>
          <w:szCs w:val="22"/>
        </w:rPr>
        <w:t xml:space="preserve">merupakan </w:t>
      </w:r>
      <w:r w:rsidRPr="001201C0">
        <w:rPr>
          <w:sz w:val="22"/>
          <w:szCs w:val="22"/>
        </w:rPr>
        <w:t xml:space="preserve">dua standar yang sering digunakan dalam konstruksi bangunan bertingkat rendah. Beton dengan mutu yang lebih tinggi umumnya memiliki kekuatan tekan yang lebih besar, yang bisa meningkatkan stabilitas struktur dan kapasitas beban. Perubahan mutu beton dapat mempengaruhi perilaku struktur, khususnya pada gaya dalam yang terjadi pada struktur atas seperti balok, kolom dan pelat. Perbedaan mutu beton ini juga akan berpengaruh pada kebutuhan dan desain tulangan pada elemen struktur yang dapat dlitentukan dari gaya dalam yang didapatkan. Beton dengan mutu yang lebih tinggi cenderung dapat mengurangi jumlah tulangan yang diperlukan. </w:t>
      </w:r>
    </w:p>
    <w:p w14:paraId="3F6E4481" w14:textId="77777777" w:rsidR="001201C0" w:rsidRPr="001201C0" w:rsidRDefault="001201C0" w:rsidP="001201C0">
      <w:pPr>
        <w:ind w:firstLine="720"/>
        <w:jc w:val="both"/>
      </w:pPr>
      <w:commentRangeStart w:id="7"/>
      <w:r w:rsidRPr="001201C0">
        <w:t>Pada penelitian ini, dilakukan analisis perbandingan gaya dalam dan desain tulangan pada struktur dengan mutu FC’ 25 dan FC’ 30 pada proyek pembangunan Rusunawa Universitas Indo Global Mandiri untuk mengetahui perbedaan gaya dalam yang dihasilkan dari beton mutu FC’ 25 dan FC’ 30 menggunakan bantuan program SAP 2000 serta melihat perbedaan dalam desain tulangan, khususnya pada penentuan jumlah dan ukuran yang dibutuhkan yang dapat memberikan informasi yang berguna dalam pengambilan keputusan terkait pemilihan mutu beton yang tepat untuk proyek yang sedang berjalan.</w:t>
      </w:r>
      <w:commentRangeEnd w:id="7"/>
      <w:r w:rsidR="00C216F2">
        <w:rPr>
          <w:rStyle w:val="CommentReference"/>
        </w:rPr>
        <w:commentReference w:id="7"/>
      </w:r>
    </w:p>
    <w:p w14:paraId="06642A7C" w14:textId="77777777" w:rsidR="00CC10CD" w:rsidRDefault="00CC10CD" w:rsidP="00C7616C">
      <w:pPr>
        <w:pStyle w:val="BodyText"/>
        <w:adjustRightInd w:val="0"/>
        <w:snapToGrid w:val="0"/>
        <w:ind w:right="-1" w:firstLine="427"/>
        <w:jc w:val="both"/>
        <w:rPr>
          <w:i/>
          <w:sz w:val="22"/>
          <w:szCs w:val="22"/>
          <w:lang w:val="id-ID"/>
        </w:rPr>
      </w:pPr>
    </w:p>
    <w:p w14:paraId="4BBE9DEE" w14:textId="478717DD" w:rsidR="00CC10CD" w:rsidRDefault="00CC10CD" w:rsidP="00CC10CD">
      <w:pPr>
        <w:pStyle w:val="BodyText"/>
        <w:adjustRightInd w:val="0"/>
        <w:snapToGrid w:val="0"/>
        <w:ind w:right="-1"/>
        <w:jc w:val="both"/>
        <w:rPr>
          <w:b/>
          <w:sz w:val="22"/>
          <w:szCs w:val="22"/>
          <w:lang w:val="id-ID"/>
        </w:rPr>
      </w:pPr>
      <w:r>
        <w:rPr>
          <w:b/>
          <w:sz w:val="22"/>
          <w:szCs w:val="22"/>
          <w:lang w:val="id-ID"/>
        </w:rPr>
        <w:t>TINJAUAN PUSTAKA</w:t>
      </w:r>
    </w:p>
    <w:p w14:paraId="24AB603D" w14:textId="2FE350F0" w:rsidR="00CC10CD" w:rsidRPr="00354851" w:rsidRDefault="00354851" w:rsidP="00354851">
      <w:pPr>
        <w:pStyle w:val="BodyText"/>
        <w:numPr>
          <w:ilvl w:val="0"/>
          <w:numId w:val="8"/>
        </w:numPr>
        <w:adjustRightInd w:val="0"/>
        <w:snapToGrid w:val="0"/>
        <w:ind w:left="284" w:right="-1" w:hanging="284"/>
        <w:jc w:val="both"/>
        <w:rPr>
          <w:sz w:val="22"/>
          <w:szCs w:val="22"/>
          <w:lang w:val="id-ID"/>
        </w:rPr>
      </w:pPr>
      <w:r w:rsidRPr="00354851">
        <w:rPr>
          <w:sz w:val="22"/>
          <w:szCs w:val="22"/>
          <w:lang w:val="en-GB"/>
        </w:rPr>
        <w:t>Struktur Bangunan</w:t>
      </w:r>
      <w:r>
        <w:rPr>
          <w:sz w:val="22"/>
          <w:szCs w:val="22"/>
          <w:lang w:val="en-GB"/>
        </w:rPr>
        <w:t xml:space="preserve"> Atas</w:t>
      </w:r>
    </w:p>
    <w:p w14:paraId="27F310E3" w14:textId="56DA099C" w:rsidR="00354851" w:rsidRDefault="00354851" w:rsidP="006C5550">
      <w:pPr>
        <w:ind w:firstLine="284"/>
        <w:jc w:val="both"/>
      </w:pPr>
      <w:r w:rsidRPr="00354851">
        <w:t>Struktur atas suatu gedung adalah seluruh bagian struktur gedung yang berada di atas muka tanah (SNI 2002). Struktur atas ini terdiri atas kolom, pelat, balok,dinding geser dan tangga, yang masing-masing mempunyai peran yang sangat penting. Di dalam struktur atas kita dapat menemukan beberapa bagian yaitu kolom, balok, plat lantai, dan atap</w:t>
      </w:r>
    </w:p>
    <w:p w14:paraId="7AACF5F8" w14:textId="77777777" w:rsidR="00404444" w:rsidRPr="00354851" w:rsidRDefault="00404444" w:rsidP="00A63549">
      <w:pPr>
        <w:jc w:val="both"/>
      </w:pPr>
    </w:p>
    <w:p w14:paraId="34B8F172" w14:textId="4C4D3403" w:rsidR="00354851" w:rsidRPr="00404444" w:rsidRDefault="00404444"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Pembebanan Struktur </w:t>
      </w:r>
    </w:p>
    <w:p w14:paraId="269D4EA1" w14:textId="77777777" w:rsidR="00404444" w:rsidRDefault="00404444" w:rsidP="006C5550">
      <w:pPr>
        <w:ind w:firstLine="284"/>
        <w:jc w:val="both"/>
      </w:pPr>
      <w:r w:rsidRPr="00404444">
        <w:t xml:space="preserve">Pengertian beban sendiri yaitu beban-beban baik secara langsung ataupun tidak langsung yang dapat mempengaruhi struktur bangunan </w:t>
      </w:r>
      <w:commentRangeStart w:id="8"/>
      <w:r w:rsidRPr="00404444">
        <w:t xml:space="preserve">itu. </w:t>
      </w:r>
      <w:commentRangeEnd w:id="8"/>
      <w:r w:rsidR="001C47BD">
        <w:rPr>
          <w:rStyle w:val="CommentReference"/>
        </w:rPr>
        <w:commentReference w:id="8"/>
      </w:r>
      <w:r w:rsidRPr="00404444">
        <w:t xml:space="preserve">Secara umum, struktur bangunan dikatakan aman dan stabil ketika mampu menahan beban gravitasi yaitu beban mati dan beban hidup dan beban gempa yang bekerja pada bangunan tersebut. </w:t>
      </w:r>
    </w:p>
    <w:p w14:paraId="5C799833" w14:textId="4BD1B43D" w:rsidR="00404444" w:rsidRDefault="00404444" w:rsidP="00404444">
      <w:pPr>
        <w:pStyle w:val="ListParagraph"/>
        <w:numPr>
          <w:ilvl w:val="0"/>
          <w:numId w:val="12"/>
        </w:numPr>
        <w:ind w:left="284" w:hanging="284"/>
        <w:jc w:val="both"/>
      </w:pPr>
      <w:r>
        <w:t xml:space="preserve">Beban Mati </w:t>
      </w:r>
    </w:p>
    <w:p w14:paraId="16C9939F" w14:textId="188D1BA8" w:rsidR="001E62A7" w:rsidRDefault="001E62A7" w:rsidP="001E62A7">
      <w:pPr>
        <w:ind w:firstLine="284"/>
        <w:jc w:val="both"/>
      </w:pPr>
      <w:r w:rsidRPr="001E62A7">
        <w:t xml:space="preserve">Berdasarkan SNI 1727:2020 hal 21 tentang </w:t>
      </w:r>
      <w:r w:rsidRPr="001E62A7">
        <w:lastRenderedPageBreak/>
        <w:t xml:space="preserve">pembebanan, beban mati adalah berat seluruh bahan konstruksi bangunan gedung yang terpasang, termasuk dinding, lantai, atap, plafon, tangga, dinding partisi tetap, </w:t>
      </w:r>
      <w:commentRangeStart w:id="9"/>
      <w:r w:rsidRPr="001E62A7">
        <w:t xml:space="preserve">finishing, </w:t>
      </w:r>
      <w:commentRangeEnd w:id="9"/>
      <w:r w:rsidR="001C47BD">
        <w:rPr>
          <w:rStyle w:val="CommentReference"/>
        </w:rPr>
        <w:commentReference w:id="9"/>
      </w:r>
      <w:r w:rsidRPr="001E62A7">
        <w:t xml:space="preserve">klading gedung, komponen arsitektural dan struktur lainnya serta peralatan yang terpasang lain termasuk berat derek dan sistem pengangkut material. </w:t>
      </w:r>
    </w:p>
    <w:p w14:paraId="68169C3B" w14:textId="77777777" w:rsidR="00404444" w:rsidRPr="00E9738A" w:rsidRDefault="00404444" w:rsidP="00404444">
      <w:pPr>
        <w:pStyle w:val="Caption"/>
        <w:rPr>
          <w:rFonts w:ascii="Times New Roman" w:hAnsi="Times New Roman" w:cs="Times New Roman"/>
          <w:b/>
          <w:i w:val="0"/>
          <w:color w:val="000000" w:themeColor="text1"/>
          <w:sz w:val="22"/>
          <w:szCs w:val="22"/>
        </w:rPr>
      </w:pPr>
      <w:bookmarkStart w:id="10" w:name="_Toc188187921"/>
      <w:r w:rsidRPr="00404444">
        <w:rPr>
          <w:rFonts w:ascii="Times New Roman" w:hAnsi="Times New Roman" w:cs="Times New Roman"/>
          <w:i w:val="0"/>
          <w:color w:val="000000" w:themeColor="text1"/>
          <w:sz w:val="22"/>
          <w:szCs w:val="22"/>
        </w:rPr>
        <w:t xml:space="preserve">Tabel 2. </w:t>
      </w:r>
      <w:r w:rsidRPr="00404444">
        <w:rPr>
          <w:rFonts w:ascii="Times New Roman" w:hAnsi="Times New Roman" w:cs="Times New Roman"/>
          <w:i w:val="0"/>
          <w:color w:val="000000" w:themeColor="text1"/>
          <w:sz w:val="22"/>
          <w:szCs w:val="22"/>
        </w:rPr>
        <w:fldChar w:fldCharType="begin"/>
      </w:r>
      <w:r w:rsidRPr="00404444">
        <w:rPr>
          <w:rFonts w:ascii="Times New Roman" w:hAnsi="Times New Roman" w:cs="Times New Roman"/>
          <w:i w:val="0"/>
          <w:color w:val="000000" w:themeColor="text1"/>
          <w:sz w:val="22"/>
          <w:szCs w:val="22"/>
        </w:rPr>
        <w:instrText xml:space="preserve"> SEQ Tabel_2. \* ARABIC </w:instrText>
      </w:r>
      <w:r w:rsidRPr="00404444">
        <w:rPr>
          <w:rFonts w:ascii="Times New Roman" w:hAnsi="Times New Roman" w:cs="Times New Roman"/>
          <w:i w:val="0"/>
          <w:color w:val="000000" w:themeColor="text1"/>
          <w:sz w:val="22"/>
          <w:szCs w:val="22"/>
        </w:rPr>
        <w:fldChar w:fldCharType="separate"/>
      </w:r>
      <w:r w:rsidRPr="00404444">
        <w:rPr>
          <w:rFonts w:ascii="Times New Roman" w:hAnsi="Times New Roman" w:cs="Times New Roman"/>
          <w:i w:val="0"/>
          <w:noProof/>
          <w:color w:val="000000" w:themeColor="text1"/>
          <w:sz w:val="22"/>
          <w:szCs w:val="22"/>
        </w:rPr>
        <w:t>1</w:t>
      </w:r>
      <w:r w:rsidRPr="00404444">
        <w:rPr>
          <w:rFonts w:ascii="Times New Roman" w:hAnsi="Times New Roman" w:cs="Times New Roman"/>
          <w:i w:val="0"/>
          <w:color w:val="000000" w:themeColor="text1"/>
          <w:sz w:val="22"/>
          <w:szCs w:val="22"/>
        </w:rPr>
        <w:fldChar w:fldCharType="end"/>
      </w:r>
      <w:r w:rsidRPr="00404444">
        <w:rPr>
          <w:rFonts w:ascii="Times New Roman" w:hAnsi="Times New Roman" w:cs="Times New Roman"/>
          <w:i w:val="0"/>
          <w:color w:val="000000" w:themeColor="text1"/>
          <w:sz w:val="22"/>
          <w:szCs w:val="22"/>
        </w:rPr>
        <w:t xml:space="preserve"> </w:t>
      </w:r>
      <w:commentRangeStart w:id="11"/>
      <w:r w:rsidRPr="00E9738A">
        <w:rPr>
          <w:rFonts w:ascii="Times New Roman" w:hAnsi="Times New Roman" w:cs="Times New Roman"/>
          <w:b/>
          <w:i w:val="0"/>
          <w:color w:val="000000" w:themeColor="text1"/>
          <w:sz w:val="22"/>
          <w:szCs w:val="22"/>
        </w:rPr>
        <w:t>Daftar Beban Sendiri Bahan Bangunan</w:t>
      </w:r>
      <w:bookmarkEnd w:id="10"/>
      <w:commentRangeEnd w:id="11"/>
      <w:r w:rsidR="00ED1051">
        <w:rPr>
          <w:rStyle w:val="CommentReference"/>
          <w:rFonts w:ascii="Times New Roman" w:eastAsia="Times New Roman" w:hAnsi="Times New Roman" w:cs="Times New Roman"/>
          <w:i w:val="0"/>
          <w:iCs w:val="0"/>
          <w:color w:val="auto"/>
        </w:rPr>
        <w:commentReference w:id="11"/>
      </w:r>
    </w:p>
    <w:tbl>
      <w:tblPr>
        <w:tblW w:w="0" w:type="auto"/>
        <w:jc w:val="center"/>
        <w:tblCellMar>
          <w:top w:w="15" w:type="dxa"/>
          <w:left w:w="15" w:type="dxa"/>
          <w:bottom w:w="15" w:type="dxa"/>
          <w:right w:w="15" w:type="dxa"/>
        </w:tblCellMar>
        <w:tblLook w:val="04A0" w:firstRow="1" w:lastRow="0" w:firstColumn="1" w:lastColumn="0" w:noHBand="0" w:noVBand="1"/>
      </w:tblPr>
      <w:tblGrid>
        <w:gridCol w:w="2223"/>
        <w:gridCol w:w="2084"/>
      </w:tblGrid>
      <w:tr w:rsidR="00404444" w:rsidRPr="00E9738A" w14:paraId="4F8022F9" w14:textId="77777777" w:rsidTr="00404444">
        <w:trPr>
          <w:trHeight w:val="241"/>
          <w:tblHeader/>
          <w:jc w:val="center"/>
        </w:trPr>
        <w:tc>
          <w:tcPr>
            <w:tcW w:w="2223" w:type="dxa"/>
            <w:tcBorders>
              <w:top w:val="single" w:sz="4" w:space="0" w:color="auto"/>
              <w:bottom w:val="single" w:sz="4" w:space="0" w:color="auto"/>
            </w:tcBorders>
            <w:hideMark/>
          </w:tcPr>
          <w:p w14:paraId="467475D9" w14:textId="77777777" w:rsidR="00404444" w:rsidRPr="00E9738A" w:rsidRDefault="00404444" w:rsidP="00404444">
            <w:pPr>
              <w:jc w:val="center"/>
              <w:rPr>
                <w:b/>
                <w:bCs/>
              </w:rPr>
            </w:pPr>
            <w:r w:rsidRPr="00E9738A">
              <w:rPr>
                <w:b/>
                <w:bCs/>
                <w:color w:val="000000"/>
              </w:rPr>
              <w:t>Bahan Bangunan</w:t>
            </w:r>
          </w:p>
        </w:tc>
        <w:tc>
          <w:tcPr>
            <w:tcW w:w="2084" w:type="dxa"/>
            <w:tcBorders>
              <w:top w:val="single" w:sz="4" w:space="0" w:color="auto"/>
              <w:left w:val="nil"/>
              <w:bottom w:val="single" w:sz="4" w:space="0" w:color="auto"/>
            </w:tcBorders>
            <w:hideMark/>
          </w:tcPr>
          <w:p w14:paraId="7CD9EDAE" w14:textId="77777777" w:rsidR="00404444" w:rsidRPr="00E9738A" w:rsidRDefault="00404444" w:rsidP="00404444">
            <w:pPr>
              <w:ind w:right="117"/>
              <w:jc w:val="center"/>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404444" w:rsidRPr="00E9738A" w14:paraId="6875DA03" w14:textId="77777777" w:rsidTr="00404444">
        <w:trPr>
          <w:trHeight w:val="191"/>
          <w:jc w:val="center"/>
        </w:trPr>
        <w:tc>
          <w:tcPr>
            <w:tcW w:w="2223" w:type="dxa"/>
            <w:tcBorders>
              <w:top w:val="single" w:sz="4" w:space="0" w:color="auto"/>
              <w:bottom w:val="single" w:sz="4" w:space="0" w:color="auto"/>
            </w:tcBorders>
            <w:hideMark/>
          </w:tcPr>
          <w:p w14:paraId="01CA808E" w14:textId="77777777" w:rsidR="00404444" w:rsidRPr="00E9738A" w:rsidRDefault="00404444" w:rsidP="00404444">
            <w:r w:rsidRPr="00E9738A">
              <w:rPr>
                <w:color w:val="000000"/>
              </w:rPr>
              <w:t>Baja</w:t>
            </w:r>
          </w:p>
        </w:tc>
        <w:tc>
          <w:tcPr>
            <w:tcW w:w="2084" w:type="dxa"/>
            <w:tcBorders>
              <w:top w:val="single" w:sz="4" w:space="0" w:color="auto"/>
              <w:left w:val="nil"/>
              <w:bottom w:val="single" w:sz="4" w:space="0" w:color="auto"/>
            </w:tcBorders>
            <w:hideMark/>
          </w:tcPr>
          <w:p w14:paraId="50B26FBF" w14:textId="77777777" w:rsidR="00404444" w:rsidRPr="00E9738A" w:rsidRDefault="00404444" w:rsidP="00404444">
            <w:pPr>
              <w:ind w:right="112"/>
              <w:jc w:val="center"/>
            </w:pPr>
            <w:r w:rsidRPr="00E9738A">
              <w:rPr>
                <w:color w:val="000000"/>
              </w:rPr>
              <w:t>7850</w:t>
            </w:r>
          </w:p>
        </w:tc>
      </w:tr>
      <w:tr w:rsidR="00404444" w:rsidRPr="00E9738A" w14:paraId="11202A7B" w14:textId="77777777" w:rsidTr="00404444">
        <w:trPr>
          <w:trHeight w:val="220"/>
          <w:jc w:val="center"/>
        </w:trPr>
        <w:tc>
          <w:tcPr>
            <w:tcW w:w="2223" w:type="dxa"/>
            <w:tcBorders>
              <w:top w:val="single" w:sz="4" w:space="0" w:color="auto"/>
              <w:bottom w:val="single" w:sz="4" w:space="0" w:color="auto"/>
            </w:tcBorders>
            <w:hideMark/>
          </w:tcPr>
          <w:p w14:paraId="0C399DF4" w14:textId="77777777" w:rsidR="00404444" w:rsidRPr="00E9738A" w:rsidRDefault="00404444" w:rsidP="00404444">
            <w:r w:rsidRPr="00E9738A">
              <w:rPr>
                <w:color w:val="000000"/>
              </w:rPr>
              <w:t>Batu alam</w:t>
            </w:r>
          </w:p>
        </w:tc>
        <w:tc>
          <w:tcPr>
            <w:tcW w:w="2084" w:type="dxa"/>
            <w:tcBorders>
              <w:top w:val="single" w:sz="4" w:space="0" w:color="auto"/>
              <w:left w:val="nil"/>
              <w:bottom w:val="single" w:sz="4" w:space="0" w:color="auto"/>
            </w:tcBorders>
            <w:hideMark/>
          </w:tcPr>
          <w:p w14:paraId="196D4C98" w14:textId="77777777" w:rsidR="00404444" w:rsidRPr="00E9738A" w:rsidRDefault="00404444" w:rsidP="00404444">
            <w:pPr>
              <w:ind w:right="112"/>
              <w:jc w:val="center"/>
            </w:pPr>
            <w:r w:rsidRPr="00E9738A">
              <w:rPr>
                <w:color w:val="000000"/>
              </w:rPr>
              <w:t>2600</w:t>
            </w:r>
          </w:p>
        </w:tc>
      </w:tr>
      <w:tr w:rsidR="00404444" w:rsidRPr="00E9738A" w14:paraId="30F1729C" w14:textId="77777777" w:rsidTr="00404444">
        <w:trPr>
          <w:trHeight w:val="339"/>
          <w:jc w:val="center"/>
        </w:trPr>
        <w:tc>
          <w:tcPr>
            <w:tcW w:w="2223" w:type="dxa"/>
            <w:tcBorders>
              <w:top w:val="single" w:sz="4" w:space="0" w:color="auto"/>
              <w:bottom w:val="single" w:sz="4" w:space="0" w:color="auto"/>
            </w:tcBorders>
            <w:hideMark/>
          </w:tcPr>
          <w:p w14:paraId="1A0A5A32" w14:textId="77777777" w:rsidR="00404444" w:rsidRPr="00E9738A" w:rsidRDefault="00404444" w:rsidP="00404444">
            <w:r w:rsidRPr="00E9738A">
              <w:rPr>
                <w:color w:val="000000"/>
              </w:rPr>
              <w:t>Batu belah, batu bulat, batu gunung</w:t>
            </w:r>
          </w:p>
        </w:tc>
        <w:tc>
          <w:tcPr>
            <w:tcW w:w="2084" w:type="dxa"/>
            <w:tcBorders>
              <w:top w:val="single" w:sz="4" w:space="0" w:color="auto"/>
              <w:left w:val="nil"/>
              <w:bottom w:val="single" w:sz="4" w:space="0" w:color="auto"/>
            </w:tcBorders>
            <w:hideMark/>
          </w:tcPr>
          <w:p w14:paraId="1A32FBC5" w14:textId="77777777" w:rsidR="00404444" w:rsidRPr="00E9738A" w:rsidRDefault="00404444" w:rsidP="00404444">
            <w:pPr>
              <w:ind w:right="112"/>
              <w:jc w:val="center"/>
            </w:pPr>
            <w:r w:rsidRPr="00E9738A">
              <w:rPr>
                <w:color w:val="000000"/>
              </w:rPr>
              <w:t>1500</w:t>
            </w:r>
          </w:p>
        </w:tc>
      </w:tr>
      <w:tr w:rsidR="00404444" w:rsidRPr="00E9738A" w14:paraId="7A460867" w14:textId="77777777" w:rsidTr="00404444">
        <w:trPr>
          <w:trHeight w:val="233"/>
          <w:jc w:val="center"/>
        </w:trPr>
        <w:tc>
          <w:tcPr>
            <w:tcW w:w="2223" w:type="dxa"/>
            <w:tcBorders>
              <w:top w:val="single" w:sz="4" w:space="0" w:color="auto"/>
              <w:bottom w:val="single" w:sz="4" w:space="0" w:color="auto"/>
            </w:tcBorders>
            <w:hideMark/>
          </w:tcPr>
          <w:p w14:paraId="39C68D6F" w14:textId="77777777" w:rsidR="00404444" w:rsidRPr="00E9738A" w:rsidRDefault="00404444" w:rsidP="00404444">
            <w:r w:rsidRPr="00E9738A">
              <w:rPr>
                <w:color w:val="000000"/>
              </w:rPr>
              <w:t>Batu karang</w:t>
            </w:r>
          </w:p>
        </w:tc>
        <w:tc>
          <w:tcPr>
            <w:tcW w:w="2084" w:type="dxa"/>
            <w:tcBorders>
              <w:top w:val="single" w:sz="4" w:space="0" w:color="auto"/>
              <w:left w:val="nil"/>
              <w:bottom w:val="single" w:sz="4" w:space="0" w:color="auto"/>
            </w:tcBorders>
            <w:hideMark/>
          </w:tcPr>
          <w:p w14:paraId="112CAF19" w14:textId="77777777" w:rsidR="00404444" w:rsidRPr="00E9738A" w:rsidRDefault="00404444" w:rsidP="00404444">
            <w:pPr>
              <w:ind w:right="112"/>
              <w:jc w:val="center"/>
            </w:pPr>
            <w:r w:rsidRPr="00E9738A">
              <w:rPr>
                <w:color w:val="000000"/>
              </w:rPr>
              <w:t>700</w:t>
            </w:r>
          </w:p>
        </w:tc>
      </w:tr>
      <w:tr w:rsidR="00404444" w:rsidRPr="00E9738A" w14:paraId="3413F72D" w14:textId="77777777" w:rsidTr="00404444">
        <w:trPr>
          <w:trHeight w:val="208"/>
          <w:jc w:val="center"/>
        </w:trPr>
        <w:tc>
          <w:tcPr>
            <w:tcW w:w="2223" w:type="dxa"/>
            <w:tcBorders>
              <w:top w:val="single" w:sz="4" w:space="0" w:color="auto"/>
              <w:bottom w:val="single" w:sz="4" w:space="0" w:color="auto"/>
            </w:tcBorders>
            <w:hideMark/>
          </w:tcPr>
          <w:p w14:paraId="6BBD4BB4" w14:textId="77777777" w:rsidR="00404444" w:rsidRPr="00E9738A" w:rsidRDefault="00404444" w:rsidP="00404444">
            <w:r w:rsidRPr="00E9738A">
              <w:rPr>
                <w:color w:val="000000"/>
              </w:rPr>
              <w:t>Batu pecah</w:t>
            </w:r>
          </w:p>
        </w:tc>
        <w:tc>
          <w:tcPr>
            <w:tcW w:w="2084" w:type="dxa"/>
            <w:tcBorders>
              <w:top w:val="single" w:sz="4" w:space="0" w:color="auto"/>
              <w:left w:val="nil"/>
              <w:bottom w:val="single" w:sz="4" w:space="0" w:color="auto"/>
            </w:tcBorders>
            <w:hideMark/>
          </w:tcPr>
          <w:p w14:paraId="580E34FF" w14:textId="77777777" w:rsidR="00404444" w:rsidRPr="00E9738A" w:rsidRDefault="00404444" w:rsidP="00404444">
            <w:pPr>
              <w:ind w:right="112"/>
              <w:jc w:val="center"/>
            </w:pPr>
            <w:r w:rsidRPr="00E9738A">
              <w:rPr>
                <w:color w:val="000000"/>
              </w:rPr>
              <w:t>1450</w:t>
            </w:r>
          </w:p>
        </w:tc>
      </w:tr>
      <w:tr w:rsidR="00404444" w:rsidRPr="00E9738A" w14:paraId="20D9995C" w14:textId="77777777" w:rsidTr="00404444">
        <w:trPr>
          <w:trHeight w:val="213"/>
          <w:jc w:val="center"/>
        </w:trPr>
        <w:tc>
          <w:tcPr>
            <w:tcW w:w="2223" w:type="dxa"/>
            <w:tcBorders>
              <w:top w:val="single" w:sz="4" w:space="0" w:color="auto"/>
              <w:bottom w:val="single" w:sz="4" w:space="0" w:color="auto"/>
            </w:tcBorders>
            <w:hideMark/>
          </w:tcPr>
          <w:p w14:paraId="7CFE3955" w14:textId="77777777" w:rsidR="00404444" w:rsidRPr="00E9738A" w:rsidRDefault="00404444" w:rsidP="00404444">
            <w:r w:rsidRPr="00E9738A">
              <w:rPr>
                <w:color w:val="000000"/>
              </w:rPr>
              <w:t>Besi tuang</w:t>
            </w:r>
          </w:p>
        </w:tc>
        <w:tc>
          <w:tcPr>
            <w:tcW w:w="2084" w:type="dxa"/>
            <w:tcBorders>
              <w:top w:val="single" w:sz="4" w:space="0" w:color="auto"/>
              <w:left w:val="nil"/>
              <w:bottom w:val="single" w:sz="4" w:space="0" w:color="auto"/>
            </w:tcBorders>
            <w:hideMark/>
          </w:tcPr>
          <w:p w14:paraId="3FEA76BA" w14:textId="77777777" w:rsidR="00404444" w:rsidRPr="00E9738A" w:rsidRDefault="00404444" w:rsidP="00404444">
            <w:pPr>
              <w:ind w:right="112"/>
              <w:jc w:val="center"/>
            </w:pPr>
            <w:r w:rsidRPr="00E9738A">
              <w:rPr>
                <w:color w:val="000000"/>
              </w:rPr>
              <w:t>7250</w:t>
            </w:r>
          </w:p>
        </w:tc>
      </w:tr>
      <w:tr w:rsidR="00404444" w:rsidRPr="00E9738A" w14:paraId="06025DED" w14:textId="77777777" w:rsidTr="00404444">
        <w:trPr>
          <w:trHeight w:val="188"/>
          <w:jc w:val="center"/>
        </w:trPr>
        <w:tc>
          <w:tcPr>
            <w:tcW w:w="2223" w:type="dxa"/>
            <w:tcBorders>
              <w:top w:val="single" w:sz="4" w:space="0" w:color="auto"/>
              <w:bottom w:val="single" w:sz="4" w:space="0" w:color="auto"/>
            </w:tcBorders>
            <w:hideMark/>
          </w:tcPr>
          <w:p w14:paraId="56DD2574" w14:textId="77777777" w:rsidR="00404444" w:rsidRPr="00E9738A" w:rsidRDefault="00404444" w:rsidP="00404444">
            <w:r w:rsidRPr="00E9738A">
              <w:rPr>
                <w:color w:val="000000"/>
              </w:rPr>
              <w:t>Beton</w:t>
            </w:r>
          </w:p>
        </w:tc>
        <w:tc>
          <w:tcPr>
            <w:tcW w:w="2084" w:type="dxa"/>
            <w:tcBorders>
              <w:top w:val="single" w:sz="4" w:space="0" w:color="auto"/>
              <w:left w:val="nil"/>
              <w:bottom w:val="single" w:sz="4" w:space="0" w:color="auto"/>
            </w:tcBorders>
            <w:hideMark/>
          </w:tcPr>
          <w:p w14:paraId="7CF2B478" w14:textId="77777777" w:rsidR="00404444" w:rsidRPr="00E9738A" w:rsidRDefault="00404444" w:rsidP="00404444">
            <w:pPr>
              <w:ind w:right="112"/>
              <w:jc w:val="center"/>
            </w:pPr>
            <w:r w:rsidRPr="00E9738A">
              <w:rPr>
                <w:color w:val="000000"/>
              </w:rPr>
              <w:t>2200</w:t>
            </w:r>
          </w:p>
        </w:tc>
      </w:tr>
      <w:tr w:rsidR="00404444" w:rsidRPr="00E9738A" w14:paraId="5E4D794C" w14:textId="77777777" w:rsidTr="00404444">
        <w:trPr>
          <w:trHeight w:val="193"/>
          <w:jc w:val="center"/>
        </w:trPr>
        <w:tc>
          <w:tcPr>
            <w:tcW w:w="2223" w:type="dxa"/>
            <w:tcBorders>
              <w:top w:val="single" w:sz="4" w:space="0" w:color="auto"/>
              <w:bottom w:val="single" w:sz="4" w:space="0" w:color="auto"/>
            </w:tcBorders>
            <w:hideMark/>
          </w:tcPr>
          <w:p w14:paraId="23DA0A2B" w14:textId="77777777" w:rsidR="00404444" w:rsidRPr="00E9738A" w:rsidRDefault="00404444" w:rsidP="00404444">
            <w:r w:rsidRPr="00E9738A">
              <w:rPr>
                <w:color w:val="000000"/>
              </w:rPr>
              <w:t>Beton bertulang</w:t>
            </w:r>
          </w:p>
        </w:tc>
        <w:tc>
          <w:tcPr>
            <w:tcW w:w="2084" w:type="dxa"/>
            <w:tcBorders>
              <w:top w:val="single" w:sz="4" w:space="0" w:color="auto"/>
              <w:left w:val="nil"/>
              <w:bottom w:val="single" w:sz="4" w:space="0" w:color="auto"/>
            </w:tcBorders>
            <w:hideMark/>
          </w:tcPr>
          <w:p w14:paraId="7EC4C884" w14:textId="77777777" w:rsidR="00404444" w:rsidRPr="00E9738A" w:rsidRDefault="00404444" w:rsidP="00404444">
            <w:pPr>
              <w:ind w:right="112"/>
              <w:jc w:val="center"/>
            </w:pPr>
            <w:r w:rsidRPr="00E9738A">
              <w:rPr>
                <w:color w:val="000000"/>
              </w:rPr>
              <w:t>2400</w:t>
            </w:r>
          </w:p>
        </w:tc>
      </w:tr>
    </w:tbl>
    <w:p w14:paraId="42C2F22E" w14:textId="2DD05E71" w:rsidR="00404444" w:rsidRPr="00E9738A" w:rsidRDefault="00404444" w:rsidP="00404444">
      <w:pPr>
        <w:jc w:val="both"/>
      </w:pPr>
      <w:r w:rsidRPr="00E9738A">
        <w:t>Sumber : SNI 1727-2020 Tentang pembebanan</w:t>
      </w:r>
    </w:p>
    <w:p w14:paraId="13B1F9FF" w14:textId="77777777" w:rsidR="00404444" w:rsidRDefault="00404444" w:rsidP="00404444">
      <w:pPr>
        <w:jc w:val="both"/>
      </w:pPr>
    </w:p>
    <w:p w14:paraId="0E75A48A" w14:textId="77777777" w:rsidR="00404444" w:rsidRPr="00E9738A" w:rsidRDefault="00404444" w:rsidP="00404444">
      <w:pPr>
        <w:pStyle w:val="Caption"/>
        <w:rPr>
          <w:rFonts w:ascii="Times New Roman" w:eastAsia="Times New Roman" w:hAnsi="Times New Roman" w:cs="Times New Roman"/>
          <w:b/>
          <w:i w:val="0"/>
          <w:color w:val="000000" w:themeColor="text1"/>
          <w:sz w:val="24"/>
          <w:szCs w:val="24"/>
        </w:rPr>
      </w:pPr>
      <w:bookmarkStart w:id="12" w:name="_Toc188187922"/>
      <w:r w:rsidRPr="00161EE0">
        <w:rPr>
          <w:rFonts w:ascii="Times New Roman" w:hAnsi="Times New Roman" w:cs="Times New Roman"/>
          <w:i w:val="0"/>
          <w:color w:val="000000" w:themeColor="text1"/>
          <w:sz w:val="24"/>
          <w:szCs w:val="24"/>
        </w:rPr>
        <w:t xml:space="preserve">Tabel 2. </w:t>
      </w:r>
      <w:r w:rsidRPr="00161EE0">
        <w:rPr>
          <w:rFonts w:ascii="Times New Roman" w:hAnsi="Times New Roman" w:cs="Times New Roman"/>
          <w:i w:val="0"/>
          <w:color w:val="000000" w:themeColor="text1"/>
          <w:sz w:val="24"/>
          <w:szCs w:val="24"/>
        </w:rPr>
        <w:fldChar w:fldCharType="begin"/>
      </w:r>
      <w:r w:rsidRPr="00161EE0">
        <w:rPr>
          <w:rFonts w:ascii="Times New Roman" w:hAnsi="Times New Roman" w:cs="Times New Roman"/>
          <w:i w:val="0"/>
          <w:color w:val="000000" w:themeColor="text1"/>
          <w:sz w:val="24"/>
          <w:szCs w:val="24"/>
        </w:rPr>
        <w:instrText xml:space="preserve"> SEQ Tabel_2. \* ARABIC </w:instrText>
      </w:r>
      <w:r w:rsidRPr="00161EE0">
        <w:rPr>
          <w:rFonts w:ascii="Times New Roman" w:hAnsi="Times New Roman" w:cs="Times New Roman"/>
          <w:i w:val="0"/>
          <w:color w:val="000000" w:themeColor="text1"/>
          <w:sz w:val="24"/>
          <w:szCs w:val="24"/>
        </w:rPr>
        <w:fldChar w:fldCharType="separate"/>
      </w:r>
      <w:r>
        <w:rPr>
          <w:rFonts w:ascii="Times New Roman" w:hAnsi="Times New Roman" w:cs="Times New Roman"/>
          <w:i w:val="0"/>
          <w:noProof/>
          <w:color w:val="000000" w:themeColor="text1"/>
          <w:sz w:val="24"/>
          <w:szCs w:val="24"/>
        </w:rPr>
        <w:t>2</w:t>
      </w:r>
      <w:r w:rsidRPr="00161EE0">
        <w:rPr>
          <w:rFonts w:ascii="Times New Roman" w:hAnsi="Times New Roman" w:cs="Times New Roman"/>
          <w:i w:val="0"/>
          <w:color w:val="000000" w:themeColor="text1"/>
          <w:sz w:val="24"/>
          <w:szCs w:val="24"/>
        </w:rPr>
        <w:fldChar w:fldCharType="end"/>
      </w:r>
      <w:r w:rsidRPr="00161EE0">
        <w:rPr>
          <w:rFonts w:ascii="Times New Roman" w:hAnsi="Times New Roman" w:cs="Times New Roman"/>
          <w:i w:val="0"/>
          <w:color w:val="000000" w:themeColor="text1"/>
          <w:sz w:val="24"/>
          <w:szCs w:val="24"/>
        </w:rPr>
        <w:t xml:space="preserve"> </w:t>
      </w:r>
      <w:r w:rsidRPr="00E9738A">
        <w:rPr>
          <w:rFonts w:ascii="Times New Roman" w:hAnsi="Times New Roman" w:cs="Times New Roman"/>
          <w:b/>
          <w:i w:val="0"/>
          <w:color w:val="000000" w:themeColor="text1"/>
          <w:sz w:val="24"/>
          <w:szCs w:val="24"/>
        </w:rPr>
        <w:t>Berat Komponen Bangunan</w:t>
      </w:r>
      <w:bookmarkEnd w:id="12"/>
    </w:p>
    <w:tbl>
      <w:tblPr>
        <w:tblW w:w="0" w:type="auto"/>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3425"/>
        <w:gridCol w:w="892"/>
      </w:tblGrid>
      <w:tr w:rsidR="00404444" w:rsidRPr="00E9738A" w14:paraId="2982DADB" w14:textId="77777777" w:rsidTr="00E9738A">
        <w:trPr>
          <w:trHeight w:val="394"/>
          <w:tblHeader/>
        </w:trPr>
        <w:tc>
          <w:tcPr>
            <w:tcW w:w="0" w:type="auto"/>
            <w:tcBorders>
              <w:top w:val="single" w:sz="4" w:space="0" w:color="auto"/>
              <w:bottom w:val="single" w:sz="4" w:space="0" w:color="auto"/>
            </w:tcBorders>
            <w:hideMark/>
          </w:tcPr>
          <w:p w14:paraId="5235EE6A" w14:textId="77777777" w:rsidR="00404444" w:rsidRPr="00E9738A" w:rsidRDefault="00404444" w:rsidP="00404444">
            <w:pPr>
              <w:ind w:left="709"/>
              <w:jc w:val="both"/>
              <w:rPr>
                <w:b/>
                <w:bCs/>
              </w:rPr>
            </w:pPr>
            <w:r w:rsidRPr="00E9738A">
              <w:rPr>
                <w:b/>
                <w:bCs/>
                <w:color w:val="000000"/>
              </w:rPr>
              <w:t>Komponen Gedung</w:t>
            </w:r>
          </w:p>
        </w:tc>
        <w:tc>
          <w:tcPr>
            <w:tcW w:w="0" w:type="auto"/>
            <w:tcBorders>
              <w:top w:val="single" w:sz="4" w:space="0" w:color="auto"/>
              <w:bottom w:val="single" w:sz="4" w:space="0" w:color="auto"/>
            </w:tcBorders>
            <w:hideMark/>
          </w:tcPr>
          <w:p w14:paraId="7A083FC1" w14:textId="77777777" w:rsidR="00404444" w:rsidRPr="00E9738A" w:rsidRDefault="00404444" w:rsidP="00E9738A">
            <w:pPr>
              <w:ind w:right="265"/>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404444" w:rsidRPr="00E9738A" w14:paraId="4034C825" w14:textId="77777777" w:rsidTr="00E9738A">
        <w:trPr>
          <w:trHeight w:val="1154"/>
        </w:trPr>
        <w:tc>
          <w:tcPr>
            <w:tcW w:w="0" w:type="auto"/>
            <w:tcBorders>
              <w:top w:val="single" w:sz="4" w:space="0" w:color="auto"/>
            </w:tcBorders>
            <w:hideMark/>
          </w:tcPr>
          <w:p w14:paraId="1C12D442" w14:textId="77777777" w:rsidR="00404444" w:rsidRPr="00E9738A" w:rsidRDefault="00404444" w:rsidP="00404444">
            <w:pPr>
              <w:ind w:left="105"/>
            </w:pPr>
            <w:r w:rsidRPr="00E9738A">
              <w:rPr>
                <w:color w:val="000000"/>
              </w:rPr>
              <w:t>Adukan per cm tebal:</w:t>
            </w:r>
          </w:p>
          <w:p w14:paraId="1965B382" w14:textId="77777777" w:rsidR="00404444" w:rsidRPr="00E9738A" w:rsidRDefault="00404444" w:rsidP="00404444">
            <w:pPr>
              <w:widowControl/>
              <w:numPr>
                <w:ilvl w:val="0"/>
                <w:numId w:val="13"/>
              </w:numPr>
              <w:autoSpaceDE/>
              <w:autoSpaceDN/>
              <w:spacing w:before="139"/>
              <w:ind w:left="824"/>
              <w:textAlignment w:val="baseline"/>
              <w:rPr>
                <w:color w:val="000000"/>
              </w:rPr>
            </w:pPr>
            <w:r w:rsidRPr="00E9738A">
              <w:rPr>
                <w:color w:val="000000"/>
              </w:rPr>
              <w:t>dari semen</w:t>
            </w:r>
          </w:p>
          <w:p w14:paraId="6DA4394C" w14:textId="77777777" w:rsidR="00404444" w:rsidRPr="00E9738A" w:rsidRDefault="00404444" w:rsidP="00404444">
            <w:pPr>
              <w:widowControl/>
              <w:numPr>
                <w:ilvl w:val="0"/>
                <w:numId w:val="13"/>
              </w:numPr>
              <w:autoSpaceDE/>
              <w:autoSpaceDN/>
              <w:spacing w:before="137"/>
              <w:ind w:left="824"/>
              <w:textAlignment w:val="baseline"/>
              <w:rPr>
                <w:color w:val="000000"/>
              </w:rPr>
            </w:pPr>
            <w:r w:rsidRPr="00E9738A">
              <w:rPr>
                <w:color w:val="000000"/>
              </w:rPr>
              <w:t>dari kapur semen merah atau tras</w:t>
            </w:r>
          </w:p>
        </w:tc>
        <w:tc>
          <w:tcPr>
            <w:tcW w:w="0" w:type="auto"/>
            <w:tcBorders>
              <w:top w:val="single" w:sz="4" w:space="0" w:color="auto"/>
            </w:tcBorders>
            <w:hideMark/>
          </w:tcPr>
          <w:p w14:paraId="503705DB" w14:textId="77777777" w:rsidR="00404444" w:rsidRPr="00E9738A" w:rsidRDefault="00404444" w:rsidP="00404444"/>
          <w:p w14:paraId="69E8761A" w14:textId="77777777" w:rsidR="00404444" w:rsidRPr="00E9738A" w:rsidRDefault="00404444" w:rsidP="00404444">
            <w:pPr>
              <w:spacing w:before="1"/>
              <w:ind w:left="268" w:right="259"/>
              <w:jc w:val="center"/>
            </w:pPr>
            <w:r w:rsidRPr="00E9738A">
              <w:rPr>
                <w:color w:val="000000"/>
              </w:rPr>
              <w:t>21</w:t>
            </w:r>
          </w:p>
          <w:p w14:paraId="1607B198" w14:textId="77777777" w:rsidR="00404444" w:rsidRPr="00E9738A" w:rsidRDefault="00404444" w:rsidP="00404444">
            <w:pPr>
              <w:spacing w:before="136"/>
              <w:ind w:left="268" w:right="259"/>
              <w:jc w:val="center"/>
            </w:pPr>
            <w:r w:rsidRPr="00E9738A">
              <w:rPr>
                <w:color w:val="000000"/>
              </w:rPr>
              <w:t>17</w:t>
            </w:r>
          </w:p>
        </w:tc>
      </w:tr>
      <w:tr w:rsidR="00404444" w:rsidRPr="00E9738A" w14:paraId="56B8134B" w14:textId="77777777" w:rsidTr="00E9738A">
        <w:trPr>
          <w:trHeight w:val="385"/>
        </w:trPr>
        <w:tc>
          <w:tcPr>
            <w:tcW w:w="0" w:type="auto"/>
            <w:tcBorders>
              <w:bottom w:val="single" w:sz="4" w:space="0" w:color="auto"/>
            </w:tcBorders>
            <w:hideMark/>
          </w:tcPr>
          <w:p w14:paraId="43EF088F" w14:textId="77777777" w:rsidR="00404444" w:rsidRPr="00E9738A" w:rsidRDefault="00404444" w:rsidP="00404444">
            <w:pPr>
              <w:ind w:left="105"/>
            </w:pPr>
            <w:r w:rsidRPr="00E9738A">
              <w:rPr>
                <w:color w:val="000000"/>
              </w:rPr>
              <w:t>Aspal per cm tebal</w:t>
            </w:r>
          </w:p>
        </w:tc>
        <w:tc>
          <w:tcPr>
            <w:tcW w:w="0" w:type="auto"/>
            <w:tcBorders>
              <w:bottom w:val="single" w:sz="4" w:space="0" w:color="auto"/>
            </w:tcBorders>
            <w:hideMark/>
          </w:tcPr>
          <w:p w14:paraId="44283CFA" w14:textId="77777777" w:rsidR="00404444" w:rsidRPr="00E9738A" w:rsidRDefault="00404444" w:rsidP="00404444">
            <w:pPr>
              <w:ind w:left="268" w:right="259"/>
              <w:jc w:val="center"/>
            </w:pPr>
            <w:r w:rsidRPr="00E9738A">
              <w:rPr>
                <w:color w:val="000000"/>
              </w:rPr>
              <w:t>14</w:t>
            </w:r>
          </w:p>
        </w:tc>
      </w:tr>
      <w:tr w:rsidR="00404444" w:rsidRPr="00E9738A" w14:paraId="06BB3EE3" w14:textId="77777777" w:rsidTr="00E9738A">
        <w:trPr>
          <w:trHeight w:val="1156"/>
        </w:trPr>
        <w:tc>
          <w:tcPr>
            <w:tcW w:w="0" w:type="auto"/>
            <w:tcBorders>
              <w:top w:val="single" w:sz="4" w:space="0" w:color="auto"/>
              <w:bottom w:val="single" w:sz="4" w:space="0" w:color="auto"/>
            </w:tcBorders>
            <w:hideMark/>
          </w:tcPr>
          <w:p w14:paraId="6EC9013B" w14:textId="77777777" w:rsidR="00404444" w:rsidRPr="00E9738A" w:rsidRDefault="00404444" w:rsidP="00404444">
            <w:pPr>
              <w:ind w:left="105"/>
            </w:pPr>
            <w:r w:rsidRPr="00E9738A">
              <w:rPr>
                <w:color w:val="000000"/>
              </w:rPr>
              <w:t>Dinding pasangan bata merah</w:t>
            </w:r>
          </w:p>
          <w:p w14:paraId="30411E3C" w14:textId="77777777" w:rsidR="00404444" w:rsidRPr="00E9738A" w:rsidRDefault="00404444" w:rsidP="00404444">
            <w:pPr>
              <w:widowControl/>
              <w:numPr>
                <w:ilvl w:val="0"/>
                <w:numId w:val="14"/>
              </w:numPr>
              <w:autoSpaceDE/>
              <w:autoSpaceDN/>
              <w:spacing w:before="139"/>
              <w:ind w:left="824"/>
              <w:textAlignment w:val="baseline"/>
              <w:rPr>
                <w:color w:val="000000"/>
              </w:rPr>
            </w:pPr>
            <w:r w:rsidRPr="00E9738A">
              <w:rPr>
                <w:color w:val="000000"/>
              </w:rPr>
              <w:t>satu batu</w:t>
            </w:r>
          </w:p>
          <w:p w14:paraId="4D31A98E" w14:textId="77777777" w:rsidR="00404444" w:rsidRPr="00E9738A" w:rsidRDefault="00404444" w:rsidP="00404444">
            <w:pPr>
              <w:widowControl/>
              <w:numPr>
                <w:ilvl w:val="0"/>
                <w:numId w:val="14"/>
              </w:numPr>
              <w:autoSpaceDE/>
              <w:autoSpaceDN/>
              <w:spacing w:before="137"/>
              <w:ind w:left="824"/>
              <w:textAlignment w:val="baseline"/>
              <w:rPr>
                <w:color w:val="000000"/>
              </w:rPr>
            </w:pPr>
            <w:r w:rsidRPr="00E9738A">
              <w:rPr>
                <w:color w:val="000000"/>
              </w:rPr>
              <w:t>setengah batu</w:t>
            </w:r>
          </w:p>
        </w:tc>
        <w:tc>
          <w:tcPr>
            <w:tcW w:w="0" w:type="auto"/>
            <w:tcBorders>
              <w:top w:val="single" w:sz="4" w:space="0" w:color="auto"/>
              <w:bottom w:val="single" w:sz="4" w:space="0" w:color="auto"/>
            </w:tcBorders>
            <w:hideMark/>
          </w:tcPr>
          <w:p w14:paraId="05428A8D" w14:textId="77777777" w:rsidR="00404444" w:rsidRPr="00E9738A" w:rsidRDefault="00404444" w:rsidP="00404444"/>
          <w:p w14:paraId="64C9EE28" w14:textId="77777777" w:rsidR="00404444" w:rsidRPr="00E9738A" w:rsidRDefault="00404444" w:rsidP="00404444">
            <w:pPr>
              <w:spacing w:before="1"/>
              <w:ind w:left="268" w:right="259"/>
              <w:jc w:val="center"/>
            </w:pPr>
            <w:r w:rsidRPr="00E9738A">
              <w:rPr>
                <w:color w:val="000000"/>
              </w:rPr>
              <w:t>450</w:t>
            </w:r>
          </w:p>
          <w:p w14:paraId="31C25172" w14:textId="77777777" w:rsidR="00404444" w:rsidRPr="00E9738A" w:rsidRDefault="00404444" w:rsidP="00404444">
            <w:pPr>
              <w:spacing w:before="136"/>
              <w:ind w:left="268" w:right="259"/>
              <w:jc w:val="center"/>
            </w:pPr>
            <w:r w:rsidRPr="00E9738A">
              <w:rPr>
                <w:color w:val="000000"/>
              </w:rPr>
              <w:t>250</w:t>
            </w:r>
          </w:p>
        </w:tc>
      </w:tr>
    </w:tbl>
    <w:p w14:paraId="6CAEF18D" w14:textId="5DB4E5DA" w:rsidR="00404444" w:rsidRDefault="00E9738A" w:rsidP="00404444">
      <w:pPr>
        <w:jc w:val="both"/>
      </w:pPr>
      <w:r>
        <w:t>Sumber : SNI 1727-2020 tentang pembebanan</w:t>
      </w:r>
    </w:p>
    <w:p w14:paraId="64B0D605" w14:textId="77777777" w:rsidR="00E9738A" w:rsidRDefault="00E9738A" w:rsidP="00404444">
      <w:pPr>
        <w:jc w:val="both"/>
      </w:pPr>
    </w:p>
    <w:p w14:paraId="18431C01" w14:textId="264AB81D" w:rsidR="00404444" w:rsidRDefault="00E9738A" w:rsidP="00404444">
      <w:pPr>
        <w:pStyle w:val="ListParagraph"/>
        <w:numPr>
          <w:ilvl w:val="0"/>
          <w:numId w:val="12"/>
        </w:numPr>
        <w:ind w:left="284" w:hanging="284"/>
        <w:jc w:val="both"/>
      </w:pPr>
      <w:r>
        <w:t>Beban Hidup</w:t>
      </w:r>
    </w:p>
    <w:p w14:paraId="46EB16DB" w14:textId="43D89AF0" w:rsidR="001E62A7" w:rsidRDefault="001E62A7" w:rsidP="001E62A7">
      <w:pPr>
        <w:ind w:firstLine="284"/>
        <w:jc w:val="both"/>
      </w:pPr>
      <w:commentRangeStart w:id="13"/>
      <w:r w:rsidRPr="001E62A7">
        <w:t>Berdasarkan  SNI 1727: 2020 hal 25 tentang pembebanan, beban hidup adalah beban yang diakibatkan oleh pengguna dan penghuni bangunan gedung atau struktur lain yang tidak termasuk beban konstruksi dan beban lingkungan, seperti beban angin, beban hujan, beban gempa, beban banjir atau beban mati.</w:t>
      </w:r>
      <w:commentRangeEnd w:id="13"/>
      <w:r w:rsidR="00224E59">
        <w:rPr>
          <w:rStyle w:val="CommentReference"/>
        </w:rPr>
        <w:commentReference w:id="13"/>
      </w:r>
    </w:p>
    <w:p w14:paraId="67BCB8AF" w14:textId="77777777" w:rsidR="001E62A7" w:rsidRPr="001E62A7" w:rsidRDefault="001E62A7" w:rsidP="001E62A7">
      <w:pPr>
        <w:ind w:firstLine="284"/>
        <w:jc w:val="both"/>
      </w:pPr>
    </w:p>
    <w:p w14:paraId="2A24F4BB" w14:textId="77777777" w:rsidR="00E9738A" w:rsidRPr="00E9738A" w:rsidRDefault="00E9738A" w:rsidP="00E9738A">
      <w:pPr>
        <w:pStyle w:val="Caption"/>
        <w:rPr>
          <w:rFonts w:ascii="Times New Roman" w:hAnsi="Times New Roman" w:cs="Times New Roman"/>
          <w:b/>
          <w:i w:val="0"/>
          <w:color w:val="000000" w:themeColor="text1"/>
          <w:sz w:val="22"/>
          <w:szCs w:val="22"/>
        </w:rPr>
      </w:pPr>
      <w:bookmarkStart w:id="14" w:name="_Toc188187923"/>
      <w:r w:rsidRPr="00E9738A">
        <w:rPr>
          <w:rFonts w:ascii="Times New Roman" w:hAnsi="Times New Roman" w:cs="Times New Roman"/>
          <w:i w:val="0"/>
          <w:color w:val="000000" w:themeColor="text1"/>
          <w:sz w:val="22"/>
          <w:szCs w:val="22"/>
        </w:rPr>
        <w:t xml:space="preserve">Tabel 2. </w:t>
      </w:r>
      <w:r w:rsidRPr="00E9738A">
        <w:rPr>
          <w:rFonts w:ascii="Times New Roman" w:hAnsi="Times New Roman" w:cs="Times New Roman"/>
          <w:i w:val="0"/>
          <w:color w:val="000000" w:themeColor="text1"/>
          <w:sz w:val="22"/>
          <w:szCs w:val="22"/>
        </w:rPr>
        <w:fldChar w:fldCharType="begin"/>
      </w:r>
      <w:r w:rsidRPr="00E9738A">
        <w:rPr>
          <w:rFonts w:ascii="Times New Roman" w:hAnsi="Times New Roman" w:cs="Times New Roman"/>
          <w:i w:val="0"/>
          <w:color w:val="000000" w:themeColor="text1"/>
          <w:sz w:val="22"/>
          <w:szCs w:val="22"/>
        </w:rPr>
        <w:instrText xml:space="preserve"> SEQ Tabel_2. \* ARABIC </w:instrText>
      </w:r>
      <w:r w:rsidRPr="00E9738A">
        <w:rPr>
          <w:rFonts w:ascii="Times New Roman" w:hAnsi="Times New Roman" w:cs="Times New Roman"/>
          <w:i w:val="0"/>
          <w:color w:val="000000" w:themeColor="text1"/>
          <w:sz w:val="22"/>
          <w:szCs w:val="22"/>
        </w:rPr>
        <w:fldChar w:fldCharType="separate"/>
      </w:r>
      <w:r w:rsidRPr="00E9738A">
        <w:rPr>
          <w:rFonts w:ascii="Times New Roman" w:hAnsi="Times New Roman" w:cs="Times New Roman"/>
          <w:i w:val="0"/>
          <w:noProof/>
          <w:color w:val="000000" w:themeColor="text1"/>
          <w:sz w:val="22"/>
          <w:szCs w:val="22"/>
        </w:rPr>
        <w:t>3</w:t>
      </w:r>
      <w:r w:rsidRPr="00E9738A">
        <w:rPr>
          <w:rFonts w:ascii="Times New Roman" w:hAnsi="Times New Roman" w:cs="Times New Roman"/>
          <w:i w:val="0"/>
          <w:color w:val="000000" w:themeColor="text1"/>
          <w:sz w:val="22"/>
          <w:szCs w:val="22"/>
        </w:rPr>
        <w:fldChar w:fldCharType="end"/>
      </w:r>
      <w:r w:rsidRPr="00E9738A">
        <w:rPr>
          <w:rFonts w:ascii="Times New Roman" w:hAnsi="Times New Roman" w:cs="Times New Roman"/>
          <w:i w:val="0"/>
          <w:color w:val="000000" w:themeColor="text1"/>
          <w:sz w:val="22"/>
          <w:szCs w:val="22"/>
        </w:rPr>
        <w:t xml:space="preserve"> </w:t>
      </w:r>
      <w:r w:rsidRPr="00E9738A">
        <w:rPr>
          <w:rFonts w:ascii="Times New Roman" w:hAnsi="Times New Roman" w:cs="Times New Roman"/>
          <w:b/>
          <w:i w:val="0"/>
          <w:color w:val="000000" w:themeColor="text1"/>
          <w:sz w:val="22"/>
          <w:szCs w:val="22"/>
        </w:rPr>
        <w:t>Daftar Beban Hidup Pada Lantai Gedung</w:t>
      </w:r>
      <w:bookmarkEnd w:id="14"/>
    </w:p>
    <w:tbl>
      <w:tblPr>
        <w:tblW w:w="4111" w:type="dxa"/>
        <w:tblBorders>
          <w:insideH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972"/>
        <w:gridCol w:w="1139"/>
      </w:tblGrid>
      <w:tr w:rsidR="00E9738A" w:rsidRPr="00E9738A" w14:paraId="572A5EC7" w14:textId="77777777" w:rsidTr="00E9738A">
        <w:trPr>
          <w:trHeight w:val="325"/>
          <w:tblHeader/>
        </w:trPr>
        <w:tc>
          <w:tcPr>
            <w:tcW w:w="2972" w:type="dxa"/>
            <w:tcBorders>
              <w:top w:val="single" w:sz="4" w:space="0" w:color="auto"/>
              <w:bottom w:val="single" w:sz="4" w:space="0" w:color="auto"/>
            </w:tcBorders>
            <w:hideMark/>
          </w:tcPr>
          <w:p w14:paraId="66CD70F7" w14:textId="721635B1" w:rsidR="00E9738A" w:rsidRPr="00E9738A" w:rsidRDefault="00E9738A" w:rsidP="00E9738A">
            <w:pPr>
              <w:ind w:right="2403"/>
              <w:jc w:val="both"/>
              <w:rPr>
                <w:b/>
                <w:bCs/>
              </w:rPr>
            </w:pPr>
            <w:r w:rsidRPr="00E9738A">
              <w:rPr>
                <w:b/>
                <w:bCs/>
                <w:color w:val="000000"/>
              </w:rPr>
              <w:t>Jenis</w:t>
            </w:r>
          </w:p>
        </w:tc>
        <w:tc>
          <w:tcPr>
            <w:tcW w:w="1139" w:type="dxa"/>
            <w:tcBorders>
              <w:top w:val="single" w:sz="4" w:space="0" w:color="auto"/>
              <w:bottom w:val="single" w:sz="4" w:space="0" w:color="auto"/>
            </w:tcBorders>
            <w:hideMark/>
          </w:tcPr>
          <w:p w14:paraId="7273950F" w14:textId="77777777" w:rsidR="00E9738A" w:rsidRPr="00E9738A" w:rsidRDefault="00E9738A" w:rsidP="00E9738A">
            <w:pPr>
              <w:ind w:right="572"/>
              <w:rPr>
                <w:b/>
                <w:bCs/>
              </w:rPr>
            </w:pPr>
            <w:r w:rsidRPr="00E9738A">
              <w:rPr>
                <w:b/>
                <w:bCs/>
                <w:color w:val="000000"/>
              </w:rPr>
              <w:t>Kg/</w:t>
            </w:r>
            <w:r w:rsidRPr="00E9738A">
              <w:rPr>
                <w:rFonts w:ascii="Cambria Math" w:hAnsi="Cambria Math" w:cs="Cambria Math"/>
                <w:b/>
                <w:bCs/>
                <w:color w:val="000000"/>
              </w:rPr>
              <w:t>𝑚</w:t>
            </w:r>
            <w:r w:rsidRPr="00E9738A">
              <w:rPr>
                <w:b/>
                <w:bCs/>
                <w:color w:val="000000"/>
                <w:vertAlign w:val="superscript"/>
              </w:rPr>
              <w:t>3</w:t>
            </w:r>
          </w:p>
        </w:tc>
      </w:tr>
      <w:tr w:rsidR="00E9738A" w:rsidRPr="00E9738A" w14:paraId="48140038" w14:textId="77777777" w:rsidTr="00E9738A">
        <w:trPr>
          <w:trHeight w:val="827"/>
        </w:trPr>
        <w:tc>
          <w:tcPr>
            <w:tcW w:w="2972" w:type="dxa"/>
            <w:tcBorders>
              <w:top w:val="single" w:sz="4" w:space="0" w:color="auto"/>
            </w:tcBorders>
            <w:hideMark/>
          </w:tcPr>
          <w:p w14:paraId="0F82DBBA" w14:textId="77777777" w:rsidR="00E9738A" w:rsidRPr="00E9738A" w:rsidRDefault="00E9738A" w:rsidP="00E9738A">
            <w:r w:rsidRPr="00E9738A">
              <w:rPr>
                <w:color w:val="000000"/>
              </w:rPr>
              <w:t>Lantai dan tangga rumah tinggal kecuali yang disebut</w:t>
            </w:r>
          </w:p>
          <w:p w14:paraId="2A342379" w14:textId="77777777" w:rsidR="00E9738A" w:rsidRPr="00E9738A" w:rsidRDefault="00E9738A" w:rsidP="00E9738A">
            <w:r w:rsidRPr="00E9738A">
              <w:rPr>
                <w:color w:val="000000"/>
              </w:rPr>
              <w:t>dalam b</w:t>
            </w:r>
          </w:p>
        </w:tc>
        <w:tc>
          <w:tcPr>
            <w:tcW w:w="1139" w:type="dxa"/>
            <w:tcBorders>
              <w:top w:val="single" w:sz="4" w:space="0" w:color="auto"/>
            </w:tcBorders>
            <w:hideMark/>
          </w:tcPr>
          <w:p w14:paraId="2D419593" w14:textId="7E197DE1" w:rsidR="00E9738A" w:rsidRPr="00E9738A" w:rsidRDefault="00E9738A" w:rsidP="00E9738A">
            <w:pPr>
              <w:ind w:right="562"/>
            </w:pPr>
            <w:r>
              <w:rPr>
                <w:color w:val="000000"/>
              </w:rPr>
              <w:t xml:space="preserve">  </w:t>
            </w:r>
            <w:r w:rsidRPr="00E9738A">
              <w:rPr>
                <w:color w:val="000000"/>
              </w:rPr>
              <w:t>200</w:t>
            </w:r>
          </w:p>
        </w:tc>
      </w:tr>
      <w:tr w:rsidR="00E9738A" w:rsidRPr="00E9738A" w14:paraId="095A5E6E" w14:textId="77777777" w:rsidTr="00E9738A">
        <w:trPr>
          <w:trHeight w:val="850"/>
        </w:trPr>
        <w:tc>
          <w:tcPr>
            <w:tcW w:w="2972" w:type="dxa"/>
            <w:hideMark/>
          </w:tcPr>
          <w:p w14:paraId="425939B0" w14:textId="77777777" w:rsidR="00E9738A" w:rsidRPr="00E9738A" w:rsidRDefault="00E9738A" w:rsidP="00E9738A">
            <w:r w:rsidRPr="00E9738A">
              <w:rPr>
                <w:color w:val="000000"/>
              </w:rPr>
              <w:t>Lantai dan tangga sederhana rumah tinggal dan gudang yang tidak penting yang bukan untuk took, pabrik atau</w:t>
            </w:r>
          </w:p>
          <w:p w14:paraId="7406EA81" w14:textId="77777777" w:rsidR="00E9738A" w:rsidRPr="00E9738A" w:rsidRDefault="00E9738A" w:rsidP="00E9738A">
            <w:r w:rsidRPr="00E9738A">
              <w:rPr>
                <w:color w:val="000000"/>
              </w:rPr>
              <w:t>bengkel</w:t>
            </w:r>
          </w:p>
        </w:tc>
        <w:tc>
          <w:tcPr>
            <w:tcW w:w="1139" w:type="dxa"/>
            <w:hideMark/>
          </w:tcPr>
          <w:p w14:paraId="485F4156" w14:textId="32FF0FA2" w:rsidR="00E9738A" w:rsidRPr="00E9738A" w:rsidRDefault="00E9738A" w:rsidP="00E9738A">
            <w:pPr>
              <w:ind w:right="562"/>
            </w:pPr>
            <w:r>
              <w:rPr>
                <w:color w:val="000000"/>
              </w:rPr>
              <w:t xml:space="preserve">  </w:t>
            </w:r>
            <w:r w:rsidRPr="00E9738A">
              <w:rPr>
                <w:color w:val="000000"/>
              </w:rPr>
              <w:t>125</w:t>
            </w:r>
          </w:p>
        </w:tc>
      </w:tr>
      <w:tr w:rsidR="00E9738A" w:rsidRPr="00E9738A" w14:paraId="62E9F830" w14:textId="77777777" w:rsidTr="00E9738A">
        <w:trPr>
          <w:trHeight w:val="827"/>
        </w:trPr>
        <w:tc>
          <w:tcPr>
            <w:tcW w:w="2972" w:type="dxa"/>
            <w:hideMark/>
          </w:tcPr>
          <w:p w14:paraId="6AE561CC" w14:textId="77777777" w:rsidR="00E9738A" w:rsidRPr="00E9738A" w:rsidRDefault="00E9738A" w:rsidP="00E9738A">
            <w:r w:rsidRPr="00E9738A">
              <w:rPr>
                <w:color w:val="000000"/>
              </w:rPr>
              <w:t>Lantai sekolah, ruang kuliah, kantor, toko, toserba,</w:t>
            </w:r>
          </w:p>
          <w:p w14:paraId="7CE5C604" w14:textId="77777777" w:rsidR="00E9738A" w:rsidRPr="00E9738A" w:rsidRDefault="00E9738A" w:rsidP="00E9738A">
            <w:r w:rsidRPr="00E9738A">
              <w:rPr>
                <w:color w:val="000000"/>
              </w:rPr>
              <w:t>restoran, hotel, rumah sakit</w:t>
            </w:r>
          </w:p>
        </w:tc>
        <w:tc>
          <w:tcPr>
            <w:tcW w:w="1139" w:type="dxa"/>
            <w:hideMark/>
          </w:tcPr>
          <w:p w14:paraId="15EA91D9" w14:textId="7E078D18" w:rsidR="00E9738A" w:rsidRPr="00E9738A" w:rsidRDefault="00E9738A" w:rsidP="00E9738A">
            <w:pPr>
              <w:spacing w:before="1"/>
              <w:ind w:right="562"/>
            </w:pPr>
            <w:r>
              <w:rPr>
                <w:color w:val="000000"/>
              </w:rPr>
              <w:t xml:space="preserve">  </w:t>
            </w:r>
            <w:r w:rsidRPr="00E9738A">
              <w:rPr>
                <w:color w:val="000000"/>
              </w:rPr>
              <w:t>250</w:t>
            </w:r>
          </w:p>
        </w:tc>
      </w:tr>
      <w:tr w:rsidR="00E9738A" w:rsidRPr="00E9738A" w14:paraId="7320613D" w14:textId="77777777" w:rsidTr="00E9738A">
        <w:trPr>
          <w:trHeight w:val="414"/>
        </w:trPr>
        <w:tc>
          <w:tcPr>
            <w:tcW w:w="2972" w:type="dxa"/>
            <w:tcBorders>
              <w:bottom w:val="single" w:sz="4" w:space="0" w:color="auto"/>
            </w:tcBorders>
            <w:hideMark/>
          </w:tcPr>
          <w:p w14:paraId="44E338C8" w14:textId="77777777" w:rsidR="00E9738A" w:rsidRPr="00E9738A" w:rsidRDefault="00E9738A" w:rsidP="00E9738A">
            <w:r w:rsidRPr="00E9738A">
              <w:rPr>
                <w:color w:val="000000"/>
              </w:rPr>
              <w:t>Lantai ruang olahraga</w:t>
            </w:r>
          </w:p>
        </w:tc>
        <w:tc>
          <w:tcPr>
            <w:tcW w:w="1139" w:type="dxa"/>
            <w:tcBorders>
              <w:bottom w:val="single" w:sz="4" w:space="0" w:color="auto"/>
            </w:tcBorders>
            <w:hideMark/>
          </w:tcPr>
          <w:p w14:paraId="5C062759" w14:textId="6611C71F" w:rsidR="00E9738A" w:rsidRPr="00E9738A" w:rsidRDefault="00E9738A" w:rsidP="00E9738A">
            <w:pPr>
              <w:ind w:right="562"/>
            </w:pPr>
            <w:r>
              <w:rPr>
                <w:color w:val="000000"/>
              </w:rPr>
              <w:t xml:space="preserve">  </w:t>
            </w:r>
            <w:r w:rsidRPr="00E9738A">
              <w:rPr>
                <w:color w:val="000000"/>
              </w:rPr>
              <w:t>400</w:t>
            </w:r>
          </w:p>
        </w:tc>
      </w:tr>
      <w:tr w:rsidR="00E9738A" w:rsidRPr="00E9738A" w14:paraId="1D75A3C2" w14:textId="77777777" w:rsidTr="00E9738A">
        <w:trPr>
          <w:trHeight w:val="414"/>
        </w:trPr>
        <w:tc>
          <w:tcPr>
            <w:tcW w:w="2972" w:type="dxa"/>
            <w:tcBorders>
              <w:top w:val="single" w:sz="4" w:space="0" w:color="auto"/>
              <w:bottom w:val="single" w:sz="4" w:space="0" w:color="auto"/>
            </w:tcBorders>
            <w:hideMark/>
          </w:tcPr>
          <w:p w14:paraId="3C3F4E2E" w14:textId="77777777" w:rsidR="00E9738A" w:rsidRPr="00E9738A" w:rsidRDefault="00E9738A" w:rsidP="00E9738A">
            <w:r w:rsidRPr="00E9738A">
              <w:rPr>
                <w:color w:val="000000"/>
              </w:rPr>
              <w:t>Lantai ruang dansa</w:t>
            </w:r>
          </w:p>
        </w:tc>
        <w:tc>
          <w:tcPr>
            <w:tcW w:w="1139" w:type="dxa"/>
            <w:tcBorders>
              <w:top w:val="single" w:sz="4" w:space="0" w:color="auto"/>
              <w:bottom w:val="single" w:sz="4" w:space="0" w:color="auto"/>
            </w:tcBorders>
            <w:hideMark/>
          </w:tcPr>
          <w:p w14:paraId="63A71FA3" w14:textId="5310D663" w:rsidR="00E9738A" w:rsidRPr="00E9738A" w:rsidRDefault="00E9738A" w:rsidP="00E9738A">
            <w:pPr>
              <w:ind w:right="562"/>
            </w:pPr>
            <w:r>
              <w:rPr>
                <w:color w:val="000000"/>
              </w:rPr>
              <w:t xml:space="preserve">  </w:t>
            </w:r>
            <w:r w:rsidRPr="00E9738A">
              <w:rPr>
                <w:color w:val="000000"/>
              </w:rPr>
              <w:t>500</w:t>
            </w:r>
          </w:p>
        </w:tc>
      </w:tr>
    </w:tbl>
    <w:p w14:paraId="27010985" w14:textId="32709AD3" w:rsidR="00E9738A" w:rsidRDefault="00E9738A" w:rsidP="00E9738A">
      <w:pPr>
        <w:jc w:val="both"/>
      </w:pPr>
      <w:r>
        <w:t>Sumber : SNI 1727-2020 tentang pembebanan</w:t>
      </w:r>
    </w:p>
    <w:p w14:paraId="49ED1FB8" w14:textId="77777777" w:rsidR="001E62A7" w:rsidRDefault="001E62A7" w:rsidP="00E9738A">
      <w:pPr>
        <w:jc w:val="both"/>
      </w:pPr>
    </w:p>
    <w:p w14:paraId="56160856" w14:textId="1F2A8DBF" w:rsidR="00E9738A" w:rsidRDefault="001E62A7" w:rsidP="00404444">
      <w:pPr>
        <w:pStyle w:val="ListParagraph"/>
        <w:numPr>
          <w:ilvl w:val="0"/>
          <w:numId w:val="12"/>
        </w:numPr>
        <w:ind w:left="284" w:hanging="284"/>
        <w:jc w:val="both"/>
      </w:pPr>
      <w:r>
        <w:t>Beban Angin</w:t>
      </w:r>
    </w:p>
    <w:p w14:paraId="76595F90" w14:textId="77777777" w:rsidR="001E62A7" w:rsidRPr="001E62A7" w:rsidRDefault="001E62A7" w:rsidP="001E62A7">
      <w:pPr>
        <w:ind w:firstLine="284"/>
        <w:jc w:val="both"/>
      </w:pPr>
      <w:r w:rsidRPr="001E62A7">
        <w:t xml:space="preserve">Berdasarkan SNI 1727-2020 pasal 26.1.2.1 tentang sistem penahan gaya angin utama (SPGAU) </w:t>
      </w:r>
    </w:p>
    <w:p w14:paraId="5DB40754" w14:textId="77777777" w:rsidR="001E62A7" w:rsidRPr="001E62A7" w:rsidRDefault="001E62A7" w:rsidP="001E62A7">
      <w:pPr>
        <w:jc w:val="both"/>
      </w:pPr>
      <w:r w:rsidRPr="001E62A7">
        <w:t xml:space="preserve">Beban angin untuk SPGAU harus ditentukan dengan menggunakan salah satu prosedur berikut : </w:t>
      </w:r>
    </w:p>
    <w:p w14:paraId="5E8A10A2" w14:textId="77777777" w:rsidR="001E62A7" w:rsidRPr="001E62A7" w:rsidRDefault="001E62A7" w:rsidP="001E62A7">
      <w:pPr>
        <w:pStyle w:val="ListParagraph"/>
        <w:widowControl/>
        <w:numPr>
          <w:ilvl w:val="0"/>
          <w:numId w:val="23"/>
        </w:numPr>
        <w:autoSpaceDE/>
        <w:autoSpaceDN/>
        <w:spacing w:after="160"/>
        <w:contextualSpacing/>
        <w:jc w:val="both"/>
      </w:pPr>
      <w:r w:rsidRPr="001E62A7">
        <w:t>Prosedur terarah untuk bangunan dari semua ketinggian seperti disyaratkan dalam pasal 27 untuk bangunan memenuhi persyaratan yang disyaratkan di dalamnya;</w:t>
      </w:r>
    </w:p>
    <w:p w14:paraId="71ACFF00" w14:textId="665C875E" w:rsidR="001E62A7" w:rsidRPr="001E62A7" w:rsidRDefault="001E62A7" w:rsidP="001E62A7">
      <w:pPr>
        <w:pStyle w:val="ListParagraph"/>
        <w:widowControl/>
        <w:numPr>
          <w:ilvl w:val="0"/>
          <w:numId w:val="23"/>
        </w:numPr>
        <w:autoSpaceDE/>
        <w:autoSpaceDN/>
        <w:spacing w:after="160"/>
        <w:contextualSpacing/>
        <w:jc w:val="both"/>
      </w:pPr>
      <w:r w:rsidRPr="001E62A7">
        <w:t>Prosedur amplop untuk bangunan bertingkat rendah seperti disyaratkan dalam pasal 28 untuk bangunan memenuhi persyaratan yang disyaratkan di dalamnya;</w:t>
      </w:r>
    </w:p>
    <w:p w14:paraId="14BF8F46" w14:textId="77777777" w:rsidR="001E62A7" w:rsidRPr="001E62A7" w:rsidRDefault="001E62A7" w:rsidP="001E62A7">
      <w:pPr>
        <w:pStyle w:val="ListParagraph"/>
        <w:widowControl/>
        <w:numPr>
          <w:ilvl w:val="0"/>
          <w:numId w:val="23"/>
        </w:numPr>
        <w:autoSpaceDE/>
        <w:autoSpaceDN/>
        <w:spacing w:after="160"/>
        <w:contextualSpacing/>
        <w:jc w:val="both"/>
      </w:pPr>
      <w:r w:rsidRPr="001E62A7">
        <w:t>Prosedur terarah untuk perlengkapan bangunan (struktur dan peralatan bagian atap) dan struktur lainnya (seperti dinding solid berdiri bebas dan panel penunjuk solid berdiri bebas, cerbong asap, tangki, panel penunjuk terbuka, rangka terbuka bidang tunggal dan menara rangka batang) sebagaimana disyaratkan dalam pasal 29 atau;</w:t>
      </w:r>
    </w:p>
    <w:p w14:paraId="13E8360B" w14:textId="248769F1" w:rsidR="001E62A7" w:rsidRPr="001E62A7" w:rsidRDefault="001E62A7" w:rsidP="001E62A7">
      <w:pPr>
        <w:pStyle w:val="ListParagraph"/>
        <w:widowControl/>
        <w:numPr>
          <w:ilvl w:val="0"/>
          <w:numId w:val="23"/>
        </w:numPr>
        <w:autoSpaceDE/>
        <w:autoSpaceDN/>
        <w:spacing w:after="160"/>
        <w:contextualSpacing/>
        <w:jc w:val="both"/>
      </w:pPr>
      <w:r>
        <w:t>Prosedur terowongan angin</w:t>
      </w:r>
      <w:r w:rsidRPr="001E62A7">
        <w:t xml:space="preserve"> untuk bangunan gedung dan struktur lain seperti disyarakan dalam pasal 31. </w:t>
      </w:r>
    </w:p>
    <w:p w14:paraId="0979C295" w14:textId="77777777" w:rsidR="001E62A7" w:rsidRDefault="001E62A7" w:rsidP="001E62A7">
      <w:pPr>
        <w:jc w:val="both"/>
      </w:pPr>
    </w:p>
    <w:p w14:paraId="4E060710" w14:textId="48A81E97" w:rsidR="001E62A7" w:rsidRDefault="001E62A7" w:rsidP="00404444">
      <w:pPr>
        <w:pStyle w:val="ListParagraph"/>
        <w:numPr>
          <w:ilvl w:val="0"/>
          <w:numId w:val="12"/>
        </w:numPr>
        <w:ind w:left="284" w:hanging="284"/>
        <w:jc w:val="both"/>
      </w:pPr>
      <w:r>
        <w:t>Beban Gempa</w:t>
      </w:r>
    </w:p>
    <w:p w14:paraId="7B13B02D" w14:textId="33D9AB50" w:rsidR="00E9738A" w:rsidRPr="00E9738A" w:rsidRDefault="00E9738A" w:rsidP="006C5550">
      <w:pPr>
        <w:ind w:firstLine="284"/>
        <w:jc w:val="both"/>
      </w:pPr>
      <w:r w:rsidRPr="00E9738A">
        <w:t>Beban gempa adalah beban yang terjadi akibat adanya pergerakan tanah yang disebabkan oleh getaran gempa bumi. Pada SNI 1726-2019 beban gempa ditetapkan sebagai gempa dengan kemungkinan terlewati  besarannya selama umur struktur bangunan 50 tahun sebesar 20%.</w:t>
      </w:r>
    </w:p>
    <w:p w14:paraId="41C867E0" w14:textId="77777777" w:rsidR="00404444" w:rsidRPr="00404444" w:rsidRDefault="00404444" w:rsidP="00404444">
      <w:pPr>
        <w:pStyle w:val="BodyText"/>
        <w:adjustRightInd w:val="0"/>
        <w:snapToGrid w:val="0"/>
        <w:ind w:left="284" w:right="-1"/>
        <w:jc w:val="both"/>
        <w:rPr>
          <w:sz w:val="22"/>
          <w:szCs w:val="22"/>
          <w:lang w:val="id-ID"/>
        </w:rPr>
      </w:pPr>
    </w:p>
    <w:p w14:paraId="28E6ACB0" w14:textId="77777777" w:rsidR="001E62A7" w:rsidRPr="001E62A7" w:rsidRDefault="001E62A7" w:rsidP="001E62A7">
      <w:pPr>
        <w:pStyle w:val="BodyText"/>
        <w:adjustRightInd w:val="0"/>
        <w:snapToGrid w:val="0"/>
        <w:ind w:left="284" w:right="-1"/>
        <w:jc w:val="both"/>
        <w:rPr>
          <w:sz w:val="22"/>
          <w:szCs w:val="22"/>
          <w:lang w:val="id-ID"/>
        </w:rPr>
      </w:pPr>
    </w:p>
    <w:p w14:paraId="26BA1891" w14:textId="69D323B4" w:rsidR="00404444" w:rsidRPr="00A63549" w:rsidRDefault="00A63549"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Beton </w:t>
      </w:r>
    </w:p>
    <w:p w14:paraId="79C42557" w14:textId="1C88ACB2" w:rsidR="00A63549" w:rsidRPr="00A63549" w:rsidRDefault="00A63549" w:rsidP="00A63549">
      <w:pPr>
        <w:ind w:firstLine="284"/>
        <w:jc w:val="both"/>
        <w:rPr>
          <w:rFonts w:eastAsia="Calibri"/>
          <w:color w:val="000000"/>
        </w:rPr>
      </w:pPr>
      <w:commentRangeStart w:id="15"/>
      <w:r w:rsidRPr="00A63549">
        <w:rPr>
          <w:rFonts w:eastAsia="Calibri"/>
          <w:color w:val="000000"/>
        </w:rPr>
        <w:t xml:space="preserve">Beton merupakan elemen penting dan banyak digunakan dalam berbagai pekerjaan konstruksi industri ( Ani Firda, </w:t>
      </w:r>
      <w:r>
        <w:rPr>
          <w:rFonts w:eastAsia="Calibri"/>
          <w:color w:val="000000"/>
        </w:rPr>
        <w:t xml:space="preserve">dkk. </w:t>
      </w:r>
      <w:r w:rsidRPr="00A63549">
        <w:rPr>
          <w:rFonts w:eastAsia="Calibri"/>
          <w:color w:val="000000"/>
        </w:rPr>
        <w:t>2023).</w:t>
      </w:r>
    </w:p>
    <w:p w14:paraId="640DA01B" w14:textId="4255E355" w:rsidR="00A63549" w:rsidRPr="00A63549" w:rsidRDefault="00A63549" w:rsidP="00A63549">
      <w:pPr>
        <w:pStyle w:val="BodyText"/>
        <w:adjustRightInd w:val="0"/>
        <w:snapToGrid w:val="0"/>
        <w:ind w:right="-1" w:firstLine="284"/>
        <w:jc w:val="both"/>
        <w:rPr>
          <w:rFonts w:eastAsia="Calibri"/>
          <w:color w:val="000000"/>
          <w:sz w:val="22"/>
          <w:szCs w:val="22"/>
        </w:rPr>
      </w:pPr>
      <w:r w:rsidRPr="00A63549">
        <w:rPr>
          <w:rFonts w:eastAsia="Calibri"/>
          <w:color w:val="000000"/>
          <w:sz w:val="22"/>
          <w:szCs w:val="22"/>
        </w:rPr>
        <w:t>Beton adalah campuran semen, agregat halus, agregat kasar dan air serta dapat ditambah bahan lain dengan perbandingan tertentu ( Hariman Al Faritzie,</w:t>
      </w:r>
      <w:r>
        <w:rPr>
          <w:rFonts w:eastAsia="Calibri"/>
          <w:color w:val="000000"/>
          <w:sz w:val="22"/>
          <w:szCs w:val="22"/>
        </w:rPr>
        <w:t>dkk.</w:t>
      </w:r>
      <w:r w:rsidRPr="00A63549">
        <w:rPr>
          <w:rFonts w:eastAsia="Calibri"/>
          <w:color w:val="000000"/>
          <w:sz w:val="22"/>
          <w:szCs w:val="22"/>
        </w:rPr>
        <w:t xml:space="preserve"> 2023).</w:t>
      </w:r>
      <w:commentRangeEnd w:id="15"/>
      <w:r w:rsidR="00B952AB">
        <w:rPr>
          <w:rStyle w:val="CommentReference"/>
        </w:rPr>
        <w:commentReference w:id="15"/>
      </w:r>
    </w:p>
    <w:p w14:paraId="3F12BD84" w14:textId="77777777" w:rsidR="00A63549" w:rsidRPr="00A63549" w:rsidRDefault="00A63549" w:rsidP="00A63549">
      <w:pPr>
        <w:pStyle w:val="BodyText"/>
        <w:adjustRightInd w:val="0"/>
        <w:snapToGrid w:val="0"/>
        <w:ind w:right="-1"/>
        <w:jc w:val="both"/>
        <w:rPr>
          <w:sz w:val="22"/>
          <w:szCs w:val="22"/>
          <w:lang w:val="id-ID"/>
        </w:rPr>
      </w:pPr>
    </w:p>
    <w:p w14:paraId="5E7E9B25" w14:textId="109E2B1D" w:rsidR="00A63549" w:rsidRPr="008A4386" w:rsidRDefault="00A63549" w:rsidP="00354851">
      <w:pPr>
        <w:pStyle w:val="BodyText"/>
        <w:numPr>
          <w:ilvl w:val="0"/>
          <w:numId w:val="8"/>
        </w:numPr>
        <w:adjustRightInd w:val="0"/>
        <w:snapToGrid w:val="0"/>
        <w:ind w:left="284" w:right="-1" w:hanging="284"/>
        <w:jc w:val="both"/>
        <w:rPr>
          <w:sz w:val="22"/>
          <w:szCs w:val="22"/>
          <w:lang w:val="id-ID"/>
        </w:rPr>
      </w:pPr>
      <w:r>
        <w:rPr>
          <w:sz w:val="22"/>
          <w:szCs w:val="22"/>
          <w:lang w:val="en-GB"/>
        </w:rPr>
        <w:t xml:space="preserve">Sistem Struktur </w:t>
      </w:r>
    </w:p>
    <w:p w14:paraId="36D6DCBD" w14:textId="6BDF21DD" w:rsidR="008A4386" w:rsidRPr="008A4386" w:rsidRDefault="008A4386" w:rsidP="008A4386">
      <w:pPr>
        <w:ind w:firstLine="284"/>
        <w:jc w:val="both"/>
      </w:pPr>
      <w:r w:rsidRPr="008A4386">
        <w:t xml:space="preserve">Sistem rangka pemikul momen merupakan system rangka uang elemen struktur serta sambungannya menahan gaya kerja sekaligus memiliki rangka ruang bantalan beban gravitasi yang lengkap. Sistem ini dibagi menajdi 3 bagian yaitu : </w:t>
      </w:r>
      <w:commentRangeStart w:id="16"/>
      <w:r w:rsidRPr="008A4386">
        <w:t>(Karisoh et.al., 2018)</w:t>
      </w:r>
      <w:commentRangeEnd w:id="16"/>
      <w:r w:rsidR="00ED1051">
        <w:rPr>
          <w:rStyle w:val="CommentReference"/>
        </w:rPr>
        <w:commentReference w:id="16"/>
      </w:r>
    </w:p>
    <w:p w14:paraId="631A049B" w14:textId="4327BF34" w:rsidR="008A4386" w:rsidRPr="008A4386" w:rsidRDefault="008A4386" w:rsidP="008A4386">
      <w:pPr>
        <w:pStyle w:val="ListParagraph"/>
        <w:numPr>
          <w:ilvl w:val="0"/>
          <w:numId w:val="16"/>
        </w:numPr>
        <w:ind w:left="0" w:firstLine="0"/>
        <w:jc w:val="both"/>
      </w:pPr>
      <w:r w:rsidRPr="008A4386">
        <w:t xml:space="preserve">Sistem Rangka Pemikul Momen Biasa (SPRMB), Sistem ini mempunyai tingkat daktilitas terbatas dan hanya cocok digunakan pada daerah dengan tingkat resiko gempa yang rendah. </w:t>
      </w:r>
    </w:p>
    <w:p w14:paraId="66DF0B66" w14:textId="77777777" w:rsidR="008A4386" w:rsidRDefault="008A4386" w:rsidP="0033226A">
      <w:pPr>
        <w:pStyle w:val="ListParagraph"/>
        <w:numPr>
          <w:ilvl w:val="0"/>
          <w:numId w:val="16"/>
        </w:numPr>
        <w:ind w:left="0" w:firstLine="0"/>
        <w:jc w:val="both"/>
      </w:pPr>
      <w:r w:rsidRPr="008A4386">
        <w:t>Sistem Rangka Pemikul Momen Menengah (SPRMM), sistem ini memiliki tingkat daktilitas sedang dan cocok digunakan pada daerah dengan tingkat resiko dempa yang sedang.</w:t>
      </w:r>
    </w:p>
    <w:p w14:paraId="35581342" w14:textId="688A005F" w:rsidR="008A4386" w:rsidRPr="008A4386" w:rsidRDefault="008A4386" w:rsidP="008A4386">
      <w:pPr>
        <w:pStyle w:val="ListParagraph"/>
        <w:numPr>
          <w:ilvl w:val="0"/>
          <w:numId w:val="16"/>
        </w:numPr>
        <w:adjustRightInd w:val="0"/>
        <w:snapToGrid w:val="0"/>
        <w:ind w:left="0" w:right="-1" w:firstLine="0"/>
        <w:jc w:val="both"/>
        <w:rPr>
          <w:lang w:val="id-ID"/>
        </w:rPr>
      </w:pPr>
      <w:r w:rsidRPr="008A4386">
        <w:t xml:space="preserve"> Sistem Rangka Pemikul Momen Khusus, sistem ini mempunyai tingkat daktilitas tinggi dan cocok digunakan pada daerah dengan tingkat resiko gempa yang tinggi. </w:t>
      </w:r>
    </w:p>
    <w:p w14:paraId="6A230801" w14:textId="77777777" w:rsidR="008A4386" w:rsidRPr="008A4386" w:rsidRDefault="008A4386" w:rsidP="008A4386">
      <w:pPr>
        <w:pStyle w:val="ListParagraph"/>
        <w:adjustRightInd w:val="0"/>
        <w:snapToGrid w:val="0"/>
        <w:ind w:right="-1"/>
        <w:jc w:val="both"/>
        <w:rPr>
          <w:lang w:val="id-ID"/>
        </w:rPr>
      </w:pPr>
    </w:p>
    <w:p w14:paraId="7E55F1C9" w14:textId="52C7176C" w:rsidR="008A4386" w:rsidRPr="008A4386" w:rsidRDefault="008A4386" w:rsidP="00354851">
      <w:pPr>
        <w:pStyle w:val="BodyText"/>
        <w:numPr>
          <w:ilvl w:val="0"/>
          <w:numId w:val="8"/>
        </w:numPr>
        <w:adjustRightInd w:val="0"/>
        <w:snapToGrid w:val="0"/>
        <w:ind w:left="284" w:right="-1" w:hanging="284"/>
        <w:jc w:val="both"/>
        <w:rPr>
          <w:sz w:val="22"/>
          <w:szCs w:val="22"/>
          <w:lang w:val="id-ID"/>
        </w:rPr>
      </w:pPr>
      <w:r>
        <w:rPr>
          <w:sz w:val="22"/>
          <w:szCs w:val="22"/>
          <w:lang w:val="en-GB"/>
        </w:rPr>
        <w:t>Program SAP 2000</w:t>
      </w:r>
    </w:p>
    <w:p w14:paraId="0B7BCF87" w14:textId="77777777" w:rsidR="008A4386" w:rsidRPr="008A4386" w:rsidRDefault="008A4386" w:rsidP="006C5550">
      <w:pPr>
        <w:ind w:firstLine="284"/>
        <w:jc w:val="both"/>
      </w:pPr>
      <w:r w:rsidRPr="008A4386">
        <w:t xml:space="preserve">Program SAP merupakan salah satu software yang telah dikenal ulas dalam dunia teknik sipil, terutama dalam bidang analisis struktur dan </w:t>
      </w:r>
      <w:commentRangeStart w:id="17"/>
      <w:r w:rsidRPr="008A4386">
        <w:t>elemen hingga (finite elemen).</w:t>
      </w:r>
      <w:commentRangeEnd w:id="17"/>
      <w:r w:rsidR="003754E1">
        <w:rPr>
          <w:rStyle w:val="CommentReference"/>
        </w:rPr>
        <w:commentReference w:id="17"/>
      </w:r>
    </w:p>
    <w:p w14:paraId="27D532E7" w14:textId="77777777" w:rsidR="008A4386" w:rsidRPr="008A4386" w:rsidRDefault="008A4386" w:rsidP="008A4386">
      <w:pPr>
        <w:jc w:val="both"/>
      </w:pPr>
      <w:r w:rsidRPr="008A4386">
        <w:t>Analisis yang dapat dilakukan dengan SAP 2000 antara lain meliputi analisis static dan analisis dinamik serta analisis finite elemen. Analisis model struktur dapat dilakukan secara 2 dimensi dan 3 dimensi. Selain itu untuk desain SAP 2000 telah menyediakan beberapa menu desain untuk struktur baja maupun struktur beton, dan tidak tertutup kemungkinan menggunakan material-material struktur lainnya. SAP 2000 berfungsi untuk menganalisa semua jenis desain struktural.</w:t>
      </w:r>
    </w:p>
    <w:p w14:paraId="4EA24453" w14:textId="77777777" w:rsidR="00DC2A8E" w:rsidRPr="00DC2A8E" w:rsidRDefault="00DC2A8E" w:rsidP="00DC2A8E">
      <w:pPr>
        <w:pStyle w:val="BodyText"/>
        <w:adjustRightInd w:val="0"/>
        <w:snapToGrid w:val="0"/>
        <w:rPr>
          <w:sz w:val="22"/>
          <w:szCs w:val="22"/>
          <w:lang w:val="id-ID"/>
        </w:rPr>
      </w:pPr>
    </w:p>
    <w:p w14:paraId="44405AA2" w14:textId="38F0F1F1" w:rsidR="00B6279B" w:rsidRPr="00DC2A8E" w:rsidRDefault="00632996" w:rsidP="00B6279B">
      <w:pPr>
        <w:adjustRightInd w:val="0"/>
        <w:snapToGrid w:val="0"/>
        <w:rPr>
          <w:lang w:val="id-ID"/>
        </w:rPr>
      </w:pPr>
      <w:r w:rsidRPr="00B6279B">
        <w:rPr>
          <w:b/>
          <w:sz w:val="24"/>
          <w:szCs w:val="24"/>
        </w:rPr>
        <w:t>METODE</w:t>
      </w:r>
      <w:r w:rsidR="008A4386">
        <w:rPr>
          <w:b/>
          <w:sz w:val="24"/>
          <w:szCs w:val="24"/>
        </w:rPr>
        <w:t>LOGI</w:t>
      </w:r>
      <w:r w:rsidRPr="00B6279B">
        <w:rPr>
          <w:b/>
          <w:spacing w:val="-2"/>
          <w:sz w:val="24"/>
          <w:szCs w:val="24"/>
        </w:rPr>
        <w:t xml:space="preserve"> </w:t>
      </w:r>
      <w:r w:rsidRPr="00B6279B">
        <w:rPr>
          <w:b/>
          <w:sz w:val="24"/>
          <w:szCs w:val="24"/>
        </w:rPr>
        <w:t>PENELITIAN</w:t>
      </w:r>
    </w:p>
    <w:p w14:paraId="3F8B57DF" w14:textId="77777777" w:rsidR="00B6279B" w:rsidRDefault="00B6279B" w:rsidP="00B6279B">
      <w:pPr>
        <w:adjustRightInd w:val="0"/>
        <w:snapToGrid w:val="0"/>
      </w:pPr>
    </w:p>
    <w:p w14:paraId="617D3AF7" w14:textId="77777777" w:rsidR="008A4386" w:rsidRDefault="00DC2A8E" w:rsidP="006C5550">
      <w:pPr>
        <w:ind w:firstLine="567"/>
        <w:jc w:val="both"/>
      </w:pPr>
      <w:r w:rsidRPr="008A4386">
        <w:rPr>
          <w:lang w:val="id-ID"/>
        </w:rPr>
        <w:t xml:space="preserve">Penelitian </w:t>
      </w:r>
      <w:r w:rsidR="008A4386" w:rsidRPr="008A4386">
        <w:t>ini dilakukan pada Rusunawa Universitas Indo Global Mandiri yang berlokasi di Jl. Jendral Sudirman/Inspektur Yazid No. 7490 KM 4 Kota Palembang. Penelitian ini akan dilakukan pada bulan Oktober-Desember 2024.</w:t>
      </w:r>
    </w:p>
    <w:p w14:paraId="59D03732" w14:textId="23E26E47" w:rsidR="008A4386" w:rsidRPr="008A4386" w:rsidRDefault="008A4386" w:rsidP="008A4386">
      <w:pPr>
        <w:jc w:val="center"/>
      </w:pPr>
      <w:r w:rsidRPr="00161EE0">
        <w:rPr>
          <w:noProof/>
        </w:rPr>
        <w:drawing>
          <wp:inline distT="0" distB="0" distL="0" distR="0" wp14:anchorId="40AD6FF6" wp14:editId="1AEF7C2E">
            <wp:extent cx="2214441" cy="1377538"/>
            <wp:effectExtent l="19050" t="19050" r="1460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46549" cy="1397511"/>
                    </a:xfrm>
                    <a:prstGeom prst="rect">
                      <a:avLst/>
                    </a:prstGeom>
                    <a:noFill/>
                    <a:ln w="19050">
                      <a:solidFill>
                        <a:schemeClr val="tx1"/>
                      </a:solidFill>
                    </a:ln>
                  </pic:spPr>
                </pic:pic>
              </a:graphicData>
            </a:graphic>
          </wp:inline>
        </w:drawing>
      </w:r>
    </w:p>
    <w:p w14:paraId="347BA36C" w14:textId="77777777" w:rsidR="001E62A7" w:rsidRDefault="001E62A7" w:rsidP="008A4386">
      <w:pPr>
        <w:pStyle w:val="BodyText"/>
        <w:adjustRightInd w:val="0"/>
        <w:snapToGrid w:val="0"/>
        <w:ind w:right="-1" w:firstLine="427"/>
        <w:jc w:val="center"/>
        <w:rPr>
          <w:sz w:val="22"/>
          <w:szCs w:val="22"/>
          <w:lang w:val="en-GB"/>
        </w:rPr>
      </w:pPr>
    </w:p>
    <w:p w14:paraId="4E76F8DA" w14:textId="4F616A28" w:rsidR="00DC2A8E" w:rsidRDefault="008A4386" w:rsidP="008A4386">
      <w:pPr>
        <w:pStyle w:val="BodyText"/>
        <w:adjustRightInd w:val="0"/>
        <w:snapToGrid w:val="0"/>
        <w:ind w:right="-1" w:firstLine="427"/>
        <w:jc w:val="center"/>
        <w:rPr>
          <w:sz w:val="22"/>
          <w:szCs w:val="22"/>
          <w:lang w:val="en-GB"/>
        </w:rPr>
      </w:pPr>
      <w:r>
        <w:rPr>
          <w:sz w:val="22"/>
          <w:szCs w:val="22"/>
          <w:lang w:val="en-GB"/>
        </w:rPr>
        <w:t>Gambar 1. Lokasi Penelitian</w:t>
      </w:r>
    </w:p>
    <w:p w14:paraId="24672E47" w14:textId="0D4C27C2" w:rsidR="008A4386" w:rsidRPr="008A4386" w:rsidRDefault="008A4386" w:rsidP="008A4386">
      <w:pPr>
        <w:pStyle w:val="BodyText"/>
        <w:adjustRightInd w:val="0"/>
        <w:snapToGrid w:val="0"/>
        <w:ind w:right="-1" w:firstLine="427"/>
        <w:jc w:val="center"/>
        <w:rPr>
          <w:sz w:val="22"/>
          <w:szCs w:val="22"/>
          <w:lang w:val="en-GB"/>
        </w:rPr>
      </w:pPr>
    </w:p>
    <w:p w14:paraId="41D595C2" w14:textId="2657E221" w:rsidR="00DC2A8E" w:rsidRPr="006C5550" w:rsidRDefault="006C5550" w:rsidP="00DC2A8E">
      <w:pPr>
        <w:pStyle w:val="BodyText"/>
        <w:numPr>
          <w:ilvl w:val="0"/>
          <w:numId w:val="1"/>
        </w:numPr>
        <w:adjustRightInd w:val="0"/>
        <w:snapToGrid w:val="0"/>
        <w:ind w:left="426" w:right="-1" w:hanging="426"/>
        <w:jc w:val="both"/>
        <w:rPr>
          <w:sz w:val="22"/>
          <w:szCs w:val="22"/>
          <w:lang w:val="id-ID"/>
        </w:rPr>
      </w:pPr>
      <w:r>
        <w:rPr>
          <w:sz w:val="22"/>
          <w:szCs w:val="22"/>
          <w:lang w:val="en-GB"/>
        </w:rPr>
        <w:t>Bagan Alir Penelitian</w:t>
      </w:r>
    </w:p>
    <w:p w14:paraId="0506B023" w14:textId="23E6AFA8" w:rsidR="006C5550" w:rsidRPr="006C5550" w:rsidRDefault="006C5550" w:rsidP="006C5550">
      <w:pPr>
        <w:pStyle w:val="BodyText"/>
        <w:adjustRightInd w:val="0"/>
        <w:snapToGrid w:val="0"/>
        <w:ind w:right="-1" w:firstLine="426"/>
        <w:jc w:val="both"/>
        <w:rPr>
          <w:sz w:val="22"/>
          <w:szCs w:val="22"/>
          <w:lang w:val="id-ID"/>
        </w:rPr>
      </w:pPr>
      <w:r>
        <w:rPr>
          <w:sz w:val="22"/>
          <w:szCs w:val="22"/>
          <w:lang w:val="en-GB"/>
        </w:rPr>
        <w:t>Berdasarkan diagram alir dibawah ini, penelitian ini berdasarkan beberapa tahapan yaitu :</w:t>
      </w:r>
    </w:p>
    <w:p w14:paraId="148AC8D5" w14:textId="777A393B" w:rsidR="006C5550" w:rsidRPr="006C5550" w:rsidRDefault="006C5550" w:rsidP="006C5550">
      <w:pPr>
        <w:pStyle w:val="BodyText"/>
        <w:adjustRightInd w:val="0"/>
        <w:snapToGrid w:val="0"/>
        <w:ind w:left="426" w:right="-1"/>
        <w:jc w:val="center"/>
        <w:rPr>
          <w:sz w:val="22"/>
          <w:szCs w:val="22"/>
          <w:lang w:val="en-GB"/>
        </w:rPr>
      </w:pPr>
      <w:commentRangeStart w:id="18"/>
      <w:r w:rsidRPr="006C5550">
        <w:rPr>
          <w:noProof/>
          <w:sz w:val="22"/>
          <w:szCs w:val="22"/>
        </w:rPr>
        <w:drawing>
          <wp:inline distT="0" distB="0" distL="0" distR="0" wp14:anchorId="22E8FE02" wp14:editId="39CAD211">
            <wp:extent cx="1750265" cy="2795477"/>
            <wp:effectExtent l="38100" t="38100" r="40640" b="431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762656" cy="2815268"/>
                    </a:xfrm>
                    <a:prstGeom prst="rect">
                      <a:avLst/>
                    </a:prstGeom>
                    <a:ln w="28575">
                      <a:solidFill>
                        <a:schemeClr val="tx1"/>
                      </a:solidFill>
                    </a:ln>
                  </pic:spPr>
                </pic:pic>
              </a:graphicData>
            </a:graphic>
          </wp:inline>
        </w:drawing>
      </w:r>
      <w:commentRangeEnd w:id="18"/>
      <w:r w:rsidR="002F104F">
        <w:rPr>
          <w:rStyle w:val="CommentReference"/>
        </w:rPr>
        <w:commentReference w:id="18"/>
      </w:r>
      <w:r>
        <w:rPr>
          <w:sz w:val="22"/>
          <w:szCs w:val="22"/>
          <w:lang w:val="id-ID"/>
        </w:rPr>
        <w:br/>
      </w:r>
      <w:r>
        <w:rPr>
          <w:sz w:val="22"/>
          <w:szCs w:val="22"/>
          <w:lang w:val="en-GB"/>
        </w:rPr>
        <w:t>Gambar 2. Bagan Alir Penelitian</w:t>
      </w:r>
    </w:p>
    <w:p w14:paraId="25341CB2" w14:textId="2B5B29A8" w:rsidR="00942679"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Studi Literatur </w:t>
      </w:r>
    </w:p>
    <w:p w14:paraId="6359E4D3" w14:textId="1BD7A2D2" w:rsidR="006C5550" w:rsidRPr="006C5550" w:rsidRDefault="006C5550" w:rsidP="006C5550">
      <w:pPr>
        <w:pStyle w:val="Caption"/>
        <w:keepNext/>
        <w:ind w:firstLine="284"/>
        <w:jc w:val="both"/>
        <w:rPr>
          <w:rFonts w:ascii="Times New Roman" w:hAnsi="Times New Roman" w:cs="Times New Roman"/>
          <w:i w:val="0"/>
          <w:color w:val="auto"/>
          <w:sz w:val="22"/>
          <w:szCs w:val="22"/>
        </w:rPr>
      </w:pPr>
      <w:r w:rsidRPr="006C5550">
        <w:rPr>
          <w:rFonts w:ascii="Times New Roman" w:hAnsi="Times New Roman" w:cs="Times New Roman"/>
          <w:i w:val="0"/>
          <w:color w:val="auto"/>
          <w:sz w:val="22"/>
          <w:szCs w:val="22"/>
        </w:rPr>
        <w:t>Studi literatur adalah metode yang digunakan untuk mendapatkan gambaran mengenai pokok yang dibahas pada penelitian. Studi literatur yang digunakan sebagai pedoman perencanaan yaitu SNI 2847-2019 tentang beton structural untuk gedung, SNI 1726-2019 tentang tata cara perencanaan ketahanan gempa untuk bangunan gedung, SNI 1727-2020 tentang beban minimum untuk perancangan bangunan gedung, serta mengkaji penelitian sebelumnya untuk dijadikan referensi dalam penelitian ini.</w:t>
      </w:r>
    </w:p>
    <w:p w14:paraId="2EFFEE06" w14:textId="69114A65"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Pengumpulan Data</w:t>
      </w:r>
    </w:p>
    <w:p w14:paraId="1C925734" w14:textId="2578BD1E" w:rsidR="006C5550" w:rsidRPr="00040E1E" w:rsidRDefault="006C5550" w:rsidP="00040E1E">
      <w:pPr>
        <w:pStyle w:val="Caption"/>
        <w:keepNext/>
        <w:ind w:firstLine="284"/>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Pada penelitian ini data yang didapat berupa data jenis tanah, dimensi struktur gambar perencanaan dari proyek pembangunan rusunawa Universitas Indo Global Mandiri.</w:t>
      </w:r>
    </w:p>
    <w:p w14:paraId="240B859B" w14:textId="4182D1E4"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 xml:space="preserve">Pemodelan Struktur </w:t>
      </w:r>
    </w:p>
    <w:p w14:paraId="23FBDCA6" w14:textId="2074589D" w:rsidR="006C5550" w:rsidRPr="00040E1E" w:rsidRDefault="006C5550" w:rsidP="00040E1E">
      <w:pPr>
        <w:pStyle w:val="Caption"/>
        <w:keepNext/>
        <w:ind w:firstLine="284"/>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 xml:space="preserve">Permodelan struktur pada penelitian ini menggunakan bantuan program SAP 2000 untuk </w:t>
      </w:r>
      <w:r w:rsidRPr="00040E1E">
        <w:rPr>
          <w:rFonts w:ascii="Times New Roman" w:hAnsi="Times New Roman" w:cs="Times New Roman"/>
          <w:i w:val="0"/>
          <w:color w:val="auto"/>
          <w:sz w:val="22"/>
          <w:szCs w:val="22"/>
        </w:rPr>
        <w:lastRenderedPageBreak/>
        <w:t>menghitung gaya-gaya dalam pada struktur bangunan Rusunawa Universitas Indo Global Mandiri dimana struktur bangunan tersebut  dimodelkan secara 3 dimensi yang terdiri dari 3 lantai.</w:t>
      </w:r>
    </w:p>
    <w:p w14:paraId="57F73395" w14:textId="5F6AB3F5"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Input Dimensi Struktur</w:t>
      </w:r>
    </w:p>
    <w:p w14:paraId="5B77F4DA" w14:textId="6EFB0523" w:rsidR="006C5550" w:rsidRPr="00040E1E" w:rsidRDefault="006C5550" w:rsidP="00040E1E">
      <w:pPr>
        <w:spacing w:before="120" w:after="120"/>
        <w:ind w:firstLine="284"/>
        <w:jc w:val="both"/>
      </w:pPr>
      <w:commentRangeStart w:id="19"/>
      <w:r w:rsidRPr="00040E1E">
        <w:t>Dalam penelitian ini penulis merencanakan dimensi struktur terlebih dahulu, setelah itu di input ke dalam proses pemodelan struktur yang telah dilakukan sebelumnya pada program SAP 2000.</w:t>
      </w:r>
      <w:commentRangeEnd w:id="19"/>
      <w:r w:rsidR="002F104F">
        <w:rPr>
          <w:rStyle w:val="CommentReference"/>
        </w:rPr>
        <w:commentReference w:id="19"/>
      </w:r>
    </w:p>
    <w:p w14:paraId="2A784D90" w14:textId="77777777" w:rsidR="006C5550" w:rsidRPr="00040E1E" w:rsidRDefault="006C5550" w:rsidP="00040E1E">
      <w:pPr>
        <w:pStyle w:val="BodyText"/>
        <w:adjustRightInd w:val="0"/>
        <w:snapToGrid w:val="0"/>
        <w:ind w:left="284" w:right="-1"/>
        <w:jc w:val="both"/>
        <w:rPr>
          <w:sz w:val="22"/>
          <w:szCs w:val="22"/>
          <w:lang w:val="id-ID"/>
        </w:rPr>
      </w:pPr>
    </w:p>
    <w:p w14:paraId="4543590D" w14:textId="68D58088" w:rsidR="006C5550" w:rsidRPr="00040E1E" w:rsidRDefault="006C5550" w:rsidP="00040E1E">
      <w:pPr>
        <w:pStyle w:val="BodyText"/>
        <w:numPr>
          <w:ilvl w:val="0"/>
          <w:numId w:val="17"/>
        </w:numPr>
        <w:adjustRightInd w:val="0"/>
        <w:snapToGrid w:val="0"/>
        <w:ind w:left="284" w:right="-1" w:hanging="284"/>
        <w:jc w:val="both"/>
        <w:rPr>
          <w:sz w:val="22"/>
          <w:szCs w:val="22"/>
          <w:lang w:val="id-ID"/>
        </w:rPr>
      </w:pPr>
      <w:r w:rsidRPr="00040E1E">
        <w:rPr>
          <w:sz w:val="22"/>
          <w:szCs w:val="22"/>
          <w:lang w:val="en-GB"/>
        </w:rPr>
        <w:t>Analisis Pembebanan</w:t>
      </w:r>
    </w:p>
    <w:p w14:paraId="351D1C57" w14:textId="77777777" w:rsidR="006C5550" w:rsidRPr="00040E1E" w:rsidRDefault="006C5550" w:rsidP="00040E1E">
      <w:pPr>
        <w:pStyle w:val="ListParagraph"/>
        <w:ind w:firstLine="284"/>
        <w:jc w:val="both"/>
      </w:pPr>
      <w:r w:rsidRPr="00040E1E">
        <w:t>Pembebanan yang harus diperhitungkan dalam perencanaan bangunan Rusunawa Universitas Indo Global Mandiri yaitu meliputi :</w:t>
      </w:r>
    </w:p>
    <w:p w14:paraId="38D4F299"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commentRangeStart w:id="20"/>
      <w:r w:rsidRPr="00040E1E">
        <w:rPr>
          <w:rFonts w:ascii="Times New Roman" w:hAnsi="Times New Roman" w:cs="Times New Roman"/>
          <w:i w:val="0"/>
          <w:color w:val="auto"/>
          <w:sz w:val="22"/>
          <w:szCs w:val="22"/>
        </w:rPr>
        <w:t>Beban Mati (</w:t>
      </w:r>
      <w:r w:rsidRPr="00040E1E">
        <w:rPr>
          <w:rFonts w:ascii="Times New Roman" w:hAnsi="Times New Roman" w:cs="Times New Roman"/>
          <w:color w:val="auto"/>
          <w:sz w:val="22"/>
          <w:szCs w:val="22"/>
        </w:rPr>
        <w:t>Dead Load</w:t>
      </w:r>
      <w:r w:rsidRPr="00040E1E">
        <w:rPr>
          <w:rFonts w:ascii="Times New Roman" w:hAnsi="Times New Roman" w:cs="Times New Roman"/>
          <w:i w:val="0"/>
          <w:color w:val="auto"/>
          <w:sz w:val="22"/>
          <w:szCs w:val="22"/>
        </w:rPr>
        <w:t>)</w:t>
      </w:r>
    </w:p>
    <w:p w14:paraId="5C6BABE0"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Hidup (</w:t>
      </w:r>
      <w:r w:rsidRPr="00040E1E">
        <w:rPr>
          <w:rFonts w:ascii="Times New Roman" w:hAnsi="Times New Roman" w:cs="Times New Roman"/>
          <w:color w:val="auto"/>
          <w:sz w:val="22"/>
          <w:szCs w:val="22"/>
        </w:rPr>
        <w:t>Live Load</w:t>
      </w:r>
      <w:r w:rsidRPr="00040E1E">
        <w:rPr>
          <w:rFonts w:ascii="Times New Roman" w:hAnsi="Times New Roman" w:cs="Times New Roman"/>
          <w:i w:val="0"/>
          <w:color w:val="auto"/>
          <w:sz w:val="22"/>
          <w:szCs w:val="22"/>
        </w:rPr>
        <w:t>)</w:t>
      </w:r>
    </w:p>
    <w:p w14:paraId="29AD977A" w14:textId="77777777"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Beban gempa (</w:t>
      </w:r>
      <w:r w:rsidRPr="00040E1E">
        <w:rPr>
          <w:rFonts w:ascii="Times New Roman" w:hAnsi="Times New Roman" w:cs="Times New Roman"/>
          <w:color w:val="auto"/>
          <w:sz w:val="22"/>
          <w:szCs w:val="22"/>
        </w:rPr>
        <w:t>Seisimic Load</w:t>
      </w:r>
      <w:r w:rsidRPr="00040E1E">
        <w:rPr>
          <w:rFonts w:ascii="Times New Roman" w:hAnsi="Times New Roman" w:cs="Times New Roman"/>
          <w:i w:val="0"/>
          <w:color w:val="auto"/>
          <w:sz w:val="22"/>
          <w:szCs w:val="22"/>
        </w:rPr>
        <w:t>)</w:t>
      </w:r>
    </w:p>
    <w:p w14:paraId="7AE5CC04" w14:textId="24E3486B" w:rsidR="006C5550" w:rsidRPr="00040E1E" w:rsidRDefault="006C5550" w:rsidP="00040E1E">
      <w:pPr>
        <w:pStyle w:val="Caption"/>
        <w:keepNext/>
        <w:numPr>
          <w:ilvl w:val="0"/>
          <w:numId w:val="18"/>
        </w:numPr>
        <w:jc w:val="both"/>
        <w:rPr>
          <w:rFonts w:ascii="Times New Roman" w:hAnsi="Times New Roman" w:cs="Times New Roman"/>
          <w:i w:val="0"/>
          <w:color w:val="auto"/>
          <w:sz w:val="22"/>
          <w:szCs w:val="22"/>
        </w:rPr>
      </w:pPr>
      <w:r w:rsidRPr="00040E1E">
        <w:rPr>
          <w:rFonts w:ascii="Times New Roman" w:hAnsi="Times New Roman" w:cs="Times New Roman"/>
          <w:i w:val="0"/>
          <w:color w:val="auto"/>
          <w:sz w:val="22"/>
          <w:szCs w:val="22"/>
        </w:rPr>
        <w:t xml:space="preserve">Beban </w:t>
      </w:r>
      <w:commentRangeEnd w:id="20"/>
      <w:r w:rsidR="00882F06">
        <w:rPr>
          <w:rStyle w:val="CommentReference"/>
          <w:rFonts w:ascii="Times New Roman" w:eastAsia="Times New Roman" w:hAnsi="Times New Roman" w:cs="Times New Roman"/>
          <w:i w:val="0"/>
          <w:iCs w:val="0"/>
          <w:color w:val="auto"/>
        </w:rPr>
        <w:commentReference w:id="20"/>
      </w:r>
      <w:r w:rsidRPr="00040E1E">
        <w:rPr>
          <w:rFonts w:ascii="Times New Roman" w:hAnsi="Times New Roman" w:cs="Times New Roman"/>
          <w:i w:val="0"/>
          <w:color w:val="auto"/>
          <w:sz w:val="22"/>
          <w:szCs w:val="22"/>
        </w:rPr>
        <w:t>Angin (</w:t>
      </w:r>
      <w:r w:rsidRPr="00040E1E">
        <w:rPr>
          <w:rFonts w:ascii="Times New Roman" w:hAnsi="Times New Roman" w:cs="Times New Roman"/>
          <w:color w:val="auto"/>
          <w:sz w:val="22"/>
          <w:szCs w:val="22"/>
        </w:rPr>
        <w:t>Wind Load</w:t>
      </w:r>
      <w:r w:rsidRPr="00040E1E">
        <w:rPr>
          <w:rFonts w:ascii="Times New Roman" w:hAnsi="Times New Roman" w:cs="Times New Roman"/>
          <w:i w:val="0"/>
          <w:color w:val="auto"/>
          <w:sz w:val="22"/>
          <w:szCs w:val="22"/>
        </w:rPr>
        <w:t xml:space="preserve">) </w:t>
      </w:r>
    </w:p>
    <w:p w14:paraId="51D4B94C" w14:textId="15C70B63"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Pemeriksaan Terhadap Output</w:t>
      </w:r>
    </w:p>
    <w:p w14:paraId="3E5E0983" w14:textId="391CD161" w:rsidR="006C5550" w:rsidRDefault="006C5550" w:rsidP="00040E1E">
      <w:pPr>
        <w:pStyle w:val="Caption"/>
        <w:keepNext/>
        <w:spacing w:after="0"/>
        <w:ind w:firstLine="284"/>
        <w:jc w:val="both"/>
        <w:rPr>
          <w:rFonts w:ascii="Times New Roman" w:hAnsi="Times New Roman" w:cs="Times New Roman"/>
          <w:i w:val="0"/>
          <w:color w:val="auto"/>
          <w:sz w:val="22"/>
          <w:szCs w:val="22"/>
        </w:rPr>
      </w:pPr>
      <w:r w:rsidRPr="006C5550">
        <w:rPr>
          <w:rFonts w:ascii="Times New Roman" w:hAnsi="Times New Roman" w:cs="Times New Roman"/>
          <w:i w:val="0"/>
          <w:color w:val="auto"/>
          <w:sz w:val="22"/>
          <w:szCs w:val="22"/>
        </w:rPr>
        <w:t xml:space="preserve">Berdasarkan data yang sudah diperoleh dan selanjutnya diperiksa untuk mengetahui apakah bangunan yang telah direncanakan sudah sesuai dan aman, gaya-gaya dalam yang bekerja pada struktur bangunan terbaca atau tidak, gaya-gaya dalam digunakan untuk melihat penulangan. </w:t>
      </w:r>
    </w:p>
    <w:p w14:paraId="0A92FA17" w14:textId="77777777" w:rsidR="00040E1E" w:rsidRPr="00040E1E" w:rsidRDefault="00040E1E" w:rsidP="00040E1E"/>
    <w:p w14:paraId="52A4C283" w14:textId="558CFB52" w:rsidR="006C5550" w:rsidRPr="006C5550" w:rsidRDefault="006C5550" w:rsidP="006C5550">
      <w:pPr>
        <w:pStyle w:val="BodyText"/>
        <w:numPr>
          <w:ilvl w:val="0"/>
          <w:numId w:val="17"/>
        </w:numPr>
        <w:adjustRightInd w:val="0"/>
        <w:snapToGrid w:val="0"/>
        <w:ind w:left="284" w:right="-1" w:hanging="284"/>
        <w:jc w:val="both"/>
        <w:rPr>
          <w:sz w:val="22"/>
          <w:szCs w:val="22"/>
          <w:lang w:val="id-ID"/>
        </w:rPr>
      </w:pPr>
      <w:r>
        <w:rPr>
          <w:sz w:val="22"/>
          <w:szCs w:val="22"/>
          <w:lang w:val="en-GB"/>
        </w:rPr>
        <w:t xml:space="preserve">Hasil dan kesimpulan </w:t>
      </w:r>
    </w:p>
    <w:p w14:paraId="12F7F18D" w14:textId="77777777" w:rsidR="006C5550" w:rsidRPr="006C5550" w:rsidRDefault="006C5550" w:rsidP="006C5550">
      <w:pPr>
        <w:ind w:firstLine="284"/>
        <w:jc w:val="both"/>
      </w:pPr>
      <w:r w:rsidRPr="006C5550">
        <w:t>Hasil dan kesimpulan yang didapatkan berupa gaya-gaya dalam yang bekerja pada struktur bangunan dan detail tulangan pada bangunan tersebut.</w:t>
      </w:r>
    </w:p>
    <w:p w14:paraId="417C3869" w14:textId="77777777" w:rsidR="006C5550" w:rsidRPr="006C5550" w:rsidRDefault="006C5550" w:rsidP="00040E1E">
      <w:pPr>
        <w:pStyle w:val="BodyText"/>
        <w:adjustRightInd w:val="0"/>
        <w:snapToGrid w:val="0"/>
        <w:ind w:right="-1"/>
        <w:jc w:val="both"/>
        <w:rPr>
          <w:sz w:val="22"/>
          <w:szCs w:val="22"/>
          <w:lang w:val="id-ID"/>
        </w:rPr>
      </w:pPr>
    </w:p>
    <w:p w14:paraId="35E04657" w14:textId="20402D84" w:rsidR="00942679" w:rsidRPr="00040E1E" w:rsidRDefault="00040E1E" w:rsidP="00942679">
      <w:pPr>
        <w:pStyle w:val="BodyText"/>
        <w:numPr>
          <w:ilvl w:val="0"/>
          <w:numId w:val="1"/>
        </w:numPr>
        <w:adjustRightInd w:val="0"/>
        <w:snapToGrid w:val="0"/>
        <w:ind w:left="426" w:right="-1" w:hanging="426"/>
        <w:jc w:val="both"/>
        <w:rPr>
          <w:sz w:val="22"/>
          <w:szCs w:val="22"/>
          <w:lang w:val="id-ID"/>
        </w:rPr>
      </w:pPr>
      <w:r>
        <w:rPr>
          <w:sz w:val="22"/>
          <w:szCs w:val="22"/>
          <w:lang w:val="en-GB"/>
        </w:rPr>
        <w:t>Bagan Alir SAP 2000</w:t>
      </w:r>
    </w:p>
    <w:p w14:paraId="1331FED0" w14:textId="6F655933" w:rsidR="00040E1E" w:rsidRPr="00040E1E" w:rsidRDefault="00040E1E" w:rsidP="00040E1E">
      <w:pPr>
        <w:pStyle w:val="BodyText"/>
        <w:adjustRightInd w:val="0"/>
        <w:snapToGrid w:val="0"/>
        <w:ind w:left="426" w:right="-1"/>
        <w:jc w:val="center"/>
        <w:rPr>
          <w:sz w:val="22"/>
          <w:szCs w:val="22"/>
          <w:lang w:val="id-ID"/>
        </w:rPr>
      </w:pPr>
      <w:r w:rsidRPr="00040E1E">
        <w:rPr>
          <w:noProof/>
          <w:sz w:val="22"/>
          <w:szCs w:val="22"/>
        </w:rPr>
        <w:drawing>
          <wp:inline distT="0" distB="0" distL="0" distR="0" wp14:anchorId="1E1BE50D" wp14:editId="72243886">
            <wp:extent cx="1617203" cy="2498651"/>
            <wp:effectExtent l="38100" t="38100" r="40640" b="355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40500" cy="2534646"/>
                    </a:xfrm>
                    <a:prstGeom prst="rect">
                      <a:avLst/>
                    </a:prstGeom>
                    <a:ln w="28575">
                      <a:solidFill>
                        <a:schemeClr val="tx1"/>
                      </a:solidFill>
                    </a:ln>
                  </pic:spPr>
                </pic:pic>
              </a:graphicData>
            </a:graphic>
          </wp:inline>
        </w:drawing>
      </w:r>
    </w:p>
    <w:p w14:paraId="0281180E" w14:textId="36D3E39F" w:rsidR="00656754" w:rsidRDefault="00040E1E" w:rsidP="00040E1E">
      <w:pPr>
        <w:pStyle w:val="BodyText"/>
        <w:adjustRightInd w:val="0"/>
        <w:snapToGrid w:val="0"/>
        <w:ind w:left="426" w:right="-1"/>
        <w:jc w:val="center"/>
        <w:rPr>
          <w:sz w:val="22"/>
          <w:szCs w:val="22"/>
          <w:lang w:val="en-GB"/>
        </w:rPr>
      </w:pPr>
      <w:r>
        <w:rPr>
          <w:sz w:val="22"/>
          <w:szCs w:val="22"/>
          <w:lang w:val="en-GB"/>
        </w:rPr>
        <w:t>Gambar 3. Bagan Alir SAP 2000</w:t>
      </w:r>
    </w:p>
    <w:p w14:paraId="7AD4FBB3" w14:textId="77777777" w:rsidR="00CA0C71" w:rsidRPr="00040E1E" w:rsidRDefault="00CA0C71" w:rsidP="00040E1E">
      <w:pPr>
        <w:pStyle w:val="BodyText"/>
        <w:adjustRightInd w:val="0"/>
        <w:snapToGrid w:val="0"/>
        <w:ind w:left="426" w:right="-1"/>
        <w:jc w:val="center"/>
        <w:rPr>
          <w:sz w:val="22"/>
          <w:szCs w:val="22"/>
          <w:lang w:val="en-GB"/>
        </w:rPr>
      </w:pPr>
    </w:p>
    <w:p w14:paraId="4D9C93FB" w14:textId="3D1FB1CA" w:rsidR="00656754" w:rsidRDefault="00632996" w:rsidP="00C7616C">
      <w:pPr>
        <w:adjustRightInd w:val="0"/>
        <w:snapToGrid w:val="0"/>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14830A4A" w14:textId="77777777" w:rsidR="00B6279B" w:rsidRDefault="00B6279B" w:rsidP="00C7616C">
      <w:pPr>
        <w:adjustRightInd w:val="0"/>
        <w:snapToGrid w:val="0"/>
        <w:rPr>
          <w:lang w:val="id-ID"/>
        </w:rPr>
      </w:pPr>
    </w:p>
    <w:p w14:paraId="273B7F2F" w14:textId="58AFC2CC" w:rsidR="0031657A" w:rsidRPr="00513044" w:rsidRDefault="004334C2" w:rsidP="0031657A">
      <w:pPr>
        <w:pStyle w:val="ListParagraph"/>
        <w:numPr>
          <w:ilvl w:val="0"/>
          <w:numId w:val="5"/>
        </w:numPr>
        <w:adjustRightInd w:val="0"/>
        <w:snapToGrid w:val="0"/>
        <w:ind w:left="426" w:hanging="426"/>
        <w:rPr>
          <w:b/>
          <w:lang w:val="id-ID"/>
        </w:rPr>
      </w:pPr>
      <w:r w:rsidRPr="00513044">
        <w:rPr>
          <w:b/>
          <w:lang w:val="en-GB"/>
        </w:rPr>
        <w:t>DATA BANGUNAN</w:t>
      </w:r>
    </w:p>
    <w:p w14:paraId="401ACE30" w14:textId="77777777" w:rsidR="00E82048" w:rsidRPr="00E82048" w:rsidRDefault="00E82048" w:rsidP="00E82048">
      <w:pPr>
        <w:ind w:firstLine="426"/>
        <w:jc w:val="both"/>
        <w:rPr>
          <w:lang w:val="en-GB"/>
        </w:rPr>
      </w:pPr>
      <w:r w:rsidRPr="00E82048">
        <w:rPr>
          <w:lang w:val="en-GB"/>
        </w:rPr>
        <w:t>Bangunan yang direncanakan adalah rumah susun mahasiswa (Rusunawa) Universitas Indo Global Mandiri yang terletak di Jl. Jendral Sudirman/Inspektur Yazid No. 74 KM 4 kota Palembang Sumatera Selatan, dengan koordinat 2</w:t>
      </w:r>
      <w:r w:rsidRPr="00E82048">
        <w:rPr>
          <w:vertAlign w:val="superscript"/>
          <w:lang w:val="en-GB"/>
        </w:rPr>
        <w:t>o</w:t>
      </w:r>
      <w:r w:rsidRPr="00E82048">
        <w:rPr>
          <w:lang w:val="en-GB"/>
        </w:rPr>
        <w:t>58’04.4”S dan 104</w:t>
      </w:r>
      <w:r w:rsidRPr="00E82048">
        <w:rPr>
          <w:vertAlign w:val="superscript"/>
          <w:lang w:val="en-GB"/>
        </w:rPr>
        <w:t>o</w:t>
      </w:r>
      <w:r w:rsidRPr="00E82048">
        <w:rPr>
          <w:lang w:val="en-GB"/>
        </w:rPr>
        <w:t>44’26.1”E. Bangunan ini memiliki fungsi sebagai hunian mahasiswa yang terdiri dari 3 lantai dengan total tinggi 104 meter.</w:t>
      </w:r>
    </w:p>
    <w:p w14:paraId="5F64CB65" w14:textId="0801DD24" w:rsidR="00E82048" w:rsidRPr="00E82048" w:rsidRDefault="00E82048" w:rsidP="00E82048">
      <w:pPr>
        <w:ind w:firstLine="426"/>
        <w:jc w:val="both"/>
        <w:rPr>
          <w:lang w:val="en-GB"/>
        </w:rPr>
      </w:pPr>
      <w:r w:rsidRPr="00E82048">
        <w:rPr>
          <w:lang w:val="en-GB"/>
        </w:rPr>
        <w:t>Tinggi antar lantai yaitu 36 meter untuk lantai 1 ke lantai 2</w:t>
      </w:r>
      <w:r w:rsidR="002F104F">
        <w:rPr>
          <w:lang w:val="en-GB"/>
        </w:rPr>
        <w:t>,</w:t>
      </w:r>
      <w:r w:rsidRPr="00E82048">
        <w:rPr>
          <w:lang w:val="en-GB"/>
        </w:rPr>
        <w:t xml:space="preserve"> serta 3,4 meter untuk lantai 2 ke lantai 3 dan lantai 3 ke lantai atap. Dimensi bangunan meliputi panjang 40,65 meter dan lebar 21,845 meter. Struktur bangunan menggunakan beton bertulang dengan fokus analisis struktur atas yang terdiri dari balok, kolom dan pelat. </w:t>
      </w:r>
    </w:p>
    <w:p w14:paraId="49654BE0" w14:textId="4E1CAEDC" w:rsidR="00E82048" w:rsidRDefault="004334C2" w:rsidP="00E82048">
      <w:pPr>
        <w:pStyle w:val="ListParagraph"/>
        <w:ind w:firstLine="426"/>
        <w:jc w:val="both"/>
      </w:pPr>
      <w:r w:rsidRPr="004334C2">
        <w:rPr>
          <w:lang w:val="en-GB"/>
        </w:rPr>
        <w:t xml:space="preserve">Dimensi elemen struktur meliputi balok dengan berbagai ukuran, seperti </w:t>
      </w:r>
      <w:r w:rsidRPr="004334C2">
        <w:t>G2 (250 x 450 mm), G3 (300 x 550 mm), G4 (350 x 450 mm), G5 (300 x 400 mm), G6 (300 x 450 mm), G7 (350 x 450 mm), serta Balok B2 (250 x 450 mm), B3 (200 x 400 mm), dan B4 (200 x 350 mm). Dimensi sloof adalah 300 x 500 mm, kolom K1 berukuran 400 x 500 mm, dan kolom K2 berukuran 300 x 300 mm. Tebal pelat lantai adalah 120 mm, sedangkan pelat atap memiliki ketebalan 100 mm.</w:t>
      </w:r>
      <w:r w:rsidR="002113AB">
        <w:t>Spesifikasi material meliput</w:t>
      </w:r>
      <w:r w:rsidRPr="004334C2">
        <w:t>i mutu beton sebesar 25 Mpa dan 30 Mpa untuk pelat, balok dan kolom serta mutu baja tulangan sebesar 420 Mpa.</w:t>
      </w:r>
      <w:r w:rsidR="00E82048">
        <w:t xml:space="preserve"> </w:t>
      </w:r>
      <w:r w:rsidR="00E82048" w:rsidRPr="00E82048">
        <w:t>Dasar perencanaan mengikuti standar tata cara di Indonesia yaitu SNI 1727-2020 tentang beban desain minimum dan kriteria bangunan gedung dan struktur lain, SNI 1726-2019 tentang tata cara perencanaan ketahanan gempa untuk gedung dan non gedung, SNI 2847-2019 tentang persyaratan beton struktural untuk bangunan gedung serta SNI 2052-2017 tentang baja tulangan beton.</w:t>
      </w:r>
    </w:p>
    <w:p w14:paraId="5686EA46" w14:textId="760ED724" w:rsidR="006B2F5C" w:rsidRDefault="006B2F5C" w:rsidP="006B2F5C">
      <w:pPr>
        <w:jc w:val="center"/>
      </w:pPr>
      <w:r w:rsidRPr="0004366F">
        <w:rPr>
          <w:noProof/>
          <w:sz w:val="24"/>
          <w:szCs w:val="24"/>
        </w:rPr>
        <w:drawing>
          <wp:inline distT="0" distB="0" distL="0" distR="0" wp14:anchorId="32608288" wp14:editId="5A744639">
            <wp:extent cx="2741295" cy="1896133"/>
            <wp:effectExtent l="38100" t="38100" r="40005" b="469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41295" cy="1896133"/>
                    </a:xfrm>
                    <a:prstGeom prst="rect">
                      <a:avLst/>
                    </a:prstGeom>
                    <a:ln w="28575">
                      <a:solidFill>
                        <a:schemeClr val="tx1"/>
                      </a:solidFill>
                    </a:ln>
                  </pic:spPr>
                </pic:pic>
              </a:graphicData>
            </a:graphic>
          </wp:inline>
        </w:drawing>
      </w:r>
    </w:p>
    <w:p w14:paraId="39B6D6D1" w14:textId="44486239" w:rsidR="006B2F5C" w:rsidRDefault="006B2F5C" w:rsidP="006B2F5C">
      <w:pPr>
        <w:jc w:val="center"/>
      </w:pPr>
      <w:r>
        <w:t>Gambar 4. Dimensi Struktur Lantai 2</w:t>
      </w:r>
    </w:p>
    <w:p w14:paraId="3C16730C" w14:textId="050FA31D" w:rsidR="006B2F5C" w:rsidRDefault="006B2F5C" w:rsidP="006B2F5C">
      <w:pPr>
        <w:jc w:val="center"/>
      </w:pPr>
      <w:r w:rsidRPr="0004366F">
        <w:rPr>
          <w:noProof/>
          <w:sz w:val="24"/>
          <w:szCs w:val="24"/>
        </w:rPr>
        <w:lastRenderedPageBreak/>
        <w:drawing>
          <wp:inline distT="0" distB="0" distL="0" distR="0" wp14:anchorId="43F14D0E" wp14:editId="464FC588">
            <wp:extent cx="2741295" cy="1860164"/>
            <wp:effectExtent l="38100" t="38100" r="40005" b="450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41295" cy="1860164"/>
                    </a:xfrm>
                    <a:prstGeom prst="rect">
                      <a:avLst/>
                    </a:prstGeom>
                    <a:ln w="28575">
                      <a:solidFill>
                        <a:schemeClr val="tx1"/>
                      </a:solidFill>
                    </a:ln>
                  </pic:spPr>
                </pic:pic>
              </a:graphicData>
            </a:graphic>
          </wp:inline>
        </w:drawing>
      </w:r>
    </w:p>
    <w:p w14:paraId="7D59BB62" w14:textId="213A0518" w:rsidR="006B2F5C" w:rsidRDefault="006B2F5C" w:rsidP="006B2F5C">
      <w:pPr>
        <w:jc w:val="center"/>
      </w:pPr>
      <w:commentRangeStart w:id="21"/>
      <w:r>
        <w:t>Gambar 4. Dimensi Struktur Lantai 3</w:t>
      </w:r>
    </w:p>
    <w:p w14:paraId="49E23F10" w14:textId="2FABD602" w:rsidR="006B2F5C" w:rsidRDefault="006B2F5C" w:rsidP="006B2F5C">
      <w:pPr>
        <w:jc w:val="center"/>
      </w:pPr>
      <w:r w:rsidRPr="0004366F">
        <w:rPr>
          <w:noProof/>
          <w:sz w:val="24"/>
          <w:szCs w:val="24"/>
        </w:rPr>
        <w:drawing>
          <wp:inline distT="0" distB="0" distL="0" distR="0" wp14:anchorId="6E3DC7F1" wp14:editId="037934FD">
            <wp:extent cx="2741295" cy="1450571"/>
            <wp:effectExtent l="38100" t="38100" r="40005" b="355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41295" cy="1450571"/>
                    </a:xfrm>
                    <a:prstGeom prst="rect">
                      <a:avLst/>
                    </a:prstGeom>
                    <a:ln w="28575">
                      <a:solidFill>
                        <a:schemeClr val="tx1"/>
                      </a:solidFill>
                    </a:ln>
                  </pic:spPr>
                </pic:pic>
              </a:graphicData>
            </a:graphic>
          </wp:inline>
        </w:drawing>
      </w:r>
    </w:p>
    <w:p w14:paraId="5BF26F67" w14:textId="01D9EA94" w:rsidR="006B2F5C" w:rsidRDefault="006B2F5C" w:rsidP="006B2F5C">
      <w:pPr>
        <w:jc w:val="center"/>
      </w:pPr>
      <w:r>
        <w:t xml:space="preserve">Gambar 4. Dimensi Struktur Lantai Dak </w:t>
      </w:r>
    </w:p>
    <w:p w14:paraId="147905A3" w14:textId="07E36373" w:rsidR="006B2F5C" w:rsidRPr="006B2F5C" w:rsidRDefault="006B2F5C" w:rsidP="006B2F5C">
      <w:pPr>
        <w:ind w:firstLine="284"/>
        <w:jc w:val="both"/>
      </w:pPr>
      <w:r w:rsidRPr="006B2F5C">
        <w:t xml:space="preserve">Pada gambar 4.1, 4.2, 4.3 menampilkan denah </w:t>
      </w:r>
      <w:commentRangeEnd w:id="21"/>
      <w:r w:rsidR="002F104F">
        <w:rPr>
          <w:rStyle w:val="CommentReference"/>
        </w:rPr>
        <w:commentReference w:id="21"/>
      </w:r>
      <w:r w:rsidRPr="006B2F5C">
        <w:t xml:space="preserve">balok elevasi pada lantai 2, 3 dan dak bangunan rusunawa Universitas Indo Global Mandiri yang disusun menggunakan skala 1:50. Pada denah ini, balok balok yang digunakan dalam struktur ditandai dengan berbagai simbol seperti G1, G2, B2, B3 dan lainnya. Selain itu kolom juga ditampilkan dengan kode K1 uang menunjukkan dimensi serta posisi kolom pada struktur. </w:t>
      </w:r>
    </w:p>
    <w:p w14:paraId="30D987B7" w14:textId="77777777" w:rsidR="00B85297" w:rsidRDefault="00B85297" w:rsidP="00CC7AC9">
      <w:pPr>
        <w:pStyle w:val="BodyText"/>
        <w:adjustRightInd w:val="0"/>
        <w:snapToGrid w:val="0"/>
        <w:ind w:right="-1"/>
        <w:jc w:val="both"/>
        <w:rPr>
          <w:sz w:val="22"/>
          <w:szCs w:val="22"/>
          <w:lang w:val="id-ID"/>
        </w:rPr>
      </w:pPr>
    </w:p>
    <w:p w14:paraId="4E092AD5" w14:textId="1D5BB374" w:rsidR="00CC7AC9" w:rsidRPr="008B342E" w:rsidRDefault="004334C2" w:rsidP="00CC7AC9">
      <w:pPr>
        <w:pStyle w:val="BodyText"/>
        <w:numPr>
          <w:ilvl w:val="0"/>
          <w:numId w:val="5"/>
        </w:numPr>
        <w:adjustRightInd w:val="0"/>
        <w:snapToGrid w:val="0"/>
        <w:ind w:left="426" w:right="-1" w:hanging="426"/>
        <w:jc w:val="both"/>
        <w:rPr>
          <w:b/>
          <w:sz w:val="22"/>
          <w:szCs w:val="22"/>
          <w:lang w:val="id-ID"/>
        </w:rPr>
      </w:pPr>
      <w:r w:rsidRPr="00513044">
        <w:rPr>
          <w:b/>
          <w:sz w:val="22"/>
          <w:szCs w:val="22"/>
          <w:lang w:val="en-GB"/>
        </w:rPr>
        <w:t>ANALISIS PEMBEBANAN</w:t>
      </w:r>
    </w:p>
    <w:p w14:paraId="7DDD0DF2" w14:textId="579A9785" w:rsidR="008B342E" w:rsidRDefault="008B342E" w:rsidP="008B342E">
      <w:pPr>
        <w:ind w:firstLine="426"/>
        <w:jc w:val="both"/>
      </w:pPr>
      <w:r w:rsidRPr="008B342E">
        <w:t xml:space="preserve">Standar pembebanan pada bangunan gedung atau struktur diatur dalam SNI 1727-2020 tentang beban desain minimum dan kriteria terkait untuk bangunan gedung dan struktur lain. </w:t>
      </w:r>
    </w:p>
    <w:p w14:paraId="60B3AEEB" w14:textId="77777777" w:rsidR="008B342E" w:rsidRPr="008B342E" w:rsidRDefault="008B342E" w:rsidP="008B342E">
      <w:pPr>
        <w:jc w:val="both"/>
      </w:pPr>
    </w:p>
    <w:p w14:paraId="0B95B4E2" w14:textId="0FD4B810" w:rsidR="004334C2" w:rsidRPr="00900E80" w:rsidRDefault="004334C2"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Mati </w:t>
      </w:r>
    </w:p>
    <w:p w14:paraId="6EE31353" w14:textId="77777777" w:rsidR="00900E80" w:rsidRPr="00900E80" w:rsidRDefault="00900E80" w:rsidP="00900E80">
      <w:pPr>
        <w:ind w:firstLine="284"/>
        <w:jc w:val="both"/>
      </w:pPr>
      <w:r w:rsidRPr="00900E80">
        <w:t xml:space="preserve">Beban mati adalah berat seluruh bahan konstruksi bangunan gedung yang terpasang, termasuk dinding, lantai atap, plafon, tangga, dinding partisi tetap, finishing, klading gedung dan komponen arsitektural dan struktural lainnya serta peralatan layan terpasang lain termasuk berat derek dan sistem pengangkut material (SNI 1727-2020 Pasal 3.1.1). Beban mati pada gedung meliputi :     </w:t>
      </w:r>
    </w:p>
    <w:p w14:paraId="1A0AEB38" w14:textId="77777777" w:rsidR="00900E80" w:rsidRPr="004334C2" w:rsidRDefault="00900E80" w:rsidP="00900E80">
      <w:pPr>
        <w:pStyle w:val="BodyText"/>
        <w:adjustRightInd w:val="0"/>
        <w:snapToGrid w:val="0"/>
        <w:ind w:right="-1"/>
        <w:jc w:val="both"/>
        <w:rPr>
          <w:sz w:val="22"/>
          <w:szCs w:val="22"/>
          <w:lang w:val="id-ID"/>
        </w:rPr>
      </w:pPr>
    </w:p>
    <w:p w14:paraId="2743DA56" w14:textId="77777777" w:rsidR="00900E80" w:rsidRPr="00900E80" w:rsidRDefault="00900E80" w:rsidP="00900E80">
      <w:pPr>
        <w:pStyle w:val="Caption"/>
        <w:jc w:val="both"/>
        <w:rPr>
          <w:rFonts w:ascii="Times New Roman" w:hAnsi="Times New Roman" w:cs="Times New Roman"/>
          <w:i w:val="0"/>
          <w:color w:val="auto"/>
          <w:sz w:val="22"/>
          <w:szCs w:val="22"/>
        </w:rPr>
      </w:pPr>
      <w:bookmarkStart w:id="22" w:name="_Toc188187932"/>
      <w:r w:rsidRPr="00900E80">
        <w:rPr>
          <w:rFonts w:ascii="Times New Roman" w:hAnsi="Times New Roman" w:cs="Times New Roman"/>
          <w:i w:val="0"/>
          <w:color w:val="auto"/>
          <w:sz w:val="22"/>
          <w:szCs w:val="22"/>
        </w:rPr>
        <w:t xml:space="preserve">Tabel 4 </w:t>
      </w:r>
      <w:r w:rsidRPr="00900E80">
        <w:rPr>
          <w:rFonts w:ascii="Times New Roman" w:hAnsi="Times New Roman" w:cs="Times New Roman"/>
          <w:i w:val="0"/>
          <w:color w:val="auto"/>
          <w:sz w:val="22"/>
          <w:szCs w:val="22"/>
        </w:rPr>
        <w:fldChar w:fldCharType="begin"/>
      </w:r>
      <w:r w:rsidRPr="00900E80">
        <w:rPr>
          <w:rFonts w:ascii="Times New Roman" w:hAnsi="Times New Roman" w:cs="Times New Roman"/>
          <w:i w:val="0"/>
          <w:color w:val="auto"/>
          <w:sz w:val="22"/>
          <w:szCs w:val="22"/>
        </w:rPr>
        <w:instrText xml:space="preserve"> SEQ Tabel_4 \* ARABIC </w:instrText>
      </w:r>
      <w:r w:rsidRPr="00900E80">
        <w:rPr>
          <w:rFonts w:ascii="Times New Roman" w:hAnsi="Times New Roman" w:cs="Times New Roman"/>
          <w:i w:val="0"/>
          <w:color w:val="auto"/>
          <w:sz w:val="22"/>
          <w:szCs w:val="22"/>
        </w:rPr>
        <w:fldChar w:fldCharType="separate"/>
      </w:r>
      <w:r w:rsidRPr="00900E80">
        <w:rPr>
          <w:rFonts w:ascii="Times New Roman" w:hAnsi="Times New Roman" w:cs="Times New Roman"/>
          <w:i w:val="0"/>
          <w:noProof/>
          <w:color w:val="auto"/>
          <w:sz w:val="22"/>
          <w:szCs w:val="22"/>
        </w:rPr>
        <w:t>1</w:t>
      </w:r>
      <w:r w:rsidRPr="00900E80">
        <w:rPr>
          <w:rFonts w:ascii="Times New Roman" w:hAnsi="Times New Roman" w:cs="Times New Roman"/>
          <w:i w:val="0"/>
          <w:color w:val="auto"/>
          <w:sz w:val="22"/>
          <w:szCs w:val="22"/>
        </w:rPr>
        <w:fldChar w:fldCharType="end"/>
      </w:r>
      <w:r w:rsidRPr="00900E80">
        <w:rPr>
          <w:rFonts w:ascii="Times New Roman" w:hAnsi="Times New Roman" w:cs="Times New Roman"/>
          <w:i w:val="0"/>
          <w:color w:val="auto"/>
          <w:sz w:val="22"/>
          <w:szCs w:val="22"/>
        </w:rPr>
        <w:t xml:space="preserve"> </w:t>
      </w:r>
      <w:r w:rsidRPr="00900E80">
        <w:rPr>
          <w:rFonts w:ascii="Times New Roman" w:hAnsi="Times New Roman" w:cs="Times New Roman"/>
          <w:b/>
          <w:i w:val="0"/>
          <w:color w:val="auto"/>
          <w:sz w:val="22"/>
          <w:szCs w:val="22"/>
        </w:rPr>
        <w:t>Hasil Perhitungan Beban Mati</w:t>
      </w:r>
      <w:bookmarkEnd w:id="22"/>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96"/>
        <w:gridCol w:w="1560"/>
      </w:tblGrid>
      <w:tr w:rsidR="00900E80" w:rsidRPr="00900E80" w14:paraId="747C81E3" w14:textId="77777777" w:rsidTr="00900E80">
        <w:trPr>
          <w:jc w:val="center"/>
        </w:trPr>
        <w:tc>
          <w:tcPr>
            <w:tcW w:w="1696" w:type="dxa"/>
            <w:tcBorders>
              <w:top w:val="single" w:sz="4" w:space="0" w:color="auto"/>
              <w:bottom w:val="single" w:sz="4" w:space="0" w:color="auto"/>
            </w:tcBorders>
          </w:tcPr>
          <w:p w14:paraId="711BE93C" w14:textId="77777777" w:rsidR="00900E80" w:rsidRPr="00900E80" w:rsidRDefault="00900E80" w:rsidP="00900E80">
            <w:pPr>
              <w:jc w:val="center"/>
            </w:pPr>
            <w:r w:rsidRPr="00900E80">
              <w:t>Beban Mati</w:t>
            </w:r>
          </w:p>
        </w:tc>
        <w:tc>
          <w:tcPr>
            <w:tcW w:w="1560" w:type="dxa"/>
            <w:tcBorders>
              <w:top w:val="single" w:sz="4" w:space="0" w:color="auto"/>
              <w:bottom w:val="single" w:sz="4" w:space="0" w:color="auto"/>
            </w:tcBorders>
          </w:tcPr>
          <w:p w14:paraId="56CF9463" w14:textId="77777777" w:rsidR="00900E80" w:rsidRPr="00900E80" w:rsidRDefault="00900E80" w:rsidP="00900E80">
            <w:pPr>
              <w:jc w:val="center"/>
            </w:pPr>
            <w:r w:rsidRPr="00900E80">
              <w:t>Hasil Perhitungan ( kN/m</w:t>
            </w:r>
            <w:r w:rsidRPr="00900E80">
              <w:rPr>
                <w:vertAlign w:val="superscript"/>
              </w:rPr>
              <w:t>2</w:t>
            </w:r>
            <w:r w:rsidRPr="00900E80">
              <w:t>)</w:t>
            </w:r>
          </w:p>
        </w:tc>
      </w:tr>
      <w:tr w:rsidR="00900E80" w:rsidRPr="00900E80" w14:paraId="5DEF147C" w14:textId="77777777" w:rsidTr="00900E80">
        <w:trPr>
          <w:jc w:val="center"/>
        </w:trPr>
        <w:tc>
          <w:tcPr>
            <w:tcW w:w="1696" w:type="dxa"/>
            <w:tcBorders>
              <w:top w:val="single" w:sz="4" w:space="0" w:color="auto"/>
            </w:tcBorders>
          </w:tcPr>
          <w:p w14:paraId="678FDF31" w14:textId="77777777" w:rsidR="00900E80" w:rsidRPr="00900E80" w:rsidRDefault="00900E80" w:rsidP="00900E80">
            <w:pPr>
              <w:jc w:val="center"/>
            </w:pPr>
            <w:r w:rsidRPr="00900E80">
              <w:t>Plat Lantai 2-3</w:t>
            </w:r>
          </w:p>
        </w:tc>
        <w:tc>
          <w:tcPr>
            <w:tcW w:w="1560" w:type="dxa"/>
            <w:tcBorders>
              <w:top w:val="single" w:sz="4" w:space="0" w:color="auto"/>
            </w:tcBorders>
          </w:tcPr>
          <w:p w14:paraId="15725337" w14:textId="77777777" w:rsidR="00900E80" w:rsidRPr="00900E80" w:rsidRDefault="00900E80" w:rsidP="00900E80">
            <w:pPr>
              <w:jc w:val="center"/>
            </w:pPr>
            <w:r w:rsidRPr="00900E80">
              <w:t>1,04</w:t>
            </w:r>
          </w:p>
        </w:tc>
      </w:tr>
      <w:tr w:rsidR="00900E80" w:rsidRPr="00900E80" w14:paraId="6C968323" w14:textId="77777777" w:rsidTr="00900E80">
        <w:trPr>
          <w:jc w:val="center"/>
        </w:trPr>
        <w:tc>
          <w:tcPr>
            <w:tcW w:w="1696" w:type="dxa"/>
          </w:tcPr>
          <w:p w14:paraId="37F1B908" w14:textId="77777777" w:rsidR="00900E80" w:rsidRPr="00900E80" w:rsidRDefault="00900E80" w:rsidP="00900E80">
            <w:pPr>
              <w:jc w:val="center"/>
            </w:pPr>
            <w:r w:rsidRPr="00900E80">
              <w:t>Plat Atap/dak</w:t>
            </w:r>
          </w:p>
        </w:tc>
        <w:tc>
          <w:tcPr>
            <w:tcW w:w="1560" w:type="dxa"/>
          </w:tcPr>
          <w:p w14:paraId="4F543588" w14:textId="77777777" w:rsidR="00900E80" w:rsidRPr="00900E80" w:rsidRDefault="00900E80" w:rsidP="00900E80">
            <w:pPr>
              <w:jc w:val="center"/>
            </w:pPr>
            <w:r w:rsidRPr="00900E80">
              <w:t>0,86</w:t>
            </w:r>
          </w:p>
        </w:tc>
      </w:tr>
      <w:tr w:rsidR="00900E80" w:rsidRPr="00900E80" w14:paraId="118E733B" w14:textId="77777777" w:rsidTr="00900E80">
        <w:trPr>
          <w:jc w:val="center"/>
        </w:trPr>
        <w:tc>
          <w:tcPr>
            <w:tcW w:w="1696" w:type="dxa"/>
          </w:tcPr>
          <w:p w14:paraId="6531C2A9" w14:textId="77777777" w:rsidR="00900E80" w:rsidRPr="00900E80" w:rsidRDefault="00900E80" w:rsidP="00900E80">
            <w:pPr>
              <w:jc w:val="center"/>
            </w:pPr>
            <w:r w:rsidRPr="00900E80">
              <w:t>Plat Tangga</w:t>
            </w:r>
          </w:p>
        </w:tc>
        <w:tc>
          <w:tcPr>
            <w:tcW w:w="1560" w:type="dxa"/>
          </w:tcPr>
          <w:p w14:paraId="4105AB6E" w14:textId="77777777" w:rsidR="00900E80" w:rsidRPr="00900E80" w:rsidRDefault="00900E80" w:rsidP="00900E80">
            <w:pPr>
              <w:jc w:val="center"/>
            </w:pPr>
            <w:r w:rsidRPr="00900E80">
              <w:t>1,56</w:t>
            </w:r>
          </w:p>
        </w:tc>
      </w:tr>
      <w:tr w:rsidR="00900E80" w:rsidRPr="00900E80" w14:paraId="14EA1759" w14:textId="77777777" w:rsidTr="00900E80">
        <w:trPr>
          <w:jc w:val="center"/>
        </w:trPr>
        <w:tc>
          <w:tcPr>
            <w:tcW w:w="1696" w:type="dxa"/>
          </w:tcPr>
          <w:p w14:paraId="20E750DD" w14:textId="77777777" w:rsidR="00900E80" w:rsidRPr="00900E80" w:rsidRDefault="00900E80" w:rsidP="00900E80">
            <w:pPr>
              <w:jc w:val="center"/>
            </w:pPr>
            <w:r w:rsidRPr="00900E80">
              <w:t>Pelat Bordes</w:t>
            </w:r>
          </w:p>
        </w:tc>
        <w:tc>
          <w:tcPr>
            <w:tcW w:w="1560" w:type="dxa"/>
          </w:tcPr>
          <w:p w14:paraId="6515EB20" w14:textId="77777777" w:rsidR="00900E80" w:rsidRPr="00900E80" w:rsidRDefault="00900E80" w:rsidP="00900E80">
            <w:pPr>
              <w:jc w:val="center"/>
            </w:pPr>
            <w:r w:rsidRPr="00900E80">
              <w:t>1,56</w:t>
            </w:r>
          </w:p>
        </w:tc>
      </w:tr>
      <w:tr w:rsidR="00900E80" w:rsidRPr="00900E80" w14:paraId="13703D19" w14:textId="77777777" w:rsidTr="00900E80">
        <w:trPr>
          <w:jc w:val="center"/>
        </w:trPr>
        <w:tc>
          <w:tcPr>
            <w:tcW w:w="1696" w:type="dxa"/>
          </w:tcPr>
          <w:p w14:paraId="738E7A4F" w14:textId="77777777" w:rsidR="00900E80" w:rsidRPr="00900E80" w:rsidRDefault="00900E80" w:rsidP="00900E80">
            <w:pPr>
              <w:jc w:val="center"/>
            </w:pPr>
            <w:r w:rsidRPr="00900E80">
              <w:t>Beban Dinding  lantai 1</w:t>
            </w:r>
          </w:p>
        </w:tc>
        <w:tc>
          <w:tcPr>
            <w:tcW w:w="1560" w:type="dxa"/>
          </w:tcPr>
          <w:p w14:paraId="3BF725C1" w14:textId="77777777" w:rsidR="00900E80" w:rsidRPr="00900E80" w:rsidRDefault="00900E80" w:rsidP="00900E80">
            <w:pPr>
              <w:jc w:val="center"/>
            </w:pPr>
            <w:r w:rsidRPr="00900E80">
              <w:t>9</w:t>
            </w:r>
          </w:p>
        </w:tc>
      </w:tr>
      <w:tr w:rsidR="00900E80" w:rsidRPr="00900E80" w14:paraId="2BDA9EFF" w14:textId="77777777" w:rsidTr="00900E80">
        <w:trPr>
          <w:jc w:val="center"/>
        </w:trPr>
        <w:tc>
          <w:tcPr>
            <w:tcW w:w="1696" w:type="dxa"/>
            <w:tcBorders>
              <w:bottom w:val="single" w:sz="4" w:space="0" w:color="auto"/>
            </w:tcBorders>
          </w:tcPr>
          <w:p w14:paraId="53E4B5B5" w14:textId="77777777" w:rsidR="00900E80" w:rsidRPr="00900E80" w:rsidRDefault="00900E80" w:rsidP="00900E80">
            <w:pPr>
              <w:jc w:val="center"/>
            </w:pPr>
            <w:r w:rsidRPr="00900E80">
              <w:t>Beban Dinding Lantai 2</w:t>
            </w:r>
          </w:p>
        </w:tc>
        <w:tc>
          <w:tcPr>
            <w:tcW w:w="1560" w:type="dxa"/>
            <w:tcBorders>
              <w:bottom w:val="single" w:sz="4" w:space="0" w:color="auto"/>
            </w:tcBorders>
          </w:tcPr>
          <w:p w14:paraId="081BC17D" w14:textId="77777777" w:rsidR="00900E80" w:rsidRPr="00900E80" w:rsidRDefault="00900E80" w:rsidP="00900E80">
            <w:pPr>
              <w:jc w:val="center"/>
            </w:pPr>
            <w:r w:rsidRPr="00900E80">
              <w:t>8,5</w:t>
            </w:r>
          </w:p>
        </w:tc>
      </w:tr>
      <w:tr w:rsidR="00900E80" w:rsidRPr="00900E80" w14:paraId="27D832BE" w14:textId="77777777" w:rsidTr="00900E80">
        <w:trPr>
          <w:jc w:val="center"/>
        </w:trPr>
        <w:tc>
          <w:tcPr>
            <w:tcW w:w="1696" w:type="dxa"/>
            <w:tcBorders>
              <w:top w:val="single" w:sz="4" w:space="0" w:color="auto"/>
              <w:bottom w:val="single" w:sz="4" w:space="0" w:color="auto"/>
            </w:tcBorders>
          </w:tcPr>
          <w:p w14:paraId="7D125428" w14:textId="77777777" w:rsidR="00900E80" w:rsidRPr="00900E80" w:rsidRDefault="00900E80" w:rsidP="00900E80">
            <w:pPr>
              <w:jc w:val="center"/>
            </w:pPr>
            <w:r w:rsidRPr="00900E80">
              <w:t>Beban Dinding Lantai 3</w:t>
            </w:r>
          </w:p>
        </w:tc>
        <w:tc>
          <w:tcPr>
            <w:tcW w:w="1560" w:type="dxa"/>
            <w:tcBorders>
              <w:top w:val="single" w:sz="4" w:space="0" w:color="auto"/>
              <w:bottom w:val="single" w:sz="4" w:space="0" w:color="auto"/>
            </w:tcBorders>
          </w:tcPr>
          <w:p w14:paraId="43337339" w14:textId="77777777" w:rsidR="00900E80" w:rsidRPr="00900E80" w:rsidRDefault="00900E80" w:rsidP="00900E80">
            <w:pPr>
              <w:jc w:val="center"/>
            </w:pPr>
            <w:r w:rsidRPr="00900E80">
              <w:t>8,5</w:t>
            </w:r>
          </w:p>
        </w:tc>
      </w:tr>
    </w:tbl>
    <w:p w14:paraId="7E11B54E" w14:textId="77777777" w:rsidR="008B342E" w:rsidRPr="008B342E" w:rsidRDefault="008B342E" w:rsidP="008B342E">
      <w:pPr>
        <w:pStyle w:val="Caption"/>
        <w:spacing w:after="0"/>
        <w:ind w:firstLine="709"/>
        <w:jc w:val="both"/>
        <w:rPr>
          <w:rFonts w:ascii="Times New Roman" w:hAnsi="Times New Roman" w:cs="Times New Roman"/>
          <w:i w:val="0"/>
          <w:color w:val="auto"/>
          <w:sz w:val="22"/>
          <w:szCs w:val="22"/>
        </w:rPr>
      </w:pPr>
      <w:r w:rsidRPr="008B342E">
        <w:rPr>
          <w:rFonts w:ascii="Times New Roman" w:hAnsi="Times New Roman" w:cs="Times New Roman"/>
          <w:i w:val="0"/>
          <w:color w:val="auto"/>
          <w:sz w:val="22"/>
          <w:szCs w:val="22"/>
        </w:rPr>
        <w:t>Pada tabel 4.1 menunjukkan hasil perhitungan beban mati yang telah dihitung. Beban mati pada elemen struktur terdiri atas beberapa komponen yaitu plat lantai 2-3 dengan nilai 1,04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plat atap dak sebesar 0,86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xml:space="preserve"> dan plat tangga sebesar 1,56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 Selain itu pelat bordes memiliki nilai beban mati yang sama dengan plat tangga yaitu 1,56 kN/m</w:t>
      </w:r>
      <w:r w:rsidRPr="008B342E">
        <w:rPr>
          <w:rFonts w:ascii="Times New Roman" w:hAnsi="Times New Roman" w:cs="Times New Roman"/>
          <w:i w:val="0"/>
          <w:color w:val="auto"/>
          <w:sz w:val="22"/>
          <w:szCs w:val="22"/>
          <w:vertAlign w:val="superscript"/>
        </w:rPr>
        <w:t>2</w:t>
      </w:r>
      <w:r w:rsidRPr="008B342E">
        <w:rPr>
          <w:rFonts w:ascii="Times New Roman" w:hAnsi="Times New Roman" w:cs="Times New Roman"/>
          <w:i w:val="0"/>
          <w:color w:val="auto"/>
          <w:sz w:val="22"/>
          <w:szCs w:val="22"/>
        </w:rPr>
        <w:t>.</w:t>
      </w:r>
    </w:p>
    <w:p w14:paraId="5D9A2887" w14:textId="36C46CAD" w:rsidR="008B342E" w:rsidRPr="008B342E" w:rsidRDefault="008B342E" w:rsidP="008B342E">
      <w:pPr>
        <w:ind w:firstLine="709"/>
        <w:jc w:val="both"/>
      </w:pPr>
      <w:r w:rsidRPr="008B342E">
        <w:t>Untuk beban dinding, hasil perhitungan menunjukkan bahwa beban dinding pada lantai 1 memiliki nilai 9 kN/m</w:t>
      </w:r>
      <w:r w:rsidRPr="008B342E">
        <w:rPr>
          <w:vertAlign w:val="superscript"/>
        </w:rPr>
        <w:t>2</w:t>
      </w:r>
      <w:r w:rsidRPr="008B342E">
        <w:t>, sementara pada lantai 2 dan lantai 3 memiliki nilai sebesar 8,5 kN/m</w:t>
      </w:r>
      <w:r w:rsidRPr="008B342E">
        <w:rPr>
          <w:vertAlign w:val="superscript"/>
        </w:rPr>
        <w:t>2</w:t>
      </w:r>
      <w:r w:rsidRPr="008B342E">
        <w:t>.</w:t>
      </w:r>
    </w:p>
    <w:p w14:paraId="6A0CFEF1" w14:textId="77777777" w:rsidR="008B342E" w:rsidRPr="008B342E" w:rsidRDefault="008B342E" w:rsidP="008B342E">
      <w:pPr>
        <w:ind w:firstLine="709"/>
        <w:jc w:val="both"/>
      </w:pPr>
      <w:r w:rsidRPr="008B342E">
        <w:t>Setelah dilakukan perhitungan beban mati dilanjutkan dengan penginputan data beban mati pada frame ,berikut ditampilkan hasil perhitungan dan tampilan 3D setelah dimasukkan beban mati pada pemodelan struktur.</w:t>
      </w:r>
    </w:p>
    <w:p w14:paraId="6EA60225" w14:textId="77777777" w:rsidR="004334C2" w:rsidRPr="004334C2" w:rsidRDefault="004334C2" w:rsidP="00900E80">
      <w:pPr>
        <w:pStyle w:val="BodyText"/>
        <w:adjustRightInd w:val="0"/>
        <w:snapToGrid w:val="0"/>
        <w:ind w:right="-1"/>
        <w:jc w:val="both"/>
        <w:rPr>
          <w:sz w:val="22"/>
          <w:szCs w:val="22"/>
          <w:lang w:val="id-ID"/>
        </w:rPr>
      </w:pPr>
    </w:p>
    <w:p w14:paraId="260E5B63" w14:textId="3443E331" w:rsidR="004334C2"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Hidup </w:t>
      </w:r>
    </w:p>
    <w:p w14:paraId="786C0619" w14:textId="77777777" w:rsidR="00900E80" w:rsidRPr="00900E80" w:rsidRDefault="00900E80" w:rsidP="00900E80">
      <w:pPr>
        <w:ind w:firstLine="284"/>
        <w:jc w:val="both"/>
      </w:pPr>
      <w:r w:rsidRPr="00900E80">
        <w:t>Beban hidup pada struktur bangunan rusunawa Universitas Indo Global Mandiri dimodelkan secara langsung untuk menumpu di bagian pelat. Berikut beban hidup yang di</w:t>
      </w:r>
      <w:r w:rsidRPr="00900E80">
        <w:rPr>
          <w:i/>
        </w:rPr>
        <w:t>input</w:t>
      </w:r>
      <w:r w:rsidRPr="00900E80">
        <w:t xml:space="preserve">kan dalam program analisis SAP 2000 diuraikan sebagai berikut : </w:t>
      </w:r>
    </w:p>
    <w:p w14:paraId="7C237C7F" w14:textId="77777777" w:rsidR="00900E80" w:rsidRPr="00900E80" w:rsidRDefault="00900E80" w:rsidP="00900E80">
      <w:pPr>
        <w:pStyle w:val="BodyText"/>
        <w:adjustRightInd w:val="0"/>
        <w:snapToGrid w:val="0"/>
        <w:ind w:left="284" w:right="-1"/>
        <w:jc w:val="both"/>
        <w:rPr>
          <w:sz w:val="22"/>
          <w:szCs w:val="22"/>
          <w:lang w:val="id-ID"/>
        </w:rPr>
      </w:pPr>
    </w:p>
    <w:p w14:paraId="78EB5EA7" w14:textId="77777777" w:rsidR="00900E80" w:rsidRPr="00900E80" w:rsidRDefault="00900E80" w:rsidP="00900E80">
      <w:pPr>
        <w:pStyle w:val="Caption"/>
        <w:jc w:val="both"/>
        <w:rPr>
          <w:rFonts w:ascii="Times New Roman" w:hAnsi="Times New Roman" w:cs="Times New Roman"/>
          <w:b/>
          <w:i w:val="0"/>
          <w:color w:val="auto"/>
          <w:sz w:val="22"/>
          <w:szCs w:val="22"/>
        </w:rPr>
      </w:pPr>
      <w:bookmarkStart w:id="23" w:name="_Toc188187933"/>
      <w:r w:rsidRPr="00900E80">
        <w:rPr>
          <w:rFonts w:ascii="Times New Roman" w:hAnsi="Times New Roman" w:cs="Times New Roman"/>
          <w:i w:val="0"/>
          <w:color w:val="auto"/>
          <w:sz w:val="22"/>
          <w:szCs w:val="22"/>
        </w:rPr>
        <w:t>Tabel 4.</w:t>
      </w:r>
      <w:r w:rsidRPr="00900E80">
        <w:rPr>
          <w:rFonts w:ascii="Times New Roman" w:hAnsi="Times New Roman" w:cs="Times New Roman"/>
          <w:i w:val="0"/>
          <w:color w:val="auto"/>
          <w:sz w:val="22"/>
          <w:szCs w:val="22"/>
        </w:rPr>
        <w:fldChar w:fldCharType="begin"/>
      </w:r>
      <w:r w:rsidRPr="00900E80">
        <w:rPr>
          <w:rFonts w:ascii="Times New Roman" w:hAnsi="Times New Roman" w:cs="Times New Roman"/>
          <w:i w:val="0"/>
          <w:color w:val="auto"/>
          <w:sz w:val="22"/>
          <w:szCs w:val="22"/>
        </w:rPr>
        <w:instrText xml:space="preserve"> SEQ Tabel_4 \* ARABIC </w:instrText>
      </w:r>
      <w:r w:rsidRPr="00900E80">
        <w:rPr>
          <w:rFonts w:ascii="Times New Roman" w:hAnsi="Times New Roman" w:cs="Times New Roman"/>
          <w:i w:val="0"/>
          <w:color w:val="auto"/>
          <w:sz w:val="22"/>
          <w:szCs w:val="22"/>
        </w:rPr>
        <w:fldChar w:fldCharType="separate"/>
      </w:r>
      <w:r w:rsidRPr="00900E80">
        <w:rPr>
          <w:rFonts w:ascii="Times New Roman" w:hAnsi="Times New Roman" w:cs="Times New Roman"/>
          <w:i w:val="0"/>
          <w:noProof/>
          <w:color w:val="auto"/>
          <w:sz w:val="22"/>
          <w:szCs w:val="22"/>
        </w:rPr>
        <w:t>2</w:t>
      </w:r>
      <w:r w:rsidRPr="00900E80">
        <w:rPr>
          <w:rFonts w:ascii="Times New Roman" w:hAnsi="Times New Roman" w:cs="Times New Roman"/>
          <w:i w:val="0"/>
          <w:color w:val="auto"/>
          <w:sz w:val="22"/>
          <w:szCs w:val="22"/>
        </w:rPr>
        <w:fldChar w:fldCharType="end"/>
      </w:r>
      <w:r w:rsidRPr="00900E80">
        <w:rPr>
          <w:rFonts w:ascii="Times New Roman" w:hAnsi="Times New Roman" w:cs="Times New Roman"/>
          <w:i w:val="0"/>
          <w:color w:val="auto"/>
          <w:sz w:val="22"/>
          <w:szCs w:val="22"/>
        </w:rPr>
        <w:t xml:space="preserve"> </w:t>
      </w:r>
      <w:r w:rsidRPr="00900E80">
        <w:rPr>
          <w:rFonts w:ascii="Times New Roman" w:hAnsi="Times New Roman" w:cs="Times New Roman"/>
          <w:b/>
          <w:i w:val="0"/>
          <w:color w:val="auto"/>
          <w:sz w:val="22"/>
          <w:szCs w:val="22"/>
        </w:rPr>
        <w:t>Hasil Perhitungan Beban Hidup</w:t>
      </w:r>
      <w:bookmarkEnd w:id="23"/>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258"/>
        <w:gridCol w:w="2059"/>
      </w:tblGrid>
      <w:tr w:rsidR="00FA6645" w:rsidRPr="00900E80" w14:paraId="00D2A4F5" w14:textId="77777777" w:rsidTr="008B342E">
        <w:tc>
          <w:tcPr>
            <w:tcW w:w="2258" w:type="dxa"/>
            <w:tcBorders>
              <w:top w:val="single" w:sz="4" w:space="0" w:color="auto"/>
              <w:bottom w:val="single" w:sz="4" w:space="0" w:color="auto"/>
            </w:tcBorders>
          </w:tcPr>
          <w:p w14:paraId="789B2F7D" w14:textId="77777777" w:rsidR="00900E80" w:rsidRPr="00900E80" w:rsidRDefault="00900E80" w:rsidP="00900E80">
            <w:pPr>
              <w:jc w:val="center"/>
            </w:pPr>
            <w:commentRangeStart w:id="24"/>
            <w:r w:rsidRPr="00900E80">
              <w:t>Beban Hidup</w:t>
            </w:r>
          </w:p>
        </w:tc>
        <w:tc>
          <w:tcPr>
            <w:tcW w:w="2059" w:type="dxa"/>
            <w:tcBorders>
              <w:top w:val="single" w:sz="4" w:space="0" w:color="auto"/>
              <w:bottom w:val="single" w:sz="4" w:space="0" w:color="auto"/>
            </w:tcBorders>
          </w:tcPr>
          <w:p w14:paraId="7479D44E" w14:textId="77777777" w:rsidR="00900E80" w:rsidRPr="00900E80" w:rsidRDefault="00900E80" w:rsidP="00900E80">
            <w:pPr>
              <w:jc w:val="center"/>
            </w:pPr>
            <w:r w:rsidRPr="00900E80">
              <w:t>Hasil Perhitungan ( kN/m</w:t>
            </w:r>
            <w:r w:rsidRPr="00900E80">
              <w:rPr>
                <w:vertAlign w:val="superscript"/>
              </w:rPr>
              <w:t>2</w:t>
            </w:r>
            <w:r w:rsidRPr="00900E80">
              <w:t>)</w:t>
            </w:r>
            <w:commentRangeEnd w:id="24"/>
            <w:r w:rsidR="00882F06">
              <w:rPr>
                <w:rStyle w:val="CommentReference"/>
              </w:rPr>
              <w:commentReference w:id="24"/>
            </w:r>
          </w:p>
        </w:tc>
      </w:tr>
      <w:tr w:rsidR="00FA6645" w:rsidRPr="00900E80" w14:paraId="7D59DD82" w14:textId="77777777" w:rsidTr="008B342E">
        <w:tc>
          <w:tcPr>
            <w:tcW w:w="2258" w:type="dxa"/>
            <w:tcBorders>
              <w:top w:val="single" w:sz="4" w:space="0" w:color="auto"/>
              <w:bottom w:val="single" w:sz="4" w:space="0" w:color="auto"/>
            </w:tcBorders>
          </w:tcPr>
          <w:p w14:paraId="2C0EFEC8" w14:textId="77777777" w:rsidR="00900E80" w:rsidRPr="00900E80" w:rsidRDefault="00900E80" w:rsidP="00900E80">
            <w:pPr>
              <w:jc w:val="center"/>
            </w:pPr>
            <w:r w:rsidRPr="00900E80">
              <w:t>Plat Lantai 2-3</w:t>
            </w:r>
          </w:p>
        </w:tc>
        <w:tc>
          <w:tcPr>
            <w:tcW w:w="2059" w:type="dxa"/>
            <w:tcBorders>
              <w:top w:val="single" w:sz="4" w:space="0" w:color="auto"/>
              <w:bottom w:val="single" w:sz="4" w:space="0" w:color="auto"/>
            </w:tcBorders>
          </w:tcPr>
          <w:p w14:paraId="565105D7" w14:textId="77777777" w:rsidR="00900E80" w:rsidRPr="00900E80" w:rsidRDefault="00900E80" w:rsidP="00900E80">
            <w:pPr>
              <w:jc w:val="center"/>
            </w:pPr>
            <w:r w:rsidRPr="00900E80">
              <w:t>2,5</w:t>
            </w:r>
          </w:p>
        </w:tc>
      </w:tr>
      <w:tr w:rsidR="00FA6645" w:rsidRPr="00900E80" w14:paraId="6FB838A5" w14:textId="77777777" w:rsidTr="008B342E">
        <w:tc>
          <w:tcPr>
            <w:tcW w:w="2258" w:type="dxa"/>
            <w:tcBorders>
              <w:top w:val="single" w:sz="4" w:space="0" w:color="auto"/>
              <w:bottom w:val="single" w:sz="4" w:space="0" w:color="auto"/>
            </w:tcBorders>
          </w:tcPr>
          <w:p w14:paraId="7B93C8FF" w14:textId="77777777" w:rsidR="00900E80" w:rsidRPr="00900E80" w:rsidRDefault="00900E80" w:rsidP="00900E80">
            <w:pPr>
              <w:jc w:val="center"/>
            </w:pPr>
            <w:r w:rsidRPr="00900E80">
              <w:t>Plat Atap/dak</w:t>
            </w:r>
          </w:p>
        </w:tc>
        <w:tc>
          <w:tcPr>
            <w:tcW w:w="2059" w:type="dxa"/>
            <w:tcBorders>
              <w:top w:val="single" w:sz="4" w:space="0" w:color="auto"/>
              <w:bottom w:val="single" w:sz="4" w:space="0" w:color="auto"/>
            </w:tcBorders>
          </w:tcPr>
          <w:p w14:paraId="6F92D9BE" w14:textId="77777777" w:rsidR="00900E80" w:rsidRPr="00900E80" w:rsidRDefault="00900E80" w:rsidP="00900E80">
            <w:pPr>
              <w:jc w:val="center"/>
            </w:pPr>
            <w:r w:rsidRPr="00900E80">
              <w:t>0,96</w:t>
            </w:r>
          </w:p>
        </w:tc>
      </w:tr>
      <w:tr w:rsidR="00FA6645" w:rsidRPr="00900E80" w14:paraId="6C212218" w14:textId="77777777" w:rsidTr="008B342E">
        <w:tc>
          <w:tcPr>
            <w:tcW w:w="2258" w:type="dxa"/>
            <w:tcBorders>
              <w:top w:val="single" w:sz="4" w:space="0" w:color="auto"/>
              <w:bottom w:val="single" w:sz="4" w:space="0" w:color="auto"/>
            </w:tcBorders>
          </w:tcPr>
          <w:p w14:paraId="0961FE11" w14:textId="77777777" w:rsidR="00900E80" w:rsidRPr="00900E80" w:rsidRDefault="00900E80" w:rsidP="00900E80">
            <w:pPr>
              <w:jc w:val="center"/>
            </w:pPr>
            <w:r w:rsidRPr="00900E80">
              <w:t>Tangga/Bordes</w:t>
            </w:r>
          </w:p>
        </w:tc>
        <w:tc>
          <w:tcPr>
            <w:tcW w:w="2059" w:type="dxa"/>
            <w:tcBorders>
              <w:top w:val="single" w:sz="4" w:space="0" w:color="auto"/>
              <w:bottom w:val="single" w:sz="4" w:space="0" w:color="auto"/>
            </w:tcBorders>
          </w:tcPr>
          <w:p w14:paraId="0F5C89DA" w14:textId="77777777" w:rsidR="00900E80" w:rsidRPr="00900E80" w:rsidRDefault="00900E80" w:rsidP="00900E80">
            <w:pPr>
              <w:jc w:val="center"/>
            </w:pPr>
            <w:r w:rsidRPr="00900E80">
              <w:t>4,79</w:t>
            </w:r>
          </w:p>
        </w:tc>
      </w:tr>
    </w:tbl>
    <w:p w14:paraId="695A8189" w14:textId="77777777" w:rsidR="008B342E" w:rsidRPr="008B342E" w:rsidRDefault="008B342E" w:rsidP="008B342E">
      <w:pPr>
        <w:ind w:firstLine="567"/>
        <w:jc w:val="both"/>
      </w:pPr>
      <w:r w:rsidRPr="008B342E">
        <w:t>Pada tabel 4.2 menyajikan hasil perhitungan beban hidup pada elemen struktur atas bangunan. Beban hidup pada plat lantai 2-3 diperoleh sebesar 2,5 kN/m</w:t>
      </w:r>
      <w:r w:rsidRPr="008B342E">
        <w:rPr>
          <w:vertAlign w:val="superscript"/>
        </w:rPr>
        <w:t>2</w:t>
      </w:r>
      <w:r w:rsidRPr="008B342E">
        <w:t>, sedangkan untuk plat atap dak nilai beban hidup yang dihitung adalah 0,96 kN/m</w:t>
      </w:r>
      <w:r w:rsidRPr="008B342E">
        <w:rPr>
          <w:vertAlign w:val="superscript"/>
        </w:rPr>
        <w:t>2</w:t>
      </w:r>
      <w:r w:rsidRPr="008B342E">
        <w:t>. Beban hidup yang lebih besar yaitu pada tangga dan bordes, yaitu sebesar 4,79 kN/m</w:t>
      </w:r>
      <w:r w:rsidRPr="008B342E">
        <w:rPr>
          <w:vertAlign w:val="superscript"/>
        </w:rPr>
        <w:t>.</w:t>
      </w:r>
    </w:p>
    <w:p w14:paraId="34E60F72" w14:textId="77777777" w:rsidR="00900E80" w:rsidRPr="008B342E" w:rsidRDefault="00900E80" w:rsidP="008B342E">
      <w:pPr>
        <w:pStyle w:val="BodyText"/>
        <w:adjustRightInd w:val="0"/>
        <w:snapToGrid w:val="0"/>
        <w:ind w:right="-1"/>
        <w:jc w:val="both"/>
        <w:rPr>
          <w:sz w:val="22"/>
          <w:szCs w:val="22"/>
          <w:lang w:val="id-ID"/>
        </w:rPr>
      </w:pPr>
    </w:p>
    <w:p w14:paraId="0822A5EB" w14:textId="534B3579" w:rsidR="00900E80"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 xml:space="preserve">Beban Angin </w:t>
      </w:r>
    </w:p>
    <w:p w14:paraId="5837FA53" w14:textId="77777777" w:rsidR="00900E80" w:rsidRPr="00900E80" w:rsidRDefault="00900E80" w:rsidP="00900E80">
      <w:pPr>
        <w:ind w:firstLine="284"/>
        <w:jc w:val="both"/>
      </w:pPr>
      <w:r w:rsidRPr="00900E80">
        <w:t>Berdasarkan SNI 1727-2020 berikut perhitungan untuk beban angin:</w:t>
      </w:r>
    </w:p>
    <w:p w14:paraId="0E867B61" w14:textId="77777777" w:rsidR="00900E80" w:rsidRPr="00900E80" w:rsidRDefault="00900E80" w:rsidP="00900E80">
      <w:pPr>
        <w:pStyle w:val="BodyText"/>
        <w:adjustRightInd w:val="0"/>
        <w:snapToGrid w:val="0"/>
        <w:ind w:left="284" w:right="-1"/>
        <w:jc w:val="both"/>
        <w:rPr>
          <w:sz w:val="22"/>
          <w:szCs w:val="22"/>
          <w:lang w:val="id-ID"/>
        </w:rPr>
      </w:pPr>
    </w:p>
    <w:p w14:paraId="7E863D6E" w14:textId="20223B92" w:rsidR="00900E80" w:rsidRPr="00900E80" w:rsidRDefault="00900E80" w:rsidP="00900E80">
      <w:pPr>
        <w:pStyle w:val="Caption"/>
        <w:jc w:val="both"/>
        <w:rPr>
          <w:rFonts w:ascii="Times New Roman" w:hAnsi="Times New Roman" w:cs="Times New Roman"/>
          <w:b/>
          <w:i w:val="0"/>
          <w:color w:val="auto"/>
          <w:sz w:val="22"/>
          <w:szCs w:val="22"/>
        </w:rPr>
      </w:pPr>
      <w:bookmarkStart w:id="25" w:name="_Toc188187935"/>
      <w:r w:rsidRPr="00900E80">
        <w:rPr>
          <w:rFonts w:ascii="Times New Roman" w:hAnsi="Times New Roman" w:cs="Times New Roman"/>
          <w:i w:val="0"/>
          <w:color w:val="auto"/>
          <w:sz w:val="22"/>
          <w:szCs w:val="22"/>
        </w:rPr>
        <w:t xml:space="preserve">Tabel 4.3 </w:t>
      </w:r>
      <w:r w:rsidRPr="00900E80">
        <w:rPr>
          <w:rFonts w:ascii="Times New Roman" w:hAnsi="Times New Roman" w:cs="Times New Roman"/>
          <w:b/>
          <w:i w:val="0"/>
          <w:color w:val="auto"/>
          <w:sz w:val="22"/>
          <w:szCs w:val="22"/>
        </w:rPr>
        <w:t>Hasil Perhitungan Beban Angin</w:t>
      </w:r>
      <w:bookmarkEnd w:id="25"/>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25"/>
        <w:gridCol w:w="1556"/>
      </w:tblGrid>
      <w:tr w:rsidR="00900E80" w:rsidRPr="00900E80" w14:paraId="1E61F2DE" w14:textId="77777777" w:rsidTr="00900E80">
        <w:tc>
          <w:tcPr>
            <w:tcW w:w="2125" w:type="dxa"/>
            <w:tcBorders>
              <w:top w:val="single" w:sz="4" w:space="0" w:color="auto"/>
              <w:bottom w:val="single" w:sz="4" w:space="0" w:color="auto"/>
            </w:tcBorders>
          </w:tcPr>
          <w:p w14:paraId="7EEFB173" w14:textId="77777777" w:rsidR="00900E80" w:rsidRPr="00900E80" w:rsidRDefault="00900E80" w:rsidP="00900E80">
            <w:pPr>
              <w:jc w:val="center"/>
            </w:pPr>
            <w:r w:rsidRPr="00900E80">
              <w:lastRenderedPageBreak/>
              <w:t>Beban Angin</w:t>
            </w:r>
          </w:p>
        </w:tc>
        <w:tc>
          <w:tcPr>
            <w:tcW w:w="1556" w:type="dxa"/>
            <w:tcBorders>
              <w:top w:val="single" w:sz="4" w:space="0" w:color="auto"/>
              <w:bottom w:val="single" w:sz="4" w:space="0" w:color="auto"/>
            </w:tcBorders>
          </w:tcPr>
          <w:p w14:paraId="4C7778CB" w14:textId="77777777" w:rsidR="00900E80" w:rsidRPr="00900E80" w:rsidRDefault="00900E80" w:rsidP="00900E80">
            <w:pPr>
              <w:jc w:val="center"/>
            </w:pPr>
            <w:r w:rsidRPr="00900E80">
              <w:t xml:space="preserve">Hasil Perhitungan </w:t>
            </w:r>
          </w:p>
        </w:tc>
      </w:tr>
      <w:tr w:rsidR="00900E80" w:rsidRPr="00900E80" w14:paraId="367EB91E" w14:textId="77777777" w:rsidTr="00900E80">
        <w:tc>
          <w:tcPr>
            <w:tcW w:w="2125" w:type="dxa"/>
            <w:tcBorders>
              <w:top w:val="single" w:sz="4" w:space="0" w:color="auto"/>
            </w:tcBorders>
          </w:tcPr>
          <w:p w14:paraId="2EAEF070" w14:textId="77777777" w:rsidR="00900E80" w:rsidRPr="00900E80" w:rsidRDefault="00900E80" w:rsidP="00900E80">
            <w:pPr>
              <w:jc w:val="center"/>
            </w:pPr>
            <w:r w:rsidRPr="00900E80">
              <w:t>Kecepatan angin</w:t>
            </w:r>
          </w:p>
        </w:tc>
        <w:tc>
          <w:tcPr>
            <w:tcW w:w="1556" w:type="dxa"/>
            <w:tcBorders>
              <w:top w:val="single" w:sz="4" w:space="0" w:color="auto"/>
            </w:tcBorders>
          </w:tcPr>
          <w:p w14:paraId="084ABE99" w14:textId="77777777" w:rsidR="00900E80" w:rsidRPr="00900E80" w:rsidRDefault="00900E80" w:rsidP="00900E80">
            <w:pPr>
              <w:jc w:val="center"/>
            </w:pPr>
            <w:r w:rsidRPr="00900E80">
              <w:t>4,63 mph</w:t>
            </w:r>
          </w:p>
        </w:tc>
      </w:tr>
      <w:tr w:rsidR="00900E80" w:rsidRPr="00900E80" w14:paraId="595EB7C2" w14:textId="77777777" w:rsidTr="00900E80">
        <w:tc>
          <w:tcPr>
            <w:tcW w:w="2125" w:type="dxa"/>
          </w:tcPr>
          <w:p w14:paraId="36907CF4" w14:textId="77777777" w:rsidR="00900E80" w:rsidRPr="00900E80" w:rsidRDefault="00900E80" w:rsidP="00900E80">
            <w:pPr>
              <w:jc w:val="center"/>
            </w:pPr>
            <w:r w:rsidRPr="00900E80">
              <w:t>Faktor arah angin</w:t>
            </w:r>
          </w:p>
        </w:tc>
        <w:tc>
          <w:tcPr>
            <w:tcW w:w="1556" w:type="dxa"/>
          </w:tcPr>
          <w:p w14:paraId="60167A4D" w14:textId="77777777" w:rsidR="00900E80" w:rsidRPr="00900E80" w:rsidRDefault="00900E80" w:rsidP="00900E80">
            <w:pPr>
              <w:jc w:val="center"/>
            </w:pPr>
            <w:r w:rsidRPr="00900E80">
              <w:t>0,85</w:t>
            </w:r>
          </w:p>
        </w:tc>
      </w:tr>
      <w:tr w:rsidR="00900E80" w:rsidRPr="00900E80" w14:paraId="03416DF0" w14:textId="77777777" w:rsidTr="00900E80">
        <w:tc>
          <w:tcPr>
            <w:tcW w:w="2125" w:type="dxa"/>
          </w:tcPr>
          <w:p w14:paraId="21BC7AE0" w14:textId="77777777" w:rsidR="00900E80" w:rsidRPr="00900E80" w:rsidRDefault="00900E80" w:rsidP="00900E80">
            <w:pPr>
              <w:jc w:val="center"/>
            </w:pPr>
            <w:r w:rsidRPr="00900E80">
              <w:t>Kategori Eksposur</w:t>
            </w:r>
          </w:p>
        </w:tc>
        <w:tc>
          <w:tcPr>
            <w:tcW w:w="1556" w:type="dxa"/>
          </w:tcPr>
          <w:p w14:paraId="56C29E58" w14:textId="77777777" w:rsidR="00900E80" w:rsidRPr="00900E80" w:rsidRDefault="00900E80" w:rsidP="00900E80">
            <w:pPr>
              <w:jc w:val="center"/>
            </w:pPr>
            <w:r w:rsidRPr="00900E80">
              <w:t>C</w:t>
            </w:r>
          </w:p>
        </w:tc>
      </w:tr>
      <w:tr w:rsidR="00900E80" w:rsidRPr="00900E80" w14:paraId="0EF76493" w14:textId="77777777" w:rsidTr="00900E80">
        <w:tc>
          <w:tcPr>
            <w:tcW w:w="2125" w:type="dxa"/>
          </w:tcPr>
          <w:p w14:paraId="00234D1C" w14:textId="77777777" w:rsidR="00900E80" w:rsidRPr="00900E80" w:rsidRDefault="00900E80" w:rsidP="00900E80">
            <w:pPr>
              <w:jc w:val="center"/>
            </w:pPr>
            <w:r w:rsidRPr="00900E80">
              <w:t xml:space="preserve">Faktor topografi </w:t>
            </w:r>
          </w:p>
        </w:tc>
        <w:tc>
          <w:tcPr>
            <w:tcW w:w="1556" w:type="dxa"/>
          </w:tcPr>
          <w:p w14:paraId="6551D223" w14:textId="77777777" w:rsidR="00900E80" w:rsidRPr="00900E80" w:rsidRDefault="00900E80" w:rsidP="00900E80">
            <w:pPr>
              <w:jc w:val="center"/>
            </w:pPr>
            <w:r w:rsidRPr="00900E80">
              <w:t>1</w:t>
            </w:r>
          </w:p>
        </w:tc>
      </w:tr>
      <w:tr w:rsidR="00900E80" w:rsidRPr="00900E80" w14:paraId="1B94038F" w14:textId="77777777" w:rsidTr="00900E80">
        <w:tc>
          <w:tcPr>
            <w:tcW w:w="2125" w:type="dxa"/>
          </w:tcPr>
          <w:p w14:paraId="43DA1925" w14:textId="77777777" w:rsidR="00900E80" w:rsidRPr="00900E80" w:rsidRDefault="00900E80" w:rsidP="00900E80">
            <w:pPr>
              <w:jc w:val="center"/>
            </w:pPr>
            <w:r w:rsidRPr="00900E80">
              <w:t xml:space="preserve">Faktor elevasi permukaan tanah </w:t>
            </w:r>
          </w:p>
        </w:tc>
        <w:tc>
          <w:tcPr>
            <w:tcW w:w="1556" w:type="dxa"/>
          </w:tcPr>
          <w:p w14:paraId="21036DB2" w14:textId="77777777" w:rsidR="00900E80" w:rsidRPr="00900E80" w:rsidRDefault="00900E80" w:rsidP="00900E80">
            <w:pPr>
              <w:jc w:val="center"/>
            </w:pPr>
            <w:r w:rsidRPr="00900E80">
              <w:t>1</w:t>
            </w:r>
          </w:p>
        </w:tc>
      </w:tr>
      <w:tr w:rsidR="00900E80" w:rsidRPr="00900E80" w14:paraId="4DD0C57D" w14:textId="77777777" w:rsidTr="00900E80">
        <w:tc>
          <w:tcPr>
            <w:tcW w:w="2125" w:type="dxa"/>
          </w:tcPr>
          <w:p w14:paraId="185939C7" w14:textId="77777777" w:rsidR="00900E80" w:rsidRPr="00900E80" w:rsidRDefault="00900E80" w:rsidP="00900E80">
            <w:pPr>
              <w:jc w:val="center"/>
            </w:pPr>
            <w:r w:rsidRPr="00900E80">
              <w:t>Faktor efek hembusan angin</w:t>
            </w:r>
          </w:p>
        </w:tc>
        <w:tc>
          <w:tcPr>
            <w:tcW w:w="1556" w:type="dxa"/>
          </w:tcPr>
          <w:p w14:paraId="320A3CF1" w14:textId="77777777" w:rsidR="00900E80" w:rsidRPr="00900E80" w:rsidRDefault="00900E80" w:rsidP="00900E80">
            <w:pPr>
              <w:jc w:val="center"/>
            </w:pPr>
            <w:r w:rsidRPr="00900E80">
              <w:t>0,85</w:t>
            </w:r>
          </w:p>
        </w:tc>
      </w:tr>
      <w:tr w:rsidR="00900E80" w:rsidRPr="00900E80" w14:paraId="1412FA75" w14:textId="77777777" w:rsidTr="00900E80">
        <w:tc>
          <w:tcPr>
            <w:tcW w:w="2125" w:type="dxa"/>
          </w:tcPr>
          <w:p w14:paraId="5D352161" w14:textId="77777777" w:rsidR="00900E80" w:rsidRPr="00900E80" w:rsidRDefault="00900E80" w:rsidP="00900E80">
            <w:pPr>
              <w:jc w:val="center"/>
            </w:pPr>
            <w:r w:rsidRPr="00900E80">
              <w:t>Koefisien tekanan dinding, Cp</w:t>
            </w:r>
          </w:p>
          <w:p w14:paraId="5A4E5F54" w14:textId="77777777" w:rsidR="00900E80" w:rsidRPr="00900E80" w:rsidRDefault="00900E80" w:rsidP="00900E80">
            <w:pPr>
              <w:jc w:val="center"/>
            </w:pPr>
            <w:r w:rsidRPr="00900E80">
              <w:t xml:space="preserve">Sisi angin datang </w:t>
            </w:r>
          </w:p>
          <w:p w14:paraId="0BABF23C" w14:textId="77777777" w:rsidR="00900E80" w:rsidRPr="00900E80" w:rsidRDefault="00900E80" w:rsidP="00900E80">
            <w:pPr>
              <w:jc w:val="center"/>
            </w:pPr>
            <w:r w:rsidRPr="00900E80">
              <w:t>Sisi angin pergi</w:t>
            </w:r>
          </w:p>
        </w:tc>
        <w:tc>
          <w:tcPr>
            <w:tcW w:w="1556" w:type="dxa"/>
          </w:tcPr>
          <w:p w14:paraId="5E789DAB" w14:textId="77777777" w:rsidR="00900E80" w:rsidRPr="00900E80" w:rsidRDefault="00900E80" w:rsidP="00900E80">
            <w:pPr>
              <w:jc w:val="center"/>
            </w:pPr>
          </w:p>
          <w:p w14:paraId="544599F6" w14:textId="77777777" w:rsidR="00900E80" w:rsidRPr="00900E80" w:rsidRDefault="00900E80" w:rsidP="00900E80">
            <w:pPr>
              <w:jc w:val="center"/>
            </w:pPr>
            <w:r w:rsidRPr="00900E80">
              <w:t>0,8</w:t>
            </w:r>
          </w:p>
          <w:p w14:paraId="0D306157" w14:textId="77777777" w:rsidR="00900E80" w:rsidRPr="00900E80" w:rsidRDefault="00900E80" w:rsidP="00900E80">
            <w:pPr>
              <w:jc w:val="center"/>
            </w:pPr>
            <w:r w:rsidRPr="00900E80">
              <w:t>-0,3</w:t>
            </w:r>
          </w:p>
        </w:tc>
      </w:tr>
      <w:tr w:rsidR="00900E80" w:rsidRPr="00900E80" w14:paraId="39B91706" w14:textId="77777777" w:rsidTr="00900E80">
        <w:tc>
          <w:tcPr>
            <w:tcW w:w="2125" w:type="dxa"/>
          </w:tcPr>
          <w:p w14:paraId="371F28A8" w14:textId="339FD80A" w:rsidR="00900E80" w:rsidRPr="00900E80" w:rsidRDefault="00CE7C86" w:rsidP="00900E80">
            <w:pPr>
              <w:jc w:val="center"/>
            </w:pPr>
            <w:r>
              <w:t xml:space="preserve">Koefisien Eksopur </w:t>
            </w:r>
            <w:r w:rsidR="00900E80" w:rsidRPr="00900E80">
              <w:t>tekanan kecepatan Kz dan Kh</w:t>
            </w:r>
          </w:p>
        </w:tc>
        <w:tc>
          <w:tcPr>
            <w:tcW w:w="1556" w:type="dxa"/>
          </w:tcPr>
          <w:p w14:paraId="416779D1" w14:textId="77777777" w:rsidR="00900E80" w:rsidRPr="00900E80" w:rsidRDefault="00900E80" w:rsidP="00900E80">
            <w:pPr>
              <w:jc w:val="center"/>
            </w:pPr>
            <w:r w:rsidRPr="00900E80">
              <w:t>1,04</w:t>
            </w:r>
          </w:p>
        </w:tc>
      </w:tr>
      <w:tr w:rsidR="00900E80" w:rsidRPr="00900E80" w14:paraId="5F46897B" w14:textId="77777777" w:rsidTr="00900E80">
        <w:tc>
          <w:tcPr>
            <w:tcW w:w="2125" w:type="dxa"/>
            <w:tcBorders>
              <w:bottom w:val="single" w:sz="4" w:space="0" w:color="auto"/>
            </w:tcBorders>
          </w:tcPr>
          <w:p w14:paraId="0CB521B1" w14:textId="77777777" w:rsidR="00900E80" w:rsidRPr="00900E80" w:rsidRDefault="00900E80" w:rsidP="00900E80">
            <w:pPr>
              <w:jc w:val="center"/>
            </w:pPr>
            <w:r w:rsidRPr="00900E80">
              <w:t>Koefisien tekanan internal Gcpi</w:t>
            </w:r>
          </w:p>
          <w:p w14:paraId="1BDA34FB" w14:textId="77777777" w:rsidR="00900E80" w:rsidRPr="00900E80" w:rsidRDefault="00900E80" w:rsidP="00900E80">
            <w:pPr>
              <w:jc w:val="center"/>
            </w:pPr>
            <w:r w:rsidRPr="00900E80">
              <w:t>Gcpi datang</w:t>
            </w:r>
          </w:p>
          <w:p w14:paraId="1D2F4512" w14:textId="77777777" w:rsidR="00900E80" w:rsidRPr="00900E80" w:rsidRDefault="00900E80" w:rsidP="00900E80">
            <w:pPr>
              <w:jc w:val="center"/>
            </w:pPr>
            <w:r w:rsidRPr="00900E80">
              <w:t xml:space="preserve">Gcpi Pergi </w:t>
            </w:r>
          </w:p>
        </w:tc>
        <w:tc>
          <w:tcPr>
            <w:tcW w:w="1556" w:type="dxa"/>
            <w:tcBorders>
              <w:bottom w:val="single" w:sz="4" w:space="0" w:color="auto"/>
            </w:tcBorders>
          </w:tcPr>
          <w:p w14:paraId="39798CBF" w14:textId="77777777" w:rsidR="00900E80" w:rsidRPr="00900E80" w:rsidRDefault="00900E80" w:rsidP="00900E80">
            <w:pPr>
              <w:jc w:val="center"/>
            </w:pPr>
          </w:p>
          <w:p w14:paraId="071940A0" w14:textId="77777777" w:rsidR="00900E80" w:rsidRPr="00900E80" w:rsidRDefault="00900E80" w:rsidP="00900E80">
            <w:pPr>
              <w:jc w:val="center"/>
            </w:pPr>
            <w:r w:rsidRPr="00900E80">
              <w:t>-0,18</w:t>
            </w:r>
          </w:p>
          <w:p w14:paraId="6ED0E74E" w14:textId="77777777" w:rsidR="00900E80" w:rsidRPr="00900E80" w:rsidRDefault="00900E80" w:rsidP="00900E80">
            <w:pPr>
              <w:jc w:val="center"/>
            </w:pPr>
            <w:r w:rsidRPr="00900E80">
              <w:t>-0,18</w:t>
            </w:r>
          </w:p>
        </w:tc>
      </w:tr>
      <w:tr w:rsidR="00900E80" w:rsidRPr="00900E80" w14:paraId="48856836" w14:textId="77777777" w:rsidTr="00900E80">
        <w:tc>
          <w:tcPr>
            <w:tcW w:w="2125" w:type="dxa"/>
            <w:tcBorders>
              <w:top w:val="single" w:sz="4" w:space="0" w:color="auto"/>
              <w:bottom w:val="single" w:sz="4" w:space="0" w:color="auto"/>
            </w:tcBorders>
          </w:tcPr>
          <w:p w14:paraId="30150E20" w14:textId="77777777" w:rsidR="00900E80" w:rsidRPr="00900E80" w:rsidRDefault="00900E80" w:rsidP="00900E80">
            <w:pPr>
              <w:jc w:val="center"/>
            </w:pPr>
            <w:r w:rsidRPr="00900E80">
              <w:t>Tekanan Velositas qz</w:t>
            </w:r>
          </w:p>
        </w:tc>
        <w:tc>
          <w:tcPr>
            <w:tcW w:w="1556" w:type="dxa"/>
            <w:tcBorders>
              <w:top w:val="single" w:sz="4" w:space="0" w:color="auto"/>
              <w:bottom w:val="single" w:sz="4" w:space="0" w:color="auto"/>
            </w:tcBorders>
          </w:tcPr>
          <w:p w14:paraId="32CB9E51" w14:textId="77777777" w:rsidR="00900E80" w:rsidRPr="00900E80" w:rsidRDefault="00900E80" w:rsidP="00900E80">
            <w:pPr>
              <w:jc w:val="center"/>
            </w:pPr>
            <w:r w:rsidRPr="00900E80">
              <w:t>2,32 m/s</w:t>
            </w:r>
            <w:r w:rsidRPr="00900E80">
              <w:rPr>
                <w:vertAlign w:val="superscript"/>
              </w:rPr>
              <w:t>2</w:t>
            </w:r>
          </w:p>
        </w:tc>
      </w:tr>
    </w:tbl>
    <w:p w14:paraId="297614FE" w14:textId="72552BC8" w:rsidR="008B342E" w:rsidRPr="008B342E" w:rsidRDefault="008B342E" w:rsidP="008B342E">
      <w:pPr>
        <w:ind w:firstLine="709"/>
        <w:jc w:val="both"/>
      </w:pPr>
      <w:r>
        <w:t xml:space="preserve">Pada </w:t>
      </w:r>
      <w:commentRangeStart w:id="26"/>
      <w:r>
        <w:t>tabel 4.3</w:t>
      </w:r>
      <w:r w:rsidRPr="008B342E">
        <w:t xml:space="preserve"> </w:t>
      </w:r>
      <w:commentRangeEnd w:id="26"/>
      <w:r w:rsidR="00CA6265">
        <w:rPr>
          <w:rStyle w:val="CommentReference"/>
        </w:rPr>
        <w:commentReference w:id="26"/>
      </w:r>
      <w:r w:rsidRPr="008B342E">
        <w:t>menunjukkan hasil perhitungan beban angin pada struktur yang dianalisis. Kecepatan angin yang digunakan dalam perhitungan adalah 4,63 mph, dengan faktor arah angin sebesar 0,85 dan kategori eksposur C yang mencerminkan kondisi lingkungan sekitar bangunan. Faktor topografi dan faktor elevasi permukaan tanah masing-masing bernilai 1, faktor efek hembusan angin memiliki nilai 0,85 yang menujukkan pengaruh tambahan dari hembusan angin pada struktur.</w:t>
      </w:r>
    </w:p>
    <w:p w14:paraId="32102C8A" w14:textId="77777777" w:rsidR="008B342E" w:rsidRPr="008B342E" w:rsidRDefault="008B342E" w:rsidP="008B342E">
      <w:pPr>
        <w:ind w:firstLine="709"/>
        <w:jc w:val="both"/>
      </w:pPr>
      <w:r w:rsidRPr="008B342E">
        <w:t>Koefisien tekanan dinding (Cp) dihitung untuk dua sisi, yaitu sisi angin datang sebesar 0,8 dan sisi angin pergi sebesar -0,3. Koefisien eksposur tekanan kecepatan (Kz dan Kh) memiliki nilai 1,04. Untuk koefisien tekanan internal (Gcpi) menunjukkan nilai -0,18 untuk sisi angin datang dan pergi. Tekanan velositas angin (qz) yang dihitung adalah 2,32 m/s</w:t>
      </w:r>
      <w:r w:rsidRPr="008B342E">
        <w:rPr>
          <w:vertAlign w:val="superscript"/>
        </w:rPr>
        <w:t>2</w:t>
      </w:r>
      <w:r w:rsidRPr="008B342E">
        <w:t>.</w:t>
      </w:r>
    </w:p>
    <w:p w14:paraId="0E10C738" w14:textId="77777777" w:rsidR="00900E80" w:rsidRPr="00900E80" w:rsidRDefault="00900E80" w:rsidP="00900E80">
      <w:pPr>
        <w:pStyle w:val="BodyText"/>
        <w:adjustRightInd w:val="0"/>
        <w:snapToGrid w:val="0"/>
        <w:ind w:right="-1"/>
        <w:jc w:val="both"/>
        <w:rPr>
          <w:sz w:val="22"/>
          <w:szCs w:val="22"/>
          <w:lang w:val="id-ID"/>
        </w:rPr>
      </w:pPr>
    </w:p>
    <w:p w14:paraId="62618C2B" w14:textId="63518049" w:rsidR="00900E80" w:rsidRPr="00900E80" w:rsidRDefault="00900E80" w:rsidP="004334C2">
      <w:pPr>
        <w:pStyle w:val="BodyText"/>
        <w:numPr>
          <w:ilvl w:val="0"/>
          <w:numId w:val="19"/>
        </w:numPr>
        <w:adjustRightInd w:val="0"/>
        <w:snapToGrid w:val="0"/>
        <w:ind w:left="284" w:right="-1" w:hanging="284"/>
        <w:jc w:val="both"/>
        <w:rPr>
          <w:sz w:val="22"/>
          <w:szCs w:val="22"/>
          <w:lang w:val="id-ID"/>
        </w:rPr>
      </w:pPr>
      <w:r>
        <w:rPr>
          <w:sz w:val="22"/>
          <w:szCs w:val="22"/>
          <w:lang w:val="en-GB"/>
        </w:rPr>
        <w:t>Beban Gempa</w:t>
      </w:r>
    </w:p>
    <w:p w14:paraId="1593A088" w14:textId="77777777" w:rsidR="008B342E" w:rsidRDefault="008B342E" w:rsidP="008B342E">
      <w:pPr>
        <w:ind w:firstLine="284"/>
        <w:jc w:val="both"/>
        <w:rPr>
          <w:lang w:val="en-GB"/>
        </w:rPr>
      </w:pPr>
      <w:r w:rsidRPr="008B342E">
        <w:t xml:space="preserve">Peninjauan beban gempa pada perencanaan struktur bangunan rusunawa Universitas Indo Global Mandiri ini ditinjau secara analisa dinamis respon spectrum gempa. Respons bangunan terhadap gempa perlu dianalisis di arah X dan arah Y bangunan gedung. Data data gempa untuk perhitungan ini diperoleh dari aplikasi resmi RSA desain spectra Indonesia 2024 rilisan Kementrian PUPR. Berdasarkan peta pada google maps, bangunan rusunawa Universitas Indo Global Mandiri terletak pada </w:t>
      </w:r>
      <w:r w:rsidRPr="008B342E">
        <w:rPr>
          <w:lang w:val="en-GB"/>
        </w:rPr>
        <w:t>2</w:t>
      </w:r>
      <w:r w:rsidRPr="008B342E">
        <w:rPr>
          <w:vertAlign w:val="superscript"/>
          <w:lang w:val="en-GB"/>
        </w:rPr>
        <w:t>o</w:t>
      </w:r>
      <w:r w:rsidRPr="008B342E">
        <w:rPr>
          <w:lang w:val="en-GB"/>
        </w:rPr>
        <w:t>58’04.4”S dan 104</w:t>
      </w:r>
      <w:r w:rsidRPr="008B342E">
        <w:rPr>
          <w:vertAlign w:val="superscript"/>
          <w:lang w:val="en-GB"/>
        </w:rPr>
        <w:t>o</w:t>
      </w:r>
      <w:r w:rsidRPr="008B342E">
        <w:rPr>
          <w:lang w:val="en-GB"/>
        </w:rPr>
        <w:t>44’26.1”E.</w:t>
      </w:r>
    </w:p>
    <w:p w14:paraId="55328E59" w14:textId="0F8BCDAB" w:rsidR="006B2F5C" w:rsidRDefault="006B2F5C" w:rsidP="006B2F5C">
      <w:pPr>
        <w:ind w:firstLine="284"/>
        <w:jc w:val="center"/>
      </w:pPr>
      <w:r w:rsidRPr="00DB4B00">
        <w:rPr>
          <w:noProof/>
          <w:sz w:val="24"/>
          <w:szCs w:val="24"/>
        </w:rPr>
        <w:drawing>
          <wp:inline distT="0" distB="0" distL="0" distR="0" wp14:anchorId="015DCABA" wp14:editId="2548DB6A">
            <wp:extent cx="2442087" cy="1739339"/>
            <wp:effectExtent l="38100" t="38100" r="34925" b="32385"/>
            <wp:docPr id="732587336" name="Picture 732587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46281" cy="1742326"/>
                    </a:xfrm>
                    <a:prstGeom prst="rect">
                      <a:avLst/>
                    </a:prstGeom>
                    <a:ln w="28575">
                      <a:solidFill>
                        <a:schemeClr val="tx1"/>
                      </a:solidFill>
                    </a:ln>
                  </pic:spPr>
                </pic:pic>
              </a:graphicData>
            </a:graphic>
          </wp:inline>
        </w:drawing>
      </w:r>
    </w:p>
    <w:p w14:paraId="77163F6E" w14:textId="34B2B401" w:rsidR="006B2F5C" w:rsidRPr="006B2F5C" w:rsidRDefault="006B2F5C" w:rsidP="006B2F5C">
      <w:pPr>
        <w:pStyle w:val="Caption"/>
        <w:rPr>
          <w:rFonts w:ascii="Times New Roman" w:hAnsi="Times New Roman" w:cs="Times New Roman"/>
          <w:i w:val="0"/>
          <w:color w:val="auto"/>
          <w:sz w:val="22"/>
          <w:szCs w:val="22"/>
        </w:rPr>
      </w:pPr>
      <w:bookmarkStart w:id="27" w:name="_Toc188188395"/>
      <w:r w:rsidRPr="006B2F5C">
        <w:rPr>
          <w:rFonts w:ascii="Times New Roman" w:hAnsi="Times New Roman" w:cs="Times New Roman"/>
          <w:i w:val="0"/>
          <w:color w:val="auto"/>
          <w:sz w:val="22"/>
          <w:szCs w:val="22"/>
        </w:rPr>
        <w:t>Gambar 4.</w:t>
      </w:r>
      <w:r w:rsidRPr="006B2F5C">
        <w:rPr>
          <w:rFonts w:ascii="Times New Roman" w:hAnsi="Times New Roman" w:cs="Times New Roman"/>
          <w:i w:val="0"/>
          <w:color w:val="auto"/>
          <w:sz w:val="22"/>
          <w:szCs w:val="22"/>
        </w:rPr>
        <w:fldChar w:fldCharType="begin"/>
      </w:r>
      <w:r w:rsidRPr="006B2F5C">
        <w:rPr>
          <w:rFonts w:ascii="Times New Roman" w:hAnsi="Times New Roman" w:cs="Times New Roman"/>
          <w:i w:val="0"/>
          <w:color w:val="auto"/>
          <w:sz w:val="22"/>
          <w:szCs w:val="22"/>
        </w:rPr>
        <w:instrText xml:space="preserve"> SEQ Gambar_4. \* ARABIC </w:instrText>
      </w:r>
      <w:r w:rsidRPr="006B2F5C">
        <w:rPr>
          <w:rFonts w:ascii="Times New Roman" w:hAnsi="Times New Roman" w:cs="Times New Roman"/>
          <w:i w:val="0"/>
          <w:color w:val="auto"/>
          <w:sz w:val="22"/>
          <w:szCs w:val="22"/>
        </w:rPr>
        <w:fldChar w:fldCharType="separate"/>
      </w:r>
      <w:r w:rsidRPr="006B2F5C">
        <w:rPr>
          <w:rFonts w:ascii="Times New Roman" w:hAnsi="Times New Roman" w:cs="Times New Roman"/>
          <w:i w:val="0"/>
          <w:noProof/>
          <w:color w:val="auto"/>
          <w:sz w:val="22"/>
          <w:szCs w:val="22"/>
        </w:rPr>
        <w:t>4</w:t>
      </w:r>
      <w:r w:rsidRPr="006B2F5C">
        <w:rPr>
          <w:rFonts w:ascii="Times New Roman" w:hAnsi="Times New Roman" w:cs="Times New Roman"/>
          <w:i w:val="0"/>
          <w:color w:val="auto"/>
          <w:sz w:val="22"/>
          <w:szCs w:val="22"/>
        </w:rPr>
        <w:fldChar w:fldCharType="end"/>
      </w:r>
      <w:r w:rsidRPr="006B2F5C">
        <w:rPr>
          <w:rFonts w:ascii="Times New Roman" w:hAnsi="Times New Roman" w:cs="Times New Roman"/>
          <w:i w:val="0"/>
          <w:color w:val="auto"/>
          <w:sz w:val="22"/>
          <w:szCs w:val="22"/>
        </w:rPr>
        <w:t xml:space="preserve"> Grafik</w:t>
      </w:r>
      <w:r>
        <w:rPr>
          <w:rFonts w:ascii="Times New Roman" w:hAnsi="Times New Roman" w:cs="Times New Roman"/>
          <w:i w:val="0"/>
          <w:color w:val="auto"/>
          <w:sz w:val="22"/>
          <w:szCs w:val="22"/>
        </w:rPr>
        <w:t xml:space="preserve"> Respon Spectrum Palembang (SD) tahun </w:t>
      </w:r>
      <w:r w:rsidRPr="006B2F5C">
        <w:rPr>
          <w:rFonts w:ascii="Times New Roman" w:hAnsi="Times New Roman" w:cs="Times New Roman"/>
          <w:i w:val="0"/>
          <w:color w:val="auto"/>
          <w:sz w:val="22"/>
          <w:szCs w:val="22"/>
        </w:rPr>
        <w:t>2024</w:t>
      </w:r>
      <w:r>
        <w:rPr>
          <w:rFonts w:ascii="Times New Roman" w:hAnsi="Times New Roman" w:cs="Times New Roman"/>
          <w:i w:val="0"/>
          <w:color w:val="auto"/>
          <w:sz w:val="22"/>
          <w:szCs w:val="22"/>
        </w:rPr>
        <w:t>.</w:t>
      </w:r>
      <w:r w:rsidRPr="006B2F5C">
        <w:rPr>
          <w:rFonts w:ascii="Times New Roman" w:hAnsi="Times New Roman" w:cs="Times New Roman"/>
          <w:i w:val="0"/>
          <w:color w:val="auto"/>
          <w:sz w:val="22"/>
          <w:szCs w:val="22"/>
        </w:rPr>
        <w:br/>
      </w:r>
      <w:r w:rsidRPr="006B2F5C">
        <w:rPr>
          <w:rFonts w:ascii="Times New Roman" w:hAnsi="Times New Roman" w:cs="Times New Roman"/>
          <w:color w:val="auto"/>
          <w:sz w:val="22"/>
          <w:szCs w:val="22"/>
        </w:rPr>
        <w:t>sumber : Desain Spektra Indonesia</w:t>
      </w:r>
      <w:bookmarkEnd w:id="27"/>
    </w:p>
    <w:p w14:paraId="30885358" w14:textId="7F64686C" w:rsidR="00900E80" w:rsidRDefault="00900E80" w:rsidP="008B342E">
      <w:pPr>
        <w:pStyle w:val="BodyText"/>
        <w:adjustRightInd w:val="0"/>
        <w:snapToGrid w:val="0"/>
        <w:ind w:right="-1" w:firstLine="284"/>
        <w:jc w:val="both"/>
        <w:rPr>
          <w:sz w:val="22"/>
          <w:szCs w:val="22"/>
        </w:rPr>
      </w:pPr>
      <w:r>
        <w:rPr>
          <w:sz w:val="22"/>
          <w:szCs w:val="22"/>
        </w:rPr>
        <w:t>Spectrum bangunan rusunawa Universitas Indo Global Mandiri 2024 (RSA 2024)</w:t>
      </w:r>
    </w:p>
    <w:p w14:paraId="4A06F2A4" w14:textId="3EBCDB3F" w:rsidR="00900E80"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 xml:space="preserve">Lokasi </w:t>
      </w:r>
      <w:r>
        <w:rPr>
          <w:sz w:val="22"/>
          <w:szCs w:val="22"/>
          <w:lang w:val="en-GB"/>
        </w:rPr>
        <w:tab/>
        <w:t>: Palembang</w:t>
      </w:r>
    </w:p>
    <w:p w14:paraId="201789A1" w14:textId="17C01F12"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s</w:t>
      </w:r>
      <w:r>
        <w:rPr>
          <w:sz w:val="22"/>
          <w:szCs w:val="22"/>
          <w:vertAlign w:val="subscript"/>
          <w:lang w:val="en-GB"/>
        </w:rPr>
        <w:tab/>
      </w:r>
      <w:r>
        <w:rPr>
          <w:sz w:val="22"/>
          <w:szCs w:val="22"/>
          <w:vertAlign w:val="subscript"/>
          <w:lang w:val="en-GB"/>
        </w:rPr>
        <w:tab/>
      </w:r>
      <w:r>
        <w:rPr>
          <w:sz w:val="22"/>
          <w:szCs w:val="22"/>
          <w:lang w:val="en-GB"/>
        </w:rPr>
        <w:t>: 0,2876</w:t>
      </w:r>
    </w:p>
    <w:p w14:paraId="70BAF3AF" w14:textId="1BDC670A"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1</w:t>
      </w:r>
      <w:r>
        <w:rPr>
          <w:sz w:val="22"/>
          <w:szCs w:val="22"/>
          <w:lang w:val="en-GB"/>
        </w:rPr>
        <w:tab/>
      </w:r>
      <w:r>
        <w:rPr>
          <w:sz w:val="22"/>
          <w:szCs w:val="22"/>
          <w:lang w:val="en-GB"/>
        </w:rPr>
        <w:tab/>
        <w:t>: 0,2530</w:t>
      </w:r>
    </w:p>
    <w:p w14:paraId="43E5B6C8" w14:textId="4759625F"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Fa</w:t>
      </w:r>
      <w:r>
        <w:rPr>
          <w:sz w:val="22"/>
          <w:szCs w:val="22"/>
          <w:lang w:val="en-GB"/>
        </w:rPr>
        <w:tab/>
      </w:r>
      <w:r>
        <w:rPr>
          <w:sz w:val="22"/>
          <w:szCs w:val="22"/>
          <w:lang w:val="en-GB"/>
        </w:rPr>
        <w:tab/>
        <w:t>: 1,57</w:t>
      </w:r>
    </w:p>
    <w:p w14:paraId="05D346F8" w14:textId="0E2154CF"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Fv</w:t>
      </w:r>
      <w:r>
        <w:rPr>
          <w:sz w:val="22"/>
          <w:szCs w:val="22"/>
          <w:lang w:val="en-GB"/>
        </w:rPr>
        <w:tab/>
      </w:r>
      <w:r>
        <w:rPr>
          <w:sz w:val="22"/>
          <w:szCs w:val="22"/>
          <w:lang w:val="en-GB"/>
        </w:rPr>
        <w:tab/>
        <w:t>: 1,89</w:t>
      </w:r>
    </w:p>
    <w:p w14:paraId="537F4180" w14:textId="3DB6522B"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MS</w:t>
      </w:r>
      <w:r>
        <w:rPr>
          <w:sz w:val="22"/>
          <w:szCs w:val="22"/>
          <w:lang w:val="en-GB"/>
        </w:rPr>
        <w:tab/>
        <w:t>: 0,4153 g</w:t>
      </w:r>
    </w:p>
    <w:p w14:paraId="29F0EBD9" w14:textId="2C5A8486"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M1</w:t>
      </w:r>
      <w:r>
        <w:rPr>
          <w:sz w:val="22"/>
          <w:szCs w:val="22"/>
          <w:lang w:val="en-GB"/>
        </w:rPr>
        <w:tab/>
        <w:t>: 0,4782 g</w:t>
      </w:r>
    </w:p>
    <w:p w14:paraId="600C8FAF" w14:textId="1D457B40"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DS</w:t>
      </w:r>
      <w:r>
        <w:rPr>
          <w:sz w:val="22"/>
          <w:szCs w:val="22"/>
          <w:lang w:val="en-GB"/>
        </w:rPr>
        <w:tab/>
        <w:t>: 0,277 g</w:t>
      </w:r>
    </w:p>
    <w:p w14:paraId="433E160E" w14:textId="315DD538"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S</w:t>
      </w:r>
      <w:r>
        <w:rPr>
          <w:sz w:val="22"/>
          <w:szCs w:val="22"/>
          <w:vertAlign w:val="subscript"/>
          <w:lang w:val="en-GB"/>
        </w:rPr>
        <w:t>D1</w:t>
      </w:r>
      <w:r>
        <w:rPr>
          <w:sz w:val="22"/>
          <w:szCs w:val="22"/>
          <w:lang w:val="en-GB"/>
        </w:rPr>
        <w:tab/>
      </w:r>
      <w:r>
        <w:rPr>
          <w:sz w:val="22"/>
          <w:szCs w:val="22"/>
          <w:lang w:val="en-GB"/>
        </w:rPr>
        <w:tab/>
        <w:t>: 0,3152 g</w:t>
      </w:r>
    </w:p>
    <w:p w14:paraId="31BE7A55" w14:textId="3AE3A6DE"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TL</w:t>
      </w:r>
      <w:r>
        <w:rPr>
          <w:sz w:val="22"/>
          <w:szCs w:val="22"/>
          <w:lang w:val="en-GB"/>
        </w:rPr>
        <w:tab/>
      </w:r>
      <w:r>
        <w:rPr>
          <w:sz w:val="22"/>
          <w:szCs w:val="22"/>
          <w:lang w:val="en-GB"/>
        </w:rPr>
        <w:tab/>
        <w:t xml:space="preserve">: 6 detik </w:t>
      </w:r>
    </w:p>
    <w:p w14:paraId="74BC47FC" w14:textId="2FCCF911"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T0</w:t>
      </w:r>
      <w:r>
        <w:rPr>
          <w:sz w:val="22"/>
          <w:szCs w:val="22"/>
          <w:lang w:val="en-GB"/>
        </w:rPr>
        <w:tab/>
      </w:r>
      <w:r>
        <w:rPr>
          <w:sz w:val="22"/>
          <w:szCs w:val="22"/>
          <w:lang w:val="en-GB"/>
        </w:rPr>
        <w:tab/>
        <w:t xml:space="preserve">: 0,2276 detik </w:t>
      </w:r>
    </w:p>
    <w:p w14:paraId="281E5E3D" w14:textId="02A7D746" w:rsidR="00201762" w:rsidRPr="00201762" w:rsidRDefault="00201762" w:rsidP="00900E80">
      <w:pPr>
        <w:pStyle w:val="BodyText"/>
        <w:numPr>
          <w:ilvl w:val="0"/>
          <w:numId w:val="20"/>
        </w:numPr>
        <w:adjustRightInd w:val="0"/>
        <w:snapToGrid w:val="0"/>
        <w:ind w:left="426" w:right="-1" w:hanging="426"/>
        <w:jc w:val="both"/>
        <w:rPr>
          <w:sz w:val="22"/>
          <w:szCs w:val="22"/>
          <w:lang w:val="id-ID"/>
        </w:rPr>
      </w:pPr>
      <w:r>
        <w:rPr>
          <w:sz w:val="22"/>
          <w:szCs w:val="22"/>
          <w:lang w:val="en-GB"/>
        </w:rPr>
        <w:t>Ts</w:t>
      </w:r>
      <w:r>
        <w:rPr>
          <w:sz w:val="22"/>
          <w:szCs w:val="22"/>
          <w:lang w:val="en-GB"/>
        </w:rPr>
        <w:tab/>
      </w:r>
      <w:r>
        <w:rPr>
          <w:sz w:val="22"/>
          <w:szCs w:val="22"/>
          <w:lang w:val="en-GB"/>
        </w:rPr>
        <w:tab/>
        <w:t xml:space="preserve">: 1,14 detik </w:t>
      </w:r>
    </w:p>
    <w:p w14:paraId="7BFA39D8" w14:textId="77777777" w:rsidR="00201762" w:rsidRPr="00900E80" w:rsidRDefault="00201762" w:rsidP="00201762">
      <w:pPr>
        <w:pStyle w:val="BodyText"/>
        <w:adjustRightInd w:val="0"/>
        <w:snapToGrid w:val="0"/>
        <w:ind w:right="-1"/>
        <w:jc w:val="both"/>
        <w:rPr>
          <w:sz w:val="22"/>
          <w:szCs w:val="22"/>
          <w:lang w:val="id-ID"/>
        </w:rPr>
      </w:pPr>
    </w:p>
    <w:p w14:paraId="0E0A2CE1" w14:textId="24DBEC73" w:rsidR="00FC32CA" w:rsidRDefault="00201762" w:rsidP="00201762">
      <w:pPr>
        <w:adjustRightInd w:val="0"/>
        <w:snapToGrid w:val="0"/>
        <w:jc w:val="both"/>
      </w:pPr>
      <w:r>
        <w:t xml:space="preserve">Data beban gempa berdasarkan SNI 1726-2019 bangunan rusunawa UIGM : </w:t>
      </w:r>
    </w:p>
    <w:p w14:paraId="062A6E73" w14:textId="28EDEB75" w:rsidR="00201762" w:rsidRDefault="00201762" w:rsidP="00201762">
      <w:pPr>
        <w:pStyle w:val="ListParagraph"/>
        <w:numPr>
          <w:ilvl w:val="0"/>
          <w:numId w:val="21"/>
        </w:numPr>
        <w:adjustRightInd w:val="0"/>
        <w:snapToGrid w:val="0"/>
        <w:ind w:left="426" w:hanging="426"/>
        <w:jc w:val="both"/>
      </w:pPr>
      <w:r>
        <w:t xml:space="preserve">Kategori resiko </w:t>
      </w:r>
      <w:r>
        <w:tab/>
      </w:r>
      <w:r>
        <w:tab/>
        <w:t>: II</w:t>
      </w:r>
    </w:p>
    <w:p w14:paraId="2FA0DFB4" w14:textId="6B048EFA" w:rsidR="00201762" w:rsidRDefault="00201762" w:rsidP="00201762">
      <w:pPr>
        <w:pStyle w:val="ListParagraph"/>
        <w:numPr>
          <w:ilvl w:val="0"/>
          <w:numId w:val="21"/>
        </w:numPr>
        <w:adjustRightInd w:val="0"/>
        <w:snapToGrid w:val="0"/>
        <w:ind w:left="426" w:hanging="426"/>
        <w:jc w:val="both"/>
      </w:pPr>
      <w:r>
        <w:t>Faktor keutamaan</w:t>
      </w:r>
      <w:r>
        <w:tab/>
      </w:r>
      <w:r>
        <w:tab/>
        <w:t>: 1</w:t>
      </w:r>
    </w:p>
    <w:p w14:paraId="425C5BD5" w14:textId="2F8A62FF" w:rsidR="00201762" w:rsidRDefault="00201762" w:rsidP="00201762">
      <w:pPr>
        <w:pStyle w:val="ListParagraph"/>
        <w:numPr>
          <w:ilvl w:val="0"/>
          <w:numId w:val="21"/>
        </w:numPr>
        <w:adjustRightInd w:val="0"/>
        <w:snapToGrid w:val="0"/>
        <w:ind w:left="426" w:hanging="426"/>
        <w:jc w:val="both"/>
      </w:pPr>
      <w:r>
        <w:t xml:space="preserve">Kelas situs </w:t>
      </w:r>
      <w:r>
        <w:tab/>
      </w:r>
      <w:r>
        <w:tab/>
        <w:t>: tanah sedang</w:t>
      </w:r>
    </w:p>
    <w:p w14:paraId="16D7A703" w14:textId="121114FF" w:rsidR="00201762" w:rsidRDefault="00201762" w:rsidP="00201762">
      <w:pPr>
        <w:pStyle w:val="ListParagraph"/>
        <w:numPr>
          <w:ilvl w:val="0"/>
          <w:numId w:val="21"/>
        </w:numPr>
        <w:adjustRightInd w:val="0"/>
        <w:snapToGrid w:val="0"/>
        <w:ind w:left="426" w:hanging="426"/>
        <w:jc w:val="both"/>
      </w:pPr>
      <w:r>
        <w:t>Kategori desain seismic</w:t>
      </w:r>
      <w:r w:rsidR="004B5725">
        <w:tab/>
        <w:t>: D</w:t>
      </w:r>
    </w:p>
    <w:p w14:paraId="67B2CAD9" w14:textId="4768318F" w:rsidR="00201762" w:rsidRDefault="00201762" w:rsidP="00201762">
      <w:pPr>
        <w:pStyle w:val="ListParagraph"/>
        <w:numPr>
          <w:ilvl w:val="0"/>
          <w:numId w:val="21"/>
        </w:numPr>
        <w:adjustRightInd w:val="0"/>
        <w:snapToGrid w:val="0"/>
        <w:ind w:left="426" w:hanging="426"/>
        <w:jc w:val="both"/>
      </w:pPr>
      <w:r>
        <w:t xml:space="preserve">Koefisien modifikasi respons (R) </w:t>
      </w:r>
      <w:r w:rsidR="004B5725">
        <w:t>: 8</w:t>
      </w:r>
    </w:p>
    <w:p w14:paraId="77AA7888" w14:textId="1ED8CE2D" w:rsidR="00201762" w:rsidRPr="00201762" w:rsidRDefault="00201762" w:rsidP="00201762">
      <w:pPr>
        <w:pStyle w:val="ListParagraph"/>
        <w:numPr>
          <w:ilvl w:val="0"/>
          <w:numId w:val="21"/>
        </w:numPr>
        <w:adjustRightInd w:val="0"/>
        <w:snapToGrid w:val="0"/>
        <w:ind w:left="426" w:hanging="426"/>
        <w:jc w:val="both"/>
      </w:pPr>
      <w:r>
        <w:t xml:space="preserve">Faktor kuat lebih sistem </w:t>
      </w:r>
      <w:r w:rsidRPr="00201762">
        <w:t>(Ω</w:t>
      </w:r>
      <w:r w:rsidRPr="00201762">
        <w:rPr>
          <w:vertAlign w:val="subscript"/>
        </w:rPr>
        <w:t>0</w:t>
      </w:r>
      <w:r w:rsidRPr="00201762">
        <w:t>)</w:t>
      </w:r>
      <w:r w:rsidR="004B5725">
        <w:rPr>
          <w:sz w:val="24"/>
          <w:szCs w:val="24"/>
        </w:rPr>
        <w:t xml:space="preserve"> : 3</w:t>
      </w:r>
    </w:p>
    <w:p w14:paraId="04D4B74E" w14:textId="7E6A4C8A" w:rsidR="00201762" w:rsidRPr="00201762" w:rsidRDefault="00201762" w:rsidP="00201762">
      <w:pPr>
        <w:pStyle w:val="ListParagraph"/>
        <w:numPr>
          <w:ilvl w:val="0"/>
          <w:numId w:val="21"/>
        </w:numPr>
        <w:adjustRightInd w:val="0"/>
        <w:snapToGrid w:val="0"/>
        <w:ind w:left="426" w:hanging="426"/>
        <w:jc w:val="both"/>
      </w:pPr>
      <w:r>
        <w:rPr>
          <w:sz w:val="24"/>
          <w:szCs w:val="24"/>
        </w:rPr>
        <w:t xml:space="preserve">Faktor </w:t>
      </w:r>
      <w:r w:rsidR="004B5725">
        <w:rPr>
          <w:sz w:val="24"/>
          <w:szCs w:val="24"/>
        </w:rPr>
        <w:t>pembesian defleksi : 5,5</w:t>
      </w:r>
    </w:p>
    <w:p w14:paraId="1AC8458B" w14:textId="77777777" w:rsidR="004B5725" w:rsidRPr="004B5725" w:rsidRDefault="00201762" w:rsidP="00201762">
      <w:pPr>
        <w:pStyle w:val="ListParagraph"/>
        <w:numPr>
          <w:ilvl w:val="0"/>
          <w:numId w:val="21"/>
        </w:numPr>
        <w:adjustRightInd w:val="0"/>
        <w:snapToGrid w:val="0"/>
        <w:ind w:left="426" w:hanging="426"/>
        <w:jc w:val="both"/>
      </w:pPr>
      <w:r>
        <w:rPr>
          <w:sz w:val="24"/>
          <w:szCs w:val="24"/>
        </w:rPr>
        <w:t xml:space="preserve">Skala faktor     </w:t>
      </w:r>
      <w:r w:rsidR="004B5725">
        <w:rPr>
          <w:sz w:val="24"/>
          <w:szCs w:val="24"/>
        </w:rPr>
        <w:tab/>
      </w:r>
      <w:r w:rsidR="004B5725">
        <w:rPr>
          <w:sz w:val="24"/>
          <w:szCs w:val="24"/>
        </w:rPr>
        <w:tab/>
        <w:t xml:space="preserve"> : 1,23</w:t>
      </w:r>
    </w:p>
    <w:p w14:paraId="530B5310" w14:textId="77777777" w:rsidR="004B5725" w:rsidRDefault="004B5725" w:rsidP="004B5725">
      <w:pPr>
        <w:adjustRightInd w:val="0"/>
        <w:snapToGrid w:val="0"/>
        <w:jc w:val="both"/>
        <w:rPr>
          <w:sz w:val="24"/>
          <w:szCs w:val="24"/>
        </w:rPr>
      </w:pPr>
    </w:p>
    <w:p w14:paraId="7E275825" w14:textId="77777777" w:rsidR="00991315" w:rsidRPr="00991315" w:rsidRDefault="00991315" w:rsidP="00991315">
      <w:pPr>
        <w:ind w:firstLine="709"/>
        <w:jc w:val="both"/>
      </w:pPr>
      <w:r w:rsidRPr="00991315">
        <w:t xml:space="preserve">Berdasarkan data yang diperoleh dari SAP 2000 berikut merupakan output perbandingan gaya dalam antara mutu beton Fc’25 dan Fc’30 dan hasil penulangan yang dihasilkan dari SAP 2000 : </w:t>
      </w:r>
    </w:p>
    <w:p w14:paraId="72C38D57" w14:textId="77777777" w:rsidR="00991315" w:rsidRPr="00991315" w:rsidRDefault="00991315" w:rsidP="00991315">
      <w:pPr>
        <w:ind w:firstLine="709"/>
        <w:jc w:val="both"/>
      </w:pPr>
      <w:r w:rsidRPr="00991315">
        <w:t xml:space="preserve">Berikut ditampilkan output yang dihasilkan dari program SAP 2000 yang terdiri dari gaya dalam terhadap balok dan kolom. </w:t>
      </w:r>
    </w:p>
    <w:p w14:paraId="5312346C" w14:textId="2BB1ADEC" w:rsidR="00991315" w:rsidRPr="00991315" w:rsidRDefault="00991315" w:rsidP="00991315">
      <w:pPr>
        <w:pStyle w:val="Caption"/>
        <w:jc w:val="both"/>
        <w:rPr>
          <w:rFonts w:ascii="Times New Roman" w:hAnsi="Times New Roman" w:cs="Times New Roman"/>
          <w:i w:val="0"/>
          <w:color w:val="auto"/>
          <w:sz w:val="22"/>
          <w:szCs w:val="22"/>
        </w:rPr>
      </w:pPr>
      <w:bookmarkStart w:id="28" w:name="_Toc188187942"/>
      <w:r>
        <w:rPr>
          <w:rFonts w:ascii="Times New Roman" w:hAnsi="Times New Roman" w:cs="Times New Roman"/>
          <w:i w:val="0"/>
          <w:color w:val="auto"/>
          <w:sz w:val="22"/>
          <w:szCs w:val="22"/>
        </w:rPr>
        <w:t>Tabel 4.4</w:t>
      </w:r>
      <w:r w:rsidRPr="00991315">
        <w:rPr>
          <w:rFonts w:ascii="Times New Roman" w:hAnsi="Times New Roman" w:cs="Times New Roman"/>
          <w:i w:val="0"/>
          <w:color w:val="auto"/>
          <w:sz w:val="22"/>
          <w:szCs w:val="22"/>
        </w:rPr>
        <w:t xml:space="preserve"> Output Gaya Dalam pada Kolom</w:t>
      </w:r>
      <w:bookmarkEnd w:id="28"/>
      <w:r w:rsidRPr="00991315">
        <w:rPr>
          <w:rFonts w:ascii="Times New Roman" w:hAnsi="Times New Roman" w:cs="Times New Roman"/>
          <w:i w:val="0"/>
          <w:color w:val="auto"/>
          <w:sz w:val="22"/>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5"/>
        <w:gridCol w:w="1321"/>
        <w:gridCol w:w="1321"/>
      </w:tblGrid>
      <w:tr w:rsidR="00FA6645" w:rsidRPr="00991315" w14:paraId="7F2EABCA" w14:textId="77777777" w:rsidTr="00C025B3">
        <w:trPr>
          <w:tblHeader/>
        </w:trPr>
        <w:tc>
          <w:tcPr>
            <w:tcW w:w="2405" w:type="dxa"/>
            <w:vMerge w:val="restart"/>
            <w:tcBorders>
              <w:top w:val="single" w:sz="4" w:space="0" w:color="auto"/>
              <w:bottom w:val="single" w:sz="4" w:space="0" w:color="auto"/>
            </w:tcBorders>
            <w:shd w:val="clear" w:color="auto" w:fill="FBD4B4" w:themeFill="accent6" w:themeFillTint="66"/>
          </w:tcPr>
          <w:p w14:paraId="7C71E9C6" w14:textId="77777777" w:rsidR="00991315" w:rsidRPr="00991315" w:rsidRDefault="00991315" w:rsidP="00991315">
            <w:pPr>
              <w:jc w:val="center"/>
              <w:rPr>
                <w:b/>
              </w:rPr>
            </w:pPr>
            <w:r w:rsidRPr="00991315">
              <w:rPr>
                <w:b/>
              </w:rPr>
              <w:t>Output</w:t>
            </w:r>
          </w:p>
          <w:p w14:paraId="39224944" w14:textId="77777777" w:rsidR="00991315" w:rsidRPr="00991315" w:rsidRDefault="00991315" w:rsidP="00991315">
            <w:pPr>
              <w:jc w:val="center"/>
              <w:rPr>
                <w:b/>
              </w:rPr>
            </w:pPr>
            <w:r w:rsidRPr="00991315">
              <w:rPr>
                <w:b/>
              </w:rPr>
              <w:t>Gaya Dalam</w:t>
            </w:r>
          </w:p>
        </w:tc>
        <w:tc>
          <w:tcPr>
            <w:tcW w:w="3686" w:type="dxa"/>
            <w:gridSpan w:val="2"/>
            <w:tcBorders>
              <w:top w:val="single" w:sz="4" w:space="0" w:color="auto"/>
              <w:bottom w:val="single" w:sz="4" w:space="0" w:color="auto"/>
            </w:tcBorders>
            <w:shd w:val="clear" w:color="auto" w:fill="FBD4B4" w:themeFill="accent6" w:themeFillTint="66"/>
          </w:tcPr>
          <w:p w14:paraId="736184C0" w14:textId="77777777" w:rsidR="00991315" w:rsidRPr="00991315" w:rsidRDefault="00991315" w:rsidP="00991315">
            <w:pPr>
              <w:ind w:firstLine="720"/>
              <w:jc w:val="center"/>
              <w:rPr>
                <w:b/>
              </w:rPr>
            </w:pPr>
            <w:r w:rsidRPr="00991315">
              <w:rPr>
                <w:b/>
              </w:rPr>
              <w:t>Mutu Beton</w:t>
            </w:r>
          </w:p>
        </w:tc>
      </w:tr>
      <w:tr w:rsidR="00FA6645" w:rsidRPr="00991315" w14:paraId="6AEB5474" w14:textId="77777777" w:rsidTr="00C025B3">
        <w:trPr>
          <w:tblHeader/>
        </w:trPr>
        <w:tc>
          <w:tcPr>
            <w:tcW w:w="2405" w:type="dxa"/>
            <w:vMerge/>
            <w:tcBorders>
              <w:top w:val="single" w:sz="4" w:space="0" w:color="auto"/>
              <w:bottom w:val="single" w:sz="4" w:space="0" w:color="auto"/>
            </w:tcBorders>
            <w:shd w:val="clear" w:color="auto" w:fill="FBD4B4" w:themeFill="accent6" w:themeFillTint="66"/>
          </w:tcPr>
          <w:p w14:paraId="3C814FE8" w14:textId="77777777" w:rsidR="00991315" w:rsidRPr="00991315" w:rsidRDefault="00991315" w:rsidP="00991315">
            <w:pPr>
              <w:jc w:val="center"/>
              <w:rPr>
                <w:b/>
              </w:rPr>
            </w:pPr>
          </w:p>
        </w:tc>
        <w:tc>
          <w:tcPr>
            <w:tcW w:w="1843" w:type="dxa"/>
            <w:tcBorders>
              <w:top w:val="single" w:sz="4" w:space="0" w:color="auto"/>
              <w:bottom w:val="single" w:sz="4" w:space="0" w:color="auto"/>
            </w:tcBorders>
            <w:shd w:val="clear" w:color="auto" w:fill="FBD4B4" w:themeFill="accent6" w:themeFillTint="66"/>
          </w:tcPr>
          <w:p w14:paraId="47E343EF" w14:textId="77777777" w:rsidR="00991315" w:rsidRPr="00991315" w:rsidRDefault="00991315" w:rsidP="00991315">
            <w:pPr>
              <w:jc w:val="center"/>
              <w:rPr>
                <w:b/>
              </w:rPr>
            </w:pPr>
            <w:r w:rsidRPr="00991315">
              <w:rPr>
                <w:b/>
              </w:rPr>
              <w:t>Fc’25 Mpa</w:t>
            </w:r>
          </w:p>
        </w:tc>
        <w:tc>
          <w:tcPr>
            <w:tcW w:w="1843" w:type="dxa"/>
            <w:tcBorders>
              <w:top w:val="single" w:sz="4" w:space="0" w:color="auto"/>
              <w:bottom w:val="single" w:sz="4" w:space="0" w:color="auto"/>
            </w:tcBorders>
            <w:shd w:val="clear" w:color="auto" w:fill="FBD4B4" w:themeFill="accent6" w:themeFillTint="66"/>
          </w:tcPr>
          <w:p w14:paraId="74B1FAB1" w14:textId="77777777" w:rsidR="00991315" w:rsidRPr="00991315" w:rsidRDefault="00991315" w:rsidP="00991315">
            <w:pPr>
              <w:jc w:val="center"/>
              <w:rPr>
                <w:b/>
              </w:rPr>
            </w:pPr>
            <w:r w:rsidRPr="00991315">
              <w:rPr>
                <w:b/>
              </w:rPr>
              <w:t>Fc’30 Mpa</w:t>
            </w:r>
          </w:p>
        </w:tc>
      </w:tr>
      <w:tr w:rsidR="00991315" w:rsidRPr="00991315" w14:paraId="535BD102" w14:textId="77777777" w:rsidTr="00C025B3">
        <w:trPr>
          <w:tblHeader/>
        </w:trPr>
        <w:tc>
          <w:tcPr>
            <w:tcW w:w="6091" w:type="dxa"/>
            <w:gridSpan w:val="3"/>
            <w:tcBorders>
              <w:top w:val="single" w:sz="4" w:space="0" w:color="auto"/>
            </w:tcBorders>
            <w:shd w:val="clear" w:color="auto" w:fill="FFFF00"/>
          </w:tcPr>
          <w:p w14:paraId="6113E598" w14:textId="77777777" w:rsidR="00991315" w:rsidRPr="00991315" w:rsidRDefault="00991315" w:rsidP="00991315">
            <w:pPr>
              <w:jc w:val="center"/>
            </w:pPr>
            <w:commentRangeStart w:id="29"/>
            <w:r w:rsidRPr="00991315">
              <w:rPr>
                <w:b/>
              </w:rPr>
              <w:t>KOLOM</w:t>
            </w:r>
            <w:commentRangeEnd w:id="29"/>
            <w:r w:rsidR="002F104F">
              <w:rPr>
                <w:rStyle w:val="CommentReference"/>
              </w:rPr>
              <w:commentReference w:id="29"/>
            </w:r>
          </w:p>
        </w:tc>
      </w:tr>
      <w:tr w:rsidR="00FA6645" w:rsidRPr="00991315" w14:paraId="74630EC6" w14:textId="77777777" w:rsidTr="00C025B3">
        <w:tc>
          <w:tcPr>
            <w:tcW w:w="2405" w:type="dxa"/>
          </w:tcPr>
          <w:p w14:paraId="046E1CF0" w14:textId="77777777" w:rsidR="00991315" w:rsidRPr="00991315" w:rsidRDefault="00991315" w:rsidP="00991315">
            <w:pPr>
              <w:jc w:val="center"/>
            </w:pPr>
            <w:r w:rsidRPr="00991315">
              <w:t>Gaya Axial (kN)</w:t>
            </w:r>
          </w:p>
        </w:tc>
        <w:tc>
          <w:tcPr>
            <w:tcW w:w="1843" w:type="dxa"/>
          </w:tcPr>
          <w:p w14:paraId="0F58C32F" w14:textId="77777777" w:rsidR="00991315" w:rsidRPr="00991315" w:rsidRDefault="00991315" w:rsidP="00991315">
            <w:pPr>
              <w:jc w:val="center"/>
            </w:pPr>
            <w:r w:rsidRPr="00991315">
              <w:t xml:space="preserve">15,20 </w:t>
            </w:r>
          </w:p>
        </w:tc>
        <w:tc>
          <w:tcPr>
            <w:tcW w:w="1843" w:type="dxa"/>
          </w:tcPr>
          <w:p w14:paraId="5B44AB0E" w14:textId="77777777" w:rsidR="00991315" w:rsidRPr="00991315" w:rsidRDefault="00991315" w:rsidP="00991315">
            <w:pPr>
              <w:jc w:val="center"/>
            </w:pPr>
            <w:r w:rsidRPr="00991315">
              <w:t xml:space="preserve">15,55 </w:t>
            </w:r>
          </w:p>
        </w:tc>
      </w:tr>
      <w:tr w:rsidR="00FA6645" w:rsidRPr="00991315" w14:paraId="5728F6B0" w14:textId="77777777" w:rsidTr="00C025B3">
        <w:tc>
          <w:tcPr>
            <w:tcW w:w="2405" w:type="dxa"/>
          </w:tcPr>
          <w:p w14:paraId="173AC834" w14:textId="77777777" w:rsidR="00991315" w:rsidRPr="00991315" w:rsidRDefault="00991315" w:rsidP="00991315">
            <w:pPr>
              <w:jc w:val="center"/>
            </w:pPr>
            <w:r w:rsidRPr="00991315">
              <w:lastRenderedPageBreak/>
              <w:t>Gaya geser pada bidang 1-2 (V2) (kN)</w:t>
            </w:r>
          </w:p>
        </w:tc>
        <w:tc>
          <w:tcPr>
            <w:tcW w:w="1843" w:type="dxa"/>
          </w:tcPr>
          <w:p w14:paraId="451F398C" w14:textId="77777777" w:rsidR="00991315" w:rsidRPr="00991315" w:rsidRDefault="00991315" w:rsidP="00991315">
            <w:pPr>
              <w:jc w:val="center"/>
            </w:pPr>
            <w:r w:rsidRPr="00991315">
              <w:t xml:space="preserve">118,68 </w:t>
            </w:r>
          </w:p>
        </w:tc>
        <w:tc>
          <w:tcPr>
            <w:tcW w:w="1843" w:type="dxa"/>
          </w:tcPr>
          <w:p w14:paraId="59EF94B6" w14:textId="77777777" w:rsidR="00991315" w:rsidRPr="00991315" w:rsidRDefault="00991315" w:rsidP="00991315">
            <w:pPr>
              <w:jc w:val="center"/>
            </w:pPr>
            <w:r w:rsidRPr="00991315">
              <w:t xml:space="preserve">119,66 </w:t>
            </w:r>
          </w:p>
        </w:tc>
      </w:tr>
      <w:tr w:rsidR="00FA6645" w:rsidRPr="00991315" w14:paraId="26A04EF8" w14:textId="77777777" w:rsidTr="00C025B3">
        <w:tc>
          <w:tcPr>
            <w:tcW w:w="2405" w:type="dxa"/>
          </w:tcPr>
          <w:p w14:paraId="598C9F58" w14:textId="77777777" w:rsidR="00991315" w:rsidRPr="00991315" w:rsidRDefault="00991315" w:rsidP="00991315">
            <w:pPr>
              <w:jc w:val="center"/>
            </w:pPr>
            <w:r w:rsidRPr="00991315">
              <w:t>Gaya geser pada bidang 1-3 (V3) (kN)</w:t>
            </w:r>
          </w:p>
        </w:tc>
        <w:tc>
          <w:tcPr>
            <w:tcW w:w="1843" w:type="dxa"/>
          </w:tcPr>
          <w:p w14:paraId="02C9D1E8" w14:textId="77777777" w:rsidR="00991315" w:rsidRPr="00991315" w:rsidRDefault="00991315" w:rsidP="00991315">
            <w:pPr>
              <w:jc w:val="center"/>
            </w:pPr>
            <w:r w:rsidRPr="00991315">
              <w:t>82,45</w:t>
            </w:r>
          </w:p>
        </w:tc>
        <w:tc>
          <w:tcPr>
            <w:tcW w:w="1843" w:type="dxa"/>
          </w:tcPr>
          <w:p w14:paraId="13866A14" w14:textId="77777777" w:rsidR="00991315" w:rsidRPr="00991315" w:rsidRDefault="00991315" w:rsidP="00991315">
            <w:pPr>
              <w:jc w:val="center"/>
            </w:pPr>
            <w:r w:rsidRPr="00991315">
              <w:t>82,55</w:t>
            </w:r>
          </w:p>
        </w:tc>
      </w:tr>
      <w:tr w:rsidR="00FA6645" w:rsidRPr="00991315" w14:paraId="698830F4" w14:textId="77777777" w:rsidTr="00C025B3">
        <w:tc>
          <w:tcPr>
            <w:tcW w:w="2405" w:type="dxa"/>
          </w:tcPr>
          <w:p w14:paraId="6F02586F" w14:textId="77777777" w:rsidR="00991315" w:rsidRPr="00991315" w:rsidRDefault="00991315" w:rsidP="00991315">
            <w:pPr>
              <w:jc w:val="center"/>
            </w:pPr>
            <w:r w:rsidRPr="00991315">
              <w:t>Momen puntir (torsion) (kN-m)</w:t>
            </w:r>
          </w:p>
        </w:tc>
        <w:tc>
          <w:tcPr>
            <w:tcW w:w="1843" w:type="dxa"/>
          </w:tcPr>
          <w:p w14:paraId="48077A15" w14:textId="77777777" w:rsidR="00991315" w:rsidRPr="00991315" w:rsidRDefault="00991315" w:rsidP="00991315">
            <w:pPr>
              <w:jc w:val="center"/>
            </w:pPr>
            <w:r w:rsidRPr="00991315">
              <w:t xml:space="preserve">0,68 </w:t>
            </w:r>
          </w:p>
        </w:tc>
        <w:tc>
          <w:tcPr>
            <w:tcW w:w="1843" w:type="dxa"/>
          </w:tcPr>
          <w:p w14:paraId="61E356DC" w14:textId="77777777" w:rsidR="00991315" w:rsidRPr="00991315" w:rsidRDefault="00991315" w:rsidP="00991315">
            <w:pPr>
              <w:jc w:val="center"/>
            </w:pPr>
            <w:r w:rsidRPr="00991315">
              <w:t xml:space="preserve">0,66 </w:t>
            </w:r>
          </w:p>
        </w:tc>
      </w:tr>
      <w:tr w:rsidR="00FA6645" w:rsidRPr="00991315" w14:paraId="20F5525D" w14:textId="77777777" w:rsidTr="00C025B3">
        <w:tc>
          <w:tcPr>
            <w:tcW w:w="2405" w:type="dxa"/>
            <w:tcBorders>
              <w:bottom w:val="single" w:sz="4" w:space="0" w:color="auto"/>
            </w:tcBorders>
          </w:tcPr>
          <w:p w14:paraId="28CAE439" w14:textId="77777777" w:rsidR="00991315" w:rsidRPr="00991315" w:rsidRDefault="00991315" w:rsidP="00991315">
            <w:pPr>
              <w:jc w:val="center"/>
            </w:pPr>
            <w:r w:rsidRPr="00991315">
              <w:t>Momen pada bidang 1-3 (M2) (kN-m)</w:t>
            </w:r>
          </w:p>
        </w:tc>
        <w:tc>
          <w:tcPr>
            <w:tcW w:w="1843" w:type="dxa"/>
            <w:tcBorders>
              <w:bottom w:val="single" w:sz="4" w:space="0" w:color="auto"/>
            </w:tcBorders>
          </w:tcPr>
          <w:p w14:paraId="0AA2218C" w14:textId="77777777" w:rsidR="00991315" w:rsidRPr="00991315" w:rsidRDefault="00991315" w:rsidP="00991315">
            <w:pPr>
              <w:jc w:val="center"/>
            </w:pPr>
            <w:r w:rsidRPr="00991315">
              <w:t xml:space="preserve">173,18 </w:t>
            </w:r>
          </w:p>
        </w:tc>
        <w:tc>
          <w:tcPr>
            <w:tcW w:w="1843" w:type="dxa"/>
            <w:tcBorders>
              <w:bottom w:val="single" w:sz="4" w:space="0" w:color="auto"/>
            </w:tcBorders>
          </w:tcPr>
          <w:p w14:paraId="08EDAC3D" w14:textId="77777777" w:rsidR="00991315" w:rsidRPr="00991315" w:rsidRDefault="00991315" w:rsidP="00991315">
            <w:pPr>
              <w:jc w:val="center"/>
            </w:pPr>
            <w:r w:rsidRPr="00991315">
              <w:t xml:space="preserve">171,72 </w:t>
            </w:r>
          </w:p>
        </w:tc>
      </w:tr>
      <w:tr w:rsidR="00FA6645" w:rsidRPr="00991315" w14:paraId="5A75DE7F" w14:textId="77777777" w:rsidTr="00C025B3">
        <w:tc>
          <w:tcPr>
            <w:tcW w:w="2405" w:type="dxa"/>
            <w:tcBorders>
              <w:top w:val="single" w:sz="4" w:space="0" w:color="auto"/>
              <w:bottom w:val="single" w:sz="4" w:space="0" w:color="auto"/>
            </w:tcBorders>
          </w:tcPr>
          <w:p w14:paraId="7E658815" w14:textId="77777777" w:rsidR="00991315" w:rsidRPr="00991315" w:rsidRDefault="00991315" w:rsidP="00991315">
            <w:pPr>
              <w:jc w:val="center"/>
            </w:pPr>
            <w:r w:rsidRPr="00991315">
              <w:t>Momen pada bidang 1-2 (M3) (kN-m)</w:t>
            </w:r>
          </w:p>
        </w:tc>
        <w:tc>
          <w:tcPr>
            <w:tcW w:w="1843" w:type="dxa"/>
            <w:tcBorders>
              <w:top w:val="single" w:sz="4" w:space="0" w:color="auto"/>
              <w:bottom w:val="single" w:sz="4" w:space="0" w:color="auto"/>
            </w:tcBorders>
          </w:tcPr>
          <w:p w14:paraId="182286B7" w14:textId="77777777" w:rsidR="00991315" w:rsidRPr="00991315" w:rsidRDefault="00991315" w:rsidP="00991315">
            <w:pPr>
              <w:jc w:val="center"/>
            </w:pPr>
            <w:r w:rsidRPr="00991315">
              <w:t xml:space="preserve">210,51 </w:t>
            </w:r>
          </w:p>
        </w:tc>
        <w:tc>
          <w:tcPr>
            <w:tcW w:w="1843" w:type="dxa"/>
            <w:tcBorders>
              <w:top w:val="single" w:sz="4" w:space="0" w:color="auto"/>
              <w:bottom w:val="single" w:sz="4" w:space="0" w:color="auto"/>
            </w:tcBorders>
          </w:tcPr>
          <w:p w14:paraId="7F96E255" w14:textId="77777777" w:rsidR="00991315" w:rsidRPr="00991315" w:rsidRDefault="00991315" w:rsidP="00991315">
            <w:pPr>
              <w:jc w:val="center"/>
            </w:pPr>
            <w:r w:rsidRPr="00991315">
              <w:t xml:space="preserve">212,02 </w:t>
            </w:r>
          </w:p>
        </w:tc>
      </w:tr>
    </w:tbl>
    <w:p w14:paraId="76E5A5A5" w14:textId="77777777" w:rsidR="00991315" w:rsidRPr="00991315" w:rsidRDefault="00991315" w:rsidP="00991315"/>
    <w:p w14:paraId="6310A047" w14:textId="30A72196" w:rsidR="00991315" w:rsidRPr="00991315" w:rsidRDefault="00991315" w:rsidP="00991315">
      <w:pPr>
        <w:pStyle w:val="Caption"/>
        <w:jc w:val="both"/>
        <w:rPr>
          <w:rFonts w:ascii="Times New Roman" w:hAnsi="Times New Roman" w:cs="Times New Roman"/>
          <w:i w:val="0"/>
          <w:color w:val="auto"/>
          <w:sz w:val="22"/>
          <w:szCs w:val="22"/>
        </w:rPr>
      </w:pPr>
      <w:bookmarkStart w:id="30" w:name="_Toc188187943"/>
      <w:r>
        <w:rPr>
          <w:rFonts w:ascii="Times New Roman" w:hAnsi="Times New Roman" w:cs="Times New Roman"/>
          <w:i w:val="0"/>
          <w:color w:val="auto"/>
          <w:sz w:val="22"/>
          <w:szCs w:val="22"/>
        </w:rPr>
        <w:t xml:space="preserve">Tabel 4.5 </w:t>
      </w:r>
      <w:r w:rsidRPr="00991315">
        <w:rPr>
          <w:rFonts w:ascii="Times New Roman" w:hAnsi="Times New Roman" w:cs="Times New Roman"/>
          <w:i w:val="0"/>
          <w:color w:val="auto"/>
          <w:sz w:val="22"/>
          <w:szCs w:val="22"/>
        </w:rPr>
        <w:t>Output Gaya Dalam Untuk Balok</w:t>
      </w:r>
      <w:bookmarkEnd w:id="30"/>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675"/>
        <w:gridCol w:w="1321"/>
        <w:gridCol w:w="1321"/>
      </w:tblGrid>
      <w:tr w:rsidR="00FA6645" w:rsidRPr="00991315" w14:paraId="6A6A8ECE" w14:textId="77777777" w:rsidTr="00C025B3">
        <w:trPr>
          <w:tblHeader/>
        </w:trPr>
        <w:tc>
          <w:tcPr>
            <w:tcW w:w="2405" w:type="dxa"/>
            <w:vMerge w:val="restart"/>
            <w:tcBorders>
              <w:top w:val="single" w:sz="4" w:space="0" w:color="auto"/>
              <w:bottom w:val="single" w:sz="4" w:space="0" w:color="auto"/>
            </w:tcBorders>
            <w:shd w:val="clear" w:color="auto" w:fill="FBD4B4" w:themeFill="accent6" w:themeFillTint="66"/>
          </w:tcPr>
          <w:p w14:paraId="0FE1AF05" w14:textId="77777777" w:rsidR="00991315" w:rsidRPr="00991315" w:rsidRDefault="00991315" w:rsidP="00991315">
            <w:pPr>
              <w:jc w:val="center"/>
              <w:rPr>
                <w:b/>
              </w:rPr>
            </w:pPr>
            <w:r w:rsidRPr="00991315">
              <w:rPr>
                <w:b/>
              </w:rPr>
              <w:t>Output</w:t>
            </w:r>
          </w:p>
          <w:p w14:paraId="60040385" w14:textId="77777777" w:rsidR="00991315" w:rsidRPr="00991315" w:rsidRDefault="00991315" w:rsidP="00991315">
            <w:pPr>
              <w:jc w:val="center"/>
              <w:rPr>
                <w:b/>
              </w:rPr>
            </w:pPr>
            <w:r w:rsidRPr="00991315">
              <w:rPr>
                <w:b/>
              </w:rPr>
              <w:t>Gaya Dalam</w:t>
            </w:r>
          </w:p>
        </w:tc>
        <w:tc>
          <w:tcPr>
            <w:tcW w:w="3686" w:type="dxa"/>
            <w:gridSpan w:val="2"/>
            <w:tcBorders>
              <w:top w:val="single" w:sz="4" w:space="0" w:color="auto"/>
              <w:bottom w:val="single" w:sz="4" w:space="0" w:color="auto"/>
            </w:tcBorders>
            <w:shd w:val="clear" w:color="auto" w:fill="FBD4B4" w:themeFill="accent6" w:themeFillTint="66"/>
          </w:tcPr>
          <w:p w14:paraId="1507E1B5" w14:textId="77777777" w:rsidR="00991315" w:rsidRPr="00991315" w:rsidRDefault="00991315" w:rsidP="00053A64">
            <w:pPr>
              <w:ind w:firstLine="720"/>
              <w:rPr>
                <w:b/>
              </w:rPr>
            </w:pPr>
            <w:r w:rsidRPr="00991315">
              <w:rPr>
                <w:b/>
              </w:rPr>
              <w:t>Mutu Beton</w:t>
            </w:r>
          </w:p>
        </w:tc>
      </w:tr>
      <w:tr w:rsidR="00FA6645" w:rsidRPr="00991315" w14:paraId="104BCFDC" w14:textId="77777777" w:rsidTr="00C025B3">
        <w:trPr>
          <w:tblHeader/>
        </w:trPr>
        <w:tc>
          <w:tcPr>
            <w:tcW w:w="2405" w:type="dxa"/>
            <w:vMerge/>
            <w:tcBorders>
              <w:top w:val="single" w:sz="4" w:space="0" w:color="auto"/>
              <w:bottom w:val="single" w:sz="4" w:space="0" w:color="auto"/>
            </w:tcBorders>
            <w:shd w:val="clear" w:color="auto" w:fill="FBD4B4" w:themeFill="accent6" w:themeFillTint="66"/>
          </w:tcPr>
          <w:p w14:paraId="14F55B91" w14:textId="77777777" w:rsidR="00991315" w:rsidRPr="00991315" w:rsidRDefault="00991315" w:rsidP="00991315">
            <w:pPr>
              <w:jc w:val="center"/>
              <w:rPr>
                <w:b/>
              </w:rPr>
            </w:pPr>
          </w:p>
        </w:tc>
        <w:tc>
          <w:tcPr>
            <w:tcW w:w="1843" w:type="dxa"/>
            <w:tcBorders>
              <w:top w:val="single" w:sz="4" w:space="0" w:color="auto"/>
              <w:bottom w:val="single" w:sz="4" w:space="0" w:color="auto"/>
            </w:tcBorders>
            <w:shd w:val="clear" w:color="auto" w:fill="FBD4B4" w:themeFill="accent6" w:themeFillTint="66"/>
          </w:tcPr>
          <w:p w14:paraId="23C67E47" w14:textId="77777777" w:rsidR="00991315" w:rsidRPr="00991315" w:rsidRDefault="00991315" w:rsidP="00991315">
            <w:pPr>
              <w:jc w:val="center"/>
              <w:rPr>
                <w:b/>
              </w:rPr>
            </w:pPr>
            <w:r w:rsidRPr="00991315">
              <w:rPr>
                <w:b/>
              </w:rPr>
              <w:t>Fc’25 Mpa</w:t>
            </w:r>
          </w:p>
        </w:tc>
        <w:tc>
          <w:tcPr>
            <w:tcW w:w="1843" w:type="dxa"/>
            <w:tcBorders>
              <w:top w:val="single" w:sz="4" w:space="0" w:color="auto"/>
              <w:bottom w:val="single" w:sz="4" w:space="0" w:color="auto"/>
            </w:tcBorders>
            <w:shd w:val="clear" w:color="auto" w:fill="FBD4B4" w:themeFill="accent6" w:themeFillTint="66"/>
          </w:tcPr>
          <w:p w14:paraId="10E730E7" w14:textId="77777777" w:rsidR="00991315" w:rsidRPr="00991315" w:rsidRDefault="00991315" w:rsidP="00991315">
            <w:pPr>
              <w:jc w:val="center"/>
              <w:rPr>
                <w:b/>
              </w:rPr>
            </w:pPr>
            <w:r w:rsidRPr="00991315">
              <w:rPr>
                <w:b/>
              </w:rPr>
              <w:t>Fc’30 Mpa</w:t>
            </w:r>
          </w:p>
        </w:tc>
      </w:tr>
      <w:tr w:rsidR="00991315" w:rsidRPr="00991315" w14:paraId="7587CB12" w14:textId="77777777" w:rsidTr="00C025B3">
        <w:trPr>
          <w:trHeight w:val="327"/>
        </w:trPr>
        <w:tc>
          <w:tcPr>
            <w:tcW w:w="6091" w:type="dxa"/>
            <w:gridSpan w:val="3"/>
            <w:tcBorders>
              <w:top w:val="single" w:sz="4" w:space="0" w:color="auto"/>
            </w:tcBorders>
            <w:shd w:val="clear" w:color="auto" w:fill="FFFF00"/>
          </w:tcPr>
          <w:p w14:paraId="4771D867" w14:textId="77777777" w:rsidR="00991315" w:rsidRPr="00991315" w:rsidRDefault="00991315" w:rsidP="00991315">
            <w:pPr>
              <w:jc w:val="center"/>
            </w:pPr>
            <w:r w:rsidRPr="00991315">
              <w:rPr>
                <w:b/>
              </w:rPr>
              <w:t>BALOK</w:t>
            </w:r>
          </w:p>
        </w:tc>
      </w:tr>
      <w:tr w:rsidR="00FA6645" w:rsidRPr="00991315" w14:paraId="7EC222AD" w14:textId="77777777" w:rsidTr="00C025B3">
        <w:trPr>
          <w:trHeight w:val="603"/>
        </w:trPr>
        <w:tc>
          <w:tcPr>
            <w:tcW w:w="2405" w:type="dxa"/>
          </w:tcPr>
          <w:p w14:paraId="758661B4" w14:textId="77777777" w:rsidR="00991315" w:rsidRPr="00991315" w:rsidRDefault="00991315" w:rsidP="00991315">
            <w:pPr>
              <w:jc w:val="center"/>
            </w:pPr>
            <w:r w:rsidRPr="00991315">
              <w:t>Gaya Axial (kN)</w:t>
            </w:r>
          </w:p>
        </w:tc>
        <w:tc>
          <w:tcPr>
            <w:tcW w:w="1843" w:type="dxa"/>
          </w:tcPr>
          <w:p w14:paraId="3F5F3372" w14:textId="77777777" w:rsidR="00991315" w:rsidRPr="00991315" w:rsidRDefault="00991315" w:rsidP="00991315">
            <w:pPr>
              <w:jc w:val="center"/>
            </w:pPr>
            <w:r w:rsidRPr="00991315">
              <w:t xml:space="preserve">1,958 x 10 </w:t>
            </w:r>
            <w:r w:rsidRPr="00991315">
              <w:rPr>
                <w:vertAlign w:val="superscript"/>
              </w:rPr>
              <w:t>-13</w:t>
            </w:r>
            <w:r w:rsidRPr="00991315">
              <w:t xml:space="preserve"> </w:t>
            </w:r>
          </w:p>
        </w:tc>
        <w:tc>
          <w:tcPr>
            <w:tcW w:w="1843" w:type="dxa"/>
          </w:tcPr>
          <w:p w14:paraId="42457C66" w14:textId="77777777" w:rsidR="00991315" w:rsidRPr="00991315" w:rsidRDefault="00991315" w:rsidP="00991315">
            <w:pPr>
              <w:jc w:val="center"/>
            </w:pPr>
            <w:r w:rsidRPr="00991315">
              <w:t xml:space="preserve">1,859 x 10 </w:t>
            </w:r>
            <w:r w:rsidRPr="00991315">
              <w:rPr>
                <w:vertAlign w:val="superscript"/>
              </w:rPr>
              <w:t>-13</w:t>
            </w:r>
            <w:r w:rsidRPr="00991315">
              <w:t xml:space="preserve">  </w:t>
            </w:r>
          </w:p>
        </w:tc>
      </w:tr>
      <w:tr w:rsidR="00FA6645" w:rsidRPr="00991315" w14:paraId="3ABAE358" w14:textId="77777777" w:rsidTr="00C025B3">
        <w:tc>
          <w:tcPr>
            <w:tcW w:w="2405" w:type="dxa"/>
          </w:tcPr>
          <w:p w14:paraId="78B94DF1" w14:textId="77777777" w:rsidR="00991315" w:rsidRPr="00991315" w:rsidRDefault="00991315" w:rsidP="00991315">
            <w:pPr>
              <w:jc w:val="center"/>
            </w:pPr>
            <w:r w:rsidRPr="00991315">
              <w:t>Gaya geser pada bidang 1-2 (V2) (kN)</w:t>
            </w:r>
          </w:p>
        </w:tc>
        <w:tc>
          <w:tcPr>
            <w:tcW w:w="1843" w:type="dxa"/>
          </w:tcPr>
          <w:p w14:paraId="77F00392" w14:textId="77777777" w:rsidR="00991315" w:rsidRPr="00991315" w:rsidRDefault="00991315" w:rsidP="00991315">
            <w:pPr>
              <w:jc w:val="center"/>
            </w:pPr>
            <w:r w:rsidRPr="00991315">
              <w:t xml:space="preserve">256,68 </w:t>
            </w:r>
          </w:p>
        </w:tc>
        <w:tc>
          <w:tcPr>
            <w:tcW w:w="1843" w:type="dxa"/>
          </w:tcPr>
          <w:p w14:paraId="4DC5DCF8" w14:textId="77777777" w:rsidR="00991315" w:rsidRPr="00991315" w:rsidRDefault="00991315" w:rsidP="00991315">
            <w:pPr>
              <w:jc w:val="center"/>
            </w:pPr>
            <w:r w:rsidRPr="00991315">
              <w:t xml:space="preserve">258,95 </w:t>
            </w:r>
          </w:p>
        </w:tc>
      </w:tr>
      <w:tr w:rsidR="00FA6645" w:rsidRPr="00991315" w14:paraId="4D4E03D4" w14:textId="77777777" w:rsidTr="00C025B3">
        <w:tc>
          <w:tcPr>
            <w:tcW w:w="2405" w:type="dxa"/>
          </w:tcPr>
          <w:p w14:paraId="2EB08B39" w14:textId="77777777" w:rsidR="00991315" w:rsidRPr="00991315" w:rsidRDefault="00991315" w:rsidP="00991315">
            <w:pPr>
              <w:jc w:val="center"/>
            </w:pPr>
            <w:r w:rsidRPr="00991315">
              <w:t>Gaya geser pada bidang 1-3 (V3) (kN)</w:t>
            </w:r>
          </w:p>
        </w:tc>
        <w:tc>
          <w:tcPr>
            <w:tcW w:w="1843" w:type="dxa"/>
          </w:tcPr>
          <w:p w14:paraId="45D9E4E5" w14:textId="77777777" w:rsidR="00991315" w:rsidRPr="00991315" w:rsidRDefault="00991315" w:rsidP="00991315">
            <w:pPr>
              <w:jc w:val="center"/>
            </w:pPr>
            <w:r w:rsidRPr="00991315">
              <w:t>2,812 x 10</w:t>
            </w:r>
            <w:r w:rsidRPr="00991315">
              <w:rPr>
                <w:vertAlign w:val="superscript"/>
              </w:rPr>
              <w:t>-11</w:t>
            </w:r>
            <w:r w:rsidRPr="00991315">
              <w:t xml:space="preserve">  </w:t>
            </w:r>
          </w:p>
        </w:tc>
        <w:tc>
          <w:tcPr>
            <w:tcW w:w="1843" w:type="dxa"/>
          </w:tcPr>
          <w:p w14:paraId="532F0134" w14:textId="77777777" w:rsidR="00991315" w:rsidRPr="00991315" w:rsidRDefault="00991315" w:rsidP="00991315">
            <w:pPr>
              <w:jc w:val="center"/>
            </w:pPr>
            <w:r w:rsidRPr="00991315">
              <w:t>3,039 x 10</w:t>
            </w:r>
            <w:r w:rsidRPr="00991315">
              <w:rPr>
                <w:vertAlign w:val="superscript"/>
              </w:rPr>
              <w:t>-11</w:t>
            </w:r>
            <w:r w:rsidRPr="00991315">
              <w:t xml:space="preserve"> </w:t>
            </w:r>
          </w:p>
        </w:tc>
      </w:tr>
      <w:tr w:rsidR="00FA6645" w:rsidRPr="00991315" w14:paraId="762D83B2" w14:textId="77777777" w:rsidTr="00C025B3">
        <w:tc>
          <w:tcPr>
            <w:tcW w:w="2405" w:type="dxa"/>
          </w:tcPr>
          <w:p w14:paraId="44F5B0FC" w14:textId="77777777" w:rsidR="00991315" w:rsidRPr="00991315" w:rsidRDefault="00991315" w:rsidP="00991315">
            <w:pPr>
              <w:jc w:val="center"/>
            </w:pPr>
            <w:r w:rsidRPr="00991315">
              <w:t>Momen puntir (torsion) (kN-m)</w:t>
            </w:r>
          </w:p>
        </w:tc>
        <w:tc>
          <w:tcPr>
            <w:tcW w:w="1843" w:type="dxa"/>
          </w:tcPr>
          <w:p w14:paraId="20938CA4" w14:textId="77777777" w:rsidR="00991315" w:rsidRPr="00991315" w:rsidRDefault="00991315" w:rsidP="00991315">
            <w:pPr>
              <w:jc w:val="center"/>
            </w:pPr>
            <w:r w:rsidRPr="00991315">
              <w:t xml:space="preserve">105,69 </w:t>
            </w:r>
          </w:p>
        </w:tc>
        <w:tc>
          <w:tcPr>
            <w:tcW w:w="1843" w:type="dxa"/>
          </w:tcPr>
          <w:p w14:paraId="578721EE" w14:textId="77777777" w:rsidR="00991315" w:rsidRPr="00991315" w:rsidRDefault="00991315" w:rsidP="00991315">
            <w:pPr>
              <w:jc w:val="center"/>
            </w:pPr>
            <w:r w:rsidRPr="00991315">
              <w:t xml:space="preserve">107,43 </w:t>
            </w:r>
          </w:p>
        </w:tc>
      </w:tr>
      <w:tr w:rsidR="00FA6645" w:rsidRPr="00991315" w14:paraId="2348994D" w14:textId="77777777" w:rsidTr="00C025B3">
        <w:tc>
          <w:tcPr>
            <w:tcW w:w="2405" w:type="dxa"/>
            <w:tcBorders>
              <w:bottom w:val="single" w:sz="4" w:space="0" w:color="auto"/>
            </w:tcBorders>
          </w:tcPr>
          <w:p w14:paraId="4B223481" w14:textId="77777777" w:rsidR="00991315" w:rsidRPr="00991315" w:rsidRDefault="00991315" w:rsidP="00991315">
            <w:pPr>
              <w:jc w:val="center"/>
            </w:pPr>
            <w:r w:rsidRPr="00991315">
              <w:t>Momen pada bidang 1-3 (M2) (kN-m)</w:t>
            </w:r>
          </w:p>
        </w:tc>
        <w:tc>
          <w:tcPr>
            <w:tcW w:w="1843" w:type="dxa"/>
            <w:tcBorders>
              <w:bottom w:val="single" w:sz="4" w:space="0" w:color="auto"/>
            </w:tcBorders>
          </w:tcPr>
          <w:p w14:paraId="7A4527FB" w14:textId="77777777" w:rsidR="00991315" w:rsidRPr="00991315" w:rsidRDefault="00991315" w:rsidP="00991315">
            <w:pPr>
              <w:jc w:val="center"/>
            </w:pPr>
            <w:r w:rsidRPr="00991315">
              <w:t>1,41 x 10</w:t>
            </w:r>
            <w:r w:rsidRPr="00991315">
              <w:rPr>
                <w:vertAlign w:val="superscript"/>
              </w:rPr>
              <w:t>-12</w:t>
            </w:r>
            <w:r w:rsidRPr="00991315">
              <w:t xml:space="preserve">  </w:t>
            </w:r>
          </w:p>
        </w:tc>
        <w:tc>
          <w:tcPr>
            <w:tcW w:w="1843" w:type="dxa"/>
            <w:tcBorders>
              <w:bottom w:val="single" w:sz="4" w:space="0" w:color="auto"/>
            </w:tcBorders>
          </w:tcPr>
          <w:p w14:paraId="4A1BB055" w14:textId="77777777" w:rsidR="00991315" w:rsidRPr="00991315" w:rsidRDefault="00991315" w:rsidP="00991315">
            <w:pPr>
              <w:jc w:val="center"/>
            </w:pPr>
            <w:r w:rsidRPr="00991315">
              <w:t>8,931 x 10</w:t>
            </w:r>
            <w:r w:rsidRPr="00991315">
              <w:rPr>
                <w:vertAlign w:val="superscript"/>
              </w:rPr>
              <w:t>-13</w:t>
            </w:r>
            <w:r w:rsidRPr="00991315">
              <w:t xml:space="preserve"> </w:t>
            </w:r>
          </w:p>
        </w:tc>
      </w:tr>
      <w:tr w:rsidR="00FA6645" w:rsidRPr="00991315" w14:paraId="7B8EF66D" w14:textId="77777777" w:rsidTr="00C025B3">
        <w:tc>
          <w:tcPr>
            <w:tcW w:w="2405" w:type="dxa"/>
            <w:tcBorders>
              <w:top w:val="single" w:sz="4" w:space="0" w:color="auto"/>
              <w:bottom w:val="single" w:sz="4" w:space="0" w:color="auto"/>
            </w:tcBorders>
          </w:tcPr>
          <w:p w14:paraId="332DF272" w14:textId="77777777" w:rsidR="00991315" w:rsidRPr="00991315" w:rsidRDefault="00991315" w:rsidP="00991315">
            <w:pPr>
              <w:jc w:val="center"/>
            </w:pPr>
            <w:r w:rsidRPr="00991315">
              <w:t>Momen pada bidang 1-2 (M3) (kN-m)</w:t>
            </w:r>
          </w:p>
        </w:tc>
        <w:tc>
          <w:tcPr>
            <w:tcW w:w="1843" w:type="dxa"/>
            <w:tcBorders>
              <w:top w:val="single" w:sz="4" w:space="0" w:color="auto"/>
              <w:bottom w:val="single" w:sz="4" w:space="0" w:color="auto"/>
            </w:tcBorders>
          </w:tcPr>
          <w:p w14:paraId="04BAC03B" w14:textId="77777777" w:rsidR="00991315" w:rsidRPr="00991315" w:rsidRDefault="00991315" w:rsidP="00991315">
            <w:pPr>
              <w:jc w:val="center"/>
            </w:pPr>
            <w:r w:rsidRPr="00991315">
              <w:t xml:space="preserve">422,67 </w:t>
            </w:r>
          </w:p>
        </w:tc>
        <w:tc>
          <w:tcPr>
            <w:tcW w:w="1843" w:type="dxa"/>
            <w:tcBorders>
              <w:top w:val="single" w:sz="4" w:space="0" w:color="auto"/>
              <w:bottom w:val="single" w:sz="4" w:space="0" w:color="auto"/>
            </w:tcBorders>
          </w:tcPr>
          <w:p w14:paraId="0B6D4F7C" w14:textId="77777777" w:rsidR="00991315" w:rsidRPr="00991315" w:rsidRDefault="00991315" w:rsidP="00991315">
            <w:pPr>
              <w:jc w:val="center"/>
            </w:pPr>
            <w:r w:rsidRPr="00991315">
              <w:t xml:space="preserve">427,72 </w:t>
            </w:r>
          </w:p>
        </w:tc>
      </w:tr>
    </w:tbl>
    <w:p w14:paraId="36909E26" w14:textId="77777777" w:rsidR="00991315" w:rsidRPr="00991315" w:rsidRDefault="00991315" w:rsidP="00991315">
      <w:pPr>
        <w:jc w:val="both"/>
      </w:pPr>
    </w:p>
    <w:p w14:paraId="650FD6AB" w14:textId="77777777" w:rsidR="00991315" w:rsidRPr="00991315" w:rsidRDefault="00991315" w:rsidP="00991315">
      <w:pPr>
        <w:ind w:firstLine="709"/>
        <w:jc w:val="both"/>
      </w:pPr>
      <w:commentRangeStart w:id="31"/>
      <w:r w:rsidRPr="00991315">
        <w:t xml:space="preserve">Perbedaan gaya dalam yang terjadi antara mutu beton fc’25 mpa dan fc’30 mpa dimana perbedaan gaya dalam untuk balok yaitu gaya aksial mutu beton fc’25 sebesar 1,958 x 10 </w:t>
      </w:r>
      <w:r w:rsidRPr="00991315">
        <w:rPr>
          <w:vertAlign w:val="superscript"/>
        </w:rPr>
        <w:t xml:space="preserve">-13 </w:t>
      </w:r>
      <w:r w:rsidRPr="00991315">
        <w:t xml:space="preserve">lebih besar dari fc’30 sebesar 1,859 x 10 </w:t>
      </w:r>
      <w:r w:rsidRPr="00991315">
        <w:rPr>
          <w:vertAlign w:val="superscript"/>
        </w:rPr>
        <w:t>-13</w:t>
      </w:r>
      <w:r w:rsidRPr="00991315">
        <w:t xml:space="preserve">, pada gaya geser bidang 1-2 (V2) nilai fc 30 mpa sebesar 258,95 lebih besar dari fc’25 Mpa sebesar 256,68, untuk gaya geser pada bidang 1-3 (v3) nilai fc 30 mpa (3,039 x 10 </w:t>
      </w:r>
      <w:r w:rsidRPr="00991315">
        <w:rPr>
          <w:vertAlign w:val="superscript"/>
        </w:rPr>
        <w:t xml:space="preserve">-11 </w:t>
      </w:r>
      <w:r w:rsidRPr="00991315">
        <w:t xml:space="preserve">) lebih besar dibandingkan fc 25 mpa (2812 x 10 </w:t>
      </w:r>
      <w:r w:rsidRPr="00991315">
        <w:rPr>
          <w:vertAlign w:val="superscript"/>
        </w:rPr>
        <w:t xml:space="preserve">-11 </w:t>
      </w:r>
      <w:r w:rsidRPr="00991315">
        <w:t xml:space="preserve">, momen puntir fc’ 30 mpa (107,43) lebih besar dari fc’25 mpa ( 105,69), momen pada bidang 1-3 (M2)  fc 25 mpa (1,41 x 10 </w:t>
      </w:r>
      <w:r w:rsidRPr="00991315">
        <w:rPr>
          <w:vertAlign w:val="superscript"/>
        </w:rPr>
        <w:t>-12</w:t>
      </w:r>
      <w:r w:rsidRPr="00991315">
        <w:t xml:space="preserve">) lebih besar daripada fc’30 </w:t>
      </w:r>
      <w:commentRangeEnd w:id="31"/>
      <w:r w:rsidR="009C7789">
        <w:rPr>
          <w:rStyle w:val="CommentReference"/>
        </w:rPr>
        <w:commentReference w:id="31"/>
      </w:r>
      <w:r w:rsidRPr="00991315">
        <w:t xml:space="preserve">mpa (8,931 x 10 </w:t>
      </w:r>
      <w:r w:rsidRPr="00991315">
        <w:rPr>
          <w:vertAlign w:val="superscript"/>
        </w:rPr>
        <w:t>-13</w:t>
      </w:r>
      <w:r w:rsidRPr="00991315">
        <w:t xml:space="preserve">) dan momen pada bidang 1-2 (M3) fc 30 mpa (427,72) lebih besar dari fc’25 mpa (422,67). </w:t>
      </w:r>
    </w:p>
    <w:p w14:paraId="2BAB472C" w14:textId="77777777" w:rsidR="00991315" w:rsidRDefault="00991315" w:rsidP="00991315">
      <w:pPr>
        <w:spacing w:after="120"/>
        <w:ind w:firstLine="709"/>
        <w:jc w:val="both"/>
      </w:pPr>
      <w:r w:rsidRPr="00991315">
        <w:t xml:space="preserve">untuk kolom yaitu gaya aksial mutu beton fc’30 sebesar 15,55 </w:t>
      </w:r>
      <w:r w:rsidRPr="00991315">
        <w:rPr>
          <w:vertAlign w:val="superscript"/>
        </w:rPr>
        <w:t xml:space="preserve"> </w:t>
      </w:r>
      <w:r w:rsidRPr="00991315">
        <w:t>lebih besar dari fc’25 sebesar 15,20 , pada gaya geser bidang 1-2 (V2) nilai fc 30 mpa sebesar 119,66 lebih besar dari fc’25 Mpa sebesar 118,68, untuk gaya geser pada bidang 1-3 (v3) nilai fc 30 mpa (82,55) lebih besar dibandingkan fc 25 mpa (82,45)</w:t>
      </w:r>
      <w:r w:rsidRPr="00991315">
        <w:rPr>
          <w:vertAlign w:val="superscript"/>
        </w:rPr>
        <w:t xml:space="preserve"> </w:t>
      </w:r>
      <w:r w:rsidRPr="00991315">
        <w:t xml:space="preserve">, momen puntir fc’ 25 mpa (0,68) lebih besar dari fc’30 mpa ( 0,66), momen pada bidang 1-3 (M2)  fc 25 mpa (173,18) lebih besar daripada fc’30 mpa (171,72) dan momen pada bidang 1-2 (M3) fc 30 mpa (212,02) lebih besar dari fc’25 mpa (210,51). </w:t>
      </w:r>
    </w:p>
    <w:p w14:paraId="1B649DD4" w14:textId="0043B005" w:rsidR="005612A4" w:rsidRDefault="005612A4" w:rsidP="00705B2F">
      <w:pPr>
        <w:ind w:firstLine="851"/>
        <w:jc w:val="both"/>
      </w:pPr>
      <w:r w:rsidRPr="005612A4">
        <w:t xml:space="preserve">Untuk menentukan kebutuhan tulangan diperlukan nilai momen positif dan momen negatif yang diperoleh dari analisis gaya dalam menggunakan SAP 2000. Nilai nilai momen tersebut menjadi dasar untuk menentukan kebutuhan luas tulangann dan menentukan jumlah tulangan yang sesuai dengan kebutuhan struktur. Berikut adalah hasil </w:t>
      </w:r>
      <w:r w:rsidR="00705B2F">
        <w:t>momen positif dan momen negatif</w:t>
      </w:r>
      <w:r w:rsidRPr="005612A4">
        <w:t xml:space="preserve"> dari analisis SAP 2000 yang digunakan sebagi acuan dalam perhitungan kebutuhan tulangan. </w:t>
      </w:r>
    </w:p>
    <w:p w14:paraId="3911DACC" w14:textId="522E73DC" w:rsidR="00C025B3" w:rsidRPr="00AD1A23" w:rsidRDefault="00AD1A23" w:rsidP="00AD1A23">
      <w:pPr>
        <w:jc w:val="both"/>
        <w:rPr>
          <w:b/>
        </w:rPr>
      </w:pPr>
      <w:r>
        <w:t xml:space="preserve">Tabel 4.6 </w:t>
      </w:r>
      <w:r w:rsidRPr="00AD1A23">
        <w:rPr>
          <w:b/>
        </w:rPr>
        <w:t>Nilai momen positif, momen negative dan gaya geser balok Fc’ 25 Mpa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53"/>
        <w:gridCol w:w="2154"/>
      </w:tblGrid>
      <w:tr w:rsidR="00AD1A23" w14:paraId="146E3CE0" w14:textId="77777777" w:rsidTr="00C025B3">
        <w:tc>
          <w:tcPr>
            <w:tcW w:w="2153" w:type="dxa"/>
            <w:tcBorders>
              <w:top w:val="single" w:sz="4" w:space="0" w:color="auto"/>
              <w:bottom w:val="single" w:sz="4" w:space="0" w:color="auto"/>
            </w:tcBorders>
          </w:tcPr>
          <w:p w14:paraId="029E7FC6" w14:textId="1BF3608B" w:rsidR="00AD1A23" w:rsidRDefault="00AD1A23" w:rsidP="00AD1A23">
            <w:pPr>
              <w:jc w:val="both"/>
            </w:pPr>
            <w:r>
              <w:t>Gaya dalam Balok fc’25 Mpa</w:t>
            </w:r>
          </w:p>
        </w:tc>
        <w:tc>
          <w:tcPr>
            <w:tcW w:w="2154" w:type="dxa"/>
            <w:tcBorders>
              <w:top w:val="single" w:sz="4" w:space="0" w:color="auto"/>
              <w:bottom w:val="single" w:sz="4" w:space="0" w:color="auto"/>
            </w:tcBorders>
          </w:tcPr>
          <w:p w14:paraId="15987286" w14:textId="4F69BC56" w:rsidR="00AD1A23" w:rsidRDefault="00AD1A23" w:rsidP="00AD1A23">
            <w:pPr>
              <w:jc w:val="both"/>
            </w:pPr>
            <w:r>
              <w:t xml:space="preserve">Nilai </w:t>
            </w:r>
          </w:p>
        </w:tc>
      </w:tr>
      <w:tr w:rsidR="00AD1A23" w14:paraId="208D3FD0" w14:textId="77777777" w:rsidTr="00C025B3">
        <w:tc>
          <w:tcPr>
            <w:tcW w:w="2153" w:type="dxa"/>
            <w:tcBorders>
              <w:top w:val="single" w:sz="4" w:space="0" w:color="auto"/>
            </w:tcBorders>
          </w:tcPr>
          <w:p w14:paraId="64221EB6" w14:textId="6934AD65" w:rsidR="00AD1A23" w:rsidRDefault="00AD1A23" w:rsidP="00AD1A23">
            <w:pPr>
              <w:jc w:val="both"/>
            </w:pPr>
            <w:r>
              <w:t xml:space="preserve">Momen positif </w:t>
            </w:r>
          </w:p>
        </w:tc>
        <w:tc>
          <w:tcPr>
            <w:tcW w:w="2154" w:type="dxa"/>
            <w:tcBorders>
              <w:top w:val="single" w:sz="4" w:space="0" w:color="auto"/>
            </w:tcBorders>
          </w:tcPr>
          <w:p w14:paraId="0C0114F2" w14:textId="4DD97EB4" w:rsidR="00AD1A23" w:rsidRDefault="00AD1A23" w:rsidP="00AD1A23">
            <w:pPr>
              <w:jc w:val="both"/>
            </w:pPr>
            <w:r>
              <w:t>18,36 kN-m</w:t>
            </w:r>
          </w:p>
        </w:tc>
      </w:tr>
      <w:tr w:rsidR="00AD1A23" w14:paraId="35580084" w14:textId="77777777" w:rsidTr="00C025B3">
        <w:tc>
          <w:tcPr>
            <w:tcW w:w="2153" w:type="dxa"/>
            <w:tcBorders>
              <w:bottom w:val="single" w:sz="4" w:space="0" w:color="auto"/>
            </w:tcBorders>
          </w:tcPr>
          <w:p w14:paraId="65D5D55E" w14:textId="0D1E303C" w:rsidR="00AD1A23" w:rsidRDefault="00AD1A23" w:rsidP="00AD1A23">
            <w:pPr>
              <w:jc w:val="both"/>
            </w:pPr>
            <w:r>
              <w:t xml:space="preserve">Momen negatif </w:t>
            </w:r>
          </w:p>
        </w:tc>
        <w:tc>
          <w:tcPr>
            <w:tcW w:w="2154" w:type="dxa"/>
            <w:tcBorders>
              <w:bottom w:val="single" w:sz="4" w:space="0" w:color="auto"/>
            </w:tcBorders>
          </w:tcPr>
          <w:p w14:paraId="576769F0" w14:textId="2242DF85" w:rsidR="00AD1A23" w:rsidRDefault="00AD1A23" w:rsidP="00AD1A23">
            <w:pPr>
              <w:jc w:val="both"/>
            </w:pPr>
            <w:r>
              <w:t>41,9179 kN-m</w:t>
            </w:r>
          </w:p>
        </w:tc>
      </w:tr>
      <w:tr w:rsidR="00AD1A23" w14:paraId="029B5E21" w14:textId="77777777" w:rsidTr="00C025B3">
        <w:tc>
          <w:tcPr>
            <w:tcW w:w="2153" w:type="dxa"/>
            <w:tcBorders>
              <w:top w:val="single" w:sz="4" w:space="0" w:color="auto"/>
              <w:bottom w:val="single" w:sz="4" w:space="0" w:color="auto"/>
            </w:tcBorders>
          </w:tcPr>
          <w:p w14:paraId="0C18AA1D" w14:textId="02599B5E" w:rsidR="00AD1A23" w:rsidRDefault="00AD1A23" w:rsidP="00AD1A23">
            <w:pPr>
              <w:jc w:val="both"/>
            </w:pPr>
            <w:r>
              <w:t>Gaya Geser</w:t>
            </w:r>
          </w:p>
        </w:tc>
        <w:tc>
          <w:tcPr>
            <w:tcW w:w="2154" w:type="dxa"/>
            <w:tcBorders>
              <w:top w:val="single" w:sz="4" w:space="0" w:color="auto"/>
              <w:bottom w:val="single" w:sz="4" w:space="0" w:color="auto"/>
            </w:tcBorders>
          </w:tcPr>
          <w:p w14:paraId="2942CC11" w14:textId="6A4AD43D" w:rsidR="00AD1A23" w:rsidRDefault="00AD1A23" w:rsidP="00AD1A23">
            <w:pPr>
              <w:jc w:val="both"/>
            </w:pPr>
            <w:r>
              <w:t>52,715 kN</w:t>
            </w:r>
          </w:p>
        </w:tc>
      </w:tr>
    </w:tbl>
    <w:p w14:paraId="7474958D" w14:textId="77777777" w:rsidR="00AD1A23" w:rsidRDefault="00AD1A23" w:rsidP="00AD1A23">
      <w:pPr>
        <w:jc w:val="both"/>
      </w:pPr>
    </w:p>
    <w:p w14:paraId="7D039D92" w14:textId="11284D69" w:rsidR="00C025B3" w:rsidRPr="00AD1A23" w:rsidRDefault="00AD1A23" w:rsidP="00AD1A23">
      <w:pPr>
        <w:jc w:val="both"/>
        <w:rPr>
          <w:b/>
        </w:rPr>
      </w:pPr>
      <w:r>
        <w:t xml:space="preserve">Tabel 4.7 </w:t>
      </w:r>
      <w:r w:rsidRPr="00AD1A23">
        <w:rPr>
          <w:b/>
        </w:rPr>
        <w:t>Nilai momen positif, momen negative dan gaya geser balok Fc’</w:t>
      </w:r>
      <w:r>
        <w:rPr>
          <w:b/>
        </w:rPr>
        <w:t xml:space="preserve"> 30</w:t>
      </w:r>
      <w:r w:rsidRPr="00AD1A23">
        <w:rPr>
          <w:b/>
        </w:rPr>
        <w:t xml:space="preserve"> Mpa</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153"/>
        <w:gridCol w:w="2154"/>
      </w:tblGrid>
      <w:tr w:rsidR="00AD1A23" w14:paraId="4665D88B" w14:textId="77777777" w:rsidTr="00C025B3">
        <w:tc>
          <w:tcPr>
            <w:tcW w:w="2153" w:type="dxa"/>
            <w:tcBorders>
              <w:top w:val="single" w:sz="4" w:space="0" w:color="auto"/>
              <w:bottom w:val="single" w:sz="4" w:space="0" w:color="auto"/>
            </w:tcBorders>
          </w:tcPr>
          <w:p w14:paraId="44F642E9" w14:textId="77777777" w:rsidR="00AD1A23" w:rsidRDefault="00AD1A23" w:rsidP="006C1922">
            <w:pPr>
              <w:jc w:val="both"/>
            </w:pPr>
            <w:r>
              <w:t>Gaya dalam Balok fc’25 Mpa</w:t>
            </w:r>
          </w:p>
        </w:tc>
        <w:tc>
          <w:tcPr>
            <w:tcW w:w="2154" w:type="dxa"/>
            <w:tcBorders>
              <w:top w:val="single" w:sz="4" w:space="0" w:color="auto"/>
              <w:bottom w:val="single" w:sz="4" w:space="0" w:color="auto"/>
            </w:tcBorders>
          </w:tcPr>
          <w:p w14:paraId="3671CA2C" w14:textId="77777777" w:rsidR="00AD1A23" w:rsidRDefault="00AD1A23" w:rsidP="006C1922">
            <w:pPr>
              <w:jc w:val="both"/>
            </w:pPr>
            <w:r>
              <w:t xml:space="preserve">Nilai </w:t>
            </w:r>
          </w:p>
        </w:tc>
      </w:tr>
      <w:tr w:rsidR="00AD1A23" w14:paraId="0E57F380" w14:textId="77777777" w:rsidTr="00C025B3">
        <w:tc>
          <w:tcPr>
            <w:tcW w:w="2153" w:type="dxa"/>
            <w:tcBorders>
              <w:top w:val="single" w:sz="4" w:space="0" w:color="auto"/>
            </w:tcBorders>
          </w:tcPr>
          <w:p w14:paraId="4C312F2D" w14:textId="77777777" w:rsidR="00AD1A23" w:rsidRDefault="00AD1A23" w:rsidP="006C1922">
            <w:pPr>
              <w:jc w:val="both"/>
            </w:pPr>
            <w:r>
              <w:t xml:space="preserve">Momen positif </w:t>
            </w:r>
          </w:p>
        </w:tc>
        <w:tc>
          <w:tcPr>
            <w:tcW w:w="2154" w:type="dxa"/>
            <w:tcBorders>
              <w:top w:val="single" w:sz="4" w:space="0" w:color="auto"/>
            </w:tcBorders>
          </w:tcPr>
          <w:p w14:paraId="15EBB3A8" w14:textId="13D00276" w:rsidR="00AD1A23" w:rsidRDefault="00AD1A23" w:rsidP="006C1922">
            <w:pPr>
              <w:jc w:val="both"/>
            </w:pPr>
            <w:r>
              <w:t>70,4781 kN-m</w:t>
            </w:r>
          </w:p>
        </w:tc>
      </w:tr>
      <w:tr w:rsidR="00AD1A23" w14:paraId="429A7195" w14:textId="77777777" w:rsidTr="00C025B3">
        <w:tc>
          <w:tcPr>
            <w:tcW w:w="2153" w:type="dxa"/>
            <w:tcBorders>
              <w:bottom w:val="single" w:sz="4" w:space="0" w:color="auto"/>
            </w:tcBorders>
          </w:tcPr>
          <w:p w14:paraId="5F252334" w14:textId="77777777" w:rsidR="00AD1A23" w:rsidRDefault="00AD1A23" w:rsidP="006C1922">
            <w:pPr>
              <w:jc w:val="both"/>
            </w:pPr>
            <w:r>
              <w:t xml:space="preserve">Momen negatif </w:t>
            </w:r>
          </w:p>
        </w:tc>
        <w:tc>
          <w:tcPr>
            <w:tcW w:w="2154" w:type="dxa"/>
            <w:tcBorders>
              <w:bottom w:val="single" w:sz="4" w:space="0" w:color="auto"/>
            </w:tcBorders>
          </w:tcPr>
          <w:p w14:paraId="2EC47A74" w14:textId="58FCD7EF" w:rsidR="00AD1A23" w:rsidRDefault="00AD1A23" w:rsidP="006C1922">
            <w:pPr>
              <w:jc w:val="both"/>
            </w:pPr>
            <w:r>
              <w:t>41,9563 kN-m</w:t>
            </w:r>
          </w:p>
        </w:tc>
      </w:tr>
      <w:tr w:rsidR="00AD1A23" w14:paraId="4A045CA7" w14:textId="77777777" w:rsidTr="00C025B3">
        <w:tc>
          <w:tcPr>
            <w:tcW w:w="2153" w:type="dxa"/>
            <w:tcBorders>
              <w:top w:val="single" w:sz="4" w:space="0" w:color="auto"/>
              <w:bottom w:val="single" w:sz="4" w:space="0" w:color="auto"/>
            </w:tcBorders>
          </w:tcPr>
          <w:p w14:paraId="3A0438DF" w14:textId="77777777" w:rsidR="00AD1A23" w:rsidRDefault="00AD1A23" w:rsidP="006C1922">
            <w:pPr>
              <w:jc w:val="both"/>
            </w:pPr>
            <w:r>
              <w:t>Gaya Geser</w:t>
            </w:r>
          </w:p>
        </w:tc>
        <w:tc>
          <w:tcPr>
            <w:tcW w:w="2154" w:type="dxa"/>
            <w:tcBorders>
              <w:top w:val="single" w:sz="4" w:space="0" w:color="auto"/>
              <w:bottom w:val="single" w:sz="4" w:space="0" w:color="auto"/>
            </w:tcBorders>
          </w:tcPr>
          <w:p w14:paraId="4F069163" w14:textId="2B7D2C52" w:rsidR="00AD1A23" w:rsidRDefault="00AD1A23" w:rsidP="006C1922">
            <w:pPr>
              <w:jc w:val="both"/>
            </w:pPr>
            <w:r>
              <w:t>52,721 kN</w:t>
            </w:r>
          </w:p>
        </w:tc>
      </w:tr>
    </w:tbl>
    <w:p w14:paraId="379A30E5" w14:textId="4860991C" w:rsidR="00AD1A23" w:rsidRDefault="00AD1A23" w:rsidP="00AD1A23">
      <w:pPr>
        <w:jc w:val="both"/>
      </w:pPr>
    </w:p>
    <w:p w14:paraId="3EE9FE45" w14:textId="77777777" w:rsidR="00991315" w:rsidRDefault="00991315" w:rsidP="005612A4">
      <w:pPr>
        <w:ind w:firstLine="284"/>
        <w:jc w:val="both"/>
      </w:pPr>
      <w:r w:rsidRPr="00991315">
        <w:t>Berikut hasil perhitungan kebutuhan tulangan untuk bangunan rusunawa Universitas Indo Global Mandiri dengan mutu beton Fc’25 Mpa dan Fc’30 Mpa.</w:t>
      </w:r>
    </w:p>
    <w:p w14:paraId="5C38EFAF" w14:textId="77777777" w:rsidR="00802B82" w:rsidRDefault="00802B82" w:rsidP="005612A4">
      <w:pPr>
        <w:ind w:firstLine="284"/>
        <w:jc w:val="both"/>
      </w:pPr>
    </w:p>
    <w:p w14:paraId="33D3614D" w14:textId="4971EA45" w:rsidR="00991315" w:rsidRDefault="00991315" w:rsidP="00991315">
      <w:pPr>
        <w:jc w:val="both"/>
        <w:rPr>
          <w:b/>
        </w:rPr>
      </w:pPr>
      <w:r>
        <w:t xml:space="preserve">Tabel 4.6 </w:t>
      </w:r>
      <w:r w:rsidRPr="00991315">
        <w:rPr>
          <w:b/>
        </w:rPr>
        <w:t xml:space="preserve">Hasil Perhitungan Kebutuhan tulangan kolom dan balok </w:t>
      </w:r>
    </w:p>
    <w:p w14:paraId="07DCDEA2" w14:textId="01DE13FF" w:rsidR="00991315" w:rsidRDefault="00991315" w:rsidP="00991315">
      <w:pPr>
        <w:jc w:val="both"/>
        <w:rPr>
          <w:b/>
        </w:rPr>
      </w:pPr>
      <w:r w:rsidRPr="00991315">
        <w:rPr>
          <w:b/>
          <w:noProof/>
        </w:rPr>
        <w:lastRenderedPageBreak/>
        <w:drawing>
          <wp:inline distT="0" distB="0" distL="0" distR="0" wp14:anchorId="3FB1BDEE" wp14:editId="780B3D14">
            <wp:extent cx="2623820" cy="2463796"/>
            <wp:effectExtent l="19050" t="19050" r="2413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4266" t="1278"/>
                    <a:stretch/>
                  </pic:blipFill>
                  <pic:spPr bwMode="auto">
                    <a:xfrm>
                      <a:off x="0" y="0"/>
                      <a:ext cx="2624336" cy="2464281"/>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36B8209" w14:textId="498C5CE8" w:rsidR="00991315" w:rsidRPr="00991315" w:rsidRDefault="00991315" w:rsidP="00991315">
      <w:pPr>
        <w:ind w:firstLine="284"/>
        <w:jc w:val="both"/>
        <w:rPr>
          <w:b/>
        </w:rPr>
      </w:pPr>
      <w:r w:rsidRPr="00991315">
        <w:t xml:space="preserve">Jumlah kebutuhan tulangan seperti pada tabel diatas didapatkan melalui nilai gaya dalam yang ada pada SAP 2000 dimana beban yang diterapkan pada mutu beton fc’25 dan fc’30 besarnya sama. Hasil analisis menunjukkan bahwa jumlah tulangan pada elemen struktur atas sama meskipun terjadi perubahan mutu beton dari fc’ 25 ke fc’30 dikarenakan gaya dalam yang terjadi pada struktur memiliki perbedaan nilai yang tidak terlalu jauh sehingga kebutuhan tulangan juga tetap sama walaupun mutu beton yang digunakan berbeda. </w:t>
      </w:r>
    </w:p>
    <w:p w14:paraId="24A0331F" w14:textId="2D44DC27" w:rsidR="00201762" w:rsidRPr="00201762" w:rsidRDefault="00201762" w:rsidP="004B5725">
      <w:pPr>
        <w:adjustRightInd w:val="0"/>
        <w:snapToGrid w:val="0"/>
        <w:jc w:val="both"/>
      </w:pPr>
    </w:p>
    <w:p w14:paraId="3701AF5A" w14:textId="20DF9C00" w:rsidR="00244325" w:rsidRPr="00991315" w:rsidRDefault="00632996" w:rsidP="00C7616C">
      <w:pPr>
        <w:adjustRightInd w:val="0"/>
        <w:snapToGrid w:val="0"/>
        <w:rPr>
          <w:b/>
          <w:spacing w:val="-2"/>
          <w:lang w:val="id-ID"/>
        </w:rPr>
      </w:pPr>
      <w:r w:rsidRPr="00FC32CA">
        <w:rPr>
          <w:b/>
          <w:sz w:val="24"/>
          <w:szCs w:val="24"/>
        </w:rPr>
        <w:t>KESIMPULAN</w:t>
      </w:r>
    </w:p>
    <w:p w14:paraId="6B486ADD" w14:textId="77777777" w:rsidR="00991315" w:rsidRPr="00991315" w:rsidRDefault="00991315" w:rsidP="00991315">
      <w:pPr>
        <w:ind w:firstLine="709"/>
      </w:pPr>
      <w:r w:rsidRPr="00991315">
        <w:t>Berdasarkan hasil analisis data dan teori yang telah dilakukan dapat disimpulkan:</w:t>
      </w:r>
    </w:p>
    <w:p w14:paraId="543880F1" w14:textId="77777777" w:rsidR="00991315" w:rsidRPr="00991315" w:rsidRDefault="00991315" w:rsidP="00991315">
      <w:pPr>
        <w:pStyle w:val="ListParagraph"/>
        <w:widowControl/>
        <w:numPr>
          <w:ilvl w:val="0"/>
          <w:numId w:val="22"/>
        </w:numPr>
        <w:autoSpaceDE/>
        <w:autoSpaceDN/>
        <w:spacing w:after="160"/>
        <w:ind w:left="284" w:hanging="284"/>
        <w:contextualSpacing/>
        <w:jc w:val="both"/>
      </w:pPr>
      <w:commentRangeStart w:id="32"/>
      <w:r w:rsidRPr="00991315">
        <w:t>Pada kolom mutu beton fc’25 Mpa memiliki momen puntir dan momen bidang M3 memiliki nilai yang lebih besar dibandingkan mutu beton fc’30 Mpa</w:t>
      </w:r>
      <w:commentRangeEnd w:id="32"/>
      <w:r w:rsidR="00DF74B7">
        <w:rPr>
          <w:rStyle w:val="CommentReference"/>
        </w:rPr>
        <w:commentReference w:id="32"/>
      </w:r>
      <w:r w:rsidRPr="00991315">
        <w:t xml:space="preserve">. Pada balok mutu beton fc’25 Mpa memiliki nilai gaya aksial dan momen bidang M3  yang lebih besar dibandingkan fc’30 Mpa. Pada kolom dan balok mutu beton fc’25 Mpa memiliki gaya dalam yang lebih kecil dibandingkan mutu beton fc’30 Mpa. </w:t>
      </w:r>
    </w:p>
    <w:p w14:paraId="0A9F0BC6" w14:textId="61B39EDE" w:rsidR="00155C0E" w:rsidRDefault="00991315" w:rsidP="00991315">
      <w:pPr>
        <w:pStyle w:val="ListParagraph"/>
        <w:widowControl/>
        <w:numPr>
          <w:ilvl w:val="0"/>
          <w:numId w:val="22"/>
        </w:numPr>
        <w:autoSpaceDE/>
        <w:autoSpaceDN/>
        <w:spacing w:after="160"/>
        <w:ind w:left="284" w:hanging="284"/>
        <w:contextualSpacing/>
        <w:jc w:val="both"/>
      </w:pPr>
      <w:r w:rsidRPr="00991315">
        <w:t>Perubahan mutu beton fc’25 Mpa dan mutu beton fc’30 Mpa tidak berpengaruh terhadap kebutuhan jumlah tulangan. Pada kolom digunakan tulangan 3D13 dan tulangan tranversal D10 -200 dan pada balok digunakan tulangan momen positif dan negatif 3D16  serta tulangan geser 2P10 – 190. Oleh karena itu, dengan pertimbangan ekonomis terhadap jumlah tulangan yang dibutuhkan dapat menggunakan mutu beton fc’ 25 Mpa.</w:t>
      </w:r>
    </w:p>
    <w:p w14:paraId="3CDEAAD4" w14:textId="77777777" w:rsidR="00130CF1" w:rsidRPr="00991315" w:rsidRDefault="00130CF1" w:rsidP="00130CF1">
      <w:pPr>
        <w:pStyle w:val="ListParagraph"/>
        <w:widowControl/>
        <w:autoSpaceDE/>
        <w:autoSpaceDN/>
        <w:spacing w:after="160"/>
        <w:ind w:left="284"/>
        <w:contextualSpacing/>
        <w:jc w:val="both"/>
      </w:pPr>
    </w:p>
    <w:p w14:paraId="6BF374CF" w14:textId="77777777" w:rsidR="00A63549" w:rsidRDefault="00A63549" w:rsidP="00CE7C86">
      <w:pPr>
        <w:adjustRightInd w:val="0"/>
        <w:snapToGrid w:val="0"/>
        <w:rPr>
          <w:b/>
          <w:sz w:val="24"/>
          <w:szCs w:val="24"/>
        </w:rPr>
      </w:pPr>
    </w:p>
    <w:p w14:paraId="75D50AE7" w14:textId="77777777" w:rsidR="00A63549" w:rsidRDefault="00A63549" w:rsidP="00CE7C86">
      <w:pPr>
        <w:adjustRightInd w:val="0"/>
        <w:snapToGrid w:val="0"/>
        <w:rPr>
          <w:b/>
          <w:sz w:val="24"/>
          <w:szCs w:val="24"/>
        </w:rPr>
      </w:pPr>
    </w:p>
    <w:p w14:paraId="09104645" w14:textId="77777777" w:rsidR="00A63549" w:rsidRDefault="00A63549" w:rsidP="00CE7C86">
      <w:pPr>
        <w:adjustRightInd w:val="0"/>
        <w:snapToGrid w:val="0"/>
        <w:rPr>
          <w:b/>
          <w:sz w:val="24"/>
          <w:szCs w:val="24"/>
        </w:rPr>
      </w:pPr>
    </w:p>
    <w:p w14:paraId="43E55AFA" w14:textId="4E81FDD4" w:rsidR="00000556" w:rsidRDefault="00632996" w:rsidP="00CE7C86">
      <w:pPr>
        <w:adjustRightInd w:val="0"/>
        <w:snapToGrid w:val="0"/>
        <w:rPr>
          <w:b/>
          <w:sz w:val="24"/>
          <w:szCs w:val="24"/>
        </w:rPr>
      </w:pPr>
      <w:r w:rsidRPr="00FC32CA">
        <w:rPr>
          <w:b/>
          <w:sz w:val="24"/>
          <w:szCs w:val="24"/>
        </w:rPr>
        <w:t>DAFTAR</w:t>
      </w:r>
      <w:r w:rsidRPr="00FC32CA">
        <w:rPr>
          <w:b/>
          <w:spacing w:val="-1"/>
          <w:sz w:val="24"/>
          <w:szCs w:val="24"/>
        </w:rPr>
        <w:t xml:space="preserve"> </w:t>
      </w:r>
      <w:r w:rsidRPr="00FC32CA">
        <w:rPr>
          <w:b/>
          <w:sz w:val="24"/>
          <w:szCs w:val="24"/>
        </w:rPr>
        <w:t>PUSTAKA</w:t>
      </w:r>
    </w:p>
    <w:p w14:paraId="563D3EA5" w14:textId="77777777" w:rsidR="00130CF1" w:rsidRPr="00244325" w:rsidRDefault="00130CF1" w:rsidP="00CE7C86">
      <w:pPr>
        <w:adjustRightInd w:val="0"/>
        <w:snapToGrid w:val="0"/>
        <w:rPr>
          <w:lang w:val="id-ID"/>
        </w:rPr>
      </w:pPr>
    </w:p>
    <w:p w14:paraId="312ADB24" w14:textId="4A5C4D68"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Al Faritzie, H., Fuad, I. S., &amp; Akbar, I. (2023). Pengaruh Penambahan Serat Polypropylene Serta Super Plasticizer Terhadap Kuat Tekan Dan Tarik Belah Beton. </w:t>
      </w:r>
      <w:r w:rsidRPr="00FA6645">
        <w:rPr>
          <w:i/>
          <w:iCs/>
          <w:color w:val="222222"/>
          <w:shd w:val="clear" w:color="auto" w:fill="FFFFFF"/>
        </w:rPr>
        <w:t>Jurnal Deformasi</w:t>
      </w:r>
      <w:r w:rsidRPr="00FA6645">
        <w:rPr>
          <w:color w:val="222222"/>
          <w:shd w:val="clear" w:color="auto" w:fill="FFFFFF"/>
        </w:rPr>
        <w:t>, </w:t>
      </w:r>
      <w:r w:rsidRPr="00FA6645">
        <w:rPr>
          <w:i/>
          <w:iCs/>
          <w:color w:val="222222"/>
          <w:shd w:val="clear" w:color="auto" w:fill="FFFFFF"/>
        </w:rPr>
        <w:t>8</w:t>
      </w:r>
      <w:r w:rsidRPr="00FA6645">
        <w:rPr>
          <w:color w:val="222222"/>
          <w:shd w:val="clear" w:color="auto" w:fill="FFFFFF"/>
        </w:rPr>
        <w:t>(1), 38-44.</w:t>
      </w:r>
    </w:p>
    <w:p w14:paraId="7D0CD5F7" w14:textId="78D7BC89"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Chalisto, J., Mamarimbing, N., Kawet, R. S., &amp; Roring, R. F. (2023). analisis perbandingan perhitungan gaya-gaya dalam program sap2000 v21 dengan metode matriks kekakuan pada gedung rumah susun mahasiswa universitas negeri manado. </w:t>
      </w:r>
      <w:r w:rsidRPr="00FA6645">
        <w:rPr>
          <w:i/>
          <w:iCs/>
          <w:color w:val="222222"/>
          <w:shd w:val="clear" w:color="auto" w:fill="FFFFFF"/>
        </w:rPr>
        <w:t>jurnal ilmiah media engineering</w:t>
      </w:r>
      <w:r w:rsidRPr="00FA6645">
        <w:rPr>
          <w:color w:val="222222"/>
          <w:shd w:val="clear" w:color="auto" w:fill="FFFFFF"/>
        </w:rPr>
        <w:t>, </w:t>
      </w:r>
      <w:r w:rsidRPr="00FA6645">
        <w:rPr>
          <w:i/>
          <w:iCs/>
          <w:color w:val="222222"/>
          <w:shd w:val="clear" w:color="auto" w:fill="FFFFFF"/>
        </w:rPr>
        <w:t>13</w:t>
      </w:r>
      <w:r w:rsidRPr="00FA6645">
        <w:rPr>
          <w:color w:val="222222"/>
          <w:shd w:val="clear" w:color="auto" w:fill="FFFFFF"/>
        </w:rPr>
        <w:t>(1), 11-24.</w:t>
      </w:r>
    </w:p>
    <w:p w14:paraId="271CE2B9" w14:textId="50725470" w:rsidR="00CE7C86" w:rsidRDefault="00991315" w:rsidP="005612A4">
      <w:pPr>
        <w:spacing w:before="120" w:after="120"/>
        <w:ind w:left="720" w:hanging="720"/>
        <w:jc w:val="both"/>
        <w:rPr>
          <w:color w:val="222222"/>
          <w:shd w:val="clear" w:color="auto" w:fill="FFFFFF"/>
        </w:rPr>
      </w:pPr>
      <w:r w:rsidRPr="00991315">
        <w:rPr>
          <w:color w:val="222222"/>
          <w:shd w:val="clear" w:color="auto" w:fill="FFFFFF"/>
        </w:rPr>
        <w:t xml:space="preserve">Departemen Pekerjaan Umum. (1983). </w:t>
      </w:r>
    </w:p>
    <w:p w14:paraId="27C007E0" w14:textId="0F23F76E" w:rsidR="00130CF1" w:rsidRDefault="00130CF1" w:rsidP="00130CF1">
      <w:pPr>
        <w:spacing w:before="120" w:after="120"/>
        <w:ind w:left="709" w:hanging="709"/>
        <w:jc w:val="both"/>
        <w:rPr>
          <w:color w:val="222222"/>
          <w:shd w:val="clear" w:color="auto" w:fill="FFFFFF"/>
        </w:rPr>
      </w:pPr>
      <w:r w:rsidRPr="00FA6645">
        <w:rPr>
          <w:color w:val="222222"/>
          <w:shd w:val="clear" w:color="auto" w:fill="FFFFFF"/>
        </w:rPr>
        <w:t>Firda, A., Sagaff, A., &amp; Hanafiah, S. (2023). Characteristic of Polymeric Lightweight Aggregate with Coal Fly Ash and Epoxy Resin for Manufacturing the Lightweight Concrete. </w:t>
      </w:r>
      <w:r w:rsidRPr="00FA6645">
        <w:rPr>
          <w:i/>
          <w:iCs/>
          <w:color w:val="222222"/>
          <w:shd w:val="clear" w:color="auto" w:fill="FFFFFF"/>
        </w:rPr>
        <w:t>Civil Engineering and Architecture</w:t>
      </w:r>
      <w:r w:rsidRPr="00FA6645">
        <w:rPr>
          <w:color w:val="222222"/>
          <w:shd w:val="clear" w:color="auto" w:fill="FFFFFF"/>
        </w:rPr>
        <w:t>, </w:t>
      </w:r>
      <w:r w:rsidRPr="00FA6645">
        <w:rPr>
          <w:i/>
          <w:iCs/>
          <w:color w:val="222222"/>
          <w:shd w:val="clear" w:color="auto" w:fill="FFFFFF"/>
        </w:rPr>
        <w:t>11</w:t>
      </w:r>
      <w:r w:rsidRPr="00FA6645">
        <w:rPr>
          <w:color w:val="222222"/>
          <w:shd w:val="clear" w:color="auto" w:fill="FFFFFF"/>
        </w:rPr>
        <w:t>(1), 13.</w:t>
      </w:r>
    </w:p>
    <w:p w14:paraId="24CAE621" w14:textId="5A24B6C0" w:rsidR="00130CF1" w:rsidRDefault="00130CF1" w:rsidP="00130CF1">
      <w:pPr>
        <w:spacing w:before="120" w:after="120"/>
        <w:ind w:left="720" w:hanging="720"/>
        <w:jc w:val="both"/>
        <w:rPr>
          <w:color w:val="222222"/>
          <w:shd w:val="clear" w:color="auto" w:fill="FFFFFF"/>
        </w:rPr>
      </w:pPr>
      <w:r w:rsidRPr="00FA6645">
        <w:rPr>
          <w:color w:val="222222"/>
          <w:shd w:val="clear" w:color="auto" w:fill="FFFFFF"/>
        </w:rPr>
        <w:t>Hasibuan, S. A. R. S., Azmi, F., &amp; Anisa, Y. (2022). Studi Perbandingan Analisis Struktur Balok Menggunakan Aplikasi Berbasis Android dan SAP2000. </w:t>
      </w:r>
      <w:r w:rsidRPr="00FA6645">
        <w:rPr>
          <w:i/>
          <w:iCs/>
          <w:color w:val="222222"/>
          <w:shd w:val="clear" w:color="auto" w:fill="FFFFFF"/>
        </w:rPr>
        <w:t>Jurnal Gradasi Teknik Sipil</w:t>
      </w:r>
      <w:r w:rsidRPr="00FA6645">
        <w:rPr>
          <w:color w:val="222222"/>
          <w:shd w:val="clear" w:color="auto" w:fill="FFFFFF"/>
        </w:rPr>
        <w:t>, </w:t>
      </w:r>
      <w:r w:rsidRPr="00FA6645">
        <w:rPr>
          <w:i/>
          <w:iCs/>
          <w:color w:val="222222"/>
          <w:shd w:val="clear" w:color="auto" w:fill="FFFFFF"/>
        </w:rPr>
        <w:t>6</w:t>
      </w:r>
      <w:r w:rsidRPr="00FA6645">
        <w:rPr>
          <w:color w:val="222222"/>
          <w:shd w:val="clear" w:color="auto" w:fill="FFFFFF"/>
        </w:rPr>
        <w:t>(1), 23-33.</w:t>
      </w:r>
    </w:p>
    <w:p w14:paraId="5A9BD495" w14:textId="0F19BF84" w:rsidR="00130CF1" w:rsidRPr="00130CF1" w:rsidRDefault="00130CF1" w:rsidP="00130CF1">
      <w:pPr>
        <w:spacing w:before="120" w:after="120"/>
        <w:ind w:left="720" w:hanging="720"/>
        <w:jc w:val="both"/>
        <w:rPr>
          <w:shd w:val="clear" w:color="auto" w:fill="FFFFFF"/>
        </w:rPr>
      </w:pPr>
      <w:r w:rsidRPr="00FA6645">
        <w:rPr>
          <w:shd w:val="clear" w:color="auto" w:fill="FFFFFF"/>
        </w:rPr>
        <w:t>Liando, F. J., Dapas, S. O., &amp; Wallah, S. E. (2020). Perencanaan struktur beton bertulang gedung kuliah 5 lantai. </w:t>
      </w:r>
      <w:r w:rsidRPr="00FA6645">
        <w:rPr>
          <w:i/>
          <w:iCs/>
          <w:shd w:val="clear" w:color="auto" w:fill="FFFFFF"/>
        </w:rPr>
        <w:t>Jurnal Sipil Statik</w:t>
      </w:r>
      <w:r w:rsidRPr="00FA6645">
        <w:rPr>
          <w:shd w:val="clear" w:color="auto" w:fill="FFFFFF"/>
        </w:rPr>
        <w:t>, </w:t>
      </w:r>
      <w:r w:rsidRPr="00FA6645">
        <w:rPr>
          <w:i/>
          <w:iCs/>
          <w:shd w:val="clear" w:color="auto" w:fill="FFFFFF"/>
        </w:rPr>
        <w:t>8</w:t>
      </w:r>
      <w:r w:rsidRPr="00FA6645">
        <w:rPr>
          <w:shd w:val="clear" w:color="auto" w:fill="FFFFFF"/>
        </w:rPr>
        <w:t>(4).</w:t>
      </w:r>
    </w:p>
    <w:p w14:paraId="6D3D4F85" w14:textId="7661EFA5" w:rsidR="00991315" w:rsidRP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Martayase, W. (2022). Analisis Struktur Bangunan Gedung Asrama 3 Lantai Jati Agung Lampung Selatan Dengan Menggunakan Aplikasi Sap 2000. </w:t>
      </w:r>
      <w:r w:rsidRPr="00991315">
        <w:rPr>
          <w:i/>
          <w:iCs/>
          <w:color w:val="222222"/>
          <w:shd w:val="clear" w:color="auto" w:fill="FFFFFF"/>
        </w:rPr>
        <w:t>Jurnal Ilmu Teknik</w:t>
      </w:r>
      <w:r w:rsidRPr="00991315">
        <w:rPr>
          <w:color w:val="222222"/>
          <w:shd w:val="clear" w:color="auto" w:fill="FFFFFF"/>
        </w:rPr>
        <w:t>, </w:t>
      </w:r>
      <w:r w:rsidRPr="00991315">
        <w:rPr>
          <w:i/>
          <w:iCs/>
          <w:color w:val="222222"/>
          <w:shd w:val="clear" w:color="auto" w:fill="FFFFFF"/>
        </w:rPr>
        <w:t>2</w:t>
      </w:r>
      <w:r w:rsidRPr="00991315">
        <w:rPr>
          <w:color w:val="222222"/>
          <w:shd w:val="clear" w:color="auto" w:fill="FFFFFF"/>
        </w:rPr>
        <w:t>(2).</w:t>
      </w:r>
    </w:p>
    <w:p w14:paraId="6420A1AB" w14:textId="77777777" w:rsidR="00991315" w:rsidRP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 xml:space="preserve">Mulyono, T. (2006). </w:t>
      </w:r>
      <w:r w:rsidRPr="00991315">
        <w:rPr>
          <w:i/>
          <w:color w:val="222222"/>
          <w:shd w:val="clear" w:color="auto" w:fill="FFFFFF"/>
        </w:rPr>
        <w:t>Teknologi Beton</w:t>
      </w:r>
      <w:r w:rsidRPr="00991315">
        <w:rPr>
          <w:color w:val="222222"/>
          <w:shd w:val="clear" w:color="auto" w:fill="FFFFFF"/>
        </w:rPr>
        <w:t>. Yogyakarta : Andi.</w:t>
      </w:r>
    </w:p>
    <w:p w14:paraId="52E6FCCE" w14:textId="77777777" w:rsidR="00991315" w:rsidRDefault="00991315" w:rsidP="00991315">
      <w:pPr>
        <w:spacing w:before="120" w:after="120"/>
        <w:ind w:left="720" w:hanging="720"/>
        <w:jc w:val="both"/>
        <w:rPr>
          <w:color w:val="222222"/>
          <w:shd w:val="clear" w:color="auto" w:fill="FFFFFF"/>
        </w:rPr>
      </w:pPr>
      <w:r w:rsidRPr="00991315">
        <w:rPr>
          <w:color w:val="222222"/>
          <w:shd w:val="clear" w:color="auto" w:fill="FFFFFF"/>
        </w:rPr>
        <w:t>Pakiding, Y., Padang, J., &amp; Parubak, W. T. (2023). Analisis Struktur Gedung Gereja Toraja Jemaat Ledo Buntao Menggunakan Sistem Rangka Pemikul Moment Biasa (Srpmb) (Studi Kasus Gedung Gereja Toraja Jemaat Ledo Buntao Kabupaten Toraja Utara). </w:t>
      </w:r>
      <w:r w:rsidRPr="00991315">
        <w:rPr>
          <w:i/>
          <w:iCs/>
          <w:color w:val="222222"/>
          <w:shd w:val="clear" w:color="auto" w:fill="FFFFFF"/>
        </w:rPr>
        <w:t>Journal on Education</w:t>
      </w:r>
      <w:r w:rsidRPr="00991315">
        <w:rPr>
          <w:color w:val="222222"/>
          <w:shd w:val="clear" w:color="auto" w:fill="FFFFFF"/>
        </w:rPr>
        <w:t>, </w:t>
      </w:r>
      <w:r w:rsidRPr="00991315">
        <w:rPr>
          <w:i/>
          <w:iCs/>
          <w:color w:val="222222"/>
          <w:shd w:val="clear" w:color="auto" w:fill="FFFFFF"/>
        </w:rPr>
        <w:t>6</w:t>
      </w:r>
      <w:r w:rsidRPr="00991315">
        <w:rPr>
          <w:color w:val="222222"/>
          <w:shd w:val="clear" w:color="auto" w:fill="FFFFFF"/>
        </w:rPr>
        <w:t>(1), 9415-9430.</w:t>
      </w:r>
    </w:p>
    <w:p w14:paraId="3FDEEABD" w14:textId="6220104B" w:rsidR="00130CF1" w:rsidRDefault="00130CF1" w:rsidP="00130CF1">
      <w:pPr>
        <w:spacing w:before="120" w:after="120"/>
        <w:ind w:left="720" w:hanging="720"/>
        <w:jc w:val="both"/>
        <w:rPr>
          <w:color w:val="222222"/>
          <w:shd w:val="clear" w:color="auto" w:fill="FFFFFF"/>
        </w:rPr>
      </w:pPr>
      <w:r w:rsidRPr="00991315">
        <w:rPr>
          <w:i/>
          <w:color w:val="222222"/>
          <w:shd w:val="clear" w:color="auto" w:fill="FFFFFF"/>
        </w:rPr>
        <w:t>Peraturan Pembebanan Indonesia Untuk Bangunan Gedung (PPIUG 1983).</w:t>
      </w:r>
      <w:r w:rsidRPr="00991315">
        <w:rPr>
          <w:color w:val="222222"/>
          <w:shd w:val="clear" w:color="auto" w:fill="FFFFFF"/>
        </w:rPr>
        <w:t xml:space="preserve"> Bandung.</w:t>
      </w:r>
    </w:p>
    <w:p w14:paraId="324A396F" w14:textId="04D62C25"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Rahmawati, A. N., &amp; Ningrum, D. N. (2021). </w:t>
      </w:r>
      <w:r w:rsidRPr="00FA6645">
        <w:rPr>
          <w:color w:val="222222"/>
          <w:shd w:val="clear" w:color="auto" w:fill="FFFFFF"/>
        </w:rPr>
        <w:lastRenderedPageBreak/>
        <w:t>Perencanaan Struktur Atas Gedung Rusunawa Universitas Bojonegoro 6 (Enam) Lantai. </w:t>
      </w:r>
      <w:r w:rsidRPr="00FA6645">
        <w:rPr>
          <w:i/>
          <w:iCs/>
          <w:color w:val="222222"/>
          <w:shd w:val="clear" w:color="auto" w:fill="FFFFFF"/>
        </w:rPr>
        <w:t>Jurnal Teknik Sipil</w:t>
      </w:r>
      <w:r w:rsidRPr="00FA6645">
        <w:rPr>
          <w:color w:val="222222"/>
          <w:shd w:val="clear" w:color="auto" w:fill="FFFFFF"/>
        </w:rPr>
        <w:t>, </w:t>
      </w:r>
      <w:r w:rsidRPr="00FA6645">
        <w:rPr>
          <w:i/>
          <w:iCs/>
          <w:color w:val="222222"/>
          <w:shd w:val="clear" w:color="auto" w:fill="FFFFFF"/>
        </w:rPr>
        <w:t>6</w:t>
      </w:r>
      <w:r w:rsidRPr="00FA6645">
        <w:rPr>
          <w:color w:val="222222"/>
          <w:shd w:val="clear" w:color="auto" w:fill="FFFFFF"/>
        </w:rPr>
        <w:t>(2), 65-76.</w:t>
      </w:r>
    </w:p>
    <w:p w14:paraId="22DDBD55" w14:textId="264D76E0"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(2017). 2052-2017 </w:t>
      </w:r>
      <w:r w:rsidRPr="00FA6645">
        <w:rPr>
          <w:i/>
          <w:color w:val="222222"/>
          <w:shd w:val="clear" w:color="auto" w:fill="FFFFFF"/>
        </w:rPr>
        <w:t>Standar Struktur Baja</w:t>
      </w:r>
      <w:r w:rsidRPr="00FA6645">
        <w:rPr>
          <w:color w:val="222222"/>
          <w:shd w:val="clear" w:color="auto" w:fill="FFFFFF"/>
        </w:rPr>
        <w:t>. Badan S</w:t>
      </w:r>
      <w:r>
        <w:rPr>
          <w:color w:val="222222"/>
          <w:shd w:val="clear" w:color="auto" w:fill="FFFFFF"/>
        </w:rPr>
        <w:t>tandar Nasional.</w:t>
      </w:r>
    </w:p>
    <w:p w14:paraId="2FB51D41" w14:textId="77777777" w:rsidR="00FA6645" w:rsidRDefault="00FA6645" w:rsidP="00FA6645">
      <w:pPr>
        <w:spacing w:before="120" w:after="120"/>
        <w:ind w:left="720" w:hanging="720"/>
        <w:jc w:val="both"/>
        <w:rPr>
          <w:color w:val="222222"/>
          <w:sz w:val="24"/>
          <w:szCs w:val="24"/>
          <w:shd w:val="clear" w:color="auto" w:fill="FFFFFF"/>
        </w:rPr>
      </w:pPr>
      <w:r w:rsidRPr="00FA6645">
        <w:rPr>
          <w:color w:val="222222"/>
          <w:shd w:val="clear" w:color="auto" w:fill="FFFFFF"/>
        </w:rPr>
        <w:t xml:space="preserve">Standar Nasional Indonesia. (2019). 1726-2019 </w:t>
      </w:r>
      <w:r w:rsidRPr="00FA6645">
        <w:rPr>
          <w:i/>
          <w:color w:val="222222"/>
          <w:shd w:val="clear" w:color="auto" w:fill="FFFFFF"/>
        </w:rPr>
        <w:t>Tata Cara Perencanaan Ketahanan Gempa Untuk Struktur Bangunan Gedung dan Non Gedung</w:t>
      </w:r>
      <w:r w:rsidRPr="00FA6645">
        <w:rPr>
          <w:color w:val="222222"/>
          <w:shd w:val="clear" w:color="auto" w:fill="FFFFFF"/>
        </w:rPr>
        <w:t>. Badan Standar Nasional</w:t>
      </w:r>
      <w:r w:rsidRPr="00161EE0">
        <w:rPr>
          <w:color w:val="222222"/>
          <w:sz w:val="24"/>
          <w:szCs w:val="24"/>
          <w:shd w:val="clear" w:color="auto" w:fill="FFFFFF"/>
        </w:rPr>
        <w:t>.</w:t>
      </w:r>
    </w:p>
    <w:p w14:paraId="4E004511" w14:textId="23897716"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(2019). 2847-2019 </w:t>
      </w:r>
      <w:r w:rsidRPr="00FA6645">
        <w:rPr>
          <w:i/>
          <w:color w:val="222222"/>
          <w:shd w:val="clear" w:color="auto" w:fill="FFFFFF"/>
        </w:rPr>
        <w:t>Persyaratan Beton Struktural Untuk Bangunan Gedung</w:t>
      </w:r>
      <w:r w:rsidRPr="00FA6645">
        <w:rPr>
          <w:color w:val="222222"/>
          <w:shd w:val="clear" w:color="auto" w:fill="FFFFFF"/>
        </w:rPr>
        <w:t>. Badan Standar Nasional.</w:t>
      </w:r>
    </w:p>
    <w:p w14:paraId="13901D54" w14:textId="6BF3889A" w:rsidR="00CE7C86" w:rsidRPr="00CE7C86" w:rsidRDefault="00FA6645" w:rsidP="00CE7C86">
      <w:pPr>
        <w:spacing w:before="120" w:after="120"/>
        <w:ind w:left="720" w:hanging="720"/>
        <w:jc w:val="both"/>
        <w:rPr>
          <w:color w:val="222222"/>
          <w:shd w:val="clear" w:color="auto" w:fill="FFFFFF"/>
        </w:rPr>
      </w:pPr>
      <w:r w:rsidRPr="00FA6645">
        <w:rPr>
          <w:color w:val="222222"/>
          <w:shd w:val="clear" w:color="auto" w:fill="FFFFFF"/>
        </w:rPr>
        <w:t xml:space="preserve">Standar Nasional Indonesia (2020). 1727-2020 </w:t>
      </w:r>
      <w:r w:rsidRPr="00FA6645">
        <w:rPr>
          <w:i/>
          <w:color w:val="222222"/>
          <w:shd w:val="clear" w:color="auto" w:fill="FFFFFF"/>
        </w:rPr>
        <w:t>Beban Desain Minimum dan Kriteria Terkait Untuk Bangunan Gedung dan Struktur Lain.</w:t>
      </w:r>
      <w:r w:rsidRPr="00FA6645">
        <w:rPr>
          <w:color w:val="222222"/>
          <w:shd w:val="clear" w:color="auto" w:fill="FFFFFF"/>
        </w:rPr>
        <w:t xml:space="preserve"> Badan Standar Nasional.</w:t>
      </w:r>
    </w:p>
    <w:p w14:paraId="11AE66F7" w14:textId="675391A4" w:rsidR="00FA6645" w:rsidRPr="00FA6645" w:rsidRDefault="00FA6645" w:rsidP="00FA6645">
      <w:pPr>
        <w:spacing w:before="120" w:after="120"/>
        <w:ind w:left="720" w:hanging="720"/>
        <w:jc w:val="both"/>
        <w:rPr>
          <w:color w:val="222222"/>
          <w:shd w:val="clear" w:color="auto" w:fill="FFFFFF"/>
        </w:rPr>
      </w:pPr>
      <w:r w:rsidRPr="00FA6645">
        <w:rPr>
          <w:color w:val="222222"/>
          <w:shd w:val="clear" w:color="auto" w:fill="FFFFFF"/>
        </w:rPr>
        <w:t xml:space="preserve">Tjokrodimuljo, K. (2007). </w:t>
      </w:r>
      <w:r w:rsidRPr="00FA6645">
        <w:rPr>
          <w:i/>
          <w:color w:val="222222"/>
          <w:shd w:val="clear" w:color="auto" w:fill="FFFFFF"/>
        </w:rPr>
        <w:t>Teknologi Beton</w:t>
      </w:r>
      <w:r w:rsidRPr="00FA6645">
        <w:rPr>
          <w:color w:val="222222"/>
          <w:shd w:val="clear" w:color="auto" w:fill="FFFFFF"/>
        </w:rPr>
        <w:t>. Yogyakarta: Biro Penerbit Jurusan Teknik Sipil Teknik UGM.</w:t>
      </w:r>
    </w:p>
    <w:p w14:paraId="1A32AAF3" w14:textId="0181CF1E" w:rsidR="00CE7C86" w:rsidRDefault="00FA6645" w:rsidP="00CE7C86">
      <w:pPr>
        <w:spacing w:before="120" w:after="120"/>
        <w:ind w:left="720" w:hanging="720"/>
        <w:jc w:val="both"/>
        <w:rPr>
          <w:shd w:val="clear" w:color="auto" w:fill="FFFFFF"/>
        </w:rPr>
      </w:pPr>
      <w:r w:rsidRPr="00FA6645">
        <w:rPr>
          <w:shd w:val="clear" w:color="auto" w:fill="FFFFFF"/>
        </w:rPr>
        <w:t>Yuniarti, D. (2024). </w:t>
      </w:r>
      <w:r w:rsidR="00A63549" w:rsidRPr="00FA6645">
        <w:rPr>
          <w:i/>
          <w:iCs/>
          <w:shd w:val="clear" w:color="auto" w:fill="FFFFFF"/>
        </w:rPr>
        <w:t>analisis perbandingan struktur beton dengan mutu fc’30 dan fc’35 pada model perencanaan gedung ormawa unanti</w:t>
      </w:r>
      <w:r w:rsidR="00A63549" w:rsidRPr="00FA6645">
        <w:rPr>
          <w:shd w:val="clear" w:color="auto" w:fill="FFFFFF"/>
        </w:rPr>
        <w:t>.</w:t>
      </w:r>
    </w:p>
    <w:p w14:paraId="64E33427" w14:textId="2B9D9C1F" w:rsidR="00244325" w:rsidRPr="00FA6645" w:rsidRDefault="00244325" w:rsidP="00244325">
      <w:pPr>
        <w:ind w:left="709" w:right="64" w:hanging="709"/>
        <w:jc w:val="both"/>
        <w:rPr>
          <w:rFonts w:cstheme="minorHAnsi"/>
          <w:color w:val="222222"/>
          <w:sz w:val="20"/>
          <w:shd w:val="clear" w:color="auto" w:fill="FFFFFF"/>
          <w:lang w:val="en-GB"/>
        </w:rPr>
      </w:pPr>
    </w:p>
    <w:sectPr w:rsidR="00244325" w:rsidRPr="00FA6645" w:rsidSect="000D716F">
      <w:type w:val="continuous"/>
      <w:pgSz w:w="11907" w:h="16840" w:code="9"/>
      <w:pgMar w:top="1134" w:right="1134" w:bottom="851" w:left="1418" w:header="340" w:footer="340" w:gutter="0"/>
      <w:cols w:num="2"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rwandra Septiadi" w:date="2026-06-13T08:36:00Z" w:initials="IS">
    <w:p w14:paraId="0169BBAF" w14:textId="1E11B7FD" w:rsidR="00C9637F" w:rsidRDefault="00C9637F">
      <w:pPr>
        <w:pStyle w:val="CommentText"/>
      </w:pPr>
      <w:r>
        <w:rPr>
          <w:rStyle w:val="CommentReference"/>
        </w:rPr>
        <w:annotationRef/>
      </w:r>
      <w:r>
        <w:t>Perhatikan penulisan simbol dan satuan pada judul</w:t>
      </w:r>
    </w:p>
  </w:comment>
  <w:comment w:id="1" w:author="Irwandra Septiadi" w:date="2026-05-30T11:41:00Z" w:initials="IS">
    <w:p w14:paraId="74503866" w14:textId="2A371AE4" w:rsidR="0075482F" w:rsidRDefault="0075482F">
      <w:pPr>
        <w:pStyle w:val="CommentText"/>
      </w:pPr>
      <w:r>
        <w:rPr>
          <w:rStyle w:val="CommentReference"/>
        </w:rPr>
        <w:annotationRef/>
      </w:r>
      <w:r>
        <w:t>Kalimat pada paragraf ini masih kurang jelas sehingga makna yang ingin disampaikan sulit dipahami.</w:t>
      </w:r>
    </w:p>
  </w:comment>
  <w:comment w:id="2" w:author="Irwandra Septiadi" w:date="2026-05-30T11:43:00Z" w:initials="IS">
    <w:p w14:paraId="343329D3" w14:textId="3E869D51" w:rsidR="0075482F" w:rsidRDefault="0075482F" w:rsidP="0075482F">
      <w:pPr>
        <w:pStyle w:val="CommentText"/>
      </w:pPr>
      <w:r>
        <w:rPr>
          <w:rStyle w:val="CommentReference"/>
        </w:rPr>
        <w:annotationRef/>
      </w:r>
      <w:r>
        <w:rPr>
          <w:rStyle w:val="CommentReference"/>
        </w:rPr>
        <w:annotationRef/>
      </w:r>
      <w:r w:rsidR="00523A3B">
        <w:t>T</w:t>
      </w:r>
      <w:r>
        <w:t xml:space="preserve">anda baca sebagai penghubung kalimat </w:t>
      </w:r>
      <w:r w:rsidR="00523A3B">
        <w:t>dibenahi</w:t>
      </w:r>
      <w:r>
        <w:t xml:space="preserve"> kembali, agar makna dari kalimat mudah dipahami.</w:t>
      </w:r>
    </w:p>
    <w:p w14:paraId="368781D4" w14:textId="29D85DB8" w:rsidR="0075482F" w:rsidRDefault="0075482F">
      <w:pPr>
        <w:pStyle w:val="CommentText"/>
      </w:pPr>
    </w:p>
  </w:comment>
  <w:comment w:id="3" w:author="Irwandra Septiadi" w:date="2026-05-30T11:44:00Z" w:initials="IS">
    <w:p w14:paraId="1250341A" w14:textId="7C6DC0A8" w:rsidR="0075482F" w:rsidRDefault="0075482F">
      <w:pPr>
        <w:pStyle w:val="CommentText"/>
      </w:pPr>
      <w:r>
        <w:rPr>
          <w:rStyle w:val="CommentReference"/>
        </w:rPr>
        <w:annotationRef/>
      </w:r>
      <w:r>
        <w:t xml:space="preserve">Penyusunan kata tolong diperhatikan, agar penyajian hasil dari </w:t>
      </w:r>
      <w:r w:rsidR="009A1796">
        <w:t>penelitian mudah dimengerti.</w:t>
      </w:r>
    </w:p>
  </w:comment>
  <w:comment w:id="4" w:author="Irwandra Septiadi" w:date="2026-05-30T11:30:00Z" w:initials="IS">
    <w:p w14:paraId="53D65638" w14:textId="1EF53977" w:rsidR="00C216F2" w:rsidRDefault="00C216F2">
      <w:pPr>
        <w:pStyle w:val="CommentText"/>
      </w:pPr>
      <w:r>
        <w:rPr>
          <w:rStyle w:val="CommentReference"/>
        </w:rPr>
        <w:annotationRef/>
      </w:r>
      <w:r>
        <w:t>Beberapa kalimat dalam naskah terlalu panjang dan mengandung banyak gagasan dalam satu kalimat.</w:t>
      </w:r>
    </w:p>
  </w:comment>
  <w:comment w:id="5" w:author="Irwandra Septiadi" w:date="2026-05-30T19:13:00Z" w:initials="IS">
    <w:p w14:paraId="536A3CDA" w14:textId="1E428DDF" w:rsidR="00523A3B" w:rsidRDefault="00523A3B">
      <w:pPr>
        <w:pStyle w:val="CommentText"/>
      </w:pPr>
      <w:r>
        <w:rPr>
          <w:rStyle w:val="CommentReference"/>
        </w:rPr>
        <w:annotationRef/>
      </w:r>
      <w:r>
        <w:t>Penulisan nama universitas menggunakan huruf kapital</w:t>
      </w:r>
      <w:r w:rsidR="00CB7A0F">
        <w:t>, begitu pula untuk seterusnya.</w:t>
      </w:r>
    </w:p>
  </w:comment>
  <w:comment w:id="6" w:author="Irwandra Septiadi" w:date="2026-05-30T19:16:00Z" w:initials="IS">
    <w:p w14:paraId="250130AA" w14:textId="28250C7D" w:rsidR="00684A5F" w:rsidRDefault="00684A5F">
      <w:pPr>
        <w:pStyle w:val="CommentText"/>
      </w:pPr>
      <w:r>
        <w:rPr>
          <w:rStyle w:val="CommentReference"/>
        </w:rPr>
        <w:annotationRef/>
      </w:r>
      <w:r>
        <w:t xml:space="preserve">Penulisan simbol mutu beton di perhatikan kembali untuk setiap </w:t>
      </w:r>
    </w:p>
  </w:comment>
  <w:comment w:id="7" w:author="Irwandra Septiadi" w:date="2026-05-30T11:34:00Z" w:initials="IS">
    <w:p w14:paraId="7F2874B6" w14:textId="67B9E80E" w:rsidR="00C216F2" w:rsidRDefault="00C216F2">
      <w:pPr>
        <w:pStyle w:val="CommentText"/>
      </w:pPr>
      <w:r>
        <w:rPr>
          <w:rStyle w:val="CommentReference"/>
        </w:rPr>
        <w:annotationRef/>
      </w:r>
      <w:r w:rsidR="00840217">
        <w:t>Beberapa paragraf masih berupa satu kalimat panjang. Penulis disarankan membagi kalimat tersebut menjadi beberapa kalimat yang lebih efektif agar lebih mudah dipahami oleh pembaca.</w:t>
      </w:r>
      <w:r>
        <w:rPr>
          <w:rStyle w:val="CommentReference"/>
        </w:rPr>
        <w:t xml:space="preserve"> </w:t>
      </w:r>
    </w:p>
  </w:comment>
  <w:comment w:id="8" w:author="Irwandra Septiadi" w:date="2026-05-30T19:26:00Z" w:initials="IS">
    <w:p w14:paraId="097F6188" w14:textId="7713772F" w:rsidR="001C47BD" w:rsidRDefault="001C47BD">
      <w:pPr>
        <w:pStyle w:val="CommentText"/>
      </w:pPr>
      <w:r>
        <w:rPr>
          <w:rStyle w:val="CommentReference"/>
        </w:rPr>
        <w:annotationRef/>
      </w:r>
      <w:r>
        <w:t>Kata penjelas yang tidak diperlukan</w:t>
      </w:r>
    </w:p>
  </w:comment>
  <w:comment w:id="9" w:author="Irwandra Septiadi" w:date="2026-05-30T19:26:00Z" w:initials="IS">
    <w:p w14:paraId="40D03D23" w14:textId="709354D6" w:rsidR="001C47BD" w:rsidRDefault="001C47BD">
      <w:pPr>
        <w:pStyle w:val="CommentText"/>
      </w:pPr>
      <w:r>
        <w:rPr>
          <w:rStyle w:val="CommentReference"/>
        </w:rPr>
        <w:annotationRef/>
      </w:r>
      <w:r>
        <w:t xml:space="preserve">Penggunaan garis miring untuk </w:t>
      </w:r>
      <w:r w:rsidR="00223237">
        <w:t>penulisan bahasa asing</w:t>
      </w:r>
    </w:p>
  </w:comment>
  <w:comment w:id="11" w:author="Irwandra Septiadi" w:date="2026-06-12T09:20:00Z" w:initials="IS">
    <w:p w14:paraId="7C133959" w14:textId="616EF1D4" w:rsidR="00ED1051" w:rsidRDefault="00ED1051">
      <w:pPr>
        <w:pStyle w:val="CommentText"/>
      </w:pPr>
      <w:r>
        <w:rPr>
          <w:rStyle w:val="CommentReference"/>
        </w:rPr>
        <w:annotationRef/>
      </w:r>
      <w:r>
        <w:t>Penulisan judul tabel tidak sesuai dengan panduan penulisan penelitian. Perbaiki juga di bagian lainnya.</w:t>
      </w:r>
    </w:p>
  </w:comment>
  <w:comment w:id="13" w:author="Irwandra Septiadi" w:date="2026-06-12T10:04:00Z" w:initials="IS">
    <w:p w14:paraId="7CA53040" w14:textId="6EAEF3CA" w:rsidR="00224E59" w:rsidRDefault="00224E59">
      <w:pPr>
        <w:pStyle w:val="CommentText"/>
      </w:pPr>
      <w:r>
        <w:rPr>
          <w:rStyle w:val="CommentReference"/>
        </w:rPr>
        <w:annotationRef/>
      </w:r>
      <w:r>
        <w:t>Gunakan lebih dari satu kalimat untuk satu paragraf.</w:t>
      </w:r>
    </w:p>
  </w:comment>
  <w:comment w:id="15" w:author="Irwandra Septiadi" w:date="2026-06-12T15:47:00Z" w:initials="IS">
    <w:p w14:paraId="59BEB572" w14:textId="1B3CC0E1" w:rsidR="00B952AB" w:rsidRDefault="00B952AB">
      <w:pPr>
        <w:pStyle w:val="CommentText"/>
      </w:pPr>
      <w:r>
        <w:rPr>
          <w:rStyle w:val="CommentReference"/>
        </w:rPr>
        <w:annotationRef/>
      </w:r>
      <w:r>
        <w:t>Bisa jadi satu paragraf saja. Perhatikan penulisan rujukan.</w:t>
      </w:r>
    </w:p>
  </w:comment>
  <w:comment w:id="16" w:author="Irwandra Septiadi" w:date="2026-06-12T09:22:00Z" w:initials="IS">
    <w:p w14:paraId="784044A7" w14:textId="1A01AA6C" w:rsidR="00ED1051" w:rsidRDefault="00ED1051">
      <w:pPr>
        <w:pStyle w:val="CommentText"/>
      </w:pPr>
      <w:r>
        <w:rPr>
          <w:rStyle w:val="CommentReference"/>
        </w:rPr>
        <w:annotationRef/>
      </w:r>
      <w:r>
        <w:t>Perhatikan seluruh penulisan kutipan pada makalah ini. Masih ada beberapa yang harus diperbaiki.</w:t>
      </w:r>
    </w:p>
  </w:comment>
  <w:comment w:id="17" w:author="Irwandra Septiadi" w:date="2026-06-13T05:40:00Z" w:initials="IS">
    <w:p w14:paraId="429C85B7" w14:textId="72184B19" w:rsidR="003754E1" w:rsidRDefault="003754E1">
      <w:pPr>
        <w:pStyle w:val="CommentText"/>
      </w:pPr>
      <w:r>
        <w:rPr>
          <w:rStyle w:val="CommentReference"/>
        </w:rPr>
        <w:annotationRef/>
      </w:r>
      <w:r>
        <w:t>Gunakan huruf cetak miring untuk kata yang menggunakan bahasa asing.</w:t>
      </w:r>
    </w:p>
  </w:comment>
  <w:comment w:id="18" w:author="Irwandra Septiadi" w:date="2026-06-12T09:39:00Z" w:initials="IS">
    <w:p w14:paraId="55539236" w14:textId="6248C71F" w:rsidR="002F104F" w:rsidRDefault="002F104F">
      <w:pPr>
        <w:pStyle w:val="CommentText"/>
      </w:pPr>
      <w:r>
        <w:rPr>
          <w:rStyle w:val="CommentReference"/>
        </w:rPr>
        <w:annotationRef/>
      </w:r>
      <w:r>
        <w:t>Gambar tidak usah diberi border</w:t>
      </w:r>
    </w:p>
  </w:comment>
  <w:comment w:id="19" w:author="Irwandra Septiadi" w:date="2026-06-12T09:41:00Z" w:initials="IS">
    <w:p w14:paraId="3A8E1B45" w14:textId="79E958D5" w:rsidR="002F104F" w:rsidRDefault="002F104F">
      <w:pPr>
        <w:pStyle w:val="CommentText"/>
      </w:pPr>
      <w:r>
        <w:rPr>
          <w:rStyle w:val="CommentReference"/>
        </w:rPr>
        <w:annotationRef/>
      </w:r>
      <w:r>
        <w:t>Dalam satu paragraf buat 2 atau 3 kalimat.</w:t>
      </w:r>
    </w:p>
  </w:comment>
  <w:comment w:id="20" w:author="Irwandra Septiadi" w:date="2026-06-12T10:31:00Z" w:initials="IS">
    <w:p w14:paraId="4B802CFB" w14:textId="5E10DD80" w:rsidR="00882F06" w:rsidRDefault="00882F06">
      <w:pPr>
        <w:pStyle w:val="CommentText"/>
      </w:pPr>
      <w:r>
        <w:rPr>
          <w:rStyle w:val="CommentReference"/>
        </w:rPr>
        <w:annotationRef/>
      </w:r>
      <w:r>
        <w:t>Gunakan angka untuk urutan penomoran.</w:t>
      </w:r>
    </w:p>
  </w:comment>
  <w:comment w:id="21" w:author="Irwandra Septiadi" w:date="2026-06-12T09:43:00Z" w:initials="IS">
    <w:p w14:paraId="5524D312" w14:textId="0084F558" w:rsidR="002F104F" w:rsidRDefault="002F104F">
      <w:pPr>
        <w:pStyle w:val="CommentText"/>
      </w:pPr>
      <w:r>
        <w:rPr>
          <w:rStyle w:val="CommentReference"/>
        </w:rPr>
        <w:annotationRef/>
      </w:r>
      <w:r>
        <w:t xml:space="preserve">Perhatikan spasi antara judul gambar dan paragraf setelahnya. </w:t>
      </w:r>
      <w:r w:rsidR="00612DE6">
        <w:t>Koreksi lagi format seluruh judul gambar dan tabel serta jarak spasi.</w:t>
      </w:r>
    </w:p>
  </w:comment>
  <w:comment w:id="24" w:author="Irwandra Septiadi" w:date="2026-06-12T10:32:00Z" w:initials="IS">
    <w:p w14:paraId="2868534F" w14:textId="71651C8E" w:rsidR="00882F06" w:rsidRDefault="00882F06">
      <w:pPr>
        <w:pStyle w:val="CommentText"/>
      </w:pPr>
      <w:r>
        <w:rPr>
          <w:rStyle w:val="CommentReference"/>
        </w:rPr>
        <w:annotationRef/>
      </w:r>
      <w:r>
        <w:t>Gunakan Bold sesuai dengan aturan penulisan.</w:t>
      </w:r>
    </w:p>
  </w:comment>
  <w:comment w:id="26" w:author="Irwandra Septiadi" w:date="2026-06-12T10:38:00Z" w:initials="IS">
    <w:p w14:paraId="7D9D75E2" w14:textId="1D329D81" w:rsidR="00CA6265" w:rsidRDefault="00CA6265">
      <w:pPr>
        <w:pStyle w:val="CommentText"/>
      </w:pPr>
      <w:r>
        <w:rPr>
          <w:rStyle w:val="CommentReference"/>
        </w:rPr>
        <w:annotationRef/>
      </w:r>
      <w:r>
        <w:t>Perhatikan lagi aturan-aturan penulisan nya.</w:t>
      </w:r>
    </w:p>
  </w:comment>
  <w:comment w:id="29" w:author="Irwandra Septiadi" w:date="2026-06-12T09:42:00Z" w:initials="IS">
    <w:p w14:paraId="4A8D67FF" w14:textId="588082C0" w:rsidR="002F104F" w:rsidRDefault="002F104F">
      <w:pPr>
        <w:pStyle w:val="CommentText"/>
      </w:pPr>
      <w:r>
        <w:rPr>
          <w:rStyle w:val="CommentReference"/>
        </w:rPr>
        <w:annotationRef/>
      </w:r>
      <w:r>
        <w:t>Tabel tidak usah diberi warna</w:t>
      </w:r>
    </w:p>
  </w:comment>
  <w:comment w:id="31" w:author="Irwandra Septiadi" w:date="2026-06-12T10:23:00Z" w:initials="IS">
    <w:p w14:paraId="7D1E0118" w14:textId="57BC2FA4" w:rsidR="009C7789" w:rsidRDefault="009C7789">
      <w:pPr>
        <w:pStyle w:val="CommentText"/>
      </w:pPr>
      <w:r>
        <w:rPr>
          <w:rStyle w:val="CommentReference"/>
        </w:rPr>
        <w:annotationRef/>
      </w:r>
      <w:r>
        <w:t>Perhatikan penulisan simbol dan angka untuk seluruh paragraf</w:t>
      </w:r>
      <w:r w:rsidR="002A768A">
        <w:t>. Konsistensi simbol tiap paragraf diperhatikan.</w:t>
      </w:r>
    </w:p>
  </w:comment>
  <w:comment w:id="32" w:author="Irwandra Septiadi" w:date="2026-06-12T09:46:00Z" w:initials="IS">
    <w:p w14:paraId="657A878E" w14:textId="62ADC876" w:rsidR="00DF74B7" w:rsidRDefault="00DF74B7">
      <w:pPr>
        <w:pStyle w:val="CommentText"/>
      </w:pPr>
      <w:r>
        <w:rPr>
          <w:rStyle w:val="CommentReference"/>
        </w:rPr>
        <w:annotationRef/>
      </w:r>
      <w:r>
        <w:t>Penyusunan kata-kata rancuh.</w:t>
      </w:r>
      <w:r w:rsidR="00B14624">
        <w:t xml:space="preserve"> Bagian kesimpulan masih harus direfisi agar pembaca bisa memahami maksudnya.</w:t>
      </w:r>
      <w:r w:rsidR="004B6335">
        <w:t xml:space="preserve"> Tambahkan kalimat untuk memperjelas kalimat kesimpulan.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69BBAF" w15:done="0"/>
  <w15:commentEx w15:paraId="74503866" w15:done="0"/>
  <w15:commentEx w15:paraId="368781D4" w15:done="0"/>
  <w15:commentEx w15:paraId="1250341A" w15:done="0"/>
  <w15:commentEx w15:paraId="53D65638" w15:done="0"/>
  <w15:commentEx w15:paraId="536A3CDA" w15:done="0"/>
  <w15:commentEx w15:paraId="250130AA" w15:done="0"/>
  <w15:commentEx w15:paraId="7F2874B6" w15:done="0"/>
  <w15:commentEx w15:paraId="097F6188" w15:done="0"/>
  <w15:commentEx w15:paraId="40D03D23" w15:done="0"/>
  <w15:commentEx w15:paraId="7C133959" w15:done="0"/>
  <w15:commentEx w15:paraId="7CA53040" w15:done="0"/>
  <w15:commentEx w15:paraId="59BEB572" w15:done="0"/>
  <w15:commentEx w15:paraId="784044A7" w15:done="0"/>
  <w15:commentEx w15:paraId="429C85B7" w15:done="0"/>
  <w15:commentEx w15:paraId="55539236" w15:done="0"/>
  <w15:commentEx w15:paraId="3A8E1B45" w15:done="0"/>
  <w15:commentEx w15:paraId="4B802CFB" w15:done="0"/>
  <w15:commentEx w15:paraId="5524D312" w15:done="0"/>
  <w15:commentEx w15:paraId="2868534F" w15:done="0"/>
  <w15:commentEx w15:paraId="7D9D75E2" w15:done="0"/>
  <w15:commentEx w15:paraId="4A8D67FF" w15:done="0"/>
  <w15:commentEx w15:paraId="7D1E0118" w15:done="0"/>
  <w15:commentEx w15:paraId="657A87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D7951E" w16cex:dateUtc="2026-06-13T01:36:00Z"/>
  <w16cex:commentExtensible w16cex:durableId="2DC54B6D" w16cex:dateUtc="2026-05-30T04:41:00Z"/>
  <w16cex:commentExtensible w16cex:durableId="2DC54BD2" w16cex:dateUtc="2026-05-30T04:43:00Z"/>
  <w16cex:commentExtensible w16cex:durableId="2DC54C29" w16cex:dateUtc="2026-05-30T04:44:00Z"/>
  <w16cex:commentExtensible w16cex:durableId="2DC548C9" w16cex:dateUtc="2026-05-30T04:30:00Z"/>
  <w16cex:commentExtensible w16cex:durableId="2DC5B56E" w16cex:dateUtc="2026-05-30T12:13:00Z"/>
  <w16cex:commentExtensible w16cex:durableId="2DC5B5F8" w16cex:dateUtc="2026-05-30T12:16:00Z"/>
  <w16cex:commentExtensible w16cex:durableId="2DC549A8" w16cex:dateUtc="2026-05-30T04:34:00Z"/>
  <w16cex:commentExtensible w16cex:durableId="2DC5B848" w16cex:dateUtc="2026-05-30T12:26:00Z"/>
  <w16cex:commentExtensible w16cex:durableId="2DC5B874" w16cex:dateUtc="2026-05-30T12:26:00Z"/>
  <w16cex:commentExtensible w16cex:durableId="2DD64DDB" w16cex:dateUtc="2026-06-12T02:20:00Z"/>
  <w16cex:commentExtensible w16cex:durableId="2DD6583D" w16cex:dateUtc="2026-06-12T03:04:00Z"/>
  <w16cex:commentExtensible w16cex:durableId="2DD6A894" w16cex:dateUtc="2026-06-12T08:47:00Z"/>
  <w16cex:commentExtensible w16cex:durableId="2DD64E57" w16cex:dateUtc="2026-06-12T02:22:00Z"/>
  <w16cex:commentExtensible w16cex:durableId="2DD76BD7" w16cex:dateUtc="2026-06-12T22:40:00Z"/>
  <w16cex:commentExtensible w16cex:durableId="2DD65247" w16cex:dateUtc="2026-06-12T02:39:00Z"/>
  <w16cex:commentExtensible w16cex:durableId="2DD652BD" w16cex:dateUtc="2026-06-12T02:41:00Z"/>
  <w16cex:commentExtensible w16cex:durableId="2DD65E91" w16cex:dateUtc="2026-06-12T03:31:00Z"/>
  <w16cex:commentExtensible w16cex:durableId="2DD65350" w16cex:dateUtc="2026-06-12T02:43:00Z"/>
  <w16cex:commentExtensible w16cex:durableId="2DD65EBF" w16cex:dateUtc="2026-06-12T03:32:00Z"/>
  <w16cex:commentExtensible w16cex:durableId="2DD66033" w16cex:dateUtc="2026-06-12T03:38:00Z"/>
  <w16cex:commentExtensible w16cex:durableId="2DD65311" w16cex:dateUtc="2026-06-12T02:42:00Z"/>
  <w16cex:commentExtensible w16cex:durableId="2DD65CBD" w16cex:dateUtc="2026-06-12T03:23:00Z"/>
  <w16cex:commentExtensible w16cex:durableId="2DD653E3" w16cex:dateUtc="2026-06-12T0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69BBAF" w16cid:durableId="2DD7951E"/>
  <w16cid:commentId w16cid:paraId="74503866" w16cid:durableId="2DC54B6D"/>
  <w16cid:commentId w16cid:paraId="368781D4" w16cid:durableId="2DC54BD2"/>
  <w16cid:commentId w16cid:paraId="1250341A" w16cid:durableId="2DC54C29"/>
  <w16cid:commentId w16cid:paraId="53D65638" w16cid:durableId="2DC548C9"/>
  <w16cid:commentId w16cid:paraId="536A3CDA" w16cid:durableId="2DC5B56E"/>
  <w16cid:commentId w16cid:paraId="250130AA" w16cid:durableId="2DC5B5F8"/>
  <w16cid:commentId w16cid:paraId="7F2874B6" w16cid:durableId="2DC549A8"/>
  <w16cid:commentId w16cid:paraId="097F6188" w16cid:durableId="2DC5B848"/>
  <w16cid:commentId w16cid:paraId="40D03D23" w16cid:durableId="2DC5B874"/>
  <w16cid:commentId w16cid:paraId="7C133959" w16cid:durableId="2DD64DDB"/>
  <w16cid:commentId w16cid:paraId="7CA53040" w16cid:durableId="2DD6583D"/>
  <w16cid:commentId w16cid:paraId="59BEB572" w16cid:durableId="2DD6A894"/>
  <w16cid:commentId w16cid:paraId="784044A7" w16cid:durableId="2DD64E57"/>
  <w16cid:commentId w16cid:paraId="429C85B7" w16cid:durableId="2DD76BD7"/>
  <w16cid:commentId w16cid:paraId="55539236" w16cid:durableId="2DD65247"/>
  <w16cid:commentId w16cid:paraId="3A8E1B45" w16cid:durableId="2DD652BD"/>
  <w16cid:commentId w16cid:paraId="4B802CFB" w16cid:durableId="2DD65E91"/>
  <w16cid:commentId w16cid:paraId="5524D312" w16cid:durableId="2DD65350"/>
  <w16cid:commentId w16cid:paraId="2868534F" w16cid:durableId="2DD65EBF"/>
  <w16cid:commentId w16cid:paraId="7D9D75E2" w16cid:durableId="2DD66033"/>
  <w16cid:commentId w16cid:paraId="4A8D67FF" w16cid:durableId="2DD65311"/>
  <w16cid:commentId w16cid:paraId="7D1E0118" w16cid:durableId="2DD65CBD"/>
  <w16cid:commentId w16cid:paraId="657A878E" w16cid:durableId="2DD653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FD622" w14:textId="77777777" w:rsidR="00542B57" w:rsidRDefault="00542B57" w:rsidP="002858BB">
      <w:r>
        <w:separator/>
      </w:r>
    </w:p>
  </w:endnote>
  <w:endnote w:type="continuationSeparator" w:id="0">
    <w:p w14:paraId="1B478232" w14:textId="77777777" w:rsidR="00542B57" w:rsidRDefault="00542B57"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59F7EA9A" w:rsidR="007C3F8F" w:rsidRPr="00197EF5" w:rsidRDefault="007C3F8F">
        <w:pPr>
          <w:pStyle w:val="Footer"/>
          <w:jc w:val="center"/>
          <w:rPr>
            <w:sz w:val="16"/>
            <w:szCs w:val="16"/>
          </w:rPr>
        </w:pPr>
        <w:r>
          <w:rPr>
            <w:rFonts w:ascii="Arial" w:hAnsi="Arial" w:cs="Arial"/>
            <w:b/>
            <w:bCs/>
            <w:noProof/>
            <w:sz w:val="16"/>
            <w:szCs w:val="16"/>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0D5B2B7A"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" strokecolor="#4f81bd [3204]" strokeweight="3pt">
                  <v:shadow on="t" color="black" opacity="22937f" origin=",.5" offset="0,.63889mm"/>
                </v:line>
              </w:pict>
            </mc:Fallback>
          </mc:AlternateContent>
        </w:r>
      </w:p>
      <w:p w14:paraId="336B101B" w14:textId="77777777" w:rsidR="007C3F8F" w:rsidRDefault="007C3F8F" w:rsidP="00197EF5">
        <w:pPr>
          <w:pStyle w:val="Footer"/>
          <w:rPr>
            <w:rFonts w:ascii="Arial" w:hAnsi="Arial" w:cs="Arial"/>
            <w:b/>
            <w:bCs/>
            <w:i/>
            <w:iCs/>
            <w:sz w:val="16"/>
            <w:szCs w:val="16"/>
          </w:rPr>
        </w:pPr>
      </w:p>
      <w:p w14:paraId="36CEB839" w14:textId="63FCBC93" w:rsidR="007C3F8F" w:rsidRPr="00D019DF" w:rsidRDefault="004334C2" w:rsidP="00197EF5">
        <w:pPr>
          <w:pStyle w:val="Footer"/>
          <w:rPr>
            <w:sz w:val="18"/>
            <w:szCs w:val="18"/>
          </w:rPr>
        </w:pPr>
        <w:r>
          <w:rPr>
            <w:rFonts w:ascii="Arial" w:hAnsi="Arial" w:cs="Arial"/>
            <w:b/>
            <w:bCs/>
            <w:i/>
            <w:iCs/>
            <w:sz w:val="16"/>
            <w:szCs w:val="16"/>
            <w:lang w:val="en-GB"/>
          </w:rPr>
          <w:t>Elsa Dwi Apriyanti</w:t>
        </w:r>
        <w:r w:rsidR="007C3F8F" w:rsidRPr="008162CB">
          <w:rPr>
            <w:rFonts w:ascii="Arial" w:hAnsi="Arial" w:cs="Arial"/>
            <w:b/>
            <w:bCs/>
            <w:i/>
            <w:iCs/>
            <w:sz w:val="16"/>
            <w:szCs w:val="16"/>
          </w:rPr>
          <w:t>, et al</w:t>
        </w:r>
        <w:r w:rsidR="007C3F8F">
          <w:rPr>
            <w:rFonts w:ascii="Arial" w:hAnsi="Arial" w:cs="Arial"/>
            <w:b/>
            <w:bCs/>
            <w:sz w:val="16"/>
            <w:szCs w:val="16"/>
          </w:rPr>
          <w:t xml:space="preserve"> </w:t>
        </w:r>
        <w:r w:rsidR="007C3F8F">
          <w:rPr>
            <w:rFonts w:ascii="Arial" w:hAnsi="Arial" w:cs="Arial"/>
            <w:b/>
            <w:bCs/>
            <w:sz w:val="16"/>
            <w:szCs w:val="16"/>
          </w:rPr>
          <w:tab/>
          <w:t xml:space="preserve">                                                                                                                                                   </w:t>
        </w:r>
        <w:r w:rsidR="007C3F8F">
          <w:rPr>
            <w:rFonts w:ascii="Arial" w:hAnsi="Arial" w:cs="Arial"/>
            <w:b/>
            <w:bCs/>
            <w:sz w:val="16"/>
            <w:szCs w:val="16"/>
            <w:lang w:val="id-ID"/>
          </w:rPr>
          <w:t xml:space="preserve">    </w:t>
        </w:r>
        <w:r w:rsidR="007C3F8F" w:rsidRPr="00D019DF">
          <w:rPr>
            <w:sz w:val="18"/>
            <w:szCs w:val="18"/>
          </w:rPr>
          <w:fldChar w:fldCharType="begin"/>
        </w:r>
        <w:r w:rsidR="007C3F8F" w:rsidRPr="00D019DF">
          <w:rPr>
            <w:sz w:val="18"/>
            <w:szCs w:val="18"/>
          </w:rPr>
          <w:instrText xml:space="preserve"> PAGE   \* MERGEFORMAT </w:instrText>
        </w:r>
        <w:r w:rsidR="007C3F8F" w:rsidRPr="00D019DF">
          <w:rPr>
            <w:sz w:val="18"/>
            <w:szCs w:val="18"/>
          </w:rPr>
          <w:fldChar w:fldCharType="separate"/>
        </w:r>
        <w:r w:rsidR="00596757">
          <w:rPr>
            <w:noProof/>
            <w:sz w:val="18"/>
            <w:szCs w:val="18"/>
          </w:rPr>
          <w:t>10</w:t>
        </w:r>
        <w:r w:rsidR="007C3F8F" w:rsidRPr="00D019DF">
          <w:rPr>
            <w:noProof/>
            <w:sz w:val="18"/>
            <w:szCs w:val="18"/>
          </w:rPr>
          <w:fldChar w:fldCharType="end"/>
        </w:r>
      </w:p>
    </w:sdtContent>
  </w:sdt>
  <w:p w14:paraId="7869C7E9" w14:textId="47D357B3" w:rsidR="007C3F8F" w:rsidRDefault="007C3F8F"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14E8A0" w14:textId="77777777" w:rsidR="00542B57" w:rsidRDefault="00542B57" w:rsidP="002858BB">
      <w:r>
        <w:separator/>
      </w:r>
    </w:p>
  </w:footnote>
  <w:footnote w:type="continuationSeparator" w:id="0">
    <w:p w14:paraId="0CD895EC" w14:textId="77777777" w:rsidR="00542B57" w:rsidRDefault="00542B57"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FF0C6F" w14:textId="713DD6AE" w:rsidR="007C3F8F" w:rsidRDefault="007C3F8F" w:rsidP="00CB115C">
    <w:pPr>
      <w:pStyle w:val="Header"/>
      <w:tabs>
        <w:tab w:val="clear" w:pos="4513"/>
        <w:tab w:val="clear" w:pos="9026"/>
        <w:tab w:val="left" w:pos="7464"/>
      </w:tabs>
      <w:ind w:right="-1"/>
      <w:rPr>
        <w:rFonts w:ascii="Arial" w:hAnsi="Arial" w:cs="Arial"/>
        <w:b/>
        <w:bCs/>
        <w:i/>
        <w:iCs/>
        <w:sz w:val="16"/>
        <w:szCs w:val="16"/>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" filled="f" stroked="f" strokeweight="2pt">
              <v:textbox inset="0,0,0,0">
                <w:txbxContent>
                  <w:p w14:paraId="5A8A4ACD" w14:textId="5ACE0C0A" w:rsidR="007C3F8F" w:rsidRPr="00221643" w:rsidRDefault="007C3F8F" w:rsidP="00CB115C">
                    <w:pPr>
                      <w:spacing w:line="360" w:lineRule="auto"/>
                      <w:jc w:val="right"/>
                      <w:rPr>
                        <w:rFonts w:ascii="Arial" w:hAnsi="Arial" w:cs="Arial"/>
                        <w:b/>
                        <w:bCs/>
                        <w:i/>
                        <w:iCs/>
                        <w:color w:val="000000" w:themeColor="text1"/>
                        <w:sz w:val="16"/>
                        <w:szCs w:val="16"/>
                        <w:lang w:val="id-ID"/>
                      </w:rPr>
                    </w:pPr>
                    <w:r w:rsidRPr="00CB115C">
                      <w:rPr>
                        <w:rFonts w:ascii="Arial" w:hAnsi="Arial" w:cs="Arial"/>
                        <w:b/>
                        <w:bCs/>
                        <w:i/>
                        <w:iCs/>
                        <w:color w:val="000000" w:themeColor="text1"/>
                        <w:sz w:val="16"/>
                        <w:szCs w:val="16"/>
                      </w:rPr>
                      <w:t>Vol. X, No. X, 202</w:t>
                    </w:r>
                    <w:r>
                      <w:rPr>
                        <w:rFonts w:ascii="Arial" w:hAnsi="Arial" w:cs="Arial"/>
                        <w:b/>
                        <w:bCs/>
                        <w:i/>
                        <w:iCs/>
                        <w:color w:val="000000" w:themeColor="text1"/>
                        <w:sz w:val="16"/>
                        <w:szCs w:val="16"/>
                        <w:lang w:val="id-ID"/>
                      </w:rPr>
                      <w:t>5</w:t>
                    </w:r>
                  </w:p>
                  <w:p w14:paraId="6A46E7C7" w14:textId="43568312" w:rsidR="007C3F8F" w:rsidRDefault="007C3F8F"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7C3F8F" w:rsidRPr="00CB115C" w:rsidRDefault="007C3F8F"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10504CB5">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8218" r="42615"/>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rPr>
      <w:tab/>
    </w:r>
  </w:p>
  <w:p w14:paraId="54D3D66E" w14:textId="2A8A950A" w:rsidR="007C3F8F" w:rsidRPr="008162CB" w:rsidRDefault="007C3F8F" w:rsidP="00197EF5">
    <w:pPr>
      <w:pStyle w:val="Header"/>
      <w:tabs>
        <w:tab w:val="clear" w:pos="9026"/>
      </w:tabs>
      <w:ind w:right="-1"/>
      <w:rPr>
        <w:rFonts w:ascii="Arial" w:hAnsi="Arial" w:cs="Arial"/>
        <w:b/>
        <w:bCs/>
        <w:i/>
        <w:iCs/>
        <w:sz w:val="16"/>
        <w:szCs w:val="16"/>
      </w:rPr>
    </w:pPr>
    <w:r>
      <w:rPr>
        <w:rFonts w:ascii="Arial" w:hAnsi="Arial" w:cs="Arial"/>
        <w:b/>
        <w:bCs/>
        <w:sz w:val="16"/>
        <w:szCs w:val="16"/>
      </w:rPr>
      <w:tab/>
    </w:r>
    <w:r>
      <w:rPr>
        <w:rFonts w:ascii="Arial" w:hAnsi="Arial" w:cs="Arial"/>
        <w:b/>
        <w:bCs/>
        <w:sz w:val="16"/>
        <w:szCs w:val="16"/>
      </w:rPr>
      <w:tab/>
      <w:t xml:space="preserve">                                                      </w:t>
    </w:r>
  </w:p>
  <w:p w14:paraId="298313BA" w14:textId="176006F7" w:rsidR="007C3F8F" w:rsidRDefault="007C3F8F" w:rsidP="00026E79">
    <w:pPr>
      <w:pStyle w:val="Header"/>
      <w:tabs>
        <w:tab w:val="clear" w:pos="9026"/>
        <w:tab w:val="right" w:pos="9781"/>
      </w:tabs>
      <w:rPr>
        <w:rFonts w:ascii="Arial" w:hAnsi="Arial" w:cs="Arial"/>
        <w:b/>
        <w:bCs/>
        <w:sz w:val="16"/>
        <w:szCs w:val="16"/>
      </w:rPr>
    </w:pPr>
    <w:r>
      <w:rPr>
        <w:rFonts w:ascii="Arial" w:hAnsi="Arial" w:cs="Arial"/>
        <w:b/>
        <w:bCs/>
        <w:noProof/>
        <w:sz w:val="16"/>
        <w:szCs w:val="16"/>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1CAABDE6"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" strokecolor="#4f81bd [3204]" strokeweight="3pt">
              <v:shadow on="t" color="black" opacity="22937f" origin=",.5" offset="0,.63889mm"/>
            </v:line>
          </w:pict>
        </mc:Fallback>
      </mc:AlternateContent>
    </w:r>
    <w:r>
      <w:rPr>
        <w:rFonts w:ascii="Arial" w:hAnsi="Arial" w:cs="Arial"/>
        <w:b/>
        <w:bCs/>
        <w:sz w:val="16"/>
        <w:szCs w:val="16"/>
      </w:rPr>
      <w:t xml:space="preserve">                                                           </w:t>
    </w:r>
  </w:p>
  <w:p w14:paraId="7BC9F5AA" w14:textId="77777777" w:rsidR="007C3F8F" w:rsidRDefault="007C3F8F" w:rsidP="00026E79">
    <w:pPr>
      <w:pStyle w:val="Header"/>
      <w:tabs>
        <w:tab w:val="clear" w:pos="9026"/>
        <w:tab w:val="right" w:pos="9781"/>
      </w:tabs>
      <w:rPr>
        <w:rFonts w:ascii="Arial" w:hAnsi="Arial" w:cs="Arial"/>
        <w:b/>
        <w:bCs/>
        <w:sz w:val="16"/>
        <w:szCs w:val="16"/>
      </w:rPr>
    </w:pPr>
  </w:p>
  <w:p w14:paraId="4149C715" w14:textId="77777777" w:rsidR="007C3F8F" w:rsidRPr="008162CB" w:rsidRDefault="007C3F8F" w:rsidP="00026E79">
    <w:pPr>
      <w:pStyle w:val="Header"/>
      <w:tabs>
        <w:tab w:val="clear" w:pos="9026"/>
        <w:tab w:val="right" w:pos="9781"/>
      </w:tabs>
      <w:rPr>
        <w:rFonts w:ascii="Arial" w:hAnsi="Arial" w:cs="Arial"/>
        <w:b/>
        <w:bCs/>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7B4"/>
    <w:multiLevelType w:val="multilevel"/>
    <w:tmpl w:val="1650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03D5"/>
    <w:multiLevelType w:val="hybridMultilevel"/>
    <w:tmpl w:val="7C44C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E32CF3"/>
    <w:multiLevelType w:val="hybridMultilevel"/>
    <w:tmpl w:val="318048E2"/>
    <w:lvl w:ilvl="0" w:tplc="5AAA95FE">
      <w:start w:val="1"/>
      <w:numFmt w:val="decimal"/>
      <w:pStyle w:val="Heading3"/>
      <w:lvlText w:val="3.4.%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B0D1B"/>
    <w:multiLevelType w:val="hybridMultilevel"/>
    <w:tmpl w:val="F1D2937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 w15:restartNumberingAfterBreak="0">
    <w:nsid w:val="1DD9413D"/>
    <w:multiLevelType w:val="hybridMultilevel"/>
    <w:tmpl w:val="23641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70B9E"/>
    <w:multiLevelType w:val="hybridMultilevel"/>
    <w:tmpl w:val="16E466C4"/>
    <w:lvl w:ilvl="0" w:tplc="B62C3E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0A49A2"/>
    <w:multiLevelType w:val="hybridMultilevel"/>
    <w:tmpl w:val="2D881C10"/>
    <w:lvl w:ilvl="0" w:tplc="B62C3ED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CD714F"/>
    <w:multiLevelType w:val="hybridMultilevel"/>
    <w:tmpl w:val="62CA5C4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B85E03"/>
    <w:multiLevelType w:val="hybridMultilevel"/>
    <w:tmpl w:val="EB269B3E"/>
    <w:lvl w:ilvl="0" w:tplc="0409000F">
      <w:start w:val="1"/>
      <w:numFmt w:val="decimal"/>
      <w:lvlText w:val="%1."/>
      <w:lvlJc w:val="left"/>
      <w:pPr>
        <w:ind w:left="787" w:hanging="360"/>
      </w:pPr>
      <w:rPr>
        <w:rFonts w:hint="default"/>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9" w15:restartNumberingAfterBreak="0">
    <w:nsid w:val="3A6E5B81"/>
    <w:multiLevelType w:val="hybridMultilevel"/>
    <w:tmpl w:val="5564775A"/>
    <w:lvl w:ilvl="0" w:tplc="B62C3E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D0457A"/>
    <w:multiLevelType w:val="hybridMultilevel"/>
    <w:tmpl w:val="FB9E84F4"/>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42E811A4"/>
    <w:multiLevelType w:val="hybridMultilevel"/>
    <w:tmpl w:val="061818F8"/>
    <w:lvl w:ilvl="0" w:tplc="67B8767C">
      <w:start w:val="1"/>
      <w:numFmt w:val="decimal"/>
      <w:lvlText w:val="2.1.%1."/>
      <w:lvlJc w:val="left"/>
      <w:pPr>
        <w:ind w:left="72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867566"/>
    <w:multiLevelType w:val="multilevel"/>
    <w:tmpl w:val="1C2E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B1D09"/>
    <w:multiLevelType w:val="hybridMultilevel"/>
    <w:tmpl w:val="0290A7AA"/>
    <w:lvl w:ilvl="0" w:tplc="741CAFFE">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9C1B80"/>
    <w:multiLevelType w:val="hybridMultilevel"/>
    <w:tmpl w:val="6AD4A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C11555"/>
    <w:multiLevelType w:val="hybridMultilevel"/>
    <w:tmpl w:val="4448D258"/>
    <w:lvl w:ilvl="0" w:tplc="F0CC57A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1C00AE"/>
    <w:multiLevelType w:val="hybridMultilevel"/>
    <w:tmpl w:val="6E960DD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22CDA"/>
    <w:multiLevelType w:val="hybridMultilevel"/>
    <w:tmpl w:val="25EAE606"/>
    <w:lvl w:ilvl="0" w:tplc="F0CC57A6">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FD1D56"/>
    <w:multiLevelType w:val="hybridMultilevel"/>
    <w:tmpl w:val="5D7A789A"/>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9" w15:restartNumberingAfterBreak="0">
    <w:nsid w:val="79080086"/>
    <w:multiLevelType w:val="hybridMultilevel"/>
    <w:tmpl w:val="7DBE4000"/>
    <w:lvl w:ilvl="0" w:tplc="0908FAB8">
      <w:start w:val="1"/>
      <w:numFmt w:val="lowerLetter"/>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1B3CBE"/>
    <w:multiLevelType w:val="hybridMultilevel"/>
    <w:tmpl w:val="2AA8B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F07D31"/>
    <w:multiLevelType w:val="hybridMultilevel"/>
    <w:tmpl w:val="413E4BE6"/>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2" w15:restartNumberingAfterBreak="0">
    <w:nsid w:val="7F9C5B3D"/>
    <w:multiLevelType w:val="hybridMultilevel"/>
    <w:tmpl w:val="EF8089BA"/>
    <w:lvl w:ilvl="0" w:tplc="4C107404">
      <w:start w:val="1"/>
      <w:numFmt w:val="decimal"/>
      <w:lvlText w:val="%1."/>
      <w:lvlJc w:val="left"/>
      <w:pPr>
        <w:ind w:left="720" w:hanging="360"/>
      </w:pPr>
      <w:rPr>
        <w:rFonts w:ascii="Times New Roman" w:hAnsi="Times New Roman" w:hint="default"/>
        <w:b w:val="0"/>
        <w:spacing w:val="-8"/>
        <w:w w:val="97"/>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8"/>
  </w:num>
  <w:num w:numId="4">
    <w:abstractNumId w:val="20"/>
  </w:num>
  <w:num w:numId="5">
    <w:abstractNumId w:val="14"/>
  </w:num>
  <w:num w:numId="6">
    <w:abstractNumId w:val="1"/>
  </w:num>
  <w:num w:numId="7">
    <w:abstractNumId w:val="21"/>
  </w:num>
  <w:num w:numId="8">
    <w:abstractNumId w:val="16"/>
  </w:num>
  <w:num w:numId="9">
    <w:abstractNumId w:val="11"/>
  </w:num>
  <w:num w:numId="10">
    <w:abstractNumId w:val="2"/>
  </w:num>
  <w:num w:numId="11">
    <w:abstractNumId w:val="4"/>
  </w:num>
  <w:num w:numId="12">
    <w:abstractNumId w:val="10"/>
  </w:num>
  <w:num w:numId="13">
    <w:abstractNumId w:val="12"/>
  </w:num>
  <w:num w:numId="14">
    <w:abstractNumId w:val="0"/>
  </w:num>
  <w:num w:numId="15">
    <w:abstractNumId w:val="7"/>
  </w:num>
  <w:num w:numId="16">
    <w:abstractNumId w:val="13"/>
  </w:num>
  <w:num w:numId="17">
    <w:abstractNumId w:val="17"/>
  </w:num>
  <w:num w:numId="18">
    <w:abstractNumId w:val="15"/>
  </w:num>
  <w:num w:numId="19">
    <w:abstractNumId w:val="19"/>
  </w:num>
  <w:num w:numId="20">
    <w:abstractNumId w:val="9"/>
  </w:num>
  <w:num w:numId="21">
    <w:abstractNumId w:val="6"/>
  </w:num>
  <w:num w:numId="22">
    <w:abstractNumId w:val="22"/>
  </w:num>
  <w:num w:numId="2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rwandra Septiadi">
    <w15:presenceInfo w15:providerId="Windows Live" w15:userId="77462844543e19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754"/>
    <w:rsid w:val="00000556"/>
    <w:rsid w:val="00017F02"/>
    <w:rsid w:val="00021A0D"/>
    <w:rsid w:val="00023449"/>
    <w:rsid w:val="00026E79"/>
    <w:rsid w:val="00040E1E"/>
    <w:rsid w:val="00053A64"/>
    <w:rsid w:val="00083296"/>
    <w:rsid w:val="000B7693"/>
    <w:rsid w:val="000B7747"/>
    <w:rsid w:val="000D1DDE"/>
    <w:rsid w:val="000D716F"/>
    <w:rsid w:val="0011702F"/>
    <w:rsid w:val="00117D73"/>
    <w:rsid w:val="001201C0"/>
    <w:rsid w:val="00130CF1"/>
    <w:rsid w:val="001516FF"/>
    <w:rsid w:val="001540EB"/>
    <w:rsid w:val="00155C0E"/>
    <w:rsid w:val="00197EF5"/>
    <w:rsid w:val="001C47BD"/>
    <w:rsid w:val="001D2DA4"/>
    <w:rsid w:val="001E62A7"/>
    <w:rsid w:val="00201762"/>
    <w:rsid w:val="002113AB"/>
    <w:rsid w:val="00221643"/>
    <w:rsid w:val="00223237"/>
    <w:rsid w:val="00224E59"/>
    <w:rsid w:val="0022686A"/>
    <w:rsid w:val="0023141F"/>
    <w:rsid w:val="00244325"/>
    <w:rsid w:val="00244990"/>
    <w:rsid w:val="00272403"/>
    <w:rsid w:val="002858BB"/>
    <w:rsid w:val="00285EBA"/>
    <w:rsid w:val="00292E00"/>
    <w:rsid w:val="002971A1"/>
    <w:rsid w:val="002A1120"/>
    <w:rsid w:val="002A768A"/>
    <w:rsid w:val="002B3350"/>
    <w:rsid w:val="002C2DEA"/>
    <w:rsid w:val="002F104F"/>
    <w:rsid w:val="002F7D47"/>
    <w:rsid w:val="00307A3C"/>
    <w:rsid w:val="0031657A"/>
    <w:rsid w:val="00325861"/>
    <w:rsid w:val="00343D79"/>
    <w:rsid w:val="00354851"/>
    <w:rsid w:val="00355F50"/>
    <w:rsid w:val="003754E1"/>
    <w:rsid w:val="00377172"/>
    <w:rsid w:val="003974E4"/>
    <w:rsid w:val="00397B32"/>
    <w:rsid w:val="003A79BF"/>
    <w:rsid w:val="003C4FBB"/>
    <w:rsid w:val="00404444"/>
    <w:rsid w:val="00416885"/>
    <w:rsid w:val="004334C2"/>
    <w:rsid w:val="004640E6"/>
    <w:rsid w:val="004919AF"/>
    <w:rsid w:val="004B5725"/>
    <w:rsid w:val="004B6335"/>
    <w:rsid w:val="0050568E"/>
    <w:rsid w:val="00507133"/>
    <w:rsid w:val="00513044"/>
    <w:rsid w:val="00523A3B"/>
    <w:rsid w:val="00542B57"/>
    <w:rsid w:val="00542D8D"/>
    <w:rsid w:val="00554E14"/>
    <w:rsid w:val="005612A4"/>
    <w:rsid w:val="00570720"/>
    <w:rsid w:val="005965D7"/>
    <w:rsid w:val="00596757"/>
    <w:rsid w:val="005B2F45"/>
    <w:rsid w:val="005E3953"/>
    <w:rsid w:val="006057FC"/>
    <w:rsid w:val="00612DE6"/>
    <w:rsid w:val="006167A3"/>
    <w:rsid w:val="00631718"/>
    <w:rsid w:val="00632996"/>
    <w:rsid w:val="006523D7"/>
    <w:rsid w:val="00656754"/>
    <w:rsid w:val="00684A5F"/>
    <w:rsid w:val="00696D9A"/>
    <w:rsid w:val="006A77DB"/>
    <w:rsid w:val="006B2F5C"/>
    <w:rsid w:val="006B4565"/>
    <w:rsid w:val="006C5550"/>
    <w:rsid w:val="006C5699"/>
    <w:rsid w:val="00705B2F"/>
    <w:rsid w:val="00747AFA"/>
    <w:rsid w:val="007536A7"/>
    <w:rsid w:val="0075482F"/>
    <w:rsid w:val="007A730C"/>
    <w:rsid w:val="007C0353"/>
    <w:rsid w:val="007C3F8F"/>
    <w:rsid w:val="007C59EB"/>
    <w:rsid w:val="007E63E8"/>
    <w:rsid w:val="007F1A27"/>
    <w:rsid w:val="007F74FE"/>
    <w:rsid w:val="00802B82"/>
    <w:rsid w:val="00821DFD"/>
    <w:rsid w:val="00840217"/>
    <w:rsid w:val="0085126F"/>
    <w:rsid w:val="00864F6D"/>
    <w:rsid w:val="00873B8F"/>
    <w:rsid w:val="00882F06"/>
    <w:rsid w:val="008A4386"/>
    <w:rsid w:val="008B342E"/>
    <w:rsid w:val="008C2D83"/>
    <w:rsid w:val="008C6ACF"/>
    <w:rsid w:val="008D2F9A"/>
    <w:rsid w:val="00900E80"/>
    <w:rsid w:val="009060E8"/>
    <w:rsid w:val="00942679"/>
    <w:rsid w:val="00991315"/>
    <w:rsid w:val="009A1796"/>
    <w:rsid w:val="009A3BEC"/>
    <w:rsid w:val="009C7789"/>
    <w:rsid w:val="009D6B63"/>
    <w:rsid w:val="009E6C64"/>
    <w:rsid w:val="00A03098"/>
    <w:rsid w:val="00A2434C"/>
    <w:rsid w:val="00A35A64"/>
    <w:rsid w:val="00A53768"/>
    <w:rsid w:val="00A61AB4"/>
    <w:rsid w:val="00A63549"/>
    <w:rsid w:val="00A94509"/>
    <w:rsid w:val="00AA45DF"/>
    <w:rsid w:val="00AC64AF"/>
    <w:rsid w:val="00AD1A23"/>
    <w:rsid w:val="00AE0802"/>
    <w:rsid w:val="00AE3654"/>
    <w:rsid w:val="00B12547"/>
    <w:rsid w:val="00B14624"/>
    <w:rsid w:val="00B223C8"/>
    <w:rsid w:val="00B6279B"/>
    <w:rsid w:val="00B85297"/>
    <w:rsid w:val="00B952AB"/>
    <w:rsid w:val="00B9541C"/>
    <w:rsid w:val="00B9740F"/>
    <w:rsid w:val="00BB4C09"/>
    <w:rsid w:val="00BB4F2C"/>
    <w:rsid w:val="00C025B3"/>
    <w:rsid w:val="00C216F2"/>
    <w:rsid w:val="00C3742A"/>
    <w:rsid w:val="00C60BB3"/>
    <w:rsid w:val="00C7616C"/>
    <w:rsid w:val="00C83FDE"/>
    <w:rsid w:val="00C9637F"/>
    <w:rsid w:val="00CA0C71"/>
    <w:rsid w:val="00CA6265"/>
    <w:rsid w:val="00CB115C"/>
    <w:rsid w:val="00CB3A45"/>
    <w:rsid w:val="00CB5FF2"/>
    <w:rsid w:val="00CB7A0F"/>
    <w:rsid w:val="00CC10CD"/>
    <w:rsid w:val="00CC7AC9"/>
    <w:rsid w:val="00CD7C71"/>
    <w:rsid w:val="00CE7C86"/>
    <w:rsid w:val="00D019DF"/>
    <w:rsid w:val="00D114C8"/>
    <w:rsid w:val="00D26361"/>
    <w:rsid w:val="00D36040"/>
    <w:rsid w:val="00D43CD6"/>
    <w:rsid w:val="00D5206F"/>
    <w:rsid w:val="00DA2A1D"/>
    <w:rsid w:val="00DA52A6"/>
    <w:rsid w:val="00DC2A8E"/>
    <w:rsid w:val="00DC4B42"/>
    <w:rsid w:val="00DE4ECE"/>
    <w:rsid w:val="00DF5196"/>
    <w:rsid w:val="00DF74B7"/>
    <w:rsid w:val="00E41DDB"/>
    <w:rsid w:val="00E600AE"/>
    <w:rsid w:val="00E64FF1"/>
    <w:rsid w:val="00E73320"/>
    <w:rsid w:val="00E82048"/>
    <w:rsid w:val="00E82882"/>
    <w:rsid w:val="00E9738A"/>
    <w:rsid w:val="00EA2C87"/>
    <w:rsid w:val="00EA4DA3"/>
    <w:rsid w:val="00EA7844"/>
    <w:rsid w:val="00EB739A"/>
    <w:rsid w:val="00EC02C8"/>
    <w:rsid w:val="00ED1051"/>
    <w:rsid w:val="00EE5426"/>
    <w:rsid w:val="00FA6645"/>
    <w:rsid w:val="00FB28E8"/>
    <w:rsid w:val="00FC32C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49A64034-B93A-4FE7-B0B3-25A909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D43CD6"/>
    <w:pPr>
      <w:keepNext/>
      <w:keepLines/>
      <w:widowControl/>
      <w:autoSpaceDE/>
      <w:autoSpaceDN/>
      <w:spacing w:before="480" w:line="278" w:lineRule="auto"/>
      <w:outlineLvl w:val="0"/>
    </w:pPr>
    <w:rPr>
      <w:rFonts w:asciiTheme="majorHAnsi" w:eastAsiaTheme="majorEastAsia" w:hAnsiTheme="majorHAnsi" w:cstheme="majorBidi"/>
      <w:b/>
      <w:bCs/>
      <w:kern w:val="2"/>
      <w:sz w:val="28"/>
      <w:szCs w:val="28"/>
      <w:lang w:val="en-ID"/>
      <w14:ligatures w14:val="standardContextual"/>
    </w:rPr>
  </w:style>
  <w:style w:type="paragraph" w:styleId="Heading3">
    <w:name w:val="heading 3"/>
    <w:basedOn w:val="ListParagraph"/>
    <w:next w:val="Normal"/>
    <w:link w:val="Heading3Char"/>
    <w:uiPriority w:val="9"/>
    <w:unhideWhenUsed/>
    <w:qFormat/>
    <w:rsid w:val="00354851"/>
    <w:pPr>
      <w:widowControl/>
      <w:numPr>
        <w:numId w:val="10"/>
      </w:numPr>
      <w:autoSpaceDE/>
      <w:autoSpaceDN/>
      <w:spacing w:after="160" w:line="480" w:lineRule="auto"/>
      <w:contextualSpacing/>
      <w:jc w:val="both"/>
      <w:outlineLvl w:val="2"/>
    </w:pPr>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Body of text,Body of text+1,Body of text+2,Body of text+3,List Paragraph11,Colorful List - Accent 11,Medium Grid 1 - Accent 21,soal jawab"/>
    <w:basedOn w:val="Normal"/>
    <w:link w:val="ListParagraphChar"/>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2-Accent51">
    <w:name w:val="Grid Table 2 - Accent 51"/>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11">
    <w:name w:val="Grid Table 2 - Accent 1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3-Accent11">
    <w:name w:val="Grid Table 3 - Accent 1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5Dark-Accent11">
    <w:name w:val="Grid Table 5 Dark - Accent 1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ListTable3-Accent11">
    <w:name w:val="List Table 3 - Accent 1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6Colorful-Accent11">
    <w:name w:val="List Table 6 Colorful - Accent 1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5Dark-Accent11">
    <w:name w:val="List Table 5 Dark - Accent 1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paragraph" w:styleId="BalloonText">
    <w:name w:val="Balloon Text"/>
    <w:basedOn w:val="Normal"/>
    <w:link w:val="BalloonTextChar"/>
    <w:uiPriority w:val="99"/>
    <w:semiHidden/>
    <w:unhideWhenUsed/>
    <w:rsid w:val="00D43CD6"/>
    <w:rPr>
      <w:rFonts w:ascii="Tahoma" w:hAnsi="Tahoma" w:cs="Tahoma"/>
      <w:sz w:val="16"/>
      <w:szCs w:val="16"/>
    </w:rPr>
  </w:style>
  <w:style w:type="character" w:customStyle="1" w:styleId="BalloonTextChar">
    <w:name w:val="Balloon Text Char"/>
    <w:basedOn w:val="DefaultParagraphFont"/>
    <w:link w:val="BalloonText"/>
    <w:uiPriority w:val="99"/>
    <w:semiHidden/>
    <w:rsid w:val="00D43CD6"/>
    <w:rPr>
      <w:rFonts w:ascii="Tahoma" w:eastAsia="Times New Roman" w:hAnsi="Tahoma" w:cs="Tahoma"/>
      <w:sz w:val="16"/>
      <w:szCs w:val="16"/>
    </w:rPr>
  </w:style>
  <w:style w:type="character" w:customStyle="1" w:styleId="Heading1Char">
    <w:name w:val="Heading 1 Char"/>
    <w:basedOn w:val="DefaultParagraphFont"/>
    <w:link w:val="Heading1"/>
    <w:uiPriority w:val="9"/>
    <w:rsid w:val="00D43CD6"/>
    <w:rPr>
      <w:rFonts w:asciiTheme="majorHAnsi" w:eastAsiaTheme="majorEastAsia" w:hAnsiTheme="majorHAnsi" w:cstheme="majorBidi"/>
      <w:b/>
      <w:bCs/>
      <w:kern w:val="2"/>
      <w:sz w:val="28"/>
      <w:szCs w:val="28"/>
      <w:lang w:val="en-ID"/>
      <w14:ligatures w14:val="standardContextual"/>
    </w:rPr>
  </w:style>
  <w:style w:type="character" w:customStyle="1" w:styleId="Heading3Char">
    <w:name w:val="Heading 3 Char"/>
    <w:basedOn w:val="DefaultParagraphFont"/>
    <w:link w:val="Heading3"/>
    <w:uiPriority w:val="9"/>
    <w:rsid w:val="00354851"/>
    <w:rPr>
      <w:rFonts w:ascii="Times New Roman" w:hAnsi="Times New Roman" w:cs="Times New Roman"/>
      <w:sz w:val="24"/>
      <w:szCs w:val="24"/>
    </w:rPr>
  </w:style>
  <w:style w:type="paragraph" w:customStyle="1" w:styleId="subbab21">
    <w:name w:val="sub bab 2.1"/>
    <w:basedOn w:val="Heading3"/>
    <w:next w:val="Normal"/>
    <w:qFormat/>
    <w:rsid w:val="00354851"/>
  </w:style>
  <w:style w:type="paragraph" w:styleId="Caption">
    <w:name w:val="caption"/>
    <w:basedOn w:val="Normal"/>
    <w:next w:val="Normal"/>
    <w:uiPriority w:val="35"/>
    <w:unhideWhenUsed/>
    <w:qFormat/>
    <w:rsid w:val="00404444"/>
    <w:pPr>
      <w:widowControl/>
      <w:autoSpaceDE/>
      <w:autoSpaceDN/>
      <w:spacing w:after="200"/>
    </w:pPr>
    <w:rPr>
      <w:rFonts w:asciiTheme="minorHAnsi" w:eastAsiaTheme="minorHAnsi" w:hAnsiTheme="minorHAnsi" w:cstheme="minorBidi"/>
      <w:i/>
      <w:iCs/>
      <w:color w:val="1F497D" w:themeColor="text2"/>
      <w:sz w:val="18"/>
      <w:szCs w:val="18"/>
    </w:rPr>
  </w:style>
  <w:style w:type="character" w:customStyle="1" w:styleId="ListParagraphChar">
    <w:name w:val="List Paragraph Char"/>
    <w:aliases w:val="kepala Char,List Paragraph1 Char,Dalam Tabel Char,First Level Outline Char,TABEL Char,Body of text Char,Body of text+1 Char,Body of text+2 Char,Body of text+3 Char,List Paragraph11 Char,Colorful List - Accent 11 Char,soal jawab Char"/>
    <w:link w:val="ListParagraph"/>
    <w:uiPriority w:val="1"/>
    <w:qFormat/>
    <w:rsid w:val="006C5550"/>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C216F2"/>
    <w:rPr>
      <w:sz w:val="16"/>
      <w:szCs w:val="16"/>
    </w:rPr>
  </w:style>
  <w:style w:type="paragraph" w:styleId="CommentText">
    <w:name w:val="annotation text"/>
    <w:basedOn w:val="Normal"/>
    <w:link w:val="CommentTextChar"/>
    <w:uiPriority w:val="99"/>
    <w:semiHidden/>
    <w:unhideWhenUsed/>
    <w:rsid w:val="00C216F2"/>
    <w:rPr>
      <w:sz w:val="20"/>
      <w:szCs w:val="20"/>
    </w:rPr>
  </w:style>
  <w:style w:type="character" w:customStyle="1" w:styleId="CommentTextChar">
    <w:name w:val="Comment Text Char"/>
    <w:basedOn w:val="DefaultParagraphFont"/>
    <w:link w:val="CommentText"/>
    <w:uiPriority w:val="99"/>
    <w:semiHidden/>
    <w:rsid w:val="00C216F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216F2"/>
    <w:rPr>
      <w:b/>
      <w:bCs/>
    </w:rPr>
  </w:style>
  <w:style w:type="character" w:customStyle="1" w:styleId="CommentSubjectChar">
    <w:name w:val="Comment Subject Char"/>
    <w:basedOn w:val="CommentTextChar"/>
    <w:link w:val="CommentSubject"/>
    <w:uiPriority w:val="99"/>
    <w:semiHidden/>
    <w:rsid w:val="00C216F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29ADC-63CF-41CB-963C-AA39DC601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10</Pages>
  <Words>4375</Words>
  <Characters>24938</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Irwandra Septiadi</cp:lastModifiedBy>
  <cp:revision>8</cp:revision>
  <dcterms:created xsi:type="dcterms:W3CDTF">2026-06-12T03:39:00Z</dcterms:created>
  <dcterms:modified xsi:type="dcterms:W3CDTF">2026-06-13T01:37:00Z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