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AE1704B"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" strokecolor="black [3040]" strokeweight="2.5pt"/>
            </w:pict>
          </mc:Fallback>
        </mc:AlternateContent>
      </w:r>
      <w:r>
        <w:rPr>
          <w:b/>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41B8A671" w14:textId="64A008C2" w:rsidR="00EA7844" w:rsidRPr="007C3F8F" w:rsidRDefault="007C3F8F" w:rsidP="009B7167">
      <w:pPr>
        <w:adjustRightInd w:val="0"/>
        <w:snapToGrid w:val="0"/>
        <w:ind w:left="426" w:right="-95"/>
        <w:jc w:val="center"/>
        <w:rPr>
          <w:b/>
          <w:sz w:val="28"/>
          <w:lang w:val="en-GB"/>
        </w:rPr>
      </w:pPr>
      <w:r>
        <w:rPr>
          <w:b/>
          <w:sz w:val="28"/>
          <w:lang w:val="en-GB"/>
        </w:rPr>
        <w:t xml:space="preserve">ANALISIS PERBANDINGAN MUTU BETON </w:t>
      </w:r>
      <w:r w:rsidR="001E46EA">
        <w:rPr>
          <w:b/>
          <w:sz w:val="28"/>
          <w:lang w:val="en-GB"/>
        </w:rPr>
        <w:t>fc</w:t>
      </w:r>
      <w:r>
        <w:rPr>
          <w:b/>
          <w:sz w:val="28"/>
          <w:lang w:val="en-GB"/>
        </w:rPr>
        <w:t xml:space="preserve">’25 </w:t>
      </w:r>
      <w:r w:rsidR="009B7167">
        <w:rPr>
          <w:b/>
          <w:sz w:val="28"/>
          <w:lang w:val="en-GB"/>
        </w:rPr>
        <w:t xml:space="preserve">MPa </w:t>
      </w:r>
      <w:r>
        <w:rPr>
          <w:b/>
          <w:sz w:val="28"/>
          <w:lang w:val="en-GB"/>
        </w:rPr>
        <w:t xml:space="preserve">DAN </w:t>
      </w:r>
      <w:r w:rsidR="001E46EA">
        <w:rPr>
          <w:b/>
          <w:sz w:val="28"/>
          <w:lang w:val="en-GB"/>
        </w:rPr>
        <w:t>fc</w:t>
      </w:r>
      <w:r>
        <w:rPr>
          <w:b/>
          <w:sz w:val="28"/>
          <w:lang w:val="en-GB"/>
        </w:rPr>
        <w:t xml:space="preserve">’30 </w:t>
      </w:r>
      <w:r w:rsidR="009B7167">
        <w:rPr>
          <w:b/>
          <w:sz w:val="28"/>
          <w:lang w:val="en-GB"/>
        </w:rPr>
        <w:t xml:space="preserve">MPa </w:t>
      </w:r>
      <w:r w:rsidR="00604B95">
        <w:rPr>
          <w:b/>
          <w:sz w:val="28"/>
          <w:lang w:val="en-GB"/>
        </w:rPr>
        <w:t xml:space="preserve">PADA </w:t>
      </w:r>
      <w:r>
        <w:rPr>
          <w:b/>
          <w:sz w:val="28"/>
          <w:lang w:val="en-GB"/>
        </w:rPr>
        <w:t>STRUKTUR RUSUNAWA UIGM MENGGUNAKAN SAP 2000</w:t>
      </w:r>
    </w:p>
    <w:p w14:paraId="27E572BE" w14:textId="77777777" w:rsidR="00EA7844" w:rsidRDefault="00EA7844" w:rsidP="00CB115C">
      <w:pPr>
        <w:adjustRightInd w:val="0"/>
        <w:snapToGrid w:val="0"/>
        <w:ind w:left="284" w:right="332"/>
        <w:jc w:val="center"/>
        <w:rPr>
          <w:b/>
          <w:sz w:val="28"/>
        </w:rPr>
      </w:pPr>
    </w:p>
    <w:p w14:paraId="1CCB7670" w14:textId="788B4D96" w:rsidR="00656754" w:rsidRDefault="00656754" w:rsidP="00CB115C">
      <w:pPr>
        <w:pStyle w:val="BodyText"/>
        <w:adjustRightInd w:val="0"/>
        <w:snapToGrid w:val="0"/>
        <w:rPr>
          <w:b/>
          <w:sz w:val="17"/>
        </w:rPr>
      </w:pPr>
    </w:p>
    <w:p w14:paraId="1E5E0BB3" w14:textId="6B337C5F" w:rsidR="0085126F" w:rsidRDefault="0085126F" w:rsidP="00CB115C">
      <w:pPr>
        <w:pStyle w:val="BodyText"/>
        <w:adjustRightInd w:val="0"/>
        <w:snapToGrid w:val="0"/>
        <w:rPr>
          <w:rFonts w:ascii="Calibri"/>
          <w:sz w:val="20"/>
        </w:rPr>
      </w:pPr>
    </w:p>
    <w:p w14:paraId="5CD1928F" w14:textId="77777777" w:rsidR="00592A35" w:rsidRDefault="00592A35" w:rsidP="00CB115C">
      <w:pPr>
        <w:pStyle w:val="BodyText"/>
        <w:adjustRightInd w:val="0"/>
        <w:snapToGrid w:val="0"/>
        <w:rPr>
          <w:rFonts w:ascii="Calibri"/>
          <w:sz w:val="20"/>
        </w:rPr>
      </w:pPr>
    </w:p>
    <w:p w14:paraId="19698B6A" w14:textId="77777777" w:rsidR="00592A35" w:rsidRDefault="00592A35"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15CB1F"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" strokecolor="black [3213]" strokeweight="2.25pt">
                <v:stroke linestyle="thinThin"/>
              </v:line>
            </w:pict>
          </mc:Fallback>
        </mc:AlternateContent>
      </w:r>
    </w:p>
    <w:tbl>
      <w:tblPr>
        <w:tblStyle w:val="GridTable2-Accent11"/>
        <w:tblW w:w="0" w:type="auto"/>
        <w:tblInd w:w="108" w:type="dxa"/>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551"/>
        <w:gridCol w:w="6666"/>
      </w:tblGrid>
      <w:tr w:rsidR="00AE0802" w14:paraId="7B645A63" w14:textId="77777777" w:rsidTr="00D43C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1"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775"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D43C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1"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Pr="00377172">
              <w:rPr>
                <w:rFonts w:ascii="Calibri"/>
                <w:b w:val="0"/>
                <w:bCs w:val="0"/>
                <w:sz w:val="18"/>
                <w:szCs w:val="22"/>
              </w:rPr>
              <w:br/>
              <w:t>Disetujui :</w:t>
            </w:r>
            <w:r w:rsidRPr="00377172">
              <w:rPr>
                <w:rFonts w:ascii="Calibri"/>
                <w:b w:val="0"/>
                <w:bCs w:val="0"/>
                <w:sz w:val="18"/>
                <w:szCs w:val="22"/>
              </w:rPr>
              <w:br/>
              <w:t>Diterbitkan :</w:t>
            </w:r>
          </w:p>
        </w:tc>
        <w:tc>
          <w:tcPr>
            <w:tcW w:w="6775" w:type="dxa"/>
          </w:tcPr>
          <w:p w14:paraId="798C9A46" w14:textId="6D9DC7B4" w:rsidR="008B58A3" w:rsidRPr="008B58A3" w:rsidRDefault="008B58A3" w:rsidP="008B58A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sz w:val="18"/>
                <w:szCs w:val="18"/>
              </w:rPr>
            </w:pPr>
            <w:r w:rsidRPr="008B58A3">
              <w:rPr>
                <w:rFonts w:asciiTheme="minorHAnsi" w:hAnsiTheme="minorHAnsi" w:cstheme="minorHAnsi"/>
                <w:i/>
                <w:sz w:val="18"/>
                <w:szCs w:val="18"/>
              </w:rPr>
              <w:t xml:space="preserve">Pembangunan infrastruktur di sektor pendidikan memiliki peranan yang sangat penting. Universitas Indo Global Mandiri merupakan salah satu perguruan tinggi yang mendukung pembangunan infrastruktur pendidikan melalui penyediaan rumah susun sewa (rusunawa). Salah satu aspek penting dalam pembangunan rusunawa adalah kualitas struktur bangunan yang mampu menahan beban serta menjamin keamanan penghuni. Beton sebagai material utama penyusun struktur memiliki peranan penting karena kekuatannya sangat menentukan kinerja bangunan. Penelitian ini bertujuan untuk membandingkan struktur bangunan dengan mutu beton </w:t>
            </w:r>
            <w:r w:rsidR="009B7167">
              <w:rPr>
                <w:rFonts w:asciiTheme="minorHAnsi" w:hAnsiTheme="minorHAnsi" w:cstheme="minorHAnsi"/>
                <w:i/>
                <w:sz w:val="18"/>
                <w:szCs w:val="18"/>
              </w:rPr>
              <w:t>f</w:t>
            </w:r>
            <w:r w:rsidRPr="008B58A3">
              <w:rPr>
                <w:rFonts w:asciiTheme="minorHAnsi" w:hAnsiTheme="minorHAnsi" w:cstheme="minorHAnsi"/>
                <w:i/>
                <w:sz w:val="18"/>
                <w:szCs w:val="18"/>
              </w:rPr>
              <w:t xml:space="preserve">c’25 dan </w:t>
            </w:r>
            <w:r w:rsidR="009B7167">
              <w:rPr>
                <w:rFonts w:asciiTheme="minorHAnsi" w:hAnsiTheme="minorHAnsi" w:cstheme="minorHAnsi"/>
                <w:i/>
                <w:sz w:val="18"/>
                <w:szCs w:val="18"/>
              </w:rPr>
              <w:t>f</w:t>
            </w:r>
            <w:r w:rsidRPr="008B58A3">
              <w:rPr>
                <w:rFonts w:asciiTheme="minorHAnsi" w:hAnsiTheme="minorHAnsi" w:cstheme="minorHAnsi"/>
                <w:i/>
                <w:sz w:val="18"/>
                <w:szCs w:val="18"/>
              </w:rPr>
              <w:t>c’30 pada rusunawa Universitas Indo Global Mandiri, serta mengetahui perbedaan gaya dalam yang dihasilkan dan kebutuhan tulangan yang diperoleh. Bangunan direncanakan menggunakan Sistem Rangka Pemikul Momen Khusus (SRPMK) dan didesain untuk mampu menahan berbagai kombinasi pembebanan, meliputi beban mati, beban hidup, beban angin, dan beban gempa.</w:t>
            </w:r>
          </w:p>
          <w:p w14:paraId="0BD0E844" w14:textId="0F03C125" w:rsidR="00343D79" w:rsidRPr="00D43CD6" w:rsidRDefault="008B58A3" w:rsidP="008B58A3">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szCs w:val="22"/>
                <w:lang w:val="id-ID"/>
              </w:rPr>
            </w:pPr>
            <w:r w:rsidRPr="008B58A3">
              <w:rPr>
                <w:rFonts w:asciiTheme="minorHAnsi" w:hAnsiTheme="minorHAnsi" w:cstheme="minorHAnsi"/>
                <w:i/>
                <w:sz w:val="18"/>
                <w:szCs w:val="18"/>
              </w:rPr>
              <w:t xml:space="preserve">Analisis struktur dilakukan menggunakan perangkat lunak SAP2000 untuk memperoleh gaya-gaya dalam, sedangkan program Microsoft Excel digunakan untuk menghitung kebutuhan tulangan. Hasil analisis menunjukkan bahwa gaya dalam pada kolom dan balok dengan mutu beton </w:t>
            </w:r>
            <w:r w:rsidR="009B7167">
              <w:rPr>
                <w:rFonts w:asciiTheme="minorHAnsi" w:hAnsiTheme="minorHAnsi" w:cstheme="minorHAnsi"/>
                <w:i/>
                <w:sz w:val="18"/>
                <w:szCs w:val="18"/>
              </w:rPr>
              <w:t>f</w:t>
            </w:r>
            <w:r w:rsidRPr="008B58A3">
              <w:rPr>
                <w:rFonts w:asciiTheme="minorHAnsi" w:hAnsiTheme="minorHAnsi" w:cstheme="minorHAnsi"/>
                <w:i/>
                <w:sz w:val="18"/>
                <w:szCs w:val="18"/>
              </w:rPr>
              <w:t xml:space="preserve">c’25 MPa menghasilkan nilai yang lebih kecil dibandingkan dengan mutu beton </w:t>
            </w:r>
            <w:r w:rsidR="009B7167">
              <w:rPr>
                <w:rFonts w:asciiTheme="minorHAnsi" w:hAnsiTheme="minorHAnsi" w:cstheme="minorHAnsi"/>
                <w:i/>
                <w:sz w:val="18"/>
                <w:szCs w:val="18"/>
              </w:rPr>
              <w:t>f</w:t>
            </w:r>
            <w:r w:rsidRPr="008B58A3">
              <w:rPr>
                <w:rFonts w:asciiTheme="minorHAnsi" w:hAnsiTheme="minorHAnsi" w:cstheme="minorHAnsi"/>
                <w:i/>
                <w:sz w:val="18"/>
                <w:szCs w:val="18"/>
              </w:rPr>
              <w:t xml:space="preserve">c’30 MPa. Namun, perbedaan mutu beton </w:t>
            </w:r>
            <w:r w:rsidR="009B7167">
              <w:rPr>
                <w:rFonts w:asciiTheme="minorHAnsi" w:hAnsiTheme="minorHAnsi" w:cstheme="minorHAnsi"/>
                <w:i/>
                <w:sz w:val="18"/>
                <w:szCs w:val="18"/>
              </w:rPr>
              <w:t>f</w:t>
            </w:r>
            <w:r w:rsidRPr="008B58A3">
              <w:rPr>
                <w:rFonts w:asciiTheme="minorHAnsi" w:hAnsiTheme="minorHAnsi" w:cstheme="minorHAnsi"/>
                <w:i/>
                <w:sz w:val="18"/>
                <w:szCs w:val="18"/>
              </w:rPr>
              <w:t xml:space="preserve">c’25 MPa dan </w:t>
            </w:r>
            <w:r w:rsidR="009B7167">
              <w:rPr>
                <w:rFonts w:asciiTheme="minorHAnsi" w:hAnsiTheme="minorHAnsi" w:cstheme="minorHAnsi"/>
                <w:i/>
                <w:sz w:val="18"/>
                <w:szCs w:val="18"/>
              </w:rPr>
              <w:t>f</w:t>
            </w:r>
            <w:r w:rsidRPr="008B58A3">
              <w:rPr>
                <w:rFonts w:asciiTheme="minorHAnsi" w:hAnsiTheme="minorHAnsi" w:cstheme="minorHAnsi"/>
                <w:i/>
                <w:sz w:val="18"/>
                <w:szCs w:val="18"/>
              </w:rPr>
              <w:t>c’30 MPa tidak memengaruhi kebutuhan jumlah tulangan. Balok utama memerlukan tulangan tumpuan 3D16 dan tulangan geser 2P10–190, sedangkan balok anak memerlukan tulangan tumpuan 2D16 dan tulangan geser 2P10–190. Kolom memerlukan tulangan longitudinal 3D13 serta tulangan transversal D10–200.</w:t>
            </w:r>
          </w:p>
        </w:tc>
      </w:tr>
      <w:tr w:rsidR="00CB115C" w14:paraId="4957CABB" w14:textId="77777777" w:rsidTr="00D43CD6">
        <w:tc>
          <w:tcPr>
            <w:cnfStyle w:val="001000000000" w:firstRow="0" w:lastRow="0" w:firstColumn="1" w:lastColumn="0" w:oddVBand="0" w:evenVBand="0" w:oddHBand="0" w:evenHBand="0" w:firstRowFirstColumn="0" w:firstRowLastColumn="0" w:lastRowFirstColumn="0" w:lastRowLastColumn="0"/>
            <w:tcW w:w="2581" w:type="dxa"/>
          </w:tcPr>
          <w:p w14:paraId="51CC42BA" w14:textId="0DF766C3" w:rsidR="00CB115C" w:rsidRPr="00D43CD6" w:rsidRDefault="007C3F8F" w:rsidP="00416885">
            <w:pPr>
              <w:pStyle w:val="BodyText"/>
              <w:adjustRightInd w:val="0"/>
              <w:snapToGrid w:val="0"/>
              <w:rPr>
                <w:rFonts w:ascii="Calibri"/>
                <w:sz w:val="20"/>
                <w:lang w:val="id-ID"/>
              </w:rPr>
            </w:pPr>
            <w:r w:rsidRPr="00416885">
              <w:rPr>
                <w:rFonts w:ascii="Calibri"/>
                <w:i/>
                <w:iCs/>
                <w:sz w:val="20"/>
                <w:u w:val="single"/>
              </w:rPr>
              <w:t>Kata Kunci</w:t>
            </w:r>
            <w:r>
              <w:rPr>
                <w:rFonts w:ascii="Calibri"/>
                <w:i/>
                <w:iCs/>
                <w:sz w:val="20"/>
                <w:u w:val="single"/>
              </w:rPr>
              <w:t xml:space="preserve"> : Rusunawa, Mutu Beton, Gaya Dalam, Tulangan, SAP 2000</w:t>
            </w:r>
          </w:p>
        </w:tc>
        <w:tc>
          <w:tcPr>
            <w:tcW w:w="6775"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D43C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1" w:type="dxa"/>
          </w:tcPr>
          <w:p w14:paraId="351428F5" w14:textId="053362B1" w:rsidR="00343D79" w:rsidRPr="00377172" w:rsidRDefault="00343D79" w:rsidP="00377172">
            <w:pPr>
              <w:pStyle w:val="BodyText"/>
              <w:adjustRightInd w:val="0"/>
              <w:snapToGrid w:val="0"/>
              <w:rPr>
                <w:rFonts w:ascii="Calibri"/>
                <w:b w:val="0"/>
                <w:bCs w:val="0"/>
                <w:sz w:val="20"/>
              </w:rPr>
            </w:pPr>
          </w:p>
        </w:tc>
        <w:tc>
          <w:tcPr>
            <w:tcW w:w="6775" w:type="dxa"/>
          </w:tcPr>
          <w:p w14:paraId="6D491D3D" w14:textId="77777777" w:rsidR="008B58A3" w:rsidRPr="008B58A3" w:rsidRDefault="008B58A3" w:rsidP="008B58A3">
            <w:pPr>
              <w:jc w:val="both"/>
              <w:cnfStyle w:val="000000100000" w:firstRow="0" w:lastRow="0" w:firstColumn="0" w:lastColumn="0" w:oddVBand="0" w:evenVBand="0" w:oddHBand="1" w:evenHBand="0" w:firstRowFirstColumn="0" w:firstRowLastColumn="0" w:lastRowFirstColumn="0" w:lastRowLastColumn="0"/>
              <w:rPr>
                <w:rFonts w:ascii="Calibri"/>
                <w:i/>
                <w:sz w:val="18"/>
                <w:szCs w:val="18"/>
              </w:rPr>
            </w:pPr>
            <w:r w:rsidRPr="008B58A3">
              <w:rPr>
                <w:rFonts w:ascii="Calibri"/>
                <w:i/>
                <w:sz w:val="18"/>
                <w:szCs w:val="18"/>
              </w:rPr>
              <w:t>Infrastructure development in the education sector plays an important role. Universitas Indo Global Mandiri supports educational infrastructure development through the provision of student rental flats (Rusunawa). One of the key aspects in rusunawa construction is the structural quality, which must be capable of resisting loads and ensuring occupant safety. Concrete, as the primary structural material, significantly influences the performance of the structure. This study aims to compare the structural design of the Universitas Indo Global Mandiri rusunawa using concrete compressive strengths of fc</w:t>
            </w:r>
            <w:r w:rsidRPr="008B58A3">
              <w:rPr>
                <w:rFonts w:ascii="Calibri"/>
                <w:i/>
                <w:sz w:val="18"/>
                <w:szCs w:val="18"/>
              </w:rPr>
              <w:t>′</w:t>
            </w:r>
            <w:r w:rsidRPr="008B58A3">
              <w:rPr>
                <w:rFonts w:ascii="Calibri"/>
                <w:i/>
                <w:sz w:val="18"/>
                <w:szCs w:val="18"/>
              </w:rPr>
              <w:t xml:space="preserve"> 25 MPa and fc</w:t>
            </w:r>
            <w:r w:rsidRPr="008B58A3">
              <w:rPr>
                <w:rFonts w:ascii="Calibri"/>
                <w:i/>
                <w:sz w:val="18"/>
                <w:szCs w:val="18"/>
              </w:rPr>
              <w:t>′</w:t>
            </w:r>
            <w:r w:rsidRPr="008B58A3">
              <w:rPr>
                <w:rFonts w:ascii="Calibri"/>
                <w:i/>
                <w:sz w:val="18"/>
                <w:szCs w:val="18"/>
              </w:rPr>
              <w:t xml:space="preserve"> 30 MPa, and to determine the differences in internal forces and reinforcement requirements. The building was designed using a Special Moment Resisting Frame (SMRF) system subjected to dead, live, wind, and earthquake loads.</w:t>
            </w:r>
          </w:p>
          <w:p w14:paraId="6174097B" w14:textId="248E5A4B" w:rsidR="00343D79" w:rsidRPr="00D43CD6" w:rsidRDefault="008B58A3" w:rsidP="008B58A3">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szCs w:val="22"/>
                <w:lang w:val="id-ID"/>
              </w:rPr>
            </w:pPr>
            <w:r w:rsidRPr="008B58A3">
              <w:rPr>
                <w:rFonts w:ascii="Calibri"/>
                <w:i/>
                <w:sz w:val="18"/>
                <w:szCs w:val="18"/>
              </w:rPr>
              <w:t>Structural analysis was conducted using SAP2000 to obtain internal forces, while Microsoft Excel was used to determine reinforcement requirements. The results showed that beams and columns with fc</w:t>
            </w:r>
            <w:r w:rsidRPr="008B58A3">
              <w:rPr>
                <w:rFonts w:ascii="Calibri"/>
                <w:i/>
                <w:sz w:val="18"/>
                <w:szCs w:val="18"/>
              </w:rPr>
              <w:t>′</w:t>
            </w:r>
            <w:r w:rsidRPr="008B58A3">
              <w:rPr>
                <w:rFonts w:ascii="Calibri"/>
                <w:i/>
                <w:sz w:val="18"/>
                <w:szCs w:val="18"/>
              </w:rPr>
              <w:t xml:space="preserve"> 25 MPa concrete produced lower internal forces than those with fc</w:t>
            </w:r>
            <w:r w:rsidRPr="008B58A3">
              <w:rPr>
                <w:rFonts w:ascii="Calibri"/>
                <w:i/>
                <w:sz w:val="18"/>
                <w:szCs w:val="18"/>
              </w:rPr>
              <w:t>′</w:t>
            </w:r>
            <w:r w:rsidRPr="008B58A3">
              <w:rPr>
                <w:rFonts w:ascii="Calibri"/>
                <w:i/>
                <w:sz w:val="18"/>
                <w:szCs w:val="18"/>
              </w:rPr>
              <w:t xml:space="preserve"> 30 MPa concrete. However, the variation in concrete compressive strength did not affect the required reinforcement. The main beams required 3D16 support reinforcement and 2P10</w:t>
            </w:r>
            <w:r w:rsidRPr="008B58A3">
              <w:rPr>
                <w:rFonts w:ascii="Calibri"/>
                <w:i/>
                <w:sz w:val="18"/>
                <w:szCs w:val="18"/>
              </w:rPr>
              <w:t>–</w:t>
            </w:r>
            <w:r w:rsidRPr="008B58A3">
              <w:rPr>
                <w:rFonts w:ascii="Calibri"/>
                <w:i/>
                <w:sz w:val="18"/>
                <w:szCs w:val="18"/>
              </w:rPr>
              <w:t>190 shear reinforcement, secondary beams required 2D16 support reinforcement and 2P10</w:t>
            </w:r>
            <w:r w:rsidRPr="008B58A3">
              <w:rPr>
                <w:rFonts w:ascii="Calibri"/>
                <w:i/>
                <w:sz w:val="18"/>
                <w:szCs w:val="18"/>
              </w:rPr>
              <w:t>–</w:t>
            </w:r>
            <w:r w:rsidRPr="008B58A3">
              <w:rPr>
                <w:rFonts w:ascii="Calibri"/>
                <w:i/>
                <w:sz w:val="18"/>
                <w:szCs w:val="18"/>
              </w:rPr>
              <w:t>190 shear reinforcement, while columns required 3D13 longitudinal reinforcement and D10</w:t>
            </w:r>
            <w:r w:rsidRPr="008B58A3">
              <w:rPr>
                <w:rFonts w:ascii="Calibri"/>
                <w:i/>
                <w:sz w:val="18"/>
                <w:szCs w:val="18"/>
              </w:rPr>
              <w:t>–</w:t>
            </w:r>
            <w:r w:rsidRPr="008B58A3">
              <w:rPr>
                <w:rFonts w:ascii="Calibri"/>
                <w:i/>
                <w:sz w:val="18"/>
                <w:szCs w:val="18"/>
              </w:rPr>
              <w:t>200 transverse reinforcement.</w:t>
            </w:r>
          </w:p>
        </w:tc>
      </w:tr>
    </w:tbl>
    <w:p w14:paraId="2DC4AA57" w14:textId="10484E71" w:rsidR="00CB115C" w:rsidRPr="001201C0" w:rsidRDefault="001201C0" w:rsidP="00221643">
      <w:pPr>
        <w:pStyle w:val="BodyText"/>
        <w:rPr>
          <w:rFonts w:ascii="Calibri"/>
          <w:b/>
          <w:i/>
          <w:sz w:val="20"/>
          <w:lang w:val="en-GB"/>
        </w:rPr>
      </w:pPr>
      <w:r>
        <w:rPr>
          <w:rFonts w:ascii="Calibri"/>
          <w:b/>
          <w:i/>
          <w:sz w:val="20"/>
          <w:lang w:val="id-ID"/>
        </w:rPr>
        <w:t xml:space="preserve">Keywords : </w:t>
      </w:r>
      <w:r>
        <w:rPr>
          <w:rFonts w:ascii="Calibri"/>
          <w:b/>
          <w:i/>
          <w:sz w:val="20"/>
          <w:lang w:val="en-GB"/>
        </w:rPr>
        <w:t>Rusunawa, Concrete Quality, Internal Force, Reinforcement, SAP 2000</w:t>
      </w:r>
    </w:p>
    <w:p w14:paraId="12DC7BAF" w14:textId="359D1C31" w:rsidR="006057FC" w:rsidRDefault="00221643" w:rsidP="00AE0802">
      <w:pPr>
        <w:rPr>
          <w:b/>
        </w:rPr>
      </w:pPr>
      <w:r>
        <w:rPr>
          <w:rFonts w:ascii="Calibri"/>
          <w:noProof/>
          <w:sz w:val="20"/>
        </w:rPr>
        <mc:AlternateContent>
          <mc:Choice Requires="wps">
            <w:drawing>
              <wp:anchor distT="0" distB="0" distL="114300" distR="114300" simplePos="0" relativeHeight="487593472" behindDoc="0" locked="0" layoutInCell="1" allowOverlap="1" wp14:anchorId="6A41DE82" wp14:editId="3607D14A">
                <wp:simplePos x="0" y="0"/>
                <wp:positionH relativeFrom="margin">
                  <wp:posOffset>0</wp:posOffset>
                </wp:positionH>
                <wp:positionV relativeFrom="paragraph">
                  <wp:posOffset>17145</wp:posOffset>
                </wp:positionV>
                <wp:extent cx="5928360" cy="0"/>
                <wp:effectExtent l="0" t="19050" r="15240" b="19050"/>
                <wp:wrapNone/>
                <wp:docPr id="1116864170"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F73C2B"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1.35pt" to="466.8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" strokecolor="black [3213]" strokeweight="2.25pt">
                <v:stroke linestyle="thinThin"/>
                <w10:wrap anchorx="margin"/>
              </v:line>
            </w:pict>
          </mc:Fallback>
        </mc:AlternateContent>
      </w:r>
    </w:p>
    <w:p w14:paraId="1B801148" w14:textId="77777777" w:rsidR="00AE0802" w:rsidRDefault="00AE0802" w:rsidP="00AE0802">
      <w:pPr>
        <w:rPr>
          <w:b/>
        </w:rPr>
      </w:pPr>
    </w:p>
    <w:p w14:paraId="2784F6AA" w14:textId="77777777" w:rsidR="006523D7" w:rsidRDefault="006523D7" w:rsidP="00C7616C">
      <w:pPr>
        <w:adjustRightInd w:val="0"/>
        <w:snapToGrid w:val="0"/>
        <w:rPr>
          <w:b/>
          <w:sz w:val="24"/>
          <w:szCs w:val="24"/>
        </w:rPr>
        <w:sectPr w:rsidR="006523D7" w:rsidSect="000D716F">
          <w:headerReference w:type="default" r:id="rId9"/>
          <w:footerReference w:type="default" r:id="rId10"/>
          <w:pgSz w:w="11907" w:h="16840" w:code="9"/>
          <w:pgMar w:top="1134" w:right="1134" w:bottom="851" w:left="1418" w:header="340" w:footer="340" w:gutter="0"/>
          <w:cols w:space="720"/>
          <w:docGrid w:linePitch="299"/>
        </w:sectPr>
      </w:pPr>
    </w:p>
    <w:p w14:paraId="2003DD1F" w14:textId="6CFDF90D" w:rsidR="00656754" w:rsidRPr="00D43CD6" w:rsidRDefault="00632996" w:rsidP="00C7616C">
      <w:pPr>
        <w:adjustRightInd w:val="0"/>
        <w:snapToGrid w:val="0"/>
        <w:rPr>
          <w:lang w:val="id-ID"/>
        </w:rPr>
      </w:pPr>
      <w:r w:rsidRPr="008C6ACF">
        <w:rPr>
          <w:b/>
          <w:sz w:val="24"/>
          <w:szCs w:val="24"/>
        </w:rPr>
        <w:t>PENDAHULUAN</w:t>
      </w:r>
    </w:p>
    <w:p w14:paraId="6D812B66" w14:textId="77777777" w:rsidR="00C7616C" w:rsidRPr="00026E79" w:rsidRDefault="00C7616C" w:rsidP="00C7616C">
      <w:pPr>
        <w:adjustRightInd w:val="0"/>
        <w:snapToGrid w:val="0"/>
      </w:pPr>
    </w:p>
    <w:p w14:paraId="65318FE3" w14:textId="59B581D6" w:rsidR="00221643" w:rsidRPr="001201C0" w:rsidRDefault="001201C0" w:rsidP="001201C0">
      <w:pPr>
        <w:pStyle w:val="BodyText"/>
        <w:adjustRightInd w:val="0"/>
        <w:snapToGrid w:val="0"/>
        <w:ind w:right="-1" w:firstLine="427"/>
        <w:jc w:val="both"/>
        <w:rPr>
          <w:sz w:val="22"/>
          <w:szCs w:val="22"/>
          <w:lang w:val="id-ID"/>
        </w:rPr>
      </w:pPr>
      <w:r w:rsidRPr="001201C0">
        <w:rPr>
          <w:sz w:val="22"/>
          <w:szCs w:val="22"/>
        </w:rPr>
        <w:lastRenderedPageBreak/>
        <w:t xml:space="preserve">Pembangunan infrastruktur di Indonesia terus mengalami perkembangan seiring dengan peningkatan fasilitas umum, bangunan komersil, dan perumahan. Infrastruktur memegang peranan penting sebagai salah satu roda penggerak pembangunan dan pertumbuhan ekonomi. Keberadaan infrastruktur yang memadai sangat diperlukan dan menjadi bagian yang sangat penting dalam sistem pelayanan masyarakat. Berbagai fasilitas fisik merupakan hal yang vital guna mendukung berbagai kegiatan pemerintahan, perekonomian, industri dan kegiatan sosial di masyarakat dan pemerintahan (Soemardi, </w:t>
      </w:r>
      <w:r>
        <w:rPr>
          <w:sz w:val="22"/>
          <w:szCs w:val="22"/>
        </w:rPr>
        <w:t xml:space="preserve">dkk. </w:t>
      </w:r>
      <w:r w:rsidRPr="001201C0">
        <w:rPr>
          <w:sz w:val="22"/>
          <w:szCs w:val="22"/>
        </w:rPr>
        <w:t xml:space="preserve">2009). </w:t>
      </w:r>
      <w:r w:rsidR="00221643" w:rsidRPr="001201C0">
        <w:rPr>
          <w:sz w:val="22"/>
          <w:szCs w:val="22"/>
          <w:lang w:val="id-ID"/>
        </w:rPr>
        <w:t xml:space="preserve"> </w:t>
      </w:r>
    </w:p>
    <w:p w14:paraId="780237FF" w14:textId="77777777" w:rsidR="001C3045" w:rsidRDefault="001201C0" w:rsidP="001201C0">
      <w:pPr>
        <w:pStyle w:val="BodyText"/>
        <w:adjustRightInd w:val="0"/>
        <w:snapToGrid w:val="0"/>
        <w:ind w:right="-1" w:firstLine="427"/>
        <w:jc w:val="both"/>
        <w:rPr>
          <w:sz w:val="22"/>
          <w:szCs w:val="22"/>
        </w:rPr>
      </w:pPr>
      <w:r w:rsidRPr="001201C0">
        <w:rPr>
          <w:sz w:val="22"/>
          <w:szCs w:val="22"/>
        </w:rPr>
        <w:t xml:space="preserve">Pembangunan infrastruktur dalam sektor pendidikan menjadi sangat penting untuk menunjang pendidikan itu sendiri. </w:t>
      </w:r>
      <w:r w:rsidR="00DF5ACF" w:rsidRPr="00DF5ACF">
        <w:rPr>
          <w:sz w:val="22"/>
          <w:szCs w:val="22"/>
        </w:rPr>
        <w:t>Salah satu bentuk pembangunan infrastruktur yang penting dalam dunia pendidikan adalah pembangunan gedung tempat tinggal bagi siswa dan mahasiswa. Penyediaan hunian yang nyaman dan layak dapat menciptakan lingkungan belajar yang lebih kondusif.</w:t>
      </w:r>
      <w:r w:rsidR="00DF5ACF">
        <w:rPr>
          <w:sz w:val="22"/>
          <w:szCs w:val="22"/>
        </w:rPr>
        <w:t xml:space="preserve"> </w:t>
      </w:r>
      <w:r w:rsidRPr="001201C0">
        <w:rPr>
          <w:sz w:val="22"/>
          <w:szCs w:val="22"/>
        </w:rPr>
        <w:t xml:space="preserve">Rumah susun sewa (Rusunawa) merupakan sarana hunian yang bersifat sementara dan dioperasikan berdasarkan sistem sewa dengan hak pengelola sepenuhnya menjadi tanggung jawab pengelola lokasi untuk melakukan pengaturan sesuai dengan ketentuan yang berlaku (Syukur, 2016). Pemerintah terus mendorong pembangunan rusunawa pada setiap universitas yang belum memiliki fasilitas tersebut. Universitas </w:t>
      </w:r>
      <w:r w:rsidR="00DF5ACF">
        <w:rPr>
          <w:sz w:val="22"/>
          <w:szCs w:val="22"/>
        </w:rPr>
        <w:t>Indo Global</w:t>
      </w:r>
      <w:r w:rsidRPr="001201C0">
        <w:rPr>
          <w:sz w:val="22"/>
          <w:szCs w:val="22"/>
        </w:rPr>
        <w:t xml:space="preserve"> </w:t>
      </w:r>
      <w:r w:rsidR="00DF5ACF">
        <w:rPr>
          <w:sz w:val="22"/>
          <w:szCs w:val="22"/>
        </w:rPr>
        <w:t>M</w:t>
      </w:r>
      <w:r w:rsidRPr="001201C0">
        <w:rPr>
          <w:sz w:val="22"/>
          <w:szCs w:val="22"/>
        </w:rPr>
        <w:t xml:space="preserve">andiri menjadi salah satu universitas yang mendukung pembangunan infrastruktur dalam bidang pendidikan dengan menyediakan rumah susun sewa (Rusunawa) bagi mahasiswanya. Salah satu faktor penting dalam pembangunan rusunawa adalah kualitas struktur bangunan yang mampu menahan beban dan memastikan keamanan penghuni. Dalam konteks ini, kekuatan beton sebagai material utama struktur bangunan memegang peranan sangat penting. </w:t>
      </w:r>
      <w:r w:rsidR="001C3045" w:rsidRPr="001C3045">
        <w:rPr>
          <w:sz w:val="22"/>
          <w:szCs w:val="22"/>
        </w:rPr>
        <w:t>Beton yang digunakan pada struktur bangunan harus memiliki kekuatan yang memadai untuk menahan berbagai beban yang bekerja, baik beban akibat berat sendiri bangunan maupun beban lainnya, seperti beban angin, beban gempa, dan beban penghuni.</w:t>
      </w:r>
    </w:p>
    <w:p w14:paraId="1340C74F" w14:textId="2B2D44DE" w:rsidR="001201C0" w:rsidRPr="001201C0" w:rsidRDefault="001201C0" w:rsidP="001201C0">
      <w:pPr>
        <w:pStyle w:val="BodyText"/>
        <w:adjustRightInd w:val="0"/>
        <w:snapToGrid w:val="0"/>
        <w:ind w:right="-1" w:firstLine="427"/>
        <w:jc w:val="both"/>
        <w:rPr>
          <w:sz w:val="22"/>
          <w:szCs w:val="22"/>
        </w:rPr>
      </w:pPr>
      <w:r w:rsidRPr="001201C0">
        <w:rPr>
          <w:sz w:val="22"/>
          <w:szCs w:val="22"/>
        </w:rPr>
        <w:t xml:space="preserve">Mutu beton </w:t>
      </w:r>
      <w:r w:rsidR="001C3045">
        <w:rPr>
          <w:sz w:val="22"/>
          <w:szCs w:val="22"/>
        </w:rPr>
        <w:t>(f</w:t>
      </w:r>
      <w:r w:rsidR="001C3045" w:rsidRPr="008B3025">
        <w:rPr>
          <w:sz w:val="22"/>
          <w:szCs w:val="22"/>
          <w:vertAlign w:val="subscript"/>
        </w:rPr>
        <w:t>c</w:t>
      </w:r>
      <w:r w:rsidR="001C3045">
        <w:rPr>
          <w:sz w:val="22"/>
          <w:szCs w:val="22"/>
        </w:rPr>
        <w:t xml:space="preserve">’) </w:t>
      </w:r>
      <w:r w:rsidRPr="001201C0">
        <w:rPr>
          <w:sz w:val="22"/>
          <w:szCs w:val="22"/>
        </w:rPr>
        <w:t>25</w:t>
      </w:r>
      <w:r w:rsidR="001C3045">
        <w:rPr>
          <w:sz w:val="22"/>
          <w:szCs w:val="22"/>
        </w:rPr>
        <w:t xml:space="preserve"> MPa</w:t>
      </w:r>
      <w:r w:rsidRPr="001201C0">
        <w:rPr>
          <w:sz w:val="22"/>
          <w:szCs w:val="22"/>
        </w:rPr>
        <w:t xml:space="preserve"> dan 30</w:t>
      </w:r>
      <w:r w:rsidR="001C3045">
        <w:rPr>
          <w:sz w:val="22"/>
          <w:szCs w:val="22"/>
        </w:rPr>
        <w:t xml:space="preserve"> MPa</w:t>
      </w:r>
      <w:r w:rsidRPr="001201C0">
        <w:rPr>
          <w:sz w:val="22"/>
          <w:szCs w:val="22"/>
        </w:rPr>
        <w:t xml:space="preserve"> merupakan dua standar yang sering digunakan dalam konstruksi bangunan bertingkat rendah. Beton dengan mutu yang lebih tinggi umumnya memiliki kekuatan tekan yang lebih besar, yang bisa meningkatkan stabilitas struktur dan kapasitas beban. Perubahan mutu beton dapat mempengaruhi perilaku struktur, khususnya pada </w:t>
      </w:r>
      <w:r w:rsidRPr="001201C0">
        <w:rPr>
          <w:sz w:val="22"/>
          <w:szCs w:val="22"/>
        </w:rPr>
        <w:t>gaya dalam yang terjadi pada struktur atas seperti balok, kolom</w:t>
      </w:r>
      <w:r w:rsidR="001C3045">
        <w:rPr>
          <w:sz w:val="22"/>
          <w:szCs w:val="22"/>
        </w:rPr>
        <w:t>,</w:t>
      </w:r>
      <w:r w:rsidRPr="001201C0">
        <w:rPr>
          <w:sz w:val="22"/>
          <w:szCs w:val="22"/>
        </w:rPr>
        <w:t xml:space="preserve"> dan pelat. </w:t>
      </w:r>
      <w:r w:rsidR="001C3045" w:rsidRPr="001C3045">
        <w:rPr>
          <w:sz w:val="22"/>
          <w:szCs w:val="22"/>
        </w:rPr>
        <w:t>Perbedaan mutu beton juga dapat memengaruhi kebutuhan dan desain tulangan pada elemen struktur, yang ditentukan berdasarkan gaya dalam yang diperoleh dari hasil analisis.</w:t>
      </w:r>
      <w:r w:rsidR="001C3045">
        <w:rPr>
          <w:sz w:val="22"/>
          <w:szCs w:val="22"/>
        </w:rPr>
        <w:t xml:space="preserve"> </w:t>
      </w:r>
      <w:r w:rsidRPr="001201C0">
        <w:rPr>
          <w:sz w:val="22"/>
          <w:szCs w:val="22"/>
        </w:rPr>
        <w:t xml:space="preserve">Beton dengan mutu yang lebih tinggi cenderung dapat mengurangi jumlah tulangan yang diperlukan. </w:t>
      </w:r>
    </w:p>
    <w:p w14:paraId="06642A7C" w14:textId="74DA3DEA" w:rsidR="00CC10CD" w:rsidRDefault="001C3045" w:rsidP="00C7616C">
      <w:pPr>
        <w:pStyle w:val="BodyText"/>
        <w:adjustRightInd w:val="0"/>
        <w:snapToGrid w:val="0"/>
        <w:ind w:right="-1" w:firstLine="427"/>
        <w:jc w:val="both"/>
        <w:rPr>
          <w:sz w:val="22"/>
          <w:szCs w:val="22"/>
        </w:rPr>
      </w:pPr>
      <w:r w:rsidRPr="001C3045">
        <w:rPr>
          <w:sz w:val="22"/>
          <w:szCs w:val="22"/>
        </w:rPr>
        <w:t xml:space="preserve">Pada penelitian ini dilakukan analisis perbandingan gaya dalam dan desain tulangan pada struktur dengan mutu beton </w:t>
      </w:r>
      <w:r w:rsidR="00381276">
        <w:rPr>
          <w:sz w:val="22"/>
          <w:szCs w:val="22"/>
        </w:rPr>
        <w:t>f</w:t>
      </w:r>
      <w:r w:rsidR="00381276" w:rsidRPr="008B3025">
        <w:rPr>
          <w:sz w:val="22"/>
          <w:szCs w:val="22"/>
          <w:vertAlign w:val="subscript"/>
        </w:rPr>
        <w:t>c</w:t>
      </w:r>
      <w:r w:rsidR="00381276">
        <w:rPr>
          <w:sz w:val="22"/>
          <w:szCs w:val="22"/>
        </w:rPr>
        <w:t>’</w:t>
      </w:r>
      <w:r w:rsidRPr="001C3045">
        <w:rPr>
          <w:sz w:val="22"/>
          <w:szCs w:val="22"/>
        </w:rPr>
        <w:t xml:space="preserve"> 25 MPa dan </w:t>
      </w:r>
      <w:r w:rsidR="00381276">
        <w:rPr>
          <w:sz w:val="22"/>
          <w:szCs w:val="22"/>
        </w:rPr>
        <w:t>f</w:t>
      </w:r>
      <w:r w:rsidR="00381276" w:rsidRPr="008B3025">
        <w:rPr>
          <w:sz w:val="22"/>
          <w:szCs w:val="22"/>
          <w:vertAlign w:val="subscript"/>
        </w:rPr>
        <w:t>c</w:t>
      </w:r>
      <w:r w:rsidR="00381276">
        <w:rPr>
          <w:sz w:val="22"/>
          <w:szCs w:val="22"/>
        </w:rPr>
        <w:t>’</w:t>
      </w:r>
      <w:r w:rsidRPr="001C3045">
        <w:rPr>
          <w:sz w:val="22"/>
          <w:szCs w:val="22"/>
        </w:rPr>
        <w:t xml:space="preserve"> 30 MPa pada proyek pembangunan Rusunawa Universitas Indo Global Mandiri. Analisis dilakukan untuk mengetahui perbedaan gaya dalam yang dihasilkan dari penggunaan kedua mutu beton tersebut dengan bantuan program SAP2000, serta mengkaji perbedaan desain tulangan, khususnya dalam penentuan jumlah dan ukuran tulangan yang dibutuhkan. Hasil penelitian ini diharapkan dapat memberikan informasi yang berguna dalam pengambilan keputusan terkait pemilihan mutu beton yang tepat pada proyek yang sedang berjalan.</w:t>
      </w:r>
    </w:p>
    <w:p w14:paraId="4268096B" w14:textId="77777777" w:rsidR="001C3045" w:rsidRDefault="001C3045" w:rsidP="00C7616C">
      <w:pPr>
        <w:pStyle w:val="BodyText"/>
        <w:adjustRightInd w:val="0"/>
        <w:snapToGrid w:val="0"/>
        <w:ind w:right="-1" w:firstLine="427"/>
        <w:jc w:val="both"/>
        <w:rPr>
          <w:i/>
          <w:sz w:val="22"/>
          <w:szCs w:val="22"/>
          <w:lang w:val="id-ID"/>
        </w:rPr>
      </w:pPr>
    </w:p>
    <w:p w14:paraId="4BBE9DEE" w14:textId="5BC1A8AB" w:rsidR="00CC10CD" w:rsidRDefault="00CC10CD" w:rsidP="00CC10CD">
      <w:pPr>
        <w:pStyle w:val="BodyText"/>
        <w:adjustRightInd w:val="0"/>
        <w:snapToGrid w:val="0"/>
        <w:ind w:right="-1"/>
        <w:jc w:val="both"/>
        <w:rPr>
          <w:b/>
          <w:sz w:val="22"/>
          <w:szCs w:val="22"/>
          <w:lang w:val="id-ID"/>
        </w:rPr>
      </w:pPr>
      <w:r>
        <w:rPr>
          <w:b/>
          <w:sz w:val="22"/>
          <w:szCs w:val="22"/>
          <w:lang w:val="id-ID"/>
        </w:rPr>
        <w:t>TINJAUAN PUSTAKA</w:t>
      </w:r>
    </w:p>
    <w:p w14:paraId="2F708DBA" w14:textId="77777777" w:rsidR="00A3117F" w:rsidRDefault="00A3117F" w:rsidP="00CC10CD">
      <w:pPr>
        <w:pStyle w:val="BodyText"/>
        <w:adjustRightInd w:val="0"/>
        <w:snapToGrid w:val="0"/>
        <w:ind w:right="-1"/>
        <w:jc w:val="both"/>
        <w:rPr>
          <w:b/>
          <w:sz w:val="22"/>
          <w:szCs w:val="22"/>
          <w:lang w:val="id-ID"/>
        </w:rPr>
      </w:pPr>
    </w:p>
    <w:p w14:paraId="24AB603D" w14:textId="2FE350F0" w:rsidR="00CC10CD" w:rsidRPr="00354851" w:rsidRDefault="00354851" w:rsidP="00354851">
      <w:pPr>
        <w:pStyle w:val="BodyText"/>
        <w:numPr>
          <w:ilvl w:val="0"/>
          <w:numId w:val="8"/>
        </w:numPr>
        <w:adjustRightInd w:val="0"/>
        <w:snapToGrid w:val="0"/>
        <w:ind w:left="284" w:right="-1" w:hanging="284"/>
        <w:jc w:val="both"/>
        <w:rPr>
          <w:sz w:val="22"/>
          <w:szCs w:val="22"/>
          <w:lang w:val="id-ID"/>
        </w:rPr>
      </w:pPr>
      <w:r w:rsidRPr="00354851">
        <w:rPr>
          <w:sz w:val="22"/>
          <w:szCs w:val="22"/>
          <w:lang w:val="en-GB"/>
        </w:rPr>
        <w:t>Struktur Bangunan</w:t>
      </w:r>
      <w:r>
        <w:rPr>
          <w:sz w:val="22"/>
          <w:szCs w:val="22"/>
          <w:lang w:val="en-GB"/>
        </w:rPr>
        <w:t xml:space="preserve"> Atas</w:t>
      </w:r>
    </w:p>
    <w:p w14:paraId="27F310E3" w14:textId="0B116392" w:rsidR="00354851" w:rsidRDefault="00354851" w:rsidP="00A1581B">
      <w:pPr>
        <w:ind w:firstLine="450"/>
        <w:jc w:val="both"/>
      </w:pPr>
      <w:r w:rsidRPr="00354851">
        <w:t>Struktur atas suatu gedung adalah seluruh bagian struktur gedung yang berada di atas muka tanah (SNI 2002). Struktur atas ini terdiri atas kolom, pelat, balok,</w:t>
      </w:r>
      <w:r w:rsidR="00AB688B">
        <w:t xml:space="preserve"> </w:t>
      </w:r>
      <w:r w:rsidRPr="00354851">
        <w:t>dinding geser dan tangga, yang masing-masing</w:t>
      </w:r>
      <w:r w:rsidR="00AB688B">
        <w:t xml:space="preserve"> </w:t>
      </w:r>
      <w:r w:rsidRPr="00354851">
        <w:t>mempunyai peran yang sangat penting. Di dalam struktur atas kita dapat menemukan beberapa bagian yaitu kolom, balok, plat lantai, dan atap</w:t>
      </w:r>
      <w:r w:rsidR="008215A9">
        <w:t>.</w:t>
      </w:r>
    </w:p>
    <w:p w14:paraId="7AACF5F8" w14:textId="77777777" w:rsidR="00404444" w:rsidRPr="00354851" w:rsidRDefault="00404444" w:rsidP="00A63549">
      <w:pPr>
        <w:jc w:val="both"/>
      </w:pPr>
    </w:p>
    <w:p w14:paraId="34B8F172" w14:textId="4C4D3403" w:rsidR="00354851" w:rsidRPr="00404444" w:rsidRDefault="00404444" w:rsidP="00354851">
      <w:pPr>
        <w:pStyle w:val="BodyText"/>
        <w:numPr>
          <w:ilvl w:val="0"/>
          <w:numId w:val="8"/>
        </w:numPr>
        <w:adjustRightInd w:val="0"/>
        <w:snapToGrid w:val="0"/>
        <w:ind w:left="284" w:right="-1" w:hanging="284"/>
        <w:jc w:val="both"/>
        <w:rPr>
          <w:sz w:val="22"/>
          <w:szCs w:val="22"/>
          <w:lang w:val="id-ID"/>
        </w:rPr>
      </w:pPr>
      <w:r>
        <w:rPr>
          <w:sz w:val="22"/>
          <w:szCs w:val="22"/>
          <w:lang w:val="en-GB"/>
        </w:rPr>
        <w:t xml:space="preserve">Pembebanan Struktur </w:t>
      </w:r>
    </w:p>
    <w:p w14:paraId="269D4EA1" w14:textId="6AAA4EAD" w:rsidR="00404444" w:rsidRDefault="00404444" w:rsidP="00A1581B">
      <w:pPr>
        <w:ind w:firstLine="450"/>
        <w:jc w:val="both"/>
      </w:pPr>
      <w:r w:rsidRPr="00404444">
        <w:t xml:space="preserve">Pengertian beban sendiri yaitu beban-beban baik secara langsung ataupun tidak langsung yang dapat mempengaruhi struktur bangunan itu. Secara umum, struktur bangunan dikatakan aman </w:t>
      </w:r>
      <w:r w:rsidR="001C0658">
        <w:t>serta stabil</w:t>
      </w:r>
      <w:r w:rsidRPr="00404444">
        <w:t xml:space="preserve"> ketika mampu menahan beban gravitasi </w:t>
      </w:r>
      <w:r w:rsidR="001C0658">
        <w:t>berupa</w:t>
      </w:r>
      <w:r w:rsidRPr="00404444">
        <w:t xml:space="preserve"> beban mati dan beban hidup </w:t>
      </w:r>
      <w:r w:rsidR="001C0658">
        <w:t>dengan tambahan</w:t>
      </w:r>
      <w:r w:rsidRPr="00404444">
        <w:t xml:space="preserve"> beban gempa yang bekerja pada bangunan tersebut. </w:t>
      </w:r>
    </w:p>
    <w:p w14:paraId="2299345E" w14:textId="77777777" w:rsidR="001C0658" w:rsidRDefault="001C0658" w:rsidP="006C5550">
      <w:pPr>
        <w:ind w:firstLine="284"/>
        <w:jc w:val="both"/>
      </w:pPr>
    </w:p>
    <w:p w14:paraId="5C799833" w14:textId="4BD1B43D" w:rsidR="00404444" w:rsidRDefault="00404444" w:rsidP="00404444">
      <w:pPr>
        <w:pStyle w:val="ListParagraph"/>
        <w:numPr>
          <w:ilvl w:val="0"/>
          <w:numId w:val="12"/>
        </w:numPr>
        <w:ind w:left="284" w:hanging="284"/>
        <w:jc w:val="both"/>
      </w:pPr>
      <w:r>
        <w:t xml:space="preserve">Beban Mati </w:t>
      </w:r>
    </w:p>
    <w:p w14:paraId="2DB78A8A" w14:textId="0C126B45" w:rsidR="00A84157" w:rsidRDefault="00AB688B" w:rsidP="00A1581B">
      <w:pPr>
        <w:ind w:firstLine="450"/>
        <w:jc w:val="both"/>
      </w:pPr>
      <w:r w:rsidRPr="00AB688B">
        <w:t xml:space="preserve">Berdasarkan SNI 1727:2020 halaman 21 tentang pembebanan, beban mati merupakan berat seluruh bahan konstruksi bangunan gedung yang terpasang secara permanen. Beban tersebut meliputi dinding, lantai, atap, plafon, tangga, dinding partisi tetap, lapisan </w:t>
      </w:r>
      <w:r w:rsidRPr="001627FD">
        <w:rPr>
          <w:i/>
          <w:iCs/>
        </w:rPr>
        <w:t>finishing</w:t>
      </w:r>
      <w:r w:rsidRPr="00AB688B">
        <w:t>, klading gedung, komponen arsitektural dan struktur lainnya, serta peralatan terpasang, termasuk berat derek dan sistem pengangkut material.</w:t>
      </w:r>
      <w:r w:rsidR="00EB1A1E">
        <w:t xml:space="preserve"> Berat </w:t>
      </w:r>
      <w:r w:rsidR="00EB1A1E">
        <w:lastRenderedPageBreak/>
        <w:t>bahan bangunan dan berat komponen bangunan dapat dilihat pada Tabel 2.1 dan Tabel 2.2.</w:t>
      </w:r>
    </w:p>
    <w:p w14:paraId="2C7C8E9A" w14:textId="77777777" w:rsidR="00AB688B" w:rsidRDefault="00AB688B" w:rsidP="001E62A7">
      <w:pPr>
        <w:ind w:firstLine="284"/>
        <w:jc w:val="both"/>
      </w:pPr>
    </w:p>
    <w:p w14:paraId="68169C3B" w14:textId="41778150" w:rsidR="00404444" w:rsidRPr="00B62571" w:rsidRDefault="00404444" w:rsidP="00396991">
      <w:pPr>
        <w:pStyle w:val="Caption"/>
        <w:jc w:val="both"/>
        <w:rPr>
          <w:rFonts w:ascii="Times New Roman" w:hAnsi="Times New Roman" w:cs="Times New Roman"/>
          <w:i w:val="0"/>
          <w:color w:val="000000" w:themeColor="text1"/>
          <w:sz w:val="22"/>
          <w:szCs w:val="22"/>
        </w:rPr>
      </w:pPr>
      <w:bookmarkStart w:id="0" w:name="_Toc188187921"/>
      <w:r w:rsidRPr="00B62571">
        <w:rPr>
          <w:rFonts w:ascii="Times New Roman" w:hAnsi="Times New Roman" w:cs="Times New Roman"/>
          <w:i w:val="0"/>
          <w:color w:val="000000" w:themeColor="text1"/>
          <w:sz w:val="22"/>
          <w:szCs w:val="22"/>
        </w:rPr>
        <w:t>Tabel 2.</w:t>
      </w:r>
      <w:r w:rsidRPr="00B62571">
        <w:rPr>
          <w:rFonts w:ascii="Times New Roman" w:hAnsi="Times New Roman" w:cs="Times New Roman"/>
          <w:i w:val="0"/>
          <w:color w:val="000000" w:themeColor="text1"/>
          <w:sz w:val="22"/>
          <w:szCs w:val="22"/>
        </w:rPr>
        <w:fldChar w:fldCharType="begin"/>
      </w:r>
      <w:r w:rsidRPr="00B62571">
        <w:rPr>
          <w:rFonts w:ascii="Times New Roman" w:hAnsi="Times New Roman" w:cs="Times New Roman"/>
          <w:i w:val="0"/>
          <w:color w:val="000000" w:themeColor="text1"/>
          <w:sz w:val="22"/>
          <w:szCs w:val="22"/>
        </w:rPr>
        <w:instrText xml:space="preserve"> SEQ Tabel_2. \* ARABIC </w:instrText>
      </w:r>
      <w:r w:rsidRPr="00B62571">
        <w:rPr>
          <w:rFonts w:ascii="Times New Roman" w:hAnsi="Times New Roman" w:cs="Times New Roman"/>
          <w:i w:val="0"/>
          <w:color w:val="000000" w:themeColor="text1"/>
          <w:sz w:val="22"/>
          <w:szCs w:val="22"/>
        </w:rPr>
        <w:fldChar w:fldCharType="separate"/>
      </w:r>
      <w:r w:rsidRPr="00B62571">
        <w:rPr>
          <w:rFonts w:ascii="Times New Roman" w:hAnsi="Times New Roman" w:cs="Times New Roman"/>
          <w:i w:val="0"/>
          <w:noProof/>
          <w:color w:val="000000" w:themeColor="text1"/>
          <w:sz w:val="22"/>
          <w:szCs w:val="22"/>
        </w:rPr>
        <w:t>1</w:t>
      </w:r>
      <w:r w:rsidRPr="00B62571">
        <w:rPr>
          <w:rFonts w:ascii="Times New Roman" w:hAnsi="Times New Roman" w:cs="Times New Roman"/>
          <w:i w:val="0"/>
          <w:color w:val="000000" w:themeColor="text1"/>
          <w:sz w:val="22"/>
          <w:szCs w:val="22"/>
        </w:rPr>
        <w:fldChar w:fldCharType="end"/>
      </w:r>
      <w:r w:rsidRPr="00B62571">
        <w:rPr>
          <w:rFonts w:ascii="Times New Roman" w:hAnsi="Times New Roman" w:cs="Times New Roman"/>
          <w:i w:val="0"/>
          <w:color w:val="000000" w:themeColor="text1"/>
          <w:sz w:val="22"/>
          <w:szCs w:val="22"/>
        </w:rPr>
        <w:t xml:space="preserve"> Daftar Beban Sendiri Bahan Bangunan</w:t>
      </w:r>
      <w:bookmarkEnd w:id="0"/>
    </w:p>
    <w:tbl>
      <w:tblPr>
        <w:tblW w:w="0" w:type="auto"/>
        <w:jc w:val="center"/>
        <w:tblCellMar>
          <w:top w:w="15" w:type="dxa"/>
          <w:left w:w="15" w:type="dxa"/>
          <w:bottom w:w="15" w:type="dxa"/>
          <w:right w:w="15" w:type="dxa"/>
        </w:tblCellMar>
        <w:tblLook w:val="04A0" w:firstRow="1" w:lastRow="0" w:firstColumn="1" w:lastColumn="0" w:noHBand="0" w:noVBand="1"/>
      </w:tblPr>
      <w:tblGrid>
        <w:gridCol w:w="2223"/>
        <w:gridCol w:w="2084"/>
      </w:tblGrid>
      <w:tr w:rsidR="00404444" w:rsidRPr="00E9738A" w14:paraId="4F8022F9" w14:textId="77777777" w:rsidTr="00404444">
        <w:trPr>
          <w:trHeight w:val="241"/>
          <w:tblHeader/>
          <w:jc w:val="center"/>
        </w:trPr>
        <w:tc>
          <w:tcPr>
            <w:tcW w:w="2223" w:type="dxa"/>
            <w:tcBorders>
              <w:top w:val="single" w:sz="4" w:space="0" w:color="auto"/>
              <w:bottom w:val="single" w:sz="4" w:space="0" w:color="auto"/>
            </w:tcBorders>
            <w:hideMark/>
          </w:tcPr>
          <w:p w14:paraId="467475D9" w14:textId="77777777" w:rsidR="00404444" w:rsidRPr="00E9738A" w:rsidRDefault="00404444" w:rsidP="00404444">
            <w:pPr>
              <w:jc w:val="center"/>
              <w:rPr>
                <w:b/>
                <w:bCs/>
              </w:rPr>
            </w:pPr>
            <w:r w:rsidRPr="00E9738A">
              <w:rPr>
                <w:b/>
                <w:bCs/>
                <w:color w:val="000000"/>
              </w:rPr>
              <w:t>Bahan Bangunan</w:t>
            </w:r>
          </w:p>
        </w:tc>
        <w:tc>
          <w:tcPr>
            <w:tcW w:w="2084" w:type="dxa"/>
            <w:tcBorders>
              <w:top w:val="single" w:sz="4" w:space="0" w:color="auto"/>
              <w:left w:val="nil"/>
              <w:bottom w:val="single" w:sz="4" w:space="0" w:color="auto"/>
            </w:tcBorders>
            <w:hideMark/>
          </w:tcPr>
          <w:p w14:paraId="7CD9EDAE" w14:textId="1E36F71D" w:rsidR="00404444" w:rsidRPr="00E9738A" w:rsidRDefault="00244D0A" w:rsidP="00404444">
            <w:pPr>
              <w:ind w:right="117"/>
              <w:jc w:val="center"/>
              <w:rPr>
                <w:b/>
                <w:bCs/>
              </w:rPr>
            </w:pPr>
            <w:r>
              <w:rPr>
                <w:b/>
                <w:bCs/>
                <w:color w:val="000000"/>
              </w:rPr>
              <w:t>k</w:t>
            </w:r>
            <w:r w:rsidR="00404444" w:rsidRPr="00E9738A">
              <w:rPr>
                <w:b/>
                <w:bCs/>
                <w:color w:val="000000"/>
              </w:rPr>
              <w:t>g/</w:t>
            </w:r>
            <w:r w:rsidR="00404444" w:rsidRPr="00E9738A">
              <w:rPr>
                <w:rFonts w:ascii="Cambria Math" w:hAnsi="Cambria Math" w:cs="Cambria Math"/>
                <w:b/>
                <w:bCs/>
                <w:color w:val="000000"/>
              </w:rPr>
              <w:t>𝑚</w:t>
            </w:r>
            <w:r w:rsidR="00404444" w:rsidRPr="00E9738A">
              <w:rPr>
                <w:b/>
                <w:bCs/>
                <w:color w:val="000000"/>
                <w:vertAlign w:val="superscript"/>
              </w:rPr>
              <w:t>3</w:t>
            </w:r>
          </w:p>
        </w:tc>
      </w:tr>
      <w:tr w:rsidR="00404444" w:rsidRPr="00E9738A" w14:paraId="6875DA03" w14:textId="77777777" w:rsidTr="00404444">
        <w:trPr>
          <w:trHeight w:val="191"/>
          <w:jc w:val="center"/>
        </w:trPr>
        <w:tc>
          <w:tcPr>
            <w:tcW w:w="2223" w:type="dxa"/>
            <w:tcBorders>
              <w:top w:val="single" w:sz="4" w:space="0" w:color="auto"/>
              <w:bottom w:val="single" w:sz="4" w:space="0" w:color="auto"/>
            </w:tcBorders>
            <w:hideMark/>
          </w:tcPr>
          <w:p w14:paraId="01CA808E" w14:textId="77777777" w:rsidR="00404444" w:rsidRPr="00E9738A" w:rsidRDefault="00404444" w:rsidP="00404444">
            <w:r w:rsidRPr="00E9738A">
              <w:rPr>
                <w:color w:val="000000"/>
              </w:rPr>
              <w:t>Baja</w:t>
            </w:r>
          </w:p>
        </w:tc>
        <w:tc>
          <w:tcPr>
            <w:tcW w:w="2084" w:type="dxa"/>
            <w:tcBorders>
              <w:top w:val="single" w:sz="4" w:space="0" w:color="auto"/>
              <w:left w:val="nil"/>
              <w:bottom w:val="single" w:sz="4" w:space="0" w:color="auto"/>
            </w:tcBorders>
            <w:hideMark/>
          </w:tcPr>
          <w:p w14:paraId="50B26FBF" w14:textId="77777777" w:rsidR="00404444" w:rsidRPr="00E9738A" w:rsidRDefault="00404444" w:rsidP="00404444">
            <w:pPr>
              <w:ind w:right="112"/>
              <w:jc w:val="center"/>
            </w:pPr>
            <w:r w:rsidRPr="00E9738A">
              <w:rPr>
                <w:color w:val="000000"/>
              </w:rPr>
              <w:t>7850</w:t>
            </w:r>
          </w:p>
        </w:tc>
      </w:tr>
      <w:tr w:rsidR="00404444" w:rsidRPr="00E9738A" w14:paraId="11202A7B" w14:textId="77777777" w:rsidTr="00404444">
        <w:trPr>
          <w:trHeight w:val="220"/>
          <w:jc w:val="center"/>
        </w:trPr>
        <w:tc>
          <w:tcPr>
            <w:tcW w:w="2223" w:type="dxa"/>
            <w:tcBorders>
              <w:top w:val="single" w:sz="4" w:space="0" w:color="auto"/>
              <w:bottom w:val="single" w:sz="4" w:space="0" w:color="auto"/>
            </w:tcBorders>
            <w:hideMark/>
          </w:tcPr>
          <w:p w14:paraId="0C399DF4" w14:textId="77777777" w:rsidR="00404444" w:rsidRPr="00E9738A" w:rsidRDefault="00404444" w:rsidP="00404444">
            <w:r w:rsidRPr="00E9738A">
              <w:rPr>
                <w:color w:val="000000"/>
              </w:rPr>
              <w:t>Batu alam</w:t>
            </w:r>
          </w:p>
        </w:tc>
        <w:tc>
          <w:tcPr>
            <w:tcW w:w="2084" w:type="dxa"/>
            <w:tcBorders>
              <w:top w:val="single" w:sz="4" w:space="0" w:color="auto"/>
              <w:left w:val="nil"/>
              <w:bottom w:val="single" w:sz="4" w:space="0" w:color="auto"/>
            </w:tcBorders>
            <w:hideMark/>
          </w:tcPr>
          <w:p w14:paraId="196D4C98" w14:textId="77777777" w:rsidR="00404444" w:rsidRPr="00E9738A" w:rsidRDefault="00404444" w:rsidP="00404444">
            <w:pPr>
              <w:ind w:right="112"/>
              <w:jc w:val="center"/>
            </w:pPr>
            <w:r w:rsidRPr="00E9738A">
              <w:rPr>
                <w:color w:val="000000"/>
              </w:rPr>
              <w:t>2600</w:t>
            </w:r>
          </w:p>
        </w:tc>
      </w:tr>
      <w:tr w:rsidR="00404444" w:rsidRPr="00E9738A" w14:paraId="30F1729C" w14:textId="77777777" w:rsidTr="00404444">
        <w:trPr>
          <w:trHeight w:val="339"/>
          <w:jc w:val="center"/>
        </w:trPr>
        <w:tc>
          <w:tcPr>
            <w:tcW w:w="2223" w:type="dxa"/>
            <w:tcBorders>
              <w:top w:val="single" w:sz="4" w:space="0" w:color="auto"/>
              <w:bottom w:val="single" w:sz="4" w:space="0" w:color="auto"/>
            </w:tcBorders>
            <w:hideMark/>
          </w:tcPr>
          <w:p w14:paraId="1A0A5A32" w14:textId="77777777" w:rsidR="00404444" w:rsidRPr="00E9738A" w:rsidRDefault="00404444" w:rsidP="00404444">
            <w:r w:rsidRPr="00E9738A">
              <w:rPr>
                <w:color w:val="000000"/>
              </w:rPr>
              <w:t>Batu belah, batu bulat, batu gunung</w:t>
            </w:r>
          </w:p>
        </w:tc>
        <w:tc>
          <w:tcPr>
            <w:tcW w:w="2084" w:type="dxa"/>
            <w:tcBorders>
              <w:top w:val="single" w:sz="4" w:space="0" w:color="auto"/>
              <w:left w:val="nil"/>
              <w:bottom w:val="single" w:sz="4" w:space="0" w:color="auto"/>
            </w:tcBorders>
            <w:hideMark/>
          </w:tcPr>
          <w:p w14:paraId="1A32FBC5" w14:textId="77777777" w:rsidR="00404444" w:rsidRPr="00E9738A" w:rsidRDefault="00404444" w:rsidP="00404444">
            <w:pPr>
              <w:ind w:right="112"/>
              <w:jc w:val="center"/>
            </w:pPr>
            <w:r w:rsidRPr="00E9738A">
              <w:rPr>
                <w:color w:val="000000"/>
              </w:rPr>
              <w:t>1500</w:t>
            </w:r>
          </w:p>
        </w:tc>
      </w:tr>
      <w:tr w:rsidR="00404444" w:rsidRPr="00E9738A" w14:paraId="7A460867" w14:textId="77777777" w:rsidTr="00404444">
        <w:trPr>
          <w:trHeight w:val="233"/>
          <w:jc w:val="center"/>
        </w:trPr>
        <w:tc>
          <w:tcPr>
            <w:tcW w:w="2223" w:type="dxa"/>
            <w:tcBorders>
              <w:top w:val="single" w:sz="4" w:space="0" w:color="auto"/>
              <w:bottom w:val="single" w:sz="4" w:space="0" w:color="auto"/>
            </w:tcBorders>
            <w:hideMark/>
          </w:tcPr>
          <w:p w14:paraId="39C68D6F" w14:textId="77777777" w:rsidR="00404444" w:rsidRPr="00E9738A" w:rsidRDefault="00404444" w:rsidP="00404444">
            <w:r w:rsidRPr="00E9738A">
              <w:rPr>
                <w:color w:val="000000"/>
              </w:rPr>
              <w:t>Batu karang</w:t>
            </w:r>
          </w:p>
        </w:tc>
        <w:tc>
          <w:tcPr>
            <w:tcW w:w="2084" w:type="dxa"/>
            <w:tcBorders>
              <w:top w:val="single" w:sz="4" w:space="0" w:color="auto"/>
              <w:left w:val="nil"/>
              <w:bottom w:val="single" w:sz="4" w:space="0" w:color="auto"/>
            </w:tcBorders>
            <w:hideMark/>
          </w:tcPr>
          <w:p w14:paraId="112CAF19" w14:textId="77777777" w:rsidR="00404444" w:rsidRPr="00E9738A" w:rsidRDefault="00404444" w:rsidP="00404444">
            <w:pPr>
              <w:ind w:right="112"/>
              <w:jc w:val="center"/>
            </w:pPr>
            <w:r w:rsidRPr="00E9738A">
              <w:rPr>
                <w:color w:val="000000"/>
              </w:rPr>
              <w:t>700</w:t>
            </w:r>
          </w:p>
        </w:tc>
      </w:tr>
      <w:tr w:rsidR="00404444" w:rsidRPr="00E9738A" w14:paraId="3413F72D" w14:textId="77777777" w:rsidTr="00404444">
        <w:trPr>
          <w:trHeight w:val="208"/>
          <w:jc w:val="center"/>
        </w:trPr>
        <w:tc>
          <w:tcPr>
            <w:tcW w:w="2223" w:type="dxa"/>
            <w:tcBorders>
              <w:top w:val="single" w:sz="4" w:space="0" w:color="auto"/>
              <w:bottom w:val="single" w:sz="4" w:space="0" w:color="auto"/>
            </w:tcBorders>
            <w:hideMark/>
          </w:tcPr>
          <w:p w14:paraId="6BBD4BB4" w14:textId="77777777" w:rsidR="00404444" w:rsidRPr="00E9738A" w:rsidRDefault="00404444" w:rsidP="00404444">
            <w:r w:rsidRPr="00E9738A">
              <w:rPr>
                <w:color w:val="000000"/>
              </w:rPr>
              <w:t>Batu pecah</w:t>
            </w:r>
          </w:p>
        </w:tc>
        <w:tc>
          <w:tcPr>
            <w:tcW w:w="2084" w:type="dxa"/>
            <w:tcBorders>
              <w:top w:val="single" w:sz="4" w:space="0" w:color="auto"/>
              <w:left w:val="nil"/>
              <w:bottom w:val="single" w:sz="4" w:space="0" w:color="auto"/>
            </w:tcBorders>
            <w:hideMark/>
          </w:tcPr>
          <w:p w14:paraId="580E34FF" w14:textId="77777777" w:rsidR="00404444" w:rsidRPr="00E9738A" w:rsidRDefault="00404444" w:rsidP="00404444">
            <w:pPr>
              <w:ind w:right="112"/>
              <w:jc w:val="center"/>
            </w:pPr>
            <w:r w:rsidRPr="00E9738A">
              <w:rPr>
                <w:color w:val="000000"/>
              </w:rPr>
              <w:t>1450</w:t>
            </w:r>
          </w:p>
        </w:tc>
      </w:tr>
      <w:tr w:rsidR="00404444" w:rsidRPr="00E9738A" w14:paraId="20D9995C" w14:textId="77777777" w:rsidTr="00404444">
        <w:trPr>
          <w:trHeight w:val="213"/>
          <w:jc w:val="center"/>
        </w:trPr>
        <w:tc>
          <w:tcPr>
            <w:tcW w:w="2223" w:type="dxa"/>
            <w:tcBorders>
              <w:top w:val="single" w:sz="4" w:space="0" w:color="auto"/>
              <w:bottom w:val="single" w:sz="4" w:space="0" w:color="auto"/>
            </w:tcBorders>
            <w:hideMark/>
          </w:tcPr>
          <w:p w14:paraId="7CFE3955" w14:textId="77777777" w:rsidR="00404444" w:rsidRPr="00E9738A" w:rsidRDefault="00404444" w:rsidP="00404444">
            <w:r w:rsidRPr="00E9738A">
              <w:rPr>
                <w:color w:val="000000"/>
              </w:rPr>
              <w:t>Besi tuang</w:t>
            </w:r>
          </w:p>
        </w:tc>
        <w:tc>
          <w:tcPr>
            <w:tcW w:w="2084" w:type="dxa"/>
            <w:tcBorders>
              <w:top w:val="single" w:sz="4" w:space="0" w:color="auto"/>
              <w:left w:val="nil"/>
              <w:bottom w:val="single" w:sz="4" w:space="0" w:color="auto"/>
            </w:tcBorders>
            <w:hideMark/>
          </w:tcPr>
          <w:p w14:paraId="3FEA76BA" w14:textId="77777777" w:rsidR="00404444" w:rsidRPr="00E9738A" w:rsidRDefault="00404444" w:rsidP="00404444">
            <w:pPr>
              <w:ind w:right="112"/>
              <w:jc w:val="center"/>
            </w:pPr>
            <w:r w:rsidRPr="00E9738A">
              <w:rPr>
                <w:color w:val="000000"/>
              </w:rPr>
              <w:t>7250</w:t>
            </w:r>
          </w:p>
        </w:tc>
      </w:tr>
      <w:tr w:rsidR="00404444" w:rsidRPr="00E9738A" w14:paraId="06025DED" w14:textId="77777777" w:rsidTr="00404444">
        <w:trPr>
          <w:trHeight w:val="188"/>
          <w:jc w:val="center"/>
        </w:trPr>
        <w:tc>
          <w:tcPr>
            <w:tcW w:w="2223" w:type="dxa"/>
            <w:tcBorders>
              <w:top w:val="single" w:sz="4" w:space="0" w:color="auto"/>
              <w:bottom w:val="single" w:sz="4" w:space="0" w:color="auto"/>
            </w:tcBorders>
            <w:hideMark/>
          </w:tcPr>
          <w:p w14:paraId="56DD2574" w14:textId="77777777" w:rsidR="00404444" w:rsidRPr="00E9738A" w:rsidRDefault="00404444" w:rsidP="00404444">
            <w:r w:rsidRPr="00E9738A">
              <w:rPr>
                <w:color w:val="000000"/>
              </w:rPr>
              <w:t>Beton</w:t>
            </w:r>
          </w:p>
        </w:tc>
        <w:tc>
          <w:tcPr>
            <w:tcW w:w="2084" w:type="dxa"/>
            <w:tcBorders>
              <w:top w:val="single" w:sz="4" w:space="0" w:color="auto"/>
              <w:left w:val="nil"/>
              <w:bottom w:val="single" w:sz="4" w:space="0" w:color="auto"/>
            </w:tcBorders>
            <w:hideMark/>
          </w:tcPr>
          <w:p w14:paraId="7CF2B478" w14:textId="77777777" w:rsidR="00404444" w:rsidRPr="00E9738A" w:rsidRDefault="00404444" w:rsidP="00404444">
            <w:pPr>
              <w:ind w:right="112"/>
              <w:jc w:val="center"/>
            </w:pPr>
            <w:r w:rsidRPr="00E9738A">
              <w:rPr>
                <w:color w:val="000000"/>
              </w:rPr>
              <w:t>2200</w:t>
            </w:r>
          </w:p>
        </w:tc>
      </w:tr>
      <w:tr w:rsidR="00404444" w:rsidRPr="00E9738A" w14:paraId="5E4D794C" w14:textId="77777777" w:rsidTr="00404444">
        <w:trPr>
          <w:trHeight w:val="193"/>
          <w:jc w:val="center"/>
        </w:trPr>
        <w:tc>
          <w:tcPr>
            <w:tcW w:w="2223" w:type="dxa"/>
            <w:tcBorders>
              <w:top w:val="single" w:sz="4" w:space="0" w:color="auto"/>
              <w:bottom w:val="single" w:sz="4" w:space="0" w:color="auto"/>
            </w:tcBorders>
            <w:hideMark/>
          </w:tcPr>
          <w:p w14:paraId="23DA0A2B" w14:textId="77777777" w:rsidR="00404444" w:rsidRPr="00E9738A" w:rsidRDefault="00404444" w:rsidP="00404444">
            <w:r w:rsidRPr="00E9738A">
              <w:rPr>
                <w:color w:val="000000"/>
              </w:rPr>
              <w:t>Beton bertulang</w:t>
            </w:r>
          </w:p>
        </w:tc>
        <w:tc>
          <w:tcPr>
            <w:tcW w:w="2084" w:type="dxa"/>
            <w:tcBorders>
              <w:top w:val="single" w:sz="4" w:space="0" w:color="auto"/>
              <w:left w:val="nil"/>
              <w:bottom w:val="single" w:sz="4" w:space="0" w:color="auto"/>
            </w:tcBorders>
            <w:hideMark/>
          </w:tcPr>
          <w:p w14:paraId="7EC4C884" w14:textId="77777777" w:rsidR="00404444" w:rsidRPr="00E9738A" w:rsidRDefault="00404444" w:rsidP="00404444">
            <w:pPr>
              <w:ind w:right="112"/>
              <w:jc w:val="center"/>
            </w:pPr>
            <w:r w:rsidRPr="00E9738A">
              <w:rPr>
                <w:color w:val="000000"/>
              </w:rPr>
              <w:t>2400</w:t>
            </w:r>
          </w:p>
        </w:tc>
      </w:tr>
    </w:tbl>
    <w:p w14:paraId="42C2F22E" w14:textId="2DD05E71" w:rsidR="00404444" w:rsidRPr="00495FF7" w:rsidRDefault="00404444" w:rsidP="00404444">
      <w:pPr>
        <w:jc w:val="both"/>
        <w:rPr>
          <w:i/>
          <w:iCs/>
        </w:rPr>
      </w:pPr>
      <w:r w:rsidRPr="00495FF7">
        <w:rPr>
          <w:i/>
          <w:iCs/>
        </w:rPr>
        <w:t>Sumber : SNI 1727-2020 Tentang pembebanan</w:t>
      </w:r>
    </w:p>
    <w:p w14:paraId="13B1F9FF" w14:textId="77777777" w:rsidR="00404444" w:rsidRDefault="00404444" w:rsidP="00404444">
      <w:pPr>
        <w:jc w:val="both"/>
      </w:pPr>
    </w:p>
    <w:p w14:paraId="0E75A48A" w14:textId="58C1FE56" w:rsidR="00404444" w:rsidRPr="00B62571" w:rsidRDefault="00404444" w:rsidP="00396991">
      <w:pPr>
        <w:pStyle w:val="Caption"/>
        <w:rPr>
          <w:rFonts w:ascii="Times New Roman" w:eastAsia="Times New Roman" w:hAnsi="Times New Roman" w:cs="Times New Roman"/>
          <w:i w:val="0"/>
          <w:color w:val="000000" w:themeColor="text1"/>
          <w:sz w:val="24"/>
          <w:szCs w:val="24"/>
        </w:rPr>
      </w:pPr>
      <w:bookmarkStart w:id="1" w:name="_Toc188187922"/>
      <w:r w:rsidRPr="00B62571">
        <w:rPr>
          <w:rFonts w:ascii="Times New Roman" w:hAnsi="Times New Roman" w:cs="Times New Roman"/>
          <w:i w:val="0"/>
          <w:color w:val="000000" w:themeColor="text1"/>
          <w:sz w:val="24"/>
          <w:szCs w:val="24"/>
        </w:rPr>
        <w:t>Tabel 2.</w:t>
      </w:r>
      <w:r w:rsidRPr="00B62571">
        <w:rPr>
          <w:rFonts w:ascii="Times New Roman" w:hAnsi="Times New Roman" w:cs="Times New Roman"/>
          <w:i w:val="0"/>
          <w:color w:val="000000" w:themeColor="text1"/>
          <w:sz w:val="24"/>
          <w:szCs w:val="24"/>
        </w:rPr>
        <w:fldChar w:fldCharType="begin"/>
      </w:r>
      <w:r w:rsidRPr="00B62571">
        <w:rPr>
          <w:rFonts w:ascii="Times New Roman" w:hAnsi="Times New Roman" w:cs="Times New Roman"/>
          <w:i w:val="0"/>
          <w:color w:val="000000" w:themeColor="text1"/>
          <w:sz w:val="24"/>
          <w:szCs w:val="24"/>
        </w:rPr>
        <w:instrText xml:space="preserve"> SEQ Tabel_2. \* ARABIC </w:instrText>
      </w:r>
      <w:r w:rsidRPr="00B62571">
        <w:rPr>
          <w:rFonts w:ascii="Times New Roman" w:hAnsi="Times New Roman" w:cs="Times New Roman"/>
          <w:i w:val="0"/>
          <w:color w:val="000000" w:themeColor="text1"/>
          <w:sz w:val="24"/>
          <w:szCs w:val="24"/>
        </w:rPr>
        <w:fldChar w:fldCharType="separate"/>
      </w:r>
      <w:r w:rsidRPr="00B62571">
        <w:rPr>
          <w:rFonts w:ascii="Times New Roman" w:hAnsi="Times New Roman" w:cs="Times New Roman"/>
          <w:i w:val="0"/>
          <w:noProof/>
          <w:color w:val="000000" w:themeColor="text1"/>
          <w:sz w:val="24"/>
          <w:szCs w:val="24"/>
        </w:rPr>
        <w:t>2</w:t>
      </w:r>
      <w:r w:rsidRPr="00B62571">
        <w:rPr>
          <w:rFonts w:ascii="Times New Roman" w:hAnsi="Times New Roman" w:cs="Times New Roman"/>
          <w:i w:val="0"/>
          <w:color w:val="000000" w:themeColor="text1"/>
          <w:sz w:val="24"/>
          <w:szCs w:val="24"/>
        </w:rPr>
        <w:fldChar w:fldCharType="end"/>
      </w:r>
      <w:r w:rsidRPr="00B62571">
        <w:rPr>
          <w:rFonts w:ascii="Times New Roman" w:hAnsi="Times New Roman" w:cs="Times New Roman"/>
          <w:i w:val="0"/>
          <w:color w:val="000000" w:themeColor="text1"/>
          <w:sz w:val="24"/>
          <w:szCs w:val="24"/>
        </w:rPr>
        <w:t xml:space="preserve"> Berat Komponen Bangunan</w:t>
      </w:r>
      <w:bookmarkEnd w:id="1"/>
      <w:r w:rsidR="00783E7C">
        <w:rPr>
          <w:rFonts w:ascii="Times New Roman" w:hAnsi="Times New Roman" w:cs="Times New Roman"/>
          <w:i w:val="0"/>
          <w:color w:val="000000" w:themeColor="text1"/>
          <w:sz w:val="24"/>
          <w:szCs w:val="24"/>
        </w:rPr>
        <w:t xml:space="preserve"> </w:t>
      </w:r>
    </w:p>
    <w:tbl>
      <w:tblPr>
        <w:tblW w:w="0" w:type="auto"/>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3430"/>
        <w:gridCol w:w="887"/>
      </w:tblGrid>
      <w:tr w:rsidR="00404444" w:rsidRPr="00E9738A" w14:paraId="2982DADB" w14:textId="77777777" w:rsidTr="00396991">
        <w:trPr>
          <w:trHeight w:val="299"/>
          <w:tblHeader/>
        </w:trPr>
        <w:tc>
          <w:tcPr>
            <w:tcW w:w="0" w:type="auto"/>
            <w:tcBorders>
              <w:top w:val="single" w:sz="4" w:space="0" w:color="auto"/>
              <w:bottom w:val="single" w:sz="4" w:space="0" w:color="auto"/>
            </w:tcBorders>
            <w:hideMark/>
          </w:tcPr>
          <w:p w14:paraId="5235EE6A" w14:textId="77777777" w:rsidR="00404444" w:rsidRPr="00E9738A" w:rsidRDefault="00404444" w:rsidP="00404444">
            <w:pPr>
              <w:ind w:left="709"/>
              <w:jc w:val="both"/>
              <w:rPr>
                <w:b/>
                <w:bCs/>
              </w:rPr>
            </w:pPr>
            <w:r w:rsidRPr="00E9738A">
              <w:rPr>
                <w:b/>
                <w:bCs/>
                <w:color w:val="000000"/>
              </w:rPr>
              <w:t>Komponen Gedung</w:t>
            </w:r>
          </w:p>
        </w:tc>
        <w:tc>
          <w:tcPr>
            <w:tcW w:w="0" w:type="auto"/>
            <w:tcBorders>
              <w:top w:val="single" w:sz="4" w:space="0" w:color="auto"/>
              <w:bottom w:val="single" w:sz="4" w:space="0" w:color="auto"/>
            </w:tcBorders>
            <w:hideMark/>
          </w:tcPr>
          <w:p w14:paraId="7A083FC1" w14:textId="0DE89702" w:rsidR="00404444" w:rsidRPr="00E9738A" w:rsidRDefault="00244D0A" w:rsidP="00E9738A">
            <w:pPr>
              <w:ind w:right="265"/>
              <w:rPr>
                <w:b/>
                <w:bCs/>
              </w:rPr>
            </w:pPr>
            <w:r>
              <w:rPr>
                <w:b/>
                <w:bCs/>
                <w:color w:val="000000"/>
              </w:rPr>
              <w:t>k</w:t>
            </w:r>
            <w:r w:rsidR="00404444" w:rsidRPr="00E9738A">
              <w:rPr>
                <w:b/>
                <w:bCs/>
                <w:color w:val="000000"/>
              </w:rPr>
              <w:t>g/</w:t>
            </w:r>
            <w:r w:rsidR="00404444" w:rsidRPr="00E9738A">
              <w:rPr>
                <w:rFonts w:ascii="Cambria Math" w:hAnsi="Cambria Math" w:cs="Cambria Math"/>
                <w:b/>
                <w:bCs/>
                <w:color w:val="000000"/>
              </w:rPr>
              <w:t>𝑚</w:t>
            </w:r>
            <w:r w:rsidR="00404444" w:rsidRPr="00E9738A">
              <w:rPr>
                <w:b/>
                <w:bCs/>
                <w:color w:val="000000"/>
                <w:vertAlign w:val="superscript"/>
              </w:rPr>
              <w:t>3</w:t>
            </w:r>
          </w:p>
        </w:tc>
      </w:tr>
      <w:tr w:rsidR="00404444" w:rsidRPr="00E9738A" w14:paraId="4034C825" w14:textId="77777777" w:rsidTr="00E9738A">
        <w:trPr>
          <w:trHeight w:val="1154"/>
        </w:trPr>
        <w:tc>
          <w:tcPr>
            <w:tcW w:w="0" w:type="auto"/>
            <w:tcBorders>
              <w:top w:val="single" w:sz="4" w:space="0" w:color="auto"/>
            </w:tcBorders>
            <w:hideMark/>
          </w:tcPr>
          <w:p w14:paraId="1C12D442" w14:textId="77777777" w:rsidR="00404444" w:rsidRPr="00E9738A" w:rsidRDefault="00404444" w:rsidP="00404444">
            <w:pPr>
              <w:ind w:left="105"/>
            </w:pPr>
            <w:r w:rsidRPr="00E9738A">
              <w:rPr>
                <w:color w:val="000000"/>
              </w:rPr>
              <w:t>Adukan per cm tebal:</w:t>
            </w:r>
          </w:p>
          <w:p w14:paraId="1965B382" w14:textId="77777777" w:rsidR="00404444" w:rsidRPr="00E9738A" w:rsidRDefault="00404444" w:rsidP="00404444">
            <w:pPr>
              <w:widowControl/>
              <w:numPr>
                <w:ilvl w:val="0"/>
                <w:numId w:val="13"/>
              </w:numPr>
              <w:autoSpaceDE/>
              <w:autoSpaceDN/>
              <w:spacing w:before="139"/>
              <w:ind w:left="824"/>
              <w:textAlignment w:val="baseline"/>
              <w:rPr>
                <w:color w:val="000000"/>
              </w:rPr>
            </w:pPr>
            <w:r w:rsidRPr="00E9738A">
              <w:rPr>
                <w:color w:val="000000"/>
              </w:rPr>
              <w:t>dari semen</w:t>
            </w:r>
          </w:p>
          <w:p w14:paraId="6DA4394C" w14:textId="77777777" w:rsidR="00404444" w:rsidRPr="00E9738A" w:rsidRDefault="00404444" w:rsidP="00404444">
            <w:pPr>
              <w:widowControl/>
              <w:numPr>
                <w:ilvl w:val="0"/>
                <w:numId w:val="13"/>
              </w:numPr>
              <w:autoSpaceDE/>
              <w:autoSpaceDN/>
              <w:spacing w:before="137"/>
              <w:ind w:left="824"/>
              <w:textAlignment w:val="baseline"/>
              <w:rPr>
                <w:color w:val="000000"/>
              </w:rPr>
            </w:pPr>
            <w:r w:rsidRPr="00E9738A">
              <w:rPr>
                <w:color w:val="000000"/>
              </w:rPr>
              <w:t>dari kapur semen merah atau tras</w:t>
            </w:r>
          </w:p>
        </w:tc>
        <w:tc>
          <w:tcPr>
            <w:tcW w:w="0" w:type="auto"/>
            <w:tcBorders>
              <w:top w:val="single" w:sz="4" w:space="0" w:color="auto"/>
            </w:tcBorders>
            <w:hideMark/>
          </w:tcPr>
          <w:p w14:paraId="503705DB" w14:textId="77777777" w:rsidR="00404444" w:rsidRPr="00E9738A" w:rsidRDefault="00404444" w:rsidP="00404444"/>
          <w:p w14:paraId="69E8761A" w14:textId="77777777" w:rsidR="00404444" w:rsidRPr="00E9738A" w:rsidRDefault="00404444" w:rsidP="00404444">
            <w:pPr>
              <w:spacing w:before="1"/>
              <w:ind w:left="268" w:right="259"/>
              <w:jc w:val="center"/>
            </w:pPr>
            <w:r w:rsidRPr="00E9738A">
              <w:rPr>
                <w:color w:val="000000"/>
              </w:rPr>
              <w:t>21</w:t>
            </w:r>
          </w:p>
          <w:p w14:paraId="1607B198" w14:textId="77777777" w:rsidR="00404444" w:rsidRPr="00E9738A" w:rsidRDefault="00404444" w:rsidP="00404444">
            <w:pPr>
              <w:spacing w:before="136"/>
              <w:ind w:left="268" w:right="259"/>
              <w:jc w:val="center"/>
            </w:pPr>
            <w:r w:rsidRPr="00E9738A">
              <w:rPr>
                <w:color w:val="000000"/>
              </w:rPr>
              <w:t>17</w:t>
            </w:r>
          </w:p>
        </w:tc>
      </w:tr>
      <w:tr w:rsidR="00404444" w:rsidRPr="00E9738A" w14:paraId="56B8134B" w14:textId="77777777" w:rsidTr="00E9738A">
        <w:trPr>
          <w:trHeight w:val="385"/>
        </w:trPr>
        <w:tc>
          <w:tcPr>
            <w:tcW w:w="0" w:type="auto"/>
            <w:tcBorders>
              <w:bottom w:val="single" w:sz="4" w:space="0" w:color="auto"/>
            </w:tcBorders>
            <w:hideMark/>
          </w:tcPr>
          <w:p w14:paraId="43EF088F" w14:textId="77777777" w:rsidR="00404444" w:rsidRPr="00E9738A" w:rsidRDefault="00404444" w:rsidP="00404444">
            <w:pPr>
              <w:ind w:left="105"/>
            </w:pPr>
            <w:r w:rsidRPr="00E9738A">
              <w:rPr>
                <w:color w:val="000000"/>
              </w:rPr>
              <w:t>Aspal per cm tebal</w:t>
            </w:r>
          </w:p>
        </w:tc>
        <w:tc>
          <w:tcPr>
            <w:tcW w:w="0" w:type="auto"/>
            <w:tcBorders>
              <w:bottom w:val="single" w:sz="4" w:space="0" w:color="auto"/>
            </w:tcBorders>
            <w:hideMark/>
          </w:tcPr>
          <w:p w14:paraId="44283CFA" w14:textId="77777777" w:rsidR="00404444" w:rsidRPr="00E9738A" w:rsidRDefault="00404444" w:rsidP="00404444">
            <w:pPr>
              <w:ind w:left="268" w:right="259"/>
              <w:jc w:val="center"/>
            </w:pPr>
            <w:r w:rsidRPr="00E9738A">
              <w:rPr>
                <w:color w:val="000000"/>
              </w:rPr>
              <w:t>14</w:t>
            </w:r>
          </w:p>
        </w:tc>
      </w:tr>
      <w:tr w:rsidR="00404444" w:rsidRPr="00E9738A" w14:paraId="06BB3EE3" w14:textId="77777777" w:rsidTr="00E9738A">
        <w:trPr>
          <w:trHeight w:val="1156"/>
        </w:trPr>
        <w:tc>
          <w:tcPr>
            <w:tcW w:w="0" w:type="auto"/>
            <w:tcBorders>
              <w:top w:val="single" w:sz="4" w:space="0" w:color="auto"/>
              <w:bottom w:val="single" w:sz="4" w:space="0" w:color="auto"/>
            </w:tcBorders>
            <w:hideMark/>
          </w:tcPr>
          <w:p w14:paraId="6EC9013B" w14:textId="77777777" w:rsidR="00404444" w:rsidRPr="00E9738A" w:rsidRDefault="00404444" w:rsidP="00404444">
            <w:pPr>
              <w:ind w:left="105"/>
            </w:pPr>
            <w:r w:rsidRPr="00E9738A">
              <w:rPr>
                <w:color w:val="000000"/>
              </w:rPr>
              <w:t>Dinding pasangan bata merah</w:t>
            </w:r>
          </w:p>
          <w:p w14:paraId="30411E3C" w14:textId="77777777" w:rsidR="00404444" w:rsidRPr="00E9738A" w:rsidRDefault="00404444" w:rsidP="00404444">
            <w:pPr>
              <w:widowControl/>
              <w:numPr>
                <w:ilvl w:val="0"/>
                <w:numId w:val="14"/>
              </w:numPr>
              <w:autoSpaceDE/>
              <w:autoSpaceDN/>
              <w:spacing w:before="139"/>
              <w:ind w:left="824"/>
              <w:textAlignment w:val="baseline"/>
              <w:rPr>
                <w:color w:val="000000"/>
              </w:rPr>
            </w:pPr>
            <w:r w:rsidRPr="00E9738A">
              <w:rPr>
                <w:color w:val="000000"/>
              </w:rPr>
              <w:t>satu batu</w:t>
            </w:r>
          </w:p>
          <w:p w14:paraId="4D31A98E" w14:textId="77777777" w:rsidR="00404444" w:rsidRPr="00E9738A" w:rsidRDefault="00404444" w:rsidP="00404444">
            <w:pPr>
              <w:widowControl/>
              <w:numPr>
                <w:ilvl w:val="0"/>
                <w:numId w:val="14"/>
              </w:numPr>
              <w:autoSpaceDE/>
              <w:autoSpaceDN/>
              <w:spacing w:before="137"/>
              <w:ind w:left="824"/>
              <w:textAlignment w:val="baseline"/>
              <w:rPr>
                <w:color w:val="000000"/>
              </w:rPr>
            </w:pPr>
            <w:r w:rsidRPr="00E9738A">
              <w:rPr>
                <w:color w:val="000000"/>
              </w:rPr>
              <w:t>setengah batu</w:t>
            </w:r>
          </w:p>
        </w:tc>
        <w:tc>
          <w:tcPr>
            <w:tcW w:w="0" w:type="auto"/>
            <w:tcBorders>
              <w:top w:val="single" w:sz="4" w:space="0" w:color="auto"/>
              <w:bottom w:val="single" w:sz="4" w:space="0" w:color="auto"/>
            </w:tcBorders>
            <w:hideMark/>
          </w:tcPr>
          <w:p w14:paraId="05428A8D" w14:textId="77777777" w:rsidR="00404444" w:rsidRPr="00E9738A" w:rsidRDefault="00404444" w:rsidP="00404444"/>
          <w:p w14:paraId="64C9EE28" w14:textId="77777777" w:rsidR="00404444" w:rsidRPr="00E9738A" w:rsidRDefault="00404444" w:rsidP="00404444">
            <w:pPr>
              <w:spacing w:before="1"/>
              <w:ind w:left="268" w:right="259"/>
              <w:jc w:val="center"/>
            </w:pPr>
            <w:r w:rsidRPr="00E9738A">
              <w:rPr>
                <w:color w:val="000000"/>
              </w:rPr>
              <w:t>450</w:t>
            </w:r>
          </w:p>
          <w:p w14:paraId="31C25172" w14:textId="77777777" w:rsidR="00404444" w:rsidRPr="00E9738A" w:rsidRDefault="00404444" w:rsidP="00404444">
            <w:pPr>
              <w:spacing w:before="136"/>
              <w:ind w:left="268" w:right="259"/>
              <w:jc w:val="center"/>
            </w:pPr>
            <w:r w:rsidRPr="00E9738A">
              <w:rPr>
                <w:color w:val="000000"/>
              </w:rPr>
              <w:t>250</w:t>
            </w:r>
          </w:p>
        </w:tc>
      </w:tr>
    </w:tbl>
    <w:p w14:paraId="6CAEF18D" w14:textId="5DB4E5DA" w:rsidR="00404444" w:rsidRPr="00495FF7" w:rsidRDefault="00E9738A" w:rsidP="00404444">
      <w:pPr>
        <w:jc w:val="both"/>
        <w:rPr>
          <w:i/>
          <w:iCs/>
        </w:rPr>
      </w:pPr>
      <w:r w:rsidRPr="00495FF7">
        <w:rPr>
          <w:i/>
          <w:iCs/>
        </w:rPr>
        <w:t>Sumber : SNI 1727-2020 tentang pembebanan</w:t>
      </w:r>
    </w:p>
    <w:p w14:paraId="64B0D605" w14:textId="77777777" w:rsidR="00E9738A" w:rsidRDefault="00E9738A" w:rsidP="00404444">
      <w:pPr>
        <w:jc w:val="both"/>
      </w:pPr>
    </w:p>
    <w:p w14:paraId="18431C01" w14:textId="264AB81D" w:rsidR="00404444" w:rsidRDefault="00E9738A" w:rsidP="00404444">
      <w:pPr>
        <w:pStyle w:val="ListParagraph"/>
        <w:numPr>
          <w:ilvl w:val="0"/>
          <w:numId w:val="12"/>
        </w:numPr>
        <w:ind w:left="284" w:hanging="284"/>
        <w:jc w:val="both"/>
      </w:pPr>
      <w:r>
        <w:t>Beban Hidup</w:t>
      </w:r>
    </w:p>
    <w:p w14:paraId="46EB16DB" w14:textId="584B172D" w:rsidR="001E62A7" w:rsidRDefault="001E62A7" w:rsidP="00A1581B">
      <w:pPr>
        <w:ind w:firstLine="450"/>
        <w:jc w:val="both"/>
      </w:pPr>
      <w:r w:rsidRPr="001E62A7">
        <w:t>Berdasarkan  SNI 1727: 2020 hal 25 tentang pembebanan, beban hidup adalah beban yang diakibatkan oleh pengguna dan penghuni bangunan gedung atau struktur lain yang tidak termasuk beban konstruksi dan beban lingkungan, seperti beban angin, beban hujan, beban gempa, beban banjir atau beban mati.</w:t>
      </w:r>
      <w:r w:rsidR="0013089A">
        <w:t xml:space="preserve"> Daftar beban hidup dapat dilihat pada Tabel 2.3.</w:t>
      </w:r>
    </w:p>
    <w:p w14:paraId="67BCB8AF" w14:textId="77777777" w:rsidR="001E62A7" w:rsidRPr="001E62A7" w:rsidRDefault="001E62A7" w:rsidP="001E62A7">
      <w:pPr>
        <w:ind w:firstLine="284"/>
        <w:jc w:val="both"/>
      </w:pPr>
    </w:p>
    <w:p w14:paraId="2A24F4BB" w14:textId="412A982A" w:rsidR="00E9738A" w:rsidRPr="00B62571" w:rsidRDefault="00E9738A" w:rsidP="00E9738A">
      <w:pPr>
        <w:pStyle w:val="Caption"/>
        <w:rPr>
          <w:rFonts w:ascii="Times New Roman" w:hAnsi="Times New Roman" w:cs="Times New Roman"/>
          <w:i w:val="0"/>
          <w:color w:val="000000" w:themeColor="text1"/>
          <w:sz w:val="22"/>
          <w:szCs w:val="22"/>
        </w:rPr>
      </w:pPr>
      <w:bookmarkStart w:id="2" w:name="_Toc188187923"/>
      <w:r w:rsidRPr="00B62571">
        <w:rPr>
          <w:rFonts w:ascii="Times New Roman" w:hAnsi="Times New Roman" w:cs="Times New Roman"/>
          <w:i w:val="0"/>
          <w:color w:val="000000" w:themeColor="text1"/>
          <w:sz w:val="22"/>
          <w:szCs w:val="22"/>
        </w:rPr>
        <w:t>Tabel 2.</w:t>
      </w:r>
      <w:r w:rsidRPr="00B62571">
        <w:rPr>
          <w:rFonts w:ascii="Times New Roman" w:hAnsi="Times New Roman" w:cs="Times New Roman"/>
          <w:i w:val="0"/>
          <w:color w:val="000000" w:themeColor="text1"/>
          <w:sz w:val="22"/>
          <w:szCs w:val="22"/>
        </w:rPr>
        <w:fldChar w:fldCharType="begin"/>
      </w:r>
      <w:r w:rsidRPr="00B62571">
        <w:rPr>
          <w:rFonts w:ascii="Times New Roman" w:hAnsi="Times New Roman" w:cs="Times New Roman"/>
          <w:i w:val="0"/>
          <w:color w:val="000000" w:themeColor="text1"/>
          <w:sz w:val="22"/>
          <w:szCs w:val="22"/>
        </w:rPr>
        <w:instrText xml:space="preserve"> SEQ Tabel_2. \* ARABIC </w:instrText>
      </w:r>
      <w:r w:rsidRPr="00B62571">
        <w:rPr>
          <w:rFonts w:ascii="Times New Roman" w:hAnsi="Times New Roman" w:cs="Times New Roman"/>
          <w:i w:val="0"/>
          <w:color w:val="000000" w:themeColor="text1"/>
          <w:sz w:val="22"/>
          <w:szCs w:val="22"/>
        </w:rPr>
        <w:fldChar w:fldCharType="separate"/>
      </w:r>
      <w:r w:rsidRPr="00B62571">
        <w:rPr>
          <w:rFonts w:ascii="Times New Roman" w:hAnsi="Times New Roman" w:cs="Times New Roman"/>
          <w:i w:val="0"/>
          <w:noProof/>
          <w:color w:val="000000" w:themeColor="text1"/>
          <w:sz w:val="22"/>
          <w:szCs w:val="22"/>
        </w:rPr>
        <w:t>3</w:t>
      </w:r>
      <w:r w:rsidRPr="00B62571">
        <w:rPr>
          <w:rFonts w:ascii="Times New Roman" w:hAnsi="Times New Roman" w:cs="Times New Roman"/>
          <w:i w:val="0"/>
          <w:color w:val="000000" w:themeColor="text1"/>
          <w:sz w:val="22"/>
          <w:szCs w:val="22"/>
        </w:rPr>
        <w:fldChar w:fldCharType="end"/>
      </w:r>
      <w:r w:rsidRPr="00B62571">
        <w:rPr>
          <w:rFonts w:ascii="Times New Roman" w:hAnsi="Times New Roman" w:cs="Times New Roman"/>
          <w:i w:val="0"/>
          <w:color w:val="000000" w:themeColor="text1"/>
          <w:sz w:val="22"/>
          <w:szCs w:val="22"/>
        </w:rPr>
        <w:t xml:space="preserve"> Daftar Beban Hidup Pada Lantai Gedung</w:t>
      </w:r>
      <w:bookmarkEnd w:id="2"/>
    </w:p>
    <w:tbl>
      <w:tblPr>
        <w:tblW w:w="4230" w:type="dxa"/>
        <w:tblBorders>
          <w:insideH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972"/>
        <w:gridCol w:w="1258"/>
      </w:tblGrid>
      <w:tr w:rsidR="00E9738A" w:rsidRPr="00E9738A" w14:paraId="572A5EC7" w14:textId="77777777" w:rsidTr="00162D80">
        <w:trPr>
          <w:trHeight w:val="317"/>
          <w:tblHeader/>
        </w:trPr>
        <w:tc>
          <w:tcPr>
            <w:tcW w:w="2972" w:type="dxa"/>
            <w:tcBorders>
              <w:top w:val="single" w:sz="4" w:space="0" w:color="auto"/>
              <w:bottom w:val="single" w:sz="4" w:space="0" w:color="auto"/>
            </w:tcBorders>
            <w:hideMark/>
          </w:tcPr>
          <w:p w14:paraId="66CD70F7" w14:textId="721635B1" w:rsidR="00E9738A" w:rsidRPr="00E9738A" w:rsidRDefault="00E9738A" w:rsidP="00B62571">
            <w:pPr>
              <w:ind w:right="-280"/>
              <w:jc w:val="center"/>
              <w:rPr>
                <w:b/>
                <w:bCs/>
              </w:rPr>
            </w:pPr>
            <w:r w:rsidRPr="00E9738A">
              <w:rPr>
                <w:b/>
                <w:bCs/>
                <w:color w:val="000000"/>
              </w:rPr>
              <w:t>Jenis</w:t>
            </w:r>
          </w:p>
        </w:tc>
        <w:tc>
          <w:tcPr>
            <w:tcW w:w="1258" w:type="dxa"/>
            <w:tcBorders>
              <w:top w:val="single" w:sz="4" w:space="0" w:color="auto"/>
              <w:bottom w:val="single" w:sz="4" w:space="0" w:color="auto"/>
            </w:tcBorders>
            <w:hideMark/>
          </w:tcPr>
          <w:p w14:paraId="7273950F" w14:textId="4C23E5A7" w:rsidR="00E9738A" w:rsidRPr="00E9738A" w:rsidRDefault="00162D80" w:rsidP="00E9738A">
            <w:pPr>
              <w:ind w:right="572"/>
              <w:rPr>
                <w:b/>
                <w:bCs/>
              </w:rPr>
            </w:pPr>
            <w:r>
              <w:rPr>
                <w:b/>
                <w:bCs/>
                <w:color w:val="000000"/>
              </w:rPr>
              <w:t>k</w:t>
            </w:r>
            <w:r w:rsidR="00E9738A" w:rsidRPr="00E9738A">
              <w:rPr>
                <w:b/>
                <w:bCs/>
                <w:color w:val="000000"/>
              </w:rPr>
              <w:t>g/</w:t>
            </w:r>
            <w:r w:rsidR="00E9738A" w:rsidRPr="00E9738A">
              <w:rPr>
                <w:rFonts w:ascii="Cambria Math" w:hAnsi="Cambria Math" w:cs="Cambria Math"/>
                <w:b/>
                <w:bCs/>
                <w:color w:val="000000"/>
              </w:rPr>
              <w:t>𝑚</w:t>
            </w:r>
            <w:r w:rsidR="00E9738A" w:rsidRPr="00E9738A">
              <w:rPr>
                <w:b/>
                <w:bCs/>
                <w:color w:val="000000"/>
                <w:vertAlign w:val="superscript"/>
              </w:rPr>
              <w:t>3</w:t>
            </w:r>
          </w:p>
        </w:tc>
      </w:tr>
      <w:tr w:rsidR="00E9738A" w:rsidRPr="00E9738A" w14:paraId="48140038" w14:textId="77777777" w:rsidTr="00162D80">
        <w:trPr>
          <w:trHeight w:val="827"/>
        </w:trPr>
        <w:tc>
          <w:tcPr>
            <w:tcW w:w="2972" w:type="dxa"/>
            <w:tcBorders>
              <w:top w:val="single" w:sz="4" w:space="0" w:color="auto"/>
            </w:tcBorders>
            <w:hideMark/>
          </w:tcPr>
          <w:p w14:paraId="0F82DBBA" w14:textId="77777777" w:rsidR="00E9738A" w:rsidRPr="00E9738A" w:rsidRDefault="00E9738A" w:rsidP="00E9738A">
            <w:r w:rsidRPr="00E9738A">
              <w:rPr>
                <w:color w:val="000000"/>
              </w:rPr>
              <w:t>Lantai dan tangga rumah tinggal kecuali yang disebut</w:t>
            </w:r>
          </w:p>
          <w:p w14:paraId="2A342379" w14:textId="77777777" w:rsidR="00E9738A" w:rsidRPr="00E9738A" w:rsidRDefault="00E9738A" w:rsidP="00E9738A">
            <w:r w:rsidRPr="00E9738A">
              <w:rPr>
                <w:color w:val="000000"/>
              </w:rPr>
              <w:t>dalam b</w:t>
            </w:r>
          </w:p>
        </w:tc>
        <w:tc>
          <w:tcPr>
            <w:tcW w:w="1258" w:type="dxa"/>
            <w:tcBorders>
              <w:top w:val="single" w:sz="4" w:space="0" w:color="auto"/>
            </w:tcBorders>
            <w:hideMark/>
          </w:tcPr>
          <w:p w14:paraId="2D419593" w14:textId="7E197DE1" w:rsidR="00E9738A" w:rsidRPr="00E9738A" w:rsidRDefault="00E9738A" w:rsidP="00E9738A">
            <w:pPr>
              <w:ind w:right="562"/>
            </w:pPr>
            <w:r>
              <w:rPr>
                <w:color w:val="000000"/>
              </w:rPr>
              <w:t xml:space="preserve">  </w:t>
            </w:r>
            <w:r w:rsidRPr="00E9738A">
              <w:rPr>
                <w:color w:val="000000"/>
              </w:rPr>
              <w:t>200</w:t>
            </w:r>
          </w:p>
        </w:tc>
      </w:tr>
      <w:tr w:rsidR="00E9738A" w:rsidRPr="00E9738A" w14:paraId="095A5E6E" w14:textId="77777777" w:rsidTr="00162D80">
        <w:trPr>
          <w:trHeight w:val="850"/>
        </w:trPr>
        <w:tc>
          <w:tcPr>
            <w:tcW w:w="2972" w:type="dxa"/>
            <w:hideMark/>
          </w:tcPr>
          <w:p w14:paraId="425939B0" w14:textId="77777777" w:rsidR="00E9738A" w:rsidRPr="00E9738A" w:rsidRDefault="00E9738A" w:rsidP="00E9738A">
            <w:r w:rsidRPr="00E9738A">
              <w:rPr>
                <w:color w:val="000000"/>
              </w:rPr>
              <w:t>Lantai dan tangga sederhana rumah tinggal dan gudang yang tidak penting yang bukan untuk took, pabrik atau</w:t>
            </w:r>
          </w:p>
          <w:p w14:paraId="7406EA81" w14:textId="77777777" w:rsidR="00E9738A" w:rsidRPr="00E9738A" w:rsidRDefault="00E9738A" w:rsidP="00E9738A">
            <w:r w:rsidRPr="00E9738A">
              <w:rPr>
                <w:color w:val="000000"/>
              </w:rPr>
              <w:t>bengkel</w:t>
            </w:r>
          </w:p>
        </w:tc>
        <w:tc>
          <w:tcPr>
            <w:tcW w:w="1258" w:type="dxa"/>
            <w:hideMark/>
          </w:tcPr>
          <w:p w14:paraId="485F4156" w14:textId="32FF0FA2" w:rsidR="00E9738A" w:rsidRPr="00E9738A" w:rsidRDefault="00E9738A" w:rsidP="00E9738A">
            <w:pPr>
              <w:ind w:right="562"/>
            </w:pPr>
            <w:r>
              <w:rPr>
                <w:color w:val="000000"/>
              </w:rPr>
              <w:t xml:space="preserve">  </w:t>
            </w:r>
            <w:r w:rsidRPr="00E9738A">
              <w:rPr>
                <w:color w:val="000000"/>
              </w:rPr>
              <w:t>125</w:t>
            </w:r>
          </w:p>
        </w:tc>
      </w:tr>
      <w:tr w:rsidR="00E9738A" w:rsidRPr="00E9738A" w14:paraId="62E9F830" w14:textId="77777777" w:rsidTr="00162D80">
        <w:trPr>
          <w:trHeight w:val="827"/>
        </w:trPr>
        <w:tc>
          <w:tcPr>
            <w:tcW w:w="2972" w:type="dxa"/>
            <w:hideMark/>
          </w:tcPr>
          <w:p w14:paraId="6AE561CC" w14:textId="77777777" w:rsidR="00E9738A" w:rsidRPr="00E9738A" w:rsidRDefault="00E9738A" w:rsidP="00E9738A">
            <w:r w:rsidRPr="00E9738A">
              <w:rPr>
                <w:color w:val="000000"/>
              </w:rPr>
              <w:t>Lantai sekolah, ruang kuliah, kantor, toko, toserba,</w:t>
            </w:r>
          </w:p>
          <w:p w14:paraId="7CE5C604" w14:textId="77777777" w:rsidR="00E9738A" w:rsidRPr="00E9738A" w:rsidRDefault="00E9738A" w:rsidP="00E9738A">
            <w:r w:rsidRPr="00E9738A">
              <w:rPr>
                <w:color w:val="000000"/>
              </w:rPr>
              <w:t>restoran, hotel, rumah sakit</w:t>
            </w:r>
          </w:p>
        </w:tc>
        <w:tc>
          <w:tcPr>
            <w:tcW w:w="1258" w:type="dxa"/>
            <w:hideMark/>
          </w:tcPr>
          <w:p w14:paraId="15EA91D9" w14:textId="7E078D18" w:rsidR="00E9738A" w:rsidRPr="00E9738A" w:rsidRDefault="00E9738A" w:rsidP="00E9738A">
            <w:pPr>
              <w:spacing w:before="1"/>
              <w:ind w:right="562"/>
            </w:pPr>
            <w:r>
              <w:rPr>
                <w:color w:val="000000"/>
              </w:rPr>
              <w:t xml:space="preserve">  </w:t>
            </w:r>
            <w:r w:rsidRPr="00E9738A">
              <w:rPr>
                <w:color w:val="000000"/>
              </w:rPr>
              <w:t>250</w:t>
            </w:r>
          </w:p>
        </w:tc>
      </w:tr>
      <w:tr w:rsidR="00E9738A" w:rsidRPr="00E9738A" w14:paraId="7320613D" w14:textId="77777777" w:rsidTr="00162D80">
        <w:trPr>
          <w:trHeight w:val="414"/>
        </w:trPr>
        <w:tc>
          <w:tcPr>
            <w:tcW w:w="2972" w:type="dxa"/>
            <w:tcBorders>
              <w:bottom w:val="single" w:sz="4" w:space="0" w:color="auto"/>
            </w:tcBorders>
            <w:hideMark/>
          </w:tcPr>
          <w:p w14:paraId="44E338C8" w14:textId="77777777" w:rsidR="00E9738A" w:rsidRPr="00E9738A" w:rsidRDefault="00E9738A" w:rsidP="00E9738A">
            <w:r w:rsidRPr="00E9738A">
              <w:rPr>
                <w:color w:val="000000"/>
              </w:rPr>
              <w:t>Lantai ruang olahraga</w:t>
            </w:r>
          </w:p>
        </w:tc>
        <w:tc>
          <w:tcPr>
            <w:tcW w:w="1258" w:type="dxa"/>
            <w:tcBorders>
              <w:bottom w:val="single" w:sz="4" w:space="0" w:color="auto"/>
            </w:tcBorders>
            <w:hideMark/>
          </w:tcPr>
          <w:p w14:paraId="5C062759" w14:textId="6611C71F" w:rsidR="00E9738A" w:rsidRPr="00E9738A" w:rsidRDefault="00E9738A" w:rsidP="00E9738A">
            <w:pPr>
              <w:ind w:right="562"/>
            </w:pPr>
            <w:r>
              <w:rPr>
                <w:color w:val="000000"/>
              </w:rPr>
              <w:t xml:space="preserve">  </w:t>
            </w:r>
            <w:r w:rsidRPr="00E9738A">
              <w:rPr>
                <w:color w:val="000000"/>
              </w:rPr>
              <w:t>400</w:t>
            </w:r>
          </w:p>
        </w:tc>
      </w:tr>
      <w:tr w:rsidR="00E9738A" w:rsidRPr="00E9738A" w14:paraId="1D75A3C2" w14:textId="77777777" w:rsidTr="00162D80">
        <w:trPr>
          <w:trHeight w:val="414"/>
        </w:trPr>
        <w:tc>
          <w:tcPr>
            <w:tcW w:w="2972" w:type="dxa"/>
            <w:tcBorders>
              <w:top w:val="single" w:sz="4" w:space="0" w:color="auto"/>
              <w:bottom w:val="single" w:sz="4" w:space="0" w:color="auto"/>
            </w:tcBorders>
            <w:hideMark/>
          </w:tcPr>
          <w:p w14:paraId="3C3F4E2E" w14:textId="77777777" w:rsidR="00E9738A" w:rsidRPr="00E9738A" w:rsidRDefault="00E9738A" w:rsidP="00E9738A">
            <w:r w:rsidRPr="00E9738A">
              <w:rPr>
                <w:color w:val="000000"/>
              </w:rPr>
              <w:t>Lantai ruang dansa</w:t>
            </w:r>
          </w:p>
        </w:tc>
        <w:tc>
          <w:tcPr>
            <w:tcW w:w="1258" w:type="dxa"/>
            <w:tcBorders>
              <w:top w:val="single" w:sz="4" w:space="0" w:color="auto"/>
              <w:bottom w:val="single" w:sz="4" w:space="0" w:color="auto"/>
            </w:tcBorders>
            <w:hideMark/>
          </w:tcPr>
          <w:p w14:paraId="63A71FA3" w14:textId="5310D663" w:rsidR="00E9738A" w:rsidRPr="00E9738A" w:rsidRDefault="00E9738A" w:rsidP="00E9738A">
            <w:pPr>
              <w:ind w:right="562"/>
            </w:pPr>
            <w:r>
              <w:rPr>
                <w:color w:val="000000"/>
              </w:rPr>
              <w:t xml:space="preserve">  </w:t>
            </w:r>
            <w:r w:rsidRPr="00E9738A">
              <w:rPr>
                <w:color w:val="000000"/>
              </w:rPr>
              <w:t>500</w:t>
            </w:r>
          </w:p>
        </w:tc>
      </w:tr>
    </w:tbl>
    <w:p w14:paraId="27010985" w14:textId="32709AD3" w:rsidR="00E9738A" w:rsidRPr="00495FF7" w:rsidRDefault="00E9738A" w:rsidP="00E9738A">
      <w:pPr>
        <w:jc w:val="both"/>
        <w:rPr>
          <w:i/>
          <w:iCs/>
        </w:rPr>
      </w:pPr>
      <w:r w:rsidRPr="00495FF7">
        <w:rPr>
          <w:i/>
          <w:iCs/>
        </w:rPr>
        <w:t>Sumber : SNI 1727-2020 tentang pembebanan</w:t>
      </w:r>
    </w:p>
    <w:p w14:paraId="49ED1FB8" w14:textId="77777777" w:rsidR="001E62A7" w:rsidRPr="00495FF7" w:rsidRDefault="001E62A7" w:rsidP="00E9738A">
      <w:pPr>
        <w:jc w:val="both"/>
        <w:rPr>
          <w:i/>
          <w:iCs/>
        </w:rPr>
      </w:pPr>
    </w:p>
    <w:p w14:paraId="56160856" w14:textId="1F2A8DBF" w:rsidR="00E9738A" w:rsidRDefault="001E62A7" w:rsidP="00404444">
      <w:pPr>
        <w:pStyle w:val="ListParagraph"/>
        <w:numPr>
          <w:ilvl w:val="0"/>
          <w:numId w:val="12"/>
        </w:numPr>
        <w:ind w:left="284" w:hanging="284"/>
        <w:jc w:val="both"/>
      </w:pPr>
      <w:r>
        <w:t>Beban Angin</w:t>
      </w:r>
    </w:p>
    <w:p w14:paraId="5DB40754" w14:textId="02F01BD9" w:rsidR="001E62A7" w:rsidRPr="001E62A7" w:rsidRDefault="001E62A7" w:rsidP="00A1581B">
      <w:pPr>
        <w:ind w:firstLine="450"/>
        <w:jc w:val="both"/>
      </w:pPr>
      <w:r w:rsidRPr="001E62A7">
        <w:t>Berdasarkan SNI 1727-2020 pasal 26.1.2.1 tentang sistem penahan gaya angin utama (SPGAU)</w:t>
      </w:r>
      <w:r w:rsidR="00495FF7">
        <w:t>, b</w:t>
      </w:r>
      <w:r w:rsidRPr="001E62A7">
        <w:t xml:space="preserve">eban angin untuk SPGAU harus ditentukan dengan menggunakan salah satu prosedur berikut : </w:t>
      </w:r>
    </w:p>
    <w:p w14:paraId="5E8A10A2" w14:textId="77777777" w:rsidR="001E62A7" w:rsidRPr="001E62A7" w:rsidRDefault="001E62A7" w:rsidP="001E62A7">
      <w:pPr>
        <w:pStyle w:val="ListParagraph"/>
        <w:widowControl/>
        <w:numPr>
          <w:ilvl w:val="0"/>
          <w:numId w:val="23"/>
        </w:numPr>
        <w:autoSpaceDE/>
        <w:autoSpaceDN/>
        <w:spacing w:after="160"/>
        <w:contextualSpacing/>
        <w:jc w:val="both"/>
      </w:pPr>
      <w:r w:rsidRPr="001E62A7">
        <w:t>Prosedur terarah untuk bangunan dari semua ketinggian seperti disyaratkan dalam pasal 27 untuk bangunan memenuhi persyaratan yang disyaratkan di dalamnya;</w:t>
      </w:r>
    </w:p>
    <w:p w14:paraId="71ACFF00" w14:textId="665C875E" w:rsidR="001E62A7" w:rsidRPr="001E62A7" w:rsidRDefault="001E62A7" w:rsidP="001E62A7">
      <w:pPr>
        <w:pStyle w:val="ListParagraph"/>
        <w:widowControl/>
        <w:numPr>
          <w:ilvl w:val="0"/>
          <w:numId w:val="23"/>
        </w:numPr>
        <w:autoSpaceDE/>
        <w:autoSpaceDN/>
        <w:spacing w:after="160"/>
        <w:contextualSpacing/>
        <w:jc w:val="both"/>
      </w:pPr>
      <w:r w:rsidRPr="001E62A7">
        <w:t>Prosedur amplop untuk bangunan bertingkat rendah seperti disyaratkan dalam pasal 28 untuk bangunan memenuhi persyaratan yang disyaratkan di dalamnya;</w:t>
      </w:r>
    </w:p>
    <w:p w14:paraId="14BF8F46" w14:textId="77777777" w:rsidR="001E62A7" w:rsidRPr="001E62A7" w:rsidRDefault="001E62A7" w:rsidP="001E62A7">
      <w:pPr>
        <w:pStyle w:val="ListParagraph"/>
        <w:widowControl/>
        <w:numPr>
          <w:ilvl w:val="0"/>
          <w:numId w:val="23"/>
        </w:numPr>
        <w:autoSpaceDE/>
        <w:autoSpaceDN/>
        <w:spacing w:after="160"/>
        <w:contextualSpacing/>
        <w:jc w:val="both"/>
      </w:pPr>
      <w:r w:rsidRPr="001E62A7">
        <w:t>Prosedur terarah untuk perlengkapan bangunan (struktur dan peralatan bagian atap) dan struktur lainnya (seperti dinding solid berdiri bebas dan panel penunjuk solid berdiri bebas, cerbong asap, tangki, panel penunjuk terbuka, rangka terbuka bidang tunggal dan menara rangka batang) sebagaimana disyaratkan dalam pasal 29 atau;</w:t>
      </w:r>
    </w:p>
    <w:p w14:paraId="13E8360B" w14:textId="248769F1" w:rsidR="001E62A7" w:rsidRPr="001E62A7" w:rsidRDefault="001E62A7" w:rsidP="001E62A7">
      <w:pPr>
        <w:pStyle w:val="ListParagraph"/>
        <w:widowControl/>
        <w:numPr>
          <w:ilvl w:val="0"/>
          <w:numId w:val="23"/>
        </w:numPr>
        <w:autoSpaceDE/>
        <w:autoSpaceDN/>
        <w:spacing w:after="160"/>
        <w:contextualSpacing/>
        <w:jc w:val="both"/>
      </w:pPr>
      <w:r>
        <w:t>Prosedur terowongan angin</w:t>
      </w:r>
      <w:r w:rsidRPr="001E62A7">
        <w:t xml:space="preserve"> untuk bangunan gedung dan struktur lain seperti disyarakan dalam pasal 31. </w:t>
      </w:r>
    </w:p>
    <w:p w14:paraId="0979C295" w14:textId="77777777" w:rsidR="001E62A7" w:rsidRDefault="001E62A7" w:rsidP="001E62A7">
      <w:pPr>
        <w:jc w:val="both"/>
      </w:pPr>
    </w:p>
    <w:p w14:paraId="4E060710" w14:textId="48A81E97" w:rsidR="001E62A7" w:rsidRDefault="001E62A7" w:rsidP="00404444">
      <w:pPr>
        <w:pStyle w:val="ListParagraph"/>
        <w:numPr>
          <w:ilvl w:val="0"/>
          <w:numId w:val="12"/>
        </w:numPr>
        <w:ind w:left="284" w:hanging="284"/>
        <w:jc w:val="both"/>
      </w:pPr>
      <w:r>
        <w:t>Beban Gempa</w:t>
      </w:r>
    </w:p>
    <w:p w14:paraId="7B13B02D" w14:textId="33D9AB50" w:rsidR="00E9738A" w:rsidRPr="00E9738A" w:rsidRDefault="00E9738A" w:rsidP="00A1581B">
      <w:pPr>
        <w:ind w:firstLine="450"/>
        <w:jc w:val="both"/>
      </w:pPr>
      <w:r w:rsidRPr="00E9738A">
        <w:t>Beban gempa adalah beban yang terjadi akibat adanya pergerakan tanah yang disebabkan oleh getaran gempa bumi. Pada SNI 1726-2019 beban gempa ditetapkan sebagai gempa dengan kemungkinan terlewati  besarannya selama umur struktur bangunan 50 tahun sebesar 20%.</w:t>
      </w:r>
    </w:p>
    <w:p w14:paraId="28E6ACB0" w14:textId="77777777" w:rsidR="001E62A7" w:rsidRPr="001E62A7" w:rsidRDefault="001E62A7" w:rsidP="001E62A7">
      <w:pPr>
        <w:pStyle w:val="BodyText"/>
        <w:adjustRightInd w:val="0"/>
        <w:snapToGrid w:val="0"/>
        <w:ind w:left="284" w:right="-1"/>
        <w:jc w:val="both"/>
        <w:rPr>
          <w:sz w:val="22"/>
          <w:szCs w:val="22"/>
          <w:lang w:val="id-ID"/>
        </w:rPr>
      </w:pPr>
    </w:p>
    <w:p w14:paraId="26BA1891" w14:textId="69D323B4" w:rsidR="00404444" w:rsidRPr="00A63549" w:rsidRDefault="00A63549" w:rsidP="00354851">
      <w:pPr>
        <w:pStyle w:val="BodyText"/>
        <w:numPr>
          <w:ilvl w:val="0"/>
          <w:numId w:val="8"/>
        </w:numPr>
        <w:adjustRightInd w:val="0"/>
        <w:snapToGrid w:val="0"/>
        <w:ind w:left="284" w:right="-1" w:hanging="284"/>
        <w:jc w:val="both"/>
        <w:rPr>
          <w:sz w:val="22"/>
          <w:szCs w:val="22"/>
          <w:lang w:val="id-ID"/>
        </w:rPr>
      </w:pPr>
      <w:r>
        <w:rPr>
          <w:sz w:val="22"/>
          <w:szCs w:val="22"/>
          <w:lang w:val="en-GB"/>
        </w:rPr>
        <w:t xml:space="preserve">Beton </w:t>
      </w:r>
    </w:p>
    <w:p w14:paraId="640DA01B" w14:textId="0EBF593C" w:rsidR="00A63549" w:rsidRPr="00A63549" w:rsidRDefault="00A63549" w:rsidP="00A1581B">
      <w:pPr>
        <w:ind w:firstLine="450"/>
        <w:jc w:val="both"/>
        <w:rPr>
          <w:rFonts w:eastAsia="Calibri"/>
          <w:color w:val="000000"/>
        </w:rPr>
      </w:pPr>
      <w:r w:rsidRPr="00A63549">
        <w:rPr>
          <w:rFonts w:eastAsia="Calibri"/>
          <w:color w:val="000000"/>
        </w:rPr>
        <w:t>Beton merupakan elemen penting dan banyak digunakan dalam berbagai pekerjaan konstruksi industri (</w:t>
      </w:r>
      <w:r w:rsidR="00504668">
        <w:rPr>
          <w:rFonts w:eastAsia="Calibri"/>
          <w:color w:val="000000"/>
        </w:rPr>
        <w:t xml:space="preserve">Firda, A </w:t>
      </w:r>
      <w:r>
        <w:rPr>
          <w:rFonts w:eastAsia="Calibri"/>
          <w:color w:val="000000"/>
        </w:rPr>
        <w:t xml:space="preserve">dkk. </w:t>
      </w:r>
      <w:r w:rsidRPr="00A63549">
        <w:rPr>
          <w:rFonts w:eastAsia="Calibri"/>
          <w:color w:val="000000"/>
        </w:rPr>
        <w:t>2023).</w:t>
      </w:r>
      <w:r w:rsidR="00504668">
        <w:rPr>
          <w:rFonts w:eastAsia="Calibri"/>
          <w:color w:val="000000"/>
        </w:rPr>
        <w:t xml:space="preserve"> </w:t>
      </w:r>
      <w:r w:rsidRPr="00A63549">
        <w:rPr>
          <w:rFonts w:eastAsia="Calibri"/>
          <w:color w:val="000000"/>
        </w:rPr>
        <w:t>Beton adalah campuran semen, agregat halus, agregat kasar dan air serta dapat ditambah bahan lain dengan perbandingan tertentu (Al Faritzie</w:t>
      </w:r>
      <w:r w:rsidR="00504668">
        <w:rPr>
          <w:rFonts w:eastAsia="Calibri"/>
          <w:color w:val="000000"/>
        </w:rPr>
        <w:t xml:space="preserve">, H </w:t>
      </w:r>
      <w:r>
        <w:rPr>
          <w:rFonts w:eastAsia="Calibri"/>
          <w:color w:val="000000"/>
        </w:rPr>
        <w:t>dkk.</w:t>
      </w:r>
      <w:r w:rsidRPr="00A63549">
        <w:rPr>
          <w:rFonts w:eastAsia="Calibri"/>
          <w:color w:val="000000"/>
        </w:rPr>
        <w:t xml:space="preserve"> 2023).</w:t>
      </w:r>
    </w:p>
    <w:p w14:paraId="3F12BD84" w14:textId="77777777" w:rsidR="00A63549" w:rsidRPr="00A63549" w:rsidRDefault="00A63549" w:rsidP="00A63549">
      <w:pPr>
        <w:pStyle w:val="BodyText"/>
        <w:adjustRightInd w:val="0"/>
        <w:snapToGrid w:val="0"/>
        <w:ind w:right="-1"/>
        <w:jc w:val="both"/>
        <w:rPr>
          <w:sz w:val="22"/>
          <w:szCs w:val="22"/>
          <w:lang w:val="id-ID"/>
        </w:rPr>
      </w:pPr>
    </w:p>
    <w:p w14:paraId="5E7E9B25" w14:textId="109E2B1D" w:rsidR="00A63549" w:rsidRPr="008A4386" w:rsidRDefault="00A63549" w:rsidP="00354851">
      <w:pPr>
        <w:pStyle w:val="BodyText"/>
        <w:numPr>
          <w:ilvl w:val="0"/>
          <w:numId w:val="8"/>
        </w:numPr>
        <w:adjustRightInd w:val="0"/>
        <w:snapToGrid w:val="0"/>
        <w:ind w:left="284" w:right="-1" w:hanging="284"/>
        <w:jc w:val="both"/>
        <w:rPr>
          <w:sz w:val="22"/>
          <w:szCs w:val="22"/>
          <w:lang w:val="id-ID"/>
        </w:rPr>
      </w:pPr>
      <w:r>
        <w:rPr>
          <w:sz w:val="22"/>
          <w:szCs w:val="22"/>
          <w:lang w:val="en-GB"/>
        </w:rPr>
        <w:t xml:space="preserve">Sistem Struktur </w:t>
      </w:r>
    </w:p>
    <w:p w14:paraId="36D6DCBD" w14:textId="7FBC1AED" w:rsidR="008A4386" w:rsidRPr="008A4386" w:rsidRDefault="008A4386" w:rsidP="00A1581B">
      <w:pPr>
        <w:ind w:firstLine="450"/>
        <w:jc w:val="both"/>
      </w:pPr>
      <w:r w:rsidRPr="008A4386">
        <w:t xml:space="preserve">Sistem rangka pemikul momen merupakan system rangka uang elemen struktur serta sambungannya menahan gaya kerja sekaligus memiliki rangka ruang bantalan beban gravitasi yang lengkap. Sistem ini dibagi menajdi 3 bagian yaitu (Karisoh </w:t>
      </w:r>
      <w:r w:rsidR="00504668">
        <w:t xml:space="preserve">dkk. </w:t>
      </w:r>
      <w:r w:rsidRPr="008A4386">
        <w:t>2018)</w:t>
      </w:r>
      <w:r w:rsidR="004917E6">
        <w:t xml:space="preserve"> :</w:t>
      </w:r>
    </w:p>
    <w:p w14:paraId="631A049B" w14:textId="4327BF34" w:rsidR="008A4386" w:rsidRPr="008A4386" w:rsidRDefault="008A4386" w:rsidP="003007E3">
      <w:pPr>
        <w:pStyle w:val="ListParagraph"/>
        <w:numPr>
          <w:ilvl w:val="0"/>
          <w:numId w:val="16"/>
        </w:numPr>
        <w:ind w:left="270" w:hanging="270"/>
        <w:jc w:val="both"/>
      </w:pPr>
      <w:r w:rsidRPr="008A4386">
        <w:t xml:space="preserve">Sistem Rangka Pemikul Momen Biasa (SPRMB), Sistem ini mempunyai tingkat daktilitas terbatas dan hanya cocok digunakan pada daerah dengan tingkat resiko gempa yang rendah. </w:t>
      </w:r>
    </w:p>
    <w:p w14:paraId="66DF0B66" w14:textId="77777777" w:rsidR="008A4386" w:rsidRDefault="008A4386" w:rsidP="003007E3">
      <w:pPr>
        <w:pStyle w:val="ListParagraph"/>
        <w:numPr>
          <w:ilvl w:val="0"/>
          <w:numId w:val="16"/>
        </w:numPr>
        <w:ind w:left="270" w:hanging="270"/>
        <w:jc w:val="both"/>
      </w:pPr>
      <w:r w:rsidRPr="008A4386">
        <w:t>Sistem Rangka Pemikul Momen Menengah (SPRMM), sistem ini memiliki tingkat daktilitas sedang dan cocok digunakan pada daerah dengan tingkat resiko dempa yang sedang.</w:t>
      </w:r>
    </w:p>
    <w:p w14:paraId="35581342" w14:textId="3C37A56A" w:rsidR="008A4386" w:rsidRPr="008A4386" w:rsidRDefault="008A4386" w:rsidP="003007E3">
      <w:pPr>
        <w:pStyle w:val="ListParagraph"/>
        <w:numPr>
          <w:ilvl w:val="0"/>
          <w:numId w:val="16"/>
        </w:numPr>
        <w:adjustRightInd w:val="0"/>
        <w:snapToGrid w:val="0"/>
        <w:ind w:left="270" w:right="-1" w:hanging="270"/>
        <w:jc w:val="both"/>
        <w:rPr>
          <w:lang w:val="id-ID"/>
        </w:rPr>
      </w:pPr>
      <w:r w:rsidRPr="008A4386">
        <w:t xml:space="preserve">Sistem Rangka Pemikul Momen Khusus, sistem ini mempunyai tingkat daktilitas tinggi dan cocok digunakan pada daerah dengan tingkat resiko gempa yang tinggi. </w:t>
      </w:r>
    </w:p>
    <w:p w14:paraId="6A230801" w14:textId="77777777" w:rsidR="008A4386" w:rsidRPr="008A4386" w:rsidRDefault="008A4386" w:rsidP="008A4386">
      <w:pPr>
        <w:pStyle w:val="ListParagraph"/>
        <w:adjustRightInd w:val="0"/>
        <w:snapToGrid w:val="0"/>
        <w:ind w:right="-1"/>
        <w:jc w:val="both"/>
        <w:rPr>
          <w:lang w:val="id-ID"/>
        </w:rPr>
      </w:pPr>
    </w:p>
    <w:p w14:paraId="7E55F1C9" w14:textId="52C7176C" w:rsidR="008A4386" w:rsidRPr="008A4386" w:rsidRDefault="008A4386" w:rsidP="00354851">
      <w:pPr>
        <w:pStyle w:val="BodyText"/>
        <w:numPr>
          <w:ilvl w:val="0"/>
          <w:numId w:val="8"/>
        </w:numPr>
        <w:adjustRightInd w:val="0"/>
        <w:snapToGrid w:val="0"/>
        <w:ind w:left="284" w:right="-1" w:hanging="284"/>
        <w:jc w:val="both"/>
        <w:rPr>
          <w:sz w:val="22"/>
          <w:szCs w:val="22"/>
          <w:lang w:val="id-ID"/>
        </w:rPr>
      </w:pPr>
      <w:r>
        <w:rPr>
          <w:sz w:val="22"/>
          <w:szCs w:val="22"/>
          <w:lang w:val="en-GB"/>
        </w:rPr>
        <w:t>Program SAP 2000</w:t>
      </w:r>
    </w:p>
    <w:p w14:paraId="4EA24453" w14:textId="5F8C938C" w:rsidR="00DC2A8E" w:rsidRDefault="00A1581B" w:rsidP="00A1581B">
      <w:pPr>
        <w:pStyle w:val="BodyText"/>
        <w:adjustRightInd w:val="0"/>
        <w:snapToGrid w:val="0"/>
        <w:ind w:firstLine="450"/>
        <w:jc w:val="both"/>
        <w:rPr>
          <w:sz w:val="22"/>
          <w:szCs w:val="22"/>
        </w:rPr>
      </w:pPr>
      <w:r w:rsidRPr="00A1581B">
        <w:rPr>
          <w:sz w:val="22"/>
          <w:szCs w:val="22"/>
        </w:rPr>
        <w:t>Program SAP2000 merupakan salah satu perangkat lunak yang telah dikenal luas dalam dunia teknik sipil, khususnya pada bidang analisis struktur dan metode elemen hingga (finite element method). Analisis yang dapat dilakukan menggunakan SAP2000 meliputi analisis statik, analisis dinamik, serta analisis elemen hingga. Pemodelan struktur dapat dilakukan dalam bentuk dua dimensi maupun tiga dimensi. Selain itu, SAP2000 juga menyediakan berbagai fasilitas desain untuk struktur baja dan struktur beton, serta memungkinkan penggunaan material struktur lainnya. Dengan berbagai kemampuan tersebut, SAP2000 dapat digunakan untuk menganalisis berbagai jenis desain struktural.</w:t>
      </w:r>
    </w:p>
    <w:p w14:paraId="277A41C5" w14:textId="77777777" w:rsidR="00A1581B" w:rsidRPr="00DC2A8E" w:rsidRDefault="00A1581B" w:rsidP="00A1581B">
      <w:pPr>
        <w:pStyle w:val="BodyText"/>
        <w:adjustRightInd w:val="0"/>
        <w:snapToGrid w:val="0"/>
        <w:jc w:val="both"/>
        <w:rPr>
          <w:sz w:val="22"/>
          <w:szCs w:val="22"/>
          <w:lang w:val="id-ID"/>
        </w:rPr>
      </w:pPr>
    </w:p>
    <w:p w14:paraId="44405AA2" w14:textId="38F0F1F1" w:rsidR="00B6279B" w:rsidRPr="00DC2A8E" w:rsidRDefault="00632996" w:rsidP="00B6279B">
      <w:pPr>
        <w:adjustRightInd w:val="0"/>
        <w:snapToGrid w:val="0"/>
        <w:rPr>
          <w:lang w:val="id-ID"/>
        </w:rPr>
      </w:pPr>
      <w:r w:rsidRPr="00B6279B">
        <w:rPr>
          <w:b/>
          <w:sz w:val="24"/>
          <w:szCs w:val="24"/>
        </w:rPr>
        <w:t>METODE</w:t>
      </w:r>
      <w:r w:rsidR="008A4386">
        <w:rPr>
          <w:b/>
          <w:sz w:val="24"/>
          <w:szCs w:val="24"/>
        </w:rPr>
        <w:t>LOGI</w:t>
      </w:r>
      <w:r w:rsidRPr="00B6279B">
        <w:rPr>
          <w:b/>
          <w:spacing w:val="-2"/>
          <w:sz w:val="24"/>
          <w:szCs w:val="24"/>
        </w:rPr>
        <w:t xml:space="preserve"> </w:t>
      </w:r>
      <w:r w:rsidRPr="00B6279B">
        <w:rPr>
          <w:b/>
          <w:sz w:val="24"/>
          <w:szCs w:val="24"/>
        </w:rPr>
        <w:t>PENELITIAN</w:t>
      </w:r>
    </w:p>
    <w:p w14:paraId="3F8B57DF" w14:textId="77777777" w:rsidR="00B6279B" w:rsidRDefault="00B6279B" w:rsidP="00B6279B">
      <w:pPr>
        <w:adjustRightInd w:val="0"/>
        <w:snapToGrid w:val="0"/>
      </w:pPr>
    </w:p>
    <w:p w14:paraId="617D3AF7" w14:textId="2D9100AB" w:rsidR="008A4386" w:rsidRDefault="00DC2A8E" w:rsidP="006C5550">
      <w:pPr>
        <w:ind w:firstLine="567"/>
        <w:jc w:val="both"/>
      </w:pPr>
      <w:r w:rsidRPr="008A4386">
        <w:rPr>
          <w:lang w:val="id-ID"/>
        </w:rPr>
        <w:t xml:space="preserve">Penelitian </w:t>
      </w:r>
      <w:r w:rsidR="008A4386" w:rsidRPr="008A4386">
        <w:t>ini dilakukan pada Rusunawa Universitas Indo Global Mandiri yang berlokasi di Jl. Jendral Sudirman/Inspektur Yazid No. 7490 KM 4 Kota Palembang. Penelitian ini akan dilakukan pada bulan Oktober-Desember 2024</w:t>
      </w:r>
      <w:r w:rsidR="00783E7C">
        <w:t xml:space="preserve"> (Gambar 1)</w:t>
      </w:r>
      <w:r w:rsidR="008A4386" w:rsidRPr="008A4386">
        <w:t>.</w:t>
      </w:r>
    </w:p>
    <w:p w14:paraId="7E95CD00" w14:textId="77777777" w:rsidR="00A1581B" w:rsidRDefault="00A1581B" w:rsidP="008A4386">
      <w:pPr>
        <w:jc w:val="center"/>
        <w:rPr>
          <w:noProof/>
        </w:rPr>
      </w:pPr>
    </w:p>
    <w:p w14:paraId="59D03732" w14:textId="1839DB11" w:rsidR="008A4386" w:rsidRPr="008A4386" w:rsidRDefault="008A4386" w:rsidP="008A4386">
      <w:pPr>
        <w:jc w:val="center"/>
      </w:pPr>
      <w:r w:rsidRPr="00161EE0">
        <w:rPr>
          <w:noProof/>
        </w:rPr>
        <w:drawing>
          <wp:inline distT="0" distB="0" distL="0" distR="0" wp14:anchorId="40AD6FF6" wp14:editId="0F997971">
            <wp:extent cx="2214441" cy="13775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46549" cy="1397511"/>
                    </a:xfrm>
                    <a:prstGeom prst="rect">
                      <a:avLst/>
                    </a:prstGeom>
                    <a:noFill/>
                    <a:ln w="19050">
                      <a:noFill/>
                    </a:ln>
                  </pic:spPr>
                </pic:pic>
              </a:graphicData>
            </a:graphic>
          </wp:inline>
        </w:drawing>
      </w:r>
    </w:p>
    <w:p w14:paraId="347BA36C" w14:textId="77777777" w:rsidR="001E62A7" w:rsidRDefault="001E62A7" w:rsidP="008A4386">
      <w:pPr>
        <w:pStyle w:val="BodyText"/>
        <w:adjustRightInd w:val="0"/>
        <w:snapToGrid w:val="0"/>
        <w:ind w:right="-1" w:firstLine="427"/>
        <w:jc w:val="center"/>
        <w:rPr>
          <w:sz w:val="22"/>
          <w:szCs w:val="22"/>
          <w:lang w:val="en-GB"/>
        </w:rPr>
      </w:pPr>
    </w:p>
    <w:p w14:paraId="4E76F8DA" w14:textId="4F616A28" w:rsidR="00DC2A8E" w:rsidRDefault="008A4386" w:rsidP="008A4386">
      <w:pPr>
        <w:pStyle w:val="BodyText"/>
        <w:adjustRightInd w:val="0"/>
        <w:snapToGrid w:val="0"/>
        <w:ind w:right="-1" w:firstLine="427"/>
        <w:jc w:val="center"/>
        <w:rPr>
          <w:sz w:val="22"/>
          <w:szCs w:val="22"/>
          <w:lang w:val="en-GB"/>
        </w:rPr>
      </w:pPr>
      <w:r>
        <w:rPr>
          <w:sz w:val="22"/>
          <w:szCs w:val="22"/>
          <w:lang w:val="en-GB"/>
        </w:rPr>
        <w:t>Gambar 1. Lokasi Penelitian</w:t>
      </w:r>
    </w:p>
    <w:p w14:paraId="24672E47" w14:textId="0D4C27C2" w:rsidR="008A4386" w:rsidRPr="008A4386" w:rsidRDefault="008A4386" w:rsidP="008A4386">
      <w:pPr>
        <w:pStyle w:val="BodyText"/>
        <w:adjustRightInd w:val="0"/>
        <w:snapToGrid w:val="0"/>
        <w:ind w:right="-1" w:firstLine="427"/>
        <w:jc w:val="center"/>
        <w:rPr>
          <w:sz w:val="22"/>
          <w:szCs w:val="22"/>
          <w:lang w:val="en-GB"/>
        </w:rPr>
      </w:pPr>
    </w:p>
    <w:p w14:paraId="41D595C2" w14:textId="2657E221" w:rsidR="00DC2A8E" w:rsidRPr="006C5550" w:rsidRDefault="006C5550" w:rsidP="00DC2A8E">
      <w:pPr>
        <w:pStyle w:val="BodyText"/>
        <w:numPr>
          <w:ilvl w:val="0"/>
          <w:numId w:val="1"/>
        </w:numPr>
        <w:adjustRightInd w:val="0"/>
        <w:snapToGrid w:val="0"/>
        <w:ind w:left="426" w:right="-1" w:hanging="426"/>
        <w:jc w:val="both"/>
        <w:rPr>
          <w:sz w:val="22"/>
          <w:szCs w:val="22"/>
          <w:lang w:val="id-ID"/>
        </w:rPr>
      </w:pPr>
      <w:r>
        <w:rPr>
          <w:sz w:val="22"/>
          <w:szCs w:val="22"/>
          <w:lang w:val="en-GB"/>
        </w:rPr>
        <w:t>Bagan Alir Penelitian</w:t>
      </w:r>
    </w:p>
    <w:p w14:paraId="0506B023" w14:textId="53E6712F" w:rsidR="006C5550" w:rsidRPr="006C5550" w:rsidRDefault="006C5550" w:rsidP="006C5550">
      <w:pPr>
        <w:pStyle w:val="BodyText"/>
        <w:adjustRightInd w:val="0"/>
        <w:snapToGrid w:val="0"/>
        <w:ind w:right="-1" w:firstLine="426"/>
        <w:jc w:val="both"/>
        <w:rPr>
          <w:sz w:val="22"/>
          <w:szCs w:val="22"/>
          <w:lang w:val="id-ID"/>
        </w:rPr>
      </w:pPr>
      <w:r>
        <w:rPr>
          <w:sz w:val="22"/>
          <w:szCs w:val="22"/>
          <w:lang w:val="en-GB"/>
        </w:rPr>
        <w:t>Berdasarkan diagram alir dibawah ini, penelitian ini berdasarkan beberapa tahapan yaitu:</w:t>
      </w:r>
    </w:p>
    <w:p w14:paraId="2E2A92DD" w14:textId="77777777" w:rsidR="00A1581B" w:rsidRDefault="006C5550" w:rsidP="00A1581B">
      <w:pPr>
        <w:pStyle w:val="BodyText"/>
        <w:adjustRightInd w:val="0"/>
        <w:snapToGrid w:val="0"/>
        <w:ind w:left="-90" w:right="-1"/>
        <w:jc w:val="center"/>
        <w:rPr>
          <w:sz w:val="22"/>
          <w:szCs w:val="22"/>
          <w:lang w:val="en-GB"/>
        </w:rPr>
      </w:pPr>
      <w:r w:rsidRPr="006C5550">
        <w:rPr>
          <w:noProof/>
          <w:sz w:val="22"/>
          <w:szCs w:val="22"/>
        </w:rPr>
        <w:drawing>
          <wp:inline distT="0" distB="0" distL="0" distR="0" wp14:anchorId="22E8FE02" wp14:editId="68749038">
            <wp:extent cx="2432262" cy="3884746"/>
            <wp:effectExtent l="0" t="0" r="635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66148" cy="3938868"/>
                    </a:xfrm>
                    <a:prstGeom prst="rect">
                      <a:avLst/>
                    </a:prstGeom>
                    <a:ln w="28575">
                      <a:noFill/>
                    </a:ln>
                  </pic:spPr>
                </pic:pic>
              </a:graphicData>
            </a:graphic>
          </wp:inline>
        </w:drawing>
      </w:r>
    </w:p>
    <w:p w14:paraId="148AC8D5" w14:textId="3250F47D" w:rsidR="006C5550" w:rsidRDefault="006C5550" w:rsidP="00A1581B">
      <w:pPr>
        <w:pStyle w:val="BodyText"/>
        <w:adjustRightInd w:val="0"/>
        <w:snapToGrid w:val="0"/>
        <w:ind w:left="90" w:right="-1"/>
        <w:jc w:val="center"/>
        <w:rPr>
          <w:sz w:val="22"/>
          <w:szCs w:val="22"/>
          <w:lang w:val="en-GB"/>
        </w:rPr>
      </w:pPr>
      <w:r>
        <w:rPr>
          <w:sz w:val="22"/>
          <w:szCs w:val="22"/>
          <w:lang w:val="en-GB"/>
        </w:rPr>
        <w:t>Gambar 2. Bagan Alir Penelitian</w:t>
      </w:r>
    </w:p>
    <w:p w14:paraId="66CDF8ED" w14:textId="77777777" w:rsidR="00D93FC1" w:rsidRPr="006C5550" w:rsidRDefault="00D93FC1" w:rsidP="006C5550">
      <w:pPr>
        <w:pStyle w:val="BodyText"/>
        <w:adjustRightInd w:val="0"/>
        <w:snapToGrid w:val="0"/>
        <w:ind w:left="426" w:right="-1"/>
        <w:jc w:val="center"/>
        <w:rPr>
          <w:sz w:val="22"/>
          <w:szCs w:val="22"/>
          <w:lang w:val="en-GB"/>
        </w:rPr>
      </w:pPr>
    </w:p>
    <w:p w14:paraId="25341CB2" w14:textId="2B5B29A8" w:rsidR="00942679" w:rsidRPr="006C5550" w:rsidRDefault="006C5550" w:rsidP="006C5550">
      <w:pPr>
        <w:pStyle w:val="BodyText"/>
        <w:numPr>
          <w:ilvl w:val="0"/>
          <w:numId w:val="17"/>
        </w:numPr>
        <w:adjustRightInd w:val="0"/>
        <w:snapToGrid w:val="0"/>
        <w:ind w:left="284" w:right="-1" w:hanging="284"/>
        <w:jc w:val="both"/>
        <w:rPr>
          <w:sz w:val="22"/>
          <w:szCs w:val="22"/>
          <w:lang w:val="id-ID"/>
        </w:rPr>
      </w:pPr>
      <w:r>
        <w:rPr>
          <w:sz w:val="22"/>
          <w:szCs w:val="22"/>
          <w:lang w:val="en-GB"/>
        </w:rPr>
        <w:t xml:space="preserve">Studi Literatur </w:t>
      </w:r>
    </w:p>
    <w:p w14:paraId="6359E4D3" w14:textId="0C6CF8D8" w:rsidR="006C5550" w:rsidRDefault="006C5550" w:rsidP="00A1581B">
      <w:pPr>
        <w:pStyle w:val="Caption"/>
        <w:keepNext/>
        <w:spacing w:after="0"/>
        <w:ind w:firstLine="284"/>
        <w:jc w:val="both"/>
        <w:rPr>
          <w:rFonts w:ascii="Times New Roman" w:hAnsi="Times New Roman" w:cs="Times New Roman"/>
          <w:i w:val="0"/>
          <w:color w:val="auto"/>
          <w:sz w:val="22"/>
          <w:szCs w:val="22"/>
        </w:rPr>
      </w:pPr>
      <w:r w:rsidRPr="006C5550">
        <w:rPr>
          <w:rFonts w:ascii="Times New Roman" w:hAnsi="Times New Roman" w:cs="Times New Roman"/>
          <w:i w:val="0"/>
          <w:color w:val="auto"/>
          <w:sz w:val="22"/>
          <w:szCs w:val="22"/>
        </w:rPr>
        <w:t>Studi literatur adalah metode yang digunakan untuk mendapatkan gambaran mengenai pokok yang dibahas pada penelitian. Studi literatur yang digunakan sebagai pedoman perencanaan yaitu SNI 2847-2019 tentang beton structural untuk gedung, SNI 1726-2019 tentang tata cara perencanaan ketahanan gempa untuk bangunan gedung, SNI 1727-2020 tentang beban minimum untuk perancangan bangunan gedung, serta mengkaji penelitian sebelumnya untuk dijadikan referensi dalam penelitian ini.</w:t>
      </w:r>
    </w:p>
    <w:p w14:paraId="4B932539" w14:textId="77777777" w:rsidR="00874297" w:rsidRPr="00874297" w:rsidRDefault="00874297" w:rsidP="00874297"/>
    <w:p w14:paraId="2EFFEE06" w14:textId="69114A65" w:rsidR="006C5550" w:rsidRPr="006C5550" w:rsidRDefault="006C5550" w:rsidP="00A1581B">
      <w:pPr>
        <w:pStyle w:val="BodyText"/>
        <w:numPr>
          <w:ilvl w:val="0"/>
          <w:numId w:val="17"/>
        </w:numPr>
        <w:adjustRightInd w:val="0"/>
        <w:snapToGrid w:val="0"/>
        <w:ind w:left="284" w:right="-1" w:hanging="284"/>
        <w:jc w:val="both"/>
        <w:rPr>
          <w:sz w:val="22"/>
          <w:szCs w:val="22"/>
          <w:lang w:val="id-ID"/>
        </w:rPr>
      </w:pPr>
      <w:r>
        <w:rPr>
          <w:sz w:val="22"/>
          <w:szCs w:val="22"/>
          <w:lang w:val="en-GB"/>
        </w:rPr>
        <w:t>Pengumpulan Data</w:t>
      </w:r>
    </w:p>
    <w:p w14:paraId="1C925734" w14:textId="6707E2BB" w:rsidR="006C5550" w:rsidRDefault="006C5550" w:rsidP="002F71A4">
      <w:pPr>
        <w:pStyle w:val="Caption"/>
        <w:keepNext/>
        <w:spacing w:after="0"/>
        <w:ind w:firstLine="450"/>
        <w:jc w:val="both"/>
        <w:rPr>
          <w:rFonts w:ascii="Times New Roman" w:hAnsi="Times New Roman" w:cs="Times New Roman"/>
          <w:i w:val="0"/>
          <w:color w:val="auto"/>
          <w:sz w:val="22"/>
          <w:szCs w:val="22"/>
        </w:rPr>
      </w:pPr>
      <w:r w:rsidRPr="00040E1E">
        <w:rPr>
          <w:rFonts w:ascii="Times New Roman" w:hAnsi="Times New Roman" w:cs="Times New Roman"/>
          <w:i w:val="0"/>
          <w:color w:val="auto"/>
          <w:sz w:val="22"/>
          <w:szCs w:val="22"/>
        </w:rPr>
        <w:t>Pada penelitian ini data yang didapat berupa data jenis tanah, dimensi struktur gambar perencanaan dari proyek pembangunan rusunawa Universitas Indo Global Mandiri.</w:t>
      </w:r>
    </w:p>
    <w:p w14:paraId="349216C5" w14:textId="77777777" w:rsidR="00874297" w:rsidRPr="00874297" w:rsidRDefault="00874297" w:rsidP="00874297"/>
    <w:p w14:paraId="240B859B" w14:textId="4182D1E4" w:rsidR="006C5550" w:rsidRPr="00040E1E" w:rsidRDefault="006C5550" w:rsidP="00A1581B">
      <w:pPr>
        <w:pStyle w:val="BodyText"/>
        <w:numPr>
          <w:ilvl w:val="0"/>
          <w:numId w:val="17"/>
        </w:numPr>
        <w:adjustRightInd w:val="0"/>
        <w:snapToGrid w:val="0"/>
        <w:ind w:left="284" w:right="-1" w:hanging="284"/>
        <w:jc w:val="both"/>
        <w:rPr>
          <w:sz w:val="22"/>
          <w:szCs w:val="22"/>
          <w:lang w:val="id-ID"/>
        </w:rPr>
      </w:pPr>
      <w:r w:rsidRPr="00040E1E">
        <w:rPr>
          <w:sz w:val="22"/>
          <w:szCs w:val="22"/>
          <w:lang w:val="en-GB"/>
        </w:rPr>
        <w:t xml:space="preserve">Pemodelan Struktur </w:t>
      </w:r>
    </w:p>
    <w:p w14:paraId="23FBDCA6" w14:textId="6380608D" w:rsidR="006C5550" w:rsidRDefault="006C5550" w:rsidP="002F71A4">
      <w:pPr>
        <w:pStyle w:val="Caption"/>
        <w:keepNext/>
        <w:spacing w:after="0"/>
        <w:ind w:firstLine="450"/>
        <w:jc w:val="both"/>
        <w:rPr>
          <w:rFonts w:ascii="Times New Roman" w:hAnsi="Times New Roman" w:cs="Times New Roman"/>
          <w:i w:val="0"/>
          <w:color w:val="auto"/>
          <w:sz w:val="22"/>
          <w:szCs w:val="22"/>
        </w:rPr>
      </w:pPr>
      <w:r w:rsidRPr="00040E1E">
        <w:rPr>
          <w:rFonts w:ascii="Times New Roman" w:hAnsi="Times New Roman" w:cs="Times New Roman"/>
          <w:i w:val="0"/>
          <w:color w:val="auto"/>
          <w:sz w:val="22"/>
          <w:szCs w:val="22"/>
        </w:rPr>
        <w:t>Permodelan struktur pada penelitian ini menggunakan bantuan program SAP 2000 untuk menghitung gaya-gaya dalam pada struktur bangunan Rusunawa Universitas Indo Global Mandiri dimana struktur bangunan tersebut  dimodelkan secara 3 dimensi yang terdiri dari 3 lantai.</w:t>
      </w:r>
    </w:p>
    <w:p w14:paraId="4F04EB05" w14:textId="77777777" w:rsidR="00874297" w:rsidRPr="00874297" w:rsidRDefault="00874297" w:rsidP="00874297"/>
    <w:p w14:paraId="57F73395" w14:textId="5F6AB3F5" w:rsidR="006C5550" w:rsidRPr="00040E1E" w:rsidRDefault="006C5550" w:rsidP="00A1581B">
      <w:pPr>
        <w:pStyle w:val="BodyText"/>
        <w:numPr>
          <w:ilvl w:val="0"/>
          <w:numId w:val="17"/>
        </w:numPr>
        <w:adjustRightInd w:val="0"/>
        <w:snapToGrid w:val="0"/>
        <w:ind w:left="284" w:right="-1" w:hanging="284"/>
        <w:jc w:val="both"/>
        <w:rPr>
          <w:sz w:val="22"/>
          <w:szCs w:val="22"/>
          <w:lang w:val="id-ID"/>
        </w:rPr>
      </w:pPr>
      <w:r w:rsidRPr="00040E1E">
        <w:rPr>
          <w:sz w:val="22"/>
          <w:szCs w:val="22"/>
          <w:lang w:val="en-GB"/>
        </w:rPr>
        <w:t>Input Dimensi Struktur</w:t>
      </w:r>
    </w:p>
    <w:p w14:paraId="5B77F4DA" w14:textId="6EFB0523" w:rsidR="006C5550" w:rsidRPr="00040E1E" w:rsidRDefault="006C5550" w:rsidP="002F71A4">
      <w:pPr>
        <w:ind w:firstLine="450"/>
        <w:jc w:val="both"/>
      </w:pPr>
      <w:r w:rsidRPr="00040E1E">
        <w:t>Dalam penelitian ini penulis merencanakan dimensi struktur terlebih dahulu, setelah itu di input ke dalam proses pemodelan struktur yang telah dilakukan sebelumnya pada program SAP 2000.</w:t>
      </w:r>
    </w:p>
    <w:p w14:paraId="2A784D90" w14:textId="77777777" w:rsidR="006C5550" w:rsidRPr="00040E1E" w:rsidRDefault="006C5550" w:rsidP="00040E1E">
      <w:pPr>
        <w:pStyle w:val="BodyText"/>
        <w:adjustRightInd w:val="0"/>
        <w:snapToGrid w:val="0"/>
        <w:ind w:left="284" w:right="-1"/>
        <w:jc w:val="both"/>
        <w:rPr>
          <w:sz w:val="22"/>
          <w:szCs w:val="22"/>
          <w:lang w:val="id-ID"/>
        </w:rPr>
      </w:pPr>
    </w:p>
    <w:p w14:paraId="4543590D" w14:textId="68D58088" w:rsidR="006C5550" w:rsidRPr="00040E1E" w:rsidRDefault="006C5550" w:rsidP="00040E1E">
      <w:pPr>
        <w:pStyle w:val="BodyText"/>
        <w:numPr>
          <w:ilvl w:val="0"/>
          <w:numId w:val="17"/>
        </w:numPr>
        <w:adjustRightInd w:val="0"/>
        <w:snapToGrid w:val="0"/>
        <w:ind w:left="284" w:right="-1" w:hanging="284"/>
        <w:jc w:val="both"/>
        <w:rPr>
          <w:sz w:val="22"/>
          <w:szCs w:val="22"/>
          <w:lang w:val="id-ID"/>
        </w:rPr>
      </w:pPr>
      <w:r w:rsidRPr="00040E1E">
        <w:rPr>
          <w:sz w:val="22"/>
          <w:szCs w:val="22"/>
          <w:lang w:val="en-GB"/>
        </w:rPr>
        <w:t>Analisis Pembebanan</w:t>
      </w:r>
    </w:p>
    <w:p w14:paraId="7AE5CC04" w14:textId="01E9DA55" w:rsidR="006C5550" w:rsidRDefault="006C5550" w:rsidP="002F71A4">
      <w:pPr>
        <w:pStyle w:val="ListParagraph"/>
        <w:ind w:firstLine="450"/>
        <w:jc w:val="both"/>
      </w:pPr>
      <w:r w:rsidRPr="00040E1E">
        <w:t xml:space="preserve">Pembebanan yang harus diperhitungkan dalam perencanaan bangunan Rusunawa Universitas Indo Global Mandiri yaitu meliputi </w:t>
      </w:r>
      <w:r w:rsidR="00874297">
        <w:t>b</w:t>
      </w:r>
      <w:r w:rsidRPr="00040E1E">
        <w:t xml:space="preserve">eban </w:t>
      </w:r>
      <w:r w:rsidR="00874297">
        <w:t>m</w:t>
      </w:r>
      <w:r w:rsidRPr="00040E1E">
        <w:t>ati (</w:t>
      </w:r>
      <w:r w:rsidRPr="00874297">
        <w:rPr>
          <w:i/>
          <w:iCs/>
        </w:rPr>
        <w:t>Dead Load</w:t>
      </w:r>
      <w:r w:rsidRPr="00040E1E">
        <w:t>)</w:t>
      </w:r>
      <w:r w:rsidR="00874297">
        <w:t>, b</w:t>
      </w:r>
      <w:r w:rsidRPr="00040E1E">
        <w:t xml:space="preserve">eban </w:t>
      </w:r>
      <w:r w:rsidR="00874297">
        <w:t>h</w:t>
      </w:r>
      <w:r w:rsidRPr="00040E1E">
        <w:t>idup (</w:t>
      </w:r>
      <w:r w:rsidRPr="00874297">
        <w:rPr>
          <w:i/>
          <w:iCs/>
        </w:rPr>
        <w:t>Live Load</w:t>
      </w:r>
      <w:r w:rsidRPr="00040E1E">
        <w:t>)</w:t>
      </w:r>
      <w:r w:rsidR="00874297">
        <w:t>, b</w:t>
      </w:r>
      <w:r w:rsidRPr="00040E1E">
        <w:t>eban gempa (</w:t>
      </w:r>
      <w:r w:rsidRPr="00874297">
        <w:rPr>
          <w:i/>
          <w:iCs/>
        </w:rPr>
        <w:t>Seisimic Load</w:t>
      </w:r>
      <w:r w:rsidRPr="00040E1E">
        <w:t>)</w:t>
      </w:r>
      <w:r w:rsidR="00874297">
        <w:t>, dan b</w:t>
      </w:r>
      <w:r w:rsidRPr="00040E1E">
        <w:t xml:space="preserve">eban </w:t>
      </w:r>
      <w:r w:rsidR="00874297">
        <w:t>a</w:t>
      </w:r>
      <w:r w:rsidRPr="00040E1E">
        <w:t>ngin (</w:t>
      </w:r>
      <w:r w:rsidRPr="00874297">
        <w:rPr>
          <w:i/>
          <w:iCs/>
        </w:rPr>
        <w:t>Wind Load</w:t>
      </w:r>
      <w:r w:rsidRPr="00040E1E">
        <w:t xml:space="preserve">) </w:t>
      </w:r>
    </w:p>
    <w:p w14:paraId="316C5133" w14:textId="77777777" w:rsidR="00874297" w:rsidRPr="00040E1E" w:rsidRDefault="00874297" w:rsidP="00874297">
      <w:pPr>
        <w:pStyle w:val="ListParagraph"/>
        <w:ind w:firstLine="284"/>
        <w:jc w:val="both"/>
        <w:rPr>
          <w:i/>
        </w:rPr>
      </w:pPr>
    </w:p>
    <w:p w14:paraId="51D4B94C" w14:textId="15C70B63" w:rsidR="006C5550" w:rsidRPr="006C5550" w:rsidRDefault="006C5550" w:rsidP="006C5550">
      <w:pPr>
        <w:pStyle w:val="BodyText"/>
        <w:numPr>
          <w:ilvl w:val="0"/>
          <w:numId w:val="17"/>
        </w:numPr>
        <w:adjustRightInd w:val="0"/>
        <w:snapToGrid w:val="0"/>
        <w:ind w:left="284" w:right="-1" w:hanging="284"/>
        <w:jc w:val="both"/>
        <w:rPr>
          <w:sz w:val="22"/>
          <w:szCs w:val="22"/>
          <w:lang w:val="id-ID"/>
        </w:rPr>
      </w:pPr>
      <w:r>
        <w:rPr>
          <w:sz w:val="22"/>
          <w:szCs w:val="22"/>
          <w:lang w:val="en-GB"/>
        </w:rPr>
        <w:t>Pemeriksaan Terhadap Output</w:t>
      </w:r>
    </w:p>
    <w:p w14:paraId="3E5E0983" w14:textId="391CD161" w:rsidR="006C5550" w:rsidRPr="00592A35" w:rsidRDefault="006C5550" w:rsidP="002F71A4">
      <w:pPr>
        <w:pStyle w:val="Caption"/>
        <w:keepNext/>
        <w:spacing w:after="0"/>
        <w:ind w:firstLine="450"/>
        <w:jc w:val="both"/>
        <w:rPr>
          <w:rFonts w:ascii="Times New Roman" w:hAnsi="Times New Roman" w:cs="Times New Roman"/>
          <w:i w:val="0"/>
          <w:color w:val="auto"/>
          <w:sz w:val="22"/>
          <w:szCs w:val="22"/>
          <w:lang w:val="id-ID"/>
        </w:rPr>
      </w:pPr>
      <w:r w:rsidRPr="00592A35">
        <w:rPr>
          <w:rFonts w:ascii="Times New Roman" w:hAnsi="Times New Roman" w:cs="Times New Roman"/>
          <w:i w:val="0"/>
          <w:color w:val="auto"/>
          <w:sz w:val="22"/>
          <w:szCs w:val="22"/>
          <w:lang w:val="id-ID"/>
        </w:rPr>
        <w:t xml:space="preserve">Berdasarkan data yang sudah diperoleh dan selanjutnya diperiksa untuk mengetahui apakah bangunan yang telah direncanakan sudah sesuai dan aman, gaya-gaya dalam yang bekerja pada struktur bangunan terbaca atau tidak, gaya-gaya dalam digunakan untuk melihat penulangan. </w:t>
      </w:r>
    </w:p>
    <w:p w14:paraId="0A92FA17" w14:textId="77777777" w:rsidR="00040E1E" w:rsidRPr="00592A35" w:rsidRDefault="00040E1E" w:rsidP="00040E1E">
      <w:pPr>
        <w:rPr>
          <w:lang w:val="id-ID"/>
        </w:rPr>
      </w:pPr>
    </w:p>
    <w:p w14:paraId="52A4C283" w14:textId="558CFB52" w:rsidR="006C5550" w:rsidRPr="006C5550" w:rsidRDefault="006C5550" w:rsidP="006C5550">
      <w:pPr>
        <w:pStyle w:val="BodyText"/>
        <w:numPr>
          <w:ilvl w:val="0"/>
          <w:numId w:val="17"/>
        </w:numPr>
        <w:adjustRightInd w:val="0"/>
        <w:snapToGrid w:val="0"/>
        <w:ind w:left="284" w:right="-1" w:hanging="284"/>
        <w:jc w:val="both"/>
        <w:rPr>
          <w:sz w:val="22"/>
          <w:szCs w:val="22"/>
          <w:lang w:val="id-ID"/>
        </w:rPr>
      </w:pPr>
      <w:r>
        <w:rPr>
          <w:sz w:val="22"/>
          <w:szCs w:val="22"/>
          <w:lang w:val="en-GB"/>
        </w:rPr>
        <w:t xml:space="preserve">Hasil dan kesimpulan </w:t>
      </w:r>
    </w:p>
    <w:p w14:paraId="12F7F18D" w14:textId="77777777" w:rsidR="006C5550" w:rsidRPr="006C5550" w:rsidRDefault="006C5550" w:rsidP="002F71A4">
      <w:pPr>
        <w:ind w:firstLine="450"/>
        <w:jc w:val="both"/>
      </w:pPr>
      <w:r w:rsidRPr="006C5550">
        <w:t>Hasil dan kesimpulan yang didapatkan berupa gaya-gaya dalam yang bekerja pada struktur bangunan dan detail tulangan pada bangunan tersebut.</w:t>
      </w:r>
    </w:p>
    <w:p w14:paraId="417C3869" w14:textId="77777777" w:rsidR="006C5550" w:rsidRPr="006C5550" w:rsidRDefault="006C5550" w:rsidP="00040E1E">
      <w:pPr>
        <w:pStyle w:val="BodyText"/>
        <w:adjustRightInd w:val="0"/>
        <w:snapToGrid w:val="0"/>
        <w:ind w:right="-1"/>
        <w:jc w:val="both"/>
        <w:rPr>
          <w:sz w:val="22"/>
          <w:szCs w:val="22"/>
          <w:lang w:val="id-ID"/>
        </w:rPr>
      </w:pPr>
    </w:p>
    <w:p w14:paraId="5000255E" w14:textId="16DE8EFE" w:rsidR="002F71A4" w:rsidRPr="002F71A4" w:rsidRDefault="00040E1E" w:rsidP="002F71A4">
      <w:pPr>
        <w:pStyle w:val="BodyText"/>
        <w:numPr>
          <w:ilvl w:val="0"/>
          <w:numId w:val="1"/>
        </w:numPr>
        <w:adjustRightInd w:val="0"/>
        <w:snapToGrid w:val="0"/>
        <w:ind w:left="426" w:right="-1" w:hanging="426"/>
        <w:jc w:val="both"/>
        <w:rPr>
          <w:sz w:val="22"/>
          <w:szCs w:val="22"/>
          <w:lang w:val="id-ID"/>
        </w:rPr>
      </w:pPr>
      <w:r>
        <w:rPr>
          <w:sz w:val="22"/>
          <w:szCs w:val="22"/>
          <w:lang w:val="en-GB"/>
        </w:rPr>
        <w:t>Bagan Alir SAP 2000</w:t>
      </w:r>
    </w:p>
    <w:p w14:paraId="73207266" w14:textId="49DB221F" w:rsidR="002F71A4" w:rsidRPr="008B3025" w:rsidRDefault="002F71A4" w:rsidP="002F71A4">
      <w:pPr>
        <w:pStyle w:val="BodyText"/>
        <w:adjustRightInd w:val="0"/>
        <w:snapToGrid w:val="0"/>
        <w:ind w:right="-1" w:firstLine="450"/>
        <w:jc w:val="both"/>
        <w:rPr>
          <w:sz w:val="22"/>
          <w:szCs w:val="22"/>
        </w:rPr>
      </w:pPr>
      <w:r w:rsidRPr="002F71A4">
        <w:rPr>
          <w:sz w:val="22"/>
          <w:szCs w:val="22"/>
          <w:lang w:val="id-ID"/>
        </w:rPr>
        <w:t xml:space="preserve">Sebagai tahapan awal dalam proses analisis struktur, dilakukan pemodelan bangunan menggunakan program SAP2000 berdasarkan data perencanaan yang telah diperoleh. Bentuk dan konfigurasi model struktur yang digunakan dalam penelitian ini disajikan pada Gambar </w:t>
      </w:r>
      <w:r w:rsidR="008B3025">
        <w:rPr>
          <w:sz w:val="22"/>
          <w:szCs w:val="22"/>
        </w:rPr>
        <w:t>3.</w:t>
      </w:r>
    </w:p>
    <w:p w14:paraId="1331FED0" w14:textId="6F655933" w:rsidR="00040E1E" w:rsidRPr="00040E1E" w:rsidRDefault="00040E1E" w:rsidP="00040E1E">
      <w:pPr>
        <w:pStyle w:val="BodyText"/>
        <w:adjustRightInd w:val="0"/>
        <w:snapToGrid w:val="0"/>
        <w:ind w:left="426" w:right="-1"/>
        <w:jc w:val="center"/>
        <w:rPr>
          <w:sz w:val="22"/>
          <w:szCs w:val="22"/>
          <w:lang w:val="id-ID"/>
        </w:rPr>
      </w:pPr>
      <w:r w:rsidRPr="00040E1E">
        <w:rPr>
          <w:noProof/>
          <w:sz w:val="22"/>
          <w:szCs w:val="22"/>
        </w:rPr>
        <w:drawing>
          <wp:inline distT="0" distB="0" distL="0" distR="0" wp14:anchorId="1E1BE50D" wp14:editId="23C32C47">
            <wp:extent cx="1998133" cy="3087204"/>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40284" cy="3152329"/>
                    </a:xfrm>
                    <a:prstGeom prst="rect">
                      <a:avLst/>
                    </a:prstGeom>
                    <a:ln w="28575">
                      <a:noFill/>
                    </a:ln>
                  </pic:spPr>
                </pic:pic>
              </a:graphicData>
            </a:graphic>
          </wp:inline>
        </w:drawing>
      </w:r>
    </w:p>
    <w:p w14:paraId="0281180E" w14:textId="36D3E39F" w:rsidR="00656754" w:rsidRDefault="00040E1E" w:rsidP="00040E1E">
      <w:pPr>
        <w:pStyle w:val="BodyText"/>
        <w:adjustRightInd w:val="0"/>
        <w:snapToGrid w:val="0"/>
        <w:ind w:left="426" w:right="-1"/>
        <w:jc w:val="center"/>
        <w:rPr>
          <w:sz w:val="22"/>
          <w:szCs w:val="22"/>
          <w:lang w:val="en-GB"/>
        </w:rPr>
      </w:pPr>
      <w:r>
        <w:rPr>
          <w:sz w:val="22"/>
          <w:szCs w:val="22"/>
          <w:lang w:val="en-GB"/>
        </w:rPr>
        <w:t>Gambar 3. Bagan Alir SAP 2000</w:t>
      </w:r>
    </w:p>
    <w:p w14:paraId="7AD4FBB3" w14:textId="77777777" w:rsidR="00CA0C71" w:rsidRPr="00040E1E" w:rsidRDefault="00CA0C71" w:rsidP="00040E1E">
      <w:pPr>
        <w:pStyle w:val="BodyText"/>
        <w:adjustRightInd w:val="0"/>
        <w:snapToGrid w:val="0"/>
        <w:ind w:left="426" w:right="-1"/>
        <w:jc w:val="center"/>
        <w:rPr>
          <w:sz w:val="22"/>
          <w:szCs w:val="22"/>
          <w:lang w:val="en-GB"/>
        </w:rPr>
      </w:pPr>
    </w:p>
    <w:p w14:paraId="4D9C93FB" w14:textId="3D1FB1CA" w:rsidR="00656754" w:rsidRDefault="00632996" w:rsidP="00C7616C">
      <w:pPr>
        <w:adjustRightInd w:val="0"/>
        <w:snapToGrid w:val="0"/>
      </w:pPr>
      <w:r w:rsidRPr="00B6279B">
        <w:rPr>
          <w:b/>
          <w:sz w:val="24"/>
          <w:szCs w:val="24"/>
        </w:rPr>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r w:rsidRPr="00B6279B">
        <w:rPr>
          <w:b/>
          <w:spacing w:val="-1"/>
          <w:sz w:val="24"/>
          <w:szCs w:val="24"/>
        </w:rPr>
        <w:t xml:space="preserve"> </w:t>
      </w:r>
    </w:p>
    <w:p w14:paraId="14830A4A" w14:textId="77777777" w:rsidR="00B6279B" w:rsidRDefault="00B6279B" w:rsidP="00C7616C">
      <w:pPr>
        <w:adjustRightInd w:val="0"/>
        <w:snapToGrid w:val="0"/>
        <w:rPr>
          <w:lang w:val="id-ID"/>
        </w:rPr>
      </w:pPr>
    </w:p>
    <w:p w14:paraId="273B7F2F" w14:textId="58AFC2CC" w:rsidR="0031657A" w:rsidRPr="00513044" w:rsidRDefault="004334C2" w:rsidP="0031657A">
      <w:pPr>
        <w:pStyle w:val="ListParagraph"/>
        <w:numPr>
          <w:ilvl w:val="0"/>
          <w:numId w:val="5"/>
        </w:numPr>
        <w:adjustRightInd w:val="0"/>
        <w:snapToGrid w:val="0"/>
        <w:ind w:left="426" w:hanging="426"/>
        <w:rPr>
          <w:b/>
          <w:lang w:val="id-ID"/>
        </w:rPr>
      </w:pPr>
      <w:r w:rsidRPr="00513044">
        <w:rPr>
          <w:b/>
          <w:lang w:val="en-GB"/>
        </w:rPr>
        <w:t>DATA BANGUNAN</w:t>
      </w:r>
    </w:p>
    <w:p w14:paraId="401ACE30" w14:textId="77777777" w:rsidR="00E82048" w:rsidRPr="00E82048" w:rsidRDefault="00E82048" w:rsidP="00B51A35">
      <w:pPr>
        <w:ind w:firstLine="450"/>
        <w:jc w:val="both"/>
        <w:rPr>
          <w:lang w:val="en-GB"/>
        </w:rPr>
      </w:pPr>
      <w:r w:rsidRPr="00E82048">
        <w:rPr>
          <w:lang w:val="en-GB"/>
        </w:rPr>
        <w:t>Bangunan yang direncanakan adalah rumah susun mahasiswa (Rusunawa) Universitas Indo Global Mandiri yang terletak di Jl. Jendral Sudirman/Inspektur Yazid No. 74 KM 4 kota Palembang Sumatera Selatan, dengan koordinat 2</w:t>
      </w:r>
      <w:r w:rsidRPr="00E82048">
        <w:rPr>
          <w:vertAlign w:val="superscript"/>
          <w:lang w:val="en-GB"/>
        </w:rPr>
        <w:t>o</w:t>
      </w:r>
      <w:r w:rsidRPr="00E82048">
        <w:rPr>
          <w:lang w:val="en-GB"/>
        </w:rPr>
        <w:t>58’04.4”S dan 104</w:t>
      </w:r>
      <w:r w:rsidRPr="00E82048">
        <w:rPr>
          <w:vertAlign w:val="superscript"/>
          <w:lang w:val="en-GB"/>
        </w:rPr>
        <w:t>o</w:t>
      </w:r>
      <w:r w:rsidRPr="00E82048">
        <w:rPr>
          <w:lang w:val="en-GB"/>
        </w:rPr>
        <w:t>44’26.1”E. Bangunan ini memiliki fungsi sebagai hunian mahasiswa yang terdiri dari 3 lantai dengan total tinggi 104 meter.</w:t>
      </w:r>
    </w:p>
    <w:p w14:paraId="5F64CB65" w14:textId="5C8F556A" w:rsidR="00E82048" w:rsidRPr="00E82048" w:rsidRDefault="00E82048" w:rsidP="00E82048">
      <w:pPr>
        <w:ind w:firstLine="426"/>
        <w:jc w:val="both"/>
        <w:rPr>
          <w:lang w:val="en-GB"/>
        </w:rPr>
      </w:pPr>
      <w:r w:rsidRPr="00E82048">
        <w:rPr>
          <w:lang w:val="en-GB"/>
        </w:rPr>
        <w:t>Tinggi antar lantai yaitu 36 meter untuk lantai 1 ke lantai 2</w:t>
      </w:r>
      <w:r w:rsidR="008B3025">
        <w:rPr>
          <w:lang w:val="en-GB"/>
        </w:rPr>
        <w:t>,</w:t>
      </w:r>
      <w:r w:rsidRPr="00E82048">
        <w:rPr>
          <w:lang w:val="en-GB"/>
        </w:rPr>
        <w:t xml:space="preserve"> serta 3,4 meter untuk lantai 2 ke lantai 3</w:t>
      </w:r>
      <w:r w:rsidR="008B3025">
        <w:rPr>
          <w:lang w:val="en-GB"/>
        </w:rPr>
        <w:t>,</w:t>
      </w:r>
      <w:r w:rsidRPr="00E82048">
        <w:rPr>
          <w:lang w:val="en-GB"/>
        </w:rPr>
        <w:t xml:space="preserve"> dan lantai 3 ke lantai atap. Dimensi bangunan meliputi panjang 40,65 meter dan lebar 21,845 meter. Struktur bangunan menggunakan beton bertulang dengan fokus analisis struktur atas yang terdiri dari balok, kolom dan pelat. </w:t>
      </w:r>
    </w:p>
    <w:p w14:paraId="49654BE0" w14:textId="5B559298" w:rsidR="00E82048" w:rsidRDefault="004334C2" w:rsidP="00E82048">
      <w:pPr>
        <w:pStyle w:val="ListParagraph"/>
        <w:ind w:firstLine="426"/>
        <w:jc w:val="both"/>
      </w:pPr>
      <w:r w:rsidRPr="004334C2">
        <w:rPr>
          <w:lang w:val="en-GB"/>
        </w:rPr>
        <w:t xml:space="preserve">Dimensi elemen struktur meliputi balok dengan berbagai ukuran, seperti </w:t>
      </w:r>
      <w:r w:rsidRPr="004334C2">
        <w:t>G2 (250 x 450 mm), G3 (300 x 550 mm), G4 (350 x 450 mm), G5 (300 x 400 mm), G6 (300 x 450 mm), G7 (350 x 450 mm), Balok B2 (250 x 450 mm), B3 (200 x 400 mm), dan B4 (200 x 350 mm). Dimensi sloof adalah 300 x 500 mm, kolom K1 berukuran 400 x 500 mm, dan kolom K2 berukuran 300 x 300 mm. Tebal pelat lantai adalah 120 mm, sedangkan pelat atap memiliki ketebalan 100 mm.</w:t>
      </w:r>
      <w:r w:rsidR="008B3025">
        <w:t xml:space="preserve"> </w:t>
      </w:r>
      <w:r w:rsidR="002113AB">
        <w:t>Spesifikasi material meliput</w:t>
      </w:r>
      <w:r w:rsidRPr="004334C2">
        <w:t xml:space="preserve">i mutu beton </w:t>
      </w:r>
      <w:r w:rsidR="008B3025">
        <w:t>(f</w:t>
      </w:r>
      <w:r w:rsidR="008B3025" w:rsidRPr="008B3025">
        <w:rPr>
          <w:vertAlign w:val="subscript"/>
        </w:rPr>
        <w:t>c</w:t>
      </w:r>
      <w:r w:rsidR="008B3025">
        <w:t xml:space="preserve">’) </w:t>
      </w:r>
      <w:r w:rsidRPr="004334C2">
        <w:t>sebesar 25 Mpa dan 30 Mpa untuk pelat</w:t>
      </w:r>
      <w:r w:rsidR="008B3025">
        <w:t xml:space="preserve">. Pada </w:t>
      </w:r>
      <w:r w:rsidRPr="004334C2">
        <w:t xml:space="preserve">balok dan kolom </w:t>
      </w:r>
      <w:r w:rsidR="008B3025">
        <w:t>memiliki mutu baja (f</w:t>
      </w:r>
      <w:r w:rsidR="008B3025" w:rsidRPr="008B3025">
        <w:rPr>
          <w:vertAlign w:val="subscript"/>
        </w:rPr>
        <w:t>y</w:t>
      </w:r>
      <w:r w:rsidR="008B3025">
        <w:t>)</w:t>
      </w:r>
      <w:r w:rsidRPr="004334C2">
        <w:t xml:space="preserve"> tulangan sebesar 420 M</w:t>
      </w:r>
      <w:r w:rsidR="004917E6">
        <w:t>Pa</w:t>
      </w:r>
      <w:r w:rsidRPr="004334C2">
        <w:t>.</w:t>
      </w:r>
      <w:r w:rsidR="00E82048">
        <w:t xml:space="preserve"> </w:t>
      </w:r>
      <w:r w:rsidR="008B3025" w:rsidRPr="008B3025">
        <w:t>asar perencanaan dalam penelitian ini mengacu pada standar tata cara yang berlaku di Indonesia, yaitu SNI 1727:2020 tentang Beban Desain Minimum dan Kriteria Terkait untuk Bangunan Gedung dan Struktur Lain, SNI 1726:2019 tentang Tata Cara Perencanaan Ketahanan Gempa untuk Struktur Bangunan Gedung dan Non Gedung, SNI 2847:2019 tentang Persyaratan Beton Struktural untuk Bangunan Gedung, serta SNI 2052:2017 tentang Baja Tulangan Beton</w:t>
      </w:r>
      <w:r w:rsidR="00E82048" w:rsidRPr="00E82048">
        <w:t>.</w:t>
      </w:r>
    </w:p>
    <w:p w14:paraId="2163A6EF" w14:textId="77777777" w:rsidR="008B3025" w:rsidRDefault="008B3025" w:rsidP="00E82048">
      <w:pPr>
        <w:pStyle w:val="ListParagraph"/>
        <w:ind w:firstLine="426"/>
        <w:jc w:val="both"/>
      </w:pPr>
    </w:p>
    <w:p w14:paraId="5686EA46" w14:textId="760ED724" w:rsidR="006B2F5C" w:rsidRDefault="006B2F5C" w:rsidP="006B2F5C">
      <w:pPr>
        <w:jc w:val="center"/>
      </w:pPr>
      <w:r w:rsidRPr="0004366F">
        <w:rPr>
          <w:noProof/>
          <w:sz w:val="24"/>
          <w:szCs w:val="24"/>
        </w:rPr>
        <w:drawing>
          <wp:inline distT="0" distB="0" distL="0" distR="0" wp14:anchorId="32608288" wp14:editId="5530798D">
            <wp:extent cx="2741295" cy="1896133"/>
            <wp:effectExtent l="0" t="0" r="190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41295" cy="1896133"/>
                    </a:xfrm>
                    <a:prstGeom prst="rect">
                      <a:avLst/>
                    </a:prstGeom>
                    <a:ln w="28575">
                      <a:noFill/>
                    </a:ln>
                  </pic:spPr>
                </pic:pic>
              </a:graphicData>
            </a:graphic>
          </wp:inline>
        </w:drawing>
      </w:r>
    </w:p>
    <w:p w14:paraId="39B6D6D1" w14:textId="0813E377" w:rsidR="006B2F5C" w:rsidRDefault="006B2F5C" w:rsidP="006B2F5C">
      <w:pPr>
        <w:jc w:val="center"/>
      </w:pPr>
      <w:r>
        <w:t>Gambar 4.</w:t>
      </w:r>
      <w:r w:rsidR="00DF182C">
        <w:t>1</w:t>
      </w:r>
      <w:r>
        <w:t xml:space="preserve"> Dimensi Struktur Lantai 2</w:t>
      </w:r>
    </w:p>
    <w:p w14:paraId="526C2206" w14:textId="77777777" w:rsidR="008B3025" w:rsidRDefault="008B3025" w:rsidP="006B2F5C">
      <w:pPr>
        <w:jc w:val="center"/>
      </w:pPr>
    </w:p>
    <w:p w14:paraId="3C16730C" w14:textId="050FA31D" w:rsidR="006B2F5C" w:rsidRDefault="006B2F5C" w:rsidP="006B2F5C">
      <w:pPr>
        <w:jc w:val="center"/>
      </w:pPr>
      <w:r w:rsidRPr="0004366F">
        <w:rPr>
          <w:noProof/>
          <w:sz w:val="24"/>
          <w:szCs w:val="24"/>
        </w:rPr>
        <w:drawing>
          <wp:inline distT="0" distB="0" distL="0" distR="0" wp14:anchorId="43F14D0E" wp14:editId="4C591265">
            <wp:extent cx="2741295" cy="1860164"/>
            <wp:effectExtent l="0" t="0" r="190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41295" cy="1860164"/>
                    </a:xfrm>
                    <a:prstGeom prst="rect">
                      <a:avLst/>
                    </a:prstGeom>
                    <a:ln w="28575">
                      <a:noFill/>
                    </a:ln>
                  </pic:spPr>
                </pic:pic>
              </a:graphicData>
            </a:graphic>
          </wp:inline>
        </w:drawing>
      </w:r>
    </w:p>
    <w:p w14:paraId="7D59BB62" w14:textId="7E0A07B8" w:rsidR="006B2F5C" w:rsidRDefault="006B2F5C" w:rsidP="006B2F5C">
      <w:pPr>
        <w:jc w:val="center"/>
      </w:pPr>
      <w:r>
        <w:t>Gambar 4.</w:t>
      </w:r>
      <w:r w:rsidR="00DF182C">
        <w:t>2</w:t>
      </w:r>
      <w:r>
        <w:t xml:space="preserve"> Dimensi Struktur Lantai 3</w:t>
      </w:r>
    </w:p>
    <w:p w14:paraId="637044C8" w14:textId="77777777" w:rsidR="008B3025" w:rsidRDefault="008B3025" w:rsidP="006B2F5C">
      <w:pPr>
        <w:jc w:val="center"/>
      </w:pPr>
    </w:p>
    <w:p w14:paraId="49E23F10" w14:textId="2FABD602" w:rsidR="006B2F5C" w:rsidRDefault="006B2F5C" w:rsidP="006B2F5C">
      <w:pPr>
        <w:jc w:val="center"/>
      </w:pPr>
      <w:r w:rsidRPr="0004366F">
        <w:rPr>
          <w:noProof/>
          <w:sz w:val="24"/>
          <w:szCs w:val="24"/>
        </w:rPr>
        <w:drawing>
          <wp:inline distT="0" distB="0" distL="0" distR="0" wp14:anchorId="6E3DC7F1" wp14:editId="1D54DAB1">
            <wp:extent cx="2741295" cy="1450571"/>
            <wp:effectExtent l="0" t="0" r="190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41295" cy="1450571"/>
                    </a:xfrm>
                    <a:prstGeom prst="rect">
                      <a:avLst/>
                    </a:prstGeom>
                    <a:ln w="28575">
                      <a:noFill/>
                    </a:ln>
                  </pic:spPr>
                </pic:pic>
              </a:graphicData>
            </a:graphic>
          </wp:inline>
        </w:drawing>
      </w:r>
    </w:p>
    <w:p w14:paraId="068F83AD" w14:textId="61D72696" w:rsidR="008B3025" w:rsidRDefault="006B2F5C" w:rsidP="006B2F5C">
      <w:pPr>
        <w:jc w:val="center"/>
      </w:pPr>
      <w:r>
        <w:t>Gambar 4.</w:t>
      </w:r>
      <w:r w:rsidR="00DF182C">
        <w:t>3</w:t>
      </w:r>
      <w:r>
        <w:t xml:space="preserve"> Dimensi Struktur Lantai Dak</w:t>
      </w:r>
    </w:p>
    <w:p w14:paraId="5BF26F67" w14:textId="650B88E4" w:rsidR="006B2F5C" w:rsidRDefault="006B2F5C" w:rsidP="006B2F5C">
      <w:pPr>
        <w:jc w:val="center"/>
      </w:pPr>
      <w:r>
        <w:t xml:space="preserve"> </w:t>
      </w:r>
    </w:p>
    <w:p w14:paraId="30D987B7" w14:textId="42E2D0E7" w:rsidR="00B85297" w:rsidRDefault="00DF182C" w:rsidP="00DF182C">
      <w:pPr>
        <w:pStyle w:val="BodyText"/>
        <w:adjustRightInd w:val="0"/>
        <w:snapToGrid w:val="0"/>
        <w:ind w:right="-1" w:firstLine="450"/>
        <w:jc w:val="both"/>
        <w:rPr>
          <w:sz w:val="22"/>
          <w:szCs w:val="22"/>
        </w:rPr>
      </w:pPr>
      <w:r w:rsidRPr="00DF182C">
        <w:rPr>
          <w:sz w:val="22"/>
          <w:szCs w:val="22"/>
        </w:rPr>
        <w:t>Gambar 4.1, Gambar 4.2, dan Gambar 4.3 menyajikan denah balok elevasi pada lantai 2, lantai 3, dan dak bangunan Rusunawa Universitas Indo Global Mandiri yang disusun dengan skala 1:50. Pada denah tersebut, balok-balok yang digunakan dalam struktur ditandai dengan berbagai kode, seperti G1, G2, B2, B3, dan kode lainnya untuk membedakan jenis serta dimensi balok yang digunakan. Selain itu, kolom juga ditampilkan dengan kode K1 yang menunjukkan dimensi dan posisi kolom pada struktur bangunan.</w:t>
      </w:r>
    </w:p>
    <w:p w14:paraId="12750297" w14:textId="77777777" w:rsidR="00DF182C" w:rsidRDefault="00DF182C" w:rsidP="00CC7AC9">
      <w:pPr>
        <w:pStyle w:val="BodyText"/>
        <w:adjustRightInd w:val="0"/>
        <w:snapToGrid w:val="0"/>
        <w:ind w:right="-1"/>
        <w:jc w:val="both"/>
        <w:rPr>
          <w:sz w:val="22"/>
          <w:szCs w:val="22"/>
          <w:lang w:val="id-ID"/>
        </w:rPr>
      </w:pPr>
    </w:p>
    <w:p w14:paraId="4E092AD5" w14:textId="1D5BB374" w:rsidR="00CC7AC9" w:rsidRPr="008B342E" w:rsidRDefault="004334C2" w:rsidP="00CC7AC9">
      <w:pPr>
        <w:pStyle w:val="BodyText"/>
        <w:numPr>
          <w:ilvl w:val="0"/>
          <w:numId w:val="5"/>
        </w:numPr>
        <w:adjustRightInd w:val="0"/>
        <w:snapToGrid w:val="0"/>
        <w:ind w:left="426" w:right="-1" w:hanging="426"/>
        <w:jc w:val="both"/>
        <w:rPr>
          <w:b/>
          <w:sz w:val="22"/>
          <w:szCs w:val="22"/>
          <w:lang w:val="id-ID"/>
        </w:rPr>
      </w:pPr>
      <w:r w:rsidRPr="00513044">
        <w:rPr>
          <w:b/>
          <w:sz w:val="22"/>
          <w:szCs w:val="22"/>
          <w:lang w:val="en-GB"/>
        </w:rPr>
        <w:t>ANALISIS PEMBEBANAN</w:t>
      </w:r>
    </w:p>
    <w:p w14:paraId="7DDD0DF2" w14:textId="579A9785" w:rsidR="008B342E" w:rsidRDefault="008B342E" w:rsidP="008B342E">
      <w:pPr>
        <w:ind w:firstLine="426"/>
        <w:jc w:val="both"/>
      </w:pPr>
      <w:r w:rsidRPr="008B342E">
        <w:t xml:space="preserve">Standar pembebanan pada bangunan gedung atau struktur diatur dalam SNI 1727-2020 tentang beban desain minimum dan kriteria terkait untuk bangunan gedung dan struktur lain. </w:t>
      </w:r>
    </w:p>
    <w:p w14:paraId="60B3AEEB" w14:textId="77777777" w:rsidR="008B342E" w:rsidRPr="008B342E" w:rsidRDefault="008B342E" w:rsidP="008B342E">
      <w:pPr>
        <w:jc w:val="both"/>
      </w:pPr>
    </w:p>
    <w:p w14:paraId="0B95B4E2" w14:textId="0FD4B810" w:rsidR="004334C2" w:rsidRPr="00900E80" w:rsidRDefault="004334C2" w:rsidP="004334C2">
      <w:pPr>
        <w:pStyle w:val="BodyText"/>
        <w:numPr>
          <w:ilvl w:val="0"/>
          <w:numId w:val="19"/>
        </w:numPr>
        <w:adjustRightInd w:val="0"/>
        <w:snapToGrid w:val="0"/>
        <w:ind w:left="284" w:right="-1" w:hanging="284"/>
        <w:jc w:val="both"/>
        <w:rPr>
          <w:sz w:val="22"/>
          <w:szCs w:val="22"/>
          <w:lang w:val="id-ID"/>
        </w:rPr>
      </w:pPr>
      <w:r>
        <w:rPr>
          <w:sz w:val="22"/>
          <w:szCs w:val="22"/>
          <w:lang w:val="en-GB"/>
        </w:rPr>
        <w:t xml:space="preserve">Beban Mati </w:t>
      </w:r>
    </w:p>
    <w:p w14:paraId="6EE31353" w14:textId="33565114" w:rsidR="00900E80" w:rsidRPr="00900E80" w:rsidRDefault="00900E80" w:rsidP="00B51A35">
      <w:pPr>
        <w:ind w:firstLine="450"/>
        <w:jc w:val="both"/>
      </w:pPr>
      <w:r w:rsidRPr="00900E80">
        <w:t xml:space="preserve">Beban mati adalah berat seluruh bahan konstruksi bangunan gedung yang terpasang, termasuk dinding, lantai atap, plafon, tangga, dinding partisi tetap, finishing, klading gedung dan komponen arsitektural dan struktural lainnya serta peralatan layan terpasang lain termasuk berat derek dan sistem pengangkut material (SNI 1727-2020 Pasal 3.1.1). Beban mati pada gedung </w:t>
      </w:r>
      <w:r w:rsidR="00B51A35">
        <w:t>dapat dilihat pada Tabel 4.1.</w:t>
      </w:r>
    </w:p>
    <w:p w14:paraId="1A0AEB38" w14:textId="77777777" w:rsidR="00900E80" w:rsidRPr="004334C2" w:rsidRDefault="00900E80" w:rsidP="00900E80">
      <w:pPr>
        <w:pStyle w:val="BodyText"/>
        <w:adjustRightInd w:val="0"/>
        <w:snapToGrid w:val="0"/>
        <w:ind w:right="-1"/>
        <w:jc w:val="both"/>
        <w:rPr>
          <w:sz w:val="22"/>
          <w:szCs w:val="22"/>
          <w:lang w:val="id-ID"/>
        </w:rPr>
      </w:pPr>
    </w:p>
    <w:p w14:paraId="2743DA56" w14:textId="5FB3C62B" w:rsidR="00900E80" w:rsidRPr="00B51A35" w:rsidRDefault="00900E80" w:rsidP="00900E80">
      <w:pPr>
        <w:pStyle w:val="Caption"/>
        <w:jc w:val="both"/>
        <w:rPr>
          <w:rFonts w:ascii="Times New Roman" w:hAnsi="Times New Roman" w:cs="Times New Roman"/>
          <w:bCs/>
          <w:i w:val="0"/>
          <w:color w:val="auto"/>
          <w:sz w:val="22"/>
          <w:szCs w:val="22"/>
        </w:rPr>
      </w:pPr>
      <w:bookmarkStart w:id="3" w:name="_Toc188187932"/>
      <w:r w:rsidRPr="00900E80">
        <w:rPr>
          <w:rFonts w:ascii="Times New Roman" w:hAnsi="Times New Roman" w:cs="Times New Roman"/>
          <w:i w:val="0"/>
          <w:color w:val="auto"/>
          <w:sz w:val="22"/>
          <w:szCs w:val="22"/>
        </w:rPr>
        <w:t>Tabel 4</w:t>
      </w:r>
      <w:r w:rsidR="00B51A35">
        <w:rPr>
          <w:rFonts w:ascii="Times New Roman" w:hAnsi="Times New Roman" w:cs="Times New Roman"/>
          <w:i w:val="0"/>
          <w:color w:val="auto"/>
          <w:sz w:val="22"/>
          <w:szCs w:val="22"/>
        </w:rPr>
        <w:t>.1</w:t>
      </w:r>
      <w:r w:rsidRPr="00900E80">
        <w:rPr>
          <w:rFonts w:ascii="Times New Roman" w:hAnsi="Times New Roman" w:cs="Times New Roman"/>
          <w:i w:val="0"/>
          <w:color w:val="auto"/>
          <w:sz w:val="22"/>
          <w:szCs w:val="22"/>
        </w:rPr>
        <w:t xml:space="preserve"> </w:t>
      </w:r>
      <w:r w:rsidRPr="00B51A35">
        <w:rPr>
          <w:rFonts w:ascii="Times New Roman" w:hAnsi="Times New Roman" w:cs="Times New Roman"/>
          <w:bCs/>
          <w:i w:val="0"/>
          <w:color w:val="auto"/>
          <w:sz w:val="22"/>
          <w:szCs w:val="22"/>
        </w:rPr>
        <w:t>Hasil Perhitungan Beban Mati</w:t>
      </w:r>
      <w:bookmarkEnd w:id="3"/>
    </w:p>
    <w:tbl>
      <w:tblPr>
        <w:tblStyle w:val="TableGrid"/>
        <w:tblW w:w="450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696"/>
        <w:gridCol w:w="2804"/>
      </w:tblGrid>
      <w:tr w:rsidR="00900E80" w:rsidRPr="00900E80" w14:paraId="747C81E3" w14:textId="77777777" w:rsidTr="00B51A35">
        <w:tc>
          <w:tcPr>
            <w:tcW w:w="1696" w:type="dxa"/>
            <w:tcBorders>
              <w:top w:val="single" w:sz="4" w:space="0" w:color="auto"/>
              <w:bottom w:val="single" w:sz="4" w:space="0" w:color="auto"/>
            </w:tcBorders>
          </w:tcPr>
          <w:p w14:paraId="711BE93C" w14:textId="77777777" w:rsidR="00900E80" w:rsidRPr="00B51A35" w:rsidRDefault="00900E80" w:rsidP="00900E80">
            <w:pPr>
              <w:jc w:val="center"/>
              <w:rPr>
                <w:b/>
                <w:bCs/>
              </w:rPr>
            </w:pPr>
            <w:r w:rsidRPr="00B51A35">
              <w:rPr>
                <w:b/>
                <w:bCs/>
              </w:rPr>
              <w:t>Beban Mati</w:t>
            </w:r>
          </w:p>
        </w:tc>
        <w:tc>
          <w:tcPr>
            <w:tcW w:w="2804" w:type="dxa"/>
            <w:tcBorders>
              <w:top w:val="single" w:sz="4" w:space="0" w:color="auto"/>
              <w:bottom w:val="single" w:sz="4" w:space="0" w:color="auto"/>
            </w:tcBorders>
          </w:tcPr>
          <w:p w14:paraId="56CF9463" w14:textId="77777777" w:rsidR="00900E80" w:rsidRPr="00B51A35" w:rsidRDefault="00900E80" w:rsidP="00900E80">
            <w:pPr>
              <w:jc w:val="center"/>
              <w:rPr>
                <w:b/>
                <w:bCs/>
              </w:rPr>
            </w:pPr>
            <w:r w:rsidRPr="00B51A35">
              <w:rPr>
                <w:b/>
                <w:bCs/>
              </w:rPr>
              <w:t>Hasil Perhitungan ( kN/m</w:t>
            </w:r>
            <w:r w:rsidRPr="00B51A35">
              <w:rPr>
                <w:b/>
                <w:bCs/>
                <w:vertAlign w:val="superscript"/>
              </w:rPr>
              <w:t>2</w:t>
            </w:r>
            <w:r w:rsidRPr="00B51A35">
              <w:rPr>
                <w:b/>
                <w:bCs/>
              </w:rPr>
              <w:t>)</w:t>
            </w:r>
          </w:p>
        </w:tc>
      </w:tr>
      <w:tr w:rsidR="00900E80" w:rsidRPr="00900E80" w14:paraId="5DEF147C" w14:textId="77777777" w:rsidTr="00B51A35">
        <w:tc>
          <w:tcPr>
            <w:tcW w:w="1696" w:type="dxa"/>
            <w:tcBorders>
              <w:top w:val="single" w:sz="4" w:space="0" w:color="auto"/>
            </w:tcBorders>
          </w:tcPr>
          <w:p w14:paraId="678FDF31" w14:textId="77777777" w:rsidR="00900E80" w:rsidRPr="00900E80" w:rsidRDefault="00900E80" w:rsidP="00900E80">
            <w:pPr>
              <w:jc w:val="center"/>
            </w:pPr>
            <w:r w:rsidRPr="00900E80">
              <w:t>Plat Lantai 2-3</w:t>
            </w:r>
          </w:p>
        </w:tc>
        <w:tc>
          <w:tcPr>
            <w:tcW w:w="2804" w:type="dxa"/>
            <w:tcBorders>
              <w:top w:val="single" w:sz="4" w:space="0" w:color="auto"/>
            </w:tcBorders>
          </w:tcPr>
          <w:p w14:paraId="15725337" w14:textId="77777777" w:rsidR="00900E80" w:rsidRPr="00900E80" w:rsidRDefault="00900E80" w:rsidP="00900E80">
            <w:pPr>
              <w:jc w:val="center"/>
            </w:pPr>
            <w:r w:rsidRPr="00900E80">
              <w:t>1,04</w:t>
            </w:r>
          </w:p>
        </w:tc>
      </w:tr>
      <w:tr w:rsidR="00900E80" w:rsidRPr="00900E80" w14:paraId="6C968323" w14:textId="77777777" w:rsidTr="00B51A35">
        <w:tc>
          <w:tcPr>
            <w:tcW w:w="1696" w:type="dxa"/>
          </w:tcPr>
          <w:p w14:paraId="37F1B908" w14:textId="77777777" w:rsidR="00900E80" w:rsidRPr="00900E80" w:rsidRDefault="00900E80" w:rsidP="00900E80">
            <w:pPr>
              <w:jc w:val="center"/>
            </w:pPr>
            <w:r w:rsidRPr="00900E80">
              <w:t>Plat Atap/dak</w:t>
            </w:r>
          </w:p>
        </w:tc>
        <w:tc>
          <w:tcPr>
            <w:tcW w:w="2804" w:type="dxa"/>
          </w:tcPr>
          <w:p w14:paraId="4F543588" w14:textId="77777777" w:rsidR="00900E80" w:rsidRPr="00900E80" w:rsidRDefault="00900E80" w:rsidP="00900E80">
            <w:pPr>
              <w:jc w:val="center"/>
            </w:pPr>
            <w:r w:rsidRPr="00900E80">
              <w:t>0,86</w:t>
            </w:r>
          </w:p>
        </w:tc>
      </w:tr>
      <w:tr w:rsidR="00900E80" w:rsidRPr="00900E80" w14:paraId="118E733B" w14:textId="77777777" w:rsidTr="00B51A35">
        <w:tc>
          <w:tcPr>
            <w:tcW w:w="1696" w:type="dxa"/>
          </w:tcPr>
          <w:p w14:paraId="6531C2A9" w14:textId="77777777" w:rsidR="00900E80" w:rsidRPr="00900E80" w:rsidRDefault="00900E80" w:rsidP="00900E80">
            <w:pPr>
              <w:jc w:val="center"/>
            </w:pPr>
            <w:r w:rsidRPr="00900E80">
              <w:t>Plat Tangga</w:t>
            </w:r>
          </w:p>
        </w:tc>
        <w:tc>
          <w:tcPr>
            <w:tcW w:w="2804" w:type="dxa"/>
          </w:tcPr>
          <w:p w14:paraId="4105AB6E" w14:textId="77777777" w:rsidR="00900E80" w:rsidRPr="00900E80" w:rsidRDefault="00900E80" w:rsidP="00900E80">
            <w:pPr>
              <w:jc w:val="center"/>
            </w:pPr>
            <w:r w:rsidRPr="00900E80">
              <w:t>1,56</w:t>
            </w:r>
          </w:p>
        </w:tc>
      </w:tr>
      <w:tr w:rsidR="00900E80" w:rsidRPr="00900E80" w14:paraId="14EA1759" w14:textId="77777777" w:rsidTr="00B51A35">
        <w:tc>
          <w:tcPr>
            <w:tcW w:w="1696" w:type="dxa"/>
          </w:tcPr>
          <w:p w14:paraId="20E750DD" w14:textId="77777777" w:rsidR="00900E80" w:rsidRPr="00900E80" w:rsidRDefault="00900E80" w:rsidP="00900E80">
            <w:pPr>
              <w:jc w:val="center"/>
            </w:pPr>
            <w:r w:rsidRPr="00900E80">
              <w:t>Pelat Bordes</w:t>
            </w:r>
          </w:p>
        </w:tc>
        <w:tc>
          <w:tcPr>
            <w:tcW w:w="2804" w:type="dxa"/>
          </w:tcPr>
          <w:p w14:paraId="6515EB20" w14:textId="77777777" w:rsidR="00900E80" w:rsidRPr="00900E80" w:rsidRDefault="00900E80" w:rsidP="00900E80">
            <w:pPr>
              <w:jc w:val="center"/>
            </w:pPr>
            <w:r w:rsidRPr="00900E80">
              <w:t>1,56</w:t>
            </w:r>
          </w:p>
        </w:tc>
      </w:tr>
      <w:tr w:rsidR="00900E80" w:rsidRPr="00900E80" w14:paraId="13703D19" w14:textId="77777777" w:rsidTr="00B51A35">
        <w:tc>
          <w:tcPr>
            <w:tcW w:w="1696" w:type="dxa"/>
          </w:tcPr>
          <w:p w14:paraId="738E7A4F" w14:textId="77777777" w:rsidR="00900E80" w:rsidRPr="00900E80" w:rsidRDefault="00900E80" w:rsidP="00900E80">
            <w:pPr>
              <w:jc w:val="center"/>
            </w:pPr>
            <w:r w:rsidRPr="00900E80">
              <w:t>Beban Dinding  lantai 1</w:t>
            </w:r>
          </w:p>
        </w:tc>
        <w:tc>
          <w:tcPr>
            <w:tcW w:w="2804" w:type="dxa"/>
          </w:tcPr>
          <w:p w14:paraId="3BF725C1" w14:textId="77777777" w:rsidR="00900E80" w:rsidRPr="00900E80" w:rsidRDefault="00900E80" w:rsidP="00900E80">
            <w:pPr>
              <w:jc w:val="center"/>
            </w:pPr>
            <w:r w:rsidRPr="00900E80">
              <w:t>9</w:t>
            </w:r>
          </w:p>
        </w:tc>
      </w:tr>
      <w:tr w:rsidR="00900E80" w:rsidRPr="00900E80" w14:paraId="2BDA9EFF" w14:textId="77777777" w:rsidTr="00B51A35">
        <w:tc>
          <w:tcPr>
            <w:tcW w:w="1696" w:type="dxa"/>
            <w:tcBorders>
              <w:bottom w:val="single" w:sz="4" w:space="0" w:color="auto"/>
            </w:tcBorders>
          </w:tcPr>
          <w:p w14:paraId="53E4B5B5" w14:textId="77777777" w:rsidR="00900E80" w:rsidRPr="00900E80" w:rsidRDefault="00900E80" w:rsidP="00900E80">
            <w:pPr>
              <w:jc w:val="center"/>
            </w:pPr>
            <w:r w:rsidRPr="00900E80">
              <w:t>Beban Dinding Lantai 2</w:t>
            </w:r>
          </w:p>
        </w:tc>
        <w:tc>
          <w:tcPr>
            <w:tcW w:w="2804" w:type="dxa"/>
            <w:tcBorders>
              <w:bottom w:val="single" w:sz="4" w:space="0" w:color="auto"/>
            </w:tcBorders>
          </w:tcPr>
          <w:p w14:paraId="081BC17D" w14:textId="77777777" w:rsidR="00900E80" w:rsidRPr="00900E80" w:rsidRDefault="00900E80" w:rsidP="00900E80">
            <w:pPr>
              <w:jc w:val="center"/>
            </w:pPr>
            <w:r w:rsidRPr="00900E80">
              <w:t>8,5</w:t>
            </w:r>
          </w:p>
        </w:tc>
      </w:tr>
      <w:tr w:rsidR="00900E80" w:rsidRPr="00900E80" w14:paraId="27D832BE" w14:textId="77777777" w:rsidTr="00B51A35">
        <w:tc>
          <w:tcPr>
            <w:tcW w:w="1696" w:type="dxa"/>
            <w:tcBorders>
              <w:top w:val="single" w:sz="4" w:space="0" w:color="auto"/>
              <w:bottom w:val="single" w:sz="4" w:space="0" w:color="auto"/>
            </w:tcBorders>
          </w:tcPr>
          <w:p w14:paraId="7D125428" w14:textId="77777777" w:rsidR="00900E80" w:rsidRPr="00900E80" w:rsidRDefault="00900E80" w:rsidP="00900E80">
            <w:pPr>
              <w:jc w:val="center"/>
            </w:pPr>
            <w:r w:rsidRPr="00900E80">
              <w:t>Beban Dinding Lantai 3</w:t>
            </w:r>
          </w:p>
        </w:tc>
        <w:tc>
          <w:tcPr>
            <w:tcW w:w="2804" w:type="dxa"/>
            <w:tcBorders>
              <w:top w:val="single" w:sz="4" w:space="0" w:color="auto"/>
              <w:bottom w:val="single" w:sz="4" w:space="0" w:color="auto"/>
            </w:tcBorders>
          </w:tcPr>
          <w:p w14:paraId="43337339" w14:textId="77777777" w:rsidR="00900E80" w:rsidRPr="00900E80" w:rsidRDefault="00900E80" w:rsidP="00900E80">
            <w:pPr>
              <w:jc w:val="center"/>
            </w:pPr>
            <w:r w:rsidRPr="00900E80">
              <w:t>8,5</w:t>
            </w:r>
          </w:p>
        </w:tc>
      </w:tr>
    </w:tbl>
    <w:p w14:paraId="66DFF61B" w14:textId="77777777" w:rsidR="00B51A35" w:rsidRDefault="00B51A35" w:rsidP="008B342E">
      <w:pPr>
        <w:pStyle w:val="Caption"/>
        <w:spacing w:after="0"/>
        <w:ind w:firstLine="709"/>
        <w:jc w:val="both"/>
        <w:rPr>
          <w:rFonts w:ascii="Times New Roman" w:hAnsi="Times New Roman" w:cs="Times New Roman"/>
          <w:i w:val="0"/>
          <w:color w:val="auto"/>
          <w:sz w:val="22"/>
          <w:szCs w:val="22"/>
        </w:rPr>
      </w:pPr>
    </w:p>
    <w:p w14:paraId="7E11B54E" w14:textId="008F94D1" w:rsidR="008B342E" w:rsidRPr="008B342E" w:rsidRDefault="008B342E" w:rsidP="00B51A35">
      <w:pPr>
        <w:pStyle w:val="Caption"/>
        <w:spacing w:after="0"/>
        <w:ind w:firstLine="450"/>
        <w:jc w:val="both"/>
        <w:rPr>
          <w:rFonts w:ascii="Times New Roman" w:hAnsi="Times New Roman" w:cs="Times New Roman"/>
          <w:i w:val="0"/>
          <w:color w:val="auto"/>
          <w:sz w:val="22"/>
          <w:szCs w:val="22"/>
        </w:rPr>
      </w:pPr>
      <w:r w:rsidRPr="008B342E">
        <w:rPr>
          <w:rFonts w:ascii="Times New Roman" w:hAnsi="Times New Roman" w:cs="Times New Roman"/>
          <w:i w:val="0"/>
          <w:color w:val="auto"/>
          <w:sz w:val="22"/>
          <w:szCs w:val="22"/>
        </w:rPr>
        <w:t>Beban mati pada elemen struktur terdiri atas beberapa komponen yaitu p</w:t>
      </w:r>
      <w:r w:rsidR="00B51A35">
        <w:rPr>
          <w:rFonts w:ascii="Times New Roman" w:hAnsi="Times New Roman" w:cs="Times New Roman"/>
          <w:i w:val="0"/>
          <w:color w:val="auto"/>
          <w:sz w:val="22"/>
          <w:szCs w:val="22"/>
        </w:rPr>
        <w:t>e</w:t>
      </w:r>
      <w:r w:rsidRPr="008B342E">
        <w:rPr>
          <w:rFonts w:ascii="Times New Roman" w:hAnsi="Times New Roman" w:cs="Times New Roman"/>
          <w:i w:val="0"/>
          <w:color w:val="auto"/>
          <w:sz w:val="22"/>
          <w:szCs w:val="22"/>
        </w:rPr>
        <w:t>lat lantai 2-3 dengan nilai 1,04 kN/m</w:t>
      </w:r>
      <w:r w:rsidRPr="008B342E">
        <w:rPr>
          <w:rFonts w:ascii="Times New Roman" w:hAnsi="Times New Roman" w:cs="Times New Roman"/>
          <w:i w:val="0"/>
          <w:color w:val="auto"/>
          <w:sz w:val="22"/>
          <w:szCs w:val="22"/>
          <w:vertAlign w:val="superscript"/>
        </w:rPr>
        <w:t>2</w:t>
      </w:r>
      <w:r w:rsidRPr="008B342E">
        <w:rPr>
          <w:rFonts w:ascii="Times New Roman" w:hAnsi="Times New Roman" w:cs="Times New Roman"/>
          <w:i w:val="0"/>
          <w:color w:val="auto"/>
          <w:sz w:val="22"/>
          <w:szCs w:val="22"/>
        </w:rPr>
        <w:t>, plat atap dak sebesar 0,86 kN/m</w:t>
      </w:r>
      <w:r w:rsidRPr="008B342E">
        <w:rPr>
          <w:rFonts w:ascii="Times New Roman" w:hAnsi="Times New Roman" w:cs="Times New Roman"/>
          <w:i w:val="0"/>
          <w:color w:val="auto"/>
          <w:sz w:val="22"/>
          <w:szCs w:val="22"/>
          <w:vertAlign w:val="superscript"/>
        </w:rPr>
        <w:t>2</w:t>
      </w:r>
      <w:r w:rsidR="00B51A35">
        <w:rPr>
          <w:rFonts w:ascii="Times New Roman" w:hAnsi="Times New Roman" w:cs="Times New Roman"/>
          <w:i w:val="0"/>
          <w:color w:val="auto"/>
          <w:sz w:val="22"/>
          <w:szCs w:val="22"/>
        </w:rPr>
        <w:t xml:space="preserve">, </w:t>
      </w:r>
      <w:r w:rsidRPr="008B342E">
        <w:rPr>
          <w:rFonts w:ascii="Times New Roman" w:hAnsi="Times New Roman" w:cs="Times New Roman"/>
          <w:i w:val="0"/>
          <w:color w:val="auto"/>
          <w:sz w:val="22"/>
          <w:szCs w:val="22"/>
        </w:rPr>
        <w:t>dan p</w:t>
      </w:r>
      <w:r w:rsidR="00B51A35">
        <w:rPr>
          <w:rFonts w:ascii="Times New Roman" w:hAnsi="Times New Roman" w:cs="Times New Roman"/>
          <w:i w:val="0"/>
          <w:color w:val="auto"/>
          <w:sz w:val="22"/>
          <w:szCs w:val="22"/>
        </w:rPr>
        <w:t>e</w:t>
      </w:r>
      <w:r w:rsidRPr="008B342E">
        <w:rPr>
          <w:rFonts w:ascii="Times New Roman" w:hAnsi="Times New Roman" w:cs="Times New Roman"/>
          <w:i w:val="0"/>
          <w:color w:val="auto"/>
          <w:sz w:val="22"/>
          <w:szCs w:val="22"/>
        </w:rPr>
        <w:t>lat tangga sebesar 1,56 kN/m</w:t>
      </w:r>
      <w:r w:rsidRPr="008B342E">
        <w:rPr>
          <w:rFonts w:ascii="Times New Roman" w:hAnsi="Times New Roman" w:cs="Times New Roman"/>
          <w:i w:val="0"/>
          <w:color w:val="auto"/>
          <w:sz w:val="22"/>
          <w:szCs w:val="22"/>
          <w:vertAlign w:val="superscript"/>
        </w:rPr>
        <w:t>2</w:t>
      </w:r>
      <w:r w:rsidRPr="008B342E">
        <w:rPr>
          <w:rFonts w:ascii="Times New Roman" w:hAnsi="Times New Roman" w:cs="Times New Roman"/>
          <w:i w:val="0"/>
          <w:color w:val="auto"/>
          <w:sz w:val="22"/>
          <w:szCs w:val="22"/>
        </w:rPr>
        <w:t>. Selain itu pelat bordes memiliki nilai beban mati yang sama dengan plat tangga yaitu 1,56 kN/m</w:t>
      </w:r>
      <w:r w:rsidRPr="008B342E">
        <w:rPr>
          <w:rFonts w:ascii="Times New Roman" w:hAnsi="Times New Roman" w:cs="Times New Roman"/>
          <w:i w:val="0"/>
          <w:color w:val="auto"/>
          <w:sz w:val="22"/>
          <w:szCs w:val="22"/>
          <w:vertAlign w:val="superscript"/>
        </w:rPr>
        <w:t>2</w:t>
      </w:r>
      <w:r w:rsidRPr="008B342E">
        <w:rPr>
          <w:rFonts w:ascii="Times New Roman" w:hAnsi="Times New Roman" w:cs="Times New Roman"/>
          <w:i w:val="0"/>
          <w:color w:val="auto"/>
          <w:sz w:val="22"/>
          <w:szCs w:val="22"/>
        </w:rPr>
        <w:t>.</w:t>
      </w:r>
    </w:p>
    <w:p w14:paraId="6A0CFEF1" w14:textId="358E35CF" w:rsidR="008B342E" w:rsidRPr="008B342E" w:rsidRDefault="004917E6" w:rsidP="00B51A35">
      <w:pPr>
        <w:ind w:firstLine="450"/>
        <w:jc w:val="both"/>
      </w:pPr>
      <w:r>
        <w:t>Beban dinding</w:t>
      </w:r>
      <w:r w:rsidR="008B342E" w:rsidRPr="008B342E">
        <w:t xml:space="preserve"> hasil perhitungan menunjukkan bahwa beban dinding pada lantai 1 memiliki nilai 9 kN/m</w:t>
      </w:r>
      <w:r w:rsidR="008B342E" w:rsidRPr="008B342E">
        <w:rPr>
          <w:vertAlign w:val="superscript"/>
        </w:rPr>
        <w:t>2</w:t>
      </w:r>
      <w:r w:rsidR="008B342E" w:rsidRPr="008B342E">
        <w:t>, sementara pada lantai 2 dan lantai 3 memiliki nilai sebesar 8,5 kN/m</w:t>
      </w:r>
      <w:r w:rsidR="008B342E" w:rsidRPr="008B342E">
        <w:rPr>
          <w:vertAlign w:val="superscript"/>
        </w:rPr>
        <w:t>2</w:t>
      </w:r>
      <w:r w:rsidR="008B342E" w:rsidRPr="008B342E">
        <w:t>.</w:t>
      </w:r>
      <w:r>
        <w:t xml:space="preserve"> </w:t>
      </w:r>
      <w:r w:rsidR="008B342E" w:rsidRPr="008B342E">
        <w:t>Setelah dilakukan perhitungan beban mati dilanjutkan dengan penginputan data beban mati pada frame</w:t>
      </w:r>
      <w:r w:rsidR="00B51A35">
        <w:t xml:space="preserve">, </w:t>
      </w:r>
      <w:r w:rsidR="008B342E" w:rsidRPr="008B342E">
        <w:t>berikut ditampilkan hasil perhitungan dan tampilan 3D setelah dimasukkan beban mati pada pemodelan struktur.</w:t>
      </w:r>
    </w:p>
    <w:p w14:paraId="6EA60225" w14:textId="77777777" w:rsidR="004334C2" w:rsidRPr="004334C2" w:rsidRDefault="004334C2" w:rsidP="00900E80">
      <w:pPr>
        <w:pStyle w:val="BodyText"/>
        <w:adjustRightInd w:val="0"/>
        <w:snapToGrid w:val="0"/>
        <w:ind w:right="-1"/>
        <w:jc w:val="both"/>
        <w:rPr>
          <w:sz w:val="22"/>
          <w:szCs w:val="22"/>
          <w:lang w:val="id-ID"/>
        </w:rPr>
      </w:pPr>
    </w:p>
    <w:p w14:paraId="260E5B63" w14:textId="3443E331" w:rsidR="004334C2" w:rsidRPr="00900E80" w:rsidRDefault="00900E80" w:rsidP="004334C2">
      <w:pPr>
        <w:pStyle w:val="BodyText"/>
        <w:numPr>
          <w:ilvl w:val="0"/>
          <w:numId w:val="19"/>
        </w:numPr>
        <w:adjustRightInd w:val="0"/>
        <w:snapToGrid w:val="0"/>
        <w:ind w:left="284" w:right="-1" w:hanging="284"/>
        <w:jc w:val="both"/>
        <w:rPr>
          <w:sz w:val="22"/>
          <w:szCs w:val="22"/>
          <w:lang w:val="id-ID"/>
        </w:rPr>
      </w:pPr>
      <w:r>
        <w:rPr>
          <w:sz w:val="22"/>
          <w:szCs w:val="22"/>
          <w:lang w:val="en-GB"/>
        </w:rPr>
        <w:t xml:space="preserve">Beban Hidup </w:t>
      </w:r>
    </w:p>
    <w:p w14:paraId="786C0619" w14:textId="77777777" w:rsidR="00900E80" w:rsidRPr="00900E80" w:rsidRDefault="00900E80" w:rsidP="00E47BE1">
      <w:pPr>
        <w:ind w:firstLine="450"/>
        <w:jc w:val="both"/>
      </w:pPr>
      <w:r w:rsidRPr="00900E80">
        <w:t>Beban hidup pada struktur bangunan rusunawa Universitas Indo Global Mandiri dimodelkan secara langsung untuk menumpu di bagian pelat. Berikut beban hidup yang di</w:t>
      </w:r>
      <w:r w:rsidRPr="00900E80">
        <w:rPr>
          <w:i/>
        </w:rPr>
        <w:t>input</w:t>
      </w:r>
      <w:r w:rsidRPr="00900E80">
        <w:t xml:space="preserve">kan dalam program analisis SAP 2000 diuraikan sebagai berikut : </w:t>
      </w:r>
    </w:p>
    <w:p w14:paraId="7C237C7F" w14:textId="77777777" w:rsidR="00900E80" w:rsidRPr="00900E80" w:rsidRDefault="00900E80" w:rsidP="00900E80">
      <w:pPr>
        <w:pStyle w:val="BodyText"/>
        <w:adjustRightInd w:val="0"/>
        <w:snapToGrid w:val="0"/>
        <w:ind w:left="284" w:right="-1"/>
        <w:jc w:val="both"/>
        <w:rPr>
          <w:sz w:val="22"/>
          <w:szCs w:val="22"/>
          <w:lang w:val="id-ID"/>
        </w:rPr>
      </w:pPr>
    </w:p>
    <w:p w14:paraId="78EB5EA7" w14:textId="77777777" w:rsidR="00900E80" w:rsidRPr="00900E80" w:rsidRDefault="00900E80" w:rsidP="00900E80">
      <w:pPr>
        <w:pStyle w:val="Caption"/>
        <w:jc w:val="both"/>
        <w:rPr>
          <w:rFonts w:ascii="Times New Roman" w:hAnsi="Times New Roman" w:cs="Times New Roman"/>
          <w:b/>
          <w:i w:val="0"/>
          <w:color w:val="auto"/>
          <w:sz w:val="22"/>
          <w:szCs w:val="22"/>
        </w:rPr>
      </w:pPr>
      <w:bookmarkStart w:id="4" w:name="_Toc188187933"/>
      <w:r w:rsidRPr="00900E80">
        <w:rPr>
          <w:rFonts w:ascii="Times New Roman" w:hAnsi="Times New Roman" w:cs="Times New Roman"/>
          <w:i w:val="0"/>
          <w:color w:val="auto"/>
          <w:sz w:val="22"/>
          <w:szCs w:val="22"/>
        </w:rPr>
        <w:t>Tabel 4.</w:t>
      </w:r>
      <w:r w:rsidRPr="00900E80">
        <w:rPr>
          <w:rFonts w:ascii="Times New Roman" w:hAnsi="Times New Roman" w:cs="Times New Roman"/>
          <w:i w:val="0"/>
          <w:color w:val="auto"/>
          <w:sz w:val="22"/>
          <w:szCs w:val="22"/>
        </w:rPr>
        <w:fldChar w:fldCharType="begin"/>
      </w:r>
      <w:r w:rsidRPr="00900E80">
        <w:rPr>
          <w:rFonts w:ascii="Times New Roman" w:hAnsi="Times New Roman" w:cs="Times New Roman"/>
          <w:i w:val="0"/>
          <w:color w:val="auto"/>
          <w:sz w:val="22"/>
          <w:szCs w:val="22"/>
        </w:rPr>
        <w:instrText xml:space="preserve"> SEQ Tabel_4 \* ARABIC </w:instrText>
      </w:r>
      <w:r w:rsidRPr="00900E80">
        <w:rPr>
          <w:rFonts w:ascii="Times New Roman" w:hAnsi="Times New Roman" w:cs="Times New Roman"/>
          <w:i w:val="0"/>
          <w:color w:val="auto"/>
          <w:sz w:val="22"/>
          <w:szCs w:val="22"/>
        </w:rPr>
        <w:fldChar w:fldCharType="separate"/>
      </w:r>
      <w:r w:rsidRPr="00900E80">
        <w:rPr>
          <w:rFonts w:ascii="Times New Roman" w:hAnsi="Times New Roman" w:cs="Times New Roman"/>
          <w:i w:val="0"/>
          <w:noProof/>
          <w:color w:val="auto"/>
          <w:sz w:val="22"/>
          <w:szCs w:val="22"/>
        </w:rPr>
        <w:t>2</w:t>
      </w:r>
      <w:r w:rsidRPr="00900E80">
        <w:rPr>
          <w:rFonts w:ascii="Times New Roman" w:hAnsi="Times New Roman" w:cs="Times New Roman"/>
          <w:i w:val="0"/>
          <w:color w:val="auto"/>
          <w:sz w:val="22"/>
          <w:szCs w:val="22"/>
        </w:rPr>
        <w:fldChar w:fldCharType="end"/>
      </w:r>
      <w:r w:rsidRPr="00900E80">
        <w:rPr>
          <w:rFonts w:ascii="Times New Roman" w:hAnsi="Times New Roman" w:cs="Times New Roman"/>
          <w:i w:val="0"/>
          <w:color w:val="auto"/>
          <w:sz w:val="22"/>
          <w:szCs w:val="22"/>
        </w:rPr>
        <w:t xml:space="preserve"> </w:t>
      </w:r>
      <w:r w:rsidRPr="00B51A35">
        <w:rPr>
          <w:rFonts w:ascii="Times New Roman" w:hAnsi="Times New Roman" w:cs="Times New Roman"/>
          <w:bCs/>
          <w:i w:val="0"/>
          <w:color w:val="auto"/>
          <w:sz w:val="22"/>
          <w:szCs w:val="22"/>
        </w:rPr>
        <w:t>Hasil Perhitungan Beban Hidup</w:t>
      </w:r>
      <w:bookmarkEnd w:id="4"/>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258"/>
        <w:gridCol w:w="2059"/>
      </w:tblGrid>
      <w:tr w:rsidR="00FA6645" w:rsidRPr="00900E80" w14:paraId="00D2A4F5" w14:textId="77777777" w:rsidTr="008B342E">
        <w:tc>
          <w:tcPr>
            <w:tcW w:w="2258" w:type="dxa"/>
            <w:tcBorders>
              <w:top w:val="single" w:sz="4" w:space="0" w:color="auto"/>
              <w:bottom w:val="single" w:sz="4" w:space="0" w:color="auto"/>
            </w:tcBorders>
          </w:tcPr>
          <w:p w14:paraId="789B2F7D" w14:textId="77777777" w:rsidR="00900E80" w:rsidRPr="00B51A35" w:rsidRDefault="00900E80" w:rsidP="00900E80">
            <w:pPr>
              <w:jc w:val="center"/>
              <w:rPr>
                <w:b/>
                <w:bCs/>
              </w:rPr>
            </w:pPr>
            <w:r w:rsidRPr="00B51A35">
              <w:rPr>
                <w:b/>
                <w:bCs/>
              </w:rPr>
              <w:t>Beban Hidup</w:t>
            </w:r>
          </w:p>
        </w:tc>
        <w:tc>
          <w:tcPr>
            <w:tcW w:w="2059" w:type="dxa"/>
            <w:tcBorders>
              <w:top w:val="single" w:sz="4" w:space="0" w:color="auto"/>
              <w:bottom w:val="single" w:sz="4" w:space="0" w:color="auto"/>
            </w:tcBorders>
          </w:tcPr>
          <w:p w14:paraId="7479D44E" w14:textId="77777777" w:rsidR="00900E80" w:rsidRPr="00B51A35" w:rsidRDefault="00900E80" w:rsidP="00900E80">
            <w:pPr>
              <w:jc w:val="center"/>
              <w:rPr>
                <w:b/>
                <w:bCs/>
              </w:rPr>
            </w:pPr>
            <w:r w:rsidRPr="00B51A35">
              <w:rPr>
                <w:b/>
                <w:bCs/>
              </w:rPr>
              <w:t>Hasil Perhitungan ( kN/m</w:t>
            </w:r>
            <w:r w:rsidRPr="00B51A35">
              <w:rPr>
                <w:b/>
                <w:bCs/>
                <w:vertAlign w:val="superscript"/>
              </w:rPr>
              <w:t>2</w:t>
            </w:r>
            <w:r w:rsidRPr="00B51A35">
              <w:rPr>
                <w:b/>
                <w:bCs/>
              </w:rPr>
              <w:t>)</w:t>
            </w:r>
          </w:p>
        </w:tc>
      </w:tr>
      <w:tr w:rsidR="00FA6645" w:rsidRPr="00900E80" w14:paraId="7D59DD82" w14:textId="77777777" w:rsidTr="008B342E">
        <w:tc>
          <w:tcPr>
            <w:tcW w:w="2258" w:type="dxa"/>
            <w:tcBorders>
              <w:top w:val="single" w:sz="4" w:space="0" w:color="auto"/>
              <w:bottom w:val="single" w:sz="4" w:space="0" w:color="auto"/>
            </w:tcBorders>
          </w:tcPr>
          <w:p w14:paraId="2C0EFEC8" w14:textId="77777777" w:rsidR="00900E80" w:rsidRPr="00900E80" w:rsidRDefault="00900E80" w:rsidP="00900E80">
            <w:pPr>
              <w:jc w:val="center"/>
            </w:pPr>
            <w:r w:rsidRPr="00900E80">
              <w:t>Plat Lantai 2-3</w:t>
            </w:r>
          </w:p>
        </w:tc>
        <w:tc>
          <w:tcPr>
            <w:tcW w:w="2059" w:type="dxa"/>
            <w:tcBorders>
              <w:top w:val="single" w:sz="4" w:space="0" w:color="auto"/>
              <w:bottom w:val="single" w:sz="4" w:space="0" w:color="auto"/>
            </w:tcBorders>
          </w:tcPr>
          <w:p w14:paraId="565105D7" w14:textId="77777777" w:rsidR="00900E80" w:rsidRPr="00900E80" w:rsidRDefault="00900E80" w:rsidP="00900E80">
            <w:pPr>
              <w:jc w:val="center"/>
            </w:pPr>
            <w:r w:rsidRPr="00900E80">
              <w:t>2,5</w:t>
            </w:r>
          </w:p>
        </w:tc>
      </w:tr>
      <w:tr w:rsidR="00FA6645" w:rsidRPr="00900E80" w14:paraId="6FB838A5" w14:textId="77777777" w:rsidTr="008B342E">
        <w:tc>
          <w:tcPr>
            <w:tcW w:w="2258" w:type="dxa"/>
            <w:tcBorders>
              <w:top w:val="single" w:sz="4" w:space="0" w:color="auto"/>
              <w:bottom w:val="single" w:sz="4" w:space="0" w:color="auto"/>
            </w:tcBorders>
          </w:tcPr>
          <w:p w14:paraId="7B93C8FF" w14:textId="77777777" w:rsidR="00900E80" w:rsidRPr="00900E80" w:rsidRDefault="00900E80" w:rsidP="00900E80">
            <w:pPr>
              <w:jc w:val="center"/>
            </w:pPr>
            <w:r w:rsidRPr="00900E80">
              <w:t>Plat Atap/dak</w:t>
            </w:r>
          </w:p>
        </w:tc>
        <w:tc>
          <w:tcPr>
            <w:tcW w:w="2059" w:type="dxa"/>
            <w:tcBorders>
              <w:top w:val="single" w:sz="4" w:space="0" w:color="auto"/>
              <w:bottom w:val="single" w:sz="4" w:space="0" w:color="auto"/>
            </w:tcBorders>
          </w:tcPr>
          <w:p w14:paraId="6F92D9BE" w14:textId="77777777" w:rsidR="00900E80" w:rsidRPr="00900E80" w:rsidRDefault="00900E80" w:rsidP="00900E80">
            <w:pPr>
              <w:jc w:val="center"/>
            </w:pPr>
            <w:r w:rsidRPr="00900E80">
              <w:t>0,96</w:t>
            </w:r>
          </w:p>
        </w:tc>
      </w:tr>
      <w:tr w:rsidR="00FA6645" w:rsidRPr="00900E80" w14:paraId="6C212218" w14:textId="77777777" w:rsidTr="008B342E">
        <w:tc>
          <w:tcPr>
            <w:tcW w:w="2258" w:type="dxa"/>
            <w:tcBorders>
              <w:top w:val="single" w:sz="4" w:space="0" w:color="auto"/>
              <w:bottom w:val="single" w:sz="4" w:space="0" w:color="auto"/>
            </w:tcBorders>
          </w:tcPr>
          <w:p w14:paraId="0961FE11" w14:textId="77777777" w:rsidR="00900E80" w:rsidRPr="00900E80" w:rsidRDefault="00900E80" w:rsidP="00900E80">
            <w:pPr>
              <w:jc w:val="center"/>
            </w:pPr>
            <w:r w:rsidRPr="00900E80">
              <w:t>Tangga/Bordes</w:t>
            </w:r>
          </w:p>
        </w:tc>
        <w:tc>
          <w:tcPr>
            <w:tcW w:w="2059" w:type="dxa"/>
            <w:tcBorders>
              <w:top w:val="single" w:sz="4" w:space="0" w:color="auto"/>
              <w:bottom w:val="single" w:sz="4" w:space="0" w:color="auto"/>
            </w:tcBorders>
          </w:tcPr>
          <w:p w14:paraId="0F5C89DA" w14:textId="77777777" w:rsidR="00900E80" w:rsidRPr="00900E80" w:rsidRDefault="00900E80" w:rsidP="00900E80">
            <w:pPr>
              <w:jc w:val="center"/>
            </w:pPr>
            <w:r w:rsidRPr="00900E80">
              <w:t>4,79</w:t>
            </w:r>
          </w:p>
        </w:tc>
      </w:tr>
    </w:tbl>
    <w:p w14:paraId="367E48AD" w14:textId="77777777" w:rsidR="00E47BE1" w:rsidRDefault="00E47BE1" w:rsidP="008B342E">
      <w:pPr>
        <w:ind w:firstLine="567"/>
        <w:jc w:val="both"/>
      </w:pPr>
    </w:p>
    <w:p w14:paraId="695A8189" w14:textId="5245038A" w:rsidR="008B342E" w:rsidRPr="008B342E" w:rsidRDefault="008B342E" w:rsidP="008B342E">
      <w:pPr>
        <w:ind w:firstLine="567"/>
        <w:jc w:val="both"/>
      </w:pPr>
      <w:r w:rsidRPr="008B342E">
        <w:t xml:space="preserve">Pada </w:t>
      </w:r>
      <w:r w:rsidR="00E47BE1">
        <w:t>T</w:t>
      </w:r>
      <w:r w:rsidRPr="008B342E">
        <w:t>abel 4.2 menyajikan hasil perhitungan beban hidup pada elemen struktur atas bangunan. Beban hidup pada plat lantai 2-3 diperoleh sebesar 2,5 kN/m</w:t>
      </w:r>
      <w:r w:rsidRPr="008B342E">
        <w:rPr>
          <w:vertAlign w:val="superscript"/>
        </w:rPr>
        <w:t>2</w:t>
      </w:r>
      <w:r w:rsidRPr="008B342E">
        <w:t>, sedangkan untuk plat atap dak nilai beban hidup yang dihitung adalah 0,96 kN/m</w:t>
      </w:r>
      <w:r w:rsidRPr="008B342E">
        <w:rPr>
          <w:vertAlign w:val="superscript"/>
        </w:rPr>
        <w:t>2</w:t>
      </w:r>
      <w:r w:rsidRPr="008B342E">
        <w:t>. Beban hidup yang lebih besar yaitu pada tangga dan bordes, yaitu sebesar 4,79 kN/m</w:t>
      </w:r>
      <w:r w:rsidRPr="008B342E">
        <w:rPr>
          <w:vertAlign w:val="superscript"/>
        </w:rPr>
        <w:t>.</w:t>
      </w:r>
    </w:p>
    <w:p w14:paraId="34E60F72" w14:textId="77777777" w:rsidR="00900E80" w:rsidRPr="008B342E" w:rsidRDefault="00900E80" w:rsidP="008B342E">
      <w:pPr>
        <w:pStyle w:val="BodyText"/>
        <w:adjustRightInd w:val="0"/>
        <w:snapToGrid w:val="0"/>
        <w:ind w:right="-1"/>
        <w:jc w:val="both"/>
        <w:rPr>
          <w:sz w:val="22"/>
          <w:szCs w:val="22"/>
          <w:lang w:val="id-ID"/>
        </w:rPr>
      </w:pPr>
    </w:p>
    <w:p w14:paraId="0822A5EB" w14:textId="534B3579" w:rsidR="00900E80" w:rsidRPr="00900E80" w:rsidRDefault="00900E80" w:rsidP="004334C2">
      <w:pPr>
        <w:pStyle w:val="BodyText"/>
        <w:numPr>
          <w:ilvl w:val="0"/>
          <w:numId w:val="19"/>
        </w:numPr>
        <w:adjustRightInd w:val="0"/>
        <w:snapToGrid w:val="0"/>
        <w:ind w:left="284" w:right="-1" w:hanging="284"/>
        <w:jc w:val="both"/>
        <w:rPr>
          <w:sz w:val="22"/>
          <w:szCs w:val="22"/>
          <w:lang w:val="id-ID"/>
        </w:rPr>
      </w:pPr>
      <w:r>
        <w:rPr>
          <w:sz w:val="22"/>
          <w:szCs w:val="22"/>
          <w:lang w:val="en-GB"/>
        </w:rPr>
        <w:t xml:space="preserve">Beban Angin </w:t>
      </w:r>
    </w:p>
    <w:p w14:paraId="5837FA53" w14:textId="77777777" w:rsidR="00900E80" w:rsidRPr="00900E80" w:rsidRDefault="00900E80" w:rsidP="00900E80">
      <w:pPr>
        <w:ind w:firstLine="284"/>
        <w:jc w:val="both"/>
      </w:pPr>
      <w:r w:rsidRPr="00900E80">
        <w:t>Berdasarkan SNI 1727-2020 berikut perhitungan untuk beban angin:</w:t>
      </w:r>
    </w:p>
    <w:p w14:paraId="0E867B61" w14:textId="77777777" w:rsidR="00900E80" w:rsidRPr="00900E80" w:rsidRDefault="00900E80" w:rsidP="00900E80">
      <w:pPr>
        <w:pStyle w:val="BodyText"/>
        <w:adjustRightInd w:val="0"/>
        <w:snapToGrid w:val="0"/>
        <w:ind w:left="284" w:right="-1"/>
        <w:jc w:val="both"/>
        <w:rPr>
          <w:sz w:val="22"/>
          <w:szCs w:val="22"/>
          <w:lang w:val="id-ID"/>
        </w:rPr>
      </w:pPr>
    </w:p>
    <w:p w14:paraId="7E863D6E" w14:textId="20223B92" w:rsidR="00900E80" w:rsidRPr="00B51A35" w:rsidRDefault="00900E80" w:rsidP="00900E80">
      <w:pPr>
        <w:pStyle w:val="Caption"/>
        <w:jc w:val="both"/>
        <w:rPr>
          <w:rFonts w:ascii="Times New Roman" w:hAnsi="Times New Roman" w:cs="Times New Roman"/>
          <w:i w:val="0"/>
          <w:color w:val="auto"/>
          <w:sz w:val="22"/>
          <w:szCs w:val="22"/>
        </w:rPr>
      </w:pPr>
      <w:bookmarkStart w:id="5" w:name="_Toc188187935"/>
      <w:r w:rsidRPr="00B51A35">
        <w:rPr>
          <w:rFonts w:ascii="Times New Roman" w:hAnsi="Times New Roman" w:cs="Times New Roman"/>
          <w:i w:val="0"/>
          <w:color w:val="auto"/>
          <w:sz w:val="22"/>
          <w:szCs w:val="22"/>
        </w:rPr>
        <w:t>Tabel 4.3 Hasil Perhitungan Beban Angin</w:t>
      </w:r>
      <w:bookmarkEnd w:id="5"/>
    </w:p>
    <w:tbl>
      <w:tblPr>
        <w:tblStyle w:val="TableGrid"/>
        <w:tblW w:w="432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125"/>
        <w:gridCol w:w="2195"/>
      </w:tblGrid>
      <w:tr w:rsidR="00900E80" w:rsidRPr="00900E80" w14:paraId="1E61F2DE" w14:textId="77777777" w:rsidTr="00E47BE1">
        <w:tc>
          <w:tcPr>
            <w:tcW w:w="2125" w:type="dxa"/>
            <w:tcBorders>
              <w:top w:val="single" w:sz="4" w:space="0" w:color="auto"/>
              <w:bottom w:val="single" w:sz="4" w:space="0" w:color="auto"/>
            </w:tcBorders>
          </w:tcPr>
          <w:p w14:paraId="7EEFB173" w14:textId="77777777" w:rsidR="00900E80" w:rsidRPr="00B51A35" w:rsidRDefault="00900E80" w:rsidP="00900E80">
            <w:pPr>
              <w:jc w:val="center"/>
              <w:rPr>
                <w:b/>
                <w:bCs/>
              </w:rPr>
            </w:pPr>
            <w:r w:rsidRPr="00B51A35">
              <w:rPr>
                <w:b/>
                <w:bCs/>
              </w:rPr>
              <w:t>Beban Angin</w:t>
            </w:r>
          </w:p>
        </w:tc>
        <w:tc>
          <w:tcPr>
            <w:tcW w:w="2195" w:type="dxa"/>
            <w:tcBorders>
              <w:top w:val="single" w:sz="4" w:space="0" w:color="auto"/>
              <w:bottom w:val="single" w:sz="4" w:space="0" w:color="auto"/>
            </w:tcBorders>
          </w:tcPr>
          <w:p w14:paraId="4C7778CB" w14:textId="77777777" w:rsidR="00900E80" w:rsidRPr="00B51A35" w:rsidRDefault="00900E80" w:rsidP="00900E80">
            <w:pPr>
              <w:jc w:val="center"/>
              <w:rPr>
                <w:b/>
                <w:bCs/>
              </w:rPr>
            </w:pPr>
            <w:r w:rsidRPr="00B51A35">
              <w:rPr>
                <w:b/>
                <w:bCs/>
              </w:rPr>
              <w:t xml:space="preserve">Hasil Perhitungan </w:t>
            </w:r>
          </w:p>
        </w:tc>
      </w:tr>
      <w:tr w:rsidR="00900E80" w:rsidRPr="00900E80" w14:paraId="367EB91E" w14:textId="77777777" w:rsidTr="00E47BE1">
        <w:tc>
          <w:tcPr>
            <w:tcW w:w="2125" w:type="dxa"/>
            <w:tcBorders>
              <w:top w:val="single" w:sz="4" w:space="0" w:color="auto"/>
            </w:tcBorders>
          </w:tcPr>
          <w:p w14:paraId="2EAEF070" w14:textId="77777777" w:rsidR="00900E80" w:rsidRPr="00900E80" w:rsidRDefault="00900E80" w:rsidP="00900E80">
            <w:pPr>
              <w:jc w:val="center"/>
            </w:pPr>
            <w:r w:rsidRPr="00900E80">
              <w:t>Kecepatan angin</w:t>
            </w:r>
          </w:p>
        </w:tc>
        <w:tc>
          <w:tcPr>
            <w:tcW w:w="2195" w:type="dxa"/>
            <w:tcBorders>
              <w:top w:val="single" w:sz="4" w:space="0" w:color="auto"/>
            </w:tcBorders>
          </w:tcPr>
          <w:p w14:paraId="084ABE99" w14:textId="77777777" w:rsidR="00900E80" w:rsidRPr="00900E80" w:rsidRDefault="00900E80" w:rsidP="00900E80">
            <w:pPr>
              <w:jc w:val="center"/>
            </w:pPr>
            <w:r w:rsidRPr="00900E80">
              <w:t>4,63 mph</w:t>
            </w:r>
          </w:p>
        </w:tc>
      </w:tr>
      <w:tr w:rsidR="00900E80" w:rsidRPr="00900E80" w14:paraId="595EB7C2" w14:textId="77777777" w:rsidTr="00E47BE1">
        <w:tc>
          <w:tcPr>
            <w:tcW w:w="2125" w:type="dxa"/>
          </w:tcPr>
          <w:p w14:paraId="36907CF4" w14:textId="77777777" w:rsidR="00900E80" w:rsidRPr="00900E80" w:rsidRDefault="00900E80" w:rsidP="00900E80">
            <w:pPr>
              <w:jc w:val="center"/>
            </w:pPr>
            <w:r w:rsidRPr="00900E80">
              <w:t>Faktor arah angin</w:t>
            </w:r>
          </w:p>
        </w:tc>
        <w:tc>
          <w:tcPr>
            <w:tcW w:w="2195" w:type="dxa"/>
          </w:tcPr>
          <w:p w14:paraId="60167A4D" w14:textId="77777777" w:rsidR="00900E80" w:rsidRPr="00900E80" w:rsidRDefault="00900E80" w:rsidP="00900E80">
            <w:pPr>
              <w:jc w:val="center"/>
            </w:pPr>
            <w:r w:rsidRPr="00900E80">
              <w:t>0,85</w:t>
            </w:r>
          </w:p>
        </w:tc>
      </w:tr>
      <w:tr w:rsidR="00900E80" w:rsidRPr="00900E80" w14:paraId="03416DF0" w14:textId="77777777" w:rsidTr="00E47BE1">
        <w:tc>
          <w:tcPr>
            <w:tcW w:w="2125" w:type="dxa"/>
          </w:tcPr>
          <w:p w14:paraId="21BC7AE0" w14:textId="77777777" w:rsidR="00900E80" w:rsidRPr="00900E80" w:rsidRDefault="00900E80" w:rsidP="00900E80">
            <w:pPr>
              <w:jc w:val="center"/>
            </w:pPr>
            <w:r w:rsidRPr="00900E80">
              <w:t>Kategori Eksposur</w:t>
            </w:r>
          </w:p>
        </w:tc>
        <w:tc>
          <w:tcPr>
            <w:tcW w:w="2195" w:type="dxa"/>
          </w:tcPr>
          <w:p w14:paraId="56C29E58" w14:textId="77777777" w:rsidR="00900E80" w:rsidRPr="00900E80" w:rsidRDefault="00900E80" w:rsidP="00900E80">
            <w:pPr>
              <w:jc w:val="center"/>
            </w:pPr>
            <w:r w:rsidRPr="00900E80">
              <w:t>C</w:t>
            </w:r>
          </w:p>
        </w:tc>
      </w:tr>
      <w:tr w:rsidR="00900E80" w:rsidRPr="00900E80" w14:paraId="0EF76493" w14:textId="77777777" w:rsidTr="00E47BE1">
        <w:tc>
          <w:tcPr>
            <w:tcW w:w="2125" w:type="dxa"/>
          </w:tcPr>
          <w:p w14:paraId="00234D1C" w14:textId="77777777" w:rsidR="00900E80" w:rsidRPr="00900E80" w:rsidRDefault="00900E80" w:rsidP="00900E80">
            <w:pPr>
              <w:jc w:val="center"/>
            </w:pPr>
            <w:r w:rsidRPr="00900E80">
              <w:t xml:space="preserve">Faktor topografi </w:t>
            </w:r>
          </w:p>
        </w:tc>
        <w:tc>
          <w:tcPr>
            <w:tcW w:w="2195" w:type="dxa"/>
          </w:tcPr>
          <w:p w14:paraId="6551D223" w14:textId="77777777" w:rsidR="00900E80" w:rsidRPr="00900E80" w:rsidRDefault="00900E80" w:rsidP="00900E80">
            <w:pPr>
              <w:jc w:val="center"/>
            </w:pPr>
            <w:r w:rsidRPr="00900E80">
              <w:t>1</w:t>
            </w:r>
          </w:p>
        </w:tc>
      </w:tr>
      <w:tr w:rsidR="00900E80" w:rsidRPr="00900E80" w14:paraId="1B94038F" w14:textId="77777777" w:rsidTr="00E47BE1">
        <w:tc>
          <w:tcPr>
            <w:tcW w:w="2125" w:type="dxa"/>
          </w:tcPr>
          <w:p w14:paraId="43DA1925" w14:textId="77777777" w:rsidR="00900E80" w:rsidRPr="00900E80" w:rsidRDefault="00900E80" w:rsidP="00900E80">
            <w:pPr>
              <w:jc w:val="center"/>
            </w:pPr>
            <w:r w:rsidRPr="00900E80">
              <w:t xml:space="preserve">Faktor elevasi permukaan tanah </w:t>
            </w:r>
          </w:p>
        </w:tc>
        <w:tc>
          <w:tcPr>
            <w:tcW w:w="2195" w:type="dxa"/>
          </w:tcPr>
          <w:p w14:paraId="21036DB2" w14:textId="77777777" w:rsidR="00900E80" w:rsidRPr="00900E80" w:rsidRDefault="00900E80" w:rsidP="00900E80">
            <w:pPr>
              <w:jc w:val="center"/>
            </w:pPr>
            <w:r w:rsidRPr="00900E80">
              <w:t>1</w:t>
            </w:r>
          </w:p>
        </w:tc>
      </w:tr>
      <w:tr w:rsidR="00900E80" w:rsidRPr="00900E80" w14:paraId="4DD0C57D" w14:textId="77777777" w:rsidTr="00E47BE1">
        <w:tc>
          <w:tcPr>
            <w:tcW w:w="2125" w:type="dxa"/>
          </w:tcPr>
          <w:p w14:paraId="185939C7" w14:textId="77777777" w:rsidR="00900E80" w:rsidRPr="00900E80" w:rsidRDefault="00900E80" w:rsidP="00900E80">
            <w:pPr>
              <w:jc w:val="center"/>
            </w:pPr>
            <w:r w:rsidRPr="00900E80">
              <w:t>Faktor efek hembusan angin</w:t>
            </w:r>
          </w:p>
        </w:tc>
        <w:tc>
          <w:tcPr>
            <w:tcW w:w="2195" w:type="dxa"/>
          </w:tcPr>
          <w:p w14:paraId="320A3CF1" w14:textId="77777777" w:rsidR="00900E80" w:rsidRPr="00900E80" w:rsidRDefault="00900E80" w:rsidP="00900E80">
            <w:pPr>
              <w:jc w:val="center"/>
            </w:pPr>
            <w:r w:rsidRPr="00900E80">
              <w:t>0,85</w:t>
            </w:r>
          </w:p>
        </w:tc>
      </w:tr>
      <w:tr w:rsidR="00900E80" w:rsidRPr="00900E80" w14:paraId="1412FA75" w14:textId="77777777" w:rsidTr="00E47BE1">
        <w:tc>
          <w:tcPr>
            <w:tcW w:w="2125" w:type="dxa"/>
          </w:tcPr>
          <w:p w14:paraId="5D352161" w14:textId="77777777" w:rsidR="00900E80" w:rsidRPr="00900E80" w:rsidRDefault="00900E80" w:rsidP="00900E80">
            <w:pPr>
              <w:jc w:val="center"/>
            </w:pPr>
            <w:r w:rsidRPr="00900E80">
              <w:t>Koefisien tekanan dinding, Cp</w:t>
            </w:r>
          </w:p>
          <w:p w14:paraId="5A4E5F54" w14:textId="77777777" w:rsidR="00900E80" w:rsidRPr="00900E80" w:rsidRDefault="00900E80" w:rsidP="00900E80">
            <w:pPr>
              <w:jc w:val="center"/>
            </w:pPr>
            <w:r w:rsidRPr="00900E80">
              <w:t xml:space="preserve">Sisi angin datang </w:t>
            </w:r>
          </w:p>
          <w:p w14:paraId="0BABF23C" w14:textId="77777777" w:rsidR="00900E80" w:rsidRPr="00900E80" w:rsidRDefault="00900E80" w:rsidP="00900E80">
            <w:pPr>
              <w:jc w:val="center"/>
            </w:pPr>
            <w:r w:rsidRPr="00900E80">
              <w:t>Sisi angin pergi</w:t>
            </w:r>
          </w:p>
        </w:tc>
        <w:tc>
          <w:tcPr>
            <w:tcW w:w="2195" w:type="dxa"/>
          </w:tcPr>
          <w:p w14:paraId="5E789DAB" w14:textId="77777777" w:rsidR="00900E80" w:rsidRPr="00900E80" w:rsidRDefault="00900E80" w:rsidP="00900E80">
            <w:pPr>
              <w:jc w:val="center"/>
            </w:pPr>
          </w:p>
          <w:p w14:paraId="544599F6" w14:textId="77777777" w:rsidR="00900E80" w:rsidRPr="00900E80" w:rsidRDefault="00900E80" w:rsidP="00900E80">
            <w:pPr>
              <w:jc w:val="center"/>
            </w:pPr>
            <w:r w:rsidRPr="00900E80">
              <w:t>0,8</w:t>
            </w:r>
          </w:p>
          <w:p w14:paraId="0D306157" w14:textId="77777777" w:rsidR="00900E80" w:rsidRPr="00900E80" w:rsidRDefault="00900E80" w:rsidP="00900E80">
            <w:pPr>
              <w:jc w:val="center"/>
            </w:pPr>
            <w:r w:rsidRPr="00900E80">
              <w:t>-0,3</w:t>
            </w:r>
          </w:p>
        </w:tc>
      </w:tr>
      <w:tr w:rsidR="00900E80" w:rsidRPr="00900E80" w14:paraId="39B91706" w14:textId="77777777" w:rsidTr="00E47BE1">
        <w:tc>
          <w:tcPr>
            <w:tcW w:w="2125" w:type="dxa"/>
          </w:tcPr>
          <w:p w14:paraId="371F28A8" w14:textId="339FD80A" w:rsidR="00900E80" w:rsidRPr="00900E80" w:rsidRDefault="00CE7C86" w:rsidP="00900E80">
            <w:pPr>
              <w:jc w:val="center"/>
            </w:pPr>
            <w:r>
              <w:t xml:space="preserve">Koefisien Eksopur </w:t>
            </w:r>
            <w:r w:rsidR="00900E80" w:rsidRPr="00900E80">
              <w:t>tekanan kecepatan Kz dan Kh</w:t>
            </w:r>
          </w:p>
        </w:tc>
        <w:tc>
          <w:tcPr>
            <w:tcW w:w="2195" w:type="dxa"/>
          </w:tcPr>
          <w:p w14:paraId="416779D1" w14:textId="77777777" w:rsidR="00900E80" w:rsidRPr="00900E80" w:rsidRDefault="00900E80" w:rsidP="00900E80">
            <w:pPr>
              <w:jc w:val="center"/>
            </w:pPr>
            <w:r w:rsidRPr="00900E80">
              <w:t>1,04</w:t>
            </w:r>
          </w:p>
        </w:tc>
      </w:tr>
      <w:tr w:rsidR="00900E80" w:rsidRPr="00900E80" w14:paraId="5F46897B" w14:textId="77777777" w:rsidTr="00E47BE1">
        <w:tc>
          <w:tcPr>
            <w:tcW w:w="2125" w:type="dxa"/>
            <w:tcBorders>
              <w:bottom w:val="single" w:sz="4" w:space="0" w:color="auto"/>
            </w:tcBorders>
          </w:tcPr>
          <w:p w14:paraId="0CB521B1" w14:textId="77777777" w:rsidR="00900E80" w:rsidRPr="00900E80" w:rsidRDefault="00900E80" w:rsidP="00900E80">
            <w:pPr>
              <w:jc w:val="center"/>
            </w:pPr>
            <w:r w:rsidRPr="00900E80">
              <w:t>Koefisien tekanan internal Gcpi</w:t>
            </w:r>
          </w:p>
          <w:p w14:paraId="1BDA34FB" w14:textId="77777777" w:rsidR="00900E80" w:rsidRPr="00900E80" w:rsidRDefault="00900E80" w:rsidP="00900E80">
            <w:pPr>
              <w:jc w:val="center"/>
            </w:pPr>
            <w:r w:rsidRPr="00900E80">
              <w:t>Gcpi datang</w:t>
            </w:r>
          </w:p>
          <w:p w14:paraId="1D2F4512" w14:textId="77777777" w:rsidR="00900E80" w:rsidRPr="00900E80" w:rsidRDefault="00900E80" w:rsidP="00900E80">
            <w:pPr>
              <w:jc w:val="center"/>
            </w:pPr>
            <w:r w:rsidRPr="00900E80">
              <w:t xml:space="preserve">Gcpi Pergi </w:t>
            </w:r>
          </w:p>
        </w:tc>
        <w:tc>
          <w:tcPr>
            <w:tcW w:w="2195" w:type="dxa"/>
            <w:tcBorders>
              <w:bottom w:val="single" w:sz="4" w:space="0" w:color="auto"/>
            </w:tcBorders>
          </w:tcPr>
          <w:p w14:paraId="39798CBF" w14:textId="77777777" w:rsidR="00900E80" w:rsidRPr="00900E80" w:rsidRDefault="00900E80" w:rsidP="00900E80">
            <w:pPr>
              <w:jc w:val="center"/>
            </w:pPr>
          </w:p>
          <w:p w14:paraId="071940A0" w14:textId="77777777" w:rsidR="00900E80" w:rsidRPr="00900E80" w:rsidRDefault="00900E80" w:rsidP="00900E80">
            <w:pPr>
              <w:jc w:val="center"/>
            </w:pPr>
            <w:r w:rsidRPr="00900E80">
              <w:t>-0,18</w:t>
            </w:r>
          </w:p>
          <w:p w14:paraId="6ED0E74E" w14:textId="77777777" w:rsidR="00900E80" w:rsidRPr="00900E80" w:rsidRDefault="00900E80" w:rsidP="00900E80">
            <w:pPr>
              <w:jc w:val="center"/>
            </w:pPr>
            <w:r w:rsidRPr="00900E80">
              <w:t>-0,18</w:t>
            </w:r>
          </w:p>
        </w:tc>
      </w:tr>
      <w:tr w:rsidR="00900E80" w:rsidRPr="00900E80" w14:paraId="48856836" w14:textId="77777777" w:rsidTr="00E47BE1">
        <w:tc>
          <w:tcPr>
            <w:tcW w:w="2125" w:type="dxa"/>
            <w:tcBorders>
              <w:top w:val="single" w:sz="4" w:space="0" w:color="auto"/>
              <w:bottom w:val="single" w:sz="4" w:space="0" w:color="auto"/>
            </w:tcBorders>
          </w:tcPr>
          <w:p w14:paraId="30150E20" w14:textId="77777777" w:rsidR="00900E80" w:rsidRPr="00900E80" w:rsidRDefault="00900E80" w:rsidP="00900E80">
            <w:pPr>
              <w:jc w:val="center"/>
            </w:pPr>
            <w:r w:rsidRPr="00900E80">
              <w:t>Tekanan Velositas qz</w:t>
            </w:r>
          </w:p>
        </w:tc>
        <w:tc>
          <w:tcPr>
            <w:tcW w:w="2195" w:type="dxa"/>
            <w:tcBorders>
              <w:top w:val="single" w:sz="4" w:space="0" w:color="auto"/>
              <w:bottom w:val="single" w:sz="4" w:space="0" w:color="auto"/>
            </w:tcBorders>
          </w:tcPr>
          <w:p w14:paraId="32CB9E51" w14:textId="77777777" w:rsidR="00900E80" w:rsidRPr="00900E80" w:rsidRDefault="00900E80" w:rsidP="00900E80">
            <w:pPr>
              <w:jc w:val="center"/>
            </w:pPr>
            <w:r w:rsidRPr="00900E80">
              <w:t>2,32 m/s</w:t>
            </w:r>
            <w:r w:rsidRPr="00900E80">
              <w:rPr>
                <w:vertAlign w:val="superscript"/>
              </w:rPr>
              <w:t>2</w:t>
            </w:r>
          </w:p>
        </w:tc>
      </w:tr>
    </w:tbl>
    <w:p w14:paraId="7382C38A" w14:textId="77777777" w:rsidR="00E47BE1" w:rsidRDefault="00E47BE1" w:rsidP="008B342E">
      <w:pPr>
        <w:ind w:firstLine="709"/>
        <w:jc w:val="both"/>
      </w:pPr>
    </w:p>
    <w:p w14:paraId="297614FE" w14:textId="757F9377" w:rsidR="008B342E" w:rsidRPr="008B342E" w:rsidRDefault="008B342E" w:rsidP="008B342E">
      <w:pPr>
        <w:ind w:firstLine="709"/>
        <w:jc w:val="both"/>
      </w:pPr>
      <w:r>
        <w:t xml:space="preserve">Pada </w:t>
      </w:r>
      <w:r w:rsidR="001C0DC7">
        <w:t>Ta</w:t>
      </w:r>
      <w:r>
        <w:t>bel 4.3</w:t>
      </w:r>
      <w:r w:rsidRPr="008B342E">
        <w:t xml:space="preserve"> menunjukkan hasil perhitungan beban angin pada struktur yang dianalisis. Kecepatan angin yang digunakan dalam perhitungan adalah 4,63 </w:t>
      </w:r>
      <w:r w:rsidR="00D5032F">
        <w:t>m</w:t>
      </w:r>
      <w:r w:rsidRPr="008B342E">
        <w:t>ph, dengan faktor arah angin sebesar 0,85 dan kategori eksposur C yang mencerminkan kondisi lingkungan sekitar bangunan. Faktor topografi dan faktor elevasi permukaan tanah masing-masing bernilai 1, faktor efek hembusan angin memiliki nilai 0,85 yang menujukkan pengaruh tambahan dari hembusan angin pada struktur.</w:t>
      </w:r>
    </w:p>
    <w:p w14:paraId="32102C8A" w14:textId="77777777" w:rsidR="008B342E" w:rsidRPr="008B342E" w:rsidRDefault="008B342E" w:rsidP="008B342E">
      <w:pPr>
        <w:ind w:firstLine="709"/>
        <w:jc w:val="both"/>
      </w:pPr>
      <w:r w:rsidRPr="008B342E">
        <w:t>Koefisien tekanan dinding (C</w:t>
      </w:r>
      <w:r w:rsidRPr="00D5032F">
        <w:rPr>
          <w:vertAlign w:val="subscript"/>
        </w:rPr>
        <w:t>p</w:t>
      </w:r>
      <w:r w:rsidRPr="008B342E">
        <w:t>) dihitung untuk dua sisi, yaitu sisi angin datang sebesar 0,8 dan sisi angin pergi sebesar -0,3. Koefisien eksposur tekanan kecepatan (K</w:t>
      </w:r>
      <w:r w:rsidRPr="00D5032F">
        <w:rPr>
          <w:vertAlign w:val="subscript"/>
        </w:rPr>
        <w:t>z</w:t>
      </w:r>
      <w:r w:rsidRPr="008B342E">
        <w:t xml:space="preserve"> dan K</w:t>
      </w:r>
      <w:r w:rsidRPr="00D5032F">
        <w:rPr>
          <w:vertAlign w:val="subscript"/>
        </w:rPr>
        <w:t>h</w:t>
      </w:r>
      <w:r w:rsidRPr="008B342E">
        <w:t>) memiliki nilai 1,04. Untuk koefisien tekanan internal (G</w:t>
      </w:r>
      <w:r w:rsidRPr="00D5032F">
        <w:rPr>
          <w:vertAlign w:val="subscript"/>
        </w:rPr>
        <w:t>cpi</w:t>
      </w:r>
      <w:r w:rsidRPr="008B342E">
        <w:t>) menunjukkan nilai -0,18 untuk sisi angin datang dan pergi. Tekanan velositas angin (q</w:t>
      </w:r>
      <w:r w:rsidRPr="00D5032F">
        <w:rPr>
          <w:vertAlign w:val="subscript"/>
        </w:rPr>
        <w:t>z</w:t>
      </w:r>
      <w:r w:rsidRPr="008B342E">
        <w:t>) yang dihitung adalah 2,32 m/s</w:t>
      </w:r>
      <w:r w:rsidRPr="008B342E">
        <w:rPr>
          <w:vertAlign w:val="superscript"/>
        </w:rPr>
        <w:t>2</w:t>
      </w:r>
      <w:r w:rsidRPr="008B342E">
        <w:t>.</w:t>
      </w:r>
    </w:p>
    <w:p w14:paraId="0E10C738" w14:textId="77777777" w:rsidR="00900E80" w:rsidRPr="00900E80" w:rsidRDefault="00900E80" w:rsidP="00900E80">
      <w:pPr>
        <w:pStyle w:val="BodyText"/>
        <w:adjustRightInd w:val="0"/>
        <w:snapToGrid w:val="0"/>
        <w:ind w:right="-1"/>
        <w:jc w:val="both"/>
        <w:rPr>
          <w:sz w:val="22"/>
          <w:szCs w:val="22"/>
          <w:lang w:val="id-ID"/>
        </w:rPr>
      </w:pPr>
    </w:p>
    <w:p w14:paraId="62618C2B" w14:textId="63518049" w:rsidR="00900E80" w:rsidRPr="00900E80" w:rsidRDefault="00900E80" w:rsidP="004334C2">
      <w:pPr>
        <w:pStyle w:val="BodyText"/>
        <w:numPr>
          <w:ilvl w:val="0"/>
          <w:numId w:val="19"/>
        </w:numPr>
        <w:adjustRightInd w:val="0"/>
        <w:snapToGrid w:val="0"/>
        <w:ind w:left="284" w:right="-1" w:hanging="284"/>
        <w:jc w:val="both"/>
        <w:rPr>
          <w:sz w:val="22"/>
          <w:szCs w:val="22"/>
          <w:lang w:val="id-ID"/>
        </w:rPr>
      </w:pPr>
      <w:r>
        <w:rPr>
          <w:sz w:val="22"/>
          <w:szCs w:val="22"/>
          <w:lang w:val="en-GB"/>
        </w:rPr>
        <w:t>Beban Gempa</w:t>
      </w:r>
    </w:p>
    <w:p w14:paraId="1593A088" w14:textId="52FBD037" w:rsidR="008B342E" w:rsidRDefault="008B342E" w:rsidP="008B342E">
      <w:pPr>
        <w:ind w:firstLine="284"/>
        <w:jc w:val="both"/>
        <w:rPr>
          <w:lang w:val="en-GB"/>
        </w:rPr>
      </w:pPr>
      <w:r w:rsidRPr="008B342E">
        <w:t>Peninjauan beban gempa pada perencanaan struktur bangunan rusunawa Universitas Indo Global Mandiri ini ditinjau secara analisa dinamis respon spectrum gempa. Respons bangunan terhadap gempa perlu dianalisis di arah X dan arah Y bangunan gedung. Data data gempa untuk perhitungan ini diperoleh dari aplikasi resmi RSA desain spectra Indonesia 2024 rilisan Kementrian PUPR</w:t>
      </w:r>
      <w:r w:rsidR="00E76951">
        <w:t xml:space="preserve"> seperti pada Gamba 4.4</w:t>
      </w:r>
      <w:r w:rsidRPr="008B342E">
        <w:t xml:space="preserve">. Berdasarkan peta pada google maps, bangunan rusunawa Universitas Indo Global Mandiri terletak pada </w:t>
      </w:r>
      <w:r w:rsidRPr="008B342E">
        <w:rPr>
          <w:lang w:val="en-GB"/>
        </w:rPr>
        <w:t>2</w:t>
      </w:r>
      <w:r w:rsidRPr="008B342E">
        <w:rPr>
          <w:vertAlign w:val="superscript"/>
          <w:lang w:val="en-GB"/>
        </w:rPr>
        <w:t>o</w:t>
      </w:r>
      <w:r w:rsidRPr="008B342E">
        <w:rPr>
          <w:lang w:val="en-GB"/>
        </w:rPr>
        <w:t>58’04.4”S dan 104</w:t>
      </w:r>
      <w:r w:rsidRPr="008B342E">
        <w:rPr>
          <w:vertAlign w:val="superscript"/>
          <w:lang w:val="en-GB"/>
        </w:rPr>
        <w:t>o</w:t>
      </w:r>
      <w:r w:rsidRPr="008B342E">
        <w:rPr>
          <w:lang w:val="en-GB"/>
        </w:rPr>
        <w:t>44’26.1”E.</w:t>
      </w:r>
      <w:r w:rsidR="00E76951">
        <w:rPr>
          <w:lang w:val="en-GB"/>
        </w:rPr>
        <w:t xml:space="preserve"> </w:t>
      </w:r>
    </w:p>
    <w:p w14:paraId="0793F0A4" w14:textId="77777777" w:rsidR="00322F99" w:rsidRDefault="00322F99" w:rsidP="008B342E">
      <w:pPr>
        <w:ind w:firstLine="284"/>
        <w:jc w:val="both"/>
        <w:rPr>
          <w:lang w:val="en-GB"/>
        </w:rPr>
      </w:pPr>
    </w:p>
    <w:p w14:paraId="55328E59" w14:textId="0F8BCDAB" w:rsidR="006B2F5C" w:rsidRDefault="006B2F5C" w:rsidP="00322F99">
      <w:pPr>
        <w:jc w:val="center"/>
      </w:pPr>
      <w:r w:rsidRPr="00DB4B00">
        <w:rPr>
          <w:noProof/>
          <w:sz w:val="24"/>
          <w:szCs w:val="24"/>
        </w:rPr>
        <w:drawing>
          <wp:inline distT="0" distB="0" distL="0" distR="0" wp14:anchorId="015DCABA" wp14:editId="164822CE">
            <wp:extent cx="2531533" cy="1803046"/>
            <wp:effectExtent l="0" t="0" r="2540" b="6985"/>
            <wp:docPr id="732587336" name="Picture 732587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53883" cy="1818964"/>
                    </a:xfrm>
                    <a:prstGeom prst="rect">
                      <a:avLst/>
                    </a:prstGeom>
                    <a:ln w="28575">
                      <a:noFill/>
                    </a:ln>
                  </pic:spPr>
                </pic:pic>
              </a:graphicData>
            </a:graphic>
          </wp:inline>
        </w:drawing>
      </w:r>
    </w:p>
    <w:p w14:paraId="4ADEB72C" w14:textId="5D25F18B" w:rsidR="00322F99" w:rsidRDefault="00322F99" w:rsidP="00322F99">
      <w:pPr>
        <w:pStyle w:val="Caption"/>
        <w:rPr>
          <w:rFonts w:ascii="Times New Roman" w:hAnsi="Times New Roman" w:cs="Times New Roman"/>
          <w:i w:val="0"/>
          <w:color w:val="auto"/>
          <w:sz w:val="22"/>
          <w:szCs w:val="22"/>
        </w:rPr>
      </w:pPr>
      <w:bookmarkStart w:id="6" w:name="_Toc188188395"/>
      <w:r w:rsidRPr="006B2F5C">
        <w:rPr>
          <w:rFonts w:ascii="Times New Roman" w:hAnsi="Times New Roman" w:cs="Times New Roman"/>
          <w:color w:val="auto"/>
          <w:sz w:val="22"/>
          <w:szCs w:val="22"/>
        </w:rPr>
        <w:t>sumber : Desain Spektra Indonesia</w:t>
      </w:r>
    </w:p>
    <w:p w14:paraId="77163F6E" w14:textId="13B0442E" w:rsidR="006B2F5C" w:rsidRPr="006B2F5C" w:rsidRDefault="006B2F5C" w:rsidP="00322F99">
      <w:pPr>
        <w:pStyle w:val="Caption"/>
        <w:rPr>
          <w:rFonts w:ascii="Times New Roman" w:hAnsi="Times New Roman" w:cs="Times New Roman"/>
          <w:i w:val="0"/>
          <w:color w:val="auto"/>
          <w:sz w:val="22"/>
          <w:szCs w:val="22"/>
        </w:rPr>
      </w:pPr>
      <w:r w:rsidRPr="006B2F5C">
        <w:rPr>
          <w:rFonts w:ascii="Times New Roman" w:hAnsi="Times New Roman" w:cs="Times New Roman"/>
          <w:i w:val="0"/>
          <w:color w:val="auto"/>
          <w:sz w:val="22"/>
          <w:szCs w:val="22"/>
        </w:rPr>
        <w:t>Gambar 4.</w:t>
      </w:r>
      <w:r w:rsidRPr="006B2F5C">
        <w:rPr>
          <w:rFonts w:ascii="Times New Roman" w:hAnsi="Times New Roman" w:cs="Times New Roman"/>
          <w:i w:val="0"/>
          <w:color w:val="auto"/>
          <w:sz w:val="22"/>
          <w:szCs w:val="22"/>
        </w:rPr>
        <w:fldChar w:fldCharType="begin"/>
      </w:r>
      <w:r w:rsidRPr="006B2F5C">
        <w:rPr>
          <w:rFonts w:ascii="Times New Roman" w:hAnsi="Times New Roman" w:cs="Times New Roman"/>
          <w:i w:val="0"/>
          <w:color w:val="auto"/>
          <w:sz w:val="22"/>
          <w:szCs w:val="22"/>
        </w:rPr>
        <w:instrText xml:space="preserve"> SEQ Gambar_4. \* ARABIC </w:instrText>
      </w:r>
      <w:r w:rsidRPr="006B2F5C">
        <w:rPr>
          <w:rFonts w:ascii="Times New Roman" w:hAnsi="Times New Roman" w:cs="Times New Roman"/>
          <w:i w:val="0"/>
          <w:color w:val="auto"/>
          <w:sz w:val="22"/>
          <w:szCs w:val="22"/>
        </w:rPr>
        <w:fldChar w:fldCharType="separate"/>
      </w:r>
      <w:r w:rsidRPr="006B2F5C">
        <w:rPr>
          <w:rFonts w:ascii="Times New Roman" w:hAnsi="Times New Roman" w:cs="Times New Roman"/>
          <w:i w:val="0"/>
          <w:noProof/>
          <w:color w:val="auto"/>
          <w:sz w:val="22"/>
          <w:szCs w:val="22"/>
        </w:rPr>
        <w:t>4</w:t>
      </w:r>
      <w:r w:rsidRPr="006B2F5C">
        <w:rPr>
          <w:rFonts w:ascii="Times New Roman" w:hAnsi="Times New Roman" w:cs="Times New Roman"/>
          <w:i w:val="0"/>
          <w:color w:val="auto"/>
          <w:sz w:val="22"/>
          <w:szCs w:val="22"/>
        </w:rPr>
        <w:fldChar w:fldCharType="end"/>
      </w:r>
      <w:r w:rsidRPr="006B2F5C">
        <w:rPr>
          <w:rFonts w:ascii="Times New Roman" w:hAnsi="Times New Roman" w:cs="Times New Roman"/>
          <w:i w:val="0"/>
          <w:color w:val="auto"/>
          <w:sz w:val="22"/>
          <w:szCs w:val="22"/>
        </w:rPr>
        <w:t xml:space="preserve"> Grafik</w:t>
      </w:r>
      <w:r>
        <w:rPr>
          <w:rFonts w:ascii="Times New Roman" w:hAnsi="Times New Roman" w:cs="Times New Roman"/>
          <w:i w:val="0"/>
          <w:color w:val="auto"/>
          <w:sz w:val="22"/>
          <w:szCs w:val="22"/>
        </w:rPr>
        <w:t xml:space="preserve"> Respon Spectrum Palembang (SD) tahun </w:t>
      </w:r>
      <w:r w:rsidRPr="006B2F5C">
        <w:rPr>
          <w:rFonts w:ascii="Times New Roman" w:hAnsi="Times New Roman" w:cs="Times New Roman"/>
          <w:i w:val="0"/>
          <w:color w:val="auto"/>
          <w:sz w:val="22"/>
          <w:szCs w:val="22"/>
        </w:rPr>
        <w:t>2024</w:t>
      </w:r>
      <w:r>
        <w:rPr>
          <w:rFonts w:ascii="Times New Roman" w:hAnsi="Times New Roman" w:cs="Times New Roman"/>
          <w:i w:val="0"/>
          <w:color w:val="auto"/>
          <w:sz w:val="22"/>
          <w:szCs w:val="22"/>
        </w:rPr>
        <w:t>.</w:t>
      </w:r>
      <w:bookmarkEnd w:id="6"/>
    </w:p>
    <w:p w14:paraId="70F4533D" w14:textId="1D81716B" w:rsidR="00500F3E" w:rsidRPr="00500F3E" w:rsidRDefault="00500F3E" w:rsidP="008B342E">
      <w:pPr>
        <w:pStyle w:val="BodyText"/>
        <w:adjustRightInd w:val="0"/>
        <w:snapToGrid w:val="0"/>
        <w:ind w:right="-1" w:firstLine="284"/>
        <w:jc w:val="both"/>
        <w:rPr>
          <w:sz w:val="22"/>
          <w:szCs w:val="22"/>
        </w:rPr>
      </w:pPr>
      <w:r w:rsidRPr="00500F3E">
        <w:rPr>
          <w:sz w:val="22"/>
          <w:szCs w:val="22"/>
        </w:rPr>
        <w:t xml:space="preserve">Berdasarkan hasil analisis </w:t>
      </w:r>
      <w:r w:rsidRPr="00500F3E">
        <w:rPr>
          <w:i/>
          <w:iCs/>
          <w:sz w:val="22"/>
          <w:szCs w:val="22"/>
        </w:rPr>
        <w:t>respons spektrum</w:t>
      </w:r>
      <w:r w:rsidRPr="00500F3E">
        <w:rPr>
          <w:sz w:val="22"/>
          <w:szCs w:val="22"/>
        </w:rPr>
        <w:t xml:space="preserve"> pada bangunan Rusunawa Universitas Indo Global Mandiri tahun 2024 yang berlokasi di Kota Palembang, diperoleh</w:t>
      </w:r>
      <w:r>
        <w:rPr>
          <w:sz w:val="22"/>
          <w:szCs w:val="22"/>
        </w:rPr>
        <w:t>:</w:t>
      </w:r>
    </w:p>
    <w:p w14:paraId="4A06F2A4" w14:textId="3EBCDB3F" w:rsidR="00900E80" w:rsidRPr="00201762" w:rsidRDefault="00201762" w:rsidP="00900E80">
      <w:pPr>
        <w:pStyle w:val="BodyText"/>
        <w:numPr>
          <w:ilvl w:val="0"/>
          <w:numId w:val="20"/>
        </w:numPr>
        <w:adjustRightInd w:val="0"/>
        <w:snapToGrid w:val="0"/>
        <w:ind w:left="426" w:right="-1" w:hanging="426"/>
        <w:jc w:val="both"/>
        <w:rPr>
          <w:sz w:val="22"/>
          <w:szCs w:val="22"/>
          <w:lang w:val="id-ID"/>
        </w:rPr>
      </w:pPr>
      <w:r>
        <w:rPr>
          <w:sz w:val="22"/>
          <w:szCs w:val="22"/>
          <w:lang w:val="en-GB"/>
        </w:rPr>
        <w:t xml:space="preserve">Lokasi </w:t>
      </w:r>
      <w:r>
        <w:rPr>
          <w:sz w:val="22"/>
          <w:szCs w:val="22"/>
          <w:lang w:val="en-GB"/>
        </w:rPr>
        <w:tab/>
        <w:t>: Palembang</w:t>
      </w:r>
    </w:p>
    <w:p w14:paraId="201789A1" w14:textId="17C01F12" w:rsidR="00201762" w:rsidRPr="00201762" w:rsidRDefault="00201762" w:rsidP="00900E80">
      <w:pPr>
        <w:pStyle w:val="BodyText"/>
        <w:numPr>
          <w:ilvl w:val="0"/>
          <w:numId w:val="20"/>
        </w:numPr>
        <w:adjustRightInd w:val="0"/>
        <w:snapToGrid w:val="0"/>
        <w:ind w:left="426" w:right="-1" w:hanging="426"/>
        <w:jc w:val="both"/>
        <w:rPr>
          <w:sz w:val="22"/>
          <w:szCs w:val="22"/>
          <w:lang w:val="id-ID"/>
        </w:rPr>
      </w:pPr>
      <w:r>
        <w:rPr>
          <w:sz w:val="22"/>
          <w:szCs w:val="22"/>
          <w:lang w:val="en-GB"/>
        </w:rPr>
        <w:t>S</w:t>
      </w:r>
      <w:r>
        <w:rPr>
          <w:sz w:val="22"/>
          <w:szCs w:val="22"/>
          <w:vertAlign w:val="subscript"/>
          <w:lang w:val="en-GB"/>
        </w:rPr>
        <w:t>s</w:t>
      </w:r>
      <w:r>
        <w:rPr>
          <w:sz w:val="22"/>
          <w:szCs w:val="22"/>
          <w:vertAlign w:val="subscript"/>
          <w:lang w:val="en-GB"/>
        </w:rPr>
        <w:tab/>
      </w:r>
      <w:r>
        <w:rPr>
          <w:sz w:val="22"/>
          <w:szCs w:val="22"/>
          <w:vertAlign w:val="subscript"/>
          <w:lang w:val="en-GB"/>
        </w:rPr>
        <w:tab/>
      </w:r>
      <w:r>
        <w:rPr>
          <w:sz w:val="22"/>
          <w:szCs w:val="22"/>
          <w:lang w:val="en-GB"/>
        </w:rPr>
        <w:t>: 0,2876</w:t>
      </w:r>
    </w:p>
    <w:p w14:paraId="70BAF3AF" w14:textId="1BDC670A" w:rsidR="00201762" w:rsidRPr="00201762" w:rsidRDefault="00201762" w:rsidP="00900E80">
      <w:pPr>
        <w:pStyle w:val="BodyText"/>
        <w:numPr>
          <w:ilvl w:val="0"/>
          <w:numId w:val="20"/>
        </w:numPr>
        <w:adjustRightInd w:val="0"/>
        <w:snapToGrid w:val="0"/>
        <w:ind w:left="426" w:right="-1" w:hanging="426"/>
        <w:jc w:val="both"/>
        <w:rPr>
          <w:sz w:val="22"/>
          <w:szCs w:val="22"/>
          <w:lang w:val="id-ID"/>
        </w:rPr>
      </w:pPr>
      <w:r>
        <w:rPr>
          <w:sz w:val="22"/>
          <w:szCs w:val="22"/>
          <w:lang w:val="en-GB"/>
        </w:rPr>
        <w:t>S</w:t>
      </w:r>
      <w:r>
        <w:rPr>
          <w:sz w:val="22"/>
          <w:szCs w:val="22"/>
          <w:vertAlign w:val="subscript"/>
          <w:lang w:val="en-GB"/>
        </w:rPr>
        <w:t>1</w:t>
      </w:r>
      <w:r>
        <w:rPr>
          <w:sz w:val="22"/>
          <w:szCs w:val="22"/>
          <w:lang w:val="en-GB"/>
        </w:rPr>
        <w:tab/>
      </w:r>
      <w:r>
        <w:rPr>
          <w:sz w:val="22"/>
          <w:szCs w:val="22"/>
          <w:lang w:val="en-GB"/>
        </w:rPr>
        <w:tab/>
        <w:t>: 0,2530</w:t>
      </w:r>
    </w:p>
    <w:p w14:paraId="43E5B6C8" w14:textId="4759625F" w:rsidR="00201762" w:rsidRPr="00201762" w:rsidRDefault="00201762" w:rsidP="00900E80">
      <w:pPr>
        <w:pStyle w:val="BodyText"/>
        <w:numPr>
          <w:ilvl w:val="0"/>
          <w:numId w:val="20"/>
        </w:numPr>
        <w:adjustRightInd w:val="0"/>
        <w:snapToGrid w:val="0"/>
        <w:ind w:left="426" w:right="-1" w:hanging="426"/>
        <w:jc w:val="both"/>
        <w:rPr>
          <w:sz w:val="22"/>
          <w:szCs w:val="22"/>
          <w:lang w:val="id-ID"/>
        </w:rPr>
      </w:pPr>
      <w:r>
        <w:rPr>
          <w:sz w:val="22"/>
          <w:szCs w:val="22"/>
          <w:lang w:val="en-GB"/>
        </w:rPr>
        <w:t>Fa</w:t>
      </w:r>
      <w:r>
        <w:rPr>
          <w:sz w:val="22"/>
          <w:szCs w:val="22"/>
          <w:lang w:val="en-GB"/>
        </w:rPr>
        <w:tab/>
      </w:r>
      <w:r>
        <w:rPr>
          <w:sz w:val="22"/>
          <w:szCs w:val="22"/>
          <w:lang w:val="en-GB"/>
        </w:rPr>
        <w:tab/>
        <w:t>: 1,57</w:t>
      </w:r>
    </w:p>
    <w:p w14:paraId="05D346F8" w14:textId="0E2154CF" w:rsidR="00201762" w:rsidRPr="00201762" w:rsidRDefault="00201762" w:rsidP="00900E80">
      <w:pPr>
        <w:pStyle w:val="BodyText"/>
        <w:numPr>
          <w:ilvl w:val="0"/>
          <w:numId w:val="20"/>
        </w:numPr>
        <w:adjustRightInd w:val="0"/>
        <w:snapToGrid w:val="0"/>
        <w:ind w:left="426" w:right="-1" w:hanging="426"/>
        <w:jc w:val="both"/>
        <w:rPr>
          <w:sz w:val="22"/>
          <w:szCs w:val="22"/>
          <w:lang w:val="id-ID"/>
        </w:rPr>
      </w:pPr>
      <w:r>
        <w:rPr>
          <w:sz w:val="22"/>
          <w:szCs w:val="22"/>
          <w:lang w:val="en-GB"/>
        </w:rPr>
        <w:t>F</w:t>
      </w:r>
      <w:r w:rsidRPr="00D5032F">
        <w:rPr>
          <w:sz w:val="22"/>
          <w:szCs w:val="22"/>
          <w:vertAlign w:val="subscript"/>
          <w:lang w:val="en-GB"/>
        </w:rPr>
        <w:t>v</w:t>
      </w:r>
      <w:r>
        <w:rPr>
          <w:sz w:val="22"/>
          <w:szCs w:val="22"/>
          <w:lang w:val="en-GB"/>
        </w:rPr>
        <w:tab/>
      </w:r>
      <w:r>
        <w:rPr>
          <w:sz w:val="22"/>
          <w:szCs w:val="22"/>
          <w:lang w:val="en-GB"/>
        </w:rPr>
        <w:tab/>
        <w:t>: 1,89</w:t>
      </w:r>
    </w:p>
    <w:p w14:paraId="537F4180" w14:textId="3DB6522B" w:rsidR="00201762" w:rsidRPr="00201762" w:rsidRDefault="00201762" w:rsidP="00900E80">
      <w:pPr>
        <w:pStyle w:val="BodyText"/>
        <w:numPr>
          <w:ilvl w:val="0"/>
          <w:numId w:val="20"/>
        </w:numPr>
        <w:adjustRightInd w:val="0"/>
        <w:snapToGrid w:val="0"/>
        <w:ind w:left="426" w:right="-1" w:hanging="426"/>
        <w:jc w:val="both"/>
        <w:rPr>
          <w:sz w:val="22"/>
          <w:szCs w:val="22"/>
          <w:lang w:val="id-ID"/>
        </w:rPr>
      </w:pPr>
      <w:r>
        <w:rPr>
          <w:sz w:val="22"/>
          <w:szCs w:val="22"/>
          <w:lang w:val="en-GB"/>
        </w:rPr>
        <w:t>S</w:t>
      </w:r>
      <w:r>
        <w:rPr>
          <w:sz w:val="22"/>
          <w:szCs w:val="22"/>
          <w:vertAlign w:val="subscript"/>
          <w:lang w:val="en-GB"/>
        </w:rPr>
        <w:t>MS</w:t>
      </w:r>
      <w:r>
        <w:rPr>
          <w:sz w:val="22"/>
          <w:szCs w:val="22"/>
          <w:lang w:val="en-GB"/>
        </w:rPr>
        <w:tab/>
        <w:t>: 0,4153 g</w:t>
      </w:r>
    </w:p>
    <w:p w14:paraId="29F0EBD9" w14:textId="2C5A8486" w:rsidR="00201762" w:rsidRPr="00201762" w:rsidRDefault="00201762" w:rsidP="00900E80">
      <w:pPr>
        <w:pStyle w:val="BodyText"/>
        <w:numPr>
          <w:ilvl w:val="0"/>
          <w:numId w:val="20"/>
        </w:numPr>
        <w:adjustRightInd w:val="0"/>
        <w:snapToGrid w:val="0"/>
        <w:ind w:left="426" w:right="-1" w:hanging="426"/>
        <w:jc w:val="both"/>
        <w:rPr>
          <w:sz w:val="22"/>
          <w:szCs w:val="22"/>
          <w:lang w:val="id-ID"/>
        </w:rPr>
      </w:pPr>
      <w:r>
        <w:rPr>
          <w:sz w:val="22"/>
          <w:szCs w:val="22"/>
          <w:lang w:val="en-GB"/>
        </w:rPr>
        <w:t>S</w:t>
      </w:r>
      <w:r>
        <w:rPr>
          <w:sz w:val="22"/>
          <w:szCs w:val="22"/>
          <w:vertAlign w:val="subscript"/>
          <w:lang w:val="en-GB"/>
        </w:rPr>
        <w:t>M1</w:t>
      </w:r>
      <w:r>
        <w:rPr>
          <w:sz w:val="22"/>
          <w:szCs w:val="22"/>
          <w:lang w:val="en-GB"/>
        </w:rPr>
        <w:tab/>
        <w:t>: 0,4782 g</w:t>
      </w:r>
    </w:p>
    <w:p w14:paraId="600C8FAF" w14:textId="1D457B40" w:rsidR="00201762" w:rsidRPr="00201762" w:rsidRDefault="00201762" w:rsidP="00900E80">
      <w:pPr>
        <w:pStyle w:val="BodyText"/>
        <w:numPr>
          <w:ilvl w:val="0"/>
          <w:numId w:val="20"/>
        </w:numPr>
        <w:adjustRightInd w:val="0"/>
        <w:snapToGrid w:val="0"/>
        <w:ind w:left="426" w:right="-1" w:hanging="426"/>
        <w:jc w:val="both"/>
        <w:rPr>
          <w:sz w:val="22"/>
          <w:szCs w:val="22"/>
          <w:lang w:val="id-ID"/>
        </w:rPr>
      </w:pPr>
      <w:r>
        <w:rPr>
          <w:sz w:val="22"/>
          <w:szCs w:val="22"/>
          <w:lang w:val="en-GB"/>
        </w:rPr>
        <w:t>S</w:t>
      </w:r>
      <w:r>
        <w:rPr>
          <w:sz w:val="22"/>
          <w:szCs w:val="22"/>
          <w:vertAlign w:val="subscript"/>
          <w:lang w:val="en-GB"/>
        </w:rPr>
        <w:t>DS</w:t>
      </w:r>
      <w:r>
        <w:rPr>
          <w:sz w:val="22"/>
          <w:szCs w:val="22"/>
          <w:lang w:val="en-GB"/>
        </w:rPr>
        <w:tab/>
        <w:t>: 0,277 g</w:t>
      </w:r>
    </w:p>
    <w:p w14:paraId="433E160E" w14:textId="315DD538" w:rsidR="00201762" w:rsidRPr="00201762" w:rsidRDefault="00201762" w:rsidP="00900E80">
      <w:pPr>
        <w:pStyle w:val="BodyText"/>
        <w:numPr>
          <w:ilvl w:val="0"/>
          <w:numId w:val="20"/>
        </w:numPr>
        <w:adjustRightInd w:val="0"/>
        <w:snapToGrid w:val="0"/>
        <w:ind w:left="426" w:right="-1" w:hanging="426"/>
        <w:jc w:val="both"/>
        <w:rPr>
          <w:sz w:val="22"/>
          <w:szCs w:val="22"/>
          <w:lang w:val="id-ID"/>
        </w:rPr>
      </w:pPr>
      <w:r>
        <w:rPr>
          <w:sz w:val="22"/>
          <w:szCs w:val="22"/>
          <w:lang w:val="en-GB"/>
        </w:rPr>
        <w:t>S</w:t>
      </w:r>
      <w:r>
        <w:rPr>
          <w:sz w:val="22"/>
          <w:szCs w:val="22"/>
          <w:vertAlign w:val="subscript"/>
          <w:lang w:val="en-GB"/>
        </w:rPr>
        <w:t>D1</w:t>
      </w:r>
      <w:r>
        <w:rPr>
          <w:sz w:val="22"/>
          <w:szCs w:val="22"/>
          <w:lang w:val="en-GB"/>
        </w:rPr>
        <w:tab/>
      </w:r>
      <w:r>
        <w:rPr>
          <w:sz w:val="22"/>
          <w:szCs w:val="22"/>
          <w:lang w:val="en-GB"/>
        </w:rPr>
        <w:tab/>
        <w:t>: 0,3152 g</w:t>
      </w:r>
    </w:p>
    <w:p w14:paraId="31BE7A55" w14:textId="3AE3A6DE" w:rsidR="00201762" w:rsidRPr="00201762" w:rsidRDefault="00201762" w:rsidP="00900E80">
      <w:pPr>
        <w:pStyle w:val="BodyText"/>
        <w:numPr>
          <w:ilvl w:val="0"/>
          <w:numId w:val="20"/>
        </w:numPr>
        <w:adjustRightInd w:val="0"/>
        <w:snapToGrid w:val="0"/>
        <w:ind w:left="426" w:right="-1" w:hanging="426"/>
        <w:jc w:val="both"/>
        <w:rPr>
          <w:sz w:val="22"/>
          <w:szCs w:val="22"/>
          <w:lang w:val="id-ID"/>
        </w:rPr>
      </w:pPr>
      <w:r>
        <w:rPr>
          <w:sz w:val="22"/>
          <w:szCs w:val="22"/>
          <w:lang w:val="en-GB"/>
        </w:rPr>
        <w:t>TL</w:t>
      </w:r>
      <w:r>
        <w:rPr>
          <w:sz w:val="22"/>
          <w:szCs w:val="22"/>
          <w:lang w:val="en-GB"/>
        </w:rPr>
        <w:tab/>
      </w:r>
      <w:r>
        <w:rPr>
          <w:sz w:val="22"/>
          <w:szCs w:val="22"/>
          <w:lang w:val="en-GB"/>
        </w:rPr>
        <w:tab/>
        <w:t xml:space="preserve">: 6 detik </w:t>
      </w:r>
    </w:p>
    <w:p w14:paraId="74BC47FC" w14:textId="2FCCF911" w:rsidR="00201762" w:rsidRPr="00201762" w:rsidRDefault="00201762" w:rsidP="00900E80">
      <w:pPr>
        <w:pStyle w:val="BodyText"/>
        <w:numPr>
          <w:ilvl w:val="0"/>
          <w:numId w:val="20"/>
        </w:numPr>
        <w:adjustRightInd w:val="0"/>
        <w:snapToGrid w:val="0"/>
        <w:ind w:left="426" w:right="-1" w:hanging="426"/>
        <w:jc w:val="both"/>
        <w:rPr>
          <w:sz w:val="22"/>
          <w:szCs w:val="22"/>
          <w:lang w:val="id-ID"/>
        </w:rPr>
      </w:pPr>
      <w:r>
        <w:rPr>
          <w:sz w:val="22"/>
          <w:szCs w:val="22"/>
          <w:lang w:val="en-GB"/>
        </w:rPr>
        <w:t>T</w:t>
      </w:r>
      <w:r w:rsidRPr="00D5032F">
        <w:rPr>
          <w:sz w:val="22"/>
          <w:szCs w:val="22"/>
          <w:vertAlign w:val="subscript"/>
          <w:lang w:val="en-GB"/>
        </w:rPr>
        <w:t>0</w:t>
      </w:r>
      <w:r>
        <w:rPr>
          <w:sz w:val="22"/>
          <w:szCs w:val="22"/>
          <w:lang w:val="en-GB"/>
        </w:rPr>
        <w:tab/>
      </w:r>
      <w:r>
        <w:rPr>
          <w:sz w:val="22"/>
          <w:szCs w:val="22"/>
          <w:lang w:val="en-GB"/>
        </w:rPr>
        <w:tab/>
        <w:t xml:space="preserve">: 0,2276 detik </w:t>
      </w:r>
    </w:p>
    <w:p w14:paraId="281E5E3D" w14:textId="02A7D746" w:rsidR="00201762" w:rsidRPr="00201762" w:rsidRDefault="00201762" w:rsidP="00900E80">
      <w:pPr>
        <w:pStyle w:val="BodyText"/>
        <w:numPr>
          <w:ilvl w:val="0"/>
          <w:numId w:val="20"/>
        </w:numPr>
        <w:adjustRightInd w:val="0"/>
        <w:snapToGrid w:val="0"/>
        <w:ind w:left="426" w:right="-1" w:hanging="426"/>
        <w:jc w:val="both"/>
        <w:rPr>
          <w:sz w:val="22"/>
          <w:szCs w:val="22"/>
          <w:lang w:val="id-ID"/>
        </w:rPr>
      </w:pPr>
      <w:r>
        <w:rPr>
          <w:sz w:val="22"/>
          <w:szCs w:val="22"/>
          <w:lang w:val="en-GB"/>
        </w:rPr>
        <w:t>Ts</w:t>
      </w:r>
      <w:r>
        <w:rPr>
          <w:sz w:val="22"/>
          <w:szCs w:val="22"/>
          <w:lang w:val="en-GB"/>
        </w:rPr>
        <w:tab/>
      </w:r>
      <w:r>
        <w:rPr>
          <w:sz w:val="22"/>
          <w:szCs w:val="22"/>
          <w:lang w:val="en-GB"/>
        </w:rPr>
        <w:tab/>
        <w:t xml:space="preserve">: 1,14 detik </w:t>
      </w:r>
    </w:p>
    <w:p w14:paraId="0E0A2CE1" w14:textId="24DBEC73" w:rsidR="00FC32CA" w:rsidRDefault="00201762" w:rsidP="00201762">
      <w:pPr>
        <w:adjustRightInd w:val="0"/>
        <w:snapToGrid w:val="0"/>
        <w:jc w:val="both"/>
      </w:pPr>
      <w:r>
        <w:t xml:space="preserve">Data beban gempa berdasarkan SNI 1726-2019 bangunan rusunawa UIGM : </w:t>
      </w:r>
    </w:p>
    <w:p w14:paraId="062A6E73" w14:textId="363EC692" w:rsidR="00201762" w:rsidRDefault="00201762" w:rsidP="00201762">
      <w:pPr>
        <w:pStyle w:val="ListParagraph"/>
        <w:numPr>
          <w:ilvl w:val="0"/>
          <w:numId w:val="21"/>
        </w:numPr>
        <w:adjustRightInd w:val="0"/>
        <w:snapToGrid w:val="0"/>
        <w:ind w:left="426" w:hanging="426"/>
        <w:jc w:val="both"/>
      </w:pPr>
      <w:r>
        <w:t xml:space="preserve">Kategori resiko </w:t>
      </w:r>
      <w:r>
        <w:tab/>
      </w:r>
      <w:r>
        <w:tab/>
        <w:t>: II</w:t>
      </w:r>
    </w:p>
    <w:p w14:paraId="2FA0DFB4" w14:textId="3C2A1A46" w:rsidR="00201762" w:rsidRDefault="00201762" w:rsidP="00201762">
      <w:pPr>
        <w:pStyle w:val="ListParagraph"/>
        <w:numPr>
          <w:ilvl w:val="0"/>
          <w:numId w:val="21"/>
        </w:numPr>
        <w:adjustRightInd w:val="0"/>
        <w:snapToGrid w:val="0"/>
        <w:ind w:left="426" w:hanging="426"/>
        <w:jc w:val="both"/>
      </w:pPr>
      <w:r>
        <w:t>Faktor keutamaan</w:t>
      </w:r>
      <w:r>
        <w:tab/>
      </w:r>
      <w:r w:rsidR="00D5032F">
        <w:tab/>
      </w:r>
      <w:r>
        <w:t>: 1</w:t>
      </w:r>
    </w:p>
    <w:p w14:paraId="425C5BD5" w14:textId="2F8A62FF" w:rsidR="00201762" w:rsidRDefault="00201762" w:rsidP="00201762">
      <w:pPr>
        <w:pStyle w:val="ListParagraph"/>
        <w:numPr>
          <w:ilvl w:val="0"/>
          <w:numId w:val="21"/>
        </w:numPr>
        <w:adjustRightInd w:val="0"/>
        <w:snapToGrid w:val="0"/>
        <w:ind w:left="426" w:hanging="426"/>
        <w:jc w:val="both"/>
      </w:pPr>
      <w:r>
        <w:t xml:space="preserve">Kelas situs </w:t>
      </w:r>
      <w:r>
        <w:tab/>
      </w:r>
      <w:r>
        <w:tab/>
        <w:t>: tanah sedang</w:t>
      </w:r>
    </w:p>
    <w:p w14:paraId="16D7A703" w14:textId="7787E166" w:rsidR="00201762" w:rsidRPr="001D6FEB" w:rsidRDefault="00201762" w:rsidP="00201762">
      <w:pPr>
        <w:pStyle w:val="ListParagraph"/>
        <w:numPr>
          <w:ilvl w:val="0"/>
          <w:numId w:val="21"/>
        </w:numPr>
        <w:adjustRightInd w:val="0"/>
        <w:snapToGrid w:val="0"/>
        <w:ind w:left="426" w:hanging="426"/>
        <w:jc w:val="both"/>
      </w:pPr>
      <w:r w:rsidRPr="001D6FEB">
        <w:t xml:space="preserve">Kategori desain </w:t>
      </w:r>
      <w:r w:rsidRPr="001D6FEB">
        <w:rPr>
          <w:i/>
          <w:iCs/>
        </w:rPr>
        <w:t>seismic</w:t>
      </w:r>
      <w:r w:rsidR="00D5032F" w:rsidRPr="001D6FEB">
        <w:tab/>
      </w:r>
      <w:r w:rsidR="00D5032F" w:rsidRPr="001D6FEB">
        <w:tab/>
      </w:r>
      <w:r w:rsidR="004B5725" w:rsidRPr="001D6FEB">
        <w:t>: D</w:t>
      </w:r>
    </w:p>
    <w:p w14:paraId="67B2CAD9" w14:textId="63D62DF7" w:rsidR="00201762" w:rsidRPr="001D6FEB" w:rsidRDefault="00201762" w:rsidP="00201762">
      <w:pPr>
        <w:pStyle w:val="ListParagraph"/>
        <w:numPr>
          <w:ilvl w:val="0"/>
          <w:numId w:val="21"/>
        </w:numPr>
        <w:adjustRightInd w:val="0"/>
        <w:snapToGrid w:val="0"/>
        <w:ind w:left="426" w:hanging="426"/>
        <w:jc w:val="both"/>
      </w:pPr>
      <w:r w:rsidRPr="001D6FEB">
        <w:t>Koefisien modifikasi respons (R)</w:t>
      </w:r>
      <w:r w:rsidR="00D5032F" w:rsidRPr="001D6FEB">
        <w:tab/>
      </w:r>
      <w:r w:rsidR="004B5725" w:rsidRPr="001D6FEB">
        <w:t>: 8</w:t>
      </w:r>
    </w:p>
    <w:p w14:paraId="77AA7888" w14:textId="36BFE5BA" w:rsidR="00201762" w:rsidRPr="001D6FEB" w:rsidRDefault="00201762" w:rsidP="00201762">
      <w:pPr>
        <w:pStyle w:val="ListParagraph"/>
        <w:numPr>
          <w:ilvl w:val="0"/>
          <w:numId w:val="21"/>
        </w:numPr>
        <w:adjustRightInd w:val="0"/>
        <w:snapToGrid w:val="0"/>
        <w:ind w:left="426" w:hanging="426"/>
        <w:jc w:val="both"/>
      </w:pPr>
      <w:r w:rsidRPr="001D6FEB">
        <w:t>Faktor kuat lebih sistem (Ω</w:t>
      </w:r>
      <w:r w:rsidRPr="001D6FEB">
        <w:rPr>
          <w:vertAlign w:val="subscript"/>
        </w:rPr>
        <w:t>0</w:t>
      </w:r>
      <w:r w:rsidRPr="001D6FEB">
        <w:t>)</w:t>
      </w:r>
      <w:r w:rsidR="004B5725" w:rsidRPr="001D6FEB">
        <w:t xml:space="preserve"> </w:t>
      </w:r>
      <w:r w:rsidR="00D5032F" w:rsidRPr="001D6FEB">
        <w:tab/>
      </w:r>
      <w:r w:rsidR="004B5725" w:rsidRPr="001D6FEB">
        <w:t>: 3</w:t>
      </w:r>
    </w:p>
    <w:p w14:paraId="04D4B74E" w14:textId="3201D819" w:rsidR="00201762" w:rsidRPr="001D6FEB" w:rsidRDefault="00201762" w:rsidP="00201762">
      <w:pPr>
        <w:pStyle w:val="ListParagraph"/>
        <w:numPr>
          <w:ilvl w:val="0"/>
          <w:numId w:val="21"/>
        </w:numPr>
        <w:adjustRightInd w:val="0"/>
        <w:snapToGrid w:val="0"/>
        <w:ind w:left="426" w:hanging="426"/>
        <w:jc w:val="both"/>
      </w:pPr>
      <w:r w:rsidRPr="001D6FEB">
        <w:t xml:space="preserve">Faktor </w:t>
      </w:r>
      <w:r w:rsidR="004B5725" w:rsidRPr="001D6FEB">
        <w:t xml:space="preserve">pembesian defleksi </w:t>
      </w:r>
      <w:r w:rsidR="001D6FEB" w:rsidRPr="001D6FEB">
        <w:tab/>
      </w:r>
      <w:r w:rsidR="00D5032F" w:rsidRPr="001D6FEB">
        <w:tab/>
      </w:r>
      <w:r w:rsidR="004B5725" w:rsidRPr="001D6FEB">
        <w:t>: 5,5</w:t>
      </w:r>
    </w:p>
    <w:p w14:paraId="1AC8458B" w14:textId="04EEF44A" w:rsidR="004B5725" w:rsidRPr="001D6FEB" w:rsidRDefault="00201762" w:rsidP="00201762">
      <w:pPr>
        <w:pStyle w:val="ListParagraph"/>
        <w:numPr>
          <w:ilvl w:val="0"/>
          <w:numId w:val="21"/>
        </w:numPr>
        <w:adjustRightInd w:val="0"/>
        <w:snapToGrid w:val="0"/>
        <w:ind w:left="426" w:hanging="426"/>
        <w:jc w:val="both"/>
      </w:pPr>
      <w:r w:rsidRPr="001D6FEB">
        <w:t xml:space="preserve">Skala faktor     </w:t>
      </w:r>
      <w:r w:rsidR="004B5725" w:rsidRPr="001D6FEB">
        <w:tab/>
      </w:r>
      <w:r w:rsidR="004B5725" w:rsidRPr="001D6FEB">
        <w:tab/>
        <w:t xml:space="preserve"> </w:t>
      </w:r>
      <w:r w:rsidR="00D5032F" w:rsidRPr="001D6FEB">
        <w:tab/>
      </w:r>
      <w:r w:rsidR="004B5725" w:rsidRPr="001D6FEB">
        <w:t>: 1,23</w:t>
      </w:r>
    </w:p>
    <w:p w14:paraId="530B5310" w14:textId="77777777" w:rsidR="004B5725" w:rsidRDefault="004B5725" w:rsidP="004B5725">
      <w:pPr>
        <w:adjustRightInd w:val="0"/>
        <w:snapToGrid w:val="0"/>
        <w:jc w:val="both"/>
        <w:rPr>
          <w:sz w:val="24"/>
          <w:szCs w:val="24"/>
        </w:rPr>
      </w:pPr>
    </w:p>
    <w:p w14:paraId="7E275825" w14:textId="0BEFA2BA" w:rsidR="00991315" w:rsidRPr="00991315" w:rsidRDefault="00991315" w:rsidP="001C0DC7">
      <w:pPr>
        <w:ind w:firstLine="450"/>
        <w:jc w:val="both"/>
      </w:pPr>
      <w:r w:rsidRPr="00991315">
        <w:t xml:space="preserve">Berdasarkan data yang diperoleh dari SAP 2000 berikut merupakan output perbandingan gaya dalam antara mutu beton </w:t>
      </w:r>
      <w:r w:rsidR="001C0DC7">
        <w:t>(</w:t>
      </w:r>
      <w:r w:rsidR="00B47CDB">
        <w:t>f</w:t>
      </w:r>
      <w:r w:rsidR="00B47CDB" w:rsidRPr="008B3025">
        <w:rPr>
          <w:vertAlign w:val="subscript"/>
        </w:rPr>
        <w:t>c</w:t>
      </w:r>
      <w:r w:rsidR="00B47CDB">
        <w:t>’</w:t>
      </w:r>
      <w:r w:rsidR="001C0DC7">
        <w:t xml:space="preserve">) </w:t>
      </w:r>
      <w:r w:rsidRPr="00991315">
        <w:t>25</w:t>
      </w:r>
      <w:r w:rsidR="001C0DC7">
        <w:t xml:space="preserve"> MPa</w:t>
      </w:r>
      <w:r w:rsidRPr="00991315">
        <w:t xml:space="preserve"> dan</w:t>
      </w:r>
      <w:r w:rsidR="001C0DC7">
        <w:t xml:space="preserve"> </w:t>
      </w:r>
      <w:r w:rsidRPr="00991315">
        <w:t>30</w:t>
      </w:r>
      <w:r w:rsidR="001C0DC7">
        <w:t xml:space="preserve"> MPa</w:t>
      </w:r>
      <w:r w:rsidRPr="00991315">
        <w:t xml:space="preserve"> dan hasil penulangan yang dihasilkan dari SAP 2000</w:t>
      </w:r>
      <w:r w:rsidR="001C0DC7">
        <w:t>.</w:t>
      </w:r>
    </w:p>
    <w:p w14:paraId="72C38D57" w14:textId="4965CD24" w:rsidR="00991315" w:rsidRPr="00991315" w:rsidRDefault="00AB6F0F" w:rsidP="001C0DC7">
      <w:pPr>
        <w:ind w:firstLine="450"/>
        <w:jc w:val="both"/>
      </w:pPr>
      <w:r>
        <w:t xml:space="preserve">Pada Tabel 4.4 dan Tabel 4.5 dapat dilihat nilai </w:t>
      </w:r>
      <w:r w:rsidR="00991315" w:rsidRPr="00381276">
        <w:rPr>
          <w:i/>
          <w:iCs/>
        </w:rPr>
        <w:t>output</w:t>
      </w:r>
      <w:r w:rsidR="00991315" w:rsidRPr="00991315">
        <w:t xml:space="preserve"> yang dihasilkan dari program SAP 2000 yang terdiri dari gaya dalam terhadap balok dan kolom. </w:t>
      </w:r>
    </w:p>
    <w:p w14:paraId="251C3175" w14:textId="77777777" w:rsidR="001C0DC7" w:rsidRDefault="001C0DC7" w:rsidP="00991315">
      <w:pPr>
        <w:pStyle w:val="Caption"/>
        <w:jc w:val="both"/>
        <w:rPr>
          <w:rFonts w:ascii="Times New Roman" w:hAnsi="Times New Roman" w:cs="Times New Roman"/>
          <w:i w:val="0"/>
          <w:color w:val="auto"/>
          <w:sz w:val="22"/>
          <w:szCs w:val="22"/>
        </w:rPr>
      </w:pPr>
      <w:bookmarkStart w:id="7" w:name="_Toc188187942"/>
    </w:p>
    <w:p w14:paraId="5312346C" w14:textId="3A493251" w:rsidR="00991315" w:rsidRPr="00991315" w:rsidRDefault="00991315" w:rsidP="00991315">
      <w:pPr>
        <w:pStyle w:val="Caption"/>
        <w:jc w:val="both"/>
        <w:rPr>
          <w:rFonts w:ascii="Times New Roman" w:hAnsi="Times New Roman" w:cs="Times New Roman"/>
          <w:i w:val="0"/>
          <w:color w:val="auto"/>
          <w:sz w:val="22"/>
          <w:szCs w:val="22"/>
        </w:rPr>
      </w:pPr>
      <w:r>
        <w:rPr>
          <w:rFonts w:ascii="Times New Roman" w:hAnsi="Times New Roman" w:cs="Times New Roman"/>
          <w:i w:val="0"/>
          <w:color w:val="auto"/>
          <w:sz w:val="22"/>
          <w:szCs w:val="22"/>
        </w:rPr>
        <w:t>Tabel 4.4</w:t>
      </w:r>
      <w:r w:rsidRPr="00991315">
        <w:rPr>
          <w:rFonts w:ascii="Times New Roman" w:hAnsi="Times New Roman" w:cs="Times New Roman"/>
          <w:i w:val="0"/>
          <w:color w:val="auto"/>
          <w:sz w:val="22"/>
          <w:szCs w:val="22"/>
        </w:rPr>
        <w:t xml:space="preserve"> Output Gaya Dalam pada Kolom</w:t>
      </w:r>
      <w:bookmarkEnd w:id="7"/>
      <w:r w:rsidRPr="00991315">
        <w:rPr>
          <w:rFonts w:ascii="Times New Roman" w:hAnsi="Times New Roman" w:cs="Times New Roman"/>
          <w:i w:val="0"/>
          <w:color w:val="auto"/>
          <w:sz w:val="22"/>
          <w:szCs w:val="22"/>
        </w:rPr>
        <w:t xml:space="preserve"> </w:t>
      </w: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675"/>
        <w:gridCol w:w="1321"/>
        <w:gridCol w:w="1321"/>
      </w:tblGrid>
      <w:tr w:rsidR="00FA6645" w:rsidRPr="00991315" w14:paraId="7F2EABCA" w14:textId="77777777" w:rsidTr="00ED432D">
        <w:trPr>
          <w:tblHeader/>
        </w:trPr>
        <w:tc>
          <w:tcPr>
            <w:tcW w:w="2405" w:type="dxa"/>
            <w:vMerge w:val="restart"/>
            <w:tcBorders>
              <w:top w:val="single" w:sz="4" w:space="0" w:color="auto"/>
              <w:bottom w:val="single" w:sz="4" w:space="0" w:color="auto"/>
            </w:tcBorders>
            <w:shd w:val="clear" w:color="auto" w:fill="FFFFFF" w:themeFill="background1"/>
          </w:tcPr>
          <w:p w14:paraId="7C71E9C6" w14:textId="77777777" w:rsidR="00991315" w:rsidRPr="00991315" w:rsidRDefault="00991315" w:rsidP="00991315">
            <w:pPr>
              <w:jc w:val="center"/>
              <w:rPr>
                <w:b/>
              </w:rPr>
            </w:pPr>
            <w:r w:rsidRPr="00991315">
              <w:rPr>
                <w:b/>
              </w:rPr>
              <w:t>Output</w:t>
            </w:r>
          </w:p>
          <w:p w14:paraId="39224944" w14:textId="77777777" w:rsidR="00991315" w:rsidRPr="00991315" w:rsidRDefault="00991315" w:rsidP="00991315">
            <w:pPr>
              <w:jc w:val="center"/>
              <w:rPr>
                <w:b/>
              </w:rPr>
            </w:pPr>
            <w:r w:rsidRPr="00991315">
              <w:rPr>
                <w:b/>
              </w:rPr>
              <w:t>Gaya Dalam</w:t>
            </w:r>
          </w:p>
        </w:tc>
        <w:tc>
          <w:tcPr>
            <w:tcW w:w="3686" w:type="dxa"/>
            <w:gridSpan w:val="2"/>
            <w:tcBorders>
              <w:top w:val="single" w:sz="4" w:space="0" w:color="auto"/>
              <w:bottom w:val="single" w:sz="4" w:space="0" w:color="auto"/>
            </w:tcBorders>
            <w:shd w:val="clear" w:color="auto" w:fill="FFFFFF" w:themeFill="background1"/>
          </w:tcPr>
          <w:p w14:paraId="736184C0" w14:textId="77777777" w:rsidR="00991315" w:rsidRPr="00991315" w:rsidRDefault="00991315" w:rsidP="00991315">
            <w:pPr>
              <w:ind w:firstLine="720"/>
              <w:jc w:val="center"/>
              <w:rPr>
                <w:b/>
              </w:rPr>
            </w:pPr>
            <w:r w:rsidRPr="00991315">
              <w:rPr>
                <w:b/>
              </w:rPr>
              <w:t>Mutu Beton</w:t>
            </w:r>
          </w:p>
        </w:tc>
      </w:tr>
      <w:tr w:rsidR="00FA6645" w:rsidRPr="00991315" w14:paraId="6AEB5474" w14:textId="77777777" w:rsidTr="00ED432D">
        <w:trPr>
          <w:tblHeader/>
        </w:trPr>
        <w:tc>
          <w:tcPr>
            <w:tcW w:w="2405" w:type="dxa"/>
            <w:vMerge/>
            <w:tcBorders>
              <w:top w:val="single" w:sz="4" w:space="0" w:color="auto"/>
              <w:bottom w:val="single" w:sz="4" w:space="0" w:color="auto"/>
            </w:tcBorders>
            <w:shd w:val="clear" w:color="auto" w:fill="FFFFFF" w:themeFill="background1"/>
          </w:tcPr>
          <w:p w14:paraId="3C814FE8" w14:textId="77777777" w:rsidR="00991315" w:rsidRPr="00991315" w:rsidRDefault="00991315" w:rsidP="00991315">
            <w:pPr>
              <w:jc w:val="center"/>
              <w:rPr>
                <w:b/>
              </w:rPr>
            </w:pPr>
          </w:p>
        </w:tc>
        <w:tc>
          <w:tcPr>
            <w:tcW w:w="1843" w:type="dxa"/>
            <w:tcBorders>
              <w:top w:val="single" w:sz="4" w:space="0" w:color="auto"/>
              <w:bottom w:val="single" w:sz="4" w:space="0" w:color="auto"/>
            </w:tcBorders>
            <w:shd w:val="clear" w:color="auto" w:fill="FFFFFF" w:themeFill="background1"/>
          </w:tcPr>
          <w:p w14:paraId="47E343EF" w14:textId="3BD3AB33" w:rsidR="00991315" w:rsidRPr="00991315" w:rsidRDefault="00D5032F" w:rsidP="00991315">
            <w:pPr>
              <w:jc w:val="center"/>
              <w:rPr>
                <w:b/>
              </w:rPr>
            </w:pPr>
            <w:r>
              <w:rPr>
                <w:b/>
              </w:rPr>
              <w:t>f</w:t>
            </w:r>
            <w:r w:rsidRPr="00B47CDB">
              <w:rPr>
                <w:b/>
                <w:vertAlign w:val="subscript"/>
              </w:rPr>
              <w:t>c</w:t>
            </w:r>
            <w:r w:rsidR="00991315" w:rsidRPr="00991315">
              <w:rPr>
                <w:b/>
              </w:rPr>
              <w:t>’25 Mpa</w:t>
            </w:r>
          </w:p>
        </w:tc>
        <w:tc>
          <w:tcPr>
            <w:tcW w:w="1843" w:type="dxa"/>
            <w:tcBorders>
              <w:top w:val="single" w:sz="4" w:space="0" w:color="auto"/>
              <w:bottom w:val="single" w:sz="4" w:space="0" w:color="auto"/>
            </w:tcBorders>
            <w:shd w:val="clear" w:color="auto" w:fill="FFFFFF" w:themeFill="background1"/>
          </w:tcPr>
          <w:p w14:paraId="74B1FAB1" w14:textId="38DD786C" w:rsidR="00991315" w:rsidRPr="00991315" w:rsidRDefault="00D5032F" w:rsidP="00991315">
            <w:pPr>
              <w:jc w:val="center"/>
              <w:rPr>
                <w:b/>
              </w:rPr>
            </w:pPr>
            <w:r>
              <w:rPr>
                <w:b/>
              </w:rPr>
              <w:t>f</w:t>
            </w:r>
            <w:r w:rsidRPr="00B47CDB">
              <w:rPr>
                <w:b/>
                <w:vertAlign w:val="subscript"/>
              </w:rPr>
              <w:t>c</w:t>
            </w:r>
            <w:r w:rsidR="00991315" w:rsidRPr="00991315">
              <w:rPr>
                <w:b/>
              </w:rPr>
              <w:t>’30 Mpa</w:t>
            </w:r>
          </w:p>
        </w:tc>
      </w:tr>
      <w:tr w:rsidR="00991315" w:rsidRPr="00991315" w14:paraId="535BD102" w14:textId="77777777" w:rsidTr="00ED432D">
        <w:trPr>
          <w:tblHeader/>
        </w:trPr>
        <w:tc>
          <w:tcPr>
            <w:tcW w:w="6091" w:type="dxa"/>
            <w:gridSpan w:val="3"/>
            <w:tcBorders>
              <w:top w:val="single" w:sz="4" w:space="0" w:color="auto"/>
            </w:tcBorders>
            <w:shd w:val="clear" w:color="auto" w:fill="FFFFFF" w:themeFill="background1"/>
          </w:tcPr>
          <w:p w14:paraId="6113E598" w14:textId="77777777" w:rsidR="00991315" w:rsidRPr="00991315" w:rsidRDefault="00991315" w:rsidP="00991315">
            <w:pPr>
              <w:jc w:val="center"/>
            </w:pPr>
            <w:r w:rsidRPr="00991315">
              <w:rPr>
                <w:b/>
              </w:rPr>
              <w:t>KOLOM</w:t>
            </w:r>
          </w:p>
        </w:tc>
      </w:tr>
      <w:tr w:rsidR="00FA6645" w:rsidRPr="00991315" w14:paraId="74630EC6" w14:textId="77777777" w:rsidTr="00C025B3">
        <w:tc>
          <w:tcPr>
            <w:tcW w:w="2405" w:type="dxa"/>
          </w:tcPr>
          <w:p w14:paraId="046E1CF0" w14:textId="77777777" w:rsidR="00991315" w:rsidRPr="00991315" w:rsidRDefault="00991315" w:rsidP="00991315">
            <w:pPr>
              <w:jc w:val="center"/>
            </w:pPr>
            <w:r w:rsidRPr="00991315">
              <w:t>Gaya Axial (kN)</w:t>
            </w:r>
          </w:p>
        </w:tc>
        <w:tc>
          <w:tcPr>
            <w:tcW w:w="1843" w:type="dxa"/>
          </w:tcPr>
          <w:p w14:paraId="0F58C32F" w14:textId="77777777" w:rsidR="00991315" w:rsidRPr="00991315" w:rsidRDefault="00991315" w:rsidP="00991315">
            <w:pPr>
              <w:jc w:val="center"/>
            </w:pPr>
            <w:r w:rsidRPr="00991315">
              <w:t xml:space="preserve">15,20 </w:t>
            </w:r>
          </w:p>
        </w:tc>
        <w:tc>
          <w:tcPr>
            <w:tcW w:w="1843" w:type="dxa"/>
          </w:tcPr>
          <w:p w14:paraId="5B44AB0E" w14:textId="77777777" w:rsidR="00991315" w:rsidRPr="00991315" w:rsidRDefault="00991315" w:rsidP="00991315">
            <w:pPr>
              <w:jc w:val="center"/>
            </w:pPr>
            <w:r w:rsidRPr="00991315">
              <w:t xml:space="preserve">15,55 </w:t>
            </w:r>
          </w:p>
        </w:tc>
      </w:tr>
      <w:tr w:rsidR="00FA6645" w:rsidRPr="00991315" w14:paraId="5728F6B0" w14:textId="77777777" w:rsidTr="00C025B3">
        <w:tc>
          <w:tcPr>
            <w:tcW w:w="2405" w:type="dxa"/>
          </w:tcPr>
          <w:p w14:paraId="173AC834" w14:textId="77777777" w:rsidR="00991315" w:rsidRPr="00991315" w:rsidRDefault="00991315" w:rsidP="00991315">
            <w:pPr>
              <w:jc w:val="center"/>
            </w:pPr>
            <w:r w:rsidRPr="00991315">
              <w:t>Gaya geser pada bidang 1-2 (V2) (kN)</w:t>
            </w:r>
          </w:p>
        </w:tc>
        <w:tc>
          <w:tcPr>
            <w:tcW w:w="1843" w:type="dxa"/>
          </w:tcPr>
          <w:p w14:paraId="451F398C" w14:textId="77777777" w:rsidR="00991315" w:rsidRPr="00991315" w:rsidRDefault="00991315" w:rsidP="00991315">
            <w:pPr>
              <w:jc w:val="center"/>
            </w:pPr>
            <w:r w:rsidRPr="00991315">
              <w:t xml:space="preserve">118,68 </w:t>
            </w:r>
          </w:p>
        </w:tc>
        <w:tc>
          <w:tcPr>
            <w:tcW w:w="1843" w:type="dxa"/>
          </w:tcPr>
          <w:p w14:paraId="59EF94B6" w14:textId="77777777" w:rsidR="00991315" w:rsidRPr="00991315" w:rsidRDefault="00991315" w:rsidP="00991315">
            <w:pPr>
              <w:jc w:val="center"/>
            </w:pPr>
            <w:r w:rsidRPr="00991315">
              <w:t xml:space="preserve">119,66 </w:t>
            </w:r>
          </w:p>
        </w:tc>
      </w:tr>
      <w:tr w:rsidR="00FA6645" w:rsidRPr="00991315" w14:paraId="26A04EF8" w14:textId="77777777" w:rsidTr="00C025B3">
        <w:tc>
          <w:tcPr>
            <w:tcW w:w="2405" w:type="dxa"/>
          </w:tcPr>
          <w:p w14:paraId="598C9F58" w14:textId="77777777" w:rsidR="00991315" w:rsidRPr="00991315" w:rsidRDefault="00991315" w:rsidP="00991315">
            <w:pPr>
              <w:jc w:val="center"/>
            </w:pPr>
            <w:r w:rsidRPr="00991315">
              <w:t>Gaya geser pada bidang 1-3 (V3) (kN)</w:t>
            </w:r>
          </w:p>
        </w:tc>
        <w:tc>
          <w:tcPr>
            <w:tcW w:w="1843" w:type="dxa"/>
          </w:tcPr>
          <w:p w14:paraId="02C9D1E8" w14:textId="77777777" w:rsidR="00991315" w:rsidRPr="00991315" w:rsidRDefault="00991315" w:rsidP="00991315">
            <w:pPr>
              <w:jc w:val="center"/>
            </w:pPr>
            <w:r w:rsidRPr="00991315">
              <w:t>82,45</w:t>
            </w:r>
          </w:p>
        </w:tc>
        <w:tc>
          <w:tcPr>
            <w:tcW w:w="1843" w:type="dxa"/>
          </w:tcPr>
          <w:p w14:paraId="13866A14" w14:textId="77777777" w:rsidR="00991315" w:rsidRPr="00991315" w:rsidRDefault="00991315" w:rsidP="00991315">
            <w:pPr>
              <w:jc w:val="center"/>
            </w:pPr>
            <w:r w:rsidRPr="00991315">
              <w:t>82,55</w:t>
            </w:r>
          </w:p>
        </w:tc>
      </w:tr>
      <w:tr w:rsidR="00FA6645" w:rsidRPr="00991315" w14:paraId="698830F4" w14:textId="77777777" w:rsidTr="00C025B3">
        <w:tc>
          <w:tcPr>
            <w:tcW w:w="2405" w:type="dxa"/>
          </w:tcPr>
          <w:p w14:paraId="6F02586F" w14:textId="77777777" w:rsidR="00991315" w:rsidRPr="00991315" w:rsidRDefault="00991315" w:rsidP="00991315">
            <w:pPr>
              <w:jc w:val="center"/>
            </w:pPr>
            <w:r w:rsidRPr="00991315">
              <w:t>Momen puntir (torsion) (kN-m)</w:t>
            </w:r>
          </w:p>
        </w:tc>
        <w:tc>
          <w:tcPr>
            <w:tcW w:w="1843" w:type="dxa"/>
          </w:tcPr>
          <w:p w14:paraId="48077A15" w14:textId="77777777" w:rsidR="00991315" w:rsidRPr="00991315" w:rsidRDefault="00991315" w:rsidP="00991315">
            <w:pPr>
              <w:jc w:val="center"/>
            </w:pPr>
            <w:r w:rsidRPr="00991315">
              <w:t xml:space="preserve">0,68 </w:t>
            </w:r>
          </w:p>
        </w:tc>
        <w:tc>
          <w:tcPr>
            <w:tcW w:w="1843" w:type="dxa"/>
          </w:tcPr>
          <w:p w14:paraId="61E356DC" w14:textId="77777777" w:rsidR="00991315" w:rsidRPr="00991315" w:rsidRDefault="00991315" w:rsidP="00991315">
            <w:pPr>
              <w:jc w:val="center"/>
            </w:pPr>
            <w:r w:rsidRPr="00991315">
              <w:t xml:space="preserve">0,66 </w:t>
            </w:r>
          </w:p>
        </w:tc>
      </w:tr>
      <w:tr w:rsidR="00FA6645" w:rsidRPr="00991315" w14:paraId="20F5525D" w14:textId="77777777" w:rsidTr="00C025B3">
        <w:tc>
          <w:tcPr>
            <w:tcW w:w="2405" w:type="dxa"/>
            <w:tcBorders>
              <w:bottom w:val="single" w:sz="4" w:space="0" w:color="auto"/>
            </w:tcBorders>
          </w:tcPr>
          <w:p w14:paraId="28CAE439" w14:textId="77777777" w:rsidR="00991315" w:rsidRPr="00991315" w:rsidRDefault="00991315" w:rsidP="00991315">
            <w:pPr>
              <w:jc w:val="center"/>
            </w:pPr>
            <w:r w:rsidRPr="00991315">
              <w:t>Momen pada bidang 1-3 (M2) (kN-m)</w:t>
            </w:r>
          </w:p>
        </w:tc>
        <w:tc>
          <w:tcPr>
            <w:tcW w:w="1843" w:type="dxa"/>
            <w:tcBorders>
              <w:bottom w:val="single" w:sz="4" w:space="0" w:color="auto"/>
            </w:tcBorders>
          </w:tcPr>
          <w:p w14:paraId="0AA2218C" w14:textId="77777777" w:rsidR="00991315" w:rsidRPr="00991315" w:rsidRDefault="00991315" w:rsidP="00991315">
            <w:pPr>
              <w:jc w:val="center"/>
            </w:pPr>
            <w:r w:rsidRPr="00991315">
              <w:t xml:space="preserve">173,18 </w:t>
            </w:r>
          </w:p>
        </w:tc>
        <w:tc>
          <w:tcPr>
            <w:tcW w:w="1843" w:type="dxa"/>
            <w:tcBorders>
              <w:bottom w:val="single" w:sz="4" w:space="0" w:color="auto"/>
            </w:tcBorders>
          </w:tcPr>
          <w:p w14:paraId="08EDAC3D" w14:textId="77777777" w:rsidR="00991315" w:rsidRPr="00991315" w:rsidRDefault="00991315" w:rsidP="00991315">
            <w:pPr>
              <w:jc w:val="center"/>
            </w:pPr>
            <w:r w:rsidRPr="00991315">
              <w:t xml:space="preserve">171,72 </w:t>
            </w:r>
          </w:p>
        </w:tc>
      </w:tr>
      <w:tr w:rsidR="00FA6645" w:rsidRPr="00991315" w14:paraId="5A75DE7F" w14:textId="77777777" w:rsidTr="00C025B3">
        <w:tc>
          <w:tcPr>
            <w:tcW w:w="2405" w:type="dxa"/>
            <w:tcBorders>
              <w:top w:val="single" w:sz="4" w:space="0" w:color="auto"/>
              <w:bottom w:val="single" w:sz="4" w:space="0" w:color="auto"/>
            </w:tcBorders>
          </w:tcPr>
          <w:p w14:paraId="7E658815" w14:textId="77777777" w:rsidR="00991315" w:rsidRPr="00991315" w:rsidRDefault="00991315" w:rsidP="00991315">
            <w:pPr>
              <w:jc w:val="center"/>
            </w:pPr>
            <w:r w:rsidRPr="00991315">
              <w:t>Momen pada bidang 1-2 (M3) (kN-m)</w:t>
            </w:r>
          </w:p>
        </w:tc>
        <w:tc>
          <w:tcPr>
            <w:tcW w:w="1843" w:type="dxa"/>
            <w:tcBorders>
              <w:top w:val="single" w:sz="4" w:space="0" w:color="auto"/>
              <w:bottom w:val="single" w:sz="4" w:space="0" w:color="auto"/>
            </w:tcBorders>
          </w:tcPr>
          <w:p w14:paraId="182286B7" w14:textId="77777777" w:rsidR="00991315" w:rsidRPr="00991315" w:rsidRDefault="00991315" w:rsidP="00991315">
            <w:pPr>
              <w:jc w:val="center"/>
            </w:pPr>
            <w:r w:rsidRPr="00991315">
              <w:t xml:space="preserve">210,51 </w:t>
            </w:r>
          </w:p>
        </w:tc>
        <w:tc>
          <w:tcPr>
            <w:tcW w:w="1843" w:type="dxa"/>
            <w:tcBorders>
              <w:top w:val="single" w:sz="4" w:space="0" w:color="auto"/>
              <w:bottom w:val="single" w:sz="4" w:space="0" w:color="auto"/>
            </w:tcBorders>
          </w:tcPr>
          <w:p w14:paraId="7F96E255" w14:textId="77777777" w:rsidR="00991315" w:rsidRPr="00991315" w:rsidRDefault="00991315" w:rsidP="00991315">
            <w:pPr>
              <w:jc w:val="center"/>
            </w:pPr>
            <w:r w:rsidRPr="00991315">
              <w:t xml:space="preserve">212,02 </w:t>
            </w:r>
          </w:p>
        </w:tc>
      </w:tr>
    </w:tbl>
    <w:p w14:paraId="76E5A5A5" w14:textId="77777777" w:rsidR="00991315" w:rsidRPr="00991315" w:rsidRDefault="00991315" w:rsidP="00991315"/>
    <w:p w14:paraId="6310A047" w14:textId="30A72196" w:rsidR="00991315" w:rsidRPr="00991315" w:rsidRDefault="00991315" w:rsidP="00991315">
      <w:pPr>
        <w:pStyle w:val="Caption"/>
        <w:jc w:val="both"/>
        <w:rPr>
          <w:rFonts w:ascii="Times New Roman" w:hAnsi="Times New Roman" w:cs="Times New Roman"/>
          <w:i w:val="0"/>
          <w:color w:val="auto"/>
          <w:sz w:val="22"/>
          <w:szCs w:val="22"/>
        </w:rPr>
      </w:pPr>
      <w:bookmarkStart w:id="8" w:name="_Toc188187943"/>
      <w:r>
        <w:rPr>
          <w:rFonts w:ascii="Times New Roman" w:hAnsi="Times New Roman" w:cs="Times New Roman"/>
          <w:i w:val="0"/>
          <w:color w:val="auto"/>
          <w:sz w:val="22"/>
          <w:szCs w:val="22"/>
        </w:rPr>
        <w:t xml:space="preserve">Tabel 4.5 </w:t>
      </w:r>
      <w:r w:rsidRPr="00991315">
        <w:rPr>
          <w:rFonts w:ascii="Times New Roman" w:hAnsi="Times New Roman" w:cs="Times New Roman"/>
          <w:i w:val="0"/>
          <w:color w:val="auto"/>
          <w:sz w:val="22"/>
          <w:szCs w:val="22"/>
        </w:rPr>
        <w:t>Output Gaya Dalam Untuk Balok</w:t>
      </w:r>
      <w:bookmarkEnd w:id="8"/>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675"/>
        <w:gridCol w:w="1321"/>
        <w:gridCol w:w="1321"/>
      </w:tblGrid>
      <w:tr w:rsidR="00FA6645" w:rsidRPr="00991315" w14:paraId="6A6A8ECE" w14:textId="77777777" w:rsidTr="00ED432D">
        <w:trPr>
          <w:tblHeader/>
        </w:trPr>
        <w:tc>
          <w:tcPr>
            <w:tcW w:w="2405" w:type="dxa"/>
            <w:vMerge w:val="restart"/>
            <w:tcBorders>
              <w:top w:val="single" w:sz="4" w:space="0" w:color="auto"/>
              <w:bottom w:val="single" w:sz="4" w:space="0" w:color="auto"/>
            </w:tcBorders>
            <w:shd w:val="clear" w:color="auto" w:fill="FFFFFF" w:themeFill="background1"/>
          </w:tcPr>
          <w:p w14:paraId="0FE1AF05" w14:textId="77777777" w:rsidR="00991315" w:rsidRPr="00991315" w:rsidRDefault="00991315" w:rsidP="00991315">
            <w:pPr>
              <w:jc w:val="center"/>
              <w:rPr>
                <w:b/>
              </w:rPr>
            </w:pPr>
            <w:r w:rsidRPr="00991315">
              <w:rPr>
                <w:b/>
              </w:rPr>
              <w:t>Output</w:t>
            </w:r>
          </w:p>
          <w:p w14:paraId="60040385" w14:textId="77777777" w:rsidR="00991315" w:rsidRPr="00991315" w:rsidRDefault="00991315" w:rsidP="00991315">
            <w:pPr>
              <w:jc w:val="center"/>
              <w:rPr>
                <w:b/>
              </w:rPr>
            </w:pPr>
            <w:r w:rsidRPr="00991315">
              <w:rPr>
                <w:b/>
              </w:rPr>
              <w:t>Gaya Dalam</w:t>
            </w:r>
          </w:p>
        </w:tc>
        <w:tc>
          <w:tcPr>
            <w:tcW w:w="3686" w:type="dxa"/>
            <w:gridSpan w:val="2"/>
            <w:tcBorders>
              <w:top w:val="single" w:sz="4" w:space="0" w:color="auto"/>
              <w:bottom w:val="single" w:sz="4" w:space="0" w:color="auto"/>
            </w:tcBorders>
            <w:shd w:val="clear" w:color="auto" w:fill="FFFFFF" w:themeFill="background1"/>
          </w:tcPr>
          <w:p w14:paraId="1507E1B5" w14:textId="77777777" w:rsidR="00991315" w:rsidRPr="00991315" w:rsidRDefault="00991315" w:rsidP="00053A64">
            <w:pPr>
              <w:ind w:firstLine="720"/>
              <w:rPr>
                <w:b/>
              </w:rPr>
            </w:pPr>
            <w:r w:rsidRPr="00991315">
              <w:rPr>
                <w:b/>
              </w:rPr>
              <w:t>Mutu Beton</w:t>
            </w:r>
          </w:p>
        </w:tc>
      </w:tr>
      <w:tr w:rsidR="00FA6645" w:rsidRPr="00991315" w14:paraId="104BCFDC" w14:textId="77777777" w:rsidTr="00ED432D">
        <w:trPr>
          <w:tblHeader/>
        </w:trPr>
        <w:tc>
          <w:tcPr>
            <w:tcW w:w="2405" w:type="dxa"/>
            <w:vMerge/>
            <w:tcBorders>
              <w:top w:val="single" w:sz="4" w:space="0" w:color="auto"/>
              <w:bottom w:val="single" w:sz="4" w:space="0" w:color="auto"/>
            </w:tcBorders>
            <w:shd w:val="clear" w:color="auto" w:fill="FFFFFF" w:themeFill="background1"/>
          </w:tcPr>
          <w:p w14:paraId="14F55B91" w14:textId="77777777" w:rsidR="00991315" w:rsidRPr="00991315" w:rsidRDefault="00991315" w:rsidP="00991315">
            <w:pPr>
              <w:jc w:val="center"/>
              <w:rPr>
                <w:b/>
              </w:rPr>
            </w:pPr>
          </w:p>
        </w:tc>
        <w:tc>
          <w:tcPr>
            <w:tcW w:w="1843" w:type="dxa"/>
            <w:tcBorders>
              <w:top w:val="single" w:sz="4" w:space="0" w:color="auto"/>
              <w:bottom w:val="single" w:sz="4" w:space="0" w:color="auto"/>
            </w:tcBorders>
            <w:shd w:val="clear" w:color="auto" w:fill="FFFFFF" w:themeFill="background1"/>
          </w:tcPr>
          <w:p w14:paraId="23C67E47" w14:textId="295AD4A2" w:rsidR="00991315" w:rsidRPr="00991315" w:rsidRDefault="00B47CDB" w:rsidP="00991315">
            <w:pPr>
              <w:jc w:val="center"/>
              <w:rPr>
                <w:b/>
              </w:rPr>
            </w:pPr>
            <w:r>
              <w:rPr>
                <w:b/>
              </w:rPr>
              <w:t>f</w:t>
            </w:r>
            <w:r w:rsidR="00991315" w:rsidRPr="00B47CDB">
              <w:rPr>
                <w:b/>
                <w:vertAlign w:val="subscript"/>
              </w:rPr>
              <w:t>c</w:t>
            </w:r>
            <w:r w:rsidR="00991315" w:rsidRPr="00991315">
              <w:rPr>
                <w:b/>
              </w:rPr>
              <w:t>’25 Mpa</w:t>
            </w:r>
          </w:p>
        </w:tc>
        <w:tc>
          <w:tcPr>
            <w:tcW w:w="1843" w:type="dxa"/>
            <w:tcBorders>
              <w:top w:val="single" w:sz="4" w:space="0" w:color="auto"/>
              <w:bottom w:val="single" w:sz="4" w:space="0" w:color="auto"/>
            </w:tcBorders>
            <w:shd w:val="clear" w:color="auto" w:fill="FFFFFF" w:themeFill="background1"/>
          </w:tcPr>
          <w:p w14:paraId="10E730E7" w14:textId="318169F2" w:rsidR="00991315" w:rsidRPr="00991315" w:rsidRDefault="00B47CDB" w:rsidP="00991315">
            <w:pPr>
              <w:jc w:val="center"/>
              <w:rPr>
                <w:b/>
              </w:rPr>
            </w:pPr>
            <w:r>
              <w:rPr>
                <w:b/>
              </w:rPr>
              <w:t>f</w:t>
            </w:r>
            <w:r>
              <w:rPr>
                <w:b/>
                <w:vertAlign w:val="subscript"/>
              </w:rPr>
              <w:t>c</w:t>
            </w:r>
            <w:r w:rsidR="00991315" w:rsidRPr="00991315">
              <w:rPr>
                <w:b/>
              </w:rPr>
              <w:t>’30 Mpa</w:t>
            </w:r>
          </w:p>
        </w:tc>
      </w:tr>
      <w:tr w:rsidR="00991315" w:rsidRPr="00991315" w14:paraId="7587CB12" w14:textId="77777777" w:rsidTr="00ED432D">
        <w:trPr>
          <w:trHeight w:val="327"/>
        </w:trPr>
        <w:tc>
          <w:tcPr>
            <w:tcW w:w="6091" w:type="dxa"/>
            <w:gridSpan w:val="3"/>
            <w:tcBorders>
              <w:top w:val="single" w:sz="4" w:space="0" w:color="auto"/>
            </w:tcBorders>
            <w:shd w:val="clear" w:color="auto" w:fill="FFFFFF" w:themeFill="background1"/>
          </w:tcPr>
          <w:p w14:paraId="4771D867" w14:textId="77777777" w:rsidR="00991315" w:rsidRPr="00991315" w:rsidRDefault="00991315" w:rsidP="00991315">
            <w:pPr>
              <w:jc w:val="center"/>
            </w:pPr>
            <w:r w:rsidRPr="00991315">
              <w:rPr>
                <w:b/>
              </w:rPr>
              <w:t>BALOK</w:t>
            </w:r>
          </w:p>
        </w:tc>
      </w:tr>
      <w:tr w:rsidR="00FA6645" w:rsidRPr="00991315" w14:paraId="7EC222AD" w14:textId="77777777" w:rsidTr="00C025B3">
        <w:trPr>
          <w:trHeight w:val="603"/>
        </w:trPr>
        <w:tc>
          <w:tcPr>
            <w:tcW w:w="2405" w:type="dxa"/>
          </w:tcPr>
          <w:p w14:paraId="758661B4" w14:textId="77777777" w:rsidR="00991315" w:rsidRPr="00991315" w:rsidRDefault="00991315" w:rsidP="00991315">
            <w:pPr>
              <w:jc w:val="center"/>
            </w:pPr>
            <w:r w:rsidRPr="00991315">
              <w:t>Gaya Axial (kN)</w:t>
            </w:r>
          </w:p>
        </w:tc>
        <w:tc>
          <w:tcPr>
            <w:tcW w:w="1843" w:type="dxa"/>
          </w:tcPr>
          <w:p w14:paraId="3F5F3372" w14:textId="77777777" w:rsidR="00991315" w:rsidRPr="00991315" w:rsidRDefault="00991315" w:rsidP="00991315">
            <w:pPr>
              <w:jc w:val="center"/>
            </w:pPr>
            <w:r w:rsidRPr="00991315">
              <w:t xml:space="preserve">1,958 x 10 </w:t>
            </w:r>
            <w:r w:rsidRPr="00991315">
              <w:rPr>
                <w:vertAlign w:val="superscript"/>
              </w:rPr>
              <w:t>-13</w:t>
            </w:r>
            <w:r w:rsidRPr="00991315">
              <w:t xml:space="preserve"> </w:t>
            </w:r>
          </w:p>
        </w:tc>
        <w:tc>
          <w:tcPr>
            <w:tcW w:w="1843" w:type="dxa"/>
          </w:tcPr>
          <w:p w14:paraId="42457C66" w14:textId="77777777" w:rsidR="00991315" w:rsidRPr="00991315" w:rsidRDefault="00991315" w:rsidP="00991315">
            <w:pPr>
              <w:jc w:val="center"/>
            </w:pPr>
            <w:r w:rsidRPr="00991315">
              <w:t xml:space="preserve">1,859 x 10 </w:t>
            </w:r>
            <w:r w:rsidRPr="00991315">
              <w:rPr>
                <w:vertAlign w:val="superscript"/>
              </w:rPr>
              <w:t>-13</w:t>
            </w:r>
            <w:r w:rsidRPr="00991315">
              <w:t xml:space="preserve">  </w:t>
            </w:r>
          </w:p>
        </w:tc>
      </w:tr>
      <w:tr w:rsidR="00FA6645" w:rsidRPr="00991315" w14:paraId="3ABAE358" w14:textId="77777777" w:rsidTr="00C025B3">
        <w:tc>
          <w:tcPr>
            <w:tcW w:w="2405" w:type="dxa"/>
          </w:tcPr>
          <w:p w14:paraId="78B94DF1" w14:textId="77777777" w:rsidR="00991315" w:rsidRPr="00991315" w:rsidRDefault="00991315" w:rsidP="00991315">
            <w:pPr>
              <w:jc w:val="center"/>
            </w:pPr>
            <w:r w:rsidRPr="00991315">
              <w:t xml:space="preserve">Gaya geser pada bidang 1-2 (V2) </w:t>
            </w:r>
            <w:r w:rsidRPr="001C0DC7">
              <w:t>(kN)</w:t>
            </w:r>
          </w:p>
        </w:tc>
        <w:tc>
          <w:tcPr>
            <w:tcW w:w="1843" w:type="dxa"/>
          </w:tcPr>
          <w:p w14:paraId="77F00392" w14:textId="77777777" w:rsidR="00991315" w:rsidRPr="00991315" w:rsidRDefault="00991315" w:rsidP="00991315">
            <w:pPr>
              <w:jc w:val="center"/>
            </w:pPr>
            <w:r w:rsidRPr="00991315">
              <w:t xml:space="preserve">256,68 </w:t>
            </w:r>
          </w:p>
        </w:tc>
        <w:tc>
          <w:tcPr>
            <w:tcW w:w="1843" w:type="dxa"/>
          </w:tcPr>
          <w:p w14:paraId="4DC5DCF8" w14:textId="77777777" w:rsidR="00991315" w:rsidRPr="00991315" w:rsidRDefault="00991315" w:rsidP="00991315">
            <w:pPr>
              <w:jc w:val="center"/>
            </w:pPr>
            <w:r w:rsidRPr="00991315">
              <w:t xml:space="preserve">258,95 </w:t>
            </w:r>
          </w:p>
        </w:tc>
      </w:tr>
      <w:tr w:rsidR="00FA6645" w:rsidRPr="00991315" w14:paraId="4D4E03D4" w14:textId="77777777" w:rsidTr="00C025B3">
        <w:tc>
          <w:tcPr>
            <w:tcW w:w="2405" w:type="dxa"/>
          </w:tcPr>
          <w:p w14:paraId="2EB08B39" w14:textId="77777777" w:rsidR="00991315" w:rsidRPr="00991315" w:rsidRDefault="00991315" w:rsidP="00991315">
            <w:pPr>
              <w:jc w:val="center"/>
            </w:pPr>
            <w:r w:rsidRPr="00991315">
              <w:t>Gaya geser pada bidang 1-3 (V3) (kN)</w:t>
            </w:r>
          </w:p>
        </w:tc>
        <w:tc>
          <w:tcPr>
            <w:tcW w:w="1843" w:type="dxa"/>
          </w:tcPr>
          <w:p w14:paraId="45D9E4E5" w14:textId="77777777" w:rsidR="00991315" w:rsidRPr="001C0DC7" w:rsidRDefault="00991315" w:rsidP="00991315">
            <w:pPr>
              <w:jc w:val="center"/>
            </w:pPr>
            <w:r w:rsidRPr="001C0DC7">
              <w:t xml:space="preserve">2,812 x 10-11  </w:t>
            </w:r>
          </w:p>
        </w:tc>
        <w:tc>
          <w:tcPr>
            <w:tcW w:w="1843" w:type="dxa"/>
          </w:tcPr>
          <w:p w14:paraId="532F0134" w14:textId="77777777" w:rsidR="00991315" w:rsidRPr="001C0DC7" w:rsidRDefault="00991315" w:rsidP="00991315">
            <w:pPr>
              <w:jc w:val="center"/>
            </w:pPr>
            <w:r w:rsidRPr="001C0DC7">
              <w:t xml:space="preserve">3,039 x 10-11 </w:t>
            </w:r>
          </w:p>
        </w:tc>
      </w:tr>
      <w:tr w:rsidR="00FA6645" w:rsidRPr="00991315" w14:paraId="762D83B2" w14:textId="77777777" w:rsidTr="00C025B3">
        <w:tc>
          <w:tcPr>
            <w:tcW w:w="2405" w:type="dxa"/>
          </w:tcPr>
          <w:p w14:paraId="44F5B0FC" w14:textId="77777777" w:rsidR="00991315" w:rsidRPr="00991315" w:rsidRDefault="00991315" w:rsidP="00991315">
            <w:pPr>
              <w:jc w:val="center"/>
            </w:pPr>
            <w:r w:rsidRPr="00991315">
              <w:t>Momen puntir (torsion) (kN-m)</w:t>
            </w:r>
          </w:p>
        </w:tc>
        <w:tc>
          <w:tcPr>
            <w:tcW w:w="1843" w:type="dxa"/>
          </w:tcPr>
          <w:p w14:paraId="20938CA4" w14:textId="77777777" w:rsidR="00991315" w:rsidRPr="00991315" w:rsidRDefault="00991315" w:rsidP="00991315">
            <w:pPr>
              <w:jc w:val="center"/>
            </w:pPr>
            <w:r w:rsidRPr="00991315">
              <w:t xml:space="preserve">105,69 </w:t>
            </w:r>
          </w:p>
        </w:tc>
        <w:tc>
          <w:tcPr>
            <w:tcW w:w="1843" w:type="dxa"/>
          </w:tcPr>
          <w:p w14:paraId="578721EE" w14:textId="77777777" w:rsidR="00991315" w:rsidRPr="00991315" w:rsidRDefault="00991315" w:rsidP="00991315">
            <w:pPr>
              <w:jc w:val="center"/>
            </w:pPr>
            <w:r w:rsidRPr="00991315">
              <w:t xml:space="preserve">107,43 </w:t>
            </w:r>
          </w:p>
        </w:tc>
      </w:tr>
      <w:tr w:rsidR="00FA6645" w:rsidRPr="00991315" w14:paraId="2348994D" w14:textId="77777777" w:rsidTr="00C025B3">
        <w:tc>
          <w:tcPr>
            <w:tcW w:w="2405" w:type="dxa"/>
            <w:tcBorders>
              <w:bottom w:val="single" w:sz="4" w:space="0" w:color="auto"/>
            </w:tcBorders>
          </w:tcPr>
          <w:p w14:paraId="4B223481" w14:textId="77777777" w:rsidR="00991315" w:rsidRPr="00991315" w:rsidRDefault="00991315" w:rsidP="00991315">
            <w:pPr>
              <w:jc w:val="center"/>
            </w:pPr>
            <w:r w:rsidRPr="00991315">
              <w:t>Momen pada bidang 1-3 (M2) (kN-m)</w:t>
            </w:r>
          </w:p>
        </w:tc>
        <w:tc>
          <w:tcPr>
            <w:tcW w:w="1843" w:type="dxa"/>
            <w:tcBorders>
              <w:bottom w:val="single" w:sz="4" w:space="0" w:color="auto"/>
            </w:tcBorders>
          </w:tcPr>
          <w:p w14:paraId="7A4527FB" w14:textId="77777777" w:rsidR="00991315" w:rsidRPr="00991315" w:rsidRDefault="00991315" w:rsidP="00991315">
            <w:pPr>
              <w:jc w:val="center"/>
            </w:pPr>
            <w:r w:rsidRPr="00991315">
              <w:t>1,41 x 10</w:t>
            </w:r>
            <w:r w:rsidRPr="00991315">
              <w:rPr>
                <w:vertAlign w:val="superscript"/>
              </w:rPr>
              <w:t>-12</w:t>
            </w:r>
            <w:r w:rsidRPr="00991315">
              <w:t xml:space="preserve">  </w:t>
            </w:r>
          </w:p>
        </w:tc>
        <w:tc>
          <w:tcPr>
            <w:tcW w:w="1843" w:type="dxa"/>
            <w:tcBorders>
              <w:bottom w:val="single" w:sz="4" w:space="0" w:color="auto"/>
            </w:tcBorders>
          </w:tcPr>
          <w:p w14:paraId="4A1BB055" w14:textId="77777777" w:rsidR="00991315" w:rsidRPr="00991315" w:rsidRDefault="00991315" w:rsidP="00991315">
            <w:pPr>
              <w:jc w:val="center"/>
            </w:pPr>
            <w:r w:rsidRPr="00991315">
              <w:t>8,931 x 10</w:t>
            </w:r>
            <w:r w:rsidRPr="00991315">
              <w:rPr>
                <w:vertAlign w:val="superscript"/>
              </w:rPr>
              <w:t>-13</w:t>
            </w:r>
            <w:r w:rsidRPr="00991315">
              <w:t xml:space="preserve"> </w:t>
            </w:r>
          </w:p>
        </w:tc>
      </w:tr>
      <w:tr w:rsidR="00FA6645" w:rsidRPr="00991315" w14:paraId="7B8EF66D" w14:textId="77777777" w:rsidTr="00C025B3">
        <w:tc>
          <w:tcPr>
            <w:tcW w:w="2405" w:type="dxa"/>
            <w:tcBorders>
              <w:top w:val="single" w:sz="4" w:space="0" w:color="auto"/>
              <w:bottom w:val="single" w:sz="4" w:space="0" w:color="auto"/>
            </w:tcBorders>
          </w:tcPr>
          <w:p w14:paraId="332DF272" w14:textId="77777777" w:rsidR="00991315" w:rsidRPr="00991315" w:rsidRDefault="00991315" w:rsidP="00991315">
            <w:pPr>
              <w:jc w:val="center"/>
            </w:pPr>
            <w:r w:rsidRPr="00991315">
              <w:t>Momen pada bidang 1-2 (M3) (kN-m)</w:t>
            </w:r>
          </w:p>
        </w:tc>
        <w:tc>
          <w:tcPr>
            <w:tcW w:w="1843" w:type="dxa"/>
            <w:tcBorders>
              <w:top w:val="single" w:sz="4" w:space="0" w:color="auto"/>
              <w:bottom w:val="single" w:sz="4" w:space="0" w:color="auto"/>
            </w:tcBorders>
          </w:tcPr>
          <w:p w14:paraId="04BAC03B" w14:textId="77777777" w:rsidR="00991315" w:rsidRPr="00991315" w:rsidRDefault="00991315" w:rsidP="00991315">
            <w:pPr>
              <w:jc w:val="center"/>
            </w:pPr>
            <w:r w:rsidRPr="00991315">
              <w:t xml:space="preserve">422,67 </w:t>
            </w:r>
          </w:p>
        </w:tc>
        <w:tc>
          <w:tcPr>
            <w:tcW w:w="1843" w:type="dxa"/>
            <w:tcBorders>
              <w:top w:val="single" w:sz="4" w:space="0" w:color="auto"/>
              <w:bottom w:val="single" w:sz="4" w:space="0" w:color="auto"/>
            </w:tcBorders>
          </w:tcPr>
          <w:p w14:paraId="0B6D4F7C" w14:textId="77777777" w:rsidR="00991315" w:rsidRPr="00991315" w:rsidRDefault="00991315" w:rsidP="00991315">
            <w:pPr>
              <w:jc w:val="center"/>
            </w:pPr>
            <w:r w:rsidRPr="00991315">
              <w:t xml:space="preserve">427,72 </w:t>
            </w:r>
          </w:p>
        </w:tc>
      </w:tr>
    </w:tbl>
    <w:p w14:paraId="36909E26" w14:textId="77777777" w:rsidR="00991315" w:rsidRPr="00991315" w:rsidRDefault="00991315" w:rsidP="00991315">
      <w:pPr>
        <w:jc w:val="both"/>
      </w:pPr>
    </w:p>
    <w:p w14:paraId="51267CCA" w14:textId="03DA7F80" w:rsidR="00E06C74" w:rsidRDefault="00E06C74" w:rsidP="00E06C74">
      <w:pPr>
        <w:spacing w:after="120"/>
        <w:ind w:firstLine="450"/>
        <w:jc w:val="both"/>
      </w:pPr>
      <w:r w:rsidRPr="00E06C74">
        <w:t xml:space="preserve">Perbedaan gaya dalam antara mutu beton f'c 25 MPa dan </w:t>
      </w:r>
      <w:r w:rsidR="00B47CDB">
        <w:t>f</w:t>
      </w:r>
      <w:r w:rsidR="00B47CDB" w:rsidRPr="008B3025">
        <w:rPr>
          <w:vertAlign w:val="subscript"/>
        </w:rPr>
        <w:t>c</w:t>
      </w:r>
      <w:r w:rsidR="00B47CDB">
        <w:t>’</w:t>
      </w:r>
      <w:r w:rsidRPr="00E06C74">
        <w:t xml:space="preserve"> 30 MPa pada balok menunjukkan bahwa gaya aksial (P) pada </w:t>
      </w:r>
      <w:r w:rsidR="00B47CDB">
        <w:t>f</w:t>
      </w:r>
      <w:r w:rsidR="00B47CDB" w:rsidRPr="008B3025">
        <w:rPr>
          <w:vertAlign w:val="subscript"/>
        </w:rPr>
        <w:t>c</w:t>
      </w:r>
      <w:r w:rsidR="00B47CDB">
        <w:t>’</w:t>
      </w:r>
      <w:r w:rsidRPr="00E06C74">
        <w:t xml:space="preserve"> 25 MPa sebesar 1,958 × 10⁻¹³ kN lebih besar dibandingkan </w:t>
      </w:r>
      <w:r w:rsidR="00B47CDB">
        <w:t>f</w:t>
      </w:r>
      <w:r w:rsidR="00B47CDB" w:rsidRPr="008B3025">
        <w:rPr>
          <w:vertAlign w:val="subscript"/>
        </w:rPr>
        <w:t>c</w:t>
      </w:r>
      <w:r w:rsidR="00B47CDB">
        <w:t>’</w:t>
      </w:r>
      <w:r w:rsidRPr="00E06C74">
        <w:t xml:space="preserve"> 30 MPa sebesar 1,859 × 10⁻¹³ kN. Sebaliknya, gaya geser V2, gaya geser V3, momen puntir (T), dan momen M3 pada </w:t>
      </w:r>
      <w:r w:rsidR="00B47CDB">
        <w:t>f</w:t>
      </w:r>
      <w:r w:rsidR="00B47CDB" w:rsidRPr="008B3025">
        <w:rPr>
          <w:vertAlign w:val="subscript"/>
        </w:rPr>
        <w:t>c</w:t>
      </w:r>
      <w:r w:rsidR="00B47CDB">
        <w:t>’</w:t>
      </w:r>
      <w:r w:rsidRPr="00E06C74">
        <w:t xml:space="preserve"> 30 MPa berturut-turut sebesar 258,95 kN; 3,039 × 10⁻¹¹ kN; 107,43 kN·m; dan 427,72 kN·m, lebih besar dibandingkan </w:t>
      </w:r>
      <w:r w:rsidR="00B47CDB">
        <w:t>f</w:t>
      </w:r>
      <w:r w:rsidR="00B47CDB" w:rsidRPr="008B3025">
        <w:rPr>
          <w:vertAlign w:val="subscript"/>
        </w:rPr>
        <w:t>c</w:t>
      </w:r>
      <w:r w:rsidR="00B47CDB">
        <w:t>’</w:t>
      </w:r>
      <w:r w:rsidRPr="00E06C74">
        <w:t xml:space="preserve"> 25 MPa yang sebesar 256,68 kN; 2,812 × 10⁻¹¹ kN; 105,69 kN·m; dan 422,67 kN·m. Sementara itu, momen M2 pada </w:t>
      </w:r>
      <w:r w:rsidR="00B47CDB">
        <w:t>f</w:t>
      </w:r>
      <w:r w:rsidR="00B47CDB" w:rsidRPr="008B3025">
        <w:rPr>
          <w:vertAlign w:val="subscript"/>
        </w:rPr>
        <w:t>c</w:t>
      </w:r>
      <w:r w:rsidR="00B47CDB">
        <w:t>’</w:t>
      </w:r>
      <w:r w:rsidRPr="00E06C74">
        <w:t xml:space="preserve"> 25 MPa sebesar 1,41 × 10⁻¹² kN·m lebih besar dibandingkan </w:t>
      </w:r>
      <w:r w:rsidR="00B47CDB">
        <w:t>f</w:t>
      </w:r>
      <w:r w:rsidR="00B47CDB" w:rsidRPr="008B3025">
        <w:rPr>
          <w:vertAlign w:val="subscript"/>
        </w:rPr>
        <w:t>c</w:t>
      </w:r>
      <w:r w:rsidR="00B47CDB">
        <w:t>’</w:t>
      </w:r>
      <w:r w:rsidRPr="00E06C74">
        <w:t xml:space="preserve"> 30 MPa sebesar 8,931 × 10⁻¹³ kN·m.</w:t>
      </w:r>
    </w:p>
    <w:p w14:paraId="5F2DB9BA" w14:textId="620CA5CC" w:rsidR="00E06C74" w:rsidRDefault="00E06C74" w:rsidP="00E06C74">
      <w:pPr>
        <w:ind w:firstLine="450"/>
        <w:jc w:val="both"/>
      </w:pPr>
      <w:r w:rsidRPr="00E06C74">
        <w:t xml:space="preserve">Perbandingan gaya dalam pada kolom menunjukkan bahwa mutu beton </w:t>
      </w:r>
      <w:r w:rsidR="00B47CDB">
        <w:t>f</w:t>
      </w:r>
      <w:r w:rsidR="00B47CDB" w:rsidRPr="008B3025">
        <w:rPr>
          <w:vertAlign w:val="subscript"/>
        </w:rPr>
        <w:t>c</w:t>
      </w:r>
      <w:r w:rsidR="00B47CDB">
        <w:t>’</w:t>
      </w:r>
      <w:r w:rsidRPr="00E06C74">
        <w:t xml:space="preserve"> 30 MPa menghasilkan nilai gaya aksial (P), gaya geser V2, gaya geser V3, dan momen M3 yang lebih besar dibandingkan mutu beton </w:t>
      </w:r>
      <w:r w:rsidR="00B47CDB">
        <w:t>f</w:t>
      </w:r>
      <w:r w:rsidR="00B47CDB" w:rsidRPr="008B3025">
        <w:rPr>
          <w:vertAlign w:val="subscript"/>
        </w:rPr>
        <w:t>c</w:t>
      </w:r>
      <w:r w:rsidR="00B47CDB">
        <w:t>’</w:t>
      </w:r>
      <w:r w:rsidRPr="00E06C74">
        <w:t xml:space="preserve"> 25 MPa. Nilai gaya aksial pada </w:t>
      </w:r>
      <w:r w:rsidR="00B47CDB">
        <w:t>f</w:t>
      </w:r>
      <w:r w:rsidR="00B47CDB" w:rsidRPr="008B3025">
        <w:rPr>
          <w:vertAlign w:val="subscript"/>
        </w:rPr>
        <w:t>c</w:t>
      </w:r>
      <w:r w:rsidR="00B47CDB">
        <w:t>’</w:t>
      </w:r>
      <w:r w:rsidRPr="00E06C74">
        <w:t xml:space="preserve"> 30 MPa sebesar 15,55 kN lebih besar dibandingkan </w:t>
      </w:r>
      <w:r w:rsidR="00B47CDB">
        <w:t>f</w:t>
      </w:r>
      <w:r w:rsidR="00B47CDB" w:rsidRPr="008B3025">
        <w:rPr>
          <w:vertAlign w:val="subscript"/>
        </w:rPr>
        <w:t>c</w:t>
      </w:r>
      <w:r w:rsidR="00B47CDB">
        <w:t>’</w:t>
      </w:r>
      <w:r w:rsidRPr="00E06C74">
        <w:t xml:space="preserve"> 25 MPa sebesar 15,20 kN. Nilai V2 dan V3 pada </w:t>
      </w:r>
      <w:r w:rsidR="00B47CDB">
        <w:t>f</w:t>
      </w:r>
      <w:r w:rsidR="00B47CDB" w:rsidRPr="008B3025">
        <w:rPr>
          <w:vertAlign w:val="subscript"/>
        </w:rPr>
        <w:t>c</w:t>
      </w:r>
      <w:r w:rsidR="00B47CDB">
        <w:t>’</w:t>
      </w:r>
      <w:r w:rsidRPr="00E06C74">
        <w:t xml:space="preserve"> 30 MPa masing-masing sebesar 119,66 kN dan 82,55 kN, sedangkan pada </w:t>
      </w:r>
      <w:r w:rsidR="00B47CDB">
        <w:t>f</w:t>
      </w:r>
      <w:r w:rsidR="00B47CDB" w:rsidRPr="008B3025">
        <w:rPr>
          <w:vertAlign w:val="subscript"/>
        </w:rPr>
        <w:t>c</w:t>
      </w:r>
      <w:r w:rsidR="00B47CDB">
        <w:t>’</w:t>
      </w:r>
      <w:r w:rsidRPr="00E06C74">
        <w:t xml:space="preserve"> 25 MPa sebesar 118,68 kN dan 82,45 kN. Momen M3 pada </w:t>
      </w:r>
      <w:r w:rsidR="00B47CDB">
        <w:t>f</w:t>
      </w:r>
      <w:r w:rsidR="00B47CDB" w:rsidRPr="008B3025">
        <w:rPr>
          <w:vertAlign w:val="subscript"/>
        </w:rPr>
        <w:t>c</w:t>
      </w:r>
      <w:r w:rsidR="00B47CDB">
        <w:t>’</w:t>
      </w:r>
      <w:r w:rsidRPr="00E06C74">
        <w:t xml:space="preserve"> 30 MPa sebesar 212,02 kN·m lebih besar dibandingkan </w:t>
      </w:r>
      <w:r w:rsidR="00B47CDB">
        <w:t>f</w:t>
      </w:r>
      <w:r w:rsidR="00B47CDB" w:rsidRPr="008B3025">
        <w:rPr>
          <w:vertAlign w:val="subscript"/>
        </w:rPr>
        <w:t>c</w:t>
      </w:r>
      <w:r w:rsidR="00B47CDB">
        <w:t>’</w:t>
      </w:r>
      <w:r w:rsidRPr="00E06C74">
        <w:t xml:space="preserve"> 25 MPa sebesar 210,51 kN·m. Sebaliknya, momen puntir (T) dan momen M2 pada mutu beton </w:t>
      </w:r>
      <w:r w:rsidR="00B47CDB">
        <w:t>f</w:t>
      </w:r>
      <w:r w:rsidR="00B47CDB" w:rsidRPr="008B3025">
        <w:rPr>
          <w:vertAlign w:val="subscript"/>
        </w:rPr>
        <w:t>c</w:t>
      </w:r>
      <w:r w:rsidR="00B47CDB">
        <w:t>’</w:t>
      </w:r>
      <w:r w:rsidRPr="00E06C74">
        <w:t xml:space="preserve"> 25 MPa masing-masing sebesar 0,68 kN·m dan 173,18 kN·m, lebih besar dibandingkan mutu beton </w:t>
      </w:r>
      <w:r w:rsidR="00B47CDB">
        <w:t>f</w:t>
      </w:r>
      <w:r w:rsidR="00B47CDB" w:rsidRPr="008B3025">
        <w:rPr>
          <w:vertAlign w:val="subscript"/>
        </w:rPr>
        <w:t>c</w:t>
      </w:r>
      <w:r w:rsidR="00B47CDB">
        <w:t>’</w:t>
      </w:r>
      <w:r w:rsidRPr="00E06C74">
        <w:t xml:space="preserve"> 30 MPa yang sebesar 0,66 kN·m dan 171,72 kN·m.</w:t>
      </w:r>
    </w:p>
    <w:p w14:paraId="1B649DD4" w14:textId="5C793D4D" w:rsidR="005612A4" w:rsidRDefault="005612A4" w:rsidP="00E06C74">
      <w:pPr>
        <w:ind w:firstLine="450"/>
        <w:jc w:val="both"/>
      </w:pPr>
      <w:r w:rsidRPr="005612A4">
        <w:t xml:space="preserve">Untuk menentukan kebutuhan tulangan diperlukan nilai momen positif dan momen negatif yang diperoleh dari analisis gaya dalam menggunakan SAP 2000. Nilai momen tersebut menjadi dasar untuk menentukan kebutuhan luas tulangann dan menentukan jumlah tulangan yang sesuai dengan kebutuhan struktur. </w:t>
      </w:r>
      <w:r w:rsidR="005B5A01">
        <w:t>Pada Tabel 4.6 dan Table 4.7 dapat dilihat</w:t>
      </w:r>
      <w:r w:rsidRPr="005612A4">
        <w:t xml:space="preserve"> hasil </w:t>
      </w:r>
      <w:r w:rsidR="00705B2F">
        <w:t>momen positif dan momen negatif</w:t>
      </w:r>
      <w:r w:rsidRPr="005612A4">
        <w:t xml:space="preserve"> dari analisis SAP 2000 yang digunakan sebagi acuan dalam perhitungan kebutuhan tulangan. </w:t>
      </w:r>
    </w:p>
    <w:p w14:paraId="44B1607D" w14:textId="77777777" w:rsidR="005B5A01" w:rsidRDefault="005B5A01" w:rsidP="00E06C74">
      <w:pPr>
        <w:ind w:firstLine="450"/>
        <w:jc w:val="both"/>
      </w:pPr>
    </w:p>
    <w:p w14:paraId="3911DACC" w14:textId="6359353C" w:rsidR="00C025B3" w:rsidRPr="00AD1A23" w:rsidRDefault="00AD1A23" w:rsidP="00AD1A23">
      <w:pPr>
        <w:jc w:val="both"/>
        <w:rPr>
          <w:b/>
        </w:rPr>
      </w:pPr>
      <w:r>
        <w:t xml:space="preserve">Tabel 4.6 </w:t>
      </w:r>
      <w:r w:rsidRPr="005B5A01">
        <w:rPr>
          <w:bCs/>
        </w:rPr>
        <w:t xml:space="preserve">Nilai momen positif, momen negative dan gaya geser balok </w:t>
      </w:r>
      <w:r w:rsidR="000B236C">
        <w:t>f</w:t>
      </w:r>
      <w:r w:rsidR="000B236C" w:rsidRPr="008B3025">
        <w:rPr>
          <w:vertAlign w:val="subscript"/>
        </w:rPr>
        <w:t>c</w:t>
      </w:r>
      <w:r w:rsidR="000B236C">
        <w:t>’</w:t>
      </w:r>
      <w:r w:rsidRPr="005B5A01">
        <w:rPr>
          <w:bCs/>
        </w:rPr>
        <w:t xml:space="preserve"> 25 Mpa</w:t>
      </w: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153"/>
        <w:gridCol w:w="2154"/>
      </w:tblGrid>
      <w:tr w:rsidR="00AD1A23" w14:paraId="146E3CE0" w14:textId="77777777" w:rsidTr="00C025B3">
        <w:tc>
          <w:tcPr>
            <w:tcW w:w="2153" w:type="dxa"/>
            <w:tcBorders>
              <w:top w:val="single" w:sz="4" w:space="0" w:color="auto"/>
              <w:bottom w:val="single" w:sz="4" w:space="0" w:color="auto"/>
            </w:tcBorders>
          </w:tcPr>
          <w:p w14:paraId="029E7FC6" w14:textId="5B4C8FE2" w:rsidR="00AD1A23" w:rsidRPr="005B5A01" w:rsidRDefault="00AD1A23" w:rsidP="005B5A01">
            <w:pPr>
              <w:jc w:val="center"/>
              <w:rPr>
                <w:b/>
                <w:bCs/>
              </w:rPr>
            </w:pPr>
            <w:r w:rsidRPr="005B5A01">
              <w:rPr>
                <w:b/>
                <w:bCs/>
              </w:rPr>
              <w:t xml:space="preserve">Gaya </w:t>
            </w:r>
            <w:r w:rsidR="005B5A01" w:rsidRPr="005B5A01">
              <w:rPr>
                <w:b/>
                <w:bCs/>
              </w:rPr>
              <w:t xml:space="preserve">Dalam </w:t>
            </w:r>
            <w:r w:rsidRPr="005B5A01">
              <w:rPr>
                <w:b/>
                <w:bCs/>
              </w:rPr>
              <w:t>Balok f</w:t>
            </w:r>
            <w:r w:rsidRPr="000B236C">
              <w:rPr>
                <w:b/>
                <w:bCs/>
                <w:vertAlign w:val="subscript"/>
              </w:rPr>
              <w:t>c</w:t>
            </w:r>
            <w:r w:rsidRPr="005B5A01">
              <w:rPr>
                <w:b/>
                <w:bCs/>
              </w:rPr>
              <w:t>’25 Mpa</w:t>
            </w:r>
          </w:p>
        </w:tc>
        <w:tc>
          <w:tcPr>
            <w:tcW w:w="2154" w:type="dxa"/>
            <w:tcBorders>
              <w:top w:val="single" w:sz="4" w:space="0" w:color="auto"/>
              <w:bottom w:val="single" w:sz="4" w:space="0" w:color="auto"/>
            </w:tcBorders>
          </w:tcPr>
          <w:p w14:paraId="15987286" w14:textId="2338B582" w:rsidR="00AD1A23" w:rsidRPr="005B5A01" w:rsidRDefault="00AD1A23" w:rsidP="005B5A01">
            <w:pPr>
              <w:jc w:val="center"/>
              <w:rPr>
                <w:b/>
                <w:bCs/>
              </w:rPr>
            </w:pPr>
            <w:r w:rsidRPr="005B5A01">
              <w:rPr>
                <w:b/>
                <w:bCs/>
              </w:rPr>
              <w:t>Nilai</w:t>
            </w:r>
          </w:p>
        </w:tc>
      </w:tr>
      <w:tr w:rsidR="00AD1A23" w14:paraId="208D3FD0" w14:textId="77777777" w:rsidTr="00C025B3">
        <w:tc>
          <w:tcPr>
            <w:tcW w:w="2153" w:type="dxa"/>
            <w:tcBorders>
              <w:top w:val="single" w:sz="4" w:space="0" w:color="auto"/>
            </w:tcBorders>
          </w:tcPr>
          <w:p w14:paraId="64221EB6" w14:textId="6934AD65" w:rsidR="00AD1A23" w:rsidRDefault="00AD1A23" w:rsidP="00AD1A23">
            <w:pPr>
              <w:jc w:val="both"/>
            </w:pPr>
            <w:r>
              <w:t xml:space="preserve">Momen positif </w:t>
            </w:r>
          </w:p>
        </w:tc>
        <w:tc>
          <w:tcPr>
            <w:tcW w:w="2154" w:type="dxa"/>
            <w:tcBorders>
              <w:top w:val="single" w:sz="4" w:space="0" w:color="auto"/>
            </w:tcBorders>
          </w:tcPr>
          <w:p w14:paraId="0C0114F2" w14:textId="4DD97EB4" w:rsidR="00AD1A23" w:rsidRDefault="00AD1A23" w:rsidP="00AD1A23">
            <w:pPr>
              <w:jc w:val="both"/>
            </w:pPr>
            <w:r>
              <w:t>18,36 kN-m</w:t>
            </w:r>
          </w:p>
        </w:tc>
      </w:tr>
      <w:tr w:rsidR="00AD1A23" w14:paraId="35580084" w14:textId="77777777" w:rsidTr="00C025B3">
        <w:tc>
          <w:tcPr>
            <w:tcW w:w="2153" w:type="dxa"/>
            <w:tcBorders>
              <w:bottom w:val="single" w:sz="4" w:space="0" w:color="auto"/>
            </w:tcBorders>
          </w:tcPr>
          <w:p w14:paraId="65D5D55E" w14:textId="0D1E303C" w:rsidR="00AD1A23" w:rsidRDefault="00AD1A23" w:rsidP="00AD1A23">
            <w:pPr>
              <w:jc w:val="both"/>
            </w:pPr>
            <w:r>
              <w:t xml:space="preserve">Momen negatif </w:t>
            </w:r>
          </w:p>
        </w:tc>
        <w:tc>
          <w:tcPr>
            <w:tcW w:w="2154" w:type="dxa"/>
            <w:tcBorders>
              <w:bottom w:val="single" w:sz="4" w:space="0" w:color="auto"/>
            </w:tcBorders>
          </w:tcPr>
          <w:p w14:paraId="576769F0" w14:textId="2242DF85" w:rsidR="00AD1A23" w:rsidRDefault="00AD1A23" w:rsidP="00AD1A23">
            <w:pPr>
              <w:jc w:val="both"/>
            </w:pPr>
            <w:r>
              <w:t>41,9179 kN-m</w:t>
            </w:r>
          </w:p>
        </w:tc>
      </w:tr>
      <w:tr w:rsidR="00AD1A23" w14:paraId="029B5E21" w14:textId="77777777" w:rsidTr="00C025B3">
        <w:tc>
          <w:tcPr>
            <w:tcW w:w="2153" w:type="dxa"/>
            <w:tcBorders>
              <w:top w:val="single" w:sz="4" w:space="0" w:color="auto"/>
              <w:bottom w:val="single" w:sz="4" w:space="0" w:color="auto"/>
            </w:tcBorders>
          </w:tcPr>
          <w:p w14:paraId="0C18AA1D" w14:textId="02599B5E" w:rsidR="00AD1A23" w:rsidRDefault="00AD1A23" w:rsidP="00AD1A23">
            <w:pPr>
              <w:jc w:val="both"/>
            </w:pPr>
            <w:r>
              <w:t>Gaya Geser</w:t>
            </w:r>
          </w:p>
        </w:tc>
        <w:tc>
          <w:tcPr>
            <w:tcW w:w="2154" w:type="dxa"/>
            <w:tcBorders>
              <w:top w:val="single" w:sz="4" w:space="0" w:color="auto"/>
              <w:bottom w:val="single" w:sz="4" w:space="0" w:color="auto"/>
            </w:tcBorders>
          </w:tcPr>
          <w:p w14:paraId="2942CC11" w14:textId="6A4AD43D" w:rsidR="00AD1A23" w:rsidRDefault="00AD1A23" w:rsidP="00AD1A23">
            <w:pPr>
              <w:jc w:val="both"/>
            </w:pPr>
            <w:r>
              <w:t>52,715 kN</w:t>
            </w:r>
          </w:p>
        </w:tc>
      </w:tr>
    </w:tbl>
    <w:p w14:paraId="7474958D" w14:textId="77777777" w:rsidR="00AD1A23" w:rsidRDefault="00AD1A23" w:rsidP="00AD1A23">
      <w:pPr>
        <w:jc w:val="both"/>
      </w:pPr>
    </w:p>
    <w:p w14:paraId="7D039D92" w14:textId="18EA8E39" w:rsidR="00C025B3" w:rsidRPr="00AD1A23" w:rsidRDefault="00AD1A23" w:rsidP="00AD1A23">
      <w:pPr>
        <w:jc w:val="both"/>
        <w:rPr>
          <w:b/>
        </w:rPr>
      </w:pPr>
      <w:r>
        <w:t xml:space="preserve">Tabel 4.7 </w:t>
      </w:r>
      <w:r w:rsidRPr="005B5A01">
        <w:rPr>
          <w:bCs/>
        </w:rPr>
        <w:t xml:space="preserve">Nilai momen positif, momen negative dan gaya geser balok </w:t>
      </w:r>
      <w:r w:rsidR="000B236C">
        <w:t>f</w:t>
      </w:r>
      <w:r w:rsidR="000B236C" w:rsidRPr="008B3025">
        <w:rPr>
          <w:vertAlign w:val="subscript"/>
        </w:rPr>
        <w:t>c</w:t>
      </w:r>
      <w:r w:rsidR="000B236C">
        <w:t>’</w:t>
      </w:r>
      <w:r w:rsidRPr="005B5A01">
        <w:rPr>
          <w:bCs/>
        </w:rPr>
        <w:t xml:space="preserve"> 30 Mpa</w:t>
      </w: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153"/>
        <w:gridCol w:w="2154"/>
      </w:tblGrid>
      <w:tr w:rsidR="00AD1A23" w14:paraId="4665D88B" w14:textId="77777777" w:rsidTr="00C025B3">
        <w:tc>
          <w:tcPr>
            <w:tcW w:w="2153" w:type="dxa"/>
            <w:tcBorders>
              <w:top w:val="single" w:sz="4" w:space="0" w:color="auto"/>
              <w:bottom w:val="single" w:sz="4" w:space="0" w:color="auto"/>
            </w:tcBorders>
          </w:tcPr>
          <w:p w14:paraId="44F642E9" w14:textId="77777777" w:rsidR="00AD1A23" w:rsidRPr="005B5A01" w:rsidRDefault="00AD1A23" w:rsidP="005B5A01">
            <w:pPr>
              <w:jc w:val="center"/>
              <w:rPr>
                <w:b/>
                <w:bCs/>
              </w:rPr>
            </w:pPr>
            <w:r w:rsidRPr="005B5A01">
              <w:rPr>
                <w:b/>
                <w:bCs/>
              </w:rPr>
              <w:t>Gaya dalam Balok f</w:t>
            </w:r>
            <w:r w:rsidRPr="000B236C">
              <w:rPr>
                <w:b/>
                <w:bCs/>
                <w:vertAlign w:val="subscript"/>
              </w:rPr>
              <w:t>c</w:t>
            </w:r>
            <w:r w:rsidRPr="005B5A01">
              <w:rPr>
                <w:b/>
                <w:bCs/>
              </w:rPr>
              <w:t>’25 Mpa</w:t>
            </w:r>
          </w:p>
        </w:tc>
        <w:tc>
          <w:tcPr>
            <w:tcW w:w="2154" w:type="dxa"/>
            <w:tcBorders>
              <w:top w:val="single" w:sz="4" w:space="0" w:color="auto"/>
              <w:bottom w:val="single" w:sz="4" w:space="0" w:color="auto"/>
            </w:tcBorders>
          </w:tcPr>
          <w:p w14:paraId="3671CA2C" w14:textId="4395737B" w:rsidR="00AD1A23" w:rsidRPr="005B5A01" w:rsidRDefault="00AD1A23" w:rsidP="005B5A01">
            <w:pPr>
              <w:jc w:val="center"/>
              <w:rPr>
                <w:b/>
                <w:bCs/>
              </w:rPr>
            </w:pPr>
            <w:r w:rsidRPr="005B5A01">
              <w:rPr>
                <w:b/>
                <w:bCs/>
              </w:rPr>
              <w:t>Nilai</w:t>
            </w:r>
          </w:p>
        </w:tc>
      </w:tr>
      <w:tr w:rsidR="00AD1A23" w14:paraId="0E57F380" w14:textId="77777777" w:rsidTr="00C025B3">
        <w:tc>
          <w:tcPr>
            <w:tcW w:w="2153" w:type="dxa"/>
            <w:tcBorders>
              <w:top w:val="single" w:sz="4" w:space="0" w:color="auto"/>
            </w:tcBorders>
          </w:tcPr>
          <w:p w14:paraId="4C312F2D" w14:textId="77777777" w:rsidR="00AD1A23" w:rsidRDefault="00AD1A23" w:rsidP="006C1922">
            <w:pPr>
              <w:jc w:val="both"/>
            </w:pPr>
            <w:r>
              <w:t xml:space="preserve">Momen positif </w:t>
            </w:r>
          </w:p>
        </w:tc>
        <w:tc>
          <w:tcPr>
            <w:tcW w:w="2154" w:type="dxa"/>
            <w:tcBorders>
              <w:top w:val="single" w:sz="4" w:space="0" w:color="auto"/>
            </w:tcBorders>
          </w:tcPr>
          <w:p w14:paraId="15EBB3A8" w14:textId="13D00276" w:rsidR="00AD1A23" w:rsidRDefault="00AD1A23" w:rsidP="006C1922">
            <w:pPr>
              <w:jc w:val="both"/>
            </w:pPr>
            <w:r>
              <w:t>70,4781 kN-m</w:t>
            </w:r>
          </w:p>
        </w:tc>
      </w:tr>
      <w:tr w:rsidR="00AD1A23" w14:paraId="429A7195" w14:textId="77777777" w:rsidTr="00C025B3">
        <w:tc>
          <w:tcPr>
            <w:tcW w:w="2153" w:type="dxa"/>
            <w:tcBorders>
              <w:bottom w:val="single" w:sz="4" w:space="0" w:color="auto"/>
            </w:tcBorders>
          </w:tcPr>
          <w:p w14:paraId="5F252334" w14:textId="77777777" w:rsidR="00AD1A23" w:rsidRDefault="00AD1A23" w:rsidP="006C1922">
            <w:pPr>
              <w:jc w:val="both"/>
            </w:pPr>
            <w:r>
              <w:t xml:space="preserve">Momen negatif </w:t>
            </w:r>
          </w:p>
        </w:tc>
        <w:tc>
          <w:tcPr>
            <w:tcW w:w="2154" w:type="dxa"/>
            <w:tcBorders>
              <w:bottom w:val="single" w:sz="4" w:space="0" w:color="auto"/>
            </w:tcBorders>
          </w:tcPr>
          <w:p w14:paraId="2EC47A74" w14:textId="58FCD7EF" w:rsidR="00AD1A23" w:rsidRDefault="00AD1A23" w:rsidP="006C1922">
            <w:pPr>
              <w:jc w:val="both"/>
            </w:pPr>
            <w:r>
              <w:t>41,9563 kN-m</w:t>
            </w:r>
          </w:p>
        </w:tc>
      </w:tr>
      <w:tr w:rsidR="00AD1A23" w14:paraId="4A045CA7" w14:textId="77777777" w:rsidTr="00C025B3">
        <w:tc>
          <w:tcPr>
            <w:tcW w:w="2153" w:type="dxa"/>
            <w:tcBorders>
              <w:top w:val="single" w:sz="4" w:space="0" w:color="auto"/>
              <w:bottom w:val="single" w:sz="4" w:space="0" w:color="auto"/>
            </w:tcBorders>
          </w:tcPr>
          <w:p w14:paraId="3A0438DF" w14:textId="77777777" w:rsidR="00AD1A23" w:rsidRDefault="00AD1A23" w:rsidP="006C1922">
            <w:pPr>
              <w:jc w:val="both"/>
            </w:pPr>
            <w:r>
              <w:t>Gaya Geser</w:t>
            </w:r>
          </w:p>
        </w:tc>
        <w:tc>
          <w:tcPr>
            <w:tcW w:w="2154" w:type="dxa"/>
            <w:tcBorders>
              <w:top w:val="single" w:sz="4" w:space="0" w:color="auto"/>
              <w:bottom w:val="single" w:sz="4" w:space="0" w:color="auto"/>
            </w:tcBorders>
          </w:tcPr>
          <w:p w14:paraId="4F069163" w14:textId="2B7D2C52" w:rsidR="00AD1A23" w:rsidRDefault="00AD1A23" w:rsidP="006C1922">
            <w:pPr>
              <w:jc w:val="both"/>
            </w:pPr>
            <w:r>
              <w:t>52,721 kN</w:t>
            </w:r>
          </w:p>
        </w:tc>
      </w:tr>
    </w:tbl>
    <w:p w14:paraId="379A30E5" w14:textId="4860991C" w:rsidR="00AD1A23" w:rsidRDefault="00AD1A23" w:rsidP="00AD1A23">
      <w:pPr>
        <w:jc w:val="both"/>
      </w:pPr>
    </w:p>
    <w:p w14:paraId="3EE9FE45" w14:textId="1C904AD8" w:rsidR="00991315" w:rsidRDefault="009F4B33" w:rsidP="005612A4">
      <w:pPr>
        <w:ind w:firstLine="284"/>
        <w:jc w:val="both"/>
      </w:pPr>
      <w:r>
        <w:t xml:space="preserve">Pada Tabel 4.6 dapat dilihat </w:t>
      </w:r>
      <w:r w:rsidR="00991315" w:rsidRPr="00991315">
        <w:t xml:space="preserve">hasil perhitungan kebutuhan tulangan untuk bangunan rusunawa Universitas Indo Global Mandiri dengan mutu beton </w:t>
      </w:r>
      <w:r w:rsidR="000B236C">
        <w:t>f</w:t>
      </w:r>
      <w:r w:rsidR="000B236C" w:rsidRPr="008B3025">
        <w:rPr>
          <w:vertAlign w:val="subscript"/>
        </w:rPr>
        <w:t>c</w:t>
      </w:r>
      <w:r w:rsidR="000B236C">
        <w:t>’</w:t>
      </w:r>
      <w:r w:rsidR="00991315" w:rsidRPr="00991315">
        <w:t xml:space="preserve">25 Mpa dan </w:t>
      </w:r>
      <w:r w:rsidR="000B236C">
        <w:t>f</w:t>
      </w:r>
      <w:r w:rsidR="000B236C" w:rsidRPr="008B3025">
        <w:rPr>
          <w:vertAlign w:val="subscript"/>
        </w:rPr>
        <w:t>c</w:t>
      </w:r>
      <w:r w:rsidR="000B236C">
        <w:t>’</w:t>
      </w:r>
      <w:r w:rsidR="00991315" w:rsidRPr="00991315">
        <w:t>30 Mpa.</w:t>
      </w:r>
    </w:p>
    <w:p w14:paraId="5C38EFAF" w14:textId="77777777" w:rsidR="00802B82" w:rsidRDefault="00802B82" w:rsidP="005612A4">
      <w:pPr>
        <w:ind w:firstLine="284"/>
        <w:jc w:val="both"/>
      </w:pPr>
    </w:p>
    <w:p w14:paraId="33D3614D" w14:textId="4971EA45" w:rsidR="00991315" w:rsidRDefault="00991315" w:rsidP="00991315">
      <w:pPr>
        <w:jc w:val="both"/>
        <w:rPr>
          <w:b/>
        </w:rPr>
      </w:pPr>
      <w:r>
        <w:t xml:space="preserve">Tabel 4.6 </w:t>
      </w:r>
      <w:r w:rsidRPr="000B236C">
        <w:rPr>
          <w:bCs/>
        </w:rPr>
        <w:t>Hasil Perhitungan Kebutuhan tulangan kolom dan balok</w:t>
      </w:r>
      <w:r w:rsidRPr="00991315">
        <w:rPr>
          <w:b/>
        </w:rPr>
        <w:t xml:space="preserve"> </w:t>
      </w:r>
    </w:p>
    <w:p w14:paraId="07DCDEA2" w14:textId="01DE13FF" w:rsidR="00991315" w:rsidRDefault="00991315" w:rsidP="00991315">
      <w:pPr>
        <w:jc w:val="both"/>
        <w:rPr>
          <w:b/>
        </w:rPr>
      </w:pPr>
      <w:r w:rsidRPr="00991315">
        <w:rPr>
          <w:b/>
          <w:noProof/>
        </w:rPr>
        <w:drawing>
          <wp:inline distT="0" distB="0" distL="0" distR="0" wp14:anchorId="3FB1BDEE" wp14:editId="780B3D14">
            <wp:extent cx="2623820" cy="2463796"/>
            <wp:effectExtent l="19050" t="19050" r="24130" b="133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4266" t="1278"/>
                    <a:stretch/>
                  </pic:blipFill>
                  <pic:spPr bwMode="auto">
                    <a:xfrm>
                      <a:off x="0" y="0"/>
                      <a:ext cx="2624336" cy="2464281"/>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4CE25F8F" w14:textId="77777777" w:rsidR="005B5A01" w:rsidRDefault="005B5A01" w:rsidP="00991315">
      <w:pPr>
        <w:ind w:firstLine="284"/>
        <w:jc w:val="both"/>
      </w:pPr>
    </w:p>
    <w:p w14:paraId="036B8209" w14:textId="3DDF0581" w:rsidR="00991315" w:rsidRPr="00991315" w:rsidRDefault="00991315" w:rsidP="00991315">
      <w:pPr>
        <w:ind w:firstLine="284"/>
        <w:jc w:val="both"/>
        <w:rPr>
          <w:b/>
        </w:rPr>
      </w:pPr>
      <w:r w:rsidRPr="00991315">
        <w:t xml:space="preserve">Jumlah kebutuhan tulangan seperti pada tabel diatas didapatkan melalui nilai gaya dalam yang ada pada SAP 2000 dimana beban yang diterapkan pada mutu beton </w:t>
      </w:r>
      <w:r w:rsidR="000B236C">
        <w:t>f</w:t>
      </w:r>
      <w:r w:rsidR="000B236C" w:rsidRPr="008B3025">
        <w:rPr>
          <w:vertAlign w:val="subscript"/>
        </w:rPr>
        <w:t>c</w:t>
      </w:r>
      <w:r w:rsidR="000B236C">
        <w:t>’</w:t>
      </w:r>
      <w:r w:rsidRPr="00991315">
        <w:t>25</w:t>
      </w:r>
      <w:r w:rsidR="000B236C">
        <w:t xml:space="preserve"> MPa</w:t>
      </w:r>
      <w:r w:rsidRPr="00991315">
        <w:t xml:space="preserve"> dan </w:t>
      </w:r>
      <w:r w:rsidR="000B236C">
        <w:t>f</w:t>
      </w:r>
      <w:r w:rsidR="000B236C" w:rsidRPr="008B3025">
        <w:rPr>
          <w:vertAlign w:val="subscript"/>
        </w:rPr>
        <w:t>c</w:t>
      </w:r>
      <w:r w:rsidR="000B236C">
        <w:t>’</w:t>
      </w:r>
      <w:r w:rsidRPr="00991315">
        <w:t>30</w:t>
      </w:r>
      <w:r w:rsidR="000B236C">
        <w:t xml:space="preserve"> MPa</w:t>
      </w:r>
      <w:r w:rsidRPr="00991315">
        <w:t xml:space="preserve"> besarnya sama. Hasil analisis menunjukkan bahwa jumlah tulangan pada elemen struktur atas sama meskipun terjadi perubahan mutu beton dari </w:t>
      </w:r>
      <w:r w:rsidR="000B236C">
        <w:t>f</w:t>
      </w:r>
      <w:r w:rsidR="000B236C" w:rsidRPr="008B3025">
        <w:rPr>
          <w:vertAlign w:val="subscript"/>
        </w:rPr>
        <w:t>c</w:t>
      </w:r>
      <w:r w:rsidR="000B236C">
        <w:t>’</w:t>
      </w:r>
      <w:r w:rsidRPr="00991315">
        <w:t xml:space="preserve">25 </w:t>
      </w:r>
      <w:r w:rsidR="000B236C">
        <w:t>MPa</w:t>
      </w:r>
      <w:r w:rsidR="000B236C" w:rsidRPr="00991315">
        <w:t xml:space="preserve"> </w:t>
      </w:r>
      <w:r w:rsidRPr="00991315">
        <w:t xml:space="preserve">ke </w:t>
      </w:r>
      <w:r w:rsidR="000B236C">
        <w:t>f</w:t>
      </w:r>
      <w:r w:rsidR="000B236C" w:rsidRPr="008B3025">
        <w:rPr>
          <w:vertAlign w:val="subscript"/>
        </w:rPr>
        <w:t>c</w:t>
      </w:r>
      <w:r w:rsidR="000B236C">
        <w:t>’</w:t>
      </w:r>
      <w:r w:rsidRPr="00991315">
        <w:t xml:space="preserve">30 </w:t>
      </w:r>
      <w:r w:rsidR="000B236C">
        <w:t>MPa</w:t>
      </w:r>
      <w:r w:rsidR="000B236C" w:rsidRPr="00991315">
        <w:t xml:space="preserve"> </w:t>
      </w:r>
      <w:r w:rsidRPr="00991315">
        <w:t xml:space="preserve">dikarenakan gaya dalam yang terjadi pada struktur memiliki perbedaan nilai yang tidak terlalu jauh sehingga kebutuhan tulangan juga tetap sama walaupun mutu beton yang digunakan berbeda. </w:t>
      </w:r>
    </w:p>
    <w:p w14:paraId="24A0331F" w14:textId="2D44DC27" w:rsidR="00201762" w:rsidRPr="00201762" w:rsidRDefault="00201762" w:rsidP="004B5725">
      <w:pPr>
        <w:adjustRightInd w:val="0"/>
        <w:snapToGrid w:val="0"/>
        <w:jc w:val="both"/>
      </w:pPr>
    </w:p>
    <w:p w14:paraId="3701AF5A" w14:textId="20DF9C00" w:rsidR="00244325" w:rsidRPr="00991315" w:rsidRDefault="00632996" w:rsidP="00C7616C">
      <w:pPr>
        <w:adjustRightInd w:val="0"/>
        <w:snapToGrid w:val="0"/>
        <w:rPr>
          <w:b/>
          <w:spacing w:val="-2"/>
          <w:lang w:val="id-ID"/>
        </w:rPr>
      </w:pPr>
      <w:r w:rsidRPr="00FC32CA">
        <w:rPr>
          <w:b/>
          <w:sz w:val="24"/>
          <w:szCs w:val="24"/>
        </w:rPr>
        <w:t>KESIMPULAN</w:t>
      </w:r>
    </w:p>
    <w:p w14:paraId="6B486ADD" w14:textId="77777777" w:rsidR="00991315" w:rsidRPr="00991315" w:rsidRDefault="00991315" w:rsidP="00991315">
      <w:pPr>
        <w:ind w:firstLine="709"/>
      </w:pPr>
      <w:r w:rsidRPr="00991315">
        <w:t>Berdasarkan hasil analisis data dan teori yang telah dilakukan dapat disimpulkan:</w:t>
      </w:r>
    </w:p>
    <w:p w14:paraId="61A9AEB8" w14:textId="298C0C6A" w:rsidR="000B236C" w:rsidRDefault="000B236C" w:rsidP="000B236C">
      <w:pPr>
        <w:pStyle w:val="ListParagraph"/>
        <w:widowControl/>
        <w:numPr>
          <w:ilvl w:val="0"/>
          <w:numId w:val="22"/>
        </w:numPr>
        <w:autoSpaceDE/>
        <w:autoSpaceDN/>
        <w:spacing w:after="160"/>
        <w:ind w:left="270" w:hanging="270"/>
        <w:contextualSpacing/>
        <w:jc w:val="both"/>
      </w:pPr>
      <w:r w:rsidRPr="000B236C">
        <w:t xml:space="preserve">Pada kolom, mutu beton </w:t>
      </w:r>
      <w:r>
        <w:t>f</w:t>
      </w:r>
      <w:r w:rsidRPr="008B3025">
        <w:rPr>
          <w:vertAlign w:val="subscript"/>
        </w:rPr>
        <w:t>c</w:t>
      </w:r>
      <w:r>
        <w:t>’</w:t>
      </w:r>
      <w:r w:rsidRPr="000B236C">
        <w:t xml:space="preserve"> 25 MPa memiliki nilai momen puntir dan momen bidang M2 yang lebih besar dibandingkan mutu beton f'c 30 MPa. Pada balok, mutu beton </w:t>
      </w:r>
      <w:r>
        <w:t>f</w:t>
      </w:r>
      <w:r w:rsidRPr="008B3025">
        <w:rPr>
          <w:vertAlign w:val="subscript"/>
        </w:rPr>
        <w:t>c</w:t>
      </w:r>
      <w:r>
        <w:t>’</w:t>
      </w:r>
      <w:r w:rsidRPr="000B236C">
        <w:t xml:space="preserve"> 25 MPa memiliki nilai gaya aksial dan momen bidang M2 yang lebih besar dibandingkan mutu beton </w:t>
      </w:r>
      <w:r w:rsidR="006B609B">
        <w:t>f</w:t>
      </w:r>
      <w:r w:rsidR="006B609B" w:rsidRPr="008B3025">
        <w:rPr>
          <w:vertAlign w:val="subscript"/>
        </w:rPr>
        <w:t>c</w:t>
      </w:r>
      <w:r w:rsidR="006B609B">
        <w:t>’</w:t>
      </w:r>
      <w:r w:rsidRPr="000B236C">
        <w:t xml:space="preserve"> 30 MPa. Namun, secara umum gaya dalam pada kolom dan balok dengan mutu beton </w:t>
      </w:r>
      <w:r w:rsidR="006B609B">
        <w:t>f</w:t>
      </w:r>
      <w:r w:rsidR="006B609B" w:rsidRPr="008B3025">
        <w:rPr>
          <w:vertAlign w:val="subscript"/>
        </w:rPr>
        <w:t>c</w:t>
      </w:r>
      <w:r w:rsidR="006B609B">
        <w:t>’</w:t>
      </w:r>
      <w:r w:rsidRPr="000B236C">
        <w:t xml:space="preserve"> 25 MPa lebih kecil dibandingkan mutu beton </w:t>
      </w:r>
      <w:r w:rsidR="006B609B">
        <w:t>f</w:t>
      </w:r>
      <w:r w:rsidR="006B609B" w:rsidRPr="008B3025">
        <w:rPr>
          <w:vertAlign w:val="subscript"/>
        </w:rPr>
        <w:t>c</w:t>
      </w:r>
      <w:r w:rsidR="006B609B">
        <w:t>’</w:t>
      </w:r>
      <w:r w:rsidRPr="000B236C">
        <w:t xml:space="preserve"> 30 MPa. Hal ini menunjukkan bahwa perubahan mutu beton memengaruhi distribusi kekakuan struktur sehingga menyebabkan perbedaan nilai gaya dalam yang dihasilkan pada setiap elemen.Perubahan mutu beton </w:t>
      </w:r>
      <w:r w:rsidR="006B609B">
        <w:t>f</w:t>
      </w:r>
      <w:r w:rsidR="006B609B" w:rsidRPr="008B3025">
        <w:rPr>
          <w:vertAlign w:val="subscript"/>
        </w:rPr>
        <w:t>c</w:t>
      </w:r>
      <w:r w:rsidR="006B609B">
        <w:t>’</w:t>
      </w:r>
      <w:r w:rsidRPr="000B236C">
        <w:t xml:space="preserve"> 25 MPa dan mutu beton </w:t>
      </w:r>
      <w:r w:rsidR="006B609B">
        <w:t>f</w:t>
      </w:r>
      <w:r w:rsidR="006B609B" w:rsidRPr="008B3025">
        <w:rPr>
          <w:vertAlign w:val="subscript"/>
        </w:rPr>
        <w:t>c</w:t>
      </w:r>
      <w:r w:rsidR="006B609B">
        <w:t>’</w:t>
      </w:r>
      <w:r w:rsidRPr="000B236C">
        <w:t xml:space="preserve"> 30 MPa tidak berpengaruh terhadap kebutuhan jumlah tulangan. </w:t>
      </w:r>
    </w:p>
    <w:p w14:paraId="3CDEAAD4" w14:textId="62840283" w:rsidR="00130CF1" w:rsidRPr="00991315" w:rsidRDefault="000B236C" w:rsidP="000B236C">
      <w:pPr>
        <w:pStyle w:val="ListParagraph"/>
        <w:widowControl/>
        <w:numPr>
          <w:ilvl w:val="0"/>
          <w:numId w:val="22"/>
        </w:numPr>
        <w:autoSpaceDE/>
        <w:autoSpaceDN/>
        <w:spacing w:after="160"/>
        <w:ind w:left="270" w:hanging="270"/>
        <w:contextualSpacing/>
        <w:jc w:val="both"/>
      </w:pPr>
      <w:r w:rsidRPr="000B236C">
        <w:t xml:space="preserve">Pada kolom digunakan tulangan 3D13 dengan tulangan transversal D10–200, sedangkan pada balok digunakan tulangan momen positif dan negatif 3D16 serta tulangan geser 2P10–190. Hal ini menunjukkan bahwa peningkatan mutu beton dari </w:t>
      </w:r>
      <w:r w:rsidR="006B609B">
        <w:t>f</w:t>
      </w:r>
      <w:r w:rsidR="006B609B" w:rsidRPr="008B3025">
        <w:rPr>
          <w:vertAlign w:val="subscript"/>
        </w:rPr>
        <w:t>c</w:t>
      </w:r>
      <w:r w:rsidR="006B609B">
        <w:t>’</w:t>
      </w:r>
      <w:r w:rsidRPr="000B236C">
        <w:t xml:space="preserve"> 25 MPa menjadi</w:t>
      </w:r>
      <w:r w:rsidR="006B609B" w:rsidRPr="006B609B">
        <w:t xml:space="preserve"> </w:t>
      </w:r>
      <w:r w:rsidR="006B609B">
        <w:t>f</w:t>
      </w:r>
      <w:r w:rsidR="006B609B" w:rsidRPr="008B3025">
        <w:rPr>
          <w:vertAlign w:val="subscript"/>
        </w:rPr>
        <w:t>c</w:t>
      </w:r>
      <w:r w:rsidR="006B609B">
        <w:t xml:space="preserve">’ </w:t>
      </w:r>
      <w:r w:rsidRPr="000B236C">
        <w:t xml:space="preserve">30 MPa belum memberikan perubahan yang signifikan terhadap kebutuhan tulangan. Oleh karena itu, dengan pertimbangan efisiensi dan aspek ekonomis terhadap jumlah tulangan yang dibutuhkan, penggunaan mutu beton </w:t>
      </w:r>
      <w:r w:rsidR="006B609B">
        <w:t>f</w:t>
      </w:r>
      <w:r w:rsidR="006B609B" w:rsidRPr="008B3025">
        <w:rPr>
          <w:vertAlign w:val="subscript"/>
        </w:rPr>
        <w:t>c</w:t>
      </w:r>
      <w:r w:rsidR="006B609B">
        <w:t>’</w:t>
      </w:r>
      <w:r w:rsidRPr="000B236C">
        <w:t>25 MPa dapat menjadi alternatif yang lebih menguntungkan pada proyek yang ditinjau.</w:t>
      </w:r>
    </w:p>
    <w:p w14:paraId="6BF374CF" w14:textId="77777777" w:rsidR="00A63549" w:rsidRDefault="00A63549" w:rsidP="00CE7C86">
      <w:pPr>
        <w:adjustRightInd w:val="0"/>
        <w:snapToGrid w:val="0"/>
        <w:rPr>
          <w:b/>
          <w:sz w:val="24"/>
          <w:szCs w:val="24"/>
        </w:rPr>
      </w:pPr>
    </w:p>
    <w:p w14:paraId="75D50AE7" w14:textId="77777777" w:rsidR="00A63549" w:rsidRDefault="00A63549" w:rsidP="00CE7C86">
      <w:pPr>
        <w:adjustRightInd w:val="0"/>
        <w:snapToGrid w:val="0"/>
        <w:rPr>
          <w:b/>
          <w:sz w:val="24"/>
          <w:szCs w:val="24"/>
        </w:rPr>
      </w:pPr>
    </w:p>
    <w:p w14:paraId="09104645" w14:textId="77777777" w:rsidR="00A63549" w:rsidRDefault="00A63549" w:rsidP="00CE7C86">
      <w:pPr>
        <w:adjustRightInd w:val="0"/>
        <w:snapToGrid w:val="0"/>
        <w:rPr>
          <w:b/>
          <w:sz w:val="24"/>
          <w:szCs w:val="24"/>
        </w:rPr>
      </w:pPr>
    </w:p>
    <w:p w14:paraId="43E55AFA" w14:textId="4E81FDD4" w:rsidR="00000556" w:rsidRDefault="00632996" w:rsidP="00CE7C86">
      <w:pPr>
        <w:adjustRightInd w:val="0"/>
        <w:snapToGrid w:val="0"/>
        <w:rPr>
          <w:b/>
          <w:sz w:val="24"/>
          <w:szCs w:val="24"/>
        </w:rPr>
      </w:pPr>
      <w:r w:rsidRPr="00FC32CA">
        <w:rPr>
          <w:b/>
          <w:sz w:val="24"/>
          <w:szCs w:val="24"/>
        </w:rPr>
        <w:t>DAFTAR</w:t>
      </w:r>
      <w:r w:rsidRPr="00FC32CA">
        <w:rPr>
          <w:b/>
          <w:spacing w:val="-1"/>
          <w:sz w:val="24"/>
          <w:szCs w:val="24"/>
        </w:rPr>
        <w:t xml:space="preserve"> </w:t>
      </w:r>
      <w:r w:rsidRPr="00FC32CA">
        <w:rPr>
          <w:b/>
          <w:sz w:val="24"/>
          <w:szCs w:val="24"/>
        </w:rPr>
        <w:t>PUSTAKA</w:t>
      </w:r>
    </w:p>
    <w:p w14:paraId="563D3EA5" w14:textId="77777777" w:rsidR="00130CF1" w:rsidRPr="00244325" w:rsidRDefault="00130CF1" w:rsidP="00CE7C86">
      <w:pPr>
        <w:adjustRightInd w:val="0"/>
        <w:snapToGrid w:val="0"/>
        <w:rPr>
          <w:lang w:val="id-ID"/>
        </w:rPr>
      </w:pPr>
    </w:p>
    <w:p w14:paraId="312ADB24" w14:textId="4A5C4D68" w:rsidR="00130CF1" w:rsidRDefault="00130CF1" w:rsidP="00130CF1">
      <w:pPr>
        <w:spacing w:before="120" w:after="120"/>
        <w:ind w:left="720" w:hanging="720"/>
        <w:jc w:val="both"/>
        <w:rPr>
          <w:color w:val="222222"/>
          <w:shd w:val="clear" w:color="auto" w:fill="FFFFFF"/>
        </w:rPr>
      </w:pPr>
      <w:r w:rsidRPr="00FA6645">
        <w:rPr>
          <w:color w:val="222222"/>
          <w:shd w:val="clear" w:color="auto" w:fill="FFFFFF"/>
        </w:rPr>
        <w:t>Al Faritzie, H., Fuad, I. S., &amp; Akbar, I. (2023). Pengaruh Penambahan Serat Polypropylene Serta Super Plasticizer Terhadap Kuat Tekan Dan Tarik Belah Beton. </w:t>
      </w:r>
      <w:r w:rsidRPr="00FA6645">
        <w:rPr>
          <w:i/>
          <w:iCs/>
          <w:color w:val="222222"/>
          <w:shd w:val="clear" w:color="auto" w:fill="FFFFFF"/>
        </w:rPr>
        <w:t>Jurnal Deformasi</w:t>
      </w:r>
      <w:r w:rsidRPr="00FA6645">
        <w:rPr>
          <w:color w:val="222222"/>
          <w:shd w:val="clear" w:color="auto" w:fill="FFFFFF"/>
        </w:rPr>
        <w:t>, </w:t>
      </w:r>
      <w:r w:rsidRPr="00FA6645">
        <w:rPr>
          <w:i/>
          <w:iCs/>
          <w:color w:val="222222"/>
          <w:shd w:val="clear" w:color="auto" w:fill="FFFFFF"/>
        </w:rPr>
        <w:t>8</w:t>
      </w:r>
      <w:r w:rsidRPr="00FA6645">
        <w:rPr>
          <w:color w:val="222222"/>
          <w:shd w:val="clear" w:color="auto" w:fill="FFFFFF"/>
        </w:rPr>
        <w:t>(1), 38-44.</w:t>
      </w:r>
    </w:p>
    <w:p w14:paraId="7D0CD5F7" w14:textId="78D7BC89" w:rsidR="00130CF1" w:rsidRDefault="00130CF1" w:rsidP="00130CF1">
      <w:pPr>
        <w:spacing w:before="120" w:after="120"/>
        <w:ind w:left="720" w:hanging="720"/>
        <w:jc w:val="both"/>
        <w:rPr>
          <w:color w:val="222222"/>
          <w:shd w:val="clear" w:color="auto" w:fill="FFFFFF"/>
        </w:rPr>
      </w:pPr>
      <w:r w:rsidRPr="00FA6645">
        <w:rPr>
          <w:color w:val="222222"/>
          <w:shd w:val="clear" w:color="auto" w:fill="FFFFFF"/>
        </w:rPr>
        <w:t>Chalisto, J., Mamarimbing, N., Kawet, R. S., &amp; Roring, R. F. (2023). analisis perbandingan perhitungan gaya-gaya dalam program sap2000 v21 dengan metode matriks kekakuan pada gedung rumah susun mahasiswa universitas negeri manado. </w:t>
      </w:r>
      <w:r w:rsidRPr="00FA6645">
        <w:rPr>
          <w:i/>
          <w:iCs/>
          <w:color w:val="222222"/>
          <w:shd w:val="clear" w:color="auto" w:fill="FFFFFF"/>
        </w:rPr>
        <w:t>jurnal ilmiah media engineering</w:t>
      </w:r>
      <w:r w:rsidRPr="00FA6645">
        <w:rPr>
          <w:color w:val="222222"/>
          <w:shd w:val="clear" w:color="auto" w:fill="FFFFFF"/>
        </w:rPr>
        <w:t>, </w:t>
      </w:r>
      <w:r w:rsidRPr="00FA6645">
        <w:rPr>
          <w:i/>
          <w:iCs/>
          <w:color w:val="222222"/>
          <w:shd w:val="clear" w:color="auto" w:fill="FFFFFF"/>
        </w:rPr>
        <w:t>13</w:t>
      </w:r>
      <w:r w:rsidRPr="00FA6645">
        <w:rPr>
          <w:color w:val="222222"/>
          <w:shd w:val="clear" w:color="auto" w:fill="FFFFFF"/>
        </w:rPr>
        <w:t>(1), 11-24.</w:t>
      </w:r>
    </w:p>
    <w:p w14:paraId="271CE2B9" w14:textId="50725470" w:rsidR="00CE7C86" w:rsidRDefault="00991315" w:rsidP="005612A4">
      <w:pPr>
        <w:spacing w:before="120" w:after="120"/>
        <w:ind w:left="720" w:hanging="720"/>
        <w:jc w:val="both"/>
        <w:rPr>
          <w:color w:val="222222"/>
          <w:shd w:val="clear" w:color="auto" w:fill="FFFFFF"/>
        </w:rPr>
      </w:pPr>
      <w:r w:rsidRPr="00991315">
        <w:rPr>
          <w:color w:val="222222"/>
          <w:shd w:val="clear" w:color="auto" w:fill="FFFFFF"/>
        </w:rPr>
        <w:t xml:space="preserve">Departemen Pekerjaan Umum. (1983). </w:t>
      </w:r>
    </w:p>
    <w:p w14:paraId="27C007E0" w14:textId="0F23F76E" w:rsidR="00130CF1" w:rsidRDefault="00130CF1" w:rsidP="00130CF1">
      <w:pPr>
        <w:spacing w:before="120" w:after="120"/>
        <w:ind w:left="709" w:hanging="709"/>
        <w:jc w:val="both"/>
        <w:rPr>
          <w:color w:val="222222"/>
          <w:shd w:val="clear" w:color="auto" w:fill="FFFFFF"/>
        </w:rPr>
      </w:pPr>
      <w:r w:rsidRPr="00FA6645">
        <w:rPr>
          <w:color w:val="222222"/>
          <w:shd w:val="clear" w:color="auto" w:fill="FFFFFF"/>
        </w:rPr>
        <w:t>Firda, A., Sagaff, A., &amp; Hanafiah, S. (2023). Characteristic of Polymeric Lightweight Aggregate with Coal Fly Ash and Epoxy Resin for Manufacturing the Lightweight Concrete. </w:t>
      </w:r>
      <w:r w:rsidRPr="00FA6645">
        <w:rPr>
          <w:i/>
          <w:iCs/>
          <w:color w:val="222222"/>
          <w:shd w:val="clear" w:color="auto" w:fill="FFFFFF"/>
        </w:rPr>
        <w:t>Civil Engineering and Architecture</w:t>
      </w:r>
      <w:r w:rsidRPr="00FA6645">
        <w:rPr>
          <w:color w:val="222222"/>
          <w:shd w:val="clear" w:color="auto" w:fill="FFFFFF"/>
        </w:rPr>
        <w:t>, </w:t>
      </w:r>
      <w:r w:rsidRPr="00FA6645">
        <w:rPr>
          <w:i/>
          <w:iCs/>
          <w:color w:val="222222"/>
          <w:shd w:val="clear" w:color="auto" w:fill="FFFFFF"/>
        </w:rPr>
        <w:t>11</w:t>
      </w:r>
      <w:r w:rsidRPr="00FA6645">
        <w:rPr>
          <w:color w:val="222222"/>
          <w:shd w:val="clear" w:color="auto" w:fill="FFFFFF"/>
        </w:rPr>
        <w:t>(1), 13.</w:t>
      </w:r>
    </w:p>
    <w:p w14:paraId="24CAE621" w14:textId="5A24B6C0" w:rsidR="00130CF1" w:rsidRDefault="00130CF1" w:rsidP="00130CF1">
      <w:pPr>
        <w:spacing w:before="120" w:after="120"/>
        <w:ind w:left="720" w:hanging="720"/>
        <w:jc w:val="both"/>
        <w:rPr>
          <w:color w:val="222222"/>
          <w:shd w:val="clear" w:color="auto" w:fill="FFFFFF"/>
        </w:rPr>
      </w:pPr>
      <w:r w:rsidRPr="00FA6645">
        <w:rPr>
          <w:color w:val="222222"/>
          <w:shd w:val="clear" w:color="auto" w:fill="FFFFFF"/>
        </w:rPr>
        <w:t>Hasibuan, S. A. R. S., Azmi, F., &amp; Anisa, Y. (2022). Studi Perbandingan Analisis Struktur Balok Menggunakan Aplikasi Berbasis Android dan SAP2000. </w:t>
      </w:r>
      <w:r w:rsidRPr="00FA6645">
        <w:rPr>
          <w:i/>
          <w:iCs/>
          <w:color w:val="222222"/>
          <w:shd w:val="clear" w:color="auto" w:fill="FFFFFF"/>
        </w:rPr>
        <w:t>Jurnal Gradasi Teknik Sipil</w:t>
      </w:r>
      <w:r w:rsidRPr="00FA6645">
        <w:rPr>
          <w:color w:val="222222"/>
          <w:shd w:val="clear" w:color="auto" w:fill="FFFFFF"/>
        </w:rPr>
        <w:t>, </w:t>
      </w:r>
      <w:r w:rsidRPr="00FA6645">
        <w:rPr>
          <w:i/>
          <w:iCs/>
          <w:color w:val="222222"/>
          <w:shd w:val="clear" w:color="auto" w:fill="FFFFFF"/>
        </w:rPr>
        <w:t>6</w:t>
      </w:r>
      <w:r w:rsidRPr="00FA6645">
        <w:rPr>
          <w:color w:val="222222"/>
          <w:shd w:val="clear" w:color="auto" w:fill="FFFFFF"/>
        </w:rPr>
        <w:t>(1), 23-33.</w:t>
      </w:r>
    </w:p>
    <w:p w14:paraId="5A9BD495" w14:textId="0F19BF84" w:rsidR="00130CF1" w:rsidRPr="00130CF1" w:rsidRDefault="00130CF1" w:rsidP="00130CF1">
      <w:pPr>
        <w:spacing w:before="120" w:after="120"/>
        <w:ind w:left="720" w:hanging="720"/>
        <w:jc w:val="both"/>
        <w:rPr>
          <w:shd w:val="clear" w:color="auto" w:fill="FFFFFF"/>
        </w:rPr>
      </w:pPr>
      <w:r w:rsidRPr="00FA6645">
        <w:rPr>
          <w:shd w:val="clear" w:color="auto" w:fill="FFFFFF"/>
        </w:rPr>
        <w:t>Liando, F. J., Dapas, S. O., &amp; Wallah, S. E. (2020). Perencanaan struktur beton bertulang gedung kuliah 5 lantai. </w:t>
      </w:r>
      <w:r w:rsidRPr="00FA6645">
        <w:rPr>
          <w:i/>
          <w:iCs/>
          <w:shd w:val="clear" w:color="auto" w:fill="FFFFFF"/>
        </w:rPr>
        <w:t>Jurnal Sipil Statik</w:t>
      </w:r>
      <w:r w:rsidRPr="00FA6645">
        <w:rPr>
          <w:shd w:val="clear" w:color="auto" w:fill="FFFFFF"/>
        </w:rPr>
        <w:t>, </w:t>
      </w:r>
      <w:r w:rsidRPr="00FA6645">
        <w:rPr>
          <w:i/>
          <w:iCs/>
          <w:shd w:val="clear" w:color="auto" w:fill="FFFFFF"/>
        </w:rPr>
        <w:t>8</w:t>
      </w:r>
      <w:r w:rsidRPr="00FA6645">
        <w:rPr>
          <w:shd w:val="clear" w:color="auto" w:fill="FFFFFF"/>
        </w:rPr>
        <w:t>(4).</w:t>
      </w:r>
    </w:p>
    <w:p w14:paraId="6D3D4F85" w14:textId="7661EFA5" w:rsidR="00991315" w:rsidRPr="00991315" w:rsidRDefault="00991315" w:rsidP="00991315">
      <w:pPr>
        <w:spacing w:before="120" w:after="120"/>
        <w:ind w:left="720" w:hanging="720"/>
        <w:jc w:val="both"/>
        <w:rPr>
          <w:color w:val="222222"/>
          <w:shd w:val="clear" w:color="auto" w:fill="FFFFFF"/>
        </w:rPr>
      </w:pPr>
      <w:r w:rsidRPr="00991315">
        <w:rPr>
          <w:color w:val="222222"/>
          <w:shd w:val="clear" w:color="auto" w:fill="FFFFFF"/>
        </w:rPr>
        <w:t>Martayase, W. (2022). Analisis Struktur Bangunan Gedung Asrama 3 Lantai Jati Agung Lampung Selatan Dengan Menggunakan Aplikasi Sap 2000. </w:t>
      </w:r>
      <w:r w:rsidRPr="00991315">
        <w:rPr>
          <w:i/>
          <w:iCs/>
          <w:color w:val="222222"/>
          <w:shd w:val="clear" w:color="auto" w:fill="FFFFFF"/>
        </w:rPr>
        <w:t>Jurnal Ilmu Teknik</w:t>
      </w:r>
      <w:r w:rsidRPr="00991315">
        <w:rPr>
          <w:color w:val="222222"/>
          <w:shd w:val="clear" w:color="auto" w:fill="FFFFFF"/>
        </w:rPr>
        <w:t>, </w:t>
      </w:r>
      <w:r w:rsidRPr="00991315">
        <w:rPr>
          <w:i/>
          <w:iCs/>
          <w:color w:val="222222"/>
          <w:shd w:val="clear" w:color="auto" w:fill="FFFFFF"/>
        </w:rPr>
        <w:t>2</w:t>
      </w:r>
      <w:r w:rsidRPr="00991315">
        <w:rPr>
          <w:color w:val="222222"/>
          <w:shd w:val="clear" w:color="auto" w:fill="FFFFFF"/>
        </w:rPr>
        <w:t>(2).</w:t>
      </w:r>
    </w:p>
    <w:p w14:paraId="6420A1AB" w14:textId="77777777" w:rsidR="00991315" w:rsidRPr="00991315" w:rsidRDefault="00991315" w:rsidP="00991315">
      <w:pPr>
        <w:spacing w:before="120" w:after="120"/>
        <w:ind w:left="720" w:hanging="720"/>
        <w:jc w:val="both"/>
        <w:rPr>
          <w:color w:val="222222"/>
          <w:shd w:val="clear" w:color="auto" w:fill="FFFFFF"/>
        </w:rPr>
      </w:pPr>
      <w:r w:rsidRPr="00991315">
        <w:rPr>
          <w:color w:val="222222"/>
          <w:shd w:val="clear" w:color="auto" w:fill="FFFFFF"/>
        </w:rPr>
        <w:t xml:space="preserve">Mulyono, T. (2006). </w:t>
      </w:r>
      <w:r w:rsidRPr="00991315">
        <w:rPr>
          <w:i/>
          <w:color w:val="222222"/>
          <w:shd w:val="clear" w:color="auto" w:fill="FFFFFF"/>
        </w:rPr>
        <w:t>Teknologi Beton</w:t>
      </w:r>
      <w:r w:rsidRPr="00991315">
        <w:rPr>
          <w:color w:val="222222"/>
          <w:shd w:val="clear" w:color="auto" w:fill="FFFFFF"/>
        </w:rPr>
        <w:t>. Yogyakarta : Andi.</w:t>
      </w:r>
    </w:p>
    <w:p w14:paraId="52E6FCCE" w14:textId="77777777" w:rsidR="00991315" w:rsidRDefault="00991315" w:rsidP="00991315">
      <w:pPr>
        <w:spacing w:before="120" w:after="120"/>
        <w:ind w:left="720" w:hanging="720"/>
        <w:jc w:val="both"/>
        <w:rPr>
          <w:color w:val="222222"/>
          <w:shd w:val="clear" w:color="auto" w:fill="FFFFFF"/>
        </w:rPr>
      </w:pPr>
      <w:r w:rsidRPr="00991315">
        <w:rPr>
          <w:color w:val="222222"/>
          <w:shd w:val="clear" w:color="auto" w:fill="FFFFFF"/>
        </w:rPr>
        <w:t>Pakiding, Y., Padang, J., &amp; Parubak, W. T. (2023). Analisis Struktur Gedung Gereja Toraja Jemaat Ledo Buntao Menggunakan Sistem Rangka Pemikul Moment Biasa (Srpmb) (Studi Kasus Gedung Gereja Toraja Jemaat Ledo Buntao Kabupaten Toraja Utara). </w:t>
      </w:r>
      <w:r w:rsidRPr="00991315">
        <w:rPr>
          <w:i/>
          <w:iCs/>
          <w:color w:val="222222"/>
          <w:shd w:val="clear" w:color="auto" w:fill="FFFFFF"/>
        </w:rPr>
        <w:t>Journal on Education</w:t>
      </w:r>
      <w:r w:rsidRPr="00991315">
        <w:rPr>
          <w:color w:val="222222"/>
          <w:shd w:val="clear" w:color="auto" w:fill="FFFFFF"/>
        </w:rPr>
        <w:t>, </w:t>
      </w:r>
      <w:r w:rsidRPr="00991315">
        <w:rPr>
          <w:i/>
          <w:iCs/>
          <w:color w:val="222222"/>
          <w:shd w:val="clear" w:color="auto" w:fill="FFFFFF"/>
        </w:rPr>
        <w:t>6</w:t>
      </w:r>
      <w:r w:rsidRPr="00991315">
        <w:rPr>
          <w:color w:val="222222"/>
          <w:shd w:val="clear" w:color="auto" w:fill="FFFFFF"/>
        </w:rPr>
        <w:t>(1), 9415-9430.</w:t>
      </w:r>
    </w:p>
    <w:p w14:paraId="3FDEEABD" w14:textId="6220104B" w:rsidR="00130CF1" w:rsidRDefault="00130CF1" w:rsidP="00130CF1">
      <w:pPr>
        <w:spacing w:before="120" w:after="120"/>
        <w:ind w:left="720" w:hanging="720"/>
        <w:jc w:val="both"/>
        <w:rPr>
          <w:color w:val="222222"/>
          <w:shd w:val="clear" w:color="auto" w:fill="FFFFFF"/>
        </w:rPr>
      </w:pPr>
      <w:r w:rsidRPr="00991315">
        <w:rPr>
          <w:i/>
          <w:color w:val="222222"/>
          <w:shd w:val="clear" w:color="auto" w:fill="FFFFFF"/>
        </w:rPr>
        <w:t>Peraturan Pembebanan Indonesia Untuk Bangunan Gedung (PPIUG 1983).</w:t>
      </w:r>
      <w:r w:rsidRPr="00991315">
        <w:rPr>
          <w:color w:val="222222"/>
          <w:shd w:val="clear" w:color="auto" w:fill="FFFFFF"/>
        </w:rPr>
        <w:t xml:space="preserve"> Bandung.</w:t>
      </w:r>
    </w:p>
    <w:p w14:paraId="324A396F" w14:textId="04D62C25" w:rsidR="00FA6645" w:rsidRPr="00FA6645" w:rsidRDefault="00FA6645" w:rsidP="00FA6645">
      <w:pPr>
        <w:spacing w:before="120" w:after="120"/>
        <w:ind w:left="720" w:hanging="720"/>
        <w:jc w:val="both"/>
        <w:rPr>
          <w:color w:val="222222"/>
          <w:shd w:val="clear" w:color="auto" w:fill="FFFFFF"/>
        </w:rPr>
      </w:pPr>
      <w:r w:rsidRPr="00FA6645">
        <w:rPr>
          <w:color w:val="222222"/>
          <w:shd w:val="clear" w:color="auto" w:fill="FFFFFF"/>
        </w:rPr>
        <w:t>Rahmawati, A. N., &amp; Ningrum, D. N. (2021). Perencanaan Struktur Atas Gedung Rusunawa Universitas Bojonegoro 6 (Enam) Lantai. </w:t>
      </w:r>
      <w:r w:rsidRPr="00FA6645">
        <w:rPr>
          <w:i/>
          <w:iCs/>
          <w:color w:val="222222"/>
          <w:shd w:val="clear" w:color="auto" w:fill="FFFFFF"/>
        </w:rPr>
        <w:t>Jurnal Teknik Sipil</w:t>
      </w:r>
      <w:r w:rsidRPr="00FA6645">
        <w:rPr>
          <w:color w:val="222222"/>
          <w:shd w:val="clear" w:color="auto" w:fill="FFFFFF"/>
        </w:rPr>
        <w:t>, </w:t>
      </w:r>
      <w:r w:rsidRPr="00FA6645">
        <w:rPr>
          <w:i/>
          <w:iCs/>
          <w:color w:val="222222"/>
          <w:shd w:val="clear" w:color="auto" w:fill="FFFFFF"/>
        </w:rPr>
        <w:t>6</w:t>
      </w:r>
      <w:r w:rsidRPr="00FA6645">
        <w:rPr>
          <w:color w:val="222222"/>
          <w:shd w:val="clear" w:color="auto" w:fill="FFFFFF"/>
        </w:rPr>
        <w:t>(2), 65-76.</w:t>
      </w:r>
    </w:p>
    <w:p w14:paraId="22DDBD55" w14:textId="264D76E0" w:rsidR="00FA6645" w:rsidRPr="00FA6645" w:rsidRDefault="00FA6645" w:rsidP="00FA6645">
      <w:pPr>
        <w:spacing w:before="120" w:after="120"/>
        <w:ind w:left="720" w:hanging="720"/>
        <w:jc w:val="both"/>
        <w:rPr>
          <w:color w:val="222222"/>
          <w:shd w:val="clear" w:color="auto" w:fill="FFFFFF"/>
        </w:rPr>
      </w:pPr>
      <w:r w:rsidRPr="00FA6645">
        <w:rPr>
          <w:color w:val="222222"/>
          <w:shd w:val="clear" w:color="auto" w:fill="FFFFFF"/>
        </w:rPr>
        <w:t xml:space="preserve">Standar Nasional Indonesia (2017). 2052-2017 </w:t>
      </w:r>
      <w:r w:rsidRPr="00FA6645">
        <w:rPr>
          <w:i/>
          <w:color w:val="222222"/>
          <w:shd w:val="clear" w:color="auto" w:fill="FFFFFF"/>
        </w:rPr>
        <w:t>Standar Struktur Baja</w:t>
      </w:r>
      <w:r w:rsidRPr="00FA6645">
        <w:rPr>
          <w:color w:val="222222"/>
          <w:shd w:val="clear" w:color="auto" w:fill="FFFFFF"/>
        </w:rPr>
        <w:t>. Badan S</w:t>
      </w:r>
      <w:r>
        <w:rPr>
          <w:color w:val="222222"/>
          <w:shd w:val="clear" w:color="auto" w:fill="FFFFFF"/>
        </w:rPr>
        <w:t>tandar Nasional.</w:t>
      </w:r>
    </w:p>
    <w:p w14:paraId="2FB51D41" w14:textId="77777777" w:rsidR="00FA6645" w:rsidRDefault="00FA6645" w:rsidP="00FA6645">
      <w:pPr>
        <w:spacing w:before="120" w:after="120"/>
        <w:ind w:left="720" w:hanging="720"/>
        <w:jc w:val="both"/>
        <w:rPr>
          <w:color w:val="222222"/>
          <w:sz w:val="24"/>
          <w:szCs w:val="24"/>
          <w:shd w:val="clear" w:color="auto" w:fill="FFFFFF"/>
        </w:rPr>
      </w:pPr>
      <w:r w:rsidRPr="00FA6645">
        <w:rPr>
          <w:color w:val="222222"/>
          <w:shd w:val="clear" w:color="auto" w:fill="FFFFFF"/>
        </w:rPr>
        <w:t xml:space="preserve">Standar Nasional Indonesia. (2019). 1726-2019 </w:t>
      </w:r>
      <w:r w:rsidRPr="00FA6645">
        <w:rPr>
          <w:i/>
          <w:color w:val="222222"/>
          <w:shd w:val="clear" w:color="auto" w:fill="FFFFFF"/>
        </w:rPr>
        <w:t>Tata Cara Perencanaan Ketahanan Gempa Untuk Struktur Bangunan Gedung dan Non Gedung</w:t>
      </w:r>
      <w:r w:rsidRPr="00FA6645">
        <w:rPr>
          <w:color w:val="222222"/>
          <w:shd w:val="clear" w:color="auto" w:fill="FFFFFF"/>
        </w:rPr>
        <w:t>. Badan Standar Nasional</w:t>
      </w:r>
      <w:r w:rsidRPr="00161EE0">
        <w:rPr>
          <w:color w:val="222222"/>
          <w:sz w:val="24"/>
          <w:szCs w:val="24"/>
          <w:shd w:val="clear" w:color="auto" w:fill="FFFFFF"/>
        </w:rPr>
        <w:t>.</w:t>
      </w:r>
    </w:p>
    <w:p w14:paraId="4E004511" w14:textId="23897716" w:rsidR="00FA6645" w:rsidRPr="00FA6645" w:rsidRDefault="00FA6645" w:rsidP="00FA6645">
      <w:pPr>
        <w:spacing w:before="120" w:after="120"/>
        <w:ind w:left="720" w:hanging="720"/>
        <w:jc w:val="both"/>
        <w:rPr>
          <w:color w:val="222222"/>
          <w:shd w:val="clear" w:color="auto" w:fill="FFFFFF"/>
        </w:rPr>
      </w:pPr>
      <w:r w:rsidRPr="00FA6645">
        <w:rPr>
          <w:color w:val="222222"/>
          <w:shd w:val="clear" w:color="auto" w:fill="FFFFFF"/>
        </w:rPr>
        <w:t xml:space="preserve">Standar Nasional Indonesia (2019). 2847-2019 </w:t>
      </w:r>
      <w:r w:rsidRPr="00FA6645">
        <w:rPr>
          <w:i/>
          <w:color w:val="222222"/>
          <w:shd w:val="clear" w:color="auto" w:fill="FFFFFF"/>
        </w:rPr>
        <w:t>Persyaratan Beton Struktural Untuk Bangunan Gedung</w:t>
      </w:r>
      <w:r w:rsidRPr="00FA6645">
        <w:rPr>
          <w:color w:val="222222"/>
          <w:shd w:val="clear" w:color="auto" w:fill="FFFFFF"/>
        </w:rPr>
        <w:t>. Badan Standar Nasional.</w:t>
      </w:r>
    </w:p>
    <w:p w14:paraId="13901D54" w14:textId="6BF3889A" w:rsidR="00CE7C86" w:rsidRPr="00CE7C86" w:rsidRDefault="00FA6645" w:rsidP="00CE7C86">
      <w:pPr>
        <w:spacing w:before="120" w:after="120"/>
        <w:ind w:left="720" w:hanging="720"/>
        <w:jc w:val="both"/>
        <w:rPr>
          <w:color w:val="222222"/>
          <w:shd w:val="clear" w:color="auto" w:fill="FFFFFF"/>
        </w:rPr>
      </w:pPr>
      <w:r w:rsidRPr="00FA6645">
        <w:rPr>
          <w:color w:val="222222"/>
          <w:shd w:val="clear" w:color="auto" w:fill="FFFFFF"/>
        </w:rPr>
        <w:t xml:space="preserve">Standar Nasional Indonesia (2020). 1727-2020 </w:t>
      </w:r>
      <w:r w:rsidRPr="00FA6645">
        <w:rPr>
          <w:i/>
          <w:color w:val="222222"/>
          <w:shd w:val="clear" w:color="auto" w:fill="FFFFFF"/>
        </w:rPr>
        <w:t>Beban Desain Minimum dan Kriteria Terkait Untuk Bangunan Gedung dan Struktur Lain.</w:t>
      </w:r>
      <w:r w:rsidRPr="00FA6645">
        <w:rPr>
          <w:color w:val="222222"/>
          <w:shd w:val="clear" w:color="auto" w:fill="FFFFFF"/>
        </w:rPr>
        <w:t xml:space="preserve"> Badan Standar Nasional.</w:t>
      </w:r>
    </w:p>
    <w:p w14:paraId="11AE66F7" w14:textId="675391A4" w:rsidR="00FA6645" w:rsidRPr="00FA6645" w:rsidRDefault="00FA6645" w:rsidP="00FA6645">
      <w:pPr>
        <w:spacing w:before="120" w:after="120"/>
        <w:ind w:left="720" w:hanging="720"/>
        <w:jc w:val="both"/>
        <w:rPr>
          <w:color w:val="222222"/>
          <w:shd w:val="clear" w:color="auto" w:fill="FFFFFF"/>
        </w:rPr>
      </w:pPr>
      <w:r w:rsidRPr="00FA6645">
        <w:rPr>
          <w:color w:val="222222"/>
          <w:shd w:val="clear" w:color="auto" w:fill="FFFFFF"/>
        </w:rPr>
        <w:t xml:space="preserve">Tjokrodimuljo, K. (2007). </w:t>
      </w:r>
      <w:r w:rsidRPr="00FA6645">
        <w:rPr>
          <w:i/>
          <w:color w:val="222222"/>
          <w:shd w:val="clear" w:color="auto" w:fill="FFFFFF"/>
        </w:rPr>
        <w:t>Teknologi Beton</w:t>
      </w:r>
      <w:r w:rsidRPr="00FA6645">
        <w:rPr>
          <w:color w:val="222222"/>
          <w:shd w:val="clear" w:color="auto" w:fill="FFFFFF"/>
        </w:rPr>
        <w:t>. Yogyakarta: Biro Penerbit Jurusan Teknik Sipil Teknik UGM.</w:t>
      </w:r>
    </w:p>
    <w:p w14:paraId="1A32AAF3" w14:textId="0181CF1E" w:rsidR="00CE7C86" w:rsidRDefault="00FA6645" w:rsidP="00CE7C86">
      <w:pPr>
        <w:spacing w:before="120" w:after="120"/>
        <w:ind w:left="720" w:hanging="720"/>
        <w:jc w:val="both"/>
        <w:rPr>
          <w:shd w:val="clear" w:color="auto" w:fill="FFFFFF"/>
        </w:rPr>
      </w:pPr>
      <w:r w:rsidRPr="00FA6645">
        <w:rPr>
          <w:shd w:val="clear" w:color="auto" w:fill="FFFFFF"/>
        </w:rPr>
        <w:t>Yuniarti, D. (2024). </w:t>
      </w:r>
      <w:r w:rsidR="00A63549" w:rsidRPr="00FA6645">
        <w:rPr>
          <w:i/>
          <w:iCs/>
          <w:shd w:val="clear" w:color="auto" w:fill="FFFFFF"/>
        </w:rPr>
        <w:t>analisis perbandingan struktur beton dengan mutu fc’30 dan fc’35 pada model perencanaan gedung ormawa unanti</w:t>
      </w:r>
      <w:r w:rsidR="00A63549" w:rsidRPr="00FA6645">
        <w:rPr>
          <w:shd w:val="clear" w:color="auto" w:fill="FFFFFF"/>
        </w:rPr>
        <w:t>.</w:t>
      </w:r>
    </w:p>
    <w:p w14:paraId="64E33427" w14:textId="2B9D9C1F" w:rsidR="00244325" w:rsidRPr="00FA6645" w:rsidRDefault="00244325" w:rsidP="00244325">
      <w:pPr>
        <w:ind w:left="709" w:right="64" w:hanging="709"/>
        <w:jc w:val="both"/>
        <w:rPr>
          <w:rFonts w:cstheme="minorHAnsi"/>
          <w:color w:val="222222"/>
          <w:sz w:val="20"/>
          <w:shd w:val="clear" w:color="auto" w:fill="FFFFFF"/>
          <w:lang w:val="en-GB"/>
        </w:rPr>
      </w:pPr>
    </w:p>
    <w:sectPr w:rsidR="00244325" w:rsidRPr="00FA6645"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BD03D" w14:textId="77777777" w:rsidR="00DA6149" w:rsidRDefault="00DA6149" w:rsidP="002858BB">
      <w:r>
        <w:separator/>
      </w:r>
    </w:p>
  </w:endnote>
  <w:endnote w:type="continuationSeparator" w:id="0">
    <w:p w14:paraId="3FD7E321" w14:textId="77777777" w:rsidR="00DA6149" w:rsidRDefault="00DA6149"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59F7EA9A" w:rsidR="007C3F8F" w:rsidRPr="00197EF5" w:rsidRDefault="007C3F8F">
        <w:pPr>
          <w:pStyle w:val="Footer"/>
          <w:jc w:val="center"/>
          <w:rPr>
            <w:sz w:val="16"/>
            <w:szCs w:val="16"/>
          </w:rPr>
        </w:pPr>
        <w:r>
          <w:rPr>
            <w:rFonts w:ascii="Arial" w:hAnsi="Arial" w:cs="Arial"/>
            <w:b/>
            <w:bCs/>
            <w:noProof/>
            <w:sz w:val="16"/>
            <w:szCs w:val="16"/>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0D5B2B7A"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" strokecolor="#4f81bd [3204]" strokeweight="3pt">
                  <v:shadow on="t" color="black" opacity="22937f" origin=",.5" offset="0,.63889mm"/>
                </v:line>
              </w:pict>
            </mc:Fallback>
          </mc:AlternateContent>
        </w:r>
      </w:p>
      <w:p w14:paraId="336B101B" w14:textId="77777777" w:rsidR="007C3F8F" w:rsidRDefault="007C3F8F" w:rsidP="00197EF5">
        <w:pPr>
          <w:pStyle w:val="Footer"/>
          <w:rPr>
            <w:rFonts w:ascii="Arial" w:hAnsi="Arial" w:cs="Arial"/>
            <w:b/>
            <w:bCs/>
            <w:i/>
            <w:iCs/>
            <w:sz w:val="16"/>
            <w:szCs w:val="16"/>
          </w:rPr>
        </w:pPr>
      </w:p>
      <w:p w14:paraId="36CEB839" w14:textId="63FCBC93" w:rsidR="007C3F8F" w:rsidRPr="00D019DF" w:rsidRDefault="004334C2" w:rsidP="00197EF5">
        <w:pPr>
          <w:pStyle w:val="Footer"/>
          <w:rPr>
            <w:sz w:val="18"/>
            <w:szCs w:val="18"/>
          </w:rPr>
        </w:pPr>
        <w:r>
          <w:rPr>
            <w:rFonts w:ascii="Arial" w:hAnsi="Arial" w:cs="Arial"/>
            <w:b/>
            <w:bCs/>
            <w:i/>
            <w:iCs/>
            <w:sz w:val="16"/>
            <w:szCs w:val="16"/>
            <w:lang w:val="en-GB"/>
          </w:rPr>
          <w:t>Elsa Dwi Apriyanti</w:t>
        </w:r>
        <w:r w:rsidR="007C3F8F" w:rsidRPr="008162CB">
          <w:rPr>
            <w:rFonts w:ascii="Arial" w:hAnsi="Arial" w:cs="Arial"/>
            <w:b/>
            <w:bCs/>
            <w:i/>
            <w:iCs/>
            <w:sz w:val="16"/>
            <w:szCs w:val="16"/>
          </w:rPr>
          <w:t>, et al</w:t>
        </w:r>
        <w:r w:rsidR="007C3F8F">
          <w:rPr>
            <w:rFonts w:ascii="Arial" w:hAnsi="Arial" w:cs="Arial"/>
            <w:b/>
            <w:bCs/>
            <w:sz w:val="16"/>
            <w:szCs w:val="16"/>
          </w:rPr>
          <w:t xml:space="preserve"> </w:t>
        </w:r>
        <w:r w:rsidR="007C3F8F">
          <w:rPr>
            <w:rFonts w:ascii="Arial" w:hAnsi="Arial" w:cs="Arial"/>
            <w:b/>
            <w:bCs/>
            <w:sz w:val="16"/>
            <w:szCs w:val="16"/>
          </w:rPr>
          <w:tab/>
          <w:t xml:space="preserve">                                                                                                                                                   </w:t>
        </w:r>
        <w:r w:rsidR="007C3F8F">
          <w:rPr>
            <w:rFonts w:ascii="Arial" w:hAnsi="Arial" w:cs="Arial"/>
            <w:b/>
            <w:bCs/>
            <w:sz w:val="16"/>
            <w:szCs w:val="16"/>
            <w:lang w:val="id-ID"/>
          </w:rPr>
          <w:t xml:space="preserve">    </w:t>
        </w:r>
        <w:r w:rsidR="007C3F8F" w:rsidRPr="00D019DF">
          <w:rPr>
            <w:sz w:val="18"/>
            <w:szCs w:val="18"/>
          </w:rPr>
          <w:fldChar w:fldCharType="begin"/>
        </w:r>
        <w:r w:rsidR="007C3F8F" w:rsidRPr="00D019DF">
          <w:rPr>
            <w:sz w:val="18"/>
            <w:szCs w:val="18"/>
          </w:rPr>
          <w:instrText xml:space="preserve"> PAGE   \* MERGEFORMAT </w:instrText>
        </w:r>
        <w:r w:rsidR="007C3F8F" w:rsidRPr="00D019DF">
          <w:rPr>
            <w:sz w:val="18"/>
            <w:szCs w:val="18"/>
          </w:rPr>
          <w:fldChar w:fldCharType="separate"/>
        </w:r>
        <w:r w:rsidR="00596757">
          <w:rPr>
            <w:noProof/>
            <w:sz w:val="18"/>
            <w:szCs w:val="18"/>
          </w:rPr>
          <w:t>10</w:t>
        </w:r>
        <w:r w:rsidR="007C3F8F" w:rsidRPr="00D019DF">
          <w:rPr>
            <w:noProof/>
            <w:sz w:val="18"/>
            <w:szCs w:val="18"/>
          </w:rPr>
          <w:fldChar w:fldCharType="end"/>
        </w:r>
      </w:p>
    </w:sdtContent>
  </w:sdt>
  <w:p w14:paraId="7869C7E9" w14:textId="47D357B3" w:rsidR="007C3F8F" w:rsidRDefault="007C3F8F"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033C4" w14:textId="77777777" w:rsidR="00DA6149" w:rsidRDefault="00DA6149" w:rsidP="002858BB">
      <w:r>
        <w:separator/>
      </w:r>
    </w:p>
  </w:footnote>
  <w:footnote w:type="continuationSeparator" w:id="0">
    <w:p w14:paraId="03F88ADF" w14:textId="77777777" w:rsidR="00DA6149" w:rsidRDefault="00DA6149"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7C3F8F" w:rsidRDefault="007C3F8F" w:rsidP="00CB115C">
    <w:pPr>
      <w:pStyle w:val="Header"/>
      <w:tabs>
        <w:tab w:val="clear" w:pos="4513"/>
        <w:tab w:val="clear" w:pos="9026"/>
        <w:tab w:val="left" w:pos="7464"/>
      </w:tabs>
      <w:ind w:right="-1"/>
      <w:rPr>
        <w:rFonts w:ascii="Arial" w:hAnsi="Arial" w:cs="Arial"/>
        <w:b/>
        <w:bCs/>
        <w:i/>
        <w:iCs/>
        <w:sz w:val="16"/>
        <w:szCs w:val="16"/>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5ACE0C0A" w:rsidR="007C3F8F" w:rsidRPr="00221643" w:rsidRDefault="007C3F8F" w:rsidP="00CB115C">
                          <w:pPr>
                            <w:spacing w:line="360" w:lineRule="auto"/>
                            <w:jc w:val="right"/>
                            <w:rPr>
                              <w:rFonts w:ascii="Arial" w:hAnsi="Arial" w:cs="Arial"/>
                              <w:b/>
                              <w:bCs/>
                              <w:i/>
                              <w:iCs/>
                              <w:color w:val="000000" w:themeColor="text1"/>
                              <w:sz w:val="16"/>
                              <w:szCs w:val="16"/>
                              <w:lang w:val="id-ID"/>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lang w:val="id-ID"/>
                            </w:rPr>
                            <w:t>5</w:t>
                          </w:r>
                        </w:p>
                        <w:p w14:paraId="6A46E7C7" w14:textId="43568312" w:rsidR="007C3F8F" w:rsidRDefault="007C3F8F"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7C3F8F" w:rsidRPr="00CB115C" w:rsidRDefault="007C3F8F"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5ACE0C0A" w:rsidR="007C3F8F" w:rsidRPr="00221643" w:rsidRDefault="007C3F8F" w:rsidP="00CB115C">
                    <w:pPr>
                      <w:spacing w:line="360" w:lineRule="auto"/>
                      <w:jc w:val="right"/>
                      <w:rPr>
                        <w:rFonts w:ascii="Arial" w:hAnsi="Arial" w:cs="Arial"/>
                        <w:b/>
                        <w:bCs/>
                        <w:i/>
                        <w:iCs/>
                        <w:color w:val="000000" w:themeColor="text1"/>
                        <w:sz w:val="16"/>
                        <w:szCs w:val="16"/>
                        <w:lang w:val="id-ID"/>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lang w:val="id-ID"/>
                      </w:rPr>
                      <w:t>5</w:t>
                    </w:r>
                  </w:p>
                  <w:p w14:paraId="6A46E7C7" w14:textId="43568312" w:rsidR="007C3F8F" w:rsidRDefault="007C3F8F"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7C3F8F" w:rsidRPr="00CB115C" w:rsidRDefault="007C3F8F"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rPr>
      <w:tab/>
    </w:r>
  </w:p>
  <w:p w14:paraId="54D3D66E" w14:textId="2A8A950A" w:rsidR="007C3F8F" w:rsidRPr="008162CB" w:rsidRDefault="007C3F8F" w:rsidP="00197EF5">
    <w:pPr>
      <w:pStyle w:val="Header"/>
      <w:tabs>
        <w:tab w:val="clear" w:pos="9026"/>
      </w:tabs>
      <w:ind w:right="-1"/>
      <w:rPr>
        <w:rFonts w:ascii="Arial" w:hAnsi="Arial" w:cs="Arial"/>
        <w:b/>
        <w:bCs/>
        <w:i/>
        <w:iCs/>
        <w:sz w:val="16"/>
        <w:szCs w:val="16"/>
      </w:rPr>
    </w:pPr>
    <w:r>
      <w:rPr>
        <w:rFonts w:ascii="Arial" w:hAnsi="Arial" w:cs="Arial"/>
        <w:b/>
        <w:bCs/>
        <w:sz w:val="16"/>
        <w:szCs w:val="16"/>
      </w:rPr>
      <w:tab/>
    </w:r>
    <w:r>
      <w:rPr>
        <w:rFonts w:ascii="Arial" w:hAnsi="Arial" w:cs="Arial"/>
        <w:b/>
        <w:bCs/>
        <w:sz w:val="16"/>
        <w:szCs w:val="16"/>
      </w:rPr>
      <w:tab/>
      <w:t xml:space="preserve">                                                      </w:t>
    </w:r>
  </w:p>
  <w:p w14:paraId="298313BA" w14:textId="176006F7" w:rsidR="007C3F8F" w:rsidRDefault="007C3F8F" w:rsidP="00026E79">
    <w:pPr>
      <w:pStyle w:val="Header"/>
      <w:tabs>
        <w:tab w:val="clear" w:pos="9026"/>
        <w:tab w:val="right" w:pos="9781"/>
      </w:tabs>
      <w:rPr>
        <w:rFonts w:ascii="Arial" w:hAnsi="Arial" w:cs="Arial"/>
        <w:b/>
        <w:bCs/>
        <w:sz w:val="16"/>
        <w:szCs w:val="16"/>
      </w:rPr>
    </w:pPr>
    <w:r>
      <w:rPr>
        <w:rFonts w:ascii="Arial" w:hAnsi="Arial" w:cs="Arial"/>
        <w:b/>
        <w:bCs/>
        <w:noProof/>
        <w:sz w:val="16"/>
        <w:szCs w:val="16"/>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1CAABDE6"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" strokecolor="#4f81bd [3204]" strokeweight="3pt">
              <v:shadow on="t" color="black" opacity="22937f" origin=",.5" offset="0,.63889mm"/>
            </v:line>
          </w:pict>
        </mc:Fallback>
      </mc:AlternateContent>
    </w:r>
    <w:r>
      <w:rPr>
        <w:rFonts w:ascii="Arial" w:hAnsi="Arial" w:cs="Arial"/>
        <w:b/>
        <w:bCs/>
        <w:sz w:val="16"/>
        <w:szCs w:val="16"/>
      </w:rPr>
      <w:t xml:space="preserve">                                                           </w:t>
    </w:r>
  </w:p>
  <w:p w14:paraId="7BC9F5AA" w14:textId="77777777" w:rsidR="007C3F8F" w:rsidRDefault="007C3F8F" w:rsidP="00026E79">
    <w:pPr>
      <w:pStyle w:val="Header"/>
      <w:tabs>
        <w:tab w:val="clear" w:pos="9026"/>
        <w:tab w:val="right" w:pos="9781"/>
      </w:tabs>
      <w:rPr>
        <w:rFonts w:ascii="Arial" w:hAnsi="Arial" w:cs="Arial"/>
        <w:b/>
        <w:bCs/>
        <w:sz w:val="16"/>
        <w:szCs w:val="16"/>
      </w:rPr>
    </w:pPr>
  </w:p>
  <w:p w14:paraId="4149C715" w14:textId="77777777" w:rsidR="007C3F8F" w:rsidRPr="008162CB" w:rsidRDefault="007C3F8F" w:rsidP="00026E79">
    <w:pPr>
      <w:pStyle w:val="Header"/>
      <w:tabs>
        <w:tab w:val="clear" w:pos="9026"/>
        <w:tab w:val="right" w:pos="9781"/>
      </w:tabs>
      <w:rPr>
        <w:rFonts w:ascii="Arial" w:hAnsi="Arial" w:cs="Arial"/>
        <w:b/>
        <w:b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47B4"/>
    <w:multiLevelType w:val="multilevel"/>
    <w:tmpl w:val="1650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803D5"/>
    <w:multiLevelType w:val="hybridMultilevel"/>
    <w:tmpl w:val="7C44CF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E32CF3"/>
    <w:multiLevelType w:val="hybridMultilevel"/>
    <w:tmpl w:val="318048E2"/>
    <w:lvl w:ilvl="0" w:tplc="5AAA95FE">
      <w:start w:val="1"/>
      <w:numFmt w:val="decimal"/>
      <w:pStyle w:val="Heading3"/>
      <w:lvlText w:val="3.4.%1."/>
      <w:lvlJc w:val="left"/>
      <w:pPr>
        <w:ind w:left="72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CB0D1B"/>
    <w:multiLevelType w:val="hybridMultilevel"/>
    <w:tmpl w:val="F1D2937E"/>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 w15:restartNumberingAfterBreak="0">
    <w:nsid w:val="1DD9413D"/>
    <w:multiLevelType w:val="hybridMultilevel"/>
    <w:tmpl w:val="236419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D70B9E"/>
    <w:multiLevelType w:val="hybridMultilevel"/>
    <w:tmpl w:val="16E466C4"/>
    <w:lvl w:ilvl="0" w:tplc="B62C3ED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0A49A2"/>
    <w:multiLevelType w:val="hybridMultilevel"/>
    <w:tmpl w:val="2D881C10"/>
    <w:lvl w:ilvl="0" w:tplc="B62C3ED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CD714F"/>
    <w:multiLevelType w:val="hybridMultilevel"/>
    <w:tmpl w:val="62CA5C4A"/>
    <w:lvl w:ilvl="0" w:tplc="741CAFFE">
      <w:start w:val="1"/>
      <w:numFmt w:val="decimal"/>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B85E03"/>
    <w:multiLevelType w:val="hybridMultilevel"/>
    <w:tmpl w:val="EB269B3E"/>
    <w:lvl w:ilvl="0" w:tplc="0409000F">
      <w:start w:val="1"/>
      <w:numFmt w:val="decimal"/>
      <w:lvlText w:val="%1."/>
      <w:lvlJc w:val="left"/>
      <w:pPr>
        <w:ind w:left="787" w:hanging="360"/>
      </w:pPr>
      <w:rPr>
        <w:rFonts w:hint="default"/>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9" w15:restartNumberingAfterBreak="0">
    <w:nsid w:val="3A6E5B81"/>
    <w:multiLevelType w:val="hybridMultilevel"/>
    <w:tmpl w:val="5564775A"/>
    <w:lvl w:ilvl="0" w:tplc="B62C3E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D0457A"/>
    <w:multiLevelType w:val="hybridMultilevel"/>
    <w:tmpl w:val="FB9E84F4"/>
    <w:lvl w:ilvl="0" w:tplc="F0CC57A6">
      <w:start w:val="1"/>
      <w:numFmt w:val="lowerLetter"/>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1" w15:restartNumberingAfterBreak="0">
    <w:nsid w:val="42E811A4"/>
    <w:multiLevelType w:val="hybridMultilevel"/>
    <w:tmpl w:val="061818F8"/>
    <w:lvl w:ilvl="0" w:tplc="67B8767C">
      <w:start w:val="1"/>
      <w:numFmt w:val="decimal"/>
      <w:lvlText w:val="2.1.%1."/>
      <w:lvlJc w:val="left"/>
      <w:pPr>
        <w:ind w:left="72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867566"/>
    <w:multiLevelType w:val="multilevel"/>
    <w:tmpl w:val="1C2E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7B1D09"/>
    <w:multiLevelType w:val="hybridMultilevel"/>
    <w:tmpl w:val="0290A7AA"/>
    <w:lvl w:ilvl="0" w:tplc="741CAFFE">
      <w:start w:val="1"/>
      <w:numFmt w:val="decimal"/>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9C1B80"/>
    <w:multiLevelType w:val="hybridMultilevel"/>
    <w:tmpl w:val="6AD4AB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C11555"/>
    <w:multiLevelType w:val="hybridMultilevel"/>
    <w:tmpl w:val="4448D258"/>
    <w:lvl w:ilvl="0" w:tplc="F0CC57A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41C00AE"/>
    <w:multiLevelType w:val="hybridMultilevel"/>
    <w:tmpl w:val="6E960DD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422CDA"/>
    <w:multiLevelType w:val="hybridMultilevel"/>
    <w:tmpl w:val="25EAE606"/>
    <w:lvl w:ilvl="0" w:tplc="F0CC57A6">
      <w:start w:val="1"/>
      <w:numFmt w:val="lowerLetter"/>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FD1D56"/>
    <w:multiLevelType w:val="hybridMultilevel"/>
    <w:tmpl w:val="5D7A789A"/>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9" w15:restartNumberingAfterBreak="0">
    <w:nsid w:val="79080086"/>
    <w:multiLevelType w:val="hybridMultilevel"/>
    <w:tmpl w:val="7DBE4000"/>
    <w:lvl w:ilvl="0" w:tplc="0908FAB8">
      <w:start w:val="1"/>
      <w:numFmt w:val="lowerLetter"/>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1B3CBE"/>
    <w:multiLevelType w:val="hybridMultilevel"/>
    <w:tmpl w:val="2AA8B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F07D31"/>
    <w:multiLevelType w:val="hybridMultilevel"/>
    <w:tmpl w:val="413E4BE6"/>
    <w:lvl w:ilvl="0" w:tplc="04090019">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2" w15:restartNumberingAfterBreak="0">
    <w:nsid w:val="7F9C5B3D"/>
    <w:multiLevelType w:val="hybridMultilevel"/>
    <w:tmpl w:val="2C5E7600"/>
    <w:lvl w:ilvl="0" w:tplc="4C107404">
      <w:start w:val="1"/>
      <w:numFmt w:val="decimal"/>
      <w:lvlText w:val="%1."/>
      <w:lvlJc w:val="left"/>
      <w:pPr>
        <w:ind w:left="720" w:hanging="360"/>
      </w:pPr>
      <w:rPr>
        <w:rFonts w:ascii="Times New Roman" w:hAnsi="Times New Roman" w:hint="default"/>
        <w:b w:val="0"/>
        <w:spacing w:val="-8"/>
        <w:w w:val="97"/>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4795024">
    <w:abstractNumId w:val="8"/>
  </w:num>
  <w:num w:numId="2" w16cid:durableId="1215775000">
    <w:abstractNumId w:val="3"/>
  </w:num>
  <w:num w:numId="3" w16cid:durableId="2027976315">
    <w:abstractNumId w:val="18"/>
  </w:num>
  <w:num w:numId="4" w16cid:durableId="375549946">
    <w:abstractNumId w:val="20"/>
  </w:num>
  <w:num w:numId="5" w16cid:durableId="1315139011">
    <w:abstractNumId w:val="14"/>
  </w:num>
  <w:num w:numId="6" w16cid:durableId="227496470">
    <w:abstractNumId w:val="1"/>
  </w:num>
  <w:num w:numId="7" w16cid:durableId="502744317">
    <w:abstractNumId w:val="21"/>
  </w:num>
  <w:num w:numId="8" w16cid:durableId="1884554824">
    <w:abstractNumId w:val="16"/>
  </w:num>
  <w:num w:numId="9" w16cid:durableId="36635783">
    <w:abstractNumId w:val="11"/>
  </w:num>
  <w:num w:numId="10" w16cid:durableId="239408170">
    <w:abstractNumId w:val="2"/>
  </w:num>
  <w:num w:numId="11" w16cid:durableId="1121723903">
    <w:abstractNumId w:val="4"/>
  </w:num>
  <w:num w:numId="12" w16cid:durableId="1466728323">
    <w:abstractNumId w:val="10"/>
  </w:num>
  <w:num w:numId="13" w16cid:durableId="1605385186">
    <w:abstractNumId w:val="12"/>
  </w:num>
  <w:num w:numId="14" w16cid:durableId="547107344">
    <w:abstractNumId w:val="0"/>
  </w:num>
  <w:num w:numId="15" w16cid:durableId="316882325">
    <w:abstractNumId w:val="7"/>
  </w:num>
  <w:num w:numId="16" w16cid:durableId="731467014">
    <w:abstractNumId w:val="13"/>
  </w:num>
  <w:num w:numId="17" w16cid:durableId="1768891955">
    <w:abstractNumId w:val="17"/>
  </w:num>
  <w:num w:numId="18" w16cid:durableId="624166818">
    <w:abstractNumId w:val="15"/>
  </w:num>
  <w:num w:numId="19" w16cid:durableId="878319801">
    <w:abstractNumId w:val="19"/>
  </w:num>
  <w:num w:numId="20" w16cid:durableId="1281259366">
    <w:abstractNumId w:val="9"/>
  </w:num>
  <w:num w:numId="21" w16cid:durableId="1907491340">
    <w:abstractNumId w:val="6"/>
  </w:num>
  <w:num w:numId="22" w16cid:durableId="1524442893">
    <w:abstractNumId w:val="22"/>
  </w:num>
  <w:num w:numId="23" w16cid:durableId="9581489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754"/>
    <w:rsid w:val="00000556"/>
    <w:rsid w:val="00017F02"/>
    <w:rsid w:val="00021A0D"/>
    <w:rsid w:val="00023449"/>
    <w:rsid w:val="00026E79"/>
    <w:rsid w:val="00040E1E"/>
    <w:rsid w:val="00053A64"/>
    <w:rsid w:val="000873F8"/>
    <w:rsid w:val="000B236C"/>
    <w:rsid w:val="000B7693"/>
    <w:rsid w:val="000B7747"/>
    <w:rsid w:val="000D1DDE"/>
    <w:rsid w:val="000D716F"/>
    <w:rsid w:val="00107ABB"/>
    <w:rsid w:val="0011702F"/>
    <w:rsid w:val="00117D73"/>
    <w:rsid w:val="001201C0"/>
    <w:rsid w:val="0013089A"/>
    <w:rsid w:val="00130CF1"/>
    <w:rsid w:val="001516FF"/>
    <w:rsid w:val="001540EB"/>
    <w:rsid w:val="00155C0E"/>
    <w:rsid w:val="001627FD"/>
    <w:rsid w:val="00162D80"/>
    <w:rsid w:val="00197EF5"/>
    <w:rsid w:val="001C0658"/>
    <w:rsid w:val="001C0DC7"/>
    <w:rsid w:val="001C3045"/>
    <w:rsid w:val="001D2DA4"/>
    <w:rsid w:val="001D6FEB"/>
    <w:rsid w:val="001E46EA"/>
    <w:rsid w:val="001E62A7"/>
    <w:rsid w:val="00201762"/>
    <w:rsid w:val="002113AB"/>
    <w:rsid w:val="00221643"/>
    <w:rsid w:val="0022686A"/>
    <w:rsid w:val="0023141F"/>
    <w:rsid w:val="00244325"/>
    <w:rsid w:val="00244990"/>
    <w:rsid w:val="00244D0A"/>
    <w:rsid w:val="00272403"/>
    <w:rsid w:val="002858BB"/>
    <w:rsid w:val="00285EBA"/>
    <w:rsid w:val="00292E00"/>
    <w:rsid w:val="002971A1"/>
    <w:rsid w:val="002A1120"/>
    <w:rsid w:val="002B3350"/>
    <w:rsid w:val="002C2DEA"/>
    <w:rsid w:val="002F71A4"/>
    <w:rsid w:val="002F7D47"/>
    <w:rsid w:val="003007E3"/>
    <w:rsid w:val="00306C84"/>
    <w:rsid w:val="00307A3C"/>
    <w:rsid w:val="00307AFB"/>
    <w:rsid w:val="0031657A"/>
    <w:rsid w:val="00322F99"/>
    <w:rsid w:val="00325861"/>
    <w:rsid w:val="00343D79"/>
    <w:rsid w:val="00354851"/>
    <w:rsid w:val="00355F50"/>
    <w:rsid w:val="00377172"/>
    <w:rsid w:val="00381276"/>
    <w:rsid w:val="00396991"/>
    <w:rsid w:val="003974E4"/>
    <w:rsid w:val="00397B32"/>
    <w:rsid w:val="003A79BF"/>
    <w:rsid w:val="003C4FBB"/>
    <w:rsid w:val="00404444"/>
    <w:rsid w:val="00416885"/>
    <w:rsid w:val="004334C2"/>
    <w:rsid w:val="004640E6"/>
    <w:rsid w:val="004917E6"/>
    <w:rsid w:val="00495FF7"/>
    <w:rsid w:val="004B5725"/>
    <w:rsid w:val="00500F3E"/>
    <w:rsid w:val="00504668"/>
    <w:rsid w:val="00507133"/>
    <w:rsid w:val="00513044"/>
    <w:rsid w:val="00542D8D"/>
    <w:rsid w:val="00554E14"/>
    <w:rsid w:val="00557715"/>
    <w:rsid w:val="005612A4"/>
    <w:rsid w:val="00570720"/>
    <w:rsid w:val="00592A35"/>
    <w:rsid w:val="00596757"/>
    <w:rsid w:val="005B2F45"/>
    <w:rsid w:val="005B5A01"/>
    <w:rsid w:val="005E3953"/>
    <w:rsid w:val="00604B95"/>
    <w:rsid w:val="006057FC"/>
    <w:rsid w:val="00631718"/>
    <w:rsid w:val="00632996"/>
    <w:rsid w:val="006523D7"/>
    <w:rsid w:val="00656754"/>
    <w:rsid w:val="00696D9A"/>
    <w:rsid w:val="006A77DB"/>
    <w:rsid w:val="006B2F5C"/>
    <w:rsid w:val="006B4565"/>
    <w:rsid w:val="006B609B"/>
    <w:rsid w:val="006C5550"/>
    <w:rsid w:val="006C5699"/>
    <w:rsid w:val="00705B2F"/>
    <w:rsid w:val="00747AFA"/>
    <w:rsid w:val="007536A7"/>
    <w:rsid w:val="00783E7C"/>
    <w:rsid w:val="007A730C"/>
    <w:rsid w:val="007C0353"/>
    <w:rsid w:val="007C3F8F"/>
    <w:rsid w:val="007C59EB"/>
    <w:rsid w:val="007E63E8"/>
    <w:rsid w:val="007F1A27"/>
    <w:rsid w:val="007F74FE"/>
    <w:rsid w:val="00802B82"/>
    <w:rsid w:val="00813893"/>
    <w:rsid w:val="008215A9"/>
    <w:rsid w:val="00821DFD"/>
    <w:rsid w:val="0085126F"/>
    <w:rsid w:val="00864F6D"/>
    <w:rsid w:val="00873B8F"/>
    <w:rsid w:val="00874297"/>
    <w:rsid w:val="008A4386"/>
    <w:rsid w:val="008B3025"/>
    <w:rsid w:val="008B342E"/>
    <w:rsid w:val="008B58A3"/>
    <w:rsid w:val="008C2D83"/>
    <w:rsid w:val="008C6ACF"/>
    <w:rsid w:val="008D2F9A"/>
    <w:rsid w:val="00900E80"/>
    <w:rsid w:val="009060E8"/>
    <w:rsid w:val="00942679"/>
    <w:rsid w:val="00991315"/>
    <w:rsid w:val="009A3BEC"/>
    <w:rsid w:val="009B7167"/>
    <w:rsid w:val="009D02D6"/>
    <w:rsid w:val="009D6B63"/>
    <w:rsid w:val="009D70FA"/>
    <w:rsid w:val="009E6C64"/>
    <w:rsid w:val="009F4B33"/>
    <w:rsid w:val="00A03098"/>
    <w:rsid w:val="00A1581B"/>
    <w:rsid w:val="00A2434C"/>
    <w:rsid w:val="00A3117F"/>
    <w:rsid w:val="00A35A64"/>
    <w:rsid w:val="00A53768"/>
    <w:rsid w:val="00A61AB4"/>
    <w:rsid w:val="00A63549"/>
    <w:rsid w:val="00A80D5A"/>
    <w:rsid w:val="00A84157"/>
    <w:rsid w:val="00AB688B"/>
    <w:rsid w:val="00AB6F0F"/>
    <w:rsid w:val="00AC64AF"/>
    <w:rsid w:val="00AD1A23"/>
    <w:rsid w:val="00AE0802"/>
    <w:rsid w:val="00AE3654"/>
    <w:rsid w:val="00B12547"/>
    <w:rsid w:val="00B223C8"/>
    <w:rsid w:val="00B47CDB"/>
    <w:rsid w:val="00B51A35"/>
    <w:rsid w:val="00B62571"/>
    <w:rsid w:val="00B6279B"/>
    <w:rsid w:val="00B83D12"/>
    <w:rsid w:val="00B85297"/>
    <w:rsid w:val="00B9541C"/>
    <w:rsid w:val="00B9740F"/>
    <w:rsid w:val="00BB4C09"/>
    <w:rsid w:val="00BB4F2C"/>
    <w:rsid w:val="00C025B3"/>
    <w:rsid w:val="00C3742A"/>
    <w:rsid w:val="00C60BB3"/>
    <w:rsid w:val="00C7616C"/>
    <w:rsid w:val="00C83FDE"/>
    <w:rsid w:val="00CA0C71"/>
    <w:rsid w:val="00CB115C"/>
    <w:rsid w:val="00CB3A45"/>
    <w:rsid w:val="00CB5FF2"/>
    <w:rsid w:val="00CC10CD"/>
    <w:rsid w:val="00CC7AC9"/>
    <w:rsid w:val="00CD7C71"/>
    <w:rsid w:val="00CE7C86"/>
    <w:rsid w:val="00D019DF"/>
    <w:rsid w:val="00D12360"/>
    <w:rsid w:val="00D26361"/>
    <w:rsid w:val="00D32349"/>
    <w:rsid w:val="00D36040"/>
    <w:rsid w:val="00D43CD6"/>
    <w:rsid w:val="00D5032F"/>
    <w:rsid w:val="00D5206F"/>
    <w:rsid w:val="00D93FC1"/>
    <w:rsid w:val="00DA2A1D"/>
    <w:rsid w:val="00DA52A6"/>
    <w:rsid w:val="00DA5368"/>
    <w:rsid w:val="00DA6149"/>
    <w:rsid w:val="00DC2A8E"/>
    <w:rsid w:val="00DC4B42"/>
    <w:rsid w:val="00DE4ECE"/>
    <w:rsid w:val="00DF182C"/>
    <w:rsid w:val="00DF5196"/>
    <w:rsid w:val="00DF5ACF"/>
    <w:rsid w:val="00E06C74"/>
    <w:rsid w:val="00E41DDB"/>
    <w:rsid w:val="00E44D38"/>
    <w:rsid w:val="00E47BE1"/>
    <w:rsid w:val="00E64FF1"/>
    <w:rsid w:val="00E73320"/>
    <w:rsid w:val="00E76951"/>
    <w:rsid w:val="00E82048"/>
    <w:rsid w:val="00E82882"/>
    <w:rsid w:val="00E9738A"/>
    <w:rsid w:val="00EA2C87"/>
    <w:rsid w:val="00EA4DA3"/>
    <w:rsid w:val="00EA7844"/>
    <w:rsid w:val="00EB1A1E"/>
    <w:rsid w:val="00EB739A"/>
    <w:rsid w:val="00EC02C8"/>
    <w:rsid w:val="00EC05FC"/>
    <w:rsid w:val="00ED432D"/>
    <w:rsid w:val="00EE5426"/>
    <w:rsid w:val="00FA6645"/>
    <w:rsid w:val="00FB28E8"/>
    <w:rsid w:val="00FC32C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49A64034-B93A-4FE7-B0B3-25A9097A5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uiPriority w:val="9"/>
    <w:qFormat/>
    <w:rsid w:val="00D43CD6"/>
    <w:pPr>
      <w:keepNext/>
      <w:keepLines/>
      <w:widowControl/>
      <w:autoSpaceDE/>
      <w:autoSpaceDN/>
      <w:spacing w:before="480" w:line="278" w:lineRule="auto"/>
      <w:outlineLvl w:val="0"/>
    </w:pPr>
    <w:rPr>
      <w:rFonts w:asciiTheme="majorHAnsi" w:eastAsiaTheme="majorEastAsia" w:hAnsiTheme="majorHAnsi" w:cstheme="majorBidi"/>
      <w:b/>
      <w:bCs/>
      <w:kern w:val="2"/>
      <w:sz w:val="28"/>
      <w:szCs w:val="28"/>
      <w:lang w:val="en-ID"/>
      <w14:ligatures w14:val="standardContextual"/>
    </w:rPr>
  </w:style>
  <w:style w:type="paragraph" w:styleId="Heading3">
    <w:name w:val="heading 3"/>
    <w:basedOn w:val="ListParagraph"/>
    <w:next w:val="Normal"/>
    <w:link w:val="Heading3Char"/>
    <w:uiPriority w:val="9"/>
    <w:unhideWhenUsed/>
    <w:qFormat/>
    <w:rsid w:val="00354851"/>
    <w:pPr>
      <w:widowControl/>
      <w:numPr>
        <w:numId w:val="10"/>
      </w:numPr>
      <w:autoSpaceDE/>
      <w:autoSpaceDN/>
      <w:spacing w:after="160" w:line="480" w:lineRule="auto"/>
      <w:contextualSpacing/>
      <w:jc w:val="both"/>
      <w:outlineLvl w:val="2"/>
    </w:pPr>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kepala,List Paragraph1,Dalam Tabel,First Level Outline,TABEL,Body of text,Body of text+1,Body of text+2,Body of text+3,List Paragraph11,Colorful List - Accent 11,Medium Grid 1 - Accent 21,soal jawab"/>
    <w:basedOn w:val="Normal"/>
    <w:link w:val="ListParagraphChar"/>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1">
    <w:name w:val="Plain Table 21"/>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Accent51">
    <w:name w:val="Grid Table 2 - Accent 51"/>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11">
    <w:name w:val="Grid Table 2 - Accent 1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3-Accent11">
    <w:name w:val="Grid Table 3 - Accent 1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5Dark-Accent11">
    <w:name w:val="Grid Table 5 Dark - Accent 1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ListTable3-Accent11">
    <w:name w:val="List Table 3 - Accent 1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6Colorful-Accent11">
    <w:name w:val="List Table 6 Colorful - Accent 1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5Dark-Accent11">
    <w:name w:val="List Table 5 Dark - Accent 1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styleId="BalloonText">
    <w:name w:val="Balloon Text"/>
    <w:basedOn w:val="Normal"/>
    <w:link w:val="BalloonTextChar"/>
    <w:uiPriority w:val="99"/>
    <w:semiHidden/>
    <w:unhideWhenUsed/>
    <w:rsid w:val="00D43CD6"/>
    <w:rPr>
      <w:rFonts w:ascii="Tahoma" w:hAnsi="Tahoma" w:cs="Tahoma"/>
      <w:sz w:val="16"/>
      <w:szCs w:val="16"/>
    </w:rPr>
  </w:style>
  <w:style w:type="character" w:customStyle="1" w:styleId="BalloonTextChar">
    <w:name w:val="Balloon Text Char"/>
    <w:basedOn w:val="DefaultParagraphFont"/>
    <w:link w:val="BalloonText"/>
    <w:uiPriority w:val="99"/>
    <w:semiHidden/>
    <w:rsid w:val="00D43CD6"/>
    <w:rPr>
      <w:rFonts w:ascii="Tahoma" w:eastAsia="Times New Roman" w:hAnsi="Tahoma" w:cs="Tahoma"/>
      <w:sz w:val="16"/>
      <w:szCs w:val="16"/>
    </w:rPr>
  </w:style>
  <w:style w:type="character" w:customStyle="1" w:styleId="Heading1Char">
    <w:name w:val="Heading 1 Char"/>
    <w:basedOn w:val="DefaultParagraphFont"/>
    <w:link w:val="Heading1"/>
    <w:uiPriority w:val="9"/>
    <w:rsid w:val="00D43CD6"/>
    <w:rPr>
      <w:rFonts w:asciiTheme="majorHAnsi" w:eastAsiaTheme="majorEastAsia" w:hAnsiTheme="majorHAnsi" w:cstheme="majorBidi"/>
      <w:b/>
      <w:bCs/>
      <w:kern w:val="2"/>
      <w:sz w:val="28"/>
      <w:szCs w:val="28"/>
      <w:lang w:val="en-ID"/>
      <w14:ligatures w14:val="standardContextual"/>
    </w:rPr>
  </w:style>
  <w:style w:type="character" w:customStyle="1" w:styleId="Heading3Char">
    <w:name w:val="Heading 3 Char"/>
    <w:basedOn w:val="DefaultParagraphFont"/>
    <w:link w:val="Heading3"/>
    <w:uiPriority w:val="9"/>
    <w:rsid w:val="00354851"/>
    <w:rPr>
      <w:rFonts w:ascii="Times New Roman" w:hAnsi="Times New Roman" w:cs="Times New Roman"/>
      <w:sz w:val="24"/>
      <w:szCs w:val="24"/>
    </w:rPr>
  </w:style>
  <w:style w:type="paragraph" w:customStyle="1" w:styleId="subbab21">
    <w:name w:val="sub bab 2.1"/>
    <w:basedOn w:val="Heading3"/>
    <w:next w:val="Normal"/>
    <w:qFormat/>
    <w:rsid w:val="00354851"/>
  </w:style>
  <w:style w:type="paragraph" w:styleId="Caption">
    <w:name w:val="caption"/>
    <w:basedOn w:val="Normal"/>
    <w:next w:val="Normal"/>
    <w:uiPriority w:val="35"/>
    <w:unhideWhenUsed/>
    <w:qFormat/>
    <w:rsid w:val="00404444"/>
    <w:pPr>
      <w:widowControl/>
      <w:autoSpaceDE/>
      <w:autoSpaceDN/>
      <w:spacing w:after="200"/>
    </w:pPr>
    <w:rPr>
      <w:rFonts w:asciiTheme="minorHAnsi" w:eastAsiaTheme="minorHAnsi" w:hAnsiTheme="minorHAnsi" w:cstheme="minorBidi"/>
      <w:i/>
      <w:iCs/>
      <w:color w:val="1F497D" w:themeColor="text2"/>
      <w:sz w:val="18"/>
      <w:szCs w:val="18"/>
    </w:rPr>
  </w:style>
  <w:style w:type="character" w:customStyle="1" w:styleId="ListParagraphChar">
    <w:name w:val="List Paragraph Char"/>
    <w:aliases w:val="kepala Char,List Paragraph1 Char,Dalam Tabel Char,First Level Outline Char,TABEL Char,Body of text Char,Body of text+1 Char,Body of text+2 Char,Body of text+3 Char,List Paragraph11 Char,Colorful List - Accent 11 Char,soal jawab Char"/>
    <w:link w:val="ListParagraph"/>
    <w:uiPriority w:val="1"/>
    <w:qFormat/>
    <w:rsid w:val="006C555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6AA080-6165-4D53-9794-6BF1433C0D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TotalTime>
  <Pages>3</Pages>
  <Words>4547</Words>
  <Characters>25919</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HJ</cp:lastModifiedBy>
  <cp:revision>48</cp:revision>
  <dcterms:created xsi:type="dcterms:W3CDTF">2026-06-12T03:55:00Z</dcterms:created>
  <dcterms:modified xsi:type="dcterms:W3CDTF">2026-06-30T01:53:00Z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