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1473335F" w14:textId="6613B606" w:rsidR="00116250" w:rsidRDefault="003F7A22" w:rsidP="003F7A2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3F7A22">
        <w:rPr>
          <w:rStyle w:val="Emphasis"/>
          <w:rFonts w:ascii="Times New Roman" w:hAnsi="Times New Roman" w:cs="Times New Roman"/>
          <w:b/>
          <w:bCs/>
          <w:i w:val="0"/>
          <w:iCs w:val="0"/>
        </w:rPr>
        <w:t>EVALUASI KELAYAKAN DAN KESIAPAN HUNIAN PADA RUMAH SUSUN KEJAKSAAN TINGGI PROVINSI SUMATERA SELATAN</w:t>
      </w:r>
    </w:p>
    <w:p w14:paraId="79BCD0F2" w14:textId="77777777" w:rsidR="003F7A22" w:rsidRPr="00116250" w:rsidRDefault="003F7A22" w:rsidP="003F7A2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Accepted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Minor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Major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Rejected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31CAAB0F" w14:textId="77777777" w:rsidR="00E419C9" w:rsidRDefault="00E419C9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4F5B85" w14:textId="611821B0" w:rsidR="00116250" w:rsidRDefault="003F7A22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3F7A22">
        <w:rPr>
          <w:rStyle w:val="Emphasis"/>
          <w:rFonts w:ascii="Times New Roman" w:hAnsi="Times New Roman" w:cs="Times New Roman"/>
          <w:b/>
          <w:bCs/>
          <w:i w:val="0"/>
          <w:iCs w:val="0"/>
        </w:rPr>
        <w:t>EVALUASI KELAYAKAN DAN KESIAPAN HUNIAN PADA RUMAH SUSUN KEJAKSAAN TINGGI PROVINSI SUMATERA SELATAN</w:t>
      </w:r>
    </w:p>
    <w:p w14:paraId="7A1794F5" w14:textId="77777777" w:rsidR="003F7A22" w:rsidRDefault="003F7A22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A79DE" w14:textId="77777777" w:rsidR="002F7A88" w:rsidRDefault="002F7A88" w:rsidP="007039CB">
      <w:pPr>
        <w:spacing w:after="0" w:line="240" w:lineRule="auto"/>
      </w:pPr>
      <w:r>
        <w:separator/>
      </w:r>
    </w:p>
  </w:endnote>
  <w:endnote w:type="continuationSeparator" w:id="0">
    <w:p w14:paraId="7DAEA0C3" w14:textId="77777777" w:rsidR="002F7A88" w:rsidRDefault="002F7A88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E1BD0" w14:textId="77777777" w:rsidR="002F7A88" w:rsidRDefault="002F7A88" w:rsidP="007039CB">
      <w:pPr>
        <w:spacing w:after="0" w:line="240" w:lineRule="auto"/>
      </w:pPr>
      <w:r>
        <w:separator/>
      </w:r>
    </w:p>
  </w:footnote>
  <w:footnote w:type="continuationSeparator" w:id="0">
    <w:p w14:paraId="51B75690" w14:textId="77777777" w:rsidR="002F7A88" w:rsidRDefault="002F7A88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16250"/>
    <w:rsid w:val="001E15FC"/>
    <w:rsid w:val="001E7057"/>
    <w:rsid w:val="001F3F11"/>
    <w:rsid w:val="0024197C"/>
    <w:rsid w:val="002613AD"/>
    <w:rsid w:val="002C44ED"/>
    <w:rsid w:val="002F2E43"/>
    <w:rsid w:val="002F7A88"/>
    <w:rsid w:val="0031118E"/>
    <w:rsid w:val="00336B85"/>
    <w:rsid w:val="00366F27"/>
    <w:rsid w:val="00390DC7"/>
    <w:rsid w:val="003F7A22"/>
    <w:rsid w:val="00476A96"/>
    <w:rsid w:val="00501B05"/>
    <w:rsid w:val="00525523"/>
    <w:rsid w:val="0058737A"/>
    <w:rsid w:val="005A4E3C"/>
    <w:rsid w:val="005C1BB3"/>
    <w:rsid w:val="005F500A"/>
    <w:rsid w:val="00601E1C"/>
    <w:rsid w:val="0063395C"/>
    <w:rsid w:val="006D07A4"/>
    <w:rsid w:val="007039CB"/>
    <w:rsid w:val="00723325"/>
    <w:rsid w:val="008241D8"/>
    <w:rsid w:val="008335C1"/>
    <w:rsid w:val="00887F21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E6E72"/>
    <w:rsid w:val="00B32D59"/>
    <w:rsid w:val="00B77556"/>
    <w:rsid w:val="00B92123"/>
    <w:rsid w:val="00BE416C"/>
    <w:rsid w:val="00CA1C67"/>
    <w:rsid w:val="00CB1387"/>
    <w:rsid w:val="00D51E87"/>
    <w:rsid w:val="00D67A6E"/>
    <w:rsid w:val="00DE671A"/>
    <w:rsid w:val="00E419C9"/>
    <w:rsid w:val="00E65FE5"/>
    <w:rsid w:val="00EA5A8C"/>
    <w:rsid w:val="00ED49F9"/>
    <w:rsid w:val="00F17A05"/>
    <w:rsid w:val="00F218D4"/>
    <w:rsid w:val="00FA43B6"/>
    <w:rsid w:val="00F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Ramadhani</cp:lastModifiedBy>
  <cp:revision>25</cp:revision>
  <dcterms:created xsi:type="dcterms:W3CDTF">2023-10-24T13:26:00Z</dcterms:created>
  <dcterms:modified xsi:type="dcterms:W3CDTF">2026-05-17T13:38:00Z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