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1A72A5EB" w14:textId="77777777" w:rsidR="007170DD" w:rsidRDefault="007170DD" w:rsidP="007170DD">
      <w:pPr>
        <w:jc w:val="center"/>
        <w:rPr>
          <w:b/>
          <w:sz w:val="28"/>
          <w:szCs w:val="28"/>
        </w:rPr>
      </w:pPr>
      <w:r>
        <w:rPr>
          <w:b/>
          <w:sz w:val="28"/>
          <w:szCs w:val="28"/>
        </w:rPr>
        <w:t>ANALISIS SPASIO-TEMPORAL KEJADIAN BANJIR DI KKOTA PALEMBANG TAHUN 2024 - 2026</w:t>
      </w:r>
    </w:p>
    <w:p w14:paraId="41B8A671" w14:textId="77777777" w:rsidR="00EA7844" w:rsidRDefault="00EA7844" w:rsidP="00CB115C">
      <w:pPr>
        <w:adjustRightInd w:val="0"/>
        <w:snapToGrid w:val="0"/>
        <w:ind w:left="284" w:right="332"/>
        <w:jc w:val="center"/>
        <w:rPr>
          <w:b/>
          <w:sz w:val="28"/>
        </w:rPr>
      </w:pPr>
    </w:p>
    <w:p w14:paraId="27E572BE" w14:textId="77777777" w:rsidR="00EA7844" w:rsidRDefault="00EA7844" w:rsidP="00CB115C">
      <w:pPr>
        <w:adjustRightInd w:val="0"/>
        <w:snapToGrid w:val="0"/>
        <w:ind w:left="284" w:right="332"/>
        <w:jc w:val="center"/>
        <w:rPr>
          <w:b/>
          <w:sz w:val="28"/>
        </w:rPr>
      </w:pPr>
    </w:p>
    <w:p w14:paraId="1CCB7670" w14:textId="788B4D96" w:rsidR="00656754" w:rsidRDefault="00656754" w:rsidP="00CB115C">
      <w:pPr>
        <w:pStyle w:val="BodyText"/>
        <w:adjustRightInd w:val="0"/>
        <w:snapToGrid w:val="0"/>
        <w:rPr>
          <w:b/>
          <w:sz w:val="17"/>
        </w:rPr>
      </w:pPr>
    </w:p>
    <w:p w14:paraId="1E5E0BB3" w14:textId="6B337C5F" w:rsidR="0085126F" w:rsidRDefault="0085126F"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5"/>
        <w:gridCol w:w="6640"/>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56" w:type="dxa"/>
          </w:tcPr>
          <w:p w14:paraId="0BD0E844" w14:textId="431DDDD0" w:rsidR="00343D79" w:rsidRPr="001F6949" w:rsidRDefault="00FA2719" w:rsidP="00FA2719">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1F6949">
              <w:rPr>
                <w:rFonts w:asciiTheme="minorHAnsi" w:hAnsiTheme="minorHAnsi" w:cstheme="minorHAnsi"/>
                <w:sz w:val="18"/>
                <w:szCs w:val="18"/>
              </w:rPr>
              <w:t xml:space="preserve">Banjir perkotaan merupakan bencana hidrometeorologi yang sering terjadi di Palembang akibat curah hujan tinggi, kapasitas drainase yang terbatas, dan urbanisasi yang pesat. Penelitian ini menganalisis 13 kejadian banjir periode 2024–2026 menggunakan data Sistem Informasi Bencana (SITABA) milik Kementerian Pekerjaan Umum Republik Indonesia. Data yang dianalisis meliputi koordinat lokasi, waktu kejadian, penyebab banjir, kedalaman genangan, dan dampak terhadap infrastruktur. Hasil analisis spasial menunjukkan bahwa wilayah rawan banjir terkonsentrasi di Kecamatan Ilir Timur I, Ilir Timur II, Ilir Barat I, Seberang Ulu I, dan Kemuning, yang memiliki tingkat permukaan kedap air tinggi serta sistem drainase yang kurang optimal. Analisis temporal menunjukkan peningkatan frekuensi banjir dengan kedalaman genangan antara 10–80 cm. Penyebab utama banjir adalah hujan berintensitas tinggi yang melebihi kapasitas drainase dan diperparah oleh aliran balik Sungai Musi. Temuan ini penting sebagai dasar perencanaan </w:t>
            </w:r>
            <w:proofErr w:type="spellStart"/>
            <w:r w:rsidRPr="001F6949">
              <w:rPr>
                <w:rFonts w:asciiTheme="minorHAnsi" w:hAnsiTheme="minorHAnsi" w:cstheme="minorHAnsi"/>
                <w:sz w:val="18"/>
                <w:szCs w:val="18"/>
              </w:rPr>
              <w:t>mitigasi</w:t>
            </w:r>
            <w:proofErr w:type="spellEnd"/>
            <w:r w:rsidRPr="001F6949">
              <w:rPr>
                <w:rFonts w:asciiTheme="minorHAnsi" w:hAnsiTheme="minorHAnsi" w:cstheme="minorHAnsi"/>
                <w:sz w:val="18"/>
                <w:szCs w:val="18"/>
              </w:rPr>
              <w:t xml:space="preserve"> dan rehabilitasi drainase perkotaan.</w:t>
            </w: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51428F5" w14:textId="79C9B6C7" w:rsidR="00343D79" w:rsidRPr="00377172" w:rsidRDefault="001F6949" w:rsidP="00377172">
            <w:pPr>
              <w:pStyle w:val="BodyText"/>
              <w:adjustRightInd w:val="0"/>
              <w:snapToGrid w:val="0"/>
              <w:rPr>
                <w:rFonts w:ascii="Calibri"/>
                <w:b w:val="0"/>
                <w:bCs w:val="0"/>
                <w:sz w:val="20"/>
              </w:rPr>
            </w:pPr>
            <w:r>
              <w:rPr>
                <w:rFonts w:eastAsia="SimSun"/>
                <w:i/>
                <w:iCs/>
                <w:color w:val="000000"/>
                <w:sz w:val="20"/>
                <w:szCs w:val="20"/>
                <w:lang w:eastAsia="zh-CN"/>
              </w:rPr>
              <w:t xml:space="preserve">Urban </w:t>
            </w:r>
            <w:proofErr w:type="spellStart"/>
            <w:r>
              <w:rPr>
                <w:rFonts w:eastAsia="SimSun"/>
                <w:i/>
                <w:iCs/>
                <w:color w:val="000000"/>
                <w:sz w:val="20"/>
                <w:szCs w:val="20"/>
                <w:lang w:eastAsia="zh-CN"/>
              </w:rPr>
              <w:t>Flooding</w:t>
            </w:r>
            <w:proofErr w:type="spellEnd"/>
            <w:r>
              <w:rPr>
                <w:rFonts w:eastAsia="SimSun"/>
                <w:i/>
                <w:iCs/>
                <w:color w:val="000000"/>
                <w:sz w:val="20"/>
                <w:szCs w:val="20"/>
                <w:lang w:eastAsia="zh-CN"/>
              </w:rPr>
              <w:t xml:space="preserve">, </w:t>
            </w:r>
            <w:proofErr w:type="spellStart"/>
            <w:r>
              <w:rPr>
                <w:rFonts w:eastAsia="SimSun"/>
                <w:i/>
                <w:iCs/>
                <w:color w:val="000000"/>
                <w:sz w:val="20"/>
                <w:szCs w:val="20"/>
                <w:lang w:eastAsia="zh-CN"/>
              </w:rPr>
              <w:t>Spatial</w:t>
            </w:r>
            <w:proofErr w:type="spellEnd"/>
            <w:r>
              <w:rPr>
                <w:rFonts w:eastAsia="SimSun"/>
                <w:i/>
                <w:iCs/>
                <w:color w:val="000000"/>
                <w:sz w:val="20"/>
                <w:szCs w:val="20"/>
                <w:lang w:eastAsia="zh-CN"/>
              </w:rPr>
              <w:t xml:space="preserve"> Analysis, </w:t>
            </w:r>
            <w:proofErr w:type="spellStart"/>
            <w:r>
              <w:rPr>
                <w:rFonts w:eastAsia="SimSun"/>
                <w:i/>
                <w:iCs/>
                <w:color w:val="000000"/>
                <w:sz w:val="20"/>
                <w:szCs w:val="20"/>
                <w:lang w:eastAsia="zh-CN"/>
              </w:rPr>
              <w:t>Drainage</w:t>
            </w:r>
            <w:proofErr w:type="spellEnd"/>
            <w:r>
              <w:rPr>
                <w:rFonts w:eastAsia="SimSun"/>
                <w:i/>
                <w:iCs/>
                <w:color w:val="000000"/>
                <w:sz w:val="20"/>
                <w:szCs w:val="20"/>
                <w:lang w:eastAsia="zh-CN"/>
              </w:rPr>
              <w:t xml:space="preserve"> </w:t>
            </w:r>
            <w:proofErr w:type="spellStart"/>
            <w:r>
              <w:rPr>
                <w:rFonts w:eastAsia="SimSun"/>
                <w:i/>
                <w:iCs/>
                <w:color w:val="000000"/>
                <w:sz w:val="20"/>
                <w:szCs w:val="20"/>
                <w:lang w:eastAsia="zh-CN"/>
              </w:rPr>
              <w:t>Capacity</w:t>
            </w:r>
            <w:proofErr w:type="spellEnd"/>
            <w:r>
              <w:rPr>
                <w:rFonts w:eastAsia="SimSun"/>
                <w:i/>
                <w:iCs/>
                <w:color w:val="000000"/>
                <w:sz w:val="20"/>
                <w:szCs w:val="20"/>
                <w:lang w:eastAsia="zh-CN"/>
              </w:rPr>
              <w:t xml:space="preserve">, </w:t>
            </w:r>
            <w:proofErr w:type="spellStart"/>
            <w:r>
              <w:rPr>
                <w:rFonts w:eastAsia="SimSun"/>
                <w:i/>
                <w:iCs/>
                <w:color w:val="000000"/>
                <w:sz w:val="20"/>
                <w:szCs w:val="20"/>
                <w:lang w:eastAsia="zh-CN"/>
              </w:rPr>
              <w:t>Floo</w:t>
            </w:r>
            <w:proofErr w:type="spellEnd"/>
            <w:r>
              <w:rPr>
                <w:rFonts w:eastAsia="SimSun"/>
                <w:i/>
                <w:iCs/>
                <w:color w:val="000000"/>
                <w:sz w:val="20"/>
                <w:szCs w:val="20"/>
                <w:lang w:val="en-US" w:eastAsia="zh-CN"/>
              </w:rPr>
              <w:t>d</w:t>
            </w:r>
            <w:r>
              <w:rPr>
                <w:rFonts w:eastAsia="SimSun"/>
                <w:i/>
                <w:iCs/>
                <w:color w:val="000000"/>
                <w:sz w:val="20"/>
                <w:szCs w:val="20"/>
                <w:lang w:eastAsia="zh-CN"/>
              </w:rPr>
              <w:t xml:space="preserve"> Management, </w:t>
            </w:r>
            <w:proofErr w:type="spellStart"/>
            <w:r>
              <w:rPr>
                <w:rFonts w:eastAsia="SimSun"/>
                <w:i/>
                <w:iCs/>
                <w:color w:val="000000"/>
                <w:sz w:val="20"/>
                <w:szCs w:val="20"/>
                <w:lang w:eastAsia="zh-CN"/>
              </w:rPr>
              <w:t>Hidrology</w:t>
            </w:r>
            <w:proofErr w:type="spellEnd"/>
          </w:p>
        </w:tc>
        <w:tc>
          <w:tcPr>
            <w:tcW w:w="6656" w:type="dxa"/>
          </w:tcPr>
          <w:p w14:paraId="6174097B" w14:textId="216E6458" w:rsidR="00343D79" w:rsidRPr="00FA2719" w:rsidRDefault="00FA2719" w:rsidP="00FA2719">
            <w:pPr>
              <w:spacing w:after="10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sz w:val="18"/>
                <w:szCs w:val="18"/>
              </w:rPr>
            </w:pPr>
            <w:r w:rsidRPr="00FA2719">
              <w:rPr>
                <w:rFonts w:asciiTheme="minorHAnsi" w:hAnsiTheme="minorHAnsi" w:cstheme="minorHAnsi"/>
                <w:i/>
                <w:iCs/>
                <w:sz w:val="18"/>
                <w:szCs w:val="18"/>
              </w:rPr>
              <w:t xml:space="preserve">Urban </w:t>
            </w:r>
            <w:proofErr w:type="spellStart"/>
            <w:r w:rsidRPr="00FA2719">
              <w:rPr>
                <w:rFonts w:asciiTheme="minorHAnsi" w:hAnsiTheme="minorHAnsi" w:cstheme="minorHAnsi"/>
                <w:i/>
                <w:iCs/>
                <w:sz w:val="18"/>
                <w:szCs w:val="18"/>
              </w:rPr>
              <w:t>flooding</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is</w:t>
            </w:r>
            <w:proofErr w:type="spellEnd"/>
            <w:r w:rsidRPr="00FA2719">
              <w:rPr>
                <w:rFonts w:asciiTheme="minorHAnsi" w:hAnsiTheme="minorHAnsi" w:cstheme="minorHAnsi"/>
                <w:i/>
                <w:iCs/>
                <w:sz w:val="18"/>
                <w:szCs w:val="18"/>
              </w:rPr>
              <w:t xml:space="preserve"> a </w:t>
            </w:r>
            <w:proofErr w:type="spellStart"/>
            <w:r w:rsidRPr="00FA2719">
              <w:rPr>
                <w:rFonts w:asciiTheme="minorHAnsi" w:hAnsiTheme="minorHAnsi" w:cstheme="minorHAnsi"/>
                <w:i/>
                <w:iCs/>
                <w:sz w:val="18"/>
                <w:szCs w:val="18"/>
              </w:rPr>
              <w:t>recurring</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hydro-meteorological</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disaster</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that</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significantly</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disrupts</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infrastructure</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and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community</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mobility</w:t>
            </w:r>
            <w:proofErr w:type="spellEnd"/>
            <w:r w:rsidRPr="00FA2719">
              <w:rPr>
                <w:rFonts w:asciiTheme="minorHAnsi" w:hAnsiTheme="minorHAnsi" w:cstheme="minorHAnsi"/>
                <w:i/>
                <w:iCs/>
                <w:sz w:val="18"/>
                <w:szCs w:val="18"/>
              </w:rPr>
              <w:t xml:space="preserve"> in </w:t>
            </w:r>
            <w:proofErr w:type="spellStart"/>
            <w:r w:rsidRPr="00FA2719">
              <w:rPr>
                <w:rFonts w:asciiTheme="minorHAnsi" w:hAnsiTheme="minorHAnsi" w:cstheme="minorHAnsi"/>
                <w:i/>
                <w:iCs/>
                <w:sz w:val="18"/>
                <w:szCs w:val="18"/>
              </w:rPr>
              <w:t>tropical</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cities</w:t>
            </w:r>
            <w:proofErr w:type="spellEnd"/>
            <w:r w:rsidRPr="00FA2719">
              <w:rPr>
                <w:rFonts w:asciiTheme="minorHAnsi" w:hAnsiTheme="minorHAnsi" w:cstheme="minorHAnsi"/>
                <w:i/>
                <w:iCs/>
                <w:sz w:val="18"/>
                <w:szCs w:val="18"/>
              </w:rPr>
              <w:t xml:space="preserve">. Palembang City, </w:t>
            </w:r>
            <w:proofErr w:type="spellStart"/>
            <w:r w:rsidRPr="00FA2719">
              <w:rPr>
                <w:rFonts w:asciiTheme="minorHAnsi" w:hAnsiTheme="minorHAnsi" w:cstheme="minorHAnsi"/>
                <w:i/>
                <w:iCs/>
                <w:sz w:val="18"/>
                <w:szCs w:val="18"/>
              </w:rPr>
              <w:t>situated</w:t>
            </w:r>
            <w:proofErr w:type="spellEnd"/>
            <w:r w:rsidRPr="00FA2719">
              <w:rPr>
                <w:rFonts w:asciiTheme="minorHAnsi" w:hAnsiTheme="minorHAnsi" w:cstheme="minorHAnsi"/>
                <w:i/>
                <w:iCs/>
                <w:sz w:val="18"/>
                <w:szCs w:val="18"/>
              </w:rPr>
              <w:t xml:space="preserve"> in </w:t>
            </w:r>
            <w:proofErr w:type="spellStart"/>
            <w:r w:rsidRPr="00FA2719">
              <w:rPr>
                <w:rFonts w:asciiTheme="minorHAnsi" w:hAnsiTheme="minorHAnsi" w:cstheme="minorHAnsi"/>
                <w:i/>
                <w:iCs/>
                <w:sz w:val="18"/>
                <w:szCs w:val="18"/>
              </w:rPr>
              <w:t>the</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low-lying</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floodplain</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of</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the</w:t>
            </w:r>
            <w:proofErr w:type="spellEnd"/>
            <w:r w:rsidRPr="00FA2719">
              <w:rPr>
                <w:rFonts w:asciiTheme="minorHAnsi" w:hAnsiTheme="minorHAnsi" w:cstheme="minorHAnsi"/>
                <w:i/>
                <w:iCs/>
                <w:sz w:val="18"/>
                <w:szCs w:val="18"/>
              </w:rPr>
              <w:t xml:space="preserve"> Musi </w:t>
            </w:r>
            <w:proofErr w:type="spellStart"/>
            <w:r w:rsidRPr="00FA2719">
              <w:rPr>
                <w:rFonts w:asciiTheme="minorHAnsi" w:hAnsiTheme="minorHAnsi" w:cstheme="minorHAnsi"/>
                <w:i/>
                <w:iCs/>
                <w:sz w:val="18"/>
                <w:szCs w:val="18"/>
              </w:rPr>
              <w:t>River</w:t>
            </w:r>
            <w:proofErr w:type="spellEnd"/>
            <w:r w:rsidRPr="00FA2719">
              <w:rPr>
                <w:rFonts w:asciiTheme="minorHAnsi" w:hAnsiTheme="minorHAnsi" w:cstheme="minorHAnsi"/>
                <w:i/>
                <w:iCs/>
                <w:sz w:val="18"/>
                <w:szCs w:val="18"/>
              </w:rPr>
              <w:t xml:space="preserve"> in </w:t>
            </w:r>
            <w:proofErr w:type="spellStart"/>
            <w:r w:rsidRPr="00FA2719">
              <w:rPr>
                <w:rFonts w:asciiTheme="minorHAnsi" w:hAnsiTheme="minorHAnsi" w:cstheme="minorHAnsi"/>
                <w:i/>
                <w:iCs/>
                <w:sz w:val="18"/>
                <w:szCs w:val="18"/>
              </w:rPr>
              <w:t>South</w:t>
            </w:r>
            <w:proofErr w:type="spellEnd"/>
            <w:r w:rsidRPr="00FA2719">
              <w:rPr>
                <w:rFonts w:asciiTheme="minorHAnsi" w:hAnsiTheme="minorHAnsi" w:cstheme="minorHAnsi"/>
                <w:i/>
                <w:iCs/>
                <w:sz w:val="18"/>
                <w:szCs w:val="18"/>
              </w:rPr>
              <w:t xml:space="preserve"> Sumatra, Indonesia, </w:t>
            </w:r>
            <w:proofErr w:type="spellStart"/>
            <w:r w:rsidRPr="00FA2719">
              <w:rPr>
                <w:rFonts w:asciiTheme="minorHAnsi" w:hAnsiTheme="minorHAnsi" w:cstheme="minorHAnsi"/>
                <w:i/>
                <w:iCs/>
                <w:sz w:val="18"/>
                <w:szCs w:val="18"/>
              </w:rPr>
              <w:t>experiences</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frequent</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and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severe</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flooding</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events</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attributed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to</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intense</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rainfall</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inadequate</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drainage</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capacity</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and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rapid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urbanization</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This</w:t>
            </w:r>
            <w:proofErr w:type="spellEnd"/>
            <w:r w:rsidRPr="00FA2719">
              <w:rPr>
                <w:rFonts w:asciiTheme="minorHAnsi" w:hAnsiTheme="minorHAnsi" w:cstheme="minorHAnsi"/>
                <w:i/>
                <w:iCs/>
                <w:sz w:val="18"/>
                <w:szCs w:val="18"/>
              </w:rPr>
              <w:t xml:space="preserve"> study </w:t>
            </w:r>
            <w:proofErr w:type="spellStart"/>
            <w:r w:rsidRPr="00FA2719">
              <w:rPr>
                <w:rFonts w:asciiTheme="minorHAnsi" w:hAnsiTheme="minorHAnsi" w:cstheme="minorHAnsi"/>
                <w:i/>
                <w:iCs/>
                <w:sz w:val="18"/>
                <w:szCs w:val="18"/>
              </w:rPr>
              <w:t>presents</w:t>
            </w:r>
            <w:proofErr w:type="spellEnd"/>
            <w:r w:rsidRPr="00FA2719">
              <w:rPr>
                <w:rFonts w:asciiTheme="minorHAnsi" w:hAnsiTheme="minorHAnsi" w:cstheme="minorHAnsi"/>
                <w:i/>
                <w:iCs/>
                <w:sz w:val="18"/>
                <w:szCs w:val="18"/>
              </w:rPr>
              <w:t xml:space="preserve"> a </w:t>
            </w:r>
            <w:proofErr w:type="spellStart"/>
            <w:r w:rsidRPr="00FA2719">
              <w:rPr>
                <w:rFonts w:asciiTheme="minorHAnsi" w:hAnsiTheme="minorHAnsi" w:cstheme="minorHAnsi"/>
                <w:i/>
                <w:iCs/>
                <w:sz w:val="18"/>
                <w:szCs w:val="18"/>
              </w:rPr>
              <w:t>spatio</w:t>
            </w:r>
            <w:proofErr w:type="spellEnd"/>
            <w:r w:rsidRPr="00FA2719">
              <w:rPr>
                <w:rFonts w:asciiTheme="minorHAnsi" w:hAnsiTheme="minorHAnsi" w:cstheme="minorHAnsi"/>
                <w:i/>
                <w:iCs/>
                <w:sz w:val="18"/>
                <w:szCs w:val="18"/>
              </w:rPr>
              <w:t xml:space="preserve">-temporal analysis </w:t>
            </w:r>
            <w:proofErr w:type="spellStart"/>
            <w:r w:rsidRPr="00FA2719">
              <w:rPr>
                <w:rFonts w:asciiTheme="minorHAnsi" w:hAnsiTheme="minorHAnsi" w:cstheme="minorHAnsi"/>
                <w:i/>
                <w:iCs/>
                <w:sz w:val="18"/>
                <w:szCs w:val="18"/>
              </w:rPr>
              <w:t>of</w:t>
            </w:r>
            <w:proofErr w:type="spellEnd"/>
            <w:r w:rsidRPr="00FA2719">
              <w:rPr>
                <w:rFonts w:asciiTheme="minorHAnsi" w:hAnsiTheme="minorHAnsi" w:cstheme="minorHAnsi"/>
                <w:i/>
                <w:iCs/>
                <w:sz w:val="18"/>
                <w:szCs w:val="18"/>
              </w:rPr>
              <w:t xml:space="preserve"> 13 </w:t>
            </w:r>
            <w:proofErr w:type="spellStart"/>
            <w:r w:rsidRPr="00FA2719">
              <w:rPr>
                <w:rFonts w:asciiTheme="minorHAnsi" w:hAnsiTheme="minorHAnsi" w:cstheme="minorHAnsi"/>
                <w:i/>
                <w:iCs/>
                <w:sz w:val="18"/>
                <w:szCs w:val="18"/>
              </w:rPr>
              <w:t>documented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flood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events</w:t>
            </w:r>
            <w:proofErr w:type="spellEnd"/>
            <w:r w:rsidRPr="00FA2719">
              <w:rPr>
                <w:rFonts w:asciiTheme="minorHAnsi" w:hAnsiTheme="minorHAnsi" w:cstheme="minorHAnsi"/>
                <w:i/>
                <w:iCs/>
                <w:sz w:val="18"/>
                <w:szCs w:val="18"/>
              </w:rPr>
              <w:t xml:space="preserve"> in Palembang </w:t>
            </w:r>
            <w:proofErr w:type="spellStart"/>
            <w:r w:rsidRPr="00FA2719">
              <w:rPr>
                <w:rFonts w:asciiTheme="minorHAnsi" w:hAnsiTheme="minorHAnsi" w:cstheme="minorHAnsi"/>
                <w:i/>
                <w:iCs/>
                <w:sz w:val="18"/>
                <w:szCs w:val="18"/>
              </w:rPr>
              <w:t>from</w:t>
            </w:r>
            <w:proofErr w:type="spellEnd"/>
            <w:r w:rsidRPr="00FA2719">
              <w:rPr>
                <w:rFonts w:asciiTheme="minorHAnsi" w:hAnsiTheme="minorHAnsi" w:cstheme="minorHAnsi"/>
                <w:i/>
                <w:iCs/>
                <w:sz w:val="18"/>
                <w:szCs w:val="18"/>
              </w:rPr>
              <w:t xml:space="preserve"> 2024 </w:t>
            </w:r>
            <w:proofErr w:type="spellStart"/>
            <w:r w:rsidRPr="00FA2719">
              <w:rPr>
                <w:rFonts w:asciiTheme="minorHAnsi" w:hAnsiTheme="minorHAnsi" w:cstheme="minorHAnsi"/>
                <w:i/>
                <w:iCs/>
                <w:sz w:val="18"/>
                <w:szCs w:val="18"/>
              </w:rPr>
              <w:t>to</w:t>
            </w:r>
            <w:proofErr w:type="spellEnd"/>
            <w:r w:rsidRPr="00FA2719">
              <w:rPr>
                <w:rFonts w:asciiTheme="minorHAnsi" w:hAnsiTheme="minorHAnsi" w:cstheme="minorHAnsi"/>
                <w:i/>
                <w:iCs/>
                <w:sz w:val="18"/>
                <w:szCs w:val="18"/>
              </w:rPr>
              <w:t xml:space="preserve"> 2026, </w:t>
            </w:r>
            <w:proofErr w:type="spellStart"/>
            <w:r w:rsidRPr="00FA2719">
              <w:rPr>
                <w:rFonts w:asciiTheme="minorHAnsi" w:hAnsiTheme="minorHAnsi" w:cstheme="minorHAnsi"/>
                <w:i/>
                <w:iCs/>
                <w:sz w:val="18"/>
                <w:szCs w:val="18"/>
              </w:rPr>
              <w:t>sourced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from</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the</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Disaster</w:t>
            </w:r>
            <w:proofErr w:type="spellEnd"/>
            <w:r w:rsidRPr="00FA2719">
              <w:rPr>
                <w:rFonts w:asciiTheme="minorHAnsi" w:hAnsiTheme="minorHAnsi" w:cstheme="minorHAnsi"/>
                <w:i/>
                <w:iCs/>
                <w:sz w:val="18"/>
                <w:szCs w:val="18"/>
              </w:rPr>
              <w:t xml:space="preserve"> Information System (SITABA) </w:t>
            </w:r>
            <w:proofErr w:type="spellStart"/>
            <w:r w:rsidRPr="00FA2719">
              <w:rPr>
                <w:rFonts w:asciiTheme="minorHAnsi" w:hAnsiTheme="minorHAnsi" w:cstheme="minorHAnsi"/>
                <w:i/>
                <w:iCs/>
                <w:sz w:val="18"/>
                <w:szCs w:val="18"/>
              </w:rPr>
              <w:t>of</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the</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Ministry</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of</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Public</w:t>
            </w:r>
            <w:proofErr w:type="spellEnd"/>
            <w:r w:rsidRPr="00FA2719">
              <w:rPr>
                <w:rFonts w:asciiTheme="minorHAnsi" w:hAnsiTheme="minorHAnsi" w:cstheme="minorHAnsi"/>
                <w:i/>
                <w:iCs/>
                <w:sz w:val="18"/>
                <w:szCs w:val="18"/>
              </w:rPr>
              <w:t xml:space="preserve"> Works </w:t>
            </w:r>
            <w:proofErr w:type="spellStart"/>
            <w:r w:rsidRPr="00FA2719">
              <w:rPr>
                <w:rFonts w:asciiTheme="minorHAnsi" w:hAnsiTheme="minorHAnsi" w:cstheme="minorHAnsi"/>
                <w:i/>
                <w:iCs/>
                <w:sz w:val="18"/>
                <w:szCs w:val="18"/>
              </w:rPr>
              <w:t>of</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the</w:t>
            </w:r>
            <w:proofErr w:type="spellEnd"/>
            <w:r w:rsidRPr="00FA2719">
              <w:rPr>
                <w:rFonts w:asciiTheme="minorHAnsi" w:hAnsiTheme="minorHAnsi" w:cstheme="minorHAnsi"/>
                <w:i/>
                <w:iCs/>
                <w:sz w:val="18"/>
                <w:szCs w:val="18"/>
              </w:rPr>
              <w:t xml:space="preserve"> Republic </w:t>
            </w:r>
            <w:proofErr w:type="spellStart"/>
            <w:r w:rsidRPr="00FA2719">
              <w:rPr>
                <w:rFonts w:asciiTheme="minorHAnsi" w:hAnsiTheme="minorHAnsi" w:cstheme="minorHAnsi"/>
                <w:i/>
                <w:iCs/>
                <w:sz w:val="18"/>
                <w:szCs w:val="18"/>
              </w:rPr>
              <w:t>of</w:t>
            </w:r>
            <w:proofErr w:type="spellEnd"/>
            <w:r w:rsidRPr="00FA2719">
              <w:rPr>
                <w:rFonts w:asciiTheme="minorHAnsi" w:hAnsiTheme="minorHAnsi" w:cstheme="minorHAnsi"/>
                <w:i/>
                <w:iCs/>
                <w:sz w:val="18"/>
                <w:szCs w:val="18"/>
              </w:rPr>
              <w:t xml:space="preserve"> Indonesia. Data </w:t>
            </w:r>
            <w:proofErr w:type="spellStart"/>
            <w:r w:rsidRPr="00FA2719">
              <w:rPr>
                <w:rFonts w:asciiTheme="minorHAnsi" w:hAnsiTheme="minorHAnsi" w:cstheme="minorHAnsi"/>
                <w:i/>
                <w:iCs/>
                <w:sz w:val="18"/>
                <w:szCs w:val="18"/>
              </w:rPr>
              <w:t>comprising</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geographic</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coordinates</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event</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dates</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flood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causes</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inundation</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depths</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and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infrastructure</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impacts</w:t>
            </w:r>
            <w:proofErr w:type="spellEnd"/>
            <w:r w:rsidRPr="00FA2719">
              <w:rPr>
                <w:rFonts w:asciiTheme="minorHAnsi" w:hAnsiTheme="minorHAnsi" w:cstheme="minorHAnsi"/>
                <w:i/>
                <w:iCs/>
                <w:sz w:val="18"/>
                <w:szCs w:val="18"/>
              </w:rPr>
              <w:t xml:space="preserve"> were </w:t>
            </w:r>
            <w:proofErr w:type="spellStart"/>
            <w:r w:rsidRPr="00FA2719">
              <w:rPr>
                <w:rFonts w:asciiTheme="minorHAnsi" w:hAnsiTheme="minorHAnsi" w:cstheme="minorHAnsi"/>
                <w:i/>
                <w:iCs/>
                <w:sz w:val="18"/>
                <w:szCs w:val="18"/>
              </w:rPr>
              <w:t>systematically</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extracted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and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analysed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Spatial</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clustering</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revealed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that</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flood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hotspots</w:t>
            </w:r>
            <w:proofErr w:type="spellEnd"/>
            <w:r w:rsidRPr="00FA2719">
              <w:rPr>
                <w:rFonts w:asciiTheme="minorHAnsi" w:hAnsiTheme="minorHAnsi" w:cstheme="minorHAnsi"/>
                <w:i/>
                <w:iCs/>
                <w:sz w:val="18"/>
                <w:szCs w:val="18"/>
              </w:rPr>
              <w:t xml:space="preserve"> are </w:t>
            </w:r>
            <w:proofErr w:type="spellStart"/>
            <w:r w:rsidRPr="00FA2719">
              <w:rPr>
                <w:rFonts w:asciiTheme="minorHAnsi" w:hAnsiTheme="minorHAnsi" w:cstheme="minorHAnsi"/>
                <w:i/>
                <w:iCs/>
                <w:sz w:val="18"/>
                <w:szCs w:val="18"/>
              </w:rPr>
              <w:t>concentrated</w:t>
            </w:r>
            <w:proofErr w:type="spellEnd"/>
            <w:r w:rsidRPr="00FA2719">
              <w:rPr>
                <w:rFonts w:asciiTheme="minorHAnsi" w:hAnsiTheme="minorHAnsi" w:cstheme="minorHAnsi"/>
                <w:i/>
                <w:iCs/>
                <w:sz w:val="18"/>
                <w:szCs w:val="18"/>
              </w:rPr>
              <w:t xml:space="preserve"> in </w:t>
            </w:r>
            <w:proofErr w:type="spellStart"/>
            <w:r w:rsidRPr="00FA2719">
              <w:rPr>
                <w:rFonts w:asciiTheme="minorHAnsi" w:hAnsiTheme="minorHAnsi" w:cstheme="minorHAnsi"/>
                <w:i/>
                <w:iCs/>
                <w:sz w:val="18"/>
                <w:szCs w:val="18"/>
              </w:rPr>
              <w:t>the</w:t>
            </w:r>
            <w:proofErr w:type="spellEnd"/>
            <w:r w:rsidRPr="00FA2719">
              <w:rPr>
                <w:rFonts w:asciiTheme="minorHAnsi" w:hAnsiTheme="minorHAnsi" w:cstheme="minorHAnsi"/>
                <w:i/>
                <w:iCs/>
                <w:sz w:val="18"/>
                <w:szCs w:val="18"/>
              </w:rPr>
              <w:t xml:space="preserve"> sub-</w:t>
            </w:r>
            <w:proofErr w:type="spellStart"/>
            <w:r w:rsidRPr="00FA2719">
              <w:rPr>
                <w:rFonts w:asciiTheme="minorHAnsi" w:hAnsiTheme="minorHAnsi" w:cstheme="minorHAnsi"/>
                <w:i/>
                <w:iCs/>
                <w:sz w:val="18"/>
                <w:szCs w:val="18"/>
              </w:rPr>
              <w:t>districts</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of</w:t>
            </w:r>
            <w:proofErr w:type="spellEnd"/>
            <w:r w:rsidRPr="00FA2719">
              <w:rPr>
                <w:rFonts w:asciiTheme="minorHAnsi" w:hAnsiTheme="minorHAnsi" w:cstheme="minorHAnsi"/>
                <w:i/>
                <w:iCs/>
                <w:sz w:val="18"/>
                <w:szCs w:val="18"/>
              </w:rPr>
              <w:t xml:space="preserve"> Ilir Timur I, Ilir Timur II, Ilir Barat I, Seberang Ulu I, </w:t>
            </w:r>
            <w:proofErr w:type="spellStart"/>
            <w:r w:rsidRPr="00FA2719">
              <w:rPr>
                <w:rFonts w:asciiTheme="minorHAnsi" w:hAnsiTheme="minorHAnsi" w:cstheme="minorHAnsi"/>
                <w:i/>
                <w:iCs/>
                <w:sz w:val="18"/>
                <w:szCs w:val="18"/>
              </w:rPr>
              <w:t>and</w:t>
            </w:r>
            <w:proofErr w:type="spellEnd"/>
            <w:r w:rsidRPr="00FA2719">
              <w:rPr>
                <w:rFonts w:asciiTheme="minorHAnsi" w:hAnsiTheme="minorHAnsi" w:cstheme="minorHAnsi"/>
                <w:i/>
                <w:iCs/>
                <w:sz w:val="18"/>
                <w:szCs w:val="18"/>
              </w:rPr>
              <w:t xml:space="preserve"> Kemuning, </w:t>
            </w:r>
            <w:proofErr w:type="spellStart"/>
            <w:r w:rsidRPr="00FA2719">
              <w:rPr>
                <w:rFonts w:asciiTheme="minorHAnsi" w:hAnsiTheme="minorHAnsi" w:cstheme="minorHAnsi"/>
                <w:i/>
                <w:iCs/>
                <w:sz w:val="18"/>
                <w:szCs w:val="18"/>
              </w:rPr>
              <w:t>which</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correspond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to</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areas</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with</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high</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impervious</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surface</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coverage</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and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historically</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underperforming</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drainage</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networks</w:t>
            </w:r>
            <w:proofErr w:type="spellEnd"/>
            <w:r w:rsidRPr="00FA2719">
              <w:rPr>
                <w:rFonts w:asciiTheme="minorHAnsi" w:hAnsiTheme="minorHAnsi" w:cstheme="minorHAnsi"/>
                <w:i/>
                <w:iCs/>
                <w:sz w:val="18"/>
                <w:szCs w:val="18"/>
              </w:rPr>
              <w:t xml:space="preserve">. Temporal analysis </w:t>
            </w:r>
            <w:proofErr w:type="spellStart"/>
            <w:r w:rsidRPr="00FA2719">
              <w:rPr>
                <w:rFonts w:asciiTheme="minorHAnsi" w:hAnsiTheme="minorHAnsi" w:cstheme="minorHAnsi"/>
                <w:i/>
                <w:iCs/>
                <w:sz w:val="18"/>
                <w:szCs w:val="18"/>
              </w:rPr>
              <w:t>demonstrated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that</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flood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frequency</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increased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from</w:t>
            </w:r>
            <w:proofErr w:type="spellEnd"/>
            <w:r w:rsidRPr="00FA2719">
              <w:rPr>
                <w:rFonts w:asciiTheme="minorHAnsi" w:hAnsiTheme="minorHAnsi" w:cstheme="minorHAnsi"/>
                <w:i/>
                <w:iCs/>
                <w:sz w:val="18"/>
                <w:szCs w:val="18"/>
              </w:rPr>
              <w:t xml:space="preserve"> 5 </w:t>
            </w:r>
            <w:proofErr w:type="spellStart"/>
            <w:r w:rsidRPr="00FA2719">
              <w:rPr>
                <w:rFonts w:asciiTheme="minorHAnsi" w:hAnsiTheme="minorHAnsi" w:cstheme="minorHAnsi"/>
                <w:i/>
                <w:iCs/>
                <w:sz w:val="18"/>
                <w:szCs w:val="18"/>
              </w:rPr>
              <w:t>events</w:t>
            </w:r>
            <w:proofErr w:type="spellEnd"/>
            <w:r w:rsidRPr="00FA2719">
              <w:rPr>
                <w:rFonts w:asciiTheme="minorHAnsi" w:hAnsiTheme="minorHAnsi" w:cstheme="minorHAnsi"/>
                <w:i/>
                <w:iCs/>
                <w:sz w:val="18"/>
                <w:szCs w:val="18"/>
              </w:rPr>
              <w:t xml:space="preserve"> in 2024 </w:t>
            </w:r>
            <w:proofErr w:type="spellStart"/>
            <w:r w:rsidRPr="00FA2719">
              <w:rPr>
                <w:rFonts w:asciiTheme="minorHAnsi" w:hAnsiTheme="minorHAnsi" w:cstheme="minorHAnsi"/>
                <w:i/>
                <w:iCs/>
                <w:sz w:val="18"/>
                <w:szCs w:val="18"/>
              </w:rPr>
              <w:t>to</w:t>
            </w:r>
            <w:proofErr w:type="spellEnd"/>
            <w:r w:rsidRPr="00FA2719">
              <w:rPr>
                <w:rFonts w:asciiTheme="minorHAnsi" w:hAnsiTheme="minorHAnsi" w:cstheme="minorHAnsi"/>
                <w:i/>
                <w:iCs/>
                <w:sz w:val="18"/>
                <w:szCs w:val="18"/>
              </w:rPr>
              <w:t xml:space="preserve"> 5 </w:t>
            </w:r>
            <w:proofErr w:type="spellStart"/>
            <w:r w:rsidRPr="00FA2719">
              <w:rPr>
                <w:rFonts w:asciiTheme="minorHAnsi" w:hAnsiTheme="minorHAnsi" w:cstheme="minorHAnsi"/>
                <w:i/>
                <w:iCs/>
                <w:sz w:val="18"/>
                <w:szCs w:val="18"/>
              </w:rPr>
              <w:t>events</w:t>
            </w:r>
            <w:proofErr w:type="spellEnd"/>
            <w:r w:rsidRPr="00FA2719">
              <w:rPr>
                <w:rFonts w:asciiTheme="minorHAnsi" w:hAnsiTheme="minorHAnsi" w:cstheme="minorHAnsi"/>
                <w:i/>
                <w:iCs/>
                <w:sz w:val="18"/>
                <w:szCs w:val="18"/>
              </w:rPr>
              <w:t xml:space="preserve"> in 2026, </w:t>
            </w:r>
            <w:proofErr w:type="spellStart"/>
            <w:r w:rsidRPr="00FA2719">
              <w:rPr>
                <w:rFonts w:asciiTheme="minorHAnsi" w:hAnsiTheme="minorHAnsi" w:cstheme="minorHAnsi"/>
                <w:i/>
                <w:iCs/>
                <w:sz w:val="18"/>
                <w:szCs w:val="18"/>
              </w:rPr>
              <w:t>with</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inundation</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depths</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ranging</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from</w:t>
            </w:r>
            <w:proofErr w:type="spellEnd"/>
            <w:r w:rsidRPr="00FA2719">
              <w:rPr>
                <w:rFonts w:asciiTheme="minorHAnsi" w:hAnsiTheme="minorHAnsi" w:cstheme="minorHAnsi"/>
                <w:i/>
                <w:iCs/>
                <w:sz w:val="18"/>
                <w:szCs w:val="18"/>
              </w:rPr>
              <w:t xml:space="preserve"> 10 </w:t>
            </w:r>
            <w:proofErr w:type="spellStart"/>
            <w:r w:rsidRPr="00FA2719">
              <w:rPr>
                <w:rFonts w:asciiTheme="minorHAnsi" w:hAnsiTheme="minorHAnsi" w:cstheme="minorHAnsi"/>
                <w:i/>
                <w:iCs/>
                <w:sz w:val="18"/>
                <w:szCs w:val="18"/>
              </w:rPr>
              <w:t>to</w:t>
            </w:r>
            <w:proofErr w:type="spellEnd"/>
            <w:r w:rsidRPr="00FA2719">
              <w:rPr>
                <w:rFonts w:asciiTheme="minorHAnsi" w:hAnsiTheme="minorHAnsi" w:cstheme="minorHAnsi"/>
                <w:i/>
                <w:iCs/>
                <w:sz w:val="18"/>
                <w:szCs w:val="18"/>
              </w:rPr>
              <w:t xml:space="preserve"> 80 cm. The </w:t>
            </w:r>
            <w:proofErr w:type="spellStart"/>
            <w:r w:rsidRPr="00FA2719">
              <w:rPr>
                <w:rFonts w:asciiTheme="minorHAnsi" w:hAnsiTheme="minorHAnsi" w:cstheme="minorHAnsi"/>
                <w:i/>
                <w:iCs/>
                <w:sz w:val="18"/>
                <w:szCs w:val="18"/>
              </w:rPr>
              <w:t>primary</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flood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driver</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was</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identified</w:t>
            </w:r>
            <w:proofErr w:type="spellEnd"/>
            <w:r w:rsidRPr="00FA2719">
              <w:rPr>
                <w:rFonts w:asciiTheme="minorHAnsi" w:hAnsiTheme="minorHAnsi" w:cstheme="minorHAnsi"/>
                <w:i/>
                <w:iCs/>
                <w:sz w:val="18"/>
                <w:szCs w:val="18"/>
              </w:rPr>
              <w:t xml:space="preserve"> as </w:t>
            </w:r>
            <w:proofErr w:type="spellStart"/>
            <w:r w:rsidRPr="00FA2719">
              <w:rPr>
                <w:rFonts w:asciiTheme="minorHAnsi" w:hAnsiTheme="minorHAnsi" w:cstheme="minorHAnsi"/>
                <w:i/>
                <w:iCs/>
                <w:sz w:val="18"/>
                <w:szCs w:val="18"/>
              </w:rPr>
              <w:t>high-intensity</w:t>
            </w:r>
            <w:proofErr w:type="spellEnd"/>
            <w:r w:rsidRPr="00FA2719">
              <w:rPr>
                <w:rFonts w:asciiTheme="minorHAnsi" w:hAnsiTheme="minorHAnsi" w:cstheme="minorHAnsi"/>
                <w:i/>
                <w:iCs/>
                <w:sz w:val="18"/>
                <w:szCs w:val="18"/>
              </w:rPr>
              <w:t>, long-</w:t>
            </w:r>
            <w:proofErr w:type="spellStart"/>
            <w:r w:rsidRPr="00FA2719">
              <w:rPr>
                <w:rFonts w:asciiTheme="minorHAnsi" w:hAnsiTheme="minorHAnsi" w:cstheme="minorHAnsi"/>
                <w:i/>
                <w:iCs/>
                <w:sz w:val="18"/>
                <w:szCs w:val="18"/>
              </w:rPr>
              <w:t>duration</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rainfall</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exceeding</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drainage</w:t>
            </w:r>
            <w:proofErr w:type="spellEnd"/>
            <w:r w:rsidRPr="00FA2719">
              <w:rPr>
                <w:rFonts w:asciiTheme="minorHAnsi" w:hAnsiTheme="minorHAnsi" w:cstheme="minorHAnsi"/>
                <w:i/>
                <w:iCs/>
                <w:sz w:val="18"/>
                <w:szCs w:val="18"/>
              </w:rPr>
              <w:t xml:space="preserve"> design </w:t>
            </w:r>
            <w:proofErr w:type="spellStart"/>
            <w:r w:rsidRPr="00FA2719">
              <w:rPr>
                <w:rFonts w:asciiTheme="minorHAnsi" w:hAnsiTheme="minorHAnsi" w:cstheme="minorHAnsi"/>
                <w:i/>
                <w:iCs/>
                <w:sz w:val="18"/>
                <w:szCs w:val="18"/>
              </w:rPr>
              <w:t>capacity</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exacerbated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by</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backwater</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from</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the</w:t>
            </w:r>
            <w:proofErr w:type="spellEnd"/>
            <w:r w:rsidRPr="00FA2719">
              <w:rPr>
                <w:rFonts w:asciiTheme="minorHAnsi" w:hAnsiTheme="minorHAnsi" w:cstheme="minorHAnsi"/>
                <w:i/>
                <w:iCs/>
                <w:sz w:val="18"/>
                <w:szCs w:val="18"/>
              </w:rPr>
              <w:t xml:space="preserve"> Musi </w:t>
            </w:r>
            <w:proofErr w:type="spellStart"/>
            <w:r w:rsidRPr="00FA2719">
              <w:rPr>
                <w:rFonts w:asciiTheme="minorHAnsi" w:hAnsiTheme="minorHAnsi" w:cstheme="minorHAnsi"/>
                <w:i/>
                <w:iCs/>
                <w:sz w:val="18"/>
                <w:szCs w:val="18"/>
              </w:rPr>
              <w:t>River</w:t>
            </w:r>
            <w:proofErr w:type="spellEnd"/>
            <w:r w:rsidRPr="00FA2719">
              <w:rPr>
                <w:rFonts w:asciiTheme="minorHAnsi" w:hAnsiTheme="minorHAnsi" w:cstheme="minorHAnsi"/>
                <w:i/>
                <w:iCs/>
                <w:sz w:val="18"/>
                <w:szCs w:val="18"/>
              </w:rPr>
              <w:t xml:space="preserve"> in 2024. </w:t>
            </w:r>
            <w:proofErr w:type="spellStart"/>
            <w:r w:rsidRPr="00FA2719">
              <w:rPr>
                <w:rFonts w:asciiTheme="minorHAnsi" w:hAnsiTheme="minorHAnsi" w:cstheme="minorHAnsi"/>
                <w:i/>
                <w:iCs/>
                <w:sz w:val="18"/>
                <w:szCs w:val="18"/>
              </w:rPr>
              <w:t>These</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findings</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provide</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an</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empirical</w:t>
            </w:r>
            <w:proofErr w:type="spellEnd"/>
            <w:r w:rsidRPr="00FA2719">
              <w:rPr>
                <w:rFonts w:asciiTheme="minorHAnsi" w:hAnsiTheme="minorHAnsi" w:cstheme="minorHAnsi"/>
                <w:i/>
                <w:iCs/>
                <w:sz w:val="18"/>
                <w:szCs w:val="18"/>
              </w:rPr>
              <w:t xml:space="preserve"> basis </w:t>
            </w:r>
            <w:proofErr w:type="spellStart"/>
            <w:r w:rsidRPr="00FA2719">
              <w:rPr>
                <w:rFonts w:asciiTheme="minorHAnsi" w:hAnsiTheme="minorHAnsi" w:cstheme="minorHAnsi"/>
                <w:i/>
                <w:iCs/>
                <w:sz w:val="18"/>
                <w:szCs w:val="18"/>
              </w:rPr>
              <w:t>for</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prioritising</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drainage</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rehabilitation</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and</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flood-resilient</w:t>
            </w:r>
            <w:proofErr w:type="spellEnd"/>
            <w:r w:rsidRPr="00FA2719">
              <w:rPr>
                <w:rFonts w:asciiTheme="minorHAnsi" w:hAnsiTheme="minorHAnsi" w:cstheme="minorHAnsi"/>
                <w:i/>
                <w:iCs/>
                <w:sz w:val="18"/>
                <w:szCs w:val="18"/>
              </w:rPr>
              <w:t xml:space="preserve"> urban </w:t>
            </w:r>
            <w:proofErr w:type="spellStart"/>
            <w:r w:rsidRPr="00FA2719">
              <w:rPr>
                <w:rFonts w:asciiTheme="minorHAnsi" w:hAnsiTheme="minorHAnsi" w:cstheme="minorHAnsi"/>
                <w:i/>
                <w:iCs/>
                <w:sz w:val="18"/>
                <w:szCs w:val="18"/>
              </w:rPr>
              <w:t>planning</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interventions</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across</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the</w:t>
            </w:r>
            <w:proofErr w:type="spellEnd"/>
            <w:r w:rsidRPr="00FA2719">
              <w:rPr>
                <w:rFonts w:asciiTheme="minorHAnsi" w:hAnsiTheme="minorHAnsi" w:cstheme="minorHAnsi"/>
                <w:i/>
                <w:iCs/>
                <w:sz w:val="18"/>
                <w:szCs w:val="18"/>
              </w:rPr>
              <w:t xml:space="preserve"> </w:t>
            </w:r>
            <w:proofErr w:type="spellStart"/>
            <w:r w:rsidRPr="00FA2719">
              <w:rPr>
                <w:rFonts w:asciiTheme="minorHAnsi" w:hAnsiTheme="minorHAnsi" w:cstheme="minorHAnsi"/>
                <w:i/>
                <w:iCs/>
                <w:sz w:val="18"/>
                <w:szCs w:val="18"/>
              </w:rPr>
              <w:t>city</w:t>
            </w:r>
            <w:proofErr w:type="spellEnd"/>
            <w:r w:rsidRPr="00FA2719">
              <w:rPr>
                <w:rFonts w:asciiTheme="minorHAnsi" w:hAnsiTheme="minorHAnsi" w:cstheme="minorHAnsi"/>
                <w:i/>
                <w:iCs/>
                <w:sz w:val="18"/>
                <w:szCs w:val="18"/>
              </w:rPr>
              <w:t>.</w:t>
            </w:r>
          </w:p>
        </w:tc>
      </w:tr>
    </w:tbl>
    <w:p w14:paraId="2DC4AA57" w14:textId="014F8495" w:rsidR="00CB115C" w:rsidRDefault="00343D79" w:rsidP="00CB115C">
      <w:pPr>
        <w:pStyle w:val="BodyText"/>
        <w:spacing w:before="1"/>
        <w:rPr>
          <w:rFonts w:ascii="Calibri"/>
          <w:sz w:val="20"/>
        </w:rPr>
      </w:pPr>
      <w:r>
        <w:rPr>
          <w:rFonts w:ascii="Calibri"/>
          <w:noProof/>
          <w:sz w:val="20"/>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12DC7BAF" w14:textId="62E7391A" w:rsidR="006057FC" w:rsidRDefault="006057FC" w:rsidP="00AE0802">
      <w:pPr>
        <w:rPr>
          <w:b/>
        </w:rPr>
      </w:pPr>
    </w:p>
    <w:p w14:paraId="1B801148" w14:textId="77777777" w:rsidR="00AE0802" w:rsidRDefault="00AE0802" w:rsidP="00AE0802">
      <w:pPr>
        <w:rPr>
          <w:b/>
        </w:rPr>
      </w:pPr>
    </w:p>
    <w:p w14:paraId="2784F6AA" w14:textId="77777777" w:rsidR="006523D7" w:rsidRDefault="006523D7" w:rsidP="00C7616C">
      <w:pPr>
        <w:adjustRightInd w:val="0"/>
        <w:snapToGrid w:val="0"/>
        <w:rPr>
          <w:b/>
          <w:sz w:val="24"/>
          <w:szCs w:val="24"/>
        </w:rPr>
        <w:sectPr w:rsidR="006523D7" w:rsidSect="000D716F">
          <w:headerReference w:type="default" r:id="rId8"/>
          <w:footerReference w:type="default" r:id="rId9"/>
          <w:pgSz w:w="11907" w:h="16840" w:code="9"/>
          <w:pgMar w:top="1134" w:right="1134" w:bottom="851" w:left="1418" w:header="340" w:footer="340" w:gutter="0"/>
          <w:cols w:space="720"/>
          <w:docGrid w:linePitch="299"/>
        </w:sectPr>
      </w:pPr>
    </w:p>
    <w:p w14:paraId="2003DD1F" w14:textId="5FD1EEC8" w:rsidR="00656754" w:rsidRDefault="00000000" w:rsidP="00C7616C">
      <w:pPr>
        <w:adjustRightInd w:val="0"/>
        <w:snapToGrid w:val="0"/>
      </w:pPr>
      <w:r w:rsidRPr="008C6ACF">
        <w:rPr>
          <w:b/>
          <w:sz w:val="24"/>
          <w:szCs w:val="24"/>
        </w:rPr>
        <w:t>PENDAHULUAN</w:t>
      </w:r>
    </w:p>
    <w:p w14:paraId="6D812B66" w14:textId="77777777" w:rsidR="00C7616C" w:rsidRPr="00026E79" w:rsidRDefault="00C7616C" w:rsidP="00C7616C">
      <w:pPr>
        <w:adjustRightInd w:val="0"/>
        <w:snapToGrid w:val="0"/>
      </w:pPr>
    </w:p>
    <w:p w14:paraId="78E3825E" w14:textId="3A4859CF" w:rsidR="00E020A9" w:rsidRPr="00E020A9" w:rsidRDefault="00AC3935" w:rsidP="00E020A9">
      <w:pPr>
        <w:pStyle w:val="BodyText"/>
        <w:adjustRightInd w:val="0"/>
        <w:snapToGrid w:val="0"/>
        <w:ind w:right="-1" w:firstLine="427"/>
        <w:jc w:val="both"/>
        <w:rPr>
          <w:sz w:val="22"/>
          <w:szCs w:val="22"/>
        </w:rPr>
      </w:pPr>
      <w:r w:rsidRPr="00E020A9">
        <w:rPr>
          <w:sz w:val="22"/>
          <w:szCs w:val="22"/>
        </w:rPr>
        <w:t xml:space="preserve">Banjir merupakan salah satu bencana </w:t>
      </w:r>
      <w:proofErr w:type="spellStart"/>
      <w:r w:rsidRPr="00E020A9">
        <w:rPr>
          <w:sz w:val="22"/>
          <w:szCs w:val="22"/>
        </w:rPr>
        <w:t>hidro</w:t>
      </w:r>
      <w:proofErr w:type="spellEnd"/>
      <w:r w:rsidRPr="00E020A9">
        <w:rPr>
          <w:sz w:val="22"/>
          <w:szCs w:val="22"/>
        </w:rPr>
        <w:t xml:space="preserve">-meteorologi yang paling sering terjadi di wilayah perkotaan di kawasan tropis, termasuk Indonesia. </w:t>
      </w:r>
      <w:r w:rsidR="00970100">
        <w:rPr>
          <w:sz w:val="22"/>
          <w:szCs w:val="22"/>
        </w:rPr>
        <w:t>Secara global, banjir diakui sebagai bencana alam dengan dampak paling luas terhadap kehidupan manusia, infrastruktur, dan perekonomian selama beberapa dekade terakhir (</w:t>
      </w:r>
      <w:proofErr w:type="spellStart"/>
      <w:r w:rsidR="00970100">
        <w:rPr>
          <w:sz w:val="22"/>
          <w:szCs w:val="22"/>
        </w:rPr>
        <w:t>Doocy</w:t>
      </w:r>
      <w:proofErr w:type="spellEnd"/>
      <w:r w:rsidR="00970100">
        <w:rPr>
          <w:sz w:val="22"/>
          <w:szCs w:val="22"/>
        </w:rPr>
        <w:t xml:space="preserve"> </w:t>
      </w:r>
      <w:proofErr w:type="spellStart"/>
      <w:r w:rsidR="00970100">
        <w:rPr>
          <w:sz w:val="22"/>
          <w:szCs w:val="22"/>
        </w:rPr>
        <w:t>et</w:t>
      </w:r>
      <w:proofErr w:type="spellEnd"/>
      <w:r w:rsidR="00970100">
        <w:rPr>
          <w:sz w:val="22"/>
          <w:szCs w:val="22"/>
        </w:rPr>
        <w:t xml:space="preserve"> </w:t>
      </w:r>
      <w:proofErr w:type="spellStart"/>
      <w:r w:rsidR="00970100">
        <w:rPr>
          <w:sz w:val="22"/>
          <w:szCs w:val="22"/>
        </w:rPr>
        <w:t>al.</w:t>
      </w:r>
      <w:proofErr w:type="spellEnd"/>
      <w:r w:rsidR="00970100">
        <w:rPr>
          <w:sz w:val="22"/>
          <w:szCs w:val="22"/>
        </w:rPr>
        <w:t xml:space="preserve">, 2013). </w:t>
      </w:r>
      <w:r w:rsidRPr="00E020A9">
        <w:rPr>
          <w:sz w:val="22"/>
          <w:szCs w:val="22"/>
        </w:rPr>
        <w:t xml:space="preserve">Menurut Badan Nasional Penanggulangan Bencana (BNPB), banjir menyumbang lebih dari </w:t>
      </w:r>
      <w:r w:rsidRPr="00E020A9">
        <w:rPr>
          <w:sz w:val="22"/>
          <w:szCs w:val="22"/>
        </w:rPr>
        <w:t xml:space="preserve">30% kejadian bencana alam yang tercatat setiap tahunnya di Indonesia, dengan dampak signifikan terhadap kehidupan masyarakat, infrastruktur, dan perekonomian daerah (Susanto </w:t>
      </w:r>
      <w:proofErr w:type="spellStart"/>
      <w:r w:rsidRPr="00E020A9">
        <w:rPr>
          <w:sz w:val="22"/>
          <w:szCs w:val="22"/>
        </w:rPr>
        <w:t>et</w:t>
      </w:r>
      <w:proofErr w:type="spellEnd"/>
      <w:r w:rsidRPr="00E020A9">
        <w:rPr>
          <w:sz w:val="22"/>
          <w:szCs w:val="22"/>
        </w:rPr>
        <w:t xml:space="preserve"> </w:t>
      </w:r>
      <w:proofErr w:type="spellStart"/>
      <w:r w:rsidRPr="00E020A9">
        <w:rPr>
          <w:sz w:val="22"/>
          <w:szCs w:val="22"/>
        </w:rPr>
        <w:t>al.</w:t>
      </w:r>
      <w:proofErr w:type="spellEnd"/>
      <w:r w:rsidRPr="00E020A9">
        <w:rPr>
          <w:sz w:val="22"/>
          <w:szCs w:val="22"/>
        </w:rPr>
        <w:t xml:space="preserve">, 2022; BNPB, 2023). Kota Palembang sebagai ibu kota Provinsi Sumatera Selatan merupakan salah satu kota besar yang secara konsisten mengalami kejadian banjir genangan setiap musim </w:t>
      </w:r>
      <w:proofErr w:type="spellStart"/>
      <w:r w:rsidRPr="00E020A9">
        <w:rPr>
          <w:sz w:val="22"/>
          <w:szCs w:val="22"/>
        </w:rPr>
        <w:t>penghujan</w:t>
      </w:r>
      <w:proofErr w:type="spellEnd"/>
      <w:r w:rsidRPr="00E020A9">
        <w:rPr>
          <w:sz w:val="22"/>
          <w:szCs w:val="22"/>
        </w:rPr>
        <w:t>.</w:t>
      </w:r>
    </w:p>
    <w:p w14:paraId="7DC59849" w14:textId="783C4992" w:rsidR="00E020A9" w:rsidRPr="00970100" w:rsidRDefault="00AC3935" w:rsidP="00E020A9">
      <w:pPr>
        <w:pStyle w:val="BodyText"/>
        <w:adjustRightInd w:val="0"/>
        <w:snapToGrid w:val="0"/>
        <w:ind w:right="-1" w:firstLine="427"/>
        <w:jc w:val="both"/>
        <w:rPr>
          <w:sz w:val="22"/>
          <w:szCs w:val="22"/>
        </w:rPr>
      </w:pPr>
      <w:r w:rsidRPr="00E020A9">
        <w:rPr>
          <w:sz w:val="22"/>
          <w:szCs w:val="22"/>
        </w:rPr>
        <w:t xml:space="preserve">Kota Palembang terletak di dataran rendah daerah aliran sungai (DAS) </w:t>
      </w:r>
      <w:r w:rsidRPr="00970100">
        <w:rPr>
          <w:sz w:val="22"/>
          <w:szCs w:val="22"/>
        </w:rPr>
        <w:t xml:space="preserve">Musi dengan elevasi </w:t>
      </w:r>
      <w:r w:rsidRPr="00970100">
        <w:rPr>
          <w:sz w:val="22"/>
          <w:szCs w:val="22"/>
        </w:rPr>
        <w:lastRenderedPageBreak/>
        <w:t xml:space="preserve">rata-rata hanya 8–12 meter di atas permukaan laut, sehingga secara </w:t>
      </w:r>
      <w:proofErr w:type="spellStart"/>
      <w:r w:rsidRPr="00970100">
        <w:rPr>
          <w:sz w:val="22"/>
          <w:szCs w:val="22"/>
        </w:rPr>
        <w:t>geomorfologis</w:t>
      </w:r>
      <w:proofErr w:type="spellEnd"/>
      <w:r w:rsidRPr="00970100">
        <w:rPr>
          <w:sz w:val="22"/>
          <w:szCs w:val="22"/>
        </w:rPr>
        <w:t xml:space="preserve"> rentan terhadap akumulasi genangan. Pertumbuhan kawasan terbangun yang pesat dalam dua dekade terakhir menyebabkan penurunan koefisien infiltrasi tanah, peningkatan limpasan permukaan (</w:t>
      </w:r>
      <w:proofErr w:type="spellStart"/>
      <w:r w:rsidRPr="00970100">
        <w:rPr>
          <w:i/>
          <w:iCs/>
          <w:sz w:val="22"/>
          <w:szCs w:val="22"/>
        </w:rPr>
        <w:t>runoff</w:t>
      </w:r>
      <w:proofErr w:type="spellEnd"/>
      <w:r w:rsidRPr="00970100">
        <w:rPr>
          <w:sz w:val="22"/>
          <w:szCs w:val="22"/>
        </w:rPr>
        <w:t>), dan penyempitan kapasitas saluran drainase perkotaan (Wardhana &amp; Suprapto, 2021</w:t>
      </w:r>
      <w:r w:rsidR="00970100" w:rsidRPr="00670E4B">
        <w:rPr>
          <w:sz w:val="22"/>
          <w:szCs w:val="22"/>
        </w:rPr>
        <w:t xml:space="preserve">; </w:t>
      </w:r>
      <w:r w:rsidR="00970100" w:rsidRPr="00970100">
        <w:rPr>
          <w:sz w:val="22"/>
          <w:szCs w:val="22"/>
        </w:rPr>
        <w:t xml:space="preserve">Kusumastuti </w:t>
      </w:r>
      <w:proofErr w:type="spellStart"/>
      <w:r w:rsidR="00970100" w:rsidRPr="00970100">
        <w:rPr>
          <w:sz w:val="22"/>
          <w:szCs w:val="22"/>
        </w:rPr>
        <w:t>et</w:t>
      </w:r>
      <w:proofErr w:type="spellEnd"/>
      <w:r w:rsidR="00970100" w:rsidRPr="00970100">
        <w:rPr>
          <w:sz w:val="22"/>
          <w:szCs w:val="22"/>
        </w:rPr>
        <w:t xml:space="preserve"> </w:t>
      </w:r>
      <w:proofErr w:type="spellStart"/>
      <w:r w:rsidR="00970100" w:rsidRPr="00970100">
        <w:rPr>
          <w:sz w:val="22"/>
          <w:szCs w:val="22"/>
        </w:rPr>
        <w:t>al.</w:t>
      </w:r>
      <w:proofErr w:type="spellEnd"/>
      <w:r w:rsidR="00970100" w:rsidRPr="00970100">
        <w:rPr>
          <w:sz w:val="22"/>
          <w:szCs w:val="22"/>
        </w:rPr>
        <w:t>, 2021</w:t>
      </w:r>
      <w:r w:rsidRPr="00970100">
        <w:rPr>
          <w:sz w:val="22"/>
          <w:szCs w:val="22"/>
        </w:rPr>
        <w:t xml:space="preserve">). Kondisi ini diperparah dengan meningkatnya intensitas dan durasi curah hujan akibat perubahan iklim regional (Aldrian &amp; Susanto, 2003; </w:t>
      </w:r>
      <w:proofErr w:type="spellStart"/>
      <w:r w:rsidRPr="00970100">
        <w:rPr>
          <w:sz w:val="22"/>
          <w:szCs w:val="22"/>
        </w:rPr>
        <w:t>Ngo</w:t>
      </w:r>
      <w:proofErr w:type="spellEnd"/>
      <w:r w:rsidRPr="00970100">
        <w:rPr>
          <w:sz w:val="22"/>
          <w:szCs w:val="22"/>
        </w:rPr>
        <w:t xml:space="preserve"> </w:t>
      </w:r>
      <w:proofErr w:type="spellStart"/>
      <w:r w:rsidRPr="00970100">
        <w:rPr>
          <w:sz w:val="22"/>
          <w:szCs w:val="22"/>
        </w:rPr>
        <w:t>et</w:t>
      </w:r>
      <w:proofErr w:type="spellEnd"/>
      <w:r w:rsidRPr="00970100">
        <w:rPr>
          <w:sz w:val="22"/>
          <w:szCs w:val="22"/>
        </w:rPr>
        <w:t xml:space="preserve"> </w:t>
      </w:r>
      <w:proofErr w:type="spellStart"/>
      <w:r w:rsidRPr="00970100">
        <w:rPr>
          <w:sz w:val="22"/>
          <w:szCs w:val="22"/>
        </w:rPr>
        <w:t>al.</w:t>
      </w:r>
      <w:proofErr w:type="spellEnd"/>
      <w:r w:rsidRPr="00970100">
        <w:rPr>
          <w:sz w:val="22"/>
          <w:szCs w:val="22"/>
        </w:rPr>
        <w:t>, 2024).</w:t>
      </w:r>
      <w:r w:rsidR="00970100" w:rsidRPr="00970100">
        <w:rPr>
          <w:sz w:val="22"/>
          <w:szCs w:val="22"/>
        </w:rPr>
        <w:t xml:space="preserve"> Studi morfologi perkotaan di kota-kota dataran rendah Sumatera menunjukkan bahwa tingkat kepadatan kawasan terbangun berkorelasi positif dengan tingkat kerentanan banjir (Kusumastuti </w:t>
      </w:r>
      <w:proofErr w:type="spellStart"/>
      <w:r w:rsidR="00970100" w:rsidRPr="00970100">
        <w:rPr>
          <w:sz w:val="22"/>
          <w:szCs w:val="22"/>
        </w:rPr>
        <w:t>et</w:t>
      </w:r>
      <w:proofErr w:type="spellEnd"/>
      <w:r w:rsidR="00970100" w:rsidRPr="00970100">
        <w:rPr>
          <w:sz w:val="22"/>
          <w:szCs w:val="22"/>
        </w:rPr>
        <w:t xml:space="preserve"> </w:t>
      </w:r>
      <w:proofErr w:type="spellStart"/>
      <w:r w:rsidR="00970100" w:rsidRPr="00970100">
        <w:rPr>
          <w:sz w:val="22"/>
          <w:szCs w:val="22"/>
        </w:rPr>
        <w:t>al.</w:t>
      </w:r>
      <w:proofErr w:type="spellEnd"/>
      <w:r w:rsidR="00970100" w:rsidRPr="00970100">
        <w:rPr>
          <w:sz w:val="22"/>
          <w:szCs w:val="22"/>
        </w:rPr>
        <w:t>, 2021).</w:t>
      </w:r>
    </w:p>
    <w:p w14:paraId="32E61BA0" w14:textId="77777777" w:rsidR="00970100" w:rsidRPr="00970100" w:rsidRDefault="00AC3935" w:rsidP="00970100">
      <w:pPr>
        <w:pStyle w:val="BodyText"/>
        <w:adjustRightInd w:val="0"/>
        <w:snapToGrid w:val="0"/>
        <w:ind w:right="-1" w:firstLine="427"/>
        <w:jc w:val="both"/>
        <w:rPr>
          <w:sz w:val="22"/>
          <w:szCs w:val="22"/>
        </w:rPr>
      </w:pPr>
      <w:r w:rsidRPr="00970100">
        <w:rPr>
          <w:sz w:val="22"/>
          <w:szCs w:val="22"/>
        </w:rPr>
        <w:t xml:space="preserve">Sistem drainase Kota Palembang dirancang berdasarkan curah hujan rencana periode ulang tertentu yang dalam beberapa tahun terakhir sudah terlampaui akibat fenomena curah hujan ekstrem. Penelitian oleh Haryani </w:t>
      </w:r>
      <w:proofErr w:type="spellStart"/>
      <w:r w:rsidRPr="00970100">
        <w:rPr>
          <w:sz w:val="22"/>
          <w:szCs w:val="22"/>
        </w:rPr>
        <w:t>et</w:t>
      </w:r>
      <w:proofErr w:type="spellEnd"/>
      <w:r w:rsidRPr="00970100">
        <w:rPr>
          <w:sz w:val="22"/>
          <w:szCs w:val="22"/>
        </w:rPr>
        <w:t xml:space="preserve"> </w:t>
      </w:r>
      <w:proofErr w:type="spellStart"/>
      <w:r w:rsidRPr="00970100">
        <w:rPr>
          <w:sz w:val="22"/>
          <w:szCs w:val="22"/>
        </w:rPr>
        <w:t>al.</w:t>
      </w:r>
      <w:proofErr w:type="spellEnd"/>
      <w:r w:rsidRPr="00970100">
        <w:rPr>
          <w:sz w:val="22"/>
          <w:szCs w:val="22"/>
        </w:rPr>
        <w:t xml:space="preserve"> (2020) menunjukkan bahwa kapasitas tampung saluran drainase primer di Kota Palembang hanya mampu menampung debit limpasan hingga periode ulang 5 tahun, sedangkan kejadian banjir yang terjadi acap kali sesuai dengan curah hujan periode ulang 10–25 tahun. </w:t>
      </w:r>
      <w:r w:rsidR="00970100" w:rsidRPr="00970100">
        <w:rPr>
          <w:sz w:val="22"/>
          <w:szCs w:val="22"/>
        </w:rPr>
        <w:t xml:space="preserve">Evaluasi kinerja kolam retensi sebagai infrastruktur </w:t>
      </w:r>
      <w:proofErr w:type="spellStart"/>
      <w:r w:rsidR="00970100" w:rsidRPr="00970100">
        <w:rPr>
          <w:sz w:val="22"/>
          <w:szCs w:val="22"/>
        </w:rPr>
        <w:t>mitigasi</w:t>
      </w:r>
      <w:proofErr w:type="spellEnd"/>
      <w:r w:rsidR="00970100" w:rsidRPr="00970100">
        <w:rPr>
          <w:sz w:val="22"/>
          <w:szCs w:val="22"/>
        </w:rPr>
        <w:t xml:space="preserve"> banjir perkotaan di kota-kota dataran rendah, termasuk Palembang, menunjukkan efektivitas terbatas bila tidak diintegrasikan dengan rehabilitasi sistem drainase primer (Andriani </w:t>
      </w:r>
      <w:proofErr w:type="spellStart"/>
      <w:r w:rsidR="00970100" w:rsidRPr="00970100">
        <w:rPr>
          <w:sz w:val="22"/>
          <w:szCs w:val="22"/>
        </w:rPr>
        <w:t>et</w:t>
      </w:r>
      <w:proofErr w:type="spellEnd"/>
      <w:r w:rsidR="00970100" w:rsidRPr="00970100">
        <w:rPr>
          <w:sz w:val="22"/>
          <w:szCs w:val="22"/>
        </w:rPr>
        <w:t xml:space="preserve"> </w:t>
      </w:r>
      <w:proofErr w:type="spellStart"/>
      <w:r w:rsidR="00970100" w:rsidRPr="00970100">
        <w:rPr>
          <w:sz w:val="22"/>
          <w:szCs w:val="22"/>
        </w:rPr>
        <w:t>al.</w:t>
      </w:r>
      <w:proofErr w:type="spellEnd"/>
      <w:r w:rsidR="00970100" w:rsidRPr="00970100">
        <w:rPr>
          <w:sz w:val="22"/>
          <w:szCs w:val="22"/>
        </w:rPr>
        <w:t xml:space="preserve">, 2023). </w:t>
      </w:r>
      <w:r w:rsidRPr="00970100">
        <w:rPr>
          <w:sz w:val="22"/>
          <w:szCs w:val="22"/>
        </w:rPr>
        <w:t>Hal ini mempertegas urgensi evaluasi berkala terhadap pola kejadian banjir berbasis data spasial dan temporal.</w:t>
      </w:r>
    </w:p>
    <w:p w14:paraId="69F4537F" w14:textId="77777777" w:rsidR="00970100" w:rsidRPr="00970100" w:rsidRDefault="00AC3935" w:rsidP="00970100">
      <w:pPr>
        <w:pStyle w:val="BodyText"/>
        <w:adjustRightInd w:val="0"/>
        <w:snapToGrid w:val="0"/>
        <w:ind w:right="-1" w:firstLine="427"/>
        <w:jc w:val="both"/>
        <w:rPr>
          <w:sz w:val="22"/>
          <w:szCs w:val="22"/>
        </w:rPr>
      </w:pPr>
      <w:r w:rsidRPr="00970100">
        <w:rPr>
          <w:sz w:val="22"/>
          <w:szCs w:val="22"/>
        </w:rPr>
        <w:t xml:space="preserve">Kementerian Pekerjaan Umum Republik Indonesia melalui platform SITABA (Sistem Informasi Tata Bangunan dan Bencana) menyediakan data rekaman kejadian bencana infrastruktur sumber daya air, termasuk banjir, secara terperinci dan terstruktur. Data ini mencakup koordinat geografis, penyebab, dampak, dan karakteristik fisik kejadian, sehingga memungkinkan analisis </w:t>
      </w:r>
      <w:proofErr w:type="spellStart"/>
      <w:r w:rsidRPr="00970100">
        <w:rPr>
          <w:sz w:val="22"/>
          <w:szCs w:val="22"/>
        </w:rPr>
        <w:t>spasio</w:t>
      </w:r>
      <w:proofErr w:type="spellEnd"/>
      <w:r w:rsidRPr="00970100">
        <w:rPr>
          <w:sz w:val="22"/>
          <w:szCs w:val="22"/>
        </w:rPr>
        <w:t>-temporal yang komprehensif. Pemanfaatan data SITABA untuk kajian akademis masih sangat terbatas dalam literatur nasional maupun internasional, sehingga penelitian ini berkontribusi pada pengisian celah tersebut.</w:t>
      </w:r>
    </w:p>
    <w:p w14:paraId="1C2ED0C7" w14:textId="1CA7BC6D" w:rsidR="00AC3935" w:rsidRPr="00970100" w:rsidRDefault="00AC3935" w:rsidP="00970100">
      <w:pPr>
        <w:pStyle w:val="BodyText"/>
        <w:adjustRightInd w:val="0"/>
        <w:snapToGrid w:val="0"/>
        <w:ind w:right="-1" w:firstLine="427"/>
        <w:jc w:val="both"/>
        <w:rPr>
          <w:sz w:val="22"/>
          <w:szCs w:val="22"/>
        </w:rPr>
      </w:pPr>
      <w:r w:rsidRPr="00970100">
        <w:rPr>
          <w:sz w:val="22"/>
          <w:szCs w:val="22"/>
        </w:rPr>
        <w:t xml:space="preserve">Penelitian ini bertujuan untuk: (1) mengidentifikasi karakteristik spasial dan temporal kejadian banjir di Kota Palembang pada periode 2024–2026; (2) menganalisis faktor penyebab dominan banjir berdasarkan deskripsi kejadian yang terdokumentasi; (3) mengkaji dampak banjir terhadap infrastruktur jalan dan </w:t>
      </w:r>
      <w:r w:rsidRPr="00970100">
        <w:rPr>
          <w:sz w:val="22"/>
          <w:szCs w:val="22"/>
        </w:rPr>
        <w:t xml:space="preserve">permukiman; dan (4) memberikan rekomendasi berbasis bukti untuk penanganan dan </w:t>
      </w:r>
      <w:proofErr w:type="spellStart"/>
      <w:r w:rsidRPr="00970100">
        <w:rPr>
          <w:sz w:val="22"/>
          <w:szCs w:val="22"/>
        </w:rPr>
        <w:t>mitigasi</w:t>
      </w:r>
      <w:proofErr w:type="spellEnd"/>
      <w:r w:rsidRPr="00970100">
        <w:rPr>
          <w:sz w:val="22"/>
          <w:szCs w:val="22"/>
        </w:rPr>
        <w:t xml:space="preserve"> banjir perkotaan di Kota Palembang. Hasil penelitian ini diharapkan dapat menjadi masukan strategis bagi pemerintah daerah dan pemangku kepentingan dalam merumuskan kebijakan tata kelola banjir yang lebih efektif.</w:t>
      </w:r>
    </w:p>
    <w:p w14:paraId="4B0CDCFF" w14:textId="77777777" w:rsidR="002971A1" w:rsidRPr="00026E79" w:rsidRDefault="002971A1" w:rsidP="00C7616C">
      <w:pPr>
        <w:pStyle w:val="BodyText"/>
        <w:adjustRightInd w:val="0"/>
        <w:snapToGrid w:val="0"/>
        <w:rPr>
          <w:sz w:val="22"/>
          <w:szCs w:val="22"/>
        </w:rPr>
      </w:pPr>
    </w:p>
    <w:p w14:paraId="44405AA2" w14:textId="6ABFF30C" w:rsidR="00B6279B" w:rsidRDefault="00000000" w:rsidP="00B6279B">
      <w:pPr>
        <w:adjustRightInd w:val="0"/>
        <w:snapToGrid w:val="0"/>
      </w:pPr>
      <w:r w:rsidRPr="00B6279B">
        <w:rPr>
          <w:b/>
          <w:sz w:val="24"/>
          <w:szCs w:val="24"/>
        </w:rPr>
        <w:t>METODE</w:t>
      </w:r>
      <w:r w:rsidRPr="00B6279B">
        <w:rPr>
          <w:b/>
          <w:spacing w:val="-2"/>
          <w:sz w:val="24"/>
          <w:szCs w:val="24"/>
        </w:rPr>
        <w:t xml:space="preserve"> </w:t>
      </w:r>
      <w:r w:rsidRPr="00B6279B">
        <w:rPr>
          <w:b/>
          <w:sz w:val="24"/>
          <w:szCs w:val="24"/>
        </w:rPr>
        <w:t>PENELITIAN</w:t>
      </w:r>
    </w:p>
    <w:p w14:paraId="3F8B57DF" w14:textId="77777777" w:rsidR="00B6279B" w:rsidRDefault="00B6279B" w:rsidP="00B6279B">
      <w:pPr>
        <w:adjustRightInd w:val="0"/>
        <w:snapToGrid w:val="0"/>
      </w:pPr>
    </w:p>
    <w:p w14:paraId="2A355ADE" w14:textId="77777777" w:rsidR="00D00706" w:rsidRDefault="00AC3935" w:rsidP="00D00706">
      <w:pPr>
        <w:pStyle w:val="BodyText"/>
        <w:adjustRightInd w:val="0"/>
        <w:snapToGrid w:val="0"/>
        <w:ind w:right="-1" w:firstLine="427"/>
        <w:jc w:val="both"/>
        <w:rPr>
          <w:sz w:val="22"/>
          <w:szCs w:val="22"/>
        </w:rPr>
      </w:pPr>
      <w:r w:rsidRPr="00AC3935">
        <w:rPr>
          <w:sz w:val="22"/>
          <w:szCs w:val="22"/>
        </w:rPr>
        <w:t>Penelitian ini dilaksanakan di Kota Palembang, Provinsi Sumatera Selatan, Indonesia. Kota Palembang secara geografis terletak pada koordinat 2°52'–3°5' Lintang Selatan dan 104°37'–104°52' Bujur Timur, dengan luas wilayah 400,61 km² dan populasi lebih dari 1,6 juta jiwa. Kota ini terbagi menjadi 18 kecamatan dan dialiri oleh Sungai Musi beserta anak-anak sungainya. Analisis mencakup seluruh kejadian banjir yang terdokumentasi dalam basis data SITABA untuk wilayah Kota Palembang pada rentang waktu Januari 2024 hingga Mei 2026.</w:t>
      </w:r>
    </w:p>
    <w:p w14:paraId="4EDD9218" w14:textId="77777777" w:rsidR="00970100" w:rsidRDefault="00AC3935" w:rsidP="00970100">
      <w:pPr>
        <w:pStyle w:val="BodyText"/>
        <w:adjustRightInd w:val="0"/>
        <w:snapToGrid w:val="0"/>
        <w:ind w:right="-1" w:firstLine="427"/>
        <w:jc w:val="both"/>
        <w:rPr>
          <w:sz w:val="22"/>
          <w:szCs w:val="22"/>
        </w:rPr>
      </w:pPr>
      <w:r w:rsidRPr="00E020A9">
        <w:rPr>
          <w:sz w:val="22"/>
          <w:szCs w:val="22"/>
        </w:rPr>
        <w:t>Data primer penelitian ini bersumber dari Sistem Informasi Tata Bangunan dan Bencana (SITABA) Direktorat Jenderal Sumber Daya Air, Kementerian Pekerjaan Umum Republik Indonesia (https://sitaba.pu.go.id). Data yang dikumpulkan meliputi: (a) nama dan jenis kejadian banjir; (b) koordinat geografis titik kejadian (lintang dan bujur); (c) tanggal dan waktu kejadian; (d)</w:t>
      </w:r>
      <w:r w:rsidR="00970100">
        <w:rPr>
          <w:sz w:val="22"/>
          <w:szCs w:val="22"/>
          <w:lang w:val="en-US"/>
        </w:rPr>
        <w:t xml:space="preserve"> </w:t>
      </w:r>
      <w:r w:rsidRPr="00E020A9">
        <w:rPr>
          <w:sz w:val="22"/>
          <w:szCs w:val="22"/>
        </w:rPr>
        <w:t xml:space="preserve">penyebab bencana; (e) dampak pada infrastruktur dan permukiman; serta (f) parameter </w:t>
      </w:r>
      <w:proofErr w:type="spellStart"/>
      <w:r w:rsidRPr="00E020A9">
        <w:rPr>
          <w:sz w:val="22"/>
          <w:szCs w:val="22"/>
        </w:rPr>
        <w:t>hidro</w:t>
      </w:r>
      <w:proofErr w:type="spellEnd"/>
      <w:r w:rsidRPr="00E020A9">
        <w:rPr>
          <w:sz w:val="22"/>
          <w:szCs w:val="22"/>
        </w:rPr>
        <w:t>-meteorologis seperti intensitas curah hujan dan tinggi genangan. Total 13 titik kejadian banjir berhasil diidentifikasi dari periode 2024–2026, yang terdistribusi dalam tiga tahun amatan (5 titik tahun 2024, 3 titik tahun 2025, dan 5 titik tahun 2026).</w:t>
      </w:r>
    </w:p>
    <w:p w14:paraId="1639A9B2" w14:textId="77777777" w:rsidR="00970100" w:rsidRDefault="00970100" w:rsidP="00970100">
      <w:pPr>
        <w:pStyle w:val="BodyText"/>
        <w:adjustRightInd w:val="0"/>
        <w:snapToGrid w:val="0"/>
        <w:ind w:right="-1" w:firstLine="427"/>
        <w:jc w:val="both"/>
        <w:rPr>
          <w:sz w:val="22"/>
          <w:szCs w:val="22"/>
        </w:rPr>
      </w:pPr>
      <w:r>
        <w:rPr>
          <w:sz w:val="22"/>
          <w:szCs w:val="22"/>
        </w:rPr>
        <w:t xml:space="preserve">Analisis data dilakukan melalui beberapa pendekatan metodologis yang saling melengkapi. Pertama, analisis spasial dilakukan dengan memetakan koordinat titik kejadian menggunakan perangkat lunak Sistem Informasi Geografis (SIG). Kedua, analisis temporal dilakukan untuk mengevaluasi tren frekuensi, </w:t>
      </w:r>
      <w:proofErr w:type="spellStart"/>
      <w:r>
        <w:rPr>
          <w:sz w:val="22"/>
          <w:szCs w:val="22"/>
        </w:rPr>
        <w:t>musimalitas</w:t>
      </w:r>
      <w:proofErr w:type="spellEnd"/>
      <w:r>
        <w:rPr>
          <w:sz w:val="22"/>
          <w:szCs w:val="22"/>
        </w:rPr>
        <w:t xml:space="preserve">, dan evolusi karakteristik banjir dari tahun 2024 hingga 2026. Ketiga, analisis kausalitas dilakukan melalui kategorisasi naratif penyebab banjir berdasarkan tiga faktor utama: faktor </w:t>
      </w:r>
      <w:proofErr w:type="spellStart"/>
      <w:r>
        <w:rPr>
          <w:sz w:val="22"/>
          <w:szCs w:val="22"/>
        </w:rPr>
        <w:t>hidro</w:t>
      </w:r>
      <w:proofErr w:type="spellEnd"/>
      <w:r>
        <w:rPr>
          <w:sz w:val="22"/>
          <w:szCs w:val="22"/>
        </w:rPr>
        <w:t xml:space="preserve">-meteorologis, faktor hidraulika, dan faktor hidrologi sungai. Keempat, analisis dampak dilakukan untuk </w:t>
      </w:r>
      <w:proofErr w:type="spellStart"/>
      <w:r>
        <w:rPr>
          <w:sz w:val="22"/>
          <w:szCs w:val="22"/>
        </w:rPr>
        <w:t>mengkuantifikasi</w:t>
      </w:r>
      <w:proofErr w:type="spellEnd"/>
      <w:r>
        <w:rPr>
          <w:sz w:val="22"/>
          <w:szCs w:val="22"/>
        </w:rPr>
        <w:t xml:space="preserve"> jenis dan skala kerusakan infrastruktur yang terdokumentasi.</w:t>
      </w:r>
    </w:p>
    <w:p w14:paraId="490EB8C0" w14:textId="7A4DD036" w:rsidR="00C83FDE" w:rsidRPr="00970100" w:rsidRDefault="00AC3935" w:rsidP="00970100">
      <w:pPr>
        <w:pStyle w:val="BodyText"/>
        <w:adjustRightInd w:val="0"/>
        <w:snapToGrid w:val="0"/>
        <w:ind w:right="-1" w:firstLine="427"/>
        <w:jc w:val="both"/>
        <w:rPr>
          <w:sz w:val="22"/>
          <w:szCs w:val="22"/>
        </w:rPr>
      </w:pPr>
      <w:r w:rsidRPr="00970100">
        <w:rPr>
          <w:sz w:val="22"/>
          <w:szCs w:val="22"/>
        </w:rPr>
        <w:t xml:space="preserve">Analisis penanganan banjir mengacu pada </w:t>
      </w:r>
      <w:r w:rsidRPr="00970100">
        <w:rPr>
          <w:sz w:val="22"/>
          <w:szCs w:val="22"/>
        </w:rPr>
        <w:lastRenderedPageBreak/>
        <w:t>pendekatan manajemen banjir terpadu (</w:t>
      </w:r>
      <w:proofErr w:type="spellStart"/>
      <w:r w:rsidRPr="00970100">
        <w:rPr>
          <w:i/>
          <w:iCs/>
          <w:sz w:val="22"/>
          <w:szCs w:val="22"/>
        </w:rPr>
        <w:t>Integrated</w:t>
      </w:r>
      <w:proofErr w:type="spellEnd"/>
      <w:r w:rsidRPr="00970100">
        <w:rPr>
          <w:i/>
          <w:iCs/>
          <w:sz w:val="22"/>
          <w:szCs w:val="22"/>
        </w:rPr>
        <w:t xml:space="preserve"> </w:t>
      </w:r>
      <w:proofErr w:type="spellStart"/>
      <w:r w:rsidRPr="00970100">
        <w:rPr>
          <w:i/>
          <w:iCs/>
          <w:sz w:val="22"/>
          <w:szCs w:val="22"/>
        </w:rPr>
        <w:t>Flood</w:t>
      </w:r>
      <w:proofErr w:type="spellEnd"/>
      <w:r w:rsidRPr="00970100">
        <w:rPr>
          <w:i/>
          <w:iCs/>
          <w:sz w:val="22"/>
          <w:szCs w:val="22"/>
        </w:rPr>
        <w:t xml:space="preserve"> Management</w:t>
      </w:r>
      <w:r w:rsidRPr="00970100">
        <w:rPr>
          <w:sz w:val="22"/>
          <w:szCs w:val="22"/>
        </w:rPr>
        <w:t xml:space="preserve">/IFM) yang dikembangkan oleh </w:t>
      </w:r>
      <w:r w:rsidRPr="00970100">
        <w:rPr>
          <w:i/>
          <w:iCs/>
          <w:sz w:val="22"/>
          <w:szCs w:val="22"/>
        </w:rPr>
        <w:t xml:space="preserve">World </w:t>
      </w:r>
      <w:proofErr w:type="spellStart"/>
      <w:r w:rsidRPr="00970100">
        <w:rPr>
          <w:i/>
          <w:iCs/>
          <w:sz w:val="22"/>
          <w:szCs w:val="22"/>
        </w:rPr>
        <w:t>Meteorological</w:t>
      </w:r>
      <w:proofErr w:type="spellEnd"/>
      <w:r w:rsidRPr="00970100">
        <w:rPr>
          <w:i/>
          <w:iCs/>
          <w:sz w:val="22"/>
          <w:szCs w:val="22"/>
        </w:rPr>
        <w:t xml:space="preserve"> </w:t>
      </w:r>
      <w:proofErr w:type="spellStart"/>
      <w:r w:rsidRPr="00970100">
        <w:rPr>
          <w:i/>
          <w:iCs/>
          <w:sz w:val="22"/>
          <w:szCs w:val="22"/>
        </w:rPr>
        <w:t>Organization</w:t>
      </w:r>
      <w:proofErr w:type="spellEnd"/>
      <w:r w:rsidRPr="00970100">
        <w:rPr>
          <w:sz w:val="22"/>
          <w:szCs w:val="22"/>
        </w:rPr>
        <w:t xml:space="preserve"> (WMO) dan </w:t>
      </w:r>
      <w:r w:rsidRPr="00970100">
        <w:rPr>
          <w:i/>
          <w:iCs/>
          <w:sz w:val="22"/>
          <w:szCs w:val="22"/>
        </w:rPr>
        <w:t xml:space="preserve">Global Water </w:t>
      </w:r>
      <w:proofErr w:type="spellStart"/>
      <w:r w:rsidRPr="00970100">
        <w:rPr>
          <w:i/>
          <w:iCs/>
          <w:sz w:val="22"/>
          <w:szCs w:val="22"/>
        </w:rPr>
        <w:t>Partnership</w:t>
      </w:r>
      <w:proofErr w:type="spellEnd"/>
      <w:r w:rsidRPr="00970100">
        <w:rPr>
          <w:i/>
          <w:iCs/>
          <w:sz w:val="22"/>
          <w:szCs w:val="22"/>
        </w:rPr>
        <w:t xml:space="preserve"> (</w:t>
      </w:r>
      <w:r w:rsidRPr="00970100">
        <w:rPr>
          <w:sz w:val="22"/>
          <w:szCs w:val="22"/>
        </w:rPr>
        <w:t>GWP, 2009). Kerangka ini mengintegrasikan dimensi struktural (infrastruktur fisik), non-struktural (kebijakan dan tata ruang), dan ekologis (restorasi kapasitas alam) dalam satu sistem manajemen yang sinergis. Rekomendasi penanganan disusun berdasarkan hierarki prioritas yang mempertimbangkan tingkat kekritisan wilayah terdampak, frekuensi</w:t>
      </w:r>
      <w:r>
        <w:t xml:space="preserve"> kejadian, dan kapasitas fiskal daerah.</w:t>
      </w:r>
    </w:p>
    <w:p w14:paraId="0281180E" w14:textId="77777777" w:rsidR="00656754" w:rsidRPr="00026E79" w:rsidRDefault="00656754" w:rsidP="00C7616C">
      <w:pPr>
        <w:pStyle w:val="BodyText"/>
        <w:adjustRightInd w:val="0"/>
        <w:snapToGrid w:val="0"/>
        <w:rPr>
          <w:sz w:val="22"/>
          <w:szCs w:val="22"/>
        </w:rPr>
      </w:pPr>
    </w:p>
    <w:p w14:paraId="4D9C93FB" w14:textId="1F7D1A40" w:rsidR="00656754" w:rsidRDefault="00000000" w:rsidP="00C7616C">
      <w:pPr>
        <w:adjustRightInd w:val="0"/>
        <w:snapToGrid w:val="0"/>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p>
    <w:p w14:paraId="14830A4A" w14:textId="77777777" w:rsidR="00B6279B" w:rsidRPr="00026E79" w:rsidRDefault="00B6279B" w:rsidP="00C7616C">
      <w:pPr>
        <w:adjustRightInd w:val="0"/>
        <w:snapToGrid w:val="0"/>
      </w:pPr>
    </w:p>
    <w:p w14:paraId="77C0B227" w14:textId="2B363982" w:rsidR="00CA44F6" w:rsidRDefault="00D00706" w:rsidP="00D00706">
      <w:pPr>
        <w:jc w:val="both"/>
        <w:rPr>
          <w:b/>
        </w:rPr>
      </w:pPr>
      <w:r>
        <w:rPr>
          <w:b/>
        </w:rPr>
        <w:t>Karakteristik Kejadian Banjir Tahun 2024</w:t>
      </w:r>
    </w:p>
    <w:p w14:paraId="612D0A4F" w14:textId="77777777" w:rsidR="00D00706" w:rsidRPr="00D00706" w:rsidRDefault="00D00706" w:rsidP="00D00706">
      <w:pPr>
        <w:pStyle w:val="BodyText"/>
        <w:adjustRightInd w:val="0"/>
        <w:snapToGrid w:val="0"/>
        <w:ind w:right="-1" w:firstLine="427"/>
        <w:jc w:val="both"/>
        <w:rPr>
          <w:sz w:val="22"/>
          <w:szCs w:val="22"/>
        </w:rPr>
      </w:pPr>
      <w:r w:rsidRPr="00D00706">
        <w:rPr>
          <w:sz w:val="22"/>
          <w:szCs w:val="22"/>
        </w:rPr>
        <w:t>Pada tahun 2024, tercatat lima titik kejadian banjir genangan di Kota Palembang yang seluruhnya dikategorikan sebagai banjir genangan (</w:t>
      </w:r>
      <w:proofErr w:type="spellStart"/>
      <w:r w:rsidRPr="005F3F38">
        <w:rPr>
          <w:i/>
          <w:iCs/>
          <w:sz w:val="22"/>
          <w:szCs w:val="22"/>
        </w:rPr>
        <w:t>inundation</w:t>
      </w:r>
      <w:proofErr w:type="spellEnd"/>
      <w:r w:rsidRPr="005F3F38">
        <w:rPr>
          <w:i/>
          <w:iCs/>
          <w:sz w:val="22"/>
          <w:szCs w:val="22"/>
        </w:rPr>
        <w:t xml:space="preserve"> </w:t>
      </w:r>
      <w:proofErr w:type="spellStart"/>
      <w:r w:rsidRPr="005F3F38">
        <w:rPr>
          <w:i/>
          <w:iCs/>
          <w:sz w:val="22"/>
          <w:szCs w:val="22"/>
        </w:rPr>
        <w:t>flood</w:t>
      </w:r>
      <w:proofErr w:type="spellEnd"/>
      <w:r w:rsidRPr="00D00706">
        <w:rPr>
          <w:sz w:val="22"/>
          <w:szCs w:val="22"/>
        </w:rPr>
        <w:t>). Kelima titik kejadian tersebut tersebar di berbagai kecamatan dengan karakteristik penyebab yang serupa namun variasi dampak yang berbeda. Tabel 1 merangkum data spasial dan karakteristik kejadian banjir tahun 2024.</w:t>
      </w:r>
    </w:p>
    <w:p w14:paraId="17F16F2A" w14:textId="77777777" w:rsidR="00D00706" w:rsidRPr="00D00706" w:rsidRDefault="00D00706" w:rsidP="00D00706">
      <w:pPr>
        <w:overflowPunct w:val="0"/>
        <w:ind w:firstLine="284"/>
        <w:jc w:val="both"/>
        <w:textAlignment w:val="bottom"/>
      </w:pPr>
    </w:p>
    <w:p w14:paraId="24425867" w14:textId="26791C2C" w:rsidR="00D00706" w:rsidRPr="00A9233E" w:rsidRDefault="00D00706" w:rsidP="00A9233E">
      <w:pPr>
        <w:overflowPunct w:val="0"/>
        <w:textAlignment w:val="bottom"/>
        <w:rPr>
          <w:b/>
          <w:bCs/>
          <w:sz w:val="20"/>
          <w:szCs w:val="20"/>
          <w:lang w:val="en-US"/>
        </w:rPr>
      </w:pPr>
      <w:r w:rsidRPr="00A9233E">
        <w:rPr>
          <w:b/>
          <w:bCs/>
          <w:sz w:val="20"/>
          <w:szCs w:val="20"/>
        </w:rPr>
        <w:t xml:space="preserve">Tabel </w:t>
      </w:r>
      <w:r w:rsidR="00191629" w:rsidRPr="00A9233E">
        <w:rPr>
          <w:b/>
          <w:bCs/>
          <w:sz w:val="20"/>
          <w:szCs w:val="20"/>
          <w:lang w:val="en-US"/>
        </w:rPr>
        <w:t>1</w:t>
      </w:r>
      <w:r w:rsidRPr="00A9233E">
        <w:rPr>
          <w:b/>
          <w:bCs/>
          <w:sz w:val="20"/>
          <w:szCs w:val="20"/>
        </w:rPr>
        <w:t xml:space="preserve">. </w:t>
      </w:r>
      <w:proofErr w:type="spellStart"/>
      <w:r w:rsidR="00514EC3" w:rsidRPr="00A9233E">
        <w:rPr>
          <w:b/>
          <w:bCs/>
          <w:sz w:val="20"/>
          <w:szCs w:val="20"/>
          <w:lang w:val="en-US"/>
        </w:rPr>
        <w:t>Banjir</w:t>
      </w:r>
      <w:proofErr w:type="spellEnd"/>
      <w:r w:rsidR="00A9233E" w:rsidRPr="00A9233E">
        <w:rPr>
          <w:b/>
          <w:bCs/>
          <w:sz w:val="20"/>
          <w:szCs w:val="20"/>
          <w:lang w:val="en-US"/>
        </w:rPr>
        <w:t xml:space="preserve"> di Kota Palembang </w:t>
      </w:r>
      <w:proofErr w:type="spellStart"/>
      <w:r w:rsidR="00A9233E" w:rsidRPr="00A9233E">
        <w:rPr>
          <w:b/>
          <w:bCs/>
          <w:sz w:val="20"/>
          <w:szCs w:val="20"/>
          <w:lang w:val="en-US"/>
        </w:rPr>
        <w:t>Tahun</w:t>
      </w:r>
      <w:proofErr w:type="spellEnd"/>
      <w:r w:rsidR="00A9233E" w:rsidRPr="00A9233E">
        <w:rPr>
          <w:b/>
          <w:bCs/>
          <w:sz w:val="20"/>
          <w:szCs w:val="20"/>
          <w:lang w:val="en-US"/>
        </w:rPr>
        <w:t xml:space="preserve"> 2024</w:t>
      </w:r>
    </w:p>
    <w:tbl>
      <w:tblPr>
        <w:tblW w:w="5180" w:type="pct"/>
        <w:jc w:val="center"/>
        <w:tblLayout w:type="fixed"/>
        <w:tblLook w:val="04A0" w:firstRow="1" w:lastRow="0" w:firstColumn="1" w:lastColumn="0" w:noHBand="0" w:noVBand="1"/>
      </w:tblPr>
      <w:tblGrid>
        <w:gridCol w:w="851"/>
        <w:gridCol w:w="907"/>
        <w:gridCol w:w="903"/>
        <w:gridCol w:w="1811"/>
      </w:tblGrid>
      <w:tr w:rsidR="004164C9" w:rsidRPr="00514EC3" w14:paraId="181CF2BA" w14:textId="77777777" w:rsidTr="00A9233E">
        <w:trPr>
          <w:trHeight w:val="70"/>
          <w:jc w:val="center"/>
        </w:trPr>
        <w:tc>
          <w:tcPr>
            <w:tcW w:w="951" w:type="pct"/>
            <w:vMerge w:val="restart"/>
            <w:tcBorders>
              <w:top w:val="single" w:sz="4" w:space="0" w:color="auto"/>
            </w:tcBorders>
            <w:shd w:val="clear" w:color="auto" w:fill="auto"/>
            <w:noWrap/>
            <w:vAlign w:val="center"/>
            <w:hideMark/>
          </w:tcPr>
          <w:p w14:paraId="2ECF9652" w14:textId="39E45F41" w:rsidR="00D00706" w:rsidRPr="00A9233E" w:rsidRDefault="00514EC3" w:rsidP="00F365B4">
            <w:pPr>
              <w:ind w:left="-138" w:right="-104"/>
              <w:jc w:val="center"/>
              <w:rPr>
                <w:b/>
                <w:bCs/>
                <w:sz w:val="20"/>
                <w:szCs w:val="20"/>
                <w:lang w:val="en-US"/>
              </w:rPr>
            </w:pPr>
            <w:proofErr w:type="spellStart"/>
            <w:r w:rsidRPr="00A9233E">
              <w:rPr>
                <w:b/>
                <w:bCs/>
                <w:sz w:val="20"/>
                <w:szCs w:val="20"/>
                <w:lang w:val="en-US"/>
              </w:rPr>
              <w:t>Titik</w:t>
            </w:r>
            <w:proofErr w:type="spellEnd"/>
            <w:r w:rsidRPr="00A9233E">
              <w:rPr>
                <w:b/>
                <w:bCs/>
                <w:sz w:val="20"/>
                <w:szCs w:val="20"/>
                <w:lang w:val="en-US"/>
              </w:rPr>
              <w:t xml:space="preserve"> Lokasi </w:t>
            </w:r>
            <w:proofErr w:type="spellStart"/>
            <w:r w:rsidRPr="00A9233E">
              <w:rPr>
                <w:b/>
                <w:bCs/>
                <w:sz w:val="20"/>
                <w:szCs w:val="20"/>
                <w:lang w:val="en-US"/>
              </w:rPr>
              <w:t>Kejadian</w:t>
            </w:r>
            <w:proofErr w:type="spellEnd"/>
          </w:p>
        </w:tc>
        <w:tc>
          <w:tcPr>
            <w:tcW w:w="4049" w:type="pct"/>
            <w:gridSpan w:val="3"/>
            <w:tcBorders>
              <w:top w:val="single" w:sz="4" w:space="0" w:color="auto"/>
              <w:bottom w:val="single" w:sz="4" w:space="0" w:color="auto"/>
            </w:tcBorders>
            <w:shd w:val="clear" w:color="auto" w:fill="auto"/>
            <w:noWrap/>
            <w:vAlign w:val="center"/>
            <w:hideMark/>
          </w:tcPr>
          <w:p w14:paraId="6CC68D05" w14:textId="10CDD40F" w:rsidR="00D00706" w:rsidRPr="00A9233E" w:rsidRDefault="00A9233E" w:rsidP="00F365B4">
            <w:pPr>
              <w:ind w:left="-138" w:right="-104"/>
              <w:jc w:val="center"/>
              <w:rPr>
                <w:b/>
                <w:bCs/>
                <w:sz w:val="20"/>
                <w:szCs w:val="20"/>
                <w:lang w:val="en-US"/>
              </w:rPr>
            </w:pPr>
            <w:proofErr w:type="spellStart"/>
            <w:r w:rsidRPr="00A9233E">
              <w:rPr>
                <w:b/>
                <w:bCs/>
                <w:sz w:val="20"/>
                <w:szCs w:val="20"/>
                <w:lang w:val="en-US"/>
              </w:rPr>
              <w:t>Keterangan</w:t>
            </w:r>
            <w:proofErr w:type="spellEnd"/>
          </w:p>
        </w:tc>
      </w:tr>
      <w:tr w:rsidR="004164C9" w:rsidRPr="00514EC3" w14:paraId="42870DDD" w14:textId="77777777" w:rsidTr="00A9233E">
        <w:trPr>
          <w:trHeight w:val="152"/>
          <w:jc w:val="center"/>
        </w:trPr>
        <w:tc>
          <w:tcPr>
            <w:tcW w:w="951" w:type="pct"/>
            <w:vMerge/>
            <w:vAlign w:val="center"/>
            <w:hideMark/>
          </w:tcPr>
          <w:p w14:paraId="2998916E" w14:textId="77777777" w:rsidR="00D00706" w:rsidRPr="00A9233E" w:rsidRDefault="00D00706" w:rsidP="00F365B4">
            <w:pPr>
              <w:ind w:left="-138" w:right="-104"/>
              <w:jc w:val="center"/>
              <w:rPr>
                <w:b/>
                <w:bCs/>
                <w:sz w:val="20"/>
                <w:szCs w:val="20"/>
              </w:rPr>
            </w:pPr>
          </w:p>
        </w:tc>
        <w:tc>
          <w:tcPr>
            <w:tcW w:w="1014" w:type="pct"/>
            <w:tcBorders>
              <w:top w:val="single" w:sz="4" w:space="0" w:color="auto"/>
            </w:tcBorders>
            <w:shd w:val="clear" w:color="auto" w:fill="auto"/>
            <w:noWrap/>
            <w:vAlign w:val="center"/>
            <w:hideMark/>
          </w:tcPr>
          <w:p w14:paraId="5D0FE3DA" w14:textId="59307DFB" w:rsidR="00D00706" w:rsidRPr="00A9233E" w:rsidRDefault="00514EC3" w:rsidP="00514EC3">
            <w:pPr>
              <w:ind w:left="-138" w:right="-104"/>
              <w:jc w:val="center"/>
              <w:rPr>
                <w:b/>
                <w:bCs/>
                <w:sz w:val="20"/>
                <w:szCs w:val="20"/>
                <w:lang w:val="en-US"/>
              </w:rPr>
            </w:pPr>
            <w:r w:rsidRPr="00A9233E">
              <w:rPr>
                <w:b/>
                <w:bCs/>
                <w:sz w:val="20"/>
                <w:szCs w:val="20"/>
                <w:lang w:val="en-US"/>
              </w:rPr>
              <w:t>Longitude</w:t>
            </w:r>
          </w:p>
        </w:tc>
        <w:tc>
          <w:tcPr>
            <w:tcW w:w="1010" w:type="pct"/>
            <w:tcBorders>
              <w:top w:val="single" w:sz="4" w:space="0" w:color="auto"/>
            </w:tcBorders>
            <w:shd w:val="clear" w:color="auto" w:fill="auto"/>
            <w:noWrap/>
            <w:vAlign w:val="center"/>
            <w:hideMark/>
          </w:tcPr>
          <w:p w14:paraId="45A5198E" w14:textId="2080D7FD" w:rsidR="00D00706" w:rsidRPr="00A9233E" w:rsidRDefault="00514EC3" w:rsidP="00F365B4">
            <w:pPr>
              <w:ind w:left="-138" w:right="-104"/>
              <w:jc w:val="center"/>
              <w:rPr>
                <w:b/>
                <w:bCs/>
                <w:sz w:val="20"/>
                <w:szCs w:val="20"/>
                <w:lang w:val="en-US"/>
              </w:rPr>
            </w:pPr>
            <w:proofErr w:type="spellStart"/>
            <w:r w:rsidRPr="00A9233E">
              <w:rPr>
                <w:b/>
                <w:bCs/>
                <w:sz w:val="20"/>
                <w:szCs w:val="20"/>
                <w:lang w:val="en-US"/>
              </w:rPr>
              <w:t>Kejadian</w:t>
            </w:r>
            <w:proofErr w:type="spellEnd"/>
          </w:p>
        </w:tc>
        <w:tc>
          <w:tcPr>
            <w:tcW w:w="2025" w:type="pct"/>
            <w:tcBorders>
              <w:top w:val="single" w:sz="4" w:space="0" w:color="auto"/>
            </w:tcBorders>
            <w:shd w:val="clear" w:color="auto" w:fill="auto"/>
            <w:noWrap/>
            <w:vAlign w:val="center"/>
            <w:hideMark/>
          </w:tcPr>
          <w:p w14:paraId="69D243FC" w14:textId="5EBCDC6F" w:rsidR="00D00706" w:rsidRPr="00A9233E" w:rsidRDefault="00514EC3" w:rsidP="00F365B4">
            <w:pPr>
              <w:ind w:left="-138" w:right="-104"/>
              <w:jc w:val="center"/>
              <w:rPr>
                <w:b/>
                <w:bCs/>
                <w:sz w:val="20"/>
                <w:szCs w:val="20"/>
                <w:lang w:val="en-US"/>
              </w:rPr>
            </w:pPr>
            <w:proofErr w:type="spellStart"/>
            <w:r w:rsidRPr="00A9233E">
              <w:rPr>
                <w:b/>
                <w:bCs/>
                <w:sz w:val="20"/>
                <w:szCs w:val="20"/>
                <w:lang w:val="en-US"/>
              </w:rPr>
              <w:t>Dampak</w:t>
            </w:r>
            <w:proofErr w:type="spellEnd"/>
          </w:p>
        </w:tc>
      </w:tr>
      <w:tr w:rsidR="004164C9" w:rsidRPr="00514EC3" w14:paraId="75DFC4D8" w14:textId="77777777" w:rsidTr="00A9233E">
        <w:trPr>
          <w:trHeight w:val="70"/>
          <w:jc w:val="center"/>
        </w:trPr>
        <w:tc>
          <w:tcPr>
            <w:tcW w:w="951" w:type="pct"/>
            <w:vMerge/>
            <w:tcBorders>
              <w:bottom w:val="single" w:sz="4" w:space="0" w:color="auto"/>
            </w:tcBorders>
            <w:vAlign w:val="center"/>
            <w:hideMark/>
          </w:tcPr>
          <w:p w14:paraId="522B9FAA" w14:textId="77777777" w:rsidR="00D00706" w:rsidRPr="00A9233E" w:rsidRDefault="00D00706" w:rsidP="00F365B4">
            <w:pPr>
              <w:ind w:left="-138" w:right="-104"/>
              <w:jc w:val="center"/>
              <w:rPr>
                <w:b/>
                <w:bCs/>
                <w:sz w:val="20"/>
                <w:szCs w:val="20"/>
              </w:rPr>
            </w:pPr>
          </w:p>
        </w:tc>
        <w:tc>
          <w:tcPr>
            <w:tcW w:w="1014" w:type="pct"/>
            <w:tcBorders>
              <w:bottom w:val="single" w:sz="4" w:space="0" w:color="auto"/>
            </w:tcBorders>
            <w:shd w:val="clear" w:color="auto" w:fill="auto"/>
            <w:noWrap/>
            <w:vAlign w:val="center"/>
            <w:hideMark/>
          </w:tcPr>
          <w:p w14:paraId="6E99286D" w14:textId="1D71F3A0" w:rsidR="00D00706" w:rsidRPr="00A9233E" w:rsidRDefault="00514EC3" w:rsidP="00514EC3">
            <w:pPr>
              <w:ind w:right="-104"/>
              <w:rPr>
                <w:b/>
                <w:bCs/>
                <w:sz w:val="20"/>
                <w:szCs w:val="20"/>
                <w:lang w:val="en-US"/>
              </w:rPr>
            </w:pPr>
            <w:r w:rsidRPr="00A9233E">
              <w:rPr>
                <w:b/>
                <w:bCs/>
                <w:sz w:val="20"/>
                <w:szCs w:val="20"/>
                <w:lang w:val="en-US"/>
              </w:rPr>
              <w:t>Latitude</w:t>
            </w:r>
          </w:p>
        </w:tc>
        <w:tc>
          <w:tcPr>
            <w:tcW w:w="1010" w:type="pct"/>
            <w:tcBorders>
              <w:bottom w:val="single" w:sz="4" w:space="0" w:color="auto"/>
            </w:tcBorders>
            <w:shd w:val="clear" w:color="auto" w:fill="auto"/>
            <w:noWrap/>
            <w:vAlign w:val="center"/>
            <w:hideMark/>
          </w:tcPr>
          <w:p w14:paraId="04B0DE7A" w14:textId="4C79A4DD" w:rsidR="00D00706" w:rsidRPr="00A9233E" w:rsidRDefault="00D00706" w:rsidP="00514EC3">
            <w:pPr>
              <w:ind w:left="-138" w:right="-104"/>
              <w:rPr>
                <w:b/>
                <w:bCs/>
                <w:sz w:val="20"/>
                <w:szCs w:val="20"/>
              </w:rPr>
            </w:pPr>
          </w:p>
        </w:tc>
        <w:tc>
          <w:tcPr>
            <w:tcW w:w="2025" w:type="pct"/>
            <w:tcBorders>
              <w:bottom w:val="single" w:sz="4" w:space="0" w:color="auto"/>
            </w:tcBorders>
            <w:shd w:val="clear" w:color="auto" w:fill="auto"/>
            <w:noWrap/>
            <w:vAlign w:val="center"/>
            <w:hideMark/>
          </w:tcPr>
          <w:p w14:paraId="1053B1FC" w14:textId="70F1A381" w:rsidR="00D00706" w:rsidRPr="004164C9" w:rsidRDefault="00D00706" w:rsidP="00514EC3">
            <w:pPr>
              <w:ind w:right="-384"/>
              <w:rPr>
                <w:rFonts w:cs="Al Bayan Plain"/>
                <w:sz w:val="20"/>
                <w:szCs w:val="20"/>
              </w:rPr>
            </w:pPr>
          </w:p>
        </w:tc>
      </w:tr>
      <w:tr w:rsidR="00A9233E" w:rsidRPr="004164C9" w14:paraId="333E06CF" w14:textId="77777777" w:rsidTr="00A9233E">
        <w:trPr>
          <w:trHeight w:val="70"/>
          <w:jc w:val="center"/>
        </w:trPr>
        <w:tc>
          <w:tcPr>
            <w:tcW w:w="951" w:type="pct"/>
            <w:tcBorders>
              <w:top w:val="single" w:sz="4" w:space="0" w:color="auto"/>
              <w:bottom w:val="single" w:sz="4" w:space="0" w:color="auto"/>
            </w:tcBorders>
            <w:shd w:val="clear" w:color="auto" w:fill="auto"/>
            <w:vAlign w:val="center"/>
            <w:hideMark/>
          </w:tcPr>
          <w:p w14:paraId="248F8A6E" w14:textId="107792B1" w:rsidR="00D00706" w:rsidRPr="00514EC3" w:rsidRDefault="00514EC3" w:rsidP="00F365B4">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1</w:t>
            </w:r>
          </w:p>
        </w:tc>
        <w:tc>
          <w:tcPr>
            <w:tcW w:w="1014" w:type="pct"/>
            <w:tcBorders>
              <w:top w:val="single" w:sz="4" w:space="0" w:color="auto"/>
              <w:bottom w:val="single" w:sz="4" w:space="0" w:color="auto"/>
            </w:tcBorders>
            <w:shd w:val="clear" w:color="auto" w:fill="auto"/>
            <w:noWrap/>
            <w:vAlign w:val="center"/>
            <w:hideMark/>
          </w:tcPr>
          <w:p w14:paraId="73A14267" w14:textId="77777777" w:rsidR="002A2954" w:rsidRDefault="002A2954" w:rsidP="00F365B4">
            <w:pPr>
              <w:ind w:left="-138" w:right="-104"/>
              <w:jc w:val="center"/>
              <w:rPr>
                <w:sz w:val="20"/>
                <w:szCs w:val="20"/>
                <w:lang w:val="en-US"/>
              </w:rPr>
            </w:pPr>
            <w:r>
              <w:rPr>
                <w:sz w:val="20"/>
                <w:szCs w:val="20"/>
                <w:lang w:val="en-US"/>
              </w:rPr>
              <w:t>104,7469</w:t>
            </w:r>
          </w:p>
          <w:p w14:paraId="31BE7075" w14:textId="78A9A284" w:rsidR="00D00706" w:rsidRPr="00514EC3" w:rsidRDefault="002A2954" w:rsidP="00F365B4">
            <w:pPr>
              <w:ind w:left="-138" w:right="-104"/>
              <w:jc w:val="center"/>
              <w:rPr>
                <w:sz w:val="20"/>
                <w:szCs w:val="20"/>
              </w:rPr>
            </w:pPr>
            <w:r>
              <w:rPr>
                <w:sz w:val="20"/>
                <w:szCs w:val="20"/>
                <w:lang w:val="en-US"/>
              </w:rPr>
              <w:t>-2,979776</w:t>
            </w:r>
            <w:r w:rsidR="00D00706" w:rsidRPr="00514EC3">
              <w:rPr>
                <w:sz w:val="20"/>
                <w:szCs w:val="20"/>
              </w:rPr>
              <w:t xml:space="preserve"> </w:t>
            </w:r>
          </w:p>
        </w:tc>
        <w:tc>
          <w:tcPr>
            <w:tcW w:w="1010" w:type="pct"/>
            <w:tcBorders>
              <w:top w:val="single" w:sz="4" w:space="0" w:color="auto"/>
              <w:bottom w:val="single" w:sz="4" w:space="0" w:color="auto"/>
            </w:tcBorders>
            <w:shd w:val="clear" w:color="auto" w:fill="auto"/>
            <w:noWrap/>
            <w:vAlign w:val="center"/>
            <w:hideMark/>
          </w:tcPr>
          <w:p w14:paraId="71ED11D1" w14:textId="5DFF3F3B" w:rsidR="00D00706" w:rsidRPr="00514EC3" w:rsidRDefault="004164C9" w:rsidP="00F365B4">
            <w:pPr>
              <w:ind w:left="-138" w:right="-104"/>
              <w:jc w:val="center"/>
              <w:rPr>
                <w:sz w:val="20"/>
                <w:szCs w:val="20"/>
              </w:rPr>
            </w:pPr>
            <w:proofErr w:type="spellStart"/>
            <w:r>
              <w:rPr>
                <w:sz w:val="20"/>
                <w:szCs w:val="20"/>
                <w:lang w:val="en-US"/>
              </w:rPr>
              <w:t>Banjir</w:t>
            </w:r>
            <w:proofErr w:type="spellEnd"/>
            <w:r>
              <w:rPr>
                <w:sz w:val="20"/>
                <w:szCs w:val="20"/>
                <w:lang w:val="en-US"/>
              </w:rPr>
              <w:t xml:space="preserve"> </w:t>
            </w:r>
            <w:proofErr w:type="spellStart"/>
            <w:r>
              <w:rPr>
                <w:sz w:val="20"/>
                <w:szCs w:val="20"/>
                <w:lang w:val="en-US"/>
              </w:rPr>
              <w:t>Genangan</w:t>
            </w:r>
            <w:proofErr w:type="spellEnd"/>
            <w:r w:rsidR="00D00706" w:rsidRPr="00514EC3">
              <w:rPr>
                <w:sz w:val="20"/>
                <w:szCs w:val="20"/>
              </w:rPr>
              <w:t xml:space="preserve"> </w:t>
            </w:r>
          </w:p>
        </w:tc>
        <w:tc>
          <w:tcPr>
            <w:tcW w:w="2025" w:type="pct"/>
            <w:tcBorders>
              <w:top w:val="single" w:sz="4" w:space="0" w:color="auto"/>
              <w:bottom w:val="single" w:sz="4" w:space="0" w:color="auto"/>
            </w:tcBorders>
            <w:shd w:val="clear" w:color="auto" w:fill="auto"/>
            <w:noWrap/>
            <w:vAlign w:val="center"/>
            <w:hideMark/>
          </w:tcPr>
          <w:p w14:paraId="2ED16C8C" w14:textId="2F2F1524" w:rsidR="00D00706" w:rsidRPr="004164C9" w:rsidRDefault="004164C9" w:rsidP="005F3F38">
            <w:pPr>
              <w:ind w:left="-58" w:right="-104"/>
              <w:jc w:val="both"/>
              <w:rPr>
                <w:sz w:val="20"/>
                <w:szCs w:val="20"/>
                <w:lang w:val="en-US"/>
              </w:rPr>
            </w:pPr>
            <w:proofErr w:type="spellStart"/>
            <w:r w:rsidRPr="004164C9">
              <w:rPr>
                <w:sz w:val="20"/>
                <w:szCs w:val="20"/>
                <w:lang w:val="en-US"/>
              </w:rPr>
              <w:t>Permukiman</w:t>
            </w:r>
            <w:proofErr w:type="spellEnd"/>
            <w:r w:rsidRPr="004164C9">
              <w:rPr>
                <w:sz w:val="20"/>
                <w:szCs w:val="20"/>
                <w:lang w:val="en-US"/>
              </w:rPr>
              <w:t> </w:t>
            </w:r>
            <w:proofErr w:type="spellStart"/>
            <w:r w:rsidRPr="004164C9">
              <w:rPr>
                <w:sz w:val="20"/>
                <w:szCs w:val="20"/>
                <w:lang w:val="en-US"/>
              </w:rPr>
              <w:t>penduduk</w:t>
            </w:r>
            <w:proofErr w:type="spellEnd"/>
            <w:r w:rsidRPr="004164C9">
              <w:rPr>
                <w:sz w:val="20"/>
                <w:szCs w:val="20"/>
                <w:lang w:val="en-US"/>
              </w:rPr>
              <w:t> </w:t>
            </w:r>
            <w:proofErr w:type="spellStart"/>
            <w:r w:rsidRPr="004164C9">
              <w:rPr>
                <w:sz w:val="20"/>
                <w:szCs w:val="20"/>
                <w:lang w:val="en-US"/>
              </w:rPr>
              <w:t>tergenang</w:t>
            </w:r>
            <w:proofErr w:type="spellEnd"/>
            <w:r w:rsidRPr="004164C9">
              <w:rPr>
                <w:sz w:val="20"/>
                <w:szCs w:val="20"/>
                <w:lang w:val="en-US"/>
              </w:rPr>
              <w:t> </w:t>
            </w:r>
            <w:proofErr w:type="spellStart"/>
            <w:r w:rsidRPr="004164C9">
              <w:rPr>
                <w:sz w:val="20"/>
                <w:szCs w:val="20"/>
                <w:lang w:val="en-US"/>
              </w:rPr>
              <w:t>banjir</w:t>
            </w:r>
            <w:proofErr w:type="spellEnd"/>
            <w:r w:rsidRPr="004164C9">
              <w:rPr>
                <w:sz w:val="20"/>
                <w:szCs w:val="20"/>
                <w:lang w:val="en-US"/>
              </w:rPr>
              <w:t>;</w:t>
            </w:r>
            <w:r>
              <w:rPr>
                <w:sz w:val="20"/>
                <w:szCs w:val="20"/>
                <w:lang w:val="en-US"/>
              </w:rPr>
              <w:t xml:space="preserve"> </w:t>
            </w:r>
            <w:r w:rsidRPr="004164C9">
              <w:rPr>
                <w:sz w:val="20"/>
                <w:szCs w:val="20"/>
                <w:lang w:val="en-US"/>
              </w:rPr>
              <w:t>Ruas </w:t>
            </w:r>
            <w:proofErr w:type="spellStart"/>
            <w:r w:rsidRPr="004164C9">
              <w:rPr>
                <w:sz w:val="20"/>
                <w:szCs w:val="20"/>
                <w:lang w:val="en-US"/>
              </w:rPr>
              <w:t>jalan</w:t>
            </w:r>
            <w:proofErr w:type="spellEnd"/>
            <w:r w:rsidRPr="004164C9">
              <w:rPr>
                <w:sz w:val="20"/>
                <w:szCs w:val="20"/>
                <w:lang w:val="en-US"/>
              </w:rPr>
              <w:t> </w:t>
            </w:r>
            <w:proofErr w:type="spellStart"/>
            <w:r w:rsidRPr="004164C9">
              <w:rPr>
                <w:sz w:val="20"/>
                <w:szCs w:val="20"/>
                <w:lang w:val="en-US"/>
              </w:rPr>
              <w:t>raya</w:t>
            </w:r>
            <w:proofErr w:type="spellEnd"/>
            <w:r w:rsidRPr="004164C9">
              <w:rPr>
                <w:sz w:val="20"/>
                <w:szCs w:val="20"/>
                <w:lang w:val="en-US"/>
              </w:rPr>
              <w:t> Kota Palembang </w:t>
            </w:r>
            <w:proofErr w:type="spellStart"/>
            <w:r w:rsidRPr="004164C9">
              <w:rPr>
                <w:sz w:val="20"/>
                <w:szCs w:val="20"/>
                <w:lang w:val="en-US"/>
              </w:rPr>
              <w:t>tergenangbanjir</w:t>
            </w:r>
            <w:proofErr w:type="spellEnd"/>
          </w:p>
        </w:tc>
      </w:tr>
      <w:tr w:rsidR="004164C9" w:rsidRPr="008A389E" w14:paraId="484DA8D5" w14:textId="77777777" w:rsidTr="00A9233E">
        <w:trPr>
          <w:trHeight w:val="70"/>
          <w:jc w:val="center"/>
        </w:trPr>
        <w:tc>
          <w:tcPr>
            <w:tcW w:w="951" w:type="pct"/>
            <w:tcBorders>
              <w:top w:val="single" w:sz="4" w:space="0" w:color="auto"/>
              <w:bottom w:val="single" w:sz="4" w:space="0" w:color="auto"/>
            </w:tcBorders>
            <w:shd w:val="clear" w:color="auto" w:fill="auto"/>
            <w:vAlign w:val="center"/>
            <w:hideMark/>
          </w:tcPr>
          <w:p w14:paraId="6D9805C5" w14:textId="2D92CBB2" w:rsidR="00D00706" w:rsidRPr="00514EC3" w:rsidRDefault="00514EC3" w:rsidP="00F365B4">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2</w:t>
            </w:r>
          </w:p>
        </w:tc>
        <w:tc>
          <w:tcPr>
            <w:tcW w:w="1014" w:type="pct"/>
            <w:tcBorders>
              <w:top w:val="single" w:sz="4" w:space="0" w:color="auto"/>
              <w:bottom w:val="single" w:sz="4" w:space="0" w:color="auto"/>
            </w:tcBorders>
            <w:shd w:val="clear" w:color="auto" w:fill="auto"/>
            <w:noWrap/>
            <w:vAlign w:val="center"/>
            <w:hideMark/>
          </w:tcPr>
          <w:p w14:paraId="20145FD3" w14:textId="3CE11AAB" w:rsidR="00D00706" w:rsidRPr="002A2954" w:rsidRDefault="002A2954" w:rsidP="00F365B4">
            <w:pPr>
              <w:ind w:left="-138" w:right="-104"/>
              <w:jc w:val="center"/>
              <w:rPr>
                <w:sz w:val="20"/>
                <w:szCs w:val="20"/>
                <w:lang w:val="en-US"/>
              </w:rPr>
            </w:pPr>
            <w:r w:rsidRPr="002A2954">
              <w:rPr>
                <w:sz w:val="20"/>
                <w:szCs w:val="20"/>
                <w:lang w:val="en-US"/>
              </w:rPr>
              <w:t>104</w:t>
            </w:r>
            <w:r w:rsidR="00A9233E">
              <w:rPr>
                <w:sz w:val="20"/>
                <w:szCs w:val="20"/>
                <w:lang w:val="en-US"/>
              </w:rPr>
              <w:t>,</w:t>
            </w:r>
            <w:r w:rsidRPr="002A2954">
              <w:rPr>
                <w:sz w:val="20"/>
                <w:szCs w:val="20"/>
                <w:lang w:val="en-US"/>
              </w:rPr>
              <w:t>7550</w:t>
            </w:r>
          </w:p>
          <w:p w14:paraId="7C2236D9" w14:textId="5AAC255B" w:rsidR="002A2954" w:rsidRPr="002A2954" w:rsidRDefault="002A2954" w:rsidP="00F365B4">
            <w:pPr>
              <w:ind w:left="-138" w:right="-104"/>
              <w:jc w:val="center"/>
              <w:rPr>
                <w:sz w:val="20"/>
                <w:szCs w:val="20"/>
                <w:lang w:val="en-US"/>
              </w:rPr>
            </w:pPr>
            <w:r w:rsidRPr="002A2954">
              <w:rPr>
                <w:sz w:val="20"/>
                <w:szCs w:val="20"/>
                <w:lang w:val="en-US"/>
              </w:rPr>
              <w:t>-2</w:t>
            </w:r>
            <w:r w:rsidR="00A9233E">
              <w:rPr>
                <w:sz w:val="20"/>
                <w:szCs w:val="20"/>
                <w:lang w:val="en-US"/>
              </w:rPr>
              <w:t>,</w:t>
            </w:r>
            <w:r w:rsidRPr="002A2954">
              <w:rPr>
                <w:sz w:val="20"/>
                <w:szCs w:val="20"/>
                <w:lang w:val="en-US"/>
              </w:rPr>
              <w:t>9650</w:t>
            </w:r>
          </w:p>
        </w:tc>
        <w:tc>
          <w:tcPr>
            <w:tcW w:w="1010" w:type="pct"/>
            <w:tcBorders>
              <w:top w:val="single" w:sz="4" w:space="0" w:color="auto"/>
              <w:bottom w:val="single" w:sz="4" w:space="0" w:color="auto"/>
            </w:tcBorders>
            <w:shd w:val="clear" w:color="auto" w:fill="auto"/>
            <w:noWrap/>
            <w:vAlign w:val="center"/>
            <w:hideMark/>
          </w:tcPr>
          <w:p w14:paraId="479F0C68" w14:textId="2D131A44" w:rsidR="00D00706" w:rsidRPr="00514EC3" w:rsidRDefault="004164C9" w:rsidP="00F365B4">
            <w:pPr>
              <w:ind w:left="-138" w:right="-104"/>
              <w:jc w:val="center"/>
              <w:rPr>
                <w:sz w:val="20"/>
                <w:szCs w:val="20"/>
              </w:rPr>
            </w:pPr>
            <w:proofErr w:type="spellStart"/>
            <w:r>
              <w:rPr>
                <w:sz w:val="20"/>
                <w:szCs w:val="20"/>
                <w:lang w:val="en-US"/>
              </w:rPr>
              <w:t>Banjir</w:t>
            </w:r>
            <w:proofErr w:type="spellEnd"/>
            <w:r>
              <w:rPr>
                <w:sz w:val="20"/>
                <w:szCs w:val="20"/>
                <w:lang w:val="en-US"/>
              </w:rPr>
              <w:t xml:space="preserve"> </w:t>
            </w:r>
            <w:proofErr w:type="spellStart"/>
            <w:r>
              <w:rPr>
                <w:sz w:val="20"/>
                <w:szCs w:val="20"/>
                <w:lang w:val="en-US"/>
              </w:rPr>
              <w:t>Genangan</w:t>
            </w:r>
            <w:proofErr w:type="spellEnd"/>
            <w:r w:rsidR="00D00706" w:rsidRPr="00514EC3">
              <w:rPr>
                <w:sz w:val="20"/>
                <w:szCs w:val="20"/>
              </w:rPr>
              <w:t xml:space="preserve"> </w:t>
            </w:r>
          </w:p>
        </w:tc>
        <w:tc>
          <w:tcPr>
            <w:tcW w:w="2025" w:type="pct"/>
            <w:tcBorders>
              <w:top w:val="single" w:sz="4" w:space="0" w:color="auto"/>
              <w:bottom w:val="single" w:sz="4" w:space="0" w:color="auto"/>
            </w:tcBorders>
            <w:shd w:val="clear" w:color="auto" w:fill="auto"/>
            <w:noWrap/>
            <w:vAlign w:val="center"/>
            <w:hideMark/>
          </w:tcPr>
          <w:p w14:paraId="3BABC913" w14:textId="5A17B0D2" w:rsidR="00D00706" w:rsidRPr="008A389E" w:rsidRDefault="008A389E" w:rsidP="005F3F38">
            <w:pPr>
              <w:ind w:left="-58" w:right="-104"/>
              <w:jc w:val="both"/>
              <w:rPr>
                <w:sz w:val="20"/>
                <w:szCs w:val="20"/>
                <w:lang w:val="en-US"/>
              </w:rPr>
            </w:pPr>
            <w:r w:rsidRPr="008A389E">
              <w:rPr>
                <w:sz w:val="20"/>
                <w:szCs w:val="20"/>
                <w:lang w:val="en-US"/>
              </w:rPr>
              <w:t xml:space="preserve">Ruas jalan nasional nomor 004.13.K, Jln. </w:t>
            </w:r>
            <w:proofErr w:type="spellStart"/>
            <w:r w:rsidRPr="008A389E">
              <w:rPr>
                <w:sz w:val="20"/>
                <w:szCs w:val="20"/>
                <w:lang w:val="en-US"/>
              </w:rPr>
              <w:t>Jenderal</w:t>
            </w:r>
            <w:proofErr w:type="spellEnd"/>
            <w:r w:rsidRPr="008A389E">
              <w:rPr>
                <w:sz w:val="20"/>
                <w:szCs w:val="20"/>
                <w:lang w:val="en-US"/>
              </w:rPr>
              <w:t xml:space="preserve"> Sudirman (</w:t>
            </w:r>
            <w:proofErr w:type="spellStart"/>
            <w:r w:rsidRPr="008A389E">
              <w:rPr>
                <w:sz w:val="20"/>
                <w:szCs w:val="20"/>
                <w:lang w:val="en-US"/>
              </w:rPr>
              <w:t>Pelembang</w:t>
            </w:r>
            <w:proofErr w:type="spellEnd"/>
            <w:r w:rsidRPr="008A389E">
              <w:rPr>
                <w:sz w:val="20"/>
                <w:szCs w:val="20"/>
                <w:lang w:val="en-US"/>
              </w:rPr>
              <w:t xml:space="preserve">) </w:t>
            </w:r>
            <w:proofErr w:type="spellStart"/>
            <w:r w:rsidRPr="008A389E">
              <w:rPr>
                <w:sz w:val="20"/>
                <w:szCs w:val="20"/>
                <w:lang w:val="en-US"/>
              </w:rPr>
              <w:t>tergenang</w:t>
            </w:r>
            <w:proofErr w:type="spellEnd"/>
            <w:r w:rsidRPr="008A389E">
              <w:rPr>
                <w:sz w:val="20"/>
                <w:szCs w:val="20"/>
                <w:lang w:val="en-US"/>
              </w:rPr>
              <w:t xml:space="preserve"> </w:t>
            </w:r>
            <w:proofErr w:type="spellStart"/>
            <w:r w:rsidRPr="008A389E">
              <w:rPr>
                <w:sz w:val="20"/>
                <w:szCs w:val="20"/>
                <w:lang w:val="en-US"/>
              </w:rPr>
              <w:t>banjir</w:t>
            </w:r>
            <w:proofErr w:type="spellEnd"/>
          </w:p>
        </w:tc>
      </w:tr>
      <w:tr w:rsidR="00A9233E" w:rsidRPr="00514EC3" w14:paraId="39E49586" w14:textId="77777777" w:rsidTr="00A9233E">
        <w:trPr>
          <w:trHeight w:val="70"/>
          <w:jc w:val="center"/>
        </w:trPr>
        <w:tc>
          <w:tcPr>
            <w:tcW w:w="951" w:type="pct"/>
            <w:tcBorders>
              <w:top w:val="single" w:sz="4" w:space="0" w:color="auto"/>
              <w:bottom w:val="single" w:sz="4" w:space="0" w:color="auto"/>
            </w:tcBorders>
            <w:shd w:val="clear" w:color="auto" w:fill="auto"/>
            <w:vAlign w:val="center"/>
            <w:hideMark/>
          </w:tcPr>
          <w:p w14:paraId="6652BF6E" w14:textId="664DD624" w:rsidR="008A389E" w:rsidRPr="00514EC3" w:rsidRDefault="008A389E" w:rsidP="008A389E">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3</w:t>
            </w:r>
          </w:p>
        </w:tc>
        <w:tc>
          <w:tcPr>
            <w:tcW w:w="1014" w:type="pct"/>
            <w:tcBorders>
              <w:top w:val="single" w:sz="4" w:space="0" w:color="auto"/>
              <w:bottom w:val="single" w:sz="4" w:space="0" w:color="auto"/>
            </w:tcBorders>
            <w:shd w:val="clear" w:color="auto" w:fill="auto"/>
            <w:noWrap/>
            <w:vAlign w:val="center"/>
            <w:hideMark/>
          </w:tcPr>
          <w:p w14:paraId="251FCCB1" w14:textId="4A50ACF2" w:rsidR="008A389E" w:rsidRPr="002A2954" w:rsidRDefault="008A389E" w:rsidP="008A389E">
            <w:pPr>
              <w:ind w:left="-138" w:right="-104"/>
              <w:jc w:val="center"/>
              <w:rPr>
                <w:sz w:val="20"/>
                <w:szCs w:val="20"/>
                <w:lang w:val="en-US"/>
              </w:rPr>
            </w:pPr>
            <w:r w:rsidRPr="002A2954">
              <w:rPr>
                <w:sz w:val="20"/>
                <w:szCs w:val="20"/>
                <w:lang w:val="en-US"/>
              </w:rPr>
              <w:t>104</w:t>
            </w:r>
            <w:r w:rsidR="00A9233E">
              <w:rPr>
                <w:sz w:val="20"/>
                <w:szCs w:val="20"/>
                <w:lang w:val="en-US"/>
              </w:rPr>
              <w:t>,</w:t>
            </w:r>
            <w:r w:rsidRPr="002A2954">
              <w:rPr>
                <w:sz w:val="20"/>
                <w:szCs w:val="20"/>
                <w:lang w:val="en-US"/>
              </w:rPr>
              <w:t>7210</w:t>
            </w:r>
          </w:p>
          <w:p w14:paraId="0F86C6D1" w14:textId="0115A4A3" w:rsidR="008A389E" w:rsidRPr="002A2954" w:rsidRDefault="008A389E" w:rsidP="008A389E">
            <w:pPr>
              <w:ind w:left="-138" w:right="-104"/>
              <w:jc w:val="center"/>
              <w:rPr>
                <w:sz w:val="20"/>
                <w:szCs w:val="20"/>
                <w:lang w:val="en-US"/>
              </w:rPr>
            </w:pPr>
            <w:r w:rsidRPr="002A2954">
              <w:rPr>
                <w:sz w:val="20"/>
                <w:szCs w:val="20"/>
                <w:lang w:val="en-US"/>
              </w:rPr>
              <w:t>-2</w:t>
            </w:r>
            <w:r w:rsidR="00A9233E">
              <w:rPr>
                <w:sz w:val="20"/>
                <w:szCs w:val="20"/>
                <w:lang w:val="en-US"/>
              </w:rPr>
              <w:t>,</w:t>
            </w:r>
            <w:r w:rsidRPr="002A2954">
              <w:rPr>
                <w:sz w:val="20"/>
                <w:szCs w:val="20"/>
                <w:lang w:val="en-US"/>
              </w:rPr>
              <w:t xml:space="preserve">9379 </w:t>
            </w:r>
          </w:p>
        </w:tc>
        <w:tc>
          <w:tcPr>
            <w:tcW w:w="1010" w:type="pct"/>
            <w:tcBorders>
              <w:top w:val="single" w:sz="4" w:space="0" w:color="auto"/>
              <w:bottom w:val="single" w:sz="4" w:space="0" w:color="auto"/>
            </w:tcBorders>
            <w:shd w:val="clear" w:color="auto" w:fill="auto"/>
            <w:noWrap/>
            <w:vAlign w:val="center"/>
            <w:hideMark/>
          </w:tcPr>
          <w:p w14:paraId="4085E9F6" w14:textId="3D73498B" w:rsidR="008A389E" w:rsidRPr="00514EC3" w:rsidRDefault="008A389E" w:rsidP="008A389E">
            <w:pPr>
              <w:ind w:left="-138" w:right="-104"/>
              <w:jc w:val="center"/>
              <w:rPr>
                <w:sz w:val="20"/>
                <w:szCs w:val="20"/>
              </w:rPr>
            </w:pPr>
            <w:proofErr w:type="spellStart"/>
            <w:r>
              <w:rPr>
                <w:sz w:val="20"/>
                <w:szCs w:val="20"/>
                <w:lang w:val="en-US"/>
              </w:rPr>
              <w:t>Banjir</w:t>
            </w:r>
            <w:proofErr w:type="spellEnd"/>
            <w:r>
              <w:rPr>
                <w:sz w:val="20"/>
                <w:szCs w:val="20"/>
                <w:lang w:val="en-US"/>
              </w:rPr>
              <w:t xml:space="preserve"> </w:t>
            </w:r>
            <w:proofErr w:type="spellStart"/>
            <w:r>
              <w:rPr>
                <w:sz w:val="20"/>
                <w:szCs w:val="20"/>
                <w:lang w:val="en-US"/>
              </w:rPr>
              <w:t>Genangan</w:t>
            </w:r>
            <w:proofErr w:type="spellEnd"/>
          </w:p>
        </w:tc>
        <w:tc>
          <w:tcPr>
            <w:tcW w:w="2025" w:type="pct"/>
            <w:tcBorders>
              <w:top w:val="single" w:sz="4" w:space="0" w:color="auto"/>
              <w:bottom w:val="single" w:sz="4" w:space="0" w:color="auto"/>
            </w:tcBorders>
            <w:shd w:val="clear" w:color="auto" w:fill="auto"/>
            <w:noWrap/>
            <w:hideMark/>
          </w:tcPr>
          <w:p w14:paraId="6C6D5862" w14:textId="57A86B89" w:rsidR="008A389E" w:rsidRPr="008A389E" w:rsidRDefault="008A389E" w:rsidP="005F3F38">
            <w:pPr>
              <w:ind w:left="-58"/>
              <w:jc w:val="both"/>
              <w:rPr>
                <w:sz w:val="20"/>
                <w:szCs w:val="20"/>
              </w:rPr>
            </w:pPr>
            <w:r w:rsidRPr="008A389E">
              <w:rPr>
                <w:sz w:val="20"/>
                <w:szCs w:val="20"/>
              </w:rPr>
              <w:t>Permukiman</w:t>
            </w:r>
            <w:r w:rsidR="0011189F">
              <w:rPr>
                <w:sz w:val="20"/>
                <w:szCs w:val="20"/>
                <w:lang w:val="en-US"/>
              </w:rPr>
              <w:t xml:space="preserve"> </w:t>
            </w:r>
            <w:r w:rsidRPr="008A389E">
              <w:rPr>
                <w:sz w:val="20"/>
                <w:szCs w:val="20"/>
              </w:rPr>
              <w:t>penduduk tergenang banjir;</w:t>
            </w:r>
            <w:r w:rsidR="0011189F">
              <w:rPr>
                <w:sz w:val="20"/>
                <w:szCs w:val="20"/>
                <w:lang w:val="en-US"/>
              </w:rPr>
              <w:t xml:space="preserve"> </w:t>
            </w:r>
            <w:r w:rsidRPr="008A389E">
              <w:rPr>
                <w:sz w:val="20"/>
                <w:szCs w:val="20"/>
              </w:rPr>
              <w:t>Jalan Kota Palembang</w:t>
            </w:r>
            <w:r w:rsidR="0011189F">
              <w:rPr>
                <w:sz w:val="20"/>
                <w:szCs w:val="20"/>
                <w:lang w:val="en-US"/>
              </w:rPr>
              <w:t xml:space="preserve"> </w:t>
            </w:r>
            <w:r w:rsidRPr="008A389E">
              <w:rPr>
                <w:sz w:val="20"/>
                <w:szCs w:val="20"/>
              </w:rPr>
              <w:t>tergenang banjir</w:t>
            </w:r>
          </w:p>
        </w:tc>
      </w:tr>
      <w:tr w:rsidR="00A9233E" w:rsidRPr="008A389E" w14:paraId="4FACC29F" w14:textId="77777777" w:rsidTr="00A9233E">
        <w:trPr>
          <w:trHeight w:val="70"/>
          <w:jc w:val="center"/>
        </w:trPr>
        <w:tc>
          <w:tcPr>
            <w:tcW w:w="951" w:type="pct"/>
            <w:tcBorders>
              <w:top w:val="single" w:sz="4" w:space="0" w:color="auto"/>
              <w:bottom w:val="single" w:sz="4" w:space="0" w:color="auto"/>
            </w:tcBorders>
            <w:shd w:val="clear" w:color="auto" w:fill="auto"/>
            <w:vAlign w:val="center"/>
          </w:tcPr>
          <w:p w14:paraId="75D1451A" w14:textId="07AA2344" w:rsidR="008A389E" w:rsidRDefault="008A389E" w:rsidP="008A389E">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4</w:t>
            </w:r>
          </w:p>
        </w:tc>
        <w:tc>
          <w:tcPr>
            <w:tcW w:w="1014" w:type="pct"/>
            <w:tcBorders>
              <w:top w:val="single" w:sz="4" w:space="0" w:color="auto"/>
              <w:bottom w:val="single" w:sz="4" w:space="0" w:color="auto"/>
            </w:tcBorders>
            <w:shd w:val="clear" w:color="auto" w:fill="auto"/>
            <w:noWrap/>
            <w:vAlign w:val="center"/>
          </w:tcPr>
          <w:p w14:paraId="3BF9F09C" w14:textId="77777777" w:rsidR="008A389E" w:rsidRPr="002A2954" w:rsidRDefault="008A389E" w:rsidP="008A389E">
            <w:pPr>
              <w:ind w:left="-138" w:right="-104"/>
              <w:jc w:val="center"/>
              <w:rPr>
                <w:sz w:val="20"/>
                <w:szCs w:val="20"/>
                <w:lang w:val="en-US"/>
              </w:rPr>
            </w:pPr>
            <w:r w:rsidRPr="002A2954">
              <w:rPr>
                <w:sz w:val="20"/>
                <w:szCs w:val="20"/>
                <w:lang w:val="en-US"/>
              </w:rPr>
              <w:t>104.766</w:t>
            </w:r>
          </w:p>
          <w:p w14:paraId="7854F525" w14:textId="2961C864" w:rsidR="008A389E" w:rsidRPr="002A2954" w:rsidRDefault="008A389E" w:rsidP="008A389E">
            <w:pPr>
              <w:ind w:left="-138" w:right="-104"/>
              <w:jc w:val="center"/>
              <w:rPr>
                <w:sz w:val="20"/>
                <w:szCs w:val="20"/>
                <w:lang w:val="en-US"/>
              </w:rPr>
            </w:pPr>
            <w:r w:rsidRPr="002A2954">
              <w:rPr>
                <w:sz w:val="20"/>
                <w:szCs w:val="20"/>
                <w:lang w:val="en-US"/>
              </w:rPr>
              <w:t>-2</w:t>
            </w:r>
            <w:r w:rsidR="00A9233E">
              <w:rPr>
                <w:sz w:val="20"/>
                <w:szCs w:val="20"/>
                <w:lang w:val="en-US"/>
              </w:rPr>
              <w:t>,</w:t>
            </w:r>
            <w:r w:rsidRPr="002A2954">
              <w:rPr>
                <w:sz w:val="20"/>
                <w:szCs w:val="20"/>
                <w:lang w:val="en-US"/>
              </w:rPr>
              <w:t>996</w:t>
            </w:r>
          </w:p>
        </w:tc>
        <w:tc>
          <w:tcPr>
            <w:tcW w:w="1010" w:type="pct"/>
            <w:tcBorders>
              <w:top w:val="single" w:sz="4" w:space="0" w:color="auto"/>
              <w:bottom w:val="single" w:sz="4" w:space="0" w:color="auto"/>
            </w:tcBorders>
            <w:shd w:val="clear" w:color="auto" w:fill="auto"/>
            <w:noWrap/>
            <w:vAlign w:val="center"/>
          </w:tcPr>
          <w:p w14:paraId="6E4D92A3" w14:textId="0AD922B4" w:rsidR="008A389E" w:rsidRPr="00514EC3" w:rsidRDefault="008A389E" w:rsidP="008A389E">
            <w:pPr>
              <w:ind w:left="-138" w:right="-104"/>
              <w:jc w:val="center"/>
              <w:rPr>
                <w:sz w:val="20"/>
                <w:szCs w:val="20"/>
              </w:rPr>
            </w:pPr>
            <w:proofErr w:type="spellStart"/>
            <w:r>
              <w:rPr>
                <w:sz w:val="20"/>
                <w:szCs w:val="20"/>
                <w:lang w:val="en-US"/>
              </w:rPr>
              <w:t>Banjir</w:t>
            </w:r>
            <w:proofErr w:type="spellEnd"/>
            <w:r>
              <w:rPr>
                <w:sz w:val="20"/>
                <w:szCs w:val="20"/>
                <w:lang w:val="en-US"/>
              </w:rPr>
              <w:t xml:space="preserve"> </w:t>
            </w:r>
            <w:proofErr w:type="spellStart"/>
            <w:r>
              <w:rPr>
                <w:sz w:val="20"/>
                <w:szCs w:val="20"/>
                <w:lang w:val="en-US"/>
              </w:rPr>
              <w:t>Genangan</w:t>
            </w:r>
            <w:proofErr w:type="spellEnd"/>
          </w:p>
        </w:tc>
        <w:tc>
          <w:tcPr>
            <w:tcW w:w="2025" w:type="pct"/>
            <w:tcBorders>
              <w:top w:val="single" w:sz="4" w:space="0" w:color="auto"/>
              <w:bottom w:val="single" w:sz="4" w:space="0" w:color="auto"/>
            </w:tcBorders>
            <w:shd w:val="clear" w:color="auto" w:fill="auto"/>
            <w:noWrap/>
            <w:vAlign w:val="center"/>
          </w:tcPr>
          <w:p w14:paraId="30FF5D58" w14:textId="294500A3" w:rsidR="008A389E" w:rsidRPr="008A389E" w:rsidRDefault="008A389E" w:rsidP="005F3F38">
            <w:pPr>
              <w:ind w:left="-58"/>
              <w:jc w:val="both"/>
              <w:rPr>
                <w:sz w:val="20"/>
                <w:szCs w:val="20"/>
                <w:lang w:val="en-US"/>
              </w:rPr>
            </w:pPr>
            <w:r w:rsidRPr="0011189F">
              <w:rPr>
                <w:sz w:val="20"/>
                <w:szCs w:val="20"/>
              </w:rPr>
              <w:t>Ruas</w:t>
            </w:r>
            <w:r w:rsidRPr="008A389E">
              <w:rPr>
                <w:sz w:val="20"/>
                <w:szCs w:val="20"/>
                <w:lang w:val="en-US"/>
              </w:rPr>
              <w:t xml:space="preserve"> jalan nasional nomor 005.11.K, Jln. </w:t>
            </w:r>
            <w:proofErr w:type="spellStart"/>
            <w:r w:rsidRPr="008A389E">
              <w:rPr>
                <w:sz w:val="20"/>
                <w:szCs w:val="20"/>
                <w:lang w:val="en-US"/>
              </w:rPr>
              <w:t>Riacudu</w:t>
            </w:r>
            <w:proofErr w:type="spellEnd"/>
            <w:r w:rsidRPr="008A389E">
              <w:rPr>
                <w:sz w:val="20"/>
                <w:szCs w:val="20"/>
                <w:lang w:val="en-US"/>
              </w:rPr>
              <w:t xml:space="preserve"> </w:t>
            </w:r>
            <w:proofErr w:type="spellStart"/>
            <w:r w:rsidRPr="008A389E">
              <w:rPr>
                <w:sz w:val="20"/>
                <w:szCs w:val="20"/>
                <w:lang w:val="en-US"/>
              </w:rPr>
              <w:t>sepanjang</w:t>
            </w:r>
            <w:proofErr w:type="spellEnd"/>
            <w:r w:rsidRPr="008A389E">
              <w:rPr>
                <w:sz w:val="20"/>
                <w:szCs w:val="20"/>
                <w:lang w:val="en-US"/>
              </w:rPr>
              <w:t xml:space="preserve"> </w:t>
            </w:r>
            <w:proofErr w:type="gramStart"/>
            <w:r w:rsidRPr="008A389E">
              <w:rPr>
                <w:sz w:val="20"/>
                <w:szCs w:val="20"/>
                <w:lang w:val="en-US"/>
              </w:rPr>
              <w:t>300 meter</w:t>
            </w:r>
            <w:proofErr w:type="gramEnd"/>
            <w:r w:rsidRPr="008A389E">
              <w:rPr>
                <w:sz w:val="20"/>
                <w:szCs w:val="20"/>
                <w:lang w:val="en-US"/>
              </w:rPr>
              <w:t xml:space="preserve"> tergenang banjir</w:t>
            </w:r>
          </w:p>
        </w:tc>
      </w:tr>
      <w:tr w:rsidR="00A9233E" w:rsidRPr="00905A9E" w14:paraId="60431279" w14:textId="77777777" w:rsidTr="00A9233E">
        <w:trPr>
          <w:trHeight w:val="70"/>
          <w:jc w:val="center"/>
        </w:trPr>
        <w:tc>
          <w:tcPr>
            <w:tcW w:w="951" w:type="pct"/>
            <w:tcBorders>
              <w:top w:val="single" w:sz="4" w:space="0" w:color="auto"/>
              <w:bottom w:val="single" w:sz="4" w:space="0" w:color="auto"/>
            </w:tcBorders>
            <w:shd w:val="clear" w:color="auto" w:fill="auto"/>
            <w:vAlign w:val="center"/>
          </w:tcPr>
          <w:p w14:paraId="0535307D" w14:textId="74625D97" w:rsidR="008A389E" w:rsidRDefault="008A389E" w:rsidP="008A389E">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5</w:t>
            </w:r>
          </w:p>
        </w:tc>
        <w:tc>
          <w:tcPr>
            <w:tcW w:w="1014" w:type="pct"/>
            <w:tcBorders>
              <w:top w:val="single" w:sz="4" w:space="0" w:color="auto"/>
              <w:bottom w:val="single" w:sz="4" w:space="0" w:color="auto"/>
            </w:tcBorders>
            <w:shd w:val="clear" w:color="auto" w:fill="auto"/>
            <w:noWrap/>
            <w:vAlign w:val="center"/>
          </w:tcPr>
          <w:p w14:paraId="6B14678A" w14:textId="2459BDA2" w:rsidR="008A389E" w:rsidRPr="002A2954" w:rsidRDefault="008A389E" w:rsidP="008A389E">
            <w:pPr>
              <w:ind w:left="-138" w:right="-104"/>
              <w:jc w:val="center"/>
              <w:rPr>
                <w:sz w:val="20"/>
                <w:szCs w:val="20"/>
                <w:lang w:val="en-US"/>
              </w:rPr>
            </w:pPr>
            <w:r w:rsidRPr="002A2954">
              <w:rPr>
                <w:sz w:val="20"/>
                <w:szCs w:val="20"/>
                <w:lang w:val="en-US"/>
              </w:rPr>
              <w:t>104</w:t>
            </w:r>
            <w:r w:rsidR="009240AC">
              <w:rPr>
                <w:sz w:val="20"/>
                <w:szCs w:val="20"/>
                <w:lang w:val="en-US"/>
              </w:rPr>
              <w:t>,</w:t>
            </w:r>
            <w:r w:rsidRPr="002A2954">
              <w:rPr>
                <w:sz w:val="20"/>
                <w:szCs w:val="20"/>
                <w:lang w:val="en-US"/>
              </w:rPr>
              <w:t>75219</w:t>
            </w:r>
          </w:p>
          <w:p w14:paraId="6491DA9D" w14:textId="42915FF7" w:rsidR="008A389E" w:rsidRPr="002A2954" w:rsidRDefault="008A389E" w:rsidP="008A389E">
            <w:pPr>
              <w:ind w:left="-138" w:right="-104"/>
              <w:jc w:val="center"/>
              <w:rPr>
                <w:sz w:val="20"/>
                <w:szCs w:val="20"/>
                <w:lang w:val="en-US"/>
              </w:rPr>
            </w:pPr>
            <w:r w:rsidRPr="002A2954">
              <w:rPr>
                <w:sz w:val="20"/>
                <w:szCs w:val="20"/>
                <w:lang w:val="en-US"/>
              </w:rPr>
              <w:t>-3</w:t>
            </w:r>
            <w:r w:rsidR="009240AC">
              <w:rPr>
                <w:sz w:val="20"/>
                <w:szCs w:val="20"/>
                <w:lang w:val="en-US"/>
              </w:rPr>
              <w:t>,</w:t>
            </w:r>
            <w:r w:rsidRPr="002A2954">
              <w:rPr>
                <w:sz w:val="20"/>
                <w:szCs w:val="20"/>
                <w:lang w:val="en-US"/>
              </w:rPr>
              <w:t>0135</w:t>
            </w:r>
          </w:p>
        </w:tc>
        <w:tc>
          <w:tcPr>
            <w:tcW w:w="1010" w:type="pct"/>
            <w:tcBorders>
              <w:top w:val="single" w:sz="4" w:space="0" w:color="auto"/>
              <w:bottom w:val="single" w:sz="4" w:space="0" w:color="auto"/>
            </w:tcBorders>
            <w:shd w:val="clear" w:color="auto" w:fill="auto"/>
            <w:noWrap/>
            <w:vAlign w:val="center"/>
          </w:tcPr>
          <w:p w14:paraId="4A7CA382" w14:textId="471518A0" w:rsidR="008A389E" w:rsidRPr="00514EC3" w:rsidRDefault="008A389E" w:rsidP="008A389E">
            <w:pPr>
              <w:ind w:left="-138" w:right="-104"/>
              <w:jc w:val="center"/>
              <w:rPr>
                <w:sz w:val="20"/>
                <w:szCs w:val="20"/>
              </w:rPr>
            </w:pPr>
            <w:proofErr w:type="spellStart"/>
            <w:r>
              <w:rPr>
                <w:sz w:val="20"/>
                <w:szCs w:val="20"/>
                <w:lang w:val="en-US"/>
              </w:rPr>
              <w:t>Banjir</w:t>
            </w:r>
            <w:proofErr w:type="spellEnd"/>
            <w:r>
              <w:rPr>
                <w:sz w:val="20"/>
                <w:szCs w:val="20"/>
                <w:lang w:val="en-US"/>
              </w:rPr>
              <w:t xml:space="preserve"> </w:t>
            </w:r>
            <w:proofErr w:type="spellStart"/>
            <w:r>
              <w:rPr>
                <w:sz w:val="20"/>
                <w:szCs w:val="20"/>
                <w:lang w:val="en-US"/>
              </w:rPr>
              <w:t>Genangan</w:t>
            </w:r>
            <w:proofErr w:type="spellEnd"/>
          </w:p>
        </w:tc>
        <w:tc>
          <w:tcPr>
            <w:tcW w:w="2025" w:type="pct"/>
            <w:tcBorders>
              <w:top w:val="single" w:sz="4" w:space="0" w:color="auto"/>
              <w:bottom w:val="single" w:sz="4" w:space="0" w:color="auto"/>
            </w:tcBorders>
            <w:shd w:val="clear" w:color="auto" w:fill="auto"/>
            <w:noWrap/>
            <w:vAlign w:val="center"/>
          </w:tcPr>
          <w:p w14:paraId="2A999057" w14:textId="57735FB7" w:rsidR="008A389E" w:rsidRPr="00905A9E" w:rsidRDefault="008A389E" w:rsidP="005F3F38">
            <w:pPr>
              <w:ind w:left="-58" w:right="-104"/>
              <w:jc w:val="both"/>
              <w:rPr>
                <w:sz w:val="20"/>
                <w:szCs w:val="20"/>
                <w:lang w:val="en-US"/>
              </w:rPr>
            </w:pPr>
            <w:proofErr w:type="spellStart"/>
            <w:r w:rsidRPr="00905A9E">
              <w:rPr>
                <w:sz w:val="20"/>
                <w:szCs w:val="20"/>
                <w:lang w:val="en-US"/>
              </w:rPr>
              <w:t>Permukiman</w:t>
            </w:r>
            <w:proofErr w:type="spellEnd"/>
            <w:r w:rsidR="005F3F38">
              <w:rPr>
                <w:sz w:val="20"/>
                <w:szCs w:val="20"/>
                <w:lang w:val="en-US"/>
              </w:rPr>
              <w:t xml:space="preserve"> </w:t>
            </w:r>
            <w:proofErr w:type="spellStart"/>
            <w:r w:rsidRPr="00905A9E">
              <w:rPr>
                <w:sz w:val="20"/>
                <w:szCs w:val="20"/>
                <w:lang w:val="en-US"/>
              </w:rPr>
              <w:t>penduduk</w:t>
            </w:r>
            <w:proofErr w:type="spellEnd"/>
            <w:r w:rsidRPr="00905A9E">
              <w:rPr>
                <w:sz w:val="20"/>
                <w:szCs w:val="20"/>
                <w:lang w:val="en-US"/>
              </w:rPr>
              <w:t xml:space="preserve"> </w:t>
            </w:r>
            <w:proofErr w:type="spellStart"/>
            <w:r w:rsidRPr="00905A9E">
              <w:rPr>
                <w:sz w:val="20"/>
                <w:szCs w:val="20"/>
                <w:lang w:val="en-US"/>
              </w:rPr>
              <w:t>tergenang</w:t>
            </w:r>
            <w:proofErr w:type="spellEnd"/>
            <w:r w:rsidRPr="00905A9E">
              <w:rPr>
                <w:sz w:val="20"/>
                <w:szCs w:val="20"/>
                <w:lang w:val="en-US"/>
              </w:rPr>
              <w:t xml:space="preserve"> </w:t>
            </w:r>
            <w:proofErr w:type="spellStart"/>
            <w:r w:rsidRPr="00905A9E">
              <w:rPr>
                <w:sz w:val="20"/>
                <w:szCs w:val="20"/>
                <w:lang w:val="en-US"/>
              </w:rPr>
              <w:t>banjir</w:t>
            </w:r>
            <w:proofErr w:type="spellEnd"/>
            <w:r w:rsidRPr="00905A9E">
              <w:rPr>
                <w:sz w:val="20"/>
                <w:szCs w:val="20"/>
                <w:lang w:val="en-US"/>
              </w:rPr>
              <w:t>; Akses jalan antar kecamatan tergenang banjir</w:t>
            </w:r>
          </w:p>
        </w:tc>
      </w:tr>
    </w:tbl>
    <w:p w14:paraId="6FBC790E" w14:textId="77777777" w:rsidR="00E020A9" w:rsidRDefault="00E020A9" w:rsidP="00D00706">
      <w:pPr>
        <w:overflowPunct w:val="0"/>
        <w:jc w:val="both"/>
        <w:textAlignment w:val="bottom"/>
      </w:pPr>
    </w:p>
    <w:p w14:paraId="4254F627" w14:textId="77777777" w:rsidR="005C6A32" w:rsidRDefault="00D00706" w:rsidP="005C6A32">
      <w:pPr>
        <w:pStyle w:val="BodyText"/>
        <w:adjustRightInd w:val="0"/>
        <w:snapToGrid w:val="0"/>
        <w:ind w:right="-1" w:firstLine="427"/>
        <w:jc w:val="both"/>
        <w:rPr>
          <w:sz w:val="22"/>
          <w:szCs w:val="22"/>
        </w:rPr>
      </w:pPr>
      <w:r w:rsidRPr="00CA44F6">
        <w:rPr>
          <w:sz w:val="22"/>
          <w:szCs w:val="22"/>
        </w:rPr>
        <w:t xml:space="preserve">Berdasarkan analisis data Tabel 1, seluruh </w:t>
      </w:r>
      <w:r w:rsidRPr="00CA44F6">
        <w:rPr>
          <w:sz w:val="22"/>
          <w:szCs w:val="22"/>
        </w:rPr>
        <w:t xml:space="preserve">kejadian banjir tahun 2024 disebabkan oleh curah hujan dengan intensitas tinggi dan durasi yang lama yang melampaui kapasitas alir saluran drainase perkotaan. Faktor tambahan pada Titik 5 adalah luapan Sungai Musi yang menyebabkan </w:t>
      </w:r>
      <w:proofErr w:type="spellStart"/>
      <w:r w:rsidRPr="005B075A">
        <w:rPr>
          <w:i/>
          <w:iCs/>
          <w:sz w:val="22"/>
          <w:szCs w:val="22"/>
        </w:rPr>
        <w:t>backwater</w:t>
      </w:r>
      <w:proofErr w:type="spellEnd"/>
      <w:r w:rsidRPr="005B075A">
        <w:rPr>
          <w:i/>
          <w:iCs/>
          <w:sz w:val="22"/>
          <w:szCs w:val="22"/>
        </w:rPr>
        <w:t xml:space="preserve"> </w:t>
      </w:r>
      <w:proofErr w:type="spellStart"/>
      <w:r w:rsidRPr="005B075A">
        <w:rPr>
          <w:i/>
          <w:iCs/>
          <w:sz w:val="22"/>
          <w:szCs w:val="22"/>
        </w:rPr>
        <w:t>effect</w:t>
      </w:r>
      <w:proofErr w:type="spellEnd"/>
      <w:r w:rsidRPr="00CA44F6">
        <w:rPr>
          <w:sz w:val="22"/>
          <w:szCs w:val="22"/>
        </w:rPr>
        <w:t xml:space="preserve"> pada saluran drainase sekunder </w:t>
      </w:r>
      <w:r w:rsidRPr="00A9233E">
        <w:rPr>
          <w:sz w:val="22"/>
          <w:szCs w:val="22"/>
        </w:rPr>
        <w:t>dan tersier di kecamatan-kecamatan bantaran sungai, yakni Seberang Ulu I &amp; II, Ilir Timur I &amp; II, Ilir Barat I, dan Bukit Kecil.</w:t>
      </w:r>
    </w:p>
    <w:p w14:paraId="5B116B0A" w14:textId="7C7A2948" w:rsidR="00D00706" w:rsidRPr="005C6A32" w:rsidRDefault="00D00706" w:rsidP="005C6A32">
      <w:pPr>
        <w:pStyle w:val="BodyText"/>
        <w:adjustRightInd w:val="0"/>
        <w:snapToGrid w:val="0"/>
        <w:ind w:right="-1" w:firstLine="427"/>
        <w:jc w:val="both"/>
        <w:rPr>
          <w:sz w:val="22"/>
          <w:szCs w:val="22"/>
        </w:rPr>
      </w:pPr>
      <w:r w:rsidRPr="005C6A32">
        <w:rPr>
          <w:sz w:val="22"/>
          <w:szCs w:val="22"/>
        </w:rPr>
        <w:t xml:space="preserve">Distribusi spasial menunjukkan bahwa titik kejadian terkonsentrasi pada kawasan pusat kota dan koridor jalan nasional. Titik 2 yang berlokasi di Kecamatan Kemuning secara spesifik menyebabkan tergenangnya Jalan Nasional Nomor 004.13.K (Jln. Jenderal Sudirman) yang merupakan koridor arteri primer Kota Palembang. Titik 4 mencatat genangan sepanjang 300 meter pada Jalan Nasional Nomor 005.11.K (Jln. </w:t>
      </w:r>
      <w:proofErr w:type="spellStart"/>
      <w:r w:rsidRPr="005C6A32">
        <w:rPr>
          <w:sz w:val="22"/>
          <w:szCs w:val="22"/>
        </w:rPr>
        <w:t>Riacudu</w:t>
      </w:r>
      <w:proofErr w:type="spellEnd"/>
      <w:r w:rsidRPr="005C6A32">
        <w:rPr>
          <w:sz w:val="22"/>
          <w:szCs w:val="22"/>
        </w:rPr>
        <w:t>). Dampak terhadap infrastruktur jalan nasional ini mengindikasikan bahwa sistem drainase di koridor jalan strategis belum memiliki kapasitas yang memadai untuk menangani debit puncak dari curah hujan ekstrem.</w:t>
      </w:r>
    </w:p>
    <w:p w14:paraId="38550963" w14:textId="77777777" w:rsidR="00841FAB" w:rsidRDefault="00841FAB" w:rsidP="00D00706">
      <w:pPr>
        <w:overflowPunct w:val="0"/>
        <w:ind w:firstLine="284"/>
        <w:jc w:val="both"/>
        <w:textAlignment w:val="bottom"/>
      </w:pPr>
    </w:p>
    <w:p w14:paraId="538E7F3A" w14:textId="34BE5F68" w:rsidR="00E020A9" w:rsidRDefault="00841FAB" w:rsidP="00D00706">
      <w:pPr>
        <w:overflowPunct w:val="0"/>
        <w:jc w:val="both"/>
        <w:textAlignment w:val="bottom"/>
      </w:pPr>
      <w:r>
        <w:rPr>
          <w:noProof/>
        </w:rPr>
        <w:drawing>
          <wp:inline distT="0" distB="0" distL="0" distR="0" wp14:anchorId="6F3ABD7A" wp14:editId="191A272F">
            <wp:extent cx="2741295" cy="1937385"/>
            <wp:effectExtent l="0" t="0" r="190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41295" cy="1937385"/>
                    </a:xfrm>
                    <a:prstGeom prst="rect">
                      <a:avLst/>
                    </a:prstGeom>
                  </pic:spPr>
                </pic:pic>
              </a:graphicData>
            </a:graphic>
          </wp:inline>
        </w:drawing>
      </w:r>
    </w:p>
    <w:p w14:paraId="065EE7AF" w14:textId="0013CFAD" w:rsidR="00E92993" w:rsidRPr="00E92993" w:rsidRDefault="00E92993" w:rsidP="00E92993">
      <w:pPr>
        <w:overflowPunct w:val="0"/>
        <w:jc w:val="center"/>
        <w:textAlignment w:val="bottom"/>
        <w:rPr>
          <w:sz w:val="20"/>
          <w:szCs w:val="20"/>
          <w:lang w:val="en-US"/>
        </w:rPr>
      </w:pPr>
      <w:r w:rsidRPr="00E92993">
        <w:rPr>
          <w:sz w:val="20"/>
          <w:szCs w:val="20"/>
          <w:lang w:val="en-US"/>
        </w:rPr>
        <w:t>Gambar 1</w:t>
      </w:r>
      <w:r>
        <w:rPr>
          <w:sz w:val="20"/>
          <w:szCs w:val="20"/>
          <w:lang w:val="en-US"/>
        </w:rPr>
        <w:t xml:space="preserve">. Peta </w:t>
      </w:r>
      <w:proofErr w:type="spellStart"/>
      <w:r>
        <w:rPr>
          <w:sz w:val="20"/>
          <w:szCs w:val="20"/>
          <w:lang w:val="en-US"/>
        </w:rPr>
        <w:t>Persebaran</w:t>
      </w:r>
      <w:proofErr w:type="spellEnd"/>
      <w:r>
        <w:rPr>
          <w:sz w:val="20"/>
          <w:szCs w:val="20"/>
          <w:lang w:val="en-US"/>
        </w:rPr>
        <w:t xml:space="preserve"> </w:t>
      </w:r>
      <w:proofErr w:type="spellStart"/>
      <w:r>
        <w:rPr>
          <w:sz w:val="20"/>
          <w:szCs w:val="20"/>
          <w:lang w:val="en-US"/>
        </w:rPr>
        <w:t>Titik</w:t>
      </w:r>
      <w:proofErr w:type="spellEnd"/>
      <w:r>
        <w:rPr>
          <w:sz w:val="20"/>
          <w:szCs w:val="20"/>
          <w:lang w:val="en-US"/>
        </w:rPr>
        <w:t xml:space="preserve"> </w:t>
      </w:r>
      <w:proofErr w:type="spellStart"/>
      <w:r>
        <w:rPr>
          <w:sz w:val="20"/>
          <w:szCs w:val="20"/>
          <w:lang w:val="en-US"/>
        </w:rPr>
        <w:t>Banjir</w:t>
      </w:r>
      <w:proofErr w:type="spellEnd"/>
      <w:r>
        <w:rPr>
          <w:sz w:val="20"/>
          <w:szCs w:val="20"/>
          <w:lang w:val="en-US"/>
        </w:rPr>
        <w:t xml:space="preserve"> </w:t>
      </w:r>
      <w:proofErr w:type="spellStart"/>
      <w:r>
        <w:rPr>
          <w:sz w:val="20"/>
          <w:szCs w:val="20"/>
          <w:lang w:val="en-US"/>
        </w:rPr>
        <w:t>Tahun</w:t>
      </w:r>
      <w:proofErr w:type="spellEnd"/>
      <w:r>
        <w:rPr>
          <w:sz w:val="20"/>
          <w:szCs w:val="20"/>
          <w:lang w:val="en-US"/>
        </w:rPr>
        <w:t xml:space="preserve"> 2024</w:t>
      </w:r>
    </w:p>
    <w:p w14:paraId="7D28F424" w14:textId="77777777" w:rsidR="00841FAB" w:rsidRPr="00567450" w:rsidRDefault="00841FAB" w:rsidP="00D00706">
      <w:pPr>
        <w:overflowPunct w:val="0"/>
        <w:jc w:val="both"/>
        <w:textAlignment w:val="bottom"/>
      </w:pPr>
    </w:p>
    <w:p w14:paraId="27BAA3DD" w14:textId="5A48F2E9" w:rsidR="00CA44F6" w:rsidRPr="00E020A9" w:rsidRDefault="00D00706" w:rsidP="00D00706">
      <w:pPr>
        <w:jc w:val="both"/>
        <w:rPr>
          <w:b/>
          <w:bCs/>
        </w:rPr>
      </w:pPr>
      <w:r w:rsidRPr="00E020A9">
        <w:rPr>
          <w:b/>
          <w:bCs/>
        </w:rPr>
        <w:t>Karakteristik Kejadian Banjir Tahun 2025</w:t>
      </w:r>
    </w:p>
    <w:p w14:paraId="6A23E894" w14:textId="1A9FD169" w:rsidR="00D00706" w:rsidRPr="00CA44F6" w:rsidRDefault="00D00706" w:rsidP="00913827">
      <w:pPr>
        <w:pStyle w:val="BodyText"/>
        <w:adjustRightInd w:val="0"/>
        <w:snapToGrid w:val="0"/>
        <w:ind w:right="-1" w:firstLine="427"/>
        <w:jc w:val="both"/>
        <w:rPr>
          <w:sz w:val="22"/>
          <w:szCs w:val="22"/>
        </w:rPr>
      </w:pPr>
      <w:r w:rsidRPr="00CA44F6">
        <w:rPr>
          <w:sz w:val="22"/>
          <w:szCs w:val="22"/>
        </w:rPr>
        <w:t xml:space="preserve">Tahun 2025 mencatat tiga titik kejadian banjir yang terdistribusi di bagian tengah Kota Palembang. Dibandingkan tahun 2024, data tahun 2025 memiliki informasi yang lebih rinci mengenai tinggi genangan, khususnya untuk Titik 2 dan Titik 3. </w:t>
      </w:r>
      <w:proofErr w:type="spellStart"/>
      <w:r w:rsidR="005317A1">
        <w:rPr>
          <w:sz w:val="22"/>
          <w:szCs w:val="22"/>
          <w:lang w:val="en-US"/>
        </w:rPr>
        <w:t>Penyebab</w:t>
      </w:r>
      <w:proofErr w:type="spellEnd"/>
      <w:r w:rsidR="005317A1">
        <w:rPr>
          <w:sz w:val="22"/>
          <w:szCs w:val="22"/>
          <w:lang w:val="en-US"/>
        </w:rPr>
        <w:t xml:space="preserve"> </w:t>
      </w:r>
      <w:proofErr w:type="spellStart"/>
      <w:r w:rsidR="005317A1">
        <w:rPr>
          <w:sz w:val="22"/>
          <w:szCs w:val="22"/>
          <w:lang w:val="en-US"/>
        </w:rPr>
        <w:t>utama</w:t>
      </w:r>
      <w:proofErr w:type="spellEnd"/>
      <w:r w:rsidR="005317A1">
        <w:rPr>
          <w:sz w:val="22"/>
          <w:szCs w:val="22"/>
          <w:lang w:val="en-US"/>
        </w:rPr>
        <w:t xml:space="preserve"> </w:t>
      </w:r>
      <w:proofErr w:type="spellStart"/>
      <w:r w:rsidR="005317A1">
        <w:rPr>
          <w:sz w:val="22"/>
          <w:szCs w:val="22"/>
          <w:lang w:val="en-US"/>
        </w:rPr>
        <w:t>banjir</w:t>
      </w:r>
      <w:proofErr w:type="spellEnd"/>
      <w:r w:rsidR="005317A1">
        <w:rPr>
          <w:sz w:val="22"/>
          <w:szCs w:val="22"/>
          <w:lang w:val="en-US"/>
        </w:rPr>
        <w:t xml:space="preserve"> </w:t>
      </w:r>
      <w:proofErr w:type="spellStart"/>
      <w:r w:rsidR="005317A1">
        <w:rPr>
          <w:sz w:val="22"/>
          <w:szCs w:val="22"/>
          <w:lang w:val="en-US"/>
        </w:rPr>
        <w:t>sama</w:t>
      </w:r>
      <w:proofErr w:type="spellEnd"/>
      <w:r w:rsidR="005317A1">
        <w:rPr>
          <w:sz w:val="22"/>
          <w:szCs w:val="22"/>
          <w:lang w:val="en-US"/>
        </w:rPr>
        <w:t xml:space="preserve"> </w:t>
      </w:r>
      <w:proofErr w:type="spellStart"/>
      <w:r w:rsidR="005317A1">
        <w:rPr>
          <w:sz w:val="22"/>
          <w:szCs w:val="22"/>
          <w:lang w:val="en-US"/>
        </w:rPr>
        <w:t>dengan</w:t>
      </w:r>
      <w:proofErr w:type="spellEnd"/>
      <w:r w:rsidR="005317A1">
        <w:rPr>
          <w:sz w:val="22"/>
          <w:szCs w:val="22"/>
          <w:lang w:val="en-US"/>
        </w:rPr>
        <w:t xml:space="preserve"> </w:t>
      </w:r>
      <w:proofErr w:type="spellStart"/>
      <w:r w:rsidR="005317A1">
        <w:rPr>
          <w:sz w:val="22"/>
          <w:szCs w:val="22"/>
          <w:lang w:val="en-US"/>
        </w:rPr>
        <w:t>tahun</w:t>
      </w:r>
      <w:proofErr w:type="spellEnd"/>
      <w:r w:rsidR="005317A1">
        <w:rPr>
          <w:sz w:val="22"/>
          <w:szCs w:val="22"/>
          <w:lang w:val="en-US"/>
        </w:rPr>
        <w:t xml:space="preserve"> </w:t>
      </w:r>
      <w:proofErr w:type="spellStart"/>
      <w:r w:rsidR="005317A1">
        <w:rPr>
          <w:sz w:val="22"/>
          <w:szCs w:val="22"/>
          <w:lang w:val="en-US"/>
        </w:rPr>
        <w:t>sebelumnya</w:t>
      </w:r>
      <w:proofErr w:type="spellEnd"/>
      <w:r w:rsidR="005317A1">
        <w:rPr>
          <w:sz w:val="22"/>
          <w:szCs w:val="22"/>
          <w:lang w:val="en-US"/>
        </w:rPr>
        <w:t xml:space="preserve"> </w:t>
      </w:r>
      <w:proofErr w:type="spellStart"/>
      <w:r w:rsidR="005317A1">
        <w:rPr>
          <w:sz w:val="22"/>
          <w:szCs w:val="22"/>
          <w:lang w:val="en-US"/>
        </w:rPr>
        <w:t>yakni</w:t>
      </w:r>
      <w:proofErr w:type="spellEnd"/>
      <w:r w:rsidR="005317A1">
        <w:rPr>
          <w:sz w:val="22"/>
          <w:szCs w:val="22"/>
          <w:lang w:val="en-US"/>
        </w:rPr>
        <w:t xml:space="preserve"> </w:t>
      </w:r>
      <w:proofErr w:type="spellStart"/>
      <w:r w:rsidR="005317A1">
        <w:rPr>
          <w:sz w:val="22"/>
          <w:szCs w:val="22"/>
          <w:lang w:val="en-US"/>
        </w:rPr>
        <w:t>curah</w:t>
      </w:r>
      <w:proofErr w:type="spellEnd"/>
      <w:r w:rsidR="005317A1">
        <w:rPr>
          <w:sz w:val="22"/>
          <w:szCs w:val="22"/>
          <w:lang w:val="en-US"/>
        </w:rPr>
        <w:t xml:space="preserve"> </w:t>
      </w:r>
      <w:proofErr w:type="spellStart"/>
      <w:r w:rsidR="005317A1">
        <w:rPr>
          <w:sz w:val="22"/>
          <w:szCs w:val="22"/>
          <w:lang w:val="en-US"/>
        </w:rPr>
        <w:t>hujan</w:t>
      </w:r>
      <w:proofErr w:type="spellEnd"/>
      <w:r w:rsidR="005317A1">
        <w:rPr>
          <w:sz w:val="22"/>
          <w:szCs w:val="22"/>
          <w:lang w:val="en-US"/>
        </w:rPr>
        <w:t xml:space="preserve"> </w:t>
      </w:r>
      <w:proofErr w:type="spellStart"/>
      <w:r w:rsidR="005317A1">
        <w:rPr>
          <w:sz w:val="22"/>
          <w:szCs w:val="22"/>
          <w:lang w:val="en-US"/>
        </w:rPr>
        <w:t>dengan</w:t>
      </w:r>
      <w:proofErr w:type="spellEnd"/>
      <w:r w:rsidR="005317A1">
        <w:rPr>
          <w:sz w:val="22"/>
          <w:szCs w:val="22"/>
          <w:lang w:val="en-US"/>
        </w:rPr>
        <w:t xml:space="preserve"> </w:t>
      </w:r>
      <w:proofErr w:type="spellStart"/>
      <w:r w:rsidR="005317A1">
        <w:rPr>
          <w:sz w:val="22"/>
          <w:szCs w:val="22"/>
          <w:lang w:val="en-US"/>
        </w:rPr>
        <w:t>intensitas</w:t>
      </w:r>
      <w:proofErr w:type="spellEnd"/>
      <w:r w:rsidR="005317A1">
        <w:rPr>
          <w:sz w:val="22"/>
          <w:szCs w:val="22"/>
          <w:lang w:val="en-US"/>
        </w:rPr>
        <w:t xml:space="preserve"> </w:t>
      </w:r>
      <w:proofErr w:type="spellStart"/>
      <w:r w:rsidR="005317A1">
        <w:rPr>
          <w:sz w:val="22"/>
          <w:szCs w:val="22"/>
          <w:lang w:val="en-US"/>
        </w:rPr>
        <w:t>tinggi</w:t>
      </w:r>
      <w:proofErr w:type="spellEnd"/>
      <w:r w:rsidR="005317A1">
        <w:rPr>
          <w:sz w:val="22"/>
          <w:szCs w:val="22"/>
          <w:lang w:val="en-US"/>
        </w:rPr>
        <w:t xml:space="preserve"> dan </w:t>
      </w:r>
      <w:proofErr w:type="spellStart"/>
      <w:r w:rsidR="005317A1">
        <w:rPr>
          <w:sz w:val="22"/>
          <w:szCs w:val="22"/>
          <w:lang w:val="en-US"/>
        </w:rPr>
        <w:t>durasi</w:t>
      </w:r>
      <w:proofErr w:type="spellEnd"/>
      <w:r w:rsidR="005317A1">
        <w:rPr>
          <w:sz w:val="22"/>
          <w:szCs w:val="22"/>
          <w:lang w:val="en-US"/>
        </w:rPr>
        <w:t xml:space="preserve"> </w:t>
      </w:r>
      <w:proofErr w:type="spellStart"/>
      <w:r w:rsidR="005317A1">
        <w:rPr>
          <w:sz w:val="22"/>
          <w:szCs w:val="22"/>
          <w:lang w:val="en-US"/>
        </w:rPr>
        <w:t>hujan</w:t>
      </w:r>
      <w:proofErr w:type="spellEnd"/>
      <w:r w:rsidR="005317A1">
        <w:rPr>
          <w:sz w:val="22"/>
          <w:szCs w:val="22"/>
          <w:lang w:val="en-US"/>
        </w:rPr>
        <w:t xml:space="preserve"> yang lama. </w:t>
      </w:r>
      <w:r w:rsidRPr="00CA44F6">
        <w:rPr>
          <w:sz w:val="22"/>
          <w:szCs w:val="22"/>
        </w:rPr>
        <w:t>Tabel 2 menyajikan karakteristik kejadian banjir tahun 2025.</w:t>
      </w:r>
    </w:p>
    <w:p w14:paraId="524F43FD" w14:textId="77777777" w:rsidR="00CA44F6" w:rsidRDefault="00CA44F6" w:rsidP="00913827">
      <w:pPr>
        <w:pStyle w:val="BodyText"/>
        <w:adjustRightInd w:val="0"/>
        <w:snapToGrid w:val="0"/>
        <w:ind w:right="-1" w:firstLine="427"/>
        <w:jc w:val="both"/>
      </w:pPr>
    </w:p>
    <w:p w14:paraId="08BD8157" w14:textId="56C29EBA" w:rsidR="00A9233E" w:rsidRPr="00A9233E" w:rsidRDefault="00A9233E" w:rsidP="00A9233E">
      <w:pPr>
        <w:overflowPunct w:val="0"/>
        <w:textAlignment w:val="bottom"/>
        <w:rPr>
          <w:b/>
          <w:bCs/>
          <w:sz w:val="20"/>
          <w:szCs w:val="20"/>
          <w:lang w:val="en-US"/>
        </w:rPr>
      </w:pPr>
      <w:r w:rsidRPr="00A9233E">
        <w:rPr>
          <w:b/>
          <w:bCs/>
          <w:sz w:val="20"/>
          <w:szCs w:val="20"/>
        </w:rPr>
        <w:t xml:space="preserve">Tabel </w:t>
      </w:r>
      <w:r>
        <w:rPr>
          <w:b/>
          <w:bCs/>
          <w:sz w:val="20"/>
          <w:szCs w:val="20"/>
          <w:lang w:val="en-US"/>
        </w:rPr>
        <w:t>2</w:t>
      </w:r>
      <w:r w:rsidRPr="00A9233E">
        <w:rPr>
          <w:b/>
          <w:bCs/>
          <w:sz w:val="20"/>
          <w:szCs w:val="20"/>
        </w:rPr>
        <w:t xml:space="preserve">. </w:t>
      </w:r>
      <w:proofErr w:type="spellStart"/>
      <w:r w:rsidRPr="00A9233E">
        <w:rPr>
          <w:b/>
          <w:bCs/>
          <w:sz w:val="20"/>
          <w:szCs w:val="20"/>
          <w:lang w:val="en-US"/>
        </w:rPr>
        <w:t>Banjir</w:t>
      </w:r>
      <w:proofErr w:type="spellEnd"/>
      <w:r w:rsidRPr="00A9233E">
        <w:rPr>
          <w:b/>
          <w:bCs/>
          <w:sz w:val="20"/>
          <w:szCs w:val="20"/>
          <w:lang w:val="en-US"/>
        </w:rPr>
        <w:t xml:space="preserve"> di Kota Palembang </w:t>
      </w:r>
      <w:proofErr w:type="spellStart"/>
      <w:r w:rsidRPr="00A9233E">
        <w:rPr>
          <w:b/>
          <w:bCs/>
          <w:sz w:val="20"/>
          <w:szCs w:val="20"/>
          <w:lang w:val="en-US"/>
        </w:rPr>
        <w:t>Tahun</w:t>
      </w:r>
      <w:proofErr w:type="spellEnd"/>
      <w:r w:rsidRPr="00A9233E">
        <w:rPr>
          <w:b/>
          <w:bCs/>
          <w:sz w:val="20"/>
          <w:szCs w:val="20"/>
          <w:lang w:val="en-US"/>
        </w:rPr>
        <w:t xml:space="preserve"> 202</w:t>
      </w:r>
      <w:r>
        <w:rPr>
          <w:b/>
          <w:bCs/>
          <w:sz w:val="20"/>
          <w:szCs w:val="20"/>
          <w:lang w:val="en-US"/>
        </w:rPr>
        <w:t>5</w:t>
      </w:r>
    </w:p>
    <w:tbl>
      <w:tblPr>
        <w:tblW w:w="5180" w:type="pct"/>
        <w:jc w:val="center"/>
        <w:tblLayout w:type="fixed"/>
        <w:tblLook w:val="04A0" w:firstRow="1" w:lastRow="0" w:firstColumn="1" w:lastColumn="0" w:noHBand="0" w:noVBand="1"/>
      </w:tblPr>
      <w:tblGrid>
        <w:gridCol w:w="851"/>
        <w:gridCol w:w="907"/>
        <w:gridCol w:w="903"/>
        <w:gridCol w:w="1811"/>
      </w:tblGrid>
      <w:tr w:rsidR="00A9233E" w:rsidRPr="00514EC3" w14:paraId="67C27B90" w14:textId="77777777" w:rsidTr="00F365B4">
        <w:trPr>
          <w:trHeight w:val="70"/>
          <w:jc w:val="center"/>
        </w:trPr>
        <w:tc>
          <w:tcPr>
            <w:tcW w:w="951" w:type="pct"/>
            <w:vMerge w:val="restart"/>
            <w:tcBorders>
              <w:top w:val="single" w:sz="4" w:space="0" w:color="auto"/>
            </w:tcBorders>
            <w:shd w:val="clear" w:color="auto" w:fill="auto"/>
            <w:noWrap/>
            <w:vAlign w:val="center"/>
            <w:hideMark/>
          </w:tcPr>
          <w:p w14:paraId="69179941" w14:textId="77777777" w:rsidR="00A9233E" w:rsidRPr="00A9233E" w:rsidRDefault="00A9233E" w:rsidP="00F365B4">
            <w:pPr>
              <w:ind w:left="-138" w:right="-104"/>
              <w:jc w:val="center"/>
              <w:rPr>
                <w:b/>
                <w:bCs/>
                <w:sz w:val="20"/>
                <w:szCs w:val="20"/>
                <w:lang w:val="en-US"/>
              </w:rPr>
            </w:pPr>
            <w:proofErr w:type="spellStart"/>
            <w:r w:rsidRPr="00A9233E">
              <w:rPr>
                <w:b/>
                <w:bCs/>
                <w:sz w:val="20"/>
                <w:szCs w:val="20"/>
                <w:lang w:val="en-US"/>
              </w:rPr>
              <w:t>Titik</w:t>
            </w:r>
            <w:proofErr w:type="spellEnd"/>
            <w:r w:rsidRPr="00A9233E">
              <w:rPr>
                <w:b/>
                <w:bCs/>
                <w:sz w:val="20"/>
                <w:szCs w:val="20"/>
                <w:lang w:val="en-US"/>
              </w:rPr>
              <w:t xml:space="preserve"> Lokasi </w:t>
            </w:r>
            <w:proofErr w:type="spellStart"/>
            <w:r w:rsidRPr="00A9233E">
              <w:rPr>
                <w:b/>
                <w:bCs/>
                <w:sz w:val="20"/>
                <w:szCs w:val="20"/>
                <w:lang w:val="en-US"/>
              </w:rPr>
              <w:t>Kejadian</w:t>
            </w:r>
            <w:proofErr w:type="spellEnd"/>
          </w:p>
        </w:tc>
        <w:tc>
          <w:tcPr>
            <w:tcW w:w="4049" w:type="pct"/>
            <w:gridSpan w:val="3"/>
            <w:tcBorders>
              <w:top w:val="single" w:sz="4" w:space="0" w:color="auto"/>
              <w:bottom w:val="single" w:sz="4" w:space="0" w:color="auto"/>
            </w:tcBorders>
            <w:shd w:val="clear" w:color="auto" w:fill="auto"/>
            <w:noWrap/>
            <w:vAlign w:val="center"/>
            <w:hideMark/>
          </w:tcPr>
          <w:p w14:paraId="495F4AB9" w14:textId="77777777" w:rsidR="00A9233E" w:rsidRPr="00A9233E" w:rsidRDefault="00A9233E" w:rsidP="00F365B4">
            <w:pPr>
              <w:ind w:left="-138" w:right="-104"/>
              <w:jc w:val="center"/>
              <w:rPr>
                <w:b/>
                <w:bCs/>
                <w:sz w:val="20"/>
                <w:szCs w:val="20"/>
                <w:lang w:val="en-US"/>
              </w:rPr>
            </w:pPr>
            <w:proofErr w:type="spellStart"/>
            <w:r w:rsidRPr="00A9233E">
              <w:rPr>
                <w:b/>
                <w:bCs/>
                <w:sz w:val="20"/>
                <w:szCs w:val="20"/>
                <w:lang w:val="en-US"/>
              </w:rPr>
              <w:t>Keterangan</w:t>
            </w:r>
            <w:proofErr w:type="spellEnd"/>
          </w:p>
        </w:tc>
      </w:tr>
      <w:tr w:rsidR="00A9233E" w:rsidRPr="00514EC3" w14:paraId="6F3FDE1F" w14:textId="77777777" w:rsidTr="00F365B4">
        <w:trPr>
          <w:trHeight w:val="152"/>
          <w:jc w:val="center"/>
        </w:trPr>
        <w:tc>
          <w:tcPr>
            <w:tcW w:w="951" w:type="pct"/>
            <w:vMerge/>
            <w:vAlign w:val="center"/>
            <w:hideMark/>
          </w:tcPr>
          <w:p w14:paraId="2B0B33C8" w14:textId="77777777" w:rsidR="00A9233E" w:rsidRPr="00A9233E" w:rsidRDefault="00A9233E" w:rsidP="00F365B4">
            <w:pPr>
              <w:ind w:left="-138" w:right="-104"/>
              <w:jc w:val="center"/>
              <w:rPr>
                <w:b/>
                <w:bCs/>
                <w:sz w:val="20"/>
                <w:szCs w:val="20"/>
              </w:rPr>
            </w:pPr>
          </w:p>
        </w:tc>
        <w:tc>
          <w:tcPr>
            <w:tcW w:w="1014" w:type="pct"/>
            <w:tcBorders>
              <w:top w:val="single" w:sz="4" w:space="0" w:color="auto"/>
            </w:tcBorders>
            <w:shd w:val="clear" w:color="auto" w:fill="auto"/>
            <w:noWrap/>
            <w:vAlign w:val="center"/>
            <w:hideMark/>
          </w:tcPr>
          <w:p w14:paraId="67CE4BC8" w14:textId="77777777" w:rsidR="00A9233E" w:rsidRPr="00A9233E" w:rsidRDefault="00A9233E" w:rsidP="00F365B4">
            <w:pPr>
              <w:ind w:left="-138" w:right="-104"/>
              <w:jc w:val="center"/>
              <w:rPr>
                <w:b/>
                <w:bCs/>
                <w:sz w:val="20"/>
                <w:szCs w:val="20"/>
                <w:lang w:val="en-US"/>
              </w:rPr>
            </w:pPr>
            <w:r w:rsidRPr="00A9233E">
              <w:rPr>
                <w:b/>
                <w:bCs/>
                <w:sz w:val="20"/>
                <w:szCs w:val="20"/>
                <w:lang w:val="en-US"/>
              </w:rPr>
              <w:t>Longitude</w:t>
            </w:r>
          </w:p>
        </w:tc>
        <w:tc>
          <w:tcPr>
            <w:tcW w:w="1010" w:type="pct"/>
            <w:tcBorders>
              <w:top w:val="single" w:sz="4" w:space="0" w:color="auto"/>
            </w:tcBorders>
            <w:shd w:val="clear" w:color="auto" w:fill="auto"/>
            <w:noWrap/>
            <w:vAlign w:val="center"/>
            <w:hideMark/>
          </w:tcPr>
          <w:p w14:paraId="703E2679" w14:textId="77777777" w:rsidR="00A9233E" w:rsidRPr="00A9233E" w:rsidRDefault="00A9233E" w:rsidP="00F365B4">
            <w:pPr>
              <w:ind w:left="-138" w:right="-104"/>
              <w:jc w:val="center"/>
              <w:rPr>
                <w:b/>
                <w:bCs/>
                <w:sz w:val="20"/>
                <w:szCs w:val="20"/>
                <w:lang w:val="en-US"/>
              </w:rPr>
            </w:pPr>
            <w:proofErr w:type="spellStart"/>
            <w:r w:rsidRPr="00A9233E">
              <w:rPr>
                <w:b/>
                <w:bCs/>
                <w:sz w:val="20"/>
                <w:szCs w:val="20"/>
                <w:lang w:val="en-US"/>
              </w:rPr>
              <w:t>Kejadian</w:t>
            </w:r>
            <w:proofErr w:type="spellEnd"/>
          </w:p>
        </w:tc>
        <w:tc>
          <w:tcPr>
            <w:tcW w:w="2025" w:type="pct"/>
            <w:tcBorders>
              <w:top w:val="single" w:sz="4" w:space="0" w:color="auto"/>
            </w:tcBorders>
            <w:shd w:val="clear" w:color="auto" w:fill="auto"/>
            <w:noWrap/>
            <w:vAlign w:val="center"/>
            <w:hideMark/>
          </w:tcPr>
          <w:p w14:paraId="1B56E29A" w14:textId="77777777" w:rsidR="00A9233E" w:rsidRPr="00A9233E" w:rsidRDefault="00A9233E" w:rsidP="00F365B4">
            <w:pPr>
              <w:ind w:left="-138" w:right="-104"/>
              <w:jc w:val="center"/>
              <w:rPr>
                <w:b/>
                <w:bCs/>
                <w:sz w:val="20"/>
                <w:szCs w:val="20"/>
                <w:lang w:val="en-US"/>
              </w:rPr>
            </w:pPr>
            <w:proofErr w:type="spellStart"/>
            <w:r w:rsidRPr="00A9233E">
              <w:rPr>
                <w:b/>
                <w:bCs/>
                <w:sz w:val="20"/>
                <w:szCs w:val="20"/>
                <w:lang w:val="en-US"/>
              </w:rPr>
              <w:t>Dampak</w:t>
            </w:r>
            <w:proofErr w:type="spellEnd"/>
          </w:p>
        </w:tc>
      </w:tr>
      <w:tr w:rsidR="00A9233E" w:rsidRPr="00514EC3" w14:paraId="7F9FFDAD" w14:textId="77777777" w:rsidTr="00F365B4">
        <w:trPr>
          <w:trHeight w:val="70"/>
          <w:jc w:val="center"/>
        </w:trPr>
        <w:tc>
          <w:tcPr>
            <w:tcW w:w="951" w:type="pct"/>
            <w:vMerge/>
            <w:tcBorders>
              <w:bottom w:val="single" w:sz="4" w:space="0" w:color="auto"/>
            </w:tcBorders>
            <w:vAlign w:val="center"/>
            <w:hideMark/>
          </w:tcPr>
          <w:p w14:paraId="0039439A" w14:textId="77777777" w:rsidR="00A9233E" w:rsidRPr="00A9233E" w:rsidRDefault="00A9233E" w:rsidP="00F365B4">
            <w:pPr>
              <w:ind w:left="-138" w:right="-104"/>
              <w:jc w:val="center"/>
              <w:rPr>
                <w:b/>
                <w:bCs/>
                <w:sz w:val="20"/>
                <w:szCs w:val="20"/>
              </w:rPr>
            </w:pPr>
          </w:p>
        </w:tc>
        <w:tc>
          <w:tcPr>
            <w:tcW w:w="1014" w:type="pct"/>
            <w:tcBorders>
              <w:bottom w:val="single" w:sz="4" w:space="0" w:color="auto"/>
            </w:tcBorders>
            <w:shd w:val="clear" w:color="auto" w:fill="auto"/>
            <w:noWrap/>
            <w:vAlign w:val="center"/>
            <w:hideMark/>
          </w:tcPr>
          <w:p w14:paraId="2FE313A2" w14:textId="77777777" w:rsidR="00A9233E" w:rsidRPr="00A9233E" w:rsidRDefault="00A9233E" w:rsidP="00F365B4">
            <w:pPr>
              <w:ind w:right="-104"/>
              <w:rPr>
                <w:b/>
                <w:bCs/>
                <w:sz w:val="20"/>
                <w:szCs w:val="20"/>
                <w:lang w:val="en-US"/>
              </w:rPr>
            </w:pPr>
            <w:r w:rsidRPr="00A9233E">
              <w:rPr>
                <w:b/>
                <w:bCs/>
                <w:sz w:val="20"/>
                <w:szCs w:val="20"/>
                <w:lang w:val="en-US"/>
              </w:rPr>
              <w:t>Latitude</w:t>
            </w:r>
          </w:p>
        </w:tc>
        <w:tc>
          <w:tcPr>
            <w:tcW w:w="1010" w:type="pct"/>
            <w:tcBorders>
              <w:bottom w:val="single" w:sz="4" w:space="0" w:color="auto"/>
            </w:tcBorders>
            <w:shd w:val="clear" w:color="auto" w:fill="auto"/>
            <w:noWrap/>
            <w:vAlign w:val="center"/>
            <w:hideMark/>
          </w:tcPr>
          <w:p w14:paraId="3574F988" w14:textId="77777777" w:rsidR="00A9233E" w:rsidRPr="00A9233E" w:rsidRDefault="00A9233E" w:rsidP="00F365B4">
            <w:pPr>
              <w:ind w:left="-138" w:right="-104"/>
              <w:rPr>
                <w:b/>
                <w:bCs/>
                <w:sz w:val="20"/>
                <w:szCs w:val="20"/>
              </w:rPr>
            </w:pPr>
          </w:p>
        </w:tc>
        <w:tc>
          <w:tcPr>
            <w:tcW w:w="2025" w:type="pct"/>
            <w:tcBorders>
              <w:bottom w:val="single" w:sz="4" w:space="0" w:color="auto"/>
            </w:tcBorders>
            <w:shd w:val="clear" w:color="auto" w:fill="auto"/>
            <w:noWrap/>
            <w:vAlign w:val="center"/>
            <w:hideMark/>
          </w:tcPr>
          <w:p w14:paraId="6395A9CD" w14:textId="77777777" w:rsidR="00A9233E" w:rsidRPr="004164C9" w:rsidRDefault="00A9233E" w:rsidP="00F365B4">
            <w:pPr>
              <w:ind w:right="-384"/>
              <w:rPr>
                <w:rFonts w:cs="Al Bayan Plain"/>
                <w:sz w:val="20"/>
                <w:szCs w:val="20"/>
              </w:rPr>
            </w:pPr>
          </w:p>
        </w:tc>
      </w:tr>
      <w:tr w:rsidR="00A9233E" w:rsidRPr="004164C9" w14:paraId="3C7AB36D" w14:textId="77777777" w:rsidTr="00F365B4">
        <w:trPr>
          <w:trHeight w:val="70"/>
          <w:jc w:val="center"/>
        </w:trPr>
        <w:tc>
          <w:tcPr>
            <w:tcW w:w="951" w:type="pct"/>
            <w:tcBorders>
              <w:top w:val="single" w:sz="4" w:space="0" w:color="auto"/>
              <w:bottom w:val="single" w:sz="4" w:space="0" w:color="auto"/>
            </w:tcBorders>
            <w:shd w:val="clear" w:color="auto" w:fill="auto"/>
            <w:vAlign w:val="center"/>
            <w:hideMark/>
          </w:tcPr>
          <w:p w14:paraId="37D3DEBE" w14:textId="77777777" w:rsidR="00A9233E" w:rsidRPr="00514EC3" w:rsidRDefault="00A9233E" w:rsidP="00F365B4">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1</w:t>
            </w:r>
          </w:p>
        </w:tc>
        <w:tc>
          <w:tcPr>
            <w:tcW w:w="1014" w:type="pct"/>
            <w:tcBorders>
              <w:top w:val="single" w:sz="4" w:space="0" w:color="auto"/>
              <w:bottom w:val="single" w:sz="4" w:space="0" w:color="auto"/>
            </w:tcBorders>
            <w:shd w:val="clear" w:color="auto" w:fill="auto"/>
            <w:noWrap/>
            <w:vAlign w:val="center"/>
            <w:hideMark/>
          </w:tcPr>
          <w:p w14:paraId="5614F377" w14:textId="7B5F6B45" w:rsidR="00A9233E" w:rsidRDefault="00A9233E" w:rsidP="00F365B4">
            <w:pPr>
              <w:ind w:left="-138" w:right="-104"/>
              <w:jc w:val="center"/>
              <w:rPr>
                <w:sz w:val="20"/>
                <w:szCs w:val="20"/>
                <w:lang w:val="en-US"/>
              </w:rPr>
            </w:pPr>
            <w:r>
              <w:rPr>
                <w:sz w:val="20"/>
                <w:szCs w:val="20"/>
                <w:lang w:val="en-US"/>
              </w:rPr>
              <w:t>104,73781</w:t>
            </w:r>
          </w:p>
          <w:p w14:paraId="7CCD1144" w14:textId="0D5AA369" w:rsidR="00A9233E" w:rsidRPr="00514EC3" w:rsidRDefault="00A9233E" w:rsidP="00F365B4">
            <w:pPr>
              <w:ind w:left="-138" w:right="-104"/>
              <w:jc w:val="center"/>
              <w:rPr>
                <w:sz w:val="20"/>
                <w:szCs w:val="20"/>
              </w:rPr>
            </w:pPr>
            <w:r>
              <w:rPr>
                <w:sz w:val="20"/>
                <w:szCs w:val="20"/>
                <w:lang w:val="en-US"/>
              </w:rPr>
              <w:t>-2,960322</w:t>
            </w:r>
            <w:r w:rsidRPr="00514EC3">
              <w:rPr>
                <w:sz w:val="20"/>
                <w:szCs w:val="20"/>
              </w:rPr>
              <w:t xml:space="preserve"> </w:t>
            </w:r>
          </w:p>
        </w:tc>
        <w:tc>
          <w:tcPr>
            <w:tcW w:w="1010" w:type="pct"/>
            <w:tcBorders>
              <w:top w:val="single" w:sz="4" w:space="0" w:color="auto"/>
              <w:bottom w:val="single" w:sz="4" w:space="0" w:color="auto"/>
            </w:tcBorders>
            <w:shd w:val="clear" w:color="auto" w:fill="auto"/>
            <w:noWrap/>
            <w:vAlign w:val="center"/>
            <w:hideMark/>
          </w:tcPr>
          <w:p w14:paraId="621C5344" w14:textId="77777777" w:rsidR="00A9233E" w:rsidRPr="00514EC3" w:rsidRDefault="00A9233E" w:rsidP="00F365B4">
            <w:pPr>
              <w:ind w:left="-138" w:right="-104"/>
              <w:jc w:val="center"/>
              <w:rPr>
                <w:sz w:val="20"/>
                <w:szCs w:val="20"/>
              </w:rPr>
            </w:pPr>
            <w:proofErr w:type="spellStart"/>
            <w:r>
              <w:rPr>
                <w:sz w:val="20"/>
                <w:szCs w:val="20"/>
                <w:lang w:val="en-US"/>
              </w:rPr>
              <w:t>Banjir</w:t>
            </w:r>
            <w:proofErr w:type="spellEnd"/>
            <w:r>
              <w:rPr>
                <w:sz w:val="20"/>
                <w:szCs w:val="20"/>
                <w:lang w:val="en-US"/>
              </w:rPr>
              <w:t xml:space="preserve"> </w:t>
            </w:r>
            <w:proofErr w:type="spellStart"/>
            <w:r>
              <w:rPr>
                <w:sz w:val="20"/>
                <w:szCs w:val="20"/>
                <w:lang w:val="en-US"/>
              </w:rPr>
              <w:t>Genangan</w:t>
            </w:r>
            <w:proofErr w:type="spellEnd"/>
            <w:r w:rsidRPr="00514EC3">
              <w:rPr>
                <w:sz w:val="20"/>
                <w:szCs w:val="20"/>
              </w:rPr>
              <w:t xml:space="preserve"> </w:t>
            </w:r>
          </w:p>
        </w:tc>
        <w:tc>
          <w:tcPr>
            <w:tcW w:w="2025" w:type="pct"/>
            <w:tcBorders>
              <w:top w:val="single" w:sz="4" w:space="0" w:color="auto"/>
              <w:bottom w:val="single" w:sz="4" w:space="0" w:color="auto"/>
            </w:tcBorders>
            <w:shd w:val="clear" w:color="auto" w:fill="auto"/>
            <w:noWrap/>
            <w:vAlign w:val="center"/>
            <w:hideMark/>
          </w:tcPr>
          <w:p w14:paraId="73B33164" w14:textId="4CB7D908" w:rsidR="00A9233E" w:rsidRPr="004164C9" w:rsidRDefault="00A9233E" w:rsidP="00F365B4">
            <w:pPr>
              <w:ind w:left="-58" w:right="-104"/>
              <w:jc w:val="both"/>
              <w:rPr>
                <w:sz w:val="20"/>
                <w:szCs w:val="20"/>
                <w:lang w:val="en-US"/>
              </w:rPr>
            </w:pPr>
            <w:r>
              <w:rPr>
                <w:sz w:val="20"/>
                <w:szCs w:val="20"/>
                <w:lang w:val="en-US"/>
              </w:rPr>
              <w:t xml:space="preserve">Tidak </w:t>
            </w:r>
            <w:proofErr w:type="spellStart"/>
            <w:r>
              <w:rPr>
                <w:sz w:val="20"/>
                <w:szCs w:val="20"/>
                <w:lang w:val="en-US"/>
              </w:rPr>
              <w:t>ada</w:t>
            </w:r>
            <w:proofErr w:type="spellEnd"/>
          </w:p>
        </w:tc>
      </w:tr>
      <w:tr w:rsidR="00A9233E" w:rsidRPr="008A389E" w14:paraId="164DC90A" w14:textId="77777777" w:rsidTr="00F365B4">
        <w:trPr>
          <w:trHeight w:val="70"/>
          <w:jc w:val="center"/>
        </w:trPr>
        <w:tc>
          <w:tcPr>
            <w:tcW w:w="951" w:type="pct"/>
            <w:tcBorders>
              <w:top w:val="single" w:sz="4" w:space="0" w:color="auto"/>
              <w:bottom w:val="single" w:sz="4" w:space="0" w:color="auto"/>
            </w:tcBorders>
            <w:shd w:val="clear" w:color="auto" w:fill="auto"/>
            <w:vAlign w:val="center"/>
            <w:hideMark/>
          </w:tcPr>
          <w:p w14:paraId="4A423E3B" w14:textId="77777777" w:rsidR="00A9233E" w:rsidRPr="00514EC3" w:rsidRDefault="00A9233E" w:rsidP="00F365B4">
            <w:pPr>
              <w:ind w:left="-138" w:right="-104"/>
              <w:jc w:val="center"/>
              <w:rPr>
                <w:sz w:val="20"/>
                <w:szCs w:val="20"/>
                <w:lang w:val="en-US"/>
              </w:rPr>
            </w:pPr>
            <w:proofErr w:type="spellStart"/>
            <w:r>
              <w:rPr>
                <w:sz w:val="20"/>
                <w:szCs w:val="20"/>
                <w:lang w:val="en-US"/>
              </w:rPr>
              <w:lastRenderedPageBreak/>
              <w:t>Titik</w:t>
            </w:r>
            <w:proofErr w:type="spellEnd"/>
            <w:r>
              <w:rPr>
                <w:sz w:val="20"/>
                <w:szCs w:val="20"/>
                <w:lang w:val="en-US"/>
              </w:rPr>
              <w:t xml:space="preserve"> 2</w:t>
            </w:r>
          </w:p>
        </w:tc>
        <w:tc>
          <w:tcPr>
            <w:tcW w:w="1014" w:type="pct"/>
            <w:tcBorders>
              <w:top w:val="single" w:sz="4" w:space="0" w:color="auto"/>
              <w:bottom w:val="single" w:sz="4" w:space="0" w:color="auto"/>
            </w:tcBorders>
            <w:shd w:val="clear" w:color="auto" w:fill="auto"/>
            <w:noWrap/>
            <w:vAlign w:val="center"/>
            <w:hideMark/>
          </w:tcPr>
          <w:p w14:paraId="6A5A2AE8" w14:textId="350B0179" w:rsidR="00A9233E" w:rsidRPr="002A2954" w:rsidRDefault="00A9233E" w:rsidP="00F365B4">
            <w:pPr>
              <w:ind w:left="-138" w:right="-104"/>
              <w:jc w:val="center"/>
              <w:rPr>
                <w:sz w:val="20"/>
                <w:szCs w:val="20"/>
                <w:lang w:val="en-US"/>
              </w:rPr>
            </w:pPr>
            <w:r w:rsidRPr="002A2954">
              <w:rPr>
                <w:sz w:val="20"/>
                <w:szCs w:val="20"/>
                <w:lang w:val="en-US"/>
              </w:rPr>
              <w:t>104</w:t>
            </w:r>
            <w:r>
              <w:rPr>
                <w:sz w:val="20"/>
                <w:szCs w:val="20"/>
                <w:lang w:val="en-US"/>
              </w:rPr>
              <w:t>,</w:t>
            </w:r>
            <w:r w:rsidRPr="002A2954">
              <w:rPr>
                <w:sz w:val="20"/>
                <w:szCs w:val="20"/>
                <w:lang w:val="en-US"/>
              </w:rPr>
              <w:t>7</w:t>
            </w:r>
            <w:r>
              <w:rPr>
                <w:sz w:val="20"/>
                <w:szCs w:val="20"/>
                <w:lang w:val="en-US"/>
              </w:rPr>
              <w:t>6537</w:t>
            </w:r>
          </w:p>
          <w:p w14:paraId="202CFF71" w14:textId="7E9ABF90" w:rsidR="00A9233E" w:rsidRPr="002A2954" w:rsidRDefault="00A9233E" w:rsidP="00F365B4">
            <w:pPr>
              <w:ind w:left="-138" w:right="-104"/>
              <w:jc w:val="center"/>
              <w:rPr>
                <w:sz w:val="20"/>
                <w:szCs w:val="20"/>
                <w:lang w:val="en-US"/>
              </w:rPr>
            </w:pPr>
            <w:r w:rsidRPr="002A2954">
              <w:rPr>
                <w:sz w:val="20"/>
                <w:szCs w:val="20"/>
                <w:lang w:val="en-US"/>
              </w:rPr>
              <w:t>-2</w:t>
            </w:r>
            <w:r>
              <w:rPr>
                <w:sz w:val="20"/>
                <w:szCs w:val="20"/>
                <w:lang w:val="en-US"/>
              </w:rPr>
              <w:t>,986718</w:t>
            </w:r>
          </w:p>
        </w:tc>
        <w:tc>
          <w:tcPr>
            <w:tcW w:w="1010" w:type="pct"/>
            <w:tcBorders>
              <w:top w:val="single" w:sz="4" w:space="0" w:color="auto"/>
              <w:bottom w:val="single" w:sz="4" w:space="0" w:color="auto"/>
            </w:tcBorders>
            <w:shd w:val="clear" w:color="auto" w:fill="auto"/>
            <w:noWrap/>
            <w:vAlign w:val="center"/>
            <w:hideMark/>
          </w:tcPr>
          <w:p w14:paraId="795060DF" w14:textId="77777777" w:rsidR="00A9233E" w:rsidRPr="00514EC3" w:rsidRDefault="00A9233E" w:rsidP="00F365B4">
            <w:pPr>
              <w:ind w:left="-138" w:right="-104"/>
              <w:jc w:val="center"/>
              <w:rPr>
                <w:sz w:val="20"/>
                <w:szCs w:val="20"/>
              </w:rPr>
            </w:pPr>
            <w:proofErr w:type="spellStart"/>
            <w:r>
              <w:rPr>
                <w:sz w:val="20"/>
                <w:szCs w:val="20"/>
                <w:lang w:val="en-US"/>
              </w:rPr>
              <w:t>Banjir</w:t>
            </w:r>
            <w:proofErr w:type="spellEnd"/>
            <w:r>
              <w:rPr>
                <w:sz w:val="20"/>
                <w:szCs w:val="20"/>
                <w:lang w:val="en-US"/>
              </w:rPr>
              <w:t xml:space="preserve"> </w:t>
            </w:r>
            <w:proofErr w:type="spellStart"/>
            <w:r>
              <w:rPr>
                <w:sz w:val="20"/>
                <w:szCs w:val="20"/>
                <w:lang w:val="en-US"/>
              </w:rPr>
              <w:t>Genangan</w:t>
            </w:r>
            <w:proofErr w:type="spellEnd"/>
            <w:r w:rsidRPr="00514EC3">
              <w:rPr>
                <w:sz w:val="20"/>
                <w:szCs w:val="20"/>
              </w:rPr>
              <w:t xml:space="preserve"> </w:t>
            </w:r>
          </w:p>
        </w:tc>
        <w:tc>
          <w:tcPr>
            <w:tcW w:w="2025" w:type="pct"/>
            <w:tcBorders>
              <w:top w:val="single" w:sz="4" w:space="0" w:color="auto"/>
              <w:bottom w:val="single" w:sz="4" w:space="0" w:color="auto"/>
            </w:tcBorders>
            <w:shd w:val="clear" w:color="auto" w:fill="auto"/>
            <w:noWrap/>
            <w:vAlign w:val="center"/>
            <w:hideMark/>
          </w:tcPr>
          <w:p w14:paraId="1BA14E83" w14:textId="269B11A6" w:rsidR="00A9233E" w:rsidRPr="00762036" w:rsidRDefault="00A9233E" w:rsidP="00762036">
            <w:pPr>
              <w:widowControl/>
              <w:autoSpaceDE/>
              <w:autoSpaceDN/>
              <w:ind w:left="-81"/>
              <w:contextualSpacing/>
              <w:jc w:val="both"/>
              <w:rPr>
                <w:sz w:val="20"/>
                <w:szCs w:val="20"/>
                <w:lang w:val="en-US"/>
              </w:rPr>
            </w:pPr>
            <w:r w:rsidRPr="00D33A4B">
              <w:rPr>
                <w:sz w:val="20"/>
                <w:szCs w:val="20"/>
              </w:rPr>
              <w:t xml:space="preserve">Genangan setinggi </w:t>
            </w:r>
            <w:r w:rsidRPr="00A9233E">
              <w:sym w:font="Symbol" w:char="F0B1"/>
            </w:r>
            <w:r w:rsidRPr="00D33A4B">
              <w:rPr>
                <w:sz w:val="20"/>
                <w:szCs w:val="20"/>
              </w:rPr>
              <w:t xml:space="preserve"> 50 – 70cm menggenang di beberapa ruas jalan utama di Kota Palembang</w:t>
            </w:r>
            <w:r w:rsidR="00762036">
              <w:rPr>
                <w:sz w:val="20"/>
                <w:szCs w:val="20"/>
                <w:lang w:val="en-US"/>
              </w:rPr>
              <w:t xml:space="preserve">; </w:t>
            </w:r>
            <w:r w:rsidRPr="00D33A4B">
              <w:rPr>
                <w:sz w:val="20"/>
                <w:szCs w:val="20"/>
              </w:rPr>
              <w:t>Permukiman penduduk tergenang banjir</w:t>
            </w:r>
            <w:r w:rsidR="00762036">
              <w:rPr>
                <w:sz w:val="20"/>
                <w:szCs w:val="20"/>
                <w:lang w:val="en-US"/>
              </w:rPr>
              <w:t xml:space="preserve">; </w:t>
            </w:r>
            <w:r w:rsidRPr="00D33A4B">
              <w:rPr>
                <w:sz w:val="20"/>
                <w:szCs w:val="20"/>
              </w:rPr>
              <w:t xml:space="preserve">Jalan Letnan Simanjuntak dan Jalan R. </w:t>
            </w:r>
            <w:proofErr w:type="spellStart"/>
            <w:r w:rsidRPr="00D33A4B">
              <w:rPr>
                <w:sz w:val="20"/>
                <w:szCs w:val="20"/>
              </w:rPr>
              <w:t>Soekamto</w:t>
            </w:r>
            <w:proofErr w:type="spellEnd"/>
            <w:r w:rsidRPr="00D33A4B">
              <w:rPr>
                <w:sz w:val="20"/>
                <w:szCs w:val="20"/>
              </w:rPr>
              <w:t xml:space="preserve"> menuju Kawasan Basuki Rahmat tergenang banjir</w:t>
            </w:r>
          </w:p>
        </w:tc>
      </w:tr>
      <w:tr w:rsidR="00A9233E" w:rsidRPr="00514EC3" w14:paraId="30A7CAD7" w14:textId="77777777" w:rsidTr="00F365B4">
        <w:trPr>
          <w:trHeight w:val="70"/>
          <w:jc w:val="center"/>
        </w:trPr>
        <w:tc>
          <w:tcPr>
            <w:tcW w:w="951" w:type="pct"/>
            <w:tcBorders>
              <w:top w:val="single" w:sz="4" w:space="0" w:color="auto"/>
              <w:bottom w:val="single" w:sz="4" w:space="0" w:color="auto"/>
            </w:tcBorders>
            <w:shd w:val="clear" w:color="auto" w:fill="auto"/>
            <w:vAlign w:val="center"/>
            <w:hideMark/>
          </w:tcPr>
          <w:p w14:paraId="4126491E" w14:textId="77777777" w:rsidR="00A9233E" w:rsidRPr="00514EC3" w:rsidRDefault="00A9233E" w:rsidP="00F365B4">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3</w:t>
            </w:r>
          </w:p>
        </w:tc>
        <w:tc>
          <w:tcPr>
            <w:tcW w:w="1014" w:type="pct"/>
            <w:tcBorders>
              <w:top w:val="single" w:sz="4" w:space="0" w:color="auto"/>
              <w:bottom w:val="single" w:sz="4" w:space="0" w:color="auto"/>
            </w:tcBorders>
            <w:shd w:val="clear" w:color="auto" w:fill="auto"/>
            <w:noWrap/>
            <w:vAlign w:val="center"/>
            <w:hideMark/>
          </w:tcPr>
          <w:p w14:paraId="74CFDE7C" w14:textId="0D9073C0" w:rsidR="00A9233E" w:rsidRPr="002A2954" w:rsidRDefault="00A9233E" w:rsidP="00F365B4">
            <w:pPr>
              <w:ind w:left="-138" w:right="-104"/>
              <w:jc w:val="center"/>
              <w:rPr>
                <w:sz w:val="20"/>
                <w:szCs w:val="20"/>
                <w:lang w:val="en-US"/>
              </w:rPr>
            </w:pPr>
            <w:r w:rsidRPr="002A2954">
              <w:rPr>
                <w:sz w:val="20"/>
                <w:szCs w:val="20"/>
                <w:lang w:val="en-US"/>
              </w:rPr>
              <w:t>104</w:t>
            </w:r>
            <w:r>
              <w:rPr>
                <w:sz w:val="20"/>
                <w:szCs w:val="20"/>
                <w:lang w:val="en-US"/>
              </w:rPr>
              <w:t>,739</w:t>
            </w:r>
          </w:p>
          <w:p w14:paraId="65972C09" w14:textId="0882FF42" w:rsidR="00A9233E" w:rsidRPr="002A2954" w:rsidRDefault="00A9233E" w:rsidP="00F365B4">
            <w:pPr>
              <w:ind w:left="-138" w:right="-104"/>
              <w:jc w:val="center"/>
              <w:rPr>
                <w:sz w:val="20"/>
                <w:szCs w:val="20"/>
                <w:lang w:val="en-US"/>
              </w:rPr>
            </w:pPr>
            <w:r w:rsidRPr="002A2954">
              <w:rPr>
                <w:sz w:val="20"/>
                <w:szCs w:val="20"/>
                <w:lang w:val="en-US"/>
              </w:rPr>
              <w:t>-2</w:t>
            </w:r>
            <w:r>
              <w:rPr>
                <w:sz w:val="20"/>
                <w:szCs w:val="20"/>
                <w:lang w:val="en-US"/>
              </w:rPr>
              <w:t>,959</w:t>
            </w:r>
            <w:r w:rsidRPr="002A2954">
              <w:rPr>
                <w:sz w:val="20"/>
                <w:szCs w:val="20"/>
                <w:lang w:val="en-US"/>
              </w:rPr>
              <w:t xml:space="preserve"> </w:t>
            </w:r>
          </w:p>
        </w:tc>
        <w:tc>
          <w:tcPr>
            <w:tcW w:w="1010" w:type="pct"/>
            <w:tcBorders>
              <w:top w:val="single" w:sz="4" w:space="0" w:color="auto"/>
              <w:bottom w:val="single" w:sz="4" w:space="0" w:color="auto"/>
            </w:tcBorders>
            <w:shd w:val="clear" w:color="auto" w:fill="auto"/>
            <w:noWrap/>
            <w:vAlign w:val="center"/>
            <w:hideMark/>
          </w:tcPr>
          <w:p w14:paraId="7381522C" w14:textId="77777777" w:rsidR="00A9233E" w:rsidRPr="00514EC3" w:rsidRDefault="00A9233E" w:rsidP="00F365B4">
            <w:pPr>
              <w:ind w:left="-138" w:right="-104"/>
              <w:jc w:val="center"/>
              <w:rPr>
                <w:sz w:val="20"/>
                <w:szCs w:val="20"/>
              </w:rPr>
            </w:pPr>
            <w:proofErr w:type="spellStart"/>
            <w:r>
              <w:rPr>
                <w:sz w:val="20"/>
                <w:szCs w:val="20"/>
                <w:lang w:val="en-US"/>
              </w:rPr>
              <w:t>Banjir</w:t>
            </w:r>
            <w:proofErr w:type="spellEnd"/>
            <w:r>
              <w:rPr>
                <w:sz w:val="20"/>
                <w:szCs w:val="20"/>
                <w:lang w:val="en-US"/>
              </w:rPr>
              <w:t xml:space="preserve"> </w:t>
            </w:r>
            <w:proofErr w:type="spellStart"/>
            <w:r>
              <w:rPr>
                <w:sz w:val="20"/>
                <w:szCs w:val="20"/>
                <w:lang w:val="en-US"/>
              </w:rPr>
              <w:t>Genangan</w:t>
            </w:r>
            <w:proofErr w:type="spellEnd"/>
          </w:p>
        </w:tc>
        <w:tc>
          <w:tcPr>
            <w:tcW w:w="2025" w:type="pct"/>
            <w:tcBorders>
              <w:top w:val="single" w:sz="4" w:space="0" w:color="auto"/>
              <w:bottom w:val="single" w:sz="4" w:space="0" w:color="auto"/>
            </w:tcBorders>
            <w:shd w:val="clear" w:color="auto" w:fill="auto"/>
            <w:noWrap/>
            <w:hideMark/>
          </w:tcPr>
          <w:p w14:paraId="433A5A52" w14:textId="76118270" w:rsidR="00A9233E" w:rsidRPr="008A389E" w:rsidRDefault="00BA2818" w:rsidP="00F365B4">
            <w:pPr>
              <w:ind w:left="-58"/>
              <w:jc w:val="both"/>
              <w:rPr>
                <w:sz w:val="20"/>
                <w:szCs w:val="20"/>
              </w:rPr>
            </w:pPr>
            <w:r w:rsidRPr="00BA2818">
              <w:rPr>
                <w:sz w:val="20"/>
                <w:szCs w:val="20"/>
              </w:rPr>
              <w:t>Dampak Kerusakan Infrastruktur SDA tidak ada</w:t>
            </w:r>
          </w:p>
        </w:tc>
      </w:tr>
    </w:tbl>
    <w:p w14:paraId="72D69507" w14:textId="77777777" w:rsidR="00A9233E" w:rsidRDefault="00A9233E" w:rsidP="00E020A9">
      <w:pPr>
        <w:pStyle w:val="BodyText"/>
        <w:adjustRightInd w:val="0"/>
        <w:snapToGrid w:val="0"/>
        <w:ind w:right="-1" w:firstLine="427"/>
        <w:jc w:val="both"/>
        <w:rPr>
          <w:sz w:val="22"/>
          <w:szCs w:val="22"/>
        </w:rPr>
      </w:pPr>
    </w:p>
    <w:p w14:paraId="123434EB" w14:textId="4D64D1F2" w:rsidR="00E020A9" w:rsidRPr="00DD09F0" w:rsidRDefault="00D00706" w:rsidP="00E020A9">
      <w:pPr>
        <w:pStyle w:val="BodyText"/>
        <w:adjustRightInd w:val="0"/>
        <w:snapToGrid w:val="0"/>
        <w:ind w:right="-1" w:firstLine="427"/>
        <w:jc w:val="both"/>
        <w:rPr>
          <w:sz w:val="22"/>
          <w:szCs w:val="22"/>
        </w:rPr>
      </w:pPr>
      <w:r w:rsidRPr="00DD09F0">
        <w:rPr>
          <w:sz w:val="22"/>
          <w:szCs w:val="22"/>
        </w:rPr>
        <w:t xml:space="preserve">Kejadian banjir pada Titik 2 dengan genangan setinggi 50–70 cm merupakan salah satu kejadian yang paling signifikan dalam periode amatan, </w:t>
      </w:r>
      <w:proofErr w:type="spellStart"/>
      <w:r w:rsidRPr="00DD09F0">
        <w:rPr>
          <w:sz w:val="22"/>
          <w:szCs w:val="22"/>
        </w:rPr>
        <w:t>dimana</w:t>
      </w:r>
      <w:proofErr w:type="spellEnd"/>
      <w:r w:rsidRPr="00DD09F0">
        <w:rPr>
          <w:sz w:val="22"/>
          <w:szCs w:val="22"/>
        </w:rPr>
        <w:t xml:space="preserve"> genangan merendam Jalan Letnan Simanjuntak dan Jalan R. </w:t>
      </w:r>
      <w:proofErr w:type="spellStart"/>
      <w:r w:rsidRPr="00DD09F0">
        <w:rPr>
          <w:sz w:val="22"/>
          <w:szCs w:val="22"/>
        </w:rPr>
        <w:t>Soekamto</w:t>
      </w:r>
      <w:proofErr w:type="spellEnd"/>
      <w:r w:rsidRPr="00DD09F0">
        <w:rPr>
          <w:sz w:val="22"/>
          <w:szCs w:val="22"/>
        </w:rPr>
        <w:t xml:space="preserve"> yang merupakan akses utama menuju Kawasan Basuki Rahmat. Sementara itu, kejadian pada Titik 3 dengan ketinggian genangan mencapai 10–80 cm menunjukkan variasi tinggi genangan yang lebar, mengindikasikan perbedaan elevasi mikro antarwilayah yang terdampak.</w:t>
      </w:r>
    </w:p>
    <w:p w14:paraId="2430AAFB" w14:textId="3155DB41" w:rsidR="00D00706" w:rsidRDefault="00D00706" w:rsidP="00E020A9">
      <w:pPr>
        <w:pStyle w:val="BodyText"/>
        <w:adjustRightInd w:val="0"/>
        <w:snapToGrid w:val="0"/>
        <w:ind w:right="-1" w:firstLine="427"/>
        <w:jc w:val="both"/>
        <w:rPr>
          <w:sz w:val="22"/>
          <w:szCs w:val="22"/>
        </w:rPr>
      </w:pPr>
      <w:r w:rsidRPr="00DD09F0">
        <w:rPr>
          <w:sz w:val="22"/>
          <w:szCs w:val="22"/>
        </w:rPr>
        <w:t xml:space="preserve">Titik 1 tahun 2025 berlokasi di Kelurahan 20 Ilir IV, Kecamatan Ilir Timur I, </w:t>
      </w:r>
      <w:proofErr w:type="spellStart"/>
      <w:r w:rsidRPr="00DD09F0">
        <w:rPr>
          <w:sz w:val="22"/>
          <w:szCs w:val="22"/>
        </w:rPr>
        <w:t>dimana</w:t>
      </w:r>
      <w:proofErr w:type="spellEnd"/>
      <w:r w:rsidRPr="00DD09F0">
        <w:rPr>
          <w:sz w:val="22"/>
          <w:szCs w:val="22"/>
        </w:rPr>
        <w:t xml:space="preserve"> luapan air sungai menjadi faktor penyebab utama tergenangnya jalan nasional. Hal ini konsisten dengan kejadian Titik 5 tahun 2024 yang juga melibatkan luapan Sungai Musi, mengindikasikan bahwa kecamatan-kecamatan di tepi Sungai Musi menghadapi risiko banjir ganda (</w:t>
      </w:r>
      <w:proofErr w:type="spellStart"/>
      <w:r w:rsidRPr="005317A1">
        <w:rPr>
          <w:i/>
          <w:iCs/>
          <w:sz w:val="22"/>
          <w:szCs w:val="22"/>
        </w:rPr>
        <w:t>compound</w:t>
      </w:r>
      <w:proofErr w:type="spellEnd"/>
      <w:r w:rsidRPr="005317A1">
        <w:rPr>
          <w:i/>
          <w:iCs/>
          <w:sz w:val="22"/>
          <w:szCs w:val="22"/>
        </w:rPr>
        <w:t xml:space="preserve"> </w:t>
      </w:r>
      <w:proofErr w:type="spellStart"/>
      <w:r w:rsidRPr="005317A1">
        <w:rPr>
          <w:i/>
          <w:iCs/>
          <w:sz w:val="22"/>
          <w:szCs w:val="22"/>
        </w:rPr>
        <w:t>flood</w:t>
      </w:r>
      <w:proofErr w:type="spellEnd"/>
      <w:r w:rsidRPr="005317A1">
        <w:rPr>
          <w:i/>
          <w:iCs/>
          <w:sz w:val="22"/>
          <w:szCs w:val="22"/>
        </w:rPr>
        <w:t xml:space="preserve"> </w:t>
      </w:r>
      <w:proofErr w:type="spellStart"/>
      <w:r w:rsidRPr="005317A1">
        <w:rPr>
          <w:i/>
          <w:iCs/>
          <w:sz w:val="22"/>
          <w:szCs w:val="22"/>
        </w:rPr>
        <w:t>risk</w:t>
      </w:r>
      <w:proofErr w:type="spellEnd"/>
      <w:r w:rsidRPr="00DD09F0">
        <w:rPr>
          <w:sz w:val="22"/>
          <w:szCs w:val="22"/>
        </w:rPr>
        <w:t>) dari kombinasi hujan lokal dan luapan sungai.</w:t>
      </w:r>
    </w:p>
    <w:p w14:paraId="45C9209C" w14:textId="51EC03B9" w:rsidR="00841FAB" w:rsidRDefault="00841FAB" w:rsidP="00841FAB">
      <w:pPr>
        <w:pStyle w:val="BodyText"/>
        <w:adjustRightInd w:val="0"/>
        <w:snapToGrid w:val="0"/>
        <w:ind w:right="-1"/>
        <w:rPr>
          <w:sz w:val="22"/>
          <w:szCs w:val="22"/>
        </w:rPr>
      </w:pPr>
      <w:r>
        <w:rPr>
          <w:noProof/>
          <w:sz w:val="22"/>
          <w:szCs w:val="22"/>
        </w:rPr>
        <w:drawing>
          <wp:inline distT="0" distB="0" distL="0" distR="0" wp14:anchorId="38871B83" wp14:editId="2FE85B9F">
            <wp:extent cx="2741295" cy="1937385"/>
            <wp:effectExtent l="0" t="0" r="1905" b="5715"/>
            <wp:docPr id="2" name="Picture 2" descr="A satellite view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atellite view of a city&#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41295" cy="1937385"/>
                    </a:xfrm>
                    <a:prstGeom prst="rect">
                      <a:avLst/>
                    </a:prstGeom>
                  </pic:spPr>
                </pic:pic>
              </a:graphicData>
            </a:graphic>
          </wp:inline>
        </w:drawing>
      </w:r>
    </w:p>
    <w:p w14:paraId="7A1C2CBB" w14:textId="2188F71A" w:rsidR="00D00706" w:rsidRPr="00165D2F" w:rsidRDefault="00E92993" w:rsidP="00165D2F">
      <w:pPr>
        <w:pStyle w:val="BodyText"/>
        <w:adjustRightInd w:val="0"/>
        <w:snapToGrid w:val="0"/>
        <w:ind w:right="-1"/>
        <w:jc w:val="center"/>
        <w:rPr>
          <w:sz w:val="22"/>
          <w:szCs w:val="22"/>
        </w:rPr>
      </w:pPr>
      <w:r w:rsidRPr="00E92993">
        <w:rPr>
          <w:sz w:val="20"/>
          <w:szCs w:val="20"/>
          <w:lang w:val="en-US"/>
        </w:rPr>
        <w:t xml:space="preserve">Gambar </w:t>
      </w:r>
      <w:r>
        <w:rPr>
          <w:sz w:val="20"/>
          <w:szCs w:val="20"/>
          <w:lang w:val="en-US"/>
        </w:rPr>
        <w:t xml:space="preserve">2. Peta </w:t>
      </w:r>
      <w:proofErr w:type="spellStart"/>
      <w:r>
        <w:rPr>
          <w:sz w:val="20"/>
          <w:szCs w:val="20"/>
          <w:lang w:val="en-US"/>
        </w:rPr>
        <w:t>Persebaran</w:t>
      </w:r>
      <w:proofErr w:type="spellEnd"/>
      <w:r>
        <w:rPr>
          <w:sz w:val="20"/>
          <w:szCs w:val="20"/>
          <w:lang w:val="en-US"/>
        </w:rPr>
        <w:t xml:space="preserve"> </w:t>
      </w:r>
      <w:proofErr w:type="spellStart"/>
      <w:r>
        <w:rPr>
          <w:sz w:val="20"/>
          <w:szCs w:val="20"/>
          <w:lang w:val="en-US"/>
        </w:rPr>
        <w:t>Titik</w:t>
      </w:r>
      <w:proofErr w:type="spellEnd"/>
      <w:r>
        <w:rPr>
          <w:sz w:val="20"/>
          <w:szCs w:val="20"/>
          <w:lang w:val="en-US"/>
        </w:rPr>
        <w:t xml:space="preserve"> </w:t>
      </w:r>
      <w:proofErr w:type="spellStart"/>
      <w:r>
        <w:rPr>
          <w:sz w:val="20"/>
          <w:szCs w:val="20"/>
          <w:lang w:val="en-US"/>
        </w:rPr>
        <w:t>Banjir</w:t>
      </w:r>
      <w:proofErr w:type="spellEnd"/>
      <w:r>
        <w:rPr>
          <w:sz w:val="20"/>
          <w:szCs w:val="20"/>
          <w:lang w:val="en-US"/>
        </w:rPr>
        <w:t xml:space="preserve"> </w:t>
      </w:r>
      <w:proofErr w:type="spellStart"/>
      <w:r>
        <w:rPr>
          <w:sz w:val="20"/>
          <w:szCs w:val="20"/>
          <w:lang w:val="en-US"/>
        </w:rPr>
        <w:t>Tahun</w:t>
      </w:r>
      <w:proofErr w:type="spellEnd"/>
      <w:r>
        <w:rPr>
          <w:sz w:val="20"/>
          <w:szCs w:val="20"/>
          <w:lang w:val="en-US"/>
        </w:rPr>
        <w:t xml:space="preserve"> 2025</w:t>
      </w:r>
    </w:p>
    <w:p w14:paraId="2108DD5D" w14:textId="4F4BA83B" w:rsidR="00DD09F0" w:rsidRPr="00E020A9" w:rsidRDefault="00D00706" w:rsidP="00D00706">
      <w:pPr>
        <w:jc w:val="both"/>
        <w:rPr>
          <w:b/>
          <w:bCs/>
        </w:rPr>
      </w:pPr>
      <w:r w:rsidRPr="00E020A9">
        <w:rPr>
          <w:b/>
          <w:bCs/>
        </w:rPr>
        <w:t>Karakteristik Kejadian Banjir Tahun 2026</w:t>
      </w:r>
    </w:p>
    <w:p w14:paraId="1074EAAB" w14:textId="77777777" w:rsidR="00D00706" w:rsidRPr="00DD09F0" w:rsidRDefault="00D00706" w:rsidP="00E020A9">
      <w:pPr>
        <w:pStyle w:val="BodyText"/>
        <w:adjustRightInd w:val="0"/>
        <w:snapToGrid w:val="0"/>
        <w:ind w:right="-1" w:firstLine="427"/>
        <w:jc w:val="both"/>
        <w:rPr>
          <w:sz w:val="22"/>
          <w:szCs w:val="22"/>
        </w:rPr>
      </w:pPr>
      <w:r w:rsidRPr="00DD09F0">
        <w:rPr>
          <w:sz w:val="22"/>
          <w:szCs w:val="22"/>
        </w:rPr>
        <w:t xml:space="preserve">Pada tahun 2026 (per data tersedia hingga Mei 2026), telah tercatat lima titik kejadian banjir dengan diversifikasi tipologi, yaitu campuran antara banjir genangan dan banjir drainase &amp; selokan. Ini merupakan perbedaan kategorisasi </w:t>
      </w:r>
      <w:r w:rsidRPr="00DD09F0">
        <w:rPr>
          <w:sz w:val="22"/>
          <w:szCs w:val="22"/>
        </w:rPr>
        <w:t xml:space="preserve">yang penting, </w:t>
      </w:r>
      <w:proofErr w:type="spellStart"/>
      <w:r w:rsidRPr="00DD09F0">
        <w:rPr>
          <w:sz w:val="22"/>
          <w:szCs w:val="22"/>
        </w:rPr>
        <w:t>dimana</w:t>
      </w:r>
      <w:proofErr w:type="spellEnd"/>
      <w:r w:rsidRPr="00DD09F0">
        <w:rPr>
          <w:sz w:val="22"/>
          <w:szCs w:val="22"/>
        </w:rPr>
        <w:t xml:space="preserve"> banjir drainase mengindikasikan kegagalan spesifik sistem saluran drainase lokal, bukan semata-mata luapan sungai. Tabel 3 menyajikan data kejadian banjir tahun 2026.</w:t>
      </w:r>
    </w:p>
    <w:p w14:paraId="705B6734" w14:textId="77777777" w:rsidR="00D00706" w:rsidRPr="00F13ABD" w:rsidRDefault="00D00706" w:rsidP="00D00706">
      <w:pPr>
        <w:overflowPunct w:val="0"/>
        <w:ind w:firstLine="284"/>
        <w:jc w:val="both"/>
        <w:textAlignment w:val="bottom"/>
      </w:pPr>
    </w:p>
    <w:p w14:paraId="322AB6E8" w14:textId="27C17715" w:rsidR="009D516E" w:rsidRPr="00A9233E" w:rsidRDefault="009D516E" w:rsidP="009D516E">
      <w:pPr>
        <w:overflowPunct w:val="0"/>
        <w:textAlignment w:val="bottom"/>
        <w:rPr>
          <w:b/>
          <w:bCs/>
          <w:sz w:val="20"/>
          <w:szCs w:val="20"/>
          <w:lang w:val="en-US"/>
        </w:rPr>
      </w:pPr>
      <w:r w:rsidRPr="00A9233E">
        <w:rPr>
          <w:b/>
          <w:bCs/>
          <w:sz w:val="20"/>
          <w:szCs w:val="20"/>
        </w:rPr>
        <w:t xml:space="preserve">Tabel </w:t>
      </w:r>
      <w:r w:rsidR="000B3C36">
        <w:rPr>
          <w:b/>
          <w:bCs/>
          <w:sz w:val="20"/>
          <w:szCs w:val="20"/>
          <w:lang w:val="en-US"/>
        </w:rPr>
        <w:t>3</w:t>
      </w:r>
      <w:r w:rsidRPr="00A9233E">
        <w:rPr>
          <w:b/>
          <w:bCs/>
          <w:sz w:val="20"/>
          <w:szCs w:val="20"/>
        </w:rPr>
        <w:t xml:space="preserve">. </w:t>
      </w:r>
      <w:proofErr w:type="spellStart"/>
      <w:r w:rsidRPr="00A9233E">
        <w:rPr>
          <w:b/>
          <w:bCs/>
          <w:sz w:val="20"/>
          <w:szCs w:val="20"/>
          <w:lang w:val="en-US"/>
        </w:rPr>
        <w:t>Banjir</w:t>
      </w:r>
      <w:proofErr w:type="spellEnd"/>
      <w:r w:rsidRPr="00A9233E">
        <w:rPr>
          <w:b/>
          <w:bCs/>
          <w:sz w:val="20"/>
          <w:szCs w:val="20"/>
          <w:lang w:val="en-US"/>
        </w:rPr>
        <w:t xml:space="preserve"> di Kota Palembang </w:t>
      </w:r>
      <w:proofErr w:type="spellStart"/>
      <w:r w:rsidRPr="00A9233E">
        <w:rPr>
          <w:b/>
          <w:bCs/>
          <w:sz w:val="20"/>
          <w:szCs w:val="20"/>
          <w:lang w:val="en-US"/>
        </w:rPr>
        <w:t>Tahun</w:t>
      </w:r>
      <w:proofErr w:type="spellEnd"/>
      <w:r w:rsidRPr="00A9233E">
        <w:rPr>
          <w:b/>
          <w:bCs/>
          <w:sz w:val="20"/>
          <w:szCs w:val="20"/>
          <w:lang w:val="en-US"/>
        </w:rPr>
        <w:t xml:space="preserve"> 2024</w:t>
      </w:r>
    </w:p>
    <w:tbl>
      <w:tblPr>
        <w:tblW w:w="5180" w:type="pct"/>
        <w:jc w:val="center"/>
        <w:tblLayout w:type="fixed"/>
        <w:tblLook w:val="04A0" w:firstRow="1" w:lastRow="0" w:firstColumn="1" w:lastColumn="0" w:noHBand="0" w:noVBand="1"/>
      </w:tblPr>
      <w:tblGrid>
        <w:gridCol w:w="851"/>
        <w:gridCol w:w="907"/>
        <w:gridCol w:w="903"/>
        <w:gridCol w:w="1811"/>
      </w:tblGrid>
      <w:tr w:rsidR="009D516E" w:rsidRPr="00514EC3" w14:paraId="18553315" w14:textId="77777777" w:rsidTr="00F365B4">
        <w:trPr>
          <w:trHeight w:val="70"/>
          <w:jc w:val="center"/>
        </w:trPr>
        <w:tc>
          <w:tcPr>
            <w:tcW w:w="951" w:type="pct"/>
            <w:vMerge w:val="restart"/>
            <w:tcBorders>
              <w:top w:val="single" w:sz="4" w:space="0" w:color="auto"/>
            </w:tcBorders>
            <w:shd w:val="clear" w:color="auto" w:fill="auto"/>
            <w:noWrap/>
            <w:vAlign w:val="center"/>
            <w:hideMark/>
          </w:tcPr>
          <w:p w14:paraId="2BB79D7A" w14:textId="77777777" w:rsidR="009D516E" w:rsidRPr="00A9233E" w:rsidRDefault="009D516E" w:rsidP="00F365B4">
            <w:pPr>
              <w:ind w:left="-138" w:right="-104"/>
              <w:jc w:val="center"/>
              <w:rPr>
                <w:b/>
                <w:bCs/>
                <w:sz w:val="20"/>
                <w:szCs w:val="20"/>
                <w:lang w:val="en-US"/>
              </w:rPr>
            </w:pPr>
            <w:proofErr w:type="spellStart"/>
            <w:r w:rsidRPr="00A9233E">
              <w:rPr>
                <w:b/>
                <w:bCs/>
                <w:sz w:val="20"/>
                <w:szCs w:val="20"/>
                <w:lang w:val="en-US"/>
              </w:rPr>
              <w:t>Titik</w:t>
            </w:r>
            <w:proofErr w:type="spellEnd"/>
            <w:r w:rsidRPr="00A9233E">
              <w:rPr>
                <w:b/>
                <w:bCs/>
                <w:sz w:val="20"/>
                <w:szCs w:val="20"/>
                <w:lang w:val="en-US"/>
              </w:rPr>
              <w:t xml:space="preserve"> Lokasi </w:t>
            </w:r>
            <w:proofErr w:type="spellStart"/>
            <w:r w:rsidRPr="00A9233E">
              <w:rPr>
                <w:b/>
                <w:bCs/>
                <w:sz w:val="20"/>
                <w:szCs w:val="20"/>
                <w:lang w:val="en-US"/>
              </w:rPr>
              <w:t>Kejadian</w:t>
            </w:r>
            <w:proofErr w:type="spellEnd"/>
          </w:p>
        </w:tc>
        <w:tc>
          <w:tcPr>
            <w:tcW w:w="4049" w:type="pct"/>
            <w:gridSpan w:val="3"/>
            <w:tcBorders>
              <w:top w:val="single" w:sz="4" w:space="0" w:color="auto"/>
              <w:bottom w:val="single" w:sz="4" w:space="0" w:color="auto"/>
            </w:tcBorders>
            <w:shd w:val="clear" w:color="auto" w:fill="auto"/>
            <w:noWrap/>
            <w:vAlign w:val="center"/>
            <w:hideMark/>
          </w:tcPr>
          <w:p w14:paraId="3E212354" w14:textId="77777777" w:rsidR="009D516E" w:rsidRPr="00A9233E" w:rsidRDefault="009D516E" w:rsidP="00F365B4">
            <w:pPr>
              <w:ind w:left="-138" w:right="-104"/>
              <w:jc w:val="center"/>
              <w:rPr>
                <w:b/>
                <w:bCs/>
                <w:sz w:val="20"/>
                <w:szCs w:val="20"/>
                <w:lang w:val="en-US"/>
              </w:rPr>
            </w:pPr>
            <w:proofErr w:type="spellStart"/>
            <w:r w:rsidRPr="00A9233E">
              <w:rPr>
                <w:b/>
                <w:bCs/>
                <w:sz w:val="20"/>
                <w:szCs w:val="20"/>
                <w:lang w:val="en-US"/>
              </w:rPr>
              <w:t>Keterangan</w:t>
            </w:r>
            <w:proofErr w:type="spellEnd"/>
          </w:p>
        </w:tc>
      </w:tr>
      <w:tr w:rsidR="009D516E" w:rsidRPr="00514EC3" w14:paraId="0725B36E" w14:textId="77777777" w:rsidTr="00F365B4">
        <w:trPr>
          <w:trHeight w:val="152"/>
          <w:jc w:val="center"/>
        </w:trPr>
        <w:tc>
          <w:tcPr>
            <w:tcW w:w="951" w:type="pct"/>
            <w:vMerge/>
            <w:vAlign w:val="center"/>
            <w:hideMark/>
          </w:tcPr>
          <w:p w14:paraId="17957B75" w14:textId="77777777" w:rsidR="009D516E" w:rsidRPr="00A9233E" w:rsidRDefault="009D516E" w:rsidP="00F365B4">
            <w:pPr>
              <w:ind w:left="-138" w:right="-104"/>
              <w:jc w:val="center"/>
              <w:rPr>
                <w:b/>
                <w:bCs/>
                <w:sz w:val="20"/>
                <w:szCs w:val="20"/>
              </w:rPr>
            </w:pPr>
          </w:p>
        </w:tc>
        <w:tc>
          <w:tcPr>
            <w:tcW w:w="1014" w:type="pct"/>
            <w:tcBorders>
              <w:top w:val="single" w:sz="4" w:space="0" w:color="auto"/>
            </w:tcBorders>
            <w:shd w:val="clear" w:color="auto" w:fill="auto"/>
            <w:noWrap/>
            <w:vAlign w:val="center"/>
            <w:hideMark/>
          </w:tcPr>
          <w:p w14:paraId="5CADEE46" w14:textId="77777777" w:rsidR="009D516E" w:rsidRPr="00A9233E" w:rsidRDefault="009D516E" w:rsidP="00F365B4">
            <w:pPr>
              <w:ind w:left="-138" w:right="-104"/>
              <w:jc w:val="center"/>
              <w:rPr>
                <w:b/>
                <w:bCs/>
                <w:sz w:val="20"/>
                <w:szCs w:val="20"/>
                <w:lang w:val="en-US"/>
              </w:rPr>
            </w:pPr>
            <w:r w:rsidRPr="00A9233E">
              <w:rPr>
                <w:b/>
                <w:bCs/>
                <w:sz w:val="20"/>
                <w:szCs w:val="20"/>
                <w:lang w:val="en-US"/>
              </w:rPr>
              <w:t>Longitude</w:t>
            </w:r>
          </w:p>
        </w:tc>
        <w:tc>
          <w:tcPr>
            <w:tcW w:w="1010" w:type="pct"/>
            <w:tcBorders>
              <w:top w:val="single" w:sz="4" w:space="0" w:color="auto"/>
            </w:tcBorders>
            <w:shd w:val="clear" w:color="auto" w:fill="auto"/>
            <w:noWrap/>
            <w:vAlign w:val="center"/>
            <w:hideMark/>
          </w:tcPr>
          <w:p w14:paraId="179AEB2B" w14:textId="77777777" w:rsidR="009D516E" w:rsidRPr="00A9233E" w:rsidRDefault="009D516E" w:rsidP="00F365B4">
            <w:pPr>
              <w:ind w:left="-138" w:right="-104"/>
              <w:jc w:val="center"/>
              <w:rPr>
                <w:b/>
                <w:bCs/>
                <w:sz w:val="20"/>
                <w:szCs w:val="20"/>
                <w:lang w:val="en-US"/>
              </w:rPr>
            </w:pPr>
            <w:proofErr w:type="spellStart"/>
            <w:r w:rsidRPr="00A9233E">
              <w:rPr>
                <w:b/>
                <w:bCs/>
                <w:sz w:val="20"/>
                <w:szCs w:val="20"/>
                <w:lang w:val="en-US"/>
              </w:rPr>
              <w:t>Kejadian</w:t>
            </w:r>
            <w:proofErr w:type="spellEnd"/>
          </w:p>
        </w:tc>
        <w:tc>
          <w:tcPr>
            <w:tcW w:w="2025" w:type="pct"/>
            <w:tcBorders>
              <w:top w:val="single" w:sz="4" w:space="0" w:color="auto"/>
            </w:tcBorders>
            <w:shd w:val="clear" w:color="auto" w:fill="auto"/>
            <w:noWrap/>
            <w:vAlign w:val="center"/>
            <w:hideMark/>
          </w:tcPr>
          <w:p w14:paraId="2D3C8E24" w14:textId="77777777" w:rsidR="009D516E" w:rsidRPr="00A9233E" w:rsidRDefault="009D516E" w:rsidP="00F365B4">
            <w:pPr>
              <w:ind w:left="-138" w:right="-104"/>
              <w:jc w:val="center"/>
              <w:rPr>
                <w:b/>
                <w:bCs/>
                <w:sz w:val="20"/>
                <w:szCs w:val="20"/>
                <w:lang w:val="en-US"/>
              </w:rPr>
            </w:pPr>
            <w:proofErr w:type="spellStart"/>
            <w:r w:rsidRPr="00A9233E">
              <w:rPr>
                <w:b/>
                <w:bCs/>
                <w:sz w:val="20"/>
                <w:szCs w:val="20"/>
                <w:lang w:val="en-US"/>
              </w:rPr>
              <w:t>Dampak</w:t>
            </w:r>
            <w:proofErr w:type="spellEnd"/>
          </w:p>
        </w:tc>
      </w:tr>
      <w:tr w:rsidR="009D516E" w:rsidRPr="00514EC3" w14:paraId="3BE9D363" w14:textId="77777777" w:rsidTr="00F365B4">
        <w:trPr>
          <w:trHeight w:val="70"/>
          <w:jc w:val="center"/>
        </w:trPr>
        <w:tc>
          <w:tcPr>
            <w:tcW w:w="951" w:type="pct"/>
            <w:vMerge/>
            <w:tcBorders>
              <w:bottom w:val="single" w:sz="4" w:space="0" w:color="auto"/>
            </w:tcBorders>
            <w:vAlign w:val="center"/>
            <w:hideMark/>
          </w:tcPr>
          <w:p w14:paraId="4C6126DA" w14:textId="77777777" w:rsidR="009D516E" w:rsidRPr="00A9233E" w:rsidRDefault="009D516E" w:rsidP="00F365B4">
            <w:pPr>
              <w:ind w:left="-138" w:right="-104"/>
              <w:jc w:val="center"/>
              <w:rPr>
                <w:b/>
                <w:bCs/>
                <w:sz w:val="20"/>
                <w:szCs w:val="20"/>
              </w:rPr>
            </w:pPr>
          </w:p>
        </w:tc>
        <w:tc>
          <w:tcPr>
            <w:tcW w:w="1014" w:type="pct"/>
            <w:tcBorders>
              <w:bottom w:val="single" w:sz="4" w:space="0" w:color="auto"/>
            </w:tcBorders>
            <w:shd w:val="clear" w:color="auto" w:fill="auto"/>
            <w:noWrap/>
            <w:vAlign w:val="center"/>
            <w:hideMark/>
          </w:tcPr>
          <w:p w14:paraId="461C5342" w14:textId="77777777" w:rsidR="009D516E" w:rsidRPr="00A9233E" w:rsidRDefault="009D516E" w:rsidP="00F365B4">
            <w:pPr>
              <w:ind w:right="-104"/>
              <w:rPr>
                <w:b/>
                <w:bCs/>
                <w:sz w:val="20"/>
                <w:szCs w:val="20"/>
                <w:lang w:val="en-US"/>
              </w:rPr>
            </w:pPr>
            <w:r w:rsidRPr="00A9233E">
              <w:rPr>
                <w:b/>
                <w:bCs/>
                <w:sz w:val="20"/>
                <w:szCs w:val="20"/>
                <w:lang w:val="en-US"/>
              </w:rPr>
              <w:t>Latitude</w:t>
            </w:r>
          </w:p>
        </w:tc>
        <w:tc>
          <w:tcPr>
            <w:tcW w:w="1010" w:type="pct"/>
            <w:tcBorders>
              <w:bottom w:val="single" w:sz="4" w:space="0" w:color="auto"/>
            </w:tcBorders>
            <w:shd w:val="clear" w:color="auto" w:fill="auto"/>
            <w:noWrap/>
            <w:vAlign w:val="center"/>
            <w:hideMark/>
          </w:tcPr>
          <w:p w14:paraId="47B2F18E" w14:textId="77777777" w:rsidR="009D516E" w:rsidRPr="00A9233E" w:rsidRDefault="009D516E" w:rsidP="00F365B4">
            <w:pPr>
              <w:ind w:left="-138" w:right="-104"/>
              <w:rPr>
                <w:b/>
                <w:bCs/>
                <w:sz w:val="20"/>
                <w:szCs w:val="20"/>
              </w:rPr>
            </w:pPr>
          </w:p>
        </w:tc>
        <w:tc>
          <w:tcPr>
            <w:tcW w:w="2025" w:type="pct"/>
            <w:tcBorders>
              <w:bottom w:val="single" w:sz="4" w:space="0" w:color="auto"/>
            </w:tcBorders>
            <w:shd w:val="clear" w:color="auto" w:fill="auto"/>
            <w:noWrap/>
            <w:vAlign w:val="center"/>
            <w:hideMark/>
          </w:tcPr>
          <w:p w14:paraId="36E9A19D" w14:textId="77777777" w:rsidR="009D516E" w:rsidRPr="004164C9" w:rsidRDefault="009D516E" w:rsidP="00F365B4">
            <w:pPr>
              <w:ind w:right="-384"/>
              <w:rPr>
                <w:rFonts w:cs="Al Bayan Plain"/>
                <w:sz w:val="20"/>
                <w:szCs w:val="20"/>
              </w:rPr>
            </w:pPr>
          </w:p>
        </w:tc>
      </w:tr>
      <w:tr w:rsidR="009D516E" w:rsidRPr="004164C9" w14:paraId="7FF69D7E" w14:textId="77777777" w:rsidTr="00F365B4">
        <w:trPr>
          <w:trHeight w:val="70"/>
          <w:jc w:val="center"/>
        </w:trPr>
        <w:tc>
          <w:tcPr>
            <w:tcW w:w="951" w:type="pct"/>
            <w:tcBorders>
              <w:top w:val="single" w:sz="4" w:space="0" w:color="auto"/>
              <w:bottom w:val="single" w:sz="4" w:space="0" w:color="auto"/>
            </w:tcBorders>
            <w:shd w:val="clear" w:color="auto" w:fill="auto"/>
            <w:vAlign w:val="center"/>
            <w:hideMark/>
          </w:tcPr>
          <w:p w14:paraId="145F3E28" w14:textId="77777777" w:rsidR="009D516E" w:rsidRPr="00514EC3" w:rsidRDefault="009D516E" w:rsidP="00F365B4">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1</w:t>
            </w:r>
          </w:p>
        </w:tc>
        <w:tc>
          <w:tcPr>
            <w:tcW w:w="1014" w:type="pct"/>
            <w:tcBorders>
              <w:top w:val="single" w:sz="4" w:space="0" w:color="auto"/>
              <w:bottom w:val="single" w:sz="4" w:space="0" w:color="auto"/>
            </w:tcBorders>
            <w:shd w:val="clear" w:color="auto" w:fill="auto"/>
            <w:noWrap/>
            <w:vAlign w:val="center"/>
            <w:hideMark/>
          </w:tcPr>
          <w:p w14:paraId="24E0390F" w14:textId="305BC1F0" w:rsidR="009D516E" w:rsidRDefault="009D516E" w:rsidP="00F365B4">
            <w:pPr>
              <w:ind w:left="-138" w:right="-104"/>
              <w:jc w:val="center"/>
              <w:rPr>
                <w:sz w:val="20"/>
                <w:szCs w:val="20"/>
                <w:lang w:val="en-US"/>
              </w:rPr>
            </w:pPr>
            <w:r>
              <w:rPr>
                <w:sz w:val="20"/>
                <w:szCs w:val="20"/>
                <w:lang w:val="en-US"/>
              </w:rPr>
              <w:t>104,7</w:t>
            </w:r>
            <w:r w:rsidR="009240AC">
              <w:rPr>
                <w:sz w:val="20"/>
                <w:szCs w:val="20"/>
                <w:lang w:val="en-US"/>
              </w:rPr>
              <w:t>3811</w:t>
            </w:r>
          </w:p>
          <w:p w14:paraId="48F9B496" w14:textId="2306997C" w:rsidR="009D516E" w:rsidRPr="00514EC3" w:rsidRDefault="009D516E" w:rsidP="00F365B4">
            <w:pPr>
              <w:ind w:left="-138" w:right="-104"/>
              <w:jc w:val="center"/>
              <w:rPr>
                <w:sz w:val="20"/>
                <w:szCs w:val="20"/>
              </w:rPr>
            </w:pPr>
            <w:r>
              <w:rPr>
                <w:sz w:val="20"/>
                <w:szCs w:val="20"/>
                <w:lang w:val="en-US"/>
              </w:rPr>
              <w:t>-2,9</w:t>
            </w:r>
            <w:r w:rsidR="009240AC">
              <w:rPr>
                <w:sz w:val="20"/>
                <w:szCs w:val="20"/>
                <w:lang w:val="en-US"/>
              </w:rPr>
              <w:t>60612</w:t>
            </w:r>
            <w:r w:rsidRPr="00514EC3">
              <w:rPr>
                <w:sz w:val="20"/>
                <w:szCs w:val="20"/>
              </w:rPr>
              <w:t xml:space="preserve"> </w:t>
            </w:r>
          </w:p>
        </w:tc>
        <w:tc>
          <w:tcPr>
            <w:tcW w:w="1010" w:type="pct"/>
            <w:tcBorders>
              <w:top w:val="single" w:sz="4" w:space="0" w:color="auto"/>
              <w:bottom w:val="single" w:sz="4" w:space="0" w:color="auto"/>
            </w:tcBorders>
            <w:shd w:val="clear" w:color="auto" w:fill="auto"/>
            <w:noWrap/>
            <w:vAlign w:val="center"/>
            <w:hideMark/>
          </w:tcPr>
          <w:p w14:paraId="2E91CAEA" w14:textId="7E5408DF" w:rsidR="009D516E" w:rsidRPr="00514EC3" w:rsidRDefault="009D516E" w:rsidP="00FA4F04">
            <w:pPr>
              <w:ind w:left="-26" w:right="-104"/>
              <w:jc w:val="center"/>
              <w:rPr>
                <w:sz w:val="20"/>
                <w:szCs w:val="20"/>
              </w:rPr>
            </w:pPr>
            <w:proofErr w:type="spellStart"/>
            <w:r>
              <w:rPr>
                <w:sz w:val="20"/>
                <w:szCs w:val="20"/>
                <w:lang w:val="en-US"/>
              </w:rPr>
              <w:t>Banjir</w:t>
            </w:r>
            <w:proofErr w:type="spellEnd"/>
            <w:r>
              <w:rPr>
                <w:sz w:val="20"/>
                <w:szCs w:val="20"/>
                <w:lang w:val="en-US"/>
              </w:rPr>
              <w:t xml:space="preserve"> </w:t>
            </w:r>
            <w:proofErr w:type="spellStart"/>
            <w:r w:rsidR="001860FD">
              <w:rPr>
                <w:sz w:val="20"/>
                <w:szCs w:val="20"/>
                <w:lang w:val="en-US"/>
              </w:rPr>
              <w:t>Drainase</w:t>
            </w:r>
            <w:proofErr w:type="spellEnd"/>
            <w:r w:rsidR="001860FD">
              <w:rPr>
                <w:sz w:val="20"/>
                <w:szCs w:val="20"/>
                <w:lang w:val="en-US"/>
              </w:rPr>
              <w:t xml:space="preserve"> &amp; </w:t>
            </w:r>
            <w:proofErr w:type="spellStart"/>
            <w:r w:rsidR="001860FD">
              <w:rPr>
                <w:sz w:val="20"/>
                <w:szCs w:val="20"/>
                <w:lang w:val="en-US"/>
              </w:rPr>
              <w:t>Selokan</w:t>
            </w:r>
            <w:proofErr w:type="spellEnd"/>
            <w:r w:rsidRPr="00514EC3">
              <w:rPr>
                <w:sz w:val="20"/>
                <w:szCs w:val="20"/>
              </w:rPr>
              <w:t xml:space="preserve"> </w:t>
            </w:r>
          </w:p>
        </w:tc>
        <w:tc>
          <w:tcPr>
            <w:tcW w:w="2025" w:type="pct"/>
            <w:tcBorders>
              <w:top w:val="single" w:sz="4" w:space="0" w:color="auto"/>
              <w:bottom w:val="single" w:sz="4" w:space="0" w:color="auto"/>
            </w:tcBorders>
            <w:shd w:val="clear" w:color="auto" w:fill="auto"/>
            <w:noWrap/>
            <w:vAlign w:val="center"/>
            <w:hideMark/>
          </w:tcPr>
          <w:p w14:paraId="2A22467B" w14:textId="05D4F028" w:rsidR="00893F65" w:rsidRPr="004164C9" w:rsidRDefault="00893F65" w:rsidP="00893F65">
            <w:pPr>
              <w:ind w:left="-58" w:right="-104"/>
              <w:jc w:val="both"/>
              <w:rPr>
                <w:sz w:val="20"/>
                <w:szCs w:val="20"/>
                <w:lang w:val="en-US"/>
              </w:rPr>
            </w:pPr>
            <w:proofErr w:type="spellStart"/>
            <w:r w:rsidRPr="00893F65">
              <w:rPr>
                <w:sz w:val="20"/>
                <w:szCs w:val="20"/>
                <w:lang w:val="en-US"/>
              </w:rPr>
              <w:t>Kejadian</w:t>
            </w:r>
            <w:proofErr w:type="spellEnd"/>
            <w:r w:rsidRPr="00893F65">
              <w:rPr>
                <w:sz w:val="20"/>
                <w:szCs w:val="20"/>
                <w:lang w:val="en-US"/>
              </w:rPr>
              <w:t xml:space="preserve"> </w:t>
            </w:r>
            <w:proofErr w:type="spellStart"/>
            <w:r w:rsidRPr="00893F65">
              <w:rPr>
                <w:sz w:val="20"/>
                <w:szCs w:val="20"/>
                <w:lang w:val="en-US"/>
              </w:rPr>
              <w:t>banjir</w:t>
            </w:r>
            <w:proofErr w:type="spellEnd"/>
            <w:r w:rsidRPr="00893F65">
              <w:rPr>
                <w:sz w:val="20"/>
                <w:szCs w:val="20"/>
                <w:lang w:val="en-US"/>
              </w:rPr>
              <w:t xml:space="preserve"> </w:t>
            </w:r>
            <w:proofErr w:type="spellStart"/>
            <w:r w:rsidRPr="00893F65">
              <w:rPr>
                <w:sz w:val="20"/>
                <w:szCs w:val="20"/>
                <w:lang w:val="en-US"/>
              </w:rPr>
              <w:t>tersebut</w:t>
            </w:r>
            <w:proofErr w:type="spellEnd"/>
            <w:r w:rsidRPr="00893F65">
              <w:rPr>
                <w:sz w:val="20"/>
                <w:szCs w:val="20"/>
                <w:lang w:val="en-US"/>
              </w:rPr>
              <w:t xml:space="preserve"> </w:t>
            </w:r>
            <w:proofErr w:type="spellStart"/>
            <w:r w:rsidRPr="00893F65">
              <w:rPr>
                <w:sz w:val="20"/>
                <w:szCs w:val="20"/>
                <w:lang w:val="en-US"/>
              </w:rPr>
              <w:t>tidak</w:t>
            </w:r>
            <w:proofErr w:type="spellEnd"/>
            <w:r w:rsidRPr="00893F65">
              <w:rPr>
                <w:sz w:val="20"/>
                <w:szCs w:val="20"/>
                <w:lang w:val="en-US"/>
              </w:rPr>
              <w:t xml:space="preserve"> menimbulkan ancaman kerugian yang signifikan.</w:t>
            </w:r>
          </w:p>
        </w:tc>
      </w:tr>
      <w:tr w:rsidR="009D516E" w:rsidRPr="008A389E" w14:paraId="25C5E79E" w14:textId="77777777" w:rsidTr="00F365B4">
        <w:trPr>
          <w:trHeight w:val="70"/>
          <w:jc w:val="center"/>
        </w:trPr>
        <w:tc>
          <w:tcPr>
            <w:tcW w:w="951" w:type="pct"/>
            <w:tcBorders>
              <w:top w:val="single" w:sz="4" w:space="0" w:color="auto"/>
              <w:bottom w:val="single" w:sz="4" w:space="0" w:color="auto"/>
            </w:tcBorders>
            <w:shd w:val="clear" w:color="auto" w:fill="auto"/>
            <w:vAlign w:val="center"/>
            <w:hideMark/>
          </w:tcPr>
          <w:p w14:paraId="3304EF8C" w14:textId="77777777" w:rsidR="009D516E" w:rsidRPr="00514EC3" w:rsidRDefault="009D516E" w:rsidP="00F365B4">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2</w:t>
            </w:r>
          </w:p>
        </w:tc>
        <w:tc>
          <w:tcPr>
            <w:tcW w:w="1014" w:type="pct"/>
            <w:tcBorders>
              <w:top w:val="single" w:sz="4" w:space="0" w:color="auto"/>
              <w:bottom w:val="single" w:sz="4" w:space="0" w:color="auto"/>
            </w:tcBorders>
            <w:shd w:val="clear" w:color="auto" w:fill="auto"/>
            <w:noWrap/>
            <w:vAlign w:val="center"/>
            <w:hideMark/>
          </w:tcPr>
          <w:p w14:paraId="5F66A29A" w14:textId="36E23A62" w:rsidR="009D516E" w:rsidRPr="002A2954" w:rsidRDefault="009D516E" w:rsidP="00F365B4">
            <w:pPr>
              <w:ind w:left="-138" w:right="-104"/>
              <w:jc w:val="center"/>
              <w:rPr>
                <w:sz w:val="20"/>
                <w:szCs w:val="20"/>
                <w:lang w:val="en-US"/>
              </w:rPr>
            </w:pPr>
            <w:r w:rsidRPr="002A2954">
              <w:rPr>
                <w:sz w:val="20"/>
                <w:szCs w:val="20"/>
                <w:lang w:val="en-US"/>
              </w:rPr>
              <w:t>104</w:t>
            </w:r>
            <w:r>
              <w:rPr>
                <w:sz w:val="20"/>
                <w:szCs w:val="20"/>
                <w:lang w:val="en-US"/>
              </w:rPr>
              <w:t>,</w:t>
            </w:r>
            <w:r w:rsidRPr="002A2954">
              <w:rPr>
                <w:sz w:val="20"/>
                <w:szCs w:val="20"/>
                <w:lang w:val="en-US"/>
              </w:rPr>
              <w:t>7</w:t>
            </w:r>
            <w:r w:rsidR="009240AC">
              <w:rPr>
                <w:sz w:val="20"/>
                <w:szCs w:val="20"/>
                <w:lang w:val="en-US"/>
              </w:rPr>
              <w:t>156</w:t>
            </w:r>
          </w:p>
          <w:p w14:paraId="7F78D87D" w14:textId="244339D6" w:rsidR="009D516E" w:rsidRPr="002A2954" w:rsidRDefault="009D516E" w:rsidP="00F365B4">
            <w:pPr>
              <w:ind w:left="-138" w:right="-104"/>
              <w:jc w:val="center"/>
              <w:rPr>
                <w:sz w:val="20"/>
                <w:szCs w:val="20"/>
                <w:lang w:val="en-US"/>
              </w:rPr>
            </w:pPr>
            <w:r w:rsidRPr="002A2954">
              <w:rPr>
                <w:sz w:val="20"/>
                <w:szCs w:val="20"/>
                <w:lang w:val="en-US"/>
              </w:rPr>
              <w:t>-2</w:t>
            </w:r>
            <w:r>
              <w:rPr>
                <w:sz w:val="20"/>
                <w:szCs w:val="20"/>
                <w:lang w:val="en-US"/>
              </w:rPr>
              <w:t>,</w:t>
            </w:r>
            <w:r w:rsidRPr="002A2954">
              <w:rPr>
                <w:sz w:val="20"/>
                <w:szCs w:val="20"/>
                <w:lang w:val="en-US"/>
              </w:rPr>
              <w:t>9</w:t>
            </w:r>
            <w:r w:rsidR="009240AC">
              <w:rPr>
                <w:sz w:val="20"/>
                <w:szCs w:val="20"/>
                <w:lang w:val="en-US"/>
              </w:rPr>
              <w:t>2799</w:t>
            </w:r>
          </w:p>
        </w:tc>
        <w:tc>
          <w:tcPr>
            <w:tcW w:w="1010" w:type="pct"/>
            <w:tcBorders>
              <w:top w:val="single" w:sz="4" w:space="0" w:color="auto"/>
              <w:bottom w:val="single" w:sz="4" w:space="0" w:color="auto"/>
            </w:tcBorders>
            <w:shd w:val="clear" w:color="auto" w:fill="auto"/>
            <w:noWrap/>
            <w:vAlign w:val="center"/>
            <w:hideMark/>
          </w:tcPr>
          <w:p w14:paraId="5A163EDA" w14:textId="6418CF77" w:rsidR="009D516E" w:rsidRPr="00514EC3" w:rsidRDefault="009D516E" w:rsidP="00FA4F04">
            <w:pPr>
              <w:ind w:left="-26" w:right="-104"/>
              <w:jc w:val="center"/>
              <w:rPr>
                <w:sz w:val="20"/>
                <w:szCs w:val="20"/>
              </w:rPr>
            </w:pPr>
            <w:proofErr w:type="spellStart"/>
            <w:r>
              <w:rPr>
                <w:sz w:val="20"/>
                <w:szCs w:val="20"/>
                <w:lang w:val="en-US"/>
              </w:rPr>
              <w:t>Banjir</w:t>
            </w:r>
            <w:proofErr w:type="spellEnd"/>
            <w:r>
              <w:rPr>
                <w:sz w:val="20"/>
                <w:szCs w:val="20"/>
                <w:lang w:val="en-US"/>
              </w:rPr>
              <w:t xml:space="preserve"> </w:t>
            </w:r>
            <w:proofErr w:type="spellStart"/>
            <w:r w:rsidR="00FA4F04">
              <w:rPr>
                <w:sz w:val="20"/>
                <w:szCs w:val="20"/>
                <w:lang w:val="en-US"/>
              </w:rPr>
              <w:t>Drainase</w:t>
            </w:r>
            <w:proofErr w:type="spellEnd"/>
            <w:r w:rsidR="00FA4F04">
              <w:rPr>
                <w:sz w:val="20"/>
                <w:szCs w:val="20"/>
                <w:lang w:val="en-US"/>
              </w:rPr>
              <w:t xml:space="preserve"> &amp; </w:t>
            </w:r>
            <w:proofErr w:type="spellStart"/>
            <w:r w:rsidR="00FA4F04">
              <w:rPr>
                <w:sz w:val="20"/>
                <w:szCs w:val="20"/>
                <w:lang w:val="en-US"/>
              </w:rPr>
              <w:t>Selokan</w:t>
            </w:r>
            <w:proofErr w:type="spellEnd"/>
            <w:r w:rsidRPr="00514EC3">
              <w:rPr>
                <w:sz w:val="20"/>
                <w:szCs w:val="20"/>
              </w:rPr>
              <w:t xml:space="preserve"> </w:t>
            </w:r>
          </w:p>
        </w:tc>
        <w:tc>
          <w:tcPr>
            <w:tcW w:w="2025" w:type="pct"/>
            <w:tcBorders>
              <w:top w:val="single" w:sz="4" w:space="0" w:color="auto"/>
              <w:bottom w:val="single" w:sz="4" w:space="0" w:color="auto"/>
            </w:tcBorders>
            <w:shd w:val="clear" w:color="auto" w:fill="auto"/>
            <w:noWrap/>
            <w:vAlign w:val="center"/>
            <w:hideMark/>
          </w:tcPr>
          <w:p w14:paraId="6E6CD15E" w14:textId="77777777" w:rsidR="00893F65" w:rsidRDefault="00893F65" w:rsidP="00893F65">
            <w:pPr>
              <w:ind w:left="-58" w:right="-104"/>
              <w:jc w:val="both"/>
              <w:rPr>
                <w:sz w:val="20"/>
                <w:szCs w:val="20"/>
                <w:lang w:val="en-US"/>
              </w:rPr>
            </w:pPr>
            <w:proofErr w:type="spellStart"/>
            <w:r w:rsidRPr="00893F65">
              <w:rPr>
                <w:sz w:val="20"/>
                <w:szCs w:val="20"/>
                <w:lang w:val="en-US"/>
              </w:rPr>
              <w:t>Permukiman</w:t>
            </w:r>
            <w:proofErr w:type="spellEnd"/>
            <w:r w:rsidRPr="00893F65">
              <w:rPr>
                <w:sz w:val="20"/>
                <w:szCs w:val="20"/>
                <w:lang w:val="en-US"/>
              </w:rPr>
              <w:t xml:space="preserve"> </w:t>
            </w:r>
            <w:proofErr w:type="spellStart"/>
            <w:r w:rsidRPr="00893F65">
              <w:rPr>
                <w:sz w:val="20"/>
                <w:szCs w:val="20"/>
                <w:lang w:val="en-US"/>
              </w:rPr>
              <w:t>penduduk</w:t>
            </w:r>
            <w:proofErr w:type="spellEnd"/>
            <w:r w:rsidRPr="00893F65">
              <w:rPr>
                <w:sz w:val="20"/>
                <w:szCs w:val="20"/>
                <w:lang w:val="en-US"/>
              </w:rPr>
              <w:t xml:space="preserve"> </w:t>
            </w:r>
            <w:proofErr w:type="spellStart"/>
            <w:r w:rsidRPr="00893F65">
              <w:rPr>
                <w:sz w:val="20"/>
                <w:szCs w:val="20"/>
                <w:lang w:val="en-US"/>
              </w:rPr>
              <w:t>tergenang</w:t>
            </w:r>
            <w:proofErr w:type="spellEnd"/>
            <w:r w:rsidRPr="00893F65">
              <w:rPr>
                <w:sz w:val="20"/>
                <w:szCs w:val="20"/>
                <w:lang w:val="en-US"/>
              </w:rPr>
              <w:t xml:space="preserve"> </w:t>
            </w:r>
            <w:proofErr w:type="spellStart"/>
            <w:r w:rsidRPr="00893F65">
              <w:rPr>
                <w:sz w:val="20"/>
                <w:szCs w:val="20"/>
                <w:lang w:val="en-US"/>
              </w:rPr>
              <w:t>banjir</w:t>
            </w:r>
            <w:proofErr w:type="spellEnd"/>
            <w:r w:rsidRPr="00893F65">
              <w:rPr>
                <w:sz w:val="20"/>
                <w:szCs w:val="20"/>
                <w:lang w:val="en-US"/>
              </w:rPr>
              <w:t>;​</w:t>
            </w:r>
          </w:p>
          <w:p w14:paraId="22760C63" w14:textId="00EF1106" w:rsidR="00893F65" w:rsidRPr="008A389E" w:rsidRDefault="00893F65" w:rsidP="00893F65">
            <w:pPr>
              <w:ind w:left="-58" w:right="-104"/>
              <w:jc w:val="both"/>
              <w:rPr>
                <w:sz w:val="20"/>
                <w:szCs w:val="20"/>
                <w:lang w:val="en-US"/>
              </w:rPr>
            </w:pPr>
            <w:r w:rsidRPr="00893F65">
              <w:rPr>
                <w:sz w:val="20"/>
                <w:szCs w:val="20"/>
                <w:lang w:val="en-US"/>
              </w:rPr>
              <w:t xml:space="preserve">Jalan </w:t>
            </w:r>
            <w:proofErr w:type="spellStart"/>
            <w:r w:rsidRPr="00893F65">
              <w:rPr>
                <w:sz w:val="20"/>
                <w:szCs w:val="20"/>
                <w:lang w:val="en-US"/>
              </w:rPr>
              <w:t>Depan</w:t>
            </w:r>
            <w:proofErr w:type="spellEnd"/>
            <w:r w:rsidRPr="00893F65">
              <w:rPr>
                <w:sz w:val="20"/>
                <w:szCs w:val="20"/>
                <w:lang w:val="en-US"/>
              </w:rPr>
              <w:t xml:space="preserve"> Darma Agung KM 7, Jalan Depan Suzuki KM 5, Jalan Kolonel Haji Barlian tergenang banjir</w:t>
            </w:r>
          </w:p>
        </w:tc>
      </w:tr>
      <w:tr w:rsidR="009D516E" w:rsidRPr="00514EC3" w14:paraId="45EA4E85" w14:textId="77777777" w:rsidTr="00F365B4">
        <w:trPr>
          <w:trHeight w:val="70"/>
          <w:jc w:val="center"/>
        </w:trPr>
        <w:tc>
          <w:tcPr>
            <w:tcW w:w="951" w:type="pct"/>
            <w:tcBorders>
              <w:top w:val="single" w:sz="4" w:space="0" w:color="auto"/>
              <w:bottom w:val="single" w:sz="4" w:space="0" w:color="auto"/>
            </w:tcBorders>
            <w:shd w:val="clear" w:color="auto" w:fill="auto"/>
            <w:vAlign w:val="center"/>
            <w:hideMark/>
          </w:tcPr>
          <w:p w14:paraId="34534DF9" w14:textId="77777777" w:rsidR="009D516E" w:rsidRPr="00514EC3" w:rsidRDefault="009D516E" w:rsidP="00F365B4">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3</w:t>
            </w:r>
          </w:p>
        </w:tc>
        <w:tc>
          <w:tcPr>
            <w:tcW w:w="1014" w:type="pct"/>
            <w:tcBorders>
              <w:top w:val="single" w:sz="4" w:space="0" w:color="auto"/>
              <w:bottom w:val="single" w:sz="4" w:space="0" w:color="auto"/>
            </w:tcBorders>
            <w:shd w:val="clear" w:color="auto" w:fill="auto"/>
            <w:noWrap/>
            <w:vAlign w:val="center"/>
            <w:hideMark/>
          </w:tcPr>
          <w:p w14:paraId="7AE31E6C" w14:textId="488B772D" w:rsidR="009D516E" w:rsidRPr="002A2954" w:rsidRDefault="009D516E" w:rsidP="00F365B4">
            <w:pPr>
              <w:ind w:left="-138" w:right="-104"/>
              <w:jc w:val="center"/>
              <w:rPr>
                <w:sz w:val="20"/>
                <w:szCs w:val="20"/>
                <w:lang w:val="en-US"/>
              </w:rPr>
            </w:pPr>
            <w:r w:rsidRPr="002A2954">
              <w:rPr>
                <w:sz w:val="20"/>
                <w:szCs w:val="20"/>
                <w:lang w:val="en-US"/>
              </w:rPr>
              <w:t>104</w:t>
            </w:r>
            <w:r>
              <w:rPr>
                <w:sz w:val="20"/>
                <w:szCs w:val="20"/>
                <w:lang w:val="en-US"/>
              </w:rPr>
              <w:t>,</w:t>
            </w:r>
            <w:r w:rsidRPr="002A2954">
              <w:rPr>
                <w:sz w:val="20"/>
                <w:szCs w:val="20"/>
                <w:lang w:val="en-US"/>
              </w:rPr>
              <w:t>7</w:t>
            </w:r>
            <w:r w:rsidR="009240AC">
              <w:rPr>
                <w:sz w:val="20"/>
                <w:szCs w:val="20"/>
                <w:lang w:val="en-US"/>
              </w:rPr>
              <w:t>376</w:t>
            </w:r>
          </w:p>
          <w:p w14:paraId="761314AF" w14:textId="36024A6F" w:rsidR="009D516E" w:rsidRPr="002A2954" w:rsidRDefault="009D516E" w:rsidP="00F365B4">
            <w:pPr>
              <w:ind w:left="-138" w:right="-104"/>
              <w:jc w:val="center"/>
              <w:rPr>
                <w:sz w:val="20"/>
                <w:szCs w:val="20"/>
                <w:lang w:val="en-US"/>
              </w:rPr>
            </w:pPr>
            <w:r w:rsidRPr="002A2954">
              <w:rPr>
                <w:sz w:val="20"/>
                <w:szCs w:val="20"/>
                <w:lang w:val="en-US"/>
              </w:rPr>
              <w:t>-2</w:t>
            </w:r>
            <w:r>
              <w:rPr>
                <w:sz w:val="20"/>
                <w:szCs w:val="20"/>
                <w:lang w:val="en-US"/>
              </w:rPr>
              <w:t>,</w:t>
            </w:r>
            <w:r w:rsidRPr="002A2954">
              <w:rPr>
                <w:sz w:val="20"/>
                <w:szCs w:val="20"/>
                <w:lang w:val="en-US"/>
              </w:rPr>
              <w:t>9</w:t>
            </w:r>
            <w:r w:rsidR="009240AC">
              <w:rPr>
                <w:sz w:val="20"/>
                <w:szCs w:val="20"/>
                <w:lang w:val="en-US"/>
              </w:rPr>
              <w:t>601</w:t>
            </w:r>
          </w:p>
        </w:tc>
        <w:tc>
          <w:tcPr>
            <w:tcW w:w="1010" w:type="pct"/>
            <w:tcBorders>
              <w:top w:val="single" w:sz="4" w:space="0" w:color="auto"/>
              <w:bottom w:val="single" w:sz="4" w:space="0" w:color="auto"/>
            </w:tcBorders>
            <w:shd w:val="clear" w:color="auto" w:fill="auto"/>
            <w:noWrap/>
            <w:vAlign w:val="center"/>
            <w:hideMark/>
          </w:tcPr>
          <w:p w14:paraId="550D7CBA" w14:textId="466E9526" w:rsidR="009D516E" w:rsidRPr="00514EC3" w:rsidRDefault="009D516E" w:rsidP="00F365B4">
            <w:pPr>
              <w:ind w:left="-138" w:right="-104"/>
              <w:jc w:val="center"/>
              <w:rPr>
                <w:sz w:val="20"/>
                <w:szCs w:val="20"/>
              </w:rPr>
            </w:pPr>
            <w:proofErr w:type="spellStart"/>
            <w:r>
              <w:rPr>
                <w:sz w:val="20"/>
                <w:szCs w:val="20"/>
                <w:lang w:val="en-US"/>
              </w:rPr>
              <w:t>Banjir</w:t>
            </w:r>
            <w:proofErr w:type="spellEnd"/>
            <w:r>
              <w:rPr>
                <w:sz w:val="20"/>
                <w:szCs w:val="20"/>
                <w:lang w:val="en-US"/>
              </w:rPr>
              <w:t xml:space="preserve"> </w:t>
            </w:r>
            <w:proofErr w:type="spellStart"/>
            <w:r>
              <w:rPr>
                <w:sz w:val="20"/>
                <w:szCs w:val="20"/>
                <w:lang w:val="en-US"/>
              </w:rPr>
              <w:t>Genangan</w:t>
            </w:r>
            <w:proofErr w:type="spellEnd"/>
          </w:p>
        </w:tc>
        <w:tc>
          <w:tcPr>
            <w:tcW w:w="2025" w:type="pct"/>
            <w:tcBorders>
              <w:top w:val="single" w:sz="4" w:space="0" w:color="auto"/>
              <w:bottom w:val="single" w:sz="4" w:space="0" w:color="auto"/>
            </w:tcBorders>
            <w:shd w:val="clear" w:color="auto" w:fill="auto"/>
            <w:noWrap/>
            <w:hideMark/>
          </w:tcPr>
          <w:p w14:paraId="0176CEDB" w14:textId="3BD50168" w:rsidR="009D516E" w:rsidRPr="00CF0CD6" w:rsidRDefault="00CF0CD6" w:rsidP="00F365B4">
            <w:pPr>
              <w:ind w:left="-58"/>
              <w:jc w:val="both"/>
              <w:rPr>
                <w:sz w:val="20"/>
                <w:szCs w:val="20"/>
                <w:lang w:val="en-US"/>
              </w:rPr>
            </w:pPr>
            <w:r>
              <w:rPr>
                <w:sz w:val="20"/>
                <w:szCs w:val="20"/>
                <w:lang w:val="en-US"/>
              </w:rPr>
              <w:t xml:space="preserve">Tidak </w:t>
            </w:r>
            <w:proofErr w:type="spellStart"/>
            <w:r>
              <w:rPr>
                <w:sz w:val="20"/>
                <w:szCs w:val="20"/>
                <w:lang w:val="en-US"/>
              </w:rPr>
              <w:t>ada</w:t>
            </w:r>
            <w:proofErr w:type="spellEnd"/>
          </w:p>
        </w:tc>
      </w:tr>
      <w:tr w:rsidR="009D516E" w:rsidRPr="008A389E" w14:paraId="0CF199CA" w14:textId="77777777" w:rsidTr="00F365B4">
        <w:trPr>
          <w:trHeight w:val="70"/>
          <w:jc w:val="center"/>
        </w:trPr>
        <w:tc>
          <w:tcPr>
            <w:tcW w:w="951" w:type="pct"/>
            <w:tcBorders>
              <w:top w:val="single" w:sz="4" w:space="0" w:color="auto"/>
              <w:bottom w:val="single" w:sz="4" w:space="0" w:color="auto"/>
            </w:tcBorders>
            <w:shd w:val="clear" w:color="auto" w:fill="auto"/>
            <w:vAlign w:val="center"/>
          </w:tcPr>
          <w:p w14:paraId="48D32F8A" w14:textId="77777777" w:rsidR="009D516E" w:rsidRDefault="009D516E" w:rsidP="00F365B4">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4</w:t>
            </w:r>
          </w:p>
        </w:tc>
        <w:tc>
          <w:tcPr>
            <w:tcW w:w="1014" w:type="pct"/>
            <w:tcBorders>
              <w:top w:val="single" w:sz="4" w:space="0" w:color="auto"/>
              <w:bottom w:val="single" w:sz="4" w:space="0" w:color="auto"/>
            </w:tcBorders>
            <w:shd w:val="clear" w:color="auto" w:fill="auto"/>
            <w:noWrap/>
            <w:vAlign w:val="center"/>
          </w:tcPr>
          <w:p w14:paraId="68D3A3A9" w14:textId="12714D0B" w:rsidR="009D516E" w:rsidRPr="002A2954" w:rsidRDefault="009D516E" w:rsidP="00F365B4">
            <w:pPr>
              <w:ind w:left="-138" w:right="-104"/>
              <w:jc w:val="center"/>
              <w:rPr>
                <w:sz w:val="20"/>
                <w:szCs w:val="20"/>
                <w:lang w:val="en-US"/>
              </w:rPr>
            </w:pPr>
            <w:r w:rsidRPr="002A2954">
              <w:rPr>
                <w:sz w:val="20"/>
                <w:szCs w:val="20"/>
                <w:lang w:val="en-US"/>
              </w:rPr>
              <w:t>104</w:t>
            </w:r>
            <w:r w:rsidR="009240AC">
              <w:rPr>
                <w:sz w:val="20"/>
                <w:szCs w:val="20"/>
                <w:lang w:val="en-US"/>
              </w:rPr>
              <w:t>,7315</w:t>
            </w:r>
          </w:p>
          <w:p w14:paraId="1A3A8521" w14:textId="665D88BF" w:rsidR="009D516E" w:rsidRPr="002A2954" w:rsidRDefault="009D516E" w:rsidP="00F365B4">
            <w:pPr>
              <w:ind w:left="-138" w:right="-104"/>
              <w:jc w:val="center"/>
              <w:rPr>
                <w:sz w:val="20"/>
                <w:szCs w:val="20"/>
                <w:lang w:val="en-US"/>
              </w:rPr>
            </w:pPr>
            <w:r w:rsidRPr="002A2954">
              <w:rPr>
                <w:sz w:val="20"/>
                <w:szCs w:val="20"/>
                <w:lang w:val="en-US"/>
              </w:rPr>
              <w:t>-2</w:t>
            </w:r>
            <w:r>
              <w:rPr>
                <w:sz w:val="20"/>
                <w:szCs w:val="20"/>
                <w:lang w:val="en-US"/>
              </w:rPr>
              <w:t>,</w:t>
            </w:r>
            <w:r w:rsidRPr="002A2954">
              <w:rPr>
                <w:sz w:val="20"/>
                <w:szCs w:val="20"/>
                <w:lang w:val="en-US"/>
              </w:rPr>
              <w:t>9</w:t>
            </w:r>
            <w:r w:rsidR="009240AC">
              <w:rPr>
                <w:sz w:val="20"/>
                <w:szCs w:val="20"/>
                <w:lang w:val="en-US"/>
              </w:rPr>
              <w:t>70769</w:t>
            </w:r>
          </w:p>
        </w:tc>
        <w:tc>
          <w:tcPr>
            <w:tcW w:w="1010" w:type="pct"/>
            <w:tcBorders>
              <w:top w:val="single" w:sz="4" w:space="0" w:color="auto"/>
              <w:bottom w:val="single" w:sz="4" w:space="0" w:color="auto"/>
            </w:tcBorders>
            <w:shd w:val="clear" w:color="auto" w:fill="auto"/>
            <w:noWrap/>
            <w:vAlign w:val="center"/>
          </w:tcPr>
          <w:p w14:paraId="52120AB2" w14:textId="67D7A0A9" w:rsidR="009D516E" w:rsidRPr="00514EC3" w:rsidRDefault="009D516E" w:rsidP="00FA4F04">
            <w:pPr>
              <w:ind w:left="-26" w:right="-104"/>
              <w:jc w:val="center"/>
              <w:rPr>
                <w:sz w:val="20"/>
                <w:szCs w:val="20"/>
              </w:rPr>
            </w:pPr>
            <w:proofErr w:type="spellStart"/>
            <w:r>
              <w:rPr>
                <w:sz w:val="20"/>
                <w:szCs w:val="20"/>
                <w:lang w:val="en-US"/>
              </w:rPr>
              <w:t>Banjir</w:t>
            </w:r>
            <w:proofErr w:type="spellEnd"/>
            <w:r>
              <w:rPr>
                <w:sz w:val="20"/>
                <w:szCs w:val="20"/>
                <w:lang w:val="en-US"/>
              </w:rPr>
              <w:t xml:space="preserve"> </w:t>
            </w:r>
            <w:proofErr w:type="spellStart"/>
            <w:r w:rsidR="001860FD">
              <w:rPr>
                <w:sz w:val="20"/>
                <w:szCs w:val="20"/>
                <w:lang w:val="en-US"/>
              </w:rPr>
              <w:t>Drainase</w:t>
            </w:r>
            <w:proofErr w:type="spellEnd"/>
            <w:r w:rsidR="001860FD">
              <w:rPr>
                <w:sz w:val="20"/>
                <w:szCs w:val="20"/>
                <w:lang w:val="en-US"/>
              </w:rPr>
              <w:t xml:space="preserve"> &amp; </w:t>
            </w:r>
            <w:proofErr w:type="spellStart"/>
            <w:r w:rsidR="001860FD">
              <w:rPr>
                <w:sz w:val="20"/>
                <w:szCs w:val="20"/>
                <w:lang w:val="en-US"/>
              </w:rPr>
              <w:t>Selokan</w:t>
            </w:r>
            <w:proofErr w:type="spellEnd"/>
          </w:p>
        </w:tc>
        <w:tc>
          <w:tcPr>
            <w:tcW w:w="2025" w:type="pct"/>
            <w:tcBorders>
              <w:top w:val="single" w:sz="4" w:space="0" w:color="auto"/>
              <w:bottom w:val="single" w:sz="4" w:space="0" w:color="auto"/>
            </w:tcBorders>
            <w:shd w:val="clear" w:color="auto" w:fill="auto"/>
            <w:noWrap/>
            <w:vAlign w:val="center"/>
          </w:tcPr>
          <w:p w14:paraId="193121FD" w14:textId="7ACEA7CB" w:rsidR="00762036" w:rsidRPr="008A389E" w:rsidRDefault="00762036" w:rsidP="00762036">
            <w:pPr>
              <w:ind w:left="-58"/>
              <w:jc w:val="both"/>
              <w:rPr>
                <w:sz w:val="20"/>
                <w:szCs w:val="20"/>
                <w:lang w:val="en-US"/>
              </w:rPr>
            </w:pPr>
            <w:proofErr w:type="spellStart"/>
            <w:r w:rsidRPr="00762036">
              <w:rPr>
                <w:sz w:val="20"/>
                <w:szCs w:val="20"/>
                <w:lang w:val="en-US"/>
              </w:rPr>
              <w:t>Kejadian</w:t>
            </w:r>
            <w:proofErr w:type="spellEnd"/>
            <w:r w:rsidRPr="00762036">
              <w:rPr>
                <w:sz w:val="20"/>
                <w:szCs w:val="20"/>
                <w:lang w:val="en-US"/>
              </w:rPr>
              <w:t xml:space="preserve"> </w:t>
            </w:r>
            <w:proofErr w:type="spellStart"/>
            <w:r w:rsidRPr="00762036">
              <w:rPr>
                <w:sz w:val="20"/>
                <w:szCs w:val="20"/>
                <w:lang w:val="en-US"/>
              </w:rPr>
              <w:t>banjir</w:t>
            </w:r>
            <w:proofErr w:type="spellEnd"/>
            <w:r w:rsidRPr="00762036">
              <w:rPr>
                <w:sz w:val="20"/>
                <w:szCs w:val="20"/>
                <w:lang w:val="en-US"/>
              </w:rPr>
              <w:t xml:space="preserve"> </w:t>
            </w:r>
            <w:proofErr w:type="spellStart"/>
            <w:r w:rsidRPr="00762036">
              <w:rPr>
                <w:sz w:val="20"/>
                <w:szCs w:val="20"/>
                <w:lang w:val="en-US"/>
              </w:rPr>
              <w:t>tersebut</w:t>
            </w:r>
            <w:proofErr w:type="spellEnd"/>
            <w:r w:rsidRPr="00762036">
              <w:rPr>
                <w:sz w:val="20"/>
                <w:szCs w:val="20"/>
                <w:lang w:val="en-US"/>
              </w:rPr>
              <w:t xml:space="preserve"> </w:t>
            </w:r>
            <w:proofErr w:type="spellStart"/>
            <w:r w:rsidRPr="00762036">
              <w:rPr>
                <w:sz w:val="20"/>
                <w:szCs w:val="20"/>
                <w:lang w:val="en-US"/>
              </w:rPr>
              <w:t>tidak</w:t>
            </w:r>
            <w:proofErr w:type="spellEnd"/>
            <w:r w:rsidRPr="00762036">
              <w:rPr>
                <w:sz w:val="20"/>
                <w:szCs w:val="20"/>
                <w:lang w:val="en-US"/>
              </w:rPr>
              <w:t xml:space="preserve"> menimbulkan ancaman kerugian yang signifikan.</w:t>
            </w:r>
          </w:p>
        </w:tc>
      </w:tr>
      <w:tr w:rsidR="009D516E" w:rsidRPr="008A389E" w14:paraId="53027B5C" w14:textId="77777777" w:rsidTr="00F365B4">
        <w:trPr>
          <w:trHeight w:val="70"/>
          <w:jc w:val="center"/>
        </w:trPr>
        <w:tc>
          <w:tcPr>
            <w:tcW w:w="951" w:type="pct"/>
            <w:tcBorders>
              <w:top w:val="single" w:sz="4" w:space="0" w:color="auto"/>
              <w:bottom w:val="single" w:sz="4" w:space="0" w:color="auto"/>
            </w:tcBorders>
            <w:shd w:val="clear" w:color="auto" w:fill="auto"/>
            <w:vAlign w:val="center"/>
          </w:tcPr>
          <w:p w14:paraId="15807F69" w14:textId="1795FE03" w:rsidR="009D516E" w:rsidRDefault="009D516E" w:rsidP="00F365B4">
            <w:pPr>
              <w:ind w:left="-138" w:right="-104"/>
              <w:jc w:val="center"/>
              <w:rPr>
                <w:sz w:val="20"/>
                <w:szCs w:val="20"/>
                <w:lang w:val="en-US"/>
              </w:rPr>
            </w:pPr>
            <w:proofErr w:type="spellStart"/>
            <w:r>
              <w:rPr>
                <w:sz w:val="20"/>
                <w:szCs w:val="20"/>
                <w:lang w:val="en-US"/>
              </w:rPr>
              <w:t>Titik</w:t>
            </w:r>
            <w:proofErr w:type="spellEnd"/>
            <w:r>
              <w:rPr>
                <w:sz w:val="20"/>
                <w:szCs w:val="20"/>
                <w:lang w:val="en-US"/>
              </w:rPr>
              <w:t xml:space="preserve"> 5</w:t>
            </w:r>
          </w:p>
        </w:tc>
        <w:tc>
          <w:tcPr>
            <w:tcW w:w="1014" w:type="pct"/>
            <w:tcBorders>
              <w:top w:val="single" w:sz="4" w:space="0" w:color="auto"/>
              <w:bottom w:val="single" w:sz="4" w:space="0" w:color="auto"/>
            </w:tcBorders>
            <w:shd w:val="clear" w:color="auto" w:fill="auto"/>
            <w:noWrap/>
            <w:vAlign w:val="center"/>
          </w:tcPr>
          <w:p w14:paraId="4D4EDACD" w14:textId="77777777" w:rsidR="009D516E" w:rsidRDefault="00893F65" w:rsidP="00F365B4">
            <w:pPr>
              <w:ind w:left="-138" w:right="-104"/>
              <w:jc w:val="center"/>
              <w:rPr>
                <w:sz w:val="20"/>
                <w:szCs w:val="20"/>
                <w:lang w:val="en-US"/>
              </w:rPr>
            </w:pPr>
            <w:r>
              <w:rPr>
                <w:sz w:val="20"/>
                <w:szCs w:val="20"/>
                <w:lang w:val="en-US"/>
              </w:rPr>
              <w:t>104,7597</w:t>
            </w:r>
          </w:p>
          <w:p w14:paraId="7DA48AD3" w14:textId="6D8D6254" w:rsidR="00893F65" w:rsidRPr="002A2954" w:rsidRDefault="00893F65" w:rsidP="00F365B4">
            <w:pPr>
              <w:ind w:left="-138" w:right="-104"/>
              <w:jc w:val="center"/>
              <w:rPr>
                <w:sz w:val="20"/>
                <w:szCs w:val="20"/>
                <w:lang w:val="en-US"/>
              </w:rPr>
            </w:pPr>
            <w:r>
              <w:rPr>
                <w:sz w:val="20"/>
                <w:szCs w:val="20"/>
                <w:lang w:val="en-US"/>
              </w:rPr>
              <w:t>-2,952015</w:t>
            </w:r>
          </w:p>
        </w:tc>
        <w:tc>
          <w:tcPr>
            <w:tcW w:w="1010" w:type="pct"/>
            <w:tcBorders>
              <w:top w:val="single" w:sz="4" w:space="0" w:color="auto"/>
              <w:bottom w:val="single" w:sz="4" w:space="0" w:color="auto"/>
            </w:tcBorders>
            <w:shd w:val="clear" w:color="auto" w:fill="auto"/>
            <w:noWrap/>
            <w:vAlign w:val="center"/>
          </w:tcPr>
          <w:p w14:paraId="2C6EBCE3" w14:textId="2A17FEE9" w:rsidR="009D516E" w:rsidRDefault="001860FD" w:rsidP="00F365B4">
            <w:pPr>
              <w:ind w:left="-138" w:right="-104"/>
              <w:jc w:val="center"/>
              <w:rPr>
                <w:sz w:val="20"/>
                <w:szCs w:val="20"/>
                <w:lang w:val="en-US"/>
              </w:rPr>
            </w:pPr>
            <w:proofErr w:type="spellStart"/>
            <w:r>
              <w:rPr>
                <w:sz w:val="20"/>
                <w:szCs w:val="20"/>
                <w:lang w:val="en-US"/>
              </w:rPr>
              <w:t>Banjir</w:t>
            </w:r>
            <w:proofErr w:type="spellEnd"/>
            <w:r>
              <w:rPr>
                <w:sz w:val="20"/>
                <w:szCs w:val="20"/>
                <w:lang w:val="en-US"/>
              </w:rPr>
              <w:t xml:space="preserve"> </w:t>
            </w:r>
            <w:proofErr w:type="spellStart"/>
            <w:r>
              <w:rPr>
                <w:sz w:val="20"/>
                <w:szCs w:val="20"/>
                <w:lang w:val="en-US"/>
              </w:rPr>
              <w:t>Genangan</w:t>
            </w:r>
            <w:proofErr w:type="spellEnd"/>
          </w:p>
        </w:tc>
        <w:tc>
          <w:tcPr>
            <w:tcW w:w="2025" w:type="pct"/>
            <w:tcBorders>
              <w:top w:val="single" w:sz="4" w:space="0" w:color="auto"/>
              <w:bottom w:val="single" w:sz="4" w:space="0" w:color="auto"/>
            </w:tcBorders>
            <w:shd w:val="clear" w:color="auto" w:fill="auto"/>
            <w:noWrap/>
            <w:vAlign w:val="center"/>
          </w:tcPr>
          <w:p w14:paraId="7B269C89" w14:textId="77777777" w:rsidR="00762036" w:rsidRDefault="00762036" w:rsidP="00762036">
            <w:pPr>
              <w:ind w:left="-58"/>
              <w:jc w:val="both"/>
              <w:rPr>
                <w:sz w:val="20"/>
                <w:szCs w:val="20"/>
                <w:lang w:val="en-US"/>
              </w:rPr>
            </w:pPr>
            <w:proofErr w:type="spellStart"/>
            <w:r w:rsidRPr="00762036">
              <w:rPr>
                <w:sz w:val="20"/>
                <w:szCs w:val="20"/>
                <w:lang w:val="en-US"/>
              </w:rPr>
              <w:t>Permukiman</w:t>
            </w:r>
            <w:proofErr w:type="spellEnd"/>
            <w:r w:rsidRPr="00762036">
              <w:rPr>
                <w:sz w:val="20"/>
                <w:szCs w:val="20"/>
                <w:lang w:val="en-US"/>
              </w:rPr>
              <w:t xml:space="preserve"> </w:t>
            </w:r>
            <w:proofErr w:type="spellStart"/>
            <w:r w:rsidRPr="00762036">
              <w:rPr>
                <w:sz w:val="20"/>
                <w:szCs w:val="20"/>
                <w:lang w:val="en-US"/>
              </w:rPr>
              <w:t>penduduk</w:t>
            </w:r>
            <w:proofErr w:type="spellEnd"/>
            <w:r w:rsidRPr="00762036">
              <w:rPr>
                <w:sz w:val="20"/>
                <w:szCs w:val="20"/>
                <w:lang w:val="en-US"/>
              </w:rPr>
              <w:t xml:space="preserve"> </w:t>
            </w:r>
            <w:proofErr w:type="spellStart"/>
            <w:r w:rsidRPr="00762036">
              <w:rPr>
                <w:sz w:val="20"/>
                <w:szCs w:val="20"/>
                <w:lang w:val="en-US"/>
              </w:rPr>
              <w:t>tergenang</w:t>
            </w:r>
            <w:proofErr w:type="spellEnd"/>
            <w:r w:rsidRPr="00762036">
              <w:rPr>
                <w:sz w:val="20"/>
                <w:szCs w:val="20"/>
                <w:lang w:val="en-US"/>
              </w:rPr>
              <w:t xml:space="preserve"> </w:t>
            </w:r>
            <w:proofErr w:type="spellStart"/>
            <w:r w:rsidRPr="00762036">
              <w:rPr>
                <w:sz w:val="20"/>
                <w:szCs w:val="20"/>
                <w:lang w:val="en-US"/>
              </w:rPr>
              <w:t>banjir</w:t>
            </w:r>
            <w:proofErr w:type="spellEnd"/>
            <w:r>
              <w:rPr>
                <w:sz w:val="20"/>
                <w:szCs w:val="20"/>
                <w:lang w:val="en-US"/>
              </w:rPr>
              <w:t>;</w:t>
            </w:r>
          </w:p>
          <w:p w14:paraId="3E45BC81" w14:textId="77777777" w:rsidR="00762036" w:rsidRDefault="00762036" w:rsidP="00762036">
            <w:pPr>
              <w:ind w:left="-58"/>
              <w:jc w:val="both"/>
              <w:rPr>
                <w:sz w:val="20"/>
                <w:szCs w:val="20"/>
                <w:lang w:val="en-US"/>
              </w:rPr>
            </w:pPr>
            <w:r w:rsidRPr="00762036">
              <w:rPr>
                <w:sz w:val="20"/>
                <w:szCs w:val="20"/>
                <w:lang w:val="en-US"/>
              </w:rPr>
              <w:t xml:space="preserve">Jalan Kota </w:t>
            </w:r>
            <w:proofErr w:type="spellStart"/>
            <w:r w:rsidRPr="00762036">
              <w:rPr>
                <w:sz w:val="20"/>
                <w:szCs w:val="20"/>
                <w:lang w:val="en-US"/>
              </w:rPr>
              <w:t>tergenang</w:t>
            </w:r>
            <w:proofErr w:type="spellEnd"/>
            <w:r w:rsidRPr="00762036">
              <w:rPr>
                <w:sz w:val="20"/>
                <w:szCs w:val="20"/>
                <w:lang w:val="en-US"/>
              </w:rPr>
              <w:t xml:space="preserve"> </w:t>
            </w:r>
            <w:proofErr w:type="spellStart"/>
            <w:r w:rsidRPr="00762036">
              <w:rPr>
                <w:sz w:val="20"/>
                <w:szCs w:val="20"/>
                <w:lang w:val="en-US"/>
              </w:rPr>
              <w:t>banjir</w:t>
            </w:r>
            <w:proofErr w:type="spellEnd"/>
            <w:r w:rsidRPr="00762036">
              <w:rPr>
                <w:sz w:val="20"/>
                <w:szCs w:val="20"/>
                <w:lang w:val="en-US"/>
              </w:rPr>
              <w:t xml:space="preserve"> </w:t>
            </w:r>
            <w:proofErr w:type="spellStart"/>
            <w:r w:rsidRPr="00762036">
              <w:rPr>
                <w:sz w:val="20"/>
                <w:szCs w:val="20"/>
                <w:lang w:val="en-US"/>
              </w:rPr>
              <w:t>meliputi</w:t>
            </w:r>
            <w:proofErr w:type="spellEnd"/>
            <w:r w:rsidRPr="00762036">
              <w:rPr>
                <w:sz w:val="20"/>
                <w:szCs w:val="20"/>
                <w:lang w:val="en-US"/>
              </w:rPr>
              <w:t xml:space="preserve"> Jl. Veteran 30 Ilir D.I, Jl. Prameswara Bukit Baru, Jl. Demang Lebar Daun, Simpang lima DPR, Jl. Gotong Royong Demang Lebar Daun, Jl. Radial 24 Ilir, Jl. Kolonel Haji </w:t>
            </w:r>
            <w:proofErr w:type="spellStart"/>
            <w:r w:rsidRPr="00762036">
              <w:rPr>
                <w:sz w:val="20"/>
                <w:szCs w:val="20"/>
                <w:lang w:val="en-US"/>
              </w:rPr>
              <w:t>Barlian</w:t>
            </w:r>
            <w:proofErr w:type="spellEnd"/>
            <w:r w:rsidRPr="00762036">
              <w:rPr>
                <w:sz w:val="20"/>
                <w:szCs w:val="20"/>
                <w:lang w:val="en-US"/>
              </w:rPr>
              <w:t xml:space="preserve"> </w:t>
            </w:r>
            <w:proofErr w:type="spellStart"/>
            <w:r w:rsidRPr="00762036">
              <w:rPr>
                <w:sz w:val="20"/>
                <w:szCs w:val="20"/>
                <w:lang w:val="en-US"/>
              </w:rPr>
              <w:t>Sukarami</w:t>
            </w:r>
            <w:proofErr w:type="spellEnd"/>
            <w:r w:rsidRPr="00762036">
              <w:rPr>
                <w:sz w:val="20"/>
                <w:szCs w:val="20"/>
                <w:lang w:val="en-US"/>
              </w:rPr>
              <w:t xml:space="preserve">, </w:t>
            </w:r>
            <w:proofErr w:type="spellStart"/>
            <w:r w:rsidRPr="00762036">
              <w:rPr>
                <w:sz w:val="20"/>
                <w:szCs w:val="20"/>
                <w:lang w:val="en-US"/>
              </w:rPr>
              <w:t>Simpang</w:t>
            </w:r>
            <w:proofErr w:type="spellEnd"/>
            <w:r w:rsidRPr="00762036">
              <w:rPr>
                <w:sz w:val="20"/>
                <w:szCs w:val="20"/>
                <w:lang w:val="en-US"/>
              </w:rPr>
              <w:t xml:space="preserve"> Polda, </w:t>
            </w:r>
            <w:proofErr w:type="spellStart"/>
            <w:r w:rsidRPr="00762036">
              <w:rPr>
                <w:sz w:val="20"/>
                <w:szCs w:val="20"/>
                <w:lang w:val="en-US"/>
              </w:rPr>
              <w:t>Simpang</w:t>
            </w:r>
            <w:proofErr w:type="spellEnd"/>
            <w:r w:rsidRPr="00762036">
              <w:rPr>
                <w:sz w:val="20"/>
                <w:szCs w:val="20"/>
                <w:lang w:val="en-US"/>
              </w:rPr>
              <w:t xml:space="preserve"> Kantor</w:t>
            </w:r>
            <w:r>
              <w:rPr>
                <w:sz w:val="20"/>
                <w:szCs w:val="20"/>
                <w:lang w:val="en-US"/>
              </w:rPr>
              <w:t>;</w:t>
            </w:r>
          </w:p>
          <w:p w14:paraId="2F510A3C" w14:textId="1DF0E9CA" w:rsidR="009D516E" w:rsidRPr="00762036" w:rsidRDefault="00762036" w:rsidP="00762036">
            <w:pPr>
              <w:ind w:left="-58"/>
              <w:jc w:val="both"/>
              <w:rPr>
                <w:sz w:val="20"/>
                <w:szCs w:val="20"/>
                <w:lang w:val="en-US"/>
              </w:rPr>
            </w:pPr>
            <w:r w:rsidRPr="00762036">
              <w:rPr>
                <w:sz w:val="20"/>
                <w:szCs w:val="20"/>
                <w:lang w:val="en-US"/>
              </w:rPr>
              <w:t xml:space="preserve">Jalan Nasional </w:t>
            </w:r>
            <w:proofErr w:type="spellStart"/>
            <w:r w:rsidRPr="00762036">
              <w:rPr>
                <w:sz w:val="20"/>
                <w:szCs w:val="20"/>
                <w:lang w:val="en-US"/>
              </w:rPr>
              <w:t>tergenang</w:t>
            </w:r>
            <w:proofErr w:type="spellEnd"/>
            <w:r w:rsidRPr="00762036">
              <w:rPr>
                <w:sz w:val="20"/>
                <w:szCs w:val="20"/>
                <w:lang w:val="en-US"/>
              </w:rPr>
              <w:t xml:space="preserve"> </w:t>
            </w:r>
            <w:proofErr w:type="spellStart"/>
            <w:r w:rsidRPr="00762036">
              <w:rPr>
                <w:sz w:val="20"/>
                <w:szCs w:val="20"/>
                <w:lang w:val="en-US"/>
              </w:rPr>
              <w:t>banjir</w:t>
            </w:r>
            <w:proofErr w:type="spellEnd"/>
            <w:r w:rsidRPr="00762036">
              <w:rPr>
                <w:sz w:val="20"/>
                <w:szCs w:val="20"/>
                <w:lang w:val="en-US"/>
              </w:rPr>
              <w:t xml:space="preserve"> </w:t>
            </w:r>
            <w:proofErr w:type="spellStart"/>
            <w:r w:rsidRPr="00762036">
              <w:rPr>
                <w:sz w:val="20"/>
                <w:szCs w:val="20"/>
                <w:lang w:val="en-US"/>
              </w:rPr>
              <w:t>meliputi</w:t>
            </w:r>
            <w:proofErr w:type="spellEnd"/>
            <w:r w:rsidRPr="00762036">
              <w:rPr>
                <w:sz w:val="20"/>
                <w:szCs w:val="20"/>
                <w:lang w:val="en-US"/>
              </w:rPr>
              <w:t xml:space="preserve"> Jl. R. </w:t>
            </w:r>
            <w:proofErr w:type="spellStart"/>
            <w:r w:rsidRPr="00762036">
              <w:rPr>
                <w:sz w:val="20"/>
                <w:szCs w:val="20"/>
                <w:lang w:val="en-US"/>
              </w:rPr>
              <w:t>Soekamto</w:t>
            </w:r>
            <w:proofErr w:type="spellEnd"/>
            <w:r w:rsidRPr="00762036">
              <w:rPr>
                <w:sz w:val="20"/>
                <w:szCs w:val="20"/>
                <w:lang w:val="en-US"/>
              </w:rPr>
              <w:t>, Jl. Abdul Rozak, Jl. Kol. H. Burlian, Jl. Jend. Sudirman, Jl. Basuki Rahmat, Jl. Demang Lebar Daun</w:t>
            </w:r>
          </w:p>
        </w:tc>
      </w:tr>
    </w:tbl>
    <w:p w14:paraId="3FCDB698" w14:textId="77777777" w:rsidR="00D00706" w:rsidRPr="00D00706" w:rsidRDefault="00D00706" w:rsidP="00D00706">
      <w:pPr>
        <w:jc w:val="both"/>
      </w:pPr>
    </w:p>
    <w:p w14:paraId="62282DD1" w14:textId="77777777" w:rsidR="00E020A9" w:rsidRPr="00DD09F0" w:rsidRDefault="00D00706" w:rsidP="00E020A9">
      <w:pPr>
        <w:pStyle w:val="BodyText"/>
        <w:adjustRightInd w:val="0"/>
        <w:snapToGrid w:val="0"/>
        <w:ind w:right="-1" w:firstLine="427"/>
        <w:jc w:val="both"/>
        <w:rPr>
          <w:sz w:val="22"/>
          <w:szCs w:val="22"/>
        </w:rPr>
      </w:pPr>
      <w:r w:rsidRPr="00DD09F0">
        <w:rPr>
          <w:sz w:val="22"/>
          <w:szCs w:val="22"/>
        </w:rPr>
        <w:t xml:space="preserve">Data tahun 2026 memperlihatkan beberapa pola yang signifikan. Pertama, terdapat kluster </w:t>
      </w:r>
      <w:r w:rsidRPr="00DD09F0">
        <w:rPr>
          <w:sz w:val="22"/>
          <w:szCs w:val="22"/>
        </w:rPr>
        <w:lastRenderedPageBreak/>
        <w:t xml:space="preserve">kejadian pada bulan April 2026 (tiga dari lima kejadian), yang bertepatan dengan puncak musim </w:t>
      </w:r>
      <w:proofErr w:type="spellStart"/>
      <w:r w:rsidRPr="00DD09F0">
        <w:rPr>
          <w:sz w:val="22"/>
          <w:szCs w:val="22"/>
        </w:rPr>
        <w:t>penghujan</w:t>
      </w:r>
      <w:proofErr w:type="spellEnd"/>
      <w:r w:rsidRPr="00DD09F0">
        <w:rPr>
          <w:sz w:val="22"/>
          <w:szCs w:val="22"/>
        </w:rPr>
        <w:t xml:space="preserve"> periode April–Mei di wilayah Sumatera Selatan. Kedua, kejadian pada 5 April 2026 mencatat curah hujan 103 mm dalam satu kejadian, yang menurut klasifikasi BMKG termasuk kategori hujan sangat lebat (&gt;100 mm/hari). Ketiga, Titik 5 mencatat dampak yang paling luas, dengan tergenangnya sembilan ruas jalan kota dan empat ruas jalan nasional secara bersamaan, termasuk Jalan Jenderal Sudirman, Jalan Basuki Rahmat, dan Jalan Demang Lebar Daun yang merupakan koridor transportasi strategis.</w:t>
      </w:r>
    </w:p>
    <w:p w14:paraId="04D67C75" w14:textId="0DAA87CB" w:rsidR="00D00706" w:rsidRPr="00DD09F0" w:rsidRDefault="00D00706" w:rsidP="00E020A9">
      <w:pPr>
        <w:pStyle w:val="BodyText"/>
        <w:adjustRightInd w:val="0"/>
        <w:snapToGrid w:val="0"/>
        <w:ind w:right="-1" w:firstLine="427"/>
        <w:jc w:val="both"/>
        <w:rPr>
          <w:sz w:val="22"/>
          <w:szCs w:val="22"/>
        </w:rPr>
      </w:pPr>
      <w:r w:rsidRPr="00DD09F0">
        <w:rPr>
          <w:sz w:val="22"/>
          <w:szCs w:val="22"/>
        </w:rPr>
        <w:t>Munculnya kategori banjir drainase dan selokan pada tahun 2026 mengindikasikan bahwa permasalahan banjir di Kota Palembang tidak semata-mata disebabkan oleh kapasitas sungai, melainkan juga oleh kegagalan sistem drainase mikro. Durasi kejadian yang relatif singkat (1–3 jam) namun menimbulkan genangan signifikan mengindikasikan bahwa intensitas hujan per satuan waktu (mm/jam) telah melampaui kapasitas debit rencana saluran drainase yang ada.</w:t>
      </w:r>
    </w:p>
    <w:p w14:paraId="1F8F5A7C" w14:textId="48275484" w:rsidR="00D00706" w:rsidRPr="00E92993" w:rsidRDefault="00841FAB" w:rsidP="00E92993">
      <w:pPr>
        <w:pStyle w:val="BodyText"/>
        <w:adjustRightInd w:val="0"/>
        <w:snapToGrid w:val="0"/>
        <w:ind w:right="-1"/>
        <w:rPr>
          <w:sz w:val="22"/>
          <w:szCs w:val="22"/>
        </w:rPr>
      </w:pPr>
      <w:r>
        <w:rPr>
          <w:noProof/>
        </w:rPr>
        <w:drawing>
          <wp:inline distT="0" distB="0" distL="0" distR="0" wp14:anchorId="36759356" wp14:editId="3E52C496">
            <wp:extent cx="2741295" cy="1937385"/>
            <wp:effectExtent l="0" t="0" r="1905" b="5715"/>
            <wp:docPr id="3" name="Picture 3" descr="A satellite image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atellite image of a city&#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41295" cy="1937385"/>
                    </a:xfrm>
                    <a:prstGeom prst="rect">
                      <a:avLst/>
                    </a:prstGeom>
                  </pic:spPr>
                </pic:pic>
              </a:graphicData>
            </a:graphic>
          </wp:inline>
        </w:drawing>
      </w:r>
    </w:p>
    <w:p w14:paraId="27E21D07" w14:textId="360E3319" w:rsidR="00E92993" w:rsidRPr="00E92993" w:rsidRDefault="00E92993" w:rsidP="00E92993">
      <w:pPr>
        <w:pStyle w:val="BodyText"/>
        <w:adjustRightInd w:val="0"/>
        <w:snapToGrid w:val="0"/>
        <w:ind w:right="-1"/>
        <w:jc w:val="center"/>
        <w:rPr>
          <w:sz w:val="20"/>
          <w:szCs w:val="20"/>
          <w:lang w:val="en-US"/>
        </w:rPr>
      </w:pPr>
      <w:r w:rsidRPr="00E92993">
        <w:rPr>
          <w:sz w:val="20"/>
          <w:szCs w:val="20"/>
        </w:rPr>
        <w:t xml:space="preserve">Gambar </w:t>
      </w:r>
      <w:r w:rsidR="00A76EB7">
        <w:rPr>
          <w:sz w:val="20"/>
          <w:szCs w:val="20"/>
          <w:lang w:val="en-US"/>
        </w:rPr>
        <w:t>3</w:t>
      </w:r>
      <w:r w:rsidRPr="00E92993">
        <w:rPr>
          <w:sz w:val="20"/>
          <w:szCs w:val="20"/>
        </w:rPr>
        <w:t>. Peta Persebaran Titik Banjir Tahun 202</w:t>
      </w:r>
      <w:r>
        <w:rPr>
          <w:sz w:val="20"/>
          <w:szCs w:val="20"/>
          <w:lang w:val="en-US"/>
        </w:rPr>
        <w:t>6</w:t>
      </w:r>
    </w:p>
    <w:p w14:paraId="0E0A2CE1" w14:textId="77777777" w:rsidR="00FC32CA" w:rsidRDefault="00FC32CA" w:rsidP="00C7616C">
      <w:pPr>
        <w:adjustRightInd w:val="0"/>
        <w:snapToGrid w:val="0"/>
        <w:rPr>
          <w:b/>
          <w:sz w:val="24"/>
          <w:szCs w:val="24"/>
        </w:rPr>
      </w:pPr>
    </w:p>
    <w:p w14:paraId="187E1460" w14:textId="62ACEDF2" w:rsidR="00656754" w:rsidRDefault="00000000" w:rsidP="00C7616C">
      <w:pPr>
        <w:adjustRightInd w:val="0"/>
        <w:snapToGrid w:val="0"/>
      </w:pPr>
      <w:r w:rsidRPr="00FC32CA">
        <w:rPr>
          <w:b/>
          <w:sz w:val="24"/>
          <w:szCs w:val="24"/>
        </w:rPr>
        <w:t>KESIMPULAN</w:t>
      </w:r>
    </w:p>
    <w:p w14:paraId="2A1F1D88" w14:textId="77777777" w:rsidR="00FC32CA" w:rsidRPr="00026E79" w:rsidRDefault="00FC32CA" w:rsidP="00C7616C">
      <w:pPr>
        <w:adjustRightInd w:val="0"/>
        <w:snapToGrid w:val="0"/>
      </w:pPr>
    </w:p>
    <w:p w14:paraId="7D07DC0D" w14:textId="77777777" w:rsidR="00913827" w:rsidRPr="00913827" w:rsidRDefault="00913827" w:rsidP="00913827">
      <w:pPr>
        <w:pStyle w:val="BodyText"/>
        <w:adjustRightInd w:val="0"/>
        <w:snapToGrid w:val="0"/>
        <w:ind w:right="-1" w:firstLine="427"/>
        <w:jc w:val="both"/>
        <w:rPr>
          <w:rFonts w:eastAsia="SimSun"/>
          <w:color w:val="000000"/>
          <w:sz w:val="22"/>
          <w:szCs w:val="22"/>
          <w:lang w:eastAsia="zh-CN" w:bidi="ar"/>
        </w:rPr>
      </w:pPr>
      <w:r w:rsidRPr="00913827">
        <w:rPr>
          <w:sz w:val="22"/>
          <w:szCs w:val="22"/>
        </w:rPr>
        <w:t xml:space="preserve">Penelitian ini telah melakukan analisis </w:t>
      </w:r>
      <w:proofErr w:type="spellStart"/>
      <w:r w:rsidRPr="00913827">
        <w:rPr>
          <w:sz w:val="22"/>
          <w:szCs w:val="22"/>
        </w:rPr>
        <w:t>spasio</w:t>
      </w:r>
      <w:proofErr w:type="spellEnd"/>
      <w:r w:rsidRPr="00913827">
        <w:rPr>
          <w:sz w:val="22"/>
          <w:szCs w:val="22"/>
        </w:rPr>
        <w:t>-temporal terhadap 13 kejadian banjir yang terdokumentasi di Kota Palembang selama periode 2024–2026 berdasarkan data SITABA Kementerian Pekerjaan Umum. Dari hasil analisis, dapat ditarik beberapa kesimpulan utama.</w:t>
      </w:r>
    </w:p>
    <w:p w14:paraId="3191CF1E" w14:textId="77777777" w:rsidR="00913827" w:rsidRPr="00913827" w:rsidRDefault="00913827" w:rsidP="00913827">
      <w:pPr>
        <w:pStyle w:val="ListParagraph"/>
        <w:widowControl/>
        <w:numPr>
          <w:ilvl w:val="0"/>
          <w:numId w:val="1"/>
        </w:numPr>
        <w:overflowPunct w:val="0"/>
        <w:spacing w:after="160" w:line="259" w:lineRule="auto"/>
        <w:ind w:left="284" w:hanging="284"/>
        <w:jc w:val="both"/>
        <w:textAlignment w:val="bottom"/>
      </w:pPr>
      <w:r w:rsidRPr="00913827">
        <w:rPr>
          <w:lang w:val="en-US"/>
        </w:rPr>
        <w:t>K</w:t>
      </w:r>
      <w:proofErr w:type="spellStart"/>
      <w:r w:rsidRPr="00913827">
        <w:t>ejadian</w:t>
      </w:r>
      <w:proofErr w:type="spellEnd"/>
      <w:r w:rsidRPr="00913827">
        <w:t xml:space="preserve"> banjir di Kota Palembang selama periode amatan disebabkan oleh kombinasi curah hujan intensitas tinggi dengan durasi lama yang melampaui kapasitas tampung sistem drainase perkotaan. Faktor luapan Sungai Musi berperan tambahan pada kejadian di kecamatan-kecamatan bantaran </w:t>
      </w:r>
      <w:r w:rsidRPr="00913827">
        <w:t>sungai, khususnya Seberang Ulu I dan II serta Ilir Timur I</w:t>
      </w:r>
    </w:p>
    <w:p w14:paraId="41C3770F" w14:textId="77777777" w:rsidR="00913827" w:rsidRPr="00913827" w:rsidRDefault="00913827" w:rsidP="00913827">
      <w:pPr>
        <w:pStyle w:val="ListParagraph"/>
        <w:widowControl/>
        <w:numPr>
          <w:ilvl w:val="0"/>
          <w:numId w:val="1"/>
        </w:numPr>
        <w:overflowPunct w:val="0"/>
        <w:spacing w:after="160" w:line="259" w:lineRule="auto"/>
        <w:ind w:left="284" w:hanging="284"/>
        <w:jc w:val="both"/>
        <w:textAlignment w:val="bottom"/>
        <w:rPr>
          <w:rFonts w:eastAsia="SimSun"/>
          <w:color w:val="000000"/>
          <w:lang w:eastAsia="zh-CN" w:bidi="ar"/>
        </w:rPr>
      </w:pPr>
      <w:r w:rsidRPr="00913827">
        <w:rPr>
          <w:lang w:val="en-US"/>
        </w:rPr>
        <w:t>A</w:t>
      </w:r>
      <w:proofErr w:type="spellStart"/>
      <w:r w:rsidRPr="00913827">
        <w:t>nalisis</w:t>
      </w:r>
      <w:proofErr w:type="spellEnd"/>
      <w:r w:rsidRPr="00913827">
        <w:t xml:space="preserve"> spasial mengidentifikasi zona risiko tinggi yang terkonsentrasi di Kecamatan Ilir Timur I, Ilir Timur II, Ilir Barat I, Seberang Ulu I, dan Kemuning, yang secara konsisten muncul dalam deskripsi dampak kejadian banjir lintas tahun. Kluster kejadian banjir berkorelasi dengan elevasi rendah, kepadatan bangunan tinggi, dan keberadaan koridor jalan nasional.</w:t>
      </w:r>
    </w:p>
    <w:p w14:paraId="02BB4708" w14:textId="77777777" w:rsidR="00913827" w:rsidRPr="00913827" w:rsidRDefault="00913827" w:rsidP="00913827">
      <w:pPr>
        <w:pStyle w:val="ListParagraph"/>
        <w:widowControl/>
        <w:numPr>
          <w:ilvl w:val="0"/>
          <w:numId w:val="1"/>
        </w:numPr>
        <w:overflowPunct w:val="0"/>
        <w:spacing w:after="160" w:line="259" w:lineRule="auto"/>
        <w:ind w:left="284" w:hanging="284"/>
        <w:jc w:val="both"/>
        <w:textAlignment w:val="bottom"/>
        <w:rPr>
          <w:rFonts w:eastAsia="SimSun"/>
          <w:color w:val="000000"/>
          <w:lang w:eastAsia="zh-CN" w:bidi="ar"/>
        </w:rPr>
      </w:pPr>
      <w:r w:rsidRPr="00913827">
        <w:rPr>
          <w:lang w:val="en-US"/>
        </w:rPr>
        <w:t>A</w:t>
      </w:r>
      <w:proofErr w:type="spellStart"/>
      <w:r w:rsidRPr="00913827">
        <w:t>nalisis</w:t>
      </w:r>
      <w:proofErr w:type="spellEnd"/>
      <w:r w:rsidRPr="00913827">
        <w:t xml:space="preserve"> temporal menunjukkan pola musiman yang konsisten dengan puncak curah hujan pada Februari–Mei, dengan rentang tinggi genangan 10–80 cm dan durasi kejadian 1–3 jam yang mengindikasikan karakteristik banjir kilat (</w:t>
      </w:r>
      <w:proofErr w:type="spellStart"/>
      <w:r w:rsidRPr="00913827">
        <w:t>flash</w:t>
      </w:r>
      <w:proofErr w:type="spellEnd"/>
      <w:r w:rsidRPr="00913827">
        <w:t xml:space="preserve"> </w:t>
      </w:r>
      <w:proofErr w:type="spellStart"/>
      <w:r w:rsidRPr="00913827">
        <w:t>inundation</w:t>
      </w:r>
      <w:proofErr w:type="spellEnd"/>
      <w:r w:rsidRPr="00913827">
        <w:t>) yang episodik namun berulang.</w:t>
      </w:r>
    </w:p>
    <w:p w14:paraId="65A0A372" w14:textId="77777777" w:rsidR="00913827" w:rsidRPr="00913827" w:rsidRDefault="00913827" w:rsidP="00913827">
      <w:pPr>
        <w:pStyle w:val="ListParagraph"/>
        <w:widowControl/>
        <w:numPr>
          <w:ilvl w:val="0"/>
          <w:numId w:val="1"/>
        </w:numPr>
        <w:overflowPunct w:val="0"/>
        <w:spacing w:after="160" w:line="259" w:lineRule="auto"/>
        <w:ind w:left="284" w:hanging="284"/>
        <w:jc w:val="both"/>
        <w:textAlignment w:val="bottom"/>
        <w:rPr>
          <w:lang w:val="sv-SE"/>
        </w:rPr>
      </w:pPr>
      <w:r w:rsidRPr="00913827">
        <w:rPr>
          <w:lang w:val="en-US"/>
        </w:rPr>
        <w:t>P</w:t>
      </w:r>
      <w:proofErr w:type="spellStart"/>
      <w:r w:rsidRPr="00913827">
        <w:t>enanganan</w:t>
      </w:r>
      <w:proofErr w:type="spellEnd"/>
      <w:r w:rsidRPr="00913827">
        <w:t xml:space="preserve"> banjir yang efektif di Kota Palembang memerlukan pendekatan terpadu mencakup: (a) rehabilitasi dan peningkatan kapasitas saluran drainase primer dan sekunder di zona risiko tinggi; (b) pembangunan infrastruktur retensi air seperti kolam retensi dan pompa banjir; (c) integrasi data banjir dalam perencanaan tata ruang; (d) implementasi </w:t>
      </w:r>
      <w:proofErr w:type="spellStart"/>
      <w:r w:rsidRPr="00913827">
        <w:t>green</w:t>
      </w:r>
      <w:proofErr w:type="spellEnd"/>
      <w:r w:rsidRPr="00913827">
        <w:t xml:space="preserve"> </w:t>
      </w:r>
      <w:proofErr w:type="spellStart"/>
      <w:r w:rsidRPr="00913827">
        <w:t>infrastructure</w:t>
      </w:r>
      <w:proofErr w:type="spellEnd"/>
      <w:r w:rsidRPr="00913827">
        <w:t xml:space="preserve">; serta (e) penguatan sistem peringatan dini dan koordinasi kelembagaan </w:t>
      </w:r>
      <w:proofErr w:type="spellStart"/>
      <w:r w:rsidRPr="00913827">
        <w:t>antarpemangku</w:t>
      </w:r>
      <w:proofErr w:type="spellEnd"/>
      <w:r w:rsidRPr="00913827">
        <w:t xml:space="preserve"> kepentingan.</w:t>
      </w:r>
    </w:p>
    <w:p w14:paraId="0A9F0BC6" w14:textId="77777777" w:rsidR="00155C0E" w:rsidRDefault="00155C0E" w:rsidP="00C7616C">
      <w:pPr>
        <w:adjustRightInd w:val="0"/>
        <w:snapToGrid w:val="0"/>
        <w:rPr>
          <w:b/>
          <w:sz w:val="24"/>
          <w:szCs w:val="24"/>
        </w:rPr>
      </w:pPr>
    </w:p>
    <w:p w14:paraId="5D3DA50A" w14:textId="27435CC2" w:rsidR="00656754" w:rsidRDefault="00000000" w:rsidP="00C7616C">
      <w:pPr>
        <w:adjustRightInd w:val="0"/>
        <w:snapToGrid w:val="0"/>
      </w:pPr>
      <w:r w:rsidRPr="00FC32CA">
        <w:rPr>
          <w:b/>
          <w:sz w:val="24"/>
          <w:szCs w:val="24"/>
        </w:rPr>
        <w:t>DAFTAR</w:t>
      </w:r>
      <w:r w:rsidRPr="00FC32CA">
        <w:rPr>
          <w:b/>
          <w:spacing w:val="-1"/>
          <w:sz w:val="24"/>
          <w:szCs w:val="24"/>
        </w:rPr>
        <w:t xml:space="preserve"> </w:t>
      </w:r>
      <w:r w:rsidRPr="00FC32CA">
        <w:rPr>
          <w:b/>
          <w:sz w:val="24"/>
          <w:szCs w:val="24"/>
        </w:rPr>
        <w:t>PUSTAKA</w:t>
      </w:r>
    </w:p>
    <w:p w14:paraId="38C403DF" w14:textId="77777777" w:rsidR="00FC32CA" w:rsidRPr="00A2434C" w:rsidRDefault="00FC32CA" w:rsidP="00C7616C">
      <w:pPr>
        <w:adjustRightInd w:val="0"/>
        <w:snapToGrid w:val="0"/>
      </w:pPr>
    </w:p>
    <w:p w14:paraId="74CC2F53" w14:textId="77777777" w:rsidR="00BB3EDB" w:rsidRPr="00E77872" w:rsidRDefault="00BB3EDB" w:rsidP="00BB3EDB">
      <w:pPr>
        <w:overflowPunct w:val="0"/>
        <w:ind w:left="480" w:hanging="480"/>
        <w:jc w:val="both"/>
        <w:textAlignment w:val="bottom"/>
        <w:rPr>
          <w:sz w:val="20"/>
          <w:szCs w:val="20"/>
        </w:rPr>
      </w:pPr>
      <w:r w:rsidRPr="00E77872">
        <w:rPr>
          <w:sz w:val="20"/>
          <w:szCs w:val="20"/>
        </w:rPr>
        <w:t xml:space="preserve">Aldrian, E., &amp; Susanto, R. D. (2003). </w:t>
      </w:r>
      <w:proofErr w:type="spellStart"/>
      <w:r w:rsidRPr="00E77872">
        <w:rPr>
          <w:i/>
          <w:iCs/>
          <w:sz w:val="20"/>
          <w:szCs w:val="20"/>
        </w:rPr>
        <w:t>Identification</w:t>
      </w:r>
      <w:proofErr w:type="spellEnd"/>
      <w:r w:rsidRPr="00E77872">
        <w:rPr>
          <w:i/>
          <w:iCs/>
          <w:sz w:val="20"/>
          <w:szCs w:val="20"/>
        </w:rPr>
        <w:t xml:space="preserve"> </w:t>
      </w:r>
      <w:proofErr w:type="spellStart"/>
      <w:r w:rsidRPr="00E77872">
        <w:rPr>
          <w:i/>
          <w:iCs/>
          <w:sz w:val="20"/>
          <w:szCs w:val="20"/>
        </w:rPr>
        <w:t>of</w:t>
      </w:r>
      <w:proofErr w:type="spellEnd"/>
      <w:r w:rsidRPr="00E77872">
        <w:rPr>
          <w:i/>
          <w:iCs/>
          <w:sz w:val="20"/>
          <w:szCs w:val="20"/>
        </w:rPr>
        <w:t xml:space="preserve"> </w:t>
      </w:r>
      <w:proofErr w:type="spellStart"/>
      <w:r w:rsidRPr="00E77872">
        <w:rPr>
          <w:i/>
          <w:iCs/>
          <w:sz w:val="20"/>
          <w:szCs w:val="20"/>
        </w:rPr>
        <w:t>three</w:t>
      </w:r>
      <w:proofErr w:type="spellEnd"/>
      <w:r w:rsidRPr="00E77872">
        <w:rPr>
          <w:i/>
          <w:iCs/>
          <w:sz w:val="20"/>
          <w:szCs w:val="20"/>
        </w:rPr>
        <w:t xml:space="preserve"> </w:t>
      </w:r>
      <w:proofErr w:type="spellStart"/>
      <w:r w:rsidRPr="00E77872">
        <w:rPr>
          <w:i/>
          <w:iCs/>
          <w:sz w:val="20"/>
          <w:szCs w:val="20"/>
        </w:rPr>
        <w:t>dominant</w:t>
      </w:r>
      <w:proofErr w:type="spellEnd"/>
      <w:r w:rsidRPr="00E77872">
        <w:rPr>
          <w:i/>
          <w:iCs/>
          <w:sz w:val="20"/>
          <w:szCs w:val="20"/>
        </w:rPr>
        <w:t xml:space="preserve"> </w:t>
      </w:r>
      <w:proofErr w:type="spellStart"/>
      <w:r w:rsidRPr="00E77872">
        <w:rPr>
          <w:i/>
          <w:iCs/>
          <w:sz w:val="20"/>
          <w:szCs w:val="20"/>
        </w:rPr>
        <w:t>rainfall</w:t>
      </w:r>
      <w:proofErr w:type="spellEnd"/>
      <w:r w:rsidRPr="00E77872">
        <w:rPr>
          <w:i/>
          <w:iCs/>
          <w:sz w:val="20"/>
          <w:szCs w:val="20"/>
        </w:rPr>
        <w:t xml:space="preserve"> </w:t>
      </w:r>
      <w:proofErr w:type="spellStart"/>
      <w:r w:rsidRPr="00E77872">
        <w:rPr>
          <w:i/>
          <w:iCs/>
          <w:sz w:val="20"/>
          <w:szCs w:val="20"/>
        </w:rPr>
        <w:t>regions</w:t>
      </w:r>
      <w:proofErr w:type="spellEnd"/>
      <w:r w:rsidRPr="00E77872">
        <w:rPr>
          <w:i/>
          <w:iCs/>
          <w:sz w:val="20"/>
          <w:szCs w:val="20"/>
        </w:rPr>
        <w:t xml:space="preserve"> </w:t>
      </w:r>
      <w:proofErr w:type="spellStart"/>
      <w:r w:rsidRPr="00E77872">
        <w:rPr>
          <w:i/>
          <w:iCs/>
          <w:sz w:val="20"/>
          <w:szCs w:val="20"/>
        </w:rPr>
        <w:t>within</w:t>
      </w:r>
      <w:proofErr w:type="spellEnd"/>
      <w:r w:rsidRPr="00E77872">
        <w:rPr>
          <w:i/>
          <w:iCs/>
          <w:sz w:val="20"/>
          <w:szCs w:val="20"/>
        </w:rPr>
        <w:t xml:space="preserve"> Indonesia </w:t>
      </w:r>
      <w:proofErr w:type="spellStart"/>
      <w:r w:rsidRPr="00E77872">
        <w:rPr>
          <w:i/>
          <w:iCs/>
          <w:sz w:val="20"/>
          <w:szCs w:val="20"/>
        </w:rPr>
        <w:t>and</w:t>
      </w:r>
      <w:proofErr w:type="spellEnd"/>
      <w:r w:rsidRPr="00E77872">
        <w:rPr>
          <w:i/>
          <w:iCs/>
          <w:sz w:val="20"/>
          <w:szCs w:val="20"/>
        </w:rPr>
        <w:t xml:space="preserve"> </w:t>
      </w:r>
      <w:proofErr w:type="spellStart"/>
      <w:r w:rsidRPr="00E77872">
        <w:rPr>
          <w:i/>
          <w:iCs/>
          <w:sz w:val="20"/>
          <w:szCs w:val="20"/>
        </w:rPr>
        <w:t>their</w:t>
      </w:r>
      <w:proofErr w:type="spellEnd"/>
      <w:r w:rsidRPr="00E77872">
        <w:rPr>
          <w:i/>
          <w:iCs/>
          <w:sz w:val="20"/>
          <w:szCs w:val="20"/>
        </w:rPr>
        <w:t xml:space="preserve"> </w:t>
      </w:r>
      <w:proofErr w:type="spellStart"/>
      <w:r w:rsidRPr="00E77872">
        <w:rPr>
          <w:i/>
          <w:iCs/>
          <w:sz w:val="20"/>
          <w:szCs w:val="20"/>
        </w:rPr>
        <w:t>relationship</w:t>
      </w:r>
      <w:proofErr w:type="spellEnd"/>
      <w:r w:rsidRPr="00E77872">
        <w:rPr>
          <w:i/>
          <w:iCs/>
          <w:sz w:val="20"/>
          <w:szCs w:val="20"/>
        </w:rPr>
        <w:t xml:space="preserve"> </w:t>
      </w:r>
      <w:proofErr w:type="spellStart"/>
      <w:r w:rsidRPr="00E77872">
        <w:rPr>
          <w:i/>
          <w:iCs/>
          <w:sz w:val="20"/>
          <w:szCs w:val="20"/>
        </w:rPr>
        <w:t>to</w:t>
      </w:r>
      <w:proofErr w:type="spellEnd"/>
      <w:r w:rsidRPr="00E77872">
        <w:rPr>
          <w:i/>
          <w:iCs/>
          <w:sz w:val="20"/>
          <w:szCs w:val="20"/>
        </w:rPr>
        <w:t xml:space="preserve"> </w:t>
      </w:r>
      <w:proofErr w:type="spellStart"/>
      <w:r w:rsidRPr="00E77872">
        <w:rPr>
          <w:i/>
          <w:iCs/>
          <w:sz w:val="20"/>
          <w:szCs w:val="20"/>
        </w:rPr>
        <w:t>sea</w:t>
      </w:r>
      <w:proofErr w:type="spellEnd"/>
      <w:r w:rsidRPr="00E77872">
        <w:rPr>
          <w:i/>
          <w:iCs/>
          <w:sz w:val="20"/>
          <w:szCs w:val="20"/>
        </w:rPr>
        <w:t xml:space="preserve"> </w:t>
      </w:r>
      <w:proofErr w:type="spellStart"/>
      <w:r w:rsidRPr="00E77872">
        <w:rPr>
          <w:i/>
          <w:iCs/>
          <w:sz w:val="20"/>
          <w:szCs w:val="20"/>
        </w:rPr>
        <w:t>surface</w:t>
      </w:r>
      <w:proofErr w:type="spellEnd"/>
      <w:r w:rsidRPr="00E77872">
        <w:rPr>
          <w:i/>
          <w:iCs/>
          <w:sz w:val="20"/>
          <w:szCs w:val="20"/>
        </w:rPr>
        <w:t xml:space="preserve"> </w:t>
      </w:r>
      <w:proofErr w:type="spellStart"/>
      <w:r w:rsidRPr="00E77872">
        <w:rPr>
          <w:i/>
          <w:iCs/>
          <w:sz w:val="20"/>
          <w:szCs w:val="20"/>
        </w:rPr>
        <w:t>temperature</w:t>
      </w:r>
      <w:proofErr w:type="spellEnd"/>
      <w:r w:rsidRPr="00E77872">
        <w:rPr>
          <w:i/>
          <w:iCs/>
          <w:sz w:val="20"/>
          <w:szCs w:val="20"/>
        </w:rPr>
        <w:t xml:space="preserve">. International </w:t>
      </w:r>
      <w:proofErr w:type="spellStart"/>
      <w:r w:rsidRPr="00E77872">
        <w:rPr>
          <w:i/>
          <w:iCs/>
          <w:sz w:val="20"/>
          <w:szCs w:val="20"/>
        </w:rPr>
        <w:t>Journal</w:t>
      </w:r>
      <w:proofErr w:type="spellEnd"/>
      <w:r w:rsidRPr="00E77872">
        <w:rPr>
          <w:i/>
          <w:iCs/>
          <w:sz w:val="20"/>
          <w:szCs w:val="20"/>
        </w:rPr>
        <w:t xml:space="preserve"> of </w:t>
      </w:r>
      <w:proofErr w:type="spellStart"/>
      <w:r w:rsidRPr="00E77872">
        <w:rPr>
          <w:i/>
          <w:iCs/>
          <w:sz w:val="20"/>
          <w:szCs w:val="20"/>
        </w:rPr>
        <w:t>Climatology</w:t>
      </w:r>
      <w:proofErr w:type="spellEnd"/>
      <w:r w:rsidRPr="00E77872">
        <w:rPr>
          <w:sz w:val="20"/>
          <w:szCs w:val="20"/>
        </w:rPr>
        <w:t>, 23(12), 1435–1452. https://doi.org/10.1002/joc.950</w:t>
      </w:r>
    </w:p>
    <w:p w14:paraId="58407425" w14:textId="77777777" w:rsidR="00BB3EDB" w:rsidRPr="00E77872" w:rsidRDefault="00BB3EDB" w:rsidP="00BB3EDB">
      <w:pPr>
        <w:overflowPunct w:val="0"/>
        <w:ind w:left="480" w:hanging="480"/>
        <w:jc w:val="both"/>
        <w:textAlignment w:val="bottom"/>
        <w:rPr>
          <w:sz w:val="20"/>
          <w:szCs w:val="20"/>
        </w:rPr>
      </w:pPr>
      <w:r w:rsidRPr="00E77872">
        <w:rPr>
          <w:sz w:val="20"/>
          <w:szCs w:val="20"/>
        </w:rPr>
        <w:t xml:space="preserve">Andriani, R., </w:t>
      </w:r>
      <w:proofErr w:type="spellStart"/>
      <w:r w:rsidRPr="00E77872">
        <w:rPr>
          <w:sz w:val="20"/>
          <w:szCs w:val="20"/>
        </w:rPr>
        <w:t>Hadihardaja</w:t>
      </w:r>
      <w:proofErr w:type="spellEnd"/>
      <w:r w:rsidRPr="00E77872">
        <w:rPr>
          <w:sz w:val="20"/>
          <w:szCs w:val="20"/>
        </w:rPr>
        <w:t xml:space="preserve">, I. K., &amp; Syahril, B. K. (2023). </w:t>
      </w:r>
      <w:r w:rsidRPr="00E77872">
        <w:rPr>
          <w:i/>
          <w:iCs/>
          <w:sz w:val="20"/>
          <w:szCs w:val="20"/>
        </w:rPr>
        <w:t xml:space="preserve">Performance </w:t>
      </w:r>
      <w:proofErr w:type="spellStart"/>
      <w:r w:rsidRPr="00E77872">
        <w:rPr>
          <w:i/>
          <w:iCs/>
          <w:sz w:val="20"/>
          <w:szCs w:val="20"/>
        </w:rPr>
        <w:t>evaluation</w:t>
      </w:r>
      <w:proofErr w:type="spellEnd"/>
      <w:r w:rsidRPr="00E77872">
        <w:rPr>
          <w:i/>
          <w:iCs/>
          <w:sz w:val="20"/>
          <w:szCs w:val="20"/>
        </w:rPr>
        <w:t xml:space="preserve"> </w:t>
      </w:r>
      <w:proofErr w:type="spellStart"/>
      <w:r w:rsidRPr="00E77872">
        <w:rPr>
          <w:i/>
          <w:iCs/>
          <w:sz w:val="20"/>
          <w:szCs w:val="20"/>
        </w:rPr>
        <w:t>of</w:t>
      </w:r>
      <w:proofErr w:type="spellEnd"/>
      <w:r w:rsidRPr="00E77872">
        <w:rPr>
          <w:i/>
          <w:iCs/>
          <w:sz w:val="20"/>
          <w:szCs w:val="20"/>
        </w:rPr>
        <w:t xml:space="preserve"> </w:t>
      </w:r>
      <w:proofErr w:type="spellStart"/>
      <w:r w:rsidRPr="00E77872">
        <w:rPr>
          <w:i/>
          <w:iCs/>
          <w:sz w:val="20"/>
          <w:szCs w:val="20"/>
        </w:rPr>
        <w:t>retention</w:t>
      </w:r>
      <w:proofErr w:type="spellEnd"/>
      <w:r w:rsidRPr="00E77872">
        <w:rPr>
          <w:i/>
          <w:iCs/>
          <w:sz w:val="20"/>
          <w:szCs w:val="20"/>
        </w:rPr>
        <w:t xml:space="preserve"> </w:t>
      </w:r>
      <w:proofErr w:type="spellStart"/>
      <w:r w:rsidRPr="00E77872">
        <w:rPr>
          <w:i/>
          <w:iCs/>
          <w:sz w:val="20"/>
          <w:szCs w:val="20"/>
        </w:rPr>
        <w:t>ponds</w:t>
      </w:r>
      <w:proofErr w:type="spellEnd"/>
      <w:r w:rsidRPr="00E77872">
        <w:rPr>
          <w:i/>
          <w:iCs/>
          <w:sz w:val="20"/>
          <w:szCs w:val="20"/>
        </w:rPr>
        <w:t xml:space="preserve"> </w:t>
      </w:r>
      <w:proofErr w:type="spellStart"/>
      <w:r w:rsidRPr="00E77872">
        <w:rPr>
          <w:i/>
          <w:iCs/>
          <w:sz w:val="20"/>
          <w:szCs w:val="20"/>
        </w:rPr>
        <w:t>for</w:t>
      </w:r>
      <w:proofErr w:type="spellEnd"/>
      <w:r w:rsidRPr="00E77872">
        <w:rPr>
          <w:i/>
          <w:iCs/>
          <w:sz w:val="20"/>
          <w:szCs w:val="20"/>
        </w:rPr>
        <w:t xml:space="preserve"> urban </w:t>
      </w:r>
      <w:proofErr w:type="spellStart"/>
      <w:r w:rsidRPr="00E77872">
        <w:rPr>
          <w:i/>
          <w:iCs/>
          <w:sz w:val="20"/>
          <w:szCs w:val="20"/>
        </w:rPr>
        <w:t>flood</w:t>
      </w:r>
      <w:proofErr w:type="spellEnd"/>
      <w:r w:rsidRPr="00E77872">
        <w:rPr>
          <w:i/>
          <w:iCs/>
          <w:sz w:val="20"/>
          <w:szCs w:val="20"/>
        </w:rPr>
        <w:t xml:space="preserve"> </w:t>
      </w:r>
      <w:proofErr w:type="spellStart"/>
      <w:r w:rsidRPr="00E77872">
        <w:rPr>
          <w:i/>
          <w:iCs/>
          <w:sz w:val="20"/>
          <w:szCs w:val="20"/>
        </w:rPr>
        <w:t>mitigation</w:t>
      </w:r>
      <w:proofErr w:type="spellEnd"/>
      <w:r w:rsidRPr="00E77872">
        <w:rPr>
          <w:i/>
          <w:iCs/>
          <w:sz w:val="20"/>
          <w:szCs w:val="20"/>
        </w:rPr>
        <w:t xml:space="preserve"> in </w:t>
      </w:r>
      <w:proofErr w:type="spellStart"/>
      <w:r w:rsidRPr="00E77872">
        <w:rPr>
          <w:i/>
          <w:iCs/>
          <w:sz w:val="20"/>
          <w:szCs w:val="20"/>
        </w:rPr>
        <w:t>low-lying</w:t>
      </w:r>
      <w:proofErr w:type="spellEnd"/>
      <w:r w:rsidRPr="00E77872">
        <w:rPr>
          <w:i/>
          <w:iCs/>
          <w:sz w:val="20"/>
          <w:szCs w:val="20"/>
        </w:rPr>
        <w:t xml:space="preserve"> </w:t>
      </w:r>
      <w:proofErr w:type="spellStart"/>
      <w:r w:rsidRPr="00E77872">
        <w:rPr>
          <w:i/>
          <w:iCs/>
          <w:sz w:val="20"/>
          <w:szCs w:val="20"/>
        </w:rPr>
        <w:t>cities</w:t>
      </w:r>
      <w:proofErr w:type="spellEnd"/>
      <w:r w:rsidRPr="00E77872">
        <w:rPr>
          <w:i/>
          <w:iCs/>
          <w:sz w:val="20"/>
          <w:szCs w:val="20"/>
        </w:rPr>
        <w:t xml:space="preserve">: A case study </w:t>
      </w:r>
      <w:proofErr w:type="spellStart"/>
      <w:r w:rsidRPr="00E77872">
        <w:rPr>
          <w:i/>
          <w:iCs/>
          <w:sz w:val="20"/>
          <w:szCs w:val="20"/>
        </w:rPr>
        <w:t>of</w:t>
      </w:r>
      <w:proofErr w:type="spellEnd"/>
      <w:r w:rsidRPr="00E77872">
        <w:rPr>
          <w:i/>
          <w:iCs/>
          <w:sz w:val="20"/>
          <w:szCs w:val="20"/>
        </w:rPr>
        <w:t xml:space="preserve"> Palembang. </w:t>
      </w:r>
      <w:proofErr w:type="spellStart"/>
      <w:r w:rsidRPr="00E77872">
        <w:rPr>
          <w:i/>
          <w:iCs/>
          <w:sz w:val="20"/>
          <w:szCs w:val="20"/>
        </w:rPr>
        <w:t>Journal</w:t>
      </w:r>
      <w:proofErr w:type="spellEnd"/>
      <w:r w:rsidRPr="00E77872">
        <w:rPr>
          <w:i/>
          <w:iCs/>
          <w:sz w:val="20"/>
          <w:szCs w:val="20"/>
        </w:rPr>
        <w:t xml:space="preserve"> </w:t>
      </w:r>
      <w:proofErr w:type="spellStart"/>
      <w:r w:rsidRPr="00E77872">
        <w:rPr>
          <w:i/>
          <w:iCs/>
          <w:sz w:val="20"/>
          <w:szCs w:val="20"/>
        </w:rPr>
        <w:t>of</w:t>
      </w:r>
      <w:proofErr w:type="spellEnd"/>
      <w:r w:rsidRPr="00E77872">
        <w:rPr>
          <w:i/>
          <w:iCs/>
          <w:sz w:val="20"/>
          <w:szCs w:val="20"/>
        </w:rPr>
        <w:t xml:space="preserve"> </w:t>
      </w:r>
      <w:proofErr w:type="spellStart"/>
      <w:r w:rsidRPr="00E77872">
        <w:rPr>
          <w:i/>
          <w:iCs/>
          <w:sz w:val="20"/>
          <w:szCs w:val="20"/>
        </w:rPr>
        <w:t>Hydrology</w:t>
      </w:r>
      <w:proofErr w:type="spellEnd"/>
      <w:r w:rsidRPr="00E77872">
        <w:rPr>
          <w:i/>
          <w:iCs/>
          <w:sz w:val="20"/>
          <w:szCs w:val="20"/>
        </w:rPr>
        <w:t xml:space="preserve">: Regional </w:t>
      </w:r>
      <w:proofErr w:type="spellStart"/>
      <w:r w:rsidRPr="00E77872">
        <w:rPr>
          <w:i/>
          <w:iCs/>
          <w:sz w:val="20"/>
          <w:szCs w:val="20"/>
        </w:rPr>
        <w:t>Studies</w:t>
      </w:r>
      <w:proofErr w:type="spellEnd"/>
      <w:r w:rsidRPr="00E77872">
        <w:rPr>
          <w:sz w:val="20"/>
          <w:szCs w:val="20"/>
        </w:rPr>
        <w:t>, 48, 101447. https://doi.org/10.1016/j.ejrh.2023.101447</w:t>
      </w:r>
    </w:p>
    <w:p w14:paraId="3BB485FC" w14:textId="77777777" w:rsidR="00BB3EDB" w:rsidRPr="00E77872" w:rsidRDefault="00BB3EDB" w:rsidP="00BB3EDB">
      <w:pPr>
        <w:overflowPunct w:val="0"/>
        <w:ind w:left="480" w:hanging="480"/>
        <w:jc w:val="both"/>
        <w:textAlignment w:val="bottom"/>
        <w:rPr>
          <w:sz w:val="20"/>
          <w:szCs w:val="20"/>
        </w:rPr>
      </w:pPr>
      <w:r w:rsidRPr="00E77872">
        <w:rPr>
          <w:sz w:val="20"/>
          <w:szCs w:val="20"/>
        </w:rPr>
        <w:t>Badan Nasional Penanggulangan Bencana (BNPB). (2023). Data dan Informasi Bencana Indonesia 2022. Jakarta: BNPB. https://bnpb.go.id</w:t>
      </w:r>
    </w:p>
    <w:p w14:paraId="1784E685" w14:textId="77777777" w:rsidR="00BB3EDB" w:rsidRPr="00E77872" w:rsidRDefault="00BB3EDB" w:rsidP="00BB3EDB">
      <w:pPr>
        <w:overflowPunct w:val="0"/>
        <w:ind w:left="480" w:hanging="480"/>
        <w:jc w:val="both"/>
        <w:textAlignment w:val="bottom"/>
        <w:rPr>
          <w:sz w:val="20"/>
          <w:szCs w:val="20"/>
        </w:rPr>
      </w:pPr>
      <w:proofErr w:type="spellStart"/>
      <w:r w:rsidRPr="00E77872">
        <w:rPr>
          <w:sz w:val="20"/>
          <w:szCs w:val="20"/>
        </w:rPr>
        <w:t>Doocy</w:t>
      </w:r>
      <w:proofErr w:type="spellEnd"/>
      <w:r w:rsidRPr="00E77872">
        <w:rPr>
          <w:sz w:val="20"/>
          <w:szCs w:val="20"/>
        </w:rPr>
        <w:t xml:space="preserve">, S., </w:t>
      </w:r>
      <w:proofErr w:type="spellStart"/>
      <w:r w:rsidRPr="00E77872">
        <w:rPr>
          <w:sz w:val="20"/>
          <w:szCs w:val="20"/>
        </w:rPr>
        <w:t>Daniels</w:t>
      </w:r>
      <w:proofErr w:type="spellEnd"/>
      <w:r w:rsidRPr="00E77872">
        <w:rPr>
          <w:sz w:val="20"/>
          <w:szCs w:val="20"/>
        </w:rPr>
        <w:t xml:space="preserve">, A., </w:t>
      </w:r>
      <w:proofErr w:type="spellStart"/>
      <w:r w:rsidRPr="00E77872">
        <w:rPr>
          <w:sz w:val="20"/>
          <w:szCs w:val="20"/>
        </w:rPr>
        <w:t>Murray</w:t>
      </w:r>
      <w:proofErr w:type="spellEnd"/>
      <w:r w:rsidRPr="00E77872">
        <w:rPr>
          <w:sz w:val="20"/>
          <w:szCs w:val="20"/>
        </w:rPr>
        <w:t xml:space="preserve">, S., &amp; </w:t>
      </w:r>
      <w:proofErr w:type="spellStart"/>
      <w:r w:rsidRPr="00E77872">
        <w:rPr>
          <w:sz w:val="20"/>
          <w:szCs w:val="20"/>
        </w:rPr>
        <w:t>Kirsch</w:t>
      </w:r>
      <w:proofErr w:type="spellEnd"/>
      <w:r w:rsidRPr="00E77872">
        <w:rPr>
          <w:sz w:val="20"/>
          <w:szCs w:val="20"/>
        </w:rPr>
        <w:t xml:space="preserve">, T. D. (2013). </w:t>
      </w:r>
      <w:r w:rsidRPr="00E77872">
        <w:rPr>
          <w:i/>
          <w:iCs/>
          <w:sz w:val="20"/>
          <w:szCs w:val="20"/>
        </w:rPr>
        <w:t xml:space="preserve">The human </w:t>
      </w:r>
      <w:proofErr w:type="spellStart"/>
      <w:r w:rsidRPr="00E77872">
        <w:rPr>
          <w:i/>
          <w:iCs/>
          <w:sz w:val="20"/>
          <w:szCs w:val="20"/>
        </w:rPr>
        <w:t>impact</w:t>
      </w:r>
      <w:proofErr w:type="spellEnd"/>
      <w:r w:rsidRPr="00E77872">
        <w:rPr>
          <w:i/>
          <w:iCs/>
          <w:sz w:val="20"/>
          <w:szCs w:val="20"/>
        </w:rPr>
        <w:t xml:space="preserve"> </w:t>
      </w:r>
      <w:proofErr w:type="spellStart"/>
      <w:r w:rsidRPr="00E77872">
        <w:rPr>
          <w:i/>
          <w:iCs/>
          <w:sz w:val="20"/>
          <w:szCs w:val="20"/>
        </w:rPr>
        <w:t>of</w:t>
      </w:r>
      <w:proofErr w:type="spellEnd"/>
      <w:r w:rsidRPr="00E77872">
        <w:rPr>
          <w:i/>
          <w:iCs/>
          <w:sz w:val="20"/>
          <w:szCs w:val="20"/>
        </w:rPr>
        <w:t xml:space="preserve"> </w:t>
      </w:r>
      <w:proofErr w:type="spellStart"/>
      <w:r w:rsidRPr="00E77872">
        <w:rPr>
          <w:i/>
          <w:iCs/>
          <w:sz w:val="20"/>
          <w:szCs w:val="20"/>
        </w:rPr>
        <w:t>floods</w:t>
      </w:r>
      <w:proofErr w:type="spellEnd"/>
      <w:r w:rsidRPr="00E77872">
        <w:rPr>
          <w:i/>
          <w:iCs/>
          <w:sz w:val="20"/>
          <w:szCs w:val="20"/>
        </w:rPr>
        <w:t xml:space="preserve">: A </w:t>
      </w:r>
      <w:proofErr w:type="spellStart"/>
      <w:r w:rsidRPr="00E77872">
        <w:rPr>
          <w:i/>
          <w:iCs/>
          <w:sz w:val="20"/>
          <w:szCs w:val="20"/>
        </w:rPr>
        <w:t>historical</w:t>
      </w:r>
      <w:proofErr w:type="spellEnd"/>
      <w:r w:rsidRPr="00E77872">
        <w:rPr>
          <w:i/>
          <w:iCs/>
          <w:sz w:val="20"/>
          <w:szCs w:val="20"/>
        </w:rPr>
        <w:t xml:space="preserve"> review </w:t>
      </w:r>
      <w:proofErr w:type="spellStart"/>
      <w:r w:rsidRPr="00E77872">
        <w:rPr>
          <w:i/>
          <w:iCs/>
          <w:sz w:val="20"/>
          <w:szCs w:val="20"/>
        </w:rPr>
        <w:t>of</w:t>
      </w:r>
      <w:proofErr w:type="spellEnd"/>
      <w:r w:rsidRPr="00E77872">
        <w:rPr>
          <w:i/>
          <w:iCs/>
          <w:sz w:val="20"/>
          <w:szCs w:val="20"/>
        </w:rPr>
        <w:t xml:space="preserve"> </w:t>
      </w:r>
      <w:proofErr w:type="spellStart"/>
      <w:r w:rsidRPr="00E77872">
        <w:rPr>
          <w:i/>
          <w:iCs/>
          <w:sz w:val="20"/>
          <w:szCs w:val="20"/>
        </w:rPr>
        <w:t>events</w:t>
      </w:r>
      <w:proofErr w:type="spellEnd"/>
      <w:r w:rsidRPr="00E77872">
        <w:rPr>
          <w:i/>
          <w:iCs/>
          <w:sz w:val="20"/>
          <w:szCs w:val="20"/>
        </w:rPr>
        <w:t xml:space="preserve"> 1980–2009 </w:t>
      </w:r>
      <w:proofErr w:type="spellStart"/>
      <w:r w:rsidRPr="00E77872">
        <w:rPr>
          <w:i/>
          <w:iCs/>
          <w:sz w:val="20"/>
          <w:szCs w:val="20"/>
        </w:rPr>
        <w:t>and</w:t>
      </w:r>
      <w:proofErr w:type="spellEnd"/>
      <w:r w:rsidRPr="00E77872">
        <w:rPr>
          <w:i/>
          <w:iCs/>
          <w:sz w:val="20"/>
          <w:szCs w:val="20"/>
        </w:rPr>
        <w:t xml:space="preserve"> </w:t>
      </w:r>
      <w:proofErr w:type="spellStart"/>
      <w:r w:rsidRPr="00E77872">
        <w:rPr>
          <w:i/>
          <w:iCs/>
          <w:sz w:val="20"/>
          <w:szCs w:val="20"/>
        </w:rPr>
        <w:t>systematic</w:t>
      </w:r>
      <w:proofErr w:type="spellEnd"/>
      <w:r w:rsidRPr="00E77872">
        <w:rPr>
          <w:i/>
          <w:iCs/>
          <w:sz w:val="20"/>
          <w:szCs w:val="20"/>
        </w:rPr>
        <w:t xml:space="preserve"> </w:t>
      </w:r>
      <w:proofErr w:type="spellStart"/>
      <w:r w:rsidRPr="00E77872">
        <w:rPr>
          <w:i/>
          <w:iCs/>
          <w:sz w:val="20"/>
          <w:szCs w:val="20"/>
        </w:rPr>
        <w:t>literature</w:t>
      </w:r>
      <w:proofErr w:type="spellEnd"/>
      <w:r w:rsidRPr="00E77872">
        <w:rPr>
          <w:i/>
          <w:iCs/>
          <w:sz w:val="20"/>
          <w:szCs w:val="20"/>
        </w:rPr>
        <w:t xml:space="preserve"> review. PLOS </w:t>
      </w:r>
      <w:proofErr w:type="spellStart"/>
      <w:r w:rsidRPr="00E77872">
        <w:rPr>
          <w:i/>
          <w:iCs/>
          <w:sz w:val="20"/>
          <w:szCs w:val="20"/>
        </w:rPr>
        <w:t>Currents</w:t>
      </w:r>
      <w:proofErr w:type="spellEnd"/>
      <w:r w:rsidRPr="00E77872">
        <w:rPr>
          <w:i/>
          <w:iCs/>
          <w:sz w:val="20"/>
          <w:szCs w:val="20"/>
        </w:rPr>
        <w:t xml:space="preserve"> </w:t>
      </w:r>
      <w:proofErr w:type="spellStart"/>
      <w:r w:rsidRPr="00E77872">
        <w:rPr>
          <w:i/>
          <w:iCs/>
          <w:sz w:val="20"/>
          <w:szCs w:val="20"/>
        </w:rPr>
        <w:t>Disasters</w:t>
      </w:r>
      <w:proofErr w:type="spellEnd"/>
      <w:r w:rsidRPr="00E77872">
        <w:rPr>
          <w:i/>
          <w:iCs/>
          <w:sz w:val="20"/>
          <w:szCs w:val="20"/>
        </w:rPr>
        <w:t xml:space="preserve">, 1, </w:t>
      </w:r>
      <w:proofErr w:type="spellStart"/>
      <w:r w:rsidRPr="00E77872">
        <w:rPr>
          <w:i/>
          <w:iCs/>
          <w:sz w:val="20"/>
          <w:szCs w:val="20"/>
        </w:rPr>
        <w:t>ECurrents.dis</w:t>
      </w:r>
      <w:proofErr w:type="spellEnd"/>
      <w:r w:rsidRPr="00E77872">
        <w:rPr>
          <w:i/>
          <w:iCs/>
          <w:sz w:val="20"/>
          <w:szCs w:val="20"/>
        </w:rPr>
        <w:t>.</w:t>
      </w:r>
      <w:r w:rsidRPr="00E77872">
        <w:rPr>
          <w:sz w:val="20"/>
          <w:szCs w:val="20"/>
        </w:rPr>
        <w:t xml:space="preserve"> </w:t>
      </w:r>
      <w:r w:rsidRPr="00E77872">
        <w:rPr>
          <w:sz w:val="20"/>
          <w:szCs w:val="20"/>
        </w:rPr>
        <w:lastRenderedPageBreak/>
        <w:t>https://doi.org/10.1371/currents.dis.f4deb457904936b07c09daa98ee8171a</w:t>
      </w:r>
    </w:p>
    <w:p w14:paraId="608C4B37" w14:textId="77777777" w:rsidR="00BB3EDB" w:rsidRPr="00E77872" w:rsidRDefault="00BB3EDB" w:rsidP="00BB3EDB">
      <w:pPr>
        <w:overflowPunct w:val="0"/>
        <w:ind w:left="480" w:hanging="480"/>
        <w:jc w:val="both"/>
        <w:textAlignment w:val="bottom"/>
        <w:rPr>
          <w:sz w:val="20"/>
          <w:szCs w:val="20"/>
        </w:rPr>
      </w:pPr>
      <w:r w:rsidRPr="00E77872">
        <w:rPr>
          <w:sz w:val="20"/>
          <w:szCs w:val="20"/>
        </w:rPr>
        <w:t xml:space="preserve">Global Water </w:t>
      </w:r>
      <w:proofErr w:type="spellStart"/>
      <w:r w:rsidRPr="00E77872">
        <w:rPr>
          <w:sz w:val="20"/>
          <w:szCs w:val="20"/>
        </w:rPr>
        <w:t>Partnership</w:t>
      </w:r>
      <w:proofErr w:type="spellEnd"/>
      <w:r w:rsidRPr="00E77872">
        <w:rPr>
          <w:sz w:val="20"/>
          <w:szCs w:val="20"/>
        </w:rPr>
        <w:t xml:space="preserve"> (GWP) &amp; World </w:t>
      </w:r>
      <w:proofErr w:type="spellStart"/>
      <w:r w:rsidRPr="00E77872">
        <w:rPr>
          <w:sz w:val="20"/>
          <w:szCs w:val="20"/>
        </w:rPr>
        <w:t>Meteorological</w:t>
      </w:r>
      <w:proofErr w:type="spellEnd"/>
      <w:r w:rsidRPr="00E77872">
        <w:rPr>
          <w:sz w:val="20"/>
          <w:szCs w:val="20"/>
        </w:rPr>
        <w:t xml:space="preserve"> </w:t>
      </w:r>
      <w:proofErr w:type="spellStart"/>
      <w:r w:rsidRPr="00E77872">
        <w:rPr>
          <w:sz w:val="20"/>
          <w:szCs w:val="20"/>
        </w:rPr>
        <w:t>Organization</w:t>
      </w:r>
      <w:proofErr w:type="spellEnd"/>
      <w:r w:rsidRPr="00E77872">
        <w:rPr>
          <w:sz w:val="20"/>
          <w:szCs w:val="20"/>
        </w:rPr>
        <w:t xml:space="preserve"> (WMO). (2009). </w:t>
      </w:r>
      <w:proofErr w:type="spellStart"/>
      <w:r w:rsidRPr="00E77872">
        <w:rPr>
          <w:i/>
          <w:iCs/>
          <w:sz w:val="20"/>
          <w:szCs w:val="20"/>
        </w:rPr>
        <w:t>Integrated</w:t>
      </w:r>
      <w:proofErr w:type="spellEnd"/>
      <w:r w:rsidRPr="00E77872">
        <w:rPr>
          <w:i/>
          <w:iCs/>
          <w:sz w:val="20"/>
          <w:szCs w:val="20"/>
        </w:rPr>
        <w:t xml:space="preserve"> </w:t>
      </w:r>
      <w:proofErr w:type="spellStart"/>
      <w:r w:rsidRPr="00E77872">
        <w:rPr>
          <w:i/>
          <w:iCs/>
          <w:sz w:val="20"/>
          <w:szCs w:val="20"/>
        </w:rPr>
        <w:t>Flood</w:t>
      </w:r>
      <w:proofErr w:type="spellEnd"/>
      <w:r w:rsidRPr="00E77872">
        <w:rPr>
          <w:i/>
          <w:iCs/>
          <w:sz w:val="20"/>
          <w:szCs w:val="20"/>
        </w:rPr>
        <w:t xml:space="preserve"> Management: </w:t>
      </w:r>
      <w:proofErr w:type="spellStart"/>
      <w:r w:rsidRPr="00E77872">
        <w:rPr>
          <w:i/>
          <w:iCs/>
          <w:sz w:val="20"/>
          <w:szCs w:val="20"/>
        </w:rPr>
        <w:t>Concept</w:t>
      </w:r>
      <w:proofErr w:type="spellEnd"/>
      <w:r w:rsidRPr="00E77872">
        <w:rPr>
          <w:i/>
          <w:iCs/>
          <w:sz w:val="20"/>
          <w:szCs w:val="20"/>
        </w:rPr>
        <w:t xml:space="preserve"> Paper</w:t>
      </w:r>
      <w:r w:rsidRPr="00E77872">
        <w:rPr>
          <w:sz w:val="20"/>
          <w:szCs w:val="20"/>
        </w:rPr>
        <w:t xml:space="preserve">. </w:t>
      </w:r>
      <w:proofErr w:type="spellStart"/>
      <w:r w:rsidRPr="00E77872">
        <w:rPr>
          <w:sz w:val="20"/>
          <w:szCs w:val="20"/>
        </w:rPr>
        <w:t>Geneva</w:t>
      </w:r>
      <w:proofErr w:type="spellEnd"/>
      <w:r w:rsidRPr="00E77872">
        <w:rPr>
          <w:sz w:val="20"/>
          <w:szCs w:val="20"/>
        </w:rPr>
        <w:t>: WMO.</w:t>
      </w:r>
    </w:p>
    <w:p w14:paraId="012E6117" w14:textId="77777777" w:rsidR="00BB3EDB" w:rsidRPr="00E77872" w:rsidRDefault="00BB3EDB" w:rsidP="00BB3EDB">
      <w:pPr>
        <w:overflowPunct w:val="0"/>
        <w:ind w:left="480" w:hanging="480"/>
        <w:jc w:val="both"/>
        <w:textAlignment w:val="bottom"/>
        <w:rPr>
          <w:sz w:val="20"/>
          <w:szCs w:val="20"/>
        </w:rPr>
      </w:pPr>
      <w:r w:rsidRPr="00E77872">
        <w:rPr>
          <w:sz w:val="20"/>
          <w:szCs w:val="20"/>
        </w:rPr>
        <w:t xml:space="preserve">Haryani, N. S., Budiyanto, E., &amp; Pramono, I. B. (2020). </w:t>
      </w:r>
      <w:r w:rsidRPr="00E77872">
        <w:rPr>
          <w:i/>
          <w:iCs/>
          <w:sz w:val="20"/>
          <w:szCs w:val="20"/>
        </w:rPr>
        <w:t xml:space="preserve">Pemodelan genangan banjir untuk evaluasi kapasitas drainase Kota Palembang menggunakan SWMM. Jurnal Teknik Sipil dan Lingkungan, </w:t>
      </w:r>
      <w:r w:rsidRPr="00E77872">
        <w:rPr>
          <w:sz w:val="20"/>
          <w:szCs w:val="20"/>
        </w:rPr>
        <w:t>5(1), 15–28. https://doi.org/10.29244/jtsl.5.1.15-28</w:t>
      </w:r>
    </w:p>
    <w:p w14:paraId="6B4F563E" w14:textId="77777777" w:rsidR="00BB3EDB" w:rsidRPr="00E77872" w:rsidRDefault="00BB3EDB" w:rsidP="00BB3EDB">
      <w:pPr>
        <w:overflowPunct w:val="0"/>
        <w:ind w:left="480" w:hanging="480"/>
        <w:jc w:val="both"/>
        <w:textAlignment w:val="bottom"/>
        <w:rPr>
          <w:sz w:val="20"/>
          <w:szCs w:val="20"/>
        </w:rPr>
      </w:pPr>
      <w:r w:rsidRPr="00E77872">
        <w:rPr>
          <w:sz w:val="20"/>
          <w:szCs w:val="20"/>
        </w:rPr>
        <w:t xml:space="preserve">Kementerian Pekerjaan Umum Republik Indonesia. (2024–2026). </w:t>
      </w:r>
      <w:r w:rsidRPr="00E77872">
        <w:rPr>
          <w:i/>
          <w:iCs/>
          <w:sz w:val="20"/>
          <w:szCs w:val="20"/>
        </w:rPr>
        <w:t>Data Kejadian Bencana Terkini Kota Palembang</w:t>
      </w:r>
      <w:r w:rsidRPr="00E77872">
        <w:rPr>
          <w:sz w:val="20"/>
          <w:szCs w:val="20"/>
        </w:rPr>
        <w:t>. SITABA (Sistem Informasi Tata Bangunan dan Bencana). https://sitaba.pu.go.id</w:t>
      </w:r>
    </w:p>
    <w:p w14:paraId="5DAC6CC7" w14:textId="77777777" w:rsidR="00BB3EDB" w:rsidRPr="00E77872" w:rsidRDefault="00BB3EDB" w:rsidP="00BB3EDB">
      <w:pPr>
        <w:overflowPunct w:val="0"/>
        <w:ind w:left="480" w:hanging="480"/>
        <w:jc w:val="both"/>
        <w:textAlignment w:val="bottom"/>
        <w:rPr>
          <w:sz w:val="20"/>
          <w:szCs w:val="20"/>
        </w:rPr>
      </w:pPr>
      <w:r w:rsidRPr="00E77872">
        <w:rPr>
          <w:sz w:val="20"/>
          <w:szCs w:val="20"/>
        </w:rPr>
        <w:t xml:space="preserve">Kusumastuti, C., </w:t>
      </w:r>
      <w:proofErr w:type="spellStart"/>
      <w:r w:rsidRPr="00E77872">
        <w:rPr>
          <w:sz w:val="20"/>
          <w:szCs w:val="20"/>
        </w:rPr>
        <w:t>Jamaris</w:t>
      </w:r>
      <w:proofErr w:type="spellEnd"/>
      <w:r w:rsidRPr="00E77872">
        <w:rPr>
          <w:sz w:val="20"/>
          <w:szCs w:val="20"/>
        </w:rPr>
        <w:t xml:space="preserve">, N., &amp; Lestari, W. (2021). </w:t>
      </w:r>
      <w:r w:rsidRPr="00E77872">
        <w:rPr>
          <w:i/>
          <w:iCs/>
          <w:sz w:val="20"/>
          <w:szCs w:val="20"/>
        </w:rPr>
        <w:t xml:space="preserve">Urban </w:t>
      </w:r>
      <w:proofErr w:type="spellStart"/>
      <w:r w:rsidRPr="00E77872">
        <w:rPr>
          <w:i/>
          <w:iCs/>
          <w:sz w:val="20"/>
          <w:szCs w:val="20"/>
        </w:rPr>
        <w:t>morphology</w:t>
      </w:r>
      <w:proofErr w:type="spellEnd"/>
      <w:r w:rsidRPr="00E77872">
        <w:rPr>
          <w:i/>
          <w:iCs/>
          <w:sz w:val="20"/>
          <w:szCs w:val="20"/>
        </w:rPr>
        <w:t xml:space="preserve"> as </w:t>
      </w:r>
      <w:proofErr w:type="spellStart"/>
      <w:r w:rsidRPr="00E77872">
        <w:rPr>
          <w:i/>
          <w:iCs/>
          <w:sz w:val="20"/>
          <w:szCs w:val="20"/>
        </w:rPr>
        <w:t>determinant</w:t>
      </w:r>
      <w:proofErr w:type="spellEnd"/>
      <w:r w:rsidRPr="00E77872">
        <w:rPr>
          <w:i/>
          <w:iCs/>
          <w:sz w:val="20"/>
          <w:szCs w:val="20"/>
        </w:rPr>
        <w:t xml:space="preserve"> </w:t>
      </w:r>
      <w:proofErr w:type="spellStart"/>
      <w:r w:rsidRPr="00E77872">
        <w:rPr>
          <w:i/>
          <w:iCs/>
          <w:sz w:val="20"/>
          <w:szCs w:val="20"/>
        </w:rPr>
        <w:t>of</w:t>
      </w:r>
      <w:proofErr w:type="spellEnd"/>
      <w:r w:rsidRPr="00E77872">
        <w:rPr>
          <w:i/>
          <w:iCs/>
          <w:sz w:val="20"/>
          <w:szCs w:val="20"/>
        </w:rPr>
        <w:t xml:space="preserve"> </w:t>
      </w:r>
      <w:proofErr w:type="spellStart"/>
      <w:r w:rsidRPr="00E77872">
        <w:rPr>
          <w:i/>
          <w:iCs/>
          <w:sz w:val="20"/>
          <w:szCs w:val="20"/>
        </w:rPr>
        <w:t>flood</w:t>
      </w:r>
      <w:proofErr w:type="spellEnd"/>
      <w:r w:rsidRPr="00E77872">
        <w:rPr>
          <w:i/>
          <w:iCs/>
          <w:sz w:val="20"/>
          <w:szCs w:val="20"/>
        </w:rPr>
        <w:t xml:space="preserve"> </w:t>
      </w:r>
      <w:proofErr w:type="spellStart"/>
      <w:r w:rsidRPr="00E77872">
        <w:rPr>
          <w:i/>
          <w:iCs/>
          <w:sz w:val="20"/>
          <w:szCs w:val="20"/>
        </w:rPr>
        <w:t>vulnerability</w:t>
      </w:r>
      <w:proofErr w:type="spellEnd"/>
      <w:r w:rsidRPr="00E77872">
        <w:rPr>
          <w:i/>
          <w:iCs/>
          <w:sz w:val="20"/>
          <w:szCs w:val="20"/>
        </w:rPr>
        <w:t xml:space="preserve"> in </w:t>
      </w:r>
      <w:proofErr w:type="spellStart"/>
      <w:r w:rsidRPr="00E77872">
        <w:rPr>
          <w:i/>
          <w:iCs/>
          <w:sz w:val="20"/>
          <w:szCs w:val="20"/>
        </w:rPr>
        <w:t>low-lying</w:t>
      </w:r>
      <w:proofErr w:type="spellEnd"/>
      <w:r w:rsidRPr="00E77872">
        <w:rPr>
          <w:i/>
          <w:iCs/>
          <w:sz w:val="20"/>
          <w:szCs w:val="20"/>
        </w:rPr>
        <w:t xml:space="preserve"> </w:t>
      </w:r>
      <w:proofErr w:type="spellStart"/>
      <w:r w:rsidRPr="00E77872">
        <w:rPr>
          <w:i/>
          <w:iCs/>
          <w:sz w:val="20"/>
          <w:szCs w:val="20"/>
        </w:rPr>
        <w:t>cities</w:t>
      </w:r>
      <w:proofErr w:type="spellEnd"/>
      <w:r w:rsidRPr="00E77872">
        <w:rPr>
          <w:i/>
          <w:iCs/>
          <w:sz w:val="20"/>
          <w:szCs w:val="20"/>
        </w:rPr>
        <w:t xml:space="preserve"> </w:t>
      </w:r>
      <w:proofErr w:type="spellStart"/>
      <w:r w:rsidRPr="00E77872">
        <w:rPr>
          <w:i/>
          <w:iCs/>
          <w:sz w:val="20"/>
          <w:szCs w:val="20"/>
        </w:rPr>
        <w:t>of</w:t>
      </w:r>
      <w:proofErr w:type="spellEnd"/>
      <w:r w:rsidRPr="00E77872">
        <w:rPr>
          <w:i/>
          <w:iCs/>
          <w:sz w:val="20"/>
          <w:szCs w:val="20"/>
        </w:rPr>
        <w:t xml:space="preserve"> Sumatra: A </w:t>
      </w:r>
      <w:proofErr w:type="spellStart"/>
      <w:r w:rsidRPr="00E77872">
        <w:rPr>
          <w:i/>
          <w:iCs/>
          <w:sz w:val="20"/>
          <w:szCs w:val="20"/>
        </w:rPr>
        <w:t>comparative</w:t>
      </w:r>
      <w:proofErr w:type="spellEnd"/>
      <w:r w:rsidRPr="00E77872">
        <w:rPr>
          <w:i/>
          <w:iCs/>
          <w:sz w:val="20"/>
          <w:szCs w:val="20"/>
        </w:rPr>
        <w:t xml:space="preserve"> study. International </w:t>
      </w:r>
      <w:proofErr w:type="spellStart"/>
      <w:r w:rsidRPr="00E77872">
        <w:rPr>
          <w:i/>
          <w:iCs/>
          <w:sz w:val="20"/>
          <w:szCs w:val="20"/>
        </w:rPr>
        <w:t>Journal</w:t>
      </w:r>
      <w:proofErr w:type="spellEnd"/>
      <w:r w:rsidRPr="00E77872">
        <w:rPr>
          <w:i/>
          <w:iCs/>
          <w:sz w:val="20"/>
          <w:szCs w:val="20"/>
        </w:rPr>
        <w:t xml:space="preserve"> </w:t>
      </w:r>
      <w:proofErr w:type="spellStart"/>
      <w:r w:rsidRPr="00E77872">
        <w:rPr>
          <w:i/>
          <w:iCs/>
          <w:sz w:val="20"/>
          <w:szCs w:val="20"/>
        </w:rPr>
        <w:t>of</w:t>
      </w:r>
      <w:proofErr w:type="spellEnd"/>
      <w:r w:rsidRPr="00E77872">
        <w:rPr>
          <w:i/>
          <w:iCs/>
          <w:sz w:val="20"/>
          <w:szCs w:val="20"/>
        </w:rPr>
        <w:t xml:space="preserve"> </w:t>
      </w:r>
      <w:proofErr w:type="spellStart"/>
      <w:r w:rsidRPr="00E77872">
        <w:rPr>
          <w:i/>
          <w:iCs/>
          <w:sz w:val="20"/>
          <w:szCs w:val="20"/>
        </w:rPr>
        <w:t>Disaster</w:t>
      </w:r>
      <w:proofErr w:type="spellEnd"/>
      <w:r w:rsidRPr="00E77872">
        <w:rPr>
          <w:i/>
          <w:iCs/>
          <w:sz w:val="20"/>
          <w:szCs w:val="20"/>
        </w:rPr>
        <w:t xml:space="preserve"> </w:t>
      </w:r>
      <w:proofErr w:type="spellStart"/>
      <w:r w:rsidRPr="00E77872">
        <w:rPr>
          <w:i/>
          <w:iCs/>
          <w:sz w:val="20"/>
          <w:szCs w:val="20"/>
        </w:rPr>
        <w:t>Risk</w:t>
      </w:r>
      <w:proofErr w:type="spellEnd"/>
      <w:r w:rsidRPr="00E77872">
        <w:rPr>
          <w:i/>
          <w:iCs/>
          <w:sz w:val="20"/>
          <w:szCs w:val="20"/>
        </w:rPr>
        <w:t xml:space="preserve"> </w:t>
      </w:r>
      <w:proofErr w:type="spellStart"/>
      <w:r w:rsidRPr="00E77872">
        <w:rPr>
          <w:i/>
          <w:iCs/>
          <w:sz w:val="20"/>
          <w:szCs w:val="20"/>
        </w:rPr>
        <w:t>Reduction</w:t>
      </w:r>
      <w:proofErr w:type="spellEnd"/>
      <w:r w:rsidRPr="00E77872">
        <w:rPr>
          <w:i/>
          <w:iCs/>
          <w:sz w:val="20"/>
          <w:szCs w:val="20"/>
        </w:rPr>
        <w:t>,</w:t>
      </w:r>
      <w:r w:rsidRPr="00E77872">
        <w:rPr>
          <w:sz w:val="20"/>
          <w:szCs w:val="20"/>
        </w:rPr>
        <w:t xml:space="preserve"> 58, 102214. https://doi.org/10.1016/j.ijdrr.2021.102214</w:t>
      </w:r>
    </w:p>
    <w:p w14:paraId="3AD5F505" w14:textId="77777777" w:rsidR="00BB3EDB" w:rsidRPr="00E77872" w:rsidRDefault="00BB3EDB" w:rsidP="00BB3EDB">
      <w:pPr>
        <w:overflowPunct w:val="0"/>
        <w:ind w:left="480" w:hanging="480"/>
        <w:jc w:val="both"/>
        <w:textAlignment w:val="bottom"/>
        <w:rPr>
          <w:sz w:val="20"/>
          <w:szCs w:val="20"/>
        </w:rPr>
      </w:pPr>
      <w:proofErr w:type="spellStart"/>
      <w:r w:rsidRPr="00E77872">
        <w:rPr>
          <w:sz w:val="20"/>
          <w:szCs w:val="20"/>
        </w:rPr>
        <w:t>Ngo</w:t>
      </w:r>
      <w:proofErr w:type="spellEnd"/>
      <w:r w:rsidRPr="00E77872">
        <w:rPr>
          <w:sz w:val="20"/>
          <w:szCs w:val="20"/>
        </w:rPr>
        <w:t xml:space="preserve">, T. T. H., Bui, Q. T., &amp; </w:t>
      </w:r>
      <w:proofErr w:type="spellStart"/>
      <w:r w:rsidRPr="00E77872">
        <w:rPr>
          <w:sz w:val="20"/>
          <w:szCs w:val="20"/>
        </w:rPr>
        <w:t>Hoang</w:t>
      </w:r>
      <w:proofErr w:type="spellEnd"/>
      <w:r w:rsidRPr="00E77872">
        <w:rPr>
          <w:sz w:val="20"/>
          <w:szCs w:val="20"/>
        </w:rPr>
        <w:t xml:space="preserve">, T. V. (2024). </w:t>
      </w:r>
      <w:proofErr w:type="spellStart"/>
      <w:r w:rsidRPr="00E77872">
        <w:rPr>
          <w:i/>
          <w:iCs/>
          <w:sz w:val="20"/>
          <w:szCs w:val="20"/>
        </w:rPr>
        <w:t>Trends</w:t>
      </w:r>
      <w:proofErr w:type="spellEnd"/>
      <w:r w:rsidRPr="00E77872">
        <w:rPr>
          <w:i/>
          <w:iCs/>
          <w:sz w:val="20"/>
          <w:szCs w:val="20"/>
        </w:rPr>
        <w:t xml:space="preserve"> in </w:t>
      </w:r>
      <w:proofErr w:type="spellStart"/>
      <w:r w:rsidRPr="00E77872">
        <w:rPr>
          <w:i/>
          <w:iCs/>
          <w:sz w:val="20"/>
          <w:szCs w:val="20"/>
        </w:rPr>
        <w:t>extreme</w:t>
      </w:r>
      <w:proofErr w:type="spellEnd"/>
      <w:r w:rsidRPr="00E77872">
        <w:rPr>
          <w:i/>
          <w:iCs/>
          <w:sz w:val="20"/>
          <w:szCs w:val="20"/>
        </w:rPr>
        <w:t xml:space="preserve"> </w:t>
      </w:r>
      <w:proofErr w:type="spellStart"/>
      <w:r w:rsidRPr="00E77872">
        <w:rPr>
          <w:i/>
          <w:iCs/>
          <w:sz w:val="20"/>
          <w:szCs w:val="20"/>
        </w:rPr>
        <w:t>rainfall</w:t>
      </w:r>
      <w:proofErr w:type="spellEnd"/>
      <w:r w:rsidRPr="00E77872">
        <w:rPr>
          <w:i/>
          <w:iCs/>
          <w:sz w:val="20"/>
          <w:szCs w:val="20"/>
        </w:rPr>
        <w:t xml:space="preserve"> </w:t>
      </w:r>
      <w:proofErr w:type="spellStart"/>
      <w:r w:rsidRPr="00E77872">
        <w:rPr>
          <w:i/>
          <w:iCs/>
          <w:sz w:val="20"/>
          <w:szCs w:val="20"/>
        </w:rPr>
        <w:t>and</w:t>
      </w:r>
      <w:proofErr w:type="spellEnd"/>
      <w:r w:rsidRPr="00E77872">
        <w:rPr>
          <w:i/>
          <w:iCs/>
          <w:sz w:val="20"/>
          <w:szCs w:val="20"/>
        </w:rPr>
        <w:t xml:space="preserve"> </w:t>
      </w:r>
      <w:proofErr w:type="spellStart"/>
      <w:r w:rsidRPr="00E77872">
        <w:rPr>
          <w:i/>
          <w:iCs/>
          <w:sz w:val="20"/>
          <w:szCs w:val="20"/>
        </w:rPr>
        <w:t>flood</w:t>
      </w:r>
      <w:proofErr w:type="spellEnd"/>
      <w:r w:rsidRPr="00E77872">
        <w:rPr>
          <w:i/>
          <w:iCs/>
          <w:sz w:val="20"/>
          <w:szCs w:val="20"/>
        </w:rPr>
        <w:t xml:space="preserve"> </w:t>
      </w:r>
      <w:proofErr w:type="spellStart"/>
      <w:r w:rsidRPr="00E77872">
        <w:rPr>
          <w:i/>
          <w:iCs/>
          <w:sz w:val="20"/>
          <w:szCs w:val="20"/>
        </w:rPr>
        <w:t>frequency</w:t>
      </w:r>
      <w:proofErr w:type="spellEnd"/>
      <w:r w:rsidRPr="00E77872">
        <w:rPr>
          <w:i/>
          <w:iCs/>
          <w:sz w:val="20"/>
          <w:szCs w:val="20"/>
        </w:rPr>
        <w:t xml:space="preserve"> </w:t>
      </w:r>
      <w:proofErr w:type="spellStart"/>
      <w:r w:rsidRPr="00E77872">
        <w:rPr>
          <w:i/>
          <w:iCs/>
          <w:sz w:val="20"/>
          <w:szCs w:val="20"/>
        </w:rPr>
        <w:t>under</w:t>
      </w:r>
      <w:proofErr w:type="spellEnd"/>
      <w:r w:rsidRPr="00E77872">
        <w:rPr>
          <w:i/>
          <w:iCs/>
          <w:sz w:val="20"/>
          <w:szCs w:val="20"/>
        </w:rPr>
        <w:t xml:space="preserve"> </w:t>
      </w:r>
      <w:proofErr w:type="spellStart"/>
      <w:r w:rsidRPr="00E77872">
        <w:rPr>
          <w:i/>
          <w:iCs/>
          <w:sz w:val="20"/>
          <w:szCs w:val="20"/>
        </w:rPr>
        <w:t>climate</w:t>
      </w:r>
      <w:proofErr w:type="spellEnd"/>
      <w:r w:rsidRPr="00E77872">
        <w:rPr>
          <w:i/>
          <w:iCs/>
          <w:sz w:val="20"/>
          <w:szCs w:val="20"/>
        </w:rPr>
        <w:t xml:space="preserve"> </w:t>
      </w:r>
      <w:proofErr w:type="spellStart"/>
      <w:r w:rsidRPr="00E77872">
        <w:rPr>
          <w:i/>
          <w:iCs/>
          <w:sz w:val="20"/>
          <w:szCs w:val="20"/>
        </w:rPr>
        <w:t>change</w:t>
      </w:r>
      <w:proofErr w:type="spellEnd"/>
      <w:r w:rsidRPr="00E77872">
        <w:rPr>
          <w:i/>
          <w:iCs/>
          <w:sz w:val="20"/>
          <w:szCs w:val="20"/>
        </w:rPr>
        <w:t xml:space="preserve"> in </w:t>
      </w:r>
      <w:proofErr w:type="spellStart"/>
      <w:r w:rsidRPr="00E77872">
        <w:rPr>
          <w:i/>
          <w:iCs/>
          <w:sz w:val="20"/>
          <w:szCs w:val="20"/>
        </w:rPr>
        <w:t>Southeast</w:t>
      </w:r>
      <w:proofErr w:type="spellEnd"/>
      <w:r w:rsidRPr="00E77872">
        <w:rPr>
          <w:i/>
          <w:iCs/>
          <w:sz w:val="20"/>
          <w:szCs w:val="20"/>
        </w:rPr>
        <w:t xml:space="preserve"> Asian urban </w:t>
      </w:r>
      <w:proofErr w:type="spellStart"/>
      <w:r w:rsidRPr="00E77872">
        <w:rPr>
          <w:i/>
          <w:iCs/>
          <w:sz w:val="20"/>
          <w:szCs w:val="20"/>
        </w:rPr>
        <w:t>environments</w:t>
      </w:r>
      <w:proofErr w:type="spellEnd"/>
      <w:r w:rsidRPr="00E77872">
        <w:rPr>
          <w:i/>
          <w:iCs/>
          <w:sz w:val="20"/>
          <w:szCs w:val="20"/>
        </w:rPr>
        <w:t xml:space="preserve">. </w:t>
      </w:r>
      <w:proofErr w:type="spellStart"/>
      <w:r w:rsidRPr="00E77872">
        <w:rPr>
          <w:i/>
          <w:iCs/>
          <w:sz w:val="20"/>
          <w:szCs w:val="20"/>
        </w:rPr>
        <w:t>Climate</w:t>
      </w:r>
      <w:proofErr w:type="spellEnd"/>
      <w:r w:rsidRPr="00E77872">
        <w:rPr>
          <w:sz w:val="20"/>
          <w:szCs w:val="20"/>
        </w:rPr>
        <w:t>, 12(3), 41. https://doi.org/10.3390/cli12030041</w:t>
      </w:r>
    </w:p>
    <w:p w14:paraId="3D259BC8" w14:textId="77777777" w:rsidR="00BB3EDB" w:rsidRPr="00E77872" w:rsidRDefault="00BB3EDB" w:rsidP="00BB3EDB">
      <w:pPr>
        <w:overflowPunct w:val="0"/>
        <w:ind w:left="480" w:hanging="480"/>
        <w:jc w:val="both"/>
        <w:textAlignment w:val="bottom"/>
        <w:rPr>
          <w:sz w:val="20"/>
          <w:szCs w:val="20"/>
        </w:rPr>
      </w:pPr>
      <w:proofErr w:type="spellStart"/>
      <w:r w:rsidRPr="00E77872">
        <w:rPr>
          <w:sz w:val="20"/>
          <w:szCs w:val="20"/>
        </w:rPr>
        <w:t>Pham</w:t>
      </w:r>
      <w:proofErr w:type="spellEnd"/>
      <w:r w:rsidRPr="00E77872">
        <w:rPr>
          <w:sz w:val="20"/>
          <w:szCs w:val="20"/>
        </w:rPr>
        <w:t xml:space="preserve">, V. T., </w:t>
      </w:r>
      <w:proofErr w:type="spellStart"/>
      <w:r w:rsidRPr="00E77872">
        <w:rPr>
          <w:sz w:val="20"/>
          <w:szCs w:val="20"/>
        </w:rPr>
        <w:t>Nguyen</w:t>
      </w:r>
      <w:proofErr w:type="spellEnd"/>
      <w:r w:rsidRPr="00E77872">
        <w:rPr>
          <w:sz w:val="20"/>
          <w:szCs w:val="20"/>
        </w:rPr>
        <w:t xml:space="preserve">, H. Q., &amp; Le, T. M. (2023). </w:t>
      </w:r>
      <w:proofErr w:type="spellStart"/>
      <w:r w:rsidRPr="00E77872">
        <w:rPr>
          <w:i/>
          <w:iCs/>
          <w:sz w:val="20"/>
          <w:szCs w:val="20"/>
        </w:rPr>
        <w:t>Spatial</w:t>
      </w:r>
      <w:proofErr w:type="spellEnd"/>
      <w:r w:rsidRPr="00E77872">
        <w:rPr>
          <w:i/>
          <w:iCs/>
          <w:sz w:val="20"/>
          <w:szCs w:val="20"/>
        </w:rPr>
        <w:t xml:space="preserve"> analysis </w:t>
      </w:r>
      <w:proofErr w:type="spellStart"/>
      <w:r w:rsidRPr="00E77872">
        <w:rPr>
          <w:i/>
          <w:iCs/>
          <w:sz w:val="20"/>
          <w:szCs w:val="20"/>
        </w:rPr>
        <w:t>of</w:t>
      </w:r>
      <w:proofErr w:type="spellEnd"/>
      <w:r w:rsidRPr="00E77872">
        <w:rPr>
          <w:i/>
          <w:iCs/>
          <w:sz w:val="20"/>
          <w:szCs w:val="20"/>
        </w:rPr>
        <w:t xml:space="preserve"> urban </w:t>
      </w:r>
      <w:proofErr w:type="spellStart"/>
      <w:r w:rsidRPr="00E77872">
        <w:rPr>
          <w:i/>
          <w:iCs/>
          <w:sz w:val="20"/>
          <w:szCs w:val="20"/>
        </w:rPr>
        <w:t>flood</w:t>
      </w:r>
      <w:proofErr w:type="spellEnd"/>
      <w:r w:rsidRPr="00E77872">
        <w:rPr>
          <w:i/>
          <w:iCs/>
          <w:sz w:val="20"/>
          <w:szCs w:val="20"/>
        </w:rPr>
        <w:t xml:space="preserve"> </w:t>
      </w:r>
      <w:proofErr w:type="spellStart"/>
      <w:r w:rsidRPr="00E77872">
        <w:rPr>
          <w:i/>
          <w:iCs/>
          <w:sz w:val="20"/>
          <w:szCs w:val="20"/>
        </w:rPr>
        <w:t>susceptibility</w:t>
      </w:r>
      <w:proofErr w:type="spellEnd"/>
      <w:r w:rsidRPr="00E77872">
        <w:rPr>
          <w:i/>
          <w:iCs/>
          <w:sz w:val="20"/>
          <w:szCs w:val="20"/>
        </w:rPr>
        <w:t xml:space="preserve"> </w:t>
      </w:r>
      <w:proofErr w:type="spellStart"/>
      <w:r w:rsidRPr="00E77872">
        <w:rPr>
          <w:i/>
          <w:iCs/>
          <w:sz w:val="20"/>
          <w:szCs w:val="20"/>
        </w:rPr>
        <w:t>using</w:t>
      </w:r>
      <w:proofErr w:type="spellEnd"/>
      <w:r w:rsidRPr="00E77872">
        <w:rPr>
          <w:i/>
          <w:iCs/>
          <w:sz w:val="20"/>
          <w:szCs w:val="20"/>
        </w:rPr>
        <w:t xml:space="preserve"> </w:t>
      </w:r>
      <w:proofErr w:type="spellStart"/>
      <w:r w:rsidRPr="00E77872">
        <w:rPr>
          <w:i/>
          <w:iCs/>
          <w:sz w:val="20"/>
          <w:szCs w:val="20"/>
        </w:rPr>
        <w:t>geographic</w:t>
      </w:r>
      <w:proofErr w:type="spellEnd"/>
      <w:r w:rsidRPr="00E77872">
        <w:rPr>
          <w:i/>
          <w:iCs/>
          <w:sz w:val="20"/>
          <w:szCs w:val="20"/>
        </w:rPr>
        <w:t xml:space="preserve"> </w:t>
      </w:r>
      <w:proofErr w:type="spellStart"/>
      <w:r w:rsidRPr="00E77872">
        <w:rPr>
          <w:i/>
          <w:iCs/>
          <w:sz w:val="20"/>
          <w:szCs w:val="20"/>
        </w:rPr>
        <w:t>information</w:t>
      </w:r>
      <w:proofErr w:type="spellEnd"/>
      <w:r w:rsidRPr="00E77872">
        <w:rPr>
          <w:i/>
          <w:iCs/>
          <w:sz w:val="20"/>
          <w:szCs w:val="20"/>
        </w:rPr>
        <w:t xml:space="preserve"> </w:t>
      </w:r>
      <w:proofErr w:type="spellStart"/>
      <w:r w:rsidRPr="00E77872">
        <w:rPr>
          <w:i/>
          <w:iCs/>
          <w:sz w:val="20"/>
          <w:szCs w:val="20"/>
        </w:rPr>
        <w:t>systems</w:t>
      </w:r>
      <w:proofErr w:type="spellEnd"/>
      <w:r w:rsidRPr="00E77872">
        <w:rPr>
          <w:i/>
          <w:iCs/>
          <w:sz w:val="20"/>
          <w:szCs w:val="20"/>
        </w:rPr>
        <w:t xml:space="preserve"> </w:t>
      </w:r>
      <w:proofErr w:type="spellStart"/>
      <w:r w:rsidRPr="00E77872">
        <w:rPr>
          <w:i/>
          <w:iCs/>
          <w:sz w:val="20"/>
          <w:szCs w:val="20"/>
        </w:rPr>
        <w:t>and</w:t>
      </w:r>
      <w:proofErr w:type="spellEnd"/>
      <w:r w:rsidRPr="00E77872">
        <w:rPr>
          <w:i/>
          <w:iCs/>
          <w:sz w:val="20"/>
          <w:szCs w:val="20"/>
        </w:rPr>
        <w:t xml:space="preserve"> </w:t>
      </w:r>
      <w:proofErr w:type="spellStart"/>
      <w:r w:rsidRPr="00E77872">
        <w:rPr>
          <w:i/>
          <w:iCs/>
          <w:sz w:val="20"/>
          <w:szCs w:val="20"/>
        </w:rPr>
        <w:t>multi-criteria</w:t>
      </w:r>
      <w:proofErr w:type="spellEnd"/>
      <w:r w:rsidRPr="00E77872">
        <w:rPr>
          <w:i/>
          <w:iCs/>
          <w:sz w:val="20"/>
          <w:szCs w:val="20"/>
        </w:rPr>
        <w:t xml:space="preserve"> decision-making: A review. Water</w:t>
      </w:r>
      <w:r w:rsidRPr="00E77872">
        <w:rPr>
          <w:sz w:val="20"/>
          <w:szCs w:val="20"/>
        </w:rPr>
        <w:t>, 15(8), 1512. https://doi.org/10.3390/w15081512</w:t>
      </w:r>
    </w:p>
    <w:p w14:paraId="66D60EC3" w14:textId="77777777" w:rsidR="00BB3EDB" w:rsidRPr="00E77872" w:rsidRDefault="00BB3EDB" w:rsidP="00BB3EDB">
      <w:pPr>
        <w:overflowPunct w:val="0"/>
        <w:ind w:left="480" w:hanging="480"/>
        <w:jc w:val="both"/>
        <w:textAlignment w:val="bottom"/>
        <w:rPr>
          <w:sz w:val="20"/>
          <w:szCs w:val="20"/>
        </w:rPr>
      </w:pPr>
      <w:r w:rsidRPr="00E77872">
        <w:rPr>
          <w:sz w:val="20"/>
          <w:szCs w:val="20"/>
        </w:rPr>
        <w:t xml:space="preserve">Suroso, D. S. A., &amp; Firman, T. (2018). </w:t>
      </w:r>
      <w:r w:rsidRPr="00E77872">
        <w:rPr>
          <w:i/>
          <w:iCs/>
          <w:sz w:val="20"/>
          <w:szCs w:val="20"/>
        </w:rPr>
        <w:t xml:space="preserve">The </w:t>
      </w:r>
      <w:proofErr w:type="spellStart"/>
      <w:r w:rsidRPr="00E77872">
        <w:rPr>
          <w:i/>
          <w:iCs/>
          <w:sz w:val="20"/>
          <w:szCs w:val="20"/>
        </w:rPr>
        <w:t>role</w:t>
      </w:r>
      <w:proofErr w:type="spellEnd"/>
      <w:r w:rsidRPr="00E77872">
        <w:rPr>
          <w:i/>
          <w:iCs/>
          <w:sz w:val="20"/>
          <w:szCs w:val="20"/>
        </w:rPr>
        <w:t xml:space="preserve"> </w:t>
      </w:r>
      <w:proofErr w:type="spellStart"/>
      <w:r w:rsidRPr="00E77872">
        <w:rPr>
          <w:i/>
          <w:iCs/>
          <w:sz w:val="20"/>
          <w:szCs w:val="20"/>
        </w:rPr>
        <w:t>of</w:t>
      </w:r>
      <w:proofErr w:type="spellEnd"/>
      <w:r w:rsidRPr="00E77872">
        <w:rPr>
          <w:i/>
          <w:iCs/>
          <w:sz w:val="20"/>
          <w:szCs w:val="20"/>
        </w:rPr>
        <w:t xml:space="preserve"> </w:t>
      </w:r>
      <w:proofErr w:type="spellStart"/>
      <w:r w:rsidRPr="00E77872">
        <w:rPr>
          <w:i/>
          <w:iCs/>
          <w:sz w:val="20"/>
          <w:szCs w:val="20"/>
        </w:rPr>
        <w:t>spatial</w:t>
      </w:r>
      <w:proofErr w:type="spellEnd"/>
      <w:r w:rsidRPr="00E77872">
        <w:rPr>
          <w:i/>
          <w:iCs/>
          <w:sz w:val="20"/>
          <w:szCs w:val="20"/>
        </w:rPr>
        <w:t xml:space="preserve"> </w:t>
      </w:r>
      <w:proofErr w:type="spellStart"/>
      <w:r w:rsidRPr="00E77872">
        <w:rPr>
          <w:i/>
          <w:iCs/>
          <w:sz w:val="20"/>
          <w:szCs w:val="20"/>
        </w:rPr>
        <w:t>planning</w:t>
      </w:r>
      <w:proofErr w:type="spellEnd"/>
      <w:r w:rsidRPr="00E77872">
        <w:rPr>
          <w:i/>
          <w:iCs/>
          <w:sz w:val="20"/>
          <w:szCs w:val="20"/>
        </w:rPr>
        <w:t xml:space="preserve"> in </w:t>
      </w:r>
      <w:proofErr w:type="spellStart"/>
      <w:r w:rsidRPr="00E77872">
        <w:rPr>
          <w:i/>
          <w:iCs/>
          <w:sz w:val="20"/>
          <w:szCs w:val="20"/>
        </w:rPr>
        <w:t>reducing</w:t>
      </w:r>
      <w:proofErr w:type="spellEnd"/>
      <w:r w:rsidRPr="00E77872">
        <w:rPr>
          <w:i/>
          <w:iCs/>
          <w:sz w:val="20"/>
          <w:szCs w:val="20"/>
        </w:rPr>
        <w:t xml:space="preserve"> </w:t>
      </w:r>
      <w:proofErr w:type="spellStart"/>
      <w:r w:rsidRPr="00E77872">
        <w:rPr>
          <w:i/>
          <w:iCs/>
          <w:sz w:val="20"/>
          <w:szCs w:val="20"/>
        </w:rPr>
        <w:t>exposure</w:t>
      </w:r>
      <w:proofErr w:type="spellEnd"/>
      <w:r w:rsidRPr="00E77872">
        <w:rPr>
          <w:i/>
          <w:iCs/>
          <w:sz w:val="20"/>
          <w:szCs w:val="20"/>
        </w:rPr>
        <w:t xml:space="preserve"> </w:t>
      </w:r>
      <w:proofErr w:type="spellStart"/>
      <w:r w:rsidRPr="00E77872">
        <w:rPr>
          <w:i/>
          <w:iCs/>
          <w:sz w:val="20"/>
          <w:szCs w:val="20"/>
        </w:rPr>
        <w:t>to</w:t>
      </w:r>
      <w:proofErr w:type="spellEnd"/>
      <w:r w:rsidRPr="00E77872">
        <w:rPr>
          <w:i/>
          <w:iCs/>
          <w:sz w:val="20"/>
          <w:szCs w:val="20"/>
        </w:rPr>
        <w:t xml:space="preserve"> </w:t>
      </w:r>
      <w:proofErr w:type="spellStart"/>
      <w:r w:rsidRPr="00E77872">
        <w:rPr>
          <w:i/>
          <w:iCs/>
          <w:sz w:val="20"/>
          <w:szCs w:val="20"/>
        </w:rPr>
        <w:t>flood</w:t>
      </w:r>
      <w:proofErr w:type="spellEnd"/>
      <w:r w:rsidRPr="00E77872">
        <w:rPr>
          <w:i/>
          <w:iCs/>
          <w:sz w:val="20"/>
          <w:szCs w:val="20"/>
        </w:rPr>
        <w:t xml:space="preserve"> </w:t>
      </w:r>
      <w:proofErr w:type="spellStart"/>
      <w:r w:rsidRPr="00E77872">
        <w:rPr>
          <w:i/>
          <w:iCs/>
          <w:sz w:val="20"/>
          <w:szCs w:val="20"/>
        </w:rPr>
        <w:t>hazards</w:t>
      </w:r>
      <w:proofErr w:type="spellEnd"/>
      <w:r w:rsidRPr="00E77872">
        <w:rPr>
          <w:i/>
          <w:iCs/>
          <w:sz w:val="20"/>
          <w:szCs w:val="20"/>
        </w:rPr>
        <w:t xml:space="preserve"> in </w:t>
      </w:r>
      <w:proofErr w:type="spellStart"/>
      <w:r w:rsidRPr="00E77872">
        <w:rPr>
          <w:i/>
          <w:iCs/>
          <w:sz w:val="20"/>
          <w:szCs w:val="20"/>
        </w:rPr>
        <w:t>South</w:t>
      </w:r>
      <w:proofErr w:type="spellEnd"/>
      <w:r w:rsidRPr="00E77872">
        <w:rPr>
          <w:i/>
          <w:iCs/>
          <w:sz w:val="20"/>
          <w:szCs w:val="20"/>
        </w:rPr>
        <w:t xml:space="preserve"> Jakarta, Indonesia. International Development </w:t>
      </w:r>
      <w:proofErr w:type="spellStart"/>
      <w:r w:rsidRPr="00E77872">
        <w:rPr>
          <w:i/>
          <w:iCs/>
          <w:sz w:val="20"/>
          <w:szCs w:val="20"/>
        </w:rPr>
        <w:t>Planning</w:t>
      </w:r>
      <w:proofErr w:type="spellEnd"/>
      <w:r w:rsidRPr="00E77872">
        <w:rPr>
          <w:i/>
          <w:iCs/>
          <w:sz w:val="20"/>
          <w:szCs w:val="20"/>
        </w:rPr>
        <w:t xml:space="preserve"> Review,</w:t>
      </w:r>
      <w:r w:rsidRPr="00E77872">
        <w:rPr>
          <w:sz w:val="20"/>
          <w:szCs w:val="20"/>
        </w:rPr>
        <w:t xml:space="preserve"> 40(4), 423–445. https://doi.org/10.3828/idpr.2018.28</w:t>
      </w:r>
    </w:p>
    <w:p w14:paraId="3D013724" w14:textId="77777777" w:rsidR="00BB3EDB" w:rsidRPr="00E77872" w:rsidRDefault="00BB3EDB" w:rsidP="00BB3EDB">
      <w:pPr>
        <w:overflowPunct w:val="0"/>
        <w:ind w:left="480" w:hanging="480"/>
        <w:jc w:val="both"/>
        <w:textAlignment w:val="bottom"/>
        <w:rPr>
          <w:sz w:val="20"/>
          <w:szCs w:val="20"/>
        </w:rPr>
      </w:pPr>
      <w:r w:rsidRPr="00E77872">
        <w:rPr>
          <w:sz w:val="20"/>
          <w:szCs w:val="20"/>
        </w:rPr>
        <w:t xml:space="preserve">Susanto, R. D., Rachman, I., &amp; Taufik, M. (2022). </w:t>
      </w:r>
      <w:r w:rsidRPr="00E77872">
        <w:rPr>
          <w:i/>
          <w:iCs/>
          <w:sz w:val="20"/>
          <w:szCs w:val="20"/>
        </w:rPr>
        <w:t xml:space="preserve">National </w:t>
      </w:r>
      <w:proofErr w:type="spellStart"/>
      <w:r w:rsidRPr="00E77872">
        <w:rPr>
          <w:i/>
          <w:iCs/>
          <w:sz w:val="20"/>
          <w:szCs w:val="20"/>
        </w:rPr>
        <w:t>flood</w:t>
      </w:r>
      <w:proofErr w:type="spellEnd"/>
      <w:r w:rsidRPr="00E77872">
        <w:rPr>
          <w:i/>
          <w:iCs/>
          <w:sz w:val="20"/>
          <w:szCs w:val="20"/>
        </w:rPr>
        <w:t xml:space="preserve"> </w:t>
      </w:r>
      <w:proofErr w:type="spellStart"/>
      <w:r w:rsidRPr="00E77872">
        <w:rPr>
          <w:i/>
          <w:iCs/>
          <w:sz w:val="20"/>
          <w:szCs w:val="20"/>
        </w:rPr>
        <w:t>disaster</w:t>
      </w:r>
      <w:proofErr w:type="spellEnd"/>
      <w:r w:rsidRPr="00E77872">
        <w:rPr>
          <w:i/>
          <w:iCs/>
          <w:sz w:val="20"/>
          <w:szCs w:val="20"/>
        </w:rPr>
        <w:t xml:space="preserve"> database </w:t>
      </w:r>
      <w:proofErr w:type="spellStart"/>
      <w:r w:rsidRPr="00E77872">
        <w:rPr>
          <w:i/>
          <w:iCs/>
          <w:sz w:val="20"/>
          <w:szCs w:val="20"/>
        </w:rPr>
        <w:t>and</w:t>
      </w:r>
      <w:proofErr w:type="spellEnd"/>
      <w:r w:rsidRPr="00E77872">
        <w:rPr>
          <w:i/>
          <w:iCs/>
          <w:sz w:val="20"/>
          <w:szCs w:val="20"/>
        </w:rPr>
        <w:t xml:space="preserve"> </w:t>
      </w:r>
      <w:proofErr w:type="spellStart"/>
      <w:r w:rsidRPr="00E77872">
        <w:rPr>
          <w:i/>
          <w:iCs/>
          <w:sz w:val="20"/>
          <w:szCs w:val="20"/>
        </w:rPr>
        <w:t>risk</w:t>
      </w:r>
      <w:proofErr w:type="spellEnd"/>
      <w:r w:rsidRPr="00E77872">
        <w:rPr>
          <w:i/>
          <w:iCs/>
          <w:sz w:val="20"/>
          <w:szCs w:val="20"/>
        </w:rPr>
        <w:t xml:space="preserve"> assessment in Indonesia: A </w:t>
      </w:r>
      <w:proofErr w:type="spellStart"/>
      <w:r w:rsidRPr="00E77872">
        <w:rPr>
          <w:i/>
          <w:iCs/>
          <w:sz w:val="20"/>
          <w:szCs w:val="20"/>
        </w:rPr>
        <w:t>systematic</w:t>
      </w:r>
      <w:proofErr w:type="spellEnd"/>
      <w:r w:rsidRPr="00E77872">
        <w:rPr>
          <w:i/>
          <w:iCs/>
          <w:sz w:val="20"/>
          <w:szCs w:val="20"/>
        </w:rPr>
        <w:t xml:space="preserve"> review. Natural </w:t>
      </w:r>
      <w:proofErr w:type="spellStart"/>
      <w:r w:rsidRPr="00E77872">
        <w:rPr>
          <w:i/>
          <w:iCs/>
          <w:sz w:val="20"/>
          <w:szCs w:val="20"/>
        </w:rPr>
        <w:t>Hazards</w:t>
      </w:r>
      <w:proofErr w:type="spellEnd"/>
      <w:r w:rsidRPr="00E77872">
        <w:rPr>
          <w:i/>
          <w:iCs/>
          <w:sz w:val="20"/>
          <w:szCs w:val="20"/>
        </w:rPr>
        <w:t xml:space="preserve"> </w:t>
      </w:r>
      <w:proofErr w:type="spellStart"/>
      <w:r w:rsidRPr="00E77872">
        <w:rPr>
          <w:i/>
          <w:iCs/>
          <w:sz w:val="20"/>
          <w:szCs w:val="20"/>
        </w:rPr>
        <w:t>and</w:t>
      </w:r>
      <w:proofErr w:type="spellEnd"/>
      <w:r w:rsidRPr="00E77872">
        <w:rPr>
          <w:i/>
          <w:iCs/>
          <w:sz w:val="20"/>
          <w:szCs w:val="20"/>
        </w:rPr>
        <w:t xml:space="preserve"> </w:t>
      </w:r>
      <w:proofErr w:type="spellStart"/>
      <w:r w:rsidRPr="00E77872">
        <w:rPr>
          <w:i/>
          <w:iCs/>
          <w:sz w:val="20"/>
          <w:szCs w:val="20"/>
        </w:rPr>
        <w:t>Earth</w:t>
      </w:r>
      <w:proofErr w:type="spellEnd"/>
      <w:r w:rsidRPr="00E77872">
        <w:rPr>
          <w:i/>
          <w:iCs/>
          <w:sz w:val="20"/>
          <w:szCs w:val="20"/>
        </w:rPr>
        <w:t xml:space="preserve"> System </w:t>
      </w:r>
      <w:proofErr w:type="spellStart"/>
      <w:r w:rsidRPr="00E77872">
        <w:rPr>
          <w:i/>
          <w:iCs/>
          <w:sz w:val="20"/>
          <w:szCs w:val="20"/>
        </w:rPr>
        <w:t>Sciences</w:t>
      </w:r>
      <w:proofErr w:type="spellEnd"/>
      <w:r w:rsidRPr="00E77872">
        <w:rPr>
          <w:sz w:val="20"/>
          <w:szCs w:val="20"/>
        </w:rPr>
        <w:t>, 22(7), 2467–2481. https://doi.org/10.5194/nhess-22-2467-2022</w:t>
      </w:r>
    </w:p>
    <w:p w14:paraId="72AD33EC" w14:textId="77777777" w:rsidR="00BB3EDB" w:rsidRPr="00E77872" w:rsidRDefault="00BB3EDB" w:rsidP="00BB3EDB">
      <w:pPr>
        <w:overflowPunct w:val="0"/>
        <w:ind w:left="480" w:hanging="480"/>
        <w:jc w:val="both"/>
        <w:textAlignment w:val="bottom"/>
        <w:rPr>
          <w:sz w:val="20"/>
          <w:szCs w:val="20"/>
        </w:rPr>
      </w:pPr>
      <w:r w:rsidRPr="00E77872">
        <w:rPr>
          <w:sz w:val="20"/>
          <w:szCs w:val="20"/>
        </w:rPr>
        <w:t xml:space="preserve">Wardhana, I. W., &amp; Suprapto, M. (2021). </w:t>
      </w:r>
      <w:proofErr w:type="spellStart"/>
      <w:r w:rsidRPr="00E77872">
        <w:rPr>
          <w:i/>
          <w:iCs/>
          <w:sz w:val="20"/>
          <w:szCs w:val="20"/>
        </w:rPr>
        <w:t>Impact</w:t>
      </w:r>
      <w:proofErr w:type="spellEnd"/>
      <w:r w:rsidRPr="00E77872">
        <w:rPr>
          <w:i/>
          <w:iCs/>
          <w:sz w:val="20"/>
          <w:szCs w:val="20"/>
        </w:rPr>
        <w:t xml:space="preserve"> </w:t>
      </w:r>
      <w:proofErr w:type="spellStart"/>
      <w:r w:rsidRPr="00E77872">
        <w:rPr>
          <w:i/>
          <w:iCs/>
          <w:sz w:val="20"/>
          <w:szCs w:val="20"/>
        </w:rPr>
        <w:t>of</w:t>
      </w:r>
      <w:proofErr w:type="spellEnd"/>
      <w:r w:rsidRPr="00E77872">
        <w:rPr>
          <w:i/>
          <w:iCs/>
          <w:sz w:val="20"/>
          <w:szCs w:val="20"/>
        </w:rPr>
        <w:t xml:space="preserve"> </w:t>
      </w:r>
      <w:proofErr w:type="spellStart"/>
      <w:r w:rsidRPr="00E77872">
        <w:rPr>
          <w:i/>
          <w:iCs/>
          <w:sz w:val="20"/>
          <w:szCs w:val="20"/>
        </w:rPr>
        <w:t>land</w:t>
      </w:r>
      <w:proofErr w:type="spellEnd"/>
      <w:r w:rsidRPr="00E77872">
        <w:rPr>
          <w:i/>
          <w:iCs/>
          <w:sz w:val="20"/>
          <w:szCs w:val="20"/>
        </w:rPr>
        <w:t xml:space="preserve"> </w:t>
      </w:r>
      <w:proofErr w:type="spellStart"/>
      <w:r w:rsidRPr="00E77872">
        <w:rPr>
          <w:i/>
          <w:iCs/>
          <w:sz w:val="20"/>
          <w:szCs w:val="20"/>
        </w:rPr>
        <w:t>use</w:t>
      </w:r>
      <w:proofErr w:type="spellEnd"/>
      <w:r w:rsidRPr="00E77872">
        <w:rPr>
          <w:i/>
          <w:iCs/>
          <w:sz w:val="20"/>
          <w:szCs w:val="20"/>
        </w:rPr>
        <w:t xml:space="preserve"> </w:t>
      </w:r>
      <w:proofErr w:type="spellStart"/>
      <w:r w:rsidRPr="00E77872">
        <w:rPr>
          <w:i/>
          <w:iCs/>
          <w:sz w:val="20"/>
          <w:szCs w:val="20"/>
        </w:rPr>
        <w:t>change</w:t>
      </w:r>
      <w:proofErr w:type="spellEnd"/>
      <w:r w:rsidRPr="00E77872">
        <w:rPr>
          <w:i/>
          <w:iCs/>
          <w:sz w:val="20"/>
          <w:szCs w:val="20"/>
        </w:rPr>
        <w:t xml:space="preserve"> </w:t>
      </w:r>
      <w:proofErr w:type="spellStart"/>
      <w:r w:rsidRPr="00E77872">
        <w:rPr>
          <w:i/>
          <w:iCs/>
          <w:sz w:val="20"/>
          <w:szCs w:val="20"/>
        </w:rPr>
        <w:t>on</w:t>
      </w:r>
      <w:proofErr w:type="spellEnd"/>
      <w:r w:rsidRPr="00E77872">
        <w:rPr>
          <w:i/>
          <w:iCs/>
          <w:sz w:val="20"/>
          <w:szCs w:val="20"/>
        </w:rPr>
        <w:t xml:space="preserve"> </w:t>
      </w:r>
      <w:proofErr w:type="spellStart"/>
      <w:r w:rsidRPr="00E77872">
        <w:rPr>
          <w:i/>
          <w:iCs/>
          <w:sz w:val="20"/>
          <w:szCs w:val="20"/>
        </w:rPr>
        <w:t>surface</w:t>
      </w:r>
      <w:proofErr w:type="spellEnd"/>
      <w:r w:rsidRPr="00E77872">
        <w:rPr>
          <w:i/>
          <w:iCs/>
          <w:sz w:val="20"/>
          <w:szCs w:val="20"/>
        </w:rPr>
        <w:t xml:space="preserve"> </w:t>
      </w:r>
      <w:proofErr w:type="spellStart"/>
      <w:r w:rsidRPr="00E77872">
        <w:rPr>
          <w:i/>
          <w:iCs/>
          <w:sz w:val="20"/>
          <w:szCs w:val="20"/>
        </w:rPr>
        <w:t>runoff</w:t>
      </w:r>
      <w:proofErr w:type="spellEnd"/>
      <w:r w:rsidRPr="00E77872">
        <w:rPr>
          <w:i/>
          <w:iCs/>
          <w:sz w:val="20"/>
          <w:szCs w:val="20"/>
        </w:rPr>
        <w:t xml:space="preserve"> </w:t>
      </w:r>
      <w:proofErr w:type="spellStart"/>
      <w:r w:rsidRPr="00E77872">
        <w:rPr>
          <w:i/>
          <w:iCs/>
          <w:sz w:val="20"/>
          <w:szCs w:val="20"/>
        </w:rPr>
        <w:t>coefficient</w:t>
      </w:r>
      <w:proofErr w:type="spellEnd"/>
      <w:r w:rsidRPr="00E77872">
        <w:rPr>
          <w:i/>
          <w:iCs/>
          <w:sz w:val="20"/>
          <w:szCs w:val="20"/>
        </w:rPr>
        <w:t xml:space="preserve"> </w:t>
      </w:r>
      <w:proofErr w:type="spellStart"/>
      <w:r w:rsidRPr="00E77872">
        <w:rPr>
          <w:i/>
          <w:iCs/>
          <w:sz w:val="20"/>
          <w:szCs w:val="20"/>
        </w:rPr>
        <w:t>and</w:t>
      </w:r>
      <w:proofErr w:type="spellEnd"/>
      <w:r w:rsidRPr="00E77872">
        <w:rPr>
          <w:i/>
          <w:iCs/>
          <w:sz w:val="20"/>
          <w:szCs w:val="20"/>
        </w:rPr>
        <w:t xml:space="preserve"> </w:t>
      </w:r>
      <w:proofErr w:type="spellStart"/>
      <w:r w:rsidRPr="00E77872">
        <w:rPr>
          <w:i/>
          <w:iCs/>
          <w:sz w:val="20"/>
          <w:szCs w:val="20"/>
        </w:rPr>
        <w:t>flood</w:t>
      </w:r>
      <w:proofErr w:type="spellEnd"/>
      <w:r w:rsidRPr="00E77872">
        <w:rPr>
          <w:i/>
          <w:iCs/>
          <w:sz w:val="20"/>
          <w:szCs w:val="20"/>
        </w:rPr>
        <w:t xml:space="preserve"> </w:t>
      </w:r>
      <w:proofErr w:type="spellStart"/>
      <w:r w:rsidRPr="00E77872">
        <w:rPr>
          <w:i/>
          <w:iCs/>
          <w:sz w:val="20"/>
          <w:szCs w:val="20"/>
        </w:rPr>
        <w:t>frequency</w:t>
      </w:r>
      <w:proofErr w:type="spellEnd"/>
      <w:r w:rsidRPr="00E77872">
        <w:rPr>
          <w:i/>
          <w:iCs/>
          <w:sz w:val="20"/>
          <w:szCs w:val="20"/>
        </w:rPr>
        <w:t xml:space="preserve"> in </w:t>
      </w:r>
      <w:proofErr w:type="spellStart"/>
      <w:r w:rsidRPr="00E77872">
        <w:rPr>
          <w:i/>
          <w:iCs/>
          <w:sz w:val="20"/>
          <w:szCs w:val="20"/>
        </w:rPr>
        <w:t>the</w:t>
      </w:r>
      <w:proofErr w:type="spellEnd"/>
      <w:r w:rsidRPr="00E77872">
        <w:rPr>
          <w:i/>
          <w:iCs/>
          <w:sz w:val="20"/>
          <w:szCs w:val="20"/>
        </w:rPr>
        <w:t xml:space="preserve"> Musi </w:t>
      </w:r>
      <w:proofErr w:type="spellStart"/>
      <w:r w:rsidRPr="00E77872">
        <w:rPr>
          <w:i/>
          <w:iCs/>
          <w:sz w:val="20"/>
          <w:szCs w:val="20"/>
        </w:rPr>
        <w:t>River</w:t>
      </w:r>
      <w:proofErr w:type="spellEnd"/>
      <w:r w:rsidRPr="00E77872">
        <w:rPr>
          <w:i/>
          <w:iCs/>
          <w:sz w:val="20"/>
          <w:szCs w:val="20"/>
        </w:rPr>
        <w:t xml:space="preserve"> </w:t>
      </w:r>
      <w:proofErr w:type="spellStart"/>
      <w:r w:rsidRPr="00E77872">
        <w:rPr>
          <w:i/>
          <w:iCs/>
          <w:sz w:val="20"/>
          <w:szCs w:val="20"/>
        </w:rPr>
        <w:t>watershed</w:t>
      </w:r>
      <w:proofErr w:type="spellEnd"/>
      <w:r w:rsidRPr="00E77872">
        <w:rPr>
          <w:i/>
          <w:iCs/>
          <w:sz w:val="20"/>
          <w:szCs w:val="20"/>
        </w:rPr>
        <w:t xml:space="preserve">, </w:t>
      </w:r>
      <w:proofErr w:type="spellStart"/>
      <w:r w:rsidRPr="00E77872">
        <w:rPr>
          <w:i/>
          <w:iCs/>
          <w:sz w:val="20"/>
          <w:szCs w:val="20"/>
        </w:rPr>
        <w:t>South</w:t>
      </w:r>
      <w:proofErr w:type="spellEnd"/>
      <w:r w:rsidRPr="00E77872">
        <w:rPr>
          <w:i/>
          <w:iCs/>
          <w:sz w:val="20"/>
          <w:szCs w:val="20"/>
        </w:rPr>
        <w:t xml:space="preserve"> Sumatra. IOP </w:t>
      </w:r>
      <w:proofErr w:type="spellStart"/>
      <w:r w:rsidRPr="00E77872">
        <w:rPr>
          <w:i/>
          <w:iCs/>
          <w:sz w:val="20"/>
          <w:szCs w:val="20"/>
        </w:rPr>
        <w:t>Conference</w:t>
      </w:r>
      <w:proofErr w:type="spellEnd"/>
      <w:r w:rsidRPr="00E77872">
        <w:rPr>
          <w:i/>
          <w:iCs/>
          <w:sz w:val="20"/>
          <w:szCs w:val="20"/>
        </w:rPr>
        <w:t xml:space="preserve"> </w:t>
      </w:r>
      <w:proofErr w:type="spellStart"/>
      <w:r w:rsidRPr="00E77872">
        <w:rPr>
          <w:i/>
          <w:iCs/>
          <w:sz w:val="20"/>
          <w:szCs w:val="20"/>
        </w:rPr>
        <w:t>Series</w:t>
      </w:r>
      <w:proofErr w:type="spellEnd"/>
      <w:r w:rsidRPr="00E77872">
        <w:rPr>
          <w:i/>
          <w:iCs/>
          <w:sz w:val="20"/>
          <w:szCs w:val="20"/>
        </w:rPr>
        <w:t xml:space="preserve">: </w:t>
      </w:r>
      <w:proofErr w:type="spellStart"/>
      <w:r w:rsidRPr="00E77872">
        <w:rPr>
          <w:i/>
          <w:iCs/>
          <w:sz w:val="20"/>
          <w:szCs w:val="20"/>
        </w:rPr>
        <w:t>Earth</w:t>
      </w:r>
      <w:proofErr w:type="spellEnd"/>
      <w:r w:rsidRPr="00E77872">
        <w:rPr>
          <w:i/>
          <w:iCs/>
          <w:sz w:val="20"/>
          <w:szCs w:val="20"/>
        </w:rPr>
        <w:t xml:space="preserve"> </w:t>
      </w:r>
      <w:proofErr w:type="spellStart"/>
      <w:r w:rsidRPr="00E77872">
        <w:rPr>
          <w:i/>
          <w:iCs/>
          <w:sz w:val="20"/>
          <w:szCs w:val="20"/>
        </w:rPr>
        <w:t>and</w:t>
      </w:r>
      <w:proofErr w:type="spellEnd"/>
      <w:r w:rsidRPr="00E77872">
        <w:rPr>
          <w:i/>
          <w:iCs/>
          <w:sz w:val="20"/>
          <w:szCs w:val="20"/>
        </w:rPr>
        <w:t xml:space="preserve"> </w:t>
      </w:r>
      <w:proofErr w:type="spellStart"/>
      <w:r w:rsidRPr="00E77872">
        <w:rPr>
          <w:i/>
          <w:iCs/>
          <w:sz w:val="20"/>
          <w:szCs w:val="20"/>
        </w:rPr>
        <w:t>Environmental</w:t>
      </w:r>
      <w:proofErr w:type="spellEnd"/>
      <w:r w:rsidRPr="00E77872">
        <w:rPr>
          <w:i/>
          <w:iCs/>
          <w:sz w:val="20"/>
          <w:szCs w:val="20"/>
        </w:rPr>
        <w:t xml:space="preserve"> </w:t>
      </w:r>
      <w:proofErr w:type="spellStart"/>
      <w:r w:rsidRPr="00E77872">
        <w:rPr>
          <w:i/>
          <w:iCs/>
          <w:sz w:val="20"/>
          <w:szCs w:val="20"/>
        </w:rPr>
        <w:t>Science</w:t>
      </w:r>
      <w:proofErr w:type="spellEnd"/>
      <w:r w:rsidRPr="00E77872">
        <w:rPr>
          <w:i/>
          <w:iCs/>
          <w:sz w:val="20"/>
          <w:szCs w:val="20"/>
        </w:rPr>
        <w:t>,</w:t>
      </w:r>
      <w:r w:rsidRPr="00E77872">
        <w:rPr>
          <w:sz w:val="20"/>
          <w:szCs w:val="20"/>
        </w:rPr>
        <w:t xml:space="preserve"> 737(1), 012071. https://doi.org/10.1088/1755-1315/737/1/012071</w:t>
      </w:r>
    </w:p>
    <w:p w14:paraId="79ADC863" w14:textId="77777777" w:rsidR="00BB3EDB" w:rsidRPr="00E77872" w:rsidRDefault="00BB3EDB" w:rsidP="00BB3EDB">
      <w:pPr>
        <w:overflowPunct w:val="0"/>
        <w:ind w:left="480" w:hanging="480"/>
        <w:jc w:val="both"/>
        <w:textAlignment w:val="bottom"/>
        <w:rPr>
          <w:sz w:val="20"/>
          <w:szCs w:val="20"/>
        </w:rPr>
      </w:pPr>
      <w:proofErr w:type="spellStart"/>
      <w:r w:rsidRPr="00E77872">
        <w:rPr>
          <w:sz w:val="20"/>
          <w:szCs w:val="20"/>
        </w:rPr>
        <w:t>Zhou</w:t>
      </w:r>
      <w:proofErr w:type="spellEnd"/>
      <w:r w:rsidRPr="00E77872">
        <w:rPr>
          <w:sz w:val="20"/>
          <w:szCs w:val="20"/>
        </w:rPr>
        <w:t xml:space="preserve">, Q., </w:t>
      </w:r>
      <w:proofErr w:type="spellStart"/>
      <w:r w:rsidRPr="00E77872">
        <w:rPr>
          <w:sz w:val="20"/>
          <w:szCs w:val="20"/>
        </w:rPr>
        <w:t>Mikkelsen</w:t>
      </w:r>
      <w:proofErr w:type="spellEnd"/>
      <w:r w:rsidRPr="00E77872">
        <w:rPr>
          <w:sz w:val="20"/>
          <w:szCs w:val="20"/>
        </w:rPr>
        <w:t xml:space="preserve">, P. S., </w:t>
      </w:r>
      <w:proofErr w:type="spellStart"/>
      <w:r w:rsidRPr="00E77872">
        <w:rPr>
          <w:sz w:val="20"/>
          <w:szCs w:val="20"/>
        </w:rPr>
        <w:t>Halsnæs</w:t>
      </w:r>
      <w:proofErr w:type="spellEnd"/>
      <w:r w:rsidRPr="00E77872">
        <w:rPr>
          <w:sz w:val="20"/>
          <w:szCs w:val="20"/>
        </w:rPr>
        <w:t xml:space="preserve">, K., &amp; </w:t>
      </w:r>
      <w:proofErr w:type="spellStart"/>
      <w:r w:rsidRPr="00E77872">
        <w:rPr>
          <w:sz w:val="20"/>
          <w:szCs w:val="20"/>
        </w:rPr>
        <w:t>Arnbjerg-Nielsen</w:t>
      </w:r>
      <w:proofErr w:type="spellEnd"/>
      <w:r w:rsidRPr="00E77872">
        <w:rPr>
          <w:sz w:val="20"/>
          <w:szCs w:val="20"/>
        </w:rPr>
        <w:t xml:space="preserve">, K. (2012). </w:t>
      </w:r>
      <w:proofErr w:type="spellStart"/>
      <w:r w:rsidRPr="00E77872">
        <w:rPr>
          <w:i/>
          <w:iCs/>
          <w:sz w:val="20"/>
          <w:szCs w:val="20"/>
        </w:rPr>
        <w:t>Framework</w:t>
      </w:r>
      <w:proofErr w:type="spellEnd"/>
      <w:r w:rsidRPr="00E77872">
        <w:rPr>
          <w:i/>
          <w:iCs/>
          <w:sz w:val="20"/>
          <w:szCs w:val="20"/>
        </w:rPr>
        <w:t xml:space="preserve"> </w:t>
      </w:r>
      <w:proofErr w:type="spellStart"/>
      <w:r w:rsidRPr="00E77872">
        <w:rPr>
          <w:i/>
          <w:iCs/>
          <w:sz w:val="20"/>
          <w:szCs w:val="20"/>
        </w:rPr>
        <w:t>for</w:t>
      </w:r>
      <w:proofErr w:type="spellEnd"/>
      <w:r w:rsidRPr="00E77872">
        <w:rPr>
          <w:i/>
          <w:iCs/>
          <w:sz w:val="20"/>
          <w:szCs w:val="20"/>
        </w:rPr>
        <w:t xml:space="preserve"> </w:t>
      </w:r>
      <w:proofErr w:type="spellStart"/>
      <w:r w:rsidRPr="00E77872">
        <w:rPr>
          <w:i/>
          <w:iCs/>
          <w:sz w:val="20"/>
          <w:szCs w:val="20"/>
        </w:rPr>
        <w:t>economic</w:t>
      </w:r>
      <w:proofErr w:type="spellEnd"/>
      <w:r w:rsidRPr="00E77872">
        <w:rPr>
          <w:i/>
          <w:iCs/>
          <w:sz w:val="20"/>
          <w:szCs w:val="20"/>
        </w:rPr>
        <w:t xml:space="preserve"> pluvial </w:t>
      </w:r>
      <w:proofErr w:type="spellStart"/>
      <w:r w:rsidRPr="00E77872">
        <w:rPr>
          <w:i/>
          <w:iCs/>
          <w:sz w:val="20"/>
          <w:szCs w:val="20"/>
        </w:rPr>
        <w:t>flood</w:t>
      </w:r>
      <w:proofErr w:type="spellEnd"/>
      <w:r w:rsidRPr="00E77872">
        <w:rPr>
          <w:i/>
          <w:iCs/>
          <w:sz w:val="20"/>
          <w:szCs w:val="20"/>
        </w:rPr>
        <w:t xml:space="preserve"> </w:t>
      </w:r>
      <w:proofErr w:type="spellStart"/>
      <w:r w:rsidRPr="00E77872">
        <w:rPr>
          <w:i/>
          <w:iCs/>
          <w:sz w:val="20"/>
          <w:szCs w:val="20"/>
        </w:rPr>
        <w:t>risk</w:t>
      </w:r>
      <w:proofErr w:type="spellEnd"/>
      <w:r w:rsidRPr="00E77872">
        <w:rPr>
          <w:i/>
          <w:iCs/>
          <w:sz w:val="20"/>
          <w:szCs w:val="20"/>
        </w:rPr>
        <w:t xml:space="preserve"> assessment </w:t>
      </w:r>
      <w:proofErr w:type="spellStart"/>
      <w:r w:rsidRPr="00E77872">
        <w:rPr>
          <w:i/>
          <w:iCs/>
          <w:sz w:val="20"/>
          <w:szCs w:val="20"/>
        </w:rPr>
        <w:t>considering</w:t>
      </w:r>
      <w:proofErr w:type="spellEnd"/>
      <w:r w:rsidRPr="00E77872">
        <w:rPr>
          <w:i/>
          <w:iCs/>
          <w:sz w:val="20"/>
          <w:szCs w:val="20"/>
        </w:rPr>
        <w:t xml:space="preserve"> </w:t>
      </w:r>
      <w:proofErr w:type="spellStart"/>
      <w:r w:rsidRPr="00E77872">
        <w:rPr>
          <w:i/>
          <w:iCs/>
          <w:sz w:val="20"/>
          <w:szCs w:val="20"/>
        </w:rPr>
        <w:t>climate</w:t>
      </w:r>
      <w:proofErr w:type="spellEnd"/>
      <w:r w:rsidRPr="00E77872">
        <w:rPr>
          <w:i/>
          <w:iCs/>
          <w:sz w:val="20"/>
          <w:szCs w:val="20"/>
        </w:rPr>
        <w:t xml:space="preserve"> </w:t>
      </w:r>
      <w:proofErr w:type="spellStart"/>
      <w:r w:rsidRPr="00E77872">
        <w:rPr>
          <w:i/>
          <w:iCs/>
          <w:sz w:val="20"/>
          <w:szCs w:val="20"/>
        </w:rPr>
        <w:t>change</w:t>
      </w:r>
      <w:proofErr w:type="spellEnd"/>
      <w:r w:rsidRPr="00E77872">
        <w:rPr>
          <w:i/>
          <w:iCs/>
          <w:sz w:val="20"/>
          <w:szCs w:val="20"/>
        </w:rPr>
        <w:t xml:space="preserve"> </w:t>
      </w:r>
      <w:proofErr w:type="spellStart"/>
      <w:r w:rsidRPr="00E77872">
        <w:rPr>
          <w:i/>
          <w:iCs/>
          <w:sz w:val="20"/>
          <w:szCs w:val="20"/>
        </w:rPr>
        <w:t>effects</w:t>
      </w:r>
      <w:proofErr w:type="spellEnd"/>
      <w:r w:rsidRPr="00E77872">
        <w:rPr>
          <w:i/>
          <w:iCs/>
          <w:sz w:val="20"/>
          <w:szCs w:val="20"/>
        </w:rPr>
        <w:t xml:space="preserve"> </w:t>
      </w:r>
      <w:proofErr w:type="spellStart"/>
      <w:r w:rsidRPr="00E77872">
        <w:rPr>
          <w:i/>
          <w:iCs/>
          <w:sz w:val="20"/>
          <w:szCs w:val="20"/>
        </w:rPr>
        <w:t>and</w:t>
      </w:r>
      <w:proofErr w:type="spellEnd"/>
      <w:r w:rsidRPr="00E77872">
        <w:rPr>
          <w:i/>
          <w:iCs/>
          <w:sz w:val="20"/>
          <w:szCs w:val="20"/>
        </w:rPr>
        <w:t xml:space="preserve"> </w:t>
      </w:r>
      <w:proofErr w:type="spellStart"/>
      <w:r w:rsidRPr="00E77872">
        <w:rPr>
          <w:i/>
          <w:iCs/>
          <w:sz w:val="20"/>
          <w:szCs w:val="20"/>
        </w:rPr>
        <w:t>adaptation</w:t>
      </w:r>
      <w:proofErr w:type="spellEnd"/>
      <w:r w:rsidRPr="00E77872">
        <w:rPr>
          <w:i/>
          <w:iCs/>
          <w:sz w:val="20"/>
          <w:szCs w:val="20"/>
        </w:rPr>
        <w:t xml:space="preserve"> </w:t>
      </w:r>
      <w:proofErr w:type="spellStart"/>
      <w:r w:rsidRPr="00E77872">
        <w:rPr>
          <w:i/>
          <w:iCs/>
          <w:sz w:val="20"/>
          <w:szCs w:val="20"/>
        </w:rPr>
        <w:t>benefits</w:t>
      </w:r>
      <w:proofErr w:type="spellEnd"/>
      <w:r w:rsidRPr="00E77872">
        <w:rPr>
          <w:i/>
          <w:iCs/>
          <w:sz w:val="20"/>
          <w:szCs w:val="20"/>
        </w:rPr>
        <w:t xml:space="preserve">. </w:t>
      </w:r>
      <w:proofErr w:type="spellStart"/>
      <w:r w:rsidRPr="00E77872">
        <w:rPr>
          <w:i/>
          <w:iCs/>
          <w:sz w:val="20"/>
          <w:szCs w:val="20"/>
        </w:rPr>
        <w:t>Journal</w:t>
      </w:r>
      <w:proofErr w:type="spellEnd"/>
      <w:r w:rsidRPr="00E77872">
        <w:rPr>
          <w:i/>
          <w:iCs/>
          <w:sz w:val="20"/>
          <w:szCs w:val="20"/>
        </w:rPr>
        <w:t xml:space="preserve"> of </w:t>
      </w:r>
      <w:proofErr w:type="spellStart"/>
      <w:r w:rsidRPr="00E77872">
        <w:rPr>
          <w:i/>
          <w:iCs/>
          <w:sz w:val="20"/>
          <w:szCs w:val="20"/>
        </w:rPr>
        <w:t>Hydrology</w:t>
      </w:r>
      <w:proofErr w:type="spellEnd"/>
      <w:r w:rsidRPr="00E77872">
        <w:rPr>
          <w:i/>
          <w:iCs/>
          <w:sz w:val="20"/>
          <w:szCs w:val="20"/>
        </w:rPr>
        <w:t>,</w:t>
      </w:r>
      <w:r w:rsidRPr="00E77872">
        <w:rPr>
          <w:sz w:val="20"/>
          <w:szCs w:val="20"/>
        </w:rPr>
        <w:t xml:space="preserve"> 414–415, 539–549. https://doi.org/10.1016/j.jhydrol.2011.11.031</w:t>
      </w:r>
    </w:p>
    <w:p w14:paraId="334DF6F1" w14:textId="77777777" w:rsidR="008D2F9A" w:rsidRPr="00E77872" w:rsidRDefault="008D2F9A" w:rsidP="00C7616C">
      <w:pPr>
        <w:pStyle w:val="BodyText"/>
        <w:adjustRightInd w:val="0"/>
        <w:snapToGrid w:val="0"/>
        <w:rPr>
          <w:sz w:val="20"/>
          <w:szCs w:val="20"/>
          <w:lang w:val="en-US"/>
        </w:rPr>
      </w:pPr>
    </w:p>
    <w:p w14:paraId="1DD0489E" w14:textId="77777777" w:rsidR="008D2F9A" w:rsidRPr="00E77872" w:rsidRDefault="008D2F9A" w:rsidP="00BB3EDB">
      <w:pPr>
        <w:spacing w:line="276" w:lineRule="auto"/>
        <w:ind w:right="295"/>
        <w:jc w:val="both"/>
        <w:rPr>
          <w:sz w:val="20"/>
          <w:szCs w:val="20"/>
          <w:lang w:val="en-US"/>
        </w:rPr>
      </w:pPr>
    </w:p>
    <w:sectPr w:rsidR="008D2F9A" w:rsidRPr="00E77872"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E76B4" w14:textId="77777777" w:rsidR="005A5849" w:rsidRDefault="005A5849" w:rsidP="002858BB">
      <w:r>
        <w:separator/>
      </w:r>
    </w:p>
  </w:endnote>
  <w:endnote w:type="continuationSeparator" w:id="0">
    <w:p w14:paraId="61F6D7FD" w14:textId="77777777" w:rsidR="005A5849" w:rsidRDefault="005A5849"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l Bayan Plain">
    <w:altName w:val="AL BAYAN PLAIN"/>
    <w:charset w:val="B2"/>
    <w:family w:val="auto"/>
    <w:pitch w:val="variable"/>
    <w:sig w:usb0="00002001" w:usb1="00000000" w:usb2="00000008" w:usb3="00000000" w:csb0="0000004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089A4A48"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5F97B" w14:textId="77777777" w:rsidR="005A5849" w:rsidRDefault="005A5849" w:rsidP="002858BB">
      <w:r>
        <w:separator/>
      </w:r>
    </w:p>
  </w:footnote>
  <w:footnote w:type="continuationSeparator" w:id="0">
    <w:p w14:paraId="1E6AD4C9" w14:textId="77777777" w:rsidR="005A5849" w:rsidRDefault="005A5849"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F0643"/>
    <w:multiLevelType w:val="hybridMultilevel"/>
    <w:tmpl w:val="05980C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19416D"/>
    <w:multiLevelType w:val="hybridMultilevel"/>
    <w:tmpl w:val="22BE2886"/>
    <w:lvl w:ilvl="0" w:tplc="195C1E1C">
      <w:start w:val="1"/>
      <w:numFmt w:val="lowerLetter"/>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236FC7"/>
    <w:multiLevelType w:val="hybridMultilevel"/>
    <w:tmpl w:val="A5900D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8225769">
    <w:abstractNumId w:val="0"/>
  </w:num>
  <w:num w:numId="2" w16cid:durableId="1558317643">
    <w:abstractNumId w:val="1"/>
  </w:num>
  <w:num w:numId="3" w16cid:durableId="11467042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133A0"/>
    <w:rsid w:val="00021A0D"/>
    <w:rsid w:val="00023449"/>
    <w:rsid w:val="00026E79"/>
    <w:rsid w:val="000B3C36"/>
    <w:rsid w:val="000B7693"/>
    <w:rsid w:val="000D716F"/>
    <w:rsid w:val="0011189F"/>
    <w:rsid w:val="0011702F"/>
    <w:rsid w:val="001516FF"/>
    <w:rsid w:val="001540EB"/>
    <w:rsid w:val="00155C0E"/>
    <w:rsid w:val="00165D2F"/>
    <w:rsid w:val="001860FD"/>
    <w:rsid w:val="00191629"/>
    <w:rsid w:val="00197EF5"/>
    <w:rsid w:val="001D2DA4"/>
    <w:rsid w:val="001F6949"/>
    <w:rsid w:val="0022686A"/>
    <w:rsid w:val="00244990"/>
    <w:rsid w:val="00272403"/>
    <w:rsid w:val="002858BB"/>
    <w:rsid w:val="00285EBA"/>
    <w:rsid w:val="00292E00"/>
    <w:rsid w:val="002971A1"/>
    <w:rsid w:val="002A1120"/>
    <w:rsid w:val="002A2954"/>
    <w:rsid w:val="002C2DEA"/>
    <w:rsid w:val="00307A3C"/>
    <w:rsid w:val="00325861"/>
    <w:rsid w:val="00343D79"/>
    <w:rsid w:val="00377172"/>
    <w:rsid w:val="003974E4"/>
    <w:rsid w:val="00397B32"/>
    <w:rsid w:val="003A79BF"/>
    <w:rsid w:val="003C4FBB"/>
    <w:rsid w:val="004164C9"/>
    <w:rsid w:val="00416885"/>
    <w:rsid w:val="004A013D"/>
    <w:rsid w:val="00507133"/>
    <w:rsid w:val="00514EC3"/>
    <w:rsid w:val="005317A1"/>
    <w:rsid w:val="00554E14"/>
    <w:rsid w:val="00570720"/>
    <w:rsid w:val="005A5849"/>
    <w:rsid w:val="005B075A"/>
    <w:rsid w:val="005B2F45"/>
    <w:rsid w:val="005C6A32"/>
    <w:rsid w:val="005E3953"/>
    <w:rsid w:val="005F3F38"/>
    <w:rsid w:val="006057FC"/>
    <w:rsid w:val="00631718"/>
    <w:rsid w:val="006523D7"/>
    <w:rsid w:val="00656754"/>
    <w:rsid w:val="00670E4B"/>
    <w:rsid w:val="00696D9A"/>
    <w:rsid w:val="006A77DB"/>
    <w:rsid w:val="006B4565"/>
    <w:rsid w:val="006C5699"/>
    <w:rsid w:val="007170DD"/>
    <w:rsid w:val="00747AFA"/>
    <w:rsid w:val="007536A7"/>
    <w:rsid w:val="00762036"/>
    <w:rsid w:val="007A730C"/>
    <w:rsid w:val="007C0353"/>
    <w:rsid w:val="007C3E36"/>
    <w:rsid w:val="007C59EB"/>
    <w:rsid w:val="007F74FE"/>
    <w:rsid w:val="00821DFD"/>
    <w:rsid w:val="00841FAB"/>
    <w:rsid w:val="0085126F"/>
    <w:rsid w:val="00864F6D"/>
    <w:rsid w:val="00873B8F"/>
    <w:rsid w:val="00893F65"/>
    <w:rsid w:val="008A389E"/>
    <w:rsid w:val="008C2D83"/>
    <w:rsid w:val="008C6ACF"/>
    <w:rsid w:val="008D2F9A"/>
    <w:rsid w:val="00905A9E"/>
    <w:rsid w:val="009060E8"/>
    <w:rsid w:val="00913827"/>
    <w:rsid w:val="009240AC"/>
    <w:rsid w:val="00970100"/>
    <w:rsid w:val="009D516E"/>
    <w:rsid w:val="00A03098"/>
    <w:rsid w:val="00A2434C"/>
    <w:rsid w:val="00A35A64"/>
    <w:rsid w:val="00A53768"/>
    <w:rsid w:val="00A61AB4"/>
    <w:rsid w:val="00A76EB7"/>
    <w:rsid w:val="00A9233E"/>
    <w:rsid w:val="00AC3935"/>
    <w:rsid w:val="00AC64AF"/>
    <w:rsid w:val="00AD7038"/>
    <w:rsid w:val="00AE0802"/>
    <w:rsid w:val="00AE3654"/>
    <w:rsid w:val="00B6279B"/>
    <w:rsid w:val="00B90D1D"/>
    <w:rsid w:val="00B9541C"/>
    <w:rsid w:val="00B9740F"/>
    <w:rsid w:val="00BA2818"/>
    <w:rsid w:val="00BB3EDB"/>
    <w:rsid w:val="00BB4C09"/>
    <w:rsid w:val="00BB4F2C"/>
    <w:rsid w:val="00C3742A"/>
    <w:rsid w:val="00C60BB3"/>
    <w:rsid w:val="00C7616C"/>
    <w:rsid w:val="00C83FDE"/>
    <w:rsid w:val="00CA44F6"/>
    <w:rsid w:val="00CB115C"/>
    <w:rsid w:val="00CB3A45"/>
    <w:rsid w:val="00CD7C71"/>
    <w:rsid w:val="00CF0CD6"/>
    <w:rsid w:val="00CF1DB1"/>
    <w:rsid w:val="00D00706"/>
    <w:rsid w:val="00D019DF"/>
    <w:rsid w:val="00D26361"/>
    <w:rsid w:val="00D312A3"/>
    <w:rsid w:val="00D33A4B"/>
    <w:rsid w:val="00D36040"/>
    <w:rsid w:val="00D5206F"/>
    <w:rsid w:val="00DC4B42"/>
    <w:rsid w:val="00DD09F0"/>
    <w:rsid w:val="00DE4ECE"/>
    <w:rsid w:val="00E020A9"/>
    <w:rsid w:val="00E41DDB"/>
    <w:rsid w:val="00E64391"/>
    <w:rsid w:val="00E64FF1"/>
    <w:rsid w:val="00E73320"/>
    <w:rsid w:val="00E77872"/>
    <w:rsid w:val="00E82882"/>
    <w:rsid w:val="00E92993"/>
    <w:rsid w:val="00EA7844"/>
    <w:rsid w:val="00EC02C8"/>
    <w:rsid w:val="00EE5426"/>
    <w:rsid w:val="00F44018"/>
    <w:rsid w:val="00F45BD4"/>
    <w:rsid w:val="00FA2719"/>
    <w:rsid w:val="00FA4F04"/>
    <w:rsid w:val="00FB28E8"/>
    <w:rsid w:val="00FC32C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customStyle="1" w:styleId="whitespace-normal">
    <w:name w:val="whitespace-normal"/>
    <w:basedOn w:val="DefaultParagraphFont"/>
    <w:rsid w:val="00FA27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6</Pages>
  <Words>3143</Words>
  <Characters>17917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Ramadhani</cp:lastModifiedBy>
  <cp:revision>8</cp:revision>
  <dcterms:created xsi:type="dcterms:W3CDTF">2026-05-17T12:25:00Z</dcterms:created>
  <dcterms:modified xsi:type="dcterms:W3CDTF">2026-05-31T13:51:00Z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