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18D" w:rsidRDefault="000C218D" w:rsidP="007C0123">
      <w:pPr>
        <w:pStyle w:val="Heading1"/>
        <w:spacing w:line="360" w:lineRule="auto"/>
        <w:ind w:left="0"/>
        <w:rPr>
          <w:spacing w:val="-11"/>
        </w:rPr>
      </w:pPr>
      <w:bookmarkStart w:id="0" w:name="_GoBack"/>
      <w:bookmarkEnd w:id="0"/>
    </w:p>
    <w:p w:rsidR="004A61C1" w:rsidRDefault="00181644" w:rsidP="007C0123">
      <w:pPr>
        <w:pStyle w:val="Heading1"/>
        <w:spacing w:line="360" w:lineRule="auto"/>
        <w:ind w:left="0"/>
        <w:rPr>
          <w:spacing w:val="-11"/>
        </w:rPr>
      </w:pPr>
      <w:r w:rsidRPr="00181644">
        <w:rPr>
          <w:spacing w:val="-11"/>
        </w:rPr>
        <w:t>SULITNYA MENDAPATKAN AIR BERSIH DI KEC. SUNGAI KERUH</w:t>
      </w:r>
    </w:p>
    <w:p w:rsidR="00842CD4" w:rsidRDefault="00653EBE" w:rsidP="00842CD4">
      <w:pPr>
        <w:pStyle w:val="Heading2"/>
        <w:spacing w:before="0"/>
        <w:ind w:right="17"/>
      </w:pPr>
      <w:r>
        <w:t>(Studi</w:t>
      </w:r>
      <w:r>
        <w:rPr>
          <w:spacing w:val="-4"/>
        </w:rPr>
        <w:t xml:space="preserve"> </w:t>
      </w:r>
      <w:r>
        <w:t>Kasus</w:t>
      </w:r>
      <w:r>
        <w:rPr>
          <w:spacing w:val="-4"/>
        </w:rPr>
        <w:t xml:space="preserve"> </w:t>
      </w:r>
      <w:r>
        <w:t>:</w:t>
      </w:r>
      <w:r w:rsidR="00842CD4">
        <w:t xml:space="preserve"> Pembangunan Jaringan Perpipaan Sumur Bor</w:t>
      </w:r>
    </w:p>
    <w:p w:rsidR="004A61C1" w:rsidRDefault="00842CD4" w:rsidP="00842CD4">
      <w:pPr>
        <w:pStyle w:val="Heading2"/>
        <w:spacing w:before="0"/>
        <w:ind w:right="17"/>
      </w:pPr>
      <w:r>
        <w:t>Kec. Sungai Keruh Kab. Musi Banyuasin</w:t>
      </w:r>
      <w:r w:rsidR="00653EBE">
        <w:rPr>
          <w:spacing w:val="-2"/>
        </w:rPr>
        <w:t>)</w:t>
      </w:r>
    </w:p>
    <w:p w:rsidR="000C218D" w:rsidRDefault="000C218D" w:rsidP="000C218D">
      <w:pPr>
        <w:pStyle w:val="BodyText"/>
        <w:spacing w:before="215" w:line="360" w:lineRule="auto"/>
        <w:jc w:val="left"/>
        <w:rPr>
          <w:b/>
          <w:sz w:val="20"/>
        </w:rPr>
      </w:pPr>
    </w:p>
    <w:tbl>
      <w:tblPr>
        <w:tblW w:w="0" w:type="auto"/>
        <w:tblInd w:w="502" w:type="dxa"/>
        <w:tblLayout w:type="fixed"/>
        <w:tblCellMar>
          <w:left w:w="0" w:type="dxa"/>
          <w:right w:w="0" w:type="dxa"/>
        </w:tblCellMar>
        <w:tblLook w:val="01E0" w:firstRow="1" w:lastRow="1" w:firstColumn="1" w:lastColumn="1" w:noHBand="0" w:noVBand="0"/>
      </w:tblPr>
      <w:tblGrid>
        <w:gridCol w:w="4103"/>
        <w:gridCol w:w="3424"/>
      </w:tblGrid>
      <w:tr w:rsidR="004A61C1">
        <w:trPr>
          <w:trHeight w:val="1515"/>
        </w:trPr>
        <w:tc>
          <w:tcPr>
            <w:tcW w:w="4103" w:type="dxa"/>
          </w:tcPr>
          <w:p w:rsidR="004A61C1" w:rsidRDefault="008E6521">
            <w:pPr>
              <w:pStyle w:val="TableParagraph"/>
              <w:spacing w:line="243" w:lineRule="exact"/>
              <w:ind w:left="0"/>
              <w:rPr>
                <w:b/>
              </w:rPr>
            </w:pPr>
            <w:r>
              <w:rPr>
                <w:b/>
              </w:rPr>
              <w:t>M. Apriadi</w:t>
            </w:r>
            <w:r w:rsidR="00653EBE">
              <w:rPr>
                <w:b/>
              </w:rPr>
              <w:t>,</w:t>
            </w:r>
            <w:r w:rsidR="00653EBE">
              <w:rPr>
                <w:b/>
                <w:spacing w:val="-4"/>
              </w:rPr>
              <w:t xml:space="preserve"> </w:t>
            </w:r>
            <w:r w:rsidR="00653EBE">
              <w:rPr>
                <w:b/>
                <w:spacing w:val="-5"/>
              </w:rPr>
              <w:t>S.T</w:t>
            </w:r>
          </w:p>
          <w:p w:rsidR="004A61C1" w:rsidRDefault="00653EBE">
            <w:pPr>
              <w:pStyle w:val="TableParagraph"/>
              <w:ind w:left="5"/>
            </w:pPr>
            <w:r>
              <w:rPr>
                <w:spacing w:val="-2"/>
              </w:rPr>
              <w:t>Mahasiswa</w:t>
            </w:r>
          </w:p>
          <w:p w:rsidR="004A61C1" w:rsidRDefault="00653EBE" w:rsidP="008E6521">
            <w:pPr>
              <w:pStyle w:val="TableParagraph"/>
              <w:spacing w:line="240" w:lineRule="auto"/>
              <w:ind w:left="0"/>
            </w:pPr>
            <w:r>
              <w:t>Program</w:t>
            </w:r>
            <w:r>
              <w:rPr>
                <w:spacing w:val="-9"/>
              </w:rPr>
              <w:t xml:space="preserve"> </w:t>
            </w:r>
            <w:r>
              <w:t>Studi</w:t>
            </w:r>
            <w:r>
              <w:rPr>
                <w:spacing w:val="-10"/>
              </w:rPr>
              <w:t xml:space="preserve"> </w:t>
            </w:r>
            <w:r>
              <w:t>Program</w:t>
            </w:r>
            <w:r>
              <w:rPr>
                <w:spacing w:val="-9"/>
              </w:rPr>
              <w:t xml:space="preserve"> </w:t>
            </w:r>
            <w:r>
              <w:t>Profesi</w:t>
            </w:r>
            <w:r>
              <w:rPr>
                <w:spacing w:val="-10"/>
              </w:rPr>
              <w:t xml:space="preserve"> </w:t>
            </w:r>
            <w:r>
              <w:t xml:space="preserve">Insinyur Universitas Sriwijaya </w:t>
            </w:r>
            <w:hyperlink r:id="rId9" w:history="1">
              <w:r w:rsidR="008E6521" w:rsidRPr="00AF0BD8">
                <w:rPr>
                  <w:rStyle w:val="Hyperlink"/>
                </w:rPr>
                <w:t>apriadimuhammad@gmail.com</w:t>
              </w:r>
            </w:hyperlink>
          </w:p>
          <w:p w:rsidR="008E6521" w:rsidRDefault="008E6521" w:rsidP="008E6521">
            <w:pPr>
              <w:pStyle w:val="TableParagraph"/>
              <w:spacing w:line="240" w:lineRule="auto"/>
              <w:ind w:left="0"/>
            </w:pPr>
          </w:p>
        </w:tc>
        <w:tc>
          <w:tcPr>
            <w:tcW w:w="3424" w:type="dxa"/>
          </w:tcPr>
          <w:p w:rsidR="004A61C1" w:rsidRDefault="00653EBE">
            <w:pPr>
              <w:pStyle w:val="TableParagraph"/>
              <w:spacing w:before="114"/>
              <w:ind w:right="0"/>
              <w:rPr>
                <w:b/>
              </w:rPr>
            </w:pPr>
            <w:r>
              <w:rPr>
                <w:b/>
              </w:rPr>
              <w:t>Ir.</w:t>
            </w:r>
            <w:r>
              <w:rPr>
                <w:b/>
                <w:spacing w:val="-2"/>
              </w:rPr>
              <w:t xml:space="preserve"> </w:t>
            </w:r>
            <w:r>
              <w:rPr>
                <w:b/>
              </w:rPr>
              <w:t>Bochori,</w:t>
            </w:r>
            <w:r>
              <w:rPr>
                <w:b/>
                <w:spacing w:val="-2"/>
              </w:rPr>
              <w:t xml:space="preserve"> S.T.,M.T.,IPM</w:t>
            </w:r>
          </w:p>
          <w:p w:rsidR="004A61C1" w:rsidRDefault="00653EBE">
            <w:pPr>
              <w:pStyle w:val="TableParagraph"/>
              <w:ind w:right="7"/>
            </w:pPr>
            <w:r>
              <w:rPr>
                <w:spacing w:val="-2"/>
              </w:rPr>
              <w:t>Dosen</w:t>
            </w:r>
          </w:p>
          <w:p w:rsidR="004A61C1" w:rsidRDefault="00653EBE">
            <w:pPr>
              <w:pStyle w:val="TableParagraph"/>
              <w:spacing w:before="3" w:line="240" w:lineRule="auto"/>
              <w:ind w:right="1"/>
            </w:pPr>
            <w:r>
              <w:t>Program</w:t>
            </w:r>
            <w:r>
              <w:rPr>
                <w:spacing w:val="-12"/>
              </w:rPr>
              <w:t xml:space="preserve"> </w:t>
            </w:r>
            <w:r>
              <w:t>Studi</w:t>
            </w:r>
            <w:r>
              <w:rPr>
                <w:spacing w:val="-14"/>
              </w:rPr>
              <w:t xml:space="preserve"> </w:t>
            </w:r>
            <w:r>
              <w:t>Program</w:t>
            </w:r>
            <w:r>
              <w:rPr>
                <w:spacing w:val="-12"/>
              </w:rPr>
              <w:t xml:space="preserve"> </w:t>
            </w:r>
            <w:r>
              <w:t>Insinyur Universitas Sriwijaya</w:t>
            </w:r>
          </w:p>
        </w:tc>
      </w:tr>
      <w:tr w:rsidR="004A61C1">
        <w:trPr>
          <w:trHeight w:val="1264"/>
        </w:trPr>
        <w:tc>
          <w:tcPr>
            <w:tcW w:w="7527" w:type="dxa"/>
            <w:gridSpan w:val="2"/>
          </w:tcPr>
          <w:p w:rsidR="004A61C1" w:rsidRDefault="00653EBE">
            <w:pPr>
              <w:pStyle w:val="TableParagraph"/>
              <w:spacing w:before="251"/>
              <w:ind w:left="1694" w:right="1352"/>
              <w:rPr>
                <w:b/>
              </w:rPr>
            </w:pPr>
            <w:r>
              <w:rPr>
                <w:b/>
              </w:rPr>
              <w:t>Dr.</w:t>
            </w:r>
            <w:r>
              <w:rPr>
                <w:b/>
                <w:spacing w:val="-3"/>
              </w:rPr>
              <w:t xml:space="preserve"> </w:t>
            </w:r>
            <w:r>
              <w:rPr>
                <w:b/>
              </w:rPr>
              <w:t>Ir.</w:t>
            </w:r>
            <w:r>
              <w:rPr>
                <w:b/>
                <w:spacing w:val="-2"/>
              </w:rPr>
              <w:t xml:space="preserve"> </w:t>
            </w:r>
            <w:r>
              <w:rPr>
                <w:b/>
              </w:rPr>
              <w:t>Arie</w:t>
            </w:r>
            <w:r>
              <w:rPr>
                <w:b/>
                <w:spacing w:val="-4"/>
              </w:rPr>
              <w:t xml:space="preserve"> </w:t>
            </w:r>
            <w:r>
              <w:rPr>
                <w:b/>
              </w:rPr>
              <w:t>Putra</w:t>
            </w:r>
            <w:r>
              <w:rPr>
                <w:b/>
                <w:spacing w:val="-1"/>
              </w:rPr>
              <w:t xml:space="preserve"> </w:t>
            </w:r>
            <w:r>
              <w:rPr>
                <w:b/>
              </w:rPr>
              <w:t>Usman,</w:t>
            </w:r>
            <w:r>
              <w:rPr>
                <w:b/>
                <w:spacing w:val="-2"/>
              </w:rPr>
              <w:t xml:space="preserve"> S.T.,M.T.</w:t>
            </w:r>
          </w:p>
          <w:p w:rsidR="004A61C1" w:rsidRDefault="00653EBE">
            <w:pPr>
              <w:pStyle w:val="TableParagraph"/>
              <w:ind w:left="1694" w:right="1357"/>
            </w:pPr>
            <w:r>
              <w:rPr>
                <w:spacing w:val="-2"/>
              </w:rPr>
              <w:t>Dosen</w:t>
            </w:r>
          </w:p>
          <w:p w:rsidR="004A61C1" w:rsidRDefault="00653EBE">
            <w:pPr>
              <w:pStyle w:val="TableParagraph"/>
              <w:spacing w:line="256" w:lineRule="exact"/>
              <w:ind w:left="1694" w:right="1352"/>
            </w:pPr>
            <w:r>
              <w:t>Program</w:t>
            </w:r>
            <w:r>
              <w:rPr>
                <w:spacing w:val="-9"/>
              </w:rPr>
              <w:t xml:space="preserve"> </w:t>
            </w:r>
            <w:r>
              <w:t>Studi</w:t>
            </w:r>
            <w:r>
              <w:rPr>
                <w:spacing w:val="-10"/>
              </w:rPr>
              <w:t xml:space="preserve"> </w:t>
            </w:r>
            <w:r>
              <w:t>Program</w:t>
            </w:r>
            <w:r>
              <w:rPr>
                <w:spacing w:val="-9"/>
              </w:rPr>
              <w:t xml:space="preserve"> </w:t>
            </w:r>
            <w:r>
              <w:t>Profesi</w:t>
            </w:r>
            <w:r>
              <w:rPr>
                <w:spacing w:val="-10"/>
              </w:rPr>
              <w:t xml:space="preserve"> </w:t>
            </w:r>
            <w:r>
              <w:t>Insinyur Universitas Sriwijaya</w:t>
            </w:r>
          </w:p>
        </w:tc>
      </w:tr>
    </w:tbl>
    <w:p w:rsidR="004A61C1" w:rsidRDefault="004A61C1">
      <w:pPr>
        <w:pStyle w:val="BodyText"/>
        <w:jc w:val="left"/>
        <w:rPr>
          <w:b/>
        </w:rPr>
      </w:pPr>
    </w:p>
    <w:p w:rsidR="004A61C1" w:rsidRDefault="004A61C1">
      <w:pPr>
        <w:pStyle w:val="BodyText"/>
        <w:spacing w:before="186"/>
        <w:jc w:val="left"/>
        <w:rPr>
          <w:b/>
        </w:rPr>
      </w:pPr>
    </w:p>
    <w:p w:rsidR="004A61C1" w:rsidRDefault="00653EBE">
      <w:pPr>
        <w:ind w:left="85" w:right="6"/>
        <w:jc w:val="center"/>
        <w:rPr>
          <w:i/>
          <w:spacing w:val="-2"/>
        </w:rPr>
      </w:pPr>
      <w:r>
        <w:rPr>
          <w:i/>
          <w:spacing w:val="-2"/>
        </w:rPr>
        <w:t>ABSTRACT</w:t>
      </w:r>
    </w:p>
    <w:p w:rsidR="001B6202" w:rsidRDefault="001B6202">
      <w:pPr>
        <w:ind w:left="85" w:right="6"/>
        <w:jc w:val="center"/>
        <w:rPr>
          <w:i/>
          <w:spacing w:val="-2"/>
        </w:rPr>
      </w:pPr>
    </w:p>
    <w:p w:rsidR="00012976" w:rsidRDefault="001B6202" w:rsidP="00012976">
      <w:pPr>
        <w:ind w:left="85" w:right="6"/>
        <w:jc w:val="both"/>
        <w:rPr>
          <w:i/>
          <w:spacing w:val="-2"/>
        </w:rPr>
      </w:pPr>
      <w:r w:rsidRPr="001B6202">
        <w:rPr>
          <w:i/>
          <w:spacing w:val="-2"/>
        </w:rPr>
        <w:t>The availability of adequate borehole water sources and their associated piping networks is essential for meeting the clean water needs of humans and other living beings. However, concurrent with rising population density and the expansion of residential areas, both the quantity and quality of clean water are currently declining, potentially driving up demand. Addressing the current clean water supply situation requires global and comprehensive attention to prevent long-term issues. This involves developing systems that source water from deep groundwater aquifers or boreholes, transporting it via raw water infrastructure, processing it at treatment plants, and distributing the treated water directly to household connections—using pumps to ensure the supply reaches the community with the necessary volume and pressure for daily use.</w:t>
      </w:r>
    </w:p>
    <w:p w:rsidR="00012976" w:rsidRDefault="00012976">
      <w:pPr>
        <w:ind w:left="85" w:right="6"/>
        <w:jc w:val="center"/>
        <w:rPr>
          <w:i/>
        </w:rPr>
      </w:pPr>
    </w:p>
    <w:p w:rsidR="004A61C1" w:rsidRDefault="00653EBE" w:rsidP="003F11F2">
      <w:pPr>
        <w:pStyle w:val="Heading3"/>
        <w:spacing w:before="167" w:line="276" w:lineRule="auto"/>
        <w:ind w:left="85"/>
        <w:jc w:val="center"/>
        <w:rPr>
          <w:spacing w:val="-2"/>
        </w:rPr>
      </w:pPr>
      <w:r>
        <w:rPr>
          <w:spacing w:val="-2"/>
        </w:rPr>
        <w:t>ABSTRAK</w:t>
      </w:r>
    </w:p>
    <w:p w:rsidR="003F11F2" w:rsidRDefault="003F11F2" w:rsidP="003F11F2">
      <w:pPr>
        <w:pStyle w:val="Heading3"/>
        <w:spacing w:before="167" w:line="276" w:lineRule="auto"/>
        <w:ind w:left="85"/>
        <w:jc w:val="both"/>
      </w:pPr>
      <w:r w:rsidRPr="003F11F2">
        <w:t xml:space="preserve">Keberadaan sumber air </w:t>
      </w:r>
      <w:r w:rsidR="009574A6">
        <w:t>sumur bor beserta jaringan</w:t>
      </w:r>
      <w:r w:rsidR="00BA6352">
        <w:t xml:space="preserve"> perpipaan</w:t>
      </w:r>
      <w:r w:rsidR="009574A6">
        <w:t xml:space="preserve">nya </w:t>
      </w:r>
      <w:r w:rsidR="000F0712">
        <w:t>yang layak</w:t>
      </w:r>
      <w:r w:rsidR="009574A6">
        <w:t xml:space="preserve"> dalam memenuhi </w:t>
      </w:r>
      <w:r w:rsidR="00D9607F">
        <w:t>keb</w:t>
      </w:r>
      <w:r w:rsidRPr="003F11F2">
        <w:t xml:space="preserve">utuhan </w:t>
      </w:r>
      <w:r w:rsidR="009F0A25">
        <w:t>air bersih dalam</w:t>
      </w:r>
      <w:r w:rsidR="000F0712">
        <w:t xml:space="preserve"> </w:t>
      </w:r>
      <w:r w:rsidR="00640C27">
        <w:t xml:space="preserve">kehidupan </w:t>
      </w:r>
      <w:r w:rsidR="000F0712">
        <w:t>manusia</w:t>
      </w:r>
      <w:r w:rsidR="00640C27" w:rsidRPr="00640C27">
        <w:t xml:space="preserve"> </w:t>
      </w:r>
      <w:r w:rsidR="00640C27">
        <w:t xml:space="preserve">dan mahluk lainnya, </w:t>
      </w:r>
      <w:r w:rsidR="00640C27" w:rsidRPr="00640C27">
        <w:t xml:space="preserve">sejalan dengan </w:t>
      </w:r>
      <w:r w:rsidR="00876FFE">
        <w:t xml:space="preserve">itu </w:t>
      </w:r>
      <w:r w:rsidR="00640C27" w:rsidRPr="00640C27">
        <w:t>pertum</w:t>
      </w:r>
      <w:r w:rsidR="009574A6">
        <w:t xml:space="preserve">buhan penduduk </w:t>
      </w:r>
      <w:r w:rsidR="009F0A25">
        <w:t xml:space="preserve">yang semakin padat </w:t>
      </w:r>
      <w:r w:rsidR="009574A6">
        <w:t>dan berkembang</w:t>
      </w:r>
      <w:r w:rsidR="00640C27" w:rsidRPr="00640C27">
        <w:t xml:space="preserve"> kawasan pemukiman</w:t>
      </w:r>
      <w:r w:rsidR="0092735D">
        <w:t xml:space="preserve"> yang semakin luas</w:t>
      </w:r>
      <w:r w:rsidR="00876FFE">
        <w:t>,</w:t>
      </w:r>
      <w:r w:rsidRPr="003F11F2">
        <w:t xml:space="preserve"> </w:t>
      </w:r>
      <w:r w:rsidR="00876FFE">
        <w:t>s</w:t>
      </w:r>
      <w:r w:rsidR="009574A6">
        <w:t>ehingga</w:t>
      </w:r>
      <w:r w:rsidR="00876FFE">
        <w:t xml:space="preserve"> </w:t>
      </w:r>
      <w:r w:rsidRPr="003F11F2">
        <w:t>pada kenyataanya saat ini kuantitas dan kualitas air bersih terus berkurang</w:t>
      </w:r>
      <w:r w:rsidR="00876FFE">
        <w:t xml:space="preserve"> dan</w:t>
      </w:r>
      <w:r w:rsidR="000F0712">
        <w:t xml:space="preserve"> </w:t>
      </w:r>
      <w:r w:rsidRPr="003F11F2">
        <w:t xml:space="preserve">berpotensi menimbulkan peningkatan permintaan </w:t>
      </w:r>
      <w:r w:rsidR="009574A6">
        <w:t>kesediaan air bersih</w:t>
      </w:r>
      <w:r w:rsidR="00D6141F">
        <w:t xml:space="preserve"> yang </w:t>
      </w:r>
      <w:r w:rsidR="00C54EF7">
        <w:t xml:space="preserve">semakin </w:t>
      </w:r>
      <w:r w:rsidR="00D6141F">
        <w:t>banyak</w:t>
      </w:r>
      <w:r w:rsidR="0092735D">
        <w:t>,</w:t>
      </w:r>
      <w:r w:rsidR="00876FFE">
        <w:t xml:space="preserve"> serta</w:t>
      </w:r>
      <w:r w:rsidR="009574A6">
        <w:t xml:space="preserve"> p</w:t>
      </w:r>
      <w:r w:rsidRPr="003F11F2">
        <w:t>erlunya perhatian yang bersifat global dan komprehensif dalam m</w:t>
      </w:r>
      <w:r w:rsidR="000F0712">
        <w:t>enangani kesed</w:t>
      </w:r>
      <w:r w:rsidR="009574A6">
        <w:t xml:space="preserve">iaan air </w:t>
      </w:r>
      <w:r w:rsidR="00C54EF7">
        <w:t>be</w:t>
      </w:r>
      <w:r w:rsidR="003A3D74">
        <w:t xml:space="preserve">rsih </w:t>
      </w:r>
      <w:r w:rsidR="00FE3C3A">
        <w:t xml:space="preserve">pada </w:t>
      </w:r>
      <w:r w:rsidRPr="003F11F2">
        <w:t>saat ini, agar tidak menjadi bencana jangka panj</w:t>
      </w:r>
      <w:r w:rsidR="00876FFE">
        <w:t>ang. d</w:t>
      </w:r>
      <w:r w:rsidRPr="003F11F2">
        <w:t xml:space="preserve">apat dilihat </w:t>
      </w:r>
      <w:r w:rsidR="00D9607F">
        <w:t xml:space="preserve">dalam </w:t>
      </w:r>
      <w:r w:rsidR="000F0712">
        <w:t>pembangunan sistem p</w:t>
      </w:r>
      <w:r w:rsidR="00030E18" w:rsidRPr="00030E18">
        <w:t xml:space="preserve">enyediaan </w:t>
      </w:r>
      <w:r w:rsidR="00D9607F">
        <w:t xml:space="preserve">air sumur bor dan </w:t>
      </w:r>
      <w:r w:rsidR="000F0712">
        <w:t>jaringan p</w:t>
      </w:r>
      <w:r w:rsidR="00D9607F">
        <w:t>erpipaan</w:t>
      </w:r>
      <w:r w:rsidR="009F0A25">
        <w:t>nya</w:t>
      </w:r>
      <w:r w:rsidR="00D9607F">
        <w:t xml:space="preserve"> yang diambil </w:t>
      </w:r>
      <w:r w:rsidR="009F0A25">
        <w:t xml:space="preserve">dari </w:t>
      </w:r>
      <w:r w:rsidR="0092735D">
        <w:t>s</w:t>
      </w:r>
      <w:r w:rsidR="009F0A25">
        <w:t>umber air</w:t>
      </w:r>
      <w:r w:rsidR="003A3D74">
        <w:t xml:space="preserve"> tanah dalam/sumur bor</w:t>
      </w:r>
      <w:r w:rsidR="009F0A25">
        <w:t xml:space="preserve">, </w:t>
      </w:r>
      <w:r w:rsidR="00D9607F">
        <w:t>selanjutnya</w:t>
      </w:r>
      <w:r w:rsidR="00876FFE">
        <w:t xml:space="preserve"> diproses melalui infrastruktur </w:t>
      </w:r>
      <w:r w:rsidR="00D9607F">
        <w:t>transmisi air baku</w:t>
      </w:r>
      <w:r w:rsidR="00876FFE">
        <w:t>,</w:t>
      </w:r>
      <w:r w:rsidR="0092735D">
        <w:t xml:space="preserve"> instalasi pengolahan, hingga </w:t>
      </w:r>
      <w:r w:rsidR="00876FFE">
        <w:t xml:space="preserve">distribusikan langsung ke sambungan rumah </w:t>
      </w:r>
      <w:r w:rsidR="00C54EF7">
        <w:t xml:space="preserve">warga </w:t>
      </w:r>
      <w:r w:rsidR="00030E18" w:rsidRPr="00030E18">
        <w:t>yang telah melalui proses pengolahan</w:t>
      </w:r>
      <w:r w:rsidR="0092735D">
        <w:t>,</w:t>
      </w:r>
      <w:r w:rsidR="00030E18" w:rsidRPr="00030E18">
        <w:t xml:space="preserve"> agar medapatkan air bersih</w:t>
      </w:r>
      <w:r w:rsidR="000F0712">
        <w:t xml:space="preserve"> yang layak d</w:t>
      </w:r>
      <w:r w:rsidR="00D9607F">
        <w:t xml:space="preserve">igunakan dalam </w:t>
      </w:r>
      <w:r w:rsidR="0092735D">
        <w:t xml:space="preserve">kehidupan </w:t>
      </w:r>
      <w:r w:rsidR="000F0712">
        <w:t xml:space="preserve">sehari </w:t>
      </w:r>
      <w:r w:rsidR="00C35240">
        <w:t>hari,</w:t>
      </w:r>
      <w:r w:rsidR="003A3D74">
        <w:t xml:space="preserve"> sistem jaringan</w:t>
      </w:r>
      <w:r w:rsidR="00030E18" w:rsidRPr="00030E18">
        <w:t xml:space="preserve"> air tersebut kepada </w:t>
      </w:r>
      <w:r w:rsidR="002D3B65">
        <w:t xml:space="preserve">masyarakat </w:t>
      </w:r>
      <w:r w:rsidR="00030E18" w:rsidRPr="00030E18">
        <w:t>dengan v</w:t>
      </w:r>
      <w:r w:rsidR="002D3B65">
        <w:t xml:space="preserve">olume dan </w:t>
      </w:r>
      <w:r w:rsidR="00C35240">
        <w:t xml:space="preserve">tekanan yang memenuhi kebutuhan </w:t>
      </w:r>
      <w:r w:rsidR="008B5539">
        <w:t xml:space="preserve">yang </w:t>
      </w:r>
      <w:r w:rsidR="00C35240">
        <w:t xml:space="preserve">menggunakan mesin </w:t>
      </w:r>
      <w:r w:rsidR="00C35240" w:rsidRPr="00C35240">
        <w:t>pompa</w:t>
      </w:r>
      <w:r w:rsidR="00C35240">
        <w:t>.</w:t>
      </w:r>
    </w:p>
    <w:p w:rsidR="000C218D" w:rsidRDefault="000C218D" w:rsidP="000C218D">
      <w:pPr>
        <w:pStyle w:val="BodyText"/>
        <w:spacing w:before="161" w:line="259" w:lineRule="auto"/>
        <w:ind w:left="141" w:right="218"/>
      </w:pPr>
    </w:p>
    <w:p w:rsidR="000C218D" w:rsidRDefault="000C218D" w:rsidP="000C218D">
      <w:pPr>
        <w:pStyle w:val="BodyText"/>
        <w:spacing w:before="161" w:line="259" w:lineRule="auto"/>
        <w:ind w:left="141" w:right="218"/>
      </w:pPr>
    </w:p>
    <w:p w:rsidR="000C218D" w:rsidRDefault="000C218D" w:rsidP="000C218D">
      <w:pPr>
        <w:pStyle w:val="BodyText"/>
        <w:spacing w:before="161" w:line="259" w:lineRule="auto"/>
        <w:ind w:left="141" w:right="218"/>
      </w:pPr>
    </w:p>
    <w:p w:rsidR="000C218D" w:rsidRDefault="000C218D" w:rsidP="000C218D">
      <w:pPr>
        <w:pStyle w:val="BodyText"/>
        <w:spacing w:before="161" w:line="259" w:lineRule="auto"/>
        <w:ind w:left="141" w:right="218"/>
      </w:pPr>
    </w:p>
    <w:p w:rsidR="000C218D" w:rsidRDefault="00653EBE" w:rsidP="000C218D">
      <w:pPr>
        <w:pStyle w:val="BodyText"/>
        <w:spacing w:before="161" w:line="259" w:lineRule="auto"/>
        <w:ind w:left="141" w:right="218"/>
      </w:pPr>
      <w:r>
        <w:lastRenderedPageBreak/>
        <w:t xml:space="preserve">Kata Kunci : </w:t>
      </w:r>
      <w:r w:rsidR="0091447C">
        <w:t>Sulitnya Mendapatkan Air Bersih Di Kec.Sungai Keruh</w:t>
      </w:r>
      <w:r w:rsidR="0091447C" w:rsidRPr="0091447C">
        <w:t xml:space="preserve"> </w:t>
      </w:r>
    </w:p>
    <w:p w:rsidR="004A61C1" w:rsidRDefault="00653EBE">
      <w:pPr>
        <w:pStyle w:val="Heading3"/>
        <w:spacing w:before="158"/>
        <w:jc w:val="both"/>
      </w:pPr>
      <w:r>
        <w:t xml:space="preserve">LATAR </w:t>
      </w:r>
      <w:r>
        <w:rPr>
          <w:spacing w:val="-2"/>
        </w:rPr>
        <w:t>BELAKANG</w:t>
      </w:r>
    </w:p>
    <w:p w:rsidR="00473392" w:rsidRDefault="00473392">
      <w:pPr>
        <w:pStyle w:val="BodyText"/>
        <w:spacing w:before="158" w:line="276" w:lineRule="auto"/>
        <w:ind w:left="141" w:right="219"/>
      </w:pPr>
      <w:r>
        <w:t xml:space="preserve">Kebutuhan </w:t>
      </w:r>
      <w:r w:rsidRPr="00473392">
        <w:t xml:space="preserve">Air bersih merupakan kebutuhan dasar bagi </w:t>
      </w:r>
      <w:r>
        <w:t xml:space="preserve">kehidupan </w:t>
      </w:r>
      <w:r w:rsidRPr="00473392">
        <w:t>manusia, sehingga  ketersediaannya sangat penting. Dalam keseharian air dimanfaatkan dalam keperluan rumah tangga, tetapi juga untuk fasilitas umum, sosial dan ekonomi. Kebutuhan air bersih terus meningkat seiring perkembangan populasi manusia. Melalui pertumbuhan penduduk</w:t>
      </w:r>
      <w:r w:rsidR="001C2C5E">
        <w:t xml:space="preserve"> </w:t>
      </w:r>
      <w:r w:rsidR="001C2C5E" w:rsidRPr="001C2C5E">
        <w:t>sementara alih fungsi lahan meng</w:t>
      </w:r>
      <w:r w:rsidR="001C2C5E">
        <w:t>geser fungsi daerah resapan air</w:t>
      </w:r>
      <w:r w:rsidRPr="00473392">
        <w:t>, Dalam upaya penyediaan air bersih sistem penyediaan harus sesuai dengan ketentuan-ketentuan yang sudah ada seperti regulasi, Standar Nasional Indonesia (SNI</w:t>
      </w:r>
      <w:r>
        <w:t>).</w:t>
      </w:r>
    </w:p>
    <w:p w:rsidR="004A61C1" w:rsidRDefault="00C27928">
      <w:pPr>
        <w:pStyle w:val="BodyText"/>
        <w:spacing w:before="158" w:line="276" w:lineRule="auto"/>
        <w:ind w:left="141" w:right="219"/>
      </w:pPr>
      <w:r w:rsidRPr="00C27928">
        <w:t>Menyediakan akses air bersih dan layak serta memenuhi kebutuhan dasar masyarakat, khususnya di wilayah yang mengalami krisis air, rawan kekeringan, atau belum terjangkau jaringan perpipaan utama seperti PDAM dan Sebagainya.</w:t>
      </w:r>
      <w:r>
        <w:t xml:space="preserve"> </w:t>
      </w:r>
      <w:r w:rsidRPr="00C27928">
        <w:t>Pembangunan Sumur Bor Beserta Jaringan Perpipaan merupakan infrastruktur pe</w:t>
      </w:r>
      <w:r w:rsidR="00473392">
        <w:t>nyedi</w:t>
      </w:r>
      <w:r w:rsidR="00496691">
        <w:t>aan air bersih,</w:t>
      </w:r>
      <w:r w:rsidR="00473392">
        <w:t xml:space="preserve"> sangat diperlukan </w:t>
      </w:r>
      <w:r w:rsidRPr="00C27928">
        <w:t xml:space="preserve"> untuk menjamin ketersediaan air yang aman dan merata, khususnya di wilayah Kec. Sungai Keruh Kab. Musi Banyuasin. Sistem ini mencakup pengeboran air dalam, instalasi pompa, reservoir, dan jaringan distribusi ke setiap rumah warga.</w:t>
      </w:r>
    </w:p>
    <w:p w:rsidR="00653EBE" w:rsidRDefault="00653EBE">
      <w:pPr>
        <w:pStyle w:val="Heading3"/>
        <w:spacing w:before="163"/>
        <w:jc w:val="both"/>
      </w:pPr>
    </w:p>
    <w:p w:rsidR="004A61C1" w:rsidRDefault="00653EBE">
      <w:pPr>
        <w:pStyle w:val="Heading3"/>
        <w:spacing w:before="163"/>
        <w:jc w:val="both"/>
      </w:pPr>
      <w:r>
        <w:t>TUJUAN</w:t>
      </w:r>
      <w:r>
        <w:rPr>
          <w:spacing w:val="-4"/>
        </w:rPr>
        <w:t xml:space="preserve"> </w:t>
      </w:r>
      <w:r>
        <w:rPr>
          <w:spacing w:val="-2"/>
        </w:rPr>
        <w:t>PENELITIAN</w:t>
      </w:r>
    </w:p>
    <w:p w:rsidR="004A61C1" w:rsidRDefault="00653EBE" w:rsidP="00DD3187">
      <w:pPr>
        <w:pStyle w:val="BodyText"/>
        <w:spacing w:before="195" w:line="276" w:lineRule="auto"/>
        <w:ind w:left="141" w:right="223"/>
      </w:pPr>
      <w:r>
        <w:t xml:space="preserve">Penelitian </w:t>
      </w:r>
      <w:r w:rsidR="00AD7634">
        <w:t xml:space="preserve">ini bertujuan untuk mencari sumber air bersih yang layak </w:t>
      </w:r>
      <w:r w:rsidR="00774BA9">
        <w:t>pakai dan langsung distribusikan</w:t>
      </w:r>
      <w:r w:rsidR="00AD7634">
        <w:t xml:space="preserve"> ke</w:t>
      </w:r>
      <w:r w:rsidR="00774BA9">
        <w:t xml:space="preserve"> r</w:t>
      </w:r>
      <w:r w:rsidR="00AD7634">
        <w:t>umah-rumah masyarakat</w:t>
      </w:r>
      <w:r w:rsidR="00774BA9">
        <w:t xml:space="preserve"> memlalui jalur perpipaan yang airnya siap digunakan untuk kebutuhan rumah tangga,</w:t>
      </w:r>
      <w:r w:rsidR="00AD7634">
        <w:t xml:space="preserve"> untuk mendapatkan air bersih serta </w:t>
      </w:r>
      <w:r w:rsidR="00DD3187">
        <w:t>m</w:t>
      </w:r>
      <w:r w:rsidR="00DD3187" w:rsidRPr="00DD3187">
        <w:t>encari permasalah</w:t>
      </w:r>
      <w:r w:rsidR="00DD3187">
        <w:t>an yang menyebabkan kekurangan air b</w:t>
      </w:r>
      <w:r w:rsidR="00AD7634">
        <w:t xml:space="preserve">ersih </w:t>
      </w:r>
      <w:r w:rsidR="0046399D">
        <w:t>di Kec. Sungai Keruh</w:t>
      </w:r>
      <w:r w:rsidR="00DD3187" w:rsidRPr="00DD3187">
        <w:t>, khususnya di wil</w:t>
      </w:r>
      <w:r w:rsidR="00AD7634">
        <w:t>ayah yang mengalami krisis air</w:t>
      </w:r>
      <w:r w:rsidR="00DD3187" w:rsidRPr="00DD3187">
        <w:t xml:space="preserve"> atau belum terjangkau jaringan perpipaan utama seperti PDAM </w:t>
      </w:r>
      <w:r w:rsidR="00DD3187">
        <w:t xml:space="preserve"> </w:t>
      </w:r>
      <w:r w:rsidR="00DD3187" w:rsidRPr="00DD3187">
        <w:t>dan</w:t>
      </w:r>
      <w:r w:rsidR="00DD3187">
        <w:t xml:space="preserve"> </w:t>
      </w:r>
      <w:r w:rsidR="00DD3187" w:rsidRPr="00DD3187">
        <w:t xml:space="preserve"> Sebagainya</w:t>
      </w:r>
      <w:r w:rsidR="00AD7634">
        <w:t>,</w:t>
      </w:r>
      <w:r w:rsidR="00DD3187">
        <w:t xml:space="preserve">  </w:t>
      </w:r>
      <w:r w:rsidR="00DD3187" w:rsidRPr="00DD3187">
        <w:t>ketersediaan</w:t>
      </w:r>
      <w:r w:rsidR="00DD3187">
        <w:t xml:space="preserve"> </w:t>
      </w:r>
      <w:r w:rsidR="00DD3187" w:rsidRPr="00DD3187">
        <w:t xml:space="preserve"> air </w:t>
      </w:r>
      <w:r w:rsidR="00DD3187">
        <w:t xml:space="preserve"> </w:t>
      </w:r>
      <w:r w:rsidR="00DD3187" w:rsidRPr="00DD3187">
        <w:t xml:space="preserve">yang </w:t>
      </w:r>
      <w:r w:rsidR="00DD3187">
        <w:t xml:space="preserve"> </w:t>
      </w:r>
      <w:r w:rsidR="00DD3187" w:rsidRPr="00DD3187">
        <w:t>aman</w:t>
      </w:r>
      <w:r w:rsidR="00DD3187">
        <w:t xml:space="preserve"> </w:t>
      </w:r>
      <w:r w:rsidR="00DD3187" w:rsidRPr="00DD3187">
        <w:t xml:space="preserve"> dan </w:t>
      </w:r>
      <w:r w:rsidR="00DD3187">
        <w:t xml:space="preserve"> </w:t>
      </w:r>
      <w:r w:rsidR="00DD3187" w:rsidRPr="00DD3187">
        <w:t>stabil</w:t>
      </w:r>
      <w:r w:rsidR="00DD3187">
        <w:t xml:space="preserve"> </w:t>
      </w:r>
      <w:r w:rsidR="00445D4E">
        <w:t xml:space="preserve"> untuk</w:t>
      </w:r>
      <w:r w:rsidR="00DD3187">
        <w:t xml:space="preserve"> </w:t>
      </w:r>
      <w:r w:rsidR="00DD3187" w:rsidRPr="00DD3187">
        <w:t>kebutuhan minum, mandi, mencuci, dan sanitasi harian keluarga dan lainnya.</w:t>
      </w:r>
    </w:p>
    <w:p w:rsidR="00CA5ECC" w:rsidRDefault="00CA5ECC">
      <w:pPr>
        <w:pStyle w:val="Heading3"/>
        <w:spacing w:before="63"/>
        <w:ind w:left="221"/>
      </w:pPr>
    </w:p>
    <w:p w:rsidR="004A61C1" w:rsidRDefault="00653EBE" w:rsidP="00CA5ECC">
      <w:pPr>
        <w:pStyle w:val="Heading3"/>
        <w:spacing w:before="63"/>
        <w:ind w:left="142"/>
        <w:rPr>
          <w:spacing w:val="-2"/>
        </w:rPr>
      </w:pPr>
      <w:r>
        <w:t>TINJAUAN</w:t>
      </w:r>
      <w:r>
        <w:rPr>
          <w:spacing w:val="-6"/>
        </w:rPr>
        <w:t xml:space="preserve"> </w:t>
      </w:r>
      <w:r>
        <w:rPr>
          <w:spacing w:val="-2"/>
        </w:rPr>
        <w:t>PUSTAKA</w:t>
      </w:r>
    </w:p>
    <w:p w:rsidR="00AD68F2" w:rsidRDefault="00AD68F2" w:rsidP="00CA5ECC">
      <w:pPr>
        <w:pStyle w:val="Heading3"/>
        <w:spacing w:before="63"/>
        <w:ind w:left="142"/>
        <w:rPr>
          <w:spacing w:val="-2"/>
        </w:rPr>
      </w:pPr>
    </w:p>
    <w:p w:rsidR="00AD68F2" w:rsidRDefault="00AD68F2" w:rsidP="00CA5ECC">
      <w:pPr>
        <w:pStyle w:val="Heading3"/>
        <w:spacing w:before="63" w:line="276" w:lineRule="auto"/>
        <w:ind w:left="142"/>
        <w:jc w:val="both"/>
      </w:pPr>
      <w:r w:rsidRPr="00AD68F2">
        <w:t>Sumur bor adalah suatu fasilitas penyediaan air bersih yang dibangun dengan cara membuat lubang ke dalam tanah menggunakan alat pengeboran mekanik atau manual hingga mencapai lapisan akuifer sehingga debit air yang dihasilkan lebih stabil dan kualitasnya lebih baik dibandingkan sumur gali dangka</w:t>
      </w:r>
      <w:r w:rsidR="0075141E">
        <w:t>l</w:t>
      </w:r>
      <w:r>
        <w:t xml:space="preserve">. </w:t>
      </w:r>
      <w:r w:rsidRPr="00AD68F2">
        <w:t>Kualitas air sumur bor sangat dipengaruhi oleh kedalaman dan kondisi geologi setempat. Untuk memastikan air layak digunakan, kualitas air harus memenuhi kriteria baku mutu air</w:t>
      </w:r>
      <w:r>
        <w:t xml:space="preserve"> bersih sesuai dengan parameter. </w:t>
      </w:r>
      <w:r w:rsidRPr="00AD68F2">
        <w:t>Pembuatan sumur ini bertujuan untuk menyadap air tanah dalam untuk berbagai kebutuhan hidu</w:t>
      </w:r>
      <w:r>
        <w:t>p sehari-hari.</w:t>
      </w:r>
    </w:p>
    <w:p w:rsidR="00062DB8" w:rsidRDefault="00062DB8" w:rsidP="00CA5ECC">
      <w:pPr>
        <w:pStyle w:val="Heading3"/>
        <w:ind w:left="142"/>
        <w:jc w:val="both"/>
      </w:pPr>
    </w:p>
    <w:p w:rsidR="00147118" w:rsidRDefault="00062DB8" w:rsidP="00CA5ECC">
      <w:pPr>
        <w:pStyle w:val="Heading3"/>
        <w:spacing w:before="63" w:line="276" w:lineRule="auto"/>
        <w:ind w:left="142"/>
        <w:jc w:val="both"/>
      </w:pPr>
      <w:r w:rsidRPr="00062DB8">
        <w:t xml:space="preserve">Sumur bor merupakan salah satu alternatif yang dapat dilakukan untuk memenuhi kebutuhan air. Pada dasarnya persediaan air di setiap daerah itu sendiri tidak sama satu dengan yang lainnya. Dalam hal ini, ketersediaan air ditentukan oleh letak geografis titik sumber air tanah pada suatu daerah. Sumur </w:t>
      </w:r>
      <w:r w:rsidR="00284547">
        <w:t xml:space="preserve">bor </w:t>
      </w:r>
      <w:r w:rsidRPr="00062DB8">
        <w:t>merupakan sebuah konstruksi yang berfungsi sebagai sumber air untuk memenuhi kebutuhan air</w:t>
      </w:r>
      <w:r w:rsidR="00147118">
        <w:t xml:space="preserve">. </w:t>
      </w:r>
      <w:r w:rsidR="00147118" w:rsidRPr="00147118">
        <w:t xml:space="preserve">Pemanfaatan sumur bor </w:t>
      </w:r>
      <w:r w:rsidR="00147118">
        <w:t xml:space="preserve">jaringan perpipannya </w:t>
      </w:r>
      <w:r w:rsidR="00147118" w:rsidRPr="00147118">
        <w:t>merupakan salah satu cara untuk mendapatkan air bersih. Kebutu</w:t>
      </w:r>
      <w:r w:rsidR="00147118">
        <w:t>han akan air bersih di Kec. Sungai Keruh</w:t>
      </w:r>
      <w:r w:rsidR="00147118" w:rsidRPr="00147118">
        <w:t xml:space="preserve"> memaksa sebagian masyarakatn</w:t>
      </w:r>
      <w:r w:rsidR="00147118">
        <w:t>ya menggunakan opsi lain dari air hujan, air waduk dan sebagainya</w:t>
      </w:r>
      <w:r w:rsidR="00147118" w:rsidRPr="00147118">
        <w:t>, salah satunya menggunakan air yang berasal dari sum</w:t>
      </w:r>
      <w:r w:rsidR="00147118">
        <w:t xml:space="preserve">ur bor. </w:t>
      </w:r>
    </w:p>
    <w:p w:rsidR="00CA5ECC" w:rsidRDefault="00CA5ECC">
      <w:pPr>
        <w:pStyle w:val="BodyText"/>
        <w:spacing w:before="105"/>
        <w:jc w:val="left"/>
      </w:pPr>
    </w:p>
    <w:p w:rsidR="00284547" w:rsidRDefault="00284547">
      <w:pPr>
        <w:pStyle w:val="Heading3"/>
        <w:ind w:left="221"/>
      </w:pPr>
    </w:p>
    <w:p w:rsidR="00284547" w:rsidRDefault="00284547">
      <w:pPr>
        <w:pStyle w:val="Heading3"/>
        <w:ind w:left="221"/>
      </w:pPr>
    </w:p>
    <w:p w:rsidR="004A61C1" w:rsidRDefault="00653EBE">
      <w:pPr>
        <w:pStyle w:val="Heading3"/>
        <w:ind w:left="221"/>
      </w:pPr>
      <w:r>
        <w:lastRenderedPageBreak/>
        <w:t>METODELOGI</w:t>
      </w:r>
      <w:r>
        <w:rPr>
          <w:spacing w:val="-7"/>
        </w:rPr>
        <w:t xml:space="preserve"> </w:t>
      </w:r>
      <w:r>
        <w:rPr>
          <w:spacing w:val="-2"/>
        </w:rPr>
        <w:t>PENELITIAN</w:t>
      </w:r>
    </w:p>
    <w:p w:rsidR="004A61C1" w:rsidRDefault="00653EBE" w:rsidP="00147118">
      <w:pPr>
        <w:pStyle w:val="BodyText"/>
        <w:spacing w:before="199" w:line="276" w:lineRule="auto"/>
        <w:ind w:left="221" w:right="147"/>
      </w:pPr>
      <w:r>
        <w:t xml:space="preserve">Penelitian ini menggunakan metode studi kasus dengan mengkaji kondisi aktual yang terjadi pada Pekerjaan </w:t>
      </w:r>
      <w:r w:rsidR="00147118">
        <w:t xml:space="preserve">Pembangunan Jaringan Perpipaan Sumur Bor Kec. Sungai Keruh Kab. Musi Banyuasin </w:t>
      </w:r>
      <w:r>
        <w:t>Data penelitian diperoleh dari</w:t>
      </w:r>
      <w:r>
        <w:rPr>
          <w:spacing w:val="-2"/>
        </w:rPr>
        <w:t xml:space="preserve"> </w:t>
      </w:r>
      <w:r>
        <w:t>hasil pengamatan lapangan dan dokumen proyek, kemudian didukung dengan studi literatur yang bersumber dari buku, peraturan, laporan pekerjaan, serta referensi lain</w:t>
      </w:r>
      <w:r>
        <w:rPr>
          <w:spacing w:val="-14"/>
        </w:rPr>
        <w:t xml:space="preserve"> </w:t>
      </w:r>
      <w:r>
        <w:t>yang</w:t>
      </w:r>
      <w:r>
        <w:rPr>
          <w:spacing w:val="-14"/>
        </w:rPr>
        <w:t xml:space="preserve"> </w:t>
      </w:r>
      <w:r>
        <w:t>berkaitan</w:t>
      </w:r>
      <w:r>
        <w:rPr>
          <w:spacing w:val="-14"/>
        </w:rPr>
        <w:t xml:space="preserve"> </w:t>
      </w:r>
      <w:r>
        <w:t>dengan</w:t>
      </w:r>
      <w:r w:rsidR="00147118">
        <w:t xml:space="preserve"> </w:t>
      </w:r>
      <w:r w:rsidR="00147118" w:rsidRPr="00147118">
        <w:t>Sulitnya Mendapatkan Air Bersih Di Kec.Sungai Keruh</w:t>
      </w:r>
    </w:p>
    <w:p w:rsidR="004A61C1" w:rsidRDefault="004A61C1">
      <w:pPr>
        <w:pStyle w:val="BodyText"/>
        <w:jc w:val="left"/>
      </w:pPr>
    </w:p>
    <w:p w:rsidR="004A61C1" w:rsidRDefault="00653EBE">
      <w:pPr>
        <w:pStyle w:val="Heading3"/>
        <w:spacing w:before="1"/>
        <w:ind w:left="221"/>
      </w:pPr>
      <w:r>
        <w:t>HASIL</w:t>
      </w:r>
      <w:r>
        <w:rPr>
          <w:spacing w:val="-3"/>
        </w:rPr>
        <w:t xml:space="preserve"> </w:t>
      </w:r>
      <w:r>
        <w:t>DAN</w:t>
      </w:r>
      <w:r>
        <w:rPr>
          <w:spacing w:val="-3"/>
        </w:rPr>
        <w:t xml:space="preserve"> </w:t>
      </w:r>
      <w:r>
        <w:rPr>
          <w:spacing w:val="-2"/>
        </w:rPr>
        <w:t>PEMBAHASAN</w:t>
      </w:r>
    </w:p>
    <w:p w:rsidR="004A61C1" w:rsidRDefault="00653EBE" w:rsidP="00E23039">
      <w:pPr>
        <w:pStyle w:val="BodyText"/>
        <w:spacing w:before="199" w:line="276" w:lineRule="auto"/>
        <w:ind w:left="221" w:right="136"/>
      </w:pPr>
      <w:r>
        <w:t xml:space="preserve">Selama proses pelaksanaan proyek </w:t>
      </w:r>
      <w:r w:rsidR="00E23039" w:rsidRPr="00E23039">
        <w:t xml:space="preserve">Pembangunan Jaringan Perpipaan Sumur Bor Kec. Sungai Keruh Kab. Musi Banyuasin </w:t>
      </w:r>
      <w:r>
        <w:t>yang</w:t>
      </w:r>
      <w:r>
        <w:rPr>
          <w:spacing w:val="-6"/>
        </w:rPr>
        <w:t xml:space="preserve"> </w:t>
      </w:r>
      <w:r>
        <w:t>dilakukan</w:t>
      </w:r>
      <w:r>
        <w:rPr>
          <w:spacing w:val="-6"/>
        </w:rPr>
        <w:t xml:space="preserve"> </w:t>
      </w:r>
      <w:r>
        <w:t>dari</w:t>
      </w:r>
      <w:r>
        <w:rPr>
          <w:spacing w:val="-5"/>
        </w:rPr>
        <w:t xml:space="preserve"> </w:t>
      </w:r>
      <w:r>
        <w:t>awal</w:t>
      </w:r>
      <w:r>
        <w:rPr>
          <w:spacing w:val="-5"/>
        </w:rPr>
        <w:t xml:space="preserve"> </w:t>
      </w:r>
      <w:r>
        <w:t>pekerjaan</w:t>
      </w:r>
      <w:r>
        <w:rPr>
          <w:spacing w:val="-2"/>
        </w:rPr>
        <w:t xml:space="preserve"> </w:t>
      </w:r>
      <w:r>
        <w:t>sampai</w:t>
      </w:r>
      <w:r>
        <w:rPr>
          <w:spacing w:val="-5"/>
        </w:rPr>
        <w:t xml:space="preserve"> </w:t>
      </w:r>
      <w:r w:rsidR="00E23039">
        <w:rPr>
          <w:spacing w:val="-5"/>
        </w:rPr>
        <w:t>akhir yaitu :</w:t>
      </w:r>
      <w:r w:rsidR="00E23039">
        <w:t xml:space="preserve"> </w:t>
      </w:r>
    </w:p>
    <w:p w:rsidR="0026493A" w:rsidRDefault="0026493A" w:rsidP="0026493A">
      <w:pPr>
        <w:pStyle w:val="BodyText"/>
        <w:numPr>
          <w:ilvl w:val="0"/>
          <w:numId w:val="3"/>
        </w:numPr>
        <w:spacing w:before="199" w:line="276" w:lineRule="auto"/>
        <w:ind w:left="567" w:right="136" w:hanging="283"/>
      </w:pPr>
      <w:r w:rsidRPr="0026493A">
        <w:t>Menghasilkan air tanah yang jernih, debit stabil, dan cocok untuk kebutuhan sehari-hari.</w:t>
      </w:r>
    </w:p>
    <w:p w:rsidR="0026493A" w:rsidRDefault="0026493A" w:rsidP="0026493A">
      <w:pPr>
        <w:pStyle w:val="BodyText"/>
        <w:numPr>
          <w:ilvl w:val="0"/>
          <w:numId w:val="3"/>
        </w:numPr>
        <w:spacing w:before="199" w:line="276" w:lineRule="auto"/>
        <w:ind w:left="567" w:right="136" w:hanging="283"/>
      </w:pPr>
      <w:r w:rsidRPr="0026493A">
        <w:t>Pengeboran Sumber Air Baku: Memperoleh air tanah dalam (akuifer) dengan kedalam</w:t>
      </w:r>
      <w:r w:rsidR="00F21916">
        <w:t>an spesifik (misalnya hingga 80-100</w:t>
      </w:r>
      <w:r w:rsidRPr="0026493A">
        <w:t xml:space="preserve"> meter) untuk debit air yang stabil dan kualitas yang lebih konsiste</w:t>
      </w:r>
    </w:p>
    <w:p w:rsidR="0026493A" w:rsidRDefault="0026493A" w:rsidP="0026493A">
      <w:pPr>
        <w:pStyle w:val="BodyText"/>
        <w:numPr>
          <w:ilvl w:val="0"/>
          <w:numId w:val="3"/>
        </w:numPr>
        <w:spacing w:before="199" w:line="276" w:lineRule="auto"/>
        <w:ind w:left="567" w:right="136" w:hanging="283"/>
      </w:pPr>
      <w:r w:rsidRPr="0026493A">
        <w:t>Sarana Distribusi &amp; Penyimpanan: Dilengkapi dengan menara air/tower, reservoir (bak penampung), dan pompa submersible untuk mengalirkan air.</w:t>
      </w:r>
    </w:p>
    <w:p w:rsidR="0026493A" w:rsidRDefault="0026493A" w:rsidP="0026493A">
      <w:pPr>
        <w:pStyle w:val="BodyText"/>
        <w:numPr>
          <w:ilvl w:val="0"/>
          <w:numId w:val="3"/>
        </w:numPr>
        <w:spacing w:before="199" w:line="276" w:lineRule="auto"/>
        <w:ind w:left="567" w:right="136" w:hanging="283"/>
      </w:pPr>
      <w:r w:rsidRPr="0026493A">
        <w:t>Sambungan Rumah (SR) &amp; Hidran Umum (HU): Air didistribusikan melalui jaringan pipa menuju Sambungan Rumah tangga atau keran umum untuk diakses langsung oleh masyarakat.</w:t>
      </w:r>
    </w:p>
    <w:p w:rsidR="0026493A" w:rsidRDefault="0026493A" w:rsidP="0026493A">
      <w:pPr>
        <w:pStyle w:val="BodyText"/>
        <w:numPr>
          <w:ilvl w:val="0"/>
          <w:numId w:val="3"/>
        </w:numPr>
        <w:spacing w:before="199" w:line="276" w:lineRule="auto"/>
        <w:ind w:left="567" w:right="136" w:hanging="283"/>
      </w:pPr>
      <w:r w:rsidRPr="0026493A">
        <w:t>Kapasitas Layanan: Instalasi ini umumnya dirancang untuk memenuhi kebutuhan air domestik, seperti melayani ribuan kepala keluarga atau menghasilkan kapasitas debit puluhan liter per detik.</w:t>
      </w:r>
    </w:p>
    <w:p w:rsidR="00CA5ECC" w:rsidRDefault="009D7391" w:rsidP="000C218D">
      <w:pPr>
        <w:pStyle w:val="BodyText"/>
        <w:spacing w:before="199" w:line="360" w:lineRule="auto"/>
        <w:ind w:right="136"/>
      </w:pPr>
      <w:r>
        <w:rPr>
          <w:noProof/>
        </w:rPr>
        <mc:AlternateContent>
          <mc:Choice Requires="wps">
            <w:drawing>
              <wp:anchor distT="0" distB="0" distL="114300" distR="114300" simplePos="0" relativeHeight="251660288" behindDoc="0" locked="0" layoutInCell="1" allowOverlap="1" wp14:anchorId="3DEF9C9D" wp14:editId="2C57F9B2">
                <wp:simplePos x="0" y="0"/>
                <wp:positionH relativeFrom="column">
                  <wp:posOffset>1139825</wp:posOffset>
                </wp:positionH>
                <wp:positionV relativeFrom="paragraph">
                  <wp:posOffset>263033</wp:posOffset>
                </wp:positionV>
                <wp:extent cx="2066290" cy="496570"/>
                <wp:effectExtent l="0" t="0" r="10160" b="17780"/>
                <wp:wrapNone/>
                <wp:docPr id="9" name="Rectangle 8"/>
                <wp:cNvGraphicFramePr/>
                <a:graphic xmlns:a="http://schemas.openxmlformats.org/drawingml/2006/main">
                  <a:graphicData uri="http://schemas.microsoft.com/office/word/2010/wordprocessingShape">
                    <wps:wsp>
                      <wps:cNvSpPr/>
                      <wps:spPr>
                        <a:xfrm>
                          <a:off x="0" y="0"/>
                          <a:ext cx="2066290" cy="496570"/>
                        </a:xfrm>
                        <a:prstGeom prst="rect">
                          <a:avLst/>
                        </a:prstGeom>
                        <a:solidFill>
                          <a:srgbClr val="FFFF00"/>
                        </a:solidFill>
                        <a:ln w="12700">
                          <a:solidFill>
                            <a:schemeClr val="tx1"/>
                          </a:solidFill>
                        </a:ln>
                      </wps:spPr>
                      <wps:txbx>
                        <w:txbxContent>
                          <w:p w:rsidR="00553B2D" w:rsidRPr="00CA5ECC" w:rsidRDefault="00553B2D" w:rsidP="00553B2D">
                            <w:pPr>
                              <w:pStyle w:val="NormalWeb"/>
                              <w:spacing w:before="0" w:beforeAutospacing="0" w:after="0" w:afterAutospacing="0"/>
                              <w:jc w:val="center"/>
                              <w:rPr>
                                <w:sz w:val="16"/>
                                <w:szCs w:val="16"/>
                              </w:rPr>
                            </w:pPr>
                            <w:r w:rsidRPr="00CA5ECC">
                              <w:rPr>
                                <w:rFonts w:ascii="Rockwell" w:eastAsia="+mn-ea" w:hAnsi="Rockwell" w:cs="+mn-cs"/>
                                <w:bCs/>
                                <w:color w:val="000000"/>
                                <w:kern w:val="24"/>
                                <w:sz w:val="16"/>
                                <w:szCs w:val="16"/>
                              </w:rPr>
                              <w:t>KEGIATAN PEMBANGUNAN INSTALASI JARINGAN PERPIPAAN SUMUR BOR</w:t>
                            </w:r>
                          </w:p>
                          <w:p w:rsidR="00553B2D" w:rsidRPr="00CA5ECC" w:rsidRDefault="00553B2D" w:rsidP="00553B2D">
                            <w:pPr>
                              <w:pStyle w:val="NormalWeb"/>
                              <w:spacing w:before="0" w:beforeAutospacing="0" w:after="0" w:afterAutospacing="0"/>
                              <w:jc w:val="center"/>
                              <w:rPr>
                                <w:sz w:val="16"/>
                                <w:szCs w:val="16"/>
                              </w:rPr>
                            </w:pPr>
                            <w:r w:rsidRPr="00CA5ECC">
                              <w:rPr>
                                <w:rFonts w:ascii="Rockwell" w:eastAsia="+mn-ea" w:hAnsi="Rockwell" w:cs="+mn-cs"/>
                                <w:bCs/>
                                <w:color w:val="000000"/>
                                <w:kern w:val="24"/>
                                <w:sz w:val="16"/>
                                <w:szCs w:val="16"/>
                              </w:rPr>
                              <w:t>JANGKA PANJANG</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id="Rectangle 8" o:spid="_x0000_s1026" style="position:absolute;left:0;text-align:left;margin-left:89.75pt;margin-top:20.7pt;width:162.7pt;height:3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" fillcolor="yellow" strokecolor="black [3213]" strokeweight="1pt">
                <v:textbox>
                  <w:txbxContent>
                    <w:p w:rsidR="00553B2D" w:rsidRPr="00CA5ECC" w:rsidRDefault="00553B2D" w:rsidP="00553B2D">
                      <w:pPr>
                        <w:pStyle w:val="NormalWeb"/>
                        <w:spacing w:before="0" w:beforeAutospacing="0" w:after="0" w:afterAutospacing="0"/>
                        <w:jc w:val="center"/>
                        <w:rPr>
                          <w:sz w:val="16"/>
                          <w:szCs w:val="16"/>
                        </w:rPr>
                      </w:pPr>
                      <w:r w:rsidRPr="00CA5ECC">
                        <w:rPr>
                          <w:rFonts w:ascii="Rockwell" w:eastAsia="+mn-ea" w:hAnsi="Rockwell" w:cs="+mn-cs"/>
                          <w:bCs/>
                          <w:color w:val="000000"/>
                          <w:kern w:val="24"/>
                          <w:sz w:val="16"/>
                          <w:szCs w:val="16"/>
                        </w:rPr>
                        <w:t>KEGIATAN PEMBANGUNAN INSTALASI JARINGAN PERPIPAAN SUMUR BOR</w:t>
                      </w:r>
                    </w:p>
                    <w:p w:rsidR="00553B2D" w:rsidRPr="00CA5ECC" w:rsidRDefault="00553B2D" w:rsidP="00553B2D">
                      <w:pPr>
                        <w:pStyle w:val="NormalWeb"/>
                        <w:spacing w:before="0" w:beforeAutospacing="0" w:after="0" w:afterAutospacing="0"/>
                        <w:jc w:val="center"/>
                        <w:rPr>
                          <w:sz w:val="16"/>
                          <w:szCs w:val="16"/>
                        </w:rPr>
                      </w:pPr>
                      <w:r w:rsidRPr="00CA5ECC">
                        <w:rPr>
                          <w:rFonts w:ascii="Rockwell" w:eastAsia="+mn-ea" w:hAnsi="Rockwell" w:cs="+mn-cs"/>
                          <w:bCs/>
                          <w:color w:val="000000"/>
                          <w:kern w:val="24"/>
                          <w:sz w:val="16"/>
                          <w:szCs w:val="16"/>
                        </w:rPr>
                        <w:t>JANGKA PANJANG</w:t>
                      </w:r>
                    </w:p>
                  </w:txbxContent>
                </v:textbox>
              </v:rect>
            </w:pict>
          </mc:Fallback>
        </mc:AlternateContent>
      </w:r>
    </w:p>
    <w:p w:rsidR="00CA5ECC" w:rsidRDefault="00CA5ECC" w:rsidP="0026493A">
      <w:pPr>
        <w:pStyle w:val="BodyText"/>
        <w:spacing w:before="199" w:line="276" w:lineRule="auto"/>
        <w:ind w:right="136"/>
      </w:pPr>
    </w:p>
    <w:p w:rsidR="00553B2D" w:rsidRDefault="009D7391" w:rsidP="0026493A">
      <w:pPr>
        <w:pStyle w:val="BodyText"/>
        <w:spacing w:before="199" w:line="276" w:lineRule="auto"/>
        <w:ind w:right="136"/>
      </w:pPr>
      <w:r>
        <w:rPr>
          <w:noProof/>
        </w:rPr>
        <w:drawing>
          <wp:anchor distT="0" distB="0" distL="114300" distR="114300" simplePos="0" relativeHeight="251659264" behindDoc="0" locked="0" layoutInCell="1" allowOverlap="1" wp14:anchorId="4C5B72B9" wp14:editId="6B4D062F">
            <wp:simplePos x="0" y="0"/>
            <wp:positionH relativeFrom="column">
              <wp:posOffset>3450590</wp:posOffset>
            </wp:positionH>
            <wp:positionV relativeFrom="paragraph">
              <wp:posOffset>81709</wp:posOffset>
            </wp:positionV>
            <wp:extent cx="1930400" cy="2573655"/>
            <wp:effectExtent l="38100" t="38100" r="31750" b="36195"/>
            <wp:wrapNone/>
            <wp:docPr id="4098" name="Picture 2" descr="D:\2025 APBD\PROFESI INSIYUR\portopolio\Photo Sumur Bor\WhatsApp Image 2026-06-08 at 11.50.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D:\2025 APBD\PROFESI INSIYUR\portopolio\Photo Sumur Bor\WhatsApp Image 2026-06-08 at 11.50.02(2).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0400" cy="2573655"/>
                    </a:xfrm>
                    <a:prstGeom prst="rect">
                      <a:avLst/>
                    </a:prstGeom>
                    <a:noFill/>
                    <a:ln w="38100">
                      <a:solidFill>
                        <a:srgbClr val="FF0000"/>
                      </a:solidFill>
                    </a:ln>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3FF14855" wp14:editId="2670B1FB">
            <wp:simplePos x="0" y="0"/>
            <wp:positionH relativeFrom="column">
              <wp:posOffset>260985</wp:posOffset>
            </wp:positionH>
            <wp:positionV relativeFrom="paragraph">
              <wp:posOffset>179499</wp:posOffset>
            </wp:positionV>
            <wp:extent cx="1661795" cy="1104265"/>
            <wp:effectExtent l="38100" t="38100" r="33655" b="38735"/>
            <wp:wrapNone/>
            <wp:docPr id="4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1795" cy="1104265"/>
                    </a:xfrm>
                    <a:prstGeom prst="rect">
                      <a:avLst/>
                    </a:prstGeom>
                    <a:solidFill>
                      <a:srgbClr val="FF0000"/>
                    </a:solidFill>
                    <a:ln w="38100">
                      <a:solidFill>
                        <a:srgbClr val="FF0000"/>
                      </a:solidFill>
                    </a:ln>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C68C080" wp14:editId="69ADD1ED">
            <wp:simplePos x="0" y="0"/>
            <wp:positionH relativeFrom="column">
              <wp:posOffset>2059305</wp:posOffset>
            </wp:positionH>
            <wp:positionV relativeFrom="paragraph">
              <wp:posOffset>177165</wp:posOffset>
            </wp:positionV>
            <wp:extent cx="1691005" cy="1120140"/>
            <wp:effectExtent l="38100" t="38100" r="42545" b="419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1005" cy="1120140"/>
                    </a:xfrm>
                    <a:prstGeom prst="rect">
                      <a:avLst/>
                    </a:prstGeom>
                    <a:noFill/>
                    <a:ln w="28575">
                      <a:solidFill>
                        <a:srgbClr val="00B0F0"/>
                      </a:solidFill>
                      <a:miter lim="800000"/>
                      <a:headEnd/>
                      <a:tailEnd/>
                    </a:ln>
                    <a:effectLst/>
                    <a:extLst/>
                  </pic:spPr>
                </pic:pic>
              </a:graphicData>
            </a:graphic>
            <wp14:sizeRelH relativeFrom="margin">
              <wp14:pctWidth>0</wp14:pctWidth>
            </wp14:sizeRelH>
            <wp14:sizeRelV relativeFrom="margin">
              <wp14:pctHeight>0</wp14:pctHeight>
            </wp14:sizeRelV>
          </wp:anchor>
        </w:drawing>
      </w:r>
    </w:p>
    <w:p w:rsidR="00553B2D" w:rsidRDefault="00553B2D" w:rsidP="0026493A">
      <w:pPr>
        <w:pStyle w:val="BodyText"/>
        <w:spacing w:before="199" w:line="276" w:lineRule="auto"/>
        <w:ind w:right="136"/>
      </w:pPr>
    </w:p>
    <w:p w:rsidR="00553B2D" w:rsidRDefault="00553B2D" w:rsidP="0026493A">
      <w:pPr>
        <w:pStyle w:val="BodyText"/>
        <w:spacing w:before="199" w:line="276" w:lineRule="auto"/>
        <w:ind w:right="136"/>
      </w:pPr>
    </w:p>
    <w:p w:rsidR="00553B2D" w:rsidRDefault="00553B2D" w:rsidP="0026493A">
      <w:pPr>
        <w:pStyle w:val="BodyText"/>
        <w:spacing w:before="199" w:line="276" w:lineRule="auto"/>
        <w:ind w:right="136"/>
      </w:pPr>
    </w:p>
    <w:p w:rsidR="00553B2D" w:rsidRPr="00CA5ECC" w:rsidRDefault="009D7391" w:rsidP="0026493A">
      <w:pPr>
        <w:pStyle w:val="BodyText"/>
        <w:spacing w:before="199" w:line="276" w:lineRule="auto"/>
        <w:ind w:right="136"/>
        <w:rPr>
          <w:b/>
        </w:rPr>
      </w:pPr>
      <w:r w:rsidRPr="00CA5ECC">
        <w:rPr>
          <w:b/>
          <w:noProof/>
        </w:rPr>
        <w:drawing>
          <wp:anchor distT="0" distB="0" distL="114300" distR="114300" simplePos="0" relativeHeight="251661312" behindDoc="0" locked="0" layoutInCell="1" allowOverlap="1" wp14:anchorId="1BF6C545" wp14:editId="64FAB8C3">
            <wp:simplePos x="0" y="0"/>
            <wp:positionH relativeFrom="column">
              <wp:posOffset>912440</wp:posOffset>
            </wp:positionH>
            <wp:positionV relativeFrom="paragraph">
              <wp:posOffset>180285</wp:posOffset>
            </wp:positionV>
            <wp:extent cx="2087792" cy="1497749"/>
            <wp:effectExtent l="38100" t="38100" r="46355" b="45720"/>
            <wp:wrapNone/>
            <wp:docPr id="4099" name="Picture 3" descr="D:\2025 APBD\PROFESI INSIYUR\portopolio\New folder\WhatsApp Image 2019-12-26 at 19.56.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descr="D:\2025 APBD\PROFESI INSIYUR\portopolio\New folder\WhatsApp Image 2019-12-26 at 19.56.31.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87792" cy="1497749"/>
                    </a:xfrm>
                    <a:prstGeom prst="rect">
                      <a:avLst/>
                    </a:prstGeom>
                    <a:noFill/>
                    <a:ln w="38100">
                      <a:solidFill>
                        <a:srgbClr val="FFFF00"/>
                      </a:solidFill>
                    </a:ln>
                    <a:extLst/>
                  </pic:spPr>
                </pic:pic>
              </a:graphicData>
            </a:graphic>
            <wp14:sizeRelH relativeFrom="margin">
              <wp14:pctWidth>0</wp14:pctWidth>
            </wp14:sizeRelH>
            <wp14:sizeRelV relativeFrom="margin">
              <wp14:pctHeight>0</wp14:pctHeight>
            </wp14:sizeRelV>
          </wp:anchor>
        </w:drawing>
      </w:r>
    </w:p>
    <w:p w:rsidR="00553B2D" w:rsidRPr="00CA5ECC" w:rsidRDefault="00553B2D" w:rsidP="0026493A">
      <w:pPr>
        <w:pStyle w:val="BodyText"/>
        <w:spacing w:before="199" w:line="276" w:lineRule="auto"/>
        <w:ind w:right="136"/>
        <w:rPr>
          <w:b/>
        </w:rPr>
      </w:pPr>
    </w:p>
    <w:p w:rsidR="00553B2D" w:rsidRDefault="00553B2D" w:rsidP="0026493A">
      <w:pPr>
        <w:pStyle w:val="BodyText"/>
        <w:spacing w:before="199" w:line="276" w:lineRule="auto"/>
        <w:ind w:right="136"/>
      </w:pPr>
    </w:p>
    <w:p w:rsidR="00553B2D" w:rsidRDefault="00553B2D" w:rsidP="0026493A">
      <w:pPr>
        <w:pStyle w:val="BodyText"/>
        <w:spacing w:before="199" w:line="276" w:lineRule="auto"/>
        <w:ind w:right="136"/>
      </w:pPr>
    </w:p>
    <w:p w:rsidR="009D7391" w:rsidRDefault="009D7391" w:rsidP="009D7391">
      <w:pPr>
        <w:pStyle w:val="BodyText"/>
        <w:spacing w:before="199" w:line="480" w:lineRule="auto"/>
        <w:ind w:right="136"/>
      </w:pPr>
    </w:p>
    <w:p w:rsidR="00553B2D" w:rsidRDefault="009D7391" w:rsidP="009D7391">
      <w:pPr>
        <w:pStyle w:val="BodyText"/>
        <w:spacing w:before="199" w:line="276" w:lineRule="auto"/>
        <w:ind w:right="136"/>
        <w:jc w:val="center"/>
      </w:pPr>
      <w:r>
        <w:t xml:space="preserve">Gambar 1. </w:t>
      </w:r>
      <w:r w:rsidR="003E0ED9" w:rsidRPr="003E0ED9">
        <w:t>Pembangunan Jaringan Perpipaan Sumur Bor</w:t>
      </w:r>
      <w:r w:rsidR="003E0ED9">
        <w:t xml:space="preserve"> Kec. Sungai Keruh</w:t>
      </w:r>
    </w:p>
    <w:p w:rsidR="00553B2D" w:rsidRDefault="00553B2D" w:rsidP="0026493A">
      <w:pPr>
        <w:pStyle w:val="BodyText"/>
        <w:spacing w:before="199" w:line="276" w:lineRule="auto"/>
        <w:ind w:right="136"/>
      </w:pPr>
    </w:p>
    <w:p w:rsidR="00F5042B" w:rsidRDefault="00F5042B" w:rsidP="0026493A">
      <w:pPr>
        <w:pStyle w:val="BodyText"/>
        <w:spacing w:before="199" w:line="276" w:lineRule="auto"/>
        <w:ind w:right="136"/>
      </w:pPr>
    </w:p>
    <w:p w:rsidR="00621E61" w:rsidRDefault="00621E61" w:rsidP="0026493A">
      <w:pPr>
        <w:pStyle w:val="BodyText"/>
        <w:spacing w:before="199" w:line="276" w:lineRule="auto"/>
        <w:ind w:right="136"/>
      </w:pPr>
    </w:p>
    <w:p w:rsidR="004A61C1" w:rsidRDefault="00621E61">
      <w:pPr>
        <w:pStyle w:val="BodyText"/>
        <w:spacing w:before="159" w:line="276" w:lineRule="auto"/>
        <w:ind w:left="141" w:right="220"/>
      </w:pPr>
      <w:r>
        <w:rPr>
          <w:noProof/>
        </w:rPr>
        <mc:AlternateContent>
          <mc:Choice Requires="wps">
            <w:drawing>
              <wp:anchor distT="0" distB="0" distL="114300" distR="114300" simplePos="0" relativeHeight="251666432" behindDoc="0" locked="0" layoutInCell="1" allowOverlap="1" wp14:anchorId="4A30AB54" wp14:editId="482996B3">
                <wp:simplePos x="0" y="0"/>
                <wp:positionH relativeFrom="column">
                  <wp:posOffset>33020</wp:posOffset>
                </wp:positionH>
                <wp:positionV relativeFrom="paragraph">
                  <wp:posOffset>19685</wp:posOffset>
                </wp:positionV>
                <wp:extent cx="5507355" cy="1323340"/>
                <wp:effectExtent l="0" t="0" r="17145" b="19050"/>
                <wp:wrapNone/>
                <wp:docPr id="4" name="Rectangle 3"/>
                <wp:cNvGraphicFramePr/>
                <a:graphic xmlns:a="http://schemas.openxmlformats.org/drawingml/2006/main">
                  <a:graphicData uri="http://schemas.microsoft.com/office/word/2010/wordprocessingShape">
                    <wps:wsp>
                      <wps:cNvSpPr/>
                      <wps:spPr>
                        <a:xfrm>
                          <a:off x="0" y="0"/>
                          <a:ext cx="5507355" cy="1323340"/>
                        </a:xfrm>
                        <a:prstGeom prst="rect">
                          <a:avLst/>
                        </a:prstGeom>
                        <a:solidFill>
                          <a:srgbClr val="FFFF00"/>
                        </a:solidFill>
                        <a:ln w="12700">
                          <a:solidFill>
                            <a:schemeClr val="tx1"/>
                          </a:solidFill>
                        </a:ln>
                      </wps:spPr>
                      <wps:txbx>
                        <w:txbxContent>
                          <w:p w:rsidR="00621E61" w:rsidRPr="00621E61" w:rsidRDefault="00621E61" w:rsidP="00621E61">
                            <w:pPr>
                              <w:pStyle w:val="NormalWeb"/>
                              <w:spacing w:before="0" w:beforeAutospacing="0" w:after="0" w:afterAutospacing="0"/>
                              <w:jc w:val="center"/>
                              <w:rPr>
                                <w:sz w:val="16"/>
                                <w:szCs w:val="16"/>
                              </w:rPr>
                            </w:pPr>
                            <w:r w:rsidRPr="00621E61">
                              <w:rPr>
                                <w:rFonts w:ascii="Rockwell" w:eastAsia="+mn-ea" w:hAnsi="Rockwell" w:cs="+mn-cs"/>
                                <w:b/>
                                <w:bCs/>
                                <w:color w:val="000000"/>
                                <w:kern w:val="24"/>
                                <w:sz w:val="16"/>
                                <w:szCs w:val="16"/>
                              </w:rPr>
                              <w:t>SKEMA RENCANAN PENANGANAN PEMBANGUNAN INSTALASI JARINGAN PERPIPAAN SUMUR BOR</w:t>
                            </w:r>
                          </w:p>
                          <w:p w:rsidR="00621E61" w:rsidRPr="00621E61" w:rsidRDefault="00621E61" w:rsidP="00621E61">
                            <w:pPr>
                              <w:pStyle w:val="NormalWeb"/>
                              <w:spacing w:before="0" w:beforeAutospacing="0" w:after="0" w:afterAutospacing="0"/>
                              <w:jc w:val="center"/>
                              <w:rPr>
                                <w:sz w:val="16"/>
                                <w:szCs w:val="16"/>
                              </w:rPr>
                            </w:pPr>
                            <w:r w:rsidRPr="00621E61">
                              <w:rPr>
                                <w:rFonts w:ascii="Rockwell" w:eastAsia="+mn-ea" w:hAnsi="Rockwell" w:cs="+mn-cs"/>
                                <w:b/>
                                <w:bCs/>
                                <w:color w:val="000000"/>
                                <w:kern w:val="24"/>
                                <w:sz w:val="16"/>
                                <w:szCs w:val="16"/>
                              </w:rPr>
                              <w:t xml:space="preserve"> KEC. SUNGAI KERUH</w:t>
                            </w:r>
                          </w:p>
                        </w:txbxContent>
                      </wps:txbx>
                      <wps:bodyPr wrap="square">
                        <a:spAutoFit/>
                      </wps:bodyPr>
                    </wps:wsp>
                  </a:graphicData>
                </a:graphic>
              </wp:anchor>
            </w:drawing>
          </mc:Choice>
          <mc:Fallback>
            <w:pict>
              <v:rect id="Rectangle 3" o:spid="_x0000_s1027" style="position:absolute;left:0;text-align:left;margin-left:2.6pt;margin-top:1.55pt;width:433.65pt;height:104.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" fillcolor="yellow" strokecolor="black [3213]" strokeweight="1pt">
                <v:textbox style="mso-fit-shape-to-text:t">
                  <w:txbxContent>
                    <w:p w:rsidR="00621E61" w:rsidRPr="00621E61" w:rsidRDefault="00621E61" w:rsidP="00621E61">
                      <w:pPr>
                        <w:pStyle w:val="NormalWeb"/>
                        <w:spacing w:before="0" w:beforeAutospacing="0" w:after="0" w:afterAutospacing="0"/>
                        <w:jc w:val="center"/>
                        <w:rPr>
                          <w:sz w:val="16"/>
                          <w:szCs w:val="16"/>
                        </w:rPr>
                      </w:pPr>
                      <w:r w:rsidRPr="00621E61">
                        <w:rPr>
                          <w:rFonts w:ascii="Rockwell" w:eastAsia="+mn-ea" w:hAnsi="Rockwell" w:cs="+mn-cs"/>
                          <w:b/>
                          <w:bCs/>
                          <w:color w:val="000000"/>
                          <w:kern w:val="24"/>
                          <w:sz w:val="16"/>
                          <w:szCs w:val="16"/>
                        </w:rPr>
                        <w:t>SKEMA RENCANAN PENANGANAN PEMBANGUNAN INSTALASI JARINGAN PERPIPAAN SUMUR BOR</w:t>
                      </w:r>
                    </w:p>
                    <w:p w:rsidR="00621E61" w:rsidRPr="00621E61" w:rsidRDefault="00621E61" w:rsidP="00621E61">
                      <w:pPr>
                        <w:pStyle w:val="NormalWeb"/>
                        <w:spacing w:before="0" w:beforeAutospacing="0" w:after="0" w:afterAutospacing="0"/>
                        <w:jc w:val="center"/>
                        <w:rPr>
                          <w:sz w:val="16"/>
                          <w:szCs w:val="16"/>
                        </w:rPr>
                      </w:pPr>
                      <w:r w:rsidRPr="00621E61">
                        <w:rPr>
                          <w:rFonts w:ascii="Rockwell" w:eastAsia="+mn-ea" w:hAnsi="Rockwell" w:cs="+mn-cs"/>
                          <w:b/>
                          <w:bCs/>
                          <w:color w:val="000000"/>
                          <w:kern w:val="24"/>
                          <w:sz w:val="16"/>
                          <w:szCs w:val="16"/>
                        </w:rPr>
                        <w:t xml:space="preserve"> </w:t>
                      </w:r>
                      <w:proofErr w:type="gramStart"/>
                      <w:r w:rsidRPr="00621E61">
                        <w:rPr>
                          <w:rFonts w:ascii="Rockwell" w:eastAsia="+mn-ea" w:hAnsi="Rockwell" w:cs="+mn-cs"/>
                          <w:b/>
                          <w:bCs/>
                          <w:color w:val="000000"/>
                          <w:kern w:val="24"/>
                          <w:sz w:val="16"/>
                          <w:szCs w:val="16"/>
                        </w:rPr>
                        <w:t>KEC.</w:t>
                      </w:r>
                      <w:proofErr w:type="gramEnd"/>
                      <w:r w:rsidRPr="00621E61">
                        <w:rPr>
                          <w:rFonts w:ascii="Rockwell" w:eastAsia="+mn-ea" w:hAnsi="Rockwell" w:cs="+mn-cs"/>
                          <w:b/>
                          <w:bCs/>
                          <w:color w:val="000000"/>
                          <w:kern w:val="24"/>
                          <w:sz w:val="16"/>
                          <w:szCs w:val="16"/>
                        </w:rPr>
                        <w:t xml:space="preserve"> SUNGAI KERUH</w:t>
                      </w:r>
                    </w:p>
                  </w:txbxContent>
                </v:textbox>
              </v:rect>
            </w:pict>
          </mc:Fallback>
        </mc:AlternateContent>
      </w:r>
      <w:r w:rsidR="00653EBE">
        <w:t>.</w:t>
      </w:r>
      <w:r w:rsidRPr="00621E61">
        <w:rPr>
          <w:noProof/>
        </w:rPr>
        <w:t xml:space="preserve"> </w:t>
      </w:r>
      <w:r>
        <w:rPr>
          <w:noProof/>
        </w:rPr>
        <w:drawing>
          <wp:anchor distT="0" distB="0" distL="114300" distR="114300" simplePos="0" relativeHeight="251667456" behindDoc="0" locked="0" layoutInCell="1" allowOverlap="1" wp14:anchorId="4705664D" wp14:editId="35326620">
            <wp:simplePos x="0" y="0"/>
            <wp:positionH relativeFrom="column">
              <wp:posOffset>8589645</wp:posOffset>
            </wp:positionH>
            <wp:positionV relativeFrom="paragraph">
              <wp:posOffset>1490345</wp:posOffset>
            </wp:positionV>
            <wp:extent cx="1261832" cy="908680"/>
            <wp:effectExtent l="0" t="0" r="0" b="6350"/>
            <wp:wrapNone/>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61832" cy="90868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r>
        <w:rPr>
          <w:noProof/>
        </w:rPr>
        <w:drawing>
          <wp:anchor distT="0" distB="0" distL="114300" distR="114300" simplePos="0" relativeHeight="251669504" behindDoc="0" locked="0" layoutInCell="1" allowOverlap="1" wp14:anchorId="30BF74D5" wp14:editId="3BF1D271">
            <wp:simplePos x="0" y="0"/>
            <wp:positionH relativeFrom="column">
              <wp:posOffset>9732010</wp:posOffset>
            </wp:positionH>
            <wp:positionV relativeFrom="paragraph">
              <wp:posOffset>1508760</wp:posOffset>
            </wp:positionV>
            <wp:extent cx="692773" cy="944095"/>
            <wp:effectExtent l="0" t="0" r="0" b="8890"/>
            <wp:wrapNone/>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2773" cy="94409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p w:rsidR="00621E61" w:rsidRDefault="00621E61">
      <w:pPr>
        <w:pStyle w:val="BodyText"/>
        <w:spacing w:before="159" w:line="276" w:lineRule="auto"/>
        <w:ind w:left="141" w:right="220"/>
      </w:pPr>
      <w:r>
        <w:rPr>
          <w:noProof/>
        </w:rPr>
        <w:drawing>
          <wp:anchor distT="0" distB="0" distL="114300" distR="114300" simplePos="0" relativeHeight="251674624" behindDoc="0" locked="0" layoutInCell="1" allowOverlap="1" wp14:anchorId="28E7DB7C" wp14:editId="61DBDF3D">
            <wp:simplePos x="0" y="0"/>
            <wp:positionH relativeFrom="column">
              <wp:posOffset>1594485</wp:posOffset>
            </wp:positionH>
            <wp:positionV relativeFrom="paragraph">
              <wp:posOffset>438150</wp:posOffset>
            </wp:positionV>
            <wp:extent cx="436880" cy="1031875"/>
            <wp:effectExtent l="0" t="0" r="127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880" cy="1031875"/>
                    </a:xfrm>
                    <a:prstGeom prst="rect">
                      <a:avLst/>
                    </a:prstGeom>
                    <a:noFill/>
                  </pic:spPr>
                </pic:pic>
              </a:graphicData>
            </a:graphic>
            <wp14:sizeRelH relativeFrom="page">
              <wp14:pctWidth>0</wp14:pctWidth>
            </wp14:sizeRelH>
            <wp14:sizeRelV relativeFrom="page">
              <wp14:pctHeight>0</wp14:pctHeight>
            </wp14:sizeRelV>
          </wp:anchor>
        </w:drawing>
      </w:r>
    </w:p>
    <w:p w:rsidR="00621E61" w:rsidRDefault="00621E61">
      <w:pPr>
        <w:pStyle w:val="BodyText"/>
        <w:spacing w:before="159" w:line="276" w:lineRule="auto"/>
        <w:ind w:left="141" w:right="220"/>
      </w:pPr>
      <w:r w:rsidRPr="00621E61">
        <w:rPr>
          <w:noProof/>
        </w:rPr>
        <w:drawing>
          <wp:anchor distT="0" distB="0" distL="114300" distR="114300" simplePos="0" relativeHeight="251677696" behindDoc="0" locked="0" layoutInCell="1" allowOverlap="1" wp14:anchorId="3830A866" wp14:editId="3DB91B4F">
            <wp:simplePos x="0" y="0"/>
            <wp:positionH relativeFrom="column">
              <wp:posOffset>3526155</wp:posOffset>
            </wp:positionH>
            <wp:positionV relativeFrom="paragraph">
              <wp:posOffset>1422400</wp:posOffset>
            </wp:positionV>
            <wp:extent cx="237490" cy="322580"/>
            <wp:effectExtent l="0" t="0" r="0" b="127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490" cy="32258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621E61">
        <w:rPr>
          <w:noProof/>
        </w:rPr>
        <w:drawing>
          <wp:anchor distT="0" distB="0" distL="114300" distR="114300" simplePos="0" relativeHeight="251676672" behindDoc="0" locked="0" layoutInCell="1" allowOverlap="1" wp14:anchorId="69EEDCCF" wp14:editId="0B99E079">
            <wp:simplePos x="0" y="0"/>
            <wp:positionH relativeFrom="column">
              <wp:posOffset>3067050</wp:posOffset>
            </wp:positionH>
            <wp:positionV relativeFrom="paragraph">
              <wp:posOffset>1437640</wp:posOffset>
            </wp:positionV>
            <wp:extent cx="433070" cy="313690"/>
            <wp:effectExtent l="0" t="0" r="5080"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3070" cy="31369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338781A0" wp14:editId="7084ACC4">
            <wp:simplePos x="0" y="0"/>
            <wp:positionH relativeFrom="column">
              <wp:posOffset>4765040</wp:posOffset>
            </wp:positionH>
            <wp:positionV relativeFrom="paragraph">
              <wp:posOffset>767715</wp:posOffset>
            </wp:positionV>
            <wp:extent cx="433070" cy="313690"/>
            <wp:effectExtent l="0" t="0" r="5080" b="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3070" cy="31369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2CE4CCA5" wp14:editId="608BB014">
            <wp:simplePos x="0" y="0"/>
            <wp:positionH relativeFrom="column">
              <wp:posOffset>5224145</wp:posOffset>
            </wp:positionH>
            <wp:positionV relativeFrom="paragraph">
              <wp:posOffset>752475</wp:posOffset>
            </wp:positionV>
            <wp:extent cx="237490" cy="322580"/>
            <wp:effectExtent l="0" t="0" r="0" b="1270"/>
            <wp:wrapNone/>
            <wp:docPr id="6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490" cy="32258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39" behindDoc="0" locked="0" layoutInCell="1" allowOverlap="1" wp14:anchorId="2790556A" wp14:editId="67298ECF">
            <wp:simplePos x="0" y="0"/>
            <wp:positionH relativeFrom="column">
              <wp:posOffset>114715</wp:posOffset>
            </wp:positionH>
            <wp:positionV relativeFrom="paragraph">
              <wp:posOffset>153013</wp:posOffset>
            </wp:positionV>
            <wp:extent cx="5348975" cy="2421362"/>
            <wp:effectExtent l="0" t="0" r="4445" b="0"/>
            <wp:wrapNone/>
            <wp:docPr id="5122" name="Picture 2" descr="C:\Users\muba\Pictures\Screenshots\Screenshot 2026-06-19 232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C:\Users\muba\Pictures\Screenshots\Screenshot 2026-06-19 23250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2586" cy="2422997"/>
                    </a:xfrm>
                    <a:prstGeom prst="rect">
                      <a:avLst/>
                    </a:prstGeom>
                    <a:noFill/>
                    <a:extLst/>
                  </pic:spPr>
                </pic:pic>
              </a:graphicData>
            </a:graphic>
            <wp14:sizeRelH relativeFrom="margin">
              <wp14:pctWidth>0</wp14:pctWidth>
            </wp14:sizeRelH>
            <wp14:sizeRelV relativeFrom="margin">
              <wp14:pctHeight>0</wp14:pctHeight>
            </wp14:sizeRelV>
          </wp:anchor>
        </w:drawing>
      </w:r>
    </w:p>
    <w:p w:rsidR="00621E61" w:rsidRDefault="00621E61">
      <w:pPr>
        <w:pStyle w:val="BodyText"/>
        <w:spacing w:before="159" w:line="276" w:lineRule="auto"/>
        <w:ind w:left="141" w:right="220"/>
      </w:pPr>
    </w:p>
    <w:p w:rsidR="00621E61" w:rsidRDefault="00621E61">
      <w:pPr>
        <w:pStyle w:val="BodyText"/>
        <w:spacing w:before="159" w:line="276" w:lineRule="auto"/>
        <w:ind w:left="141" w:right="220"/>
      </w:pPr>
    </w:p>
    <w:p w:rsidR="00621E61" w:rsidRDefault="00621E61">
      <w:pPr>
        <w:pStyle w:val="BodyText"/>
        <w:spacing w:before="159" w:line="276" w:lineRule="auto"/>
        <w:ind w:left="141" w:right="220"/>
      </w:pPr>
    </w:p>
    <w:p w:rsidR="00621E61" w:rsidRDefault="00621E61">
      <w:pPr>
        <w:pStyle w:val="BodyText"/>
        <w:spacing w:before="159" w:line="276" w:lineRule="auto"/>
        <w:ind w:left="141" w:right="220"/>
      </w:pPr>
    </w:p>
    <w:p w:rsidR="00621E61" w:rsidRDefault="00621E61">
      <w:pPr>
        <w:pStyle w:val="BodyText"/>
        <w:spacing w:before="159" w:line="276" w:lineRule="auto"/>
        <w:ind w:left="141" w:right="220"/>
      </w:pPr>
    </w:p>
    <w:p w:rsidR="00621E61" w:rsidRDefault="00621E61" w:rsidP="00621E61">
      <w:pPr>
        <w:pStyle w:val="BodyText"/>
        <w:spacing w:before="199" w:line="276" w:lineRule="auto"/>
        <w:ind w:right="136"/>
        <w:jc w:val="center"/>
      </w:pPr>
    </w:p>
    <w:p w:rsidR="00621E61" w:rsidRDefault="00621E61" w:rsidP="00621E61">
      <w:pPr>
        <w:pStyle w:val="BodyText"/>
        <w:spacing w:before="199" w:line="276" w:lineRule="auto"/>
        <w:ind w:right="136"/>
        <w:jc w:val="center"/>
      </w:pPr>
    </w:p>
    <w:p w:rsidR="00621E61" w:rsidRDefault="00621E61" w:rsidP="00621E61">
      <w:pPr>
        <w:pStyle w:val="BodyText"/>
        <w:spacing w:before="199" w:line="276" w:lineRule="auto"/>
        <w:ind w:right="136"/>
        <w:jc w:val="center"/>
      </w:pPr>
    </w:p>
    <w:p w:rsidR="00621E61" w:rsidRDefault="00621E61" w:rsidP="00621E61">
      <w:pPr>
        <w:pStyle w:val="BodyText"/>
        <w:spacing w:before="199" w:line="276" w:lineRule="auto"/>
        <w:ind w:right="136"/>
        <w:jc w:val="center"/>
      </w:pPr>
      <w:r>
        <w:t xml:space="preserve">Gambar 2. Instalasi </w:t>
      </w:r>
      <w:r w:rsidRPr="003E0ED9">
        <w:t>Pembangunan Jaringan Perpipaan Sumur Bor</w:t>
      </w:r>
      <w:r>
        <w:t xml:space="preserve"> Kec. Sungai Keruh</w:t>
      </w:r>
    </w:p>
    <w:p w:rsidR="00621E61" w:rsidRDefault="00621E61" w:rsidP="00621E61">
      <w:pPr>
        <w:pStyle w:val="BodyText"/>
        <w:spacing w:before="199" w:line="276" w:lineRule="auto"/>
        <w:ind w:right="136"/>
        <w:jc w:val="center"/>
      </w:pPr>
    </w:p>
    <w:p w:rsidR="004A61C1" w:rsidRDefault="00653EBE">
      <w:pPr>
        <w:pStyle w:val="Heading3"/>
      </w:pPr>
      <w:r>
        <w:rPr>
          <w:spacing w:val="-2"/>
        </w:rPr>
        <w:t>KESIMPULAN</w:t>
      </w:r>
    </w:p>
    <w:p w:rsidR="004A61C1" w:rsidRDefault="004A61C1">
      <w:pPr>
        <w:pStyle w:val="BodyText"/>
        <w:jc w:val="left"/>
      </w:pPr>
    </w:p>
    <w:p w:rsidR="00DD651C" w:rsidRDefault="00DD651C" w:rsidP="00DD651C">
      <w:pPr>
        <w:pStyle w:val="BodyText"/>
        <w:numPr>
          <w:ilvl w:val="0"/>
          <w:numId w:val="4"/>
        </w:numPr>
        <w:spacing w:line="360" w:lineRule="auto"/>
      </w:pPr>
      <w:r w:rsidRPr="00DD651C">
        <w:rPr>
          <w:b/>
        </w:rPr>
        <w:t>Pemenuhan Kebutuhan Dasar :</w:t>
      </w:r>
      <w:r>
        <w:t xml:space="preserve"> Sumur bor menjadi solusi efektif untuk menjangkau wilayah yang belum terlayani jaringan perpipaan utama (PDAM), menyediakan air baku yang stabil sepanjang tahun.</w:t>
      </w:r>
    </w:p>
    <w:p w:rsidR="00DD651C" w:rsidRDefault="00DD651C" w:rsidP="00DD651C">
      <w:pPr>
        <w:pStyle w:val="BodyText"/>
        <w:numPr>
          <w:ilvl w:val="0"/>
          <w:numId w:val="4"/>
        </w:numPr>
        <w:spacing w:line="360" w:lineRule="auto"/>
      </w:pPr>
      <w:r w:rsidRPr="00DD651C">
        <w:rPr>
          <w:b/>
        </w:rPr>
        <w:t>Peningkatan Kesehatan :</w:t>
      </w:r>
      <w:r>
        <w:t xml:space="preserve">  Dengan mengelola air tanah dalam Sumur Bor  melalui sistem pengpompa</w:t>
      </w:r>
      <w:r w:rsidR="000223EC">
        <w:t>an dan jaringan perpipaan</w:t>
      </w:r>
      <w:r>
        <w:t>, kualitas air yang didistribusikan lebih terjamin kebersihannya dan mencegah berbagai penyakit bawaan</w:t>
      </w:r>
    </w:p>
    <w:p w:rsidR="00DD651C" w:rsidRDefault="00DD651C" w:rsidP="00DD651C">
      <w:pPr>
        <w:pStyle w:val="BodyText"/>
        <w:numPr>
          <w:ilvl w:val="0"/>
          <w:numId w:val="4"/>
        </w:numPr>
        <w:spacing w:line="360" w:lineRule="auto"/>
      </w:pPr>
      <w:r w:rsidRPr="00DD651C">
        <w:rPr>
          <w:b/>
        </w:rPr>
        <w:t xml:space="preserve">Keberlanjutan dan Efisiensi : </w:t>
      </w:r>
      <w:r>
        <w:t>Pemb</w:t>
      </w:r>
      <w:r w:rsidR="000223EC">
        <w:t>angunan ini</w:t>
      </w:r>
      <w:r>
        <w:t xml:space="preserve"> berbasis sumur bor terbukti berbiaya lebih terjangkau bagi masyarakat dan efisien dalam pengelolaan jangka panjang</w:t>
      </w:r>
    </w:p>
    <w:p w:rsidR="00DD651C" w:rsidRDefault="00DD651C" w:rsidP="00DD651C">
      <w:pPr>
        <w:pStyle w:val="BodyText"/>
        <w:numPr>
          <w:ilvl w:val="0"/>
          <w:numId w:val="4"/>
        </w:numPr>
        <w:spacing w:line="360" w:lineRule="auto"/>
      </w:pPr>
      <w:r w:rsidRPr="00DD651C">
        <w:rPr>
          <w:b/>
        </w:rPr>
        <w:t>Dampak Sosial-Ekonomi :</w:t>
      </w:r>
      <w:r>
        <w:t xml:space="preserve"> Memudahkan akses air bersih tanpa memakan waktu dan tenaga, sehingga warga dapat mengalihkan waktu produktif mereka ke sektor ekonomi lain</w:t>
      </w:r>
    </w:p>
    <w:p w:rsidR="004A61C1" w:rsidRDefault="004A61C1">
      <w:pPr>
        <w:pStyle w:val="BodyText"/>
        <w:spacing w:before="103"/>
        <w:jc w:val="left"/>
      </w:pPr>
    </w:p>
    <w:p w:rsidR="004A61C1" w:rsidRDefault="00653EBE">
      <w:pPr>
        <w:pStyle w:val="Heading3"/>
        <w:spacing w:before="1"/>
      </w:pPr>
      <w:r>
        <w:rPr>
          <w:spacing w:val="-2"/>
        </w:rPr>
        <w:t>SARAN</w:t>
      </w:r>
    </w:p>
    <w:p w:rsidR="00605E32" w:rsidRDefault="00605E32">
      <w:pPr>
        <w:pStyle w:val="ListParagraph"/>
        <w:spacing w:line="276" w:lineRule="auto"/>
      </w:pPr>
    </w:p>
    <w:p w:rsidR="00605E32" w:rsidRDefault="00605E32" w:rsidP="00605E32">
      <w:pPr>
        <w:pStyle w:val="ListParagraph"/>
        <w:numPr>
          <w:ilvl w:val="0"/>
          <w:numId w:val="8"/>
        </w:numPr>
        <w:tabs>
          <w:tab w:val="left" w:pos="426"/>
        </w:tabs>
        <w:spacing w:line="276" w:lineRule="auto"/>
      </w:pPr>
      <w:r>
        <w:t>Pembangunan</w:t>
      </w:r>
      <w:r w:rsidRPr="00605E32">
        <w:t xml:space="preserve"> Sistem Jaringan Perpipaan Sumur Bor harus melalui tahapan perencanaan matang agar air yang dihasilkan bersih, aman, dan berkelanjutan. Berikut adalah langkah-langkah strategis dan saran tekni</w:t>
      </w:r>
      <w:r>
        <w:t>s yang perlu diterapkan.</w:t>
      </w:r>
    </w:p>
    <w:p w:rsidR="00605E32" w:rsidRDefault="00605E32" w:rsidP="00605E32">
      <w:pPr>
        <w:tabs>
          <w:tab w:val="left" w:pos="426"/>
        </w:tabs>
        <w:spacing w:line="276" w:lineRule="auto"/>
      </w:pPr>
    </w:p>
    <w:p w:rsidR="00605E32" w:rsidRDefault="00605E32" w:rsidP="00605E32">
      <w:pPr>
        <w:pStyle w:val="ListParagraph"/>
        <w:numPr>
          <w:ilvl w:val="0"/>
          <w:numId w:val="8"/>
        </w:numPr>
        <w:tabs>
          <w:tab w:val="left" w:pos="426"/>
        </w:tabs>
        <w:spacing w:line="276" w:lineRule="auto"/>
      </w:pPr>
      <w:r>
        <w:t>Mengebor lebih dalam hingga menembus lapisan akuifer yang lebih padat (misalnya lapisan pasir atau batuan keras) guna mendapatkan air yang lebih jernih dan bebas kontaminas.</w:t>
      </w:r>
    </w:p>
    <w:p w:rsidR="00605E32" w:rsidRDefault="00605E32" w:rsidP="00605E32">
      <w:pPr>
        <w:tabs>
          <w:tab w:val="left" w:pos="426"/>
        </w:tabs>
        <w:spacing w:line="276" w:lineRule="auto"/>
      </w:pPr>
    </w:p>
    <w:p w:rsidR="00605E32" w:rsidRDefault="00605E32" w:rsidP="00605E32">
      <w:pPr>
        <w:tabs>
          <w:tab w:val="left" w:pos="426"/>
        </w:tabs>
        <w:spacing w:line="276" w:lineRule="auto"/>
      </w:pPr>
    </w:p>
    <w:p w:rsidR="00605E32" w:rsidRDefault="00605E32" w:rsidP="00605E32">
      <w:pPr>
        <w:tabs>
          <w:tab w:val="left" w:pos="426"/>
        </w:tabs>
        <w:spacing w:line="276" w:lineRule="auto"/>
      </w:pPr>
    </w:p>
    <w:p w:rsidR="00605E32" w:rsidRDefault="00605E32" w:rsidP="00605E32">
      <w:pPr>
        <w:tabs>
          <w:tab w:val="left" w:pos="426"/>
        </w:tabs>
        <w:spacing w:line="276" w:lineRule="auto"/>
      </w:pPr>
    </w:p>
    <w:p w:rsidR="00605E32" w:rsidRDefault="00605E32" w:rsidP="00605E32">
      <w:pPr>
        <w:pStyle w:val="ListParagraph"/>
        <w:numPr>
          <w:ilvl w:val="0"/>
          <w:numId w:val="8"/>
        </w:numPr>
        <w:tabs>
          <w:tab w:val="left" w:pos="426"/>
        </w:tabs>
        <w:spacing w:line="276" w:lineRule="auto"/>
      </w:pPr>
      <w:r w:rsidRPr="00605E32">
        <w:t>Pastikan menggunakan pipa casing berkualitas tinggi dan pasanglah pipa saringan (screen) pada kedalaman titik air untuk mencegah lumpur atau pasir ikut terpompa ke permukaan</w:t>
      </w:r>
      <w:r>
        <w:t>.</w:t>
      </w:r>
    </w:p>
    <w:p w:rsidR="00605E32" w:rsidRDefault="00605E32" w:rsidP="00605E32">
      <w:pPr>
        <w:tabs>
          <w:tab w:val="left" w:pos="426"/>
        </w:tabs>
        <w:spacing w:line="276" w:lineRule="auto"/>
        <w:jc w:val="both"/>
      </w:pPr>
    </w:p>
    <w:p w:rsidR="00605E32" w:rsidRDefault="00605E32" w:rsidP="00605E32">
      <w:pPr>
        <w:pStyle w:val="ListParagraph"/>
        <w:numPr>
          <w:ilvl w:val="0"/>
          <w:numId w:val="8"/>
        </w:numPr>
        <w:tabs>
          <w:tab w:val="left" w:pos="426"/>
        </w:tabs>
        <w:spacing w:line="276" w:lineRule="auto"/>
      </w:pPr>
      <w:r w:rsidRPr="00605E32">
        <w:t>Kualitas air tanah berbeda-beda bergantung pada struktur tanah. Lengkapi sumur bor dengan sistem filtrasi air yang tepat—seperti tabung pas</w:t>
      </w:r>
      <w:r>
        <w:t xml:space="preserve">ir, kerikil, atau karbon aktip </w:t>
      </w:r>
      <w:r w:rsidRPr="00605E32">
        <w:t>terutama jika air mengandung zat besi (kuning) atau berbau.</w:t>
      </w:r>
    </w:p>
    <w:p w:rsidR="00605E32" w:rsidRDefault="00605E32" w:rsidP="00605E32">
      <w:pPr>
        <w:tabs>
          <w:tab w:val="left" w:pos="426"/>
        </w:tabs>
        <w:spacing w:line="276" w:lineRule="auto"/>
      </w:pPr>
    </w:p>
    <w:p w:rsidR="00605E32" w:rsidRDefault="00605E32" w:rsidP="00605E32">
      <w:pPr>
        <w:pStyle w:val="ListParagraph"/>
        <w:numPr>
          <w:ilvl w:val="0"/>
          <w:numId w:val="8"/>
        </w:numPr>
        <w:tabs>
          <w:tab w:val="left" w:pos="426"/>
        </w:tabs>
        <w:spacing w:line="276" w:lineRule="auto"/>
      </w:pPr>
      <w:r>
        <w:t xml:space="preserve">Gunakan pompa celup </w:t>
      </w:r>
      <w:r w:rsidRPr="000223EC">
        <w:t>(</w:t>
      </w:r>
      <w:r w:rsidRPr="000223EC">
        <w:rPr>
          <w:rStyle w:val="Emphasis"/>
        </w:rPr>
        <w:t>submersible pump</w:t>
      </w:r>
      <w:r w:rsidRPr="000223EC">
        <w:t>)</w:t>
      </w:r>
      <w:r>
        <w:t xml:space="preserve"> berkualitas yang sesuai dengan kedalaman lubang dan debit air yang dibutuhkan agar suplai air lebih stabil dan operasional pompa tidak mudah rusak</w:t>
      </w:r>
      <w:r w:rsidR="009110C7">
        <w:t>.</w:t>
      </w:r>
    </w:p>
    <w:p w:rsidR="00605E32" w:rsidRDefault="00605E32" w:rsidP="00605E32">
      <w:pPr>
        <w:pStyle w:val="ListParagraph"/>
        <w:numPr>
          <w:ilvl w:val="0"/>
          <w:numId w:val="8"/>
        </w:numPr>
        <w:tabs>
          <w:tab w:val="left" w:pos="426"/>
        </w:tabs>
        <w:spacing w:line="276" w:lineRule="auto"/>
        <w:sectPr w:rsidR="00605E32">
          <w:pgSz w:w="11910" w:h="16840"/>
          <w:pgMar w:top="1640" w:right="1559" w:bottom="280" w:left="1559" w:header="720" w:footer="720" w:gutter="0"/>
          <w:cols w:space="720"/>
        </w:sectPr>
      </w:pPr>
    </w:p>
    <w:p w:rsidR="002C6A65" w:rsidRDefault="002C6A65" w:rsidP="002C6A65">
      <w:pPr>
        <w:pStyle w:val="Heading3"/>
        <w:spacing w:before="63"/>
        <w:ind w:left="221"/>
      </w:pPr>
      <w:r>
        <w:lastRenderedPageBreak/>
        <w:t>DAFTAR PUSTAKA</w:t>
      </w:r>
    </w:p>
    <w:p w:rsidR="002C6A65" w:rsidRDefault="002C6A65" w:rsidP="000E0DFC">
      <w:pPr>
        <w:pStyle w:val="Heading3"/>
        <w:ind w:left="221"/>
      </w:pPr>
    </w:p>
    <w:p w:rsidR="002C6A65" w:rsidRDefault="002C6A65" w:rsidP="002C6A65">
      <w:pPr>
        <w:pStyle w:val="Heading3"/>
        <w:spacing w:before="63"/>
        <w:ind w:left="709" w:hanging="425"/>
      </w:pPr>
      <w:r>
        <w:t xml:space="preserve">Anonim, 1986. Buku Petunjuk Perencanaan Irigasi, </w:t>
      </w:r>
      <w:r w:rsidRPr="002C6A65">
        <w:rPr>
          <w:b/>
          <w:i/>
        </w:rPr>
        <w:t>Bagian Penunjang Untuk Standar</w:t>
      </w:r>
      <w:r w:rsidRPr="002C6A65">
        <w:rPr>
          <w:b/>
        </w:rPr>
        <w:t xml:space="preserve"> </w:t>
      </w:r>
      <w:r w:rsidRPr="002C6A65">
        <w:rPr>
          <w:b/>
          <w:i/>
        </w:rPr>
        <w:t>Perencanaan Irigasi. Bandung</w:t>
      </w:r>
      <w:r>
        <w:t>: C.V. Galang Persada.</w:t>
      </w:r>
    </w:p>
    <w:p w:rsidR="002C6A65" w:rsidRDefault="002C6A65" w:rsidP="002C6A65">
      <w:pPr>
        <w:pStyle w:val="Heading3"/>
        <w:ind w:left="221"/>
      </w:pPr>
    </w:p>
    <w:p w:rsidR="002C6A65" w:rsidRDefault="002C6A65" w:rsidP="002C6A65">
      <w:pPr>
        <w:pStyle w:val="Heading3"/>
        <w:spacing w:before="63"/>
        <w:ind w:left="221"/>
      </w:pPr>
      <w:r>
        <w:t xml:space="preserve">Permen PUPR No. 2 Tahun 2024 Aturan terkait </w:t>
      </w:r>
      <w:r w:rsidRPr="002C6A65">
        <w:rPr>
          <w:b/>
          <w:i/>
        </w:rPr>
        <w:t>sumur bor dan izin penggunaan air tanah</w:t>
      </w:r>
      <w:r w:rsidRPr="002C6A65">
        <w:rPr>
          <w:b/>
        </w:rPr>
        <w:t>.</w:t>
      </w:r>
    </w:p>
    <w:p w:rsidR="002C6A65" w:rsidRDefault="002C6A65" w:rsidP="002C6A65">
      <w:pPr>
        <w:pStyle w:val="Heading3"/>
        <w:ind w:left="221"/>
      </w:pPr>
    </w:p>
    <w:p w:rsidR="002C6A65" w:rsidRDefault="002C6A65" w:rsidP="002C6A65">
      <w:pPr>
        <w:pStyle w:val="Heading3"/>
        <w:spacing w:before="63"/>
        <w:ind w:left="709" w:hanging="425"/>
      </w:pPr>
      <w:r>
        <w:t xml:space="preserve">Undang-Undang No. 17 Tahun 2019 tentang Sumber Daya Air, yang </w:t>
      </w:r>
      <w:r w:rsidRPr="002C6A65">
        <w:rPr>
          <w:b/>
          <w:i/>
        </w:rPr>
        <w:t>menyatakan bahwa air merupakan hak rakyat dan penggunaa</w:t>
      </w:r>
      <w:r w:rsidRPr="002C6A65">
        <w:rPr>
          <w:i/>
        </w:rPr>
        <w:t>nny</w:t>
      </w:r>
      <w:r w:rsidRPr="002C6A65">
        <w:t>a</w:t>
      </w:r>
      <w:r>
        <w:t xml:space="preserve"> harus diatur demi kepentingan bersama.</w:t>
      </w:r>
    </w:p>
    <w:p w:rsidR="002C6A65" w:rsidRDefault="002C6A65" w:rsidP="002C6A65">
      <w:pPr>
        <w:pStyle w:val="Heading3"/>
        <w:ind w:left="221"/>
      </w:pPr>
    </w:p>
    <w:p w:rsidR="002C6A65" w:rsidRDefault="002C6A65" w:rsidP="002C6A65">
      <w:pPr>
        <w:pStyle w:val="Heading3"/>
        <w:spacing w:before="63"/>
        <w:ind w:left="709" w:hanging="425"/>
      </w:pPr>
      <w:r>
        <w:t xml:space="preserve">Peraturan Pemerintah No. 43 Tahun 2008 tentang </w:t>
      </w:r>
      <w:r w:rsidRPr="002C6A65">
        <w:rPr>
          <w:b/>
          <w:i/>
        </w:rPr>
        <w:t>Air Tanah, yang mengatur kewajiban izin untuk pengambilan dan pemanfaatan air tanah.</w:t>
      </w:r>
    </w:p>
    <w:p w:rsidR="002C6A65" w:rsidRDefault="002C6A65" w:rsidP="002C6A65">
      <w:pPr>
        <w:pStyle w:val="Heading3"/>
        <w:ind w:left="221"/>
      </w:pPr>
    </w:p>
    <w:p w:rsidR="002C6A65" w:rsidRPr="002C6A65" w:rsidRDefault="002C6A65" w:rsidP="002C6A65">
      <w:pPr>
        <w:pStyle w:val="Heading3"/>
        <w:spacing w:before="63"/>
        <w:ind w:left="709" w:hanging="425"/>
        <w:rPr>
          <w:b/>
          <w:i/>
        </w:rPr>
      </w:pPr>
      <w:r>
        <w:t xml:space="preserve">Peraturan Menteri ESDM No. 25 Tahun 2021, yang memperjelas </w:t>
      </w:r>
      <w:r w:rsidRPr="002C6A65">
        <w:rPr>
          <w:b/>
          <w:i/>
        </w:rPr>
        <w:t>teknis pengajuan izin, klasifikasi penggunaan air tanah, serta pengawasan terhadap pemanfaatannya.</w:t>
      </w:r>
    </w:p>
    <w:p w:rsidR="002C6A65" w:rsidRPr="002C6A65" w:rsidRDefault="002C6A65" w:rsidP="002C6A65">
      <w:pPr>
        <w:pStyle w:val="Heading3"/>
        <w:ind w:left="221"/>
        <w:rPr>
          <w:b/>
          <w:i/>
        </w:rPr>
      </w:pPr>
    </w:p>
    <w:p w:rsidR="002C6A65" w:rsidRDefault="002C6A65" w:rsidP="002C6A65">
      <w:pPr>
        <w:pStyle w:val="Heading3"/>
        <w:spacing w:before="63"/>
        <w:ind w:left="709" w:hanging="488"/>
      </w:pPr>
      <w:r>
        <w:t xml:space="preserve">Persatuan Insinyur Indonesia. (2021). </w:t>
      </w:r>
      <w:r w:rsidRPr="002C6A65">
        <w:rPr>
          <w:b/>
          <w:i/>
        </w:rPr>
        <w:t>Kode Etik Insinyur dan Prinsip-prinsip Dasar dalam Keinsinyuran Teknik Sipil</w:t>
      </w:r>
      <w:r>
        <w:t>. Jakarta: PII.</w:t>
      </w:r>
    </w:p>
    <w:p w:rsidR="002C6A65" w:rsidRDefault="002C6A65" w:rsidP="002C6A65">
      <w:pPr>
        <w:pStyle w:val="Heading3"/>
        <w:ind w:left="221"/>
      </w:pPr>
    </w:p>
    <w:p w:rsidR="002C6A65" w:rsidRDefault="002C6A65" w:rsidP="002C6A65">
      <w:pPr>
        <w:pStyle w:val="Heading3"/>
        <w:spacing w:before="63"/>
        <w:ind w:left="221"/>
      </w:pPr>
      <w:r>
        <w:t xml:space="preserve">Republik Indonesia, Undang-undang Nomor 11 Tahun 2014 </w:t>
      </w:r>
      <w:r w:rsidRPr="002C6A65">
        <w:rPr>
          <w:b/>
          <w:i/>
        </w:rPr>
        <w:t>tentang Keinsinyuran,</w:t>
      </w:r>
      <w:r>
        <w:t xml:space="preserve"> (https://peraturan.bpk.go.id/Details/38602/uu-no-11-tahun-2014, diakses pada 20 Juli 2025).</w:t>
      </w:r>
    </w:p>
    <w:p w:rsidR="002C6A65" w:rsidRDefault="002C6A65" w:rsidP="002C6A65">
      <w:pPr>
        <w:pStyle w:val="Heading3"/>
        <w:ind w:left="221"/>
      </w:pPr>
    </w:p>
    <w:p w:rsidR="002C6A65" w:rsidRDefault="002C6A65" w:rsidP="002C6A65">
      <w:pPr>
        <w:pStyle w:val="Heading3"/>
        <w:spacing w:before="63"/>
        <w:ind w:left="221"/>
      </w:pPr>
      <w:r>
        <w:t>Kamus Besar Bahasa Indonesia (KBBI), (</w:t>
      </w:r>
      <w:r w:rsidRPr="002C6A65">
        <w:rPr>
          <w:b/>
          <w:i/>
        </w:rPr>
        <w:t>http://kbbi.web.id/pusat, diakses pada 8 Maret 2025</w:t>
      </w:r>
      <w:r>
        <w:t>).</w:t>
      </w:r>
    </w:p>
    <w:p w:rsidR="002C6A65" w:rsidRDefault="002C6A65" w:rsidP="002C6A65">
      <w:pPr>
        <w:pStyle w:val="Heading3"/>
        <w:ind w:left="221"/>
      </w:pPr>
    </w:p>
    <w:p w:rsidR="004A61C1" w:rsidRDefault="002C6A65" w:rsidP="002C6A65">
      <w:pPr>
        <w:pStyle w:val="Heading3"/>
        <w:spacing w:before="63"/>
        <w:ind w:left="221"/>
      </w:pPr>
      <w:r>
        <w:t xml:space="preserve">Indonesia. Undang-Undang Nomor 11 Tahun 2014 </w:t>
      </w:r>
      <w:r w:rsidRPr="002C6A65">
        <w:rPr>
          <w:b/>
          <w:i/>
        </w:rPr>
        <w:t>tentang Keinsinyuran</w:t>
      </w:r>
      <w:r>
        <w:t>. Jakarta.</w:t>
      </w:r>
    </w:p>
    <w:sectPr w:rsidR="004A61C1">
      <w:pgSz w:w="11910" w:h="16840"/>
      <w:pgMar w:top="1640" w:right="1559" w:bottom="280" w:left="1559"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002B" w:rsidRDefault="002E002B" w:rsidP="00F5042B">
      <w:r>
        <w:separator/>
      </w:r>
    </w:p>
  </w:endnote>
  <w:endnote w:type="continuationSeparator" w:id="0">
    <w:p w:rsidR="002E002B" w:rsidRDefault="002E002B" w:rsidP="00F50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3" w:usb1="00000000" w:usb2="00000000" w:usb3="00000000" w:csb0="00000001" w:csb1="00000000"/>
  </w:font>
  <w:font w:name="+mn-ea">
    <w:panose1 w:val="00000000000000000000"/>
    <w:charset w:val="00"/>
    <w:family w:val="roman"/>
    <w:notTrueType/>
    <w:pitch w:val="default"/>
  </w:font>
  <w:font w:name="+mn-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002B" w:rsidRDefault="002E002B" w:rsidP="00F5042B">
      <w:r>
        <w:separator/>
      </w:r>
    </w:p>
  </w:footnote>
  <w:footnote w:type="continuationSeparator" w:id="0">
    <w:p w:rsidR="002E002B" w:rsidRDefault="002E002B" w:rsidP="00F5042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01A3F"/>
    <w:multiLevelType w:val="hybridMultilevel"/>
    <w:tmpl w:val="352C21FC"/>
    <w:lvl w:ilvl="0" w:tplc="0409000F">
      <w:start w:val="1"/>
      <w:numFmt w:val="decimal"/>
      <w:lvlText w:val="%1."/>
      <w:lvlJc w:val="left"/>
      <w:pPr>
        <w:ind w:left="86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
    <w:nsid w:val="19A50363"/>
    <w:multiLevelType w:val="hybridMultilevel"/>
    <w:tmpl w:val="59129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A45504"/>
    <w:multiLevelType w:val="hybridMultilevel"/>
    <w:tmpl w:val="94922376"/>
    <w:lvl w:ilvl="0" w:tplc="04090001">
      <w:start w:val="1"/>
      <w:numFmt w:val="bullet"/>
      <w:lvlText w:val=""/>
      <w:lvlJc w:val="left"/>
      <w:pPr>
        <w:ind w:left="1003" w:hanging="360"/>
      </w:pPr>
      <w:rPr>
        <w:rFonts w:ascii="Symbol" w:hAnsi="Symbol"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3">
    <w:nsid w:val="3A406B0F"/>
    <w:multiLevelType w:val="hybridMultilevel"/>
    <w:tmpl w:val="EF5C1E74"/>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4">
    <w:nsid w:val="5219419F"/>
    <w:multiLevelType w:val="hybridMultilevel"/>
    <w:tmpl w:val="4CACC294"/>
    <w:lvl w:ilvl="0" w:tplc="0409000F">
      <w:start w:val="1"/>
      <w:numFmt w:val="decimal"/>
      <w:lvlText w:val="%1."/>
      <w:lvlJc w:val="left"/>
      <w:pPr>
        <w:ind w:left="941" w:hanging="360"/>
      </w:pPr>
    </w:lvl>
    <w:lvl w:ilvl="1" w:tplc="04090019" w:tentative="1">
      <w:start w:val="1"/>
      <w:numFmt w:val="lowerLetter"/>
      <w:lvlText w:val="%2."/>
      <w:lvlJc w:val="left"/>
      <w:pPr>
        <w:ind w:left="1661" w:hanging="360"/>
      </w:pPr>
    </w:lvl>
    <w:lvl w:ilvl="2" w:tplc="0409001B" w:tentative="1">
      <w:start w:val="1"/>
      <w:numFmt w:val="lowerRoman"/>
      <w:lvlText w:val="%3."/>
      <w:lvlJc w:val="right"/>
      <w:pPr>
        <w:ind w:left="2381" w:hanging="180"/>
      </w:pPr>
    </w:lvl>
    <w:lvl w:ilvl="3" w:tplc="0409000F" w:tentative="1">
      <w:start w:val="1"/>
      <w:numFmt w:val="decimal"/>
      <w:lvlText w:val="%4."/>
      <w:lvlJc w:val="left"/>
      <w:pPr>
        <w:ind w:left="3101" w:hanging="360"/>
      </w:pPr>
    </w:lvl>
    <w:lvl w:ilvl="4" w:tplc="04090019" w:tentative="1">
      <w:start w:val="1"/>
      <w:numFmt w:val="lowerLetter"/>
      <w:lvlText w:val="%5."/>
      <w:lvlJc w:val="left"/>
      <w:pPr>
        <w:ind w:left="3821" w:hanging="360"/>
      </w:pPr>
    </w:lvl>
    <w:lvl w:ilvl="5" w:tplc="0409001B" w:tentative="1">
      <w:start w:val="1"/>
      <w:numFmt w:val="lowerRoman"/>
      <w:lvlText w:val="%6."/>
      <w:lvlJc w:val="right"/>
      <w:pPr>
        <w:ind w:left="4541" w:hanging="180"/>
      </w:pPr>
    </w:lvl>
    <w:lvl w:ilvl="6" w:tplc="0409000F" w:tentative="1">
      <w:start w:val="1"/>
      <w:numFmt w:val="decimal"/>
      <w:lvlText w:val="%7."/>
      <w:lvlJc w:val="left"/>
      <w:pPr>
        <w:ind w:left="5261" w:hanging="360"/>
      </w:pPr>
    </w:lvl>
    <w:lvl w:ilvl="7" w:tplc="04090019" w:tentative="1">
      <w:start w:val="1"/>
      <w:numFmt w:val="lowerLetter"/>
      <w:lvlText w:val="%8."/>
      <w:lvlJc w:val="left"/>
      <w:pPr>
        <w:ind w:left="5981" w:hanging="360"/>
      </w:pPr>
    </w:lvl>
    <w:lvl w:ilvl="8" w:tplc="0409001B" w:tentative="1">
      <w:start w:val="1"/>
      <w:numFmt w:val="lowerRoman"/>
      <w:lvlText w:val="%9."/>
      <w:lvlJc w:val="right"/>
      <w:pPr>
        <w:ind w:left="6701" w:hanging="180"/>
      </w:pPr>
    </w:lvl>
  </w:abstractNum>
  <w:abstractNum w:abstractNumId="5">
    <w:nsid w:val="5C416B65"/>
    <w:multiLevelType w:val="hybridMultilevel"/>
    <w:tmpl w:val="A54CDCB6"/>
    <w:lvl w:ilvl="0" w:tplc="CAA6CCEC">
      <w:start w:val="1"/>
      <w:numFmt w:val="decimal"/>
      <w:lvlText w:val="%1)"/>
      <w:lvlJc w:val="left"/>
      <w:pPr>
        <w:ind w:left="569" w:hanging="428"/>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1164672C">
      <w:start w:val="1"/>
      <w:numFmt w:val="decimal"/>
      <w:lvlText w:val="%2."/>
      <w:lvlJc w:val="left"/>
      <w:pPr>
        <w:ind w:left="862"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8A6A667C">
      <w:numFmt w:val="bullet"/>
      <w:lvlText w:val="•"/>
      <w:lvlJc w:val="left"/>
      <w:pPr>
        <w:ind w:left="1741" w:hanging="361"/>
      </w:pPr>
      <w:rPr>
        <w:rFonts w:hint="default"/>
        <w:lang w:val="en-US" w:eastAsia="en-US" w:bidi="ar-SA"/>
      </w:rPr>
    </w:lvl>
    <w:lvl w:ilvl="3" w:tplc="1D64FF8C">
      <w:numFmt w:val="bullet"/>
      <w:lvlText w:val="•"/>
      <w:lvlJc w:val="left"/>
      <w:pPr>
        <w:ind w:left="2622" w:hanging="361"/>
      </w:pPr>
      <w:rPr>
        <w:rFonts w:hint="default"/>
        <w:lang w:val="en-US" w:eastAsia="en-US" w:bidi="ar-SA"/>
      </w:rPr>
    </w:lvl>
    <w:lvl w:ilvl="4" w:tplc="2B245C96">
      <w:numFmt w:val="bullet"/>
      <w:lvlText w:val="•"/>
      <w:lvlJc w:val="left"/>
      <w:pPr>
        <w:ind w:left="3503" w:hanging="361"/>
      </w:pPr>
      <w:rPr>
        <w:rFonts w:hint="default"/>
        <w:lang w:val="en-US" w:eastAsia="en-US" w:bidi="ar-SA"/>
      </w:rPr>
    </w:lvl>
    <w:lvl w:ilvl="5" w:tplc="5C6E3C3E">
      <w:numFmt w:val="bullet"/>
      <w:lvlText w:val="•"/>
      <w:lvlJc w:val="left"/>
      <w:pPr>
        <w:ind w:left="4384" w:hanging="361"/>
      </w:pPr>
      <w:rPr>
        <w:rFonts w:hint="default"/>
        <w:lang w:val="en-US" w:eastAsia="en-US" w:bidi="ar-SA"/>
      </w:rPr>
    </w:lvl>
    <w:lvl w:ilvl="6" w:tplc="95985422">
      <w:numFmt w:val="bullet"/>
      <w:lvlText w:val="•"/>
      <w:lvlJc w:val="left"/>
      <w:pPr>
        <w:ind w:left="5265" w:hanging="361"/>
      </w:pPr>
      <w:rPr>
        <w:rFonts w:hint="default"/>
        <w:lang w:val="en-US" w:eastAsia="en-US" w:bidi="ar-SA"/>
      </w:rPr>
    </w:lvl>
    <w:lvl w:ilvl="7" w:tplc="F75AC440">
      <w:numFmt w:val="bullet"/>
      <w:lvlText w:val="•"/>
      <w:lvlJc w:val="left"/>
      <w:pPr>
        <w:ind w:left="6146" w:hanging="361"/>
      </w:pPr>
      <w:rPr>
        <w:rFonts w:hint="default"/>
        <w:lang w:val="en-US" w:eastAsia="en-US" w:bidi="ar-SA"/>
      </w:rPr>
    </w:lvl>
    <w:lvl w:ilvl="8" w:tplc="6E10E2B8">
      <w:numFmt w:val="bullet"/>
      <w:lvlText w:val="•"/>
      <w:lvlJc w:val="left"/>
      <w:pPr>
        <w:ind w:left="7027" w:hanging="361"/>
      </w:pPr>
      <w:rPr>
        <w:rFonts w:hint="default"/>
        <w:lang w:val="en-US" w:eastAsia="en-US" w:bidi="ar-SA"/>
      </w:rPr>
    </w:lvl>
  </w:abstractNum>
  <w:abstractNum w:abstractNumId="6">
    <w:nsid w:val="6D0C3DDB"/>
    <w:multiLevelType w:val="hybridMultilevel"/>
    <w:tmpl w:val="6B143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6A4D71"/>
    <w:multiLevelType w:val="hybridMultilevel"/>
    <w:tmpl w:val="7EA01F7A"/>
    <w:lvl w:ilvl="0" w:tplc="0409000F">
      <w:start w:val="1"/>
      <w:numFmt w:val="decimal"/>
      <w:lvlText w:val="%1."/>
      <w:lvlJc w:val="left"/>
      <w:pPr>
        <w:ind w:left="941" w:hanging="360"/>
      </w:pPr>
    </w:lvl>
    <w:lvl w:ilvl="1" w:tplc="04090019" w:tentative="1">
      <w:start w:val="1"/>
      <w:numFmt w:val="lowerLetter"/>
      <w:lvlText w:val="%2."/>
      <w:lvlJc w:val="left"/>
      <w:pPr>
        <w:ind w:left="1661" w:hanging="360"/>
      </w:pPr>
    </w:lvl>
    <w:lvl w:ilvl="2" w:tplc="0409001B" w:tentative="1">
      <w:start w:val="1"/>
      <w:numFmt w:val="lowerRoman"/>
      <w:lvlText w:val="%3."/>
      <w:lvlJc w:val="right"/>
      <w:pPr>
        <w:ind w:left="2381" w:hanging="180"/>
      </w:pPr>
    </w:lvl>
    <w:lvl w:ilvl="3" w:tplc="0409000F" w:tentative="1">
      <w:start w:val="1"/>
      <w:numFmt w:val="decimal"/>
      <w:lvlText w:val="%4."/>
      <w:lvlJc w:val="left"/>
      <w:pPr>
        <w:ind w:left="3101" w:hanging="360"/>
      </w:pPr>
    </w:lvl>
    <w:lvl w:ilvl="4" w:tplc="04090019" w:tentative="1">
      <w:start w:val="1"/>
      <w:numFmt w:val="lowerLetter"/>
      <w:lvlText w:val="%5."/>
      <w:lvlJc w:val="left"/>
      <w:pPr>
        <w:ind w:left="3821" w:hanging="360"/>
      </w:pPr>
    </w:lvl>
    <w:lvl w:ilvl="5" w:tplc="0409001B" w:tentative="1">
      <w:start w:val="1"/>
      <w:numFmt w:val="lowerRoman"/>
      <w:lvlText w:val="%6."/>
      <w:lvlJc w:val="right"/>
      <w:pPr>
        <w:ind w:left="4541" w:hanging="180"/>
      </w:pPr>
    </w:lvl>
    <w:lvl w:ilvl="6" w:tplc="0409000F" w:tentative="1">
      <w:start w:val="1"/>
      <w:numFmt w:val="decimal"/>
      <w:lvlText w:val="%7."/>
      <w:lvlJc w:val="left"/>
      <w:pPr>
        <w:ind w:left="5261" w:hanging="360"/>
      </w:pPr>
    </w:lvl>
    <w:lvl w:ilvl="7" w:tplc="04090019" w:tentative="1">
      <w:start w:val="1"/>
      <w:numFmt w:val="lowerLetter"/>
      <w:lvlText w:val="%8."/>
      <w:lvlJc w:val="left"/>
      <w:pPr>
        <w:ind w:left="5981" w:hanging="360"/>
      </w:pPr>
    </w:lvl>
    <w:lvl w:ilvl="8" w:tplc="0409001B" w:tentative="1">
      <w:start w:val="1"/>
      <w:numFmt w:val="lowerRoman"/>
      <w:lvlText w:val="%9."/>
      <w:lvlJc w:val="right"/>
      <w:pPr>
        <w:ind w:left="6701" w:hanging="180"/>
      </w:pPr>
    </w:lvl>
  </w:abstractNum>
  <w:num w:numId="1">
    <w:abstractNumId w:val="5"/>
  </w:num>
  <w:num w:numId="2">
    <w:abstractNumId w:val="7"/>
  </w:num>
  <w:num w:numId="3">
    <w:abstractNumId w:val="4"/>
  </w:num>
  <w:num w:numId="4">
    <w:abstractNumId w:val="1"/>
  </w:num>
  <w:num w:numId="5">
    <w:abstractNumId w:val="0"/>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A61C1"/>
    <w:rsid w:val="00012976"/>
    <w:rsid w:val="000223EC"/>
    <w:rsid w:val="00030E18"/>
    <w:rsid w:val="00062DB8"/>
    <w:rsid w:val="000C218D"/>
    <w:rsid w:val="000C4523"/>
    <w:rsid w:val="000E0DFC"/>
    <w:rsid w:val="000F0712"/>
    <w:rsid w:val="00101AAE"/>
    <w:rsid w:val="001421E9"/>
    <w:rsid w:val="00144500"/>
    <w:rsid w:val="00147118"/>
    <w:rsid w:val="00181644"/>
    <w:rsid w:val="001B6202"/>
    <w:rsid w:val="001C2C5E"/>
    <w:rsid w:val="0026493A"/>
    <w:rsid w:val="00284547"/>
    <w:rsid w:val="002C6A65"/>
    <w:rsid w:val="002D3B65"/>
    <w:rsid w:val="002E002B"/>
    <w:rsid w:val="003A3D74"/>
    <w:rsid w:val="003E0ED9"/>
    <w:rsid w:val="003E33EB"/>
    <w:rsid w:val="003F11F2"/>
    <w:rsid w:val="00433B3A"/>
    <w:rsid w:val="00445D4E"/>
    <w:rsid w:val="0046399D"/>
    <w:rsid w:val="00473392"/>
    <w:rsid w:val="00496691"/>
    <w:rsid w:val="004A317D"/>
    <w:rsid w:val="004A61C1"/>
    <w:rsid w:val="00553B2D"/>
    <w:rsid w:val="00605E32"/>
    <w:rsid w:val="00621E61"/>
    <w:rsid w:val="00640C27"/>
    <w:rsid w:val="00653EBE"/>
    <w:rsid w:val="00673E2F"/>
    <w:rsid w:val="0075141E"/>
    <w:rsid w:val="00774BA9"/>
    <w:rsid w:val="0079195D"/>
    <w:rsid w:val="007C0123"/>
    <w:rsid w:val="00842CD4"/>
    <w:rsid w:val="00876FFE"/>
    <w:rsid w:val="008B5539"/>
    <w:rsid w:val="008E6521"/>
    <w:rsid w:val="008F5270"/>
    <w:rsid w:val="009110C7"/>
    <w:rsid w:val="0091447C"/>
    <w:rsid w:val="0092735D"/>
    <w:rsid w:val="009574A6"/>
    <w:rsid w:val="009D7391"/>
    <w:rsid w:val="009F0A25"/>
    <w:rsid w:val="00AD68F2"/>
    <w:rsid w:val="00AD7634"/>
    <w:rsid w:val="00BA6352"/>
    <w:rsid w:val="00C27928"/>
    <w:rsid w:val="00C35240"/>
    <w:rsid w:val="00C54EF7"/>
    <w:rsid w:val="00CA5ECC"/>
    <w:rsid w:val="00D6141F"/>
    <w:rsid w:val="00D9607F"/>
    <w:rsid w:val="00DD3187"/>
    <w:rsid w:val="00DD651C"/>
    <w:rsid w:val="00E23039"/>
    <w:rsid w:val="00E81033"/>
    <w:rsid w:val="00E85419"/>
    <w:rsid w:val="00F21916"/>
    <w:rsid w:val="00F5042B"/>
    <w:rsid w:val="00FE3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85" w:right="10"/>
      <w:jc w:val="center"/>
      <w:outlineLvl w:val="0"/>
    </w:pPr>
    <w:rPr>
      <w:b/>
      <w:bCs/>
      <w:sz w:val="24"/>
      <w:szCs w:val="24"/>
    </w:rPr>
  </w:style>
  <w:style w:type="paragraph" w:styleId="Heading2">
    <w:name w:val="heading 2"/>
    <w:basedOn w:val="Normal"/>
    <w:uiPriority w:val="1"/>
    <w:qFormat/>
    <w:pPr>
      <w:spacing w:before="153"/>
      <w:ind w:left="85" w:right="16"/>
      <w:jc w:val="center"/>
      <w:outlineLvl w:val="1"/>
    </w:pPr>
    <w:rPr>
      <w:b/>
      <w:bCs/>
    </w:rPr>
  </w:style>
  <w:style w:type="paragraph" w:styleId="Heading3">
    <w:name w:val="heading 3"/>
    <w:basedOn w:val="Normal"/>
    <w:uiPriority w:val="1"/>
    <w:qFormat/>
    <w:pPr>
      <w:ind w:left="141"/>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style>
  <w:style w:type="paragraph" w:styleId="ListParagraph">
    <w:name w:val="List Paragraph"/>
    <w:basedOn w:val="Normal"/>
    <w:uiPriority w:val="1"/>
    <w:qFormat/>
    <w:pPr>
      <w:ind w:left="569" w:right="214" w:hanging="428"/>
      <w:jc w:val="both"/>
    </w:pPr>
  </w:style>
  <w:style w:type="paragraph" w:customStyle="1" w:styleId="TableParagraph">
    <w:name w:val="Table Paragraph"/>
    <w:basedOn w:val="Normal"/>
    <w:uiPriority w:val="1"/>
    <w:qFormat/>
    <w:pPr>
      <w:spacing w:line="252" w:lineRule="exact"/>
      <w:ind w:left="450" w:right="443"/>
      <w:jc w:val="center"/>
    </w:pPr>
  </w:style>
  <w:style w:type="character" w:styleId="Hyperlink">
    <w:name w:val="Hyperlink"/>
    <w:basedOn w:val="DefaultParagraphFont"/>
    <w:uiPriority w:val="99"/>
    <w:unhideWhenUsed/>
    <w:rsid w:val="008E6521"/>
    <w:rPr>
      <w:color w:val="0000FF" w:themeColor="hyperlink"/>
      <w:u w:val="single"/>
    </w:rPr>
  </w:style>
  <w:style w:type="paragraph" w:styleId="BalloonText">
    <w:name w:val="Balloon Text"/>
    <w:basedOn w:val="Normal"/>
    <w:link w:val="BalloonTextChar"/>
    <w:uiPriority w:val="99"/>
    <w:semiHidden/>
    <w:unhideWhenUsed/>
    <w:rsid w:val="00553B2D"/>
    <w:rPr>
      <w:rFonts w:ascii="Tahoma" w:hAnsi="Tahoma" w:cs="Tahoma"/>
      <w:sz w:val="16"/>
      <w:szCs w:val="16"/>
    </w:rPr>
  </w:style>
  <w:style w:type="character" w:customStyle="1" w:styleId="BalloonTextChar">
    <w:name w:val="Balloon Text Char"/>
    <w:basedOn w:val="DefaultParagraphFont"/>
    <w:link w:val="BalloonText"/>
    <w:uiPriority w:val="99"/>
    <w:semiHidden/>
    <w:rsid w:val="00553B2D"/>
    <w:rPr>
      <w:rFonts w:ascii="Tahoma" w:eastAsia="Times New Roman" w:hAnsi="Tahoma" w:cs="Tahoma"/>
      <w:sz w:val="16"/>
      <w:szCs w:val="16"/>
    </w:rPr>
  </w:style>
  <w:style w:type="paragraph" w:styleId="NormalWeb">
    <w:name w:val="Normal (Web)"/>
    <w:basedOn w:val="Normal"/>
    <w:uiPriority w:val="99"/>
    <w:semiHidden/>
    <w:unhideWhenUsed/>
    <w:rsid w:val="00553B2D"/>
    <w:pPr>
      <w:widowControl/>
      <w:autoSpaceDE/>
      <w:autoSpaceDN/>
      <w:spacing w:before="100" w:beforeAutospacing="1" w:after="100" w:afterAutospacing="1"/>
    </w:pPr>
    <w:rPr>
      <w:rFonts w:eastAsiaTheme="minorEastAsia"/>
      <w:sz w:val="24"/>
      <w:szCs w:val="24"/>
    </w:rPr>
  </w:style>
  <w:style w:type="character" w:customStyle="1" w:styleId="BodyTextChar">
    <w:name w:val="Body Text Char"/>
    <w:basedOn w:val="DefaultParagraphFont"/>
    <w:link w:val="BodyText"/>
    <w:uiPriority w:val="1"/>
    <w:rsid w:val="00621E61"/>
    <w:rPr>
      <w:rFonts w:ascii="Times New Roman" w:eastAsia="Times New Roman" w:hAnsi="Times New Roman" w:cs="Times New Roman"/>
    </w:rPr>
  </w:style>
  <w:style w:type="character" w:styleId="Emphasis">
    <w:name w:val="Emphasis"/>
    <w:basedOn w:val="DefaultParagraphFont"/>
    <w:uiPriority w:val="20"/>
    <w:qFormat/>
    <w:rsid w:val="00605E32"/>
    <w:rPr>
      <w:i/>
      <w:iCs/>
    </w:rPr>
  </w:style>
  <w:style w:type="paragraph" w:styleId="Header">
    <w:name w:val="header"/>
    <w:basedOn w:val="Normal"/>
    <w:link w:val="HeaderChar"/>
    <w:uiPriority w:val="99"/>
    <w:unhideWhenUsed/>
    <w:rsid w:val="00F5042B"/>
    <w:pPr>
      <w:tabs>
        <w:tab w:val="center" w:pos="4680"/>
        <w:tab w:val="right" w:pos="9360"/>
      </w:tabs>
    </w:pPr>
  </w:style>
  <w:style w:type="character" w:customStyle="1" w:styleId="HeaderChar">
    <w:name w:val="Header Char"/>
    <w:basedOn w:val="DefaultParagraphFont"/>
    <w:link w:val="Header"/>
    <w:uiPriority w:val="99"/>
    <w:rsid w:val="00F5042B"/>
    <w:rPr>
      <w:rFonts w:ascii="Times New Roman" w:eastAsia="Times New Roman" w:hAnsi="Times New Roman" w:cs="Times New Roman"/>
    </w:rPr>
  </w:style>
  <w:style w:type="paragraph" w:styleId="Footer">
    <w:name w:val="footer"/>
    <w:basedOn w:val="Normal"/>
    <w:link w:val="FooterChar"/>
    <w:uiPriority w:val="99"/>
    <w:unhideWhenUsed/>
    <w:rsid w:val="00F5042B"/>
    <w:pPr>
      <w:tabs>
        <w:tab w:val="center" w:pos="4680"/>
        <w:tab w:val="right" w:pos="9360"/>
      </w:tabs>
    </w:pPr>
  </w:style>
  <w:style w:type="character" w:customStyle="1" w:styleId="FooterChar">
    <w:name w:val="Footer Char"/>
    <w:basedOn w:val="DefaultParagraphFont"/>
    <w:link w:val="Footer"/>
    <w:uiPriority w:val="99"/>
    <w:rsid w:val="00F5042B"/>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85" w:right="10"/>
      <w:jc w:val="center"/>
      <w:outlineLvl w:val="0"/>
    </w:pPr>
    <w:rPr>
      <w:b/>
      <w:bCs/>
      <w:sz w:val="24"/>
      <w:szCs w:val="24"/>
    </w:rPr>
  </w:style>
  <w:style w:type="paragraph" w:styleId="Heading2">
    <w:name w:val="heading 2"/>
    <w:basedOn w:val="Normal"/>
    <w:uiPriority w:val="1"/>
    <w:qFormat/>
    <w:pPr>
      <w:spacing w:before="153"/>
      <w:ind w:left="85" w:right="16"/>
      <w:jc w:val="center"/>
      <w:outlineLvl w:val="1"/>
    </w:pPr>
    <w:rPr>
      <w:b/>
      <w:bCs/>
    </w:rPr>
  </w:style>
  <w:style w:type="paragraph" w:styleId="Heading3">
    <w:name w:val="heading 3"/>
    <w:basedOn w:val="Normal"/>
    <w:uiPriority w:val="1"/>
    <w:qFormat/>
    <w:pPr>
      <w:ind w:left="141"/>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style>
  <w:style w:type="paragraph" w:styleId="ListParagraph">
    <w:name w:val="List Paragraph"/>
    <w:basedOn w:val="Normal"/>
    <w:uiPriority w:val="1"/>
    <w:qFormat/>
    <w:pPr>
      <w:ind w:left="569" w:right="214" w:hanging="428"/>
      <w:jc w:val="both"/>
    </w:pPr>
  </w:style>
  <w:style w:type="paragraph" w:customStyle="1" w:styleId="TableParagraph">
    <w:name w:val="Table Paragraph"/>
    <w:basedOn w:val="Normal"/>
    <w:uiPriority w:val="1"/>
    <w:qFormat/>
    <w:pPr>
      <w:spacing w:line="252" w:lineRule="exact"/>
      <w:ind w:left="450" w:right="443"/>
      <w:jc w:val="center"/>
    </w:pPr>
  </w:style>
  <w:style w:type="character" w:styleId="Hyperlink">
    <w:name w:val="Hyperlink"/>
    <w:basedOn w:val="DefaultParagraphFont"/>
    <w:uiPriority w:val="99"/>
    <w:unhideWhenUsed/>
    <w:rsid w:val="008E6521"/>
    <w:rPr>
      <w:color w:val="0000FF" w:themeColor="hyperlink"/>
      <w:u w:val="single"/>
    </w:rPr>
  </w:style>
  <w:style w:type="paragraph" w:styleId="BalloonText">
    <w:name w:val="Balloon Text"/>
    <w:basedOn w:val="Normal"/>
    <w:link w:val="BalloonTextChar"/>
    <w:uiPriority w:val="99"/>
    <w:semiHidden/>
    <w:unhideWhenUsed/>
    <w:rsid w:val="00553B2D"/>
    <w:rPr>
      <w:rFonts w:ascii="Tahoma" w:hAnsi="Tahoma" w:cs="Tahoma"/>
      <w:sz w:val="16"/>
      <w:szCs w:val="16"/>
    </w:rPr>
  </w:style>
  <w:style w:type="character" w:customStyle="1" w:styleId="BalloonTextChar">
    <w:name w:val="Balloon Text Char"/>
    <w:basedOn w:val="DefaultParagraphFont"/>
    <w:link w:val="BalloonText"/>
    <w:uiPriority w:val="99"/>
    <w:semiHidden/>
    <w:rsid w:val="00553B2D"/>
    <w:rPr>
      <w:rFonts w:ascii="Tahoma" w:eastAsia="Times New Roman" w:hAnsi="Tahoma" w:cs="Tahoma"/>
      <w:sz w:val="16"/>
      <w:szCs w:val="16"/>
    </w:rPr>
  </w:style>
  <w:style w:type="paragraph" w:styleId="NormalWeb">
    <w:name w:val="Normal (Web)"/>
    <w:basedOn w:val="Normal"/>
    <w:uiPriority w:val="99"/>
    <w:semiHidden/>
    <w:unhideWhenUsed/>
    <w:rsid w:val="00553B2D"/>
    <w:pPr>
      <w:widowControl/>
      <w:autoSpaceDE/>
      <w:autoSpaceDN/>
      <w:spacing w:before="100" w:beforeAutospacing="1" w:after="100" w:afterAutospacing="1"/>
    </w:pPr>
    <w:rPr>
      <w:rFonts w:eastAsiaTheme="minorEastAsia"/>
      <w:sz w:val="24"/>
      <w:szCs w:val="24"/>
    </w:rPr>
  </w:style>
  <w:style w:type="character" w:customStyle="1" w:styleId="BodyTextChar">
    <w:name w:val="Body Text Char"/>
    <w:basedOn w:val="DefaultParagraphFont"/>
    <w:link w:val="BodyText"/>
    <w:uiPriority w:val="1"/>
    <w:rsid w:val="00621E61"/>
    <w:rPr>
      <w:rFonts w:ascii="Times New Roman" w:eastAsia="Times New Roman" w:hAnsi="Times New Roman" w:cs="Times New Roman"/>
    </w:rPr>
  </w:style>
  <w:style w:type="character" w:styleId="Emphasis">
    <w:name w:val="Emphasis"/>
    <w:basedOn w:val="DefaultParagraphFont"/>
    <w:uiPriority w:val="20"/>
    <w:qFormat/>
    <w:rsid w:val="00605E32"/>
    <w:rPr>
      <w:i/>
      <w:iCs/>
    </w:rPr>
  </w:style>
  <w:style w:type="paragraph" w:styleId="Header">
    <w:name w:val="header"/>
    <w:basedOn w:val="Normal"/>
    <w:link w:val="HeaderChar"/>
    <w:uiPriority w:val="99"/>
    <w:unhideWhenUsed/>
    <w:rsid w:val="00F5042B"/>
    <w:pPr>
      <w:tabs>
        <w:tab w:val="center" w:pos="4680"/>
        <w:tab w:val="right" w:pos="9360"/>
      </w:tabs>
    </w:pPr>
  </w:style>
  <w:style w:type="character" w:customStyle="1" w:styleId="HeaderChar">
    <w:name w:val="Header Char"/>
    <w:basedOn w:val="DefaultParagraphFont"/>
    <w:link w:val="Header"/>
    <w:uiPriority w:val="99"/>
    <w:rsid w:val="00F5042B"/>
    <w:rPr>
      <w:rFonts w:ascii="Times New Roman" w:eastAsia="Times New Roman" w:hAnsi="Times New Roman" w:cs="Times New Roman"/>
    </w:rPr>
  </w:style>
  <w:style w:type="paragraph" w:styleId="Footer">
    <w:name w:val="footer"/>
    <w:basedOn w:val="Normal"/>
    <w:link w:val="FooterChar"/>
    <w:uiPriority w:val="99"/>
    <w:unhideWhenUsed/>
    <w:rsid w:val="00F5042B"/>
    <w:pPr>
      <w:tabs>
        <w:tab w:val="center" w:pos="4680"/>
        <w:tab w:val="right" w:pos="9360"/>
      </w:tabs>
    </w:pPr>
  </w:style>
  <w:style w:type="character" w:customStyle="1" w:styleId="FooterChar">
    <w:name w:val="Footer Char"/>
    <w:basedOn w:val="DefaultParagraphFont"/>
    <w:link w:val="Footer"/>
    <w:uiPriority w:val="99"/>
    <w:rsid w:val="00F504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6561755">
      <w:bodyDiv w:val="1"/>
      <w:marLeft w:val="0"/>
      <w:marRight w:val="0"/>
      <w:marTop w:val="0"/>
      <w:marBottom w:val="0"/>
      <w:divBdr>
        <w:top w:val="none" w:sz="0" w:space="0" w:color="auto"/>
        <w:left w:val="none" w:sz="0" w:space="0" w:color="auto"/>
        <w:bottom w:val="none" w:sz="0" w:space="0" w:color="auto"/>
        <w:right w:val="none" w:sz="0" w:space="0" w:color="auto"/>
      </w:divBdr>
      <w:divsChild>
        <w:div w:id="619996295">
          <w:marLeft w:val="720"/>
          <w:marRight w:val="0"/>
          <w:marTop w:val="0"/>
          <w:marBottom w:val="0"/>
          <w:divBdr>
            <w:top w:val="none" w:sz="0" w:space="0" w:color="auto"/>
            <w:left w:val="none" w:sz="0" w:space="0" w:color="auto"/>
            <w:bottom w:val="none" w:sz="0" w:space="0" w:color="auto"/>
            <w:right w:val="none" w:sz="0" w:space="0" w:color="auto"/>
          </w:divBdr>
        </w:div>
        <w:div w:id="1464695869">
          <w:marLeft w:val="720"/>
          <w:marRight w:val="0"/>
          <w:marTop w:val="0"/>
          <w:marBottom w:val="0"/>
          <w:divBdr>
            <w:top w:val="none" w:sz="0" w:space="0" w:color="auto"/>
            <w:left w:val="none" w:sz="0" w:space="0" w:color="auto"/>
            <w:bottom w:val="none" w:sz="0" w:space="0" w:color="auto"/>
            <w:right w:val="none" w:sz="0" w:space="0" w:color="auto"/>
          </w:divBdr>
        </w:div>
        <w:div w:id="996231193">
          <w:marLeft w:val="720"/>
          <w:marRight w:val="0"/>
          <w:marTop w:val="0"/>
          <w:marBottom w:val="0"/>
          <w:divBdr>
            <w:top w:val="none" w:sz="0" w:space="0" w:color="auto"/>
            <w:left w:val="none" w:sz="0" w:space="0" w:color="auto"/>
            <w:bottom w:val="none" w:sz="0" w:space="0" w:color="auto"/>
            <w:right w:val="none" w:sz="0" w:space="0" w:color="auto"/>
          </w:divBdr>
        </w:div>
        <w:div w:id="713777571">
          <w:marLeft w:val="720"/>
          <w:marRight w:val="0"/>
          <w:marTop w:val="0"/>
          <w:marBottom w:val="0"/>
          <w:divBdr>
            <w:top w:val="none" w:sz="0" w:space="0" w:color="auto"/>
            <w:left w:val="none" w:sz="0" w:space="0" w:color="auto"/>
            <w:bottom w:val="none" w:sz="0" w:space="0" w:color="auto"/>
            <w:right w:val="none" w:sz="0" w:space="0" w:color="auto"/>
          </w:divBdr>
        </w:div>
      </w:divsChild>
    </w:div>
    <w:div w:id="2043942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hyperlink" Target="mailto:apriadimuhammad@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A3E50B-30B2-4308-82EA-4827BB499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1177</TotalTime>
  <Pages>6</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akbarardi14@outlook.com</dc:creator>
  <cp:lastModifiedBy>ismail - [2010]</cp:lastModifiedBy>
  <cp:revision>60</cp:revision>
  <cp:lastPrinted>2026-07-08T08:32:00Z</cp:lastPrinted>
  <dcterms:created xsi:type="dcterms:W3CDTF">2026-06-29T14:27:00Z</dcterms:created>
  <dcterms:modified xsi:type="dcterms:W3CDTF">2026-07-08T08:40:00Z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Microsoft® Word LTSC</vt:lpwstr>
  </property>
  <property fmtid="{D5CDD505-2E9C-101B-9397-08002B2CF9AE}" pid="5" name="LastSaved">
    <vt:filetime>2026-06-29T00:00:00Z</vt:filetime>
  </property>
  <property fmtid="{D5CDD505-2E9C-101B-9397-08002B2CF9AE}" pid="6" name="Producer">
    <vt:lpwstr>Microsoft® Word LTSC</vt:lpwstr>
  </property>
</Properties>
</file>