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4935B6" w:rsidRDefault="00D019DF">
      <w:pPr>
        <w:pStyle w:val="BodyText"/>
        <w:spacing w:before="6"/>
        <w:rPr>
          <w:sz w:val="18"/>
        </w:rPr>
      </w:pPr>
      <w:r w:rsidRPr="004935B6">
        <w:drawing>
          <wp:anchor distT="0" distB="0" distL="114300" distR="114300" simplePos="0" relativeHeight="251660288" behindDoc="0" locked="0" layoutInCell="1" allowOverlap="1" wp14:anchorId="3C45DCC2" wp14:editId="7911EC4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4935B6" w:rsidRDefault="00D019DF" w:rsidP="00E82882">
      <w:pPr>
        <w:pStyle w:val="Title"/>
        <w:adjustRightInd w:val="0"/>
        <w:snapToGrid w:val="0"/>
        <w:spacing w:before="0"/>
        <w:ind w:left="539" w:right="142"/>
        <w:rPr>
          <w:sz w:val="28"/>
          <w:szCs w:val="28"/>
        </w:rPr>
      </w:pPr>
      <w:r w:rsidRPr="004935B6">
        <w:rPr>
          <w:sz w:val="24"/>
          <w:szCs w:val="24"/>
        </w:rPr>
        <w:t xml:space="preserve"> </w:t>
      </w:r>
      <w:r w:rsidRPr="004935B6">
        <w:rPr>
          <w:spacing w:val="-1"/>
          <w:sz w:val="24"/>
          <w:szCs w:val="24"/>
        </w:rPr>
        <w:t xml:space="preserve"> </w:t>
      </w:r>
      <w:r w:rsidRPr="004935B6">
        <w:rPr>
          <w:sz w:val="28"/>
          <w:szCs w:val="28"/>
        </w:rPr>
        <w:t>JURNAL</w:t>
      </w:r>
      <w:r w:rsidRPr="004935B6">
        <w:rPr>
          <w:spacing w:val="-2"/>
          <w:sz w:val="28"/>
          <w:szCs w:val="28"/>
        </w:rPr>
        <w:t xml:space="preserve"> </w:t>
      </w:r>
      <w:r w:rsidR="00E82882" w:rsidRPr="004935B6">
        <w:rPr>
          <w:spacing w:val="-2"/>
          <w:sz w:val="28"/>
          <w:szCs w:val="28"/>
        </w:rPr>
        <w:t xml:space="preserve">TEKNIK SIPIL </w:t>
      </w:r>
      <w:r w:rsidRPr="004935B6">
        <w:rPr>
          <w:sz w:val="28"/>
          <w:szCs w:val="28"/>
        </w:rPr>
        <w:t>LATERAL</w:t>
      </w:r>
    </w:p>
    <w:p w14:paraId="574AB44B" w14:textId="68BA5F55" w:rsidR="00656754" w:rsidRPr="004935B6" w:rsidRDefault="00E82882" w:rsidP="00E82882">
      <w:pPr>
        <w:spacing w:before="151"/>
        <w:ind w:left="535" w:right="-1"/>
        <w:rPr>
          <w:b/>
        </w:rPr>
      </w:pPr>
      <w:r w:rsidRPr="004935B6">
        <w:rPr>
          <w:b/>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4935B6">
        <w:rPr>
          <w:b/>
        </w:rPr>
        <w:t xml:space="preserve">                               JURNAL</w:t>
      </w:r>
      <w:r w:rsidRPr="004935B6">
        <w:rPr>
          <w:b/>
          <w:spacing w:val="-5"/>
        </w:rPr>
        <w:t xml:space="preserve"> </w:t>
      </w:r>
      <w:r w:rsidRPr="004935B6">
        <w:rPr>
          <w:b/>
        </w:rPr>
        <w:t>TEKNIK</w:t>
      </w:r>
      <w:r w:rsidRPr="004935B6">
        <w:rPr>
          <w:b/>
          <w:spacing w:val="-2"/>
        </w:rPr>
        <w:t xml:space="preserve"> </w:t>
      </w:r>
      <w:r w:rsidRPr="004935B6">
        <w:rPr>
          <w:b/>
        </w:rPr>
        <w:t>SIPIL</w:t>
      </w:r>
      <w:r w:rsidRPr="004935B6">
        <w:rPr>
          <w:b/>
          <w:spacing w:val="-5"/>
        </w:rPr>
        <w:t xml:space="preserve"> </w:t>
      </w:r>
      <w:r w:rsidRPr="004935B6">
        <w:rPr>
          <w:b/>
        </w:rPr>
        <w:t>UNIVERSITAS</w:t>
      </w:r>
      <w:r w:rsidRPr="004935B6">
        <w:rPr>
          <w:b/>
          <w:spacing w:val="-3"/>
        </w:rPr>
        <w:t xml:space="preserve"> </w:t>
      </w:r>
      <w:r w:rsidRPr="004935B6">
        <w:rPr>
          <w:b/>
        </w:rPr>
        <w:t>TRIDINANTI</w:t>
      </w:r>
    </w:p>
    <w:p w14:paraId="67F3959C" w14:textId="6CB1BB27" w:rsidR="00656754" w:rsidRPr="004935B6" w:rsidRDefault="00656754">
      <w:pPr>
        <w:pStyle w:val="BodyText"/>
        <w:rPr>
          <w:b/>
          <w:sz w:val="20"/>
        </w:rPr>
      </w:pPr>
    </w:p>
    <w:p w14:paraId="06BF5EE3" w14:textId="7953978F" w:rsidR="00656754" w:rsidRPr="004935B6" w:rsidRDefault="00656754">
      <w:pPr>
        <w:pStyle w:val="BodyText"/>
        <w:spacing w:before="1"/>
        <w:rPr>
          <w:b/>
        </w:rPr>
      </w:pPr>
    </w:p>
    <w:p w14:paraId="76A7DC70" w14:textId="5ED81851" w:rsidR="00656754" w:rsidRPr="004935B6" w:rsidRDefault="00A0514D" w:rsidP="00285EBA">
      <w:pPr>
        <w:spacing w:before="89" w:line="322" w:lineRule="exact"/>
        <w:ind w:left="426" w:right="474"/>
        <w:jc w:val="center"/>
        <w:rPr>
          <w:b/>
          <w:sz w:val="28"/>
        </w:rPr>
      </w:pPr>
      <w:r w:rsidRPr="004935B6">
        <w:rPr>
          <w:b/>
          <w:sz w:val="28"/>
        </w:rPr>
        <w:t>ANALISIS SEDIMENTASI UNTUK PERENCANAAN NORMALISASI SUNGAI KEDUKAN ULU</w:t>
      </w:r>
    </w:p>
    <w:p w14:paraId="1CCB7670" w14:textId="33655A6B" w:rsidR="00656754" w:rsidRPr="004935B6" w:rsidRDefault="00307A3C">
      <w:pPr>
        <w:pStyle w:val="BodyText"/>
        <w:spacing w:before="9"/>
        <w:rPr>
          <w:b/>
          <w:sz w:val="17"/>
        </w:rPr>
      </w:pPr>
      <w:r w:rsidRPr="004935B6">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4935B6" w:rsidRDefault="00656754">
      <w:pPr>
        <w:pStyle w:val="BodyText"/>
        <w:spacing w:before="9"/>
        <w:rPr>
          <w:b/>
          <w:sz w:val="5"/>
        </w:rPr>
      </w:pPr>
    </w:p>
    <w:p w14:paraId="35D557D2" w14:textId="77777777" w:rsidR="00402E26" w:rsidRPr="004935B6" w:rsidRDefault="00402E26">
      <w:pPr>
        <w:pStyle w:val="BodyText"/>
        <w:spacing w:before="1"/>
        <w:rPr>
          <w:sz w:val="28"/>
        </w:rPr>
      </w:pPr>
    </w:p>
    <w:p w14:paraId="3998C4C0" w14:textId="77777777" w:rsidR="00402E26" w:rsidRPr="004935B6" w:rsidRDefault="00402E26">
      <w:pPr>
        <w:pStyle w:val="BodyText"/>
        <w:spacing w:before="1"/>
        <w:rPr>
          <w:sz w:val="28"/>
        </w:rPr>
      </w:pPr>
    </w:p>
    <w:p w14:paraId="662B8663" w14:textId="77777777" w:rsidR="00402E26" w:rsidRPr="004935B6" w:rsidRDefault="00402E26">
      <w:pPr>
        <w:pStyle w:val="BodyText"/>
        <w:spacing w:before="1"/>
        <w:rPr>
          <w:sz w:val="28"/>
        </w:rPr>
      </w:pPr>
    </w:p>
    <w:p w14:paraId="2845C487" w14:textId="34C0DEAE" w:rsidR="00656754" w:rsidRPr="004935B6" w:rsidRDefault="00307A3C">
      <w:pPr>
        <w:pStyle w:val="BodyText"/>
        <w:spacing w:before="1"/>
        <w:rPr>
          <w:sz w:val="28"/>
        </w:rPr>
      </w:pPr>
      <w:r w:rsidRPr="004935B6">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67F48FC" w:rsidR="00656754" w:rsidRPr="004935B6" w:rsidRDefault="00000000" w:rsidP="0085126F">
                              <w:pPr>
                                <w:spacing w:before="37"/>
                                <w:ind w:left="142" w:right="204"/>
                                <w:jc w:val="center"/>
                                <w:rPr>
                                  <w:b/>
                                </w:rPr>
                              </w:pPr>
                              <w:proofErr w:type="spellStart"/>
                              <w:r w:rsidRPr="004935B6">
                                <w:rPr>
                                  <w:b/>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67F48FC" w:rsidR="00656754" w:rsidRPr="004935B6" w:rsidRDefault="00000000" w:rsidP="0085126F">
                        <w:pPr>
                          <w:spacing w:before="37"/>
                          <w:ind w:left="142" w:right="204"/>
                          <w:jc w:val="center"/>
                          <w:rPr>
                            <w:b/>
                          </w:rPr>
                        </w:pPr>
                        <w:proofErr w:type="spellStart"/>
                        <w:r w:rsidRPr="004935B6">
                          <w:rPr>
                            <w:b/>
                          </w:rPr>
                          <w:t>Abstract</w:t>
                        </w:r>
                        <w:proofErr w:type="spellEnd"/>
                      </w:p>
                    </w:txbxContent>
                  </v:textbox>
                </v:shape>
                <w10:wrap type="topAndBottom" anchorx="page"/>
              </v:group>
            </w:pict>
          </mc:Fallback>
        </mc:AlternateContent>
      </w:r>
    </w:p>
    <w:p w14:paraId="1D6F8747" w14:textId="2E0B6C80" w:rsidR="00276D4A" w:rsidRPr="004935B6" w:rsidRDefault="00276D4A" w:rsidP="00276D4A">
      <w:pPr>
        <w:spacing w:before="92" w:after="121"/>
        <w:ind w:right="113"/>
        <w:jc w:val="both"/>
        <w:rPr>
          <w:rFonts w:ascii="Calibri" w:hAnsi="Calibri"/>
        </w:rPr>
      </w:pPr>
      <w:r w:rsidRPr="004935B6">
        <w:rPr>
          <w:rFonts w:ascii="Calibri" w:hAnsi="Calibri"/>
        </w:rPr>
        <w:t xml:space="preserve">The </w:t>
      </w:r>
      <w:proofErr w:type="spellStart"/>
      <w:r w:rsidRPr="004935B6">
        <w:rPr>
          <w:rFonts w:ascii="Calibri" w:hAnsi="Calibri"/>
        </w:rPr>
        <w:t>Kedukan</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is</w:t>
      </w:r>
      <w:proofErr w:type="spellEnd"/>
      <w:r w:rsidRPr="004935B6">
        <w:rPr>
          <w:rFonts w:ascii="Calibri" w:hAnsi="Calibri"/>
        </w:rPr>
        <w:t xml:space="preserve"> </w:t>
      </w:r>
      <w:proofErr w:type="spellStart"/>
      <w:r w:rsidRPr="004935B6">
        <w:rPr>
          <w:rFonts w:ascii="Calibri" w:hAnsi="Calibri"/>
        </w:rPr>
        <w:t>an</w:t>
      </w:r>
      <w:proofErr w:type="spellEnd"/>
      <w:r w:rsidRPr="004935B6">
        <w:rPr>
          <w:rFonts w:ascii="Calibri" w:hAnsi="Calibri"/>
        </w:rPr>
        <w:t xml:space="preserve"> </w:t>
      </w:r>
      <w:proofErr w:type="spellStart"/>
      <w:r w:rsidRPr="004935B6">
        <w:rPr>
          <w:rFonts w:ascii="Calibri" w:hAnsi="Calibri"/>
        </w:rPr>
        <w:t>artificial</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w:t>
      </w:r>
      <w:proofErr w:type="spellStart"/>
      <w:r w:rsidRPr="004935B6">
        <w:rPr>
          <w:rFonts w:ascii="Calibri" w:hAnsi="Calibri"/>
        </w:rPr>
        <w:t>canal</w:t>
      </w:r>
      <w:proofErr w:type="spellEnd"/>
      <w:r w:rsidRPr="004935B6">
        <w:rPr>
          <w:rFonts w:ascii="Calibri" w:hAnsi="Calibri"/>
        </w:rPr>
        <w:t xml:space="preserve"> </w:t>
      </w:r>
      <w:proofErr w:type="spellStart"/>
      <w:r w:rsidRPr="004935B6">
        <w:rPr>
          <w:rFonts w:ascii="Calibri" w:hAnsi="Calibri"/>
        </w:rPr>
        <w:t>that</w:t>
      </w:r>
      <w:proofErr w:type="spellEnd"/>
      <w:r w:rsidRPr="004935B6">
        <w:rPr>
          <w:rFonts w:ascii="Calibri" w:hAnsi="Calibri"/>
        </w:rPr>
        <w:t xml:space="preserve"> </w:t>
      </w:r>
      <w:proofErr w:type="spellStart"/>
      <w:r w:rsidRPr="004935B6">
        <w:rPr>
          <w:rFonts w:ascii="Calibri" w:hAnsi="Calibri"/>
        </w:rPr>
        <w:t>empties</w:t>
      </w:r>
      <w:proofErr w:type="spellEnd"/>
      <w:r w:rsidRPr="004935B6">
        <w:rPr>
          <w:rFonts w:ascii="Calibri" w:hAnsi="Calibri"/>
        </w:rPr>
        <w:t xml:space="preserve"> </w:t>
      </w:r>
      <w:proofErr w:type="spellStart"/>
      <w:r w:rsidRPr="004935B6">
        <w:rPr>
          <w:rFonts w:ascii="Calibri" w:hAnsi="Calibri"/>
        </w:rPr>
        <w:t>into</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Ogan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then</w:t>
      </w:r>
      <w:proofErr w:type="spellEnd"/>
      <w:r w:rsidRPr="004935B6">
        <w:rPr>
          <w:rFonts w:ascii="Calibri" w:hAnsi="Calibri"/>
        </w:rPr>
        <w:t xml:space="preserve"> </w:t>
      </w:r>
      <w:proofErr w:type="spellStart"/>
      <w:r w:rsidRPr="004935B6">
        <w:rPr>
          <w:rFonts w:ascii="Calibri" w:hAnsi="Calibri"/>
        </w:rPr>
        <w:t>flows</w:t>
      </w:r>
      <w:proofErr w:type="spellEnd"/>
      <w:r w:rsidRPr="004935B6">
        <w:rPr>
          <w:rFonts w:ascii="Calibri" w:hAnsi="Calibri"/>
        </w:rPr>
        <w:t xml:space="preserve"> </w:t>
      </w:r>
      <w:proofErr w:type="spellStart"/>
      <w:r w:rsidRPr="004935B6">
        <w:rPr>
          <w:rFonts w:ascii="Calibri" w:hAnsi="Calibri"/>
        </w:rPr>
        <w:t>into</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Musi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has a </w:t>
      </w:r>
      <w:proofErr w:type="spellStart"/>
      <w:r w:rsidRPr="004935B6">
        <w:rPr>
          <w:rFonts w:ascii="Calibri" w:hAnsi="Calibri"/>
        </w:rPr>
        <w:t>width</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around</w:t>
      </w:r>
      <w:proofErr w:type="spellEnd"/>
      <w:r w:rsidRPr="004935B6">
        <w:rPr>
          <w:rFonts w:ascii="Calibri" w:hAnsi="Calibri"/>
        </w:rPr>
        <w:t xml:space="preserve"> 10 m </w:t>
      </w:r>
      <w:proofErr w:type="spellStart"/>
      <w:r w:rsidRPr="004935B6">
        <w:rPr>
          <w:rFonts w:ascii="Calibri" w:hAnsi="Calibri"/>
        </w:rPr>
        <w:t>with</w:t>
      </w:r>
      <w:proofErr w:type="spellEnd"/>
      <w:r w:rsidRPr="004935B6">
        <w:rPr>
          <w:rFonts w:ascii="Calibri" w:hAnsi="Calibri"/>
        </w:rPr>
        <w:t xml:space="preserve"> a </w:t>
      </w:r>
      <w:proofErr w:type="spellStart"/>
      <w:r w:rsidRPr="004935B6">
        <w:rPr>
          <w:rFonts w:ascii="Calibri" w:hAnsi="Calibri"/>
        </w:rPr>
        <w:t>depth</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3 m </w:t>
      </w:r>
      <w:proofErr w:type="spellStart"/>
      <w:r w:rsidRPr="004935B6">
        <w:rPr>
          <w:rFonts w:ascii="Calibri" w:hAnsi="Calibri"/>
        </w:rPr>
        <w:t>which</w:t>
      </w:r>
      <w:proofErr w:type="spellEnd"/>
      <w:r w:rsidRPr="004935B6">
        <w:rPr>
          <w:rFonts w:ascii="Calibri" w:hAnsi="Calibri"/>
        </w:rPr>
        <w:t xml:space="preserve"> </w:t>
      </w:r>
      <w:proofErr w:type="spellStart"/>
      <w:r w:rsidRPr="004935B6">
        <w:rPr>
          <w:rFonts w:ascii="Calibri" w:hAnsi="Calibri"/>
        </w:rPr>
        <w:t>is</w:t>
      </w:r>
      <w:proofErr w:type="spellEnd"/>
      <w:r w:rsidRPr="004935B6">
        <w:rPr>
          <w:rFonts w:ascii="Calibri" w:hAnsi="Calibri"/>
        </w:rPr>
        <w:t xml:space="preserve"> </w:t>
      </w:r>
      <w:proofErr w:type="spellStart"/>
      <w:r w:rsidRPr="004935B6">
        <w:rPr>
          <w:rFonts w:ascii="Calibri" w:hAnsi="Calibri"/>
        </w:rPr>
        <w:t>located</w:t>
      </w:r>
      <w:proofErr w:type="spellEnd"/>
      <w:r w:rsidRPr="004935B6">
        <w:rPr>
          <w:rFonts w:ascii="Calibri" w:hAnsi="Calibri"/>
        </w:rPr>
        <w:t xml:space="preserve"> </w:t>
      </w:r>
      <w:proofErr w:type="spellStart"/>
      <w:r w:rsidRPr="004935B6">
        <w:rPr>
          <w:rFonts w:ascii="Calibri" w:hAnsi="Calibri"/>
        </w:rPr>
        <w:t>between</w:t>
      </w:r>
      <w:proofErr w:type="spellEnd"/>
      <w:r w:rsidRPr="004935B6">
        <w:rPr>
          <w:rFonts w:ascii="Calibri" w:hAnsi="Calibri"/>
        </w:rPr>
        <w:t xml:space="preserve"> </w:t>
      </w:r>
      <w:proofErr w:type="spellStart"/>
      <w:r w:rsidRPr="004935B6">
        <w:rPr>
          <w:rFonts w:ascii="Calibri" w:hAnsi="Calibri"/>
        </w:rPr>
        <w:t>residential</w:t>
      </w:r>
      <w:proofErr w:type="spellEnd"/>
      <w:r w:rsidRPr="004935B6">
        <w:rPr>
          <w:rFonts w:ascii="Calibri" w:hAnsi="Calibri"/>
        </w:rPr>
        <w:t xml:space="preserve"> </w:t>
      </w:r>
      <w:proofErr w:type="spellStart"/>
      <w:r w:rsidRPr="004935B6">
        <w:rPr>
          <w:rFonts w:ascii="Calibri" w:hAnsi="Calibri"/>
        </w:rPr>
        <w:t>areas</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is</w:t>
      </w:r>
      <w:proofErr w:type="spellEnd"/>
      <w:r w:rsidRPr="004935B6">
        <w:rPr>
          <w:rFonts w:ascii="Calibri" w:hAnsi="Calibri"/>
        </w:rPr>
        <w:t xml:space="preserve"> </w:t>
      </w:r>
      <w:proofErr w:type="spellStart"/>
      <w:r w:rsidRPr="004935B6">
        <w:rPr>
          <w:rFonts w:ascii="Calibri" w:hAnsi="Calibri"/>
        </w:rPr>
        <w:t>an</w:t>
      </w:r>
      <w:proofErr w:type="spellEnd"/>
      <w:r w:rsidRPr="004935B6">
        <w:rPr>
          <w:rFonts w:ascii="Calibri" w:hAnsi="Calibri"/>
        </w:rPr>
        <w:t xml:space="preserve"> area </w:t>
      </w:r>
      <w:proofErr w:type="spellStart"/>
      <w:r w:rsidRPr="004935B6">
        <w:rPr>
          <w:rFonts w:ascii="Calibri" w:hAnsi="Calibri"/>
        </w:rPr>
        <w:t>that</w:t>
      </w:r>
      <w:proofErr w:type="spellEnd"/>
      <w:r w:rsidRPr="004935B6">
        <w:rPr>
          <w:rFonts w:ascii="Calibri" w:hAnsi="Calibri"/>
        </w:rPr>
        <w:t xml:space="preserve"> </w:t>
      </w:r>
      <w:proofErr w:type="spellStart"/>
      <w:r w:rsidRPr="004935B6">
        <w:rPr>
          <w:rFonts w:ascii="Calibri" w:hAnsi="Calibri"/>
        </w:rPr>
        <w:t>is</w:t>
      </w:r>
      <w:proofErr w:type="spellEnd"/>
      <w:r w:rsidRPr="004935B6">
        <w:rPr>
          <w:rFonts w:ascii="Calibri" w:hAnsi="Calibri"/>
        </w:rPr>
        <w:t xml:space="preserve"> </w:t>
      </w:r>
      <w:proofErr w:type="spellStart"/>
      <w:r w:rsidRPr="004935B6">
        <w:rPr>
          <w:rFonts w:ascii="Calibri" w:hAnsi="Calibri"/>
        </w:rPr>
        <w:t>greatly</w:t>
      </w:r>
      <w:proofErr w:type="spellEnd"/>
      <w:r w:rsidRPr="004935B6">
        <w:rPr>
          <w:rFonts w:ascii="Calibri" w:hAnsi="Calibri"/>
        </w:rPr>
        <w:t xml:space="preserve"> </w:t>
      </w:r>
      <w:proofErr w:type="spellStart"/>
      <w:r w:rsidRPr="004935B6">
        <w:rPr>
          <w:rFonts w:ascii="Calibri" w:hAnsi="Calibri"/>
        </w:rPr>
        <w:t>influenced</w:t>
      </w:r>
      <w:proofErr w:type="spellEnd"/>
      <w:r w:rsidRPr="004935B6">
        <w:rPr>
          <w:rFonts w:ascii="Calibri" w:hAnsi="Calibri"/>
        </w:rPr>
        <w:t xml:space="preserve"> </w:t>
      </w:r>
      <w:proofErr w:type="spellStart"/>
      <w:r w:rsidRPr="004935B6">
        <w:rPr>
          <w:rFonts w:ascii="Calibri" w:hAnsi="Calibri"/>
        </w:rPr>
        <w:t>by</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tides</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Musi </w:t>
      </w:r>
      <w:proofErr w:type="spellStart"/>
      <w:r w:rsidRPr="004935B6">
        <w:rPr>
          <w:rFonts w:ascii="Calibri" w:hAnsi="Calibri"/>
        </w:rPr>
        <w:t>River</w:t>
      </w:r>
      <w:proofErr w:type="spellEnd"/>
      <w:r w:rsidRPr="004935B6">
        <w:rPr>
          <w:rFonts w:ascii="Calibri" w:hAnsi="Calibri"/>
        </w:rPr>
        <w:t xml:space="preserve">. As a </w:t>
      </w:r>
      <w:proofErr w:type="spellStart"/>
      <w:r w:rsidRPr="004935B6">
        <w:rPr>
          <w:rFonts w:ascii="Calibri" w:hAnsi="Calibri"/>
        </w:rPr>
        <w:t>result</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large</w:t>
      </w:r>
      <w:proofErr w:type="spellEnd"/>
      <w:r w:rsidRPr="004935B6">
        <w:rPr>
          <w:rFonts w:ascii="Calibri" w:hAnsi="Calibri"/>
        </w:rPr>
        <w:t xml:space="preserve"> </w:t>
      </w:r>
      <w:proofErr w:type="spellStart"/>
      <w:r w:rsidRPr="004935B6">
        <w:rPr>
          <w:rFonts w:ascii="Calibri" w:hAnsi="Calibri"/>
        </w:rPr>
        <w:t>sediment</w:t>
      </w:r>
      <w:proofErr w:type="spellEnd"/>
      <w:r w:rsidRPr="004935B6">
        <w:rPr>
          <w:rFonts w:ascii="Calibri" w:hAnsi="Calibri"/>
        </w:rPr>
        <w:t xml:space="preserve"> </w:t>
      </w:r>
      <w:proofErr w:type="spellStart"/>
      <w:r w:rsidRPr="004935B6">
        <w:rPr>
          <w:rFonts w:ascii="Calibri" w:hAnsi="Calibri"/>
        </w:rPr>
        <w:t>deposits</w:t>
      </w:r>
      <w:proofErr w:type="spellEnd"/>
      <w:r w:rsidRPr="004935B6">
        <w:rPr>
          <w:rFonts w:ascii="Calibri" w:hAnsi="Calibri"/>
        </w:rPr>
        <w:t xml:space="preserve"> </w:t>
      </w:r>
      <w:proofErr w:type="spellStart"/>
      <w:r w:rsidRPr="004935B6">
        <w:rPr>
          <w:rFonts w:ascii="Calibri" w:hAnsi="Calibri"/>
        </w:rPr>
        <w:t>that</w:t>
      </w:r>
      <w:proofErr w:type="spellEnd"/>
      <w:r w:rsidRPr="004935B6">
        <w:rPr>
          <w:rFonts w:ascii="Calibri" w:hAnsi="Calibri"/>
        </w:rPr>
        <w:t xml:space="preserve"> </w:t>
      </w:r>
      <w:proofErr w:type="spellStart"/>
      <w:r w:rsidRPr="004935B6">
        <w:rPr>
          <w:rFonts w:ascii="Calibri" w:hAnsi="Calibri"/>
        </w:rPr>
        <w:t>have</w:t>
      </w:r>
      <w:proofErr w:type="spellEnd"/>
      <w:r w:rsidRPr="004935B6">
        <w:rPr>
          <w:rFonts w:ascii="Calibri" w:hAnsi="Calibri"/>
        </w:rPr>
        <w:t xml:space="preserve"> </w:t>
      </w:r>
      <w:proofErr w:type="spellStart"/>
      <w:r w:rsidRPr="004935B6">
        <w:rPr>
          <w:rFonts w:ascii="Calibri" w:hAnsi="Calibri"/>
        </w:rPr>
        <w:t>never</w:t>
      </w:r>
      <w:proofErr w:type="spellEnd"/>
      <w:r w:rsidRPr="004935B6">
        <w:rPr>
          <w:rFonts w:ascii="Calibri" w:hAnsi="Calibri"/>
        </w:rPr>
        <w:t xml:space="preserve"> </w:t>
      </w:r>
      <w:proofErr w:type="spellStart"/>
      <w:r w:rsidRPr="004935B6">
        <w:rPr>
          <w:rFonts w:ascii="Calibri" w:hAnsi="Calibri"/>
        </w:rPr>
        <w:t>been</w:t>
      </w:r>
      <w:proofErr w:type="spellEnd"/>
      <w:r w:rsidRPr="004935B6">
        <w:rPr>
          <w:rFonts w:ascii="Calibri" w:hAnsi="Calibri"/>
        </w:rPr>
        <w:t xml:space="preserve"> </w:t>
      </w:r>
      <w:proofErr w:type="spellStart"/>
      <w:r w:rsidRPr="004935B6">
        <w:rPr>
          <w:rFonts w:ascii="Calibri" w:hAnsi="Calibri"/>
        </w:rPr>
        <w:t>dredged</w:t>
      </w:r>
      <w:proofErr w:type="spellEnd"/>
      <w:r w:rsidRPr="004935B6">
        <w:rPr>
          <w:rFonts w:ascii="Calibri" w:hAnsi="Calibri"/>
        </w:rPr>
        <w:t xml:space="preserve"> </w:t>
      </w:r>
      <w:proofErr w:type="spellStart"/>
      <w:r w:rsidRPr="004935B6">
        <w:rPr>
          <w:rFonts w:ascii="Calibri" w:hAnsi="Calibri"/>
        </w:rPr>
        <w:t>or</w:t>
      </w:r>
      <w:proofErr w:type="spellEnd"/>
      <w:r w:rsidRPr="004935B6">
        <w:rPr>
          <w:rFonts w:ascii="Calibri" w:hAnsi="Calibri"/>
        </w:rPr>
        <w:t xml:space="preserve"> </w:t>
      </w:r>
      <w:proofErr w:type="spellStart"/>
      <w:r w:rsidRPr="004935B6">
        <w:rPr>
          <w:rFonts w:ascii="Calibri" w:hAnsi="Calibri"/>
        </w:rPr>
        <w:t>normalized</w:t>
      </w:r>
      <w:proofErr w:type="spellEnd"/>
      <w:r w:rsidRPr="004935B6">
        <w:rPr>
          <w:rFonts w:ascii="Calibri" w:hAnsi="Calibri"/>
        </w:rPr>
        <w:t xml:space="preserve">, </w:t>
      </w:r>
      <w:proofErr w:type="spellStart"/>
      <w:r w:rsidRPr="004935B6">
        <w:rPr>
          <w:rFonts w:ascii="Calibri" w:hAnsi="Calibri"/>
        </w:rPr>
        <w:t>resulting</w:t>
      </w:r>
      <w:proofErr w:type="spellEnd"/>
      <w:r w:rsidRPr="004935B6">
        <w:rPr>
          <w:rFonts w:ascii="Calibri" w:hAnsi="Calibri"/>
        </w:rPr>
        <w:t xml:space="preserve"> in a </w:t>
      </w:r>
      <w:proofErr w:type="spellStart"/>
      <w:r w:rsidRPr="004935B6">
        <w:rPr>
          <w:rFonts w:ascii="Calibri" w:hAnsi="Calibri"/>
        </w:rPr>
        <w:t>reduction</w:t>
      </w:r>
      <w:proofErr w:type="spellEnd"/>
      <w:r w:rsidRPr="004935B6">
        <w:rPr>
          <w:rFonts w:ascii="Calibri" w:hAnsi="Calibri"/>
        </w:rPr>
        <w:t xml:space="preserve"> in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river's</w:t>
      </w:r>
      <w:proofErr w:type="spellEnd"/>
      <w:r w:rsidRPr="004935B6">
        <w:rPr>
          <w:rFonts w:ascii="Calibri" w:hAnsi="Calibri"/>
        </w:rPr>
        <w:t xml:space="preserve"> </w:t>
      </w:r>
      <w:proofErr w:type="spellStart"/>
      <w:r w:rsidRPr="004935B6">
        <w:rPr>
          <w:rFonts w:ascii="Calibri" w:hAnsi="Calibri"/>
        </w:rPr>
        <w:t>carrying</w:t>
      </w:r>
      <w:proofErr w:type="spellEnd"/>
      <w:r w:rsidRPr="004935B6">
        <w:rPr>
          <w:rFonts w:ascii="Calibri" w:hAnsi="Calibri"/>
        </w:rPr>
        <w:t xml:space="preserve"> </w:t>
      </w:r>
      <w:proofErr w:type="spellStart"/>
      <w:r w:rsidRPr="004935B6">
        <w:rPr>
          <w:rFonts w:ascii="Calibri" w:hAnsi="Calibri"/>
        </w:rPr>
        <w:t>capacity</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resulting</w:t>
      </w:r>
      <w:proofErr w:type="spellEnd"/>
      <w:r w:rsidRPr="004935B6">
        <w:rPr>
          <w:rFonts w:ascii="Calibri" w:hAnsi="Calibri"/>
        </w:rPr>
        <w:t xml:space="preserve"> in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water</w:t>
      </w:r>
      <w:proofErr w:type="spellEnd"/>
      <w:r w:rsidRPr="004935B6">
        <w:rPr>
          <w:rFonts w:ascii="Calibri" w:hAnsi="Calibri"/>
        </w:rPr>
        <w:t xml:space="preserve"> </w:t>
      </w:r>
      <w:proofErr w:type="spellStart"/>
      <w:r w:rsidRPr="004935B6">
        <w:rPr>
          <w:rFonts w:ascii="Calibri" w:hAnsi="Calibri"/>
        </w:rPr>
        <w:t>overflowing</w:t>
      </w:r>
      <w:proofErr w:type="spellEnd"/>
      <w:r w:rsidRPr="004935B6">
        <w:rPr>
          <w:rFonts w:ascii="Calibri" w:hAnsi="Calibri"/>
        </w:rPr>
        <w:t xml:space="preserve"> </w:t>
      </w:r>
      <w:proofErr w:type="spellStart"/>
      <w:r w:rsidRPr="004935B6">
        <w:rPr>
          <w:rFonts w:ascii="Calibri" w:hAnsi="Calibri"/>
        </w:rPr>
        <w:t>into</w:t>
      </w:r>
      <w:proofErr w:type="spellEnd"/>
      <w:r w:rsidRPr="004935B6">
        <w:rPr>
          <w:rFonts w:ascii="Calibri" w:hAnsi="Calibri"/>
        </w:rPr>
        <w:t xml:space="preserve"> </w:t>
      </w:r>
      <w:proofErr w:type="spellStart"/>
      <w:r w:rsidRPr="004935B6">
        <w:rPr>
          <w:rFonts w:ascii="Calibri" w:hAnsi="Calibri"/>
        </w:rPr>
        <w:t>residential</w:t>
      </w:r>
      <w:proofErr w:type="spellEnd"/>
      <w:r w:rsidRPr="004935B6">
        <w:rPr>
          <w:rFonts w:ascii="Calibri" w:hAnsi="Calibri"/>
        </w:rPr>
        <w:t xml:space="preserve"> </w:t>
      </w:r>
      <w:proofErr w:type="spellStart"/>
      <w:r w:rsidRPr="004935B6">
        <w:rPr>
          <w:rFonts w:ascii="Calibri" w:hAnsi="Calibri"/>
        </w:rPr>
        <w:t>areas</w:t>
      </w:r>
      <w:proofErr w:type="spellEnd"/>
      <w:r w:rsidRPr="004935B6">
        <w:rPr>
          <w:rFonts w:ascii="Calibri" w:hAnsi="Calibri"/>
        </w:rPr>
        <w:t xml:space="preserve">, </w:t>
      </w:r>
      <w:proofErr w:type="spellStart"/>
      <w:r w:rsidRPr="004935B6">
        <w:rPr>
          <w:rFonts w:ascii="Calibri" w:hAnsi="Calibri"/>
        </w:rPr>
        <w:t>it</w:t>
      </w:r>
      <w:proofErr w:type="spellEnd"/>
      <w:r w:rsidRPr="004935B6">
        <w:rPr>
          <w:rFonts w:ascii="Calibri" w:hAnsi="Calibri"/>
        </w:rPr>
        <w:t xml:space="preserve"> </w:t>
      </w:r>
      <w:proofErr w:type="spellStart"/>
      <w:r w:rsidRPr="004935B6">
        <w:rPr>
          <w:rFonts w:ascii="Calibri" w:hAnsi="Calibri"/>
        </w:rPr>
        <w:t>is</w:t>
      </w:r>
      <w:proofErr w:type="spellEnd"/>
      <w:r w:rsidRPr="004935B6">
        <w:rPr>
          <w:rFonts w:ascii="Calibri" w:hAnsi="Calibri"/>
        </w:rPr>
        <w:t xml:space="preserve"> </w:t>
      </w:r>
      <w:proofErr w:type="spellStart"/>
      <w:r w:rsidRPr="004935B6">
        <w:rPr>
          <w:rFonts w:ascii="Calibri" w:hAnsi="Calibri"/>
        </w:rPr>
        <w:t>necessary</w:t>
      </w:r>
      <w:proofErr w:type="spellEnd"/>
      <w:r w:rsidRPr="004935B6">
        <w:rPr>
          <w:rFonts w:ascii="Calibri" w:hAnsi="Calibri"/>
        </w:rPr>
        <w:t xml:space="preserve"> </w:t>
      </w:r>
      <w:proofErr w:type="spellStart"/>
      <w:r w:rsidRPr="004935B6">
        <w:rPr>
          <w:rFonts w:ascii="Calibri" w:hAnsi="Calibri"/>
        </w:rPr>
        <w:t>to</w:t>
      </w:r>
      <w:proofErr w:type="spellEnd"/>
      <w:r w:rsidRPr="004935B6">
        <w:rPr>
          <w:rFonts w:ascii="Calibri" w:hAnsi="Calibri"/>
        </w:rPr>
        <w:t xml:space="preserve"> </w:t>
      </w:r>
      <w:proofErr w:type="spellStart"/>
      <w:r w:rsidRPr="004935B6">
        <w:rPr>
          <w:rFonts w:ascii="Calibri" w:hAnsi="Calibri"/>
        </w:rPr>
        <w:t>carry</w:t>
      </w:r>
      <w:proofErr w:type="spellEnd"/>
      <w:r w:rsidRPr="004935B6">
        <w:rPr>
          <w:rFonts w:ascii="Calibri" w:hAnsi="Calibri"/>
        </w:rPr>
        <w:t xml:space="preserve"> </w:t>
      </w:r>
      <w:proofErr w:type="spellStart"/>
      <w:r w:rsidRPr="004935B6">
        <w:rPr>
          <w:rFonts w:ascii="Calibri" w:hAnsi="Calibri"/>
        </w:rPr>
        <w:t>out</w:t>
      </w:r>
      <w:proofErr w:type="spellEnd"/>
      <w:r w:rsidRPr="004935B6">
        <w:rPr>
          <w:rFonts w:ascii="Calibri" w:hAnsi="Calibri"/>
        </w:rPr>
        <w:t xml:space="preserve"> research </w:t>
      </w:r>
      <w:proofErr w:type="spellStart"/>
      <w:r w:rsidRPr="004935B6">
        <w:rPr>
          <w:rFonts w:ascii="Calibri" w:hAnsi="Calibri"/>
        </w:rPr>
        <w:t>regarding</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calculation</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capacity</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discharge</w:t>
      </w:r>
      <w:proofErr w:type="spellEnd"/>
      <w:r w:rsidRPr="004935B6">
        <w:rPr>
          <w:rFonts w:ascii="Calibri" w:hAnsi="Calibri"/>
        </w:rPr>
        <w:t xml:space="preserve"> </w:t>
      </w:r>
      <w:proofErr w:type="spellStart"/>
      <w:r w:rsidRPr="004935B6">
        <w:rPr>
          <w:rFonts w:ascii="Calibri" w:hAnsi="Calibri"/>
        </w:rPr>
        <w:t>for</w:t>
      </w:r>
      <w:proofErr w:type="spellEnd"/>
      <w:r w:rsidRPr="004935B6">
        <w:rPr>
          <w:rFonts w:ascii="Calibri" w:hAnsi="Calibri"/>
        </w:rPr>
        <w:t xml:space="preserve"> </w:t>
      </w:r>
      <w:proofErr w:type="spellStart"/>
      <w:r w:rsidRPr="004935B6">
        <w:rPr>
          <w:rFonts w:ascii="Calibri" w:hAnsi="Calibri"/>
        </w:rPr>
        <w:t>planning</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normalization</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Kedukan</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 xml:space="preserve">. The research </w:t>
      </w:r>
      <w:proofErr w:type="spellStart"/>
      <w:r w:rsidRPr="004935B6">
        <w:rPr>
          <w:rFonts w:ascii="Calibri" w:hAnsi="Calibri"/>
        </w:rPr>
        <w:t>location</w:t>
      </w:r>
      <w:proofErr w:type="spellEnd"/>
      <w:r w:rsidRPr="004935B6">
        <w:rPr>
          <w:rFonts w:ascii="Calibri" w:hAnsi="Calibri"/>
        </w:rPr>
        <w:t xml:space="preserve"> </w:t>
      </w:r>
      <w:proofErr w:type="spellStart"/>
      <w:r w:rsidRPr="004935B6">
        <w:rPr>
          <w:rFonts w:ascii="Calibri" w:hAnsi="Calibri"/>
        </w:rPr>
        <w:t>is</w:t>
      </w:r>
      <w:proofErr w:type="spellEnd"/>
      <w:r w:rsidRPr="004935B6">
        <w:rPr>
          <w:rFonts w:ascii="Calibri" w:hAnsi="Calibri"/>
        </w:rPr>
        <w:t xml:space="preserve"> in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Kedukan</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 xml:space="preserve">, Seberang Ulu 1 </w:t>
      </w:r>
      <w:proofErr w:type="spellStart"/>
      <w:r w:rsidRPr="004935B6">
        <w:rPr>
          <w:rFonts w:ascii="Calibri" w:hAnsi="Calibri"/>
        </w:rPr>
        <w:t>District</w:t>
      </w:r>
      <w:proofErr w:type="spellEnd"/>
      <w:r w:rsidRPr="004935B6">
        <w:rPr>
          <w:rFonts w:ascii="Calibri" w:hAnsi="Calibri"/>
        </w:rPr>
        <w:t xml:space="preserve">, Palembang City. The research method </w:t>
      </w:r>
      <w:proofErr w:type="spellStart"/>
      <w:r w:rsidRPr="004935B6">
        <w:rPr>
          <w:rFonts w:ascii="Calibri" w:hAnsi="Calibri"/>
        </w:rPr>
        <w:t>used</w:t>
      </w:r>
      <w:proofErr w:type="spellEnd"/>
      <w:r w:rsidRPr="004935B6">
        <w:rPr>
          <w:rFonts w:ascii="Calibri" w:hAnsi="Calibri"/>
        </w:rPr>
        <w:t xml:space="preserve"> </w:t>
      </w:r>
      <w:proofErr w:type="spellStart"/>
      <w:r w:rsidRPr="004935B6">
        <w:rPr>
          <w:rFonts w:ascii="Calibri" w:hAnsi="Calibri"/>
        </w:rPr>
        <w:t>was</w:t>
      </w:r>
      <w:proofErr w:type="spellEnd"/>
      <w:r w:rsidRPr="004935B6">
        <w:rPr>
          <w:rFonts w:ascii="Calibri" w:hAnsi="Calibri"/>
        </w:rPr>
        <w:t xml:space="preserve"> </w:t>
      </w:r>
      <w:proofErr w:type="spellStart"/>
      <w:r w:rsidRPr="004935B6">
        <w:rPr>
          <w:rFonts w:ascii="Calibri" w:hAnsi="Calibri"/>
        </w:rPr>
        <w:t>survey</w:t>
      </w:r>
      <w:proofErr w:type="spellEnd"/>
      <w:r w:rsidRPr="004935B6">
        <w:rPr>
          <w:rFonts w:ascii="Calibri" w:hAnsi="Calibri"/>
        </w:rPr>
        <w:t xml:space="preserve"> data </w:t>
      </w:r>
      <w:proofErr w:type="spellStart"/>
      <w:r w:rsidRPr="004935B6">
        <w:rPr>
          <w:rFonts w:ascii="Calibri" w:hAnsi="Calibri"/>
        </w:rPr>
        <w:t>collection</w:t>
      </w:r>
      <w:proofErr w:type="spellEnd"/>
      <w:r w:rsidRPr="004935B6">
        <w:rPr>
          <w:rFonts w:ascii="Calibri" w:hAnsi="Calibri"/>
        </w:rPr>
        <w:t xml:space="preserve"> </w:t>
      </w:r>
      <w:proofErr w:type="spellStart"/>
      <w:r w:rsidRPr="004935B6">
        <w:rPr>
          <w:rFonts w:ascii="Calibri" w:hAnsi="Calibri"/>
        </w:rPr>
        <w:t>such</w:t>
      </w:r>
      <w:proofErr w:type="spellEnd"/>
      <w:r w:rsidRPr="004935B6">
        <w:rPr>
          <w:rFonts w:ascii="Calibri" w:hAnsi="Calibri"/>
        </w:rPr>
        <w:t xml:space="preserve"> as </w:t>
      </w:r>
      <w:proofErr w:type="spellStart"/>
      <w:r w:rsidRPr="004935B6">
        <w:rPr>
          <w:rFonts w:ascii="Calibri" w:hAnsi="Calibri"/>
        </w:rPr>
        <w:t>measuring</w:t>
      </w:r>
      <w:proofErr w:type="spellEnd"/>
      <w:r w:rsidRPr="004935B6">
        <w:rPr>
          <w:rFonts w:ascii="Calibri" w:hAnsi="Calibri"/>
        </w:rPr>
        <w:t xml:space="preserve"> </w:t>
      </w:r>
      <w:proofErr w:type="spellStart"/>
      <w:r w:rsidRPr="004935B6">
        <w:rPr>
          <w:rFonts w:ascii="Calibri" w:hAnsi="Calibri"/>
        </w:rPr>
        <w:t>cross</w:t>
      </w:r>
      <w:proofErr w:type="spellEnd"/>
      <w:r w:rsidRPr="004935B6">
        <w:rPr>
          <w:rFonts w:ascii="Calibri" w:hAnsi="Calibri"/>
        </w:rPr>
        <w:t xml:space="preserve"> </w:t>
      </w:r>
      <w:proofErr w:type="spellStart"/>
      <w:r w:rsidRPr="004935B6">
        <w:rPr>
          <w:rFonts w:ascii="Calibri" w:hAnsi="Calibri"/>
        </w:rPr>
        <w:t>section</w:t>
      </w:r>
      <w:proofErr w:type="spellEnd"/>
      <w:r w:rsidRPr="004935B6">
        <w:rPr>
          <w:rFonts w:ascii="Calibri" w:hAnsi="Calibri"/>
        </w:rPr>
        <w:t xml:space="preserve">, long </w:t>
      </w:r>
      <w:proofErr w:type="spellStart"/>
      <w:r w:rsidRPr="004935B6">
        <w:rPr>
          <w:rFonts w:ascii="Calibri" w:hAnsi="Calibri"/>
        </w:rPr>
        <w:t>section</w:t>
      </w:r>
      <w:proofErr w:type="spellEnd"/>
      <w:r w:rsidRPr="004935B6">
        <w:rPr>
          <w:rFonts w:ascii="Calibri" w:hAnsi="Calibri"/>
        </w:rPr>
        <w:t xml:space="preserve">, </w:t>
      </w:r>
      <w:proofErr w:type="spellStart"/>
      <w:r w:rsidRPr="004935B6">
        <w:rPr>
          <w:rFonts w:ascii="Calibri" w:hAnsi="Calibri"/>
        </w:rPr>
        <w:t>depth</w:t>
      </w:r>
      <w:proofErr w:type="spellEnd"/>
      <w:r w:rsidRPr="004935B6">
        <w:rPr>
          <w:rFonts w:ascii="Calibri" w:hAnsi="Calibri"/>
        </w:rPr>
        <w:t xml:space="preserve"> </w:t>
      </w:r>
      <w:proofErr w:type="spellStart"/>
      <w:r w:rsidRPr="004935B6">
        <w:rPr>
          <w:rFonts w:ascii="Calibri" w:hAnsi="Calibri"/>
        </w:rPr>
        <w:t>using</w:t>
      </w:r>
      <w:proofErr w:type="spellEnd"/>
      <w:r w:rsidRPr="004935B6">
        <w:rPr>
          <w:rFonts w:ascii="Calibri" w:hAnsi="Calibri"/>
        </w:rPr>
        <w:t xml:space="preserve"> a spirit level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measuring</w:t>
      </w:r>
      <w:proofErr w:type="spellEnd"/>
      <w:r w:rsidRPr="004935B6">
        <w:rPr>
          <w:rFonts w:ascii="Calibri" w:hAnsi="Calibri"/>
        </w:rPr>
        <w:t xml:space="preserve"> </w:t>
      </w:r>
      <w:proofErr w:type="spellStart"/>
      <w:r w:rsidRPr="004935B6">
        <w:rPr>
          <w:rFonts w:ascii="Calibri" w:hAnsi="Calibri"/>
        </w:rPr>
        <w:t>markers</w:t>
      </w:r>
      <w:proofErr w:type="spellEnd"/>
      <w:r w:rsidRPr="004935B6">
        <w:rPr>
          <w:rFonts w:ascii="Calibri" w:hAnsi="Calibri"/>
        </w:rPr>
        <w:t xml:space="preserve">. </w:t>
      </w:r>
      <w:proofErr w:type="spellStart"/>
      <w:r w:rsidRPr="004935B6">
        <w:rPr>
          <w:rFonts w:ascii="Calibri" w:hAnsi="Calibri"/>
        </w:rPr>
        <w:t>Sediment</w:t>
      </w:r>
      <w:proofErr w:type="spellEnd"/>
      <w:r w:rsidRPr="004935B6">
        <w:rPr>
          <w:rFonts w:ascii="Calibri" w:hAnsi="Calibri"/>
        </w:rPr>
        <w:t xml:space="preserve"> </w:t>
      </w:r>
      <w:proofErr w:type="spellStart"/>
      <w:r w:rsidRPr="004935B6">
        <w:rPr>
          <w:rFonts w:ascii="Calibri" w:hAnsi="Calibri"/>
        </w:rPr>
        <w:t>samples</w:t>
      </w:r>
      <w:proofErr w:type="spellEnd"/>
      <w:r w:rsidRPr="004935B6">
        <w:rPr>
          <w:rFonts w:ascii="Calibri" w:hAnsi="Calibri"/>
        </w:rPr>
        <w:t xml:space="preserve"> were </w:t>
      </w:r>
      <w:proofErr w:type="spellStart"/>
      <w:r w:rsidRPr="004935B6">
        <w:rPr>
          <w:rFonts w:ascii="Calibri" w:hAnsi="Calibri"/>
        </w:rPr>
        <w:t>taken</w:t>
      </w:r>
      <w:proofErr w:type="spellEnd"/>
      <w:r w:rsidRPr="004935B6">
        <w:rPr>
          <w:rFonts w:ascii="Calibri" w:hAnsi="Calibri"/>
        </w:rPr>
        <w:t xml:space="preserve"> </w:t>
      </w:r>
      <w:proofErr w:type="spellStart"/>
      <w:r w:rsidRPr="004935B6">
        <w:rPr>
          <w:rFonts w:ascii="Calibri" w:hAnsi="Calibri"/>
        </w:rPr>
        <w:t>using</w:t>
      </w:r>
      <w:proofErr w:type="spellEnd"/>
      <w:r w:rsidRPr="004935B6">
        <w:rPr>
          <w:rFonts w:ascii="Calibri" w:hAnsi="Calibri"/>
        </w:rPr>
        <w:t xml:space="preserve"> a </w:t>
      </w:r>
      <w:proofErr w:type="spellStart"/>
      <w:r w:rsidRPr="004935B6">
        <w:rPr>
          <w:rFonts w:ascii="Calibri" w:hAnsi="Calibri"/>
        </w:rPr>
        <w:t>water</w:t>
      </w:r>
      <w:proofErr w:type="spellEnd"/>
      <w:r w:rsidRPr="004935B6">
        <w:rPr>
          <w:rFonts w:ascii="Calibri" w:hAnsi="Calibri"/>
        </w:rPr>
        <w:t xml:space="preserve"> </w:t>
      </w:r>
      <w:proofErr w:type="spellStart"/>
      <w:r w:rsidRPr="004935B6">
        <w:rPr>
          <w:rFonts w:ascii="Calibri" w:hAnsi="Calibri"/>
        </w:rPr>
        <w:t>sampler</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analysis </w:t>
      </w:r>
      <w:proofErr w:type="spellStart"/>
      <w:r w:rsidRPr="004935B6">
        <w:rPr>
          <w:rFonts w:ascii="Calibri" w:hAnsi="Calibri"/>
        </w:rPr>
        <w:t>carried</w:t>
      </w:r>
      <w:proofErr w:type="spellEnd"/>
      <w:r w:rsidRPr="004935B6">
        <w:rPr>
          <w:rFonts w:ascii="Calibri" w:hAnsi="Calibri"/>
        </w:rPr>
        <w:t xml:space="preserve"> </w:t>
      </w:r>
      <w:proofErr w:type="spellStart"/>
      <w:r w:rsidRPr="004935B6">
        <w:rPr>
          <w:rFonts w:ascii="Calibri" w:hAnsi="Calibri"/>
        </w:rPr>
        <w:t>out</w:t>
      </w:r>
      <w:proofErr w:type="spellEnd"/>
      <w:r w:rsidRPr="004935B6">
        <w:rPr>
          <w:rFonts w:ascii="Calibri" w:hAnsi="Calibri"/>
        </w:rPr>
        <w:t xml:space="preserve"> </w:t>
      </w:r>
      <w:proofErr w:type="spellStart"/>
      <w:r w:rsidRPr="004935B6">
        <w:rPr>
          <w:rFonts w:ascii="Calibri" w:hAnsi="Calibri"/>
        </w:rPr>
        <w:t>was</w:t>
      </w:r>
      <w:proofErr w:type="spellEnd"/>
      <w:r w:rsidRPr="004935B6">
        <w:rPr>
          <w:rFonts w:ascii="Calibri" w:hAnsi="Calibri"/>
        </w:rPr>
        <w:t xml:space="preserve"> </w:t>
      </w:r>
      <w:proofErr w:type="spellStart"/>
      <w:r w:rsidRPr="004935B6">
        <w:rPr>
          <w:rFonts w:ascii="Calibri" w:hAnsi="Calibri"/>
        </w:rPr>
        <w:t>sediment</w:t>
      </w:r>
      <w:proofErr w:type="spellEnd"/>
      <w:r w:rsidRPr="004935B6">
        <w:rPr>
          <w:rFonts w:ascii="Calibri" w:hAnsi="Calibri"/>
        </w:rPr>
        <w:t xml:space="preserve"> </w:t>
      </w:r>
      <w:proofErr w:type="spellStart"/>
      <w:r w:rsidRPr="004935B6">
        <w:rPr>
          <w:rFonts w:ascii="Calibri" w:hAnsi="Calibri"/>
        </w:rPr>
        <w:t>discharge</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volume </w:t>
      </w:r>
      <w:proofErr w:type="spellStart"/>
      <w:r w:rsidRPr="004935B6">
        <w:rPr>
          <w:rFonts w:ascii="Calibri" w:hAnsi="Calibri"/>
        </w:rPr>
        <w:t>using</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Frijlink</w:t>
      </w:r>
      <w:proofErr w:type="spellEnd"/>
      <w:r w:rsidRPr="004935B6">
        <w:rPr>
          <w:rFonts w:ascii="Calibri" w:hAnsi="Calibri"/>
        </w:rPr>
        <w:t xml:space="preserve"> Method. </w:t>
      </w:r>
      <w:proofErr w:type="spellStart"/>
      <w:r w:rsidRPr="004935B6">
        <w:rPr>
          <w:rFonts w:ascii="Calibri" w:hAnsi="Calibri"/>
        </w:rPr>
        <w:t>Simulation</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Kedukan</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profile</w:t>
      </w:r>
      <w:proofErr w:type="spellEnd"/>
      <w:r w:rsidRPr="004935B6">
        <w:rPr>
          <w:rFonts w:ascii="Calibri" w:hAnsi="Calibri"/>
        </w:rPr>
        <w:t xml:space="preserve"> </w:t>
      </w:r>
      <w:proofErr w:type="spellStart"/>
      <w:r w:rsidRPr="004935B6">
        <w:rPr>
          <w:rFonts w:ascii="Calibri" w:hAnsi="Calibri"/>
        </w:rPr>
        <w:t>using</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HEC-RAS 5.0.7 program. 2. The </w:t>
      </w:r>
      <w:proofErr w:type="spellStart"/>
      <w:r w:rsidRPr="004935B6">
        <w:rPr>
          <w:rFonts w:ascii="Calibri" w:hAnsi="Calibri"/>
        </w:rPr>
        <w:t>amount</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bottom</w:t>
      </w:r>
      <w:proofErr w:type="spellEnd"/>
      <w:r w:rsidRPr="004935B6">
        <w:rPr>
          <w:rFonts w:ascii="Calibri" w:hAnsi="Calibri"/>
        </w:rPr>
        <w:t xml:space="preserve"> </w:t>
      </w:r>
      <w:proofErr w:type="spellStart"/>
      <w:r w:rsidRPr="004935B6">
        <w:rPr>
          <w:rFonts w:ascii="Calibri" w:hAnsi="Calibri"/>
        </w:rPr>
        <w:t>sediment</w:t>
      </w:r>
      <w:proofErr w:type="spellEnd"/>
      <w:r w:rsidRPr="004935B6">
        <w:rPr>
          <w:rFonts w:ascii="Calibri" w:hAnsi="Calibri"/>
        </w:rPr>
        <w:t xml:space="preserve"> </w:t>
      </w:r>
      <w:proofErr w:type="spellStart"/>
      <w:r w:rsidRPr="004935B6">
        <w:rPr>
          <w:rFonts w:ascii="Calibri" w:hAnsi="Calibri"/>
        </w:rPr>
        <w:t>discharge</w:t>
      </w:r>
      <w:proofErr w:type="spellEnd"/>
      <w:r w:rsidRPr="004935B6">
        <w:rPr>
          <w:rFonts w:ascii="Calibri" w:hAnsi="Calibri"/>
        </w:rPr>
        <w:t xml:space="preserve"> </w:t>
      </w:r>
      <w:proofErr w:type="spellStart"/>
      <w:r w:rsidRPr="004935B6">
        <w:rPr>
          <w:rFonts w:ascii="Calibri" w:hAnsi="Calibri"/>
        </w:rPr>
        <w:t>at</w:t>
      </w:r>
      <w:proofErr w:type="spellEnd"/>
      <w:r w:rsidRPr="004935B6">
        <w:rPr>
          <w:rFonts w:ascii="Calibri" w:hAnsi="Calibri"/>
        </w:rPr>
        <w:t xml:space="preserve"> </w:t>
      </w:r>
      <w:proofErr w:type="spellStart"/>
      <w:r w:rsidRPr="004935B6">
        <w:rPr>
          <w:rFonts w:ascii="Calibri" w:hAnsi="Calibri"/>
        </w:rPr>
        <w:t>point</w:t>
      </w:r>
      <w:proofErr w:type="spellEnd"/>
      <w:r w:rsidRPr="004935B6">
        <w:rPr>
          <w:rFonts w:ascii="Calibri" w:hAnsi="Calibri"/>
        </w:rPr>
        <w:t xml:space="preserve"> 1 = 2.105 x 10-5 m3/s/m', </w:t>
      </w:r>
      <w:proofErr w:type="spellStart"/>
      <w:r w:rsidRPr="004935B6">
        <w:rPr>
          <w:rFonts w:ascii="Calibri" w:hAnsi="Calibri"/>
        </w:rPr>
        <w:t>point</w:t>
      </w:r>
      <w:proofErr w:type="spellEnd"/>
      <w:r w:rsidRPr="004935B6">
        <w:rPr>
          <w:rFonts w:ascii="Calibri" w:hAnsi="Calibri"/>
        </w:rPr>
        <w:t xml:space="preserve"> 2 = 1.535 x 10-5 m3/s/m', </w:t>
      </w:r>
      <w:proofErr w:type="spellStart"/>
      <w:r w:rsidRPr="004935B6">
        <w:rPr>
          <w:rFonts w:ascii="Calibri" w:hAnsi="Calibri"/>
        </w:rPr>
        <w:t>point</w:t>
      </w:r>
      <w:proofErr w:type="spellEnd"/>
      <w:r w:rsidRPr="004935B6">
        <w:rPr>
          <w:rFonts w:ascii="Calibri" w:hAnsi="Calibri"/>
        </w:rPr>
        <w:t xml:space="preserve"> 3 = 3.104 x 10-5 m3/s/m ',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volume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bottom</w:t>
      </w:r>
      <w:proofErr w:type="spellEnd"/>
      <w:r w:rsidRPr="004935B6">
        <w:rPr>
          <w:rFonts w:ascii="Calibri" w:hAnsi="Calibri"/>
        </w:rPr>
        <w:t xml:space="preserve"> </w:t>
      </w:r>
      <w:proofErr w:type="spellStart"/>
      <w:r w:rsidRPr="004935B6">
        <w:rPr>
          <w:rFonts w:ascii="Calibri" w:hAnsi="Calibri"/>
        </w:rPr>
        <w:t>sediment</w:t>
      </w:r>
      <w:proofErr w:type="spellEnd"/>
      <w:r w:rsidRPr="004935B6">
        <w:rPr>
          <w:rFonts w:ascii="Calibri" w:hAnsi="Calibri"/>
        </w:rPr>
        <w:t xml:space="preserve"> </w:t>
      </w:r>
      <w:proofErr w:type="spellStart"/>
      <w:r w:rsidRPr="004935B6">
        <w:rPr>
          <w:rFonts w:ascii="Calibri" w:hAnsi="Calibri"/>
        </w:rPr>
        <w:t>at</w:t>
      </w:r>
      <w:proofErr w:type="spellEnd"/>
      <w:r w:rsidRPr="004935B6">
        <w:rPr>
          <w:rFonts w:ascii="Calibri" w:hAnsi="Calibri"/>
        </w:rPr>
        <w:t xml:space="preserve"> </w:t>
      </w:r>
      <w:proofErr w:type="spellStart"/>
      <w:r w:rsidRPr="004935B6">
        <w:rPr>
          <w:rFonts w:ascii="Calibri" w:hAnsi="Calibri"/>
        </w:rPr>
        <w:t>point</w:t>
      </w:r>
      <w:proofErr w:type="spellEnd"/>
      <w:r w:rsidRPr="004935B6">
        <w:rPr>
          <w:rFonts w:ascii="Calibri" w:hAnsi="Calibri"/>
        </w:rPr>
        <w:t xml:space="preserve"> 1 = 5.76 x 10-4 m3/</w:t>
      </w:r>
      <w:proofErr w:type="spellStart"/>
      <w:r w:rsidRPr="004935B6">
        <w:rPr>
          <w:rFonts w:ascii="Calibri" w:hAnsi="Calibri"/>
        </w:rPr>
        <w:t>sec</w:t>
      </w:r>
      <w:proofErr w:type="spellEnd"/>
      <w:r w:rsidRPr="004935B6">
        <w:rPr>
          <w:rFonts w:ascii="Calibri" w:hAnsi="Calibri"/>
        </w:rPr>
        <w:t xml:space="preserve">, </w:t>
      </w:r>
      <w:proofErr w:type="spellStart"/>
      <w:r w:rsidRPr="004935B6">
        <w:rPr>
          <w:rFonts w:ascii="Calibri" w:hAnsi="Calibri"/>
        </w:rPr>
        <w:t>point</w:t>
      </w:r>
      <w:proofErr w:type="spellEnd"/>
      <w:r w:rsidRPr="004935B6">
        <w:rPr>
          <w:rFonts w:ascii="Calibri" w:hAnsi="Calibri"/>
        </w:rPr>
        <w:t xml:space="preserve"> 2 = 2.758 x 10-4 m3/</w:t>
      </w:r>
      <w:proofErr w:type="spellStart"/>
      <w:r w:rsidRPr="004935B6">
        <w:rPr>
          <w:rFonts w:ascii="Calibri" w:hAnsi="Calibri"/>
        </w:rPr>
        <w:t>sec</w:t>
      </w:r>
      <w:proofErr w:type="spellEnd"/>
      <w:r w:rsidRPr="004935B6">
        <w:rPr>
          <w:rFonts w:ascii="Calibri" w:hAnsi="Calibri"/>
        </w:rPr>
        <w:t xml:space="preserve">, </w:t>
      </w:r>
      <w:proofErr w:type="spellStart"/>
      <w:r w:rsidRPr="004935B6">
        <w:rPr>
          <w:rFonts w:ascii="Calibri" w:hAnsi="Calibri"/>
        </w:rPr>
        <w:t>and</w:t>
      </w:r>
      <w:proofErr w:type="spellEnd"/>
      <w:r w:rsidRPr="004935B6">
        <w:rPr>
          <w:rFonts w:ascii="Calibri" w:hAnsi="Calibri"/>
        </w:rPr>
        <w:t xml:space="preserve"> </w:t>
      </w:r>
      <w:proofErr w:type="spellStart"/>
      <w:r w:rsidRPr="004935B6">
        <w:rPr>
          <w:rFonts w:ascii="Calibri" w:hAnsi="Calibri"/>
        </w:rPr>
        <w:t>point</w:t>
      </w:r>
      <w:proofErr w:type="spellEnd"/>
      <w:r w:rsidRPr="004935B6">
        <w:rPr>
          <w:rFonts w:ascii="Calibri" w:hAnsi="Calibri"/>
        </w:rPr>
        <w:t xml:space="preserve"> 3 1.923 x 10-4 m3/</w:t>
      </w:r>
      <w:proofErr w:type="spellStart"/>
      <w:r w:rsidRPr="004935B6">
        <w:rPr>
          <w:rFonts w:ascii="Calibri" w:hAnsi="Calibri"/>
        </w:rPr>
        <w:t>sec</w:t>
      </w:r>
      <w:proofErr w:type="spellEnd"/>
      <w:r w:rsidRPr="004935B6">
        <w:rPr>
          <w:rFonts w:ascii="Calibri" w:hAnsi="Calibri"/>
        </w:rPr>
        <w:t xml:space="preserve">. </w:t>
      </w:r>
      <w:proofErr w:type="spellStart"/>
      <w:r w:rsidRPr="004935B6">
        <w:rPr>
          <w:rFonts w:ascii="Calibri" w:hAnsi="Calibri"/>
        </w:rPr>
        <w:t>Simulation</w:t>
      </w:r>
      <w:proofErr w:type="spellEnd"/>
      <w:r w:rsidRPr="004935B6">
        <w:rPr>
          <w:rFonts w:ascii="Calibri" w:hAnsi="Calibri"/>
        </w:rPr>
        <w:t xml:space="preserve"> </w:t>
      </w:r>
      <w:proofErr w:type="spellStart"/>
      <w:r w:rsidRPr="004935B6">
        <w:rPr>
          <w:rFonts w:ascii="Calibri" w:hAnsi="Calibri"/>
        </w:rPr>
        <w:t>of</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Kedukan</w:t>
      </w:r>
      <w:proofErr w:type="spellEnd"/>
      <w:r w:rsidRPr="004935B6">
        <w:rPr>
          <w:rFonts w:ascii="Calibri" w:hAnsi="Calibri"/>
        </w:rPr>
        <w:t xml:space="preserve"> Ulu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profile</w:t>
      </w:r>
      <w:proofErr w:type="spellEnd"/>
      <w:r w:rsidRPr="004935B6">
        <w:rPr>
          <w:rFonts w:ascii="Calibri" w:hAnsi="Calibri"/>
        </w:rPr>
        <w:t xml:space="preserve"> </w:t>
      </w:r>
      <w:proofErr w:type="spellStart"/>
      <w:r w:rsidRPr="004935B6">
        <w:rPr>
          <w:rFonts w:ascii="Calibri" w:hAnsi="Calibri"/>
        </w:rPr>
        <w:t>using</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Hec</w:t>
      </w:r>
      <w:proofErr w:type="spellEnd"/>
      <w:r w:rsidRPr="004935B6">
        <w:rPr>
          <w:rFonts w:ascii="Calibri" w:hAnsi="Calibri"/>
        </w:rPr>
        <w:t xml:space="preserve">-Ras program </w:t>
      </w:r>
      <w:proofErr w:type="spellStart"/>
      <w:r w:rsidRPr="004935B6">
        <w:rPr>
          <w:rFonts w:ascii="Calibri" w:hAnsi="Calibri"/>
        </w:rPr>
        <w:t>with</w:t>
      </w:r>
      <w:proofErr w:type="spellEnd"/>
      <w:r w:rsidRPr="004935B6">
        <w:rPr>
          <w:rFonts w:ascii="Calibri" w:hAnsi="Calibri"/>
        </w:rPr>
        <w:t xml:space="preserve"> </w:t>
      </w:r>
      <w:proofErr w:type="spellStart"/>
      <w:r w:rsidRPr="004935B6">
        <w:rPr>
          <w:rFonts w:ascii="Calibri" w:hAnsi="Calibri"/>
        </w:rPr>
        <w:t>sedimentation</w:t>
      </w:r>
      <w:proofErr w:type="spellEnd"/>
      <w:r w:rsidRPr="004935B6">
        <w:rPr>
          <w:rFonts w:ascii="Calibri" w:hAnsi="Calibri"/>
        </w:rPr>
        <w:t xml:space="preserve"> data </w:t>
      </w:r>
      <w:proofErr w:type="spellStart"/>
      <w:r w:rsidRPr="004935B6">
        <w:rPr>
          <w:rFonts w:ascii="Calibri" w:hAnsi="Calibri"/>
        </w:rPr>
        <w:t>shows</w:t>
      </w:r>
      <w:proofErr w:type="spellEnd"/>
      <w:r w:rsidRPr="004935B6">
        <w:rPr>
          <w:rFonts w:ascii="Calibri" w:hAnsi="Calibri"/>
        </w:rPr>
        <w:t xml:space="preserve"> </w:t>
      </w:r>
      <w:proofErr w:type="spellStart"/>
      <w:r w:rsidRPr="004935B6">
        <w:rPr>
          <w:rFonts w:ascii="Calibri" w:hAnsi="Calibri"/>
        </w:rPr>
        <w:t>that</w:t>
      </w:r>
      <w:proofErr w:type="spellEnd"/>
      <w:r w:rsidRPr="004935B6">
        <w:rPr>
          <w:rFonts w:ascii="Calibri" w:hAnsi="Calibri"/>
        </w:rPr>
        <w:t xml:space="preserve"> </w:t>
      </w:r>
      <w:proofErr w:type="spellStart"/>
      <w:r w:rsidRPr="004935B6">
        <w:rPr>
          <w:rFonts w:ascii="Calibri" w:hAnsi="Calibri"/>
        </w:rPr>
        <w:t>the</w:t>
      </w:r>
      <w:proofErr w:type="spellEnd"/>
      <w:r w:rsidRPr="004935B6">
        <w:rPr>
          <w:rFonts w:ascii="Calibri" w:hAnsi="Calibri"/>
        </w:rPr>
        <w:t xml:space="preserve"> </w:t>
      </w:r>
      <w:proofErr w:type="spellStart"/>
      <w:r w:rsidRPr="004935B6">
        <w:rPr>
          <w:rFonts w:ascii="Calibri" w:hAnsi="Calibri"/>
        </w:rPr>
        <w:t>river</w:t>
      </w:r>
      <w:proofErr w:type="spellEnd"/>
      <w:r w:rsidRPr="004935B6">
        <w:rPr>
          <w:rFonts w:ascii="Calibri" w:hAnsi="Calibri"/>
        </w:rPr>
        <w:t xml:space="preserve"> </w:t>
      </w:r>
      <w:proofErr w:type="spellStart"/>
      <w:r w:rsidRPr="004935B6">
        <w:rPr>
          <w:rFonts w:ascii="Calibri" w:hAnsi="Calibri"/>
        </w:rPr>
        <w:t>can</w:t>
      </w:r>
      <w:proofErr w:type="spellEnd"/>
      <w:r w:rsidRPr="004935B6">
        <w:rPr>
          <w:rFonts w:ascii="Calibri" w:hAnsi="Calibri"/>
        </w:rPr>
        <w:t xml:space="preserve"> </w:t>
      </w:r>
      <w:proofErr w:type="spellStart"/>
      <w:r w:rsidRPr="004935B6">
        <w:rPr>
          <w:rFonts w:ascii="Calibri" w:hAnsi="Calibri"/>
        </w:rPr>
        <w:t>still</w:t>
      </w:r>
      <w:proofErr w:type="spellEnd"/>
      <w:r w:rsidRPr="004935B6">
        <w:rPr>
          <w:rFonts w:ascii="Calibri" w:hAnsi="Calibri"/>
        </w:rPr>
        <w:t xml:space="preserve"> </w:t>
      </w:r>
      <w:proofErr w:type="spellStart"/>
      <w:r w:rsidRPr="004935B6">
        <w:rPr>
          <w:rFonts w:ascii="Calibri" w:hAnsi="Calibri"/>
        </w:rPr>
        <w:t>hold</w:t>
      </w:r>
      <w:proofErr w:type="spellEnd"/>
      <w:r w:rsidRPr="004935B6">
        <w:rPr>
          <w:rFonts w:ascii="Calibri" w:hAnsi="Calibri"/>
        </w:rPr>
        <w:t xml:space="preserve"> </w:t>
      </w:r>
      <w:proofErr w:type="spellStart"/>
      <w:r w:rsidRPr="004935B6">
        <w:rPr>
          <w:rFonts w:ascii="Calibri" w:hAnsi="Calibri"/>
        </w:rPr>
        <w:t>water</w:t>
      </w:r>
      <w:proofErr w:type="spellEnd"/>
      <w:r w:rsidRPr="004935B6">
        <w:rPr>
          <w:rFonts w:ascii="Calibri" w:hAnsi="Calibri"/>
        </w:rPr>
        <w:t xml:space="preserve"> </w:t>
      </w:r>
      <w:proofErr w:type="spellStart"/>
      <w:r w:rsidRPr="004935B6">
        <w:rPr>
          <w:rFonts w:ascii="Calibri" w:hAnsi="Calibri"/>
        </w:rPr>
        <w:t>when</w:t>
      </w:r>
      <w:proofErr w:type="spellEnd"/>
      <w:r w:rsidRPr="004935B6">
        <w:rPr>
          <w:rFonts w:ascii="Calibri" w:hAnsi="Calibri"/>
        </w:rPr>
        <w:t xml:space="preserve"> </w:t>
      </w:r>
      <w:proofErr w:type="spellStart"/>
      <w:r w:rsidRPr="004935B6">
        <w:rPr>
          <w:rFonts w:ascii="Calibri" w:hAnsi="Calibri"/>
        </w:rPr>
        <w:t>rainfall</w:t>
      </w:r>
      <w:proofErr w:type="spellEnd"/>
      <w:r w:rsidRPr="004935B6">
        <w:rPr>
          <w:rFonts w:ascii="Calibri" w:hAnsi="Calibri"/>
        </w:rPr>
        <w:t xml:space="preserve"> </w:t>
      </w:r>
      <w:proofErr w:type="spellStart"/>
      <w:r w:rsidRPr="004935B6">
        <w:rPr>
          <w:rFonts w:ascii="Calibri" w:hAnsi="Calibri"/>
        </w:rPr>
        <w:t>conditions</w:t>
      </w:r>
      <w:proofErr w:type="spellEnd"/>
      <w:r w:rsidRPr="004935B6">
        <w:rPr>
          <w:rFonts w:ascii="Calibri" w:hAnsi="Calibri"/>
        </w:rPr>
        <w:t xml:space="preserve"> are </w:t>
      </w:r>
      <w:proofErr w:type="spellStart"/>
      <w:r w:rsidRPr="004935B6">
        <w:rPr>
          <w:rFonts w:ascii="Calibri" w:hAnsi="Calibri"/>
        </w:rPr>
        <w:t>high</w:t>
      </w:r>
      <w:proofErr w:type="spellEnd"/>
    </w:p>
    <w:p w14:paraId="39F0EB6E" w14:textId="5AA583C3" w:rsidR="00656754" w:rsidRPr="004935B6" w:rsidRDefault="00307A3C" w:rsidP="00276D4A">
      <w:pPr>
        <w:spacing w:before="92" w:after="121"/>
        <w:ind w:right="113"/>
        <w:jc w:val="both"/>
        <w:rPr>
          <w:rFonts w:ascii="Calibri"/>
          <w:sz w:val="20"/>
        </w:rPr>
      </w:pPr>
      <w:r w:rsidRPr="004935B6">
        <w:rPr>
          <w:rFonts w:ascii="Calibri"/>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EC1FD6" w:rsidR="00656754" w:rsidRPr="004935B6" w:rsidRDefault="00000000">
                              <w:pPr>
                                <w:spacing w:before="40"/>
                                <w:ind w:left="7"/>
                                <w:rPr>
                                  <w:rFonts w:ascii="Calibri"/>
                                  <w:i/>
                                  <w:sz w:val="20"/>
                                </w:rPr>
                              </w:pPr>
                              <w:proofErr w:type="spellStart"/>
                              <w:r w:rsidRPr="004935B6">
                                <w:rPr>
                                  <w:rFonts w:ascii="Calibri"/>
                                  <w:b/>
                                  <w:i/>
                                  <w:sz w:val="20"/>
                                </w:rPr>
                                <w:t>Key</w:t>
                              </w:r>
                              <w:proofErr w:type="spellEnd"/>
                              <w:r w:rsidRPr="004935B6">
                                <w:rPr>
                                  <w:rFonts w:ascii="Calibri"/>
                                  <w:b/>
                                  <w:i/>
                                  <w:spacing w:val="-2"/>
                                  <w:sz w:val="20"/>
                                </w:rPr>
                                <w:t xml:space="preserve"> </w:t>
                              </w:r>
                              <w:proofErr w:type="spellStart"/>
                              <w:r w:rsidRPr="004935B6">
                                <w:rPr>
                                  <w:rFonts w:ascii="Calibri"/>
                                  <w:b/>
                                  <w:i/>
                                  <w:sz w:val="20"/>
                                </w:rPr>
                                <w:t>Words</w:t>
                              </w:r>
                              <w:proofErr w:type="spellEnd"/>
                              <w:r w:rsidRPr="004935B6">
                                <w:rPr>
                                  <w:rFonts w:ascii="Calibri"/>
                                  <w:b/>
                                  <w:i/>
                                  <w:sz w:val="20"/>
                                </w:rPr>
                                <w:t>:</w:t>
                              </w:r>
                              <w:r w:rsidRPr="004935B6">
                                <w:rPr>
                                  <w:rFonts w:ascii="Calibri"/>
                                  <w:b/>
                                  <w:i/>
                                  <w:spacing w:val="-2"/>
                                  <w:sz w:val="20"/>
                                </w:rPr>
                                <w:t xml:space="preserve"> </w:t>
                              </w:r>
                              <w:proofErr w:type="spellStart"/>
                              <w:r w:rsidR="000B24CB" w:rsidRPr="004935B6">
                                <w:rPr>
                                  <w:rFonts w:ascii="Calibri"/>
                                  <w:i/>
                                  <w:sz w:val="20"/>
                                </w:rPr>
                                <w:t>Kedukan</w:t>
                              </w:r>
                              <w:proofErr w:type="spellEnd"/>
                              <w:r w:rsidR="000B24CB" w:rsidRPr="004935B6">
                                <w:rPr>
                                  <w:rFonts w:ascii="Calibri"/>
                                  <w:i/>
                                  <w:sz w:val="20"/>
                                </w:rPr>
                                <w:t xml:space="preserve"> </w:t>
                              </w:r>
                              <w:proofErr w:type="spellStart"/>
                              <w:r w:rsidR="000B24CB" w:rsidRPr="004935B6">
                                <w:rPr>
                                  <w:rFonts w:ascii="Calibri"/>
                                  <w:i/>
                                  <w:sz w:val="20"/>
                                </w:rPr>
                                <w:t>River</w:t>
                              </w:r>
                              <w:proofErr w:type="spellEnd"/>
                              <w:r w:rsidR="000B24CB" w:rsidRPr="004935B6">
                                <w:rPr>
                                  <w:rFonts w:ascii="Calibri"/>
                                  <w:i/>
                                  <w:sz w:val="20"/>
                                </w:rPr>
                                <w:t xml:space="preserve">, </w:t>
                              </w:r>
                              <w:proofErr w:type="spellStart"/>
                              <w:r w:rsidR="000B24CB" w:rsidRPr="004935B6">
                                <w:rPr>
                                  <w:rFonts w:ascii="Calibri"/>
                                  <w:i/>
                                  <w:sz w:val="20"/>
                                </w:rPr>
                                <w:t>River</w:t>
                              </w:r>
                              <w:proofErr w:type="spellEnd"/>
                              <w:r w:rsidR="000B24CB" w:rsidRPr="004935B6">
                                <w:rPr>
                                  <w:rFonts w:ascii="Calibri"/>
                                  <w:i/>
                                  <w:sz w:val="20"/>
                                </w:rPr>
                                <w:t xml:space="preserve"> </w:t>
                              </w:r>
                              <w:proofErr w:type="spellStart"/>
                              <w:r w:rsidR="000B24CB" w:rsidRPr="004935B6">
                                <w:rPr>
                                  <w:rFonts w:ascii="Calibri"/>
                                  <w:i/>
                                  <w:sz w:val="20"/>
                                </w:rPr>
                                <w:t>Capacity</w:t>
                              </w:r>
                              <w:proofErr w:type="spellEnd"/>
                              <w:r w:rsidR="000B24CB" w:rsidRPr="004935B6">
                                <w:rPr>
                                  <w:rFonts w:ascii="Calibri"/>
                                  <w:i/>
                                  <w:sz w:val="20"/>
                                </w:rPr>
                                <w:t xml:space="preserve">, </w:t>
                              </w:r>
                              <w:proofErr w:type="spellStart"/>
                              <w:r w:rsidR="000B24CB" w:rsidRPr="004935B6">
                                <w:rPr>
                                  <w:rFonts w:ascii="Calibri"/>
                                  <w:i/>
                                  <w:sz w:val="20"/>
                                </w:rPr>
                                <w:t>Sedimentation</w:t>
                              </w:r>
                              <w:proofErr w:type="spellEnd"/>
                              <w:r w:rsidR="000B24CB" w:rsidRPr="004935B6">
                                <w:rPr>
                                  <w:rFonts w:ascii="Calibri"/>
                                  <w:i/>
                                  <w:sz w:val="20"/>
                                </w:rPr>
                                <w:t xml:space="preserve"> </w:t>
                              </w:r>
                              <w:proofErr w:type="spellStart"/>
                              <w:r w:rsidR="000B24CB" w:rsidRPr="004935B6">
                                <w:rPr>
                                  <w:rFonts w:ascii="Calibri"/>
                                  <w:i/>
                                  <w:sz w:val="20"/>
                                </w:rPr>
                                <w:t>Discharge</w:t>
                              </w:r>
                              <w:proofErr w:type="spellEnd"/>
                              <w:r w:rsidR="000B24CB" w:rsidRPr="004935B6">
                                <w:rPr>
                                  <w:rFonts w:ascii="Calibri"/>
                                  <w:i/>
                                  <w:sz w:val="20"/>
                                </w:rPr>
                                <w:t xml:space="preserve">, </w:t>
                              </w:r>
                              <w:proofErr w:type="spellStart"/>
                              <w:r w:rsidR="000B24CB" w:rsidRPr="004935B6">
                                <w:rPr>
                                  <w:rFonts w:ascii="Calibri"/>
                                  <w:i/>
                                  <w:sz w:val="20"/>
                                </w:rPr>
                                <w:t>Frijlink</w:t>
                              </w:r>
                              <w:proofErr w:type="spellEnd"/>
                              <w:r w:rsidR="000B24CB" w:rsidRPr="004935B6">
                                <w:rPr>
                                  <w:rFonts w:ascii="Calibri"/>
                                  <w:i/>
                                  <w:sz w:val="20"/>
                                </w:rPr>
                                <w:t xml:space="preserve"> Method.</w:t>
                              </w:r>
                              <w:r w:rsidRPr="004935B6">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EC1FD6" w:rsidR="00656754" w:rsidRPr="004935B6" w:rsidRDefault="00000000">
                        <w:pPr>
                          <w:spacing w:before="40"/>
                          <w:ind w:left="7"/>
                          <w:rPr>
                            <w:rFonts w:ascii="Calibri"/>
                            <w:i/>
                            <w:sz w:val="20"/>
                          </w:rPr>
                        </w:pPr>
                        <w:proofErr w:type="spellStart"/>
                        <w:r w:rsidRPr="004935B6">
                          <w:rPr>
                            <w:rFonts w:ascii="Calibri"/>
                            <w:b/>
                            <w:i/>
                            <w:sz w:val="20"/>
                          </w:rPr>
                          <w:t>Key</w:t>
                        </w:r>
                        <w:proofErr w:type="spellEnd"/>
                        <w:r w:rsidRPr="004935B6">
                          <w:rPr>
                            <w:rFonts w:ascii="Calibri"/>
                            <w:b/>
                            <w:i/>
                            <w:spacing w:val="-2"/>
                            <w:sz w:val="20"/>
                          </w:rPr>
                          <w:t xml:space="preserve"> </w:t>
                        </w:r>
                        <w:proofErr w:type="spellStart"/>
                        <w:r w:rsidRPr="004935B6">
                          <w:rPr>
                            <w:rFonts w:ascii="Calibri"/>
                            <w:b/>
                            <w:i/>
                            <w:sz w:val="20"/>
                          </w:rPr>
                          <w:t>Words</w:t>
                        </w:r>
                        <w:proofErr w:type="spellEnd"/>
                        <w:r w:rsidRPr="004935B6">
                          <w:rPr>
                            <w:rFonts w:ascii="Calibri"/>
                            <w:b/>
                            <w:i/>
                            <w:sz w:val="20"/>
                          </w:rPr>
                          <w:t>:</w:t>
                        </w:r>
                        <w:r w:rsidRPr="004935B6">
                          <w:rPr>
                            <w:rFonts w:ascii="Calibri"/>
                            <w:b/>
                            <w:i/>
                            <w:spacing w:val="-2"/>
                            <w:sz w:val="20"/>
                          </w:rPr>
                          <w:t xml:space="preserve"> </w:t>
                        </w:r>
                        <w:proofErr w:type="spellStart"/>
                        <w:r w:rsidR="000B24CB" w:rsidRPr="004935B6">
                          <w:rPr>
                            <w:rFonts w:ascii="Calibri"/>
                            <w:i/>
                            <w:sz w:val="20"/>
                          </w:rPr>
                          <w:t>Kedukan</w:t>
                        </w:r>
                        <w:proofErr w:type="spellEnd"/>
                        <w:r w:rsidR="000B24CB" w:rsidRPr="004935B6">
                          <w:rPr>
                            <w:rFonts w:ascii="Calibri"/>
                            <w:i/>
                            <w:sz w:val="20"/>
                          </w:rPr>
                          <w:t xml:space="preserve"> </w:t>
                        </w:r>
                        <w:proofErr w:type="spellStart"/>
                        <w:r w:rsidR="000B24CB" w:rsidRPr="004935B6">
                          <w:rPr>
                            <w:rFonts w:ascii="Calibri"/>
                            <w:i/>
                            <w:sz w:val="20"/>
                          </w:rPr>
                          <w:t>River</w:t>
                        </w:r>
                        <w:proofErr w:type="spellEnd"/>
                        <w:r w:rsidR="000B24CB" w:rsidRPr="004935B6">
                          <w:rPr>
                            <w:rFonts w:ascii="Calibri"/>
                            <w:i/>
                            <w:sz w:val="20"/>
                          </w:rPr>
                          <w:t xml:space="preserve">, </w:t>
                        </w:r>
                        <w:proofErr w:type="spellStart"/>
                        <w:r w:rsidR="000B24CB" w:rsidRPr="004935B6">
                          <w:rPr>
                            <w:rFonts w:ascii="Calibri"/>
                            <w:i/>
                            <w:sz w:val="20"/>
                          </w:rPr>
                          <w:t>River</w:t>
                        </w:r>
                        <w:proofErr w:type="spellEnd"/>
                        <w:r w:rsidR="000B24CB" w:rsidRPr="004935B6">
                          <w:rPr>
                            <w:rFonts w:ascii="Calibri"/>
                            <w:i/>
                            <w:sz w:val="20"/>
                          </w:rPr>
                          <w:t xml:space="preserve"> </w:t>
                        </w:r>
                        <w:proofErr w:type="spellStart"/>
                        <w:r w:rsidR="000B24CB" w:rsidRPr="004935B6">
                          <w:rPr>
                            <w:rFonts w:ascii="Calibri"/>
                            <w:i/>
                            <w:sz w:val="20"/>
                          </w:rPr>
                          <w:t>Capacity</w:t>
                        </w:r>
                        <w:proofErr w:type="spellEnd"/>
                        <w:r w:rsidR="000B24CB" w:rsidRPr="004935B6">
                          <w:rPr>
                            <w:rFonts w:ascii="Calibri"/>
                            <w:i/>
                            <w:sz w:val="20"/>
                          </w:rPr>
                          <w:t xml:space="preserve">, </w:t>
                        </w:r>
                        <w:proofErr w:type="spellStart"/>
                        <w:r w:rsidR="000B24CB" w:rsidRPr="004935B6">
                          <w:rPr>
                            <w:rFonts w:ascii="Calibri"/>
                            <w:i/>
                            <w:sz w:val="20"/>
                          </w:rPr>
                          <w:t>Sedimentation</w:t>
                        </w:r>
                        <w:proofErr w:type="spellEnd"/>
                        <w:r w:rsidR="000B24CB" w:rsidRPr="004935B6">
                          <w:rPr>
                            <w:rFonts w:ascii="Calibri"/>
                            <w:i/>
                            <w:sz w:val="20"/>
                          </w:rPr>
                          <w:t xml:space="preserve"> </w:t>
                        </w:r>
                        <w:proofErr w:type="spellStart"/>
                        <w:r w:rsidR="000B24CB" w:rsidRPr="004935B6">
                          <w:rPr>
                            <w:rFonts w:ascii="Calibri"/>
                            <w:i/>
                            <w:sz w:val="20"/>
                          </w:rPr>
                          <w:t>Discharge</w:t>
                        </w:r>
                        <w:proofErr w:type="spellEnd"/>
                        <w:r w:rsidR="000B24CB" w:rsidRPr="004935B6">
                          <w:rPr>
                            <w:rFonts w:ascii="Calibri"/>
                            <w:i/>
                            <w:sz w:val="20"/>
                          </w:rPr>
                          <w:t xml:space="preserve">, </w:t>
                        </w:r>
                        <w:proofErr w:type="spellStart"/>
                        <w:r w:rsidR="000B24CB" w:rsidRPr="004935B6">
                          <w:rPr>
                            <w:rFonts w:ascii="Calibri"/>
                            <w:i/>
                            <w:sz w:val="20"/>
                          </w:rPr>
                          <w:t>Frijlink</w:t>
                        </w:r>
                        <w:proofErr w:type="spellEnd"/>
                        <w:r w:rsidR="000B24CB" w:rsidRPr="004935B6">
                          <w:rPr>
                            <w:rFonts w:ascii="Calibri"/>
                            <w:i/>
                            <w:sz w:val="20"/>
                          </w:rPr>
                          <w:t xml:space="preserve"> Method.</w:t>
                        </w:r>
                        <w:r w:rsidRPr="004935B6">
                          <w:rPr>
                            <w:rFonts w:ascii="Calibri"/>
                            <w:i/>
                            <w:sz w:val="20"/>
                          </w:rPr>
                          <w:t>.</w:t>
                        </w:r>
                      </w:p>
                    </w:txbxContent>
                  </v:textbox>
                </v:shape>
                <w10:anchorlock/>
              </v:group>
            </w:pict>
          </mc:Fallback>
        </mc:AlternateContent>
      </w:r>
    </w:p>
    <w:p w14:paraId="2CE227C9" w14:textId="2BE7FFC6" w:rsidR="0085126F" w:rsidRPr="004935B6" w:rsidRDefault="00023449" w:rsidP="0085126F">
      <w:pPr>
        <w:pStyle w:val="BodyText"/>
        <w:spacing w:before="1"/>
        <w:rPr>
          <w:sz w:val="28"/>
        </w:rPr>
      </w:pPr>
      <w:r w:rsidRPr="004935B6">
        <w:rPr>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6C9764EC" w:rsidR="0085126F" w:rsidRPr="004935B6" w:rsidRDefault="0085126F" w:rsidP="00023449">
                              <w:pPr>
                                <w:spacing w:before="37"/>
                                <w:ind w:left="284" w:right="204"/>
                                <w:jc w:val="center"/>
                                <w:rPr>
                                  <w:b/>
                                </w:rPr>
                              </w:pPr>
                              <w:r w:rsidRPr="004935B6">
                                <w:rPr>
                                  <w:b/>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6C9764EC" w:rsidR="0085126F" w:rsidRPr="004935B6" w:rsidRDefault="0085126F" w:rsidP="00023449">
                        <w:pPr>
                          <w:spacing w:before="37"/>
                          <w:ind w:left="284" w:right="204"/>
                          <w:jc w:val="center"/>
                          <w:rPr>
                            <w:b/>
                          </w:rPr>
                        </w:pPr>
                        <w:r w:rsidRPr="004935B6">
                          <w:rPr>
                            <w:b/>
                          </w:rPr>
                          <w:t>Abstrak</w:t>
                        </w:r>
                      </w:p>
                    </w:txbxContent>
                  </v:textbox>
                </v:shape>
                <w10:wrap type="topAndBottom" anchorx="page"/>
              </v:group>
            </w:pict>
          </mc:Fallback>
        </mc:AlternateContent>
      </w:r>
    </w:p>
    <w:p w14:paraId="7B1D1984" w14:textId="484B8F19" w:rsidR="0085126F" w:rsidRPr="004935B6" w:rsidRDefault="00276D4A" w:rsidP="0085126F">
      <w:pPr>
        <w:spacing w:before="92" w:after="121"/>
        <w:ind w:right="113"/>
        <w:jc w:val="both"/>
        <w:rPr>
          <w:rFonts w:ascii="Calibri" w:hAnsi="Calibri"/>
          <w:sz w:val="20"/>
        </w:rPr>
      </w:pPr>
      <w:r w:rsidRPr="004935B6">
        <w:rPr>
          <w:rFonts w:ascii="Calibri" w:hAnsi="Calibri"/>
          <w:sz w:val="20"/>
        </w:rPr>
        <w:t xml:space="preserve">Sungai </w:t>
      </w:r>
      <w:proofErr w:type="spellStart"/>
      <w:r w:rsidRPr="004935B6">
        <w:rPr>
          <w:rFonts w:ascii="Calibri" w:hAnsi="Calibri"/>
          <w:sz w:val="20"/>
        </w:rPr>
        <w:t>Kedukan</w:t>
      </w:r>
      <w:proofErr w:type="spellEnd"/>
      <w:r w:rsidRPr="004935B6">
        <w:rPr>
          <w:rFonts w:ascii="Calibri" w:hAnsi="Calibri"/>
          <w:sz w:val="20"/>
        </w:rPr>
        <w:t xml:space="preserve"> adalah sungai buatan/kanal yang bermuara di sungai Ogan kemudian mengalir ke Sungai Musi dan memiliki lebar sekitar 10 m dengan kedalaman 3m yang terletak di antara permukiman warga dan menjadi kawasan yang sangat dipengaruhi oleh pasang surut sungai </w:t>
      </w:r>
      <w:proofErr w:type="spellStart"/>
      <w:r w:rsidRPr="004935B6">
        <w:rPr>
          <w:rFonts w:ascii="Calibri" w:hAnsi="Calibri"/>
          <w:sz w:val="20"/>
        </w:rPr>
        <w:t>musi</w:t>
      </w:r>
      <w:proofErr w:type="spellEnd"/>
      <w:r w:rsidRPr="004935B6">
        <w:rPr>
          <w:rFonts w:ascii="Calibri" w:hAnsi="Calibri"/>
          <w:sz w:val="20"/>
        </w:rPr>
        <w:t xml:space="preserve">. Akibat besarnya endapan sedimen yang tidak pernah dilakukan pengerukan atau normalisasi sehingga mengecilnya kapasitas daya tampung sungai dan mengakibatkan </w:t>
      </w:r>
      <w:proofErr w:type="spellStart"/>
      <w:r w:rsidRPr="004935B6">
        <w:rPr>
          <w:rFonts w:ascii="Calibri" w:hAnsi="Calibri"/>
          <w:sz w:val="20"/>
        </w:rPr>
        <w:t>melimpasnya</w:t>
      </w:r>
      <w:proofErr w:type="spellEnd"/>
      <w:r w:rsidRPr="004935B6">
        <w:rPr>
          <w:rFonts w:ascii="Calibri" w:hAnsi="Calibri"/>
          <w:sz w:val="20"/>
        </w:rPr>
        <w:t xml:space="preserve"> air sungai hingga ke permukiman warga, maka perlu di lakukan penelitian baik mengenai perhitungan kapasitas sungai dan debit untuk perencanaan normalisasi Sungai </w:t>
      </w:r>
      <w:proofErr w:type="spellStart"/>
      <w:r w:rsidRPr="004935B6">
        <w:rPr>
          <w:rFonts w:ascii="Calibri" w:hAnsi="Calibri"/>
          <w:sz w:val="20"/>
        </w:rPr>
        <w:t>Kedukan</w:t>
      </w:r>
      <w:proofErr w:type="spellEnd"/>
      <w:r w:rsidRPr="004935B6">
        <w:rPr>
          <w:rFonts w:ascii="Calibri" w:hAnsi="Calibri"/>
          <w:sz w:val="20"/>
        </w:rPr>
        <w:t xml:space="preserve">. Lokasi penelitian berada di Sungai </w:t>
      </w:r>
      <w:proofErr w:type="spellStart"/>
      <w:r w:rsidRPr="004935B6">
        <w:rPr>
          <w:rFonts w:ascii="Calibri" w:hAnsi="Calibri"/>
          <w:sz w:val="20"/>
        </w:rPr>
        <w:t>Kedukan</w:t>
      </w:r>
      <w:proofErr w:type="spellEnd"/>
      <w:r w:rsidRPr="004935B6">
        <w:rPr>
          <w:rFonts w:ascii="Calibri" w:hAnsi="Calibri"/>
          <w:sz w:val="20"/>
        </w:rPr>
        <w:t xml:space="preserve"> Kecamatan Seberang Ulu 1 Kota Palembang. Metode penelitian yang dilakukan berupa pengumpulan data survei seperti  pengukuran </w:t>
      </w:r>
      <w:proofErr w:type="spellStart"/>
      <w:r w:rsidRPr="004935B6">
        <w:rPr>
          <w:rFonts w:ascii="Calibri" w:hAnsi="Calibri"/>
          <w:sz w:val="20"/>
        </w:rPr>
        <w:t>cross</w:t>
      </w:r>
      <w:proofErr w:type="spellEnd"/>
      <w:r w:rsidRPr="004935B6">
        <w:rPr>
          <w:rFonts w:ascii="Calibri" w:hAnsi="Calibri"/>
          <w:sz w:val="20"/>
        </w:rPr>
        <w:t xml:space="preserve"> </w:t>
      </w:r>
      <w:proofErr w:type="spellStart"/>
      <w:r w:rsidRPr="004935B6">
        <w:rPr>
          <w:rFonts w:ascii="Calibri" w:hAnsi="Calibri"/>
          <w:sz w:val="20"/>
        </w:rPr>
        <w:t>section</w:t>
      </w:r>
      <w:proofErr w:type="spellEnd"/>
      <w:r w:rsidRPr="004935B6">
        <w:rPr>
          <w:rFonts w:ascii="Calibri" w:hAnsi="Calibri"/>
          <w:sz w:val="20"/>
        </w:rPr>
        <w:t xml:space="preserve">, long </w:t>
      </w:r>
      <w:proofErr w:type="spellStart"/>
      <w:r w:rsidRPr="004935B6">
        <w:rPr>
          <w:rFonts w:ascii="Calibri" w:hAnsi="Calibri"/>
          <w:sz w:val="20"/>
        </w:rPr>
        <w:t>section</w:t>
      </w:r>
      <w:proofErr w:type="spellEnd"/>
      <w:r w:rsidRPr="004935B6">
        <w:rPr>
          <w:rFonts w:ascii="Calibri" w:hAnsi="Calibri"/>
          <w:sz w:val="20"/>
        </w:rPr>
        <w:t xml:space="preserve"> , kedalaman menggunakan alat </w:t>
      </w:r>
      <w:proofErr w:type="spellStart"/>
      <w:r w:rsidRPr="004935B6">
        <w:rPr>
          <w:rFonts w:ascii="Calibri" w:hAnsi="Calibri"/>
          <w:sz w:val="20"/>
        </w:rPr>
        <w:t>waterpass</w:t>
      </w:r>
      <w:proofErr w:type="spellEnd"/>
      <w:r w:rsidRPr="004935B6">
        <w:rPr>
          <w:rFonts w:ascii="Calibri" w:hAnsi="Calibri"/>
          <w:sz w:val="20"/>
        </w:rPr>
        <w:t xml:space="preserve"> dan rambu ukur. Pengambilan sampel sedimen menggunakan alat </w:t>
      </w:r>
      <w:proofErr w:type="spellStart"/>
      <w:r w:rsidRPr="004935B6">
        <w:rPr>
          <w:rFonts w:ascii="Calibri" w:hAnsi="Calibri"/>
          <w:sz w:val="20"/>
        </w:rPr>
        <w:t>water</w:t>
      </w:r>
      <w:proofErr w:type="spellEnd"/>
      <w:r w:rsidRPr="004935B6">
        <w:rPr>
          <w:rFonts w:ascii="Calibri" w:hAnsi="Calibri"/>
          <w:sz w:val="20"/>
        </w:rPr>
        <w:t xml:space="preserve"> </w:t>
      </w:r>
      <w:proofErr w:type="spellStart"/>
      <w:r w:rsidRPr="004935B6">
        <w:rPr>
          <w:rFonts w:ascii="Calibri" w:hAnsi="Calibri"/>
          <w:sz w:val="20"/>
        </w:rPr>
        <w:t>sampler</w:t>
      </w:r>
      <w:proofErr w:type="spellEnd"/>
      <w:r w:rsidRPr="004935B6">
        <w:rPr>
          <w:rFonts w:ascii="Calibri" w:hAnsi="Calibri"/>
          <w:sz w:val="20"/>
        </w:rPr>
        <w:t xml:space="preserve"> dan analisis yang dilakukan adalah debit dan volume sedimen dengan Metode </w:t>
      </w:r>
      <w:proofErr w:type="spellStart"/>
      <w:r w:rsidRPr="004935B6">
        <w:rPr>
          <w:rFonts w:ascii="Calibri" w:hAnsi="Calibri"/>
          <w:sz w:val="20"/>
        </w:rPr>
        <w:t>Frijlink</w:t>
      </w:r>
      <w:proofErr w:type="spellEnd"/>
      <w:r w:rsidRPr="004935B6">
        <w:rPr>
          <w:rFonts w:ascii="Calibri" w:hAnsi="Calibri"/>
          <w:sz w:val="20"/>
        </w:rPr>
        <w:t xml:space="preserve">. Simulasi profil Sungai </w:t>
      </w:r>
      <w:proofErr w:type="spellStart"/>
      <w:r w:rsidRPr="004935B6">
        <w:rPr>
          <w:rFonts w:ascii="Calibri" w:hAnsi="Calibri"/>
          <w:sz w:val="20"/>
        </w:rPr>
        <w:t>Kedukan</w:t>
      </w:r>
      <w:proofErr w:type="spellEnd"/>
      <w:r w:rsidRPr="004935B6">
        <w:rPr>
          <w:rFonts w:ascii="Calibri" w:hAnsi="Calibri"/>
          <w:sz w:val="20"/>
        </w:rPr>
        <w:t xml:space="preserve"> menggunakan program HEC-RAS 5.0.7. 2. Besar debit sedimen dasar pada titik 1 = 2,105 x 10</w:t>
      </w:r>
      <w:r w:rsidRPr="004935B6">
        <w:rPr>
          <w:rFonts w:ascii="Calibri" w:hAnsi="Calibri"/>
          <w:sz w:val="20"/>
          <w:vertAlign w:val="superscript"/>
        </w:rPr>
        <w:t>-5</w:t>
      </w:r>
      <w:r w:rsidRPr="004935B6">
        <w:rPr>
          <w:rFonts w:ascii="Calibri" w:hAnsi="Calibri"/>
          <w:sz w:val="20"/>
        </w:rPr>
        <w:t xml:space="preserve"> m</w:t>
      </w:r>
      <w:r w:rsidRPr="004935B6">
        <w:rPr>
          <w:rFonts w:ascii="Calibri" w:hAnsi="Calibri"/>
          <w:sz w:val="20"/>
          <w:vertAlign w:val="superscript"/>
        </w:rPr>
        <w:t>3</w:t>
      </w:r>
      <w:r w:rsidRPr="004935B6">
        <w:rPr>
          <w:rFonts w:ascii="Calibri" w:hAnsi="Calibri"/>
          <w:sz w:val="20"/>
        </w:rPr>
        <w:t>/s/m’, titik 2 = 1,535 x 10</w:t>
      </w:r>
      <w:r w:rsidRPr="004935B6">
        <w:rPr>
          <w:rFonts w:ascii="Calibri" w:hAnsi="Calibri"/>
          <w:sz w:val="20"/>
          <w:vertAlign w:val="superscript"/>
        </w:rPr>
        <w:t>-5</w:t>
      </w:r>
      <w:r w:rsidRPr="004935B6">
        <w:rPr>
          <w:rFonts w:ascii="Calibri" w:hAnsi="Calibri"/>
          <w:sz w:val="20"/>
        </w:rPr>
        <w:t xml:space="preserve"> m</w:t>
      </w:r>
      <w:r w:rsidRPr="004935B6">
        <w:rPr>
          <w:rFonts w:ascii="Calibri" w:hAnsi="Calibri"/>
          <w:sz w:val="20"/>
          <w:vertAlign w:val="superscript"/>
        </w:rPr>
        <w:t>3</w:t>
      </w:r>
      <w:r w:rsidRPr="004935B6">
        <w:rPr>
          <w:rFonts w:ascii="Calibri" w:hAnsi="Calibri"/>
          <w:sz w:val="20"/>
        </w:rPr>
        <w:t>/s/m’, titik 3 = 3,104 x 10</w:t>
      </w:r>
      <w:r w:rsidRPr="004935B6">
        <w:rPr>
          <w:rFonts w:ascii="Calibri" w:hAnsi="Calibri"/>
          <w:sz w:val="20"/>
          <w:vertAlign w:val="superscript"/>
        </w:rPr>
        <w:t>-5</w:t>
      </w:r>
      <w:r w:rsidRPr="004935B6">
        <w:rPr>
          <w:rFonts w:ascii="Calibri" w:hAnsi="Calibri"/>
          <w:sz w:val="20"/>
        </w:rPr>
        <w:t xml:space="preserve"> m</w:t>
      </w:r>
      <w:r w:rsidRPr="004935B6">
        <w:rPr>
          <w:rFonts w:ascii="Calibri" w:hAnsi="Calibri"/>
          <w:sz w:val="20"/>
          <w:vertAlign w:val="superscript"/>
        </w:rPr>
        <w:t>3</w:t>
      </w:r>
      <w:r w:rsidRPr="004935B6">
        <w:rPr>
          <w:rFonts w:ascii="Calibri" w:hAnsi="Calibri"/>
          <w:sz w:val="20"/>
        </w:rPr>
        <w:t>/s/m’, dan volume sedimen dasar pada titik 1 = 5,76 x 10</w:t>
      </w:r>
      <w:r w:rsidRPr="004935B6">
        <w:rPr>
          <w:rFonts w:ascii="Calibri" w:hAnsi="Calibri"/>
          <w:sz w:val="20"/>
          <w:vertAlign w:val="superscript"/>
        </w:rPr>
        <w:t>-4</w:t>
      </w:r>
      <w:r w:rsidRPr="004935B6">
        <w:rPr>
          <w:rFonts w:ascii="Calibri" w:hAnsi="Calibri"/>
          <w:sz w:val="20"/>
        </w:rPr>
        <w:t xml:space="preserve"> m</w:t>
      </w:r>
      <w:r w:rsidRPr="004935B6">
        <w:rPr>
          <w:rFonts w:ascii="Calibri" w:hAnsi="Calibri"/>
          <w:sz w:val="20"/>
          <w:vertAlign w:val="superscript"/>
        </w:rPr>
        <w:t>3</w:t>
      </w:r>
      <w:r w:rsidRPr="004935B6">
        <w:rPr>
          <w:rFonts w:ascii="Calibri" w:hAnsi="Calibri"/>
          <w:sz w:val="20"/>
        </w:rPr>
        <w:t>/</w:t>
      </w:r>
      <w:proofErr w:type="spellStart"/>
      <w:r w:rsidRPr="004935B6">
        <w:rPr>
          <w:rFonts w:ascii="Calibri" w:hAnsi="Calibri"/>
          <w:sz w:val="20"/>
        </w:rPr>
        <w:t>dtk</w:t>
      </w:r>
      <w:proofErr w:type="spellEnd"/>
      <w:r w:rsidRPr="004935B6">
        <w:rPr>
          <w:rFonts w:ascii="Calibri" w:hAnsi="Calibri"/>
          <w:sz w:val="20"/>
        </w:rPr>
        <w:t>, titik 2 = 2,758 x 10</w:t>
      </w:r>
      <w:r w:rsidRPr="004935B6">
        <w:rPr>
          <w:rFonts w:ascii="Calibri" w:hAnsi="Calibri"/>
          <w:sz w:val="20"/>
          <w:vertAlign w:val="superscript"/>
        </w:rPr>
        <w:t>-4</w:t>
      </w:r>
      <w:r w:rsidRPr="004935B6">
        <w:rPr>
          <w:rFonts w:ascii="Calibri" w:hAnsi="Calibri"/>
          <w:sz w:val="20"/>
        </w:rPr>
        <w:t xml:space="preserve"> m</w:t>
      </w:r>
      <w:r w:rsidRPr="004935B6">
        <w:rPr>
          <w:rFonts w:ascii="Calibri" w:hAnsi="Calibri"/>
          <w:sz w:val="20"/>
          <w:vertAlign w:val="superscript"/>
        </w:rPr>
        <w:t>3</w:t>
      </w:r>
      <w:r w:rsidRPr="004935B6">
        <w:rPr>
          <w:rFonts w:ascii="Calibri" w:hAnsi="Calibri"/>
          <w:sz w:val="20"/>
        </w:rPr>
        <w:t>/</w:t>
      </w:r>
      <w:proofErr w:type="spellStart"/>
      <w:r w:rsidRPr="004935B6">
        <w:rPr>
          <w:rFonts w:ascii="Calibri" w:hAnsi="Calibri"/>
          <w:sz w:val="20"/>
        </w:rPr>
        <w:t>dtk</w:t>
      </w:r>
      <w:proofErr w:type="spellEnd"/>
      <w:r w:rsidRPr="004935B6">
        <w:rPr>
          <w:rFonts w:ascii="Calibri" w:hAnsi="Calibri"/>
          <w:sz w:val="20"/>
        </w:rPr>
        <w:t>, dan titik 3 1,923 x 10</w:t>
      </w:r>
      <w:r w:rsidRPr="004935B6">
        <w:rPr>
          <w:rFonts w:ascii="Calibri" w:hAnsi="Calibri"/>
          <w:sz w:val="20"/>
          <w:vertAlign w:val="superscript"/>
        </w:rPr>
        <w:t>-4</w:t>
      </w:r>
      <w:r w:rsidRPr="004935B6">
        <w:rPr>
          <w:rFonts w:ascii="Calibri" w:hAnsi="Calibri"/>
          <w:sz w:val="20"/>
        </w:rPr>
        <w:t xml:space="preserve"> m</w:t>
      </w:r>
      <w:r w:rsidRPr="004935B6">
        <w:rPr>
          <w:rFonts w:ascii="Calibri" w:hAnsi="Calibri"/>
          <w:sz w:val="20"/>
          <w:vertAlign w:val="superscript"/>
        </w:rPr>
        <w:t>3</w:t>
      </w:r>
      <w:r w:rsidRPr="004935B6">
        <w:rPr>
          <w:rFonts w:ascii="Calibri" w:hAnsi="Calibri"/>
          <w:sz w:val="20"/>
        </w:rPr>
        <w:t>/</w:t>
      </w:r>
      <w:proofErr w:type="spellStart"/>
      <w:r w:rsidRPr="004935B6">
        <w:rPr>
          <w:rFonts w:ascii="Calibri" w:hAnsi="Calibri"/>
          <w:sz w:val="20"/>
        </w:rPr>
        <w:t>dtk</w:t>
      </w:r>
      <w:proofErr w:type="spellEnd"/>
      <w:r w:rsidRPr="004935B6">
        <w:rPr>
          <w:rFonts w:ascii="Calibri" w:hAnsi="Calibri"/>
          <w:sz w:val="20"/>
        </w:rPr>
        <w:t xml:space="preserve">. Simulasi profil Sungai </w:t>
      </w:r>
      <w:proofErr w:type="spellStart"/>
      <w:r w:rsidRPr="004935B6">
        <w:rPr>
          <w:rFonts w:ascii="Calibri" w:hAnsi="Calibri"/>
          <w:sz w:val="20"/>
        </w:rPr>
        <w:t>Kedukan</w:t>
      </w:r>
      <w:proofErr w:type="spellEnd"/>
      <w:r w:rsidRPr="004935B6">
        <w:rPr>
          <w:rFonts w:ascii="Calibri" w:hAnsi="Calibri"/>
          <w:sz w:val="20"/>
        </w:rPr>
        <w:t xml:space="preserve"> Ulu menggunakan program </w:t>
      </w:r>
      <w:proofErr w:type="spellStart"/>
      <w:r w:rsidRPr="004935B6">
        <w:rPr>
          <w:rFonts w:ascii="Calibri" w:hAnsi="Calibri"/>
          <w:sz w:val="20"/>
        </w:rPr>
        <w:t>Hec</w:t>
      </w:r>
      <w:proofErr w:type="spellEnd"/>
      <w:r w:rsidRPr="004935B6">
        <w:rPr>
          <w:rFonts w:ascii="Calibri" w:hAnsi="Calibri"/>
          <w:sz w:val="20"/>
        </w:rPr>
        <w:t xml:space="preserve">-Ras dengan data sedimentasi </w:t>
      </w:r>
      <w:proofErr w:type="spellStart"/>
      <w:r w:rsidRPr="004935B6">
        <w:rPr>
          <w:rFonts w:ascii="Calibri" w:hAnsi="Calibri"/>
          <w:sz w:val="20"/>
        </w:rPr>
        <w:t>menunjukan</w:t>
      </w:r>
      <w:proofErr w:type="spellEnd"/>
      <w:r w:rsidRPr="004935B6">
        <w:rPr>
          <w:rFonts w:ascii="Calibri" w:hAnsi="Calibri"/>
          <w:sz w:val="20"/>
        </w:rPr>
        <w:t xml:space="preserve"> bahwa sungai masih dapat </w:t>
      </w:r>
      <w:proofErr w:type="spellStart"/>
      <w:r w:rsidRPr="004935B6">
        <w:rPr>
          <w:rFonts w:ascii="Calibri" w:hAnsi="Calibri"/>
          <w:sz w:val="20"/>
        </w:rPr>
        <w:t>menamung</w:t>
      </w:r>
      <w:proofErr w:type="spellEnd"/>
      <w:r w:rsidRPr="004935B6">
        <w:rPr>
          <w:rFonts w:ascii="Calibri" w:hAnsi="Calibri"/>
          <w:sz w:val="20"/>
        </w:rPr>
        <w:t xml:space="preserve"> air ketika kondisi curah hujan tinggi.</w:t>
      </w:r>
    </w:p>
    <w:p w14:paraId="2668D271" w14:textId="493DB635" w:rsidR="0085126F" w:rsidRPr="004935B6" w:rsidRDefault="0085126F" w:rsidP="0085126F">
      <w:pPr>
        <w:pStyle w:val="BodyText"/>
        <w:ind w:left="-142"/>
        <w:rPr>
          <w:rFonts w:ascii="Calibri"/>
          <w:sz w:val="20"/>
        </w:rPr>
      </w:pPr>
      <w:r w:rsidRPr="004935B6">
        <w:rPr>
          <w:rFonts w:ascii="Calibri"/>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B17C136" w:rsidR="0085126F" w:rsidRPr="004935B6" w:rsidRDefault="0085126F" w:rsidP="0085126F">
                              <w:pPr>
                                <w:spacing w:before="40"/>
                                <w:ind w:left="7"/>
                                <w:rPr>
                                  <w:rFonts w:ascii="Calibri"/>
                                  <w:i/>
                                  <w:sz w:val="20"/>
                                </w:rPr>
                              </w:pPr>
                              <w:r w:rsidRPr="004935B6">
                                <w:rPr>
                                  <w:rFonts w:ascii="Calibri"/>
                                  <w:b/>
                                  <w:i/>
                                  <w:sz w:val="20"/>
                                </w:rPr>
                                <w:t>K</w:t>
                              </w:r>
                              <w:r w:rsidR="00292E00" w:rsidRPr="004935B6">
                                <w:rPr>
                                  <w:rFonts w:ascii="Calibri"/>
                                  <w:b/>
                                  <w:i/>
                                  <w:sz w:val="20"/>
                                </w:rPr>
                                <w:t>ata Kunci</w:t>
                              </w:r>
                              <w:r w:rsidRPr="004935B6">
                                <w:rPr>
                                  <w:rFonts w:ascii="Calibri"/>
                                  <w:b/>
                                  <w:i/>
                                  <w:sz w:val="20"/>
                                </w:rPr>
                                <w:t>:</w:t>
                              </w:r>
                              <w:r w:rsidRPr="004935B6">
                                <w:rPr>
                                  <w:rFonts w:ascii="Calibri"/>
                                  <w:b/>
                                  <w:i/>
                                  <w:spacing w:val="-2"/>
                                  <w:sz w:val="20"/>
                                </w:rPr>
                                <w:t xml:space="preserve"> </w:t>
                              </w:r>
                              <w:r w:rsidR="000B24CB" w:rsidRPr="004935B6">
                                <w:rPr>
                                  <w:rFonts w:ascii="Calibri"/>
                                  <w:bCs/>
                                  <w:i/>
                                  <w:spacing w:val="-2"/>
                                  <w:sz w:val="20"/>
                                </w:rPr>
                                <w:t xml:space="preserve">Sungai </w:t>
                              </w:r>
                              <w:proofErr w:type="spellStart"/>
                              <w:r w:rsidR="000B24CB" w:rsidRPr="004935B6">
                                <w:rPr>
                                  <w:rFonts w:ascii="Calibri"/>
                                  <w:bCs/>
                                  <w:i/>
                                  <w:spacing w:val="-2"/>
                                  <w:sz w:val="20"/>
                                </w:rPr>
                                <w:t>Kedukan</w:t>
                              </w:r>
                              <w:proofErr w:type="spellEnd"/>
                              <w:r w:rsidR="000B24CB" w:rsidRPr="004935B6">
                                <w:rPr>
                                  <w:rFonts w:ascii="Calibri"/>
                                  <w:bCs/>
                                  <w:i/>
                                  <w:spacing w:val="-2"/>
                                  <w:sz w:val="20"/>
                                </w:rPr>
                                <w:t xml:space="preserve">, Kapasitas Sungai, Debit Sedimentasi, Metode </w:t>
                              </w:r>
                              <w:proofErr w:type="spellStart"/>
                              <w:r w:rsidR="000B24CB" w:rsidRPr="004935B6">
                                <w:rPr>
                                  <w:rFonts w:ascii="Calibri"/>
                                  <w:bCs/>
                                  <w:i/>
                                  <w:spacing w:val="-2"/>
                                  <w:sz w:val="20"/>
                                </w:rPr>
                                <w:t>Frijlink</w:t>
                              </w:r>
                              <w:proofErr w:type="spellEnd"/>
                              <w:r w:rsidR="000B24CB" w:rsidRPr="004935B6">
                                <w:rPr>
                                  <w:rFonts w:ascii="Calibri"/>
                                  <w:bCs/>
                                  <w:i/>
                                  <w:spacing w:val="-2"/>
                                  <w:sz w:val="20"/>
                                </w:rPr>
                                <w:t>.</w:t>
                              </w:r>
                              <w:r w:rsidR="00292E00" w:rsidRPr="004935B6">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B17C136" w:rsidR="0085126F" w:rsidRPr="004935B6" w:rsidRDefault="0085126F" w:rsidP="0085126F">
                        <w:pPr>
                          <w:spacing w:before="40"/>
                          <w:ind w:left="7"/>
                          <w:rPr>
                            <w:rFonts w:ascii="Calibri"/>
                            <w:i/>
                            <w:sz w:val="20"/>
                          </w:rPr>
                        </w:pPr>
                        <w:r w:rsidRPr="004935B6">
                          <w:rPr>
                            <w:rFonts w:ascii="Calibri"/>
                            <w:b/>
                            <w:i/>
                            <w:sz w:val="20"/>
                          </w:rPr>
                          <w:t>K</w:t>
                        </w:r>
                        <w:r w:rsidR="00292E00" w:rsidRPr="004935B6">
                          <w:rPr>
                            <w:rFonts w:ascii="Calibri"/>
                            <w:b/>
                            <w:i/>
                            <w:sz w:val="20"/>
                          </w:rPr>
                          <w:t>ata Kunci</w:t>
                        </w:r>
                        <w:r w:rsidRPr="004935B6">
                          <w:rPr>
                            <w:rFonts w:ascii="Calibri"/>
                            <w:b/>
                            <w:i/>
                            <w:sz w:val="20"/>
                          </w:rPr>
                          <w:t>:</w:t>
                        </w:r>
                        <w:r w:rsidRPr="004935B6">
                          <w:rPr>
                            <w:rFonts w:ascii="Calibri"/>
                            <w:b/>
                            <w:i/>
                            <w:spacing w:val="-2"/>
                            <w:sz w:val="20"/>
                          </w:rPr>
                          <w:t xml:space="preserve"> </w:t>
                        </w:r>
                        <w:r w:rsidR="000B24CB" w:rsidRPr="004935B6">
                          <w:rPr>
                            <w:rFonts w:ascii="Calibri"/>
                            <w:bCs/>
                            <w:i/>
                            <w:spacing w:val="-2"/>
                            <w:sz w:val="20"/>
                          </w:rPr>
                          <w:t xml:space="preserve">Sungai </w:t>
                        </w:r>
                        <w:proofErr w:type="spellStart"/>
                        <w:r w:rsidR="000B24CB" w:rsidRPr="004935B6">
                          <w:rPr>
                            <w:rFonts w:ascii="Calibri"/>
                            <w:bCs/>
                            <w:i/>
                            <w:spacing w:val="-2"/>
                            <w:sz w:val="20"/>
                          </w:rPr>
                          <w:t>Kedukan</w:t>
                        </w:r>
                        <w:proofErr w:type="spellEnd"/>
                        <w:r w:rsidR="000B24CB" w:rsidRPr="004935B6">
                          <w:rPr>
                            <w:rFonts w:ascii="Calibri"/>
                            <w:bCs/>
                            <w:i/>
                            <w:spacing w:val="-2"/>
                            <w:sz w:val="20"/>
                          </w:rPr>
                          <w:t xml:space="preserve">, Kapasitas Sungai, Debit Sedimentasi, Metode </w:t>
                        </w:r>
                        <w:proofErr w:type="spellStart"/>
                        <w:r w:rsidR="000B24CB" w:rsidRPr="004935B6">
                          <w:rPr>
                            <w:rFonts w:ascii="Calibri"/>
                            <w:bCs/>
                            <w:i/>
                            <w:spacing w:val="-2"/>
                            <w:sz w:val="20"/>
                          </w:rPr>
                          <w:t>Frijlink</w:t>
                        </w:r>
                        <w:proofErr w:type="spellEnd"/>
                        <w:r w:rsidR="000B24CB" w:rsidRPr="004935B6">
                          <w:rPr>
                            <w:rFonts w:ascii="Calibri"/>
                            <w:bCs/>
                            <w:i/>
                            <w:spacing w:val="-2"/>
                            <w:sz w:val="20"/>
                          </w:rPr>
                          <w:t>.</w:t>
                        </w:r>
                        <w:r w:rsidR="00292E00" w:rsidRPr="004935B6">
                          <w:rPr>
                            <w:rFonts w:ascii="Calibri"/>
                            <w:bCs/>
                            <w:i/>
                            <w:spacing w:val="-2"/>
                            <w:sz w:val="20"/>
                          </w:rPr>
                          <w:t>.</w:t>
                        </w:r>
                      </w:p>
                    </w:txbxContent>
                  </v:textbox>
                </v:shape>
                <w10:anchorlock/>
              </v:group>
            </w:pict>
          </mc:Fallback>
        </mc:AlternateContent>
      </w:r>
    </w:p>
    <w:p w14:paraId="1E5E0BB3" w14:textId="77777777" w:rsidR="0085126F" w:rsidRPr="004935B6" w:rsidRDefault="0085126F" w:rsidP="0085126F">
      <w:pPr>
        <w:pStyle w:val="BodyText"/>
        <w:rPr>
          <w:rFonts w:ascii="Calibri"/>
          <w:sz w:val="20"/>
        </w:rPr>
      </w:pPr>
    </w:p>
    <w:p w14:paraId="01EA9933" w14:textId="3B025580" w:rsidR="00656754" w:rsidRPr="004935B6" w:rsidRDefault="00656754">
      <w:pPr>
        <w:pStyle w:val="BodyText"/>
        <w:spacing w:before="5"/>
        <w:rPr>
          <w:rFonts w:ascii="Calibri"/>
          <w:sz w:val="19"/>
        </w:rPr>
      </w:pPr>
    </w:p>
    <w:p w14:paraId="2003DD1F" w14:textId="224C4E1D" w:rsidR="00656754" w:rsidRPr="004935B6" w:rsidRDefault="00000000" w:rsidP="00A2434C">
      <w:commentRangeStart w:id="0"/>
      <w:r w:rsidRPr="004935B6">
        <w:rPr>
          <w:b/>
        </w:rPr>
        <w:t>PENDAHULUAN</w:t>
      </w:r>
      <w:commentRangeEnd w:id="0"/>
      <w:r w:rsidR="00A60E0A" w:rsidRPr="004935B6">
        <w:rPr>
          <w:rStyle w:val="CommentReference"/>
        </w:rPr>
        <w:commentReference w:id="0"/>
      </w:r>
    </w:p>
    <w:p w14:paraId="5C11522E" w14:textId="7CE24B76" w:rsidR="0022289E" w:rsidRPr="004935B6" w:rsidRDefault="0022289E" w:rsidP="0022289E">
      <w:pPr>
        <w:pStyle w:val="BodyText"/>
        <w:spacing w:before="175" w:line="276" w:lineRule="auto"/>
        <w:ind w:right="-1" w:firstLine="427"/>
        <w:jc w:val="both"/>
        <w:rPr>
          <w:sz w:val="22"/>
          <w:szCs w:val="22"/>
        </w:rPr>
      </w:pPr>
      <w:r w:rsidRPr="004935B6">
        <w:rPr>
          <w:sz w:val="22"/>
          <w:szCs w:val="22"/>
        </w:rPr>
        <w:t>Sungai memiliki fungsi vital dalam sistem drainase perkotaan, yaitu untuk menampung dan mengalirkan massa air permukaan menuju muara. Untuk menjaga fungsi tersebut, normalisasi sungai menjadi salah satu instrumen rekayasa hidraulik yang bertujuan menciptakan dimensi penampang sungai dengan lebar dan kedalaman tertentu. Melalui kegiatan pembersihan endapan lumpur (pengerukan) serta perbaikan geometrik, kapasitas tampung penampang sungai dapat ditingkatkan secara signifikan guna mengalirkan debit banjir dan mencegah luapan air ke kawasan sekitar (</w:t>
      </w:r>
      <w:proofErr w:type="spellStart"/>
      <w:r w:rsidRPr="004935B6">
        <w:rPr>
          <w:sz w:val="22"/>
          <w:szCs w:val="22"/>
        </w:rPr>
        <w:t>Feriska</w:t>
      </w:r>
      <w:proofErr w:type="spellEnd"/>
      <w:r w:rsidRPr="004935B6">
        <w:rPr>
          <w:sz w:val="22"/>
          <w:szCs w:val="22"/>
        </w:rPr>
        <w:t xml:space="preserve">, </w:t>
      </w:r>
      <w:proofErr w:type="spellStart"/>
      <w:r w:rsidR="003632E9" w:rsidRPr="004935B6">
        <w:rPr>
          <w:sz w:val="22"/>
          <w:szCs w:val="22"/>
        </w:rPr>
        <w:t>et</w:t>
      </w:r>
      <w:proofErr w:type="spellEnd"/>
      <w:r w:rsidR="003632E9" w:rsidRPr="004935B6">
        <w:rPr>
          <w:sz w:val="22"/>
          <w:szCs w:val="22"/>
        </w:rPr>
        <w:t xml:space="preserve"> </w:t>
      </w:r>
      <w:proofErr w:type="spellStart"/>
      <w:r w:rsidR="003632E9" w:rsidRPr="004935B6">
        <w:rPr>
          <w:sz w:val="22"/>
          <w:szCs w:val="22"/>
        </w:rPr>
        <w:t>al</w:t>
      </w:r>
      <w:proofErr w:type="spellEnd"/>
      <w:r w:rsidRPr="004935B6">
        <w:rPr>
          <w:sz w:val="22"/>
          <w:szCs w:val="22"/>
        </w:rPr>
        <w:t xml:space="preserve"> 2022</w:t>
      </w:r>
      <w:r w:rsidRPr="004935B6">
        <w:rPr>
          <w:sz w:val="22"/>
          <w:szCs w:val="22"/>
        </w:rPr>
        <w:t>). Penanganan sedimentasi ini menjadi krusial karena laju pengendapan yang tidak terkendali secara akumulatif akan memperkecil luas penampang basah saluran dan menurunkan performa hidraulik sungai secara drastis (Wijaya</w:t>
      </w:r>
      <w:r w:rsidRPr="004935B6">
        <w:rPr>
          <w:sz w:val="22"/>
          <w:szCs w:val="22"/>
        </w:rPr>
        <w:t xml:space="preserve">, </w:t>
      </w:r>
      <w:proofErr w:type="spellStart"/>
      <w:r w:rsidR="003632E9" w:rsidRPr="004935B6">
        <w:rPr>
          <w:sz w:val="22"/>
          <w:szCs w:val="22"/>
        </w:rPr>
        <w:t>et</w:t>
      </w:r>
      <w:proofErr w:type="spellEnd"/>
      <w:r w:rsidR="003632E9" w:rsidRPr="004935B6">
        <w:rPr>
          <w:sz w:val="22"/>
          <w:szCs w:val="22"/>
        </w:rPr>
        <w:t xml:space="preserve"> </w:t>
      </w:r>
      <w:proofErr w:type="spellStart"/>
      <w:r w:rsidR="003632E9" w:rsidRPr="004935B6">
        <w:rPr>
          <w:sz w:val="22"/>
          <w:szCs w:val="22"/>
        </w:rPr>
        <w:t>al</w:t>
      </w:r>
      <w:proofErr w:type="spellEnd"/>
      <w:r w:rsidR="003632E9" w:rsidRPr="004935B6">
        <w:rPr>
          <w:sz w:val="22"/>
          <w:szCs w:val="22"/>
        </w:rPr>
        <w:t xml:space="preserve"> </w:t>
      </w:r>
      <w:r w:rsidRPr="004935B6">
        <w:rPr>
          <w:sz w:val="22"/>
          <w:szCs w:val="22"/>
        </w:rPr>
        <w:t>2026</w:t>
      </w:r>
      <w:r w:rsidRPr="004935B6">
        <w:rPr>
          <w:sz w:val="22"/>
          <w:szCs w:val="22"/>
        </w:rPr>
        <w:t>).</w:t>
      </w:r>
      <w:r w:rsidRPr="004935B6">
        <w:rPr>
          <w:sz w:val="22"/>
          <w:szCs w:val="22"/>
        </w:rPr>
        <w:t xml:space="preserve"> </w:t>
      </w:r>
      <w:r w:rsidRPr="004935B6">
        <w:rPr>
          <w:sz w:val="22"/>
          <w:szCs w:val="22"/>
        </w:rPr>
        <w:t xml:space="preserve">Kondisi penyempitan dan pendangkalan penampang akibat sedimentasi saat ini dialami secara nyata oleh Sungai </w:t>
      </w:r>
      <w:proofErr w:type="spellStart"/>
      <w:r w:rsidRPr="004935B6">
        <w:rPr>
          <w:sz w:val="22"/>
          <w:szCs w:val="22"/>
        </w:rPr>
        <w:t>Kedukan</w:t>
      </w:r>
      <w:proofErr w:type="spellEnd"/>
      <w:r w:rsidRPr="004935B6">
        <w:rPr>
          <w:sz w:val="22"/>
          <w:szCs w:val="22"/>
        </w:rPr>
        <w:t xml:space="preserve"> Ulu. Sungai ini merupakan saluran kanal buatan manusia yang bermuara ke Sungai Ogan, lalu mengalir menuju Sungai Musi. Saluran dengan dimensi </w:t>
      </w:r>
      <w:proofErr w:type="spellStart"/>
      <w:r w:rsidRPr="004935B6">
        <w:rPr>
          <w:sz w:val="22"/>
          <w:szCs w:val="22"/>
        </w:rPr>
        <w:t>eksisting</w:t>
      </w:r>
      <w:proofErr w:type="spellEnd"/>
      <w:r w:rsidRPr="004935B6">
        <w:rPr>
          <w:sz w:val="22"/>
          <w:szCs w:val="22"/>
        </w:rPr>
        <w:t xml:space="preserve"> lebar ±</w:t>
      </w:r>
      <w:r w:rsidRPr="004935B6">
        <w:rPr>
          <w:sz w:val="22"/>
          <w:szCs w:val="22"/>
        </w:rPr>
        <w:t xml:space="preserve"> </w:t>
      </w:r>
      <w:r w:rsidRPr="004935B6">
        <w:rPr>
          <w:sz w:val="22"/>
          <w:szCs w:val="22"/>
        </w:rPr>
        <w:t>10 meter dan kedalaman ±</w:t>
      </w:r>
      <w:r w:rsidRPr="004935B6">
        <w:rPr>
          <w:sz w:val="22"/>
          <w:szCs w:val="22"/>
        </w:rPr>
        <w:t xml:space="preserve"> </w:t>
      </w:r>
      <w:r w:rsidRPr="004935B6">
        <w:rPr>
          <w:sz w:val="22"/>
          <w:szCs w:val="22"/>
        </w:rPr>
        <w:t xml:space="preserve">3 meter ini membentang di antara permukiman padat penduduk serta berada di wilayah transisi antara sub-DAS Aur dan sub-DAS </w:t>
      </w:r>
      <w:proofErr w:type="spellStart"/>
      <w:r w:rsidRPr="004935B6">
        <w:rPr>
          <w:sz w:val="22"/>
          <w:szCs w:val="22"/>
        </w:rPr>
        <w:t>Jakabaring</w:t>
      </w:r>
      <w:proofErr w:type="spellEnd"/>
      <w:r w:rsidRPr="004935B6">
        <w:rPr>
          <w:sz w:val="22"/>
          <w:szCs w:val="22"/>
        </w:rPr>
        <w:t xml:space="preserve">. Sebagai wilayah perairan kota Palembang, karakteristik hidrodinamika Sungai </w:t>
      </w:r>
      <w:proofErr w:type="spellStart"/>
      <w:r w:rsidRPr="004935B6">
        <w:rPr>
          <w:sz w:val="22"/>
          <w:szCs w:val="22"/>
        </w:rPr>
        <w:t>Kedukan</w:t>
      </w:r>
      <w:proofErr w:type="spellEnd"/>
      <w:r w:rsidRPr="004935B6">
        <w:rPr>
          <w:sz w:val="22"/>
          <w:szCs w:val="22"/>
        </w:rPr>
        <w:t xml:space="preserve"> Ulu sangat dipengaruhi oleh fenomena fluktuasi pasang surut Sungai Musi. Kompleksitas permasalahan di lapangan semakin meningkat seiring dengan ditemukannya akumulasi sampah limbah rumah tangga serta terjadinya limpasan air pada beberapa titik kritis, khususnya pada titik pengamatan P1 hingga P6 saat memasuki musim </w:t>
      </w:r>
      <w:proofErr w:type="spellStart"/>
      <w:r w:rsidRPr="004935B6">
        <w:rPr>
          <w:sz w:val="22"/>
          <w:szCs w:val="22"/>
        </w:rPr>
        <w:t>penghujan</w:t>
      </w:r>
      <w:proofErr w:type="spellEnd"/>
      <w:r w:rsidRPr="004935B6">
        <w:rPr>
          <w:sz w:val="22"/>
          <w:szCs w:val="22"/>
        </w:rPr>
        <w:t>.</w:t>
      </w:r>
    </w:p>
    <w:p w14:paraId="4371E7D8" w14:textId="49483E66" w:rsidR="0022289E" w:rsidRPr="004935B6" w:rsidRDefault="0022289E" w:rsidP="0022289E">
      <w:pPr>
        <w:pStyle w:val="BodyText"/>
        <w:spacing w:before="175" w:line="276" w:lineRule="auto"/>
        <w:ind w:right="-1" w:firstLine="427"/>
        <w:jc w:val="both"/>
        <w:rPr>
          <w:sz w:val="22"/>
          <w:szCs w:val="22"/>
        </w:rPr>
      </w:pPr>
      <w:r w:rsidRPr="004935B6">
        <w:rPr>
          <w:sz w:val="22"/>
          <w:szCs w:val="22"/>
        </w:rPr>
        <w:t xml:space="preserve">Urgensi pelaksanaan normalisasi pada Sungai </w:t>
      </w:r>
      <w:proofErr w:type="spellStart"/>
      <w:r w:rsidRPr="004935B6">
        <w:rPr>
          <w:sz w:val="22"/>
          <w:szCs w:val="22"/>
        </w:rPr>
        <w:t>Kedukan</w:t>
      </w:r>
      <w:proofErr w:type="spellEnd"/>
      <w:r w:rsidRPr="004935B6">
        <w:rPr>
          <w:sz w:val="22"/>
          <w:szCs w:val="22"/>
        </w:rPr>
        <w:t xml:space="preserve"> Ulu didasari oleh tingginya laju sedimentasi dasar (</w:t>
      </w:r>
      <w:proofErr w:type="spellStart"/>
      <w:r w:rsidRPr="004935B6">
        <w:rPr>
          <w:i/>
          <w:iCs/>
          <w:sz w:val="22"/>
          <w:szCs w:val="22"/>
        </w:rPr>
        <w:t>bed</w:t>
      </w:r>
      <w:proofErr w:type="spellEnd"/>
      <w:r w:rsidRPr="004935B6">
        <w:rPr>
          <w:i/>
          <w:iCs/>
          <w:sz w:val="22"/>
          <w:szCs w:val="22"/>
        </w:rPr>
        <w:t xml:space="preserve"> </w:t>
      </w:r>
      <w:proofErr w:type="spellStart"/>
      <w:r w:rsidRPr="004935B6">
        <w:rPr>
          <w:i/>
          <w:iCs/>
          <w:sz w:val="22"/>
          <w:szCs w:val="22"/>
        </w:rPr>
        <w:t>load</w:t>
      </w:r>
      <w:proofErr w:type="spellEnd"/>
      <w:r w:rsidRPr="004935B6">
        <w:rPr>
          <w:sz w:val="22"/>
          <w:szCs w:val="22"/>
        </w:rPr>
        <w:t xml:space="preserve">) yang tidak diimbangi dengan upaya pemeliharaan berkala seperti pengerukan. Akumulasi sedimen yang mengendap bertahun-tahun mereduksi kapasitas tampung saluran secara masif. Ketika debit aliran meningkat akibat curah hujan tinggi yang bertepatan dengan kondisi air pasang dari Sungai Musi, air sungai kehilangan ruang tampung sehingga </w:t>
      </w:r>
      <w:proofErr w:type="spellStart"/>
      <w:r w:rsidRPr="004935B6">
        <w:rPr>
          <w:sz w:val="22"/>
          <w:szCs w:val="22"/>
        </w:rPr>
        <w:t>melimpas</w:t>
      </w:r>
      <w:proofErr w:type="spellEnd"/>
      <w:r w:rsidRPr="004935B6">
        <w:rPr>
          <w:sz w:val="22"/>
          <w:szCs w:val="22"/>
        </w:rPr>
        <w:t xml:space="preserve"> langsung ke area pemukiman warga. Dampak luapan ini memicu genangan banjir berkepanjangan yang merugikan sektor ekonomi, saniter, dan mobilitas sosial masyarakat sekitar. Oleh karena itu, langkah normalisasi berupa pengerukan sedimen menjadi satu-satunya solusi struktural jangka pendek hingga menengah yang paling efektif untuk memulihkan kapasitas hidraulik penampang sungai (</w:t>
      </w:r>
      <w:r w:rsidRPr="004935B6">
        <w:rPr>
          <w:sz w:val="22"/>
          <w:szCs w:val="22"/>
        </w:rPr>
        <w:t xml:space="preserve">Rahmi, </w:t>
      </w:r>
      <w:proofErr w:type="spellStart"/>
      <w:r w:rsidR="003632E9" w:rsidRPr="004935B6">
        <w:rPr>
          <w:sz w:val="22"/>
          <w:szCs w:val="22"/>
        </w:rPr>
        <w:t>et</w:t>
      </w:r>
      <w:proofErr w:type="spellEnd"/>
      <w:r w:rsidR="003632E9" w:rsidRPr="004935B6">
        <w:rPr>
          <w:sz w:val="22"/>
          <w:szCs w:val="22"/>
        </w:rPr>
        <w:t xml:space="preserve"> </w:t>
      </w:r>
      <w:proofErr w:type="spellStart"/>
      <w:r w:rsidR="003632E9" w:rsidRPr="004935B6">
        <w:rPr>
          <w:sz w:val="22"/>
          <w:szCs w:val="22"/>
        </w:rPr>
        <w:t>al</w:t>
      </w:r>
      <w:proofErr w:type="spellEnd"/>
      <w:r w:rsidRPr="004935B6">
        <w:rPr>
          <w:sz w:val="22"/>
          <w:szCs w:val="22"/>
        </w:rPr>
        <w:t xml:space="preserve"> 2025</w:t>
      </w:r>
      <w:r w:rsidRPr="004935B6">
        <w:rPr>
          <w:sz w:val="22"/>
          <w:szCs w:val="22"/>
        </w:rPr>
        <w:t>).</w:t>
      </w:r>
      <w:r w:rsidR="00DA6C5F" w:rsidRPr="004935B6">
        <w:rPr>
          <w:sz w:val="22"/>
          <w:szCs w:val="22"/>
        </w:rPr>
        <w:t xml:space="preserve"> </w:t>
      </w:r>
      <w:r w:rsidR="00DA6C5F" w:rsidRPr="004935B6">
        <w:rPr>
          <w:sz w:val="22"/>
          <w:szCs w:val="22"/>
        </w:rPr>
        <w:t>Namun, sebelum tindakan pengerukan dan normalisasi fisik dilakukan, diperlukan kajian teknis yang komprehensif mengenai karakteristik mekanika sedimen dan perilaku aliran air di sepanjang saluran. Analisis debit serta volume sedimen dasar (</w:t>
      </w:r>
      <w:proofErr w:type="spellStart"/>
      <w:r w:rsidR="00DA6C5F" w:rsidRPr="004935B6">
        <w:rPr>
          <w:sz w:val="22"/>
          <w:szCs w:val="22"/>
        </w:rPr>
        <w:t>bed</w:t>
      </w:r>
      <w:proofErr w:type="spellEnd"/>
      <w:r w:rsidR="00DA6C5F" w:rsidRPr="004935B6">
        <w:rPr>
          <w:sz w:val="22"/>
          <w:szCs w:val="22"/>
        </w:rPr>
        <w:t xml:space="preserve"> </w:t>
      </w:r>
      <w:proofErr w:type="spellStart"/>
      <w:r w:rsidR="00DA6C5F" w:rsidRPr="004935B6">
        <w:rPr>
          <w:sz w:val="22"/>
          <w:szCs w:val="22"/>
        </w:rPr>
        <w:t>load</w:t>
      </w:r>
      <w:proofErr w:type="spellEnd"/>
      <w:r w:rsidR="00DA6C5F" w:rsidRPr="004935B6">
        <w:rPr>
          <w:sz w:val="22"/>
          <w:szCs w:val="22"/>
        </w:rPr>
        <w:t xml:space="preserve">) sangat dibutuhkan agar volume pengerukan dapat direncanakan secara akurat dan efisien. Guna menguji keandalan desain dimensi penampang baru hasil perencanaan normalisasi, pemodelan numerik berupa simulasi profil aliran menjadi tahap yang wajib dilewati. Penggunaan program aplikasi </w:t>
      </w:r>
      <w:proofErr w:type="spellStart"/>
      <w:r w:rsidR="00DA6C5F" w:rsidRPr="004935B6">
        <w:rPr>
          <w:i/>
          <w:iCs/>
          <w:sz w:val="22"/>
          <w:szCs w:val="22"/>
        </w:rPr>
        <w:t>Hydrologic</w:t>
      </w:r>
      <w:proofErr w:type="spellEnd"/>
      <w:r w:rsidR="00DA6C5F" w:rsidRPr="004935B6">
        <w:rPr>
          <w:i/>
          <w:iCs/>
          <w:sz w:val="22"/>
          <w:szCs w:val="22"/>
        </w:rPr>
        <w:t xml:space="preserve"> Engineering </w:t>
      </w:r>
      <w:proofErr w:type="spellStart"/>
      <w:r w:rsidR="00DA6C5F" w:rsidRPr="004935B6">
        <w:rPr>
          <w:i/>
          <w:iCs/>
          <w:sz w:val="22"/>
          <w:szCs w:val="22"/>
        </w:rPr>
        <w:t>Center's</w:t>
      </w:r>
      <w:proofErr w:type="spellEnd"/>
      <w:r w:rsidR="00DA6C5F" w:rsidRPr="004935B6">
        <w:rPr>
          <w:i/>
          <w:iCs/>
          <w:sz w:val="22"/>
          <w:szCs w:val="22"/>
        </w:rPr>
        <w:t xml:space="preserve"> </w:t>
      </w:r>
      <w:proofErr w:type="spellStart"/>
      <w:r w:rsidR="00DA6C5F" w:rsidRPr="004935B6">
        <w:rPr>
          <w:i/>
          <w:iCs/>
          <w:sz w:val="22"/>
          <w:szCs w:val="22"/>
        </w:rPr>
        <w:t>River</w:t>
      </w:r>
      <w:proofErr w:type="spellEnd"/>
      <w:r w:rsidR="00DA6C5F" w:rsidRPr="004935B6">
        <w:rPr>
          <w:i/>
          <w:iCs/>
          <w:sz w:val="22"/>
          <w:szCs w:val="22"/>
        </w:rPr>
        <w:t xml:space="preserve"> Analysis System</w:t>
      </w:r>
      <w:r w:rsidR="00DA6C5F" w:rsidRPr="004935B6">
        <w:rPr>
          <w:sz w:val="22"/>
          <w:szCs w:val="22"/>
        </w:rPr>
        <w:t xml:space="preserve"> (HEC-RAS) merupakan metode standar dalam teknik sipil air untuk </w:t>
      </w:r>
      <w:proofErr w:type="spellStart"/>
      <w:r w:rsidR="00DA6C5F" w:rsidRPr="004935B6">
        <w:rPr>
          <w:sz w:val="22"/>
          <w:szCs w:val="22"/>
        </w:rPr>
        <w:t>mensimulasikan</w:t>
      </w:r>
      <w:proofErr w:type="spellEnd"/>
      <w:r w:rsidR="00DA6C5F" w:rsidRPr="004935B6">
        <w:rPr>
          <w:sz w:val="22"/>
          <w:szCs w:val="22"/>
        </w:rPr>
        <w:t xml:space="preserve"> perilaku profil muka air sungai akibat pengaruh sedimentasi dan pasang surut (Zamzami,</w:t>
      </w:r>
      <w:r w:rsidR="00DA6C5F" w:rsidRPr="004935B6">
        <w:rPr>
          <w:sz w:val="22"/>
          <w:szCs w:val="22"/>
        </w:rPr>
        <w:t xml:space="preserve"> </w:t>
      </w:r>
      <w:proofErr w:type="spellStart"/>
      <w:r w:rsidR="00DA6C5F" w:rsidRPr="004935B6">
        <w:rPr>
          <w:sz w:val="22"/>
          <w:szCs w:val="22"/>
        </w:rPr>
        <w:t>et</w:t>
      </w:r>
      <w:proofErr w:type="spellEnd"/>
      <w:r w:rsidR="00DA6C5F" w:rsidRPr="004935B6">
        <w:rPr>
          <w:sz w:val="22"/>
          <w:szCs w:val="22"/>
        </w:rPr>
        <w:t xml:space="preserve"> </w:t>
      </w:r>
      <w:proofErr w:type="spellStart"/>
      <w:r w:rsidR="00DA6C5F" w:rsidRPr="004935B6">
        <w:rPr>
          <w:sz w:val="22"/>
          <w:szCs w:val="22"/>
        </w:rPr>
        <w:t>al</w:t>
      </w:r>
      <w:proofErr w:type="spellEnd"/>
      <w:r w:rsidR="00DA6C5F" w:rsidRPr="004935B6">
        <w:rPr>
          <w:sz w:val="22"/>
          <w:szCs w:val="22"/>
        </w:rPr>
        <w:t xml:space="preserve"> 20</w:t>
      </w:r>
      <w:r w:rsidR="00DA6C5F" w:rsidRPr="004935B6">
        <w:rPr>
          <w:sz w:val="22"/>
          <w:szCs w:val="22"/>
        </w:rPr>
        <w:t>25</w:t>
      </w:r>
      <w:r w:rsidR="00DA6C5F" w:rsidRPr="004935B6">
        <w:rPr>
          <w:sz w:val="22"/>
          <w:szCs w:val="22"/>
        </w:rPr>
        <w:t xml:space="preserve">). Melalui simulasi HEC-RAS, dapat dipetakan secara akurat kemampuan kapasitas penampang Sungai </w:t>
      </w:r>
      <w:proofErr w:type="spellStart"/>
      <w:r w:rsidR="00DA6C5F" w:rsidRPr="004935B6">
        <w:rPr>
          <w:sz w:val="22"/>
          <w:szCs w:val="22"/>
        </w:rPr>
        <w:t>Kedukan</w:t>
      </w:r>
      <w:proofErr w:type="spellEnd"/>
      <w:r w:rsidR="00DA6C5F" w:rsidRPr="004935B6">
        <w:rPr>
          <w:sz w:val="22"/>
          <w:szCs w:val="22"/>
        </w:rPr>
        <w:t xml:space="preserve"> Ulu pasca-normalisasi dalam menghadapi berbagai skenario debit banjir.</w:t>
      </w:r>
    </w:p>
    <w:p w14:paraId="2926CCA7" w14:textId="77777777" w:rsidR="00A0514D" w:rsidRPr="004935B6" w:rsidRDefault="00A0514D" w:rsidP="00A0514D">
      <w:pPr>
        <w:widowControl/>
        <w:autoSpaceDE/>
        <w:autoSpaceDN/>
        <w:spacing w:after="200" w:line="480" w:lineRule="auto"/>
        <w:ind w:left="491"/>
        <w:contextualSpacing/>
        <w:rPr>
          <w:szCs w:val="24"/>
        </w:rPr>
      </w:pPr>
    </w:p>
    <w:p w14:paraId="7ADEF39B" w14:textId="06D6F5E2" w:rsidR="00A0514D" w:rsidRPr="004935B6" w:rsidRDefault="00A0514D" w:rsidP="00A0514D">
      <w:r w:rsidRPr="004935B6">
        <w:rPr>
          <w:b/>
        </w:rPr>
        <w:t>METODE</w:t>
      </w:r>
      <w:r w:rsidRPr="004935B6">
        <w:rPr>
          <w:b/>
          <w:spacing w:val="-2"/>
        </w:rPr>
        <w:t xml:space="preserve"> </w:t>
      </w:r>
      <w:r w:rsidRPr="004935B6">
        <w:rPr>
          <w:b/>
        </w:rPr>
        <w:t>PENELITIAN</w:t>
      </w:r>
      <w:r w:rsidRPr="004935B6">
        <w:rPr>
          <w:b/>
          <w:spacing w:val="-1"/>
        </w:rPr>
        <w:t xml:space="preserve"> </w:t>
      </w:r>
    </w:p>
    <w:p w14:paraId="2A4A78CC" w14:textId="16868184" w:rsidR="00A0514D" w:rsidRPr="004935B6" w:rsidRDefault="00A0514D" w:rsidP="00A0514D">
      <w:pPr>
        <w:pStyle w:val="BodyText"/>
        <w:spacing w:before="175" w:line="276" w:lineRule="auto"/>
        <w:ind w:right="-1" w:firstLine="427"/>
        <w:jc w:val="both"/>
      </w:pPr>
      <w:r w:rsidRPr="004935B6">
        <w:rPr>
          <w:sz w:val="22"/>
          <w:szCs w:val="22"/>
        </w:rPr>
        <mc:AlternateContent>
          <mc:Choice Requires="wpi">
            <w:drawing>
              <wp:anchor distT="0" distB="0" distL="114300" distR="114300" simplePos="0" relativeHeight="487593472" behindDoc="0" locked="0" layoutInCell="1" allowOverlap="1" wp14:anchorId="08BD8FCB" wp14:editId="6793BAB2">
                <wp:simplePos x="0" y="0"/>
                <wp:positionH relativeFrom="column">
                  <wp:posOffset>2922310</wp:posOffset>
                </wp:positionH>
                <wp:positionV relativeFrom="paragraph">
                  <wp:posOffset>3558140</wp:posOffset>
                </wp:positionV>
                <wp:extent cx="360" cy="360"/>
                <wp:effectExtent l="38100" t="38100" r="57150" b="57150"/>
                <wp:wrapNone/>
                <wp:docPr id="2069859854"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621DC7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29.4pt;margin-top:279.45pt;width:1.45pt;height:1.45pt;z-index:4875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tAMlCwgEAAGQEAAAQAAAAAAAAAAAAAAAAANADAABkcnMv&#10;aW5rL2luazEueG1sUEsBAi0AFAAGAAgAAAAhAIiBHs3kAAAACwEAAA8AAAAAAAAAAAAAAAAAwAUA&#10;AGRycy9kb3ducmV2LnhtbFBLAQItABQABgAIAAAAIQB5GLydvwAAACEBAAAZAAAAAAAAAAAAAAAA&#10;ANEGAABkcnMvX3JlbHMvZTJvRG9jLnhtbC5yZWxzUEsFBgAAAAAGAAYAeAEAAMcHAAAAAA==&#10;">
                <v:imagedata r:id="rId13" o:title=""/>
              </v:shape>
            </w:pict>
          </mc:Fallback>
        </mc:AlternateContent>
      </w:r>
      <w:r w:rsidRPr="004935B6">
        <w:rPr>
          <w:sz w:val="22"/>
          <w:szCs w:val="22"/>
        </w:rPr>
        <mc:AlternateContent>
          <mc:Choice Requires="wpi">
            <w:drawing>
              <wp:anchor distT="0" distB="0" distL="114300" distR="114300" simplePos="0" relativeHeight="487592448" behindDoc="0" locked="0" layoutInCell="1" allowOverlap="1" wp14:anchorId="63E1026D" wp14:editId="4A26EE3B">
                <wp:simplePos x="0" y="0"/>
                <wp:positionH relativeFrom="column">
                  <wp:posOffset>-1454075</wp:posOffset>
                </wp:positionH>
                <wp:positionV relativeFrom="paragraph">
                  <wp:posOffset>1781908</wp:posOffset>
                </wp:positionV>
                <wp:extent cx="1440" cy="360"/>
                <wp:effectExtent l="38100" t="38100" r="55880" b="57150"/>
                <wp:wrapNone/>
                <wp:docPr id="1134535988"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1440" cy="360"/>
                      </w14:xfrm>
                    </w14:contentPart>
                  </a:graphicData>
                </a:graphic>
              </wp:anchor>
            </w:drawing>
          </mc:Choice>
          <mc:Fallback>
            <w:pict>
              <v:shape w14:anchorId="1E5166B0" id="Ink 7" o:spid="_x0000_s1026" type="#_x0000_t75" style="position:absolute;margin-left:-115.2pt;margin-top:139.6pt;width:1.5pt;height:1.45pt;z-index:4875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">
                <v:imagedata r:id="rId13" o:title=""/>
              </v:shape>
            </w:pict>
          </mc:Fallback>
        </mc:AlternateContent>
      </w:r>
      <w:r w:rsidRPr="004935B6">
        <w:rPr>
          <w:sz w:val="22"/>
          <w:szCs w:val="22"/>
        </w:rPr>
        <w:t>Lokasi</w:t>
      </w:r>
      <w:r w:rsidRPr="004935B6">
        <w:t xml:space="preserve"> penelitian berada pada di Kecamatan Seberang ulu 1 kota Palembang Sumatera Selatan dengan luas 257,8 HA, memiliki lebar Sungai </w:t>
      </w:r>
      <w:proofErr w:type="spellStart"/>
      <w:r w:rsidRPr="004935B6">
        <w:t>Kedukan</w:t>
      </w:r>
      <w:proofErr w:type="spellEnd"/>
      <w:r w:rsidRPr="004935B6">
        <w:t xml:space="preserve"> sekitar 10 m dengan kedalaman mencapai 3 m dan memiliki panjang 1,32 </w:t>
      </w:r>
      <w:proofErr w:type="spellStart"/>
      <w:r w:rsidRPr="004935B6">
        <w:t>km.</w:t>
      </w:r>
      <w:proofErr w:type="spellEnd"/>
    </w:p>
    <w:p w14:paraId="06C1A615" w14:textId="77777777" w:rsidR="00A0514D" w:rsidRPr="004935B6" w:rsidRDefault="00A0514D" w:rsidP="00A0514D">
      <w:pPr>
        <w:pStyle w:val="BodyText"/>
        <w:spacing w:before="175" w:line="276" w:lineRule="auto"/>
        <w:ind w:right="-1" w:firstLine="427"/>
        <w:jc w:val="both"/>
        <w:rPr>
          <w:sz w:val="22"/>
          <w:szCs w:val="22"/>
        </w:rPr>
      </w:pPr>
    </w:p>
    <w:p w14:paraId="2337086D" w14:textId="743501C8" w:rsidR="00A0514D" w:rsidRPr="004935B6" w:rsidRDefault="00A0514D" w:rsidP="00272181">
      <w:pPr>
        <w:ind w:firstLine="709"/>
        <w:jc w:val="center"/>
        <w:rPr>
          <w:szCs w:val="24"/>
        </w:rPr>
      </w:pPr>
      <w:r w:rsidRPr="004935B6">
        <w:rPr>
          <w:szCs w:val="24"/>
        </w:rPr>
        <w:lastRenderedPageBreak/>
        <w:drawing>
          <wp:inline distT="0" distB="0" distL="0" distR="0" wp14:anchorId="30923FD5" wp14:editId="519A23FD">
            <wp:extent cx="4037162" cy="3033251"/>
            <wp:effectExtent l="0" t="0" r="1905" b="0"/>
            <wp:docPr id="14383439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3953" name="Picture 1438343953"/>
                    <pic:cNvPicPr/>
                  </pic:nvPicPr>
                  <pic:blipFill>
                    <a:blip r:embed="rId15">
                      <a:extLst>
                        <a:ext uri="{28A0092B-C50C-407E-A947-70E740481C1C}">
                          <a14:useLocalDpi xmlns:a14="http://schemas.microsoft.com/office/drawing/2010/main" val="0"/>
                        </a:ext>
                      </a:extLst>
                    </a:blip>
                    <a:stretch>
                      <a:fillRect/>
                    </a:stretch>
                  </pic:blipFill>
                  <pic:spPr>
                    <a:xfrm>
                      <a:off x="0" y="0"/>
                      <a:ext cx="4081904" cy="3066867"/>
                    </a:xfrm>
                    <a:prstGeom prst="rect">
                      <a:avLst/>
                    </a:prstGeom>
                  </pic:spPr>
                </pic:pic>
              </a:graphicData>
            </a:graphic>
          </wp:inline>
        </w:drawing>
      </w:r>
    </w:p>
    <w:p w14:paraId="1ABDEB02" w14:textId="40607DC2" w:rsidR="00A0514D" w:rsidRPr="004935B6" w:rsidRDefault="00A0514D" w:rsidP="00A0514D">
      <w:pPr>
        <w:pStyle w:val="Caption"/>
        <w:rPr>
          <w:lang w:val="id-ID"/>
        </w:rPr>
      </w:pPr>
      <w:bookmarkStart w:id="1" w:name="_Toc176536576"/>
      <w:r w:rsidRPr="004935B6">
        <w:rPr>
          <w:lang w:val="id-ID"/>
        </w:rPr>
        <w:t>Gambar</w:t>
      </w:r>
      <w:r w:rsidR="004B1755" w:rsidRPr="004935B6">
        <w:rPr>
          <w:lang w:val="id-ID"/>
        </w:rPr>
        <w:t xml:space="preserve"> </w:t>
      </w:r>
      <w:r w:rsidRPr="004935B6">
        <w:rPr>
          <w:lang w:val="id-ID"/>
        </w:rPr>
        <w:fldChar w:fldCharType="begin"/>
      </w:r>
      <w:r w:rsidRPr="004935B6">
        <w:rPr>
          <w:lang w:val="id-ID"/>
        </w:rPr>
        <w:instrText xml:space="preserve"> SEQ Gambar_3. \* ARABIC </w:instrText>
      </w:r>
      <w:r w:rsidRPr="004935B6">
        <w:rPr>
          <w:lang w:val="id-ID"/>
        </w:rPr>
        <w:fldChar w:fldCharType="separate"/>
      </w:r>
      <w:r w:rsidRPr="004935B6">
        <w:rPr>
          <w:lang w:val="id-ID"/>
        </w:rPr>
        <w:t>1</w:t>
      </w:r>
      <w:r w:rsidRPr="004935B6">
        <w:rPr>
          <w:lang w:val="id-ID"/>
        </w:rPr>
        <w:fldChar w:fldCharType="end"/>
      </w:r>
      <w:r w:rsidRPr="004935B6">
        <w:rPr>
          <w:lang w:val="id-ID"/>
        </w:rPr>
        <w:t xml:space="preserve"> Peta DAS (Sumber: BAPEDDA </w:t>
      </w:r>
      <w:r w:rsidR="00272181" w:rsidRPr="004935B6">
        <w:rPr>
          <w:lang w:val="id-ID"/>
        </w:rPr>
        <w:t>Kota Palembang)</w:t>
      </w:r>
      <w:bookmarkEnd w:id="1"/>
    </w:p>
    <w:p w14:paraId="042CAACF" w14:textId="77777777" w:rsidR="00A0514D" w:rsidRPr="004935B6" w:rsidRDefault="00A0514D" w:rsidP="00A0514D">
      <w:pPr>
        <w:ind w:firstLine="709"/>
        <w:rPr>
          <w:szCs w:val="24"/>
        </w:rPr>
      </w:pPr>
    </w:p>
    <w:p w14:paraId="0A5B0220" w14:textId="5A695ABF" w:rsidR="00A0514D" w:rsidRPr="004935B6" w:rsidRDefault="00A0514D" w:rsidP="00A0514D">
      <w:pPr>
        <w:pStyle w:val="BodyText"/>
        <w:spacing w:before="175" w:line="276" w:lineRule="auto"/>
        <w:ind w:right="-1" w:firstLine="427"/>
        <w:jc w:val="both"/>
        <w:rPr>
          <w:sz w:val="22"/>
          <w:szCs w:val="22"/>
        </w:rPr>
      </w:pPr>
      <w:r w:rsidRPr="004935B6">
        <w:tab/>
      </w:r>
      <w:r w:rsidRPr="004935B6">
        <w:rPr>
          <w:sz w:val="22"/>
          <w:szCs w:val="22"/>
        </w:rPr>
        <w:t xml:space="preserve">Lokasi sungai </w:t>
      </w:r>
      <w:proofErr w:type="spellStart"/>
      <w:r w:rsidRPr="004935B6">
        <w:rPr>
          <w:sz w:val="22"/>
          <w:szCs w:val="22"/>
        </w:rPr>
        <w:t>kedukan</w:t>
      </w:r>
      <w:proofErr w:type="spellEnd"/>
      <w:r w:rsidRPr="004935B6">
        <w:rPr>
          <w:sz w:val="22"/>
          <w:szCs w:val="22"/>
        </w:rPr>
        <w:t xml:space="preserve"> yang menjadi lokasi penelitian ini berada di Perbatasan Das Aur dan das </w:t>
      </w:r>
      <w:proofErr w:type="spellStart"/>
      <w:r w:rsidRPr="004935B6">
        <w:rPr>
          <w:sz w:val="22"/>
          <w:szCs w:val="22"/>
        </w:rPr>
        <w:t>Jakabaring</w:t>
      </w:r>
      <w:proofErr w:type="spellEnd"/>
      <w:r w:rsidRPr="004935B6">
        <w:rPr>
          <w:sz w:val="22"/>
          <w:szCs w:val="22"/>
        </w:rPr>
        <w:t>, sungai ini menghubungkan Sungai Musi dan Sungai Ogan yang sering dilewati nelayan untuk beraktivitas setiap hari.</w:t>
      </w:r>
    </w:p>
    <w:p w14:paraId="5A33FAAB" w14:textId="3E916A91" w:rsidR="00A0514D" w:rsidRPr="004935B6" w:rsidRDefault="00A0514D" w:rsidP="004B1755">
      <w:pPr>
        <w:pStyle w:val="BodyText"/>
        <w:spacing w:before="175" w:line="276" w:lineRule="auto"/>
        <w:ind w:right="-1" w:firstLine="427"/>
        <w:jc w:val="center"/>
        <w:rPr>
          <w:sz w:val="22"/>
          <w:szCs w:val="22"/>
        </w:rPr>
      </w:pPr>
      <w:r w:rsidRPr="004935B6">
        <w:drawing>
          <wp:inline distT="0" distB="0" distL="0" distR="0" wp14:anchorId="6BB22280" wp14:editId="02A46DB8">
            <wp:extent cx="3045125" cy="2515988"/>
            <wp:effectExtent l="0" t="0" r="3175" b="0"/>
            <wp:docPr id="3754939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3918" name="Picture 3754939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53861" cy="2523206"/>
                    </a:xfrm>
                    <a:prstGeom prst="rect">
                      <a:avLst/>
                    </a:prstGeom>
                  </pic:spPr>
                </pic:pic>
              </a:graphicData>
            </a:graphic>
          </wp:inline>
        </w:drawing>
      </w:r>
    </w:p>
    <w:p w14:paraId="028B8FD6" w14:textId="34DB4490" w:rsidR="00A0514D" w:rsidRPr="004935B6" w:rsidRDefault="00A0514D" w:rsidP="00A0514D">
      <w:pPr>
        <w:pStyle w:val="Caption"/>
        <w:spacing w:after="0"/>
        <w:rPr>
          <w:lang w:val="id-ID"/>
        </w:rPr>
      </w:pPr>
      <w:bookmarkStart w:id="2" w:name="_Toc176536577"/>
      <w:r w:rsidRPr="004935B6">
        <w:rPr>
          <w:lang w:val="id-ID"/>
        </w:rPr>
        <w:t xml:space="preserve">Gambar </w:t>
      </w:r>
      <w:r w:rsidR="004B1755" w:rsidRPr="004935B6">
        <w:rPr>
          <w:lang w:val="id-ID"/>
        </w:rPr>
        <w:t xml:space="preserve">2. </w:t>
      </w:r>
      <w:r w:rsidRPr="004935B6">
        <w:rPr>
          <w:lang w:val="id-ID"/>
        </w:rPr>
        <w:t>Peta lokasi penelitian</w:t>
      </w:r>
      <w:bookmarkEnd w:id="2"/>
      <w:r w:rsidRPr="004935B6">
        <w:rPr>
          <w:lang w:val="id-ID"/>
        </w:rPr>
        <w:t xml:space="preserve"> </w:t>
      </w:r>
    </w:p>
    <w:p w14:paraId="3F19C362" w14:textId="77777777" w:rsidR="00A0514D" w:rsidRPr="004935B6" w:rsidRDefault="00A0514D" w:rsidP="00A0514D">
      <w:pPr>
        <w:pStyle w:val="Caption"/>
        <w:spacing w:after="0" w:line="480" w:lineRule="auto"/>
        <w:rPr>
          <w:lang w:val="id-ID"/>
        </w:rPr>
      </w:pPr>
      <w:r w:rsidRPr="004935B6">
        <w:rPr>
          <w:lang w:val="id-ID"/>
        </w:rPr>
        <w:t xml:space="preserve">(sumber : </w:t>
      </w:r>
      <w:proofErr w:type="spellStart"/>
      <w:r w:rsidRPr="004935B6">
        <w:rPr>
          <w:lang w:val="id-ID"/>
        </w:rPr>
        <w:t>google</w:t>
      </w:r>
      <w:proofErr w:type="spellEnd"/>
      <w:r w:rsidRPr="004935B6">
        <w:rPr>
          <w:lang w:val="id-ID"/>
        </w:rPr>
        <w:t xml:space="preserve"> </w:t>
      </w:r>
      <w:proofErr w:type="spellStart"/>
      <w:r w:rsidRPr="004935B6">
        <w:rPr>
          <w:lang w:val="id-ID"/>
        </w:rPr>
        <w:t>Earth</w:t>
      </w:r>
      <w:proofErr w:type="spellEnd"/>
      <w:r w:rsidRPr="004935B6">
        <w:rPr>
          <w:lang w:val="id-ID"/>
        </w:rPr>
        <w:t>)</w:t>
      </w:r>
    </w:p>
    <w:p w14:paraId="2DE342EF" w14:textId="0AC9040F" w:rsidR="00A0514D" w:rsidRPr="004935B6" w:rsidRDefault="004B1755" w:rsidP="004B1755">
      <w:pPr>
        <w:pStyle w:val="BodyText"/>
        <w:spacing w:before="175" w:line="276" w:lineRule="auto"/>
        <w:ind w:right="-1" w:firstLine="427"/>
        <w:rPr>
          <w:sz w:val="22"/>
          <w:szCs w:val="22"/>
        </w:rPr>
      </w:pPr>
      <w:r w:rsidRPr="004935B6">
        <w:rPr>
          <w:sz w:val="22"/>
          <w:szCs w:val="22"/>
        </w:rPr>
        <w:lastRenderedPageBreak/>
        <w:drawing>
          <wp:inline distT="0" distB="0" distL="0" distR="0" wp14:anchorId="5CAD7755" wp14:editId="2FF7B10D">
            <wp:extent cx="5066344" cy="5210354"/>
            <wp:effectExtent l="0" t="0" r="1270" b="0"/>
            <wp:docPr id="7613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1000" name="Picture 761341000"/>
                    <pic:cNvPicPr/>
                  </pic:nvPicPr>
                  <pic:blipFill>
                    <a:blip r:embed="rId17">
                      <a:extLst>
                        <a:ext uri="{28A0092B-C50C-407E-A947-70E740481C1C}">
                          <a14:useLocalDpi xmlns:a14="http://schemas.microsoft.com/office/drawing/2010/main" val="0"/>
                        </a:ext>
                      </a:extLst>
                    </a:blip>
                    <a:stretch>
                      <a:fillRect/>
                    </a:stretch>
                  </pic:blipFill>
                  <pic:spPr>
                    <a:xfrm>
                      <a:off x="0" y="0"/>
                      <a:ext cx="5092260" cy="5237006"/>
                    </a:xfrm>
                    <a:prstGeom prst="rect">
                      <a:avLst/>
                    </a:prstGeom>
                  </pic:spPr>
                </pic:pic>
              </a:graphicData>
            </a:graphic>
          </wp:inline>
        </w:drawing>
      </w:r>
    </w:p>
    <w:p w14:paraId="03710682" w14:textId="7DBE4D38" w:rsidR="004B1755" w:rsidRPr="004935B6" w:rsidRDefault="004B1755" w:rsidP="004B1755">
      <w:pPr>
        <w:pStyle w:val="BodyText"/>
        <w:spacing w:before="175" w:line="276" w:lineRule="auto"/>
        <w:ind w:right="-1" w:firstLine="427"/>
        <w:jc w:val="center"/>
        <w:rPr>
          <w:sz w:val="22"/>
          <w:szCs w:val="22"/>
        </w:rPr>
      </w:pPr>
      <w:r w:rsidRPr="004935B6">
        <w:rPr>
          <w:sz w:val="22"/>
          <w:szCs w:val="22"/>
        </w:rPr>
        <w:t>Gambar 3 Bagan Alir Penelitian</w:t>
      </w:r>
    </w:p>
    <w:p w14:paraId="6CA2EC55" w14:textId="77777777" w:rsidR="004B1755" w:rsidRPr="004935B6" w:rsidRDefault="004B1755" w:rsidP="004B1755">
      <w:pPr>
        <w:pStyle w:val="BodyText"/>
        <w:spacing w:before="175" w:line="276" w:lineRule="auto"/>
        <w:ind w:right="-1" w:firstLine="427"/>
        <w:jc w:val="center"/>
        <w:rPr>
          <w:sz w:val="22"/>
          <w:szCs w:val="22"/>
        </w:rPr>
      </w:pPr>
    </w:p>
    <w:p w14:paraId="05175BD2" w14:textId="77777777" w:rsidR="00A0514D" w:rsidRPr="004935B6" w:rsidRDefault="00A0514D" w:rsidP="00A0514D">
      <w:pPr>
        <w:pStyle w:val="BodyText"/>
        <w:spacing w:before="175" w:line="276" w:lineRule="auto"/>
        <w:ind w:right="-1" w:firstLine="427"/>
        <w:jc w:val="both"/>
        <w:rPr>
          <w:sz w:val="22"/>
          <w:szCs w:val="22"/>
        </w:rPr>
      </w:pPr>
    </w:p>
    <w:p w14:paraId="4B95ECD7" w14:textId="77777777" w:rsidR="00272181" w:rsidRPr="004935B6" w:rsidRDefault="00167C66" w:rsidP="00167C66">
      <w:pPr>
        <w:pStyle w:val="BodyText"/>
        <w:spacing w:before="175" w:line="276" w:lineRule="auto"/>
        <w:ind w:right="-1" w:firstLine="427"/>
        <w:jc w:val="both"/>
        <w:rPr>
          <w:sz w:val="22"/>
          <w:szCs w:val="22"/>
        </w:rPr>
      </w:pPr>
      <w:bookmarkStart w:id="3" w:name="_Hlk151334948"/>
      <w:r w:rsidRPr="004935B6">
        <w:rPr>
          <w:sz w:val="22"/>
          <w:szCs w:val="22"/>
        </w:rPr>
        <w:t>Tahap penelitian dimulai dengan tinjauan pustaka yang bertujuan untuk mengetahui informasi dan data mengenai teori-teori yang berkaitan dengan pokok permasalahan yang diperoleh dari literatur, bahan kuliah, media internet dan media cetak lainnya. Penelitian sebelumnya dapat menjadi acuan dalam penelitian ini sebagai analisis perbandingan antara perhitungan di</w:t>
      </w:r>
      <w:r w:rsidR="00FA05E6" w:rsidRPr="004935B6">
        <w:rPr>
          <w:sz w:val="22"/>
          <w:szCs w:val="22"/>
        </w:rPr>
        <w:t xml:space="preserve"> </w:t>
      </w:r>
      <w:r w:rsidRPr="004935B6">
        <w:rPr>
          <w:sz w:val="22"/>
          <w:szCs w:val="22"/>
        </w:rPr>
        <w:t xml:space="preserve">lapangan dan penelitian ini. </w:t>
      </w:r>
    </w:p>
    <w:p w14:paraId="39784C1E" w14:textId="13735BD0" w:rsidR="00FA05E6" w:rsidRPr="004935B6" w:rsidRDefault="00FA05E6" w:rsidP="00167C66">
      <w:pPr>
        <w:pStyle w:val="BodyText"/>
        <w:spacing w:before="175" w:line="276" w:lineRule="auto"/>
        <w:ind w:right="-1" w:firstLine="427"/>
        <w:jc w:val="both"/>
        <w:rPr>
          <w:sz w:val="22"/>
          <w:szCs w:val="22"/>
        </w:rPr>
      </w:pPr>
      <w:r w:rsidRPr="004935B6">
        <w:rPr>
          <w:sz w:val="22"/>
          <w:szCs w:val="22"/>
          <w:highlight w:val="yellow"/>
        </w:rPr>
        <w:t xml:space="preserve">Tahapan penelitian diawali dengan pengumpulan data penunjang yang terdiri atas data primer dan data sekunder, serta mempersiapkan peralatan yang diperlukan untuk survei lapangan. Data primer diperoleh secara langsung melalui peninjauan </w:t>
      </w:r>
      <w:proofErr w:type="spellStart"/>
      <w:r w:rsidRPr="004935B6">
        <w:rPr>
          <w:sz w:val="22"/>
          <w:szCs w:val="22"/>
          <w:highlight w:val="yellow"/>
        </w:rPr>
        <w:t>eksisting</w:t>
      </w:r>
      <w:proofErr w:type="spellEnd"/>
      <w:r w:rsidRPr="004935B6">
        <w:rPr>
          <w:sz w:val="22"/>
          <w:szCs w:val="22"/>
          <w:highlight w:val="yellow"/>
        </w:rPr>
        <w:t xml:space="preserve"> di lokasi penelitian, yaitu Sungai </w:t>
      </w:r>
      <w:proofErr w:type="spellStart"/>
      <w:r w:rsidRPr="004935B6">
        <w:rPr>
          <w:sz w:val="22"/>
          <w:szCs w:val="22"/>
          <w:highlight w:val="yellow"/>
        </w:rPr>
        <w:t>Kedukan</w:t>
      </w:r>
      <w:proofErr w:type="spellEnd"/>
      <w:r w:rsidRPr="004935B6">
        <w:rPr>
          <w:sz w:val="22"/>
          <w:szCs w:val="22"/>
          <w:highlight w:val="yellow"/>
        </w:rPr>
        <w:t xml:space="preserve"> yang terletak di Kecamatan Seberang Ulu I, Kota Palembang, Sumatra Selatan. Data primer yang dihimpun meliputi dimensi geometri sungai (potongan memanjang dan melintang, kedalaman, serta luas penampang), kecepatan arus aliran, serta sampel sedimen dasar (</w:t>
      </w:r>
      <w:proofErr w:type="spellStart"/>
      <w:r w:rsidRPr="004935B6">
        <w:rPr>
          <w:sz w:val="22"/>
          <w:szCs w:val="22"/>
          <w:highlight w:val="yellow"/>
        </w:rPr>
        <w:t>bed</w:t>
      </w:r>
      <w:proofErr w:type="spellEnd"/>
      <w:r w:rsidRPr="004935B6">
        <w:rPr>
          <w:sz w:val="22"/>
          <w:szCs w:val="22"/>
          <w:highlight w:val="yellow"/>
        </w:rPr>
        <w:t xml:space="preserve"> </w:t>
      </w:r>
      <w:proofErr w:type="spellStart"/>
      <w:r w:rsidRPr="004935B6">
        <w:rPr>
          <w:sz w:val="22"/>
          <w:szCs w:val="22"/>
          <w:highlight w:val="yellow"/>
        </w:rPr>
        <w:t>load</w:t>
      </w:r>
      <w:proofErr w:type="spellEnd"/>
      <w:r w:rsidRPr="004935B6">
        <w:rPr>
          <w:sz w:val="22"/>
          <w:szCs w:val="22"/>
          <w:highlight w:val="yellow"/>
        </w:rPr>
        <w:t>) yang kemudian melewati proses penjemuran dan pengujian laboratorium.</w:t>
      </w:r>
      <w:r w:rsidRPr="004935B6">
        <w:rPr>
          <w:sz w:val="22"/>
          <w:szCs w:val="22"/>
          <w:highlight w:val="yellow"/>
        </w:rPr>
        <w:t xml:space="preserve"> </w:t>
      </w:r>
      <w:r w:rsidRPr="004935B6">
        <w:rPr>
          <w:sz w:val="22"/>
          <w:szCs w:val="22"/>
          <w:highlight w:val="yellow"/>
        </w:rPr>
        <w:t xml:space="preserve">Sementara itu, data sekunder yang diperlukan dalam penelitian ini meliputi Peta Daerah Aliran Sungai (DAS) yang bersumber dari BAPPEDA Kota Palembang, luas delineasi DAS yang diukur melalui Google </w:t>
      </w:r>
      <w:proofErr w:type="spellStart"/>
      <w:r w:rsidRPr="004935B6">
        <w:rPr>
          <w:sz w:val="22"/>
          <w:szCs w:val="22"/>
          <w:highlight w:val="yellow"/>
        </w:rPr>
        <w:t>Earth</w:t>
      </w:r>
      <w:proofErr w:type="spellEnd"/>
      <w:r w:rsidRPr="004935B6">
        <w:rPr>
          <w:sz w:val="22"/>
          <w:szCs w:val="22"/>
          <w:highlight w:val="yellow"/>
        </w:rPr>
        <w:t xml:space="preserve"> Pro, serta data curah hujan harian dari Badan Meteorologi, Klimatologi, dan Geofisika (BMKG) melalui Pos Hujan </w:t>
      </w:r>
      <w:proofErr w:type="spellStart"/>
      <w:r w:rsidRPr="004935B6">
        <w:rPr>
          <w:sz w:val="22"/>
          <w:szCs w:val="22"/>
          <w:highlight w:val="yellow"/>
        </w:rPr>
        <w:t>Kertapati</w:t>
      </w:r>
      <w:proofErr w:type="spellEnd"/>
      <w:r w:rsidRPr="004935B6">
        <w:rPr>
          <w:sz w:val="22"/>
          <w:szCs w:val="22"/>
          <w:highlight w:val="yellow"/>
        </w:rPr>
        <w:t xml:space="preserve"> dan Pos Hujan </w:t>
      </w:r>
      <w:proofErr w:type="spellStart"/>
      <w:r w:rsidRPr="004935B6">
        <w:rPr>
          <w:sz w:val="22"/>
          <w:szCs w:val="22"/>
          <w:highlight w:val="yellow"/>
        </w:rPr>
        <w:t>Plaju</w:t>
      </w:r>
      <w:proofErr w:type="spellEnd"/>
      <w:r w:rsidRPr="004935B6">
        <w:rPr>
          <w:sz w:val="22"/>
          <w:szCs w:val="22"/>
          <w:highlight w:val="yellow"/>
        </w:rPr>
        <w:t xml:space="preserve">. Setelah seluruh data penunjang </w:t>
      </w:r>
      <w:r w:rsidRPr="004935B6">
        <w:rPr>
          <w:sz w:val="22"/>
          <w:szCs w:val="22"/>
          <w:highlight w:val="yellow"/>
        </w:rPr>
        <w:lastRenderedPageBreak/>
        <w:t>tersebut terkumpul, proses berikutnya adalah melakukan pengolahan dan analisis data hidrolika serta sedimentasi. Hasil analisis tersebut kemudian disimulasikan menggunakan perangkat lunak untuk menarik kesimpulan akhir yang menjawab tujuan penelitian.</w:t>
      </w:r>
    </w:p>
    <w:bookmarkEnd w:id="3"/>
    <w:p w14:paraId="3A5D921B" w14:textId="77777777" w:rsidR="00FA315E"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Perhitungan dan Analisis dilakukan dengan cara Curah hujan Wilayah menggunakan metode</w:t>
      </w:r>
      <w:r w:rsidR="00FA315E" w:rsidRPr="004935B6">
        <w:rPr>
          <w:sz w:val="22"/>
          <w:szCs w:val="22"/>
        </w:rPr>
        <w:t xml:space="preserve"> </w:t>
      </w:r>
      <w:proofErr w:type="spellStart"/>
      <w:r w:rsidRPr="004935B6">
        <w:rPr>
          <w:sz w:val="22"/>
          <w:szCs w:val="22"/>
        </w:rPr>
        <w:t>aritmatika</w:t>
      </w:r>
      <w:proofErr w:type="spellEnd"/>
      <w:r w:rsidRPr="004935B6">
        <w:rPr>
          <w:sz w:val="22"/>
          <w:szCs w:val="22"/>
        </w:rPr>
        <w:t xml:space="preserve"> menggunakan data selama 5 tahun dari pos </w:t>
      </w:r>
      <w:proofErr w:type="spellStart"/>
      <w:r w:rsidRPr="004935B6">
        <w:rPr>
          <w:sz w:val="22"/>
          <w:szCs w:val="22"/>
        </w:rPr>
        <w:t>HujanPlaju</w:t>
      </w:r>
      <w:proofErr w:type="spellEnd"/>
      <w:r w:rsidRPr="004935B6">
        <w:rPr>
          <w:sz w:val="22"/>
          <w:szCs w:val="22"/>
        </w:rPr>
        <w:t xml:space="preserve"> dan Pos Hujan Seberang Ulu I 2018-2022</w:t>
      </w:r>
    </w:p>
    <w:p w14:paraId="2E443E5B" w14:textId="77777777" w:rsidR="00FA315E"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Menghitung Analisis Frekuensi.</w:t>
      </w:r>
    </w:p>
    <w:p w14:paraId="27299F1F" w14:textId="77777777" w:rsidR="00FA315E"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 xml:space="preserve">Menghitung Debit banjir rencana </w:t>
      </w:r>
    </w:p>
    <w:p w14:paraId="4723B483" w14:textId="77777777" w:rsidR="00FA315E"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Menghitung Kapasitas debit banjir rencana menggunakan Metode Rasional</w:t>
      </w:r>
    </w:p>
    <w:p w14:paraId="22AAB3C8" w14:textId="77777777" w:rsidR="00FA315E"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 xml:space="preserve">Melakukan simulasi profil Sungai </w:t>
      </w:r>
      <w:proofErr w:type="spellStart"/>
      <w:r w:rsidRPr="004935B6">
        <w:rPr>
          <w:sz w:val="22"/>
          <w:szCs w:val="22"/>
        </w:rPr>
        <w:t>Kedukan</w:t>
      </w:r>
      <w:proofErr w:type="spellEnd"/>
      <w:r w:rsidRPr="004935B6">
        <w:rPr>
          <w:sz w:val="22"/>
          <w:szCs w:val="22"/>
        </w:rPr>
        <w:t xml:space="preserve"> menggunakan program HEC-RAS.</w:t>
      </w:r>
    </w:p>
    <w:p w14:paraId="61DDF58D" w14:textId="77777777" w:rsidR="00FA315E"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 xml:space="preserve">Menghitung Debit Sedimen Dasar menggunakan Metode </w:t>
      </w:r>
      <w:proofErr w:type="spellStart"/>
      <w:r w:rsidRPr="004935B6">
        <w:rPr>
          <w:sz w:val="22"/>
          <w:szCs w:val="22"/>
        </w:rPr>
        <w:t>Frijlink</w:t>
      </w:r>
      <w:proofErr w:type="spellEnd"/>
    </w:p>
    <w:p w14:paraId="37259139" w14:textId="7BE38122" w:rsidR="00167C66" w:rsidRPr="004935B6" w:rsidRDefault="00167C66" w:rsidP="00FA315E">
      <w:pPr>
        <w:pStyle w:val="BodyText"/>
        <w:numPr>
          <w:ilvl w:val="0"/>
          <w:numId w:val="6"/>
        </w:numPr>
        <w:spacing w:before="175" w:line="276" w:lineRule="auto"/>
        <w:ind w:left="567" w:right="-1"/>
        <w:jc w:val="both"/>
        <w:rPr>
          <w:sz w:val="22"/>
          <w:szCs w:val="22"/>
        </w:rPr>
      </w:pPr>
      <w:r w:rsidRPr="004935B6">
        <w:rPr>
          <w:sz w:val="22"/>
          <w:szCs w:val="22"/>
        </w:rPr>
        <w:t xml:space="preserve">Menghitung Volume Sedimen Dasar menggunakan Metode </w:t>
      </w:r>
      <w:proofErr w:type="spellStart"/>
      <w:r w:rsidRPr="004935B6">
        <w:rPr>
          <w:sz w:val="22"/>
          <w:szCs w:val="22"/>
        </w:rPr>
        <w:t>Frijlink</w:t>
      </w:r>
      <w:proofErr w:type="spellEnd"/>
    </w:p>
    <w:p w14:paraId="71BEAE22" w14:textId="77777777" w:rsidR="00A0514D" w:rsidRPr="004935B6" w:rsidRDefault="00A0514D" w:rsidP="00A2434C">
      <w:pPr>
        <w:pStyle w:val="BodyText"/>
        <w:spacing w:before="175" w:line="276" w:lineRule="auto"/>
        <w:ind w:right="-1" w:firstLine="427"/>
        <w:jc w:val="both"/>
        <w:rPr>
          <w:sz w:val="22"/>
          <w:szCs w:val="22"/>
        </w:rPr>
      </w:pPr>
    </w:p>
    <w:p w14:paraId="7167F399" w14:textId="2AC2DAE2" w:rsidR="00FA315E" w:rsidRPr="004935B6" w:rsidRDefault="00FA315E" w:rsidP="00FA315E">
      <w:r w:rsidRPr="004935B6">
        <w:rPr>
          <w:b/>
        </w:rPr>
        <w:t>HASIL</w:t>
      </w:r>
      <w:r w:rsidRPr="004935B6">
        <w:rPr>
          <w:b/>
          <w:spacing w:val="-2"/>
        </w:rPr>
        <w:t xml:space="preserve"> </w:t>
      </w:r>
      <w:r w:rsidRPr="004935B6">
        <w:rPr>
          <w:b/>
        </w:rPr>
        <w:t>DAN</w:t>
      </w:r>
      <w:r w:rsidRPr="004935B6">
        <w:rPr>
          <w:b/>
          <w:spacing w:val="-1"/>
        </w:rPr>
        <w:t xml:space="preserve"> </w:t>
      </w:r>
      <w:r w:rsidRPr="004935B6">
        <w:rPr>
          <w:b/>
        </w:rPr>
        <w:t>PEMBAHASAN</w:t>
      </w:r>
      <w:r w:rsidRPr="004935B6">
        <w:rPr>
          <w:b/>
          <w:spacing w:val="-1"/>
        </w:rPr>
        <w:t xml:space="preserve"> </w:t>
      </w:r>
    </w:p>
    <w:p w14:paraId="2CE9FC46" w14:textId="77777777" w:rsidR="00FA315E" w:rsidRPr="004935B6" w:rsidRDefault="00FA315E" w:rsidP="00FA315E"/>
    <w:p w14:paraId="6B302336" w14:textId="6AD45B6C" w:rsidR="00FA315E" w:rsidRPr="004935B6" w:rsidRDefault="00FA315E" w:rsidP="00FA315E">
      <w:r w:rsidRPr="004935B6">
        <w:t>Gambaran Umum Wilayah Penelitian</w:t>
      </w:r>
    </w:p>
    <w:p w14:paraId="3DEB7A2A" w14:textId="6D730440" w:rsidR="00FA315E" w:rsidRPr="004935B6" w:rsidRDefault="00FA315E" w:rsidP="00FA315E">
      <w:pPr>
        <w:pStyle w:val="BodyText"/>
        <w:spacing w:before="175" w:line="276" w:lineRule="auto"/>
        <w:ind w:right="-1" w:firstLine="427"/>
        <w:jc w:val="both"/>
        <w:rPr>
          <w:sz w:val="22"/>
          <w:szCs w:val="22"/>
        </w:rPr>
      </w:pPr>
      <w:r w:rsidRPr="004935B6">
        <w:rPr>
          <w:sz w:val="22"/>
          <w:szCs w:val="22"/>
        </w:rPr>
        <w:t xml:space="preserve">Wilayah penelitian terletak di Kelurahan 1 Ulu Kecamatan Seberang Ulu 1 Kota Palembang berada pada sub Daerah Aliran Sungai (DAS) </w:t>
      </w:r>
      <w:proofErr w:type="spellStart"/>
      <w:r w:rsidRPr="004935B6">
        <w:rPr>
          <w:sz w:val="22"/>
          <w:szCs w:val="22"/>
        </w:rPr>
        <w:t>Kedukan</w:t>
      </w:r>
      <w:proofErr w:type="spellEnd"/>
      <w:r w:rsidRPr="004935B6">
        <w:rPr>
          <w:sz w:val="22"/>
          <w:szCs w:val="22"/>
        </w:rPr>
        <w:t xml:space="preserve">. Sub DAS </w:t>
      </w:r>
      <w:proofErr w:type="spellStart"/>
      <w:r w:rsidRPr="004935B6">
        <w:rPr>
          <w:sz w:val="22"/>
          <w:szCs w:val="22"/>
        </w:rPr>
        <w:t>Kedukan</w:t>
      </w:r>
      <w:proofErr w:type="spellEnd"/>
      <w:r w:rsidRPr="004935B6">
        <w:rPr>
          <w:sz w:val="22"/>
          <w:szCs w:val="22"/>
        </w:rPr>
        <w:t xml:space="preserve"> memiliki luas DAS 2,578</w:t>
      </w:r>
      <w:r w:rsidRPr="004935B6">
        <w:rPr>
          <w:iCs/>
          <w:sz w:val="22"/>
          <w:szCs w:val="22"/>
        </w:rPr>
        <w:t xml:space="preserve"> </w:t>
      </w:r>
      <w:r w:rsidRPr="004935B6">
        <w:rPr>
          <w:sz w:val="22"/>
          <w:szCs w:val="22"/>
        </w:rPr>
        <w:t xml:space="preserve"> dengan sungai utama Sungai </w:t>
      </w:r>
      <w:proofErr w:type="spellStart"/>
      <w:r w:rsidRPr="004935B6">
        <w:rPr>
          <w:sz w:val="22"/>
          <w:szCs w:val="22"/>
        </w:rPr>
        <w:t>Kedukan</w:t>
      </w:r>
      <w:proofErr w:type="spellEnd"/>
      <w:r w:rsidRPr="004935B6">
        <w:rPr>
          <w:sz w:val="22"/>
          <w:szCs w:val="22"/>
        </w:rPr>
        <w:t xml:space="preserve"> dengan panjang 1.32 Km. wilayah penelitian meliputi luas 2,50 , dapat dilihat pada gambar 4.1 seperti di bawah ini :</w:t>
      </w:r>
    </w:p>
    <w:p w14:paraId="1C2759C3" w14:textId="499181A5" w:rsidR="00FA315E" w:rsidRPr="004935B6" w:rsidRDefault="00FA315E" w:rsidP="00FA315E">
      <w:pPr>
        <w:ind w:firstLine="720"/>
        <w:rPr>
          <w:szCs w:val="24"/>
        </w:rPr>
      </w:pPr>
      <w:r w:rsidRPr="004935B6">
        <w:rPr>
          <w:szCs w:val="24"/>
        </w:rPr>
        <w:drawing>
          <wp:inline distT="0" distB="0" distL="0" distR="0" wp14:anchorId="6E27611E" wp14:editId="52CC4CA0">
            <wp:extent cx="5040630" cy="2887345"/>
            <wp:effectExtent l="133350" t="114300" r="140970" b="160655"/>
            <wp:docPr id="87382660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6601" name="Picture 8738266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630" cy="2887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1B247C" w14:textId="3FBCBB33" w:rsidR="00FA315E" w:rsidRPr="004935B6" w:rsidRDefault="00FA315E" w:rsidP="00FA315E">
      <w:pPr>
        <w:ind w:firstLine="720"/>
        <w:jc w:val="center"/>
        <w:rPr>
          <w:szCs w:val="24"/>
        </w:rPr>
      </w:pPr>
      <w:r w:rsidRPr="004935B6">
        <w:rPr>
          <w:szCs w:val="24"/>
        </w:rPr>
        <w:t xml:space="preserve">Gambar </w:t>
      </w:r>
      <w:r w:rsidR="00272181" w:rsidRPr="004935B6">
        <w:rPr>
          <w:szCs w:val="24"/>
        </w:rPr>
        <w:t>4</w:t>
      </w:r>
      <w:r w:rsidRPr="004935B6">
        <w:rPr>
          <w:szCs w:val="24"/>
        </w:rPr>
        <w:t xml:space="preserve"> Lokasi Penelitian Sungai </w:t>
      </w:r>
      <w:proofErr w:type="spellStart"/>
      <w:r w:rsidRPr="004935B6">
        <w:rPr>
          <w:szCs w:val="24"/>
        </w:rPr>
        <w:t>Kedukan</w:t>
      </w:r>
      <w:proofErr w:type="spellEnd"/>
      <w:r w:rsidRPr="004935B6">
        <w:rPr>
          <w:szCs w:val="24"/>
        </w:rPr>
        <w:t xml:space="preserve"> Ulu</w:t>
      </w:r>
    </w:p>
    <w:p w14:paraId="37CE04C2" w14:textId="77777777" w:rsidR="00FA315E" w:rsidRPr="004935B6" w:rsidRDefault="00FA315E" w:rsidP="00FA315E">
      <w:pPr>
        <w:ind w:firstLine="720"/>
        <w:rPr>
          <w:szCs w:val="24"/>
        </w:rPr>
      </w:pPr>
    </w:p>
    <w:p w14:paraId="641F2C3A" w14:textId="7CD2ABA8" w:rsidR="00FA315E" w:rsidRPr="004935B6" w:rsidRDefault="00FA315E" w:rsidP="00FA315E">
      <w:pPr>
        <w:pStyle w:val="BodyText"/>
        <w:spacing w:before="175" w:line="276" w:lineRule="auto"/>
        <w:ind w:right="-1" w:firstLine="427"/>
        <w:jc w:val="both"/>
        <w:rPr>
          <w:sz w:val="22"/>
          <w:szCs w:val="22"/>
        </w:rPr>
      </w:pPr>
      <w:r w:rsidRPr="004935B6">
        <w:t xml:space="preserve"> </w:t>
      </w:r>
      <w:r w:rsidRPr="004935B6">
        <w:rPr>
          <w:sz w:val="22"/>
          <w:szCs w:val="22"/>
        </w:rPr>
        <w:t xml:space="preserve">Sungai </w:t>
      </w:r>
      <w:proofErr w:type="spellStart"/>
      <w:r w:rsidRPr="004935B6">
        <w:rPr>
          <w:sz w:val="22"/>
          <w:szCs w:val="22"/>
        </w:rPr>
        <w:t>Kedukan</w:t>
      </w:r>
      <w:proofErr w:type="spellEnd"/>
      <w:r w:rsidRPr="004935B6">
        <w:rPr>
          <w:sz w:val="22"/>
          <w:szCs w:val="22"/>
        </w:rPr>
        <w:t xml:space="preserve"> berfungsi untuk mengalirkan air dari sungai Ogan ke Sungai Musi dan  sebagai jalur yang dilalui masyarakat untuk ke Sungai Musi dari Sungai Ogan .</w:t>
      </w:r>
    </w:p>
    <w:p w14:paraId="3B2B3EFA" w14:textId="77777777" w:rsidR="00FA315E" w:rsidRPr="004935B6" w:rsidRDefault="00FA315E" w:rsidP="00FA315E">
      <w:pPr>
        <w:pStyle w:val="BodyText"/>
        <w:spacing w:before="175" w:line="276" w:lineRule="auto"/>
        <w:ind w:right="-1"/>
        <w:jc w:val="both"/>
        <w:rPr>
          <w:sz w:val="22"/>
          <w:szCs w:val="22"/>
        </w:rPr>
      </w:pPr>
      <w:bookmarkStart w:id="4" w:name="_Toc177680299"/>
      <w:bookmarkStart w:id="5" w:name="_Toc168611982"/>
      <w:bookmarkStart w:id="6" w:name="_Toc172084219"/>
      <w:r w:rsidRPr="004935B6">
        <w:rPr>
          <w:sz w:val="22"/>
          <w:szCs w:val="22"/>
        </w:rPr>
        <w:t>Analisis Kapasitas Sungai</w:t>
      </w:r>
      <w:bookmarkEnd w:id="4"/>
      <w:r w:rsidRPr="004935B6">
        <w:rPr>
          <w:sz w:val="22"/>
          <w:szCs w:val="22"/>
        </w:rPr>
        <w:t xml:space="preserve"> </w:t>
      </w:r>
    </w:p>
    <w:p w14:paraId="3F5B41D5" w14:textId="0AD3DD04" w:rsidR="00FA315E" w:rsidRPr="004935B6" w:rsidRDefault="00FA315E" w:rsidP="00FA315E">
      <w:pPr>
        <w:pStyle w:val="BodyText"/>
        <w:spacing w:before="175" w:line="276" w:lineRule="auto"/>
        <w:ind w:right="-1" w:firstLine="427"/>
        <w:jc w:val="both"/>
        <w:rPr>
          <w:sz w:val="22"/>
          <w:szCs w:val="22"/>
        </w:rPr>
      </w:pPr>
      <w:r w:rsidRPr="004935B6">
        <w:rPr>
          <w:sz w:val="22"/>
          <w:szCs w:val="22"/>
        </w:rPr>
        <w:lastRenderedPageBreak/>
        <w:t xml:space="preserve">Perhitungan kapasitas sungai diperlukan data luas penampang dan panjang sungai sesuai lokasi </w:t>
      </w:r>
      <w:proofErr w:type="spellStart"/>
      <w:r w:rsidRPr="004935B6">
        <w:rPr>
          <w:sz w:val="22"/>
          <w:szCs w:val="22"/>
        </w:rPr>
        <w:t>peneitian</w:t>
      </w:r>
      <w:proofErr w:type="spellEnd"/>
      <w:r w:rsidRPr="004935B6">
        <w:rPr>
          <w:sz w:val="22"/>
          <w:szCs w:val="22"/>
        </w:rPr>
        <w:t xml:space="preserve"> yang dilakukan untuk mengetahui volume kapasitas sungai tersebut. </w:t>
      </w:r>
      <w:bookmarkStart w:id="7" w:name="_Toc177680300"/>
    </w:p>
    <w:p w14:paraId="0522E684" w14:textId="233D8995" w:rsidR="00FA315E" w:rsidRPr="004935B6" w:rsidRDefault="00FA315E" w:rsidP="00FA315E">
      <w:pPr>
        <w:pStyle w:val="BodyText"/>
        <w:spacing w:before="175" w:line="276" w:lineRule="auto"/>
        <w:ind w:right="-1"/>
        <w:jc w:val="both"/>
        <w:rPr>
          <w:sz w:val="22"/>
          <w:szCs w:val="22"/>
        </w:rPr>
      </w:pPr>
      <w:r w:rsidRPr="004935B6">
        <w:rPr>
          <w:sz w:val="22"/>
          <w:szCs w:val="22"/>
        </w:rPr>
        <w:t>Luas Penampang</w:t>
      </w:r>
      <w:bookmarkEnd w:id="7"/>
    </w:p>
    <w:p w14:paraId="5716BD1E" w14:textId="77777777" w:rsidR="00FA315E" w:rsidRPr="004935B6" w:rsidRDefault="00FA315E" w:rsidP="00FA315E">
      <w:pPr>
        <w:pStyle w:val="BodyText"/>
        <w:spacing w:before="175" w:line="276" w:lineRule="auto"/>
        <w:ind w:right="-1" w:firstLine="427"/>
        <w:jc w:val="both"/>
        <w:rPr>
          <w:sz w:val="22"/>
          <w:szCs w:val="22"/>
        </w:rPr>
      </w:pPr>
      <w:r w:rsidRPr="004935B6">
        <w:rPr>
          <w:sz w:val="22"/>
          <w:szCs w:val="22"/>
        </w:rPr>
        <w:t xml:space="preserve">Perhitungan luas penampang sungai didapat dengan cara pengukuran langsung dari lapangan, mengetahui lebar saluran rata </w:t>
      </w:r>
      <w:proofErr w:type="spellStart"/>
      <w:r w:rsidRPr="004935B6">
        <w:rPr>
          <w:sz w:val="22"/>
          <w:szCs w:val="22"/>
        </w:rPr>
        <w:t>rata</w:t>
      </w:r>
      <w:proofErr w:type="spellEnd"/>
      <w:r w:rsidRPr="004935B6">
        <w:rPr>
          <w:sz w:val="22"/>
          <w:szCs w:val="22"/>
        </w:rPr>
        <w:t xml:space="preserve"> dengan cara menghitung luas penampang sebanyak 11 titik kemudian di dapat dari </w:t>
      </w:r>
      <w:proofErr w:type="spellStart"/>
      <w:r w:rsidRPr="004935B6">
        <w:rPr>
          <w:sz w:val="22"/>
          <w:szCs w:val="22"/>
        </w:rPr>
        <w:t>pehitungan</w:t>
      </w:r>
      <w:proofErr w:type="spellEnd"/>
      <w:r w:rsidRPr="004935B6">
        <w:rPr>
          <w:sz w:val="22"/>
          <w:szCs w:val="22"/>
        </w:rPr>
        <w:t xml:space="preserve"> rata-rata lebar sungai 9,7 m dan tinggi aliran sungai 2,7 m , tinggi aliran sungai rata </w:t>
      </w:r>
      <w:proofErr w:type="spellStart"/>
      <w:r w:rsidRPr="004935B6">
        <w:rPr>
          <w:sz w:val="22"/>
          <w:szCs w:val="22"/>
        </w:rPr>
        <w:t>rata</w:t>
      </w:r>
      <w:proofErr w:type="spellEnd"/>
      <w:r w:rsidRPr="004935B6">
        <w:rPr>
          <w:sz w:val="22"/>
          <w:szCs w:val="22"/>
        </w:rPr>
        <w:t xml:space="preserve"> dan dihitung sesuai dengan bentuk penampang sungai menggunakan rumus dari persamaan 2.9.</w:t>
      </w:r>
    </w:p>
    <w:p w14:paraId="1E61FDD8" w14:textId="77777777" w:rsidR="00FA315E" w:rsidRPr="004935B6" w:rsidRDefault="00FA315E" w:rsidP="00FA315E">
      <w:pPr>
        <w:pStyle w:val="BodyText"/>
        <w:spacing w:before="175" w:line="276" w:lineRule="auto"/>
        <w:ind w:right="-1" w:firstLine="427"/>
        <w:jc w:val="both"/>
        <w:rPr>
          <w:sz w:val="22"/>
          <w:szCs w:val="22"/>
        </w:rPr>
      </w:pPr>
      <w:r w:rsidRPr="004935B6">
        <w:rPr>
          <w:sz w:val="22"/>
          <w:szCs w:val="22"/>
        </w:rPr>
        <w:t>A</w:t>
      </w:r>
      <w:r w:rsidRPr="004935B6">
        <w:rPr>
          <w:sz w:val="22"/>
          <w:szCs w:val="22"/>
        </w:rPr>
        <w:tab/>
        <w:t xml:space="preserve">= b x y </w:t>
      </w:r>
    </w:p>
    <w:p w14:paraId="3054080F" w14:textId="77777777" w:rsidR="00FA315E" w:rsidRPr="004935B6" w:rsidRDefault="00FA315E" w:rsidP="00FA315E">
      <w:pPr>
        <w:ind w:firstLine="426"/>
        <w:rPr>
          <w:szCs w:val="24"/>
        </w:rPr>
      </w:pPr>
      <w:r w:rsidRPr="004935B6">
        <w:rPr>
          <w:szCs w:val="24"/>
        </w:rPr>
        <w:t>A</w:t>
      </w:r>
      <w:r w:rsidRPr="004935B6">
        <w:rPr>
          <w:szCs w:val="24"/>
        </w:rPr>
        <w:tab/>
        <w:t>= 9,7 x 2,7</w:t>
      </w:r>
    </w:p>
    <w:p w14:paraId="4F2E2A3B" w14:textId="6E507F6D" w:rsidR="00FA315E" w:rsidRPr="004935B6" w:rsidRDefault="00FA315E" w:rsidP="00FA315E">
      <w:pPr>
        <w:ind w:firstLine="426"/>
        <w:rPr>
          <w:szCs w:val="24"/>
        </w:rPr>
      </w:pPr>
      <w:r w:rsidRPr="004935B6">
        <w:rPr>
          <w:szCs w:val="24"/>
        </w:rPr>
        <w:tab/>
        <w:t>= 26,19</w:t>
      </w:r>
    </w:p>
    <w:p w14:paraId="28121B96" w14:textId="0C68E60B" w:rsidR="00FA315E" w:rsidRPr="004935B6" w:rsidRDefault="00FA315E" w:rsidP="00506696">
      <w:pPr>
        <w:jc w:val="center"/>
        <w:rPr>
          <w:szCs w:val="24"/>
        </w:rPr>
      </w:pPr>
      <w:r w:rsidRPr="004935B6">
        <w:rPr>
          <w:szCs w:val="24"/>
        </w:rPr>
        <w:drawing>
          <wp:inline distT="0" distB="0" distL="0" distR="0" wp14:anchorId="2A565E99" wp14:editId="1A335E29">
            <wp:extent cx="3963035" cy="2245995"/>
            <wp:effectExtent l="114300" t="114300" r="151765" b="154305"/>
            <wp:docPr id="45394034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0346" name="Picture 453940346"/>
                    <pic:cNvPicPr/>
                  </pic:nvPicPr>
                  <pic:blipFill rotWithShape="1">
                    <a:blip r:embed="rId19">
                      <a:extLst>
                        <a:ext uri="{28A0092B-C50C-407E-A947-70E740481C1C}">
                          <a14:useLocalDpi xmlns:a14="http://schemas.microsoft.com/office/drawing/2010/main" val="0"/>
                        </a:ext>
                      </a:extLst>
                    </a:blip>
                    <a:srcRect l="6463" t="9278" r="8294" b="9794"/>
                    <a:stretch/>
                  </pic:blipFill>
                  <pic:spPr bwMode="auto">
                    <a:xfrm>
                      <a:off x="0" y="0"/>
                      <a:ext cx="3963035" cy="2245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bookmarkStart w:id="8" w:name="_Toc177680301"/>
      <w:bookmarkEnd w:id="5"/>
      <w:bookmarkEnd w:id="6"/>
    </w:p>
    <w:p w14:paraId="6A9A48D1" w14:textId="6073585B" w:rsidR="00506696" w:rsidRPr="004935B6" w:rsidRDefault="00FA315E" w:rsidP="00506696">
      <w:pPr>
        <w:pStyle w:val="Heading3"/>
        <w:numPr>
          <w:ilvl w:val="0"/>
          <w:numId w:val="0"/>
        </w:numPr>
        <w:jc w:val="center"/>
        <w:rPr>
          <w:rFonts w:eastAsia="Times New Roman" w:cs="Times New Roman"/>
          <w:b w:val="0"/>
          <w:sz w:val="22"/>
          <w:lang w:val="id-ID"/>
        </w:rPr>
      </w:pPr>
      <w:r w:rsidRPr="004935B6">
        <w:rPr>
          <w:rFonts w:eastAsia="Times New Roman" w:cs="Times New Roman"/>
          <w:b w:val="0"/>
          <w:sz w:val="22"/>
          <w:lang w:val="id-ID"/>
        </w:rPr>
        <w:t xml:space="preserve">Gambar </w:t>
      </w:r>
      <w:r w:rsidR="00272181" w:rsidRPr="004935B6">
        <w:rPr>
          <w:rFonts w:eastAsia="Times New Roman" w:cs="Times New Roman"/>
          <w:b w:val="0"/>
          <w:sz w:val="22"/>
          <w:lang w:val="id-ID"/>
        </w:rPr>
        <w:t>5</w:t>
      </w:r>
      <w:r w:rsidRPr="004935B6">
        <w:rPr>
          <w:rFonts w:eastAsia="Times New Roman" w:cs="Times New Roman"/>
          <w:b w:val="0"/>
          <w:sz w:val="22"/>
          <w:lang w:val="id-ID"/>
        </w:rPr>
        <w:t xml:space="preserve"> </w:t>
      </w:r>
      <w:r w:rsidR="00506696" w:rsidRPr="004935B6">
        <w:rPr>
          <w:rFonts w:eastAsia="Times New Roman" w:cs="Times New Roman"/>
          <w:b w:val="0"/>
          <w:sz w:val="22"/>
          <w:lang w:val="id-ID"/>
        </w:rPr>
        <w:t>Penampang Sungai</w:t>
      </w:r>
      <w:bookmarkEnd w:id="8"/>
    </w:p>
    <w:p w14:paraId="4BB96B32" w14:textId="1605268C" w:rsidR="00506696" w:rsidRPr="004935B6" w:rsidRDefault="00506696" w:rsidP="00506696">
      <w:r w:rsidRPr="004935B6">
        <w:t xml:space="preserve">Kapasitas Sungai </w:t>
      </w:r>
      <w:proofErr w:type="spellStart"/>
      <w:r w:rsidRPr="004935B6">
        <w:t>Kedukan</w:t>
      </w:r>
      <w:proofErr w:type="spellEnd"/>
    </w:p>
    <w:p w14:paraId="36B39D8A" w14:textId="243D9C1A" w:rsidR="00FA315E" w:rsidRPr="004935B6" w:rsidRDefault="00FA315E" w:rsidP="00506696">
      <w:pPr>
        <w:pStyle w:val="BodyText"/>
        <w:spacing w:before="175" w:line="276" w:lineRule="auto"/>
        <w:ind w:right="-1" w:firstLine="427"/>
        <w:jc w:val="both"/>
        <w:rPr>
          <w:sz w:val="22"/>
          <w:szCs w:val="22"/>
        </w:rPr>
      </w:pPr>
      <w:r w:rsidRPr="004935B6">
        <w:rPr>
          <w:sz w:val="22"/>
          <w:szCs w:val="22"/>
        </w:rPr>
        <w:t xml:space="preserve">Perhitungan kapasitas Sungai </w:t>
      </w:r>
      <w:proofErr w:type="spellStart"/>
      <w:r w:rsidRPr="004935B6">
        <w:rPr>
          <w:sz w:val="22"/>
          <w:szCs w:val="22"/>
        </w:rPr>
        <w:t>Kedukan</w:t>
      </w:r>
      <w:proofErr w:type="spellEnd"/>
      <w:r w:rsidRPr="004935B6">
        <w:rPr>
          <w:sz w:val="22"/>
          <w:szCs w:val="22"/>
        </w:rPr>
        <w:t xml:space="preserve"> dimaksud untuk mengetahui berapa besar kapasitas sungai. Perhitungan kapasitas sungai didapat dengan cara mengalikan panjang sungai 1,32 </w:t>
      </w:r>
      <w:proofErr w:type="spellStart"/>
      <w:r w:rsidRPr="004935B6">
        <w:rPr>
          <w:sz w:val="22"/>
          <w:szCs w:val="22"/>
        </w:rPr>
        <w:t>km</w:t>
      </w:r>
      <w:proofErr w:type="spellEnd"/>
      <w:r w:rsidRPr="004935B6">
        <w:rPr>
          <w:sz w:val="22"/>
          <w:szCs w:val="22"/>
        </w:rPr>
        <w:t xml:space="preserve"> = 1320 m, lebar sungai 9,7 m, dan tinggi sungai = 3 m dihitung dengan rumus dari persamaan 2.32:</w:t>
      </w:r>
    </w:p>
    <w:p w14:paraId="23AF87C2" w14:textId="77777777" w:rsidR="00FA315E" w:rsidRPr="004935B6" w:rsidRDefault="00FA315E" w:rsidP="00506696">
      <w:pPr>
        <w:pStyle w:val="BodyText"/>
        <w:spacing w:before="175" w:line="276" w:lineRule="auto"/>
        <w:ind w:right="-1" w:firstLine="427"/>
        <w:jc w:val="both"/>
        <w:rPr>
          <w:sz w:val="22"/>
          <w:szCs w:val="22"/>
        </w:rPr>
      </w:pPr>
      <w:proofErr w:type="spellStart"/>
      <w:r w:rsidRPr="004935B6">
        <w:rPr>
          <w:sz w:val="22"/>
          <w:szCs w:val="22"/>
        </w:rPr>
        <w:t>Vol</w:t>
      </w:r>
      <w:proofErr w:type="spellEnd"/>
      <w:r w:rsidRPr="004935B6">
        <w:rPr>
          <w:sz w:val="22"/>
          <w:szCs w:val="22"/>
        </w:rPr>
        <w:tab/>
        <w:t xml:space="preserve">= P x L x T </w:t>
      </w:r>
    </w:p>
    <w:p w14:paraId="1FF7E20A" w14:textId="77777777" w:rsidR="00FA315E" w:rsidRPr="004935B6" w:rsidRDefault="00FA315E" w:rsidP="00506696">
      <w:pPr>
        <w:pStyle w:val="BodyText"/>
        <w:spacing w:before="175" w:line="276" w:lineRule="auto"/>
        <w:ind w:right="-1" w:firstLine="427"/>
        <w:jc w:val="both"/>
        <w:rPr>
          <w:sz w:val="22"/>
          <w:szCs w:val="22"/>
        </w:rPr>
      </w:pPr>
      <w:proofErr w:type="spellStart"/>
      <w:r w:rsidRPr="004935B6">
        <w:rPr>
          <w:sz w:val="22"/>
          <w:szCs w:val="22"/>
        </w:rPr>
        <w:t>Vol</w:t>
      </w:r>
      <w:proofErr w:type="spellEnd"/>
      <w:r w:rsidRPr="004935B6">
        <w:rPr>
          <w:sz w:val="22"/>
          <w:szCs w:val="22"/>
        </w:rPr>
        <w:tab/>
        <w:t>= 1.320 x 9,7 x 3</w:t>
      </w:r>
    </w:p>
    <w:p w14:paraId="03A754D5" w14:textId="77777777" w:rsidR="00FA315E" w:rsidRPr="004935B6" w:rsidRDefault="00FA315E" w:rsidP="00506696">
      <w:pPr>
        <w:pStyle w:val="BodyText"/>
        <w:spacing w:before="175" w:line="276" w:lineRule="auto"/>
        <w:ind w:right="-1" w:firstLine="427"/>
        <w:jc w:val="both"/>
        <w:rPr>
          <w:sz w:val="22"/>
          <w:szCs w:val="22"/>
        </w:rPr>
      </w:pPr>
      <w:proofErr w:type="spellStart"/>
      <w:r w:rsidRPr="004935B6">
        <w:rPr>
          <w:sz w:val="22"/>
          <w:szCs w:val="22"/>
        </w:rPr>
        <w:t>Vol</w:t>
      </w:r>
      <w:proofErr w:type="spellEnd"/>
      <w:r w:rsidRPr="004935B6">
        <w:rPr>
          <w:sz w:val="22"/>
          <w:szCs w:val="22"/>
        </w:rPr>
        <w:tab/>
        <w:t xml:space="preserve">= 38.412 </w:t>
      </w:r>
    </w:p>
    <w:p w14:paraId="456E0F86" w14:textId="77777777" w:rsidR="00FA315E" w:rsidRPr="004935B6" w:rsidRDefault="00FA315E" w:rsidP="00506696">
      <w:pPr>
        <w:pStyle w:val="BodyText"/>
        <w:spacing w:before="175" w:line="276" w:lineRule="auto"/>
        <w:ind w:right="-1" w:firstLine="427"/>
        <w:jc w:val="both"/>
        <w:rPr>
          <w:sz w:val="22"/>
          <w:szCs w:val="22"/>
        </w:rPr>
      </w:pPr>
      <w:r w:rsidRPr="004935B6">
        <w:rPr>
          <w:sz w:val="22"/>
          <w:szCs w:val="22"/>
        </w:rPr>
        <w:t xml:space="preserve">Dari hasil perhitungan didapat kapasitas Sungai </w:t>
      </w:r>
      <w:proofErr w:type="spellStart"/>
      <w:r w:rsidRPr="004935B6">
        <w:rPr>
          <w:sz w:val="22"/>
          <w:szCs w:val="22"/>
        </w:rPr>
        <w:t>Kedukan</w:t>
      </w:r>
      <w:proofErr w:type="spellEnd"/>
      <w:r w:rsidRPr="004935B6">
        <w:rPr>
          <w:sz w:val="22"/>
          <w:szCs w:val="22"/>
        </w:rPr>
        <w:t xml:space="preserve"> sebesar 38412 </w:t>
      </w:r>
    </w:p>
    <w:p w14:paraId="08D7D8C2" w14:textId="77777777" w:rsidR="00506696" w:rsidRPr="004935B6" w:rsidRDefault="00506696" w:rsidP="00506696">
      <w:pPr>
        <w:pStyle w:val="BodyText"/>
        <w:spacing w:before="175" w:line="276" w:lineRule="auto"/>
        <w:ind w:right="-1"/>
        <w:jc w:val="both"/>
        <w:rPr>
          <w:sz w:val="22"/>
          <w:szCs w:val="22"/>
        </w:rPr>
      </w:pPr>
    </w:p>
    <w:p w14:paraId="65947093" w14:textId="6E63E1BC" w:rsidR="00506696" w:rsidRPr="004935B6" w:rsidRDefault="00506696" w:rsidP="00506696">
      <w:pPr>
        <w:pStyle w:val="BodyText"/>
        <w:spacing w:before="175" w:line="276" w:lineRule="auto"/>
        <w:ind w:right="-1"/>
        <w:jc w:val="both"/>
        <w:rPr>
          <w:sz w:val="22"/>
          <w:szCs w:val="22"/>
        </w:rPr>
      </w:pPr>
      <w:r w:rsidRPr="004935B6">
        <w:rPr>
          <w:sz w:val="22"/>
          <w:szCs w:val="22"/>
        </w:rPr>
        <w:t xml:space="preserve">Analisis Curah Hujan Wilayah </w:t>
      </w:r>
    </w:p>
    <w:p w14:paraId="18E01BB1" w14:textId="54BF3458" w:rsidR="00506696" w:rsidRPr="004935B6" w:rsidRDefault="00506696" w:rsidP="00506696">
      <w:pPr>
        <w:pStyle w:val="BodyText"/>
        <w:spacing w:before="175" w:line="276" w:lineRule="auto"/>
        <w:ind w:right="-1" w:firstLine="427"/>
        <w:jc w:val="both"/>
        <w:rPr>
          <w:sz w:val="22"/>
          <w:szCs w:val="22"/>
        </w:rPr>
      </w:pPr>
      <w:r w:rsidRPr="004935B6">
        <w:rPr>
          <w:sz w:val="22"/>
          <w:szCs w:val="22"/>
        </w:rPr>
        <w:t xml:space="preserve">Untuk dapat melakukan analisis ini maka diperlukan data curah hujan bulanan pada wilayah tersebut. Pada perhitungan ini data curah hujan bulanan maksimum, diperoleh dari Badan Meteorologi dan Geofisika Pos Hujan </w:t>
      </w:r>
      <w:proofErr w:type="spellStart"/>
      <w:r w:rsidRPr="004935B6">
        <w:rPr>
          <w:sz w:val="22"/>
          <w:szCs w:val="22"/>
        </w:rPr>
        <w:t>Plaju</w:t>
      </w:r>
      <w:proofErr w:type="spellEnd"/>
      <w:r w:rsidRPr="004935B6">
        <w:rPr>
          <w:sz w:val="22"/>
          <w:szCs w:val="22"/>
        </w:rPr>
        <w:t xml:space="preserve"> dan Pos Hujan Seberang Ulu 1 dengan data curah hujan harian maksimum.</w:t>
      </w:r>
      <w:r w:rsidR="00726238" w:rsidRPr="004935B6">
        <w:rPr>
          <w:sz w:val="22"/>
          <w:szCs w:val="22"/>
        </w:rPr>
        <w:t xml:space="preserve"> </w:t>
      </w:r>
      <w:r w:rsidRPr="004935B6">
        <w:rPr>
          <w:sz w:val="22"/>
          <w:szCs w:val="22"/>
        </w:rPr>
        <w:t>data yang dibutuhkan selama 5 tahun yaitu 2018 hingga 2022</w:t>
      </w:r>
      <w:bookmarkStart w:id="9" w:name="_Toc176536372"/>
      <w:bookmarkStart w:id="10" w:name="_Toc176536412"/>
      <w:r w:rsidR="00726238" w:rsidRPr="004935B6">
        <w:rPr>
          <w:sz w:val="22"/>
          <w:szCs w:val="22"/>
        </w:rPr>
        <w:t>, data curah hujan dapat dilihat pada Tabel 1.</w:t>
      </w:r>
    </w:p>
    <w:p w14:paraId="1EDDFA70" w14:textId="77777777" w:rsidR="00506696" w:rsidRPr="004935B6" w:rsidRDefault="00506696" w:rsidP="00506696">
      <w:pPr>
        <w:pStyle w:val="BodyText"/>
        <w:spacing w:before="175" w:line="276" w:lineRule="auto"/>
        <w:ind w:right="-1" w:firstLine="427"/>
        <w:jc w:val="both"/>
        <w:rPr>
          <w:sz w:val="22"/>
          <w:szCs w:val="22"/>
        </w:rPr>
      </w:pPr>
    </w:p>
    <w:p w14:paraId="7BFD910B" w14:textId="77777777" w:rsidR="00506696" w:rsidRPr="004935B6" w:rsidRDefault="00506696" w:rsidP="00506696">
      <w:pPr>
        <w:rPr>
          <w:iCs/>
        </w:rPr>
      </w:pPr>
    </w:p>
    <w:p w14:paraId="3BC6B372" w14:textId="119389A7" w:rsidR="00506696" w:rsidRPr="004935B6" w:rsidRDefault="00506696" w:rsidP="00506696">
      <w:r w:rsidRPr="004935B6">
        <w:rPr>
          <w:iCs/>
        </w:rPr>
        <w:lastRenderedPageBreak/>
        <w:t xml:space="preserve">Tabel </w:t>
      </w:r>
      <w:r w:rsidR="00272181" w:rsidRPr="004935B6">
        <w:rPr>
          <w:iCs/>
        </w:rPr>
        <w:t xml:space="preserve">1. </w:t>
      </w:r>
      <w:r w:rsidRPr="004935B6">
        <w:rPr>
          <w:iCs/>
        </w:rPr>
        <w:t xml:space="preserve">Curah hujan Wilayah Metode </w:t>
      </w:r>
      <w:proofErr w:type="spellStart"/>
      <w:r w:rsidRPr="004935B6">
        <w:rPr>
          <w:iCs/>
        </w:rPr>
        <w:t>Aritmatika</w:t>
      </w:r>
      <w:bookmarkEnd w:id="9"/>
      <w:bookmarkEnd w:id="10"/>
      <w:proofErr w:type="spellEnd"/>
    </w:p>
    <w:tbl>
      <w:tblPr>
        <w:tblW w:w="9934" w:type="dxa"/>
        <w:jc w:val="center"/>
        <w:tblLook w:val="04A0" w:firstRow="1" w:lastRow="0" w:firstColumn="1" w:lastColumn="0" w:noHBand="0" w:noVBand="1"/>
      </w:tblPr>
      <w:tblGrid>
        <w:gridCol w:w="820"/>
        <w:gridCol w:w="711"/>
        <w:gridCol w:w="711"/>
        <w:gridCol w:w="711"/>
        <w:gridCol w:w="711"/>
        <w:gridCol w:w="711"/>
        <w:gridCol w:w="546"/>
        <w:gridCol w:w="711"/>
        <w:gridCol w:w="711"/>
        <w:gridCol w:w="711"/>
        <w:gridCol w:w="711"/>
        <w:gridCol w:w="711"/>
        <w:gridCol w:w="747"/>
        <w:gridCol w:w="711"/>
      </w:tblGrid>
      <w:tr w:rsidR="00506696" w:rsidRPr="004935B6" w14:paraId="65574845" w14:textId="77777777" w:rsidTr="00506696">
        <w:trPr>
          <w:trHeight w:val="308"/>
          <w:jc w:val="center"/>
        </w:trPr>
        <w:tc>
          <w:tcPr>
            <w:tcW w:w="8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EE099" w14:textId="77777777" w:rsidR="00506696" w:rsidRPr="004935B6" w:rsidRDefault="00506696" w:rsidP="00506696">
            <w:pPr>
              <w:jc w:val="center"/>
              <w:rPr>
                <w:color w:val="000000"/>
              </w:rPr>
            </w:pPr>
            <w:r w:rsidRPr="004935B6">
              <w:rPr>
                <w:color w:val="000000"/>
              </w:rPr>
              <w:t>Tahun</w:t>
            </w: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15B32AA" w14:textId="77777777" w:rsidR="00506696" w:rsidRPr="004935B6" w:rsidRDefault="00506696" w:rsidP="00506696">
            <w:pPr>
              <w:jc w:val="center"/>
              <w:rPr>
                <w:color w:val="000000"/>
              </w:rPr>
            </w:pPr>
            <w:r w:rsidRPr="004935B6">
              <w:rPr>
                <w:color w:val="000000"/>
              </w:rPr>
              <w:t>Curah Hujan (mm)</w:t>
            </w:r>
          </w:p>
        </w:tc>
        <w:tc>
          <w:tcPr>
            <w:tcW w:w="71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2B35881" w14:textId="77777777" w:rsidR="00506696" w:rsidRPr="004935B6" w:rsidRDefault="00506696" w:rsidP="00506696">
            <w:pPr>
              <w:jc w:val="center"/>
              <w:rPr>
                <w:color w:val="000000"/>
              </w:rPr>
            </w:pPr>
            <w:r w:rsidRPr="004935B6">
              <w:rPr>
                <w:color w:val="000000"/>
              </w:rPr>
              <w:t>Max</w:t>
            </w:r>
          </w:p>
        </w:tc>
      </w:tr>
      <w:tr w:rsidR="00506696" w:rsidRPr="004935B6" w14:paraId="1A52892B"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07C5F33" w14:textId="77777777" w:rsidR="00506696" w:rsidRPr="004935B6" w:rsidRDefault="00506696" w:rsidP="002C1494">
            <w:pPr>
              <w:rPr>
                <w:color w:val="000000"/>
              </w:rPr>
            </w:pP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E5D0318" w14:textId="77777777" w:rsidR="00506696" w:rsidRPr="004935B6" w:rsidRDefault="00506696" w:rsidP="002C1494">
            <w:pPr>
              <w:jc w:val="center"/>
              <w:rPr>
                <w:color w:val="000000"/>
              </w:rPr>
            </w:pPr>
            <w:r w:rsidRPr="004935B6">
              <w:rPr>
                <w:color w:val="000000"/>
              </w:rPr>
              <w:t>Bulan</w:t>
            </w:r>
          </w:p>
        </w:tc>
        <w:tc>
          <w:tcPr>
            <w:tcW w:w="71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14C61D8" w14:textId="77777777" w:rsidR="00506696" w:rsidRPr="004935B6" w:rsidRDefault="00506696" w:rsidP="002C1494">
            <w:pPr>
              <w:rPr>
                <w:color w:val="000000"/>
              </w:rPr>
            </w:pPr>
          </w:p>
        </w:tc>
      </w:tr>
      <w:tr w:rsidR="00506696" w:rsidRPr="004935B6" w14:paraId="49905AE5"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B64E719" w14:textId="77777777" w:rsidR="00506696" w:rsidRPr="004935B6" w:rsidRDefault="00506696" w:rsidP="002C1494">
            <w:pPr>
              <w:rPr>
                <w:color w:val="000000"/>
              </w:rPr>
            </w:pPr>
          </w:p>
        </w:tc>
        <w:tc>
          <w:tcPr>
            <w:tcW w:w="711" w:type="dxa"/>
            <w:tcBorders>
              <w:top w:val="nil"/>
              <w:left w:val="nil"/>
              <w:bottom w:val="single" w:sz="4" w:space="0" w:color="auto"/>
              <w:right w:val="single" w:sz="4" w:space="0" w:color="auto"/>
            </w:tcBorders>
            <w:shd w:val="clear" w:color="auto" w:fill="auto"/>
            <w:noWrap/>
            <w:vAlign w:val="center"/>
            <w:hideMark/>
          </w:tcPr>
          <w:p w14:paraId="190297EE" w14:textId="77777777" w:rsidR="00506696" w:rsidRPr="004935B6" w:rsidRDefault="00506696" w:rsidP="002C1494">
            <w:pPr>
              <w:jc w:val="center"/>
              <w:rPr>
                <w:color w:val="000000"/>
              </w:rPr>
            </w:pPr>
            <w:r w:rsidRPr="004935B6">
              <w:rPr>
                <w:color w:val="000000"/>
              </w:rPr>
              <w:t>Jan</w:t>
            </w:r>
          </w:p>
        </w:tc>
        <w:tc>
          <w:tcPr>
            <w:tcW w:w="711" w:type="dxa"/>
            <w:tcBorders>
              <w:top w:val="nil"/>
              <w:left w:val="nil"/>
              <w:bottom w:val="single" w:sz="4" w:space="0" w:color="auto"/>
              <w:right w:val="single" w:sz="4" w:space="0" w:color="auto"/>
            </w:tcBorders>
            <w:shd w:val="clear" w:color="auto" w:fill="auto"/>
            <w:noWrap/>
            <w:vAlign w:val="center"/>
            <w:hideMark/>
          </w:tcPr>
          <w:p w14:paraId="138B4407" w14:textId="77777777" w:rsidR="00506696" w:rsidRPr="004935B6" w:rsidRDefault="00506696" w:rsidP="002C1494">
            <w:pPr>
              <w:jc w:val="center"/>
              <w:rPr>
                <w:color w:val="000000"/>
              </w:rPr>
            </w:pPr>
            <w:r w:rsidRPr="004935B6">
              <w:rPr>
                <w:color w:val="000000"/>
              </w:rPr>
              <w:t>Feb</w:t>
            </w:r>
          </w:p>
        </w:tc>
        <w:tc>
          <w:tcPr>
            <w:tcW w:w="711" w:type="dxa"/>
            <w:tcBorders>
              <w:top w:val="nil"/>
              <w:left w:val="nil"/>
              <w:bottom w:val="single" w:sz="4" w:space="0" w:color="auto"/>
              <w:right w:val="single" w:sz="4" w:space="0" w:color="auto"/>
            </w:tcBorders>
            <w:shd w:val="clear" w:color="auto" w:fill="auto"/>
            <w:noWrap/>
            <w:vAlign w:val="center"/>
            <w:hideMark/>
          </w:tcPr>
          <w:p w14:paraId="60BD8DB8" w14:textId="77777777" w:rsidR="00506696" w:rsidRPr="004935B6" w:rsidRDefault="00506696" w:rsidP="002C1494">
            <w:pPr>
              <w:jc w:val="center"/>
              <w:rPr>
                <w:color w:val="000000"/>
              </w:rPr>
            </w:pPr>
            <w:r w:rsidRPr="004935B6">
              <w:rPr>
                <w:color w:val="000000"/>
              </w:rPr>
              <w:t>Mar</w:t>
            </w:r>
          </w:p>
        </w:tc>
        <w:tc>
          <w:tcPr>
            <w:tcW w:w="711" w:type="dxa"/>
            <w:tcBorders>
              <w:top w:val="nil"/>
              <w:left w:val="nil"/>
              <w:bottom w:val="single" w:sz="4" w:space="0" w:color="auto"/>
              <w:right w:val="single" w:sz="4" w:space="0" w:color="auto"/>
            </w:tcBorders>
            <w:shd w:val="clear" w:color="auto" w:fill="auto"/>
            <w:noWrap/>
            <w:vAlign w:val="center"/>
            <w:hideMark/>
          </w:tcPr>
          <w:p w14:paraId="62F2A921" w14:textId="77777777" w:rsidR="00506696" w:rsidRPr="004935B6" w:rsidRDefault="00506696" w:rsidP="002C1494">
            <w:pPr>
              <w:jc w:val="center"/>
              <w:rPr>
                <w:color w:val="000000"/>
              </w:rPr>
            </w:pPr>
            <w:proofErr w:type="spellStart"/>
            <w:r w:rsidRPr="004935B6">
              <w:rPr>
                <w:color w:val="000000"/>
              </w:rPr>
              <w:t>Apr</w:t>
            </w:r>
            <w:proofErr w:type="spellEnd"/>
          </w:p>
        </w:tc>
        <w:tc>
          <w:tcPr>
            <w:tcW w:w="711" w:type="dxa"/>
            <w:tcBorders>
              <w:top w:val="nil"/>
              <w:left w:val="nil"/>
              <w:bottom w:val="single" w:sz="4" w:space="0" w:color="auto"/>
              <w:right w:val="single" w:sz="4" w:space="0" w:color="auto"/>
            </w:tcBorders>
            <w:shd w:val="clear" w:color="auto" w:fill="auto"/>
            <w:noWrap/>
            <w:vAlign w:val="center"/>
            <w:hideMark/>
          </w:tcPr>
          <w:p w14:paraId="124F364D" w14:textId="77777777" w:rsidR="00506696" w:rsidRPr="004935B6" w:rsidRDefault="00506696" w:rsidP="002C1494">
            <w:pPr>
              <w:jc w:val="center"/>
              <w:rPr>
                <w:color w:val="000000"/>
              </w:rPr>
            </w:pPr>
            <w:r w:rsidRPr="004935B6">
              <w:rPr>
                <w:color w:val="000000"/>
              </w:rPr>
              <w:t>Mei</w:t>
            </w:r>
          </w:p>
        </w:tc>
        <w:tc>
          <w:tcPr>
            <w:tcW w:w="546" w:type="dxa"/>
            <w:tcBorders>
              <w:top w:val="nil"/>
              <w:left w:val="nil"/>
              <w:bottom w:val="single" w:sz="4" w:space="0" w:color="auto"/>
              <w:right w:val="single" w:sz="4" w:space="0" w:color="auto"/>
            </w:tcBorders>
            <w:shd w:val="clear" w:color="auto" w:fill="auto"/>
            <w:noWrap/>
            <w:vAlign w:val="center"/>
            <w:hideMark/>
          </w:tcPr>
          <w:p w14:paraId="03E2DD40" w14:textId="77777777" w:rsidR="00506696" w:rsidRPr="004935B6" w:rsidRDefault="00506696" w:rsidP="002C1494">
            <w:pPr>
              <w:jc w:val="center"/>
              <w:rPr>
                <w:color w:val="000000"/>
              </w:rPr>
            </w:pPr>
            <w:r w:rsidRPr="004935B6">
              <w:rPr>
                <w:color w:val="000000"/>
              </w:rPr>
              <w:t>Jun</w:t>
            </w:r>
          </w:p>
        </w:tc>
        <w:tc>
          <w:tcPr>
            <w:tcW w:w="711" w:type="dxa"/>
            <w:tcBorders>
              <w:top w:val="nil"/>
              <w:left w:val="nil"/>
              <w:bottom w:val="single" w:sz="4" w:space="0" w:color="auto"/>
              <w:right w:val="single" w:sz="4" w:space="0" w:color="auto"/>
            </w:tcBorders>
            <w:shd w:val="clear" w:color="auto" w:fill="auto"/>
            <w:noWrap/>
            <w:vAlign w:val="center"/>
            <w:hideMark/>
          </w:tcPr>
          <w:p w14:paraId="314E9959" w14:textId="77777777" w:rsidR="00506696" w:rsidRPr="004935B6" w:rsidRDefault="00506696" w:rsidP="002C1494">
            <w:pPr>
              <w:jc w:val="center"/>
              <w:rPr>
                <w:color w:val="000000"/>
              </w:rPr>
            </w:pPr>
            <w:r w:rsidRPr="004935B6">
              <w:rPr>
                <w:color w:val="000000"/>
              </w:rPr>
              <w:t>Jul</w:t>
            </w:r>
          </w:p>
        </w:tc>
        <w:tc>
          <w:tcPr>
            <w:tcW w:w="711" w:type="dxa"/>
            <w:tcBorders>
              <w:top w:val="nil"/>
              <w:left w:val="nil"/>
              <w:bottom w:val="single" w:sz="4" w:space="0" w:color="auto"/>
              <w:right w:val="single" w:sz="4" w:space="0" w:color="auto"/>
            </w:tcBorders>
            <w:shd w:val="clear" w:color="auto" w:fill="auto"/>
            <w:noWrap/>
            <w:vAlign w:val="center"/>
            <w:hideMark/>
          </w:tcPr>
          <w:p w14:paraId="2F5DAE8B" w14:textId="77777777" w:rsidR="00506696" w:rsidRPr="004935B6" w:rsidRDefault="00506696" w:rsidP="002C1494">
            <w:pPr>
              <w:jc w:val="center"/>
              <w:rPr>
                <w:color w:val="000000"/>
              </w:rPr>
            </w:pPr>
            <w:proofErr w:type="spellStart"/>
            <w:r w:rsidRPr="004935B6">
              <w:rPr>
                <w:color w:val="000000"/>
              </w:rPr>
              <w:t>Ags</w:t>
            </w:r>
            <w:proofErr w:type="spellEnd"/>
            <w:r w:rsidRPr="004935B6">
              <w:rPr>
                <w:color w:val="000000"/>
              </w:rPr>
              <w:t xml:space="preserve"> </w:t>
            </w:r>
          </w:p>
        </w:tc>
        <w:tc>
          <w:tcPr>
            <w:tcW w:w="711" w:type="dxa"/>
            <w:tcBorders>
              <w:top w:val="nil"/>
              <w:left w:val="nil"/>
              <w:bottom w:val="single" w:sz="4" w:space="0" w:color="auto"/>
              <w:right w:val="single" w:sz="4" w:space="0" w:color="auto"/>
            </w:tcBorders>
            <w:shd w:val="clear" w:color="auto" w:fill="auto"/>
            <w:noWrap/>
            <w:vAlign w:val="center"/>
            <w:hideMark/>
          </w:tcPr>
          <w:p w14:paraId="37FDE1B7" w14:textId="77777777" w:rsidR="00506696" w:rsidRPr="004935B6" w:rsidRDefault="00506696" w:rsidP="002C1494">
            <w:pPr>
              <w:jc w:val="center"/>
              <w:rPr>
                <w:color w:val="000000"/>
              </w:rPr>
            </w:pPr>
            <w:r w:rsidRPr="004935B6">
              <w:rPr>
                <w:color w:val="000000"/>
              </w:rPr>
              <w:t>Sep</w:t>
            </w:r>
          </w:p>
        </w:tc>
        <w:tc>
          <w:tcPr>
            <w:tcW w:w="711" w:type="dxa"/>
            <w:tcBorders>
              <w:top w:val="nil"/>
              <w:left w:val="nil"/>
              <w:bottom w:val="single" w:sz="4" w:space="0" w:color="auto"/>
              <w:right w:val="single" w:sz="4" w:space="0" w:color="auto"/>
            </w:tcBorders>
            <w:shd w:val="clear" w:color="auto" w:fill="auto"/>
            <w:noWrap/>
            <w:vAlign w:val="center"/>
            <w:hideMark/>
          </w:tcPr>
          <w:p w14:paraId="21C8ED71" w14:textId="77777777" w:rsidR="00506696" w:rsidRPr="004935B6" w:rsidRDefault="00506696" w:rsidP="002C1494">
            <w:pPr>
              <w:jc w:val="center"/>
              <w:rPr>
                <w:color w:val="000000"/>
              </w:rPr>
            </w:pPr>
            <w:proofErr w:type="spellStart"/>
            <w:r w:rsidRPr="004935B6">
              <w:rPr>
                <w:color w:val="000000"/>
              </w:rPr>
              <w:t>Okt</w:t>
            </w:r>
            <w:proofErr w:type="spellEnd"/>
          </w:p>
        </w:tc>
        <w:tc>
          <w:tcPr>
            <w:tcW w:w="711" w:type="dxa"/>
            <w:tcBorders>
              <w:top w:val="nil"/>
              <w:left w:val="nil"/>
              <w:bottom w:val="single" w:sz="4" w:space="0" w:color="auto"/>
              <w:right w:val="single" w:sz="4" w:space="0" w:color="auto"/>
            </w:tcBorders>
            <w:shd w:val="clear" w:color="auto" w:fill="auto"/>
            <w:noWrap/>
            <w:vAlign w:val="center"/>
            <w:hideMark/>
          </w:tcPr>
          <w:p w14:paraId="3449D83A" w14:textId="77777777" w:rsidR="00506696" w:rsidRPr="004935B6" w:rsidRDefault="00506696" w:rsidP="002C1494">
            <w:pPr>
              <w:jc w:val="center"/>
              <w:rPr>
                <w:color w:val="000000"/>
              </w:rPr>
            </w:pPr>
            <w:r w:rsidRPr="004935B6">
              <w:rPr>
                <w:color w:val="000000"/>
              </w:rPr>
              <w:t>Nov</w:t>
            </w:r>
          </w:p>
        </w:tc>
        <w:tc>
          <w:tcPr>
            <w:tcW w:w="747" w:type="dxa"/>
            <w:tcBorders>
              <w:top w:val="nil"/>
              <w:left w:val="nil"/>
              <w:bottom w:val="single" w:sz="4" w:space="0" w:color="auto"/>
              <w:right w:val="single" w:sz="4" w:space="0" w:color="auto"/>
            </w:tcBorders>
            <w:shd w:val="clear" w:color="auto" w:fill="auto"/>
            <w:noWrap/>
            <w:vAlign w:val="center"/>
            <w:hideMark/>
          </w:tcPr>
          <w:p w14:paraId="0FF8EA30" w14:textId="77777777" w:rsidR="00506696" w:rsidRPr="004935B6" w:rsidRDefault="00506696" w:rsidP="002C1494">
            <w:pPr>
              <w:jc w:val="center"/>
              <w:rPr>
                <w:color w:val="000000"/>
              </w:rPr>
            </w:pPr>
            <w:r w:rsidRPr="004935B6">
              <w:rPr>
                <w:color w:val="000000"/>
              </w:rPr>
              <w:t>Des</w:t>
            </w:r>
          </w:p>
        </w:tc>
        <w:tc>
          <w:tcPr>
            <w:tcW w:w="711" w:type="dxa"/>
            <w:tcBorders>
              <w:top w:val="nil"/>
              <w:left w:val="nil"/>
              <w:bottom w:val="single" w:sz="4" w:space="0" w:color="auto"/>
              <w:right w:val="single" w:sz="4" w:space="0" w:color="auto"/>
            </w:tcBorders>
            <w:shd w:val="clear" w:color="auto" w:fill="auto"/>
            <w:noWrap/>
            <w:vAlign w:val="bottom"/>
            <w:hideMark/>
          </w:tcPr>
          <w:p w14:paraId="5B3CE0FE" w14:textId="77777777" w:rsidR="00506696" w:rsidRPr="004935B6" w:rsidRDefault="00506696" w:rsidP="002C1494">
            <w:pPr>
              <w:rPr>
                <w:color w:val="000000"/>
              </w:rPr>
            </w:pPr>
            <w:r w:rsidRPr="004935B6">
              <w:rPr>
                <w:color w:val="000000"/>
              </w:rPr>
              <w:t> </w:t>
            </w:r>
          </w:p>
        </w:tc>
      </w:tr>
      <w:tr w:rsidR="00506696" w:rsidRPr="004935B6" w14:paraId="57675C0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41FBEF3D" w14:textId="77777777" w:rsidR="00506696" w:rsidRPr="004935B6" w:rsidRDefault="00506696" w:rsidP="002C1494">
            <w:pPr>
              <w:jc w:val="center"/>
              <w:rPr>
                <w:color w:val="000000"/>
              </w:rPr>
            </w:pPr>
            <w:r w:rsidRPr="004935B6">
              <w:rPr>
                <w:color w:val="000000"/>
              </w:rPr>
              <w:t>2018</w:t>
            </w:r>
          </w:p>
        </w:tc>
        <w:tc>
          <w:tcPr>
            <w:tcW w:w="711" w:type="dxa"/>
            <w:tcBorders>
              <w:top w:val="nil"/>
              <w:left w:val="nil"/>
              <w:bottom w:val="single" w:sz="4" w:space="0" w:color="auto"/>
              <w:right w:val="single" w:sz="4" w:space="0" w:color="auto"/>
            </w:tcBorders>
            <w:shd w:val="clear" w:color="auto" w:fill="auto"/>
            <w:noWrap/>
            <w:vAlign w:val="bottom"/>
            <w:hideMark/>
          </w:tcPr>
          <w:p w14:paraId="7915CE26" w14:textId="77777777" w:rsidR="00506696" w:rsidRPr="004935B6" w:rsidRDefault="00506696" w:rsidP="002C1494">
            <w:pPr>
              <w:jc w:val="center"/>
              <w:rPr>
                <w:color w:val="000000"/>
              </w:rPr>
            </w:pPr>
            <w:r w:rsidRPr="004935B6">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4928396" w14:textId="77777777" w:rsidR="00506696" w:rsidRPr="004935B6" w:rsidRDefault="00506696" w:rsidP="002C1494">
            <w:pPr>
              <w:jc w:val="center"/>
              <w:rPr>
                <w:color w:val="000000"/>
              </w:rPr>
            </w:pPr>
            <w:r w:rsidRPr="004935B6">
              <w:rPr>
                <w:color w:val="000000"/>
              </w:rPr>
              <w:t>198,5</w:t>
            </w:r>
          </w:p>
        </w:tc>
        <w:tc>
          <w:tcPr>
            <w:tcW w:w="711" w:type="dxa"/>
            <w:tcBorders>
              <w:top w:val="nil"/>
              <w:left w:val="nil"/>
              <w:bottom w:val="single" w:sz="4" w:space="0" w:color="auto"/>
              <w:right w:val="single" w:sz="4" w:space="0" w:color="auto"/>
            </w:tcBorders>
            <w:shd w:val="clear" w:color="auto" w:fill="auto"/>
            <w:noWrap/>
            <w:vAlign w:val="bottom"/>
            <w:hideMark/>
          </w:tcPr>
          <w:p w14:paraId="13CEEE08" w14:textId="77777777" w:rsidR="00506696" w:rsidRPr="004935B6" w:rsidRDefault="00506696" w:rsidP="002C1494">
            <w:pPr>
              <w:jc w:val="center"/>
              <w:rPr>
                <w:color w:val="000000"/>
              </w:rPr>
            </w:pPr>
            <w:r w:rsidRPr="004935B6">
              <w:rPr>
                <w:color w:val="000000"/>
              </w:rPr>
              <w:t> 513</w:t>
            </w:r>
          </w:p>
        </w:tc>
        <w:tc>
          <w:tcPr>
            <w:tcW w:w="711" w:type="dxa"/>
            <w:tcBorders>
              <w:top w:val="nil"/>
              <w:left w:val="nil"/>
              <w:bottom w:val="single" w:sz="4" w:space="0" w:color="auto"/>
              <w:right w:val="single" w:sz="4" w:space="0" w:color="auto"/>
            </w:tcBorders>
            <w:shd w:val="clear" w:color="auto" w:fill="auto"/>
            <w:noWrap/>
            <w:vAlign w:val="bottom"/>
            <w:hideMark/>
          </w:tcPr>
          <w:p w14:paraId="048E68E6" w14:textId="77777777" w:rsidR="00506696" w:rsidRPr="004935B6" w:rsidRDefault="00506696" w:rsidP="002C1494">
            <w:pPr>
              <w:jc w:val="center"/>
              <w:rPr>
                <w:color w:val="000000"/>
              </w:rPr>
            </w:pPr>
            <w:r w:rsidRPr="004935B6">
              <w:rPr>
                <w:color w:val="000000"/>
              </w:rPr>
              <w:t>308,5</w:t>
            </w:r>
          </w:p>
        </w:tc>
        <w:tc>
          <w:tcPr>
            <w:tcW w:w="711" w:type="dxa"/>
            <w:tcBorders>
              <w:top w:val="nil"/>
              <w:left w:val="nil"/>
              <w:bottom w:val="single" w:sz="4" w:space="0" w:color="auto"/>
              <w:right w:val="single" w:sz="4" w:space="0" w:color="auto"/>
            </w:tcBorders>
            <w:shd w:val="clear" w:color="auto" w:fill="auto"/>
            <w:noWrap/>
            <w:vAlign w:val="bottom"/>
            <w:hideMark/>
          </w:tcPr>
          <w:p w14:paraId="665AF7AD" w14:textId="77777777" w:rsidR="00506696" w:rsidRPr="004935B6" w:rsidRDefault="00506696" w:rsidP="002C1494">
            <w:pPr>
              <w:jc w:val="center"/>
              <w:rPr>
                <w:color w:val="000000"/>
              </w:rPr>
            </w:pPr>
            <w:r w:rsidRPr="004935B6">
              <w:rPr>
                <w:color w:val="000000"/>
              </w:rPr>
              <w:t>270</w:t>
            </w:r>
          </w:p>
        </w:tc>
        <w:tc>
          <w:tcPr>
            <w:tcW w:w="546" w:type="dxa"/>
            <w:tcBorders>
              <w:top w:val="nil"/>
              <w:left w:val="nil"/>
              <w:bottom w:val="single" w:sz="4" w:space="0" w:color="auto"/>
              <w:right w:val="single" w:sz="4" w:space="0" w:color="auto"/>
            </w:tcBorders>
            <w:shd w:val="clear" w:color="auto" w:fill="auto"/>
            <w:noWrap/>
            <w:vAlign w:val="bottom"/>
            <w:hideMark/>
          </w:tcPr>
          <w:p w14:paraId="4ADC838F" w14:textId="77777777" w:rsidR="00506696" w:rsidRPr="004935B6" w:rsidRDefault="00506696" w:rsidP="002C1494">
            <w:pPr>
              <w:jc w:val="center"/>
              <w:rPr>
                <w:color w:val="000000"/>
              </w:rPr>
            </w:pPr>
            <w:r w:rsidRPr="004935B6">
              <w:rPr>
                <w:color w:val="000000"/>
              </w:rPr>
              <w:t>194</w:t>
            </w:r>
          </w:p>
        </w:tc>
        <w:tc>
          <w:tcPr>
            <w:tcW w:w="711" w:type="dxa"/>
            <w:tcBorders>
              <w:top w:val="nil"/>
              <w:left w:val="nil"/>
              <w:bottom w:val="single" w:sz="4" w:space="0" w:color="auto"/>
              <w:right w:val="single" w:sz="4" w:space="0" w:color="auto"/>
            </w:tcBorders>
            <w:shd w:val="clear" w:color="auto" w:fill="auto"/>
            <w:noWrap/>
            <w:vAlign w:val="bottom"/>
            <w:hideMark/>
          </w:tcPr>
          <w:p w14:paraId="08AFEB61" w14:textId="77777777" w:rsidR="00506696" w:rsidRPr="004935B6" w:rsidRDefault="00506696" w:rsidP="002C1494">
            <w:pPr>
              <w:jc w:val="center"/>
              <w:rPr>
                <w:color w:val="000000"/>
              </w:rPr>
            </w:pPr>
            <w:r w:rsidRPr="004935B6">
              <w:rPr>
                <w:color w:val="000000"/>
              </w:rPr>
              <w:t>42,5</w:t>
            </w:r>
          </w:p>
        </w:tc>
        <w:tc>
          <w:tcPr>
            <w:tcW w:w="711" w:type="dxa"/>
            <w:tcBorders>
              <w:top w:val="nil"/>
              <w:left w:val="nil"/>
              <w:bottom w:val="single" w:sz="4" w:space="0" w:color="auto"/>
              <w:right w:val="single" w:sz="4" w:space="0" w:color="auto"/>
            </w:tcBorders>
            <w:shd w:val="clear" w:color="auto" w:fill="auto"/>
            <w:noWrap/>
            <w:vAlign w:val="bottom"/>
            <w:hideMark/>
          </w:tcPr>
          <w:p w14:paraId="5FE5A754" w14:textId="77777777" w:rsidR="00506696" w:rsidRPr="004935B6" w:rsidRDefault="00506696" w:rsidP="002C1494">
            <w:pPr>
              <w:jc w:val="center"/>
              <w:rPr>
                <w:color w:val="000000"/>
              </w:rPr>
            </w:pPr>
            <w:r w:rsidRPr="004935B6">
              <w:rPr>
                <w:color w:val="000000"/>
              </w:rPr>
              <w:t>17,5</w:t>
            </w:r>
          </w:p>
        </w:tc>
        <w:tc>
          <w:tcPr>
            <w:tcW w:w="711" w:type="dxa"/>
            <w:tcBorders>
              <w:top w:val="nil"/>
              <w:left w:val="nil"/>
              <w:bottom w:val="single" w:sz="4" w:space="0" w:color="auto"/>
              <w:right w:val="single" w:sz="4" w:space="0" w:color="auto"/>
            </w:tcBorders>
            <w:shd w:val="clear" w:color="auto" w:fill="auto"/>
            <w:noWrap/>
            <w:vAlign w:val="bottom"/>
            <w:hideMark/>
          </w:tcPr>
          <w:p w14:paraId="0851191C" w14:textId="77777777" w:rsidR="00506696" w:rsidRPr="004935B6" w:rsidRDefault="00506696" w:rsidP="002C1494">
            <w:pPr>
              <w:jc w:val="center"/>
              <w:rPr>
                <w:color w:val="000000"/>
              </w:rPr>
            </w:pPr>
            <w:r w:rsidRPr="004935B6">
              <w:rPr>
                <w:color w:val="000000"/>
              </w:rPr>
              <w:t>104</w:t>
            </w:r>
          </w:p>
        </w:tc>
        <w:tc>
          <w:tcPr>
            <w:tcW w:w="711" w:type="dxa"/>
            <w:tcBorders>
              <w:top w:val="nil"/>
              <w:left w:val="nil"/>
              <w:bottom w:val="single" w:sz="4" w:space="0" w:color="auto"/>
              <w:right w:val="single" w:sz="4" w:space="0" w:color="auto"/>
            </w:tcBorders>
            <w:shd w:val="clear" w:color="auto" w:fill="auto"/>
            <w:noWrap/>
            <w:vAlign w:val="bottom"/>
            <w:hideMark/>
          </w:tcPr>
          <w:p w14:paraId="2A3D079D" w14:textId="77777777" w:rsidR="00506696" w:rsidRPr="004935B6" w:rsidRDefault="00506696" w:rsidP="002C1494">
            <w:pPr>
              <w:jc w:val="center"/>
              <w:rPr>
                <w:color w:val="000000"/>
              </w:rPr>
            </w:pPr>
            <w:r w:rsidRPr="004935B6">
              <w:rPr>
                <w:color w:val="000000"/>
              </w:rPr>
              <w:t>132,5</w:t>
            </w:r>
          </w:p>
        </w:tc>
        <w:tc>
          <w:tcPr>
            <w:tcW w:w="711" w:type="dxa"/>
            <w:tcBorders>
              <w:top w:val="nil"/>
              <w:left w:val="nil"/>
              <w:bottom w:val="single" w:sz="4" w:space="0" w:color="auto"/>
              <w:right w:val="single" w:sz="4" w:space="0" w:color="auto"/>
            </w:tcBorders>
            <w:shd w:val="clear" w:color="auto" w:fill="auto"/>
            <w:noWrap/>
            <w:vAlign w:val="bottom"/>
            <w:hideMark/>
          </w:tcPr>
          <w:p w14:paraId="0259CD9B" w14:textId="77777777" w:rsidR="00506696" w:rsidRPr="004935B6" w:rsidRDefault="00506696" w:rsidP="002C1494">
            <w:pPr>
              <w:jc w:val="center"/>
              <w:rPr>
                <w:color w:val="000000"/>
              </w:rPr>
            </w:pPr>
            <w:r w:rsidRPr="004935B6">
              <w:rPr>
                <w:color w:val="000000"/>
              </w:rPr>
              <w:t>461</w:t>
            </w:r>
          </w:p>
        </w:tc>
        <w:tc>
          <w:tcPr>
            <w:tcW w:w="747" w:type="dxa"/>
            <w:tcBorders>
              <w:top w:val="nil"/>
              <w:left w:val="nil"/>
              <w:bottom w:val="single" w:sz="4" w:space="0" w:color="auto"/>
              <w:right w:val="single" w:sz="4" w:space="0" w:color="auto"/>
            </w:tcBorders>
            <w:shd w:val="clear" w:color="auto" w:fill="auto"/>
            <w:noWrap/>
            <w:vAlign w:val="bottom"/>
            <w:hideMark/>
          </w:tcPr>
          <w:p w14:paraId="4A31764B" w14:textId="77777777" w:rsidR="00506696" w:rsidRPr="004935B6" w:rsidRDefault="00506696" w:rsidP="002C1494">
            <w:pPr>
              <w:jc w:val="center"/>
              <w:rPr>
                <w:color w:val="000000"/>
              </w:rPr>
            </w:pPr>
            <w:r w:rsidRPr="004935B6">
              <w:rPr>
                <w:color w:val="000000"/>
              </w:rPr>
              <w:t>171</w:t>
            </w:r>
          </w:p>
        </w:tc>
        <w:tc>
          <w:tcPr>
            <w:tcW w:w="711" w:type="dxa"/>
            <w:tcBorders>
              <w:top w:val="nil"/>
              <w:left w:val="nil"/>
              <w:bottom w:val="single" w:sz="4" w:space="0" w:color="auto"/>
              <w:right w:val="single" w:sz="4" w:space="0" w:color="auto"/>
            </w:tcBorders>
            <w:shd w:val="clear" w:color="auto" w:fill="auto"/>
            <w:noWrap/>
            <w:vAlign w:val="center"/>
            <w:hideMark/>
          </w:tcPr>
          <w:p w14:paraId="669403EC" w14:textId="77777777" w:rsidR="00506696" w:rsidRPr="004935B6" w:rsidRDefault="00506696" w:rsidP="002C1494">
            <w:pPr>
              <w:jc w:val="center"/>
              <w:rPr>
                <w:color w:val="000000"/>
              </w:rPr>
            </w:pPr>
            <w:r w:rsidRPr="004935B6">
              <w:rPr>
                <w:color w:val="000000"/>
              </w:rPr>
              <w:t>513</w:t>
            </w:r>
          </w:p>
        </w:tc>
      </w:tr>
      <w:tr w:rsidR="00506696" w:rsidRPr="004935B6" w14:paraId="7F0F37E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334397CC" w14:textId="77777777" w:rsidR="00506696" w:rsidRPr="004935B6" w:rsidRDefault="00506696" w:rsidP="002C1494">
            <w:pPr>
              <w:jc w:val="center"/>
              <w:rPr>
                <w:color w:val="000000"/>
              </w:rPr>
            </w:pPr>
            <w:r w:rsidRPr="004935B6">
              <w:rPr>
                <w:color w:val="000000"/>
              </w:rPr>
              <w:t>2019</w:t>
            </w:r>
          </w:p>
        </w:tc>
        <w:tc>
          <w:tcPr>
            <w:tcW w:w="711" w:type="dxa"/>
            <w:tcBorders>
              <w:top w:val="nil"/>
              <w:left w:val="nil"/>
              <w:bottom w:val="single" w:sz="4" w:space="0" w:color="auto"/>
              <w:right w:val="single" w:sz="4" w:space="0" w:color="auto"/>
            </w:tcBorders>
            <w:shd w:val="clear" w:color="auto" w:fill="auto"/>
            <w:noWrap/>
            <w:vAlign w:val="bottom"/>
            <w:hideMark/>
          </w:tcPr>
          <w:p w14:paraId="4323399C" w14:textId="77777777" w:rsidR="00506696" w:rsidRPr="004935B6" w:rsidRDefault="00506696" w:rsidP="002C1494">
            <w:pPr>
              <w:jc w:val="center"/>
              <w:rPr>
                <w:color w:val="000000"/>
              </w:rPr>
            </w:pPr>
            <w:r w:rsidRPr="004935B6">
              <w:rPr>
                <w:color w:val="000000"/>
              </w:rPr>
              <w:t>101</w:t>
            </w:r>
          </w:p>
        </w:tc>
        <w:tc>
          <w:tcPr>
            <w:tcW w:w="711" w:type="dxa"/>
            <w:tcBorders>
              <w:top w:val="nil"/>
              <w:left w:val="nil"/>
              <w:bottom w:val="single" w:sz="4" w:space="0" w:color="auto"/>
              <w:right w:val="single" w:sz="4" w:space="0" w:color="auto"/>
            </w:tcBorders>
            <w:shd w:val="clear" w:color="auto" w:fill="auto"/>
            <w:noWrap/>
            <w:vAlign w:val="bottom"/>
            <w:hideMark/>
          </w:tcPr>
          <w:p w14:paraId="396600F8" w14:textId="77777777" w:rsidR="00506696" w:rsidRPr="004935B6" w:rsidRDefault="00506696" w:rsidP="002C1494">
            <w:pPr>
              <w:jc w:val="center"/>
              <w:rPr>
                <w:color w:val="000000"/>
              </w:rPr>
            </w:pPr>
            <w:r w:rsidRPr="004935B6">
              <w:rPr>
                <w:color w:val="000000"/>
              </w:rPr>
              <w:t>364,5</w:t>
            </w:r>
          </w:p>
        </w:tc>
        <w:tc>
          <w:tcPr>
            <w:tcW w:w="711" w:type="dxa"/>
            <w:tcBorders>
              <w:top w:val="nil"/>
              <w:left w:val="nil"/>
              <w:bottom w:val="single" w:sz="4" w:space="0" w:color="auto"/>
              <w:right w:val="single" w:sz="4" w:space="0" w:color="auto"/>
            </w:tcBorders>
            <w:shd w:val="clear" w:color="auto" w:fill="auto"/>
            <w:noWrap/>
            <w:vAlign w:val="bottom"/>
            <w:hideMark/>
          </w:tcPr>
          <w:p w14:paraId="19400822" w14:textId="77777777" w:rsidR="00506696" w:rsidRPr="004935B6" w:rsidRDefault="00506696" w:rsidP="002C1494">
            <w:pPr>
              <w:jc w:val="center"/>
              <w:rPr>
                <w:color w:val="000000"/>
              </w:rPr>
            </w:pPr>
            <w:r w:rsidRPr="004935B6">
              <w:rPr>
                <w:color w:val="000000"/>
              </w:rPr>
              <w:t>430 </w:t>
            </w:r>
          </w:p>
        </w:tc>
        <w:tc>
          <w:tcPr>
            <w:tcW w:w="711" w:type="dxa"/>
            <w:tcBorders>
              <w:top w:val="nil"/>
              <w:left w:val="nil"/>
              <w:bottom w:val="single" w:sz="4" w:space="0" w:color="auto"/>
              <w:right w:val="single" w:sz="4" w:space="0" w:color="auto"/>
            </w:tcBorders>
            <w:shd w:val="clear" w:color="auto" w:fill="auto"/>
            <w:noWrap/>
            <w:vAlign w:val="bottom"/>
            <w:hideMark/>
          </w:tcPr>
          <w:p w14:paraId="4884B241" w14:textId="77777777" w:rsidR="00506696" w:rsidRPr="004935B6" w:rsidRDefault="00506696" w:rsidP="002C1494">
            <w:pPr>
              <w:jc w:val="center"/>
              <w:rPr>
                <w:color w:val="000000"/>
              </w:rPr>
            </w:pPr>
            <w:r w:rsidRPr="004935B6">
              <w:rPr>
                <w:color w:val="000000"/>
              </w:rPr>
              <w:t>394,5</w:t>
            </w:r>
          </w:p>
        </w:tc>
        <w:tc>
          <w:tcPr>
            <w:tcW w:w="711" w:type="dxa"/>
            <w:tcBorders>
              <w:top w:val="nil"/>
              <w:left w:val="nil"/>
              <w:bottom w:val="single" w:sz="4" w:space="0" w:color="auto"/>
              <w:right w:val="single" w:sz="4" w:space="0" w:color="auto"/>
            </w:tcBorders>
            <w:shd w:val="clear" w:color="auto" w:fill="auto"/>
            <w:noWrap/>
            <w:vAlign w:val="bottom"/>
            <w:hideMark/>
          </w:tcPr>
          <w:p w14:paraId="25B74068" w14:textId="77777777" w:rsidR="00506696" w:rsidRPr="004935B6" w:rsidRDefault="00506696" w:rsidP="002C1494">
            <w:pPr>
              <w:jc w:val="center"/>
              <w:rPr>
                <w:color w:val="000000"/>
              </w:rPr>
            </w:pPr>
            <w:r w:rsidRPr="004935B6">
              <w:rPr>
                <w:color w:val="000000"/>
              </w:rPr>
              <w:t>188,5</w:t>
            </w:r>
          </w:p>
        </w:tc>
        <w:tc>
          <w:tcPr>
            <w:tcW w:w="546" w:type="dxa"/>
            <w:tcBorders>
              <w:top w:val="nil"/>
              <w:left w:val="nil"/>
              <w:bottom w:val="single" w:sz="4" w:space="0" w:color="auto"/>
              <w:right w:val="single" w:sz="4" w:space="0" w:color="auto"/>
            </w:tcBorders>
            <w:shd w:val="clear" w:color="auto" w:fill="auto"/>
            <w:noWrap/>
            <w:vAlign w:val="bottom"/>
            <w:hideMark/>
          </w:tcPr>
          <w:p w14:paraId="022E92A1" w14:textId="77777777" w:rsidR="00506696" w:rsidRPr="004935B6" w:rsidRDefault="00506696" w:rsidP="002C1494">
            <w:pPr>
              <w:jc w:val="center"/>
              <w:rPr>
                <w:color w:val="000000"/>
              </w:rPr>
            </w:pPr>
            <w:r w:rsidRPr="004935B6">
              <w:rPr>
                <w:color w:val="000000"/>
              </w:rPr>
              <w:t>97</w:t>
            </w:r>
          </w:p>
        </w:tc>
        <w:tc>
          <w:tcPr>
            <w:tcW w:w="711" w:type="dxa"/>
            <w:tcBorders>
              <w:top w:val="nil"/>
              <w:left w:val="nil"/>
              <w:bottom w:val="single" w:sz="4" w:space="0" w:color="auto"/>
              <w:right w:val="single" w:sz="4" w:space="0" w:color="auto"/>
            </w:tcBorders>
            <w:shd w:val="clear" w:color="auto" w:fill="auto"/>
            <w:noWrap/>
            <w:vAlign w:val="bottom"/>
            <w:hideMark/>
          </w:tcPr>
          <w:p w14:paraId="4FBBCA7B" w14:textId="77777777" w:rsidR="00506696" w:rsidRPr="004935B6" w:rsidRDefault="00506696" w:rsidP="002C1494">
            <w:pPr>
              <w:jc w:val="center"/>
              <w:rPr>
                <w:color w:val="000000"/>
              </w:rPr>
            </w:pPr>
            <w:r w:rsidRPr="004935B6">
              <w:rPr>
                <w:color w:val="000000"/>
              </w:rPr>
              <w:t>91</w:t>
            </w:r>
          </w:p>
        </w:tc>
        <w:tc>
          <w:tcPr>
            <w:tcW w:w="711" w:type="dxa"/>
            <w:tcBorders>
              <w:top w:val="nil"/>
              <w:left w:val="nil"/>
              <w:bottom w:val="single" w:sz="4" w:space="0" w:color="auto"/>
              <w:right w:val="single" w:sz="4" w:space="0" w:color="auto"/>
            </w:tcBorders>
            <w:shd w:val="clear" w:color="auto" w:fill="auto"/>
            <w:noWrap/>
            <w:vAlign w:val="bottom"/>
            <w:hideMark/>
          </w:tcPr>
          <w:p w14:paraId="7253C007" w14:textId="77777777" w:rsidR="00506696" w:rsidRPr="004935B6" w:rsidRDefault="00506696" w:rsidP="002C1494">
            <w:pPr>
              <w:jc w:val="center"/>
              <w:rPr>
                <w:color w:val="000000"/>
              </w:rPr>
            </w:pPr>
            <w:r w:rsidRPr="004935B6">
              <w:rPr>
                <w:color w:val="000000"/>
              </w:rPr>
              <w:t>2</w:t>
            </w:r>
          </w:p>
        </w:tc>
        <w:tc>
          <w:tcPr>
            <w:tcW w:w="711" w:type="dxa"/>
            <w:tcBorders>
              <w:top w:val="nil"/>
              <w:left w:val="nil"/>
              <w:bottom w:val="single" w:sz="4" w:space="0" w:color="auto"/>
              <w:right w:val="single" w:sz="4" w:space="0" w:color="auto"/>
            </w:tcBorders>
            <w:shd w:val="clear" w:color="auto" w:fill="auto"/>
            <w:noWrap/>
            <w:vAlign w:val="bottom"/>
            <w:hideMark/>
          </w:tcPr>
          <w:p w14:paraId="11FABA3E" w14:textId="77777777" w:rsidR="00506696" w:rsidRPr="004935B6" w:rsidRDefault="00506696" w:rsidP="002C1494">
            <w:pPr>
              <w:jc w:val="center"/>
              <w:rPr>
                <w:color w:val="000000"/>
              </w:rPr>
            </w:pPr>
            <w:r w:rsidRPr="004935B6">
              <w:rPr>
                <w:color w:val="000000"/>
              </w:rPr>
              <w:t>26</w:t>
            </w:r>
          </w:p>
        </w:tc>
        <w:tc>
          <w:tcPr>
            <w:tcW w:w="711" w:type="dxa"/>
            <w:tcBorders>
              <w:top w:val="nil"/>
              <w:left w:val="nil"/>
              <w:bottom w:val="single" w:sz="4" w:space="0" w:color="auto"/>
              <w:right w:val="single" w:sz="4" w:space="0" w:color="auto"/>
            </w:tcBorders>
            <w:shd w:val="clear" w:color="auto" w:fill="auto"/>
            <w:noWrap/>
            <w:vAlign w:val="bottom"/>
            <w:hideMark/>
          </w:tcPr>
          <w:p w14:paraId="5AC78D00" w14:textId="77777777" w:rsidR="00506696" w:rsidRPr="004935B6" w:rsidRDefault="00506696" w:rsidP="002C1494">
            <w:pPr>
              <w:jc w:val="center"/>
              <w:rPr>
                <w:color w:val="000000"/>
              </w:rPr>
            </w:pPr>
            <w:r w:rsidRPr="004935B6">
              <w:rPr>
                <w:color w:val="000000"/>
              </w:rPr>
              <w:t>85,5</w:t>
            </w:r>
          </w:p>
        </w:tc>
        <w:tc>
          <w:tcPr>
            <w:tcW w:w="711" w:type="dxa"/>
            <w:tcBorders>
              <w:top w:val="nil"/>
              <w:left w:val="nil"/>
              <w:bottom w:val="single" w:sz="4" w:space="0" w:color="auto"/>
              <w:right w:val="single" w:sz="4" w:space="0" w:color="auto"/>
            </w:tcBorders>
            <w:shd w:val="clear" w:color="auto" w:fill="auto"/>
            <w:noWrap/>
            <w:vAlign w:val="bottom"/>
            <w:hideMark/>
          </w:tcPr>
          <w:p w14:paraId="347926D9" w14:textId="77777777" w:rsidR="00506696" w:rsidRPr="004935B6" w:rsidRDefault="00506696" w:rsidP="002C1494">
            <w:pPr>
              <w:jc w:val="center"/>
              <w:rPr>
                <w:color w:val="000000"/>
              </w:rPr>
            </w:pPr>
            <w:r w:rsidRPr="004935B6">
              <w:rPr>
                <w:color w:val="000000"/>
              </w:rPr>
              <w:t>51,5</w:t>
            </w:r>
          </w:p>
        </w:tc>
        <w:tc>
          <w:tcPr>
            <w:tcW w:w="747" w:type="dxa"/>
            <w:tcBorders>
              <w:top w:val="nil"/>
              <w:left w:val="nil"/>
              <w:bottom w:val="single" w:sz="4" w:space="0" w:color="auto"/>
              <w:right w:val="single" w:sz="4" w:space="0" w:color="auto"/>
            </w:tcBorders>
            <w:shd w:val="clear" w:color="auto" w:fill="auto"/>
            <w:noWrap/>
            <w:vAlign w:val="bottom"/>
            <w:hideMark/>
          </w:tcPr>
          <w:p w14:paraId="26D41140" w14:textId="77777777" w:rsidR="00506696" w:rsidRPr="004935B6" w:rsidRDefault="00506696" w:rsidP="002C1494">
            <w:pPr>
              <w:jc w:val="center"/>
              <w:rPr>
                <w:color w:val="000000"/>
              </w:rPr>
            </w:pPr>
            <w:r w:rsidRPr="004935B6">
              <w:rPr>
                <w:color w:val="000000"/>
              </w:rPr>
              <w:t>187</w:t>
            </w:r>
          </w:p>
        </w:tc>
        <w:tc>
          <w:tcPr>
            <w:tcW w:w="711" w:type="dxa"/>
            <w:tcBorders>
              <w:top w:val="nil"/>
              <w:left w:val="nil"/>
              <w:bottom w:val="single" w:sz="4" w:space="0" w:color="auto"/>
              <w:right w:val="single" w:sz="4" w:space="0" w:color="auto"/>
            </w:tcBorders>
            <w:shd w:val="clear" w:color="auto" w:fill="auto"/>
            <w:noWrap/>
            <w:vAlign w:val="center"/>
            <w:hideMark/>
          </w:tcPr>
          <w:p w14:paraId="30A6837E" w14:textId="77777777" w:rsidR="00506696" w:rsidRPr="004935B6" w:rsidRDefault="00506696" w:rsidP="002C1494">
            <w:pPr>
              <w:jc w:val="center"/>
              <w:rPr>
                <w:color w:val="000000"/>
              </w:rPr>
            </w:pPr>
            <w:r w:rsidRPr="004935B6">
              <w:rPr>
                <w:color w:val="000000"/>
              </w:rPr>
              <w:t>430,5</w:t>
            </w:r>
          </w:p>
        </w:tc>
      </w:tr>
      <w:tr w:rsidR="00506696" w:rsidRPr="004935B6" w14:paraId="0E9BE252" w14:textId="77777777" w:rsidTr="00506696">
        <w:trPr>
          <w:trHeight w:val="323"/>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5E1D0C0" w14:textId="77777777" w:rsidR="00506696" w:rsidRPr="004935B6" w:rsidRDefault="00506696" w:rsidP="002C1494">
            <w:pPr>
              <w:jc w:val="center"/>
              <w:rPr>
                <w:color w:val="000000"/>
              </w:rPr>
            </w:pPr>
            <w:r w:rsidRPr="004935B6">
              <w:rPr>
                <w:color w:val="000000"/>
              </w:rPr>
              <w:t>2020</w:t>
            </w:r>
          </w:p>
        </w:tc>
        <w:tc>
          <w:tcPr>
            <w:tcW w:w="711" w:type="dxa"/>
            <w:tcBorders>
              <w:top w:val="nil"/>
              <w:left w:val="nil"/>
              <w:bottom w:val="single" w:sz="4" w:space="0" w:color="auto"/>
              <w:right w:val="single" w:sz="4" w:space="0" w:color="auto"/>
            </w:tcBorders>
            <w:shd w:val="clear" w:color="auto" w:fill="auto"/>
            <w:noWrap/>
            <w:vAlign w:val="bottom"/>
            <w:hideMark/>
          </w:tcPr>
          <w:p w14:paraId="43121238" w14:textId="77777777" w:rsidR="00506696" w:rsidRPr="004935B6" w:rsidRDefault="00506696" w:rsidP="002C1494">
            <w:pPr>
              <w:jc w:val="center"/>
              <w:rPr>
                <w:color w:val="000000"/>
              </w:rPr>
            </w:pPr>
            <w:r w:rsidRPr="004935B6">
              <w:rPr>
                <w:color w:val="000000"/>
              </w:rPr>
              <w:t>115,5</w:t>
            </w:r>
          </w:p>
        </w:tc>
        <w:tc>
          <w:tcPr>
            <w:tcW w:w="711" w:type="dxa"/>
            <w:tcBorders>
              <w:top w:val="nil"/>
              <w:left w:val="nil"/>
              <w:bottom w:val="single" w:sz="4" w:space="0" w:color="auto"/>
              <w:right w:val="single" w:sz="4" w:space="0" w:color="auto"/>
            </w:tcBorders>
            <w:shd w:val="clear" w:color="auto" w:fill="auto"/>
            <w:noWrap/>
            <w:vAlign w:val="bottom"/>
            <w:hideMark/>
          </w:tcPr>
          <w:p w14:paraId="2751B83A" w14:textId="77777777" w:rsidR="00506696" w:rsidRPr="004935B6" w:rsidRDefault="00506696" w:rsidP="002C1494">
            <w:pPr>
              <w:jc w:val="center"/>
              <w:rPr>
                <w:color w:val="000000"/>
              </w:rPr>
            </w:pPr>
            <w:r w:rsidRPr="004935B6">
              <w:rPr>
                <w:color w:val="000000"/>
              </w:rPr>
              <w:t> 337</w:t>
            </w:r>
          </w:p>
        </w:tc>
        <w:tc>
          <w:tcPr>
            <w:tcW w:w="711" w:type="dxa"/>
            <w:tcBorders>
              <w:top w:val="nil"/>
              <w:left w:val="nil"/>
              <w:bottom w:val="single" w:sz="4" w:space="0" w:color="auto"/>
              <w:right w:val="single" w:sz="4" w:space="0" w:color="auto"/>
            </w:tcBorders>
            <w:shd w:val="clear" w:color="auto" w:fill="auto"/>
            <w:noWrap/>
            <w:vAlign w:val="bottom"/>
            <w:hideMark/>
          </w:tcPr>
          <w:p w14:paraId="0515404C" w14:textId="77777777" w:rsidR="00506696" w:rsidRPr="004935B6" w:rsidRDefault="00506696" w:rsidP="002C1494">
            <w:pPr>
              <w:jc w:val="center"/>
              <w:rPr>
                <w:color w:val="000000"/>
              </w:rPr>
            </w:pPr>
            <w:r w:rsidRPr="004935B6">
              <w:rPr>
                <w:color w:val="000000"/>
              </w:rPr>
              <w:t>381,5</w:t>
            </w:r>
          </w:p>
        </w:tc>
        <w:tc>
          <w:tcPr>
            <w:tcW w:w="711" w:type="dxa"/>
            <w:tcBorders>
              <w:top w:val="nil"/>
              <w:left w:val="nil"/>
              <w:bottom w:val="single" w:sz="4" w:space="0" w:color="auto"/>
              <w:right w:val="single" w:sz="4" w:space="0" w:color="auto"/>
            </w:tcBorders>
            <w:shd w:val="clear" w:color="auto" w:fill="auto"/>
            <w:noWrap/>
            <w:vAlign w:val="bottom"/>
            <w:hideMark/>
          </w:tcPr>
          <w:p w14:paraId="1B505211" w14:textId="77777777" w:rsidR="00506696" w:rsidRPr="004935B6" w:rsidRDefault="00506696" w:rsidP="002C1494">
            <w:pPr>
              <w:jc w:val="center"/>
              <w:rPr>
                <w:color w:val="000000"/>
              </w:rPr>
            </w:pPr>
            <w:r w:rsidRPr="004935B6">
              <w:rPr>
                <w:color w:val="000000"/>
              </w:rPr>
              <w:t>155,5</w:t>
            </w:r>
          </w:p>
        </w:tc>
        <w:tc>
          <w:tcPr>
            <w:tcW w:w="711" w:type="dxa"/>
            <w:tcBorders>
              <w:top w:val="nil"/>
              <w:left w:val="nil"/>
              <w:bottom w:val="single" w:sz="4" w:space="0" w:color="auto"/>
              <w:right w:val="single" w:sz="4" w:space="0" w:color="auto"/>
            </w:tcBorders>
            <w:shd w:val="clear" w:color="auto" w:fill="auto"/>
            <w:noWrap/>
            <w:vAlign w:val="bottom"/>
            <w:hideMark/>
          </w:tcPr>
          <w:p w14:paraId="73692153" w14:textId="77777777" w:rsidR="00506696" w:rsidRPr="004935B6" w:rsidRDefault="00506696" w:rsidP="002C1494">
            <w:pPr>
              <w:jc w:val="center"/>
              <w:rPr>
                <w:color w:val="000000"/>
              </w:rPr>
            </w:pPr>
            <w:r w:rsidRPr="004935B6">
              <w:rPr>
                <w:color w:val="000000"/>
              </w:rPr>
              <w:t>646</w:t>
            </w:r>
          </w:p>
        </w:tc>
        <w:tc>
          <w:tcPr>
            <w:tcW w:w="546" w:type="dxa"/>
            <w:tcBorders>
              <w:top w:val="nil"/>
              <w:left w:val="nil"/>
              <w:bottom w:val="single" w:sz="4" w:space="0" w:color="auto"/>
              <w:right w:val="single" w:sz="4" w:space="0" w:color="auto"/>
            </w:tcBorders>
            <w:shd w:val="clear" w:color="auto" w:fill="auto"/>
            <w:noWrap/>
            <w:vAlign w:val="bottom"/>
            <w:hideMark/>
          </w:tcPr>
          <w:p w14:paraId="2330747A" w14:textId="77777777" w:rsidR="00506696" w:rsidRPr="004935B6" w:rsidRDefault="00506696" w:rsidP="002C1494">
            <w:pPr>
              <w:jc w:val="center"/>
              <w:rPr>
                <w:color w:val="000000"/>
              </w:rPr>
            </w:pPr>
            <w:r w:rsidRPr="004935B6">
              <w:rPr>
                <w:color w:val="000000"/>
              </w:rPr>
              <w:t>167</w:t>
            </w:r>
          </w:p>
        </w:tc>
        <w:tc>
          <w:tcPr>
            <w:tcW w:w="711" w:type="dxa"/>
            <w:tcBorders>
              <w:top w:val="nil"/>
              <w:left w:val="nil"/>
              <w:bottom w:val="single" w:sz="4" w:space="0" w:color="auto"/>
              <w:right w:val="single" w:sz="4" w:space="0" w:color="auto"/>
            </w:tcBorders>
            <w:shd w:val="clear" w:color="auto" w:fill="auto"/>
            <w:noWrap/>
            <w:vAlign w:val="bottom"/>
            <w:hideMark/>
          </w:tcPr>
          <w:p w14:paraId="14F12199" w14:textId="77777777" w:rsidR="00506696" w:rsidRPr="004935B6" w:rsidRDefault="00506696" w:rsidP="002C1494">
            <w:pPr>
              <w:jc w:val="center"/>
              <w:rPr>
                <w:color w:val="000000"/>
              </w:rPr>
            </w:pPr>
            <w:r w:rsidRPr="004935B6">
              <w:rPr>
                <w:color w:val="000000"/>
              </w:rPr>
              <w:t>108</w:t>
            </w:r>
          </w:p>
        </w:tc>
        <w:tc>
          <w:tcPr>
            <w:tcW w:w="711" w:type="dxa"/>
            <w:tcBorders>
              <w:top w:val="nil"/>
              <w:left w:val="nil"/>
              <w:bottom w:val="single" w:sz="4" w:space="0" w:color="auto"/>
              <w:right w:val="single" w:sz="4" w:space="0" w:color="auto"/>
            </w:tcBorders>
            <w:shd w:val="clear" w:color="auto" w:fill="auto"/>
            <w:noWrap/>
            <w:vAlign w:val="bottom"/>
            <w:hideMark/>
          </w:tcPr>
          <w:p w14:paraId="01A2A3AE" w14:textId="77777777" w:rsidR="00506696" w:rsidRPr="004935B6" w:rsidRDefault="00506696" w:rsidP="002C1494">
            <w:pPr>
              <w:jc w:val="center"/>
              <w:rPr>
                <w:color w:val="000000"/>
              </w:rPr>
            </w:pPr>
            <w:r w:rsidRPr="004935B6">
              <w:rPr>
                <w:color w:val="000000"/>
              </w:rPr>
              <w:t>76</w:t>
            </w:r>
          </w:p>
        </w:tc>
        <w:tc>
          <w:tcPr>
            <w:tcW w:w="711" w:type="dxa"/>
            <w:tcBorders>
              <w:top w:val="nil"/>
              <w:left w:val="nil"/>
              <w:bottom w:val="single" w:sz="4" w:space="0" w:color="auto"/>
              <w:right w:val="single" w:sz="4" w:space="0" w:color="auto"/>
            </w:tcBorders>
            <w:shd w:val="clear" w:color="auto" w:fill="auto"/>
            <w:noWrap/>
            <w:vAlign w:val="bottom"/>
            <w:hideMark/>
          </w:tcPr>
          <w:p w14:paraId="576E0D6C" w14:textId="77777777" w:rsidR="00506696" w:rsidRPr="004935B6" w:rsidRDefault="00506696" w:rsidP="002C1494">
            <w:pPr>
              <w:jc w:val="center"/>
              <w:rPr>
                <w:color w:val="000000"/>
              </w:rPr>
            </w:pPr>
            <w:r w:rsidRPr="004935B6">
              <w:rPr>
                <w:color w:val="000000"/>
              </w:rPr>
              <w:t>69</w:t>
            </w:r>
          </w:p>
        </w:tc>
        <w:tc>
          <w:tcPr>
            <w:tcW w:w="711" w:type="dxa"/>
            <w:tcBorders>
              <w:top w:val="nil"/>
              <w:left w:val="nil"/>
              <w:bottom w:val="single" w:sz="4" w:space="0" w:color="auto"/>
              <w:right w:val="single" w:sz="4" w:space="0" w:color="auto"/>
            </w:tcBorders>
            <w:shd w:val="clear" w:color="auto" w:fill="auto"/>
            <w:noWrap/>
            <w:vAlign w:val="bottom"/>
            <w:hideMark/>
          </w:tcPr>
          <w:p w14:paraId="3405BF74" w14:textId="77777777" w:rsidR="00506696" w:rsidRPr="004935B6" w:rsidRDefault="00506696" w:rsidP="002C1494">
            <w:pPr>
              <w:jc w:val="center"/>
              <w:rPr>
                <w:color w:val="000000"/>
              </w:rPr>
            </w:pPr>
            <w:r w:rsidRPr="004935B6">
              <w:rPr>
                <w:color w:val="000000"/>
              </w:rPr>
              <w:t>274,5</w:t>
            </w:r>
          </w:p>
        </w:tc>
        <w:tc>
          <w:tcPr>
            <w:tcW w:w="711" w:type="dxa"/>
            <w:tcBorders>
              <w:top w:val="nil"/>
              <w:left w:val="nil"/>
              <w:bottom w:val="single" w:sz="4" w:space="0" w:color="auto"/>
              <w:right w:val="single" w:sz="4" w:space="0" w:color="auto"/>
            </w:tcBorders>
            <w:shd w:val="clear" w:color="auto" w:fill="auto"/>
            <w:noWrap/>
            <w:vAlign w:val="bottom"/>
            <w:hideMark/>
          </w:tcPr>
          <w:p w14:paraId="5B8E9490" w14:textId="77777777" w:rsidR="00506696" w:rsidRPr="004935B6" w:rsidRDefault="00506696" w:rsidP="002C1494">
            <w:pPr>
              <w:jc w:val="center"/>
              <w:rPr>
                <w:color w:val="000000"/>
              </w:rPr>
            </w:pPr>
            <w:r w:rsidRPr="004935B6">
              <w:rPr>
                <w:color w:val="000000"/>
              </w:rPr>
              <w:t>239,5</w:t>
            </w:r>
          </w:p>
        </w:tc>
        <w:tc>
          <w:tcPr>
            <w:tcW w:w="747" w:type="dxa"/>
            <w:tcBorders>
              <w:top w:val="nil"/>
              <w:left w:val="nil"/>
              <w:bottom w:val="single" w:sz="4" w:space="0" w:color="auto"/>
              <w:right w:val="single" w:sz="4" w:space="0" w:color="auto"/>
            </w:tcBorders>
            <w:shd w:val="clear" w:color="auto" w:fill="auto"/>
            <w:noWrap/>
            <w:vAlign w:val="bottom"/>
            <w:hideMark/>
          </w:tcPr>
          <w:p w14:paraId="07E646D6" w14:textId="77777777" w:rsidR="00506696" w:rsidRPr="004935B6" w:rsidRDefault="00506696" w:rsidP="002C1494">
            <w:pPr>
              <w:jc w:val="center"/>
              <w:rPr>
                <w:color w:val="000000"/>
              </w:rPr>
            </w:pPr>
            <w:r w:rsidRPr="004935B6">
              <w:rPr>
                <w:color w:val="000000"/>
              </w:rPr>
              <w:t>233</w:t>
            </w:r>
          </w:p>
        </w:tc>
        <w:tc>
          <w:tcPr>
            <w:tcW w:w="711" w:type="dxa"/>
            <w:tcBorders>
              <w:top w:val="nil"/>
              <w:left w:val="nil"/>
              <w:bottom w:val="single" w:sz="4" w:space="0" w:color="auto"/>
              <w:right w:val="single" w:sz="4" w:space="0" w:color="auto"/>
            </w:tcBorders>
            <w:shd w:val="clear" w:color="auto" w:fill="auto"/>
            <w:noWrap/>
            <w:vAlign w:val="center"/>
            <w:hideMark/>
          </w:tcPr>
          <w:p w14:paraId="28383026" w14:textId="77777777" w:rsidR="00506696" w:rsidRPr="004935B6" w:rsidRDefault="00506696" w:rsidP="002C1494">
            <w:pPr>
              <w:jc w:val="center"/>
              <w:rPr>
                <w:color w:val="000000"/>
              </w:rPr>
            </w:pPr>
            <w:r w:rsidRPr="004935B6">
              <w:rPr>
                <w:color w:val="000000"/>
              </w:rPr>
              <w:t>646</w:t>
            </w:r>
          </w:p>
        </w:tc>
      </w:tr>
      <w:tr w:rsidR="00506696" w:rsidRPr="004935B6" w14:paraId="206F1CE3"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D462654" w14:textId="77777777" w:rsidR="00506696" w:rsidRPr="004935B6" w:rsidRDefault="00506696" w:rsidP="002C1494">
            <w:pPr>
              <w:jc w:val="center"/>
              <w:rPr>
                <w:color w:val="000000"/>
              </w:rPr>
            </w:pPr>
            <w:r w:rsidRPr="004935B6">
              <w:rPr>
                <w:color w:val="000000"/>
              </w:rPr>
              <w:t>2021</w:t>
            </w:r>
          </w:p>
        </w:tc>
        <w:tc>
          <w:tcPr>
            <w:tcW w:w="711" w:type="dxa"/>
            <w:tcBorders>
              <w:top w:val="nil"/>
              <w:left w:val="nil"/>
              <w:bottom w:val="single" w:sz="4" w:space="0" w:color="auto"/>
              <w:right w:val="single" w:sz="4" w:space="0" w:color="auto"/>
            </w:tcBorders>
            <w:shd w:val="clear" w:color="auto" w:fill="auto"/>
            <w:noWrap/>
            <w:vAlign w:val="bottom"/>
            <w:hideMark/>
          </w:tcPr>
          <w:p w14:paraId="57392361" w14:textId="77777777" w:rsidR="00506696" w:rsidRPr="004935B6" w:rsidRDefault="00506696" w:rsidP="002C1494">
            <w:pPr>
              <w:jc w:val="center"/>
              <w:rPr>
                <w:color w:val="000000"/>
              </w:rPr>
            </w:pPr>
            <w:r w:rsidRPr="004935B6">
              <w:rPr>
                <w:color w:val="000000"/>
              </w:rPr>
              <w:t>157</w:t>
            </w:r>
          </w:p>
        </w:tc>
        <w:tc>
          <w:tcPr>
            <w:tcW w:w="711" w:type="dxa"/>
            <w:tcBorders>
              <w:top w:val="nil"/>
              <w:left w:val="nil"/>
              <w:bottom w:val="single" w:sz="4" w:space="0" w:color="auto"/>
              <w:right w:val="single" w:sz="4" w:space="0" w:color="auto"/>
            </w:tcBorders>
            <w:shd w:val="clear" w:color="auto" w:fill="auto"/>
            <w:noWrap/>
            <w:vAlign w:val="bottom"/>
            <w:hideMark/>
          </w:tcPr>
          <w:p w14:paraId="460F294A" w14:textId="77777777" w:rsidR="00506696" w:rsidRPr="004935B6" w:rsidRDefault="00506696" w:rsidP="002C1494">
            <w:pPr>
              <w:jc w:val="center"/>
              <w:rPr>
                <w:color w:val="000000"/>
              </w:rPr>
            </w:pPr>
            <w:r w:rsidRPr="004935B6">
              <w:rPr>
                <w:color w:val="000000"/>
              </w:rPr>
              <w:t> 181</w:t>
            </w:r>
          </w:p>
        </w:tc>
        <w:tc>
          <w:tcPr>
            <w:tcW w:w="711" w:type="dxa"/>
            <w:tcBorders>
              <w:top w:val="nil"/>
              <w:left w:val="nil"/>
              <w:bottom w:val="single" w:sz="4" w:space="0" w:color="auto"/>
              <w:right w:val="single" w:sz="4" w:space="0" w:color="auto"/>
            </w:tcBorders>
            <w:shd w:val="clear" w:color="auto" w:fill="auto"/>
            <w:noWrap/>
            <w:vAlign w:val="bottom"/>
            <w:hideMark/>
          </w:tcPr>
          <w:p w14:paraId="4EAFC8AF" w14:textId="77777777" w:rsidR="00506696" w:rsidRPr="004935B6" w:rsidRDefault="00506696" w:rsidP="002C1494">
            <w:pPr>
              <w:jc w:val="center"/>
              <w:rPr>
                <w:color w:val="000000"/>
              </w:rPr>
            </w:pPr>
            <w:r w:rsidRPr="004935B6">
              <w:rPr>
                <w:color w:val="000000"/>
              </w:rPr>
              <w:t> 263</w:t>
            </w:r>
          </w:p>
        </w:tc>
        <w:tc>
          <w:tcPr>
            <w:tcW w:w="711" w:type="dxa"/>
            <w:tcBorders>
              <w:top w:val="nil"/>
              <w:left w:val="nil"/>
              <w:bottom w:val="single" w:sz="4" w:space="0" w:color="auto"/>
              <w:right w:val="single" w:sz="4" w:space="0" w:color="auto"/>
            </w:tcBorders>
            <w:shd w:val="clear" w:color="auto" w:fill="auto"/>
            <w:noWrap/>
            <w:vAlign w:val="bottom"/>
            <w:hideMark/>
          </w:tcPr>
          <w:p w14:paraId="48B2C262" w14:textId="77777777" w:rsidR="00506696" w:rsidRPr="004935B6" w:rsidRDefault="00506696" w:rsidP="002C1494">
            <w:pPr>
              <w:jc w:val="center"/>
              <w:rPr>
                <w:color w:val="000000"/>
              </w:rPr>
            </w:pPr>
            <w:r w:rsidRPr="004935B6">
              <w:rPr>
                <w:color w:val="000000"/>
              </w:rPr>
              <w:t>113,5</w:t>
            </w:r>
          </w:p>
        </w:tc>
        <w:tc>
          <w:tcPr>
            <w:tcW w:w="711" w:type="dxa"/>
            <w:tcBorders>
              <w:top w:val="nil"/>
              <w:left w:val="nil"/>
              <w:bottom w:val="single" w:sz="4" w:space="0" w:color="auto"/>
              <w:right w:val="single" w:sz="4" w:space="0" w:color="auto"/>
            </w:tcBorders>
            <w:shd w:val="clear" w:color="auto" w:fill="auto"/>
            <w:noWrap/>
            <w:vAlign w:val="bottom"/>
            <w:hideMark/>
          </w:tcPr>
          <w:p w14:paraId="0CD7F728" w14:textId="77777777" w:rsidR="00506696" w:rsidRPr="004935B6" w:rsidRDefault="00506696" w:rsidP="002C1494">
            <w:pPr>
              <w:jc w:val="center"/>
              <w:rPr>
                <w:color w:val="000000"/>
              </w:rPr>
            </w:pPr>
            <w:r w:rsidRPr="004935B6">
              <w:rPr>
                <w:color w:val="000000"/>
              </w:rPr>
              <w:t>194,5</w:t>
            </w:r>
          </w:p>
        </w:tc>
        <w:tc>
          <w:tcPr>
            <w:tcW w:w="546" w:type="dxa"/>
            <w:tcBorders>
              <w:top w:val="nil"/>
              <w:left w:val="nil"/>
              <w:bottom w:val="single" w:sz="4" w:space="0" w:color="auto"/>
              <w:right w:val="single" w:sz="4" w:space="0" w:color="auto"/>
            </w:tcBorders>
            <w:shd w:val="clear" w:color="auto" w:fill="auto"/>
            <w:noWrap/>
            <w:vAlign w:val="bottom"/>
            <w:hideMark/>
          </w:tcPr>
          <w:p w14:paraId="54316CEE" w14:textId="77777777" w:rsidR="00506696" w:rsidRPr="004935B6" w:rsidRDefault="00506696" w:rsidP="002C1494">
            <w:pPr>
              <w:jc w:val="center"/>
              <w:rPr>
                <w:color w:val="000000"/>
              </w:rPr>
            </w:pPr>
            <w:r w:rsidRPr="004935B6">
              <w:rPr>
                <w:color w:val="000000"/>
              </w:rPr>
              <w:t>42</w:t>
            </w:r>
          </w:p>
        </w:tc>
        <w:tc>
          <w:tcPr>
            <w:tcW w:w="711" w:type="dxa"/>
            <w:tcBorders>
              <w:top w:val="nil"/>
              <w:left w:val="nil"/>
              <w:bottom w:val="single" w:sz="4" w:space="0" w:color="auto"/>
              <w:right w:val="single" w:sz="4" w:space="0" w:color="auto"/>
            </w:tcBorders>
            <w:shd w:val="clear" w:color="auto" w:fill="auto"/>
            <w:noWrap/>
            <w:vAlign w:val="bottom"/>
            <w:hideMark/>
          </w:tcPr>
          <w:p w14:paraId="072CD788" w14:textId="77777777" w:rsidR="00506696" w:rsidRPr="004935B6" w:rsidRDefault="00506696" w:rsidP="002C1494">
            <w:pPr>
              <w:jc w:val="center"/>
              <w:rPr>
                <w:color w:val="000000"/>
              </w:rPr>
            </w:pPr>
            <w:r w:rsidRPr="004935B6">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E55338D" w14:textId="77777777" w:rsidR="00506696" w:rsidRPr="004935B6" w:rsidRDefault="00506696" w:rsidP="002C1494">
            <w:pPr>
              <w:jc w:val="center"/>
              <w:rPr>
                <w:color w:val="000000"/>
              </w:rPr>
            </w:pPr>
            <w:r w:rsidRPr="004935B6">
              <w:rPr>
                <w:color w:val="000000"/>
              </w:rPr>
              <w:t>125,2</w:t>
            </w:r>
          </w:p>
        </w:tc>
        <w:tc>
          <w:tcPr>
            <w:tcW w:w="711" w:type="dxa"/>
            <w:tcBorders>
              <w:top w:val="nil"/>
              <w:left w:val="nil"/>
              <w:bottom w:val="single" w:sz="4" w:space="0" w:color="auto"/>
              <w:right w:val="single" w:sz="4" w:space="0" w:color="auto"/>
            </w:tcBorders>
            <w:shd w:val="clear" w:color="auto" w:fill="auto"/>
            <w:noWrap/>
            <w:vAlign w:val="bottom"/>
            <w:hideMark/>
          </w:tcPr>
          <w:p w14:paraId="05A79C71" w14:textId="77777777" w:rsidR="00506696" w:rsidRPr="004935B6" w:rsidRDefault="00506696" w:rsidP="002C1494">
            <w:pPr>
              <w:jc w:val="center"/>
              <w:rPr>
                <w:color w:val="000000"/>
              </w:rPr>
            </w:pPr>
            <w:r w:rsidRPr="004935B6">
              <w:rPr>
                <w:color w:val="000000"/>
              </w:rPr>
              <w:t>201,5</w:t>
            </w:r>
          </w:p>
        </w:tc>
        <w:tc>
          <w:tcPr>
            <w:tcW w:w="711" w:type="dxa"/>
            <w:tcBorders>
              <w:top w:val="nil"/>
              <w:left w:val="nil"/>
              <w:bottom w:val="single" w:sz="4" w:space="0" w:color="auto"/>
              <w:right w:val="single" w:sz="4" w:space="0" w:color="auto"/>
            </w:tcBorders>
            <w:shd w:val="clear" w:color="auto" w:fill="auto"/>
            <w:noWrap/>
            <w:vAlign w:val="bottom"/>
            <w:hideMark/>
          </w:tcPr>
          <w:p w14:paraId="0A2943F7" w14:textId="77777777" w:rsidR="00506696" w:rsidRPr="004935B6" w:rsidRDefault="00506696" w:rsidP="002C1494">
            <w:pPr>
              <w:jc w:val="center"/>
              <w:rPr>
                <w:color w:val="000000"/>
              </w:rPr>
            </w:pPr>
            <w:r w:rsidRPr="004935B6">
              <w:rPr>
                <w:color w:val="000000"/>
              </w:rPr>
              <w:t>29</w:t>
            </w:r>
          </w:p>
        </w:tc>
        <w:tc>
          <w:tcPr>
            <w:tcW w:w="711" w:type="dxa"/>
            <w:tcBorders>
              <w:top w:val="nil"/>
              <w:left w:val="nil"/>
              <w:bottom w:val="single" w:sz="4" w:space="0" w:color="auto"/>
              <w:right w:val="single" w:sz="4" w:space="0" w:color="auto"/>
            </w:tcBorders>
            <w:shd w:val="clear" w:color="auto" w:fill="auto"/>
            <w:noWrap/>
            <w:vAlign w:val="bottom"/>
            <w:hideMark/>
          </w:tcPr>
          <w:p w14:paraId="6C2114F3" w14:textId="77777777" w:rsidR="00506696" w:rsidRPr="004935B6" w:rsidRDefault="00506696" w:rsidP="002C1494">
            <w:pPr>
              <w:jc w:val="center"/>
              <w:rPr>
                <w:color w:val="000000"/>
              </w:rPr>
            </w:pPr>
            <w:r w:rsidRPr="004935B6">
              <w:rPr>
                <w:color w:val="000000"/>
              </w:rPr>
              <w:t>399</w:t>
            </w:r>
          </w:p>
        </w:tc>
        <w:tc>
          <w:tcPr>
            <w:tcW w:w="747" w:type="dxa"/>
            <w:tcBorders>
              <w:top w:val="nil"/>
              <w:left w:val="nil"/>
              <w:bottom w:val="single" w:sz="4" w:space="0" w:color="auto"/>
              <w:right w:val="single" w:sz="4" w:space="0" w:color="auto"/>
            </w:tcBorders>
            <w:shd w:val="clear" w:color="auto" w:fill="auto"/>
            <w:noWrap/>
            <w:vAlign w:val="bottom"/>
            <w:hideMark/>
          </w:tcPr>
          <w:p w14:paraId="4C2D8D49" w14:textId="77777777" w:rsidR="00506696" w:rsidRPr="004935B6" w:rsidRDefault="00506696" w:rsidP="002C1494">
            <w:pPr>
              <w:jc w:val="center"/>
              <w:rPr>
                <w:color w:val="000000"/>
              </w:rPr>
            </w:pPr>
            <w:r w:rsidRPr="004935B6">
              <w:rPr>
                <w:color w:val="000000"/>
              </w:rPr>
              <w:t>325,7</w:t>
            </w:r>
          </w:p>
        </w:tc>
        <w:tc>
          <w:tcPr>
            <w:tcW w:w="711" w:type="dxa"/>
            <w:tcBorders>
              <w:top w:val="nil"/>
              <w:left w:val="nil"/>
              <w:bottom w:val="single" w:sz="4" w:space="0" w:color="auto"/>
              <w:right w:val="single" w:sz="4" w:space="0" w:color="auto"/>
            </w:tcBorders>
            <w:shd w:val="clear" w:color="auto" w:fill="auto"/>
            <w:noWrap/>
            <w:vAlign w:val="center"/>
            <w:hideMark/>
          </w:tcPr>
          <w:p w14:paraId="0A920FA6" w14:textId="77777777" w:rsidR="00506696" w:rsidRPr="004935B6" w:rsidRDefault="00506696" w:rsidP="002C1494">
            <w:pPr>
              <w:jc w:val="center"/>
              <w:rPr>
                <w:color w:val="000000"/>
              </w:rPr>
            </w:pPr>
            <w:r w:rsidRPr="004935B6">
              <w:rPr>
                <w:color w:val="000000"/>
              </w:rPr>
              <w:t>399</w:t>
            </w:r>
          </w:p>
        </w:tc>
      </w:tr>
      <w:tr w:rsidR="00506696" w:rsidRPr="004935B6" w14:paraId="63A32C6B"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61B3F22D" w14:textId="77777777" w:rsidR="00506696" w:rsidRPr="004935B6" w:rsidRDefault="00506696" w:rsidP="002C1494">
            <w:pPr>
              <w:jc w:val="center"/>
              <w:rPr>
                <w:color w:val="000000"/>
              </w:rPr>
            </w:pPr>
            <w:r w:rsidRPr="004935B6">
              <w:rPr>
                <w:color w:val="000000"/>
              </w:rPr>
              <w:t>2022</w:t>
            </w:r>
          </w:p>
        </w:tc>
        <w:tc>
          <w:tcPr>
            <w:tcW w:w="711" w:type="dxa"/>
            <w:tcBorders>
              <w:top w:val="nil"/>
              <w:left w:val="nil"/>
              <w:bottom w:val="single" w:sz="4" w:space="0" w:color="auto"/>
              <w:right w:val="single" w:sz="4" w:space="0" w:color="auto"/>
            </w:tcBorders>
            <w:shd w:val="clear" w:color="auto" w:fill="auto"/>
            <w:noWrap/>
            <w:vAlign w:val="bottom"/>
            <w:hideMark/>
          </w:tcPr>
          <w:p w14:paraId="4F5E8DA6" w14:textId="77777777" w:rsidR="00506696" w:rsidRPr="004935B6" w:rsidRDefault="00506696" w:rsidP="002C1494">
            <w:pPr>
              <w:jc w:val="center"/>
              <w:rPr>
                <w:color w:val="000000"/>
              </w:rPr>
            </w:pPr>
            <w:r w:rsidRPr="004935B6">
              <w:rPr>
                <w:color w:val="000000"/>
              </w:rPr>
              <w:t>227,7</w:t>
            </w:r>
          </w:p>
        </w:tc>
        <w:tc>
          <w:tcPr>
            <w:tcW w:w="711" w:type="dxa"/>
            <w:tcBorders>
              <w:top w:val="nil"/>
              <w:left w:val="nil"/>
              <w:bottom w:val="single" w:sz="4" w:space="0" w:color="auto"/>
              <w:right w:val="single" w:sz="4" w:space="0" w:color="auto"/>
            </w:tcBorders>
            <w:shd w:val="clear" w:color="auto" w:fill="auto"/>
            <w:noWrap/>
            <w:vAlign w:val="bottom"/>
            <w:hideMark/>
          </w:tcPr>
          <w:p w14:paraId="796D0952" w14:textId="77777777" w:rsidR="00506696" w:rsidRPr="004935B6" w:rsidRDefault="00506696" w:rsidP="002C1494">
            <w:pPr>
              <w:jc w:val="center"/>
              <w:rPr>
                <w:color w:val="000000"/>
              </w:rPr>
            </w:pPr>
            <w:r w:rsidRPr="004935B6">
              <w:rPr>
                <w:color w:val="000000"/>
              </w:rPr>
              <w:t>184,5</w:t>
            </w:r>
          </w:p>
        </w:tc>
        <w:tc>
          <w:tcPr>
            <w:tcW w:w="711" w:type="dxa"/>
            <w:tcBorders>
              <w:top w:val="nil"/>
              <w:left w:val="nil"/>
              <w:bottom w:val="single" w:sz="4" w:space="0" w:color="auto"/>
              <w:right w:val="single" w:sz="4" w:space="0" w:color="auto"/>
            </w:tcBorders>
            <w:shd w:val="clear" w:color="auto" w:fill="auto"/>
            <w:noWrap/>
            <w:vAlign w:val="bottom"/>
            <w:hideMark/>
          </w:tcPr>
          <w:p w14:paraId="670B7DD5" w14:textId="77777777" w:rsidR="00506696" w:rsidRPr="004935B6" w:rsidRDefault="00506696" w:rsidP="002C1494">
            <w:pPr>
              <w:jc w:val="center"/>
              <w:rPr>
                <w:color w:val="000000"/>
              </w:rPr>
            </w:pPr>
            <w:r w:rsidRPr="004935B6">
              <w:rPr>
                <w:color w:val="000000"/>
              </w:rPr>
              <w:t>275,5</w:t>
            </w:r>
          </w:p>
        </w:tc>
        <w:tc>
          <w:tcPr>
            <w:tcW w:w="711" w:type="dxa"/>
            <w:tcBorders>
              <w:top w:val="nil"/>
              <w:left w:val="nil"/>
              <w:bottom w:val="single" w:sz="4" w:space="0" w:color="auto"/>
              <w:right w:val="single" w:sz="4" w:space="0" w:color="auto"/>
            </w:tcBorders>
            <w:shd w:val="clear" w:color="auto" w:fill="auto"/>
            <w:noWrap/>
            <w:vAlign w:val="bottom"/>
            <w:hideMark/>
          </w:tcPr>
          <w:p w14:paraId="3EE735B6" w14:textId="77777777" w:rsidR="00506696" w:rsidRPr="004935B6" w:rsidRDefault="00506696" w:rsidP="002C1494">
            <w:pPr>
              <w:jc w:val="center"/>
              <w:rPr>
                <w:color w:val="000000"/>
              </w:rPr>
            </w:pPr>
            <w:r w:rsidRPr="004935B6">
              <w:rPr>
                <w:color w:val="000000"/>
              </w:rPr>
              <w:t>361,5</w:t>
            </w:r>
          </w:p>
        </w:tc>
        <w:tc>
          <w:tcPr>
            <w:tcW w:w="711" w:type="dxa"/>
            <w:tcBorders>
              <w:top w:val="nil"/>
              <w:left w:val="nil"/>
              <w:bottom w:val="single" w:sz="4" w:space="0" w:color="auto"/>
              <w:right w:val="single" w:sz="4" w:space="0" w:color="auto"/>
            </w:tcBorders>
            <w:shd w:val="clear" w:color="auto" w:fill="auto"/>
            <w:noWrap/>
            <w:vAlign w:val="bottom"/>
            <w:hideMark/>
          </w:tcPr>
          <w:p w14:paraId="47045F15" w14:textId="77777777" w:rsidR="00506696" w:rsidRPr="004935B6" w:rsidRDefault="00506696" w:rsidP="002C1494">
            <w:pPr>
              <w:jc w:val="center"/>
              <w:rPr>
                <w:color w:val="000000"/>
              </w:rPr>
            </w:pPr>
            <w:r w:rsidRPr="004935B6">
              <w:rPr>
                <w:color w:val="000000"/>
              </w:rPr>
              <w:t>284</w:t>
            </w:r>
          </w:p>
        </w:tc>
        <w:tc>
          <w:tcPr>
            <w:tcW w:w="546" w:type="dxa"/>
            <w:tcBorders>
              <w:top w:val="nil"/>
              <w:left w:val="nil"/>
              <w:bottom w:val="single" w:sz="4" w:space="0" w:color="auto"/>
              <w:right w:val="single" w:sz="4" w:space="0" w:color="auto"/>
            </w:tcBorders>
            <w:shd w:val="clear" w:color="auto" w:fill="auto"/>
            <w:noWrap/>
            <w:vAlign w:val="bottom"/>
            <w:hideMark/>
          </w:tcPr>
          <w:p w14:paraId="0DC08BEA" w14:textId="77777777" w:rsidR="00506696" w:rsidRPr="004935B6" w:rsidRDefault="00506696" w:rsidP="002C1494">
            <w:pPr>
              <w:jc w:val="center"/>
              <w:rPr>
                <w:color w:val="000000"/>
              </w:rPr>
            </w:pPr>
            <w:r w:rsidRPr="004935B6">
              <w:rPr>
                <w:color w:val="000000"/>
              </w:rPr>
              <w:t>143</w:t>
            </w:r>
          </w:p>
        </w:tc>
        <w:tc>
          <w:tcPr>
            <w:tcW w:w="711" w:type="dxa"/>
            <w:tcBorders>
              <w:top w:val="nil"/>
              <w:left w:val="nil"/>
              <w:bottom w:val="single" w:sz="4" w:space="0" w:color="auto"/>
              <w:right w:val="single" w:sz="4" w:space="0" w:color="auto"/>
            </w:tcBorders>
            <w:shd w:val="clear" w:color="auto" w:fill="auto"/>
            <w:noWrap/>
            <w:vAlign w:val="bottom"/>
            <w:hideMark/>
          </w:tcPr>
          <w:p w14:paraId="2EC436F9" w14:textId="77777777" w:rsidR="00506696" w:rsidRPr="004935B6" w:rsidRDefault="00506696" w:rsidP="002C1494">
            <w:pPr>
              <w:jc w:val="center"/>
              <w:rPr>
                <w:color w:val="000000"/>
              </w:rPr>
            </w:pPr>
            <w:r w:rsidRPr="004935B6">
              <w:rPr>
                <w:color w:val="000000"/>
              </w:rPr>
              <w:t>44,5</w:t>
            </w:r>
          </w:p>
        </w:tc>
        <w:tc>
          <w:tcPr>
            <w:tcW w:w="711" w:type="dxa"/>
            <w:tcBorders>
              <w:top w:val="nil"/>
              <w:left w:val="nil"/>
              <w:bottom w:val="single" w:sz="4" w:space="0" w:color="auto"/>
              <w:right w:val="single" w:sz="4" w:space="0" w:color="auto"/>
            </w:tcBorders>
            <w:shd w:val="clear" w:color="auto" w:fill="auto"/>
            <w:noWrap/>
            <w:vAlign w:val="bottom"/>
            <w:hideMark/>
          </w:tcPr>
          <w:p w14:paraId="387DB351" w14:textId="77777777" w:rsidR="00506696" w:rsidRPr="004935B6" w:rsidRDefault="00506696" w:rsidP="002C1494">
            <w:pPr>
              <w:jc w:val="center"/>
              <w:rPr>
                <w:color w:val="000000"/>
              </w:rPr>
            </w:pPr>
            <w:r w:rsidRPr="004935B6">
              <w:rPr>
                <w:color w:val="000000"/>
              </w:rPr>
              <w:t>90,5</w:t>
            </w:r>
          </w:p>
        </w:tc>
        <w:tc>
          <w:tcPr>
            <w:tcW w:w="711" w:type="dxa"/>
            <w:tcBorders>
              <w:top w:val="nil"/>
              <w:left w:val="nil"/>
              <w:bottom w:val="single" w:sz="4" w:space="0" w:color="auto"/>
              <w:right w:val="single" w:sz="4" w:space="0" w:color="auto"/>
            </w:tcBorders>
            <w:shd w:val="clear" w:color="auto" w:fill="auto"/>
            <w:noWrap/>
            <w:vAlign w:val="bottom"/>
            <w:hideMark/>
          </w:tcPr>
          <w:p w14:paraId="4955017E" w14:textId="77777777" w:rsidR="00506696" w:rsidRPr="004935B6" w:rsidRDefault="00506696" w:rsidP="002C1494">
            <w:pPr>
              <w:jc w:val="center"/>
              <w:rPr>
                <w:color w:val="000000"/>
              </w:rPr>
            </w:pPr>
            <w:r w:rsidRPr="004935B6">
              <w:rPr>
                <w:color w:val="000000"/>
              </w:rPr>
              <w:t>64</w:t>
            </w:r>
          </w:p>
        </w:tc>
        <w:tc>
          <w:tcPr>
            <w:tcW w:w="711" w:type="dxa"/>
            <w:tcBorders>
              <w:top w:val="nil"/>
              <w:left w:val="nil"/>
              <w:bottom w:val="single" w:sz="4" w:space="0" w:color="auto"/>
              <w:right w:val="single" w:sz="4" w:space="0" w:color="auto"/>
            </w:tcBorders>
            <w:shd w:val="clear" w:color="auto" w:fill="auto"/>
            <w:noWrap/>
            <w:vAlign w:val="bottom"/>
            <w:hideMark/>
          </w:tcPr>
          <w:p w14:paraId="5D271B29" w14:textId="77777777" w:rsidR="00506696" w:rsidRPr="004935B6" w:rsidRDefault="00506696" w:rsidP="002C1494">
            <w:pPr>
              <w:jc w:val="center"/>
              <w:rPr>
                <w:color w:val="000000"/>
              </w:rPr>
            </w:pPr>
            <w:r w:rsidRPr="004935B6">
              <w:rPr>
                <w:color w:val="000000"/>
              </w:rPr>
              <w:t>449,5</w:t>
            </w:r>
          </w:p>
        </w:tc>
        <w:tc>
          <w:tcPr>
            <w:tcW w:w="711" w:type="dxa"/>
            <w:tcBorders>
              <w:top w:val="nil"/>
              <w:left w:val="nil"/>
              <w:bottom w:val="single" w:sz="4" w:space="0" w:color="auto"/>
              <w:right w:val="single" w:sz="4" w:space="0" w:color="auto"/>
            </w:tcBorders>
            <w:shd w:val="clear" w:color="auto" w:fill="auto"/>
            <w:noWrap/>
            <w:vAlign w:val="bottom"/>
            <w:hideMark/>
          </w:tcPr>
          <w:p w14:paraId="4049CC4F" w14:textId="77777777" w:rsidR="00506696" w:rsidRPr="004935B6" w:rsidRDefault="00506696" w:rsidP="002C1494">
            <w:pPr>
              <w:jc w:val="center"/>
              <w:rPr>
                <w:color w:val="000000"/>
              </w:rPr>
            </w:pPr>
            <w:r w:rsidRPr="004935B6">
              <w:rPr>
                <w:color w:val="000000"/>
              </w:rPr>
              <w:t>133</w:t>
            </w:r>
          </w:p>
        </w:tc>
        <w:tc>
          <w:tcPr>
            <w:tcW w:w="747" w:type="dxa"/>
            <w:tcBorders>
              <w:top w:val="nil"/>
              <w:left w:val="nil"/>
              <w:bottom w:val="single" w:sz="4" w:space="0" w:color="auto"/>
              <w:right w:val="single" w:sz="4" w:space="0" w:color="auto"/>
            </w:tcBorders>
            <w:shd w:val="clear" w:color="auto" w:fill="auto"/>
            <w:noWrap/>
            <w:vAlign w:val="bottom"/>
            <w:hideMark/>
          </w:tcPr>
          <w:p w14:paraId="6A2FD96C" w14:textId="77777777" w:rsidR="00506696" w:rsidRPr="004935B6" w:rsidRDefault="00506696" w:rsidP="002C1494">
            <w:pPr>
              <w:jc w:val="center"/>
              <w:rPr>
                <w:color w:val="000000"/>
              </w:rPr>
            </w:pPr>
            <w:r w:rsidRPr="004935B6">
              <w:rPr>
                <w:color w:val="000000"/>
              </w:rPr>
              <w:t>275</w:t>
            </w:r>
          </w:p>
        </w:tc>
        <w:tc>
          <w:tcPr>
            <w:tcW w:w="711" w:type="dxa"/>
            <w:tcBorders>
              <w:top w:val="nil"/>
              <w:left w:val="nil"/>
              <w:bottom w:val="single" w:sz="4" w:space="0" w:color="auto"/>
              <w:right w:val="single" w:sz="4" w:space="0" w:color="auto"/>
            </w:tcBorders>
            <w:shd w:val="clear" w:color="auto" w:fill="auto"/>
            <w:noWrap/>
            <w:vAlign w:val="center"/>
            <w:hideMark/>
          </w:tcPr>
          <w:p w14:paraId="48B5058F" w14:textId="77777777" w:rsidR="00506696" w:rsidRPr="004935B6" w:rsidRDefault="00506696" w:rsidP="002C1494">
            <w:pPr>
              <w:jc w:val="center"/>
              <w:rPr>
                <w:color w:val="000000"/>
              </w:rPr>
            </w:pPr>
            <w:r w:rsidRPr="004935B6">
              <w:rPr>
                <w:color w:val="000000"/>
              </w:rPr>
              <w:t>449,5</w:t>
            </w:r>
          </w:p>
        </w:tc>
      </w:tr>
    </w:tbl>
    <w:p w14:paraId="28FEF71C" w14:textId="77777777" w:rsidR="00A0514D" w:rsidRPr="004935B6" w:rsidRDefault="00A0514D" w:rsidP="00A2434C">
      <w:pPr>
        <w:pStyle w:val="BodyText"/>
        <w:spacing w:before="175" w:line="276" w:lineRule="auto"/>
        <w:ind w:right="-1" w:firstLine="427"/>
        <w:jc w:val="both"/>
        <w:rPr>
          <w:sz w:val="22"/>
        </w:rPr>
      </w:pPr>
    </w:p>
    <w:p w14:paraId="7E8F9505" w14:textId="01E70FB9" w:rsidR="00506696" w:rsidRPr="004935B6" w:rsidRDefault="00506696" w:rsidP="00726238">
      <w:pPr>
        <w:jc w:val="both"/>
      </w:pPr>
      <w:r w:rsidRPr="004935B6">
        <w:t xml:space="preserve">Analisis frekuensi merupakan hubungan antara besarnya kejadian </w:t>
      </w:r>
      <w:proofErr w:type="spellStart"/>
      <w:r w:rsidRPr="004935B6">
        <w:t>ekstrim</w:t>
      </w:r>
      <w:proofErr w:type="spellEnd"/>
      <w:r w:rsidRPr="004935B6">
        <w:t xml:space="preserve"> terhadap frekuensi kejadian dengan menggunakan distribusi. Distribusi yang digunakan adalah Distribusi Normal, Distribusi Log Normal, Distribusi Pearson dan Distribusi Log Pearson III.</w:t>
      </w:r>
      <w:r w:rsidR="00726238" w:rsidRPr="004935B6">
        <w:t xml:space="preserve"> </w:t>
      </w:r>
      <w:r w:rsidR="00726238" w:rsidRPr="004935B6">
        <w:t xml:space="preserve">Tabel </w:t>
      </w:r>
      <w:r w:rsidR="00726238" w:rsidRPr="004935B6">
        <w:t>2</w:t>
      </w:r>
      <w:r w:rsidR="00726238" w:rsidRPr="004935B6">
        <w:t xml:space="preserve"> menunjukkan hasil perhitungan nilai rata-rata dari data curah hujan rata-rata yang diperoleh sebesar 487,60 mm dan nilai standar deviasi (S) sebesar 97,85. </w:t>
      </w:r>
    </w:p>
    <w:p w14:paraId="25D2296F" w14:textId="77777777" w:rsidR="00506696" w:rsidRPr="004935B6" w:rsidRDefault="00506696" w:rsidP="00506696">
      <w:pPr>
        <w:ind w:firstLine="720"/>
      </w:pPr>
    </w:p>
    <w:p w14:paraId="689B8376" w14:textId="78CA436D" w:rsidR="00506696" w:rsidRPr="004935B6" w:rsidRDefault="00506696" w:rsidP="00506696">
      <w:pPr>
        <w:pStyle w:val="Caption"/>
        <w:keepNext/>
        <w:spacing w:after="0"/>
        <w:jc w:val="left"/>
        <w:rPr>
          <w:rFonts w:cs="Times New Roman"/>
          <w:lang w:val="id-ID"/>
        </w:rPr>
      </w:pPr>
      <w:bookmarkStart w:id="11" w:name="_Toc176536373"/>
      <w:bookmarkStart w:id="12" w:name="_Toc176536413"/>
      <w:r w:rsidRPr="004935B6">
        <w:rPr>
          <w:lang w:val="id-ID"/>
        </w:rPr>
        <w:t xml:space="preserve">Tabel </w:t>
      </w:r>
      <w:r w:rsidR="00272181" w:rsidRPr="004935B6">
        <w:rPr>
          <w:lang w:val="id-ID"/>
        </w:rPr>
        <w:t xml:space="preserve">2. </w:t>
      </w:r>
      <w:proofErr w:type="spellStart"/>
      <w:r w:rsidRPr="004935B6">
        <w:rPr>
          <w:rFonts w:cs="Times New Roman"/>
          <w:lang w:val="id-ID"/>
        </w:rPr>
        <w:t>Hasi</w:t>
      </w:r>
      <w:proofErr w:type="spellEnd"/>
      <w:r w:rsidRPr="004935B6">
        <w:rPr>
          <w:rFonts w:cs="Times New Roman"/>
          <w:lang w:val="id-ID"/>
        </w:rPr>
        <w:t xml:space="preserve"> Perhitungan Nilai Rata-rata dan Standar Deviasi Curah Hujan</w:t>
      </w:r>
      <w:bookmarkEnd w:id="11"/>
      <w:bookmarkEnd w:id="12"/>
    </w:p>
    <w:tbl>
      <w:tblPr>
        <w:tblW w:w="7939" w:type="dxa"/>
        <w:tblLook w:val="04A0" w:firstRow="1" w:lastRow="0" w:firstColumn="1" w:lastColumn="0" w:noHBand="0" w:noVBand="1"/>
      </w:tblPr>
      <w:tblGrid>
        <w:gridCol w:w="3517"/>
        <w:gridCol w:w="1860"/>
        <w:gridCol w:w="2562"/>
      </w:tblGrid>
      <w:tr w:rsidR="00506696" w:rsidRPr="004935B6" w14:paraId="1B9C8E6A" w14:textId="77777777" w:rsidTr="00506696">
        <w:trPr>
          <w:trHeight w:val="290"/>
        </w:trPr>
        <w:tc>
          <w:tcPr>
            <w:tcW w:w="35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F47B8" w14:textId="77777777" w:rsidR="00506696" w:rsidRPr="004935B6" w:rsidRDefault="00506696" w:rsidP="00506696">
            <w:pPr>
              <w:jc w:val="center"/>
              <w:rPr>
                <w:color w:val="000000"/>
                <w:szCs w:val="24"/>
                <w:lang w:eastAsia="zh-CN"/>
              </w:rPr>
            </w:pPr>
            <w:r w:rsidRPr="004935B6">
              <w:rPr>
                <w:color w:val="000000"/>
                <w:szCs w:val="24"/>
                <w:lang w:eastAsia="zh-CN"/>
              </w:rPr>
              <w:t>No.</w:t>
            </w:r>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323F2F5E" w14:textId="77777777" w:rsidR="00506696" w:rsidRPr="004935B6" w:rsidRDefault="00506696" w:rsidP="00506696">
            <w:pPr>
              <w:jc w:val="center"/>
              <w:rPr>
                <w:color w:val="000000"/>
                <w:szCs w:val="24"/>
                <w:lang w:eastAsia="zh-CN"/>
              </w:rPr>
            </w:pPr>
            <w:r w:rsidRPr="004935B6">
              <w:rPr>
                <w:color w:val="000000"/>
                <w:szCs w:val="24"/>
                <w:lang w:eastAsia="zh-CN"/>
              </w:rPr>
              <w:t>Tahun</w:t>
            </w:r>
          </w:p>
        </w:tc>
        <w:tc>
          <w:tcPr>
            <w:tcW w:w="2562" w:type="dxa"/>
            <w:tcBorders>
              <w:top w:val="single" w:sz="4" w:space="0" w:color="auto"/>
              <w:left w:val="nil"/>
              <w:bottom w:val="single" w:sz="4" w:space="0" w:color="auto"/>
              <w:right w:val="single" w:sz="4" w:space="0" w:color="auto"/>
            </w:tcBorders>
            <w:shd w:val="clear" w:color="auto" w:fill="auto"/>
            <w:noWrap/>
            <w:vAlign w:val="bottom"/>
            <w:hideMark/>
          </w:tcPr>
          <w:p w14:paraId="3D08F49A" w14:textId="77777777" w:rsidR="00506696" w:rsidRPr="004935B6" w:rsidRDefault="00506696" w:rsidP="00506696">
            <w:pPr>
              <w:jc w:val="center"/>
              <w:rPr>
                <w:color w:val="000000"/>
                <w:szCs w:val="24"/>
                <w:lang w:eastAsia="zh-CN"/>
              </w:rPr>
            </w:pPr>
            <w:r w:rsidRPr="004935B6">
              <w:rPr>
                <w:color w:val="000000"/>
                <w:szCs w:val="24"/>
                <w:lang w:eastAsia="zh-CN"/>
              </w:rPr>
              <w:t>Curah hujan rata-rata</w:t>
            </w:r>
          </w:p>
        </w:tc>
      </w:tr>
      <w:tr w:rsidR="00506696" w:rsidRPr="004935B6" w14:paraId="75295743"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60104382" w14:textId="77777777" w:rsidR="00506696" w:rsidRPr="004935B6" w:rsidRDefault="00506696" w:rsidP="00506696">
            <w:pPr>
              <w:jc w:val="center"/>
              <w:rPr>
                <w:color w:val="000000"/>
                <w:szCs w:val="24"/>
                <w:lang w:eastAsia="zh-CN"/>
              </w:rPr>
            </w:pPr>
            <w:r w:rsidRPr="004935B6">
              <w:rPr>
                <w:color w:val="000000"/>
                <w:szCs w:val="24"/>
                <w:lang w:eastAsia="zh-CN"/>
              </w:rPr>
              <w:t>1</w:t>
            </w:r>
          </w:p>
        </w:tc>
        <w:tc>
          <w:tcPr>
            <w:tcW w:w="1860" w:type="dxa"/>
            <w:tcBorders>
              <w:top w:val="nil"/>
              <w:left w:val="nil"/>
              <w:bottom w:val="single" w:sz="4" w:space="0" w:color="auto"/>
              <w:right w:val="single" w:sz="4" w:space="0" w:color="auto"/>
            </w:tcBorders>
            <w:shd w:val="clear" w:color="auto" w:fill="auto"/>
            <w:noWrap/>
            <w:vAlign w:val="bottom"/>
            <w:hideMark/>
          </w:tcPr>
          <w:p w14:paraId="6AFACB9C" w14:textId="77777777" w:rsidR="00506696" w:rsidRPr="004935B6" w:rsidRDefault="00506696" w:rsidP="00506696">
            <w:pPr>
              <w:jc w:val="center"/>
              <w:rPr>
                <w:color w:val="000000"/>
                <w:szCs w:val="24"/>
                <w:lang w:eastAsia="zh-CN"/>
              </w:rPr>
            </w:pPr>
            <w:r w:rsidRPr="004935B6">
              <w:rPr>
                <w:color w:val="000000"/>
                <w:szCs w:val="24"/>
                <w:lang w:eastAsia="zh-CN"/>
              </w:rPr>
              <w:t>2018</w:t>
            </w:r>
          </w:p>
        </w:tc>
        <w:tc>
          <w:tcPr>
            <w:tcW w:w="2562" w:type="dxa"/>
            <w:tcBorders>
              <w:top w:val="nil"/>
              <w:left w:val="nil"/>
              <w:bottom w:val="single" w:sz="4" w:space="0" w:color="auto"/>
              <w:right w:val="single" w:sz="4" w:space="0" w:color="auto"/>
            </w:tcBorders>
            <w:shd w:val="clear" w:color="auto" w:fill="auto"/>
            <w:noWrap/>
            <w:vAlign w:val="bottom"/>
            <w:hideMark/>
          </w:tcPr>
          <w:p w14:paraId="32620367" w14:textId="77777777" w:rsidR="00506696" w:rsidRPr="004935B6" w:rsidRDefault="00506696" w:rsidP="00506696">
            <w:pPr>
              <w:jc w:val="center"/>
              <w:rPr>
                <w:color w:val="000000"/>
                <w:szCs w:val="24"/>
                <w:lang w:eastAsia="zh-CN"/>
              </w:rPr>
            </w:pPr>
            <w:r w:rsidRPr="004935B6">
              <w:rPr>
                <w:color w:val="000000"/>
              </w:rPr>
              <w:t>513</w:t>
            </w:r>
          </w:p>
        </w:tc>
      </w:tr>
      <w:tr w:rsidR="00506696" w:rsidRPr="004935B6" w14:paraId="073E5216"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E05A52B" w14:textId="77777777" w:rsidR="00506696" w:rsidRPr="004935B6" w:rsidRDefault="00506696" w:rsidP="00506696">
            <w:pPr>
              <w:jc w:val="center"/>
              <w:rPr>
                <w:color w:val="000000"/>
                <w:szCs w:val="24"/>
                <w:lang w:eastAsia="zh-CN"/>
              </w:rPr>
            </w:pPr>
            <w:r w:rsidRPr="004935B6">
              <w:rPr>
                <w:color w:val="000000"/>
                <w:szCs w:val="24"/>
                <w:lang w:eastAsia="zh-CN"/>
              </w:rPr>
              <w:t>2</w:t>
            </w:r>
          </w:p>
        </w:tc>
        <w:tc>
          <w:tcPr>
            <w:tcW w:w="1860" w:type="dxa"/>
            <w:tcBorders>
              <w:top w:val="nil"/>
              <w:left w:val="nil"/>
              <w:bottom w:val="single" w:sz="4" w:space="0" w:color="auto"/>
              <w:right w:val="single" w:sz="4" w:space="0" w:color="auto"/>
            </w:tcBorders>
            <w:shd w:val="clear" w:color="auto" w:fill="auto"/>
            <w:noWrap/>
            <w:vAlign w:val="bottom"/>
            <w:hideMark/>
          </w:tcPr>
          <w:p w14:paraId="499E37F7" w14:textId="77777777" w:rsidR="00506696" w:rsidRPr="004935B6" w:rsidRDefault="00506696" w:rsidP="00506696">
            <w:pPr>
              <w:jc w:val="center"/>
              <w:rPr>
                <w:color w:val="000000"/>
                <w:szCs w:val="24"/>
                <w:lang w:eastAsia="zh-CN"/>
              </w:rPr>
            </w:pPr>
            <w:r w:rsidRPr="004935B6">
              <w:rPr>
                <w:color w:val="000000"/>
                <w:szCs w:val="24"/>
                <w:lang w:eastAsia="zh-CN"/>
              </w:rPr>
              <w:t>2019</w:t>
            </w:r>
          </w:p>
        </w:tc>
        <w:tc>
          <w:tcPr>
            <w:tcW w:w="2562" w:type="dxa"/>
            <w:tcBorders>
              <w:top w:val="nil"/>
              <w:left w:val="nil"/>
              <w:bottom w:val="single" w:sz="4" w:space="0" w:color="auto"/>
              <w:right w:val="single" w:sz="4" w:space="0" w:color="auto"/>
            </w:tcBorders>
            <w:shd w:val="clear" w:color="auto" w:fill="auto"/>
            <w:noWrap/>
            <w:vAlign w:val="bottom"/>
            <w:hideMark/>
          </w:tcPr>
          <w:p w14:paraId="55D5D44C" w14:textId="77777777" w:rsidR="00506696" w:rsidRPr="004935B6" w:rsidRDefault="00506696" w:rsidP="00506696">
            <w:pPr>
              <w:jc w:val="center"/>
              <w:rPr>
                <w:color w:val="000000"/>
                <w:szCs w:val="24"/>
                <w:lang w:eastAsia="zh-CN"/>
              </w:rPr>
            </w:pPr>
            <w:r w:rsidRPr="004935B6">
              <w:rPr>
                <w:color w:val="000000"/>
              </w:rPr>
              <w:t>430.5</w:t>
            </w:r>
          </w:p>
        </w:tc>
      </w:tr>
      <w:tr w:rsidR="00506696" w:rsidRPr="004935B6" w14:paraId="05DAA660"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7CDFCDBC" w14:textId="77777777" w:rsidR="00506696" w:rsidRPr="004935B6" w:rsidRDefault="00506696" w:rsidP="00506696">
            <w:pPr>
              <w:jc w:val="center"/>
              <w:rPr>
                <w:color w:val="000000"/>
                <w:szCs w:val="24"/>
                <w:lang w:eastAsia="zh-CN"/>
              </w:rPr>
            </w:pPr>
            <w:r w:rsidRPr="004935B6">
              <w:rPr>
                <w:color w:val="000000"/>
                <w:szCs w:val="24"/>
                <w:lang w:eastAsia="zh-CN"/>
              </w:rPr>
              <w:t>3</w:t>
            </w:r>
          </w:p>
        </w:tc>
        <w:tc>
          <w:tcPr>
            <w:tcW w:w="1860" w:type="dxa"/>
            <w:tcBorders>
              <w:top w:val="nil"/>
              <w:left w:val="nil"/>
              <w:bottom w:val="single" w:sz="4" w:space="0" w:color="auto"/>
              <w:right w:val="single" w:sz="4" w:space="0" w:color="auto"/>
            </w:tcBorders>
            <w:shd w:val="clear" w:color="auto" w:fill="auto"/>
            <w:noWrap/>
            <w:vAlign w:val="bottom"/>
            <w:hideMark/>
          </w:tcPr>
          <w:p w14:paraId="30E4AAE5" w14:textId="77777777" w:rsidR="00506696" w:rsidRPr="004935B6" w:rsidRDefault="00506696" w:rsidP="00506696">
            <w:pPr>
              <w:jc w:val="center"/>
              <w:rPr>
                <w:color w:val="000000"/>
                <w:szCs w:val="24"/>
                <w:lang w:eastAsia="zh-CN"/>
              </w:rPr>
            </w:pPr>
            <w:r w:rsidRPr="004935B6">
              <w:rPr>
                <w:color w:val="000000"/>
                <w:szCs w:val="24"/>
                <w:lang w:eastAsia="zh-CN"/>
              </w:rPr>
              <w:t>2020</w:t>
            </w:r>
          </w:p>
        </w:tc>
        <w:tc>
          <w:tcPr>
            <w:tcW w:w="2562" w:type="dxa"/>
            <w:tcBorders>
              <w:top w:val="nil"/>
              <w:left w:val="nil"/>
              <w:bottom w:val="single" w:sz="4" w:space="0" w:color="auto"/>
              <w:right w:val="single" w:sz="4" w:space="0" w:color="auto"/>
            </w:tcBorders>
            <w:shd w:val="clear" w:color="auto" w:fill="auto"/>
            <w:noWrap/>
            <w:vAlign w:val="bottom"/>
            <w:hideMark/>
          </w:tcPr>
          <w:p w14:paraId="4F7CE7EF" w14:textId="77777777" w:rsidR="00506696" w:rsidRPr="004935B6" w:rsidRDefault="00506696" w:rsidP="00506696">
            <w:pPr>
              <w:jc w:val="center"/>
              <w:rPr>
                <w:color w:val="000000"/>
                <w:szCs w:val="24"/>
                <w:lang w:eastAsia="zh-CN"/>
              </w:rPr>
            </w:pPr>
            <w:r w:rsidRPr="004935B6">
              <w:rPr>
                <w:color w:val="000000"/>
              </w:rPr>
              <w:t>646</w:t>
            </w:r>
          </w:p>
        </w:tc>
      </w:tr>
      <w:tr w:rsidR="00506696" w:rsidRPr="004935B6" w14:paraId="1A5B7FC7"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302D6F97" w14:textId="77777777" w:rsidR="00506696" w:rsidRPr="004935B6" w:rsidRDefault="00506696" w:rsidP="00506696">
            <w:pPr>
              <w:jc w:val="center"/>
              <w:rPr>
                <w:color w:val="000000"/>
                <w:szCs w:val="24"/>
                <w:lang w:eastAsia="zh-CN"/>
              </w:rPr>
            </w:pPr>
            <w:r w:rsidRPr="004935B6">
              <w:rPr>
                <w:color w:val="000000"/>
                <w:szCs w:val="24"/>
                <w:lang w:eastAsia="zh-CN"/>
              </w:rPr>
              <w:t>4</w:t>
            </w:r>
          </w:p>
        </w:tc>
        <w:tc>
          <w:tcPr>
            <w:tcW w:w="1860" w:type="dxa"/>
            <w:tcBorders>
              <w:top w:val="nil"/>
              <w:left w:val="nil"/>
              <w:bottom w:val="single" w:sz="4" w:space="0" w:color="auto"/>
              <w:right w:val="single" w:sz="4" w:space="0" w:color="auto"/>
            </w:tcBorders>
            <w:shd w:val="clear" w:color="auto" w:fill="auto"/>
            <w:noWrap/>
            <w:vAlign w:val="bottom"/>
            <w:hideMark/>
          </w:tcPr>
          <w:p w14:paraId="5A1ECEF8" w14:textId="77777777" w:rsidR="00506696" w:rsidRPr="004935B6" w:rsidRDefault="00506696" w:rsidP="00506696">
            <w:pPr>
              <w:jc w:val="center"/>
              <w:rPr>
                <w:color w:val="000000"/>
                <w:szCs w:val="24"/>
                <w:lang w:eastAsia="zh-CN"/>
              </w:rPr>
            </w:pPr>
            <w:r w:rsidRPr="004935B6">
              <w:rPr>
                <w:color w:val="000000"/>
                <w:szCs w:val="24"/>
                <w:lang w:eastAsia="zh-CN"/>
              </w:rPr>
              <w:t>2021</w:t>
            </w:r>
          </w:p>
        </w:tc>
        <w:tc>
          <w:tcPr>
            <w:tcW w:w="2562" w:type="dxa"/>
            <w:tcBorders>
              <w:top w:val="nil"/>
              <w:left w:val="nil"/>
              <w:bottom w:val="single" w:sz="4" w:space="0" w:color="auto"/>
              <w:right w:val="single" w:sz="4" w:space="0" w:color="auto"/>
            </w:tcBorders>
            <w:shd w:val="clear" w:color="auto" w:fill="auto"/>
            <w:noWrap/>
            <w:vAlign w:val="bottom"/>
            <w:hideMark/>
          </w:tcPr>
          <w:p w14:paraId="6AF6D523" w14:textId="77777777" w:rsidR="00506696" w:rsidRPr="004935B6" w:rsidRDefault="00506696" w:rsidP="00506696">
            <w:pPr>
              <w:jc w:val="center"/>
              <w:rPr>
                <w:color w:val="000000"/>
                <w:szCs w:val="24"/>
                <w:lang w:eastAsia="zh-CN"/>
              </w:rPr>
            </w:pPr>
            <w:r w:rsidRPr="004935B6">
              <w:rPr>
                <w:color w:val="000000"/>
              </w:rPr>
              <w:t>399</w:t>
            </w:r>
          </w:p>
        </w:tc>
      </w:tr>
      <w:tr w:rsidR="00506696" w:rsidRPr="004935B6" w14:paraId="686921A8"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341A3AC" w14:textId="77777777" w:rsidR="00506696" w:rsidRPr="004935B6" w:rsidRDefault="00506696" w:rsidP="00506696">
            <w:pPr>
              <w:jc w:val="center"/>
              <w:rPr>
                <w:color w:val="000000"/>
                <w:szCs w:val="24"/>
                <w:lang w:eastAsia="zh-CN"/>
              </w:rPr>
            </w:pPr>
            <w:r w:rsidRPr="004935B6">
              <w:rPr>
                <w:color w:val="000000"/>
                <w:szCs w:val="24"/>
                <w:lang w:eastAsia="zh-CN"/>
              </w:rPr>
              <w:t>5</w:t>
            </w:r>
          </w:p>
        </w:tc>
        <w:tc>
          <w:tcPr>
            <w:tcW w:w="1860" w:type="dxa"/>
            <w:tcBorders>
              <w:top w:val="nil"/>
              <w:left w:val="nil"/>
              <w:bottom w:val="single" w:sz="4" w:space="0" w:color="auto"/>
              <w:right w:val="single" w:sz="4" w:space="0" w:color="auto"/>
            </w:tcBorders>
            <w:shd w:val="clear" w:color="auto" w:fill="auto"/>
            <w:noWrap/>
            <w:vAlign w:val="bottom"/>
            <w:hideMark/>
          </w:tcPr>
          <w:p w14:paraId="4830E808" w14:textId="77777777" w:rsidR="00506696" w:rsidRPr="004935B6" w:rsidRDefault="00506696" w:rsidP="00506696">
            <w:pPr>
              <w:jc w:val="center"/>
              <w:rPr>
                <w:color w:val="000000"/>
                <w:szCs w:val="24"/>
                <w:lang w:eastAsia="zh-CN"/>
              </w:rPr>
            </w:pPr>
            <w:r w:rsidRPr="004935B6">
              <w:rPr>
                <w:color w:val="000000"/>
                <w:szCs w:val="24"/>
                <w:lang w:eastAsia="zh-CN"/>
              </w:rPr>
              <w:t>2022</w:t>
            </w:r>
          </w:p>
        </w:tc>
        <w:tc>
          <w:tcPr>
            <w:tcW w:w="2562" w:type="dxa"/>
            <w:tcBorders>
              <w:top w:val="nil"/>
              <w:left w:val="nil"/>
              <w:bottom w:val="single" w:sz="4" w:space="0" w:color="auto"/>
              <w:right w:val="single" w:sz="4" w:space="0" w:color="auto"/>
            </w:tcBorders>
            <w:shd w:val="clear" w:color="auto" w:fill="auto"/>
            <w:noWrap/>
            <w:vAlign w:val="bottom"/>
            <w:hideMark/>
          </w:tcPr>
          <w:p w14:paraId="17425FFD" w14:textId="77777777" w:rsidR="00506696" w:rsidRPr="004935B6" w:rsidRDefault="00506696" w:rsidP="00506696">
            <w:pPr>
              <w:jc w:val="center"/>
              <w:rPr>
                <w:color w:val="000000"/>
                <w:szCs w:val="24"/>
                <w:lang w:eastAsia="zh-CN"/>
              </w:rPr>
            </w:pPr>
            <w:r w:rsidRPr="004935B6">
              <w:rPr>
                <w:color w:val="000000"/>
              </w:rPr>
              <w:t>449.5</w:t>
            </w:r>
          </w:p>
        </w:tc>
      </w:tr>
      <w:tr w:rsidR="00506696" w:rsidRPr="004935B6" w14:paraId="0F3288FC"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3D2571" w14:textId="74A56105" w:rsidR="00506696" w:rsidRPr="004935B6" w:rsidRDefault="00506696" w:rsidP="00506696">
            <w:pPr>
              <w:jc w:val="center"/>
              <w:rPr>
                <w:color w:val="000000"/>
                <w:szCs w:val="24"/>
                <w:lang w:eastAsia="zh-CN"/>
              </w:rPr>
            </w:pPr>
            <w:r w:rsidRPr="004935B6">
              <w:rPr>
                <w:color w:val="000000"/>
                <w:szCs w:val="24"/>
                <w:lang w:eastAsia="zh-CN"/>
              </w:rPr>
              <w:t xml:space="preserve">Rata-rata </w:t>
            </w:r>
          </w:p>
        </w:tc>
        <w:tc>
          <w:tcPr>
            <w:tcW w:w="2562" w:type="dxa"/>
            <w:tcBorders>
              <w:top w:val="nil"/>
              <w:left w:val="nil"/>
              <w:bottom w:val="single" w:sz="4" w:space="0" w:color="auto"/>
              <w:right w:val="single" w:sz="4" w:space="0" w:color="auto"/>
            </w:tcBorders>
            <w:shd w:val="clear" w:color="auto" w:fill="auto"/>
            <w:noWrap/>
            <w:vAlign w:val="bottom"/>
            <w:hideMark/>
          </w:tcPr>
          <w:p w14:paraId="58D219BF" w14:textId="77777777" w:rsidR="00506696" w:rsidRPr="004935B6" w:rsidRDefault="00506696" w:rsidP="00506696">
            <w:pPr>
              <w:jc w:val="center"/>
              <w:rPr>
                <w:color w:val="000000"/>
                <w:szCs w:val="24"/>
                <w:lang w:eastAsia="zh-CN"/>
              </w:rPr>
            </w:pPr>
            <w:r w:rsidRPr="004935B6">
              <w:rPr>
                <w:color w:val="000000"/>
                <w:szCs w:val="24"/>
                <w:lang w:eastAsia="zh-CN"/>
              </w:rPr>
              <w:t>487,60</w:t>
            </w:r>
          </w:p>
        </w:tc>
      </w:tr>
      <w:tr w:rsidR="00506696" w:rsidRPr="004935B6" w14:paraId="2C37648A"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BDE1CC" w14:textId="77777777" w:rsidR="00506696" w:rsidRPr="004935B6" w:rsidRDefault="00506696" w:rsidP="00506696">
            <w:pPr>
              <w:jc w:val="center"/>
              <w:rPr>
                <w:color w:val="000000"/>
                <w:szCs w:val="24"/>
                <w:lang w:eastAsia="zh-CN"/>
              </w:rPr>
            </w:pPr>
            <w:proofErr w:type="spellStart"/>
            <w:r w:rsidRPr="004935B6">
              <w:rPr>
                <w:color w:val="000000"/>
                <w:szCs w:val="24"/>
                <w:lang w:eastAsia="zh-CN"/>
              </w:rPr>
              <w:t>St.deviasi</w:t>
            </w:r>
            <w:proofErr w:type="spellEnd"/>
            <w:r w:rsidRPr="004935B6">
              <w:rPr>
                <w:color w:val="000000"/>
                <w:szCs w:val="24"/>
                <w:lang w:eastAsia="zh-CN"/>
              </w:rPr>
              <w:t xml:space="preserve"> (S)</w:t>
            </w:r>
          </w:p>
        </w:tc>
        <w:tc>
          <w:tcPr>
            <w:tcW w:w="2562" w:type="dxa"/>
            <w:tcBorders>
              <w:top w:val="nil"/>
              <w:left w:val="nil"/>
              <w:bottom w:val="single" w:sz="4" w:space="0" w:color="auto"/>
              <w:right w:val="single" w:sz="4" w:space="0" w:color="auto"/>
            </w:tcBorders>
            <w:shd w:val="clear" w:color="auto" w:fill="auto"/>
            <w:noWrap/>
            <w:vAlign w:val="bottom"/>
            <w:hideMark/>
          </w:tcPr>
          <w:p w14:paraId="2F8C1611" w14:textId="77777777" w:rsidR="00506696" w:rsidRPr="004935B6" w:rsidRDefault="00506696" w:rsidP="00506696">
            <w:pPr>
              <w:jc w:val="center"/>
              <w:rPr>
                <w:color w:val="000000"/>
                <w:szCs w:val="24"/>
                <w:lang w:eastAsia="zh-CN"/>
              </w:rPr>
            </w:pPr>
            <w:r w:rsidRPr="004935B6">
              <w:rPr>
                <w:color w:val="000000"/>
                <w:szCs w:val="24"/>
                <w:lang w:eastAsia="zh-CN"/>
              </w:rPr>
              <w:t>97,85</w:t>
            </w:r>
          </w:p>
        </w:tc>
      </w:tr>
    </w:tbl>
    <w:p w14:paraId="28645DCE" w14:textId="77777777" w:rsidR="00506696" w:rsidRPr="004935B6" w:rsidRDefault="00506696" w:rsidP="00506696"/>
    <w:p w14:paraId="315F49C2" w14:textId="09B048D3" w:rsidR="00506696" w:rsidRPr="004935B6" w:rsidRDefault="00506696" w:rsidP="00726238">
      <w:pPr>
        <w:jc w:val="both"/>
        <w:rPr>
          <w:szCs w:val="24"/>
        </w:rPr>
      </w:pPr>
      <w:r w:rsidRPr="004935B6">
        <w:rPr>
          <w:rFonts w:eastAsiaTheme="minorEastAsia"/>
        </w:rPr>
        <w:t xml:space="preserve">Setelah dilakukan perhitungan distribusi dengan menggunakan parameter – parameter </w:t>
      </w:r>
      <w:proofErr w:type="spellStart"/>
      <w:r w:rsidRPr="004935B6">
        <w:rPr>
          <w:rFonts w:eastAsiaTheme="minorEastAsia"/>
        </w:rPr>
        <w:t>statik</w:t>
      </w:r>
      <w:proofErr w:type="spellEnd"/>
      <w:r w:rsidRPr="004935B6">
        <w:rPr>
          <w:rFonts w:eastAsiaTheme="minorEastAsia"/>
        </w:rPr>
        <w:t xml:space="preserve">, maka didapatkan nilai </w:t>
      </w:r>
      <w:proofErr w:type="spellStart"/>
      <w:r w:rsidRPr="004935B6">
        <w:rPr>
          <w:rFonts w:eastAsiaTheme="minorEastAsia"/>
        </w:rPr>
        <w:t>Cs</w:t>
      </w:r>
      <w:proofErr w:type="spellEnd"/>
      <w:r w:rsidRPr="004935B6">
        <w:rPr>
          <w:rFonts w:eastAsiaTheme="minorEastAsia"/>
        </w:rPr>
        <w:t xml:space="preserve"> = 1,16  dan </w:t>
      </w:r>
      <w:proofErr w:type="spellStart"/>
      <w:r w:rsidRPr="004935B6">
        <w:rPr>
          <w:rFonts w:eastAsiaTheme="minorEastAsia"/>
        </w:rPr>
        <w:t>Ck</w:t>
      </w:r>
      <w:proofErr w:type="spellEnd"/>
      <w:r w:rsidRPr="004935B6">
        <w:rPr>
          <w:rFonts w:eastAsiaTheme="minorEastAsia"/>
        </w:rPr>
        <w:t xml:space="preserve"> = 1,52 sebagai syarat-syarat pengujian </w:t>
      </w:r>
      <w:proofErr w:type="spellStart"/>
      <w:r w:rsidRPr="004935B6">
        <w:rPr>
          <w:rFonts w:eastAsiaTheme="minorEastAsia"/>
        </w:rPr>
        <w:t>dispresi</w:t>
      </w:r>
      <w:proofErr w:type="spellEnd"/>
      <w:r w:rsidRPr="004935B6">
        <w:rPr>
          <w:rFonts w:eastAsiaTheme="minorEastAsia"/>
        </w:rPr>
        <w:t xml:space="preserve"> yang cocok dengan jenis distribusi. Berdasarkan Didapat jenis distribusi yang tepat digunakan sebagai perhitungan dalam menentukan </w:t>
      </w:r>
      <w:r w:rsidR="004935B6" w:rsidRPr="004935B6">
        <w:rPr>
          <w:rFonts w:eastAsiaTheme="minorEastAsia"/>
        </w:rPr>
        <w:t>periode</w:t>
      </w:r>
      <w:r w:rsidRPr="004935B6">
        <w:rPr>
          <w:rFonts w:eastAsiaTheme="minorEastAsia"/>
        </w:rPr>
        <w:t xml:space="preserve"> ulang hujan yaitu Log-Person III, </w:t>
      </w:r>
      <w:r w:rsidRPr="004935B6">
        <w:rPr>
          <w:szCs w:val="24"/>
        </w:rPr>
        <w:t xml:space="preserve">Berikut perhitungan analisis </w:t>
      </w:r>
      <w:r w:rsidR="004935B6" w:rsidRPr="004935B6">
        <w:rPr>
          <w:szCs w:val="24"/>
        </w:rPr>
        <w:t>curah</w:t>
      </w:r>
      <w:r w:rsidRPr="004935B6">
        <w:rPr>
          <w:szCs w:val="24"/>
        </w:rPr>
        <w:t xml:space="preserve"> hujan dengan distribusi Log-person III untuk </w:t>
      </w:r>
      <w:r w:rsidR="004935B6" w:rsidRPr="004935B6">
        <w:rPr>
          <w:szCs w:val="24"/>
        </w:rPr>
        <w:t>periode</w:t>
      </w:r>
      <w:r w:rsidRPr="004935B6">
        <w:rPr>
          <w:szCs w:val="24"/>
        </w:rPr>
        <w:t xml:space="preserve"> ulang 10 tahun:</w:t>
      </w:r>
    </w:p>
    <w:p w14:paraId="2F9D5957" w14:textId="77777777" w:rsidR="00506696" w:rsidRPr="004935B6" w:rsidRDefault="00506696" w:rsidP="00506696">
      <w:pPr>
        <w:pStyle w:val="Caption"/>
        <w:keepNext/>
        <w:rPr>
          <w:lang w:val="id-ID"/>
        </w:rPr>
      </w:pPr>
    </w:p>
    <w:p w14:paraId="42792B7B" w14:textId="33BB726A" w:rsidR="00506696" w:rsidRPr="004935B6" w:rsidRDefault="00506696" w:rsidP="00506696">
      <w:pPr>
        <w:pStyle w:val="Caption"/>
        <w:keepNext/>
        <w:jc w:val="left"/>
        <w:rPr>
          <w:rFonts w:eastAsia="Times New Roman"/>
          <w:szCs w:val="24"/>
          <w:lang w:val="id-ID"/>
        </w:rPr>
      </w:pPr>
      <w:bookmarkStart w:id="13" w:name="_Toc176536376"/>
      <w:bookmarkStart w:id="14" w:name="_Toc176536416"/>
      <w:r w:rsidRPr="004935B6">
        <w:rPr>
          <w:lang w:val="id-ID"/>
        </w:rPr>
        <w:t xml:space="preserve">Tabel </w:t>
      </w:r>
      <w:r w:rsidR="00272181" w:rsidRPr="004935B6">
        <w:rPr>
          <w:lang w:val="id-ID"/>
        </w:rPr>
        <w:t xml:space="preserve">3. </w:t>
      </w:r>
      <w:r w:rsidRPr="004935B6">
        <w:rPr>
          <w:rFonts w:eastAsia="Times New Roman"/>
          <w:szCs w:val="24"/>
          <w:lang w:val="id-ID"/>
        </w:rPr>
        <w:t xml:space="preserve">Hasil </w:t>
      </w:r>
      <w:proofErr w:type="spellStart"/>
      <w:r w:rsidRPr="004935B6">
        <w:rPr>
          <w:rFonts w:eastAsia="Times New Roman"/>
          <w:szCs w:val="24"/>
          <w:lang w:val="id-ID"/>
        </w:rPr>
        <w:t>Perhitungann</w:t>
      </w:r>
      <w:proofErr w:type="spellEnd"/>
      <w:r w:rsidRPr="004935B6">
        <w:rPr>
          <w:rFonts w:eastAsia="Times New Roman"/>
          <w:szCs w:val="24"/>
          <w:lang w:val="id-ID"/>
        </w:rPr>
        <w:t xml:space="preserve"> Dengan Distribusi Log Person III</w:t>
      </w:r>
      <w:bookmarkEnd w:id="13"/>
      <w:bookmarkEnd w:id="1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0"/>
        <w:gridCol w:w="1138"/>
        <w:gridCol w:w="1138"/>
        <w:gridCol w:w="1138"/>
        <w:gridCol w:w="1122"/>
        <w:gridCol w:w="1138"/>
      </w:tblGrid>
      <w:tr w:rsidR="00726238" w:rsidRPr="004935B6" w14:paraId="12F114D6" w14:textId="77777777" w:rsidTr="002C1494">
        <w:trPr>
          <w:trHeight w:val="578"/>
        </w:trPr>
        <w:tc>
          <w:tcPr>
            <w:tcW w:w="1150" w:type="dxa"/>
            <w:shd w:val="clear" w:color="auto" w:fill="auto"/>
          </w:tcPr>
          <w:p w14:paraId="5726794C" w14:textId="77777777" w:rsidR="00726238" w:rsidRPr="004935B6" w:rsidRDefault="00726238" w:rsidP="002C1494">
            <w:pPr>
              <w:jc w:val="center"/>
              <w:rPr>
                <w:szCs w:val="24"/>
                <w:lang w:eastAsia="id-ID"/>
              </w:rPr>
            </w:pPr>
            <w:bookmarkStart w:id="15" w:name="_Hlk176368954"/>
            <w:proofErr w:type="spellStart"/>
            <w:r w:rsidRPr="004935B6">
              <w:rPr>
                <w:szCs w:val="24"/>
                <w:lang w:eastAsia="id-ID"/>
              </w:rPr>
              <w:t>Priode</w:t>
            </w:r>
            <w:proofErr w:type="spellEnd"/>
            <w:r w:rsidRPr="004935B6">
              <w:rPr>
                <w:szCs w:val="24"/>
                <w:lang w:eastAsia="id-ID"/>
              </w:rPr>
              <w:t xml:space="preserve"> ulang</w:t>
            </w:r>
          </w:p>
        </w:tc>
        <w:tc>
          <w:tcPr>
            <w:tcW w:w="1138" w:type="dxa"/>
            <w:shd w:val="clear" w:color="auto" w:fill="auto"/>
          </w:tcPr>
          <w:p w14:paraId="7A0832BF" w14:textId="77777777" w:rsidR="00726238" w:rsidRPr="004935B6" w:rsidRDefault="00726238" w:rsidP="002C1494">
            <w:pPr>
              <w:jc w:val="center"/>
              <w:rPr>
                <w:szCs w:val="24"/>
                <w:lang w:eastAsia="id-ID"/>
              </w:rPr>
            </w:pPr>
            <w:r w:rsidRPr="004935B6">
              <w:rPr>
                <w:szCs w:val="24"/>
                <w:lang w:eastAsia="id-ID"/>
              </w:rPr>
              <w:t>Log x rerata</w:t>
            </w:r>
          </w:p>
          <w:p w14:paraId="278FB6EF" w14:textId="77777777" w:rsidR="00726238" w:rsidRPr="004935B6" w:rsidRDefault="00726238" w:rsidP="002C1494">
            <w:pPr>
              <w:jc w:val="center"/>
              <w:rPr>
                <w:szCs w:val="24"/>
                <w:lang w:eastAsia="id-ID"/>
              </w:rPr>
            </w:pPr>
          </w:p>
        </w:tc>
        <w:tc>
          <w:tcPr>
            <w:tcW w:w="1138" w:type="dxa"/>
            <w:shd w:val="clear" w:color="auto" w:fill="auto"/>
          </w:tcPr>
          <w:p w14:paraId="4F69B7E1" w14:textId="77777777" w:rsidR="00726238" w:rsidRPr="004935B6" w:rsidRDefault="00726238" w:rsidP="002C1494">
            <w:pPr>
              <w:jc w:val="center"/>
              <w:rPr>
                <w:szCs w:val="24"/>
                <w:lang w:eastAsia="id-ID"/>
              </w:rPr>
            </w:pPr>
            <w:proofErr w:type="spellStart"/>
            <w:r w:rsidRPr="004935B6">
              <w:rPr>
                <w:szCs w:val="24"/>
                <w:lang w:eastAsia="id-ID"/>
              </w:rPr>
              <w:t>Kt</w:t>
            </w:r>
            <w:proofErr w:type="spellEnd"/>
          </w:p>
        </w:tc>
        <w:tc>
          <w:tcPr>
            <w:tcW w:w="1138" w:type="dxa"/>
            <w:shd w:val="clear" w:color="auto" w:fill="auto"/>
          </w:tcPr>
          <w:p w14:paraId="25C01067" w14:textId="77777777" w:rsidR="00726238" w:rsidRPr="004935B6" w:rsidRDefault="00726238" w:rsidP="002C1494">
            <w:pPr>
              <w:jc w:val="center"/>
              <w:rPr>
                <w:szCs w:val="24"/>
                <w:lang w:eastAsia="id-ID"/>
              </w:rPr>
            </w:pPr>
            <w:r w:rsidRPr="004935B6">
              <w:rPr>
                <w:szCs w:val="24"/>
                <w:lang w:eastAsia="id-ID"/>
              </w:rPr>
              <w:t>S log x</w:t>
            </w:r>
          </w:p>
        </w:tc>
        <w:tc>
          <w:tcPr>
            <w:tcW w:w="1122" w:type="dxa"/>
            <w:shd w:val="clear" w:color="auto" w:fill="auto"/>
          </w:tcPr>
          <w:p w14:paraId="5441F4D7" w14:textId="77777777" w:rsidR="00726238" w:rsidRPr="004935B6" w:rsidRDefault="00726238" w:rsidP="002C1494">
            <w:pPr>
              <w:jc w:val="center"/>
              <w:rPr>
                <w:szCs w:val="24"/>
                <w:lang w:eastAsia="id-ID"/>
              </w:rPr>
            </w:pPr>
            <w:r w:rsidRPr="004935B6">
              <w:rPr>
                <w:szCs w:val="24"/>
                <w:lang w:eastAsia="id-ID"/>
              </w:rPr>
              <w:t xml:space="preserve">Log </w:t>
            </w:r>
            <w:proofErr w:type="spellStart"/>
            <w:r w:rsidRPr="004935B6">
              <w:rPr>
                <w:szCs w:val="24"/>
                <w:lang w:eastAsia="id-ID"/>
              </w:rPr>
              <w:t>xt</w:t>
            </w:r>
            <w:proofErr w:type="spellEnd"/>
          </w:p>
        </w:tc>
        <w:tc>
          <w:tcPr>
            <w:tcW w:w="1138" w:type="dxa"/>
            <w:shd w:val="clear" w:color="auto" w:fill="auto"/>
          </w:tcPr>
          <w:p w14:paraId="015AC981" w14:textId="77777777" w:rsidR="00726238" w:rsidRPr="004935B6" w:rsidRDefault="00726238" w:rsidP="002C1494">
            <w:pPr>
              <w:jc w:val="center"/>
              <w:rPr>
                <w:szCs w:val="24"/>
                <w:lang w:eastAsia="id-ID"/>
              </w:rPr>
            </w:pPr>
            <w:proofErr w:type="spellStart"/>
            <w:r w:rsidRPr="004935B6">
              <w:rPr>
                <w:szCs w:val="24"/>
                <w:lang w:eastAsia="id-ID"/>
              </w:rPr>
              <w:t>Xt</w:t>
            </w:r>
            <w:proofErr w:type="spellEnd"/>
            <w:r w:rsidRPr="004935B6">
              <w:rPr>
                <w:szCs w:val="24"/>
                <w:lang w:eastAsia="id-ID"/>
              </w:rPr>
              <w:t xml:space="preserve"> (mm)</w:t>
            </w:r>
          </w:p>
        </w:tc>
      </w:tr>
      <w:tr w:rsidR="00726238" w:rsidRPr="004935B6" w14:paraId="5C92AD15" w14:textId="77777777" w:rsidTr="002C1494">
        <w:trPr>
          <w:trHeight w:val="281"/>
        </w:trPr>
        <w:tc>
          <w:tcPr>
            <w:tcW w:w="1150" w:type="dxa"/>
            <w:shd w:val="clear" w:color="auto" w:fill="auto"/>
          </w:tcPr>
          <w:p w14:paraId="665BA9C0" w14:textId="77777777" w:rsidR="00726238" w:rsidRPr="004935B6" w:rsidRDefault="00726238" w:rsidP="002C1494">
            <w:pPr>
              <w:jc w:val="center"/>
              <w:rPr>
                <w:szCs w:val="24"/>
                <w:lang w:eastAsia="id-ID"/>
              </w:rPr>
            </w:pPr>
            <w:r w:rsidRPr="004935B6">
              <w:rPr>
                <w:szCs w:val="24"/>
                <w:lang w:eastAsia="id-ID"/>
              </w:rPr>
              <w:t>2</w:t>
            </w:r>
          </w:p>
        </w:tc>
        <w:tc>
          <w:tcPr>
            <w:tcW w:w="1138" w:type="dxa"/>
            <w:shd w:val="clear" w:color="auto" w:fill="auto"/>
          </w:tcPr>
          <w:p w14:paraId="658C06C3" w14:textId="77777777" w:rsidR="00726238" w:rsidRPr="004935B6" w:rsidRDefault="00726238" w:rsidP="002C1494">
            <w:pPr>
              <w:jc w:val="center"/>
              <w:rPr>
                <w:szCs w:val="24"/>
                <w:lang w:eastAsia="id-ID"/>
              </w:rPr>
            </w:pPr>
            <w:r w:rsidRPr="004935B6">
              <w:rPr>
                <w:szCs w:val="24"/>
                <w:lang w:eastAsia="id-ID"/>
              </w:rPr>
              <w:t>2,68</w:t>
            </w:r>
          </w:p>
        </w:tc>
        <w:tc>
          <w:tcPr>
            <w:tcW w:w="1138" w:type="dxa"/>
            <w:shd w:val="clear" w:color="auto" w:fill="auto"/>
          </w:tcPr>
          <w:p w14:paraId="47EC42C7" w14:textId="77777777" w:rsidR="00726238" w:rsidRPr="004935B6" w:rsidRDefault="00726238" w:rsidP="002C1494">
            <w:pPr>
              <w:jc w:val="center"/>
              <w:rPr>
                <w:szCs w:val="24"/>
                <w:lang w:eastAsia="id-ID"/>
              </w:rPr>
            </w:pPr>
            <w:r w:rsidRPr="004935B6">
              <w:rPr>
                <w:szCs w:val="24"/>
                <w:lang w:eastAsia="id-ID"/>
              </w:rPr>
              <w:t>-0.179</w:t>
            </w:r>
          </w:p>
        </w:tc>
        <w:tc>
          <w:tcPr>
            <w:tcW w:w="1138" w:type="dxa"/>
            <w:shd w:val="clear" w:color="auto" w:fill="auto"/>
          </w:tcPr>
          <w:p w14:paraId="4DCAA143" w14:textId="77777777" w:rsidR="00726238" w:rsidRPr="004935B6" w:rsidRDefault="00726238" w:rsidP="002C1494">
            <w:pPr>
              <w:jc w:val="center"/>
              <w:rPr>
                <w:szCs w:val="24"/>
                <w:lang w:eastAsia="id-ID"/>
              </w:rPr>
            </w:pPr>
            <w:r w:rsidRPr="004935B6">
              <w:rPr>
                <w:szCs w:val="24"/>
              </w:rPr>
              <w:t>0.082</w:t>
            </w:r>
          </w:p>
        </w:tc>
        <w:tc>
          <w:tcPr>
            <w:tcW w:w="1122" w:type="dxa"/>
            <w:shd w:val="clear" w:color="auto" w:fill="auto"/>
          </w:tcPr>
          <w:p w14:paraId="7199606D" w14:textId="77777777" w:rsidR="00726238" w:rsidRPr="004935B6" w:rsidRDefault="00726238" w:rsidP="002C1494">
            <w:pPr>
              <w:jc w:val="center"/>
              <w:rPr>
                <w:szCs w:val="24"/>
              </w:rPr>
            </w:pPr>
            <w:r w:rsidRPr="004935B6">
              <w:rPr>
                <w:szCs w:val="24"/>
              </w:rPr>
              <w:t>2.665</w:t>
            </w:r>
          </w:p>
        </w:tc>
        <w:tc>
          <w:tcPr>
            <w:tcW w:w="1138" w:type="dxa"/>
            <w:shd w:val="clear" w:color="auto" w:fill="auto"/>
          </w:tcPr>
          <w:p w14:paraId="241534AE" w14:textId="77777777" w:rsidR="00726238" w:rsidRPr="004935B6" w:rsidRDefault="00726238" w:rsidP="002C1494">
            <w:pPr>
              <w:jc w:val="center"/>
              <w:rPr>
                <w:szCs w:val="24"/>
              </w:rPr>
            </w:pPr>
            <w:r w:rsidRPr="004935B6">
              <w:rPr>
                <w:szCs w:val="24"/>
              </w:rPr>
              <w:t>6,43</w:t>
            </w:r>
          </w:p>
        </w:tc>
      </w:tr>
      <w:tr w:rsidR="00726238" w:rsidRPr="004935B6" w14:paraId="0BFB9D01" w14:textId="77777777" w:rsidTr="002C1494">
        <w:trPr>
          <w:trHeight w:val="281"/>
        </w:trPr>
        <w:tc>
          <w:tcPr>
            <w:tcW w:w="1150" w:type="dxa"/>
            <w:shd w:val="clear" w:color="auto" w:fill="auto"/>
          </w:tcPr>
          <w:p w14:paraId="5F1DBD90" w14:textId="77777777" w:rsidR="00726238" w:rsidRPr="004935B6" w:rsidRDefault="00726238" w:rsidP="002C1494">
            <w:pPr>
              <w:jc w:val="center"/>
              <w:rPr>
                <w:szCs w:val="24"/>
                <w:lang w:eastAsia="id-ID"/>
              </w:rPr>
            </w:pPr>
            <w:r w:rsidRPr="004935B6">
              <w:rPr>
                <w:szCs w:val="24"/>
                <w:lang w:eastAsia="id-ID"/>
              </w:rPr>
              <w:t>5</w:t>
            </w:r>
          </w:p>
        </w:tc>
        <w:tc>
          <w:tcPr>
            <w:tcW w:w="1138" w:type="dxa"/>
            <w:shd w:val="clear" w:color="auto" w:fill="auto"/>
          </w:tcPr>
          <w:p w14:paraId="12FE1788" w14:textId="77777777" w:rsidR="00726238" w:rsidRPr="004935B6" w:rsidRDefault="00726238" w:rsidP="002C1494">
            <w:pPr>
              <w:jc w:val="center"/>
              <w:rPr>
                <w:szCs w:val="24"/>
                <w:lang w:eastAsia="id-ID"/>
              </w:rPr>
            </w:pPr>
            <w:r w:rsidRPr="004935B6">
              <w:rPr>
                <w:szCs w:val="24"/>
                <w:lang w:eastAsia="id-ID"/>
              </w:rPr>
              <w:t>2,68</w:t>
            </w:r>
          </w:p>
        </w:tc>
        <w:tc>
          <w:tcPr>
            <w:tcW w:w="1138" w:type="dxa"/>
            <w:shd w:val="clear" w:color="auto" w:fill="auto"/>
          </w:tcPr>
          <w:p w14:paraId="38D97B32" w14:textId="77777777" w:rsidR="00726238" w:rsidRPr="004935B6" w:rsidRDefault="00726238" w:rsidP="002C1494">
            <w:pPr>
              <w:jc w:val="center"/>
              <w:rPr>
                <w:szCs w:val="24"/>
                <w:lang w:eastAsia="id-ID"/>
              </w:rPr>
            </w:pPr>
            <w:r w:rsidRPr="004935B6">
              <w:rPr>
                <w:szCs w:val="24"/>
                <w:lang w:eastAsia="id-ID"/>
              </w:rPr>
              <w:t>0.745</w:t>
            </w:r>
          </w:p>
        </w:tc>
        <w:tc>
          <w:tcPr>
            <w:tcW w:w="1138" w:type="dxa"/>
            <w:shd w:val="clear" w:color="auto" w:fill="auto"/>
          </w:tcPr>
          <w:p w14:paraId="0A580F40" w14:textId="77777777" w:rsidR="00726238" w:rsidRPr="004935B6" w:rsidRDefault="00726238" w:rsidP="002C1494">
            <w:pPr>
              <w:jc w:val="center"/>
              <w:rPr>
                <w:szCs w:val="24"/>
              </w:rPr>
            </w:pPr>
            <w:r w:rsidRPr="004935B6">
              <w:rPr>
                <w:szCs w:val="24"/>
              </w:rPr>
              <w:t>0.082</w:t>
            </w:r>
          </w:p>
        </w:tc>
        <w:tc>
          <w:tcPr>
            <w:tcW w:w="1122" w:type="dxa"/>
            <w:shd w:val="clear" w:color="auto" w:fill="auto"/>
          </w:tcPr>
          <w:p w14:paraId="6F4DB4CF" w14:textId="77777777" w:rsidR="00726238" w:rsidRPr="004935B6" w:rsidRDefault="00726238" w:rsidP="002C1494">
            <w:pPr>
              <w:jc w:val="center"/>
              <w:rPr>
                <w:szCs w:val="24"/>
              </w:rPr>
            </w:pPr>
            <w:r w:rsidRPr="004935B6">
              <w:rPr>
                <w:szCs w:val="24"/>
              </w:rPr>
              <w:t>2,741</w:t>
            </w:r>
          </w:p>
        </w:tc>
        <w:tc>
          <w:tcPr>
            <w:tcW w:w="1138" w:type="dxa"/>
            <w:shd w:val="clear" w:color="auto" w:fill="auto"/>
          </w:tcPr>
          <w:p w14:paraId="131E49A3" w14:textId="77777777" w:rsidR="00726238" w:rsidRPr="004935B6" w:rsidRDefault="00726238" w:rsidP="002C1494">
            <w:pPr>
              <w:jc w:val="center"/>
              <w:rPr>
                <w:szCs w:val="24"/>
              </w:rPr>
            </w:pPr>
            <w:r w:rsidRPr="004935B6">
              <w:rPr>
                <w:szCs w:val="24"/>
              </w:rPr>
              <w:t>82.39</w:t>
            </w:r>
          </w:p>
        </w:tc>
      </w:tr>
      <w:tr w:rsidR="00726238" w:rsidRPr="004935B6" w14:paraId="4A8C3031" w14:textId="77777777" w:rsidTr="002C1494">
        <w:trPr>
          <w:trHeight w:val="281"/>
        </w:trPr>
        <w:tc>
          <w:tcPr>
            <w:tcW w:w="1150" w:type="dxa"/>
            <w:shd w:val="clear" w:color="auto" w:fill="auto"/>
          </w:tcPr>
          <w:p w14:paraId="23E45688" w14:textId="77777777" w:rsidR="00726238" w:rsidRPr="004935B6" w:rsidRDefault="00726238" w:rsidP="002C1494">
            <w:pPr>
              <w:jc w:val="center"/>
              <w:rPr>
                <w:szCs w:val="24"/>
                <w:lang w:eastAsia="id-ID"/>
              </w:rPr>
            </w:pPr>
            <w:r w:rsidRPr="004935B6">
              <w:rPr>
                <w:szCs w:val="24"/>
                <w:lang w:eastAsia="id-ID"/>
              </w:rPr>
              <w:t>10</w:t>
            </w:r>
          </w:p>
        </w:tc>
        <w:tc>
          <w:tcPr>
            <w:tcW w:w="1138" w:type="dxa"/>
            <w:shd w:val="clear" w:color="auto" w:fill="auto"/>
          </w:tcPr>
          <w:p w14:paraId="09D8688A" w14:textId="77777777" w:rsidR="00726238" w:rsidRPr="004935B6" w:rsidRDefault="00726238" w:rsidP="002C1494">
            <w:pPr>
              <w:jc w:val="center"/>
              <w:rPr>
                <w:szCs w:val="24"/>
                <w:lang w:eastAsia="id-ID"/>
              </w:rPr>
            </w:pPr>
            <w:r w:rsidRPr="004935B6">
              <w:rPr>
                <w:szCs w:val="24"/>
                <w:lang w:eastAsia="id-ID"/>
              </w:rPr>
              <w:t>2,68</w:t>
            </w:r>
          </w:p>
        </w:tc>
        <w:tc>
          <w:tcPr>
            <w:tcW w:w="1138" w:type="dxa"/>
            <w:shd w:val="clear" w:color="auto" w:fill="auto"/>
          </w:tcPr>
          <w:p w14:paraId="4E2F3466" w14:textId="77777777" w:rsidR="00726238" w:rsidRPr="004935B6" w:rsidRDefault="00726238" w:rsidP="002C1494">
            <w:pPr>
              <w:jc w:val="center"/>
              <w:rPr>
                <w:szCs w:val="24"/>
                <w:lang w:eastAsia="id-ID"/>
              </w:rPr>
            </w:pPr>
            <w:r w:rsidRPr="004935B6">
              <w:rPr>
                <w:szCs w:val="24"/>
                <w:lang w:eastAsia="id-ID"/>
              </w:rPr>
              <w:t>1.340</w:t>
            </w:r>
          </w:p>
        </w:tc>
        <w:tc>
          <w:tcPr>
            <w:tcW w:w="1138" w:type="dxa"/>
            <w:shd w:val="clear" w:color="auto" w:fill="auto"/>
          </w:tcPr>
          <w:p w14:paraId="03FA04BA" w14:textId="77777777" w:rsidR="00726238" w:rsidRPr="004935B6" w:rsidRDefault="00726238" w:rsidP="002C1494">
            <w:pPr>
              <w:jc w:val="center"/>
              <w:rPr>
                <w:szCs w:val="24"/>
              </w:rPr>
            </w:pPr>
            <w:r w:rsidRPr="004935B6">
              <w:rPr>
                <w:szCs w:val="24"/>
              </w:rPr>
              <w:t>0.082</w:t>
            </w:r>
          </w:p>
        </w:tc>
        <w:tc>
          <w:tcPr>
            <w:tcW w:w="1122" w:type="dxa"/>
            <w:shd w:val="clear" w:color="auto" w:fill="auto"/>
          </w:tcPr>
          <w:p w14:paraId="2993F49E" w14:textId="77777777" w:rsidR="00726238" w:rsidRPr="004935B6" w:rsidRDefault="00726238" w:rsidP="002C1494">
            <w:pPr>
              <w:jc w:val="center"/>
              <w:rPr>
                <w:szCs w:val="24"/>
              </w:rPr>
            </w:pPr>
            <w:r w:rsidRPr="004935B6">
              <w:rPr>
                <w:szCs w:val="24"/>
              </w:rPr>
              <w:t>2,789</w:t>
            </w:r>
          </w:p>
        </w:tc>
        <w:tc>
          <w:tcPr>
            <w:tcW w:w="1138" w:type="dxa"/>
            <w:shd w:val="clear" w:color="auto" w:fill="auto"/>
          </w:tcPr>
          <w:p w14:paraId="2C1C08D9" w14:textId="77777777" w:rsidR="00726238" w:rsidRPr="004935B6" w:rsidRDefault="00726238" w:rsidP="002C1494">
            <w:pPr>
              <w:jc w:val="center"/>
              <w:rPr>
                <w:szCs w:val="24"/>
              </w:rPr>
            </w:pPr>
            <w:r w:rsidRPr="004935B6">
              <w:rPr>
                <w:szCs w:val="24"/>
              </w:rPr>
              <w:t>615,17</w:t>
            </w:r>
          </w:p>
        </w:tc>
      </w:tr>
      <w:bookmarkEnd w:id="15"/>
    </w:tbl>
    <w:p w14:paraId="7F21ACF3" w14:textId="77777777" w:rsidR="00506696" w:rsidRPr="004935B6" w:rsidRDefault="00506696" w:rsidP="00506696"/>
    <w:p w14:paraId="33861FD3" w14:textId="3D9FD592" w:rsidR="00506696" w:rsidRPr="004935B6" w:rsidRDefault="00506696" w:rsidP="00506696">
      <w:pPr>
        <w:rPr>
          <w:b/>
          <w:bCs/>
          <w:szCs w:val="24"/>
        </w:rPr>
      </w:pPr>
      <w:r w:rsidRPr="004935B6">
        <w:rPr>
          <w:szCs w:val="24"/>
        </w:rPr>
        <w:t xml:space="preserve"> </w:t>
      </w:r>
      <w:r w:rsidRPr="004935B6">
        <w:rPr>
          <w:b/>
          <w:bCs/>
          <w:szCs w:val="24"/>
        </w:rPr>
        <w:t>Untuk periode ulang (T) 2 Tahun:</w:t>
      </w:r>
    </w:p>
    <w:p w14:paraId="3B7FB832"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2 </w:t>
      </w:r>
      <w:r w:rsidRPr="004935B6">
        <w:rPr>
          <w:szCs w:val="24"/>
        </w:rPr>
        <w:t>= Log  + ( K</w:t>
      </w:r>
      <w:r w:rsidRPr="004935B6">
        <w:rPr>
          <w:szCs w:val="24"/>
          <w:vertAlign w:val="subscript"/>
        </w:rPr>
        <w:t>T</w:t>
      </w:r>
      <w:r w:rsidRPr="004935B6">
        <w:rPr>
          <w:szCs w:val="24"/>
        </w:rPr>
        <w:t xml:space="preserve"> x S ) </w:t>
      </w:r>
    </w:p>
    <w:p w14:paraId="2DCA2823"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2 </w:t>
      </w:r>
      <w:r w:rsidRPr="004935B6">
        <w:rPr>
          <w:szCs w:val="24"/>
        </w:rPr>
        <w:t>= 2.68 +  (-0,179 x 0.82 )</w:t>
      </w:r>
    </w:p>
    <w:p w14:paraId="3F72959D"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2 </w:t>
      </w:r>
      <w:r w:rsidRPr="004935B6">
        <w:rPr>
          <w:szCs w:val="24"/>
        </w:rPr>
        <w:t>= 2,665</w:t>
      </w:r>
    </w:p>
    <w:p w14:paraId="29E28C24" w14:textId="77777777" w:rsidR="00506696" w:rsidRPr="004935B6" w:rsidRDefault="00506696" w:rsidP="00506696">
      <w:pPr>
        <w:ind w:firstLine="720"/>
        <w:rPr>
          <w:i/>
          <w:iCs/>
          <w:szCs w:val="24"/>
        </w:rPr>
      </w:pPr>
      <w:r w:rsidRPr="004935B6">
        <w:rPr>
          <w:szCs w:val="24"/>
        </w:rPr>
        <w:t>Anti Log = 2</w:t>
      </w:r>
      <w:r w:rsidRPr="004935B6">
        <w:rPr>
          <w:szCs w:val="24"/>
          <w:vertAlign w:val="superscript"/>
        </w:rPr>
        <w:t>2,665</w:t>
      </w:r>
      <w:r w:rsidRPr="004935B6">
        <w:rPr>
          <w:szCs w:val="24"/>
        </w:rPr>
        <w:t xml:space="preserve"> = 6,43 </w:t>
      </w:r>
      <w:r w:rsidRPr="004935B6">
        <w:rPr>
          <w:i/>
          <w:iCs/>
          <w:szCs w:val="24"/>
        </w:rPr>
        <w:t>mm</w:t>
      </w:r>
    </w:p>
    <w:p w14:paraId="73270E54" w14:textId="77777777" w:rsidR="00506696" w:rsidRPr="004935B6" w:rsidRDefault="00506696" w:rsidP="00506696">
      <w:pPr>
        <w:rPr>
          <w:b/>
          <w:bCs/>
          <w:szCs w:val="24"/>
        </w:rPr>
      </w:pPr>
      <w:r w:rsidRPr="004935B6">
        <w:rPr>
          <w:b/>
          <w:bCs/>
          <w:szCs w:val="24"/>
        </w:rPr>
        <w:t>Untuk periode ulang (T) 5 Tahun:</w:t>
      </w:r>
    </w:p>
    <w:p w14:paraId="3C5D90C5"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5 </w:t>
      </w:r>
      <w:r w:rsidRPr="004935B6">
        <w:rPr>
          <w:szCs w:val="24"/>
        </w:rPr>
        <w:t>= Log  + ( K</w:t>
      </w:r>
      <w:r w:rsidRPr="004935B6">
        <w:rPr>
          <w:szCs w:val="24"/>
          <w:vertAlign w:val="subscript"/>
        </w:rPr>
        <w:t>T</w:t>
      </w:r>
      <w:r w:rsidRPr="004935B6">
        <w:rPr>
          <w:szCs w:val="24"/>
        </w:rPr>
        <w:t xml:space="preserve"> x S ) </w:t>
      </w:r>
    </w:p>
    <w:p w14:paraId="6C87B0E7"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5 </w:t>
      </w:r>
      <w:r w:rsidRPr="004935B6">
        <w:rPr>
          <w:szCs w:val="24"/>
        </w:rPr>
        <w:t>= 2.68 +  (0,745 x 0.082 )</w:t>
      </w:r>
    </w:p>
    <w:p w14:paraId="2C9A77DE" w14:textId="77777777" w:rsidR="00506696" w:rsidRPr="004935B6" w:rsidRDefault="00506696" w:rsidP="00506696">
      <w:pPr>
        <w:ind w:firstLine="720"/>
        <w:rPr>
          <w:szCs w:val="24"/>
        </w:rPr>
      </w:pPr>
      <w:r w:rsidRPr="004935B6">
        <w:rPr>
          <w:szCs w:val="24"/>
        </w:rPr>
        <w:lastRenderedPageBreak/>
        <w:t>Log X</w:t>
      </w:r>
      <w:r w:rsidRPr="004935B6">
        <w:rPr>
          <w:szCs w:val="24"/>
          <w:vertAlign w:val="subscript"/>
        </w:rPr>
        <w:t xml:space="preserve">5 </w:t>
      </w:r>
      <w:r w:rsidRPr="004935B6">
        <w:rPr>
          <w:szCs w:val="24"/>
        </w:rPr>
        <w:t>= 2,741</w:t>
      </w:r>
    </w:p>
    <w:p w14:paraId="3CF5537E" w14:textId="77777777" w:rsidR="00506696" w:rsidRPr="004935B6" w:rsidRDefault="00506696" w:rsidP="00506696">
      <w:pPr>
        <w:ind w:firstLine="720"/>
        <w:rPr>
          <w:i/>
          <w:iCs/>
          <w:szCs w:val="24"/>
        </w:rPr>
      </w:pPr>
      <w:r w:rsidRPr="004935B6">
        <w:rPr>
          <w:szCs w:val="24"/>
        </w:rPr>
        <w:t>Anti Log = 5</w:t>
      </w:r>
      <w:r w:rsidRPr="004935B6">
        <w:rPr>
          <w:szCs w:val="24"/>
          <w:vertAlign w:val="superscript"/>
        </w:rPr>
        <w:t>2,741</w:t>
      </w:r>
      <w:r w:rsidRPr="004935B6">
        <w:rPr>
          <w:szCs w:val="24"/>
        </w:rPr>
        <w:t xml:space="preserve"> = 82,39 </w:t>
      </w:r>
      <w:r w:rsidRPr="004935B6">
        <w:rPr>
          <w:i/>
          <w:iCs/>
          <w:szCs w:val="24"/>
        </w:rPr>
        <w:t>mm</w:t>
      </w:r>
    </w:p>
    <w:p w14:paraId="2A90EC6E" w14:textId="77777777" w:rsidR="00506696" w:rsidRPr="004935B6" w:rsidRDefault="00506696" w:rsidP="00506696">
      <w:pPr>
        <w:rPr>
          <w:b/>
          <w:bCs/>
          <w:szCs w:val="24"/>
        </w:rPr>
      </w:pPr>
      <w:r w:rsidRPr="004935B6">
        <w:rPr>
          <w:b/>
          <w:bCs/>
          <w:szCs w:val="24"/>
        </w:rPr>
        <w:t>Untuk periode ulang (T) 10 Tahun:</w:t>
      </w:r>
    </w:p>
    <w:p w14:paraId="14CB01C5"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10 </w:t>
      </w:r>
      <w:r w:rsidRPr="004935B6">
        <w:rPr>
          <w:szCs w:val="24"/>
        </w:rPr>
        <w:t>= Log  + ( K</w:t>
      </w:r>
      <w:r w:rsidRPr="004935B6">
        <w:rPr>
          <w:szCs w:val="24"/>
          <w:vertAlign w:val="subscript"/>
        </w:rPr>
        <w:t>T</w:t>
      </w:r>
      <w:r w:rsidRPr="004935B6">
        <w:rPr>
          <w:szCs w:val="24"/>
        </w:rPr>
        <w:t xml:space="preserve"> x S ) </w:t>
      </w:r>
    </w:p>
    <w:p w14:paraId="4B0F92D2"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10 </w:t>
      </w:r>
      <w:r w:rsidRPr="004935B6">
        <w:rPr>
          <w:szCs w:val="24"/>
        </w:rPr>
        <w:t>= 2.68 +  (1,340 x 0.82 )</w:t>
      </w:r>
    </w:p>
    <w:p w14:paraId="2F805B3B" w14:textId="77777777" w:rsidR="00506696" w:rsidRPr="004935B6" w:rsidRDefault="00506696" w:rsidP="00506696">
      <w:pPr>
        <w:ind w:firstLine="720"/>
        <w:rPr>
          <w:szCs w:val="24"/>
        </w:rPr>
      </w:pPr>
      <w:r w:rsidRPr="004935B6">
        <w:rPr>
          <w:szCs w:val="24"/>
        </w:rPr>
        <w:t>Log X</w:t>
      </w:r>
      <w:r w:rsidRPr="004935B6">
        <w:rPr>
          <w:szCs w:val="24"/>
          <w:vertAlign w:val="subscript"/>
        </w:rPr>
        <w:t xml:space="preserve">10 </w:t>
      </w:r>
      <w:r w:rsidRPr="004935B6">
        <w:rPr>
          <w:szCs w:val="24"/>
        </w:rPr>
        <w:t>= 2,789</w:t>
      </w:r>
    </w:p>
    <w:p w14:paraId="6A38B136" w14:textId="77777777" w:rsidR="00506696" w:rsidRPr="004935B6" w:rsidRDefault="00506696" w:rsidP="00506696">
      <w:pPr>
        <w:ind w:firstLine="720"/>
        <w:rPr>
          <w:i/>
          <w:iCs/>
          <w:szCs w:val="24"/>
        </w:rPr>
      </w:pPr>
      <w:r w:rsidRPr="004935B6">
        <w:rPr>
          <w:szCs w:val="24"/>
        </w:rPr>
        <w:t>Anti Log = 10</w:t>
      </w:r>
      <w:r w:rsidRPr="004935B6">
        <w:rPr>
          <w:szCs w:val="24"/>
          <w:vertAlign w:val="superscript"/>
        </w:rPr>
        <w:t>2,789</w:t>
      </w:r>
      <w:r w:rsidRPr="004935B6">
        <w:rPr>
          <w:szCs w:val="24"/>
        </w:rPr>
        <w:t xml:space="preserve"> = 615,17 </w:t>
      </w:r>
      <w:r w:rsidRPr="004935B6">
        <w:rPr>
          <w:i/>
          <w:iCs/>
          <w:szCs w:val="24"/>
        </w:rPr>
        <w:t>mm</w:t>
      </w:r>
    </w:p>
    <w:p w14:paraId="3F08D1C2" w14:textId="77777777" w:rsidR="00726238" w:rsidRPr="004935B6" w:rsidRDefault="00726238" w:rsidP="00506696">
      <w:pPr>
        <w:ind w:firstLine="720"/>
        <w:rPr>
          <w:szCs w:val="24"/>
        </w:rPr>
      </w:pPr>
    </w:p>
    <w:p w14:paraId="1BF34919" w14:textId="078CC907" w:rsidR="00506696" w:rsidRPr="004935B6" w:rsidRDefault="00506696" w:rsidP="00506696">
      <w:pPr>
        <w:ind w:firstLine="720"/>
        <w:rPr>
          <w:szCs w:val="24"/>
        </w:rPr>
      </w:pPr>
      <w:r w:rsidRPr="004935B6">
        <w:rPr>
          <w:szCs w:val="24"/>
        </w:rPr>
        <w:t>Dari perhitungan analisis curah hujan dengan Distribusi Log Person III untuk periode ulang 10 tahun di dapat nilai Distribusi Log Person II didapat 615,17 mm.</w:t>
      </w:r>
    </w:p>
    <w:p w14:paraId="796BB899" w14:textId="5F480DCF" w:rsidR="00506696" w:rsidRPr="004935B6" w:rsidRDefault="00506696" w:rsidP="00506696">
      <w:pPr>
        <w:pStyle w:val="BodyText"/>
        <w:spacing w:before="175" w:line="276" w:lineRule="auto"/>
        <w:ind w:right="-1" w:firstLine="427"/>
        <w:jc w:val="both"/>
        <w:rPr>
          <w:rFonts w:eastAsiaTheme="minorEastAsia"/>
        </w:rPr>
      </w:pPr>
    </w:p>
    <w:p w14:paraId="4509824C" w14:textId="77777777" w:rsidR="00F67C58" w:rsidRPr="004935B6" w:rsidRDefault="00F67C58" w:rsidP="00F67C58">
      <w:pPr>
        <w:pStyle w:val="Heading3"/>
        <w:numPr>
          <w:ilvl w:val="0"/>
          <w:numId w:val="0"/>
        </w:numPr>
        <w:rPr>
          <w:rFonts w:eastAsia="Times New Roman" w:cs="Times New Roman"/>
          <w:b w:val="0"/>
          <w:sz w:val="22"/>
          <w:lang w:val="id-ID"/>
        </w:rPr>
      </w:pPr>
      <w:bookmarkStart w:id="16" w:name="_Toc168611987"/>
      <w:bookmarkStart w:id="17" w:name="_Toc172084224"/>
      <w:bookmarkStart w:id="18" w:name="_Toc176546675"/>
      <w:r w:rsidRPr="004935B6">
        <w:rPr>
          <w:rFonts w:eastAsia="Times New Roman" w:cs="Times New Roman"/>
          <w:b w:val="0"/>
          <w:sz w:val="22"/>
          <w:lang w:val="id-ID"/>
        </w:rPr>
        <w:t>Intensitas Hujan</w:t>
      </w:r>
      <w:bookmarkEnd w:id="16"/>
      <w:bookmarkEnd w:id="17"/>
      <w:bookmarkEnd w:id="18"/>
    </w:p>
    <w:p w14:paraId="18D879D9" w14:textId="77777777" w:rsidR="00F67C58" w:rsidRPr="004935B6" w:rsidRDefault="00F67C58" w:rsidP="00F67C58">
      <w:pPr>
        <w:ind w:firstLine="720"/>
        <w:rPr>
          <w:szCs w:val="24"/>
        </w:rPr>
      </w:pPr>
      <w:r w:rsidRPr="004935B6">
        <w:rPr>
          <w:szCs w:val="24"/>
        </w:rPr>
        <w:t>Untuk perhitungan intensitas hujan diperlukan waktu konsentrasi (</w:t>
      </w:r>
      <w:proofErr w:type="spellStart"/>
      <w:r w:rsidRPr="004935B6">
        <w:rPr>
          <w:szCs w:val="24"/>
        </w:rPr>
        <w:t>Tc</w:t>
      </w:r>
      <w:proofErr w:type="spellEnd"/>
      <w:r w:rsidRPr="004935B6">
        <w:rPr>
          <w:szCs w:val="24"/>
        </w:rPr>
        <w:t>) sebelumnya harus diketahui terlebih dahulu kemiringan sungai (</w:t>
      </w:r>
      <w:proofErr w:type="spellStart"/>
      <w:r w:rsidRPr="004935B6">
        <w:rPr>
          <w:szCs w:val="24"/>
        </w:rPr>
        <w:t>So</w:t>
      </w:r>
      <w:proofErr w:type="spellEnd"/>
      <w:r w:rsidRPr="004935B6">
        <w:rPr>
          <w:szCs w:val="24"/>
        </w:rPr>
        <w:t xml:space="preserve">) untuk sungai </w:t>
      </w:r>
      <w:proofErr w:type="spellStart"/>
      <w:r w:rsidRPr="004935B6">
        <w:rPr>
          <w:szCs w:val="24"/>
        </w:rPr>
        <w:t>Kedukan</w:t>
      </w:r>
      <w:proofErr w:type="spellEnd"/>
      <w:r w:rsidRPr="004935B6">
        <w:rPr>
          <w:szCs w:val="24"/>
        </w:rPr>
        <w:t xml:space="preserve"> 0,000325, dan Panjang sungai (L) sebesar 1,320 m, sehingga waktu konsentrasi dapat dihitung menggunakan Metode </w:t>
      </w:r>
      <w:proofErr w:type="spellStart"/>
      <w:r w:rsidRPr="004935B6">
        <w:rPr>
          <w:szCs w:val="24"/>
        </w:rPr>
        <w:t>Kirpich</w:t>
      </w:r>
      <w:proofErr w:type="spellEnd"/>
      <w:r w:rsidRPr="004935B6">
        <w:rPr>
          <w:szCs w:val="24"/>
        </w:rPr>
        <w:t>, pada persamaan 2.15 seperti di bawah ini :</w:t>
      </w:r>
    </w:p>
    <w:p w14:paraId="43C74450" w14:textId="77777777" w:rsidR="00F67C58" w:rsidRPr="004935B6" w:rsidRDefault="00F67C58" w:rsidP="00F67C58">
      <w:pPr>
        <w:ind w:firstLine="720"/>
        <w:rPr>
          <w:szCs w:val="24"/>
        </w:rPr>
      </w:pPr>
      <w:r w:rsidRPr="004935B6">
        <w:rPr>
          <w:szCs w:val="24"/>
        </w:rPr>
        <w:t xml:space="preserve"> </w:t>
      </w:r>
      <m:oMath>
        <m:r>
          <m:rPr>
            <m:sty m:val="p"/>
          </m:rPr>
          <w:rPr>
            <w:rFonts w:ascii="Cambria Math" w:hAnsi="Cambria Math"/>
            <w:szCs w:val="24"/>
          </w:rPr>
          <m:t>Tc=0,0195.</m:t>
        </m:r>
        <m:sSup>
          <m:sSupPr>
            <m:ctrlPr>
              <w:rPr>
                <w:rFonts w:ascii="Cambria Math" w:hAnsi="Cambria Math"/>
                <w:szCs w:val="24"/>
              </w:rPr>
            </m:ctrlPr>
          </m:sSupPr>
          <m:e>
            <m:r>
              <w:rPr>
                <w:rFonts w:ascii="Cambria Math" w:hAnsi="Cambria Math"/>
                <w:szCs w:val="24"/>
              </w:rPr>
              <m:t>L</m:t>
            </m:r>
          </m:e>
          <m:sup>
            <m:r>
              <m:rPr>
                <m:sty m:val="p"/>
              </m:rPr>
              <w:rPr>
                <w:rFonts w:ascii="Cambria Math" w:hAnsi="Cambria Math"/>
                <w:szCs w:val="24"/>
              </w:rPr>
              <m:t>0.77</m:t>
            </m:r>
          </m:sup>
        </m:sSup>
      </m:oMath>
      <w:r w:rsidRPr="004935B6">
        <w:rPr>
          <w:szCs w:val="24"/>
        </w:rPr>
        <w:t xml:space="preserve">. </w:t>
      </w:r>
      <m:oMath>
        <m:sSup>
          <m:sSupPr>
            <m:ctrlPr>
              <w:rPr>
                <w:rFonts w:ascii="Cambria Math" w:hAnsi="Cambria Math"/>
                <w:szCs w:val="24"/>
              </w:rPr>
            </m:ctrlPr>
          </m:sSupPr>
          <m:e>
            <m:r>
              <w:rPr>
                <w:rFonts w:ascii="Cambria Math" w:hAnsi="Cambria Math"/>
                <w:szCs w:val="24"/>
              </w:rPr>
              <m:t>S</m:t>
            </m:r>
          </m:e>
          <m:sup>
            <m:r>
              <m:rPr>
                <m:sty m:val="p"/>
              </m:rPr>
              <w:rPr>
                <w:rFonts w:ascii="Cambria Math" w:hAnsi="Cambria Math"/>
                <w:szCs w:val="24"/>
              </w:rPr>
              <m:t>-0,385</m:t>
            </m:r>
          </m:sup>
        </m:sSup>
      </m:oMath>
    </w:p>
    <w:p w14:paraId="4E9479AB" w14:textId="5FA16448" w:rsidR="00F67C58" w:rsidRPr="004935B6" w:rsidRDefault="00F67C58" w:rsidP="00F67C58">
      <w:pPr>
        <w:ind w:firstLine="720"/>
        <w:rPr>
          <w:szCs w:val="24"/>
        </w:rPr>
      </w:pPr>
      <w:r w:rsidRPr="004935B6">
        <w:rPr>
          <w:szCs w:val="24"/>
        </w:rPr>
        <w:t xml:space="preserve"> </w:t>
      </w:r>
      <w:proofErr w:type="spellStart"/>
      <w:r w:rsidRPr="004935B6">
        <w:rPr>
          <w:szCs w:val="24"/>
        </w:rPr>
        <w:t>Tc</w:t>
      </w:r>
      <w:proofErr w:type="spellEnd"/>
      <w:r w:rsidRPr="004935B6">
        <w:rPr>
          <w:szCs w:val="24"/>
        </w:rPr>
        <w:t xml:space="preserve"> = </w:t>
      </w:r>
      <m:oMath>
        <m:r>
          <m:rPr>
            <m:sty m:val="p"/>
          </m:rPr>
          <w:rPr>
            <w:rFonts w:ascii="Cambria Math" w:hAnsi="Cambria Math"/>
            <w:szCs w:val="24"/>
          </w:rPr>
          <m:t>0,0195.</m:t>
        </m:r>
        <m:sSup>
          <m:sSupPr>
            <m:ctrlPr>
              <w:rPr>
                <w:rFonts w:ascii="Cambria Math" w:hAnsi="Cambria Math"/>
                <w:szCs w:val="24"/>
              </w:rPr>
            </m:ctrlPr>
          </m:sSupPr>
          <m:e>
            <m:r>
              <m:rPr>
                <m:sty m:val="p"/>
              </m:rPr>
              <w:rPr>
                <w:rFonts w:ascii="Cambria Math" w:hAnsi="Cambria Math"/>
                <w:szCs w:val="24"/>
              </w:rPr>
              <m:t>1,320</m:t>
            </m:r>
          </m:e>
          <m:sup>
            <m:r>
              <m:rPr>
                <m:sty m:val="p"/>
              </m:rPr>
              <w:rPr>
                <w:rFonts w:ascii="Cambria Math" w:hAnsi="Cambria Math"/>
                <w:szCs w:val="24"/>
              </w:rPr>
              <m:t>0.77</m:t>
            </m:r>
          </m:sup>
        </m:sSup>
      </m:oMath>
      <w:r w:rsidRPr="004935B6">
        <w:rPr>
          <w:szCs w:val="24"/>
        </w:rPr>
        <w:t xml:space="preserve">. </w:t>
      </w:r>
      <m:oMath>
        <m:sSup>
          <m:sSupPr>
            <m:ctrlPr>
              <w:rPr>
                <w:rFonts w:ascii="Cambria Math" w:hAnsi="Cambria Math"/>
                <w:szCs w:val="24"/>
              </w:rPr>
            </m:ctrlPr>
          </m:sSupPr>
          <m:e>
            <m:r>
              <m:rPr>
                <m:sty m:val="p"/>
              </m:rPr>
              <w:rPr>
                <w:rFonts w:ascii="Cambria Math" w:hAnsi="Cambria Math"/>
                <w:szCs w:val="24"/>
              </w:rPr>
              <m:t>0,00325</m:t>
            </m:r>
          </m:e>
          <m:sup>
            <m:r>
              <m:rPr>
                <m:sty m:val="p"/>
              </m:rPr>
              <w:rPr>
                <w:rFonts w:ascii="Cambria Math" w:hAnsi="Cambria Math"/>
                <w:szCs w:val="24"/>
              </w:rPr>
              <m:t>-0,385</m:t>
            </m:r>
          </m:sup>
        </m:sSup>
      </m:oMath>
      <w:r w:rsidRPr="004935B6">
        <w:rPr>
          <w:szCs w:val="24"/>
        </w:rPr>
        <w:t>= 108,59 menit = 1,81 jam</w:t>
      </w:r>
    </w:p>
    <w:p w14:paraId="6430D27A" w14:textId="310C6F56" w:rsidR="00F67C58" w:rsidRPr="004935B6" w:rsidRDefault="00F67C58" w:rsidP="00F67C58">
      <w:pPr>
        <w:pStyle w:val="BodyText"/>
        <w:spacing w:before="175" w:line="276" w:lineRule="auto"/>
        <w:ind w:right="-1" w:firstLine="427"/>
        <w:jc w:val="both"/>
        <w:rPr>
          <w:sz w:val="22"/>
        </w:rPr>
      </w:pPr>
      <w:r w:rsidRPr="004935B6">
        <w:rPr>
          <w:sz w:val="22"/>
        </w:rPr>
        <w:t>Setelah  didapatkan nilai t maka dapat dilanjutkan dengan melakukan perhitungan nilai intensitas hujannya digunakan periode ulang 10 tahun  karna curah hujan dalam bulanan maka perhitungan intensitas dijadikan 24 jam sebagai contoh 615,17 /24 jam = 25,63,</w:t>
      </w:r>
    </w:p>
    <w:p w14:paraId="4BE24C5F" w14:textId="77777777" w:rsidR="00F67C58" w:rsidRPr="004935B6" w:rsidRDefault="00F67C58" w:rsidP="00F67C58">
      <w:pPr>
        <w:pStyle w:val="BodyText"/>
        <w:spacing w:before="175" w:line="276" w:lineRule="auto"/>
        <w:ind w:right="-1" w:firstLine="427"/>
        <w:jc w:val="both"/>
        <w:rPr>
          <w:sz w:val="22"/>
        </w:rPr>
      </w:pPr>
    </w:p>
    <w:p w14:paraId="1E1D2E14" w14:textId="77777777" w:rsidR="00F67C58" w:rsidRPr="004935B6" w:rsidRDefault="00F67C58" w:rsidP="00F67C58">
      <w:pPr>
        <w:rPr>
          <w:szCs w:val="24"/>
        </w:rPr>
      </w:pPr>
      <w:r w:rsidRPr="004935B6">
        <w:rPr>
          <w:szCs w:val="24"/>
        </w:rPr>
        <w:t xml:space="preserve">Untuk </w:t>
      </w:r>
      <w:proofErr w:type="spellStart"/>
      <w:r w:rsidRPr="004935B6">
        <w:rPr>
          <w:szCs w:val="24"/>
        </w:rPr>
        <w:t>Priode</w:t>
      </w:r>
      <w:proofErr w:type="spellEnd"/>
      <w:r w:rsidRPr="004935B6">
        <w:rPr>
          <w:szCs w:val="24"/>
        </w:rPr>
        <w:t xml:space="preserve"> Ulang 10 Tahun:</w:t>
      </w:r>
    </w:p>
    <w:p w14:paraId="607D72B5" w14:textId="77777777" w:rsidR="00F67C58" w:rsidRPr="004935B6" w:rsidRDefault="00F67C58" w:rsidP="00F67C58">
      <w:pPr>
        <w:tabs>
          <w:tab w:val="left" w:pos="2127"/>
        </w:tabs>
        <w:rPr>
          <w:szCs w:val="24"/>
        </w:rPr>
      </w:pPr>
      <w:r w:rsidRPr="004935B6">
        <w:rPr>
          <w:szCs w:val="24"/>
        </w:rPr>
        <w:t xml:space="preserve"> </w:t>
      </w:r>
      <m:oMath>
        <m:r>
          <m:rPr>
            <m:sty m:val="p"/>
          </m:rPr>
          <w:rPr>
            <w:rFonts w:ascii="Cambria Math" w:hAnsi="Cambria Math"/>
            <w:szCs w:val="24"/>
          </w:rPr>
          <m:t>I=</m:t>
        </m:r>
        <m:f>
          <m:fPr>
            <m:ctrlPr>
              <w:rPr>
                <w:rFonts w:ascii="Cambria Math" w:hAnsi="Cambria Math"/>
                <w:szCs w:val="24"/>
              </w:rPr>
            </m:ctrlPr>
          </m:fPr>
          <m:num>
            <m:r>
              <m:rPr>
                <m:sty m:val="p"/>
              </m:rPr>
              <w:rPr>
                <w:rFonts w:ascii="Cambria Math" w:hAnsi="Cambria Math"/>
                <w:szCs w:val="24"/>
              </w:rPr>
              <m:t>R24</m:t>
            </m:r>
          </m:num>
          <m:den>
            <m:r>
              <m:rPr>
                <m:sty m:val="p"/>
              </m:rPr>
              <w:rPr>
                <w:rFonts w:ascii="Cambria Math" w:hAnsi="Cambria Math"/>
                <w:szCs w:val="24"/>
              </w:rPr>
              <m:t>24</m:t>
            </m:r>
          </m:den>
        </m:f>
      </m:oMath>
      <w:r w:rsidRPr="004935B6">
        <w:rPr>
          <w:szCs w:val="24"/>
        </w:rPr>
        <w:t xml:space="preserve"> . </w:t>
      </w:r>
      <m:oMath>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24</m:t>
            </m:r>
          </m:num>
          <m:den>
            <m:sSub>
              <m:sSubPr>
                <m:ctrlPr>
                  <w:rPr>
                    <w:rFonts w:ascii="Cambria Math" w:hAnsi="Cambria Math"/>
                    <w:szCs w:val="24"/>
                  </w:rPr>
                </m:ctrlPr>
              </m:sSubPr>
              <m:e>
                <m:r>
                  <w:rPr>
                    <w:rFonts w:ascii="Cambria Math" w:hAnsi="Cambria Math"/>
                    <w:szCs w:val="24"/>
                  </w:rPr>
                  <m:t>t</m:t>
                </m:r>
              </m:e>
              <m:sub>
                <m:r>
                  <w:rPr>
                    <w:rFonts w:ascii="Cambria Math" w:hAnsi="Cambria Math"/>
                    <w:szCs w:val="24"/>
                  </w:rPr>
                  <m:t>c</m:t>
                </m:r>
              </m:sub>
            </m:sSub>
          </m:den>
        </m:f>
        <m:sSup>
          <m:sSupPr>
            <m:ctrlPr>
              <w:rPr>
                <w:rFonts w:ascii="Cambria Math" w:hAnsi="Cambria Math"/>
                <w:szCs w:val="24"/>
              </w:rPr>
            </m:ctrlPr>
          </m:sSupPr>
          <m:e>
            <m:r>
              <m:rPr>
                <m:sty m:val="p"/>
              </m:rPr>
              <w:rPr>
                <w:rFonts w:ascii="Cambria Math" w:hAnsi="Cambria Math"/>
                <w:szCs w:val="24"/>
              </w:rPr>
              <m:t>]</m:t>
            </m:r>
          </m:e>
          <m:sup>
            <m:f>
              <m:fPr>
                <m:ctrlPr>
                  <w:rPr>
                    <w:rFonts w:ascii="Cambria Math" w:hAnsi="Cambria Math"/>
                    <w:szCs w:val="24"/>
                  </w:rPr>
                </m:ctrlPr>
              </m:fPr>
              <m:num>
                <m:r>
                  <m:rPr>
                    <m:sty m:val="p"/>
                  </m:rPr>
                  <w:rPr>
                    <w:rFonts w:ascii="Cambria Math" w:hAnsi="Cambria Math"/>
                    <w:szCs w:val="24"/>
                  </w:rPr>
                  <m:t>2</m:t>
                </m:r>
              </m:num>
              <m:den>
                <m:r>
                  <m:rPr>
                    <m:sty m:val="p"/>
                  </m:rPr>
                  <w:rPr>
                    <w:rFonts w:ascii="Cambria Math" w:hAnsi="Cambria Math"/>
                    <w:szCs w:val="24"/>
                  </w:rPr>
                  <m:t>3</m:t>
                </m:r>
              </m:den>
            </m:f>
          </m:sup>
        </m:sSup>
      </m:oMath>
    </w:p>
    <w:p w14:paraId="47A6617F" w14:textId="77777777" w:rsidR="00F67C58" w:rsidRPr="004935B6" w:rsidRDefault="00F67C58" w:rsidP="00F67C58">
      <w:pPr>
        <w:tabs>
          <w:tab w:val="left" w:pos="2127"/>
        </w:tabs>
        <w:rPr>
          <w:szCs w:val="24"/>
        </w:rPr>
      </w:pPr>
      <w:r w:rsidRPr="004935B6">
        <w:rPr>
          <w:szCs w:val="24"/>
        </w:rPr>
        <w:t xml:space="preserve"> I = </w:t>
      </w:r>
      <m:oMath>
        <m:f>
          <m:fPr>
            <m:ctrlPr>
              <w:rPr>
                <w:rFonts w:ascii="Cambria Math" w:hAnsi="Cambria Math"/>
                <w:szCs w:val="24"/>
              </w:rPr>
            </m:ctrlPr>
          </m:fPr>
          <m:num>
            <m:r>
              <m:rPr>
                <m:sty m:val="p"/>
              </m:rPr>
              <w:rPr>
                <w:rFonts w:ascii="Cambria Math" w:hAnsi="Cambria Math"/>
                <w:szCs w:val="24"/>
              </w:rPr>
              <m:t>25,63</m:t>
            </m:r>
          </m:num>
          <m:den>
            <m:r>
              <m:rPr>
                <m:sty m:val="p"/>
              </m:rPr>
              <w:rPr>
                <w:rFonts w:ascii="Cambria Math" w:hAnsi="Cambria Math"/>
                <w:szCs w:val="24"/>
              </w:rPr>
              <m:t>24</m:t>
            </m:r>
          </m:den>
        </m:f>
        <m:r>
          <w:rPr>
            <w:rFonts w:ascii="Cambria Math" w:hAnsi="Cambria Math"/>
            <w:szCs w:val="24"/>
          </w:rPr>
          <m:t>x</m:t>
        </m:r>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24</m:t>
            </m:r>
          </m:num>
          <m:den>
            <m:r>
              <m:rPr>
                <m:sty m:val="p"/>
              </m:rPr>
              <w:rPr>
                <w:rFonts w:ascii="Cambria Math" w:hAnsi="Cambria Math"/>
                <w:szCs w:val="24"/>
              </w:rPr>
              <m:t>1,81</m:t>
            </m:r>
          </m:den>
        </m:f>
        <m:sSup>
          <m:sSupPr>
            <m:ctrlPr>
              <w:rPr>
                <w:rFonts w:ascii="Cambria Math" w:hAnsi="Cambria Math"/>
                <w:szCs w:val="24"/>
              </w:rPr>
            </m:ctrlPr>
          </m:sSupPr>
          <m:e>
            <m:r>
              <m:rPr>
                <m:sty m:val="p"/>
              </m:rPr>
              <w:rPr>
                <w:rFonts w:ascii="Cambria Math" w:hAnsi="Cambria Math"/>
                <w:szCs w:val="24"/>
              </w:rPr>
              <m:t>]</m:t>
            </m:r>
          </m:e>
          <m:sup>
            <m:f>
              <m:fPr>
                <m:ctrlPr>
                  <w:rPr>
                    <w:rFonts w:ascii="Cambria Math" w:hAnsi="Cambria Math"/>
                    <w:szCs w:val="24"/>
                  </w:rPr>
                </m:ctrlPr>
              </m:fPr>
              <m:num>
                <m:r>
                  <m:rPr>
                    <m:sty m:val="p"/>
                  </m:rPr>
                  <w:rPr>
                    <w:rFonts w:ascii="Cambria Math" w:hAnsi="Cambria Math"/>
                    <w:szCs w:val="24"/>
                  </w:rPr>
                  <m:t>2</m:t>
                </m:r>
              </m:num>
              <m:den>
                <m:r>
                  <m:rPr>
                    <m:sty m:val="p"/>
                  </m:rPr>
                  <w:rPr>
                    <w:rFonts w:ascii="Cambria Math" w:hAnsi="Cambria Math"/>
                    <w:szCs w:val="24"/>
                  </w:rPr>
                  <m:t>3</m:t>
                </m:r>
              </m:den>
            </m:f>
          </m:sup>
        </m:sSup>
      </m:oMath>
    </w:p>
    <w:p w14:paraId="54F71383" w14:textId="77777777" w:rsidR="00F67C58" w:rsidRPr="004935B6" w:rsidRDefault="00F67C58" w:rsidP="00F67C58">
      <w:pPr>
        <w:rPr>
          <w:szCs w:val="24"/>
        </w:rPr>
      </w:pPr>
      <w:r w:rsidRPr="004935B6">
        <w:rPr>
          <w:szCs w:val="24"/>
        </w:rPr>
        <w:t xml:space="preserve">    = 5,98 mm/jam</w:t>
      </w:r>
    </w:p>
    <w:p w14:paraId="1FC2229A" w14:textId="07D1A278" w:rsidR="00506696" w:rsidRPr="004935B6" w:rsidRDefault="00F67C58" w:rsidP="00F67C58">
      <w:pPr>
        <w:pStyle w:val="BodyText"/>
        <w:spacing w:before="175" w:line="276" w:lineRule="auto"/>
        <w:ind w:right="-1" w:firstLine="427"/>
        <w:jc w:val="both"/>
        <w:rPr>
          <w:sz w:val="22"/>
        </w:rPr>
      </w:pPr>
      <w:r w:rsidRPr="004935B6">
        <w:rPr>
          <w:sz w:val="22"/>
        </w:rPr>
        <w:t xml:space="preserve">Dari perhitungan intensitas curah hujan (I) menggunakan rumus </w:t>
      </w:r>
      <w:proofErr w:type="spellStart"/>
      <w:r w:rsidRPr="004935B6">
        <w:rPr>
          <w:sz w:val="22"/>
        </w:rPr>
        <w:t>mononobe</w:t>
      </w:r>
      <w:proofErr w:type="spellEnd"/>
      <w:r w:rsidRPr="004935B6">
        <w:rPr>
          <w:sz w:val="22"/>
        </w:rPr>
        <w:t xml:space="preserve"> untuk </w:t>
      </w:r>
      <w:proofErr w:type="spellStart"/>
      <w:r w:rsidRPr="004935B6">
        <w:rPr>
          <w:sz w:val="22"/>
        </w:rPr>
        <w:t>priode</w:t>
      </w:r>
      <w:proofErr w:type="spellEnd"/>
      <w:r w:rsidRPr="004935B6">
        <w:rPr>
          <w:sz w:val="22"/>
        </w:rPr>
        <w:t xml:space="preserve"> ulang 10 tahun didapat nilai </w:t>
      </w:r>
      <w:proofErr w:type="spellStart"/>
      <w:r w:rsidRPr="004935B6">
        <w:rPr>
          <w:sz w:val="22"/>
        </w:rPr>
        <w:t>diatas</w:t>
      </w:r>
      <w:proofErr w:type="spellEnd"/>
    </w:p>
    <w:p w14:paraId="6A0FBCAB" w14:textId="77777777" w:rsidR="00506696" w:rsidRPr="004935B6" w:rsidRDefault="00506696" w:rsidP="00A2434C">
      <w:pPr>
        <w:pStyle w:val="BodyText"/>
        <w:spacing w:before="175" w:line="276" w:lineRule="auto"/>
        <w:ind w:right="-1" w:firstLine="427"/>
        <w:jc w:val="both"/>
        <w:rPr>
          <w:sz w:val="22"/>
        </w:rPr>
      </w:pPr>
    </w:p>
    <w:p w14:paraId="482A0DA3" w14:textId="77777777" w:rsidR="00F67C58" w:rsidRPr="004935B6" w:rsidRDefault="00F67C58" w:rsidP="00F67C58">
      <w:pPr>
        <w:pStyle w:val="Heading2"/>
        <w:numPr>
          <w:ilvl w:val="0"/>
          <w:numId w:val="0"/>
        </w:numPr>
        <w:rPr>
          <w:rFonts w:eastAsia="Times New Roman"/>
          <w:b w:val="0"/>
          <w:sz w:val="22"/>
          <w:szCs w:val="24"/>
          <w:lang w:val="id-ID"/>
        </w:rPr>
      </w:pPr>
      <w:bookmarkStart w:id="19" w:name="_Toc176546676"/>
      <w:r w:rsidRPr="004935B6">
        <w:rPr>
          <w:rFonts w:eastAsia="Times New Roman"/>
          <w:b w:val="0"/>
          <w:sz w:val="22"/>
          <w:szCs w:val="24"/>
          <w:lang w:val="id-ID"/>
        </w:rPr>
        <w:t>Kemiringan Saluran</w:t>
      </w:r>
      <w:bookmarkEnd w:id="19"/>
    </w:p>
    <w:p w14:paraId="1059FE55" w14:textId="77777777" w:rsidR="00F67C58" w:rsidRPr="004935B6" w:rsidRDefault="00F67C58" w:rsidP="00F67C58">
      <w:pPr>
        <w:ind w:firstLine="720"/>
        <w:rPr>
          <w:szCs w:val="24"/>
        </w:rPr>
      </w:pPr>
      <w:r w:rsidRPr="004935B6">
        <w:rPr>
          <w:szCs w:val="24"/>
        </w:rPr>
        <w:t xml:space="preserve">Perhitungan kemiringan sungai dilakukan untuk mengetahui kemiringan DAS. Air bergerak ke hilir karena pengaruh gaya gravitasi, sehingga semakin besar kemiringan semakin besar pula kecepatan aliran dan sebaliknya waktu aliran menjadi semakin pendek, perhitungan ini dilakukan dengan persamaan 2.30 : </w:t>
      </w:r>
    </w:p>
    <w:p w14:paraId="677ECDBB" w14:textId="77777777" w:rsidR="00F67C58" w:rsidRPr="004935B6" w:rsidRDefault="00F67C58" w:rsidP="00F67C58">
      <w:pPr>
        <w:ind w:firstLine="720"/>
        <w:rPr>
          <w:szCs w:val="24"/>
        </w:rPr>
      </w:pPr>
      <w:r w:rsidRPr="004935B6">
        <w:rPr>
          <w:szCs w:val="24"/>
        </w:rPr>
        <w:t xml:space="preserve"> </w:t>
      </w:r>
      <m:oMath>
        <m:r>
          <m:rPr>
            <m:sty m:val="p"/>
          </m:rPr>
          <w:rPr>
            <w:rFonts w:ascii="Cambria Math" w:hAnsi="Cambria Math"/>
            <w:szCs w:val="24"/>
          </w:rPr>
          <m:t>So=</m:t>
        </m:r>
        <m:f>
          <m:fPr>
            <m:ctrlPr>
              <w:rPr>
                <w:rFonts w:ascii="Cambria Math" w:hAnsi="Cambria Math"/>
                <w:szCs w:val="24"/>
              </w:rPr>
            </m:ctrlPr>
          </m:fPr>
          <m:num>
            <m:r>
              <m:rPr>
                <m:sty m:val="p"/>
              </m:rPr>
              <w:rPr>
                <w:rFonts w:ascii="Cambria Math" w:hAnsi="Cambria Math"/>
                <w:szCs w:val="24"/>
              </w:rPr>
              <m:t>T1-T11</m:t>
            </m:r>
          </m:num>
          <m:den>
            <m:r>
              <m:rPr>
                <m:sty m:val="p"/>
              </m:rPr>
              <w:rPr>
                <w:rFonts w:ascii="Cambria Math" w:hAnsi="Cambria Math"/>
                <w:szCs w:val="24"/>
              </w:rPr>
              <m:t>L</m:t>
            </m:r>
          </m:den>
        </m:f>
      </m:oMath>
    </w:p>
    <w:p w14:paraId="06A76A62" w14:textId="77777777" w:rsidR="00F67C58" w:rsidRPr="004935B6" w:rsidRDefault="00F67C58" w:rsidP="00F67C58">
      <w:pPr>
        <w:ind w:firstLine="720"/>
        <w:rPr>
          <w:szCs w:val="24"/>
        </w:rPr>
      </w:pPr>
      <w:r w:rsidRPr="004935B6">
        <w:rPr>
          <w:szCs w:val="24"/>
        </w:rPr>
        <w:t xml:space="preserve"> S</w:t>
      </w:r>
      <m:oMath>
        <m:r>
          <m:rPr>
            <m:sty m:val="p"/>
          </m:rPr>
          <w:rPr>
            <w:rFonts w:ascii="Cambria Math" w:hAnsi="Cambria Math"/>
            <w:szCs w:val="24"/>
          </w:rPr>
          <m:t>o=</m:t>
        </m:r>
        <m:f>
          <m:fPr>
            <m:ctrlPr>
              <w:rPr>
                <w:rFonts w:ascii="Cambria Math" w:hAnsi="Cambria Math"/>
                <w:szCs w:val="24"/>
              </w:rPr>
            </m:ctrlPr>
          </m:fPr>
          <m:num>
            <m:r>
              <m:rPr>
                <m:sty m:val="p"/>
              </m:rPr>
              <w:rPr>
                <w:rFonts w:ascii="Cambria Math" w:hAnsi="Cambria Math"/>
                <w:szCs w:val="24"/>
              </w:rPr>
              <m:t>3.274-2.818</m:t>
            </m:r>
          </m:num>
          <m:den>
            <m:r>
              <m:rPr>
                <m:sty m:val="p"/>
              </m:rPr>
              <w:rPr>
                <w:rFonts w:ascii="Cambria Math" w:hAnsi="Cambria Math"/>
                <w:szCs w:val="24"/>
              </w:rPr>
              <m:t xml:space="preserve">1.320 </m:t>
            </m:r>
          </m:den>
        </m:f>
      </m:oMath>
      <w:r w:rsidRPr="004935B6">
        <w:rPr>
          <w:szCs w:val="24"/>
        </w:rPr>
        <w:t xml:space="preserve"> = 0,000325</w:t>
      </w:r>
    </w:p>
    <w:p w14:paraId="44B1068E" w14:textId="77777777" w:rsidR="00F67C58" w:rsidRPr="004935B6" w:rsidRDefault="00F67C58" w:rsidP="00F67C58">
      <w:pPr>
        <w:ind w:firstLine="720"/>
        <w:rPr>
          <w:szCs w:val="24"/>
        </w:rPr>
      </w:pPr>
    </w:p>
    <w:p w14:paraId="53E47A74" w14:textId="3FA9B98B" w:rsidR="00F67C58" w:rsidRPr="004935B6" w:rsidRDefault="00F67C58" w:rsidP="00F67C58">
      <w:pPr>
        <w:rPr>
          <w:szCs w:val="24"/>
        </w:rPr>
      </w:pPr>
      <w:r w:rsidRPr="004935B6">
        <w:rPr>
          <w:szCs w:val="24"/>
        </w:rPr>
        <w:t>Kecepatan Aliran Sungai</w:t>
      </w:r>
    </w:p>
    <w:p w14:paraId="587BA6B1" w14:textId="77777777" w:rsidR="00506696" w:rsidRPr="004935B6" w:rsidRDefault="00506696" w:rsidP="00A2434C">
      <w:pPr>
        <w:pStyle w:val="BodyText"/>
        <w:spacing w:before="175" w:line="276" w:lineRule="auto"/>
        <w:ind w:right="-1" w:firstLine="427"/>
        <w:jc w:val="both"/>
        <w:rPr>
          <w:sz w:val="22"/>
        </w:rPr>
      </w:pPr>
    </w:p>
    <w:p w14:paraId="62A8303C" w14:textId="77777777" w:rsidR="00F67C58" w:rsidRPr="004935B6" w:rsidRDefault="00F67C58" w:rsidP="00F67C58">
      <w:pPr>
        <w:ind w:firstLine="720"/>
        <w:rPr>
          <w:szCs w:val="24"/>
        </w:rPr>
      </w:pPr>
      <w:r w:rsidRPr="004935B6">
        <w:rPr>
          <w:szCs w:val="24"/>
        </w:rPr>
        <w:t xml:space="preserve">Untuk mengetahui kecepatan arus dengan sungai yang relatif tenang dilakukan dengan menggunakan bandul / bola </w:t>
      </w:r>
      <w:proofErr w:type="spellStart"/>
      <w:r w:rsidRPr="004935B6">
        <w:rPr>
          <w:szCs w:val="24"/>
        </w:rPr>
        <w:t>pimpong</w:t>
      </w:r>
      <w:proofErr w:type="spellEnd"/>
      <w:r w:rsidRPr="004935B6">
        <w:rPr>
          <w:szCs w:val="24"/>
        </w:rPr>
        <w:t xml:space="preserve"> dan </w:t>
      </w:r>
      <w:proofErr w:type="spellStart"/>
      <w:r w:rsidRPr="004935B6">
        <w:rPr>
          <w:szCs w:val="24"/>
        </w:rPr>
        <w:t>stopwatch</w:t>
      </w:r>
      <w:proofErr w:type="spellEnd"/>
      <w:r w:rsidRPr="004935B6">
        <w:rPr>
          <w:szCs w:val="24"/>
        </w:rPr>
        <w:t xml:space="preserve"> yang harus didapat dari pengukuran langsung di lapangan, jarak yang </w:t>
      </w:r>
      <w:proofErr w:type="spellStart"/>
      <w:r w:rsidRPr="004935B6">
        <w:rPr>
          <w:szCs w:val="24"/>
        </w:rPr>
        <w:t>diambail</w:t>
      </w:r>
      <w:proofErr w:type="spellEnd"/>
      <w:r w:rsidRPr="004935B6">
        <w:rPr>
          <w:szCs w:val="24"/>
        </w:rPr>
        <w:t xml:space="preserve"> untuk pengukuran kecepatan adalah 6 meter dengan perhitungan melalui rumus dari persamaan 2.36</w:t>
      </w:r>
    </w:p>
    <w:p w14:paraId="694F5D10" w14:textId="77777777" w:rsidR="00F67C58" w:rsidRPr="004935B6" w:rsidRDefault="00F67C58" w:rsidP="00F67C58">
      <w:pPr>
        <w:spacing w:line="360" w:lineRule="auto"/>
        <w:rPr>
          <w:szCs w:val="24"/>
        </w:rPr>
      </w:pPr>
      <w:r w:rsidRPr="004935B6">
        <w:rPr>
          <w:szCs w:val="24"/>
        </w:rPr>
        <w:t>V=</w:t>
      </w:r>
      <m:oMath>
        <m:r>
          <m:rPr>
            <m:sty m:val="p"/>
          </m:rPr>
          <w:rPr>
            <w:rFonts w:ascii="Cambria Math" w:hAnsi="Cambria Math"/>
            <w:szCs w:val="24"/>
          </w:rPr>
          <m:t xml:space="preserve"> </m:t>
        </m:r>
        <m:f>
          <m:fPr>
            <m:ctrlPr>
              <w:rPr>
                <w:rFonts w:ascii="Cambria Math" w:hAnsi="Cambria Math"/>
                <w:szCs w:val="24"/>
              </w:rPr>
            </m:ctrlPr>
          </m:fPr>
          <m:num>
            <m:r>
              <w:rPr>
                <w:rFonts w:ascii="Cambria Math" w:hAnsi="Cambria Math"/>
                <w:szCs w:val="24"/>
              </w:rPr>
              <m:t>S</m:t>
            </m:r>
          </m:num>
          <m:den>
            <m:r>
              <w:rPr>
                <w:rFonts w:ascii="Cambria Math" w:hAnsi="Cambria Math"/>
                <w:szCs w:val="24"/>
              </w:rPr>
              <m:t>t</m:t>
            </m:r>
          </m:den>
        </m:f>
      </m:oMath>
      <w:r w:rsidRPr="004935B6">
        <w:rPr>
          <w:szCs w:val="24"/>
        </w:rPr>
        <w:t xml:space="preserve"> </w:t>
      </w:r>
    </w:p>
    <w:p w14:paraId="24B224E7" w14:textId="0706991D" w:rsidR="00F67C58" w:rsidRPr="004935B6" w:rsidRDefault="00F67C58" w:rsidP="00F67C58">
      <w:pPr>
        <w:spacing w:line="360" w:lineRule="auto"/>
        <w:rPr>
          <w:szCs w:val="24"/>
        </w:rPr>
      </w:pPr>
      <w:r w:rsidRPr="004935B6">
        <w:rPr>
          <w:szCs w:val="24"/>
        </w:rPr>
        <w:lastRenderedPageBreak/>
        <w:t>V=</w:t>
      </w:r>
      <m:oMath>
        <m:r>
          <m:rPr>
            <m:sty m:val="p"/>
          </m:rPr>
          <w:rPr>
            <w:rFonts w:ascii="Cambria Math" w:hAnsi="Cambria Math"/>
            <w:szCs w:val="24"/>
          </w:rPr>
          <m:t xml:space="preserve"> </m:t>
        </m:r>
        <m:f>
          <m:fPr>
            <m:ctrlPr>
              <w:rPr>
                <w:rFonts w:ascii="Cambria Math" w:hAnsi="Cambria Math"/>
                <w:szCs w:val="24"/>
              </w:rPr>
            </m:ctrlPr>
          </m:fPr>
          <m:num>
            <m:r>
              <m:rPr>
                <m:sty m:val="p"/>
              </m:rPr>
              <w:rPr>
                <w:rFonts w:ascii="Cambria Math" w:hAnsi="Cambria Math"/>
                <w:szCs w:val="24"/>
              </w:rPr>
              <m:t>6</m:t>
            </m:r>
          </m:num>
          <m:den>
            <m:r>
              <m:rPr>
                <m:sty m:val="p"/>
              </m:rPr>
              <w:rPr>
                <w:rFonts w:ascii="Cambria Math" w:hAnsi="Cambria Math"/>
                <w:szCs w:val="24"/>
              </w:rPr>
              <m:t>19,27</m:t>
            </m:r>
          </m:den>
        </m:f>
      </m:oMath>
      <w:r w:rsidRPr="004935B6">
        <w:rPr>
          <w:szCs w:val="24"/>
        </w:rPr>
        <w:t>.= 0,31136 M/dtk</w:t>
      </w:r>
    </w:p>
    <w:p w14:paraId="22815283" w14:textId="77777777" w:rsidR="00F67C58" w:rsidRPr="004935B6" w:rsidRDefault="00F67C58" w:rsidP="00F67C58">
      <w:pPr>
        <w:spacing w:line="360" w:lineRule="auto"/>
        <w:rPr>
          <w:szCs w:val="24"/>
        </w:rPr>
      </w:pPr>
    </w:p>
    <w:p w14:paraId="34F164E9" w14:textId="77777777" w:rsidR="00F67C58" w:rsidRPr="004935B6" w:rsidRDefault="00F67C58" w:rsidP="00F67C58">
      <w:pPr>
        <w:pStyle w:val="Heading2"/>
        <w:numPr>
          <w:ilvl w:val="0"/>
          <w:numId w:val="0"/>
        </w:numPr>
        <w:rPr>
          <w:lang w:val="id-ID"/>
        </w:rPr>
      </w:pPr>
      <w:bookmarkStart w:id="20" w:name="_Toc176546678"/>
      <w:r w:rsidRPr="004935B6">
        <w:rPr>
          <w:lang w:val="id-ID"/>
        </w:rPr>
        <w:t>Analisis Daerah Pengalir Sungai (DPS)</w:t>
      </w:r>
      <w:bookmarkEnd w:id="20"/>
    </w:p>
    <w:p w14:paraId="2BB90C32" w14:textId="77777777" w:rsidR="00F67C58" w:rsidRPr="004935B6" w:rsidRDefault="00F67C58" w:rsidP="00F67C58">
      <w:pPr>
        <w:ind w:firstLine="720"/>
        <w:rPr>
          <w:rFonts w:eastAsiaTheme="minorEastAsia"/>
        </w:rPr>
      </w:pPr>
      <w:r w:rsidRPr="004935B6">
        <w:t xml:space="preserve"> Analisis Daerah Pengaliran Sungai (DPS) untuk mengetahui luas daerah tangkapan </w:t>
      </w:r>
      <w:r w:rsidRPr="004935B6">
        <w:rPr>
          <w:i/>
          <w:iCs/>
        </w:rPr>
        <w:t>(</w:t>
      </w:r>
      <w:proofErr w:type="spellStart"/>
      <w:r w:rsidRPr="004935B6">
        <w:rPr>
          <w:i/>
          <w:iCs/>
        </w:rPr>
        <w:t>Catchment</w:t>
      </w:r>
      <w:proofErr w:type="spellEnd"/>
      <w:r w:rsidRPr="004935B6">
        <w:rPr>
          <w:i/>
          <w:iCs/>
        </w:rPr>
        <w:t xml:space="preserve"> Area). </w:t>
      </w:r>
      <w:r w:rsidRPr="004935B6">
        <w:t xml:space="preserve">Luas daerah yang di tinjau pada Kelurahan 1 Ulu Kecamatan </w:t>
      </w:r>
      <w:r w:rsidRPr="004935B6">
        <w:rPr>
          <w:szCs w:val="24"/>
        </w:rPr>
        <w:t xml:space="preserve">Seberang ulu 1 kota Palembang mencapai luas </w:t>
      </w:r>
      <w:r w:rsidRPr="004935B6">
        <w:rPr>
          <w:color w:val="000000"/>
          <w:szCs w:val="24"/>
        </w:rPr>
        <w:t>2,41</w:t>
      </w:r>
      <w:r w:rsidRPr="004935B6">
        <w:rPr>
          <w:b/>
          <w:bCs/>
          <w:color w:val="000000"/>
          <w:szCs w:val="24"/>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4935B6">
        <w:rPr>
          <w:rFonts w:eastAsiaTheme="minorEastAsia"/>
        </w:rPr>
        <w:t xml:space="preserve"> ,yang terdiri dari atap  seluas 2,21</w:t>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km</m:t>
            </m:r>
          </m:e>
          <m:sup>
            <m:r>
              <w:rPr>
                <w:rFonts w:ascii="Cambria Math" w:hAnsi="Cambria Math"/>
              </w:rPr>
              <m:t>2</m:t>
            </m:r>
          </m:sup>
        </m:sSup>
      </m:oMath>
      <w:r w:rsidRPr="004935B6">
        <w:rPr>
          <w:rFonts w:eastAsiaTheme="minorEastAsia"/>
        </w:rPr>
        <w:t xml:space="preserve">, jalan (aspal) 0,05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4935B6">
        <w:rPr>
          <w:rFonts w:eastAsiaTheme="minorEastAsia"/>
        </w:rPr>
        <w:t xml:space="preserve">, dan lahan kosong ( open space) 0,15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4935B6">
        <w:rPr>
          <w:rFonts w:eastAsiaTheme="minorEastAsia"/>
        </w:rPr>
        <w:t>. Luas didapatkan dengan menggunakan program Google Earth.</w:t>
      </w:r>
    </w:p>
    <w:p w14:paraId="787542B7" w14:textId="77777777" w:rsidR="00F67C58" w:rsidRPr="004935B6" w:rsidRDefault="00F67C58" w:rsidP="00F67C58">
      <w:pPr>
        <w:pStyle w:val="Caption"/>
        <w:keepNext/>
        <w:jc w:val="both"/>
        <w:rPr>
          <w:lang w:val="id-ID"/>
        </w:rPr>
      </w:pPr>
      <w:bookmarkStart w:id="21" w:name="_Toc176536378"/>
      <w:bookmarkStart w:id="22" w:name="_Toc176536418"/>
    </w:p>
    <w:tbl>
      <w:tblPr>
        <w:tblpPr w:leftFromText="180" w:rightFromText="180" w:vertAnchor="text" w:horzAnchor="margin" w:tblpY="374"/>
        <w:tblW w:w="7803" w:type="dxa"/>
        <w:tblLook w:val="04A0" w:firstRow="1" w:lastRow="0" w:firstColumn="1" w:lastColumn="0" w:noHBand="0" w:noVBand="1"/>
      </w:tblPr>
      <w:tblGrid>
        <w:gridCol w:w="1188"/>
        <w:gridCol w:w="2209"/>
        <w:gridCol w:w="2451"/>
        <w:gridCol w:w="1955"/>
      </w:tblGrid>
      <w:tr w:rsidR="00F67C58" w:rsidRPr="004935B6" w14:paraId="65CAB0CC" w14:textId="77777777" w:rsidTr="00F67C58">
        <w:trPr>
          <w:trHeight w:val="274"/>
        </w:trPr>
        <w:tc>
          <w:tcPr>
            <w:tcW w:w="11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10FFA" w14:textId="77777777" w:rsidR="00F67C58" w:rsidRPr="004935B6" w:rsidRDefault="00F67C58" w:rsidP="00F67C58">
            <w:pPr>
              <w:jc w:val="center"/>
              <w:rPr>
                <w:color w:val="000000"/>
                <w:szCs w:val="24"/>
              </w:rPr>
            </w:pPr>
            <w:proofErr w:type="spellStart"/>
            <w:r w:rsidRPr="004935B6">
              <w:rPr>
                <w:color w:val="000000"/>
                <w:szCs w:val="24"/>
              </w:rPr>
              <w:t>No</w:t>
            </w:r>
            <w:proofErr w:type="spellEnd"/>
          </w:p>
        </w:tc>
        <w:tc>
          <w:tcPr>
            <w:tcW w:w="2209" w:type="dxa"/>
            <w:tcBorders>
              <w:top w:val="single" w:sz="4" w:space="0" w:color="auto"/>
              <w:left w:val="nil"/>
              <w:bottom w:val="single" w:sz="4" w:space="0" w:color="auto"/>
              <w:right w:val="single" w:sz="4" w:space="0" w:color="auto"/>
            </w:tcBorders>
            <w:shd w:val="clear" w:color="auto" w:fill="auto"/>
            <w:noWrap/>
            <w:vAlign w:val="center"/>
            <w:hideMark/>
          </w:tcPr>
          <w:p w14:paraId="07EEC7A2" w14:textId="77777777" w:rsidR="00F67C58" w:rsidRPr="004935B6" w:rsidRDefault="00F67C58" w:rsidP="00F67C58">
            <w:pPr>
              <w:jc w:val="center"/>
              <w:rPr>
                <w:color w:val="000000"/>
                <w:szCs w:val="24"/>
              </w:rPr>
            </w:pPr>
            <w:r w:rsidRPr="004935B6">
              <w:rPr>
                <w:color w:val="000000"/>
                <w:szCs w:val="24"/>
              </w:rPr>
              <w:t>Komposisi</w:t>
            </w:r>
          </w:p>
        </w:tc>
        <w:tc>
          <w:tcPr>
            <w:tcW w:w="2451" w:type="dxa"/>
            <w:tcBorders>
              <w:top w:val="single" w:sz="4" w:space="0" w:color="auto"/>
              <w:left w:val="nil"/>
              <w:bottom w:val="single" w:sz="4" w:space="0" w:color="auto"/>
              <w:right w:val="single" w:sz="4" w:space="0" w:color="auto"/>
            </w:tcBorders>
            <w:shd w:val="clear" w:color="auto" w:fill="auto"/>
            <w:noWrap/>
            <w:vAlign w:val="center"/>
            <w:hideMark/>
          </w:tcPr>
          <w:p w14:paraId="6E6D5536" w14:textId="77777777" w:rsidR="00F67C58" w:rsidRPr="004935B6" w:rsidRDefault="00F67C58" w:rsidP="00F67C58">
            <w:pPr>
              <w:jc w:val="center"/>
              <w:rPr>
                <w:color w:val="000000"/>
                <w:szCs w:val="24"/>
              </w:rPr>
            </w:pPr>
            <w:r w:rsidRPr="004935B6">
              <w:rPr>
                <w:color w:val="000000"/>
                <w:szCs w:val="24"/>
              </w:rPr>
              <w:t xml:space="preserve">Luas </w:t>
            </w:r>
            <m:oMath>
              <m:sSup>
                <m:sSupPr>
                  <m:ctrlPr>
                    <w:rPr>
                      <w:rFonts w:ascii="Cambria Math" w:hAnsi="Cambria Math"/>
                      <w:i/>
                    </w:rPr>
                  </m:ctrlPr>
                </m:sSupPr>
                <m:e>
                  <m:r>
                    <w:rPr>
                      <w:rFonts w:ascii="Cambria Math" w:hAnsi="Cambria Math"/>
                    </w:rPr>
                    <m:t>km</m:t>
                  </m:r>
                </m:e>
                <m:sup>
                  <m:r>
                    <w:rPr>
                      <w:rFonts w:ascii="Cambria Math" w:hAnsi="Cambria Math"/>
                    </w:rPr>
                    <m:t>2</m:t>
                  </m:r>
                </m:sup>
              </m:sSup>
            </m:oMath>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14:paraId="736ADDC5" w14:textId="77777777" w:rsidR="00F67C58" w:rsidRPr="004935B6" w:rsidRDefault="00F67C58" w:rsidP="00F67C58">
            <w:pPr>
              <w:jc w:val="center"/>
              <w:rPr>
                <w:color w:val="000000"/>
                <w:szCs w:val="24"/>
              </w:rPr>
            </w:pPr>
            <w:r w:rsidRPr="004935B6">
              <w:rPr>
                <w:color w:val="000000"/>
                <w:szCs w:val="24"/>
              </w:rPr>
              <w:t>Nilai (c)</w:t>
            </w:r>
          </w:p>
        </w:tc>
      </w:tr>
      <w:tr w:rsidR="00F67C58" w:rsidRPr="004935B6" w14:paraId="7FB45A2C"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2BED610C" w14:textId="77777777" w:rsidR="00F67C58" w:rsidRPr="004935B6" w:rsidRDefault="00F67C58" w:rsidP="00F67C58">
            <w:pPr>
              <w:jc w:val="center"/>
              <w:rPr>
                <w:color w:val="000000"/>
                <w:szCs w:val="24"/>
              </w:rPr>
            </w:pPr>
            <w:r w:rsidRPr="004935B6">
              <w:rPr>
                <w:color w:val="000000"/>
                <w:szCs w:val="24"/>
              </w:rPr>
              <w:t>1</w:t>
            </w:r>
          </w:p>
        </w:tc>
        <w:tc>
          <w:tcPr>
            <w:tcW w:w="2209" w:type="dxa"/>
            <w:tcBorders>
              <w:top w:val="nil"/>
              <w:left w:val="nil"/>
              <w:bottom w:val="single" w:sz="4" w:space="0" w:color="auto"/>
              <w:right w:val="single" w:sz="4" w:space="0" w:color="auto"/>
            </w:tcBorders>
            <w:shd w:val="clear" w:color="auto" w:fill="auto"/>
            <w:noWrap/>
            <w:vAlign w:val="center"/>
            <w:hideMark/>
          </w:tcPr>
          <w:p w14:paraId="4CB0C228" w14:textId="77777777" w:rsidR="00F67C58" w:rsidRPr="004935B6" w:rsidRDefault="00F67C58" w:rsidP="00F67C58">
            <w:pPr>
              <w:jc w:val="center"/>
              <w:rPr>
                <w:color w:val="000000"/>
                <w:szCs w:val="24"/>
              </w:rPr>
            </w:pPr>
            <w:r w:rsidRPr="004935B6">
              <w:rPr>
                <w:color w:val="000000"/>
                <w:szCs w:val="24"/>
              </w:rPr>
              <w:t xml:space="preserve">Atap </w:t>
            </w:r>
          </w:p>
        </w:tc>
        <w:tc>
          <w:tcPr>
            <w:tcW w:w="2451" w:type="dxa"/>
            <w:tcBorders>
              <w:top w:val="nil"/>
              <w:left w:val="nil"/>
              <w:bottom w:val="single" w:sz="4" w:space="0" w:color="auto"/>
              <w:right w:val="single" w:sz="4" w:space="0" w:color="auto"/>
            </w:tcBorders>
            <w:shd w:val="clear" w:color="auto" w:fill="auto"/>
            <w:noWrap/>
            <w:vAlign w:val="center"/>
            <w:hideMark/>
          </w:tcPr>
          <w:p w14:paraId="3415463C" w14:textId="77777777" w:rsidR="00F67C58" w:rsidRPr="004935B6" w:rsidRDefault="00F67C58" w:rsidP="00F67C58">
            <w:pPr>
              <w:jc w:val="center"/>
              <w:rPr>
                <w:color w:val="000000"/>
                <w:szCs w:val="24"/>
              </w:rPr>
            </w:pPr>
            <w:r w:rsidRPr="004935B6">
              <w:rPr>
                <w:color w:val="000000"/>
                <w:szCs w:val="24"/>
              </w:rPr>
              <w:t>2,21</w:t>
            </w:r>
          </w:p>
        </w:tc>
        <w:tc>
          <w:tcPr>
            <w:tcW w:w="1955" w:type="dxa"/>
            <w:tcBorders>
              <w:top w:val="nil"/>
              <w:left w:val="nil"/>
              <w:bottom w:val="single" w:sz="4" w:space="0" w:color="auto"/>
              <w:right w:val="single" w:sz="4" w:space="0" w:color="auto"/>
            </w:tcBorders>
            <w:shd w:val="clear" w:color="auto" w:fill="auto"/>
            <w:noWrap/>
            <w:vAlign w:val="center"/>
            <w:hideMark/>
          </w:tcPr>
          <w:p w14:paraId="2F342D23" w14:textId="77777777" w:rsidR="00F67C58" w:rsidRPr="004935B6" w:rsidRDefault="00F67C58" w:rsidP="00F67C58">
            <w:pPr>
              <w:jc w:val="center"/>
              <w:rPr>
                <w:color w:val="000000"/>
                <w:szCs w:val="24"/>
              </w:rPr>
            </w:pPr>
            <w:r w:rsidRPr="004935B6">
              <w:rPr>
                <w:color w:val="000000"/>
                <w:szCs w:val="24"/>
              </w:rPr>
              <w:t>0,75</w:t>
            </w:r>
          </w:p>
        </w:tc>
      </w:tr>
      <w:tr w:rsidR="00F67C58" w:rsidRPr="004935B6" w14:paraId="214E32C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4F44E9C" w14:textId="77777777" w:rsidR="00F67C58" w:rsidRPr="004935B6" w:rsidRDefault="00F67C58" w:rsidP="00F67C58">
            <w:pPr>
              <w:jc w:val="center"/>
              <w:rPr>
                <w:color w:val="000000"/>
                <w:szCs w:val="24"/>
              </w:rPr>
            </w:pPr>
            <w:r w:rsidRPr="004935B6">
              <w:rPr>
                <w:color w:val="000000"/>
                <w:szCs w:val="24"/>
              </w:rPr>
              <w:t>2</w:t>
            </w:r>
          </w:p>
        </w:tc>
        <w:tc>
          <w:tcPr>
            <w:tcW w:w="2209" w:type="dxa"/>
            <w:tcBorders>
              <w:top w:val="nil"/>
              <w:left w:val="nil"/>
              <w:bottom w:val="single" w:sz="4" w:space="0" w:color="auto"/>
              <w:right w:val="single" w:sz="4" w:space="0" w:color="auto"/>
            </w:tcBorders>
            <w:shd w:val="clear" w:color="auto" w:fill="auto"/>
            <w:noWrap/>
            <w:vAlign w:val="center"/>
            <w:hideMark/>
          </w:tcPr>
          <w:p w14:paraId="6B787DA0" w14:textId="77777777" w:rsidR="00F67C58" w:rsidRPr="004935B6" w:rsidRDefault="00F67C58" w:rsidP="00F67C58">
            <w:pPr>
              <w:jc w:val="center"/>
              <w:rPr>
                <w:color w:val="000000"/>
                <w:szCs w:val="24"/>
              </w:rPr>
            </w:pPr>
            <w:r w:rsidRPr="004935B6">
              <w:rPr>
                <w:color w:val="000000"/>
                <w:szCs w:val="24"/>
              </w:rPr>
              <w:t>Jalan Aspal</w:t>
            </w:r>
          </w:p>
        </w:tc>
        <w:tc>
          <w:tcPr>
            <w:tcW w:w="2451" w:type="dxa"/>
            <w:tcBorders>
              <w:top w:val="nil"/>
              <w:left w:val="nil"/>
              <w:bottom w:val="single" w:sz="4" w:space="0" w:color="auto"/>
              <w:right w:val="single" w:sz="4" w:space="0" w:color="auto"/>
            </w:tcBorders>
            <w:shd w:val="clear" w:color="auto" w:fill="auto"/>
            <w:noWrap/>
            <w:vAlign w:val="center"/>
            <w:hideMark/>
          </w:tcPr>
          <w:p w14:paraId="087863DB" w14:textId="77777777" w:rsidR="00F67C58" w:rsidRPr="004935B6" w:rsidRDefault="00F67C58" w:rsidP="00F67C58">
            <w:pPr>
              <w:jc w:val="center"/>
              <w:rPr>
                <w:color w:val="000000"/>
                <w:szCs w:val="24"/>
              </w:rPr>
            </w:pPr>
            <w:r w:rsidRPr="004935B6">
              <w:rPr>
                <w:color w:val="000000"/>
                <w:szCs w:val="24"/>
              </w:rPr>
              <w:t>0,05</w:t>
            </w:r>
          </w:p>
        </w:tc>
        <w:tc>
          <w:tcPr>
            <w:tcW w:w="1955" w:type="dxa"/>
            <w:tcBorders>
              <w:top w:val="nil"/>
              <w:left w:val="nil"/>
              <w:bottom w:val="single" w:sz="4" w:space="0" w:color="auto"/>
              <w:right w:val="single" w:sz="4" w:space="0" w:color="auto"/>
            </w:tcBorders>
            <w:shd w:val="clear" w:color="auto" w:fill="auto"/>
            <w:noWrap/>
            <w:vAlign w:val="center"/>
            <w:hideMark/>
          </w:tcPr>
          <w:p w14:paraId="0D9B7E6F" w14:textId="77777777" w:rsidR="00F67C58" w:rsidRPr="004935B6" w:rsidRDefault="00F67C58" w:rsidP="00F67C58">
            <w:pPr>
              <w:jc w:val="center"/>
              <w:rPr>
                <w:color w:val="000000"/>
                <w:szCs w:val="24"/>
              </w:rPr>
            </w:pPr>
            <w:r w:rsidRPr="004935B6">
              <w:rPr>
                <w:color w:val="000000"/>
                <w:szCs w:val="24"/>
              </w:rPr>
              <w:t>0,7</w:t>
            </w:r>
          </w:p>
        </w:tc>
      </w:tr>
      <w:tr w:rsidR="00F67C58" w:rsidRPr="004935B6" w14:paraId="540E7A37"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FFFD171" w14:textId="77777777" w:rsidR="00F67C58" w:rsidRPr="004935B6" w:rsidRDefault="00F67C58" w:rsidP="00F67C58">
            <w:pPr>
              <w:jc w:val="center"/>
              <w:rPr>
                <w:color w:val="000000"/>
                <w:szCs w:val="24"/>
              </w:rPr>
            </w:pPr>
            <w:r w:rsidRPr="004935B6">
              <w:rPr>
                <w:color w:val="000000"/>
                <w:szCs w:val="24"/>
              </w:rPr>
              <w:t>3</w:t>
            </w:r>
          </w:p>
        </w:tc>
        <w:tc>
          <w:tcPr>
            <w:tcW w:w="2209" w:type="dxa"/>
            <w:tcBorders>
              <w:top w:val="nil"/>
              <w:left w:val="nil"/>
              <w:bottom w:val="single" w:sz="4" w:space="0" w:color="auto"/>
              <w:right w:val="single" w:sz="4" w:space="0" w:color="auto"/>
            </w:tcBorders>
            <w:shd w:val="clear" w:color="auto" w:fill="auto"/>
            <w:noWrap/>
            <w:vAlign w:val="center"/>
            <w:hideMark/>
          </w:tcPr>
          <w:p w14:paraId="2412B644" w14:textId="77777777" w:rsidR="00F67C58" w:rsidRPr="004935B6" w:rsidRDefault="00F67C58" w:rsidP="00F67C58">
            <w:pPr>
              <w:jc w:val="center"/>
              <w:rPr>
                <w:color w:val="000000"/>
                <w:szCs w:val="24"/>
              </w:rPr>
            </w:pPr>
            <w:r w:rsidRPr="004935B6">
              <w:rPr>
                <w:color w:val="000000"/>
                <w:szCs w:val="24"/>
              </w:rPr>
              <w:t xml:space="preserve">Open </w:t>
            </w:r>
            <w:proofErr w:type="spellStart"/>
            <w:r w:rsidRPr="004935B6">
              <w:rPr>
                <w:color w:val="000000"/>
                <w:szCs w:val="24"/>
              </w:rPr>
              <w:t>Space</w:t>
            </w:r>
            <w:proofErr w:type="spellEnd"/>
          </w:p>
        </w:tc>
        <w:tc>
          <w:tcPr>
            <w:tcW w:w="2451" w:type="dxa"/>
            <w:tcBorders>
              <w:top w:val="nil"/>
              <w:left w:val="nil"/>
              <w:bottom w:val="single" w:sz="4" w:space="0" w:color="auto"/>
              <w:right w:val="single" w:sz="4" w:space="0" w:color="auto"/>
            </w:tcBorders>
            <w:shd w:val="clear" w:color="auto" w:fill="auto"/>
            <w:noWrap/>
            <w:vAlign w:val="center"/>
            <w:hideMark/>
          </w:tcPr>
          <w:p w14:paraId="7CE71CDA" w14:textId="77777777" w:rsidR="00F67C58" w:rsidRPr="004935B6" w:rsidRDefault="00F67C58" w:rsidP="00F67C58">
            <w:pPr>
              <w:jc w:val="center"/>
              <w:rPr>
                <w:color w:val="000000"/>
                <w:szCs w:val="24"/>
              </w:rPr>
            </w:pPr>
            <w:r w:rsidRPr="004935B6">
              <w:rPr>
                <w:color w:val="000000"/>
                <w:szCs w:val="24"/>
              </w:rPr>
              <w:t>0,15</w:t>
            </w:r>
          </w:p>
        </w:tc>
        <w:tc>
          <w:tcPr>
            <w:tcW w:w="1955" w:type="dxa"/>
            <w:tcBorders>
              <w:top w:val="nil"/>
              <w:left w:val="nil"/>
              <w:bottom w:val="single" w:sz="4" w:space="0" w:color="auto"/>
              <w:right w:val="single" w:sz="4" w:space="0" w:color="auto"/>
            </w:tcBorders>
            <w:shd w:val="clear" w:color="auto" w:fill="auto"/>
            <w:noWrap/>
            <w:vAlign w:val="center"/>
            <w:hideMark/>
          </w:tcPr>
          <w:p w14:paraId="494AC258" w14:textId="77777777" w:rsidR="00F67C58" w:rsidRPr="004935B6" w:rsidRDefault="00F67C58" w:rsidP="00F67C58">
            <w:pPr>
              <w:jc w:val="center"/>
              <w:rPr>
                <w:color w:val="000000"/>
                <w:szCs w:val="24"/>
              </w:rPr>
            </w:pPr>
            <w:r w:rsidRPr="004935B6">
              <w:rPr>
                <w:color w:val="000000"/>
                <w:szCs w:val="24"/>
              </w:rPr>
              <w:t>0,25</w:t>
            </w:r>
          </w:p>
        </w:tc>
      </w:tr>
      <w:tr w:rsidR="00F67C58" w:rsidRPr="004935B6" w14:paraId="4A288B9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tcPr>
          <w:p w14:paraId="4A737E6D" w14:textId="77777777" w:rsidR="00F67C58" w:rsidRPr="004935B6" w:rsidRDefault="00F67C58" w:rsidP="00F67C58">
            <w:pPr>
              <w:jc w:val="center"/>
              <w:rPr>
                <w:color w:val="000000"/>
                <w:szCs w:val="24"/>
              </w:rPr>
            </w:pPr>
          </w:p>
        </w:tc>
        <w:tc>
          <w:tcPr>
            <w:tcW w:w="2209" w:type="dxa"/>
            <w:tcBorders>
              <w:top w:val="nil"/>
              <w:left w:val="nil"/>
              <w:bottom w:val="single" w:sz="4" w:space="0" w:color="auto"/>
              <w:right w:val="single" w:sz="4" w:space="0" w:color="auto"/>
            </w:tcBorders>
            <w:shd w:val="clear" w:color="auto" w:fill="auto"/>
            <w:noWrap/>
            <w:vAlign w:val="center"/>
          </w:tcPr>
          <w:p w14:paraId="4BC5EB65" w14:textId="77777777" w:rsidR="00F67C58" w:rsidRPr="004935B6" w:rsidRDefault="00F67C58" w:rsidP="00F67C58">
            <w:pPr>
              <w:jc w:val="center"/>
              <w:rPr>
                <w:color w:val="000000"/>
                <w:szCs w:val="24"/>
              </w:rPr>
            </w:pPr>
            <w:r w:rsidRPr="004935B6">
              <w:rPr>
                <w:color w:val="000000"/>
                <w:szCs w:val="24"/>
              </w:rPr>
              <w:t>Jumlah (m2)</w:t>
            </w:r>
          </w:p>
        </w:tc>
        <w:tc>
          <w:tcPr>
            <w:tcW w:w="2451" w:type="dxa"/>
            <w:tcBorders>
              <w:top w:val="nil"/>
              <w:left w:val="nil"/>
              <w:bottom w:val="single" w:sz="4" w:space="0" w:color="auto"/>
              <w:right w:val="single" w:sz="4" w:space="0" w:color="auto"/>
            </w:tcBorders>
            <w:shd w:val="clear" w:color="auto" w:fill="auto"/>
            <w:noWrap/>
            <w:vAlign w:val="center"/>
          </w:tcPr>
          <w:p w14:paraId="02E46CB1" w14:textId="77777777" w:rsidR="00F67C58" w:rsidRPr="004935B6" w:rsidRDefault="00F67C58" w:rsidP="00F67C58">
            <w:pPr>
              <w:jc w:val="center"/>
              <w:rPr>
                <w:b/>
                <w:bCs/>
                <w:color w:val="000000"/>
                <w:szCs w:val="24"/>
              </w:rPr>
            </w:pPr>
            <w:r w:rsidRPr="004935B6">
              <w:rPr>
                <w:b/>
                <w:bCs/>
                <w:color w:val="000000"/>
                <w:szCs w:val="24"/>
              </w:rPr>
              <w:t>2,41</w:t>
            </w:r>
          </w:p>
        </w:tc>
        <w:tc>
          <w:tcPr>
            <w:tcW w:w="1955" w:type="dxa"/>
            <w:tcBorders>
              <w:top w:val="nil"/>
              <w:left w:val="nil"/>
              <w:bottom w:val="single" w:sz="4" w:space="0" w:color="auto"/>
              <w:right w:val="single" w:sz="4" w:space="0" w:color="auto"/>
            </w:tcBorders>
            <w:shd w:val="clear" w:color="auto" w:fill="auto"/>
            <w:noWrap/>
            <w:vAlign w:val="center"/>
          </w:tcPr>
          <w:p w14:paraId="102A8477" w14:textId="77777777" w:rsidR="00F67C58" w:rsidRPr="004935B6" w:rsidRDefault="00F67C58" w:rsidP="00F67C58">
            <w:pPr>
              <w:jc w:val="center"/>
              <w:rPr>
                <w:color w:val="000000"/>
                <w:szCs w:val="24"/>
              </w:rPr>
            </w:pPr>
          </w:p>
        </w:tc>
      </w:tr>
    </w:tbl>
    <w:p w14:paraId="6E9DAADD" w14:textId="43432C33" w:rsidR="00F67C58" w:rsidRPr="004935B6" w:rsidRDefault="00F67C58" w:rsidP="00F67C58">
      <w:pPr>
        <w:pStyle w:val="Caption"/>
        <w:keepNext/>
        <w:jc w:val="both"/>
        <w:rPr>
          <w:rFonts w:eastAsiaTheme="minorEastAsia" w:cs="Times New Roman"/>
          <w:lang w:val="id-ID"/>
        </w:rPr>
      </w:pPr>
      <w:r w:rsidRPr="004935B6">
        <w:rPr>
          <w:lang w:val="id-ID"/>
        </w:rPr>
        <w:t xml:space="preserve"> Tabel </w:t>
      </w:r>
      <w:r w:rsidR="00272181" w:rsidRPr="004935B6">
        <w:rPr>
          <w:lang w:val="id-ID"/>
        </w:rPr>
        <w:t xml:space="preserve">4. </w:t>
      </w:r>
      <w:proofErr w:type="spellStart"/>
      <w:r w:rsidRPr="004935B6">
        <w:rPr>
          <w:rFonts w:eastAsiaTheme="minorEastAsia" w:cs="Times New Roman"/>
          <w:lang w:val="id-ID"/>
        </w:rPr>
        <w:t>Perhitunggan</w:t>
      </w:r>
      <w:proofErr w:type="spellEnd"/>
      <w:r w:rsidRPr="004935B6">
        <w:rPr>
          <w:rFonts w:eastAsiaTheme="minorEastAsia" w:cs="Times New Roman"/>
          <w:lang w:val="id-ID"/>
        </w:rPr>
        <w:t xml:space="preserve"> Koefisien Aliran (c</w:t>
      </w:r>
      <w:bookmarkEnd w:id="21"/>
      <w:bookmarkEnd w:id="22"/>
      <w:r w:rsidRPr="004935B6">
        <w:rPr>
          <w:rFonts w:eastAsiaTheme="minorEastAsia" w:cs="Times New Roman"/>
          <w:lang w:val="id-ID"/>
        </w:rPr>
        <w:t>) tabel 2.6</w:t>
      </w:r>
    </w:p>
    <w:p w14:paraId="0CC91F03" w14:textId="77777777" w:rsidR="00F67C58" w:rsidRPr="004935B6" w:rsidRDefault="00F67C58" w:rsidP="00F67C58">
      <w:pPr>
        <w:rPr>
          <w:rFonts w:eastAsiaTheme="minorEastAsia"/>
        </w:rPr>
      </w:pPr>
    </w:p>
    <w:p w14:paraId="0731CA2F" w14:textId="77777777" w:rsidR="00F67C58" w:rsidRPr="004935B6" w:rsidRDefault="00F67C58" w:rsidP="00F67C58">
      <w:pPr>
        <w:rPr>
          <w:rFonts w:eastAsiaTheme="minorEastAsia"/>
        </w:rPr>
      </w:pPr>
    </w:p>
    <w:p w14:paraId="7B826C7F" w14:textId="77777777" w:rsidR="00F67C58" w:rsidRPr="004935B6" w:rsidRDefault="00F67C58" w:rsidP="00F67C58">
      <w:pPr>
        <w:rPr>
          <w:rFonts w:eastAsiaTheme="minorEastAsia"/>
        </w:rPr>
      </w:pPr>
    </w:p>
    <w:p w14:paraId="0F8AFE49" w14:textId="77777777" w:rsidR="00F67C58" w:rsidRPr="004935B6" w:rsidRDefault="00F67C58" w:rsidP="00F67C58">
      <w:pPr>
        <w:rPr>
          <w:rFonts w:eastAsiaTheme="minorEastAsia"/>
        </w:rPr>
      </w:pPr>
    </w:p>
    <w:p w14:paraId="48944DF4" w14:textId="77777777" w:rsidR="00F67C58" w:rsidRPr="004935B6" w:rsidRDefault="00F67C58" w:rsidP="00F67C58">
      <w:pPr>
        <w:rPr>
          <w:rFonts w:eastAsiaTheme="minorEastAsia"/>
        </w:rPr>
      </w:pPr>
    </w:p>
    <w:p w14:paraId="411D7491" w14:textId="77777777" w:rsidR="00F67C58" w:rsidRPr="004935B6" w:rsidRDefault="00F67C58" w:rsidP="00F67C58">
      <w:pPr>
        <w:rPr>
          <w:rFonts w:eastAsiaTheme="minorEastAsia"/>
        </w:rPr>
      </w:pPr>
    </w:p>
    <w:p w14:paraId="03F66B6C" w14:textId="77777777" w:rsidR="00F67C58" w:rsidRPr="004935B6" w:rsidRDefault="00F67C58" w:rsidP="00F67C58">
      <w:pPr>
        <w:rPr>
          <w:rFonts w:eastAsiaTheme="minorEastAsia"/>
        </w:rPr>
      </w:pPr>
    </w:p>
    <w:p w14:paraId="1BB3FFEA" w14:textId="77777777" w:rsidR="00F67C58" w:rsidRPr="004935B6" w:rsidRDefault="00F67C58" w:rsidP="00F67C58">
      <w:pPr>
        <w:rPr>
          <w:rFonts w:eastAsiaTheme="minorEastAsia"/>
        </w:rPr>
      </w:pPr>
    </w:p>
    <w:p w14:paraId="6DE08B63" w14:textId="77777777" w:rsidR="00F67C58" w:rsidRPr="004935B6" w:rsidRDefault="00F67C58" w:rsidP="00F67C58"/>
    <w:p w14:paraId="31B0DA58" w14:textId="77777777" w:rsidR="00F67C58" w:rsidRPr="004935B6" w:rsidRDefault="00F67C58" w:rsidP="00F67C58">
      <w:pPr>
        <w:rPr>
          <w:rFonts w:eastAsiaTheme="minorEastAsia"/>
        </w:rPr>
      </w:pPr>
    </w:p>
    <w:p w14:paraId="059EDBBD" w14:textId="1932087E" w:rsidR="00F67C58" w:rsidRPr="004935B6" w:rsidRDefault="00F67C58" w:rsidP="00F67C58">
      <w:pPr>
        <w:jc w:val="center"/>
        <w:rPr>
          <w:rFonts w:eastAsiaTheme="minorEastAsia"/>
        </w:rPr>
      </w:pPr>
      <w:r w:rsidRPr="004935B6">
        <w:rPr>
          <w:rFonts w:eastAsiaTheme="minorEastAsia"/>
        </w:rPr>
        <w:drawing>
          <wp:inline distT="0" distB="0" distL="0" distR="0" wp14:anchorId="45F533B2" wp14:editId="5D262FFD">
            <wp:extent cx="3902075" cy="2511425"/>
            <wp:effectExtent l="133350" t="114300" r="155575" b="155575"/>
            <wp:docPr id="6657197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996" name="Picture 636749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2075" cy="2511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4935B6">
        <mc:AlternateContent>
          <mc:Choice Requires="wpi">
            <w:drawing>
              <wp:anchor distT="0" distB="0" distL="114300" distR="114300" simplePos="0" relativeHeight="487595520" behindDoc="0" locked="0" layoutInCell="1" allowOverlap="1" wp14:anchorId="55303AB1" wp14:editId="3648871F">
                <wp:simplePos x="0" y="0"/>
                <wp:positionH relativeFrom="column">
                  <wp:posOffset>-3640031</wp:posOffset>
                </wp:positionH>
                <wp:positionV relativeFrom="paragraph">
                  <wp:posOffset>655862</wp:posOffset>
                </wp:positionV>
                <wp:extent cx="360" cy="360"/>
                <wp:effectExtent l="57150" t="38100" r="57150" b="57150"/>
                <wp:wrapNone/>
                <wp:docPr id="1441450152" name="Ink 78"/>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w14:anchorId="0EEFDC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8" o:spid="_x0000_s1026" type="#_x0000_t75" style="position:absolute;margin-left:-287.3pt;margin-top:50.95pt;width:1.45pt;height:1.45pt;z-index:4875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">
                <v:imagedata r:id="rId23" o:title=""/>
              </v:shape>
            </w:pict>
          </mc:Fallback>
        </mc:AlternateContent>
      </w:r>
    </w:p>
    <w:p w14:paraId="6CE770E3" w14:textId="6FD7C988" w:rsidR="00506696" w:rsidRPr="004935B6" w:rsidRDefault="00F67C58" w:rsidP="00F67C58">
      <w:pPr>
        <w:pStyle w:val="Caption"/>
        <w:spacing w:after="0"/>
        <w:rPr>
          <w:lang w:val="id-ID"/>
        </w:rPr>
      </w:pPr>
      <w:bookmarkStart w:id="23" w:name="_Toc176551310"/>
      <w:r w:rsidRPr="004935B6">
        <w:rPr>
          <w:lang w:val="id-ID"/>
        </w:rPr>
        <w:t>Gambar</w:t>
      </w:r>
      <w:r w:rsidR="00BF4FEC" w:rsidRPr="004935B6">
        <w:rPr>
          <w:lang w:val="id-ID"/>
        </w:rPr>
        <w:t xml:space="preserve"> </w:t>
      </w:r>
      <w:r w:rsidR="00272181" w:rsidRPr="004935B6">
        <w:rPr>
          <w:lang w:val="id-ID"/>
        </w:rPr>
        <w:t>6</w:t>
      </w:r>
      <w:r w:rsidRPr="004935B6">
        <w:rPr>
          <w:lang w:val="id-ID"/>
        </w:rPr>
        <w:t xml:space="preserve"> Daerah Pengaliran Sungai</w:t>
      </w:r>
      <w:bookmarkEnd w:id="23"/>
    </w:p>
    <w:p w14:paraId="61ECBBE3" w14:textId="77777777" w:rsidR="00506696" w:rsidRPr="004935B6" w:rsidRDefault="00506696" w:rsidP="00A2434C">
      <w:pPr>
        <w:pStyle w:val="BodyText"/>
        <w:spacing w:before="175" w:line="276" w:lineRule="auto"/>
        <w:ind w:right="-1" w:firstLine="427"/>
        <w:jc w:val="both"/>
        <w:rPr>
          <w:sz w:val="22"/>
        </w:rPr>
      </w:pPr>
    </w:p>
    <w:p w14:paraId="6185A153" w14:textId="18A01065" w:rsidR="00F67C58" w:rsidRPr="004935B6" w:rsidRDefault="00F67C58" w:rsidP="00F67C58">
      <w:pPr>
        <w:spacing w:line="360" w:lineRule="auto"/>
      </w:pPr>
      <w:r w:rsidRPr="004935B6">
        <w:t>Berikutnya dilakukan perhitungan</w:t>
      </w:r>
    </w:p>
    <w:p w14:paraId="5E8AC9E9" w14:textId="77777777" w:rsidR="00F67C58" w:rsidRPr="004935B6" w:rsidRDefault="00F67C58" w:rsidP="00F67C58">
      <w:pPr>
        <w:spacing w:line="360" w:lineRule="auto"/>
      </w:pPr>
      <w:r w:rsidRPr="004935B6">
        <w:br/>
        <w:t xml:space="preserve">     </w:t>
      </w:r>
      <w:proofErr w:type="spellStart"/>
      <w:r w:rsidRPr="004935B6">
        <w:t>Cgab</w:t>
      </w:r>
      <w:proofErr w:type="spellEnd"/>
      <w:r w:rsidRPr="004935B6">
        <w:t xml:space="preserve"> = </w:t>
      </w:r>
      <m:oMath>
        <m:f>
          <m:fPr>
            <m:ctrlPr>
              <w:rPr>
                <w:rFonts w:ascii="Cambria Math" w:hAnsi="Cambria Math"/>
              </w:rPr>
            </m:ctrlPr>
          </m:fPr>
          <m:num>
            <m:d>
              <m:dPr>
                <m:ctrlPr>
                  <w:rPr>
                    <w:rFonts w:ascii="Cambria Math" w:hAnsi="Cambria Math"/>
                  </w:rPr>
                </m:ctrlPr>
              </m:dPr>
              <m:e>
                <m:r>
                  <m:rPr>
                    <m:sty m:val="p"/>
                  </m:rPr>
                  <w:rPr>
                    <w:rFonts w:ascii="Cambria Math" w:hAnsi="Cambria Math"/>
                  </w:rPr>
                  <m:t xml:space="preserve">2,21 </m:t>
                </m:r>
                <m:r>
                  <w:rPr>
                    <w:rFonts w:ascii="Cambria Math" w:hAnsi="Cambria Math"/>
                  </w:rPr>
                  <m:t>x</m:t>
                </m:r>
                <m:r>
                  <m:rPr>
                    <m:sty m:val="p"/>
                  </m:rPr>
                  <w:rPr>
                    <w:rFonts w:ascii="Cambria Math" w:hAnsi="Cambria Math"/>
                  </w:rPr>
                  <m:t xml:space="preserve"> 0,75</m:t>
                </m:r>
              </m:e>
            </m:d>
            <m:r>
              <m:rPr>
                <m:sty m:val="p"/>
              </m:rPr>
              <w:rPr>
                <w:rFonts w:ascii="Cambria Math" w:hAnsi="Cambria Math"/>
              </w:rPr>
              <m:t>+</m:t>
            </m:r>
            <m:d>
              <m:dPr>
                <m:ctrlPr>
                  <w:rPr>
                    <w:rFonts w:ascii="Cambria Math" w:hAnsi="Cambria Math"/>
                  </w:rPr>
                </m:ctrlPr>
              </m:dPr>
              <m:e>
                <m:r>
                  <m:rPr>
                    <m:sty m:val="p"/>
                  </m:rPr>
                  <w:rPr>
                    <w:rFonts w:ascii="Cambria Math" w:hAnsi="Cambria Math"/>
                  </w:rPr>
                  <m:t xml:space="preserve">0,05 </m:t>
                </m:r>
                <m:r>
                  <w:rPr>
                    <w:rFonts w:ascii="Cambria Math" w:hAnsi="Cambria Math"/>
                  </w:rPr>
                  <m:t>x</m:t>
                </m:r>
                <m:r>
                  <m:rPr>
                    <m:sty m:val="p"/>
                  </m:rPr>
                  <w:rPr>
                    <w:rFonts w:ascii="Cambria Math" w:hAnsi="Cambria Math"/>
                  </w:rPr>
                  <m:t xml:space="preserve"> 0,7</m:t>
                </m:r>
              </m:e>
            </m:d>
            <m:r>
              <m:rPr>
                <m:sty m:val="p"/>
              </m:rPr>
              <w:rPr>
                <w:rFonts w:ascii="Cambria Math" w:hAnsi="Cambria Math"/>
              </w:rPr>
              <m:t>+</m:t>
            </m:r>
            <m:d>
              <m:dPr>
                <m:ctrlPr>
                  <w:rPr>
                    <w:rFonts w:ascii="Cambria Math" w:hAnsi="Cambria Math"/>
                  </w:rPr>
                </m:ctrlPr>
              </m:dPr>
              <m:e>
                <m:r>
                  <m:rPr>
                    <m:sty m:val="p"/>
                  </m:rPr>
                  <w:rPr>
                    <w:rFonts w:ascii="Cambria Math" w:hAnsi="Cambria Math"/>
                  </w:rPr>
                  <m:t xml:space="preserve">0,15 </m:t>
                </m:r>
                <m:r>
                  <w:rPr>
                    <w:rFonts w:ascii="Cambria Math" w:hAnsi="Cambria Math"/>
                  </w:rPr>
                  <m:t>x</m:t>
                </m:r>
                <m:r>
                  <m:rPr>
                    <m:sty m:val="p"/>
                  </m:rPr>
                  <w:rPr>
                    <w:rFonts w:ascii="Cambria Math" w:hAnsi="Cambria Math"/>
                  </w:rPr>
                  <m:t xml:space="preserve"> 0.25</m:t>
                </m:r>
              </m:e>
            </m:d>
          </m:num>
          <m:den>
            <m:r>
              <m:rPr>
                <m:sty m:val="p"/>
              </m:rPr>
              <w:rPr>
                <w:rFonts w:ascii="Cambria Math" w:hAnsi="Cambria Math"/>
              </w:rPr>
              <m:t>2,41</m:t>
            </m:r>
          </m:den>
        </m:f>
      </m:oMath>
    </w:p>
    <w:p w14:paraId="0D70EAE8" w14:textId="77777777" w:rsidR="00F67C58" w:rsidRPr="004935B6" w:rsidRDefault="00F67C58" w:rsidP="00F67C58">
      <w:pPr>
        <w:ind w:firstLine="720"/>
      </w:pPr>
      <w:r w:rsidRPr="004935B6">
        <w:t xml:space="preserve">  = 0,71</w:t>
      </w:r>
    </w:p>
    <w:p w14:paraId="0975FA05" w14:textId="77777777" w:rsidR="00F67C58" w:rsidRPr="004935B6" w:rsidRDefault="00F67C58" w:rsidP="00F67C58">
      <w:pPr>
        <w:ind w:firstLine="720"/>
      </w:pPr>
    </w:p>
    <w:p w14:paraId="3FF0720A" w14:textId="77777777" w:rsidR="00F67C58" w:rsidRPr="004935B6" w:rsidRDefault="00F67C58" w:rsidP="00F67C58">
      <w:pPr>
        <w:ind w:firstLine="720"/>
      </w:pPr>
      <w:r w:rsidRPr="004935B6">
        <w:t>Setelah dilakukan perhitungan analisis Daerah Pengaliran Sungai (DPS)</w:t>
      </w:r>
    </w:p>
    <w:p w14:paraId="0653C679" w14:textId="77777777" w:rsidR="00F67C58" w:rsidRPr="004935B6" w:rsidRDefault="00F67C58" w:rsidP="00F67C58">
      <w:r w:rsidRPr="004935B6">
        <w:t>dan perhitungan koefisien pengaliran gabungan  (</w:t>
      </w:r>
      <w:proofErr w:type="spellStart"/>
      <w:r w:rsidRPr="004935B6">
        <w:t>Cgab</w:t>
      </w:r>
      <w:proofErr w:type="spellEnd"/>
      <w:r w:rsidRPr="004935B6">
        <w:t>) adalah 0,71 selanjutnya dilakukan perhitungan debit puncak dengan menggunakan metode Rasional.</w:t>
      </w:r>
    </w:p>
    <w:p w14:paraId="2253A938" w14:textId="12083FD6" w:rsidR="00506696" w:rsidRPr="004935B6" w:rsidRDefault="00506696" w:rsidP="00A2434C">
      <w:pPr>
        <w:pStyle w:val="BodyText"/>
        <w:spacing w:before="175" w:line="276" w:lineRule="auto"/>
        <w:ind w:right="-1" w:firstLine="427"/>
        <w:jc w:val="both"/>
        <w:rPr>
          <w:sz w:val="22"/>
          <w:szCs w:val="22"/>
        </w:rPr>
      </w:pPr>
    </w:p>
    <w:p w14:paraId="68B13959" w14:textId="77777777" w:rsidR="00F67C58" w:rsidRPr="004935B6" w:rsidRDefault="00F67C58" w:rsidP="00F67C58">
      <w:pPr>
        <w:pStyle w:val="Heading2"/>
        <w:numPr>
          <w:ilvl w:val="0"/>
          <w:numId w:val="0"/>
        </w:numPr>
        <w:rPr>
          <w:rFonts w:eastAsia="Times New Roman"/>
          <w:b w:val="0"/>
          <w:sz w:val="22"/>
          <w:szCs w:val="22"/>
          <w:lang w:val="id-ID"/>
        </w:rPr>
      </w:pPr>
      <w:bookmarkStart w:id="24" w:name="_Toc176546679"/>
      <w:r w:rsidRPr="004935B6">
        <w:rPr>
          <w:rFonts w:eastAsia="Times New Roman"/>
          <w:b w:val="0"/>
          <w:sz w:val="22"/>
          <w:szCs w:val="22"/>
          <w:lang w:val="id-ID"/>
        </w:rPr>
        <w:lastRenderedPageBreak/>
        <w:t>Analisis Debit Puncak</w:t>
      </w:r>
      <w:bookmarkEnd w:id="24"/>
    </w:p>
    <w:p w14:paraId="71F1F5BA" w14:textId="77777777" w:rsidR="00F67C58" w:rsidRPr="004935B6" w:rsidRDefault="00F67C58" w:rsidP="00F67C58">
      <w:pPr>
        <w:ind w:firstLine="720"/>
      </w:pPr>
      <w:r w:rsidRPr="004935B6">
        <w:t>Setelah diketahui intensitas hujan, selanjutnya dilakukan perhitungan debit puncak menggunakan metode debit banjir rasional. Berikut perhitungan debit puncak dengan persamaan 2.10:</w:t>
      </w:r>
    </w:p>
    <w:p w14:paraId="6A6CDE13" w14:textId="77777777" w:rsidR="00F67C58" w:rsidRPr="004935B6" w:rsidRDefault="00F67C58" w:rsidP="00F67C58">
      <w:r w:rsidRPr="004935B6">
        <w:t>Q = 0,002778 x C x I x A</w:t>
      </w:r>
    </w:p>
    <w:p w14:paraId="6D906254" w14:textId="77777777" w:rsidR="00F67C58" w:rsidRPr="004935B6" w:rsidRDefault="00F67C58" w:rsidP="00F67C58">
      <w:r w:rsidRPr="004935B6">
        <w:t>Q = 0,00278 x 0,71 x 5,98 x 257,8</w:t>
      </w:r>
    </w:p>
    <w:p w14:paraId="57193224" w14:textId="77777777" w:rsidR="00F67C58" w:rsidRPr="004935B6" w:rsidRDefault="00F67C58" w:rsidP="00F67C58">
      <w:r w:rsidRPr="004935B6">
        <w:t xml:space="preserve">    =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4935B6">
        <w:t xml:space="preserve">/dtk </w:t>
      </w:r>
    </w:p>
    <w:p w14:paraId="7CA57234" w14:textId="77777777" w:rsidR="00F67C58" w:rsidRPr="004935B6" w:rsidRDefault="00F67C58" w:rsidP="00F67C58">
      <w:r w:rsidRPr="004935B6">
        <w:t xml:space="preserve">Dari hasil perhitungan debit puncak dengan menggunakan metode rasional didapatkan nilai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4935B6">
        <w:t>/dtk</w:t>
      </w:r>
    </w:p>
    <w:p w14:paraId="2AB942B3" w14:textId="77777777" w:rsidR="00506696" w:rsidRPr="004935B6" w:rsidRDefault="00506696" w:rsidP="00A2434C">
      <w:pPr>
        <w:pStyle w:val="BodyText"/>
        <w:spacing w:before="175" w:line="276" w:lineRule="auto"/>
        <w:ind w:right="-1" w:firstLine="427"/>
        <w:jc w:val="both"/>
        <w:rPr>
          <w:sz w:val="22"/>
          <w:szCs w:val="22"/>
        </w:rPr>
      </w:pPr>
    </w:p>
    <w:p w14:paraId="40B7C34A" w14:textId="77777777" w:rsidR="00F67C58" w:rsidRPr="004935B6" w:rsidRDefault="00F67C58" w:rsidP="00F67C58">
      <w:pPr>
        <w:pStyle w:val="Heading2"/>
        <w:numPr>
          <w:ilvl w:val="0"/>
          <w:numId w:val="0"/>
        </w:numPr>
        <w:rPr>
          <w:lang w:val="id-ID"/>
        </w:rPr>
      </w:pPr>
      <w:bookmarkStart w:id="25" w:name="_Toc176546680"/>
      <w:r w:rsidRPr="004935B6">
        <w:rPr>
          <w:rFonts w:eastAsiaTheme="minorEastAsia"/>
          <w:b w:val="0"/>
          <w:sz w:val="22"/>
          <w:szCs w:val="22"/>
          <w:lang w:val="id-ID"/>
        </w:rPr>
        <w:t>Analisis Perhitungan Sedimen Dasar (</w:t>
      </w:r>
      <w:proofErr w:type="spellStart"/>
      <w:r w:rsidRPr="004935B6">
        <w:rPr>
          <w:rFonts w:eastAsiaTheme="minorEastAsia"/>
          <w:b w:val="0"/>
          <w:sz w:val="22"/>
          <w:szCs w:val="22"/>
          <w:lang w:val="id-ID"/>
        </w:rPr>
        <w:t>Bed</w:t>
      </w:r>
      <w:proofErr w:type="spellEnd"/>
      <w:r w:rsidRPr="004935B6">
        <w:rPr>
          <w:rFonts w:eastAsiaTheme="minorEastAsia"/>
          <w:b w:val="0"/>
          <w:sz w:val="22"/>
          <w:szCs w:val="22"/>
          <w:lang w:val="id-ID"/>
        </w:rPr>
        <w:t xml:space="preserve"> </w:t>
      </w:r>
      <w:proofErr w:type="spellStart"/>
      <w:r w:rsidRPr="004935B6">
        <w:rPr>
          <w:rFonts w:eastAsiaTheme="minorEastAsia"/>
          <w:b w:val="0"/>
          <w:sz w:val="22"/>
          <w:szCs w:val="22"/>
          <w:lang w:val="id-ID"/>
        </w:rPr>
        <w:t>Load</w:t>
      </w:r>
      <w:proofErr w:type="spellEnd"/>
      <w:r w:rsidRPr="004935B6">
        <w:rPr>
          <w:rFonts w:eastAsiaTheme="minorEastAsia"/>
          <w:b w:val="0"/>
          <w:sz w:val="22"/>
          <w:szCs w:val="22"/>
          <w:lang w:val="id-ID"/>
        </w:rPr>
        <w:t>)</w:t>
      </w:r>
      <w:bookmarkEnd w:id="25"/>
    </w:p>
    <w:p w14:paraId="64CBCAA4" w14:textId="77777777" w:rsidR="00F67C58" w:rsidRPr="004935B6" w:rsidRDefault="00F67C58" w:rsidP="00F67C58">
      <w:pPr>
        <w:ind w:firstLine="720"/>
      </w:pPr>
      <w:r w:rsidRPr="004935B6">
        <w:t>Perhitungan analisis sedimen dapat dilakukan jika data di lokasi penelitian sudah didapat, adapun data yang diperlukan dalam analisa sedimen dasar (</w:t>
      </w:r>
      <w:proofErr w:type="spellStart"/>
      <w:r w:rsidRPr="004935B6">
        <w:t>bed</w:t>
      </w:r>
      <w:proofErr w:type="spellEnd"/>
      <w:r w:rsidRPr="004935B6">
        <w:t xml:space="preserve"> </w:t>
      </w:r>
      <w:proofErr w:type="spellStart"/>
      <w:r w:rsidRPr="004935B6">
        <w:t>load</w:t>
      </w:r>
      <w:proofErr w:type="spellEnd"/>
      <w:r w:rsidRPr="004935B6">
        <w:t>) yaitu:</w:t>
      </w:r>
    </w:p>
    <w:p w14:paraId="40A0CC67" w14:textId="17E8E1B6" w:rsidR="00F67C58" w:rsidRPr="004935B6" w:rsidRDefault="00BF4FEC" w:rsidP="00F67C58">
      <w:pPr>
        <w:pStyle w:val="ListParagraph"/>
        <w:numPr>
          <w:ilvl w:val="0"/>
          <w:numId w:val="9"/>
        </w:numPr>
      </w:pPr>
      <w:r w:rsidRPr="004935B6">
        <w:t xml:space="preserve">Menentukan titik pengambilan Sampel Sedimen </w:t>
      </w:r>
    </w:p>
    <w:p w14:paraId="5BE13E10" w14:textId="15194828" w:rsidR="00506696" w:rsidRPr="004935B6" w:rsidRDefault="00BF4FEC" w:rsidP="00BF4FEC">
      <w:pPr>
        <w:pStyle w:val="BodyText"/>
        <w:spacing w:before="175" w:line="276" w:lineRule="auto"/>
        <w:ind w:right="-1" w:firstLine="427"/>
        <w:jc w:val="center"/>
        <w:rPr>
          <w:sz w:val="22"/>
          <w:szCs w:val="22"/>
        </w:rPr>
      </w:pPr>
      <w:r w:rsidRPr="004935B6">
        <w:drawing>
          <wp:inline distT="0" distB="0" distL="0" distR="0" wp14:anchorId="73CCB554" wp14:editId="0F553C26">
            <wp:extent cx="4615180" cy="2293620"/>
            <wp:effectExtent l="0" t="0" r="0" b="0"/>
            <wp:docPr id="55933378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3781" name="Picture 559333781"/>
                    <pic:cNvPicPr/>
                  </pic:nvPicPr>
                  <pic:blipFill>
                    <a:blip r:embed="rId24">
                      <a:extLst>
                        <a:ext uri="{28A0092B-C50C-407E-A947-70E740481C1C}">
                          <a14:useLocalDpi xmlns:a14="http://schemas.microsoft.com/office/drawing/2010/main" val="0"/>
                        </a:ext>
                      </a:extLst>
                    </a:blip>
                    <a:stretch>
                      <a:fillRect/>
                    </a:stretch>
                  </pic:blipFill>
                  <pic:spPr>
                    <a:xfrm>
                      <a:off x="0" y="0"/>
                      <a:ext cx="4615180" cy="2293620"/>
                    </a:xfrm>
                    <a:prstGeom prst="rect">
                      <a:avLst/>
                    </a:prstGeom>
                  </pic:spPr>
                </pic:pic>
              </a:graphicData>
            </a:graphic>
          </wp:inline>
        </w:drawing>
      </w:r>
    </w:p>
    <w:p w14:paraId="66D124FF" w14:textId="7DB0AC21" w:rsidR="00506696" w:rsidRPr="004935B6" w:rsidRDefault="00BF4FEC" w:rsidP="00BF4FEC">
      <w:pPr>
        <w:pStyle w:val="BodyText"/>
        <w:spacing w:before="175" w:line="276" w:lineRule="auto"/>
        <w:ind w:right="-1" w:firstLine="427"/>
        <w:jc w:val="center"/>
        <w:rPr>
          <w:sz w:val="22"/>
        </w:rPr>
      </w:pPr>
      <w:r w:rsidRPr="004935B6">
        <w:rPr>
          <w:sz w:val="22"/>
        </w:rPr>
        <w:t xml:space="preserve">Gambar </w:t>
      </w:r>
      <w:r w:rsidR="00272181" w:rsidRPr="004935B6">
        <w:rPr>
          <w:sz w:val="22"/>
        </w:rPr>
        <w:t>7</w:t>
      </w:r>
      <w:r w:rsidRPr="004935B6">
        <w:rPr>
          <w:sz w:val="22"/>
        </w:rPr>
        <w:t xml:space="preserve"> Lokasi Pengambilan Sampel</w:t>
      </w:r>
    </w:p>
    <w:p w14:paraId="49A9B6D3" w14:textId="77777777" w:rsidR="00F67C58" w:rsidRPr="004935B6" w:rsidRDefault="00F67C58" w:rsidP="00A2434C">
      <w:pPr>
        <w:pStyle w:val="BodyText"/>
        <w:spacing w:before="175" w:line="276" w:lineRule="auto"/>
        <w:ind w:right="-1" w:firstLine="427"/>
        <w:jc w:val="both"/>
        <w:rPr>
          <w:sz w:val="22"/>
        </w:rPr>
      </w:pPr>
    </w:p>
    <w:p w14:paraId="7D5F4C57" w14:textId="63BE6DBF" w:rsidR="00F67C58" w:rsidRPr="004935B6" w:rsidRDefault="00BF4FEC" w:rsidP="00BF4FEC">
      <w:pPr>
        <w:pStyle w:val="BodyText"/>
        <w:numPr>
          <w:ilvl w:val="0"/>
          <w:numId w:val="9"/>
        </w:numPr>
        <w:spacing w:before="175" w:line="276" w:lineRule="auto"/>
        <w:ind w:right="-1"/>
        <w:jc w:val="both"/>
        <w:rPr>
          <w:sz w:val="22"/>
        </w:rPr>
      </w:pPr>
      <w:r w:rsidRPr="004935B6">
        <w:rPr>
          <w:sz w:val="22"/>
        </w:rPr>
        <w:t xml:space="preserve">Hasil Laboratorium Sampel Sedimen </w:t>
      </w:r>
    </w:p>
    <w:p w14:paraId="1ABA22CF" w14:textId="71D624E1" w:rsidR="00BF4FEC" w:rsidRPr="004935B6" w:rsidRDefault="00BF4FEC" w:rsidP="00BF4FEC">
      <w:pPr>
        <w:pStyle w:val="BodyText"/>
        <w:spacing w:before="175" w:line="276" w:lineRule="auto"/>
        <w:ind w:left="1080" w:right="-1"/>
        <w:jc w:val="center"/>
        <w:rPr>
          <w:sz w:val="22"/>
        </w:rPr>
      </w:pPr>
      <w:r w:rsidRPr="004935B6">
        <w:rPr>
          <w:rFonts w:eastAsiaTheme="minorEastAsia"/>
        </w:rPr>
        <w:drawing>
          <wp:inline distT="0" distB="0" distL="0" distR="0" wp14:anchorId="3F51C918" wp14:editId="09407132">
            <wp:extent cx="4878545" cy="2800350"/>
            <wp:effectExtent l="0" t="0" r="0" b="0"/>
            <wp:docPr id="164396446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468" name="Picture 1643964468"/>
                    <pic:cNvPicPr/>
                  </pic:nvPicPr>
                  <pic:blipFill rotWithShape="1">
                    <a:blip r:embed="rId25" cstate="print">
                      <a:extLst>
                        <a:ext uri="{28A0092B-C50C-407E-A947-70E740481C1C}">
                          <a14:useLocalDpi xmlns:a14="http://schemas.microsoft.com/office/drawing/2010/main" val="0"/>
                        </a:ext>
                      </a:extLst>
                    </a:blip>
                    <a:srcRect l="3470" t="3787" r="3654" b="2503"/>
                    <a:stretch/>
                  </pic:blipFill>
                  <pic:spPr bwMode="auto">
                    <a:xfrm>
                      <a:off x="0" y="0"/>
                      <a:ext cx="4927958" cy="2828714"/>
                    </a:xfrm>
                    <a:prstGeom prst="rect">
                      <a:avLst/>
                    </a:prstGeom>
                    <a:ln>
                      <a:noFill/>
                    </a:ln>
                    <a:extLst>
                      <a:ext uri="{53640926-AAD7-44D8-BBD7-CCE9431645EC}">
                        <a14:shadowObscured xmlns:a14="http://schemas.microsoft.com/office/drawing/2010/main"/>
                      </a:ext>
                    </a:extLst>
                  </pic:spPr>
                </pic:pic>
              </a:graphicData>
            </a:graphic>
          </wp:inline>
        </w:drawing>
      </w:r>
    </w:p>
    <w:p w14:paraId="51CE71F6" w14:textId="0A38A202" w:rsidR="00F67C58" w:rsidRPr="004935B6" w:rsidRDefault="00BF4FEC" w:rsidP="00BF4FEC">
      <w:pPr>
        <w:pStyle w:val="BodyText"/>
        <w:spacing w:before="175" w:line="276" w:lineRule="auto"/>
        <w:ind w:right="-1" w:firstLine="427"/>
        <w:jc w:val="center"/>
        <w:rPr>
          <w:sz w:val="22"/>
        </w:rPr>
      </w:pPr>
      <w:r w:rsidRPr="004935B6">
        <w:rPr>
          <w:sz w:val="22"/>
        </w:rPr>
        <w:t xml:space="preserve">Gambar </w:t>
      </w:r>
      <w:r w:rsidR="00272181" w:rsidRPr="004935B6">
        <w:rPr>
          <w:sz w:val="22"/>
        </w:rPr>
        <w:t>8</w:t>
      </w:r>
      <w:r w:rsidRPr="004935B6">
        <w:rPr>
          <w:sz w:val="22"/>
        </w:rPr>
        <w:t xml:space="preserve"> Diagram Analisa Saringan Titik 1</w:t>
      </w:r>
    </w:p>
    <w:p w14:paraId="504ADD01" w14:textId="77777777" w:rsidR="00F67C58" w:rsidRPr="004935B6" w:rsidRDefault="00F67C58" w:rsidP="00A2434C">
      <w:pPr>
        <w:pStyle w:val="BodyText"/>
        <w:spacing w:before="175" w:line="276" w:lineRule="auto"/>
        <w:ind w:right="-1" w:firstLine="427"/>
        <w:jc w:val="both"/>
        <w:rPr>
          <w:sz w:val="22"/>
        </w:rPr>
      </w:pPr>
    </w:p>
    <w:p w14:paraId="0FF79EFB" w14:textId="77777777" w:rsidR="00F67C58" w:rsidRPr="004935B6" w:rsidRDefault="00F67C58" w:rsidP="00A2434C">
      <w:pPr>
        <w:pStyle w:val="BodyText"/>
        <w:spacing w:before="175" w:line="276" w:lineRule="auto"/>
        <w:ind w:right="-1" w:firstLine="427"/>
        <w:jc w:val="both"/>
        <w:rPr>
          <w:sz w:val="22"/>
        </w:rPr>
      </w:pPr>
    </w:p>
    <w:p w14:paraId="56A39403" w14:textId="77777777" w:rsidR="00BF4FEC" w:rsidRPr="004935B6" w:rsidRDefault="00BF4FEC" w:rsidP="00BF4FEC">
      <w:pPr>
        <w:ind w:firstLine="720"/>
        <w:rPr>
          <w:szCs w:val="24"/>
        </w:rPr>
      </w:pPr>
      <w:r w:rsidRPr="004935B6">
        <w:rPr>
          <w:szCs w:val="24"/>
        </w:rPr>
        <w:t>Dari pengujian analisis ayak sedimen ini juga diperoleh berupa nilai diameter butiran, yaitu:</w:t>
      </w:r>
    </w:p>
    <w:p w14:paraId="5C720FE1" w14:textId="77777777" w:rsidR="00BF4FEC" w:rsidRPr="004935B6" w:rsidRDefault="00BF4FEC" w:rsidP="00BF4FEC">
      <w:pPr>
        <w:spacing w:line="360" w:lineRule="auto"/>
        <w:ind w:firstLine="720"/>
        <w:rPr>
          <w:szCs w:val="24"/>
        </w:rPr>
      </w:pPr>
      <w:r w:rsidRPr="004935B6">
        <w:rPr>
          <w:szCs w:val="24"/>
        </w:rPr>
        <w:t xml:space="preserve">d35 = 0,13 mm </w:t>
      </w:r>
    </w:p>
    <w:p w14:paraId="1ED80DF2" w14:textId="77777777" w:rsidR="00BF4FEC" w:rsidRPr="004935B6" w:rsidRDefault="00BF4FEC" w:rsidP="00BF4FEC">
      <w:pPr>
        <w:spacing w:line="360" w:lineRule="auto"/>
        <w:ind w:firstLine="720"/>
        <w:rPr>
          <w:szCs w:val="24"/>
        </w:rPr>
      </w:pPr>
      <w:r w:rsidRPr="004935B6">
        <w:rPr>
          <w:szCs w:val="24"/>
        </w:rPr>
        <w:t xml:space="preserve">d50 = 0,18 mm </w:t>
      </w:r>
    </w:p>
    <w:p w14:paraId="619BC345" w14:textId="77777777" w:rsidR="00BF4FEC" w:rsidRPr="004935B6" w:rsidRDefault="00BF4FEC" w:rsidP="00BF4FEC">
      <w:pPr>
        <w:spacing w:line="360" w:lineRule="auto"/>
        <w:ind w:firstLine="720"/>
        <w:rPr>
          <w:szCs w:val="24"/>
        </w:rPr>
      </w:pPr>
      <w:r w:rsidRPr="004935B6">
        <w:rPr>
          <w:szCs w:val="24"/>
        </w:rPr>
        <w:t xml:space="preserve">d65 = 0,27 mm </w:t>
      </w:r>
    </w:p>
    <w:p w14:paraId="5B4CADAA" w14:textId="77777777" w:rsidR="00BF4FEC" w:rsidRPr="004935B6" w:rsidRDefault="00BF4FEC" w:rsidP="00BF4FEC">
      <w:pPr>
        <w:spacing w:line="360" w:lineRule="auto"/>
        <w:ind w:firstLine="720"/>
        <w:rPr>
          <w:rFonts w:eastAsiaTheme="minorEastAsia"/>
        </w:rPr>
      </w:pPr>
    </w:p>
    <w:p w14:paraId="0820664F" w14:textId="3D650ACC" w:rsidR="00BF4FEC" w:rsidRPr="004935B6" w:rsidRDefault="00BF4FEC" w:rsidP="00BF4FEC">
      <w:pPr>
        <w:spacing w:line="360" w:lineRule="auto"/>
        <w:ind w:firstLine="720"/>
        <w:jc w:val="center"/>
        <w:rPr>
          <w:rFonts w:eastAsiaTheme="minorEastAsia"/>
        </w:rPr>
      </w:pPr>
      <w:r w:rsidRPr="004935B6">
        <w:rPr>
          <w:rFonts w:eastAsiaTheme="minorEastAsia"/>
        </w:rPr>
        <w:drawing>
          <wp:inline distT="0" distB="0" distL="0" distR="0" wp14:anchorId="685BFC6A" wp14:editId="267A66AD">
            <wp:extent cx="4136066" cy="2776149"/>
            <wp:effectExtent l="0" t="0" r="0" b="5715"/>
            <wp:docPr id="10959028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02842" name="Picture 1095902842"/>
                    <pic:cNvPicPr/>
                  </pic:nvPicPr>
                  <pic:blipFill rotWithShape="1">
                    <a:blip r:embed="rId26">
                      <a:extLst>
                        <a:ext uri="{28A0092B-C50C-407E-A947-70E740481C1C}">
                          <a14:useLocalDpi xmlns:a14="http://schemas.microsoft.com/office/drawing/2010/main" val="0"/>
                        </a:ext>
                      </a:extLst>
                    </a:blip>
                    <a:srcRect l="5442" t="4376" r="4469" b="1861"/>
                    <a:stretch/>
                  </pic:blipFill>
                  <pic:spPr bwMode="auto">
                    <a:xfrm>
                      <a:off x="0" y="0"/>
                      <a:ext cx="4142986" cy="2780794"/>
                    </a:xfrm>
                    <a:prstGeom prst="rect">
                      <a:avLst/>
                    </a:prstGeom>
                    <a:ln>
                      <a:noFill/>
                    </a:ln>
                    <a:extLst>
                      <a:ext uri="{53640926-AAD7-44D8-BBD7-CCE9431645EC}">
                        <a14:shadowObscured xmlns:a14="http://schemas.microsoft.com/office/drawing/2010/main"/>
                      </a:ext>
                    </a:extLst>
                  </pic:spPr>
                </pic:pic>
              </a:graphicData>
            </a:graphic>
          </wp:inline>
        </w:drawing>
      </w:r>
    </w:p>
    <w:p w14:paraId="0BEB35E3" w14:textId="7071C611" w:rsidR="00BF4FEC" w:rsidRPr="004935B6" w:rsidRDefault="00BF4FEC" w:rsidP="00BF4FEC">
      <w:pPr>
        <w:pStyle w:val="BodyText"/>
        <w:spacing w:before="175" w:line="276" w:lineRule="auto"/>
        <w:ind w:right="-1" w:firstLine="427"/>
        <w:jc w:val="center"/>
        <w:rPr>
          <w:sz w:val="22"/>
        </w:rPr>
      </w:pPr>
      <w:r w:rsidRPr="004935B6">
        <w:rPr>
          <w:sz w:val="22"/>
        </w:rPr>
        <w:t xml:space="preserve">Gambar </w:t>
      </w:r>
      <w:r w:rsidR="00272181" w:rsidRPr="004935B6">
        <w:rPr>
          <w:sz w:val="22"/>
        </w:rPr>
        <w:t>9</w:t>
      </w:r>
      <w:r w:rsidRPr="004935B6">
        <w:rPr>
          <w:sz w:val="22"/>
        </w:rPr>
        <w:t xml:space="preserve"> Diagram Analisa Saringan Titik 2 </w:t>
      </w:r>
    </w:p>
    <w:p w14:paraId="5524C504" w14:textId="77777777" w:rsidR="00BF4FEC" w:rsidRPr="004935B6" w:rsidRDefault="00BF4FEC" w:rsidP="00BF4FEC">
      <w:pPr>
        <w:ind w:firstLine="720"/>
        <w:rPr>
          <w:szCs w:val="24"/>
        </w:rPr>
      </w:pPr>
      <w:r w:rsidRPr="004935B6">
        <w:rPr>
          <w:szCs w:val="24"/>
        </w:rPr>
        <w:t>Dari pengujian analisis ayak sedimen ini juga diperoleh berupa nilai diameter butiran, yaitu:</w:t>
      </w:r>
    </w:p>
    <w:p w14:paraId="7EA70DF4" w14:textId="77777777" w:rsidR="00BF4FEC" w:rsidRPr="004935B6" w:rsidRDefault="00BF4FEC" w:rsidP="00BF4FEC">
      <w:pPr>
        <w:spacing w:line="360" w:lineRule="auto"/>
        <w:ind w:firstLine="720"/>
        <w:rPr>
          <w:szCs w:val="24"/>
        </w:rPr>
      </w:pPr>
      <w:r w:rsidRPr="004935B6">
        <w:rPr>
          <w:szCs w:val="24"/>
        </w:rPr>
        <w:t xml:space="preserve">d35 = 0,09 mm </w:t>
      </w:r>
    </w:p>
    <w:p w14:paraId="69CF523C" w14:textId="77777777" w:rsidR="00BF4FEC" w:rsidRPr="004935B6" w:rsidRDefault="00BF4FEC" w:rsidP="00BF4FEC">
      <w:pPr>
        <w:spacing w:line="360" w:lineRule="auto"/>
        <w:ind w:firstLine="720"/>
        <w:rPr>
          <w:szCs w:val="24"/>
        </w:rPr>
      </w:pPr>
      <w:r w:rsidRPr="004935B6">
        <w:rPr>
          <w:szCs w:val="24"/>
        </w:rPr>
        <w:t xml:space="preserve">d50 = 0,13 mm </w:t>
      </w:r>
    </w:p>
    <w:p w14:paraId="5192A6BB" w14:textId="77777777" w:rsidR="00BF4FEC" w:rsidRPr="004935B6" w:rsidRDefault="00BF4FEC" w:rsidP="00BF4FEC">
      <w:pPr>
        <w:spacing w:line="360" w:lineRule="auto"/>
        <w:ind w:firstLine="720"/>
        <w:rPr>
          <w:szCs w:val="24"/>
        </w:rPr>
      </w:pPr>
      <w:r w:rsidRPr="004935B6">
        <w:rPr>
          <w:szCs w:val="24"/>
        </w:rPr>
        <w:t xml:space="preserve">d65 = 0,16 mm </w:t>
      </w:r>
    </w:p>
    <w:p w14:paraId="02133319" w14:textId="77777777" w:rsidR="00BF4FEC" w:rsidRPr="004935B6" w:rsidRDefault="00BF4FEC" w:rsidP="00BF4FEC">
      <w:pPr>
        <w:spacing w:line="360" w:lineRule="auto"/>
        <w:ind w:firstLine="720"/>
        <w:rPr>
          <w:szCs w:val="24"/>
        </w:rPr>
      </w:pPr>
      <w:r w:rsidRPr="004935B6">
        <w:rPr>
          <w:szCs w:val="24"/>
        </w:rPr>
        <w:t>d90 = 0,40 mm</w:t>
      </w:r>
    </w:p>
    <w:p w14:paraId="23C08A66" w14:textId="20E5C3D4" w:rsidR="00BF4FEC" w:rsidRPr="004935B6" w:rsidRDefault="00BF4FEC" w:rsidP="00BF4FEC">
      <w:pPr>
        <w:pStyle w:val="BodyText"/>
        <w:spacing w:before="175" w:line="276" w:lineRule="auto"/>
        <w:ind w:right="-1" w:firstLine="427"/>
        <w:jc w:val="center"/>
        <w:rPr>
          <w:sz w:val="22"/>
        </w:rPr>
      </w:pPr>
      <w:r w:rsidRPr="004935B6">
        <w:drawing>
          <wp:inline distT="0" distB="0" distL="0" distR="0" wp14:anchorId="29965317" wp14:editId="7A3C45E2">
            <wp:extent cx="4188274" cy="2839085"/>
            <wp:effectExtent l="0" t="0" r="3175" b="0"/>
            <wp:docPr id="14957556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5610" name="Picture 1495755610"/>
                    <pic:cNvPicPr/>
                  </pic:nvPicPr>
                  <pic:blipFill>
                    <a:blip r:embed="rId27">
                      <a:extLst>
                        <a:ext uri="{28A0092B-C50C-407E-A947-70E740481C1C}">
                          <a14:useLocalDpi xmlns:a14="http://schemas.microsoft.com/office/drawing/2010/main" val="0"/>
                        </a:ext>
                      </a:extLst>
                    </a:blip>
                    <a:stretch>
                      <a:fillRect/>
                    </a:stretch>
                  </pic:blipFill>
                  <pic:spPr>
                    <a:xfrm>
                      <a:off x="0" y="0"/>
                      <a:ext cx="4196441" cy="2844621"/>
                    </a:xfrm>
                    <a:prstGeom prst="rect">
                      <a:avLst/>
                    </a:prstGeom>
                  </pic:spPr>
                </pic:pic>
              </a:graphicData>
            </a:graphic>
          </wp:inline>
        </w:drawing>
      </w:r>
    </w:p>
    <w:p w14:paraId="04300B56" w14:textId="415F0929" w:rsidR="00BF4FEC" w:rsidRPr="004935B6" w:rsidRDefault="00BF4FEC" w:rsidP="00BF4FEC">
      <w:pPr>
        <w:pStyle w:val="BodyText"/>
        <w:spacing w:before="175" w:line="276" w:lineRule="auto"/>
        <w:ind w:right="-1" w:firstLine="427"/>
        <w:jc w:val="center"/>
        <w:rPr>
          <w:sz w:val="22"/>
        </w:rPr>
      </w:pPr>
      <w:r w:rsidRPr="004935B6">
        <w:rPr>
          <w:sz w:val="22"/>
        </w:rPr>
        <w:lastRenderedPageBreak/>
        <w:t>Gambar 1</w:t>
      </w:r>
      <w:r w:rsidR="00272181" w:rsidRPr="004935B6">
        <w:rPr>
          <w:sz w:val="22"/>
        </w:rPr>
        <w:t>0</w:t>
      </w:r>
      <w:r w:rsidRPr="004935B6">
        <w:rPr>
          <w:sz w:val="22"/>
        </w:rPr>
        <w:t xml:space="preserve"> Diagram Analisa Saringan Titik 3</w:t>
      </w:r>
    </w:p>
    <w:p w14:paraId="1D0451A9" w14:textId="77777777" w:rsidR="00BF4FEC" w:rsidRPr="004935B6" w:rsidRDefault="00BF4FEC" w:rsidP="00BF4FEC">
      <w:pPr>
        <w:pStyle w:val="BodyText"/>
        <w:spacing w:before="175" w:line="276" w:lineRule="auto"/>
        <w:ind w:right="-1" w:firstLine="427"/>
        <w:jc w:val="center"/>
        <w:rPr>
          <w:sz w:val="22"/>
        </w:rPr>
      </w:pPr>
    </w:p>
    <w:p w14:paraId="0B8D0FF8" w14:textId="77777777" w:rsidR="00BF4FEC" w:rsidRPr="004935B6" w:rsidRDefault="00BF4FEC" w:rsidP="00BF4FEC">
      <w:pPr>
        <w:ind w:firstLine="720"/>
        <w:rPr>
          <w:szCs w:val="24"/>
        </w:rPr>
      </w:pPr>
      <w:r w:rsidRPr="004935B6">
        <w:rPr>
          <w:szCs w:val="24"/>
        </w:rPr>
        <w:t>Dari pengujian analisis ayak sedimen ini juga diperoleh berupa nilai diameter butiran, yaitu:</w:t>
      </w:r>
    </w:p>
    <w:p w14:paraId="3DAA4781" w14:textId="77777777" w:rsidR="00BF4FEC" w:rsidRPr="004935B6" w:rsidRDefault="00BF4FEC" w:rsidP="00BF4FEC">
      <w:pPr>
        <w:ind w:firstLine="720"/>
        <w:rPr>
          <w:szCs w:val="24"/>
        </w:rPr>
      </w:pPr>
      <w:r w:rsidRPr="004935B6">
        <w:rPr>
          <w:szCs w:val="24"/>
        </w:rPr>
        <w:t xml:space="preserve">d35 = 0,11 mm </w:t>
      </w:r>
    </w:p>
    <w:p w14:paraId="4885F25C" w14:textId="77777777" w:rsidR="00BF4FEC" w:rsidRPr="004935B6" w:rsidRDefault="00BF4FEC" w:rsidP="00BF4FEC">
      <w:pPr>
        <w:ind w:firstLine="720"/>
        <w:rPr>
          <w:szCs w:val="24"/>
        </w:rPr>
      </w:pPr>
      <w:r w:rsidRPr="004935B6">
        <w:rPr>
          <w:szCs w:val="24"/>
        </w:rPr>
        <w:t xml:space="preserve">d50 = 0,14 mm </w:t>
      </w:r>
    </w:p>
    <w:p w14:paraId="55AF8CBC" w14:textId="77777777" w:rsidR="00BF4FEC" w:rsidRPr="004935B6" w:rsidRDefault="00BF4FEC" w:rsidP="00BF4FEC">
      <w:pPr>
        <w:ind w:firstLine="720"/>
        <w:rPr>
          <w:szCs w:val="24"/>
        </w:rPr>
      </w:pPr>
      <w:r w:rsidRPr="004935B6">
        <w:rPr>
          <w:szCs w:val="24"/>
        </w:rPr>
        <w:t xml:space="preserve">d65 = 0,20 mm </w:t>
      </w:r>
    </w:p>
    <w:p w14:paraId="4AB6F5EB" w14:textId="77777777" w:rsidR="00BF4FEC" w:rsidRPr="004935B6" w:rsidRDefault="00BF4FEC" w:rsidP="00BF4FEC">
      <w:pPr>
        <w:ind w:firstLine="720"/>
        <w:rPr>
          <w:szCs w:val="24"/>
        </w:rPr>
      </w:pPr>
      <w:r w:rsidRPr="004935B6">
        <w:rPr>
          <w:szCs w:val="24"/>
        </w:rPr>
        <w:t>d90 = 0,50 mm</w:t>
      </w:r>
    </w:p>
    <w:p w14:paraId="758319D8" w14:textId="7BC86093" w:rsidR="00BF4FEC" w:rsidRPr="004935B6" w:rsidRDefault="00272181" w:rsidP="00BF4FEC">
      <w:pPr>
        <w:pStyle w:val="BodyText"/>
        <w:spacing w:before="175" w:line="276" w:lineRule="auto"/>
        <w:ind w:right="-1"/>
        <w:jc w:val="both"/>
        <w:rPr>
          <w:sz w:val="22"/>
        </w:rPr>
      </w:pPr>
      <w:r w:rsidRPr="004935B6">
        <w:rPr>
          <w:sz w:val="22"/>
        </w:rPr>
        <w:t xml:space="preserve">Tabel 5. </w:t>
      </w:r>
      <w:commentRangeStart w:id="26"/>
      <w:r w:rsidR="00BF4FEC" w:rsidRPr="004935B6">
        <w:rPr>
          <w:sz w:val="22"/>
        </w:rPr>
        <w:t xml:space="preserve">Hasil Pengujian Berat Jenis Sedimen </w:t>
      </w:r>
    </w:p>
    <w:tbl>
      <w:tblPr>
        <w:tblStyle w:val="TableGrid"/>
        <w:tblW w:w="0" w:type="auto"/>
        <w:tblLook w:val="04A0" w:firstRow="1" w:lastRow="0" w:firstColumn="1" w:lastColumn="0" w:noHBand="0" w:noVBand="1"/>
      </w:tblPr>
      <w:tblGrid>
        <w:gridCol w:w="4672"/>
        <w:gridCol w:w="4673"/>
      </w:tblGrid>
      <w:tr w:rsidR="00BF4FEC" w:rsidRPr="004935B6" w14:paraId="2000A7FE" w14:textId="77777777" w:rsidTr="00BF4FEC">
        <w:tc>
          <w:tcPr>
            <w:tcW w:w="4672" w:type="dxa"/>
          </w:tcPr>
          <w:p w14:paraId="7BD76F1E" w14:textId="44A4DD69" w:rsidR="00BF4FEC" w:rsidRPr="004935B6" w:rsidRDefault="00BF4FEC" w:rsidP="00BF4FEC">
            <w:pPr>
              <w:pStyle w:val="BodyText"/>
              <w:spacing w:before="175" w:line="276" w:lineRule="auto"/>
              <w:ind w:right="-1"/>
              <w:jc w:val="center"/>
              <w:rPr>
                <w:sz w:val="22"/>
              </w:rPr>
            </w:pPr>
            <w:r w:rsidRPr="004935B6">
              <w:rPr>
                <w:sz w:val="22"/>
              </w:rPr>
              <w:t>Titik 1</w:t>
            </w:r>
          </w:p>
        </w:tc>
        <w:tc>
          <w:tcPr>
            <w:tcW w:w="4673" w:type="dxa"/>
          </w:tcPr>
          <w:p w14:paraId="12CEBBA0" w14:textId="03CED09A" w:rsidR="00BF4FEC" w:rsidRPr="004935B6" w:rsidRDefault="00BF4FEC" w:rsidP="006D3975">
            <w:pPr>
              <w:spacing w:before="144"/>
              <w:jc w:val="center"/>
              <w:rPr>
                <w:vertAlign w:val="superscript"/>
              </w:rPr>
            </w:pPr>
            <w:r w:rsidRPr="004935B6">
              <w:rPr>
                <w:rFonts w:ascii="Cambria Math" w:eastAsia="Cambria Math"/>
              </w:rPr>
              <w:t>𝛾</w:t>
            </w:r>
            <w:r w:rsidRPr="004935B6">
              <w:rPr>
                <w:rFonts w:ascii="Calibri" w:eastAsia="Calibri"/>
                <w:i/>
                <w:vertAlign w:val="subscript"/>
              </w:rPr>
              <w:t xml:space="preserve">S </w:t>
            </w:r>
            <w:r w:rsidRPr="004935B6">
              <w:rPr>
                <w:rFonts w:ascii="Calibri" w:eastAsia="Calibri"/>
                <w:iCs/>
                <w:vertAlign w:val="subscript"/>
              </w:rPr>
              <w:t xml:space="preserve"> </w:t>
            </w:r>
            <w:r w:rsidRPr="004935B6">
              <w:rPr>
                <w:rFonts w:ascii="Calibri" w:eastAsia="Calibri"/>
                <w:iCs/>
              </w:rPr>
              <w:t xml:space="preserve">= </w:t>
            </w:r>
            <w:r w:rsidRPr="004935B6">
              <w:rPr>
                <w:rFonts w:eastAsia="Calibri"/>
                <w:iCs/>
              </w:rPr>
              <w:t xml:space="preserve">2,13 </w:t>
            </w:r>
            <w:proofErr w:type="spellStart"/>
            <w:r w:rsidRPr="004935B6">
              <w:t>gr</w:t>
            </w:r>
            <w:proofErr w:type="spellEnd"/>
            <w:r w:rsidRPr="004935B6">
              <w:t>/cm</w:t>
            </w:r>
            <w:r w:rsidRPr="004935B6">
              <w:rPr>
                <w:vertAlign w:val="superscript"/>
              </w:rPr>
              <w:t>3</w:t>
            </w:r>
          </w:p>
        </w:tc>
      </w:tr>
      <w:tr w:rsidR="00BF4FEC" w:rsidRPr="004935B6" w14:paraId="30C6396E" w14:textId="77777777" w:rsidTr="00BF4FEC">
        <w:tc>
          <w:tcPr>
            <w:tcW w:w="4672" w:type="dxa"/>
          </w:tcPr>
          <w:p w14:paraId="54397DF5" w14:textId="3025540D" w:rsidR="00BF4FEC" w:rsidRPr="004935B6" w:rsidRDefault="00BF4FEC" w:rsidP="00BF4FEC">
            <w:pPr>
              <w:pStyle w:val="BodyText"/>
              <w:spacing w:before="175" w:line="276" w:lineRule="auto"/>
              <w:ind w:right="-1"/>
              <w:jc w:val="center"/>
              <w:rPr>
                <w:sz w:val="22"/>
              </w:rPr>
            </w:pPr>
            <w:r w:rsidRPr="004935B6">
              <w:rPr>
                <w:sz w:val="22"/>
              </w:rPr>
              <w:t>Titik 2</w:t>
            </w:r>
          </w:p>
        </w:tc>
        <w:tc>
          <w:tcPr>
            <w:tcW w:w="4673" w:type="dxa"/>
          </w:tcPr>
          <w:p w14:paraId="3CA2132B" w14:textId="5609F856" w:rsidR="00BF4FEC" w:rsidRPr="004935B6" w:rsidRDefault="00BF4FEC" w:rsidP="006D3975">
            <w:pPr>
              <w:spacing w:line="480" w:lineRule="auto"/>
              <w:jc w:val="center"/>
              <w:rPr>
                <w:szCs w:val="24"/>
              </w:rPr>
            </w:pPr>
            <w:r w:rsidRPr="004935B6">
              <w:rPr>
                <w:rFonts w:ascii="Cambria Math" w:eastAsia="Cambria Math" w:hAnsi="Cambria Math" w:cs="Cambria Math"/>
                <w:szCs w:val="24"/>
              </w:rPr>
              <w:t>𝛾</w:t>
            </w:r>
            <w:r w:rsidRPr="004935B6">
              <w:rPr>
                <w:rFonts w:eastAsia="Calibri"/>
                <w:i/>
                <w:szCs w:val="24"/>
                <w:vertAlign w:val="subscript"/>
              </w:rPr>
              <w:t xml:space="preserve">S </w:t>
            </w:r>
            <w:r w:rsidRPr="004935B6">
              <w:rPr>
                <w:rFonts w:eastAsia="Calibri"/>
                <w:iCs/>
                <w:szCs w:val="24"/>
                <w:vertAlign w:val="subscript"/>
              </w:rPr>
              <w:t xml:space="preserve"> </w:t>
            </w:r>
            <w:r w:rsidRPr="004935B6">
              <w:rPr>
                <w:rFonts w:eastAsia="Calibri"/>
                <w:iCs/>
                <w:szCs w:val="24"/>
              </w:rPr>
              <w:t xml:space="preserve">= 1,56 </w:t>
            </w:r>
            <w:proofErr w:type="spellStart"/>
            <w:r w:rsidRPr="004935B6">
              <w:rPr>
                <w:szCs w:val="24"/>
              </w:rPr>
              <w:t>gr</w:t>
            </w:r>
            <w:proofErr w:type="spellEnd"/>
            <w:r w:rsidRPr="004935B6">
              <w:rPr>
                <w:szCs w:val="24"/>
              </w:rPr>
              <w:t>/cm</w:t>
            </w:r>
            <w:r w:rsidRPr="004935B6">
              <w:rPr>
                <w:szCs w:val="24"/>
                <w:vertAlign w:val="superscript"/>
              </w:rPr>
              <w:t>3</w:t>
            </w:r>
          </w:p>
        </w:tc>
      </w:tr>
      <w:tr w:rsidR="00BF4FEC" w:rsidRPr="004935B6" w14:paraId="73738AC2" w14:textId="77777777" w:rsidTr="00BF4FEC">
        <w:tc>
          <w:tcPr>
            <w:tcW w:w="4672" w:type="dxa"/>
          </w:tcPr>
          <w:p w14:paraId="3F95FE83" w14:textId="2427E5C0" w:rsidR="00BF4FEC" w:rsidRPr="004935B6" w:rsidRDefault="00BF4FEC" w:rsidP="00BF4FEC">
            <w:pPr>
              <w:pStyle w:val="BodyText"/>
              <w:spacing w:before="175" w:line="276" w:lineRule="auto"/>
              <w:ind w:right="-1"/>
              <w:jc w:val="center"/>
              <w:rPr>
                <w:sz w:val="22"/>
              </w:rPr>
            </w:pPr>
            <w:r w:rsidRPr="004935B6">
              <w:rPr>
                <w:sz w:val="22"/>
              </w:rPr>
              <w:t>Titik 3</w:t>
            </w:r>
          </w:p>
        </w:tc>
        <w:tc>
          <w:tcPr>
            <w:tcW w:w="4673" w:type="dxa"/>
          </w:tcPr>
          <w:p w14:paraId="7851C15A" w14:textId="1C49573F" w:rsidR="00BF4FEC" w:rsidRPr="004935B6" w:rsidRDefault="00BF4FEC" w:rsidP="006D3975">
            <w:pPr>
              <w:spacing w:before="144" w:line="360" w:lineRule="auto"/>
              <w:jc w:val="center"/>
              <w:rPr>
                <w:vertAlign w:val="superscript"/>
              </w:rPr>
            </w:pPr>
            <w:r w:rsidRPr="004935B6">
              <w:rPr>
                <w:rFonts w:ascii="Cambria Math" w:eastAsia="Cambria Math" w:hAnsi="Cambria Math" w:cs="Cambria Math"/>
              </w:rPr>
              <w:t>𝛾</w:t>
            </w:r>
            <w:r w:rsidRPr="004935B6">
              <w:rPr>
                <w:rFonts w:eastAsia="Calibri"/>
                <w:i/>
                <w:vertAlign w:val="subscript"/>
              </w:rPr>
              <w:t xml:space="preserve">S </w:t>
            </w:r>
            <w:r w:rsidRPr="004935B6">
              <w:rPr>
                <w:rFonts w:eastAsia="Calibri"/>
                <w:iCs/>
                <w:vertAlign w:val="subscript"/>
              </w:rPr>
              <w:t xml:space="preserve"> </w:t>
            </w:r>
            <w:r w:rsidRPr="004935B6">
              <w:rPr>
                <w:rFonts w:eastAsia="Calibri"/>
                <w:iCs/>
              </w:rPr>
              <w:t xml:space="preserve">= 2,84 </w:t>
            </w:r>
            <w:proofErr w:type="spellStart"/>
            <w:r w:rsidRPr="004935B6">
              <w:t>gr</w:t>
            </w:r>
            <w:proofErr w:type="spellEnd"/>
            <w:r w:rsidRPr="004935B6">
              <w:t>/cm</w:t>
            </w:r>
            <w:r w:rsidRPr="004935B6">
              <w:rPr>
                <w:vertAlign w:val="superscript"/>
              </w:rPr>
              <w:t>3</w:t>
            </w:r>
          </w:p>
        </w:tc>
      </w:tr>
    </w:tbl>
    <w:p w14:paraId="10482F7C" w14:textId="77777777" w:rsidR="00BF4FEC" w:rsidRPr="004935B6" w:rsidRDefault="00BF4FEC" w:rsidP="00BF4FEC">
      <w:pPr>
        <w:pStyle w:val="BodyText"/>
        <w:spacing w:before="175" w:line="276" w:lineRule="auto"/>
        <w:ind w:right="-1"/>
        <w:jc w:val="both"/>
        <w:rPr>
          <w:sz w:val="22"/>
        </w:rPr>
      </w:pPr>
    </w:p>
    <w:p w14:paraId="4B98735B" w14:textId="0955D0AB" w:rsidR="00535FC5" w:rsidRPr="004935B6" w:rsidRDefault="00272181" w:rsidP="00535FC5">
      <w:pPr>
        <w:pStyle w:val="BodyText"/>
        <w:spacing w:before="175" w:line="276" w:lineRule="auto"/>
        <w:ind w:right="-1"/>
        <w:jc w:val="both"/>
        <w:rPr>
          <w:sz w:val="22"/>
        </w:rPr>
      </w:pPr>
      <w:r w:rsidRPr="004935B6">
        <w:rPr>
          <w:sz w:val="22"/>
        </w:rPr>
        <w:t xml:space="preserve">Tabel 6. </w:t>
      </w:r>
      <w:r w:rsidR="00BF4FEC" w:rsidRPr="004935B6">
        <w:rPr>
          <w:sz w:val="22"/>
        </w:rPr>
        <w:t xml:space="preserve">Hasil </w:t>
      </w:r>
      <w:r w:rsidR="00535FC5" w:rsidRPr="004935B6">
        <w:rPr>
          <w:sz w:val="22"/>
        </w:rPr>
        <w:t>P</w:t>
      </w:r>
      <w:r w:rsidR="00BF4FEC" w:rsidRPr="004935B6">
        <w:rPr>
          <w:sz w:val="22"/>
        </w:rPr>
        <w:t>engujian Debit Sedimen</w:t>
      </w:r>
      <w:r w:rsidR="00535FC5" w:rsidRPr="004935B6">
        <w:rPr>
          <w:sz w:val="22"/>
        </w:rPr>
        <w:t xml:space="preserve"> &amp; Volume Sedimen </w:t>
      </w:r>
    </w:p>
    <w:tbl>
      <w:tblPr>
        <w:tblStyle w:val="TableGrid"/>
        <w:tblW w:w="0" w:type="auto"/>
        <w:tblLook w:val="04A0" w:firstRow="1" w:lastRow="0" w:firstColumn="1" w:lastColumn="0" w:noHBand="0" w:noVBand="1"/>
      </w:tblPr>
      <w:tblGrid>
        <w:gridCol w:w="3115"/>
        <w:gridCol w:w="3115"/>
        <w:gridCol w:w="3115"/>
      </w:tblGrid>
      <w:tr w:rsidR="00535FC5" w:rsidRPr="004935B6" w14:paraId="7E8A1812" w14:textId="77777777" w:rsidTr="00535FC5">
        <w:tc>
          <w:tcPr>
            <w:tcW w:w="3115" w:type="dxa"/>
          </w:tcPr>
          <w:p w14:paraId="55CAFF5E" w14:textId="74E97374" w:rsidR="00535FC5" w:rsidRPr="004935B6" w:rsidRDefault="00535FC5" w:rsidP="00535FC5">
            <w:pPr>
              <w:pStyle w:val="BodyText"/>
              <w:spacing w:before="175" w:line="276" w:lineRule="auto"/>
              <w:ind w:right="-1"/>
              <w:jc w:val="center"/>
              <w:rPr>
                <w:sz w:val="22"/>
              </w:rPr>
            </w:pPr>
            <w:proofErr w:type="spellStart"/>
            <w:r w:rsidRPr="004935B6">
              <w:rPr>
                <w:sz w:val="22"/>
              </w:rPr>
              <w:t>No</w:t>
            </w:r>
            <w:proofErr w:type="spellEnd"/>
          </w:p>
        </w:tc>
        <w:tc>
          <w:tcPr>
            <w:tcW w:w="3115" w:type="dxa"/>
          </w:tcPr>
          <w:p w14:paraId="67B3A0FF" w14:textId="770FCA5C" w:rsidR="00535FC5" w:rsidRPr="004935B6" w:rsidRDefault="00535FC5" w:rsidP="00535FC5">
            <w:pPr>
              <w:pStyle w:val="BodyText"/>
              <w:spacing w:before="175" w:line="276" w:lineRule="auto"/>
              <w:ind w:right="-1"/>
              <w:jc w:val="center"/>
              <w:rPr>
                <w:sz w:val="22"/>
              </w:rPr>
            </w:pPr>
            <w:r w:rsidRPr="004935B6">
              <w:rPr>
                <w:sz w:val="22"/>
              </w:rPr>
              <w:t>Debit Sedimen</w:t>
            </w:r>
          </w:p>
        </w:tc>
        <w:tc>
          <w:tcPr>
            <w:tcW w:w="3115" w:type="dxa"/>
          </w:tcPr>
          <w:p w14:paraId="71344D65" w14:textId="31407541" w:rsidR="00535FC5" w:rsidRPr="004935B6" w:rsidRDefault="00535FC5" w:rsidP="00535FC5">
            <w:pPr>
              <w:pStyle w:val="BodyText"/>
              <w:spacing w:before="175" w:line="276" w:lineRule="auto"/>
              <w:ind w:right="-1"/>
              <w:jc w:val="center"/>
              <w:rPr>
                <w:sz w:val="22"/>
              </w:rPr>
            </w:pPr>
            <w:r w:rsidRPr="004935B6">
              <w:rPr>
                <w:sz w:val="22"/>
              </w:rPr>
              <w:t>Volume Sedimen</w:t>
            </w:r>
          </w:p>
        </w:tc>
      </w:tr>
      <w:tr w:rsidR="00535FC5" w:rsidRPr="004935B6" w14:paraId="03A9B9E1" w14:textId="77777777" w:rsidTr="00535FC5">
        <w:tc>
          <w:tcPr>
            <w:tcW w:w="3115" w:type="dxa"/>
          </w:tcPr>
          <w:p w14:paraId="12CA5876" w14:textId="59E16502" w:rsidR="00535FC5" w:rsidRPr="004935B6" w:rsidRDefault="00535FC5" w:rsidP="00535FC5">
            <w:pPr>
              <w:pStyle w:val="BodyText"/>
              <w:spacing w:before="175" w:line="276" w:lineRule="auto"/>
              <w:ind w:right="-1"/>
              <w:jc w:val="center"/>
              <w:rPr>
                <w:sz w:val="22"/>
              </w:rPr>
            </w:pPr>
            <w:r w:rsidRPr="004935B6">
              <w:rPr>
                <w:sz w:val="22"/>
              </w:rPr>
              <w:t>Titik 1</w:t>
            </w:r>
          </w:p>
        </w:tc>
        <w:tc>
          <w:tcPr>
            <w:tcW w:w="3115" w:type="dxa"/>
          </w:tcPr>
          <w:p w14:paraId="77B06C53" w14:textId="49B0C6FD" w:rsidR="00535FC5" w:rsidRPr="004935B6" w:rsidRDefault="00535FC5" w:rsidP="00535FC5">
            <w:pPr>
              <w:pStyle w:val="BodyText"/>
              <w:spacing w:before="175" w:line="276" w:lineRule="auto"/>
              <w:ind w:right="-1"/>
              <w:jc w:val="center"/>
              <w:rPr>
                <w:sz w:val="22"/>
              </w:rPr>
            </w:pPr>
            <w:r w:rsidRPr="004935B6">
              <w:rPr>
                <w:rFonts w:eastAsiaTheme="minorEastAsia"/>
              </w:rPr>
              <w:t>2,105x10</w:t>
            </w:r>
            <w:r w:rsidRPr="004935B6">
              <w:rPr>
                <w:rFonts w:eastAsiaTheme="minorEastAsia"/>
                <w:vertAlign w:val="superscript"/>
              </w:rPr>
              <w:t>-4</w:t>
            </w:r>
            <w:r w:rsidRPr="004935B6">
              <w:rPr>
                <w:rFonts w:eastAsiaTheme="minorEastAsia"/>
              </w:rPr>
              <w:t xml:space="preserve"> </w:t>
            </w:r>
            <w:r w:rsidRPr="004935B6">
              <w:t>m</w:t>
            </w:r>
            <w:r w:rsidRPr="004935B6">
              <w:rPr>
                <w:vertAlign w:val="superscript"/>
              </w:rPr>
              <w:t>3</w:t>
            </w:r>
            <w:r w:rsidRPr="004935B6">
              <w:t>/</w:t>
            </w:r>
            <w:proofErr w:type="spellStart"/>
            <w:r w:rsidRPr="004935B6">
              <w:t>dtk</w:t>
            </w:r>
            <w:proofErr w:type="spellEnd"/>
          </w:p>
        </w:tc>
        <w:tc>
          <w:tcPr>
            <w:tcW w:w="3115" w:type="dxa"/>
          </w:tcPr>
          <w:p w14:paraId="4638949A" w14:textId="45D2ACF5" w:rsidR="00535FC5" w:rsidRPr="004935B6" w:rsidRDefault="00535FC5" w:rsidP="00535FC5">
            <w:pPr>
              <w:pStyle w:val="BodyText"/>
              <w:spacing w:before="175" w:line="276" w:lineRule="auto"/>
              <w:ind w:right="-1"/>
              <w:jc w:val="center"/>
              <w:rPr>
                <w:sz w:val="22"/>
              </w:rPr>
            </w:pPr>
            <w:r w:rsidRPr="004935B6">
              <w:rPr>
                <w:rFonts w:eastAsiaTheme="minorEastAsia"/>
              </w:rPr>
              <w:t>5,76x10</w:t>
            </w:r>
            <w:r w:rsidRPr="004935B6">
              <w:rPr>
                <w:rFonts w:eastAsiaTheme="minorEastAsia"/>
                <w:vertAlign w:val="superscript"/>
              </w:rPr>
              <w:t>-4</w:t>
            </w:r>
            <w:r w:rsidRPr="004935B6">
              <w:rPr>
                <w:rFonts w:eastAsiaTheme="minorEastAsia"/>
              </w:rPr>
              <w:t xml:space="preserve"> m</w:t>
            </w:r>
            <w:r w:rsidRPr="004935B6">
              <w:rPr>
                <w:rFonts w:eastAsiaTheme="minorEastAsia"/>
                <w:vertAlign w:val="superscript"/>
              </w:rPr>
              <w:t>3</w:t>
            </w:r>
            <w:r w:rsidRPr="004935B6">
              <w:rPr>
                <w:rFonts w:eastAsiaTheme="minorEastAsia"/>
              </w:rPr>
              <w:t>/</w:t>
            </w:r>
            <w:proofErr w:type="spellStart"/>
            <w:r w:rsidRPr="004935B6">
              <w:rPr>
                <w:rFonts w:eastAsiaTheme="minorEastAsia"/>
              </w:rPr>
              <w:t>dtk</w:t>
            </w:r>
            <w:proofErr w:type="spellEnd"/>
          </w:p>
        </w:tc>
      </w:tr>
      <w:tr w:rsidR="00535FC5" w:rsidRPr="004935B6" w14:paraId="25E12EA6" w14:textId="77777777" w:rsidTr="00535FC5">
        <w:trPr>
          <w:trHeight w:val="489"/>
        </w:trPr>
        <w:tc>
          <w:tcPr>
            <w:tcW w:w="3115" w:type="dxa"/>
          </w:tcPr>
          <w:p w14:paraId="214CAFBA" w14:textId="7F262189" w:rsidR="00535FC5" w:rsidRPr="004935B6" w:rsidRDefault="00535FC5" w:rsidP="00535FC5">
            <w:pPr>
              <w:pStyle w:val="BodyText"/>
              <w:spacing w:before="175" w:line="276" w:lineRule="auto"/>
              <w:ind w:right="-1"/>
              <w:jc w:val="center"/>
              <w:rPr>
                <w:sz w:val="22"/>
              </w:rPr>
            </w:pPr>
            <w:r w:rsidRPr="004935B6">
              <w:rPr>
                <w:sz w:val="22"/>
              </w:rPr>
              <w:t>Titik 2</w:t>
            </w:r>
          </w:p>
        </w:tc>
        <w:tc>
          <w:tcPr>
            <w:tcW w:w="3115" w:type="dxa"/>
          </w:tcPr>
          <w:p w14:paraId="15FE34E2" w14:textId="11340B6E" w:rsidR="00535FC5" w:rsidRPr="004935B6" w:rsidRDefault="00535FC5" w:rsidP="00535FC5">
            <w:pPr>
              <w:pStyle w:val="BodyText"/>
              <w:spacing w:before="175" w:line="276" w:lineRule="auto"/>
              <w:ind w:right="-1"/>
              <w:jc w:val="center"/>
              <w:rPr>
                <w:sz w:val="22"/>
              </w:rPr>
            </w:pPr>
            <w:r w:rsidRPr="004935B6">
              <w:rPr>
                <w:rFonts w:eastAsiaTheme="minorEastAsia"/>
              </w:rPr>
              <w:t>1,535x10</w:t>
            </w:r>
            <w:r w:rsidRPr="004935B6">
              <w:rPr>
                <w:rFonts w:eastAsiaTheme="minorEastAsia"/>
                <w:vertAlign w:val="superscript"/>
              </w:rPr>
              <w:t>-4</w:t>
            </w:r>
            <w:r w:rsidRPr="004935B6">
              <w:rPr>
                <w:rFonts w:eastAsiaTheme="minorEastAsia"/>
              </w:rPr>
              <w:t xml:space="preserve"> </w:t>
            </w:r>
            <w:r w:rsidRPr="004935B6">
              <w:t>m</w:t>
            </w:r>
            <w:r w:rsidRPr="004935B6">
              <w:rPr>
                <w:vertAlign w:val="superscript"/>
              </w:rPr>
              <w:t>3</w:t>
            </w:r>
            <w:r w:rsidRPr="004935B6">
              <w:t>/</w:t>
            </w:r>
            <w:proofErr w:type="spellStart"/>
            <w:r w:rsidRPr="004935B6">
              <w:t>dtk</w:t>
            </w:r>
            <w:proofErr w:type="spellEnd"/>
          </w:p>
        </w:tc>
        <w:tc>
          <w:tcPr>
            <w:tcW w:w="3115" w:type="dxa"/>
          </w:tcPr>
          <w:p w14:paraId="543F926C" w14:textId="1780FDB0" w:rsidR="00535FC5" w:rsidRPr="004935B6" w:rsidRDefault="00535FC5" w:rsidP="00535FC5">
            <w:pPr>
              <w:pStyle w:val="BodyText"/>
              <w:spacing w:before="175" w:line="276" w:lineRule="auto"/>
              <w:ind w:right="-1"/>
              <w:jc w:val="center"/>
              <w:rPr>
                <w:sz w:val="22"/>
              </w:rPr>
            </w:pPr>
            <w:r w:rsidRPr="004935B6">
              <w:rPr>
                <w:rFonts w:eastAsiaTheme="minorEastAsia"/>
              </w:rPr>
              <w:t>2,758x10</w:t>
            </w:r>
            <w:r w:rsidRPr="004935B6">
              <w:rPr>
                <w:rFonts w:eastAsiaTheme="minorEastAsia"/>
                <w:vertAlign w:val="superscript"/>
              </w:rPr>
              <w:t>-4</w:t>
            </w:r>
            <w:r w:rsidRPr="004935B6">
              <w:rPr>
                <w:rFonts w:eastAsiaTheme="minorEastAsia"/>
              </w:rPr>
              <w:t xml:space="preserve"> m</w:t>
            </w:r>
            <w:r w:rsidRPr="004935B6">
              <w:rPr>
                <w:rFonts w:eastAsiaTheme="minorEastAsia"/>
                <w:vertAlign w:val="superscript"/>
              </w:rPr>
              <w:t>3</w:t>
            </w:r>
            <w:r w:rsidRPr="004935B6">
              <w:rPr>
                <w:rFonts w:eastAsiaTheme="minorEastAsia"/>
              </w:rPr>
              <w:t>/</w:t>
            </w:r>
            <w:proofErr w:type="spellStart"/>
            <w:r w:rsidRPr="004935B6">
              <w:rPr>
                <w:rFonts w:eastAsiaTheme="minorEastAsia"/>
              </w:rPr>
              <w:t>sec</w:t>
            </w:r>
            <w:proofErr w:type="spellEnd"/>
          </w:p>
        </w:tc>
      </w:tr>
      <w:tr w:rsidR="00535FC5" w:rsidRPr="004935B6" w14:paraId="6C6019F5" w14:textId="77777777" w:rsidTr="00535FC5">
        <w:trPr>
          <w:trHeight w:val="489"/>
        </w:trPr>
        <w:tc>
          <w:tcPr>
            <w:tcW w:w="3115" w:type="dxa"/>
          </w:tcPr>
          <w:p w14:paraId="22C618D5" w14:textId="724690D0" w:rsidR="00535FC5" w:rsidRPr="004935B6" w:rsidRDefault="00535FC5" w:rsidP="00535FC5">
            <w:pPr>
              <w:pStyle w:val="BodyText"/>
              <w:spacing w:before="175" w:line="276" w:lineRule="auto"/>
              <w:ind w:right="-1"/>
              <w:jc w:val="center"/>
              <w:rPr>
                <w:sz w:val="22"/>
              </w:rPr>
            </w:pPr>
            <w:r w:rsidRPr="004935B6">
              <w:rPr>
                <w:sz w:val="22"/>
              </w:rPr>
              <w:t>Titik 3</w:t>
            </w:r>
          </w:p>
        </w:tc>
        <w:tc>
          <w:tcPr>
            <w:tcW w:w="3115" w:type="dxa"/>
          </w:tcPr>
          <w:p w14:paraId="24B36F6F" w14:textId="6B73736F" w:rsidR="00535FC5" w:rsidRPr="004935B6" w:rsidRDefault="00535FC5" w:rsidP="00535FC5">
            <w:pPr>
              <w:pStyle w:val="BodyText"/>
              <w:spacing w:before="175" w:line="276" w:lineRule="auto"/>
              <w:ind w:right="-1"/>
              <w:jc w:val="center"/>
              <w:rPr>
                <w:sz w:val="22"/>
              </w:rPr>
            </w:pPr>
            <w:r w:rsidRPr="004935B6">
              <w:rPr>
                <w:rFonts w:eastAsiaTheme="minorEastAsia"/>
              </w:rPr>
              <w:t>3.104x10</w:t>
            </w:r>
            <w:r w:rsidRPr="004935B6">
              <w:rPr>
                <w:rFonts w:eastAsiaTheme="minorEastAsia"/>
                <w:vertAlign w:val="superscript"/>
              </w:rPr>
              <w:t>-4</w:t>
            </w:r>
            <w:r w:rsidRPr="004935B6">
              <w:rPr>
                <w:rFonts w:eastAsiaTheme="minorEastAsia"/>
              </w:rPr>
              <w:t xml:space="preserve"> </w:t>
            </w:r>
            <w:r w:rsidRPr="004935B6">
              <w:t>m</w:t>
            </w:r>
            <w:r w:rsidRPr="004935B6">
              <w:rPr>
                <w:vertAlign w:val="superscript"/>
              </w:rPr>
              <w:t>3</w:t>
            </w:r>
            <w:r w:rsidRPr="004935B6">
              <w:t>/</w:t>
            </w:r>
            <w:proofErr w:type="spellStart"/>
            <w:r w:rsidRPr="004935B6">
              <w:t>dtk</w:t>
            </w:r>
            <w:proofErr w:type="spellEnd"/>
          </w:p>
        </w:tc>
        <w:tc>
          <w:tcPr>
            <w:tcW w:w="3115" w:type="dxa"/>
          </w:tcPr>
          <w:p w14:paraId="12C6B6D1" w14:textId="66359D36" w:rsidR="00535FC5" w:rsidRPr="004935B6" w:rsidRDefault="00535FC5" w:rsidP="00535FC5">
            <w:pPr>
              <w:pStyle w:val="BodyText"/>
              <w:spacing w:before="175" w:line="276" w:lineRule="auto"/>
              <w:ind w:right="-1"/>
              <w:jc w:val="center"/>
              <w:rPr>
                <w:sz w:val="22"/>
              </w:rPr>
            </w:pPr>
            <w:r w:rsidRPr="004935B6">
              <w:rPr>
                <w:rFonts w:eastAsiaTheme="minorEastAsia"/>
              </w:rPr>
              <w:t>1,923x10</w:t>
            </w:r>
            <w:r w:rsidRPr="004935B6">
              <w:rPr>
                <w:rFonts w:eastAsiaTheme="minorEastAsia"/>
                <w:vertAlign w:val="superscript"/>
              </w:rPr>
              <w:t>-4</w:t>
            </w:r>
            <w:r w:rsidRPr="004935B6">
              <w:rPr>
                <w:rFonts w:eastAsiaTheme="minorEastAsia"/>
              </w:rPr>
              <w:t xml:space="preserve"> m</w:t>
            </w:r>
            <w:r w:rsidRPr="004935B6">
              <w:rPr>
                <w:rFonts w:eastAsiaTheme="minorEastAsia"/>
                <w:vertAlign w:val="superscript"/>
              </w:rPr>
              <w:t>3</w:t>
            </w:r>
            <w:r w:rsidRPr="004935B6">
              <w:rPr>
                <w:rFonts w:eastAsiaTheme="minorEastAsia"/>
              </w:rPr>
              <w:t>/</w:t>
            </w:r>
            <w:proofErr w:type="spellStart"/>
            <w:r w:rsidRPr="004935B6">
              <w:rPr>
                <w:rFonts w:eastAsiaTheme="minorEastAsia"/>
              </w:rPr>
              <w:t>sec</w:t>
            </w:r>
            <w:proofErr w:type="spellEnd"/>
          </w:p>
        </w:tc>
      </w:tr>
    </w:tbl>
    <w:commentRangeEnd w:id="26"/>
    <w:p w14:paraId="2053C330" w14:textId="77777777" w:rsidR="006D3975" w:rsidRPr="004935B6" w:rsidRDefault="00B203BF" w:rsidP="006D3975">
      <w:pPr>
        <w:pStyle w:val="BodyText"/>
        <w:spacing w:before="175" w:line="276" w:lineRule="auto"/>
        <w:ind w:right="-1"/>
        <w:jc w:val="both"/>
        <w:rPr>
          <w:sz w:val="22"/>
        </w:rPr>
      </w:pPr>
      <w:r w:rsidRPr="004935B6">
        <w:rPr>
          <w:rStyle w:val="CommentReference"/>
        </w:rPr>
        <w:commentReference w:id="26"/>
      </w:r>
    </w:p>
    <w:p w14:paraId="37EA8050" w14:textId="24A31B1C" w:rsidR="00062A81" w:rsidRPr="004935B6" w:rsidRDefault="00062A81" w:rsidP="006D3975">
      <w:pPr>
        <w:pStyle w:val="BodyText"/>
        <w:spacing w:before="175" w:line="276" w:lineRule="auto"/>
        <w:ind w:right="-1" w:firstLine="720"/>
        <w:jc w:val="both"/>
        <w:rPr>
          <w:sz w:val="22"/>
        </w:rPr>
      </w:pPr>
      <w:r w:rsidRPr="004935B6">
        <w:rPr>
          <w:sz w:val="22"/>
          <w:highlight w:val="yellow"/>
        </w:rPr>
        <w:t xml:space="preserve">Berdasarkan hasil pengujian laboratorium dan analisis data lapangan yang disajikan pada Tabel 5 dan Tabel 6, diperoleh karakteristik fisik serta laju sedimentasi yang bervariasi pada tiga titik pengamatan di sepanjang Sungai </w:t>
      </w:r>
      <w:proofErr w:type="spellStart"/>
      <w:r w:rsidRPr="004935B6">
        <w:rPr>
          <w:sz w:val="22"/>
          <w:highlight w:val="yellow"/>
        </w:rPr>
        <w:t>Kedukan</w:t>
      </w:r>
      <w:proofErr w:type="spellEnd"/>
      <w:r w:rsidRPr="004935B6">
        <w:rPr>
          <w:sz w:val="22"/>
          <w:highlight w:val="yellow"/>
        </w:rPr>
        <w:t xml:space="preserve"> Ulu. Hasil pengujian berat jenis sedimen pada Tabel 5 menunjukkan bahwa Titik 3 memiliki nilai tertinggi sebesar 2,84 </w:t>
      </w:r>
      <w:proofErr w:type="spellStart"/>
      <w:r w:rsidRPr="004935B6">
        <w:rPr>
          <w:sz w:val="22"/>
          <w:highlight w:val="yellow"/>
        </w:rPr>
        <w:t>gr</w:t>
      </w:r>
      <w:proofErr w:type="spellEnd"/>
      <w:r w:rsidRPr="004935B6">
        <w:rPr>
          <w:sz w:val="22"/>
          <w:highlight w:val="yellow"/>
        </w:rPr>
        <w:t xml:space="preserve">/cm³, disusul oleh Titik 1 sebesar 2,13 </w:t>
      </w:r>
      <w:proofErr w:type="spellStart"/>
      <w:r w:rsidRPr="004935B6">
        <w:rPr>
          <w:sz w:val="22"/>
          <w:highlight w:val="yellow"/>
        </w:rPr>
        <w:t>gr</w:t>
      </w:r>
      <w:proofErr w:type="spellEnd"/>
      <w:r w:rsidRPr="004935B6">
        <w:rPr>
          <w:sz w:val="22"/>
          <w:highlight w:val="yellow"/>
        </w:rPr>
        <w:t>/cm³. Tingginya nilai berat jenis pada kedua titik ini mengindikasikan bahwa material sedimen dasar (</w:t>
      </w:r>
      <w:proofErr w:type="spellStart"/>
      <w:r w:rsidRPr="004935B6">
        <w:rPr>
          <w:sz w:val="22"/>
          <w:highlight w:val="yellow"/>
        </w:rPr>
        <w:t>bed</w:t>
      </w:r>
      <w:proofErr w:type="spellEnd"/>
      <w:r w:rsidRPr="004935B6">
        <w:rPr>
          <w:sz w:val="22"/>
          <w:highlight w:val="yellow"/>
        </w:rPr>
        <w:t xml:space="preserve"> </w:t>
      </w:r>
      <w:proofErr w:type="spellStart"/>
      <w:r w:rsidRPr="004935B6">
        <w:rPr>
          <w:sz w:val="22"/>
          <w:highlight w:val="yellow"/>
        </w:rPr>
        <w:t>load</w:t>
      </w:r>
      <w:proofErr w:type="spellEnd"/>
      <w:r w:rsidRPr="004935B6">
        <w:rPr>
          <w:sz w:val="22"/>
          <w:highlight w:val="yellow"/>
        </w:rPr>
        <w:t xml:space="preserve">) didominasi oleh partikel anorganik padat seperti pasir dan kerikil yang memiliki massa jenis tinggi. Sebaliknya, Titik 2 mencatat nilai berat jenis terendah yaitu sebesar 1,56 </w:t>
      </w:r>
      <w:proofErr w:type="spellStart"/>
      <w:r w:rsidRPr="004935B6">
        <w:rPr>
          <w:sz w:val="22"/>
          <w:highlight w:val="yellow"/>
        </w:rPr>
        <w:t>gr</w:t>
      </w:r>
      <w:proofErr w:type="spellEnd"/>
      <w:r w:rsidRPr="004935B6">
        <w:rPr>
          <w:sz w:val="22"/>
          <w:highlight w:val="yellow"/>
        </w:rPr>
        <w:t>/cm³, yang mengindikasikan adanya akumulasi material organik bercampur lumpur ringan serta limbah domestik dari permukiman sekitar yang mereduksi kerapatan massa sedimen di lokasi tersebut.</w:t>
      </w:r>
      <w:r w:rsidRPr="004935B6">
        <w:rPr>
          <w:sz w:val="22"/>
          <w:highlight w:val="yellow"/>
        </w:rPr>
        <w:t xml:space="preserve"> </w:t>
      </w:r>
      <w:r w:rsidRPr="004935B6">
        <w:rPr>
          <w:sz w:val="22"/>
          <w:highlight w:val="yellow"/>
        </w:rPr>
        <w:t>Sementara itu, fluktuasi laju transportasi dan akumulasi sedimen pada Tabel 6 memperlihatkan bahwa Titik 3 menghasilkan debit sedimen terbesar mencapai 3,104</w:t>
      </w:r>
      <w:r w:rsidRPr="004935B6">
        <w:rPr>
          <w:sz w:val="22"/>
          <w:highlight w:val="yellow"/>
        </w:rPr>
        <w:t xml:space="preserve"> x </w:t>
      </w:r>
      <w:r w:rsidRPr="004935B6">
        <w:rPr>
          <w:sz w:val="22"/>
          <w:highlight w:val="yellow"/>
        </w:rPr>
        <w:t>10</w:t>
      </w:r>
      <w:r w:rsidRPr="004935B6">
        <w:rPr>
          <w:sz w:val="22"/>
          <w:highlight w:val="yellow"/>
          <w:vertAlign w:val="superscript"/>
        </w:rPr>
        <w:t xml:space="preserve">-4 </w:t>
      </w:r>
      <w:r w:rsidRPr="004935B6">
        <w:rPr>
          <w:sz w:val="22"/>
          <w:highlight w:val="yellow"/>
        </w:rPr>
        <w:t>m</w:t>
      </w:r>
      <w:r w:rsidRPr="004935B6">
        <w:rPr>
          <w:sz w:val="22"/>
          <w:highlight w:val="yellow"/>
          <w:vertAlign w:val="superscript"/>
        </w:rPr>
        <w:t>3</w:t>
      </w:r>
      <w:r w:rsidRPr="004935B6">
        <w:rPr>
          <w:sz w:val="22"/>
          <w:highlight w:val="yellow"/>
        </w:rPr>
        <w:t>/</w:t>
      </w:r>
      <w:proofErr w:type="spellStart"/>
      <w:r w:rsidRPr="004935B6">
        <w:rPr>
          <w:sz w:val="22"/>
          <w:highlight w:val="yellow"/>
        </w:rPr>
        <w:t>det</w:t>
      </w:r>
      <w:proofErr w:type="spellEnd"/>
      <w:r w:rsidRPr="004935B6">
        <w:rPr>
          <w:sz w:val="22"/>
          <w:highlight w:val="yellow"/>
        </w:rPr>
        <w:t xml:space="preserve">. Hal ini </w:t>
      </w:r>
      <w:proofErr w:type="spellStart"/>
      <w:r w:rsidRPr="004935B6">
        <w:rPr>
          <w:sz w:val="22"/>
          <w:highlight w:val="yellow"/>
        </w:rPr>
        <w:t>berkolerasi</w:t>
      </w:r>
      <w:proofErr w:type="spellEnd"/>
      <w:r w:rsidRPr="004935B6">
        <w:rPr>
          <w:sz w:val="22"/>
          <w:highlight w:val="yellow"/>
        </w:rPr>
        <w:t xml:space="preserve"> dengan material partikelnya yang berat, di mana kecepatan arus lokal yang kuat mampu menggerakkan sedimen secara aktif, meskipun volume sesaatnya tercatat paling rendah sebesar 1,923</w:t>
      </w:r>
      <w:r w:rsidRPr="004935B6">
        <w:rPr>
          <w:sz w:val="22"/>
          <w:highlight w:val="yellow"/>
        </w:rPr>
        <w:t xml:space="preserve"> x </w:t>
      </w:r>
      <w:r w:rsidRPr="004935B6">
        <w:rPr>
          <w:sz w:val="22"/>
          <w:highlight w:val="yellow"/>
        </w:rPr>
        <w:t>10</w:t>
      </w:r>
      <w:r w:rsidRPr="004935B6">
        <w:rPr>
          <w:sz w:val="22"/>
          <w:highlight w:val="yellow"/>
          <w:vertAlign w:val="superscript"/>
        </w:rPr>
        <w:t xml:space="preserve">-4 </w:t>
      </w:r>
      <w:r w:rsidRPr="004935B6">
        <w:rPr>
          <w:sz w:val="22"/>
          <w:highlight w:val="yellow"/>
        </w:rPr>
        <w:t>m</w:t>
      </w:r>
      <w:r w:rsidRPr="004935B6">
        <w:rPr>
          <w:sz w:val="22"/>
          <w:highlight w:val="yellow"/>
          <w:vertAlign w:val="superscript"/>
        </w:rPr>
        <w:t>3</w:t>
      </w:r>
      <w:r w:rsidRPr="004935B6">
        <w:rPr>
          <w:sz w:val="22"/>
          <w:highlight w:val="yellow"/>
        </w:rPr>
        <w:t>/</w:t>
      </w:r>
      <w:proofErr w:type="spellStart"/>
      <w:r w:rsidRPr="004935B6">
        <w:rPr>
          <w:sz w:val="22"/>
          <w:highlight w:val="yellow"/>
        </w:rPr>
        <w:t>det</w:t>
      </w:r>
      <w:proofErr w:type="spellEnd"/>
      <w:r w:rsidRPr="004935B6">
        <w:rPr>
          <w:sz w:val="22"/>
          <w:highlight w:val="yellow"/>
        </w:rPr>
        <w:t>. Kondisi paling kritis ditemukan pada Titik 1, yang mencatat volume sedimen tertinggi mencapai 5,76</w:t>
      </w:r>
      <w:r w:rsidRPr="004935B6">
        <w:rPr>
          <w:sz w:val="22"/>
          <w:highlight w:val="yellow"/>
        </w:rPr>
        <w:t xml:space="preserve"> x </w:t>
      </w:r>
      <w:r w:rsidRPr="004935B6">
        <w:rPr>
          <w:sz w:val="22"/>
          <w:highlight w:val="yellow"/>
        </w:rPr>
        <w:t>10</w:t>
      </w:r>
      <w:r w:rsidRPr="004935B6">
        <w:rPr>
          <w:sz w:val="22"/>
          <w:highlight w:val="yellow"/>
          <w:vertAlign w:val="superscript"/>
        </w:rPr>
        <w:t xml:space="preserve">-4 </w:t>
      </w:r>
      <w:r w:rsidRPr="004935B6">
        <w:rPr>
          <w:sz w:val="22"/>
          <w:highlight w:val="yellow"/>
        </w:rPr>
        <w:t>m</w:t>
      </w:r>
      <w:r w:rsidRPr="004935B6">
        <w:rPr>
          <w:sz w:val="22"/>
          <w:highlight w:val="yellow"/>
          <w:vertAlign w:val="superscript"/>
        </w:rPr>
        <w:t>3</w:t>
      </w:r>
      <w:r w:rsidRPr="004935B6">
        <w:rPr>
          <w:sz w:val="22"/>
          <w:highlight w:val="yellow"/>
        </w:rPr>
        <w:t>/</w:t>
      </w:r>
      <w:proofErr w:type="spellStart"/>
      <w:r w:rsidRPr="004935B6">
        <w:rPr>
          <w:sz w:val="22"/>
          <w:highlight w:val="yellow"/>
        </w:rPr>
        <w:t>det</w:t>
      </w:r>
      <w:proofErr w:type="spellEnd"/>
      <w:r w:rsidRPr="004935B6">
        <w:rPr>
          <w:sz w:val="22"/>
          <w:highlight w:val="yellow"/>
        </w:rPr>
        <w:t xml:space="preserve"> dengan debit sedimen moderat sebesar 2,105 </w:t>
      </w:r>
      <w:r w:rsidRPr="004935B6">
        <w:rPr>
          <w:sz w:val="22"/>
          <w:highlight w:val="yellow"/>
        </w:rPr>
        <w:t xml:space="preserve">x </w:t>
      </w:r>
      <w:r w:rsidRPr="004935B6">
        <w:rPr>
          <w:sz w:val="22"/>
          <w:highlight w:val="yellow"/>
        </w:rPr>
        <w:t>10</w:t>
      </w:r>
      <w:r w:rsidRPr="004935B6">
        <w:rPr>
          <w:sz w:val="22"/>
          <w:highlight w:val="yellow"/>
          <w:vertAlign w:val="superscript"/>
        </w:rPr>
        <w:t xml:space="preserve">-4 </w:t>
      </w:r>
      <w:r w:rsidRPr="004935B6">
        <w:rPr>
          <w:sz w:val="22"/>
          <w:highlight w:val="yellow"/>
        </w:rPr>
        <w:t>m</w:t>
      </w:r>
      <w:r w:rsidRPr="004935B6">
        <w:rPr>
          <w:sz w:val="22"/>
          <w:highlight w:val="yellow"/>
          <w:vertAlign w:val="superscript"/>
        </w:rPr>
        <w:t>3</w:t>
      </w:r>
      <w:r w:rsidRPr="004935B6">
        <w:rPr>
          <w:sz w:val="22"/>
          <w:highlight w:val="yellow"/>
        </w:rPr>
        <w:t>/</w:t>
      </w:r>
      <w:proofErr w:type="spellStart"/>
      <w:r w:rsidRPr="004935B6">
        <w:rPr>
          <w:sz w:val="22"/>
          <w:highlight w:val="yellow"/>
        </w:rPr>
        <w:t>det</w:t>
      </w:r>
      <w:proofErr w:type="spellEnd"/>
      <w:r w:rsidRPr="004935B6">
        <w:rPr>
          <w:sz w:val="22"/>
          <w:highlight w:val="yellow"/>
        </w:rPr>
        <w:t xml:space="preserve">. Fenomena di Titik 1 ini menandakan adanya zona retensi atau pelemahan arus yang menyebabkan partikel sedimen melambat dan mengendap secara masif. Di sisi lain, Titik 2 menunjukkan pergerakan sedimen paling lambat dengan debit sebesar 1,535 </w:t>
      </w:r>
      <w:r w:rsidR="00B02A47" w:rsidRPr="004935B6">
        <w:rPr>
          <w:sz w:val="22"/>
          <w:highlight w:val="yellow"/>
        </w:rPr>
        <w:t xml:space="preserve">x </w:t>
      </w:r>
      <w:r w:rsidR="00B02A47" w:rsidRPr="004935B6">
        <w:rPr>
          <w:sz w:val="22"/>
          <w:highlight w:val="yellow"/>
        </w:rPr>
        <w:t>10</w:t>
      </w:r>
      <w:r w:rsidR="00B02A47" w:rsidRPr="004935B6">
        <w:rPr>
          <w:sz w:val="22"/>
          <w:highlight w:val="yellow"/>
          <w:vertAlign w:val="superscript"/>
        </w:rPr>
        <w:t xml:space="preserve">-4 </w:t>
      </w:r>
      <w:r w:rsidR="00B02A47" w:rsidRPr="004935B6">
        <w:rPr>
          <w:sz w:val="22"/>
          <w:highlight w:val="yellow"/>
        </w:rPr>
        <w:t>m</w:t>
      </w:r>
      <w:r w:rsidR="00B02A47" w:rsidRPr="004935B6">
        <w:rPr>
          <w:sz w:val="22"/>
          <w:highlight w:val="yellow"/>
          <w:vertAlign w:val="superscript"/>
        </w:rPr>
        <w:t>3</w:t>
      </w:r>
      <w:r w:rsidR="00B02A47" w:rsidRPr="004935B6">
        <w:rPr>
          <w:sz w:val="22"/>
          <w:highlight w:val="yellow"/>
        </w:rPr>
        <w:t>/</w:t>
      </w:r>
      <w:proofErr w:type="spellStart"/>
      <w:r w:rsidR="00B02A47" w:rsidRPr="004935B6">
        <w:rPr>
          <w:sz w:val="22"/>
          <w:highlight w:val="yellow"/>
        </w:rPr>
        <w:t>det</w:t>
      </w:r>
      <w:proofErr w:type="spellEnd"/>
      <w:r w:rsidR="00B02A47" w:rsidRPr="004935B6">
        <w:rPr>
          <w:sz w:val="22"/>
          <w:highlight w:val="yellow"/>
        </w:rPr>
        <w:t xml:space="preserve"> </w:t>
      </w:r>
      <w:r w:rsidRPr="004935B6">
        <w:rPr>
          <w:sz w:val="22"/>
          <w:highlight w:val="yellow"/>
        </w:rPr>
        <w:t xml:space="preserve">dan volume 2,758 </w:t>
      </w:r>
      <w:r w:rsidR="00B02A47" w:rsidRPr="004935B6">
        <w:rPr>
          <w:sz w:val="22"/>
          <w:highlight w:val="yellow"/>
        </w:rPr>
        <w:t xml:space="preserve">x </w:t>
      </w:r>
      <w:r w:rsidR="00B02A47" w:rsidRPr="004935B6">
        <w:rPr>
          <w:sz w:val="22"/>
          <w:highlight w:val="yellow"/>
        </w:rPr>
        <w:t>10</w:t>
      </w:r>
      <w:r w:rsidR="00B02A47" w:rsidRPr="004935B6">
        <w:rPr>
          <w:sz w:val="22"/>
          <w:highlight w:val="yellow"/>
          <w:vertAlign w:val="superscript"/>
        </w:rPr>
        <w:t xml:space="preserve">-4 </w:t>
      </w:r>
      <w:r w:rsidR="00B02A47" w:rsidRPr="004935B6">
        <w:rPr>
          <w:sz w:val="22"/>
          <w:highlight w:val="yellow"/>
        </w:rPr>
        <w:t>m</w:t>
      </w:r>
      <w:r w:rsidR="00B02A47" w:rsidRPr="004935B6">
        <w:rPr>
          <w:sz w:val="22"/>
          <w:highlight w:val="yellow"/>
          <w:vertAlign w:val="superscript"/>
        </w:rPr>
        <w:t>3</w:t>
      </w:r>
      <w:r w:rsidR="00B02A47" w:rsidRPr="004935B6">
        <w:rPr>
          <w:sz w:val="22"/>
          <w:highlight w:val="yellow"/>
        </w:rPr>
        <w:t>/</w:t>
      </w:r>
      <w:proofErr w:type="spellStart"/>
      <w:r w:rsidR="00B02A47" w:rsidRPr="004935B6">
        <w:rPr>
          <w:sz w:val="22"/>
          <w:highlight w:val="yellow"/>
        </w:rPr>
        <w:t>det</w:t>
      </w:r>
      <w:proofErr w:type="spellEnd"/>
      <w:r w:rsidR="00B02A47" w:rsidRPr="004935B6">
        <w:rPr>
          <w:sz w:val="22"/>
          <w:highlight w:val="yellow"/>
        </w:rPr>
        <w:t xml:space="preserve">. </w:t>
      </w:r>
      <w:r w:rsidRPr="004935B6">
        <w:rPr>
          <w:sz w:val="22"/>
          <w:highlight w:val="yellow"/>
        </w:rPr>
        <w:t xml:space="preserve">Secara keseluruhan, dinamika sedimentasi yang tidak merata ini—terutama tingginya volume pengendapan di Titik 1—menjadi data parameter input (yang sangat krusial dalam memodelkan simulasi profil muka air pada program HEC-RAS, guna menentukan rencana dimensi penampang dan estimasi volume pengerukan dalam proyek normalisasi Sungai </w:t>
      </w:r>
      <w:proofErr w:type="spellStart"/>
      <w:r w:rsidRPr="004935B6">
        <w:rPr>
          <w:sz w:val="22"/>
          <w:highlight w:val="yellow"/>
        </w:rPr>
        <w:t>Kedukan</w:t>
      </w:r>
      <w:proofErr w:type="spellEnd"/>
      <w:r w:rsidRPr="004935B6">
        <w:rPr>
          <w:sz w:val="22"/>
          <w:highlight w:val="yellow"/>
        </w:rPr>
        <w:t xml:space="preserve"> Ulu.</w:t>
      </w:r>
    </w:p>
    <w:p w14:paraId="299D98D8" w14:textId="77777777" w:rsidR="00062A81" w:rsidRPr="004935B6" w:rsidRDefault="00062A81" w:rsidP="00062A81">
      <w:pPr>
        <w:pStyle w:val="BodyText"/>
        <w:spacing w:before="175" w:line="276" w:lineRule="auto"/>
        <w:ind w:right="-1"/>
        <w:jc w:val="both"/>
        <w:rPr>
          <w:sz w:val="22"/>
        </w:rPr>
      </w:pPr>
    </w:p>
    <w:p w14:paraId="22569D26" w14:textId="77777777" w:rsidR="00535FC5" w:rsidRPr="004935B6" w:rsidRDefault="00535FC5" w:rsidP="00535FC5">
      <w:pPr>
        <w:pStyle w:val="Heading2"/>
        <w:numPr>
          <w:ilvl w:val="0"/>
          <w:numId w:val="0"/>
        </w:numPr>
        <w:rPr>
          <w:rFonts w:eastAsia="Times New Roman"/>
          <w:b w:val="0"/>
          <w:sz w:val="22"/>
          <w:szCs w:val="24"/>
          <w:lang w:val="id-ID"/>
        </w:rPr>
      </w:pPr>
      <w:bookmarkStart w:id="27" w:name="_Toc177680316"/>
      <w:r w:rsidRPr="004935B6">
        <w:rPr>
          <w:rFonts w:eastAsia="Times New Roman"/>
          <w:b w:val="0"/>
          <w:sz w:val="22"/>
          <w:szCs w:val="24"/>
          <w:lang w:val="id-ID"/>
        </w:rPr>
        <w:lastRenderedPageBreak/>
        <w:t xml:space="preserve">Simulasi Debit Sungai </w:t>
      </w:r>
      <w:proofErr w:type="spellStart"/>
      <w:r w:rsidRPr="004935B6">
        <w:rPr>
          <w:rFonts w:eastAsia="Times New Roman"/>
          <w:b w:val="0"/>
          <w:sz w:val="22"/>
          <w:szCs w:val="24"/>
          <w:lang w:val="id-ID"/>
        </w:rPr>
        <w:t>Kedukan</w:t>
      </w:r>
      <w:proofErr w:type="spellEnd"/>
      <w:r w:rsidRPr="004935B6">
        <w:rPr>
          <w:rFonts w:eastAsia="Times New Roman"/>
          <w:b w:val="0"/>
          <w:sz w:val="22"/>
          <w:szCs w:val="24"/>
          <w:lang w:val="id-ID"/>
        </w:rPr>
        <w:t xml:space="preserve"> Ulu Menggunakan HEC-RAS</w:t>
      </w:r>
      <w:bookmarkEnd w:id="27"/>
    </w:p>
    <w:p w14:paraId="6001FDFB" w14:textId="77777777" w:rsidR="00724D78" w:rsidRPr="004935B6" w:rsidRDefault="00724D78" w:rsidP="00724D78">
      <w:pPr>
        <w:pStyle w:val="BodyText"/>
        <w:spacing w:before="175" w:line="276" w:lineRule="auto"/>
        <w:ind w:right="-1" w:firstLine="427"/>
        <w:jc w:val="both"/>
        <w:rPr>
          <w:sz w:val="22"/>
          <w:szCs w:val="22"/>
        </w:rPr>
      </w:pPr>
      <w:r w:rsidRPr="004935B6">
        <w:rPr>
          <w:sz w:val="22"/>
          <w:szCs w:val="22"/>
          <w:highlight w:val="yellow"/>
        </w:rPr>
        <w:t xml:space="preserve">Berdasarkan hasil pemodelan menggunakan program HEC-RAS 5.0.7, kapasitas penampang aktual Sungai </w:t>
      </w:r>
      <w:proofErr w:type="spellStart"/>
      <w:r w:rsidRPr="004935B6">
        <w:rPr>
          <w:sz w:val="22"/>
          <w:szCs w:val="22"/>
          <w:highlight w:val="yellow"/>
        </w:rPr>
        <w:t>Kedukan</w:t>
      </w:r>
      <w:proofErr w:type="spellEnd"/>
      <w:r w:rsidRPr="004935B6">
        <w:rPr>
          <w:sz w:val="22"/>
          <w:szCs w:val="22"/>
          <w:highlight w:val="yellow"/>
        </w:rPr>
        <w:t xml:space="preserve"> Ulu saat ini secara umum diindikasikan masih mampu menampung debit banjir puncak yang dihitung dengan metode rasional, bahkan saat terjadi curah hujan tinggi.</w:t>
      </w:r>
      <w:r w:rsidRPr="004935B6">
        <w:rPr>
          <w:sz w:val="22"/>
          <w:szCs w:val="22"/>
          <w:highlight w:val="yellow"/>
        </w:rPr>
        <w:t xml:space="preserve"> </w:t>
      </w:r>
      <w:r w:rsidRPr="004935B6">
        <w:rPr>
          <w:sz w:val="22"/>
          <w:szCs w:val="22"/>
          <w:highlight w:val="yellow"/>
        </w:rPr>
        <w:t xml:space="preserve">Penggunaan perangkat lunak HEC-RAS 5.0.7 dalam analisis ini didasari oleh beberapa alasan teknis yang krusial. Pertama, HEC-RAS memiliki keandalan tinggi dalam </w:t>
      </w:r>
      <w:proofErr w:type="spellStart"/>
      <w:r w:rsidRPr="004935B6">
        <w:rPr>
          <w:sz w:val="22"/>
          <w:szCs w:val="22"/>
          <w:highlight w:val="yellow"/>
        </w:rPr>
        <w:t>mensimulasikan</w:t>
      </w:r>
      <w:proofErr w:type="spellEnd"/>
      <w:r w:rsidRPr="004935B6">
        <w:rPr>
          <w:sz w:val="22"/>
          <w:szCs w:val="22"/>
          <w:highlight w:val="yellow"/>
        </w:rPr>
        <w:t xml:space="preserve"> profil muka air secara spasial (titik demi titik penampang) melalui persamaan energi satu dimensi aliran berubah lambat laun (</w:t>
      </w:r>
      <w:proofErr w:type="spellStart"/>
      <w:r w:rsidRPr="004935B6">
        <w:rPr>
          <w:sz w:val="22"/>
          <w:szCs w:val="22"/>
          <w:highlight w:val="yellow"/>
        </w:rPr>
        <w:t>gradually</w:t>
      </w:r>
      <w:proofErr w:type="spellEnd"/>
      <w:r w:rsidRPr="004935B6">
        <w:rPr>
          <w:sz w:val="22"/>
          <w:szCs w:val="22"/>
          <w:highlight w:val="yellow"/>
        </w:rPr>
        <w:t xml:space="preserve"> </w:t>
      </w:r>
      <w:proofErr w:type="spellStart"/>
      <w:r w:rsidRPr="004935B6">
        <w:rPr>
          <w:sz w:val="22"/>
          <w:szCs w:val="22"/>
          <w:highlight w:val="yellow"/>
        </w:rPr>
        <w:t>varied</w:t>
      </w:r>
      <w:proofErr w:type="spellEnd"/>
      <w:r w:rsidRPr="004935B6">
        <w:rPr>
          <w:sz w:val="22"/>
          <w:szCs w:val="22"/>
          <w:highlight w:val="yellow"/>
        </w:rPr>
        <w:t xml:space="preserve"> </w:t>
      </w:r>
      <w:proofErr w:type="spellStart"/>
      <w:r w:rsidRPr="004935B6">
        <w:rPr>
          <w:sz w:val="22"/>
          <w:szCs w:val="22"/>
          <w:highlight w:val="yellow"/>
        </w:rPr>
        <w:t>flow</w:t>
      </w:r>
      <w:proofErr w:type="spellEnd"/>
      <w:r w:rsidRPr="004935B6">
        <w:rPr>
          <w:sz w:val="22"/>
          <w:szCs w:val="22"/>
          <w:highlight w:val="yellow"/>
        </w:rPr>
        <w:t xml:space="preserve">). Hal ini sangat penting untuk mengevaluasi perilaku hidraulik Sungai </w:t>
      </w:r>
      <w:proofErr w:type="spellStart"/>
      <w:r w:rsidRPr="004935B6">
        <w:rPr>
          <w:sz w:val="22"/>
          <w:szCs w:val="22"/>
          <w:highlight w:val="yellow"/>
        </w:rPr>
        <w:t>Kedukan</w:t>
      </w:r>
      <w:proofErr w:type="spellEnd"/>
      <w:r w:rsidRPr="004935B6">
        <w:rPr>
          <w:sz w:val="22"/>
          <w:szCs w:val="22"/>
          <w:highlight w:val="yellow"/>
        </w:rPr>
        <w:t xml:space="preserve"> Ulu secara objektif, mengingat karakteristik geometris sungai yang bervariasi di lapangan tidak cukup akurat jika hanya dihitung menggunakan rumus kapasitas saluran seragam (seperti rumus </w:t>
      </w:r>
      <w:proofErr w:type="spellStart"/>
      <w:r w:rsidRPr="004935B6">
        <w:rPr>
          <w:sz w:val="22"/>
          <w:szCs w:val="22"/>
          <w:highlight w:val="yellow"/>
        </w:rPr>
        <w:t>Manning</w:t>
      </w:r>
      <w:proofErr w:type="spellEnd"/>
      <w:r w:rsidRPr="004935B6">
        <w:rPr>
          <w:sz w:val="22"/>
          <w:szCs w:val="22"/>
          <w:highlight w:val="yellow"/>
        </w:rPr>
        <w:t xml:space="preserve"> secara manual). Kedua, HEC-RAS mampu mengintegrasikan pengaruh kondisi batas (</w:t>
      </w:r>
      <w:proofErr w:type="spellStart"/>
      <w:r w:rsidRPr="004935B6">
        <w:rPr>
          <w:sz w:val="22"/>
          <w:szCs w:val="22"/>
          <w:highlight w:val="yellow"/>
        </w:rPr>
        <w:t>boundary</w:t>
      </w:r>
      <w:proofErr w:type="spellEnd"/>
      <w:r w:rsidRPr="004935B6">
        <w:rPr>
          <w:sz w:val="22"/>
          <w:szCs w:val="22"/>
          <w:highlight w:val="yellow"/>
        </w:rPr>
        <w:t xml:space="preserve"> </w:t>
      </w:r>
      <w:proofErr w:type="spellStart"/>
      <w:r w:rsidRPr="004935B6">
        <w:rPr>
          <w:sz w:val="22"/>
          <w:szCs w:val="22"/>
          <w:highlight w:val="yellow"/>
        </w:rPr>
        <w:t>condition</w:t>
      </w:r>
      <w:proofErr w:type="spellEnd"/>
      <w:r w:rsidRPr="004935B6">
        <w:rPr>
          <w:sz w:val="22"/>
          <w:szCs w:val="22"/>
          <w:highlight w:val="yellow"/>
        </w:rPr>
        <w:t>) berupa fluktuasi pasang surut dari muara Sungai Ogan dan Sungai Musi yang secara riil memengaruhi kapasitas tampung efektif di hulu.</w:t>
      </w:r>
      <w:r w:rsidRPr="004935B6">
        <w:rPr>
          <w:sz w:val="22"/>
          <w:szCs w:val="22"/>
          <w:highlight w:val="yellow"/>
        </w:rPr>
        <w:t xml:space="preserve"> </w:t>
      </w:r>
      <w:r w:rsidRPr="004935B6">
        <w:rPr>
          <w:sz w:val="22"/>
          <w:szCs w:val="22"/>
          <w:highlight w:val="yellow"/>
        </w:rPr>
        <w:t>Dengan demikian, kesimpulan bahwa sungai masih menampung debit puncak didasarkan pada simulasi kondisi hidrodinamika yang mendekati keadaan lapangan, sehingga jika terjadi luapan atau banjir pada titik P1–P6, dapat dijustifikasi secara ilmiah bahwa masalah utamanya bukan terletak pada ketidakmampuan total kapasitas makro sungai, melainkan akibat hambatan lokal seperti besarnya volume sedimen dasar (</w:t>
      </w:r>
      <w:proofErr w:type="spellStart"/>
      <w:r w:rsidRPr="004935B6">
        <w:rPr>
          <w:sz w:val="22"/>
          <w:szCs w:val="22"/>
          <w:highlight w:val="yellow"/>
        </w:rPr>
        <w:t>bed</w:t>
      </w:r>
      <w:proofErr w:type="spellEnd"/>
      <w:r w:rsidRPr="004935B6">
        <w:rPr>
          <w:sz w:val="22"/>
          <w:szCs w:val="22"/>
          <w:highlight w:val="yellow"/>
        </w:rPr>
        <w:t xml:space="preserve"> </w:t>
      </w:r>
      <w:proofErr w:type="spellStart"/>
      <w:r w:rsidRPr="004935B6">
        <w:rPr>
          <w:sz w:val="22"/>
          <w:szCs w:val="22"/>
          <w:highlight w:val="yellow"/>
        </w:rPr>
        <w:t>load</w:t>
      </w:r>
      <w:proofErr w:type="spellEnd"/>
      <w:r w:rsidRPr="004935B6">
        <w:rPr>
          <w:sz w:val="22"/>
          <w:szCs w:val="22"/>
          <w:highlight w:val="yellow"/>
        </w:rPr>
        <w:t>) dan sumbatan sampah domestik yang memperkecil luas penampang basah efektif pada titik-titik kritis tersebut.</w:t>
      </w:r>
    </w:p>
    <w:p w14:paraId="0BD26AC4" w14:textId="24C6218E" w:rsidR="00535FC5" w:rsidRPr="004935B6" w:rsidRDefault="00535FC5" w:rsidP="00724D78">
      <w:pPr>
        <w:pStyle w:val="BodyText"/>
        <w:spacing w:before="175" w:line="276" w:lineRule="auto"/>
        <w:ind w:right="-1" w:firstLine="427"/>
        <w:rPr>
          <w:sz w:val="22"/>
        </w:rPr>
      </w:pPr>
      <w:r w:rsidRPr="004935B6">
        <w:drawing>
          <wp:inline distT="0" distB="0" distL="0" distR="0" wp14:anchorId="1D3C6201" wp14:editId="07EAB91D">
            <wp:extent cx="4817829" cy="2583711"/>
            <wp:effectExtent l="0" t="0" r="1905" b="7620"/>
            <wp:docPr id="158600560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5609" name="Picture 15860056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20453" cy="2585118"/>
                    </a:xfrm>
                    <a:prstGeom prst="rect">
                      <a:avLst/>
                    </a:prstGeom>
                  </pic:spPr>
                </pic:pic>
              </a:graphicData>
            </a:graphic>
          </wp:inline>
        </w:drawing>
      </w:r>
    </w:p>
    <w:p w14:paraId="2CCE1EF6" w14:textId="764B7D5F" w:rsidR="00535FC5" w:rsidRPr="004935B6" w:rsidRDefault="00535FC5" w:rsidP="00535FC5">
      <w:pPr>
        <w:pStyle w:val="BodyText"/>
        <w:spacing w:before="175" w:line="276" w:lineRule="auto"/>
        <w:ind w:right="-1"/>
        <w:jc w:val="center"/>
        <w:rPr>
          <w:sz w:val="22"/>
        </w:rPr>
      </w:pPr>
      <w:r w:rsidRPr="004935B6">
        <w:rPr>
          <w:sz w:val="22"/>
        </w:rPr>
        <w:t>Gambar 1</w:t>
      </w:r>
      <w:r w:rsidR="00272181" w:rsidRPr="004935B6">
        <w:rPr>
          <w:sz w:val="22"/>
        </w:rPr>
        <w:t>1</w:t>
      </w:r>
      <w:r w:rsidRPr="004935B6">
        <w:rPr>
          <w:sz w:val="22"/>
        </w:rPr>
        <w:t xml:space="preserve"> Tampilan 3D Simulasi Profil Sungai </w:t>
      </w:r>
      <w:proofErr w:type="spellStart"/>
      <w:r w:rsidRPr="004935B6">
        <w:rPr>
          <w:sz w:val="22"/>
        </w:rPr>
        <w:t>Kedukan</w:t>
      </w:r>
      <w:proofErr w:type="spellEnd"/>
      <w:r w:rsidRPr="004935B6">
        <w:rPr>
          <w:sz w:val="22"/>
        </w:rPr>
        <w:t xml:space="preserve"> Ulu</w:t>
      </w:r>
    </w:p>
    <w:p w14:paraId="16614D6D" w14:textId="77777777" w:rsidR="00535FC5" w:rsidRPr="004935B6" w:rsidRDefault="00535FC5" w:rsidP="00535FC5">
      <w:pPr>
        <w:pStyle w:val="BodyText"/>
        <w:spacing w:before="175" w:line="276" w:lineRule="auto"/>
        <w:ind w:right="-1"/>
        <w:jc w:val="center"/>
        <w:rPr>
          <w:sz w:val="22"/>
        </w:rPr>
      </w:pPr>
    </w:p>
    <w:p w14:paraId="5158F6DF" w14:textId="0AB9CC20" w:rsidR="00F67C58" w:rsidRPr="004935B6" w:rsidRDefault="00F67C58" w:rsidP="00535FC5">
      <w:pPr>
        <w:pStyle w:val="BodyText"/>
        <w:spacing w:before="175" w:line="276" w:lineRule="auto"/>
        <w:ind w:right="-1"/>
        <w:jc w:val="center"/>
        <w:rPr>
          <w:sz w:val="22"/>
        </w:rPr>
      </w:pPr>
    </w:p>
    <w:p w14:paraId="7F025B86" w14:textId="77777777" w:rsidR="00656754" w:rsidRPr="004935B6" w:rsidRDefault="00656754">
      <w:pPr>
        <w:pStyle w:val="BodyText"/>
        <w:spacing w:before="3"/>
        <w:rPr>
          <w:sz w:val="22"/>
          <w:szCs w:val="22"/>
        </w:rPr>
      </w:pPr>
    </w:p>
    <w:p w14:paraId="187E1460" w14:textId="193BB9EF" w:rsidR="00656754" w:rsidRPr="004935B6" w:rsidRDefault="00000000" w:rsidP="00A2434C">
      <w:pPr>
        <w:spacing w:before="90"/>
      </w:pPr>
      <w:r w:rsidRPr="004935B6">
        <w:rPr>
          <w:b/>
        </w:rPr>
        <w:t>KESIMPULAN</w:t>
      </w:r>
      <w:r w:rsidRPr="004935B6">
        <w:rPr>
          <w:b/>
          <w:spacing w:val="-2"/>
        </w:rPr>
        <w:t xml:space="preserve"> </w:t>
      </w:r>
    </w:p>
    <w:p w14:paraId="71A089F3" w14:textId="098AEF8B" w:rsidR="004935B6" w:rsidRPr="00E335F4" w:rsidRDefault="004935B6" w:rsidP="00D67DBC">
      <w:pPr>
        <w:widowControl/>
        <w:autoSpaceDE/>
        <w:autoSpaceDN/>
        <w:adjustRightInd w:val="0"/>
        <w:snapToGrid w:val="0"/>
        <w:jc w:val="both"/>
        <w:rPr>
          <w:highlight w:val="yellow"/>
        </w:rPr>
      </w:pPr>
      <w:r w:rsidRPr="00E335F4">
        <w:rPr>
          <w:highlight w:val="yellow"/>
        </w:rPr>
        <w:t>Berdasarkan hasil analisis data, perhitungan laboratorium, dan pemodelan hidraulik yang telah dilakukan</w:t>
      </w:r>
      <w:r w:rsidR="00D67DBC" w:rsidRPr="00E335F4">
        <w:rPr>
          <w:highlight w:val="yellow"/>
        </w:rPr>
        <w:t xml:space="preserve"> </w:t>
      </w:r>
      <w:r w:rsidRPr="00E335F4">
        <w:rPr>
          <w:highlight w:val="yellow"/>
        </w:rPr>
        <w:t xml:space="preserve">pada Sungai </w:t>
      </w:r>
      <w:proofErr w:type="spellStart"/>
      <w:r w:rsidRPr="00E335F4">
        <w:rPr>
          <w:highlight w:val="yellow"/>
        </w:rPr>
        <w:t>Kedukan</w:t>
      </w:r>
      <w:proofErr w:type="spellEnd"/>
      <w:r w:rsidRPr="00E335F4">
        <w:rPr>
          <w:highlight w:val="yellow"/>
        </w:rPr>
        <w:t xml:space="preserve"> Ulu, Kota Palembang, dapat ditarik beberapa kesimpulan sebagai berikut:</w:t>
      </w:r>
    </w:p>
    <w:p w14:paraId="46C2ECCC" w14:textId="1CC46629" w:rsidR="00D67DBC" w:rsidRPr="00E335F4" w:rsidRDefault="00D67DBC" w:rsidP="00D67DBC">
      <w:pPr>
        <w:pStyle w:val="ListParagraph"/>
        <w:widowControl/>
        <w:numPr>
          <w:ilvl w:val="0"/>
          <w:numId w:val="12"/>
        </w:numPr>
        <w:autoSpaceDE/>
        <w:autoSpaceDN/>
        <w:adjustRightInd w:val="0"/>
        <w:snapToGrid w:val="0"/>
        <w:ind w:left="567"/>
        <w:jc w:val="both"/>
        <w:rPr>
          <w:highlight w:val="yellow"/>
        </w:rPr>
      </w:pPr>
      <w:r w:rsidRPr="00E335F4">
        <w:rPr>
          <w:highlight w:val="yellow"/>
        </w:rPr>
        <w:t xml:space="preserve">Sungai </w:t>
      </w:r>
      <w:proofErr w:type="spellStart"/>
      <w:r w:rsidRPr="00E335F4">
        <w:rPr>
          <w:highlight w:val="yellow"/>
        </w:rPr>
        <w:t>Kedukan</w:t>
      </w:r>
      <w:proofErr w:type="spellEnd"/>
      <w:r w:rsidRPr="00E335F4">
        <w:rPr>
          <w:highlight w:val="yellow"/>
        </w:rPr>
        <w:t xml:space="preserve"> Ulu memiliki panjang utama 1,32</w:t>
      </w:r>
      <w:r w:rsidRPr="00E335F4">
        <w:rPr>
          <w:highlight w:val="yellow"/>
        </w:rPr>
        <w:t xml:space="preserve"> </w:t>
      </w:r>
      <w:proofErr w:type="spellStart"/>
      <w:r w:rsidRPr="00E335F4">
        <w:rPr>
          <w:highlight w:val="yellow"/>
        </w:rPr>
        <w:t>km</w:t>
      </w:r>
      <w:proofErr w:type="spellEnd"/>
      <w:r w:rsidRPr="00E335F4">
        <w:rPr>
          <w:highlight w:val="yellow"/>
        </w:rPr>
        <w:t xml:space="preserve"> dengan geometri penampang rata-rata hasil pengukuran lapangan memiliki lebar efektif 9,7</w:t>
      </w:r>
      <w:r w:rsidRPr="00E335F4">
        <w:rPr>
          <w:highlight w:val="yellow"/>
        </w:rPr>
        <w:t xml:space="preserve"> m</w:t>
      </w:r>
      <w:r w:rsidRPr="00E335F4">
        <w:rPr>
          <w:highlight w:val="yellow"/>
        </w:rPr>
        <w:t xml:space="preserve"> dan tinggi saluran total </w:t>
      </w:r>
      <w:r w:rsidRPr="00E335F4">
        <w:rPr>
          <w:highlight w:val="yellow"/>
        </w:rPr>
        <w:t>3 m</w:t>
      </w:r>
      <w:r w:rsidRPr="00E335F4">
        <w:rPr>
          <w:highlight w:val="yellow"/>
        </w:rPr>
        <w:t xml:space="preserve">. Berdasarkan pendekatan geometri penampang persegi panjang, volume kapasitas tampung makro total dari penampang </w:t>
      </w:r>
      <w:proofErr w:type="spellStart"/>
      <w:r w:rsidRPr="00E335F4">
        <w:rPr>
          <w:highlight w:val="yellow"/>
        </w:rPr>
        <w:t>eksisting</w:t>
      </w:r>
      <w:proofErr w:type="spellEnd"/>
      <w:r w:rsidRPr="00E335F4">
        <w:rPr>
          <w:highlight w:val="yellow"/>
        </w:rPr>
        <w:t xml:space="preserve"> sungai adalah sebesar 38.412</w:t>
      </w:r>
      <w:r w:rsidRPr="00E335F4">
        <w:rPr>
          <w:highlight w:val="yellow"/>
        </w:rPr>
        <w:t xml:space="preserve"> m</w:t>
      </w:r>
      <w:r w:rsidRPr="00E335F4">
        <w:rPr>
          <w:highlight w:val="yellow"/>
          <w:vertAlign w:val="superscript"/>
        </w:rPr>
        <w:t>3</w:t>
      </w:r>
      <w:r w:rsidRPr="00E335F4">
        <w:rPr>
          <w:highlight w:val="yellow"/>
        </w:rPr>
        <w:t xml:space="preserve"> dengan luas penampang basah rata-rata sebesar 26,19</w:t>
      </w:r>
      <w:r w:rsidRPr="00E335F4">
        <w:rPr>
          <w:highlight w:val="yellow"/>
        </w:rPr>
        <w:t xml:space="preserve"> m</w:t>
      </w:r>
      <w:r w:rsidRPr="00E335F4">
        <w:rPr>
          <w:highlight w:val="yellow"/>
          <w:vertAlign w:val="superscript"/>
        </w:rPr>
        <w:t>2</w:t>
      </w:r>
      <w:r w:rsidRPr="00E335F4">
        <w:rPr>
          <w:highlight w:val="yellow"/>
        </w:rPr>
        <w:t xml:space="preserve"> pada kondisi tinggi aliran rata-rata 2,7</w:t>
      </w:r>
      <w:r w:rsidRPr="00E335F4">
        <w:rPr>
          <w:highlight w:val="yellow"/>
        </w:rPr>
        <w:t xml:space="preserve"> m.</w:t>
      </w:r>
    </w:p>
    <w:p w14:paraId="3C51D922" w14:textId="708B8325" w:rsidR="007A6247" w:rsidRPr="00E335F4" w:rsidRDefault="007A6247" w:rsidP="00D67DBC">
      <w:pPr>
        <w:pStyle w:val="ListParagraph"/>
        <w:widowControl/>
        <w:numPr>
          <w:ilvl w:val="0"/>
          <w:numId w:val="12"/>
        </w:numPr>
        <w:autoSpaceDE/>
        <w:autoSpaceDN/>
        <w:adjustRightInd w:val="0"/>
        <w:snapToGrid w:val="0"/>
        <w:ind w:left="567"/>
        <w:jc w:val="both"/>
        <w:rPr>
          <w:highlight w:val="yellow"/>
        </w:rPr>
      </w:pPr>
      <w:r w:rsidRPr="00E335F4">
        <w:rPr>
          <w:highlight w:val="yellow"/>
        </w:rPr>
        <w:t xml:space="preserve">Berdasarkan uji dispersi parameter statistik terhadap data curah hujan harian maksimum kurun waktu 5 tahun terakhir (2018–2022), Metode Distribusi Log-Pearson III ditetapkan sebagai metode </w:t>
      </w:r>
      <w:r w:rsidRPr="00E335F4">
        <w:rPr>
          <w:highlight w:val="yellow"/>
        </w:rPr>
        <w:lastRenderedPageBreak/>
        <w:t>proyeksi yang paling tepat. Nilai curah hujan rencana untuk periode ulang 10 tahun 615,17</w:t>
      </w:r>
      <w:r w:rsidRPr="00E335F4">
        <w:rPr>
          <w:highlight w:val="yellow"/>
        </w:rPr>
        <w:t xml:space="preserve"> </w:t>
      </w:r>
      <w:r w:rsidRPr="00E335F4">
        <w:rPr>
          <w:highlight w:val="yellow"/>
        </w:rPr>
        <w:t>mm. Dengan karakteristik Daerah Pengaliran Sungai (DPS) seluas 2,41</w:t>
      </w:r>
      <w:r w:rsidRPr="00E335F4">
        <w:rPr>
          <w:highlight w:val="yellow"/>
        </w:rPr>
        <w:t xml:space="preserve"> km</w:t>
      </w:r>
      <w:r w:rsidRPr="00E335F4">
        <w:rPr>
          <w:highlight w:val="yellow"/>
          <w:vertAlign w:val="superscript"/>
        </w:rPr>
        <w:t>2</w:t>
      </w:r>
      <w:r w:rsidRPr="00E335F4">
        <w:rPr>
          <w:highlight w:val="yellow"/>
        </w:rPr>
        <w:t xml:space="preserve"> yang didominasi oleh kawasan kedap air (atap permukiman), diperoleh nilai koefisien pengaliran gabungan sebesar 0,71. Melalui metode Rasional dengan intensitas hujan </w:t>
      </w:r>
      <w:proofErr w:type="spellStart"/>
      <w:r w:rsidRPr="00E335F4">
        <w:rPr>
          <w:highlight w:val="yellow"/>
        </w:rPr>
        <w:t>Mononobe</w:t>
      </w:r>
      <w:proofErr w:type="spellEnd"/>
      <w:r w:rsidRPr="00E335F4">
        <w:rPr>
          <w:highlight w:val="yellow"/>
        </w:rPr>
        <w:t xml:space="preserve"> sebesar 5,98</w:t>
      </w:r>
      <w:r w:rsidRPr="00E335F4">
        <w:rPr>
          <w:highlight w:val="yellow"/>
        </w:rPr>
        <w:t xml:space="preserve"> mm/jam </w:t>
      </w:r>
      <w:r w:rsidRPr="00E335F4">
        <w:rPr>
          <w:highlight w:val="yellow"/>
        </w:rPr>
        <w:t>didapatkan nilai debit banjir puncak sebesar 3,04</w:t>
      </w:r>
      <w:r w:rsidRPr="00E335F4">
        <w:rPr>
          <w:highlight w:val="yellow"/>
        </w:rPr>
        <w:t xml:space="preserve"> m</w:t>
      </w:r>
      <w:r w:rsidRPr="00E335F4">
        <w:rPr>
          <w:highlight w:val="yellow"/>
          <w:vertAlign w:val="superscript"/>
        </w:rPr>
        <w:t>3</w:t>
      </w:r>
      <w:r w:rsidRPr="00E335F4">
        <w:rPr>
          <w:highlight w:val="yellow"/>
        </w:rPr>
        <w:t>/</w:t>
      </w:r>
      <w:proofErr w:type="spellStart"/>
      <w:r w:rsidRPr="00E335F4">
        <w:rPr>
          <w:highlight w:val="yellow"/>
        </w:rPr>
        <w:t>det</w:t>
      </w:r>
      <w:proofErr w:type="spellEnd"/>
      <w:r w:rsidRPr="00E335F4">
        <w:rPr>
          <w:highlight w:val="yellow"/>
        </w:rPr>
        <w:t>.</w:t>
      </w:r>
    </w:p>
    <w:p w14:paraId="492723E5" w14:textId="2961B678" w:rsidR="007A6247" w:rsidRPr="00E335F4" w:rsidRDefault="007A6247" w:rsidP="00D67DBC">
      <w:pPr>
        <w:pStyle w:val="ListParagraph"/>
        <w:widowControl/>
        <w:numPr>
          <w:ilvl w:val="0"/>
          <w:numId w:val="12"/>
        </w:numPr>
        <w:autoSpaceDE/>
        <w:autoSpaceDN/>
        <w:adjustRightInd w:val="0"/>
        <w:snapToGrid w:val="0"/>
        <w:ind w:left="567"/>
        <w:jc w:val="both"/>
        <w:rPr>
          <w:highlight w:val="yellow"/>
        </w:rPr>
      </w:pPr>
      <w:r w:rsidRPr="00E335F4">
        <w:rPr>
          <w:highlight w:val="yellow"/>
        </w:rPr>
        <w:t xml:space="preserve">Distribusi dan laju transportasi sedimen dasar di sepanjang saluran menunjukkan dinamika yang tidak merata di ketiga titik pengamatan. Titik 3 mencatat laju debit transpor sedimen terbesar 3,104 </w:t>
      </w:r>
      <w:r w:rsidRPr="00E335F4">
        <w:rPr>
          <w:highlight w:val="yellow"/>
        </w:rPr>
        <w:t>x 10</w:t>
      </w:r>
      <w:r w:rsidRPr="00E335F4">
        <w:rPr>
          <w:highlight w:val="yellow"/>
          <w:vertAlign w:val="superscript"/>
        </w:rPr>
        <w:t>-4</w:t>
      </w:r>
      <w:r w:rsidRPr="00E335F4">
        <w:rPr>
          <w:highlight w:val="yellow"/>
        </w:rPr>
        <w:t xml:space="preserve"> m</w:t>
      </w:r>
      <w:r w:rsidRPr="00E335F4">
        <w:rPr>
          <w:highlight w:val="yellow"/>
          <w:vertAlign w:val="superscript"/>
        </w:rPr>
        <w:t>3</w:t>
      </w:r>
      <w:r w:rsidRPr="00E335F4">
        <w:rPr>
          <w:highlight w:val="yellow"/>
        </w:rPr>
        <w:t>/</w:t>
      </w:r>
      <w:proofErr w:type="spellStart"/>
      <w:r w:rsidRPr="00E335F4">
        <w:rPr>
          <w:highlight w:val="yellow"/>
        </w:rPr>
        <w:t>det</w:t>
      </w:r>
      <w:proofErr w:type="spellEnd"/>
      <w:r w:rsidRPr="00E335F4">
        <w:rPr>
          <w:highlight w:val="yellow"/>
        </w:rPr>
        <w:t xml:space="preserve"> </w:t>
      </w:r>
      <w:r w:rsidRPr="00E335F4">
        <w:rPr>
          <w:highlight w:val="yellow"/>
        </w:rPr>
        <w:t>mengindikasikan dominasi material anorganik padat seperti pasir dan kerikil yang bergerak aktif akibat kecepatan arus lokal. Sebaliknya, kondisi pengendapan paling kritis terjadi di Titik 1 dengan akumulasi volume sedimen tertinggi 5,76 x 10</w:t>
      </w:r>
      <w:r w:rsidRPr="00E335F4">
        <w:rPr>
          <w:highlight w:val="yellow"/>
          <w:vertAlign w:val="superscript"/>
        </w:rPr>
        <w:t>-4</w:t>
      </w:r>
      <w:r w:rsidRPr="00E335F4">
        <w:rPr>
          <w:highlight w:val="yellow"/>
        </w:rPr>
        <w:t xml:space="preserve"> m</w:t>
      </w:r>
      <w:r w:rsidRPr="00E335F4">
        <w:rPr>
          <w:highlight w:val="yellow"/>
          <w:vertAlign w:val="superscript"/>
        </w:rPr>
        <w:t>3</w:t>
      </w:r>
      <w:r w:rsidRPr="00E335F4">
        <w:rPr>
          <w:highlight w:val="yellow"/>
        </w:rPr>
        <w:t>/</w:t>
      </w:r>
      <w:proofErr w:type="spellStart"/>
      <w:r w:rsidRPr="00E335F4">
        <w:rPr>
          <w:highlight w:val="yellow"/>
        </w:rPr>
        <w:t>det</w:t>
      </w:r>
      <w:proofErr w:type="spellEnd"/>
      <w:r w:rsidRPr="00E335F4">
        <w:rPr>
          <w:highlight w:val="yellow"/>
        </w:rPr>
        <w:t xml:space="preserve"> yang menandakan wilayah ini merupakan zona retensi utama tempat melambatnya arus sehingga sedimen mengendap secara masif. Sementara itu, Titik 2 menjadi area akumulasi material organik ringan dan limbah domestik dengan berat jenis terendah</w:t>
      </w:r>
      <w:r w:rsidRPr="00E335F4">
        <w:rPr>
          <w:highlight w:val="yellow"/>
        </w:rPr>
        <w:t xml:space="preserve"> </w:t>
      </w:r>
      <w:r w:rsidRPr="00E335F4">
        <w:rPr>
          <w:highlight w:val="yellow"/>
        </w:rPr>
        <w:t>yang menghasilkan performa transpor lebih lambat dengan debit sedimen sebesar 1,535 x 10</w:t>
      </w:r>
      <w:r w:rsidRPr="00E335F4">
        <w:rPr>
          <w:highlight w:val="yellow"/>
          <w:vertAlign w:val="superscript"/>
        </w:rPr>
        <w:t>-4</w:t>
      </w:r>
      <w:r w:rsidRPr="00E335F4">
        <w:rPr>
          <w:highlight w:val="yellow"/>
        </w:rPr>
        <w:t xml:space="preserve"> m</w:t>
      </w:r>
      <w:r w:rsidRPr="00E335F4">
        <w:rPr>
          <w:highlight w:val="yellow"/>
          <w:vertAlign w:val="superscript"/>
        </w:rPr>
        <w:t>3</w:t>
      </w:r>
      <w:r w:rsidRPr="00E335F4">
        <w:rPr>
          <w:highlight w:val="yellow"/>
        </w:rPr>
        <w:t>/</w:t>
      </w:r>
      <w:proofErr w:type="spellStart"/>
      <w:r w:rsidRPr="00E335F4">
        <w:rPr>
          <w:highlight w:val="yellow"/>
        </w:rPr>
        <w:t>det</w:t>
      </w:r>
      <w:proofErr w:type="spellEnd"/>
      <w:r w:rsidRPr="00E335F4">
        <w:rPr>
          <w:highlight w:val="yellow"/>
        </w:rPr>
        <w:t xml:space="preserve"> dan volume akumulasi sebesar 2,758 x 10</w:t>
      </w:r>
      <w:r w:rsidRPr="00E335F4">
        <w:rPr>
          <w:highlight w:val="yellow"/>
          <w:vertAlign w:val="superscript"/>
        </w:rPr>
        <w:t>-4</w:t>
      </w:r>
      <w:r w:rsidRPr="00E335F4">
        <w:rPr>
          <w:highlight w:val="yellow"/>
        </w:rPr>
        <w:t xml:space="preserve"> m</w:t>
      </w:r>
      <w:r w:rsidRPr="00E335F4">
        <w:rPr>
          <w:highlight w:val="yellow"/>
          <w:vertAlign w:val="superscript"/>
        </w:rPr>
        <w:t>3</w:t>
      </w:r>
      <w:r w:rsidRPr="00E335F4">
        <w:rPr>
          <w:highlight w:val="yellow"/>
        </w:rPr>
        <w:t>/</w:t>
      </w:r>
      <w:proofErr w:type="spellStart"/>
      <w:r w:rsidRPr="00E335F4">
        <w:rPr>
          <w:highlight w:val="yellow"/>
        </w:rPr>
        <w:t>det</w:t>
      </w:r>
      <w:proofErr w:type="spellEnd"/>
      <w:r w:rsidRPr="00E335F4">
        <w:rPr>
          <w:highlight w:val="yellow"/>
        </w:rPr>
        <w:t>.</w:t>
      </w:r>
    </w:p>
    <w:p w14:paraId="770967FB" w14:textId="77777777" w:rsidR="00D67DBC" w:rsidRPr="004935B6" w:rsidRDefault="00D67DBC" w:rsidP="00D67DBC">
      <w:pPr>
        <w:widowControl/>
        <w:autoSpaceDE/>
        <w:autoSpaceDN/>
        <w:adjustRightInd w:val="0"/>
        <w:snapToGrid w:val="0"/>
        <w:jc w:val="both"/>
      </w:pPr>
    </w:p>
    <w:p w14:paraId="360AF3F4" w14:textId="77777777" w:rsidR="00656754" w:rsidRPr="004935B6" w:rsidRDefault="00656754">
      <w:pPr>
        <w:pStyle w:val="BodyText"/>
        <w:spacing w:before="4"/>
        <w:rPr>
          <w:sz w:val="22"/>
          <w:szCs w:val="22"/>
        </w:rPr>
      </w:pPr>
    </w:p>
    <w:p w14:paraId="5D3DA50A" w14:textId="7958D012" w:rsidR="00656754" w:rsidRPr="004935B6" w:rsidRDefault="00000000" w:rsidP="00A2434C">
      <w:commentRangeStart w:id="28"/>
      <w:r w:rsidRPr="004935B6">
        <w:rPr>
          <w:b/>
        </w:rPr>
        <w:t>DAFTAR</w:t>
      </w:r>
      <w:r w:rsidRPr="004935B6">
        <w:rPr>
          <w:b/>
          <w:spacing w:val="-1"/>
        </w:rPr>
        <w:t xml:space="preserve"> </w:t>
      </w:r>
      <w:r w:rsidRPr="004935B6">
        <w:rPr>
          <w:b/>
        </w:rPr>
        <w:t>PUSTAKA</w:t>
      </w:r>
      <w:r w:rsidRPr="004935B6">
        <w:rPr>
          <w:b/>
          <w:spacing w:val="57"/>
        </w:rPr>
        <w:t xml:space="preserve"> </w:t>
      </w:r>
    </w:p>
    <w:p w14:paraId="1DD0489E" w14:textId="77777777" w:rsidR="008D2F9A" w:rsidRPr="004935B6" w:rsidRDefault="008D2F9A" w:rsidP="000147DE">
      <w:pPr>
        <w:spacing w:line="276" w:lineRule="auto"/>
        <w:ind w:right="295"/>
        <w:jc w:val="both"/>
      </w:pPr>
    </w:p>
    <w:p w14:paraId="4EA60F86" w14:textId="77777777" w:rsidR="000147DE" w:rsidRPr="004935B6" w:rsidRDefault="000147DE" w:rsidP="000147DE">
      <w:pPr>
        <w:spacing w:line="276" w:lineRule="auto"/>
        <w:ind w:left="709" w:right="295" w:hanging="709"/>
        <w:jc w:val="both"/>
      </w:pPr>
      <w:r w:rsidRPr="004935B6">
        <w:t>Andayani, R., &amp; Umari, Z. (2020). MUATAN SEDIMEN DASAR (BED LOAD) PADA MUARA SUNGAI SEKANAK KOTA PALEMBANG. JURNAL PENELITIAN DAN KAJIAN TEKNIK SIPIL, 133.</w:t>
      </w:r>
    </w:p>
    <w:p w14:paraId="53AE5A40" w14:textId="77777777" w:rsidR="000147DE" w:rsidRPr="004935B6" w:rsidRDefault="000147DE" w:rsidP="000147DE">
      <w:pPr>
        <w:spacing w:line="276" w:lineRule="auto"/>
        <w:ind w:left="709" w:right="295" w:hanging="709"/>
        <w:jc w:val="both"/>
      </w:pPr>
      <w:r w:rsidRPr="004935B6">
        <w:t xml:space="preserve">Arsyad. (2010). Fungsi </w:t>
      </w:r>
      <w:proofErr w:type="spellStart"/>
      <w:r w:rsidRPr="004935B6">
        <w:t>hidrologis</w:t>
      </w:r>
      <w:proofErr w:type="spellEnd"/>
      <w:r w:rsidRPr="004935B6">
        <w:t xml:space="preserve"> DAS dipengaruhi karakteristik. -, 52-64.</w:t>
      </w:r>
    </w:p>
    <w:p w14:paraId="62C92988" w14:textId="77777777" w:rsidR="000147DE" w:rsidRPr="004935B6" w:rsidRDefault="000147DE" w:rsidP="000147DE">
      <w:pPr>
        <w:spacing w:line="276" w:lineRule="auto"/>
        <w:ind w:left="709" w:right="295" w:hanging="709"/>
        <w:jc w:val="both"/>
      </w:pPr>
      <w:proofErr w:type="spellStart"/>
      <w:r w:rsidRPr="004935B6">
        <w:t>Asdak</w:t>
      </w:r>
      <w:proofErr w:type="spellEnd"/>
      <w:r w:rsidRPr="004935B6">
        <w:t xml:space="preserve">. (2010). Hidrologi dan Pengelolaan Daerah Aliran Sungai. </w:t>
      </w:r>
      <w:proofErr w:type="spellStart"/>
      <w:r w:rsidRPr="004935B6">
        <w:t>yogyakarta</w:t>
      </w:r>
      <w:proofErr w:type="spellEnd"/>
      <w:r w:rsidRPr="004935B6">
        <w:t xml:space="preserve">: 1 - </w:t>
      </w:r>
      <w:proofErr w:type="spellStart"/>
      <w:r w:rsidRPr="004935B6">
        <w:t>june</w:t>
      </w:r>
      <w:proofErr w:type="spellEnd"/>
      <w:r w:rsidRPr="004935B6">
        <w:t xml:space="preserve"> - 2020.</w:t>
      </w:r>
    </w:p>
    <w:p w14:paraId="5A4B2FE7" w14:textId="77777777" w:rsidR="000147DE" w:rsidRPr="004935B6" w:rsidRDefault="000147DE" w:rsidP="000147DE">
      <w:pPr>
        <w:spacing w:line="276" w:lineRule="auto"/>
        <w:ind w:left="709" w:right="295" w:hanging="709"/>
        <w:jc w:val="both"/>
      </w:pPr>
      <w:proofErr w:type="spellStart"/>
      <w:r w:rsidRPr="004935B6">
        <w:t>Kamiana</w:t>
      </w:r>
      <w:proofErr w:type="spellEnd"/>
      <w:r w:rsidRPr="004935B6">
        <w:t>. (2011). Teknik Perhitungan Debit Rencana Bangunan Air. Yogyakarta: Graha Ilmu.</w:t>
      </w:r>
    </w:p>
    <w:p w14:paraId="1179A788" w14:textId="77777777" w:rsidR="000147DE" w:rsidRPr="004935B6" w:rsidRDefault="000147DE" w:rsidP="000147DE">
      <w:pPr>
        <w:spacing w:line="276" w:lineRule="auto"/>
        <w:ind w:left="709" w:right="295" w:hanging="709"/>
        <w:jc w:val="both"/>
      </w:pPr>
      <w:proofErr w:type="spellStart"/>
      <w:r w:rsidRPr="004935B6">
        <w:t>Kamiana</w:t>
      </w:r>
      <w:proofErr w:type="spellEnd"/>
      <w:r w:rsidRPr="004935B6">
        <w:t>, I. M. (2011). Teknik Perhitungan Rencana Bangunan Air. Yogyakarta: Graha Ilmu.</w:t>
      </w:r>
    </w:p>
    <w:p w14:paraId="031CD47E" w14:textId="77777777" w:rsidR="000147DE" w:rsidRPr="004935B6" w:rsidRDefault="000147DE" w:rsidP="000147DE">
      <w:pPr>
        <w:spacing w:line="276" w:lineRule="auto"/>
        <w:ind w:left="709" w:right="295" w:hanging="709"/>
        <w:jc w:val="both"/>
      </w:pPr>
      <w:r w:rsidRPr="004935B6">
        <w:t xml:space="preserve">Mawardi. (2012). Proses Distribusi Sedimen. Semarang: </w:t>
      </w:r>
      <w:proofErr w:type="spellStart"/>
      <w:r w:rsidRPr="004935B6">
        <w:t>mawardi</w:t>
      </w:r>
      <w:proofErr w:type="spellEnd"/>
      <w:r w:rsidRPr="004935B6">
        <w:t>.</w:t>
      </w:r>
    </w:p>
    <w:p w14:paraId="04108F36" w14:textId="77777777" w:rsidR="000147DE" w:rsidRPr="004935B6" w:rsidRDefault="000147DE" w:rsidP="000147DE">
      <w:pPr>
        <w:spacing w:line="276" w:lineRule="auto"/>
        <w:ind w:left="709" w:right="295" w:hanging="709"/>
        <w:jc w:val="both"/>
      </w:pPr>
      <w:proofErr w:type="spellStart"/>
      <w:r w:rsidRPr="004935B6">
        <w:t>soewarno</w:t>
      </w:r>
      <w:proofErr w:type="spellEnd"/>
      <w:r w:rsidRPr="004935B6">
        <w:t xml:space="preserve">. (1995). Analisis Perbandingan Perhitungan Curah Hujan Rencana Berdasarkan. </w:t>
      </w:r>
      <w:proofErr w:type="spellStart"/>
      <w:r w:rsidRPr="004935B6">
        <w:t>bandung</w:t>
      </w:r>
      <w:proofErr w:type="spellEnd"/>
      <w:r w:rsidRPr="004935B6">
        <w:t xml:space="preserve"> : Bandung : Nova, 1995.</w:t>
      </w:r>
    </w:p>
    <w:p w14:paraId="0A52CF42" w14:textId="77777777" w:rsidR="000147DE" w:rsidRPr="004935B6" w:rsidRDefault="000147DE" w:rsidP="000147DE">
      <w:pPr>
        <w:spacing w:line="276" w:lineRule="auto"/>
        <w:ind w:left="709" w:right="295" w:hanging="709"/>
        <w:jc w:val="both"/>
      </w:pPr>
      <w:proofErr w:type="spellStart"/>
      <w:r w:rsidRPr="004935B6">
        <w:t>sosrodarsono</w:t>
      </w:r>
      <w:proofErr w:type="spellEnd"/>
      <w:r w:rsidRPr="004935B6">
        <w:t xml:space="preserve">. (2023). PEMANENAN AIR HUJAN SEBAGAI PENYEDIAAN AIR BERSIH. Jurnal teknik </w:t>
      </w:r>
      <w:proofErr w:type="spellStart"/>
      <w:r w:rsidRPr="004935B6">
        <w:t>hidro</w:t>
      </w:r>
      <w:proofErr w:type="spellEnd"/>
      <w:r w:rsidRPr="004935B6">
        <w:t>, 44-53.</w:t>
      </w:r>
    </w:p>
    <w:p w14:paraId="25E5C9C5" w14:textId="77777777" w:rsidR="000147DE" w:rsidRPr="004935B6" w:rsidRDefault="000147DE" w:rsidP="000147DE">
      <w:pPr>
        <w:spacing w:line="276" w:lineRule="auto"/>
        <w:ind w:left="709" w:right="295" w:hanging="709"/>
        <w:jc w:val="both"/>
      </w:pPr>
      <w:proofErr w:type="spellStart"/>
      <w:r w:rsidRPr="004935B6">
        <w:t>Suripin</w:t>
      </w:r>
      <w:proofErr w:type="spellEnd"/>
      <w:r w:rsidRPr="004935B6">
        <w:t>. (2004). Sistem Drainase Perkotaan yang Berkelanjutan . Yogyakarta: Yogyakarta : Andi, 2004.</w:t>
      </w:r>
    </w:p>
    <w:p w14:paraId="7B7A5AFD" w14:textId="77777777" w:rsidR="000147DE" w:rsidRPr="004935B6" w:rsidRDefault="000147DE" w:rsidP="000147DE">
      <w:pPr>
        <w:spacing w:line="276" w:lineRule="auto"/>
        <w:ind w:left="709" w:right="295" w:hanging="709"/>
        <w:jc w:val="both"/>
      </w:pPr>
      <w:r w:rsidRPr="004935B6">
        <w:t>Triatmojo. (2013). Analisa Distribusi Curah Hujan. -, 45-65.</w:t>
      </w:r>
    </w:p>
    <w:p w14:paraId="20019FB6" w14:textId="77777777" w:rsidR="000147DE" w:rsidRPr="004935B6" w:rsidRDefault="000147DE" w:rsidP="000147DE">
      <w:pPr>
        <w:spacing w:line="276" w:lineRule="auto"/>
        <w:ind w:left="709" w:right="295" w:hanging="709"/>
        <w:jc w:val="both"/>
      </w:pPr>
      <w:r w:rsidRPr="004935B6">
        <w:t>Wardani. (2018). ANALISIS KARAKTERISTIK BENTUK ALIRAN SUNGAI. Jurnal Kajian Ilmu dan Pendidikan Geografi, 84-89.</w:t>
      </w:r>
      <w:commentRangeEnd w:id="28"/>
      <w:r w:rsidR="00B203BF" w:rsidRPr="004935B6">
        <w:rPr>
          <w:rStyle w:val="CommentReference"/>
        </w:rPr>
        <w:commentReference w:id="28"/>
      </w:r>
    </w:p>
    <w:p w14:paraId="0F9C99C0" w14:textId="377FF885" w:rsidR="000147DE" w:rsidRPr="00BD5C9F" w:rsidRDefault="0022289E" w:rsidP="008D2F9A">
      <w:pPr>
        <w:spacing w:line="276" w:lineRule="auto"/>
        <w:ind w:left="709" w:right="295" w:hanging="709"/>
        <w:jc w:val="both"/>
        <w:rPr>
          <w:highlight w:val="yellow"/>
        </w:rPr>
      </w:pPr>
      <w:proofErr w:type="spellStart"/>
      <w:r w:rsidRPr="00BD5C9F">
        <w:rPr>
          <w:highlight w:val="yellow"/>
        </w:rPr>
        <w:t>Feriska</w:t>
      </w:r>
      <w:proofErr w:type="spellEnd"/>
      <w:r w:rsidRPr="00BD5C9F">
        <w:rPr>
          <w:highlight w:val="yellow"/>
        </w:rPr>
        <w:t xml:space="preserve">, Y., &amp; Izzuddin, A. (2022). Analisa Kapasitas Penampang Sungai dengan Metode HEC-RAS 4.1. 0 (Studi Kasus Sungai </w:t>
      </w:r>
      <w:proofErr w:type="spellStart"/>
      <w:r w:rsidRPr="00BD5C9F">
        <w:rPr>
          <w:highlight w:val="yellow"/>
        </w:rPr>
        <w:t>Sigeleng</w:t>
      </w:r>
      <w:proofErr w:type="spellEnd"/>
      <w:r w:rsidRPr="00BD5C9F">
        <w:rPr>
          <w:highlight w:val="yellow"/>
        </w:rPr>
        <w:t xml:space="preserve"> Kec. Brebes). Civil Engineering </w:t>
      </w:r>
      <w:proofErr w:type="spellStart"/>
      <w:r w:rsidRPr="00BD5C9F">
        <w:rPr>
          <w:highlight w:val="yellow"/>
        </w:rPr>
        <w:t>Collaboration</w:t>
      </w:r>
      <w:proofErr w:type="spellEnd"/>
      <w:r w:rsidRPr="00BD5C9F">
        <w:rPr>
          <w:highlight w:val="yellow"/>
        </w:rPr>
        <w:t>, 52-59.</w:t>
      </w:r>
    </w:p>
    <w:p w14:paraId="1D6E4608" w14:textId="412E6C94" w:rsidR="0022289E" w:rsidRPr="00BD5C9F" w:rsidRDefault="0022289E" w:rsidP="008D2F9A">
      <w:pPr>
        <w:spacing w:line="276" w:lineRule="auto"/>
        <w:ind w:left="709" w:right="295" w:hanging="709"/>
        <w:jc w:val="both"/>
        <w:rPr>
          <w:highlight w:val="yellow"/>
        </w:rPr>
      </w:pPr>
      <w:r w:rsidRPr="00BD5C9F">
        <w:rPr>
          <w:highlight w:val="yellow"/>
        </w:rPr>
        <w:t xml:space="preserve">Wijaya, P., </w:t>
      </w:r>
      <w:proofErr w:type="spellStart"/>
      <w:r w:rsidRPr="00BD5C9F">
        <w:rPr>
          <w:highlight w:val="yellow"/>
        </w:rPr>
        <w:t>Nisumanti</w:t>
      </w:r>
      <w:proofErr w:type="spellEnd"/>
      <w:r w:rsidRPr="00BD5C9F">
        <w:rPr>
          <w:highlight w:val="yellow"/>
        </w:rPr>
        <w:t xml:space="preserve">, S., &amp; </w:t>
      </w:r>
      <w:proofErr w:type="spellStart"/>
      <w:r w:rsidRPr="00BD5C9F">
        <w:rPr>
          <w:highlight w:val="yellow"/>
        </w:rPr>
        <w:t>Baniva</w:t>
      </w:r>
      <w:proofErr w:type="spellEnd"/>
      <w:r w:rsidRPr="00BD5C9F">
        <w:rPr>
          <w:highlight w:val="yellow"/>
        </w:rPr>
        <w:t xml:space="preserve">, R. (2026). Pengaruh Sedimentasi Terhadap Kapasitas Aliran Sungai Menggunakan Metode </w:t>
      </w:r>
      <w:proofErr w:type="spellStart"/>
      <w:r w:rsidRPr="00BD5C9F">
        <w:rPr>
          <w:highlight w:val="yellow"/>
        </w:rPr>
        <w:t>Frijlink</w:t>
      </w:r>
      <w:proofErr w:type="spellEnd"/>
      <w:r w:rsidRPr="00BD5C9F">
        <w:rPr>
          <w:highlight w:val="yellow"/>
        </w:rPr>
        <w:t xml:space="preserve"> Dan Pemodelan HEC-RAS. Jurnal Konstruksi, 24(1), 111-117.</w:t>
      </w:r>
    </w:p>
    <w:p w14:paraId="21D249AF" w14:textId="32274816" w:rsidR="0022289E" w:rsidRPr="00BD5C9F" w:rsidRDefault="0022289E" w:rsidP="008D2F9A">
      <w:pPr>
        <w:spacing w:line="276" w:lineRule="auto"/>
        <w:ind w:left="709" w:right="295" w:hanging="709"/>
        <w:jc w:val="both"/>
        <w:rPr>
          <w:highlight w:val="yellow"/>
        </w:rPr>
      </w:pPr>
      <w:r w:rsidRPr="00BD5C9F">
        <w:rPr>
          <w:highlight w:val="yellow"/>
        </w:rPr>
        <w:t xml:space="preserve">Rahmi, A. T., Pratiwi, I. D., Wijayanti, P., </w:t>
      </w:r>
      <w:proofErr w:type="spellStart"/>
      <w:r w:rsidRPr="00BD5C9F">
        <w:rPr>
          <w:highlight w:val="yellow"/>
        </w:rPr>
        <w:t>Utomowati</w:t>
      </w:r>
      <w:proofErr w:type="spellEnd"/>
      <w:r w:rsidRPr="00BD5C9F">
        <w:rPr>
          <w:highlight w:val="yellow"/>
        </w:rPr>
        <w:t xml:space="preserve">, R., Tjahjono, G. A., &amp; </w:t>
      </w:r>
      <w:proofErr w:type="spellStart"/>
      <w:r w:rsidRPr="00BD5C9F">
        <w:rPr>
          <w:highlight w:val="yellow"/>
        </w:rPr>
        <w:t>Ronggowulan</w:t>
      </w:r>
      <w:proofErr w:type="spellEnd"/>
      <w:r w:rsidRPr="00BD5C9F">
        <w:rPr>
          <w:highlight w:val="yellow"/>
        </w:rPr>
        <w:t>, L. (2025). Optimalisasi Sistem Drainase Mikro DAS Kali Boro Melalui Analisis Hidrologi Hidraulika untuk Ketahanan Banjir Perkotaan. Jurnal Riset Rekayasa Sipil, 9(1), 44-54.</w:t>
      </w:r>
    </w:p>
    <w:p w14:paraId="62959A7D" w14:textId="75475C73" w:rsidR="00DA6C5F" w:rsidRPr="008D2F9A" w:rsidRDefault="00DA6C5F" w:rsidP="008D2F9A">
      <w:pPr>
        <w:spacing w:line="276" w:lineRule="auto"/>
        <w:ind w:left="709" w:right="295" w:hanging="709"/>
        <w:jc w:val="both"/>
        <w:rPr>
          <w:lang w:val="en-US"/>
        </w:rPr>
      </w:pPr>
      <w:r w:rsidRPr="00BD5C9F">
        <w:rPr>
          <w:highlight w:val="yellow"/>
        </w:rPr>
        <w:t xml:space="preserve">Zamzami, B. A., Anwar, A., &amp; </w:t>
      </w:r>
      <w:proofErr w:type="spellStart"/>
      <w:r w:rsidRPr="00BD5C9F">
        <w:rPr>
          <w:highlight w:val="yellow"/>
        </w:rPr>
        <w:t>Sujatmiko</w:t>
      </w:r>
      <w:proofErr w:type="spellEnd"/>
      <w:r w:rsidRPr="00BD5C9F">
        <w:rPr>
          <w:highlight w:val="yellow"/>
        </w:rPr>
        <w:t xml:space="preserve">, C. (2025). SIMULASI BANJIR MENGGUNAKAN HEC-RAS PADA DAERAH ALIRAN SUNGAI WAY BULOK KABUPATEN PRINGSEWU. JTS </w:t>
      </w:r>
      <w:proofErr w:type="spellStart"/>
      <w:r w:rsidRPr="00BD5C9F">
        <w:rPr>
          <w:highlight w:val="yellow"/>
        </w:rPr>
        <w:t>Saburai</w:t>
      </w:r>
      <w:proofErr w:type="spellEnd"/>
      <w:r w:rsidRPr="00BD5C9F">
        <w:rPr>
          <w:highlight w:val="yellow"/>
        </w:rPr>
        <w:t xml:space="preserve">: Jurnal Teknik Sipil </w:t>
      </w:r>
      <w:proofErr w:type="spellStart"/>
      <w:r w:rsidRPr="00BD5C9F">
        <w:rPr>
          <w:highlight w:val="yellow"/>
        </w:rPr>
        <w:t>Saburai</w:t>
      </w:r>
      <w:proofErr w:type="spellEnd"/>
      <w:r w:rsidRPr="00BD5C9F">
        <w:rPr>
          <w:highlight w:val="yellow"/>
        </w:rPr>
        <w:t>, 3(01), 33-51.</w:t>
      </w:r>
    </w:p>
    <w:sectPr w:rsidR="00DA6C5F" w:rsidRPr="008D2F9A" w:rsidSect="00D26361">
      <w:headerReference w:type="default" r:id="rId29"/>
      <w:footerReference w:type="default" r:id="rId30"/>
      <w:pgSz w:w="11907" w:h="16840" w:code="9"/>
      <w:pgMar w:top="1134" w:right="1134" w:bottom="851"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J" w:date="2026-06-13T21:47:00Z" w:initials="HJ">
    <w:p w14:paraId="042729DC" w14:textId="77777777" w:rsidR="00A60E0A" w:rsidRPr="004935B6" w:rsidRDefault="00A60E0A" w:rsidP="00A60E0A">
      <w:pPr>
        <w:pStyle w:val="CommentText"/>
      </w:pPr>
      <w:r w:rsidRPr="004935B6">
        <w:rPr>
          <w:rStyle w:val="CommentReference"/>
        </w:rPr>
        <w:annotationRef/>
      </w:r>
      <w:r w:rsidRPr="004935B6">
        <w:t>Pendahuluan sebaiknya disusun mengapa diperlukan normalisasi sungai? Kenapa di sungai kedukan? Seharusnya diberikan gambaran eksisting</w:t>
      </w:r>
    </w:p>
  </w:comment>
  <w:comment w:id="26" w:author="HJ" w:date="2026-06-13T21:58:00Z" w:initials="HJ">
    <w:p w14:paraId="3760FDF0" w14:textId="77777777" w:rsidR="00B203BF" w:rsidRPr="004935B6" w:rsidRDefault="00B203BF" w:rsidP="00B203BF">
      <w:pPr>
        <w:pStyle w:val="CommentText"/>
      </w:pPr>
      <w:r w:rsidRPr="004935B6">
        <w:rPr>
          <w:rStyle w:val="CommentReference"/>
        </w:rPr>
        <w:annotationRef/>
      </w:r>
      <w:r w:rsidRPr="004935B6">
        <w:t>Mohon diberikan penjelasan mengenai hasil tabel ini</w:t>
      </w:r>
    </w:p>
  </w:comment>
  <w:comment w:id="28" w:author="HJ" w:date="2026-06-13T21:59:00Z" w:initials="HJ">
    <w:p w14:paraId="6F2BB575" w14:textId="77777777" w:rsidR="00B203BF" w:rsidRDefault="00B203BF" w:rsidP="00B203BF">
      <w:pPr>
        <w:pStyle w:val="CommentText"/>
      </w:pPr>
      <w:r w:rsidRPr="004935B6">
        <w:rPr>
          <w:rStyle w:val="CommentReference"/>
        </w:rPr>
        <w:annotationRef/>
      </w:r>
      <w:r w:rsidRPr="004935B6">
        <w:t>Mohon menambahkan lagi dapus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729DC" w15:done="1"/>
  <w15:commentEx w15:paraId="3760FDF0" w15:done="0"/>
  <w15:commentEx w15:paraId="6F2BB5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EB3EEB" w16cex:dateUtc="2026-06-13T14:47:00Z"/>
  <w16cex:commentExtensible w16cex:durableId="19B45C06" w16cex:dateUtc="2026-06-13T14:58:00Z"/>
  <w16cex:commentExtensible w16cex:durableId="535AC30A" w16cex:dateUtc="2026-06-13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729DC" w16cid:durableId="67EB3EEB"/>
  <w16cid:commentId w16cid:paraId="3760FDF0" w16cid:durableId="19B45C06"/>
  <w16cid:commentId w16cid:paraId="6F2BB575" w16cid:durableId="535AC3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ACE2" w14:textId="77777777" w:rsidR="00663E3E" w:rsidRPr="004935B6" w:rsidRDefault="00663E3E" w:rsidP="002858BB">
      <w:r w:rsidRPr="004935B6">
        <w:separator/>
      </w:r>
    </w:p>
  </w:endnote>
  <w:endnote w:type="continuationSeparator" w:id="0">
    <w:p w14:paraId="15A485DC" w14:textId="77777777" w:rsidR="00663E3E" w:rsidRPr="004935B6" w:rsidRDefault="00663E3E" w:rsidP="002858BB">
      <w:r w:rsidRPr="004935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77777777" w:rsidR="00D019DF" w:rsidRPr="004935B6" w:rsidRDefault="00D019DF">
        <w:pPr>
          <w:pStyle w:val="Footer"/>
          <w:jc w:val="center"/>
          <w:rPr>
            <w:sz w:val="16"/>
            <w:szCs w:val="16"/>
          </w:rPr>
        </w:pPr>
      </w:p>
      <w:p w14:paraId="36CEB839" w14:textId="709749DE" w:rsidR="00570720" w:rsidRPr="004935B6" w:rsidRDefault="00197EF5" w:rsidP="00197EF5">
        <w:pPr>
          <w:pStyle w:val="Footer"/>
          <w:rPr>
            <w:sz w:val="18"/>
            <w:szCs w:val="18"/>
          </w:rPr>
        </w:pPr>
        <w:r w:rsidRPr="004935B6">
          <w:rPr>
            <w:rFonts w:ascii="Arial" w:hAnsi="Arial" w:cs="Arial"/>
            <w:b/>
            <w:bCs/>
            <w:i/>
            <w:iCs/>
            <w:sz w:val="16"/>
            <w:szCs w:val="16"/>
          </w:rPr>
          <w:t xml:space="preserve">……………….., </w:t>
        </w:r>
        <w:proofErr w:type="spellStart"/>
        <w:r w:rsidRPr="004935B6">
          <w:rPr>
            <w:rFonts w:ascii="Arial" w:hAnsi="Arial" w:cs="Arial"/>
            <w:b/>
            <w:bCs/>
            <w:i/>
            <w:iCs/>
            <w:sz w:val="16"/>
            <w:szCs w:val="16"/>
          </w:rPr>
          <w:t>et</w:t>
        </w:r>
        <w:proofErr w:type="spellEnd"/>
        <w:r w:rsidRPr="004935B6">
          <w:rPr>
            <w:rFonts w:ascii="Arial" w:hAnsi="Arial" w:cs="Arial"/>
            <w:b/>
            <w:bCs/>
            <w:i/>
            <w:iCs/>
            <w:sz w:val="16"/>
            <w:szCs w:val="16"/>
          </w:rPr>
          <w:t xml:space="preserve"> </w:t>
        </w:r>
        <w:proofErr w:type="spellStart"/>
        <w:r w:rsidRPr="004935B6">
          <w:rPr>
            <w:rFonts w:ascii="Arial" w:hAnsi="Arial" w:cs="Arial"/>
            <w:b/>
            <w:bCs/>
            <w:i/>
            <w:iCs/>
            <w:sz w:val="16"/>
            <w:szCs w:val="16"/>
          </w:rPr>
          <w:t>al</w:t>
        </w:r>
        <w:proofErr w:type="spellEnd"/>
        <w:r w:rsidRPr="004935B6">
          <w:rPr>
            <w:rFonts w:ascii="Arial" w:hAnsi="Arial" w:cs="Arial"/>
            <w:b/>
            <w:bCs/>
            <w:sz w:val="16"/>
            <w:szCs w:val="16"/>
          </w:rPr>
          <w:t xml:space="preserve"> </w:t>
        </w:r>
        <w:r w:rsidRPr="004935B6">
          <w:rPr>
            <w:rFonts w:ascii="Arial" w:hAnsi="Arial" w:cs="Arial"/>
            <w:b/>
            <w:bCs/>
            <w:sz w:val="16"/>
            <w:szCs w:val="16"/>
          </w:rPr>
          <w:tab/>
          <w:t xml:space="preserve">                                                                                                                                                                       </w:t>
        </w:r>
        <w:r w:rsidR="00570720" w:rsidRPr="004935B6">
          <w:rPr>
            <w:sz w:val="18"/>
            <w:szCs w:val="18"/>
          </w:rPr>
          <w:fldChar w:fldCharType="begin"/>
        </w:r>
        <w:r w:rsidR="00570720" w:rsidRPr="004935B6">
          <w:rPr>
            <w:sz w:val="18"/>
            <w:szCs w:val="18"/>
          </w:rPr>
          <w:instrText xml:space="preserve"> PAGE   \* MERGEFORMAT </w:instrText>
        </w:r>
        <w:r w:rsidR="00570720" w:rsidRPr="004935B6">
          <w:rPr>
            <w:sz w:val="18"/>
            <w:szCs w:val="18"/>
          </w:rPr>
          <w:fldChar w:fldCharType="separate"/>
        </w:r>
        <w:r w:rsidR="00570720" w:rsidRPr="004935B6">
          <w:rPr>
            <w:sz w:val="18"/>
            <w:szCs w:val="18"/>
          </w:rPr>
          <w:t>2</w:t>
        </w:r>
        <w:r w:rsidR="00570720" w:rsidRPr="004935B6">
          <w:rPr>
            <w:sz w:val="18"/>
            <w:szCs w:val="18"/>
          </w:rPr>
          <w:fldChar w:fldCharType="end"/>
        </w:r>
      </w:p>
    </w:sdtContent>
  </w:sdt>
  <w:p w14:paraId="7869C7E9" w14:textId="77777777" w:rsidR="00570720" w:rsidRPr="004935B6"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EA38" w14:textId="77777777" w:rsidR="00663E3E" w:rsidRPr="004935B6" w:rsidRDefault="00663E3E" w:rsidP="002858BB">
      <w:r w:rsidRPr="004935B6">
        <w:separator/>
      </w:r>
    </w:p>
  </w:footnote>
  <w:footnote w:type="continuationSeparator" w:id="0">
    <w:p w14:paraId="5BF34A44" w14:textId="77777777" w:rsidR="00663E3E" w:rsidRPr="004935B6" w:rsidRDefault="00663E3E" w:rsidP="002858BB">
      <w:r w:rsidRPr="004935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Pr="004935B6" w:rsidRDefault="00026E79" w:rsidP="00197EF5">
    <w:pPr>
      <w:pStyle w:val="Header"/>
      <w:tabs>
        <w:tab w:val="clear" w:pos="9026"/>
      </w:tabs>
      <w:ind w:right="-1"/>
      <w:rPr>
        <w:rFonts w:ascii="Arial" w:hAnsi="Arial" w:cs="Arial"/>
        <w:b/>
        <w:bCs/>
        <w:i/>
        <w:iCs/>
        <w:sz w:val="16"/>
        <w:szCs w:val="16"/>
      </w:rPr>
    </w:pPr>
    <w:r w:rsidRPr="004935B6">
      <w:rPr>
        <w:rFonts w:ascii="Arial" w:hAnsi="Arial" w:cs="Arial"/>
        <w:b/>
        <w:bCs/>
        <w:i/>
        <w:iCs/>
        <w:sz w:val="16"/>
        <w:szCs w:val="16"/>
      </w:rPr>
      <w:t>JURNAL</w:t>
    </w:r>
    <w:r w:rsidR="00E82882" w:rsidRPr="004935B6">
      <w:rPr>
        <w:rFonts w:ascii="Arial" w:hAnsi="Arial" w:cs="Arial"/>
        <w:b/>
        <w:bCs/>
        <w:i/>
        <w:iCs/>
        <w:sz w:val="16"/>
        <w:szCs w:val="16"/>
      </w:rPr>
      <w:t xml:space="preserve"> TEKNIK SIPIL</w:t>
    </w:r>
    <w:r w:rsidRPr="004935B6">
      <w:rPr>
        <w:rFonts w:ascii="Arial" w:hAnsi="Arial" w:cs="Arial"/>
        <w:b/>
        <w:bCs/>
        <w:i/>
        <w:iCs/>
        <w:sz w:val="16"/>
        <w:szCs w:val="16"/>
      </w:rPr>
      <w:t xml:space="preserve"> LATERAL </w:t>
    </w:r>
  </w:p>
  <w:p w14:paraId="54D3D66E" w14:textId="65D6C413" w:rsidR="00197EF5" w:rsidRPr="004935B6" w:rsidRDefault="00026E79" w:rsidP="00197EF5">
    <w:pPr>
      <w:pStyle w:val="Header"/>
      <w:tabs>
        <w:tab w:val="clear" w:pos="9026"/>
      </w:tabs>
      <w:ind w:right="-1"/>
      <w:rPr>
        <w:rFonts w:ascii="Arial" w:hAnsi="Arial" w:cs="Arial"/>
        <w:b/>
        <w:bCs/>
        <w:i/>
        <w:iCs/>
        <w:sz w:val="16"/>
        <w:szCs w:val="16"/>
      </w:rPr>
    </w:pPr>
    <w:r w:rsidRPr="004935B6">
      <w:rPr>
        <w:rFonts w:ascii="Arial" w:hAnsi="Arial" w:cs="Arial"/>
        <w:b/>
        <w:bCs/>
        <w:i/>
        <w:iCs/>
        <w:sz w:val="16"/>
        <w:szCs w:val="16"/>
      </w:rPr>
      <w:t>Vol. X, No. X, 202</w:t>
    </w:r>
    <w:r w:rsidR="00931F82" w:rsidRPr="004935B6">
      <w:rPr>
        <w:rFonts w:ascii="Arial" w:hAnsi="Arial" w:cs="Arial"/>
        <w:b/>
        <w:bCs/>
        <w:i/>
        <w:iCs/>
        <w:sz w:val="16"/>
        <w:szCs w:val="16"/>
      </w:rPr>
      <w:t>4</w:t>
    </w:r>
    <w:r w:rsidR="00197EF5" w:rsidRPr="004935B6">
      <w:rPr>
        <w:rFonts w:ascii="Arial" w:hAnsi="Arial" w:cs="Arial"/>
        <w:b/>
        <w:bCs/>
        <w:sz w:val="16"/>
        <w:szCs w:val="16"/>
      </w:rPr>
      <w:tab/>
    </w:r>
    <w:r w:rsidR="00197EF5" w:rsidRPr="004935B6">
      <w:rPr>
        <w:rFonts w:ascii="Arial" w:hAnsi="Arial" w:cs="Arial"/>
        <w:b/>
        <w:bCs/>
        <w:sz w:val="16"/>
        <w:szCs w:val="16"/>
      </w:rPr>
      <w:tab/>
      <w:t xml:space="preserve">                                                      </w:t>
    </w:r>
    <w:r w:rsidR="00197EF5" w:rsidRPr="004935B6">
      <w:rPr>
        <w:rFonts w:ascii="Arial" w:hAnsi="Arial" w:cs="Arial"/>
        <w:b/>
        <w:bCs/>
        <w:i/>
        <w:iCs/>
        <w:sz w:val="16"/>
        <w:szCs w:val="16"/>
      </w:rPr>
      <w:t>ISSN 2987-7822 (Online)</w:t>
    </w:r>
  </w:p>
  <w:p w14:paraId="298313BA" w14:textId="4F7F871F" w:rsidR="00026E79" w:rsidRPr="004935B6" w:rsidRDefault="00D019DF" w:rsidP="00026E79">
    <w:pPr>
      <w:pStyle w:val="Header"/>
      <w:tabs>
        <w:tab w:val="clear" w:pos="9026"/>
        <w:tab w:val="right" w:pos="9781"/>
      </w:tabs>
      <w:rPr>
        <w:rFonts w:ascii="Arial" w:hAnsi="Arial" w:cs="Arial"/>
        <w:b/>
        <w:bCs/>
        <w:sz w:val="16"/>
        <w:szCs w:val="16"/>
      </w:rPr>
    </w:pPr>
    <w:r w:rsidRPr="004935B6">
      <w:rPr>
        <w:rFonts w:ascii="Arial" w:hAnsi="Arial" w:cs="Arial"/>
        <w:b/>
        <w:bCs/>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5D0"/>
    <w:multiLevelType w:val="hybridMultilevel"/>
    <w:tmpl w:val="35B4CB4A"/>
    <w:lvl w:ilvl="0" w:tplc="8E8C3C94">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6AB7E3C"/>
    <w:multiLevelType w:val="multilevel"/>
    <w:tmpl w:val="A2A8A736"/>
    <w:lvl w:ilvl="0">
      <w:start w:val="1"/>
      <w:numFmt w:val="upperRoman"/>
      <w:pStyle w:val="Heading1"/>
      <w:lvlText w:val="BAB %1"/>
      <w:lvlJc w:val="left"/>
      <w:pPr>
        <w:ind w:left="142" w:firstLine="0"/>
      </w:pPr>
      <w:rPr>
        <w:rFonts w:hint="default"/>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6C67A32"/>
    <w:multiLevelType w:val="hybridMultilevel"/>
    <w:tmpl w:val="219EFAC8"/>
    <w:lvl w:ilvl="0" w:tplc="B716413A">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427E0"/>
    <w:multiLevelType w:val="hybridMultilevel"/>
    <w:tmpl w:val="615EB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07D41"/>
    <w:multiLevelType w:val="hybridMultilevel"/>
    <w:tmpl w:val="E25EB1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5" w15:restartNumberingAfterBreak="0">
    <w:nsid w:val="1F4D05D0"/>
    <w:multiLevelType w:val="hybridMultilevel"/>
    <w:tmpl w:val="27764372"/>
    <w:lvl w:ilvl="0" w:tplc="DBEEBB5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74770B"/>
    <w:multiLevelType w:val="hybridMultilevel"/>
    <w:tmpl w:val="F20684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F6C7F5B"/>
    <w:multiLevelType w:val="hybridMultilevel"/>
    <w:tmpl w:val="3FB6A4E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8" w15:restartNumberingAfterBreak="0">
    <w:nsid w:val="3E8651BE"/>
    <w:multiLevelType w:val="multilevel"/>
    <w:tmpl w:val="46B297C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A342A13"/>
    <w:multiLevelType w:val="hybridMultilevel"/>
    <w:tmpl w:val="93828D04"/>
    <w:lvl w:ilvl="0" w:tplc="28D49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4A6450E"/>
    <w:multiLevelType w:val="hybridMultilevel"/>
    <w:tmpl w:val="C832AA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1" w15:restartNumberingAfterBreak="0">
    <w:nsid w:val="796D1504"/>
    <w:multiLevelType w:val="hybridMultilevel"/>
    <w:tmpl w:val="044AF9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95572318">
    <w:abstractNumId w:val="2"/>
  </w:num>
  <w:num w:numId="2" w16cid:durableId="1471753312">
    <w:abstractNumId w:val="0"/>
  </w:num>
  <w:num w:numId="3" w16cid:durableId="1051462680">
    <w:abstractNumId w:val="4"/>
  </w:num>
  <w:num w:numId="4" w16cid:durableId="1049188872">
    <w:abstractNumId w:val="7"/>
  </w:num>
  <w:num w:numId="5" w16cid:durableId="1270894172">
    <w:abstractNumId w:val="3"/>
  </w:num>
  <w:num w:numId="6" w16cid:durableId="1260022276">
    <w:abstractNumId w:val="10"/>
  </w:num>
  <w:num w:numId="7" w16cid:durableId="2038500651">
    <w:abstractNumId w:val="1"/>
  </w:num>
  <w:num w:numId="8" w16cid:durableId="456534766">
    <w:abstractNumId w:val="8"/>
  </w:num>
  <w:num w:numId="9" w16cid:durableId="955988418">
    <w:abstractNumId w:val="9"/>
  </w:num>
  <w:num w:numId="10" w16cid:durableId="59716780">
    <w:abstractNumId w:val="5"/>
  </w:num>
  <w:num w:numId="11" w16cid:durableId="106433966">
    <w:abstractNumId w:val="11"/>
  </w:num>
  <w:num w:numId="12" w16cid:durableId="87261445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J">
    <w15:presenceInfo w15:providerId="None" w15:userId="H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47DE"/>
    <w:rsid w:val="00023449"/>
    <w:rsid w:val="00026E79"/>
    <w:rsid w:val="00062A81"/>
    <w:rsid w:val="000B24CB"/>
    <w:rsid w:val="000B7693"/>
    <w:rsid w:val="0011702F"/>
    <w:rsid w:val="001516FF"/>
    <w:rsid w:val="00167C66"/>
    <w:rsid w:val="001866F8"/>
    <w:rsid w:val="00197EF5"/>
    <w:rsid w:val="001D2DA4"/>
    <w:rsid w:val="0022289E"/>
    <w:rsid w:val="002553C4"/>
    <w:rsid w:val="00257A1A"/>
    <w:rsid w:val="00272181"/>
    <w:rsid w:val="00276D4A"/>
    <w:rsid w:val="002858BB"/>
    <w:rsid w:val="00285EBA"/>
    <w:rsid w:val="00292E00"/>
    <w:rsid w:val="002971A1"/>
    <w:rsid w:val="002F6B61"/>
    <w:rsid w:val="00307A3C"/>
    <w:rsid w:val="003462F3"/>
    <w:rsid w:val="003632E9"/>
    <w:rsid w:val="003974E4"/>
    <w:rsid w:val="00397B32"/>
    <w:rsid w:val="003A79BF"/>
    <w:rsid w:val="003D3F42"/>
    <w:rsid w:val="003F0184"/>
    <w:rsid w:val="003F0636"/>
    <w:rsid w:val="00402E26"/>
    <w:rsid w:val="00446A78"/>
    <w:rsid w:val="004935B6"/>
    <w:rsid w:val="004B1755"/>
    <w:rsid w:val="004B356C"/>
    <w:rsid w:val="00506696"/>
    <w:rsid w:val="00535FC5"/>
    <w:rsid w:val="00570720"/>
    <w:rsid w:val="005E0405"/>
    <w:rsid w:val="005E3953"/>
    <w:rsid w:val="006057FC"/>
    <w:rsid w:val="00645A54"/>
    <w:rsid w:val="00656754"/>
    <w:rsid w:val="00663E3E"/>
    <w:rsid w:val="00686955"/>
    <w:rsid w:val="006A77DB"/>
    <w:rsid w:val="006B4C43"/>
    <w:rsid w:val="006C5699"/>
    <w:rsid w:val="006D3975"/>
    <w:rsid w:val="00724D78"/>
    <w:rsid w:val="00726238"/>
    <w:rsid w:val="00747AFA"/>
    <w:rsid w:val="007536A7"/>
    <w:rsid w:val="00773AEF"/>
    <w:rsid w:val="007A6247"/>
    <w:rsid w:val="007A730C"/>
    <w:rsid w:val="007C0353"/>
    <w:rsid w:val="0081703B"/>
    <w:rsid w:val="00821DFD"/>
    <w:rsid w:val="0085126F"/>
    <w:rsid w:val="00864F6D"/>
    <w:rsid w:val="00873B8F"/>
    <w:rsid w:val="008B1C89"/>
    <w:rsid w:val="008D2F9A"/>
    <w:rsid w:val="009060E8"/>
    <w:rsid w:val="00931F82"/>
    <w:rsid w:val="00971272"/>
    <w:rsid w:val="00A03098"/>
    <w:rsid w:val="00A0514D"/>
    <w:rsid w:val="00A2434C"/>
    <w:rsid w:val="00A35A64"/>
    <w:rsid w:val="00A53768"/>
    <w:rsid w:val="00A60E0A"/>
    <w:rsid w:val="00AC64AF"/>
    <w:rsid w:val="00AD5221"/>
    <w:rsid w:val="00AE3654"/>
    <w:rsid w:val="00B02A47"/>
    <w:rsid w:val="00B203BF"/>
    <w:rsid w:val="00B9541C"/>
    <w:rsid w:val="00BC5682"/>
    <w:rsid w:val="00BD5C9F"/>
    <w:rsid w:val="00BF4FEC"/>
    <w:rsid w:val="00C06648"/>
    <w:rsid w:val="00C24568"/>
    <w:rsid w:val="00C35891"/>
    <w:rsid w:val="00C3742A"/>
    <w:rsid w:val="00C60BB3"/>
    <w:rsid w:val="00C83FDE"/>
    <w:rsid w:val="00CB3A45"/>
    <w:rsid w:val="00CD7A35"/>
    <w:rsid w:val="00CD7C71"/>
    <w:rsid w:val="00D019DF"/>
    <w:rsid w:val="00D26361"/>
    <w:rsid w:val="00D36040"/>
    <w:rsid w:val="00D422E0"/>
    <w:rsid w:val="00D67DBC"/>
    <w:rsid w:val="00DA6C5F"/>
    <w:rsid w:val="00DC3280"/>
    <w:rsid w:val="00DE4ECE"/>
    <w:rsid w:val="00E335F4"/>
    <w:rsid w:val="00E64FF1"/>
    <w:rsid w:val="00E82882"/>
    <w:rsid w:val="00EB6A47"/>
    <w:rsid w:val="00ED75AB"/>
    <w:rsid w:val="00F67C58"/>
    <w:rsid w:val="00FA05E6"/>
    <w:rsid w:val="00FA315E"/>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rPr>
  </w:style>
  <w:style w:type="paragraph" w:styleId="Heading1">
    <w:name w:val="heading 1"/>
    <w:aliases w:val="BAB"/>
    <w:basedOn w:val="Normal"/>
    <w:next w:val="Normal"/>
    <w:link w:val="Heading1Char"/>
    <w:uiPriority w:val="9"/>
    <w:qFormat/>
    <w:rsid w:val="00FA315E"/>
    <w:pPr>
      <w:keepNext/>
      <w:keepLines/>
      <w:widowControl/>
      <w:numPr>
        <w:numId w:val="7"/>
      </w:numPr>
      <w:autoSpaceDE/>
      <w:autoSpaceDN/>
      <w:spacing w:after="24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FA315E"/>
    <w:pPr>
      <w:keepNext/>
      <w:keepLines/>
      <w:widowControl/>
      <w:numPr>
        <w:ilvl w:val="1"/>
        <w:numId w:val="7"/>
      </w:numPr>
      <w:autoSpaceDE/>
      <w:autoSpaceDN/>
      <w:spacing w:after="240"/>
      <w:jc w:val="both"/>
      <w:outlineLvl w:val="1"/>
    </w:pPr>
    <w:rPr>
      <w:rFonts w:eastAsiaTheme="majorEastAsia"/>
      <w:b/>
      <w:sz w:val="24"/>
      <w:szCs w:val="26"/>
      <w:lang w:val="en-US"/>
    </w:rPr>
  </w:style>
  <w:style w:type="paragraph" w:styleId="Heading3">
    <w:name w:val="heading 3"/>
    <w:aliases w:val="SUB SUB BAB"/>
    <w:basedOn w:val="Normal"/>
    <w:next w:val="Normal"/>
    <w:link w:val="Heading3Char"/>
    <w:uiPriority w:val="9"/>
    <w:qFormat/>
    <w:rsid w:val="00FA315E"/>
    <w:pPr>
      <w:keepNext/>
      <w:keepLines/>
      <w:widowControl/>
      <w:numPr>
        <w:ilvl w:val="2"/>
        <w:numId w:val="7"/>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FA315E"/>
    <w:pPr>
      <w:keepNext/>
      <w:keepLines/>
      <w:widowControl/>
      <w:numPr>
        <w:ilvl w:val="3"/>
        <w:numId w:val="7"/>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FA315E"/>
    <w:pPr>
      <w:keepNext/>
      <w:keepLines/>
      <w:widowControl/>
      <w:numPr>
        <w:ilvl w:val="4"/>
        <w:numId w:val="7"/>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FA315E"/>
    <w:pPr>
      <w:keepNext/>
      <w:keepLines/>
      <w:widowControl/>
      <w:numPr>
        <w:ilvl w:val="5"/>
        <w:numId w:val="7"/>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FA315E"/>
    <w:pPr>
      <w:keepNext/>
      <w:keepLines/>
      <w:widowControl/>
      <w:numPr>
        <w:ilvl w:val="6"/>
        <w:numId w:val="7"/>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FA315E"/>
    <w:pPr>
      <w:keepNext/>
      <w:keepLines/>
      <w:widowControl/>
      <w:numPr>
        <w:ilvl w:val="7"/>
        <w:numId w:val="7"/>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FA315E"/>
    <w:pPr>
      <w:keepNext/>
      <w:keepLines/>
      <w:widowControl/>
      <w:numPr>
        <w:ilvl w:val="8"/>
        <w:numId w:val="7"/>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rsid w:val="00A0514D"/>
    <w:rPr>
      <w:rFonts w:ascii="Times New Roman" w:eastAsia="Times New Roman" w:hAnsi="Times New Roman" w:cs="Times New Roman"/>
      <w:lang w:val="id"/>
    </w:rPr>
  </w:style>
  <w:style w:type="paragraph" w:styleId="Caption">
    <w:name w:val="caption"/>
    <w:basedOn w:val="Normal"/>
    <w:next w:val="Normal"/>
    <w:uiPriority w:val="35"/>
    <w:qFormat/>
    <w:rsid w:val="00A0514D"/>
    <w:pPr>
      <w:widowControl/>
      <w:autoSpaceDE/>
      <w:autoSpaceDN/>
      <w:spacing w:after="240"/>
      <w:jc w:val="center"/>
    </w:pPr>
    <w:rPr>
      <w:rFonts w:eastAsiaTheme="minorHAnsi" w:cstheme="minorBidi"/>
      <w:iCs/>
      <w:color w:val="000000" w:themeColor="text1"/>
      <w:sz w:val="24"/>
      <w:szCs w:val="18"/>
      <w:lang w:val="en-US"/>
    </w:rPr>
  </w:style>
  <w:style w:type="character" w:customStyle="1" w:styleId="Heading1Char">
    <w:name w:val="Heading 1 Char"/>
    <w:aliases w:val="BAB Char"/>
    <w:basedOn w:val="DefaultParagraphFont"/>
    <w:link w:val="Heading1"/>
    <w:uiPriority w:val="9"/>
    <w:rsid w:val="00FA315E"/>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FA315E"/>
    <w:rPr>
      <w:rFonts w:ascii="Times New Roman" w:eastAsiaTheme="majorEastAsia" w:hAnsi="Times New Roman" w:cs="Times New Roman"/>
      <w:b/>
      <w:sz w:val="24"/>
      <w:szCs w:val="26"/>
    </w:rPr>
  </w:style>
  <w:style w:type="character" w:customStyle="1" w:styleId="Heading3Char">
    <w:name w:val="Heading 3 Char"/>
    <w:aliases w:val="SUB SUB BAB Char"/>
    <w:basedOn w:val="DefaultParagraphFont"/>
    <w:link w:val="Heading3"/>
    <w:uiPriority w:val="9"/>
    <w:rsid w:val="00FA315E"/>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FA315E"/>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FA315E"/>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FA315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FA315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FA3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A315E"/>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506696"/>
    <w:rPr>
      <w:rFonts w:ascii="Times New Roman" w:hAnsi="Times New Roman" w:cs="Times New Roman" w:hint="default"/>
      <w:b w:val="0"/>
      <w:bCs w:val="0"/>
      <w:i w:val="0"/>
      <w:iCs w:val="0"/>
      <w:color w:val="000000"/>
      <w:sz w:val="16"/>
      <w:szCs w:val="16"/>
    </w:rPr>
  </w:style>
  <w:style w:type="table" w:styleId="TableGrid">
    <w:name w:val="Table Grid"/>
    <w:basedOn w:val="TableNormal"/>
    <w:uiPriority w:val="59"/>
    <w:rsid w:val="00F67C58"/>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276D4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6D4A"/>
    <w:rPr>
      <w:rFonts w:ascii="Consolas" w:eastAsia="Times New Roman" w:hAnsi="Consolas" w:cs="Times New Roman"/>
      <w:sz w:val="20"/>
      <w:szCs w:val="20"/>
      <w:lang w:val="id"/>
    </w:rPr>
  </w:style>
  <w:style w:type="character" w:styleId="CommentReference">
    <w:name w:val="annotation reference"/>
    <w:basedOn w:val="DefaultParagraphFont"/>
    <w:uiPriority w:val="99"/>
    <w:semiHidden/>
    <w:unhideWhenUsed/>
    <w:rsid w:val="00A60E0A"/>
    <w:rPr>
      <w:sz w:val="16"/>
      <w:szCs w:val="16"/>
    </w:rPr>
  </w:style>
  <w:style w:type="paragraph" w:styleId="CommentText">
    <w:name w:val="annotation text"/>
    <w:basedOn w:val="Normal"/>
    <w:link w:val="CommentTextChar"/>
    <w:uiPriority w:val="99"/>
    <w:unhideWhenUsed/>
    <w:rsid w:val="00A60E0A"/>
    <w:rPr>
      <w:sz w:val="20"/>
      <w:szCs w:val="20"/>
    </w:rPr>
  </w:style>
  <w:style w:type="character" w:customStyle="1" w:styleId="CommentTextChar">
    <w:name w:val="Comment Text Char"/>
    <w:basedOn w:val="DefaultParagraphFont"/>
    <w:link w:val="CommentText"/>
    <w:uiPriority w:val="99"/>
    <w:rsid w:val="00A60E0A"/>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A60E0A"/>
    <w:rPr>
      <w:b/>
      <w:bCs/>
    </w:rPr>
  </w:style>
  <w:style w:type="character" w:customStyle="1" w:styleId="CommentSubjectChar">
    <w:name w:val="Comment Subject Char"/>
    <w:basedOn w:val="CommentTextChar"/>
    <w:link w:val="CommentSubject"/>
    <w:uiPriority w:val="99"/>
    <w:semiHidden/>
    <w:rsid w:val="00A60E0A"/>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7019">
      <w:bodyDiv w:val="1"/>
      <w:marLeft w:val="0"/>
      <w:marRight w:val="0"/>
      <w:marTop w:val="0"/>
      <w:marBottom w:val="0"/>
      <w:divBdr>
        <w:top w:val="none" w:sz="0" w:space="0" w:color="auto"/>
        <w:left w:val="none" w:sz="0" w:space="0" w:color="auto"/>
        <w:bottom w:val="none" w:sz="0" w:space="0" w:color="auto"/>
        <w:right w:val="none" w:sz="0" w:space="0" w:color="auto"/>
      </w:divBdr>
    </w:div>
    <w:div w:id="68925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customXml" Target="ink/ink3.xml"/><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8.jpe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ink/ink2.xml"/><Relationship Id="rId27" Type="http://schemas.openxmlformats.org/officeDocument/2006/relationships/image" Target="media/image12.png"/><Relationship Id="rId30"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6:03.417"/>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2:42.905"/>
    </inkml:context>
    <inkml:brush xml:id="br0">
      <inkml:brushProperty name="width" value="0.05" units="cm"/>
      <inkml:brushProperty name="height" value="0.05" units="cm"/>
    </inkml:brush>
  </inkml:definitions>
  <inkml:trace contextRef="#ctx0" brushRef="#br0">1 0 24575,'3'0'0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6T20:04:06.590"/>
    </inkml:context>
    <inkml:brush xml:id="br0">
      <inkml:brushProperty name="width" value="0.05" units="cm"/>
      <inkml:brushProperty name="height" value="0.05" units="cm"/>
      <inkml:brushProperty name="color" value="#FFC114"/>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14</Pages>
  <Words>3891</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Acer19aj</cp:lastModifiedBy>
  <cp:revision>37</cp:revision>
  <dcterms:created xsi:type="dcterms:W3CDTF">2023-11-28T13:22:00Z</dcterms:created>
  <dcterms:modified xsi:type="dcterms:W3CDTF">2026-07-06T05:01:00Z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