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B0421" w14:textId="77777777" w:rsidR="00A36840" w:rsidRPr="00115311" w:rsidRDefault="00A36840" w:rsidP="00A36840">
      <w:pPr>
        <w:pStyle w:val="icsmaddresses"/>
        <w:pBdr>
          <w:bottom w:val="double" w:sz="6" w:space="1" w:color="auto"/>
        </w:pBdr>
        <w:spacing w:after="0"/>
        <w:rPr>
          <w:b/>
          <w:i w:val="0"/>
          <w:iCs/>
          <w:sz w:val="22"/>
          <w:szCs w:val="22"/>
          <w:lang w:val="en-US"/>
        </w:rPr>
      </w:pPr>
      <w:r w:rsidRPr="00115311">
        <w:rPr>
          <w:b/>
          <w:bCs/>
          <w:i w:val="0"/>
          <w:iCs/>
          <w:sz w:val="22"/>
          <w:szCs w:val="22"/>
        </w:rPr>
        <w:t>PENGARUH GAYA KEPEMIMPINAN, BUDAYA ORGANISASI, DAN DISIPLIN KERJA TERHADAP KINERJA KARYAWAN</w:t>
      </w:r>
      <w:r w:rsidRPr="00115311">
        <w:rPr>
          <w:b/>
          <w:i w:val="0"/>
          <w:iCs/>
          <w:sz w:val="22"/>
          <w:szCs w:val="22"/>
          <w:lang w:val="en-US"/>
        </w:rPr>
        <w:t xml:space="preserve"> </w:t>
      </w:r>
    </w:p>
    <w:p w14:paraId="61E41FBD" w14:textId="49F4B35C" w:rsidR="003C5642" w:rsidRPr="00A36840" w:rsidRDefault="00A36840" w:rsidP="00A36840">
      <w:pPr>
        <w:pStyle w:val="icsmaddresses"/>
        <w:pBdr>
          <w:bottom w:val="double" w:sz="6" w:space="1" w:color="auto"/>
        </w:pBdr>
        <w:spacing w:after="0"/>
        <w:rPr>
          <w:i w:val="0"/>
          <w:sz w:val="22"/>
          <w:szCs w:val="22"/>
          <w:lang w:val="en-US"/>
        </w:rPr>
      </w:pPr>
      <w:r w:rsidRPr="00A36840">
        <w:rPr>
          <w:b/>
          <w:i w:val="0"/>
          <w:sz w:val="22"/>
          <w:szCs w:val="22"/>
          <w:lang w:val="en-US"/>
        </w:rPr>
        <w:t>Herdilah Ayuresvita</w:t>
      </w:r>
      <w:r w:rsidR="003C5642" w:rsidRPr="00A36840">
        <w:rPr>
          <w:b/>
          <w:i w:val="0"/>
          <w:sz w:val="22"/>
          <w:szCs w:val="22"/>
          <w:vertAlign w:val="superscript"/>
          <w:lang w:val="id-ID"/>
        </w:rPr>
        <w:t>1</w:t>
      </w:r>
      <w:r w:rsidR="003C5642" w:rsidRPr="00A36840">
        <w:rPr>
          <w:b/>
          <w:i w:val="0"/>
          <w:sz w:val="22"/>
          <w:szCs w:val="22"/>
          <w:vertAlign w:val="superscript"/>
          <w:lang w:val="en-US"/>
        </w:rPr>
        <w:t>)</w:t>
      </w:r>
      <w:r w:rsidR="003C5642" w:rsidRPr="00A36840">
        <w:rPr>
          <w:b/>
          <w:i w:val="0"/>
          <w:sz w:val="22"/>
          <w:szCs w:val="22"/>
          <w:lang w:val="en-US"/>
        </w:rPr>
        <w:t xml:space="preserve">, </w:t>
      </w:r>
      <w:r w:rsidRPr="00A36840">
        <w:rPr>
          <w:b/>
          <w:i w:val="0"/>
          <w:sz w:val="22"/>
          <w:szCs w:val="22"/>
          <w:lang w:val="en-US"/>
        </w:rPr>
        <w:t>Yusro Hakimah</w:t>
      </w:r>
      <w:r w:rsidR="003C5642" w:rsidRPr="00A36840">
        <w:rPr>
          <w:b/>
          <w:i w:val="0"/>
          <w:sz w:val="22"/>
          <w:szCs w:val="22"/>
          <w:vertAlign w:val="superscript"/>
          <w:lang w:val="en-US"/>
        </w:rPr>
        <w:t>2</w:t>
      </w:r>
      <w:r w:rsidR="00753A77" w:rsidRPr="00A36840">
        <w:rPr>
          <w:b/>
          <w:i w:val="0"/>
          <w:sz w:val="22"/>
          <w:szCs w:val="22"/>
          <w:vertAlign w:val="superscript"/>
          <w:lang w:val="en-US"/>
        </w:rPr>
        <w:t>)</w:t>
      </w:r>
      <w:r w:rsidRPr="00A36840">
        <w:rPr>
          <w:b/>
          <w:i w:val="0"/>
          <w:sz w:val="22"/>
          <w:szCs w:val="22"/>
          <w:lang w:val="en-US"/>
        </w:rPr>
        <w:t xml:space="preserve"> Frecilia Nanda Melvani</w:t>
      </w:r>
      <w:r w:rsidRPr="00A36840">
        <w:rPr>
          <w:b/>
          <w:i w:val="0"/>
          <w:sz w:val="22"/>
          <w:szCs w:val="22"/>
          <w:vertAlign w:val="superscript"/>
          <w:lang w:val="en-US"/>
        </w:rPr>
        <w:t>3</w:t>
      </w:r>
      <w:r w:rsidRPr="00A36840">
        <w:rPr>
          <w:b/>
          <w:i w:val="0"/>
          <w:sz w:val="22"/>
          <w:szCs w:val="22"/>
          <w:vertAlign w:val="superscript"/>
          <w:lang w:val="en-US"/>
        </w:rPr>
        <w:t>)</w:t>
      </w:r>
    </w:p>
    <w:p w14:paraId="169E7487" w14:textId="77777777" w:rsidR="00753A77" w:rsidRPr="00A36840" w:rsidRDefault="00753A77" w:rsidP="00A36840">
      <w:pPr>
        <w:pStyle w:val="icsmaddresses"/>
        <w:pBdr>
          <w:bottom w:val="double" w:sz="6" w:space="1" w:color="auto"/>
        </w:pBdr>
        <w:spacing w:after="0"/>
        <w:rPr>
          <w:i w:val="0"/>
          <w:sz w:val="22"/>
          <w:szCs w:val="22"/>
          <w:lang w:val="en-US"/>
        </w:rPr>
      </w:pPr>
    </w:p>
    <w:p w14:paraId="617C036F" w14:textId="7A29402E" w:rsidR="003C5642" w:rsidRPr="00A36840" w:rsidRDefault="003C5642" w:rsidP="00A36840">
      <w:pPr>
        <w:pStyle w:val="icsmaddresses"/>
        <w:pBdr>
          <w:bottom w:val="double" w:sz="6" w:space="1" w:color="auto"/>
        </w:pBdr>
        <w:spacing w:after="0"/>
        <w:rPr>
          <w:sz w:val="22"/>
          <w:szCs w:val="22"/>
          <w:lang w:val="id-ID"/>
        </w:rPr>
      </w:pPr>
      <w:r w:rsidRPr="00A36840">
        <w:rPr>
          <w:sz w:val="22"/>
          <w:szCs w:val="22"/>
          <w:vertAlign w:val="superscript"/>
          <w:lang w:val="id-ID"/>
        </w:rPr>
        <w:t>1</w:t>
      </w:r>
      <w:r w:rsidRPr="00A36840">
        <w:rPr>
          <w:sz w:val="22"/>
          <w:szCs w:val="22"/>
          <w:vertAlign w:val="superscript"/>
          <w:lang w:val="en-US"/>
        </w:rPr>
        <w:t xml:space="preserve"> </w:t>
      </w:r>
      <w:r w:rsidR="00753A77" w:rsidRPr="00A36840">
        <w:rPr>
          <w:sz w:val="22"/>
          <w:szCs w:val="22"/>
          <w:vertAlign w:val="superscript"/>
          <w:lang w:val="en-US"/>
        </w:rPr>
        <w:t xml:space="preserve">,2,,3) </w:t>
      </w:r>
      <w:r w:rsidR="00753A77" w:rsidRPr="00A36840">
        <w:rPr>
          <w:sz w:val="22"/>
          <w:szCs w:val="22"/>
          <w:lang w:val="en-US"/>
        </w:rPr>
        <w:t>Program Studi</w:t>
      </w:r>
      <w:r w:rsidR="00A36840" w:rsidRPr="00A36840">
        <w:rPr>
          <w:sz w:val="22"/>
          <w:szCs w:val="22"/>
          <w:lang w:val="en-US"/>
        </w:rPr>
        <w:t xml:space="preserve"> Manajemen</w:t>
      </w:r>
      <w:r w:rsidRPr="00A36840">
        <w:rPr>
          <w:sz w:val="22"/>
          <w:szCs w:val="22"/>
          <w:lang w:val="en-US"/>
        </w:rPr>
        <w:t>, Universitas</w:t>
      </w:r>
      <w:r w:rsidR="00753A77" w:rsidRPr="00A36840">
        <w:rPr>
          <w:sz w:val="22"/>
          <w:szCs w:val="22"/>
          <w:lang w:val="en-US"/>
        </w:rPr>
        <w:t xml:space="preserve"> Tridinanti</w:t>
      </w:r>
      <w:r w:rsidRPr="00A36840">
        <w:rPr>
          <w:sz w:val="22"/>
          <w:szCs w:val="22"/>
          <w:lang w:val="en-US"/>
        </w:rPr>
        <w:t xml:space="preserve">, </w:t>
      </w:r>
      <w:r w:rsidR="00753A77" w:rsidRPr="00A36840">
        <w:rPr>
          <w:sz w:val="22"/>
          <w:szCs w:val="22"/>
          <w:lang w:val="en-US"/>
        </w:rPr>
        <w:t>Sumatera Selatan</w:t>
      </w:r>
      <w:r w:rsidRPr="00A36840">
        <w:rPr>
          <w:sz w:val="22"/>
          <w:szCs w:val="22"/>
          <w:lang w:val="en-US"/>
        </w:rPr>
        <w:t xml:space="preserve">, </w:t>
      </w:r>
      <w:r w:rsidR="00753A77" w:rsidRPr="00A36840">
        <w:rPr>
          <w:sz w:val="22"/>
          <w:szCs w:val="22"/>
          <w:lang w:val="en-US"/>
        </w:rPr>
        <w:t>Indonesia</w:t>
      </w:r>
      <w:r w:rsidRPr="00A36840">
        <w:rPr>
          <w:sz w:val="22"/>
          <w:szCs w:val="22"/>
          <w:lang w:val="id-ID"/>
        </w:rPr>
        <w:t xml:space="preserve"> </w:t>
      </w:r>
    </w:p>
    <w:p w14:paraId="6F1B626E" w14:textId="77777777" w:rsidR="00753A77" w:rsidRPr="00A36840" w:rsidRDefault="00753A77" w:rsidP="00A36840">
      <w:pPr>
        <w:pStyle w:val="icsmaddresses"/>
        <w:pBdr>
          <w:bottom w:val="double" w:sz="6" w:space="1" w:color="auto"/>
        </w:pBdr>
        <w:spacing w:after="0"/>
        <w:rPr>
          <w:sz w:val="22"/>
          <w:szCs w:val="22"/>
          <w:lang w:val="en-US"/>
        </w:rPr>
      </w:pPr>
    </w:p>
    <w:p w14:paraId="3252B667" w14:textId="77777777" w:rsidR="00753A77" w:rsidRPr="00A36840" w:rsidRDefault="00753A77" w:rsidP="00A36840">
      <w:pPr>
        <w:pStyle w:val="icsmaddresses"/>
        <w:pBdr>
          <w:bottom w:val="double" w:sz="6" w:space="1" w:color="auto"/>
        </w:pBdr>
        <w:spacing w:after="0"/>
        <w:rPr>
          <w:sz w:val="20"/>
          <w:lang w:val="en-US"/>
        </w:rPr>
      </w:pPr>
    </w:p>
    <w:p w14:paraId="04B64705" w14:textId="77777777" w:rsidR="003C5642" w:rsidRPr="00A36840" w:rsidRDefault="003C5642" w:rsidP="00A36840">
      <w:pPr>
        <w:pStyle w:val="icsmaddresses"/>
        <w:spacing w:after="0"/>
        <w:rPr>
          <w:sz w:val="2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03"/>
        <w:gridCol w:w="260"/>
        <w:gridCol w:w="5817"/>
      </w:tblGrid>
      <w:tr w:rsidR="003C5642" w:rsidRPr="00A36840" w14:paraId="542D2905" w14:textId="77777777" w:rsidTr="002E7DEA">
        <w:tc>
          <w:tcPr>
            <w:tcW w:w="2970" w:type="dxa"/>
            <w:tcBorders>
              <w:top w:val="nil"/>
            </w:tcBorders>
          </w:tcPr>
          <w:p w14:paraId="5FCF379F" w14:textId="77777777" w:rsidR="003C5642" w:rsidRPr="00A36840" w:rsidRDefault="003C5642" w:rsidP="00A36840">
            <w:pPr>
              <w:pStyle w:val="icsmaddresses"/>
              <w:spacing w:after="0"/>
              <w:jc w:val="left"/>
              <w:rPr>
                <w:sz w:val="18"/>
                <w:szCs w:val="18"/>
                <w:lang w:val="en-US"/>
              </w:rPr>
            </w:pPr>
            <w:r w:rsidRPr="00A36840">
              <w:rPr>
                <w:sz w:val="18"/>
                <w:szCs w:val="18"/>
                <w:lang w:val="en-US"/>
              </w:rPr>
              <w:t>INFORMASI ARTIKEL</w:t>
            </w:r>
          </w:p>
        </w:tc>
        <w:tc>
          <w:tcPr>
            <w:tcW w:w="270" w:type="dxa"/>
            <w:tcBorders>
              <w:top w:val="nil"/>
              <w:bottom w:val="nil"/>
            </w:tcBorders>
          </w:tcPr>
          <w:p w14:paraId="2B95C06E" w14:textId="77777777" w:rsidR="003C5642" w:rsidRPr="00A36840" w:rsidRDefault="003C5642" w:rsidP="00A36840">
            <w:pPr>
              <w:pStyle w:val="icsmaddresses"/>
              <w:spacing w:after="0"/>
              <w:rPr>
                <w:sz w:val="18"/>
                <w:szCs w:val="18"/>
                <w:lang w:val="en-US"/>
              </w:rPr>
            </w:pPr>
          </w:p>
        </w:tc>
        <w:tc>
          <w:tcPr>
            <w:tcW w:w="6930" w:type="dxa"/>
            <w:tcBorders>
              <w:top w:val="nil"/>
            </w:tcBorders>
          </w:tcPr>
          <w:p w14:paraId="2B04047E" w14:textId="77777777" w:rsidR="003C5642" w:rsidRPr="00A36840" w:rsidRDefault="003C5642" w:rsidP="00A36840">
            <w:pPr>
              <w:pStyle w:val="icsmaddresses"/>
              <w:spacing w:after="0"/>
              <w:jc w:val="left"/>
              <w:rPr>
                <w:sz w:val="18"/>
                <w:szCs w:val="18"/>
                <w:lang w:val="en-US"/>
              </w:rPr>
            </w:pPr>
            <w:r w:rsidRPr="00A36840">
              <w:rPr>
                <w:sz w:val="18"/>
                <w:szCs w:val="18"/>
                <w:lang w:val="en-US"/>
              </w:rPr>
              <w:t>ABSTRAK</w:t>
            </w:r>
          </w:p>
        </w:tc>
      </w:tr>
      <w:tr w:rsidR="003C5642" w:rsidRPr="00A36840" w14:paraId="3A365067" w14:textId="77777777" w:rsidTr="002E7DEA">
        <w:trPr>
          <w:trHeight w:val="78"/>
        </w:trPr>
        <w:tc>
          <w:tcPr>
            <w:tcW w:w="2970" w:type="dxa"/>
            <w:tcBorders>
              <w:bottom w:val="nil"/>
            </w:tcBorders>
          </w:tcPr>
          <w:p w14:paraId="638B7716" w14:textId="77777777" w:rsidR="003C5642" w:rsidRPr="00A36840" w:rsidRDefault="003C5642" w:rsidP="00A36840">
            <w:pPr>
              <w:pStyle w:val="icsmaddresses"/>
              <w:spacing w:after="0"/>
              <w:rPr>
                <w:sz w:val="18"/>
                <w:szCs w:val="18"/>
                <w:lang w:val="en-US"/>
              </w:rPr>
            </w:pPr>
          </w:p>
        </w:tc>
        <w:tc>
          <w:tcPr>
            <w:tcW w:w="270" w:type="dxa"/>
            <w:tcBorders>
              <w:top w:val="nil"/>
              <w:bottom w:val="nil"/>
            </w:tcBorders>
          </w:tcPr>
          <w:p w14:paraId="786471C3" w14:textId="77777777" w:rsidR="003C5642" w:rsidRPr="00A36840" w:rsidRDefault="003C5642" w:rsidP="00A36840">
            <w:pPr>
              <w:pStyle w:val="icsmaddresses"/>
              <w:spacing w:after="0"/>
              <w:rPr>
                <w:sz w:val="18"/>
                <w:szCs w:val="18"/>
                <w:lang w:val="en-US"/>
              </w:rPr>
            </w:pPr>
          </w:p>
        </w:tc>
        <w:tc>
          <w:tcPr>
            <w:tcW w:w="6930" w:type="dxa"/>
            <w:tcBorders>
              <w:bottom w:val="nil"/>
            </w:tcBorders>
          </w:tcPr>
          <w:p w14:paraId="406D3FD3" w14:textId="77777777" w:rsidR="003C5642" w:rsidRPr="00A36840" w:rsidRDefault="003C5642" w:rsidP="00A36840">
            <w:pPr>
              <w:pStyle w:val="icsmaddresses"/>
              <w:spacing w:after="0"/>
              <w:rPr>
                <w:sz w:val="18"/>
                <w:szCs w:val="18"/>
                <w:lang w:val="en-US"/>
              </w:rPr>
            </w:pPr>
          </w:p>
        </w:tc>
      </w:tr>
      <w:tr w:rsidR="003C5642" w:rsidRPr="00A36840" w14:paraId="02351CB4" w14:textId="77777777" w:rsidTr="002E7DEA">
        <w:tc>
          <w:tcPr>
            <w:tcW w:w="2970" w:type="dxa"/>
            <w:tcBorders>
              <w:top w:val="nil"/>
              <w:bottom w:val="single" w:sz="4" w:space="0" w:color="auto"/>
            </w:tcBorders>
          </w:tcPr>
          <w:p w14:paraId="50B75596"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r w:rsidRPr="00A36840">
              <w:rPr>
                <w:rFonts w:ascii="Times New Roman" w:hAnsi="Times New Roman" w:cs="Times New Roman"/>
                <w:sz w:val="18"/>
                <w:szCs w:val="18"/>
              </w:rPr>
              <w:t>Submitted:</w:t>
            </w:r>
          </w:p>
          <w:p w14:paraId="245B30FD"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r w:rsidRPr="00A36840">
              <w:rPr>
                <w:rFonts w:ascii="Times New Roman" w:hAnsi="Times New Roman" w:cs="Times New Roman"/>
                <w:sz w:val="18"/>
                <w:szCs w:val="18"/>
              </w:rPr>
              <w:t>dd/mm/yy</w:t>
            </w:r>
          </w:p>
          <w:p w14:paraId="5973170D"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p>
          <w:p w14:paraId="2F482FF4"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r w:rsidRPr="00A36840">
              <w:rPr>
                <w:rFonts w:ascii="Times New Roman" w:hAnsi="Times New Roman" w:cs="Times New Roman"/>
                <w:sz w:val="18"/>
                <w:szCs w:val="18"/>
              </w:rPr>
              <w:t>Revised:</w:t>
            </w:r>
          </w:p>
          <w:p w14:paraId="7F64827F"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r w:rsidRPr="00A36840">
              <w:rPr>
                <w:rFonts w:ascii="Times New Roman" w:hAnsi="Times New Roman" w:cs="Times New Roman"/>
                <w:sz w:val="18"/>
                <w:szCs w:val="18"/>
              </w:rPr>
              <w:t>dd/mm/yy</w:t>
            </w:r>
          </w:p>
          <w:p w14:paraId="4DEF40B1"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p>
          <w:p w14:paraId="6E919832"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r w:rsidRPr="00A36840">
              <w:rPr>
                <w:rFonts w:ascii="Times New Roman" w:hAnsi="Times New Roman" w:cs="Times New Roman"/>
                <w:sz w:val="18"/>
                <w:szCs w:val="18"/>
              </w:rPr>
              <w:t>Accepted:</w:t>
            </w:r>
          </w:p>
          <w:p w14:paraId="6288A475"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r w:rsidRPr="00A36840">
              <w:rPr>
                <w:rFonts w:ascii="Times New Roman" w:hAnsi="Times New Roman" w:cs="Times New Roman"/>
                <w:sz w:val="18"/>
                <w:szCs w:val="18"/>
              </w:rPr>
              <w:t>dd/mm/yy</w:t>
            </w:r>
          </w:p>
          <w:p w14:paraId="2F1A04BB"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p>
          <w:p w14:paraId="143446D0"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r w:rsidRPr="00A36840">
              <w:rPr>
                <w:rFonts w:ascii="Times New Roman" w:hAnsi="Times New Roman" w:cs="Times New Roman"/>
                <w:sz w:val="18"/>
                <w:szCs w:val="18"/>
              </w:rPr>
              <w:t xml:space="preserve">Print-Published: </w:t>
            </w:r>
          </w:p>
          <w:p w14:paraId="348D5AFA"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r w:rsidRPr="00A36840">
              <w:rPr>
                <w:rFonts w:ascii="Times New Roman" w:hAnsi="Times New Roman" w:cs="Times New Roman"/>
                <w:sz w:val="18"/>
                <w:szCs w:val="18"/>
              </w:rPr>
              <w:t>dd/mm/yy</w:t>
            </w:r>
          </w:p>
          <w:p w14:paraId="2DE7F240" w14:textId="77777777" w:rsidR="003C5642" w:rsidRPr="00A36840" w:rsidRDefault="003C5642" w:rsidP="00A36840">
            <w:pPr>
              <w:pStyle w:val="icsmaddresses"/>
              <w:spacing w:after="0"/>
              <w:rPr>
                <w:i w:val="0"/>
                <w:sz w:val="18"/>
                <w:szCs w:val="18"/>
                <w:lang w:val="en-US"/>
              </w:rPr>
            </w:pPr>
          </w:p>
        </w:tc>
        <w:tc>
          <w:tcPr>
            <w:tcW w:w="270" w:type="dxa"/>
            <w:tcBorders>
              <w:top w:val="nil"/>
              <w:bottom w:val="single" w:sz="4" w:space="0" w:color="auto"/>
            </w:tcBorders>
          </w:tcPr>
          <w:p w14:paraId="36455B64" w14:textId="77777777" w:rsidR="003C5642" w:rsidRPr="00A36840" w:rsidRDefault="003C5642" w:rsidP="00A36840">
            <w:pPr>
              <w:pStyle w:val="icsmaddresses"/>
              <w:spacing w:after="0"/>
              <w:rPr>
                <w:sz w:val="18"/>
                <w:szCs w:val="18"/>
                <w:lang w:val="en-US"/>
              </w:rPr>
            </w:pPr>
          </w:p>
        </w:tc>
        <w:tc>
          <w:tcPr>
            <w:tcW w:w="6930" w:type="dxa"/>
            <w:tcBorders>
              <w:top w:val="nil"/>
              <w:bottom w:val="single" w:sz="4" w:space="0" w:color="auto"/>
            </w:tcBorders>
          </w:tcPr>
          <w:p w14:paraId="7CBE9815" w14:textId="77777777" w:rsidR="00A36840" w:rsidRPr="00A36840" w:rsidRDefault="00A36840" w:rsidP="00A36840">
            <w:pPr>
              <w:spacing w:after="0" w:line="240" w:lineRule="auto"/>
              <w:jc w:val="both"/>
              <w:rPr>
                <w:rFonts w:ascii="Times New Roman" w:hAnsi="Times New Roman" w:cs="Times New Roman"/>
                <w:i/>
                <w:sz w:val="18"/>
                <w:szCs w:val="18"/>
                <w:lang w:val="en-ID"/>
              </w:rPr>
            </w:pPr>
            <w:r w:rsidRPr="00A36840">
              <w:rPr>
                <w:rFonts w:ascii="Times New Roman" w:hAnsi="Times New Roman" w:cs="Times New Roman"/>
                <w:i/>
                <w:sz w:val="18"/>
                <w:szCs w:val="18"/>
                <w:lang w:val="en-ID"/>
              </w:rPr>
              <w:t>Penelitian ini bertujuan untuk mengetahui dan menganalisis pengaruh gaya kepemimpinan, budaya organisasi, dan disiplin kerja terhadap kinerja karyawan pada PT. Daya Anugrah Mandiri Cabang Betung. Metode penelitian yang digunakan adalah metode kuantitatif dengan pendekatan asosiatif. Populasi dalam penelitian ini berjumlah 61 karyawan, dan teknik pengambilan sampel menggunakan sampel jenuh, sehingga seluruh populasi dijadikan responden. Teknik pengumpulan data dilakukan melalui kuesioner dengan skala Likert. Analisis data menggunakan regresi linear berganda dengan bantuan program SPSS versi 25, yang meliputi uji validitas, uji reliabilitas, uji asumsi klasik, uji koefisien determinasi (R²), uji F, dan uji t.</w:t>
            </w:r>
          </w:p>
          <w:p w14:paraId="23B93A2B" w14:textId="52112642" w:rsidR="00753A77" w:rsidRPr="00A36840" w:rsidRDefault="00A36840" w:rsidP="00A36840">
            <w:pPr>
              <w:spacing w:after="0" w:line="240" w:lineRule="auto"/>
              <w:jc w:val="both"/>
              <w:rPr>
                <w:rFonts w:ascii="Times New Roman" w:hAnsi="Times New Roman" w:cs="Times New Roman"/>
                <w:i/>
                <w:sz w:val="18"/>
                <w:szCs w:val="18"/>
                <w:lang w:val="en-ID"/>
              </w:rPr>
            </w:pPr>
            <w:r w:rsidRPr="00A36840">
              <w:rPr>
                <w:rFonts w:ascii="Times New Roman" w:hAnsi="Times New Roman" w:cs="Times New Roman"/>
                <w:i/>
                <w:sz w:val="18"/>
                <w:szCs w:val="18"/>
                <w:lang w:val="en-ID"/>
              </w:rPr>
              <w:t>Hasil penelitian menunjukkan bahwa secara simultan gaya kepemimpinan, budaya organisasi, dan disiplin kerja berpengaruh positif dan signifikan terhadap kinerja karyawan. Secara parsial, gaya kepemimpinan berpengaruh positif dan signifikan terhadap kinerja karyawan, budaya organisasi berpengaruh positif dan signifikan terhadap kinerja karyawan, serta disiplin kerja juga berpengaruh positif dan signifikan terhadap kinerja karyawan. Hasil ini mengindikasikan bahwa semakin baik penerapan gaya kepemimpinan, budaya organisasi, dan disiplin kerja, maka semakin tinggi pula tingkat kinerja karyawan</w:t>
            </w:r>
            <w:r w:rsidR="00753A77" w:rsidRPr="00A36840">
              <w:rPr>
                <w:rFonts w:ascii="Times New Roman" w:hAnsi="Times New Roman" w:cs="Times New Roman"/>
                <w:i/>
                <w:sz w:val="18"/>
                <w:szCs w:val="18"/>
                <w:lang w:val="en-ID"/>
              </w:rPr>
              <w:t>.</w:t>
            </w:r>
          </w:p>
          <w:p w14:paraId="70CB6947" w14:textId="77777777" w:rsidR="00753A77" w:rsidRPr="00A36840" w:rsidRDefault="00753A77" w:rsidP="00A36840">
            <w:pPr>
              <w:spacing w:after="0" w:line="240" w:lineRule="auto"/>
              <w:jc w:val="both"/>
              <w:rPr>
                <w:rFonts w:ascii="Times New Roman" w:hAnsi="Times New Roman" w:cs="Times New Roman"/>
                <w:i/>
                <w:sz w:val="18"/>
                <w:szCs w:val="18"/>
                <w:lang w:val="id-ID"/>
              </w:rPr>
            </w:pPr>
          </w:p>
          <w:p w14:paraId="48DC663B" w14:textId="77777777" w:rsidR="00A36840" w:rsidRPr="00A36840" w:rsidRDefault="00A36840" w:rsidP="00A36840">
            <w:pPr>
              <w:pStyle w:val="icsmaddresses"/>
              <w:spacing w:after="0"/>
              <w:jc w:val="left"/>
              <w:rPr>
                <w:b/>
                <w:sz w:val="18"/>
                <w:szCs w:val="18"/>
                <w:lang w:val="en-ID"/>
              </w:rPr>
            </w:pPr>
            <w:r w:rsidRPr="00A36840">
              <w:rPr>
                <w:b/>
                <w:sz w:val="18"/>
                <w:szCs w:val="18"/>
                <w:lang w:val="en-ID"/>
              </w:rPr>
              <w:t>Kata Kunci: Gaya Kepemimpinan, Budaya Organisasi, Disiplin Kerja, Kinerja Karyawan.</w:t>
            </w:r>
          </w:p>
          <w:p w14:paraId="4BD8CC58" w14:textId="77777777" w:rsidR="00753A77" w:rsidRPr="00A36840" w:rsidRDefault="00753A77" w:rsidP="00A36840">
            <w:pPr>
              <w:spacing w:after="0" w:line="240" w:lineRule="auto"/>
              <w:jc w:val="both"/>
              <w:rPr>
                <w:rFonts w:ascii="Times New Roman" w:hAnsi="Times New Roman" w:cs="Times New Roman"/>
                <w:sz w:val="18"/>
                <w:szCs w:val="18"/>
              </w:rPr>
            </w:pPr>
          </w:p>
          <w:p w14:paraId="6CB138EC" w14:textId="51693310" w:rsidR="003C5642" w:rsidRPr="00A36840" w:rsidRDefault="003C5642" w:rsidP="00A36840">
            <w:pPr>
              <w:spacing w:after="0" w:line="240" w:lineRule="auto"/>
              <w:jc w:val="both"/>
              <w:rPr>
                <w:rFonts w:ascii="Times New Roman" w:hAnsi="Times New Roman" w:cs="Times New Roman"/>
                <w:i/>
                <w:sz w:val="18"/>
                <w:szCs w:val="18"/>
              </w:rPr>
            </w:pPr>
            <w:r w:rsidRPr="00A36840">
              <w:rPr>
                <w:rFonts w:ascii="Times New Roman" w:hAnsi="Times New Roman" w:cs="Times New Roman"/>
                <w:i/>
                <w:sz w:val="18"/>
                <w:szCs w:val="18"/>
              </w:rPr>
              <w:t>ABSTRACT</w:t>
            </w:r>
          </w:p>
          <w:p w14:paraId="243240B0" w14:textId="77777777" w:rsidR="00753A77" w:rsidRPr="00A36840" w:rsidRDefault="00753A77" w:rsidP="00A36840">
            <w:pPr>
              <w:spacing w:after="0" w:line="240" w:lineRule="auto"/>
              <w:jc w:val="both"/>
              <w:rPr>
                <w:rFonts w:ascii="Times New Roman" w:hAnsi="Times New Roman" w:cs="Times New Roman"/>
                <w:sz w:val="18"/>
                <w:szCs w:val="18"/>
              </w:rPr>
            </w:pPr>
          </w:p>
          <w:p w14:paraId="6D29CB09" w14:textId="7015A34E" w:rsidR="00A36840" w:rsidRPr="00A36840" w:rsidRDefault="00A36840" w:rsidP="00A36840">
            <w:pPr>
              <w:spacing w:after="0" w:line="240" w:lineRule="auto"/>
              <w:jc w:val="both"/>
              <w:rPr>
                <w:rFonts w:ascii="Times New Roman" w:hAnsi="Times New Roman" w:cs="Times New Roman"/>
                <w:i/>
                <w:iCs/>
                <w:sz w:val="18"/>
                <w:szCs w:val="18"/>
                <w:lang w:val="en-ID"/>
              </w:rPr>
            </w:pPr>
            <w:r w:rsidRPr="00A36840">
              <w:rPr>
                <w:rFonts w:ascii="Times New Roman" w:hAnsi="Times New Roman" w:cs="Times New Roman"/>
                <w:i/>
                <w:iCs/>
                <w:sz w:val="18"/>
                <w:szCs w:val="18"/>
                <w:lang w:val="en-ID"/>
              </w:rPr>
              <w:t>This study aims to determine and analyze the influence of leadership style, organizational culture, and work discipline on employee performance at PT. Daya Anugrah Mandiri, Betung Branch. The research method used was a quantitative method with an associative approach. The population in this study was 61 employees, and the sampling technique used saturated sampling, so the entire population was included as respondents. Data collection was carried out using a questionnaire with a Likert scale. Data analysis used multiple linear regression with the help of SPSS version 25, which included validity tests, reliability tests, classical assumption tests, coefficient of determination (R²) tests, F tests, and t tests.</w:t>
            </w:r>
          </w:p>
          <w:p w14:paraId="775F18D8" w14:textId="77777777" w:rsidR="00A36840" w:rsidRPr="00A36840" w:rsidRDefault="00A36840" w:rsidP="00A36840">
            <w:pPr>
              <w:spacing w:after="0" w:line="240" w:lineRule="auto"/>
              <w:jc w:val="both"/>
              <w:rPr>
                <w:rFonts w:ascii="Times New Roman" w:hAnsi="Times New Roman" w:cs="Times New Roman"/>
                <w:i/>
                <w:iCs/>
                <w:sz w:val="18"/>
                <w:szCs w:val="18"/>
                <w:lang w:val="en-ID"/>
              </w:rPr>
            </w:pPr>
            <w:r w:rsidRPr="00A36840">
              <w:rPr>
                <w:rFonts w:ascii="Times New Roman" w:hAnsi="Times New Roman" w:cs="Times New Roman"/>
                <w:i/>
                <w:iCs/>
                <w:sz w:val="18"/>
                <w:szCs w:val="18"/>
                <w:lang w:val="en-ID"/>
              </w:rPr>
              <w:t>The results showed that leadership style, organizational culture, and work discipline simultaneously had a positive and significant effect on employee performance. Partially, leadership style has a positive and significant effect on employee performance, organizational culture has a positive and significant effect on employee performance, and work discipline also has a positive and significant effect on employee performance. These results indicate that the better the implementation of leadership style, organizational culture, and work discipline, the higher the level of employee performance.</w:t>
            </w:r>
          </w:p>
          <w:p w14:paraId="30C4B68A" w14:textId="77777777" w:rsidR="00A36840" w:rsidRPr="00A36840" w:rsidRDefault="00A36840" w:rsidP="00A36840">
            <w:pPr>
              <w:pStyle w:val="icsmaddresses"/>
              <w:spacing w:after="0"/>
              <w:jc w:val="both"/>
              <w:rPr>
                <w:rFonts w:eastAsiaTheme="minorHAnsi"/>
                <w:b/>
                <w:bCs/>
                <w:iCs/>
                <w:sz w:val="18"/>
                <w:szCs w:val="18"/>
                <w:lang w:val="en-ID"/>
              </w:rPr>
            </w:pPr>
          </w:p>
          <w:p w14:paraId="211B9EF4" w14:textId="60149DBC" w:rsidR="00A36840" w:rsidRPr="00A36840" w:rsidRDefault="00A36840" w:rsidP="00A36840">
            <w:pPr>
              <w:pStyle w:val="icsmaddresses"/>
              <w:spacing w:after="0"/>
              <w:jc w:val="both"/>
              <w:rPr>
                <w:b/>
                <w:bCs/>
                <w:sz w:val="18"/>
                <w:szCs w:val="18"/>
                <w:lang w:val="en-US"/>
              </w:rPr>
            </w:pPr>
            <w:r w:rsidRPr="00A36840">
              <w:rPr>
                <w:rFonts w:eastAsiaTheme="minorHAnsi"/>
                <w:b/>
                <w:bCs/>
                <w:iCs/>
                <w:sz w:val="18"/>
                <w:szCs w:val="18"/>
                <w:lang w:val="en-ID"/>
              </w:rPr>
              <w:t>Keywords: Leadership Style, Organizational Culture, Work Discipline, Employee Performance.</w:t>
            </w:r>
          </w:p>
          <w:p w14:paraId="1069D251" w14:textId="77777777" w:rsidR="00A36840" w:rsidRPr="00A36840" w:rsidRDefault="00A36840" w:rsidP="00A36840">
            <w:pPr>
              <w:pStyle w:val="icsmaddresses"/>
              <w:spacing w:after="0"/>
              <w:jc w:val="left"/>
              <w:rPr>
                <w:sz w:val="18"/>
                <w:szCs w:val="18"/>
                <w:lang w:val="en-US"/>
              </w:rPr>
            </w:pPr>
          </w:p>
          <w:p w14:paraId="52CB9E97" w14:textId="77777777" w:rsidR="00A36840" w:rsidRDefault="00A36840" w:rsidP="00A36840">
            <w:pPr>
              <w:pStyle w:val="icsmaddresses"/>
              <w:spacing w:after="0"/>
              <w:jc w:val="left"/>
              <w:rPr>
                <w:sz w:val="18"/>
                <w:szCs w:val="18"/>
                <w:lang w:val="en-US"/>
              </w:rPr>
            </w:pPr>
          </w:p>
          <w:p w14:paraId="180B2596" w14:textId="77777777" w:rsidR="00115311" w:rsidRDefault="00115311" w:rsidP="00A36840">
            <w:pPr>
              <w:pStyle w:val="icsmaddresses"/>
              <w:spacing w:after="0"/>
              <w:jc w:val="left"/>
              <w:rPr>
                <w:sz w:val="18"/>
                <w:szCs w:val="18"/>
                <w:lang w:val="en-US"/>
              </w:rPr>
            </w:pPr>
          </w:p>
          <w:p w14:paraId="6887016F" w14:textId="77777777" w:rsidR="00115311" w:rsidRPr="00A36840" w:rsidRDefault="00115311" w:rsidP="00A36840">
            <w:pPr>
              <w:pStyle w:val="icsmaddresses"/>
              <w:spacing w:after="0"/>
              <w:jc w:val="left"/>
              <w:rPr>
                <w:sz w:val="18"/>
                <w:szCs w:val="18"/>
                <w:lang w:val="en-US"/>
              </w:rPr>
            </w:pPr>
          </w:p>
          <w:p w14:paraId="75410097" w14:textId="77777777" w:rsidR="00A36840" w:rsidRPr="00A36840" w:rsidRDefault="00A36840" w:rsidP="00A36840">
            <w:pPr>
              <w:pStyle w:val="icsmaddresses"/>
              <w:spacing w:after="0"/>
              <w:jc w:val="left"/>
              <w:rPr>
                <w:sz w:val="18"/>
                <w:szCs w:val="18"/>
                <w:lang w:val="en-US"/>
              </w:rPr>
            </w:pPr>
          </w:p>
          <w:p w14:paraId="2D005E79" w14:textId="77777777" w:rsidR="00A36840" w:rsidRPr="00A36840" w:rsidRDefault="00A36840" w:rsidP="00A36840">
            <w:pPr>
              <w:pStyle w:val="icsmaddresses"/>
              <w:spacing w:after="0"/>
              <w:jc w:val="left"/>
              <w:rPr>
                <w:sz w:val="18"/>
                <w:szCs w:val="18"/>
                <w:lang w:val="en-US"/>
              </w:rPr>
            </w:pPr>
          </w:p>
        </w:tc>
      </w:tr>
    </w:tbl>
    <w:p w14:paraId="4A9AE993" w14:textId="77777777" w:rsidR="003C5642" w:rsidRPr="00A36840" w:rsidRDefault="003C5642" w:rsidP="00A36840">
      <w:pPr>
        <w:spacing w:after="0" w:line="240" w:lineRule="auto"/>
        <w:rPr>
          <w:rFonts w:ascii="Times New Roman" w:hAnsi="Times New Roman" w:cs="Times New Roman"/>
        </w:rPr>
      </w:pPr>
    </w:p>
    <w:p w14:paraId="33FF917C" w14:textId="77777777" w:rsidR="0052659B" w:rsidRPr="00A36840" w:rsidRDefault="0052659B" w:rsidP="00A36840">
      <w:pPr>
        <w:pStyle w:val="icsmheading1"/>
        <w:numPr>
          <w:ilvl w:val="0"/>
          <w:numId w:val="19"/>
        </w:numPr>
        <w:spacing w:before="0" w:after="0"/>
        <w:ind w:left="284" w:hanging="284"/>
        <w:outlineLvl w:val="0"/>
        <w:rPr>
          <w:sz w:val="22"/>
          <w:szCs w:val="22"/>
          <w:lang w:val="en-US"/>
        </w:rPr>
        <w:sectPr w:rsidR="0052659B" w:rsidRPr="00A36840" w:rsidSect="0024472B">
          <w:headerReference w:type="default" r:id="rId8"/>
          <w:footerReference w:type="default" r:id="rId9"/>
          <w:pgSz w:w="11907" w:h="16840" w:code="9"/>
          <w:pgMar w:top="1418" w:right="1418" w:bottom="1418" w:left="1701" w:header="851" w:footer="737" w:gutter="0"/>
          <w:cols w:space="708"/>
          <w:docGrid w:linePitch="360"/>
        </w:sectPr>
      </w:pPr>
    </w:p>
    <w:p w14:paraId="6E7D0DCC" w14:textId="77777777" w:rsidR="0052659B" w:rsidRPr="00A36840" w:rsidRDefault="0052659B" w:rsidP="00A36840">
      <w:pPr>
        <w:pStyle w:val="icsmheading1"/>
        <w:numPr>
          <w:ilvl w:val="0"/>
          <w:numId w:val="20"/>
        </w:numPr>
        <w:spacing w:before="0" w:after="0"/>
        <w:ind w:left="284"/>
        <w:outlineLvl w:val="0"/>
        <w:rPr>
          <w:sz w:val="22"/>
          <w:szCs w:val="22"/>
          <w:lang w:val="id-ID"/>
        </w:rPr>
      </w:pPr>
      <w:r w:rsidRPr="00A36840">
        <w:rPr>
          <w:sz w:val="22"/>
          <w:szCs w:val="22"/>
          <w:lang w:val="en-US"/>
        </w:rPr>
        <w:lastRenderedPageBreak/>
        <w:t>PENDAHULUAN</w:t>
      </w:r>
    </w:p>
    <w:p w14:paraId="7C7030EA" w14:textId="77777777" w:rsidR="00A36840" w:rsidRPr="00A36840" w:rsidRDefault="00A36840" w:rsidP="00A36840">
      <w:pPr>
        <w:pStyle w:val="NormalWeb"/>
        <w:spacing w:after="0" w:line="240" w:lineRule="auto"/>
        <w:ind w:firstLine="709"/>
        <w:jc w:val="both"/>
        <w:rPr>
          <w:sz w:val="22"/>
          <w:szCs w:val="22"/>
        </w:rPr>
      </w:pPr>
      <w:r w:rsidRPr="00A36840">
        <w:rPr>
          <w:sz w:val="22"/>
          <w:szCs w:val="22"/>
        </w:rPr>
        <w:t xml:space="preserve">Kinerja karyawan merupakan salah satu aspek penting dalam menentukan keberhasilan suatu organisasi. Dalam manajemen sumber daya manusia, </w:t>
      </w:r>
      <w:bookmarkStart w:id="0" w:name="_Hlk214952859"/>
      <w:r w:rsidRPr="00A36840">
        <w:rPr>
          <w:sz w:val="22"/>
          <w:szCs w:val="22"/>
        </w:rPr>
        <w:t>kinerja menggambarkan hasil kerja yang dicapai oleh karyawan berdasarkan standar yang telah ditetapkan</w:t>
      </w:r>
      <w:bookmarkEnd w:id="0"/>
      <w:r w:rsidRPr="00A36840">
        <w:rPr>
          <w:sz w:val="22"/>
          <w:szCs w:val="22"/>
        </w:rPr>
        <w:t xml:space="preserve"> </w:t>
      </w:r>
      <w:r w:rsidRPr="00A36840">
        <w:rPr>
          <w:sz w:val="22"/>
          <w:szCs w:val="22"/>
        </w:rPr>
        <w:fldChar w:fldCharType="begin" w:fldLock="1"/>
      </w:r>
      <w:r w:rsidRPr="00A36840">
        <w:rPr>
          <w:sz w:val="22"/>
          <w:szCs w:val="22"/>
        </w:rPr>
        <w:instrText>ADDIN CSL_CITATION {"citationItems":[{"id":"ITEM-1","itemData":{"author":[{"dropping-particle":"","family":"Pagiu","given":"Chrismesi","non-dropping-particle":"","parse-names":false,"suffix":""},{"dropping-particle":"","family":"Sakarina","given":"Sari","non-dropping-particle":"","parse-names":false,"suffix":""},{"dropping-particle":"","family":"Kristiyanti","given":"Mariana","non-dropping-particle":"","parse-names":false,"suffix":""},{"dropping-particle":"","family":"Afrida","given":"Yenti","non-dropping-particle":"","parse-names":false,"suffix":""},{"dropping-particle":"","family":"Witara","given":"Ketut","non-dropping-particle":"","parse-names":false,"suffix":""},{"dropping-particle":"","family":"Rinah","given":"Sri Ambar","non-dropping-particle":"","parse-names":false,"suffix":""},{"dropping-particle":"","family":"Trisnowati","given":"Josiah","non-dropping-particle":"","parse-names":false,"suffix":""},{"dropping-particle":"","family":"Rizki","given":"Santi","non-dropping-particle":"","parse-names":false,"suffix":""},{"dropping-particle":"","family":"Muniroh","given":"","non-dropping-particle":"","parse-names":false,"suffix":""},{"dropping-particle":"","family":"Prasnowo","given":"Adhi","non-dropping-particle":"","parse-names":false,"suffix":""},{"dropping-particle":"","family":"Khotimah","given":"Khusnul","non-dropping-particle":"","parse-names":false,"suffix":""},{"dropping-particle":"","family":"Nuzleha","given":"","non-dropping-particle":"","parse-names":false,"suffix":""},{"dropping-particle":"","family":"Sesario","given":"Revi","non-dropping-particle":"","parse-names":false,"suffix":""}],"id":"ITEM-1","issued":{"date-parts":[["2023"]]},"publisher":"PT. Literasi Nusantara Abadi Grup","publisher-place":"Malang","title":"Buku Ajar Manajemen Sumber Daya Manusia","type":"book"},"uris":["http://www.mendeley.com/documents/?uuid=7d80b7ed-2197-413f-9ba2-8badd70fbada"]}],"mendeley":{"formattedCitation":"(Pagiu et al., 2023)","plainTextFormattedCitation":"(Pagiu et al., 2023)","previouslyFormattedCitation":"(Pagiu et al., 2023)"},"properties":{"noteIndex":0},"schema":"https://github.com/citation-style-language/schema/raw/master/csl-citation.json"}</w:instrText>
      </w:r>
      <w:r w:rsidRPr="00A36840">
        <w:rPr>
          <w:sz w:val="22"/>
          <w:szCs w:val="22"/>
        </w:rPr>
        <w:fldChar w:fldCharType="separate"/>
      </w:r>
      <w:r w:rsidRPr="00A36840">
        <w:rPr>
          <w:noProof/>
          <w:sz w:val="22"/>
          <w:szCs w:val="22"/>
        </w:rPr>
        <w:t>(Pagiu et al., 2023)</w:t>
      </w:r>
      <w:r w:rsidRPr="00A36840">
        <w:rPr>
          <w:sz w:val="22"/>
          <w:szCs w:val="22"/>
        </w:rPr>
        <w:fldChar w:fldCharType="end"/>
      </w:r>
      <w:r w:rsidRPr="00A36840">
        <w:rPr>
          <w:sz w:val="22"/>
          <w:szCs w:val="22"/>
        </w:rPr>
        <w:t xml:space="preserve">. Tingginya kinerja karyawan akan berdampak langsung pada produktivitas, efektivitas, serta daya saing organisasi dalam menghadapi perubahan lingkungan bisnis yang semakin kompetitif </w:t>
      </w:r>
      <w:r w:rsidRPr="00A36840">
        <w:rPr>
          <w:sz w:val="22"/>
          <w:szCs w:val="22"/>
        </w:rPr>
        <w:fldChar w:fldCharType="begin" w:fldLock="1"/>
      </w:r>
      <w:r w:rsidRPr="00A36840">
        <w:rPr>
          <w:sz w:val="22"/>
          <w:szCs w:val="22"/>
        </w:rPr>
        <w:instrText>ADDIN CSL_CITATION {"citationItems":[{"id":"ITEM-1","itemData":{"DOI":"10.55123/mamen.v1i1.13","ISSN":"2809-8099","abstract":"This study aims to determine the effect of promotion on employee performance at PT. Beringin Life in Jakarta. The method used is explanatory research with a sample of 60 respondents. The analysis technique uses statistical analysis with regression, correlation, determination and hypothesis testing. The results of this research variable of job promotion obtained an average score of 3,368 with good criteria. Employee performance variable obtained an average score of 3.833 with good criteria. Promotion has a positive and significant effect on employee performance with the regression equation Y = 9.840 + 0.846X, and the correlation coefficient is 0.705 or has a strong relationship with a determination value of 49.8%. Hypothesis testing obtained a significance of 0.000 &lt;0.05.","author":[{"dropping-particle":"","family":"Haryadi","given":"Rofiq Noorman","non-dropping-particle":"","parse-names":false,"suffix":""},{"dropping-particle":"","family":"Sunarsi","given":"Denok","non-dropping-particle":"","parse-names":false,"suffix":""},{"dropping-particle":"","family":"Erlangga","given":"Heri","non-dropping-particle":"","parse-names":false,"suffix":""},{"dropping-particle":"","family":"Nurjaya","given":"","non-dropping-particle":"","parse-names":false,"suffix":""},{"dropping-particle":"","family":"Wijandari","given":"Ana","non-dropping-particle":"","parse-names":false,"suffix":""}],"container-title":"MAMEN: Jurnal Manajemen","id":"ITEM-1","issue":"1","issued":{"date-parts":[["2022","1","7"]]},"page":"41-48","title":"Pengaruh Promosi Jabatan Terhadap Kinerja Karyawan pada PT. Beringin Life di Jakarta","type":"article-journal","volume":"1"},"uris":["http://www.mendeley.com/documents/?uuid=069d1d22-e2ba-44df-917d-498e576e9937"]}],"mendeley":{"formattedCitation":"(Haryadi et al., 2022)","plainTextFormattedCitation":"(Haryadi et al., 2022)","previouslyFormattedCitation":"(Haryadi et al., 2022)"},"properties":{"noteIndex":0},"schema":"https://github.com/citation-style-language/schema/raw/master/csl-citation.json"}</w:instrText>
      </w:r>
      <w:r w:rsidRPr="00A36840">
        <w:rPr>
          <w:sz w:val="22"/>
          <w:szCs w:val="22"/>
        </w:rPr>
        <w:fldChar w:fldCharType="separate"/>
      </w:r>
      <w:r w:rsidRPr="00A36840">
        <w:rPr>
          <w:noProof/>
          <w:sz w:val="22"/>
          <w:szCs w:val="22"/>
        </w:rPr>
        <w:t>(Haryadi et al., 2022)</w:t>
      </w:r>
      <w:r w:rsidRPr="00A36840">
        <w:rPr>
          <w:sz w:val="22"/>
          <w:szCs w:val="22"/>
        </w:rPr>
        <w:fldChar w:fldCharType="end"/>
      </w:r>
      <w:r w:rsidRPr="00A36840">
        <w:rPr>
          <w:sz w:val="22"/>
          <w:szCs w:val="22"/>
        </w:rPr>
        <w:t>. Oleh karena itu, perusahaan perlu menciptakan strategi yang tepat untuk memastikan setiap individu bekerja dengan optimal dan memberikan kontribusi terbaiknya.</w:t>
      </w:r>
    </w:p>
    <w:p w14:paraId="771170A6" w14:textId="77777777" w:rsidR="00A36840" w:rsidRPr="00A36840" w:rsidRDefault="00A36840" w:rsidP="00A36840">
      <w:pPr>
        <w:pStyle w:val="NormalWeb"/>
        <w:spacing w:line="240" w:lineRule="auto"/>
        <w:ind w:firstLine="709"/>
        <w:jc w:val="both"/>
        <w:rPr>
          <w:sz w:val="22"/>
          <w:szCs w:val="22"/>
        </w:rPr>
      </w:pPr>
      <w:r w:rsidRPr="00A36840">
        <w:rPr>
          <w:sz w:val="22"/>
          <w:szCs w:val="22"/>
        </w:rPr>
        <w:t xml:space="preserve">Kinerja karyawan tidak muncul secara spontan, melainkan dipengaruhi oleh berbagai faktor internal maupun eksternal organisasi. Faktor internal dapat mencakup gaya kepemimpinan, budaya organisasi, dan disiplin kerja, sedangkan faktor eksternal bisa berasal dari lingkungan kerja, kebijakan perusahaan, maupun kondisi ekonomi </w:t>
      </w:r>
      <w:r w:rsidRPr="00A36840">
        <w:rPr>
          <w:sz w:val="22"/>
          <w:szCs w:val="22"/>
        </w:rPr>
        <w:fldChar w:fldCharType="begin" w:fldLock="1"/>
      </w:r>
      <w:r w:rsidRPr="00A36840">
        <w:rPr>
          <w:sz w:val="22"/>
          <w:szCs w:val="22"/>
        </w:rPr>
        <w:instrText>ADDIN CSL_CITATION {"citationItems":[{"id":"ITEM-1","itemData":{"author":[{"dropping-particle":"","family":"Sutrisno","given":"Edy","non-dropping-particle":"","parse-names":false,"suffix":""}],"id":"ITEM-1","issued":{"date-parts":[["2023"]]},"publisher":"Prenada Media Group","publisher-place":"Depok","title":"Manajemen Sumber Daya Manusia","type":"book"},"uris":["http://www.mendeley.com/documents/?uuid=de954ccb-65f3-4cf1-9130-7a0f31b2eaf1"]}],"mendeley":{"formattedCitation":"(Sutrisno, 2023)","plainTextFormattedCitation":"(Sutrisno, 2023)","previouslyFormattedCitation":"(Sutrisno, 2023)"},"properties":{"noteIndex":0},"schema":"https://github.com/citation-style-language/schema/raw/master/csl-citation.json"}</w:instrText>
      </w:r>
      <w:r w:rsidRPr="00A36840">
        <w:rPr>
          <w:sz w:val="22"/>
          <w:szCs w:val="22"/>
        </w:rPr>
        <w:fldChar w:fldCharType="separate"/>
      </w:r>
      <w:r w:rsidRPr="00A36840">
        <w:rPr>
          <w:noProof/>
          <w:sz w:val="22"/>
          <w:szCs w:val="22"/>
        </w:rPr>
        <w:t>(Sutrisno, 2023)</w:t>
      </w:r>
      <w:r w:rsidRPr="00A36840">
        <w:rPr>
          <w:sz w:val="22"/>
          <w:szCs w:val="22"/>
        </w:rPr>
        <w:fldChar w:fldCharType="end"/>
      </w:r>
      <w:r w:rsidRPr="00A36840">
        <w:rPr>
          <w:sz w:val="22"/>
          <w:szCs w:val="22"/>
        </w:rPr>
        <w:t>. Dengan demikian, pemahaman terhadap berbagai faktor tersebut menjadi sangat penting agar organisasi mampu merancang strategi yang efektif dalam mengoptimalkan potensi karyawan, meningkatkan produktivitas, serta mencapai tujuan perusahaan secara berkelanjutan.</w:t>
      </w:r>
    </w:p>
    <w:p w14:paraId="61A76892" w14:textId="1648146A" w:rsidR="00A36840" w:rsidRPr="00A36840" w:rsidRDefault="00A36840" w:rsidP="00A36840">
      <w:pPr>
        <w:pStyle w:val="NormalWeb"/>
        <w:spacing w:after="0" w:line="240" w:lineRule="auto"/>
        <w:ind w:firstLine="709"/>
        <w:jc w:val="both"/>
        <w:rPr>
          <w:sz w:val="22"/>
          <w:szCs w:val="22"/>
        </w:rPr>
      </w:pPr>
      <w:r>
        <w:rPr>
          <w:sz w:val="22"/>
          <w:szCs w:val="22"/>
        </w:rPr>
        <w:t>G</w:t>
      </w:r>
      <w:r w:rsidRPr="00A36840">
        <w:rPr>
          <w:sz w:val="22"/>
          <w:szCs w:val="22"/>
        </w:rPr>
        <w:t xml:space="preserve">aya kepemimpinan merupakan salah satu faktor kunci yang memengaruhi motivasi, perilaku, dan kinerja karyawan. Gaya kepemimpinan dapat diartikan sebagai cara seorang pemimpin dalam mengarahkan, membimbing, dan memengaruhi bawahannya untuk mencapai tujuan organisasi </w:t>
      </w:r>
      <w:r w:rsidRPr="00A36840">
        <w:rPr>
          <w:sz w:val="22"/>
          <w:szCs w:val="22"/>
        </w:rPr>
        <w:fldChar w:fldCharType="begin" w:fldLock="1"/>
      </w:r>
      <w:r w:rsidRPr="00A36840">
        <w:rPr>
          <w:sz w:val="22"/>
          <w:szCs w:val="22"/>
        </w:rPr>
        <w:instrText>ADDIN CSL_CITATION {"citationItems":[{"id":"ITEM-1","itemData":{"author":[{"dropping-particle":"","family":"Edison","given":"Emron","non-dropping-particle":"","parse-names":false,"suffix":""},{"dropping-particle":"","family":"Anwar","given":"Yohny","non-dropping-particle":"","parse-names":false,"suffix":""},{"dropping-particle":"","family":"Komariyah","given":"Imas","non-dropping-particle":"","parse-names":false,"suffix":""}],"edition":"Cetakan ke","id":"ITEM-1","issued":{"date-parts":[["2020"]]},"publisher":"Alfabeta","publisher-place":"Bandung","title":"Manajemen Sumber Daya Manusia (Strategi dan Perubahan dalam Rangka Meningkatkan Kinerja Pegawai)","type":"book"},"uris":["http://www.mendeley.com/documents/?uuid=cd548955-a16d-471c-b0a6-7f32fb2baf74"]}],"mendeley":{"formattedCitation":"(Edison et al., 2020)","plainTextFormattedCitation":"(Edison et al., 2020)","previouslyFormattedCitation":"(Edison et al., 2020)"},"properties":{"noteIndex":0},"schema":"https://github.com/citation-style-language/schema/raw/master/csl-citation.json"}</w:instrText>
      </w:r>
      <w:r w:rsidRPr="00A36840">
        <w:rPr>
          <w:sz w:val="22"/>
          <w:szCs w:val="22"/>
        </w:rPr>
        <w:fldChar w:fldCharType="separate"/>
      </w:r>
      <w:r w:rsidRPr="00A36840">
        <w:rPr>
          <w:noProof/>
          <w:sz w:val="22"/>
          <w:szCs w:val="22"/>
        </w:rPr>
        <w:t>(Edison et al., 2020)</w:t>
      </w:r>
      <w:r w:rsidRPr="00A36840">
        <w:rPr>
          <w:sz w:val="22"/>
          <w:szCs w:val="22"/>
        </w:rPr>
        <w:fldChar w:fldCharType="end"/>
      </w:r>
      <w:r w:rsidRPr="00A36840">
        <w:rPr>
          <w:sz w:val="22"/>
          <w:szCs w:val="22"/>
        </w:rPr>
        <w:t xml:space="preserve">. Seorang pemimpin yang efektif tidak hanya mampu memberikan instruksi, tetapi juga mampu menjadi teladan, memberikan inspirasi, serta menumbuhkan rasa tanggung jawab di antara anggota tim. Namun, gaya kepemimpinan yang tidak tepat justru dapat menimbulkan dampak negatif terhadap lingkungan kerja. Pemimpin yang terlalu otoriter dapat menimbulkan ketegangan dan menurunkan semangat kerja, sedangkan pemimpin yang terlalu permisif dapat menyebabkan kurangnya arah dan pengendalian terhadap kinerja karyawan </w:t>
      </w:r>
      <w:r w:rsidRPr="00A36840">
        <w:rPr>
          <w:sz w:val="22"/>
          <w:szCs w:val="22"/>
        </w:rPr>
        <w:fldChar w:fldCharType="begin" w:fldLock="1"/>
      </w:r>
      <w:r w:rsidRPr="00A36840">
        <w:rPr>
          <w:sz w:val="22"/>
          <w:szCs w:val="22"/>
        </w:rPr>
        <w:instrText>ADDIN CSL_CITATION {"citationItems":[{"id":"ITEM-1","itemData":{"author":[{"dropping-particle":"","family":"Anjeli","given":"","non-dropping-particle":"","parse-names":false,"suffix":""},{"dropping-particle":"","family":"Azhar","given":"","non-dropping-particle":"","parse-names":false,"suffix":""},{"dropping-particle":"","family":"Yusniar","given":"","non-dropping-particle":"","parse-names":false,"suffix":""},{"dropping-particle":"","family":"Em Yusuf","given":"Is.","non-dropping-particle":"","parse-names":false,"suffix":""}],"container-title":"JIMU:Jurnal Ilmiah Multidisipliner,","id":"ITEM-1","issue":"1","issued":{"date-parts":[["2024"]]},"title":"Pengaruh Gaya Kepemimpinan Otoriter, Kepuasan Kerja dan Stres Kerja terhadap Loyalitas Karyawan PT Perkebunan Nusantara I Kabupaten Aceh Timur.","type":"article-journal","volume":"3"},"uris":["http://www.mendeley.com/documents/?uuid=a3dd9a1f-3f12-4bf2-8eb0-9ac3f7d1c200"]}],"mendeley":{"formattedCitation":"(Anjeli et al., 2024)","plainTextFormattedCitation":"(Anjeli et al., 2024)","previouslyFormattedCitation":"(Anjeli et al., 2024)"},"properties":{"noteIndex":0},"schema":"https://github.com/citation-style-language/schema/raw/master/csl-citation.json"}</w:instrText>
      </w:r>
      <w:r w:rsidRPr="00A36840">
        <w:rPr>
          <w:sz w:val="22"/>
          <w:szCs w:val="22"/>
        </w:rPr>
        <w:fldChar w:fldCharType="separate"/>
      </w:r>
      <w:r w:rsidRPr="00A36840">
        <w:rPr>
          <w:noProof/>
          <w:sz w:val="22"/>
          <w:szCs w:val="22"/>
        </w:rPr>
        <w:t>(Anjeli et al., 2024)</w:t>
      </w:r>
      <w:r w:rsidRPr="00A36840">
        <w:rPr>
          <w:sz w:val="22"/>
          <w:szCs w:val="22"/>
        </w:rPr>
        <w:fldChar w:fldCharType="end"/>
      </w:r>
      <w:r w:rsidRPr="00A36840">
        <w:rPr>
          <w:sz w:val="22"/>
          <w:szCs w:val="22"/>
        </w:rPr>
        <w:t xml:space="preserve">. Oleh karena itu, pemimpin perlu mampu menyesuaikan gaya </w:t>
      </w:r>
      <w:r w:rsidRPr="00A36840">
        <w:rPr>
          <w:sz w:val="22"/>
          <w:szCs w:val="22"/>
        </w:rPr>
        <w:t>kepemimpinannya dengan situasi dan kondisi organisasi, serta memahami karakteristik individu yang dipimpinnya. Dengan penerapan gaya kepemimpinan yang efektif, organisasi dapat menciptakan iklim kerja yang kondusif dan berorientasi pada pencapaian kinerja optimal.</w:t>
      </w:r>
    </w:p>
    <w:p w14:paraId="6E638367" w14:textId="77777777" w:rsidR="00A36840" w:rsidRPr="00A36840" w:rsidRDefault="00A36840" w:rsidP="00A36840">
      <w:pPr>
        <w:pStyle w:val="NormalWeb"/>
        <w:spacing w:after="0" w:line="240" w:lineRule="auto"/>
        <w:ind w:firstLine="709"/>
        <w:jc w:val="both"/>
        <w:rPr>
          <w:sz w:val="22"/>
          <w:szCs w:val="22"/>
        </w:rPr>
      </w:pPr>
      <w:r w:rsidRPr="00A36840">
        <w:rPr>
          <w:sz w:val="22"/>
          <w:szCs w:val="22"/>
        </w:rPr>
        <w:t xml:space="preserve">Penelitian yang dilakukan oleh </w:t>
      </w:r>
      <w:r w:rsidRPr="00A36840">
        <w:rPr>
          <w:noProof/>
          <w:sz w:val="22"/>
          <w:szCs w:val="22"/>
        </w:rPr>
        <w:t>Tolu et al.</w:t>
      </w:r>
      <w:r w:rsidRPr="00A36840">
        <w:rPr>
          <w:sz w:val="22"/>
          <w:szCs w:val="22"/>
        </w:rPr>
        <w:t xml:space="preserve"> </w:t>
      </w:r>
      <w:r w:rsidRPr="00A36840">
        <w:rPr>
          <w:sz w:val="22"/>
          <w:szCs w:val="22"/>
        </w:rPr>
        <w:fldChar w:fldCharType="begin" w:fldLock="1"/>
      </w:r>
      <w:r w:rsidRPr="00A36840">
        <w:rPr>
          <w:sz w:val="22"/>
          <w:szCs w:val="22"/>
        </w:rPr>
        <w:instrText>ADDIN CSL_CITATION {"citationItems":[{"id":"ITEM-1","itemData":{"DOI":"https://doi.org/10.35797/jab.v11.i1.7-13","author":[{"dropping-particle":"","family":"Tolu","given":"A.","non-dropping-particle":"","parse-names":false,"suffix":""},{"dropping-particle":"","family":"Mamentu","given":"M.","non-dropping-particle":"","parse-names":false,"suffix":""},{"dropping-particle":"","family":"Rumawas","given":"W.","non-dropping-particle":"","parse-names":false,"suffix":""}],"container-title":"Jurnal Administrasi Bisnis","id":"ITEM-1","issue":"1","issued":{"date-parts":[["2021"]]},"page":"7-13","title":"Pengaruh Gaya Kepemimpinan, Lingkungan Kerja, dan Motivasi Kerja Terhadap Kinerja Pegawai.","type":"article-journal","volume":"11"},"label":"volume","suppress-author":1,"uris":["http://www.mendeley.com/documents/?uuid=62dbdd8f-386a-40ea-8da3-a14171755afe"]}],"mendeley":{"formattedCitation":"(2021)","plainTextFormattedCitation":"(2021)","previouslyFormattedCitation":"(2021)"},"properties":{"noteIndex":0},"schema":"https://github.com/citation-style-language/schema/raw/master/csl-citation.json"}</w:instrText>
      </w:r>
      <w:r w:rsidRPr="00A36840">
        <w:rPr>
          <w:sz w:val="22"/>
          <w:szCs w:val="22"/>
        </w:rPr>
        <w:fldChar w:fldCharType="separate"/>
      </w:r>
      <w:r w:rsidRPr="00A36840">
        <w:rPr>
          <w:noProof/>
          <w:sz w:val="22"/>
          <w:szCs w:val="22"/>
        </w:rPr>
        <w:t>(2021)</w:t>
      </w:r>
      <w:r w:rsidRPr="00A36840">
        <w:rPr>
          <w:sz w:val="22"/>
          <w:szCs w:val="22"/>
        </w:rPr>
        <w:fldChar w:fldCharType="end"/>
      </w:r>
      <w:r w:rsidRPr="00A36840">
        <w:rPr>
          <w:sz w:val="22"/>
          <w:szCs w:val="22"/>
        </w:rPr>
        <w:t xml:space="preserve"> menunjukkan bahwa gaya kepemimpinan yang sesuai dengan karakteristik organisasi dan kebutuhan karyawan dapat meningkatkan kepuasan kerja dan mendorong pencapaian kinerja yang lebih tinggi. Sementara penelitian </w:t>
      </w:r>
      <w:r w:rsidRPr="00A36840">
        <w:rPr>
          <w:rFonts w:eastAsia="Calibri"/>
          <w:noProof/>
          <w:sz w:val="22"/>
          <w:szCs w:val="22"/>
        </w:rPr>
        <w:t>Herlambang</w:t>
      </w:r>
      <w:r w:rsidRPr="00A36840">
        <w:rPr>
          <w:rFonts w:eastAsia="Calibri"/>
          <w:sz w:val="22"/>
          <w:szCs w:val="22"/>
        </w:rPr>
        <w:t xml:space="preserve"> </w:t>
      </w:r>
      <w:r w:rsidRPr="00A36840">
        <w:rPr>
          <w:rFonts w:eastAsia="Calibri"/>
          <w:sz w:val="22"/>
          <w:szCs w:val="22"/>
        </w:rPr>
        <w:fldChar w:fldCharType="begin" w:fldLock="1"/>
      </w:r>
      <w:r w:rsidRPr="00A36840">
        <w:rPr>
          <w:rFonts w:eastAsia="Calibri"/>
          <w:sz w:val="22"/>
          <w:szCs w:val="22"/>
        </w:rPr>
        <w:instrText>ADDIN CSL_CITATION {"citationItems":[{"id":"ITEM-1","itemData":{"DOI":"https://doi.org/10.46772/jecma.v5i1.1093","author":[{"dropping-particle":"","family":"Herlambang","given":"M. A. T.","non-dropping-particle":"","parse-names":false,"suffix":""}],"container-title":"Journal of Economic and Management (JECMA)","id":"ITEM-1","issue":"1","issued":{"date-parts":[["2023"]]},"title":"Pengaruh Gaya Kepemimpinan dan Disiplin Kerja terhadap Kinerja Karyawan pada CV Pilar Perkasa Mandiri","type":"article-journal","volume":"5"},"label":"volume","suppress-author":1,"uris":["http://www.mendeley.com/documents/?uuid=b9049588-3bfb-4424-9daf-fda58e2ad96d"]}],"mendeley":{"formattedCitation":"(2023)","plainTextFormattedCitation":"(2023)","previouslyFormattedCitation":"(2023)"},"properties":{"noteIndex":0},"schema":"https://github.com/citation-style-language/schema/raw/master/csl-citation.json"}</w:instrText>
      </w:r>
      <w:r w:rsidRPr="00A36840">
        <w:rPr>
          <w:rFonts w:eastAsia="Calibri"/>
          <w:sz w:val="22"/>
          <w:szCs w:val="22"/>
        </w:rPr>
        <w:fldChar w:fldCharType="separate"/>
      </w:r>
      <w:r w:rsidRPr="00A36840">
        <w:rPr>
          <w:rFonts w:eastAsia="Calibri"/>
          <w:noProof/>
          <w:sz w:val="22"/>
          <w:szCs w:val="22"/>
        </w:rPr>
        <w:t>(2023)</w:t>
      </w:r>
      <w:r w:rsidRPr="00A36840">
        <w:rPr>
          <w:rFonts w:eastAsia="Calibri"/>
          <w:sz w:val="22"/>
          <w:szCs w:val="22"/>
        </w:rPr>
        <w:fldChar w:fldCharType="end"/>
      </w:r>
      <w:r w:rsidRPr="00A36840">
        <w:rPr>
          <w:rFonts w:eastAsia="Calibri"/>
          <w:sz w:val="22"/>
          <w:szCs w:val="22"/>
        </w:rPr>
        <w:t xml:space="preserve"> menyatakan gaya kepemimpinan tidak berpengaruh terhadap kinerja karyawan.</w:t>
      </w:r>
    </w:p>
    <w:p w14:paraId="7AB4EDF7" w14:textId="77777777" w:rsidR="00A36840" w:rsidRPr="00A36840" w:rsidRDefault="00A36840" w:rsidP="00A36840">
      <w:pPr>
        <w:pStyle w:val="NormalWeb"/>
        <w:spacing w:after="0" w:line="240" w:lineRule="auto"/>
        <w:ind w:firstLine="709"/>
        <w:jc w:val="both"/>
        <w:rPr>
          <w:sz w:val="22"/>
          <w:szCs w:val="22"/>
        </w:rPr>
      </w:pPr>
      <w:r w:rsidRPr="00A36840">
        <w:rPr>
          <w:sz w:val="22"/>
          <w:szCs w:val="22"/>
        </w:rPr>
        <w:t xml:space="preserve">Selain kepemimpinan, budaya organisasi juga berperan penting dalam membentuk perilaku dan kinerja karyawan. Budaya organisasi merupakan seperangkat nilai, norma, keyakinan, dan kebiasaan yang dianut bersama oleh anggota organisasi dan menjadi pedoman dalam bertindak </w:t>
      </w:r>
      <w:r w:rsidRPr="00A36840">
        <w:rPr>
          <w:sz w:val="22"/>
          <w:szCs w:val="22"/>
        </w:rPr>
        <w:fldChar w:fldCharType="begin" w:fldLock="1"/>
      </w:r>
      <w:r w:rsidRPr="00A36840">
        <w:rPr>
          <w:sz w:val="22"/>
          <w:szCs w:val="22"/>
        </w:rPr>
        <w:instrText>ADDIN CSL_CITATION {"citationItems":[{"id":"ITEM-1","itemData":{"author":[{"dropping-particle":"","family":"Puspitasari","given":"B","non-dropping-particle":"","parse-names":false,"suffix":""}],"id":"ITEM-1","issued":{"date-parts":[["2020"]]},"publisher":"Universitas Ahmad Dahlan","title":"Pengaruh Akuntabilitas Publik, Kemampuan Kerja, Budaya Organisasi Dan Pengawasan Terhadap Kinerja Aparatur Pemerintah Desa (Studi Kasus Pada Desa Srimartani Kecamatan Piyungan)","type":"thesis"},"uris":["http://www.mendeley.com/documents/?uuid=f05d3b77-fe68-4fbb-9980-28eb4394e35f"]}],"mendeley":{"formattedCitation":"(Puspitasari, 2020)","plainTextFormattedCitation":"(Puspitasari, 2020)","previouslyFormattedCitation":"(Puspitasari, 2020)"},"properties":{"noteIndex":0},"schema":"https://github.com/citation-style-language/schema/raw/master/csl-citation.json"}</w:instrText>
      </w:r>
      <w:r w:rsidRPr="00A36840">
        <w:rPr>
          <w:sz w:val="22"/>
          <w:szCs w:val="22"/>
        </w:rPr>
        <w:fldChar w:fldCharType="separate"/>
      </w:r>
      <w:r w:rsidRPr="00A36840">
        <w:rPr>
          <w:noProof/>
          <w:sz w:val="22"/>
          <w:szCs w:val="22"/>
        </w:rPr>
        <w:t>(Puspitasari, 2020)</w:t>
      </w:r>
      <w:r w:rsidRPr="00A36840">
        <w:rPr>
          <w:sz w:val="22"/>
          <w:szCs w:val="22"/>
        </w:rPr>
        <w:fldChar w:fldCharType="end"/>
      </w:r>
      <w:r w:rsidRPr="00A36840">
        <w:rPr>
          <w:sz w:val="22"/>
          <w:szCs w:val="22"/>
        </w:rPr>
        <w:t xml:space="preserve">. Budaya yang kuat akan membentuk keselarasan antara visi perusahaan dan perilaku karyawan, sehingga setiap individu memiliki komitmen yang sama terhadap pencapaian tujuan organisasi </w:t>
      </w:r>
      <w:r w:rsidRPr="00A36840">
        <w:rPr>
          <w:sz w:val="22"/>
          <w:szCs w:val="22"/>
        </w:rPr>
        <w:fldChar w:fldCharType="begin" w:fldLock="1"/>
      </w:r>
      <w:r w:rsidRPr="00A36840">
        <w:rPr>
          <w:sz w:val="22"/>
          <w:szCs w:val="22"/>
        </w:rPr>
        <w:instrText>ADDIN CSL_CITATION {"citationItems":[{"id":"ITEM-1","itemData":{"DOI":"https://doi.org/10.47134/par.v1i3.2550","author":[{"dropping-particle":"","family":"Cahyati","given":"I. K.","non-dropping-particle":"","parse-names":false,"suffix":""},{"dropping-particle":"","family":"Adelia","given":"M","non-dropping-particle":"","parse-names":false,"suffix":""}],"container-title":"Indonesian Journal of Public Administration Review","id":"ITEM-1","issue":"3","issued":{"date-parts":[["2024"]]},"title":"Kepemimpinan dan Budaya Organisasi: Kunci Optimalisasi Kinerja di Tempat Kerja.","type":"article-journal","volume":"1"},"uris":["http://www.mendeley.com/documents/?uuid=e7ae7d2f-cdfa-4efe-9c53-a75ce5c39d6f"]}],"mendeley":{"formattedCitation":"(Cahyati &amp; Adelia, 2024)","plainTextFormattedCitation":"(Cahyati &amp; Adelia, 2024)","previouslyFormattedCitation":"(Cahyati &amp; Adelia, 2024)"},"properties":{"noteIndex":0},"schema":"https://github.com/citation-style-language/schema/raw/master/csl-citation.json"}</w:instrText>
      </w:r>
      <w:r w:rsidRPr="00A36840">
        <w:rPr>
          <w:sz w:val="22"/>
          <w:szCs w:val="22"/>
        </w:rPr>
        <w:fldChar w:fldCharType="separate"/>
      </w:r>
      <w:r w:rsidRPr="00A36840">
        <w:rPr>
          <w:noProof/>
          <w:sz w:val="22"/>
          <w:szCs w:val="22"/>
        </w:rPr>
        <w:t>(Cahyati &amp; Adelia, 2024)</w:t>
      </w:r>
      <w:r w:rsidRPr="00A36840">
        <w:rPr>
          <w:sz w:val="22"/>
          <w:szCs w:val="22"/>
        </w:rPr>
        <w:fldChar w:fldCharType="end"/>
      </w:r>
      <w:r w:rsidRPr="00A36840">
        <w:rPr>
          <w:sz w:val="22"/>
          <w:szCs w:val="22"/>
        </w:rPr>
        <w:t xml:space="preserve">. Budaya yang positif dapat mendorong motivasi kerja, meningkatkan loyalitas, dan memperkuat rasa memiliki terhadap organisasi. Sebaliknya, budaya organisasi yang lemah dapat menimbulkan ketidakharmonisan, menurunkan moral kerja, dan menyebabkan ketidakjelasan arah dalam pelaksanaan tugas </w:t>
      </w:r>
      <w:r w:rsidRPr="00A36840">
        <w:rPr>
          <w:sz w:val="22"/>
          <w:szCs w:val="22"/>
        </w:rPr>
        <w:fldChar w:fldCharType="begin" w:fldLock="1"/>
      </w:r>
      <w:r w:rsidRPr="00A36840">
        <w:rPr>
          <w:sz w:val="22"/>
          <w:szCs w:val="22"/>
        </w:rPr>
        <w:instrText>ADDIN CSL_CITATION {"citationItems":[{"id":"ITEM-1","itemData":{"DOI":"https://doi.org/10.69820/jumea.v1i2.88","author":[{"dropping-particle":"","family":"Arischa","given":"Kennywan Leo","non-dropping-particle":"","parse-names":false,"suffix":""},{"dropping-particle":"","family":"Frinaldi","given":"Aldri","non-dropping-particle":"","parse-names":false,"suffix":""}],"container-title":"Jurnal Manajemen, Ekonomi Dan Akutansi (JUMEA)","id":"ITEM-1","issue":"2","issued":{"date-parts":[["2023"]]},"page":"85-92","title":"IMPLEMENTASI BUDAYA KERJA PADA ORGANISASI SEKTOR PUBLIK DI INDONESIA.","type":"article-journal","volume":"1"},"uris":["http://www.mendeley.com/documents/?uuid=103eb7ff-7542-477a-926d-651993e8e098"]}],"mendeley":{"formattedCitation":"(Arischa &amp; Frinaldi, 2023)","plainTextFormattedCitation":"(Arischa &amp; Frinaldi, 2023)","previouslyFormattedCitation":"(Arischa &amp; Frinaldi, 2023)"},"properties":{"noteIndex":0},"schema":"https://github.com/citation-style-language/schema/raw/master/csl-citation.json"}</w:instrText>
      </w:r>
      <w:r w:rsidRPr="00A36840">
        <w:rPr>
          <w:sz w:val="22"/>
          <w:szCs w:val="22"/>
        </w:rPr>
        <w:fldChar w:fldCharType="separate"/>
      </w:r>
      <w:r w:rsidRPr="00A36840">
        <w:rPr>
          <w:noProof/>
          <w:sz w:val="22"/>
          <w:szCs w:val="22"/>
        </w:rPr>
        <w:t>(Arischa &amp; Frinaldi, 2023)</w:t>
      </w:r>
      <w:r w:rsidRPr="00A36840">
        <w:rPr>
          <w:sz w:val="22"/>
          <w:szCs w:val="22"/>
        </w:rPr>
        <w:fldChar w:fldCharType="end"/>
      </w:r>
      <w:r w:rsidRPr="00A36840">
        <w:rPr>
          <w:sz w:val="22"/>
          <w:szCs w:val="22"/>
        </w:rPr>
        <w:t>. Budaya yang tidak dikelola dengan baik juga dapat menghambat proses komunikasi, mengurangi kolaborasi antarbagian, dan menurunkan semangat kerja tim. Oleh karena itu, pembentukan budaya organisasi yang adaptif, partisipatif, dan berorientasi pada hasil menjadi faktor penting untuk mendorong kinerja karyawan yang unggul. Organisasi perlu memastikan bahwa setiap nilai dan norma yang diterapkan mampu mendorong perilaku kerja positif dan mendukung pencapaian tujuan strategis perusahaan.</w:t>
      </w:r>
    </w:p>
    <w:p w14:paraId="0A1A1E23" w14:textId="77777777" w:rsidR="00A36840" w:rsidRPr="00A36840" w:rsidRDefault="00A36840" w:rsidP="00A36840">
      <w:pPr>
        <w:pStyle w:val="NormalWeb"/>
        <w:spacing w:after="0" w:line="240" w:lineRule="auto"/>
        <w:ind w:firstLine="709"/>
        <w:jc w:val="both"/>
        <w:rPr>
          <w:rFonts w:eastAsia="Calibri"/>
          <w:sz w:val="22"/>
          <w:szCs w:val="22"/>
        </w:rPr>
      </w:pPr>
      <w:r w:rsidRPr="00A36840">
        <w:rPr>
          <w:sz w:val="22"/>
          <w:szCs w:val="22"/>
        </w:rPr>
        <w:t xml:space="preserve">Penelitian yang dilakukan oleh </w:t>
      </w:r>
      <w:r w:rsidRPr="00A36840">
        <w:rPr>
          <w:rFonts w:eastAsia="Calibri"/>
          <w:noProof/>
          <w:sz w:val="22"/>
          <w:szCs w:val="22"/>
        </w:rPr>
        <w:t xml:space="preserve">Sarumaha </w:t>
      </w:r>
      <w:r w:rsidRPr="00A36840">
        <w:rPr>
          <w:rFonts w:eastAsia="Calibri"/>
          <w:sz w:val="22"/>
          <w:szCs w:val="22"/>
        </w:rPr>
        <w:fldChar w:fldCharType="begin" w:fldLock="1"/>
      </w:r>
      <w:r w:rsidRPr="00A36840">
        <w:rPr>
          <w:rFonts w:eastAsia="Calibri"/>
          <w:sz w:val="22"/>
          <w:szCs w:val="22"/>
        </w:rPr>
        <w:instrText>ADDIN CSL_CITATION {"citationItems":[{"id":"ITEM-1","itemData":{"DOI":"https://doi.org/10.56248/jamane.v1i1.10","author":[{"dropping-particle":"","family":"Sarumaha","given":"Werni","non-dropping-particle":"","parse-names":false,"suffix":""}],"container-title":"Jurnal Akuntansi, Manajemen Dan Ekonomi","id":"ITEM-1","issue":"1","issued":{"date-parts":[["2022"]]},"page":"28-36","title":"Pengaruh Budaya Organisasi dan Kompetensi Terhadap Kinerja Pegawai","type":"article-journal","volume":"1"},"label":"volume","suppress-author":1,"uris":["http://www.mendeley.com/documents/?uuid=828f06ab-001a-4b0e-b4a6-c4e6d76d08b1"]}],"mendeley":{"formattedCitation":"(2022)","plainTextFormattedCitation":"(2022)","previouslyFormattedCitation":"(2022)"},"properties":{"noteIndex":0},"schema":"https://github.com/citation-style-language/schema/raw/master/csl-citation.json"}</w:instrText>
      </w:r>
      <w:r w:rsidRPr="00A36840">
        <w:rPr>
          <w:rFonts w:eastAsia="Calibri"/>
          <w:sz w:val="22"/>
          <w:szCs w:val="22"/>
        </w:rPr>
        <w:fldChar w:fldCharType="separate"/>
      </w:r>
      <w:r w:rsidRPr="00A36840">
        <w:rPr>
          <w:rFonts w:eastAsia="Calibri"/>
          <w:noProof/>
          <w:sz w:val="22"/>
          <w:szCs w:val="22"/>
        </w:rPr>
        <w:t>(2022)</w:t>
      </w:r>
      <w:r w:rsidRPr="00A36840">
        <w:rPr>
          <w:rFonts w:eastAsia="Calibri"/>
          <w:sz w:val="22"/>
          <w:szCs w:val="22"/>
        </w:rPr>
        <w:fldChar w:fldCharType="end"/>
      </w:r>
      <w:r w:rsidRPr="00A36840">
        <w:rPr>
          <w:rFonts w:eastAsia="Calibri"/>
          <w:sz w:val="22"/>
          <w:szCs w:val="22"/>
        </w:rPr>
        <w:t xml:space="preserve"> menyatakan bahwa budaya organisasi berpengaruh positif terhadap kinerja pegawai, hal tersebut dikarenakan nilai, norma, dan kebiasaan yang tertanam dalam organisasi mampu membentuk sikap </w:t>
      </w:r>
      <w:r w:rsidRPr="00A36840">
        <w:rPr>
          <w:rFonts w:eastAsia="Calibri"/>
          <w:sz w:val="22"/>
          <w:szCs w:val="22"/>
        </w:rPr>
        <w:lastRenderedPageBreak/>
        <w:t xml:space="preserve">serta perilaku kerja karyawan agar selaras dengan tujuan perusahaan. Sementara Darmawan </w:t>
      </w:r>
      <w:r w:rsidRPr="00A36840">
        <w:rPr>
          <w:rFonts w:eastAsia="Calibri"/>
          <w:sz w:val="22"/>
          <w:szCs w:val="22"/>
        </w:rPr>
        <w:fldChar w:fldCharType="begin" w:fldLock="1"/>
      </w:r>
      <w:r w:rsidRPr="00A36840">
        <w:rPr>
          <w:rFonts w:eastAsia="Calibri"/>
          <w:sz w:val="22"/>
          <w:szCs w:val="22"/>
        </w:rPr>
        <w:instrText>ADDIN CSL_CITATION {"citationItems":[{"id":"ITEM-1","itemData":{"DOI":"https://doi.org/10.30871/jama.v6i1.3960","author":[{"dropping-particle":"","family":"Darmawan","given":"Arif","non-dropping-particle":"","parse-names":false,"suffix":""}],"container-title":"JOURNAL OF APPLIED MANAGERIAL ACCOUNTING","id":"ITEM-1","issue":"1","issued":{"date-parts":[["2022"]]},"page":"21-32","title":"PENGARUH BUDAYA ORGANISASI, KEPEMIMPINAN, LINGKUNGAN KERJA DAN DISIPLIN KERJA TERHADAP KINERJA KARYAWAN.","type":"article-journal","volume":"6"},"label":"volume","suppress-author":1,"uris":["http://www.mendeley.com/documents/?uuid=1f09d247-56d6-4527-8310-8f8cbb2b9092"]}],"mendeley":{"formattedCitation":"(2022)","plainTextFormattedCitation":"(2022)","previouslyFormattedCitation":"(2022)"},"properties":{"noteIndex":0},"schema":"https://github.com/citation-style-language/schema/raw/master/csl-citation.json"}</w:instrText>
      </w:r>
      <w:r w:rsidRPr="00A36840">
        <w:rPr>
          <w:rFonts w:eastAsia="Calibri"/>
          <w:sz w:val="22"/>
          <w:szCs w:val="22"/>
        </w:rPr>
        <w:fldChar w:fldCharType="separate"/>
      </w:r>
      <w:r w:rsidRPr="00A36840">
        <w:rPr>
          <w:rFonts w:eastAsia="Calibri"/>
          <w:noProof/>
          <w:sz w:val="22"/>
          <w:szCs w:val="22"/>
        </w:rPr>
        <w:t>(2022)</w:t>
      </w:r>
      <w:r w:rsidRPr="00A36840">
        <w:rPr>
          <w:rFonts w:eastAsia="Calibri"/>
          <w:sz w:val="22"/>
          <w:szCs w:val="22"/>
        </w:rPr>
        <w:fldChar w:fldCharType="end"/>
      </w:r>
      <w:r w:rsidRPr="00A36840">
        <w:rPr>
          <w:rFonts w:eastAsia="Calibri"/>
          <w:sz w:val="22"/>
          <w:szCs w:val="22"/>
        </w:rPr>
        <w:t xml:space="preserve"> menyatakan budaya organisasi tidak berpengaruh terhadap kinerja karyawan. </w:t>
      </w:r>
    </w:p>
    <w:p w14:paraId="2702CC81" w14:textId="77777777" w:rsidR="00A36840" w:rsidRPr="00A36840" w:rsidRDefault="00A36840" w:rsidP="00A36840">
      <w:pPr>
        <w:pStyle w:val="NormalWeb"/>
        <w:spacing w:after="0" w:line="240" w:lineRule="auto"/>
        <w:ind w:firstLine="709"/>
        <w:jc w:val="both"/>
        <w:rPr>
          <w:sz w:val="22"/>
          <w:szCs w:val="22"/>
        </w:rPr>
      </w:pPr>
    </w:p>
    <w:p w14:paraId="316C35A6" w14:textId="77777777" w:rsidR="00A36840" w:rsidRPr="00A36840" w:rsidRDefault="00A36840" w:rsidP="00A36840">
      <w:pPr>
        <w:pStyle w:val="NormalWeb"/>
        <w:spacing w:after="0" w:line="240" w:lineRule="auto"/>
        <w:ind w:firstLine="709"/>
        <w:jc w:val="both"/>
        <w:rPr>
          <w:sz w:val="22"/>
          <w:szCs w:val="22"/>
        </w:rPr>
      </w:pPr>
      <w:r w:rsidRPr="00A36840">
        <w:rPr>
          <w:sz w:val="22"/>
          <w:szCs w:val="22"/>
        </w:rPr>
        <w:t xml:space="preserve">Selain dua faktor tersebut, disiplin kerja juga menjadi komponen penting dalam menentukan tingkat kinerja karyawan. Disiplin kerja diartikan sebagai sikap dan perilaku patuh terhadap peraturan serta standar kerja yang berlaku di dalam organisasi </w:t>
      </w:r>
      <w:r w:rsidRPr="00A36840">
        <w:rPr>
          <w:sz w:val="22"/>
          <w:szCs w:val="22"/>
        </w:rPr>
        <w:fldChar w:fldCharType="begin" w:fldLock="1"/>
      </w:r>
      <w:r w:rsidRPr="00A36840">
        <w:rPr>
          <w:sz w:val="22"/>
          <w:szCs w:val="22"/>
        </w:rPr>
        <w:instrText>ADDIN CSL_CITATION {"citationItems":[{"id":"ITEM-1","itemData":{"author":[{"dropping-particle":"","family":"Afandi","given":"","non-dropping-particle":"","parse-names":false,"suffix":""}],"id":"ITEM-1","issued":{"date-parts":[["2021"]]},"number-of-pages":"1(1) : 33-46","publisher":"Jurnal Terapan Pemerintahan Minangkabau","title":"Pengaruh Kompetensi Dan Disiplin Terhadap Kinerja Dengan Etos Kerja Sebagai Variabel Mediasi Di Kecamatan Lubuk","type":"book"},"uris":["http://www.mendeley.com/documents/?uuid=fa06b3d0-04e0-46f8-b96a-8ff7f73cb6ed"]}],"mendeley":{"formattedCitation":"(Afandi, 2021)","plainTextFormattedCitation":"(Afandi, 2021)","previouslyFormattedCitation":"(Afandi, 2021)"},"properties":{"noteIndex":0},"schema":"https://github.com/citation-style-language/schema/raw/master/csl-citation.json"}</w:instrText>
      </w:r>
      <w:r w:rsidRPr="00A36840">
        <w:rPr>
          <w:sz w:val="22"/>
          <w:szCs w:val="22"/>
        </w:rPr>
        <w:fldChar w:fldCharType="separate"/>
      </w:r>
      <w:r w:rsidRPr="00A36840">
        <w:rPr>
          <w:noProof/>
          <w:sz w:val="22"/>
          <w:szCs w:val="22"/>
        </w:rPr>
        <w:t>(Afandi, 2021)</w:t>
      </w:r>
      <w:r w:rsidRPr="00A36840">
        <w:rPr>
          <w:sz w:val="22"/>
          <w:szCs w:val="22"/>
        </w:rPr>
        <w:fldChar w:fldCharType="end"/>
      </w:r>
      <w:r w:rsidRPr="00A36840">
        <w:rPr>
          <w:sz w:val="22"/>
          <w:szCs w:val="22"/>
        </w:rPr>
        <w:t xml:space="preserve">. Disiplin yang tinggi mencerminkan kesadaran karyawan untuk mematuhi tata tertib, menjaga waktu kerja, serta bertanggung jawab terhadap tugas yang diberikan </w:t>
      </w:r>
      <w:r w:rsidRPr="00A36840">
        <w:rPr>
          <w:sz w:val="22"/>
          <w:szCs w:val="22"/>
        </w:rPr>
        <w:fldChar w:fldCharType="begin" w:fldLock="1"/>
      </w:r>
      <w:r w:rsidRPr="00A36840">
        <w:rPr>
          <w:sz w:val="22"/>
          <w:szCs w:val="22"/>
        </w:rPr>
        <w:instrText>ADDIN CSL_CITATION {"citationItems":[{"id":"ITEM-1","itemData":{"DOI":"https://doi.org/10.33559/eer.v3i2.1301","author":[{"dropping-particle":"","family":"Utama","given":"","non-dropping-particle":"","parse-names":false,"suffix":""},{"dropping-particle":"","family":"Pramono","given":"","non-dropping-particle":"","parse-names":false,"suffix":""},{"dropping-particle":"","family":"Suwarno","given":"","non-dropping-particle":"","parse-names":false,"suffix":""}],"container-title":"Ensiklopedia Education Review","id":"ITEM-1","issue":"2","issued":{"date-parts":[["2021"]]},"page":"51-56","title":"PENGARUH DISIPLIN KERJA, PRESTASI KERJA DAN LOYALITAS KERJA TERHADAP PROMOSI JABATAN KARYAWAN PADA PT. ASTRA INTERNATIONAL Tbk-CABANG SISINGAMANGARAJA MEDAN","type":"article-journal","volume":"3"},"uris":["http://www.mendeley.com/documents/?uuid=94fb5551-dddd-41cf-93aa-162cc93aba1a"]}],"mendeley":{"formattedCitation":"(Utama et al., 2021)","plainTextFormattedCitation":"(Utama et al., 2021)","previouslyFormattedCitation":"(Utama et al., 2021)"},"properties":{"noteIndex":0},"schema":"https://github.com/citation-style-language/schema/raw/master/csl-citation.json"}</w:instrText>
      </w:r>
      <w:r w:rsidRPr="00A36840">
        <w:rPr>
          <w:sz w:val="22"/>
          <w:szCs w:val="22"/>
        </w:rPr>
        <w:fldChar w:fldCharType="separate"/>
      </w:r>
      <w:r w:rsidRPr="00A36840">
        <w:rPr>
          <w:noProof/>
          <w:sz w:val="22"/>
          <w:szCs w:val="22"/>
        </w:rPr>
        <w:t>(Utama et al., 2021)</w:t>
      </w:r>
      <w:r w:rsidRPr="00A36840">
        <w:rPr>
          <w:sz w:val="22"/>
          <w:szCs w:val="22"/>
        </w:rPr>
        <w:fldChar w:fldCharType="end"/>
      </w:r>
      <w:r w:rsidRPr="00A36840">
        <w:rPr>
          <w:sz w:val="22"/>
          <w:szCs w:val="22"/>
        </w:rPr>
        <w:t>. Penerapan disiplin yang baik dapat menciptakan ketertiban dalam organisasi, meminimalkan kesalahan kerja, dan meningkatkan efisiensi operasional secara keseluruhan. Kurangnya disiplin kerja sering kali menjadi penyebab utama turunnya produktivitas dan meningkatnya tingkat kesalahan kerja. Karyawan yang tidak memiliki kedisiplinan cenderung bekerja tanpa perencanaan yang baik, sering terlambat, serta mengabaikan standar kualitas kerja (Astuti &amp; Ramli, 2024). Oleh karena itu, organisasi perlu menanamkan kesadaran akan pentingnya disiplin melalui pembinaan, pengawasan, serta pemberian sanksi dan penghargaan yang adil. Dengan penerapan disiplin kerja yang konsisten, perusahaan dapat membangun budaya tanggung jawab dan profesionalisme yang akan berdampak positif terhadap peningkatan kinerja karyawan.</w:t>
      </w:r>
    </w:p>
    <w:p w14:paraId="1F52F168" w14:textId="77777777" w:rsidR="00A36840" w:rsidRPr="00A36840" w:rsidRDefault="00A36840" w:rsidP="00A36840">
      <w:pPr>
        <w:pStyle w:val="NormalWeb"/>
        <w:spacing w:after="0" w:line="240" w:lineRule="auto"/>
        <w:ind w:firstLine="709"/>
        <w:jc w:val="both"/>
        <w:rPr>
          <w:sz w:val="22"/>
          <w:szCs w:val="22"/>
        </w:rPr>
      </w:pPr>
      <w:r w:rsidRPr="00A36840">
        <w:rPr>
          <w:sz w:val="22"/>
          <w:szCs w:val="22"/>
        </w:rPr>
        <w:t xml:space="preserve">Penelitian yang dilakukan oleh </w:t>
      </w:r>
      <w:r w:rsidRPr="00A36840">
        <w:rPr>
          <w:sz w:val="22"/>
          <w:szCs w:val="22"/>
        </w:rPr>
        <w:fldChar w:fldCharType="begin" w:fldLock="1"/>
      </w:r>
      <w:r w:rsidRPr="00A36840">
        <w:rPr>
          <w:sz w:val="22"/>
          <w:szCs w:val="22"/>
        </w:rPr>
        <w:instrText>ADDIN CSL_CITATION {"citationItems":[{"id":"ITEM-1","itemData":{"DOI":"https://doi.org/10.46772/jecma.v5i1.1093","author":[{"dropping-particle":"","family":"Herlambang","given":"M. A. T.","non-dropping-particle":"","parse-names":false,"suffix":""}],"container-title":"Journal of Economic and Management (JECMA)","id":"ITEM-1","issue":"1","issued":{"date-parts":[["2023"]]},"title":"Pengaruh Gaya Kepemimpinan dan Disiplin Kerja terhadap Kinerja Karyawan pada CV Pilar Perkasa Mandiri","type":"article-journal","volume":"5"},"uris":["http://www.mendeley.com/documents/?uuid=b9049588-3bfb-4424-9daf-fda58e2ad96d"]}],"mendeley":{"formattedCitation":"(Herlambang, 2023)","plainTextFormattedCitation":"(Herlambang, 2023)","previouslyFormattedCitation":"(Herlambang, 2023)"},"properties":{"noteIndex":0},"schema":"https://github.com/citation-style-language/schema/raw/master/csl-citation.json"}</w:instrText>
      </w:r>
      <w:r w:rsidRPr="00A36840">
        <w:rPr>
          <w:sz w:val="22"/>
          <w:szCs w:val="22"/>
        </w:rPr>
        <w:fldChar w:fldCharType="separate"/>
      </w:r>
      <w:r w:rsidRPr="00A36840">
        <w:rPr>
          <w:noProof/>
          <w:sz w:val="22"/>
          <w:szCs w:val="22"/>
        </w:rPr>
        <w:t>(Herlambang, 2023)</w:t>
      </w:r>
      <w:r w:rsidRPr="00A36840">
        <w:rPr>
          <w:sz w:val="22"/>
          <w:szCs w:val="22"/>
        </w:rPr>
        <w:fldChar w:fldCharType="end"/>
      </w:r>
      <w:r w:rsidRPr="00A36840">
        <w:rPr>
          <w:sz w:val="22"/>
          <w:szCs w:val="22"/>
        </w:rPr>
        <w:t xml:space="preserve"> menyatakan disiplin kerja berpengaruh terhadap kinerja karyawan. Hal ini menunjukkan bahwa semakin tinggi tingkat kedisiplinan yang dimiliki oleh karyawan, maka semakin baik pula hasil kerja yang dicapai. Disiplin mencerminkan kepatuhan terhadap peraturan, tanggung jawab terhadap tugas, serta komitmen terhadap waktu dan kualitas kerja yang telah ditetapkan oleh organisasi. Dengan adanya disiplin kerja yang baik, aktivitas operasional dapat berjalan lebih tertib dan efisien, sehingga karyawan mampu menyelesaikan pekerjaan sesuai target yang telah ditentukan dan berkontribusi secara optimal terhadap pencapaian tujuan organisasi.</w:t>
      </w:r>
    </w:p>
    <w:p w14:paraId="4C03DCED" w14:textId="77777777" w:rsidR="00A36840" w:rsidRPr="00A36840" w:rsidRDefault="00A36840" w:rsidP="00A36840">
      <w:pPr>
        <w:pStyle w:val="NormalWeb"/>
        <w:spacing w:after="0" w:line="240" w:lineRule="auto"/>
        <w:ind w:firstLine="709"/>
        <w:jc w:val="both"/>
        <w:rPr>
          <w:sz w:val="22"/>
          <w:szCs w:val="22"/>
        </w:rPr>
      </w:pPr>
      <w:r w:rsidRPr="00A36840">
        <w:rPr>
          <w:sz w:val="22"/>
          <w:szCs w:val="22"/>
        </w:rPr>
        <w:t>Penelitian ini dilakukan pada PT. Daya Anugrah Mandiri Cabang Betung, sebuah perusahaan yang bergerak di bidang distribusi dan pemasaran berbagai produk otomotif, termasuk suku cadang dan perlengkapan kendaraan bermotor. Sebagai perusahaan yang berfokus pada layanan distribusi dan penjualan, efektivitas kinerja karyawan menjadi faktor penting dalam menjaga kelancaran operasional serta kepuasan pelanggan. Dalam aktivitas bisnis yang menuntut ketepatan waktu dan ketelitian tinggi, setiap karyawan dituntut untuk memiliki kedisiplinan, tanggung jawab, dan kemampuan bekerja sama yang baik agar target perusahaan dapat tercapai secara optimal.</w:t>
      </w:r>
    </w:p>
    <w:p w14:paraId="4B3F4823" w14:textId="77777777" w:rsidR="00A36840" w:rsidRPr="00A36840" w:rsidRDefault="00A36840" w:rsidP="00A36840">
      <w:pPr>
        <w:pStyle w:val="NormalWeb"/>
        <w:spacing w:after="0" w:line="240" w:lineRule="auto"/>
        <w:ind w:firstLine="709"/>
        <w:jc w:val="both"/>
        <w:rPr>
          <w:sz w:val="22"/>
          <w:szCs w:val="22"/>
        </w:rPr>
      </w:pPr>
      <w:r w:rsidRPr="00A36840">
        <w:rPr>
          <w:sz w:val="22"/>
          <w:szCs w:val="22"/>
        </w:rPr>
        <w:t>Berdasarkan pengamatan awal di PT. Daya Anugrah Mandiri Cabang Betung, terdapat fenomena gaya kepemimpinan yang belum berjalan secara optimal dalam mendukung kinerja karyawan. Hal tersebut terlihat dari belum optimalnya pelaksanaan fungsi pengarahan dan evaluasi kerja, di mana karyawan jarang dilibatkan dalam proses pengambilan keputusan dan belum memperoleh umpan balik kinerja secara berkala. Kondisi ini berpotensi memengaruhi motivasi, disiplin kerja, dan kinerja karyawan.</w:t>
      </w:r>
    </w:p>
    <w:p w14:paraId="55BF50F6" w14:textId="77777777" w:rsidR="00A36840" w:rsidRPr="00A36840" w:rsidRDefault="00A36840" w:rsidP="00A36840">
      <w:pPr>
        <w:pStyle w:val="NormalWeb"/>
        <w:spacing w:after="0" w:line="240" w:lineRule="auto"/>
        <w:ind w:firstLine="709"/>
        <w:jc w:val="both"/>
        <w:rPr>
          <w:sz w:val="22"/>
          <w:szCs w:val="22"/>
        </w:rPr>
      </w:pPr>
      <w:r w:rsidRPr="00A36840">
        <w:rPr>
          <w:sz w:val="22"/>
          <w:szCs w:val="22"/>
        </w:rPr>
        <w:t xml:space="preserve">Budaya organisasi yang terbentuk belum sepenuhnya mendukung terciptanya lingkungan kerja yang kondusif dan berorientasi pada kinerja. Hal ini terlihat dari belum kuatnya penerapan nilai-nilai organisasi seperti keterbukaan, konsistensi dalam penerapan aturan, serta kerja sama antar karyawan. Dalam praktiknya, masih ditemukan perbedaan perlakuan dalam penerapan kebijakan kerja, sehingga menimbulkan persepsi ketidakadilan di kalangan karyawan. Selain itu, budaya disiplin dan tanggung jawab belum diterapkan secara konsisten pada seluruh unit kerja. Karyawan belum sepenuhnya memiliki kesadaran kolektif terhadap standar kerja yang ditetapkan, yang ditunjukkan oleh masih adanya ketidaksesuaian dalam kepatuhan terhadap prosedur dan belum tercapainya target kerja. </w:t>
      </w:r>
    </w:p>
    <w:p w14:paraId="2791DCF0" w14:textId="77777777" w:rsidR="00A36840" w:rsidRPr="00A36840" w:rsidRDefault="00A36840" w:rsidP="00A36840">
      <w:pPr>
        <w:pStyle w:val="NormalWeb"/>
        <w:spacing w:after="0" w:line="240" w:lineRule="auto"/>
        <w:ind w:firstLine="709"/>
        <w:jc w:val="both"/>
        <w:rPr>
          <w:sz w:val="22"/>
          <w:szCs w:val="22"/>
        </w:rPr>
      </w:pPr>
    </w:p>
    <w:p w14:paraId="20CB9AB6" w14:textId="717062AA" w:rsidR="00A36840" w:rsidRPr="00A36840" w:rsidRDefault="00A36840" w:rsidP="00A36840">
      <w:pPr>
        <w:pStyle w:val="Heading1"/>
        <w:spacing w:before="0" w:after="0" w:line="240" w:lineRule="auto"/>
        <w:jc w:val="left"/>
        <w:rPr>
          <w:rFonts w:cs="Times New Roman"/>
          <w:sz w:val="22"/>
          <w:szCs w:val="22"/>
        </w:rPr>
      </w:pPr>
      <w:bookmarkStart w:id="1" w:name="_Toc177547493"/>
      <w:bookmarkStart w:id="2" w:name="_Toc224015257"/>
      <w:r w:rsidRPr="00A36840">
        <w:rPr>
          <w:rFonts w:cs="Times New Roman"/>
          <w:sz w:val="22"/>
          <w:szCs w:val="22"/>
        </w:rPr>
        <w:br/>
      </w:r>
      <w:r>
        <w:rPr>
          <w:rFonts w:cs="Times New Roman"/>
          <w:sz w:val="22"/>
          <w:szCs w:val="22"/>
        </w:rPr>
        <w:t xml:space="preserve">B. </w:t>
      </w:r>
      <w:r w:rsidRPr="00A36840">
        <w:rPr>
          <w:rFonts w:cs="Times New Roman"/>
          <w:sz w:val="22"/>
          <w:szCs w:val="22"/>
        </w:rPr>
        <w:t>METODE PENELITIAN</w:t>
      </w:r>
      <w:bookmarkEnd w:id="1"/>
      <w:bookmarkEnd w:id="2"/>
    </w:p>
    <w:p w14:paraId="40D08298" w14:textId="77777777" w:rsidR="00E33A70" w:rsidRPr="00E33A70" w:rsidRDefault="00E33A70" w:rsidP="00E33A70">
      <w:pPr>
        <w:spacing w:after="0" w:line="240" w:lineRule="auto"/>
        <w:ind w:firstLine="709"/>
        <w:contextualSpacing/>
        <w:jc w:val="both"/>
        <w:rPr>
          <w:rFonts w:ascii="Times New Roman" w:eastAsia="SimSun" w:hAnsi="Times New Roman" w:cs="Times New Roman"/>
          <w:lang w:val="en-ID"/>
        </w:rPr>
      </w:pPr>
      <w:r w:rsidRPr="00E33A70">
        <w:rPr>
          <w:rFonts w:ascii="Times New Roman" w:eastAsia="SimSun" w:hAnsi="Times New Roman" w:cs="Times New Roman"/>
          <w:lang w:val="en-ID"/>
        </w:rPr>
        <w:t xml:space="preserve">Metode penelitian yang digunakan dalam penelitian ini adalah metode kuantitatif dengan pendekatan asosiatif, yang bertujuan </w:t>
      </w:r>
      <w:r w:rsidRPr="00E33A70">
        <w:rPr>
          <w:rFonts w:ascii="Times New Roman" w:eastAsia="SimSun" w:hAnsi="Times New Roman" w:cs="Times New Roman"/>
          <w:lang w:val="en-ID"/>
        </w:rPr>
        <w:lastRenderedPageBreak/>
        <w:t>untuk mengetahui hubungan dan pengaruh antara variabel gaya kepemimpinan, budaya organisasi, dan disiplin kerja terhadap kinerja karyawan. Penelitian dilaksanakan di PT. Daya Anugrah Mandiri Cabang Betung yang berlokasi di Kabupaten Banyuasin, Sumatera Selatan, selama periode September 2025 hingga Januari 2026.</w:t>
      </w:r>
    </w:p>
    <w:p w14:paraId="1A2ECE19" w14:textId="77777777" w:rsidR="00E33A70" w:rsidRPr="00E33A70" w:rsidRDefault="00E33A70" w:rsidP="00E33A70">
      <w:pPr>
        <w:spacing w:after="0" w:line="240" w:lineRule="auto"/>
        <w:ind w:firstLine="709"/>
        <w:contextualSpacing/>
        <w:jc w:val="both"/>
        <w:rPr>
          <w:rFonts w:ascii="Times New Roman" w:eastAsia="SimSun" w:hAnsi="Times New Roman" w:cs="Times New Roman"/>
          <w:lang w:val="en-ID"/>
        </w:rPr>
      </w:pPr>
      <w:r w:rsidRPr="00E33A70">
        <w:rPr>
          <w:rFonts w:ascii="Times New Roman" w:eastAsia="SimSun" w:hAnsi="Times New Roman" w:cs="Times New Roman"/>
          <w:lang w:val="en-ID"/>
        </w:rPr>
        <w:t>Sumber data dalam penelitian ini terdiri dari data primer dan data sekunder. Data primer diperoleh secara langsung melalui penyebaran kuesioner kepada responden, sedangkan data sekunder diperoleh dari dokumen-dokumen pendukung yang relevan dengan penelitian. Teknik pengumpulan data yang digunakan meliputi kuesioner dan dokumentasi, dengan responden yaitu karyawan perusahaan.</w:t>
      </w:r>
    </w:p>
    <w:p w14:paraId="10A5567F" w14:textId="77777777" w:rsidR="00E33A70" w:rsidRPr="00E33A70" w:rsidRDefault="00E33A70" w:rsidP="00E33A70">
      <w:pPr>
        <w:spacing w:after="0" w:line="240" w:lineRule="auto"/>
        <w:ind w:firstLine="709"/>
        <w:contextualSpacing/>
        <w:jc w:val="both"/>
        <w:rPr>
          <w:rFonts w:ascii="Times New Roman" w:eastAsia="SimSun" w:hAnsi="Times New Roman" w:cs="Times New Roman"/>
          <w:lang w:val="en-ID"/>
        </w:rPr>
      </w:pPr>
      <w:r w:rsidRPr="00E33A70">
        <w:rPr>
          <w:rFonts w:ascii="Times New Roman" w:eastAsia="SimSun" w:hAnsi="Times New Roman" w:cs="Times New Roman"/>
          <w:lang w:val="en-ID"/>
        </w:rPr>
        <w:t>Populasi dalam penelitian ini adalah seluruh karyawan PT. Daya Anugrah Mandiri Cabang Betung yang berjumlah 61 orang. Teknik pengambilan sampel yang digunakan adalah sampling jenuh (sensus), sehingga seluruh anggota populasi dijadikan sebagai sampel penelitian. Dengan demikian, jumlah sampel yang digunakan dalam penelitian ini adalah sebanyak 61 responden.</w:t>
      </w:r>
    </w:p>
    <w:p w14:paraId="31F40F91" w14:textId="77777777" w:rsidR="00E33A70" w:rsidRPr="00E33A70" w:rsidRDefault="00E33A70" w:rsidP="00E33A70">
      <w:pPr>
        <w:spacing w:after="0" w:line="240" w:lineRule="auto"/>
        <w:ind w:firstLine="709"/>
        <w:contextualSpacing/>
        <w:jc w:val="both"/>
        <w:rPr>
          <w:rFonts w:ascii="Times New Roman" w:eastAsia="SimSun" w:hAnsi="Times New Roman" w:cs="Times New Roman"/>
          <w:lang w:val="en-ID"/>
        </w:rPr>
      </w:pPr>
      <w:r w:rsidRPr="00E33A70">
        <w:rPr>
          <w:rFonts w:ascii="Times New Roman" w:eastAsia="SimSun" w:hAnsi="Times New Roman" w:cs="Times New Roman"/>
          <w:lang w:val="en-ID"/>
        </w:rPr>
        <w:t>Instrumen penelitian yang digunakan berupa kuesioner dengan skala Likert 1–5 untuk mengukur variabel penelitian. Sebelum digunakan, instrumen diuji validitas dan reliabilitasnya untuk memastikan kelayakan sebagai alat ukur. Uji validitas dilakukan dengan korelasi item-total, sedangkan uji reliabilitas menggunakan koefisien Cronbach Alpha dengan batas minimal 0,6.</w:t>
      </w:r>
    </w:p>
    <w:p w14:paraId="7B0607D0" w14:textId="77777777" w:rsidR="00E33A70" w:rsidRDefault="00E33A70" w:rsidP="00E33A70">
      <w:pPr>
        <w:spacing w:after="0" w:line="240" w:lineRule="auto"/>
        <w:ind w:firstLine="709"/>
        <w:contextualSpacing/>
        <w:jc w:val="both"/>
        <w:rPr>
          <w:rFonts w:ascii="Times New Roman" w:eastAsia="SimSun" w:hAnsi="Times New Roman" w:cs="Times New Roman"/>
          <w:lang w:val="en-ID"/>
        </w:rPr>
      </w:pPr>
      <w:r w:rsidRPr="00E33A70">
        <w:rPr>
          <w:rFonts w:ascii="Times New Roman" w:eastAsia="SimSun" w:hAnsi="Times New Roman" w:cs="Times New Roman"/>
          <w:lang w:val="en-ID"/>
        </w:rPr>
        <w:t>Teknik analisis data yang digunakan adalah analisis kuantitatif dengan bantuan program SPSS versi 25.0. Analisis meliputi uji normalitas, uji asumsi klasik (multikolinearitas dan heteroskedastisitas), serta analisis regresi linear berganda. Pengujian hipotesis dilakukan melalui uji F (simultan) dan uji t (parsial), serta dilengkapi dengan analisis koefisien korelasi dan koefisien determinasi (R²) untuk mengetahui tingkat hubungan dan kemampuan variabel independen dalam menjelaskan variabel dependen.</w:t>
      </w:r>
    </w:p>
    <w:p w14:paraId="52B16922" w14:textId="77777777" w:rsidR="00115311" w:rsidRDefault="00115311" w:rsidP="00E33A70">
      <w:pPr>
        <w:spacing w:after="0" w:line="240" w:lineRule="auto"/>
        <w:ind w:firstLine="709"/>
        <w:contextualSpacing/>
        <w:jc w:val="both"/>
        <w:rPr>
          <w:rFonts w:ascii="Times New Roman" w:eastAsia="SimSun" w:hAnsi="Times New Roman" w:cs="Times New Roman"/>
          <w:lang w:val="en-ID"/>
        </w:rPr>
      </w:pPr>
    </w:p>
    <w:p w14:paraId="5D439735" w14:textId="77777777" w:rsidR="00115311" w:rsidRDefault="00115311" w:rsidP="00E33A70">
      <w:pPr>
        <w:spacing w:after="0" w:line="240" w:lineRule="auto"/>
        <w:ind w:firstLine="709"/>
        <w:contextualSpacing/>
        <w:jc w:val="both"/>
        <w:rPr>
          <w:rFonts w:ascii="Times New Roman" w:eastAsia="SimSun" w:hAnsi="Times New Roman" w:cs="Times New Roman"/>
          <w:lang w:val="en-ID"/>
        </w:rPr>
      </w:pPr>
    </w:p>
    <w:p w14:paraId="337A4DFF" w14:textId="77777777" w:rsidR="00115311" w:rsidRDefault="00115311" w:rsidP="00E33A70">
      <w:pPr>
        <w:spacing w:after="0" w:line="240" w:lineRule="auto"/>
        <w:ind w:firstLine="709"/>
        <w:contextualSpacing/>
        <w:jc w:val="both"/>
        <w:rPr>
          <w:rFonts w:ascii="Times New Roman" w:eastAsia="SimSun" w:hAnsi="Times New Roman" w:cs="Times New Roman"/>
          <w:lang w:val="en-ID"/>
        </w:rPr>
      </w:pPr>
    </w:p>
    <w:p w14:paraId="1C4FE2BB" w14:textId="77777777" w:rsidR="00115311" w:rsidRDefault="00115311" w:rsidP="00E33A70">
      <w:pPr>
        <w:spacing w:after="0" w:line="240" w:lineRule="auto"/>
        <w:ind w:firstLine="709"/>
        <w:contextualSpacing/>
        <w:jc w:val="both"/>
        <w:rPr>
          <w:rFonts w:ascii="Times New Roman" w:eastAsia="SimSun" w:hAnsi="Times New Roman" w:cs="Times New Roman"/>
          <w:lang w:val="en-ID"/>
        </w:rPr>
      </w:pPr>
    </w:p>
    <w:p w14:paraId="6F5A7056" w14:textId="77777777" w:rsidR="00115311" w:rsidRPr="00E33A70" w:rsidRDefault="00115311" w:rsidP="00E33A70">
      <w:pPr>
        <w:spacing w:after="0" w:line="240" w:lineRule="auto"/>
        <w:ind w:firstLine="709"/>
        <w:contextualSpacing/>
        <w:jc w:val="both"/>
        <w:rPr>
          <w:rFonts w:ascii="Times New Roman" w:eastAsia="SimSun" w:hAnsi="Times New Roman" w:cs="Times New Roman"/>
          <w:lang w:val="en-ID"/>
        </w:rPr>
      </w:pPr>
    </w:p>
    <w:p w14:paraId="229DC89A" w14:textId="77777777" w:rsidR="00A36840" w:rsidRPr="00E33A70" w:rsidRDefault="00A36840" w:rsidP="00E33A70">
      <w:pPr>
        <w:keepNext/>
        <w:keepLines/>
        <w:widowControl w:val="0"/>
        <w:autoSpaceDE w:val="0"/>
        <w:autoSpaceDN w:val="0"/>
        <w:spacing w:before="40" w:after="0" w:line="240" w:lineRule="auto"/>
        <w:outlineLvl w:val="2"/>
        <w:rPr>
          <w:rFonts w:ascii="Times New Roman" w:eastAsia="Times New Roman" w:hAnsi="Times New Roman" w:cs="Times New Roman"/>
          <w:b/>
          <w:color w:val="000000"/>
        </w:rPr>
      </w:pPr>
      <w:bookmarkStart w:id="3" w:name="_Toc219969354"/>
      <w:bookmarkStart w:id="4" w:name="_Toc224015288"/>
      <w:r w:rsidRPr="00E33A70">
        <w:rPr>
          <w:rFonts w:ascii="Times New Roman" w:eastAsia="Times New Roman" w:hAnsi="Times New Roman" w:cs="Times New Roman"/>
          <w:b/>
          <w:color w:val="000000"/>
        </w:rPr>
        <w:t>Hasil Statistik Deskriptif Data</w:t>
      </w:r>
      <w:bookmarkEnd w:id="3"/>
      <w:bookmarkEnd w:id="4"/>
    </w:p>
    <w:p w14:paraId="2E0FDBC8" w14:textId="1B596AF9" w:rsidR="00A36840" w:rsidRPr="00E33A70" w:rsidRDefault="00A36840" w:rsidP="00A36840">
      <w:pPr>
        <w:widowControl w:val="0"/>
        <w:autoSpaceDE w:val="0"/>
        <w:autoSpaceDN w:val="0"/>
        <w:spacing w:after="0" w:line="240" w:lineRule="auto"/>
        <w:jc w:val="center"/>
        <w:rPr>
          <w:rFonts w:ascii="Times New Roman" w:eastAsia="Times New Roman" w:hAnsi="Times New Roman" w:cs="Times New Roman"/>
          <w:color w:val="000000"/>
          <w:lang w:val="id"/>
        </w:rPr>
      </w:pPr>
      <w:r w:rsidRPr="00A36840">
        <w:rPr>
          <w:rFonts w:ascii="Times New Roman" w:eastAsia="Times New Roman" w:hAnsi="Times New Roman" w:cs="Times New Roman"/>
          <w:b/>
          <w:bCs/>
          <w:color w:val="000000"/>
          <w:lang w:val="id"/>
        </w:rPr>
        <w:br/>
      </w:r>
      <w:r w:rsidR="00E33A70" w:rsidRPr="00E33A70">
        <w:rPr>
          <w:rFonts w:ascii="Times New Roman" w:eastAsia="Times New Roman" w:hAnsi="Times New Roman" w:cs="Times New Roman"/>
          <w:color w:val="000000"/>
          <w:lang w:val="id"/>
        </w:rPr>
        <w:t xml:space="preserve">Tabel 1. </w:t>
      </w:r>
      <w:r w:rsidRPr="00E33A70">
        <w:rPr>
          <w:rFonts w:ascii="Times New Roman" w:eastAsia="Times New Roman" w:hAnsi="Times New Roman" w:cs="Times New Roman"/>
          <w:color w:val="000000"/>
          <w:lang w:val="id"/>
        </w:rPr>
        <w:t>Hasil Uji Statistik Deskriptif</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087"/>
        <w:gridCol w:w="471"/>
        <w:gridCol w:w="621"/>
        <w:gridCol w:w="640"/>
        <w:gridCol w:w="530"/>
        <w:gridCol w:w="681"/>
      </w:tblGrid>
      <w:tr w:rsidR="00A36840" w:rsidRPr="00E33A70" w14:paraId="1558C0B7" w14:textId="77777777" w:rsidTr="00E33A70">
        <w:trPr>
          <w:cantSplit/>
        </w:trPr>
        <w:tc>
          <w:tcPr>
            <w:tcW w:w="5000" w:type="pct"/>
            <w:gridSpan w:val="6"/>
            <w:tcBorders>
              <w:top w:val="single" w:sz="4" w:space="0" w:color="auto"/>
              <w:left w:val="single" w:sz="4" w:space="0" w:color="auto"/>
              <w:bottom w:val="nil"/>
              <w:right w:val="single" w:sz="4" w:space="0" w:color="auto"/>
            </w:tcBorders>
            <w:vAlign w:val="center"/>
          </w:tcPr>
          <w:p w14:paraId="316F4938"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2"/>
                <w:szCs w:val="12"/>
              </w:rPr>
            </w:pPr>
            <w:r w:rsidRPr="00E33A70">
              <w:rPr>
                <w:rFonts w:ascii="Times New Roman" w:eastAsia="Calibri" w:hAnsi="Times New Roman" w:cs="Times New Roman"/>
                <w:b/>
                <w:bCs/>
                <w:color w:val="000000"/>
                <w:sz w:val="12"/>
                <w:szCs w:val="12"/>
              </w:rPr>
              <w:t>Descriptive Statistics</w:t>
            </w:r>
          </w:p>
        </w:tc>
      </w:tr>
      <w:tr w:rsidR="00A36840" w:rsidRPr="00E33A70" w14:paraId="733AB700" w14:textId="77777777" w:rsidTr="00E33A70">
        <w:trPr>
          <w:cantSplit/>
        </w:trPr>
        <w:tc>
          <w:tcPr>
            <w:tcW w:w="1415" w:type="pct"/>
            <w:tcBorders>
              <w:top w:val="nil"/>
              <w:left w:val="single" w:sz="4" w:space="0" w:color="auto"/>
              <w:bottom w:val="single" w:sz="8" w:space="0" w:color="152935"/>
              <w:right w:val="nil"/>
            </w:tcBorders>
            <w:vAlign w:val="bottom"/>
          </w:tcPr>
          <w:p w14:paraId="08E5D804"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2"/>
                <w:szCs w:val="12"/>
              </w:rPr>
            </w:pPr>
          </w:p>
        </w:tc>
        <w:tc>
          <w:tcPr>
            <w:tcW w:w="649" w:type="pct"/>
            <w:tcBorders>
              <w:top w:val="nil"/>
              <w:left w:val="nil"/>
              <w:bottom w:val="single" w:sz="8" w:space="0" w:color="152935"/>
              <w:right w:val="single" w:sz="8" w:space="0" w:color="E0E0E0"/>
            </w:tcBorders>
            <w:vAlign w:val="bottom"/>
          </w:tcPr>
          <w:p w14:paraId="749CD962"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N</w:t>
            </w:r>
          </w:p>
        </w:tc>
        <w:tc>
          <w:tcPr>
            <w:tcW w:w="679" w:type="pct"/>
            <w:tcBorders>
              <w:top w:val="nil"/>
              <w:left w:val="single" w:sz="8" w:space="0" w:color="E0E0E0"/>
              <w:bottom w:val="single" w:sz="8" w:space="0" w:color="152935"/>
              <w:right w:val="single" w:sz="8" w:space="0" w:color="E0E0E0"/>
            </w:tcBorders>
            <w:vAlign w:val="bottom"/>
          </w:tcPr>
          <w:p w14:paraId="404C6CD4"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Minimum</w:t>
            </w:r>
          </w:p>
        </w:tc>
        <w:tc>
          <w:tcPr>
            <w:tcW w:w="698" w:type="pct"/>
            <w:tcBorders>
              <w:top w:val="nil"/>
              <w:left w:val="single" w:sz="8" w:space="0" w:color="E0E0E0"/>
              <w:bottom w:val="single" w:sz="8" w:space="0" w:color="152935"/>
              <w:right w:val="single" w:sz="8" w:space="0" w:color="E0E0E0"/>
            </w:tcBorders>
            <w:vAlign w:val="bottom"/>
          </w:tcPr>
          <w:p w14:paraId="4EF7CDF7"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Maximum</w:t>
            </w:r>
          </w:p>
        </w:tc>
        <w:tc>
          <w:tcPr>
            <w:tcW w:w="649" w:type="pct"/>
            <w:tcBorders>
              <w:top w:val="nil"/>
              <w:left w:val="single" w:sz="8" w:space="0" w:color="E0E0E0"/>
              <w:bottom w:val="single" w:sz="8" w:space="0" w:color="152935"/>
              <w:right w:val="single" w:sz="8" w:space="0" w:color="E0E0E0"/>
            </w:tcBorders>
            <w:vAlign w:val="bottom"/>
          </w:tcPr>
          <w:p w14:paraId="13A56B7A"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Mean</w:t>
            </w:r>
          </w:p>
        </w:tc>
        <w:tc>
          <w:tcPr>
            <w:tcW w:w="911" w:type="pct"/>
            <w:tcBorders>
              <w:top w:val="nil"/>
              <w:left w:val="single" w:sz="8" w:space="0" w:color="E0E0E0"/>
              <w:bottom w:val="single" w:sz="8" w:space="0" w:color="152935"/>
              <w:right w:val="single" w:sz="4" w:space="0" w:color="auto"/>
            </w:tcBorders>
            <w:vAlign w:val="bottom"/>
          </w:tcPr>
          <w:p w14:paraId="4C18ECA1"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Std. Deviation</w:t>
            </w:r>
          </w:p>
        </w:tc>
      </w:tr>
      <w:tr w:rsidR="00A36840" w:rsidRPr="00E33A70" w14:paraId="75F86595" w14:textId="77777777" w:rsidTr="00E33A70">
        <w:trPr>
          <w:cantSplit/>
        </w:trPr>
        <w:tc>
          <w:tcPr>
            <w:tcW w:w="1415" w:type="pct"/>
            <w:tcBorders>
              <w:top w:val="single" w:sz="8" w:space="0" w:color="152935"/>
              <w:left w:val="single" w:sz="4" w:space="0" w:color="auto"/>
              <w:bottom w:val="single" w:sz="8" w:space="0" w:color="AEAEAE"/>
              <w:right w:val="nil"/>
            </w:tcBorders>
          </w:tcPr>
          <w:p w14:paraId="2E8B6506"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Gaya Kepemimpinan</w:t>
            </w:r>
          </w:p>
        </w:tc>
        <w:tc>
          <w:tcPr>
            <w:tcW w:w="649" w:type="pct"/>
            <w:tcBorders>
              <w:top w:val="single" w:sz="8" w:space="0" w:color="152935"/>
              <w:left w:val="nil"/>
              <w:bottom w:val="single" w:sz="8" w:space="0" w:color="AEAEAE"/>
              <w:right w:val="single" w:sz="8" w:space="0" w:color="E0E0E0"/>
            </w:tcBorders>
          </w:tcPr>
          <w:p w14:paraId="34AF71EB"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61</w:t>
            </w:r>
          </w:p>
        </w:tc>
        <w:tc>
          <w:tcPr>
            <w:tcW w:w="679" w:type="pct"/>
            <w:tcBorders>
              <w:top w:val="single" w:sz="8" w:space="0" w:color="152935"/>
              <w:left w:val="single" w:sz="8" w:space="0" w:color="E0E0E0"/>
              <w:bottom w:val="single" w:sz="8" w:space="0" w:color="AEAEAE"/>
              <w:right w:val="single" w:sz="8" w:space="0" w:color="E0E0E0"/>
            </w:tcBorders>
          </w:tcPr>
          <w:p w14:paraId="49B21CF0"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21.00</w:t>
            </w:r>
          </w:p>
        </w:tc>
        <w:tc>
          <w:tcPr>
            <w:tcW w:w="698" w:type="pct"/>
            <w:tcBorders>
              <w:top w:val="single" w:sz="8" w:space="0" w:color="152935"/>
              <w:left w:val="single" w:sz="8" w:space="0" w:color="E0E0E0"/>
              <w:bottom w:val="single" w:sz="8" w:space="0" w:color="AEAEAE"/>
              <w:right w:val="single" w:sz="8" w:space="0" w:color="E0E0E0"/>
            </w:tcBorders>
          </w:tcPr>
          <w:p w14:paraId="510CF17D"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35.00</w:t>
            </w:r>
          </w:p>
        </w:tc>
        <w:tc>
          <w:tcPr>
            <w:tcW w:w="649" w:type="pct"/>
            <w:tcBorders>
              <w:top w:val="single" w:sz="8" w:space="0" w:color="152935"/>
              <w:left w:val="single" w:sz="8" w:space="0" w:color="E0E0E0"/>
              <w:bottom w:val="single" w:sz="8" w:space="0" w:color="AEAEAE"/>
              <w:right w:val="single" w:sz="8" w:space="0" w:color="E0E0E0"/>
            </w:tcBorders>
          </w:tcPr>
          <w:p w14:paraId="78991B21"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31.2200</w:t>
            </w:r>
          </w:p>
        </w:tc>
        <w:tc>
          <w:tcPr>
            <w:tcW w:w="911" w:type="pct"/>
            <w:tcBorders>
              <w:top w:val="single" w:sz="8" w:space="0" w:color="152935"/>
              <w:left w:val="single" w:sz="8" w:space="0" w:color="E0E0E0"/>
              <w:bottom w:val="single" w:sz="8" w:space="0" w:color="AEAEAE"/>
              <w:right w:val="single" w:sz="4" w:space="0" w:color="auto"/>
            </w:tcBorders>
          </w:tcPr>
          <w:p w14:paraId="24B2AF36"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3.56451</w:t>
            </w:r>
          </w:p>
        </w:tc>
      </w:tr>
      <w:tr w:rsidR="00A36840" w:rsidRPr="00E33A70" w14:paraId="73455F7F" w14:textId="77777777" w:rsidTr="00E33A70">
        <w:trPr>
          <w:cantSplit/>
        </w:trPr>
        <w:tc>
          <w:tcPr>
            <w:tcW w:w="1415" w:type="pct"/>
            <w:tcBorders>
              <w:top w:val="single" w:sz="8" w:space="0" w:color="AEAEAE"/>
              <w:left w:val="single" w:sz="4" w:space="0" w:color="auto"/>
              <w:bottom w:val="single" w:sz="8" w:space="0" w:color="AEAEAE"/>
              <w:right w:val="nil"/>
            </w:tcBorders>
          </w:tcPr>
          <w:p w14:paraId="555E0375"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Budaya Organisasi</w:t>
            </w:r>
          </w:p>
        </w:tc>
        <w:tc>
          <w:tcPr>
            <w:tcW w:w="649" w:type="pct"/>
            <w:tcBorders>
              <w:top w:val="single" w:sz="8" w:space="0" w:color="AEAEAE"/>
              <w:left w:val="nil"/>
              <w:bottom w:val="single" w:sz="8" w:space="0" w:color="AEAEAE"/>
              <w:right w:val="single" w:sz="8" w:space="0" w:color="E0E0E0"/>
            </w:tcBorders>
          </w:tcPr>
          <w:p w14:paraId="12B782F0"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61</w:t>
            </w:r>
          </w:p>
        </w:tc>
        <w:tc>
          <w:tcPr>
            <w:tcW w:w="679" w:type="pct"/>
            <w:tcBorders>
              <w:top w:val="single" w:sz="8" w:space="0" w:color="AEAEAE"/>
              <w:left w:val="single" w:sz="8" w:space="0" w:color="E0E0E0"/>
              <w:bottom w:val="single" w:sz="8" w:space="0" w:color="AEAEAE"/>
              <w:right w:val="single" w:sz="8" w:space="0" w:color="E0E0E0"/>
            </w:tcBorders>
          </w:tcPr>
          <w:p w14:paraId="2526E617"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25.00</w:t>
            </w:r>
          </w:p>
        </w:tc>
        <w:tc>
          <w:tcPr>
            <w:tcW w:w="698" w:type="pct"/>
            <w:tcBorders>
              <w:top w:val="single" w:sz="8" w:space="0" w:color="AEAEAE"/>
              <w:left w:val="single" w:sz="8" w:space="0" w:color="E0E0E0"/>
              <w:bottom w:val="single" w:sz="8" w:space="0" w:color="AEAEAE"/>
              <w:right w:val="single" w:sz="8" w:space="0" w:color="E0E0E0"/>
            </w:tcBorders>
          </w:tcPr>
          <w:p w14:paraId="6055BCF9"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40.00</w:t>
            </w:r>
          </w:p>
        </w:tc>
        <w:tc>
          <w:tcPr>
            <w:tcW w:w="649" w:type="pct"/>
            <w:tcBorders>
              <w:top w:val="single" w:sz="8" w:space="0" w:color="AEAEAE"/>
              <w:left w:val="single" w:sz="8" w:space="0" w:color="E0E0E0"/>
              <w:bottom w:val="single" w:sz="8" w:space="0" w:color="AEAEAE"/>
              <w:right w:val="single" w:sz="8" w:space="0" w:color="E0E0E0"/>
            </w:tcBorders>
          </w:tcPr>
          <w:p w14:paraId="543F7446"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36.1000</w:t>
            </w:r>
          </w:p>
        </w:tc>
        <w:tc>
          <w:tcPr>
            <w:tcW w:w="911" w:type="pct"/>
            <w:tcBorders>
              <w:top w:val="single" w:sz="8" w:space="0" w:color="AEAEAE"/>
              <w:left w:val="single" w:sz="8" w:space="0" w:color="E0E0E0"/>
              <w:bottom w:val="single" w:sz="8" w:space="0" w:color="AEAEAE"/>
              <w:right w:val="single" w:sz="4" w:space="0" w:color="auto"/>
            </w:tcBorders>
          </w:tcPr>
          <w:p w14:paraId="215C76C6"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3.82926</w:t>
            </w:r>
          </w:p>
        </w:tc>
      </w:tr>
      <w:tr w:rsidR="00A36840" w:rsidRPr="00E33A70" w14:paraId="39D9A999" w14:textId="77777777" w:rsidTr="00E33A70">
        <w:trPr>
          <w:cantSplit/>
        </w:trPr>
        <w:tc>
          <w:tcPr>
            <w:tcW w:w="1415" w:type="pct"/>
            <w:tcBorders>
              <w:top w:val="single" w:sz="8" w:space="0" w:color="AEAEAE"/>
              <w:left w:val="single" w:sz="4" w:space="0" w:color="auto"/>
              <w:bottom w:val="single" w:sz="8" w:space="0" w:color="AEAEAE"/>
              <w:right w:val="nil"/>
            </w:tcBorders>
          </w:tcPr>
          <w:p w14:paraId="476D759C"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Disiplin Kerja</w:t>
            </w:r>
          </w:p>
        </w:tc>
        <w:tc>
          <w:tcPr>
            <w:tcW w:w="649" w:type="pct"/>
            <w:tcBorders>
              <w:top w:val="single" w:sz="8" w:space="0" w:color="AEAEAE"/>
              <w:left w:val="nil"/>
              <w:bottom w:val="single" w:sz="8" w:space="0" w:color="AEAEAE"/>
              <w:right w:val="single" w:sz="8" w:space="0" w:color="E0E0E0"/>
            </w:tcBorders>
          </w:tcPr>
          <w:p w14:paraId="4D45BFDB"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61</w:t>
            </w:r>
          </w:p>
        </w:tc>
        <w:tc>
          <w:tcPr>
            <w:tcW w:w="679" w:type="pct"/>
            <w:tcBorders>
              <w:top w:val="single" w:sz="8" w:space="0" w:color="AEAEAE"/>
              <w:left w:val="single" w:sz="8" w:space="0" w:color="E0E0E0"/>
              <w:bottom w:val="single" w:sz="8" w:space="0" w:color="AEAEAE"/>
              <w:right w:val="single" w:sz="8" w:space="0" w:color="E0E0E0"/>
            </w:tcBorders>
          </w:tcPr>
          <w:p w14:paraId="07DE1AC4"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24.00</w:t>
            </w:r>
          </w:p>
        </w:tc>
        <w:tc>
          <w:tcPr>
            <w:tcW w:w="698" w:type="pct"/>
            <w:tcBorders>
              <w:top w:val="single" w:sz="8" w:space="0" w:color="AEAEAE"/>
              <w:left w:val="single" w:sz="8" w:space="0" w:color="E0E0E0"/>
              <w:bottom w:val="single" w:sz="8" w:space="0" w:color="AEAEAE"/>
              <w:right w:val="single" w:sz="8" w:space="0" w:color="E0E0E0"/>
            </w:tcBorders>
          </w:tcPr>
          <w:p w14:paraId="6EB57B63"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40.00</w:t>
            </w:r>
          </w:p>
        </w:tc>
        <w:tc>
          <w:tcPr>
            <w:tcW w:w="649" w:type="pct"/>
            <w:tcBorders>
              <w:top w:val="single" w:sz="8" w:space="0" w:color="AEAEAE"/>
              <w:left w:val="single" w:sz="8" w:space="0" w:color="E0E0E0"/>
              <w:bottom w:val="single" w:sz="8" w:space="0" w:color="AEAEAE"/>
              <w:right w:val="single" w:sz="8" w:space="0" w:color="E0E0E0"/>
            </w:tcBorders>
          </w:tcPr>
          <w:p w14:paraId="434B68EB"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36.1400</w:t>
            </w:r>
          </w:p>
        </w:tc>
        <w:tc>
          <w:tcPr>
            <w:tcW w:w="911" w:type="pct"/>
            <w:tcBorders>
              <w:top w:val="single" w:sz="8" w:space="0" w:color="AEAEAE"/>
              <w:left w:val="single" w:sz="8" w:space="0" w:color="E0E0E0"/>
              <w:bottom w:val="single" w:sz="8" w:space="0" w:color="AEAEAE"/>
              <w:right w:val="single" w:sz="4" w:space="0" w:color="auto"/>
            </w:tcBorders>
          </w:tcPr>
          <w:p w14:paraId="3F04E533"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4.42631</w:t>
            </w:r>
          </w:p>
        </w:tc>
      </w:tr>
      <w:tr w:rsidR="00A36840" w:rsidRPr="00E33A70" w14:paraId="60C54921" w14:textId="77777777" w:rsidTr="00E33A70">
        <w:trPr>
          <w:cantSplit/>
        </w:trPr>
        <w:tc>
          <w:tcPr>
            <w:tcW w:w="1415" w:type="pct"/>
            <w:tcBorders>
              <w:top w:val="single" w:sz="8" w:space="0" w:color="AEAEAE"/>
              <w:left w:val="single" w:sz="4" w:space="0" w:color="auto"/>
              <w:bottom w:val="single" w:sz="8" w:space="0" w:color="AEAEAE"/>
              <w:right w:val="nil"/>
            </w:tcBorders>
          </w:tcPr>
          <w:p w14:paraId="6E4C24C7"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Kinerja Karyawan</w:t>
            </w:r>
          </w:p>
        </w:tc>
        <w:tc>
          <w:tcPr>
            <w:tcW w:w="649" w:type="pct"/>
            <w:tcBorders>
              <w:top w:val="single" w:sz="8" w:space="0" w:color="AEAEAE"/>
              <w:left w:val="nil"/>
              <w:bottom w:val="single" w:sz="8" w:space="0" w:color="AEAEAE"/>
              <w:right w:val="single" w:sz="8" w:space="0" w:color="E0E0E0"/>
            </w:tcBorders>
          </w:tcPr>
          <w:p w14:paraId="7A2BCA18"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61</w:t>
            </w:r>
          </w:p>
        </w:tc>
        <w:tc>
          <w:tcPr>
            <w:tcW w:w="679" w:type="pct"/>
            <w:tcBorders>
              <w:top w:val="single" w:sz="8" w:space="0" w:color="AEAEAE"/>
              <w:left w:val="single" w:sz="8" w:space="0" w:color="E0E0E0"/>
              <w:bottom w:val="single" w:sz="8" w:space="0" w:color="AEAEAE"/>
              <w:right w:val="single" w:sz="8" w:space="0" w:color="E0E0E0"/>
            </w:tcBorders>
          </w:tcPr>
          <w:p w14:paraId="7CF4F8D2"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24.00</w:t>
            </w:r>
          </w:p>
        </w:tc>
        <w:tc>
          <w:tcPr>
            <w:tcW w:w="698" w:type="pct"/>
            <w:tcBorders>
              <w:top w:val="single" w:sz="8" w:space="0" w:color="AEAEAE"/>
              <w:left w:val="single" w:sz="8" w:space="0" w:color="E0E0E0"/>
              <w:bottom w:val="single" w:sz="8" w:space="0" w:color="AEAEAE"/>
              <w:right w:val="single" w:sz="8" w:space="0" w:color="E0E0E0"/>
            </w:tcBorders>
          </w:tcPr>
          <w:p w14:paraId="5CFA851A"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40.00</w:t>
            </w:r>
          </w:p>
        </w:tc>
        <w:tc>
          <w:tcPr>
            <w:tcW w:w="649" w:type="pct"/>
            <w:tcBorders>
              <w:top w:val="single" w:sz="8" w:space="0" w:color="AEAEAE"/>
              <w:left w:val="single" w:sz="8" w:space="0" w:color="E0E0E0"/>
              <w:bottom w:val="single" w:sz="8" w:space="0" w:color="AEAEAE"/>
              <w:right w:val="single" w:sz="8" w:space="0" w:color="E0E0E0"/>
            </w:tcBorders>
          </w:tcPr>
          <w:p w14:paraId="11D1172E"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36.3600</w:t>
            </w:r>
          </w:p>
        </w:tc>
        <w:tc>
          <w:tcPr>
            <w:tcW w:w="911" w:type="pct"/>
            <w:tcBorders>
              <w:top w:val="single" w:sz="8" w:space="0" w:color="AEAEAE"/>
              <w:left w:val="single" w:sz="8" w:space="0" w:color="E0E0E0"/>
              <w:bottom w:val="single" w:sz="8" w:space="0" w:color="AEAEAE"/>
              <w:right w:val="single" w:sz="4" w:space="0" w:color="auto"/>
            </w:tcBorders>
          </w:tcPr>
          <w:p w14:paraId="1D73064C"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3.82132</w:t>
            </w:r>
          </w:p>
        </w:tc>
      </w:tr>
      <w:tr w:rsidR="00A36840" w:rsidRPr="00E33A70" w14:paraId="1431945C" w14:textId="77777777" w:rsidTr="00E33A70">
        <w:trPr>
          <w:cantSplit/>
        </w:trPr>
        <w:tc>
          <w:tcPr>
            <w:tcW w:w="1415" w:type="pct"/>
            <w:tcBorders>
              <w:top w:val="single" w:sz="8" w:space="0" w:color="AEAEAE"/>
              <w:left w:val="single" w:sz="4" w:space="0" w:color="auto"/>
              <w:bottom w:val="single" w:sz="4" w:space="0" w:color="auto"/>
              <w:right w:val="nil"/>
            </w:tcBorders>
          </w:tcPr>
          <w:p w14:paraId="0B9367AF"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Valid N (listwise)</w:t>
            </w:r>
          </w:p>
        </w:tc>
        <w:tc>
          <w:tcPr>
            <w:tcW w:w="649" w:type="pct"/>
            <w:tcBorders>
              <w:top w:val="single" w:sz="8" w:space="0" w:color="AEAEAE"/>
              <w:left w:val="nil"/>
              <w:bottom w:val="single" w:sz="4" w:space="0" w:color="auto"/>
              <w:right w:val="single" w:sz="8" w:space="0" w:color="E0E0E0"/>
            </w:tcBorders>
          </w:tcPr>
          <w:p w14:paraId="30FD5F3F"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61</w:t>
            </w:r>
          </w:p>
        </w:tc>
        <w:tc>
          <w:tcPr>
            <w:tcW w:w="679" w:type="pct"/>
            <w:tcBorders>
              <w:top w:val="single" w:sz="8" w:space="0" w:color="AEAEAE"/>
              <w:left w:val="single" w:sz="8" w:space="0" w:color="E0E0E0"/>
              <w:bottom w:val="single" w:sz="4" w:space="0" w:color="auto"/>
              <w:right w:val="single" w:sz="8" w:space="0" w:color="E0E0E0"/>
            </w:tcBorders>
            <w:vAlign w:val="center"/>
          </w:tcPr>
          <w:p w14:paraId="033BAFFC"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2"/>
                <w:szCs w:val="12"/>
              </w:rPr>
            </w:pPr>
          </w:p>
        </w:tc>
        <w:tc>
          <w:tcPr>
            <w:tcW w:w="698" w:type="pct"/>
            <w:tcBorders>
              <w:top w:val="single" w:sz="8" w:space="0" w:color="AEAEAE"/>
              <w:left w:val="single" w:sz="8" w:space="0" w:color="E0E0E0"/>
              <w:bottom w:val="single" w:sz="4" w:space="0" w:color="auto"/>
              <w:right w:val="single" w:sz="8" w:space="0" w:color="E0E0E0"/>
            </w:tcBorders>
            <w:vAlign w:val="center"/>
          </w:tcPr>
          <w:p w14:paraId="23DAFD96"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2"/>
                <w:szCs w:val="12"/>
              </w:rPr>
            </w:pPr>
          </w:p>
        </w:tc>
        <w:tc>
          <w:tcPr>
            <w:tcW w:w="649" w:type="pct"/>
            <w:tcBorders>
              <w:top w:val="single" w:sz="8" w:space="0" w:color="AEAEAE"/>
              <w:left w:val="single" w:sz="8" w:space="0" w:color="E0E0E0"/>
              <w:bottom w:val="single" w:sz="4" w:space="0" w:color="auto"/>
              <w:right w:val="single" w:sz="8" w:space="0" w:color="E0E0E0"/>
            </w:tcBorders>
            <w:vAlign w:val="center"/>
          </w:tcPr>
          <w:p w14:paraId="233F2F53"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2"/>
                <w:szCs w:val="12"/>
              </w:rPr>
            </w:pPr>
          </w:p>
        </w:tc>
        <w:tc>
          <w:tcPr>
            <w:tcW w:w="911" w:type="pct"/>
            <w:tcBorders>
              <w:top w:val="single" w:sz="8" w:space="0" w:color="AEAEAE"/>
              <w:left w:val="single" w:sz="8" w:space="0" w:color="E0E0E0"/>
              <w:bottom w:val="single" w:sz="4" w:space="0" w:color="auto"/>
              <w:right w:val="single" w:sz="4" w:space="0" w:color="auto"/>
            </w:tcBorders>
            <w:vAlign w:val="center"/>
          </w:tcPr>
          <w:p w14:paraId="4A0746BD"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2"/>
                <w:szCs w:val="12"/>
              </w:rPr>
            </w:pPr>
          </w:p>
        </w:tc>
      </w:tr>
    </w:tbl>
    <w:p w14:paraId="4D153CC7" w14:textId="77777777" w:rsidR="00A36840" w:rsidRPr="00A36840" w:rsidRDefault="00A36840" w:rsidP="00A36840">
      <w:pPr>
        <w:autoSpaceDE w:val="0"/>
        <w:autoSpaceDN w:val="0"/>
        <w:adjustRightInd w:val="0"/>
        <w:spacing w:after="0" w:line="240" w:lineRule="auto"/>
        <w:rPr>
          <w:rFonts w:ascii="Times New Roman" w:eastAsia="Calibri" w:hAnsi="Times New Roman" w:cs="Times New Roman"/>
        </w:rPr>
      </w:pPr>
      <w:r w:rsidRPr="00A36840">
        <w:rPr>
          <w:rFonts w:ascii="Times New Roman" w:eastAsia="Calibri" w:hAnsi="Times New Roman" w:cs="Times New Roman"/>
        </w:rPr>
        <w:t>(Sumber : data diolah penulis, 2026)</w:t>
      </w:r>
    </w:p>
    <w:p w14:paraId="42C97057" w14:textId="0340EBEB" w:rsidR="00A36840" w:rsidRPr="00A36840" w:rsidRDefault="00A36840" w:rsidP="00A36840">
      <w:pPr>
        <w:autoSpaceDE w:val="0"/>
        <w:autoSpaceDN w:val="0"/>
        <w:adjustRightInd w:val="0"/>
        <w:spacing w:after="0" w:line="240" w:lineRule="auto"/>
        <w:ind w:firstLine="709"/>
        <w:jc w:val="both"/>
        <w:rPr>
          <w:rFonts w:ascii="Times New Roman" w:eastAsia="Calibri" w:hAnsi="Times New Roman" w:cs="Times New Roman"/>
        </w:rPr>
      </w:pPr>
      <w:r w:rsidRPr="00A36840">
        <w:rPr>
          <w:rFonts w:ascii="Times New Roman" w:eastAsia="Calibri" w:hAnsi="Times New Roman" w:cs="Times New Roman"/>
        </w:rPr>
        <w:t xml:space="preserve">Berdasarkan Tabel </w:t>
      </w:r>
      <w:r w:rsidR="00E33A70">
        <w:rPr>
          <w:rFonts w:ascii="Times New Roman" w:eastAsia="Calibri" w:hAnsi="Times New Roman" w:cs="Times New Roman"/>
        </w:rPr>
        <w:t>1.</w:t>
      </w:r>
      <w:r w:rsidRPr="00A36840">
        <w:rPr>
          <w:rFonts w:ascii="Times New Roman" w:eastAsia="Calibri" w:hAnsi="Times New Roman" w:cs="Times New Roman"/>
        </w:rPr>
        <w:t xml:space="preserve"> Hasil Uji Statistik Deskriptif, dapat diketahui gambaran umum mengenai nilai minimum, maksimum, rata-rata (mean), dan standar deviasi dari masing-masing variabel penelitian yang melibatkan 61 responden karyawan.</w:t>
      </w:r>
    </w:p>
    <w:p w14:paraId="44E78F79" w14:textId="77777777" w:rsidR="00A36840" w:rsidRPr="00A36840" w:rsidRDefault="00A36840" w:rsidP="00A36840">
      <w:pPr>
        <w:autoSpaceDE w:val="0"/>
        <w:autoSpaceDN w:val="0"/>
        <w:adjustRightInd w:val="0"/>
        <w:spacing w:after="0" w:line="240" w:lineRule="auto"/>
        <w:ind w:firstLine="709"/>
        <w:jc w:val="both"/>
        <w:rPr>
          <w:rFonts w:ascii="Times New Roman" w:eastAsia="Calibri" w:hAnsi="Times New Roman" w:cs="Times New Roman"/>
        </w:rPr>
      </w:pPr>
      <w:r w:rsidRPr="00A36840">
        <w:rPr>
          <w:rFonts w:ascii="Times New Roman" w:eastAsia="Calibri" w:hAnsi="Times New Roman" w:cs="Times New Roman"/>
        </w:rPr>
        <w:t>Variabel Gaya Kepemimpinan memiliki nilai minimum sebesar 21,00 dan maksimum 35,00, dengan nilai rata-rata sebesar 31,2200 serta standar deviasi 3,56451. Nilai rata-rata yang relatif tinggi menunjukkan bahwa pelaksanaan Gaya Budaya Organisasi di PT. Daya Anugrah Mandiri dinilai cukup baik oleh responden. Standar deviasi yang relatif kecil mengindikasikan bahwa persepsi responden terhadap Gaya Kepemimpinan cenderung homogen atau tidak jauh berbeda antar responden.</w:t>
      </w:r>
    </w:p>
    <w:p w14:paraId="0277F4F2" w14:textId="77777777" w:rsidR="00A36840" w:rsidRPr="00A36840" w:rsidRDefault="00A36840" w:rsidP="00A36840">
      <w:pPr>
        <w:autoSpaceDE w:val="0"/>
        <w:autoSpaceDN w:val="0"/>
        <w:adjustRightInd w:val="0"/>
        <w:spacing w:after="0" w:line="240" w:lineRule="auto"/>
        <w:ind w:firstLine="709"/>
        <w:jc w:val="both"/>
        <w:rPr>
          <w:rFonts w:ascii="Times New Roman" w:eastAsia="Calibri" w:hAnsi="Times New Roman" w:cs="Times New Roman"/>
        </w:rPr>
      </w:pPr>
      <w:r w:rsidRPr="00A36840">
        <w:rPr>
          <w:rFonts w:ascii="Times New Roman" w:eastAsia="Calibri" w:hAnsi="Times New Roman" w:cs="Times New Roman"/>
        </w:rPr>
        <w:t>Variabel Budaya Organisasi menunjukkan nilai minimum 25,00 dan maksimum 40,00, dengan nilai mean sebesar 36,1000 dan standar deviasi 3,82926. Hasil ini mengindikasikan bahwa Budaya Organisasi di PT. Daya Anugrah Mandiri dipersepsikan sangat baik oleh karyawan. Nilai rata-rata yang tinggi mencerminkan bahwa pimpinan dinilai mampu memberikan arahan, motivasi, serta dukungan yang baik kepada karyawan dalam menjalankan tugas dan tanggung jawabnya.</w:t>
      </w:r>
    </w:p>
    <w:p w14:paraId="4EFC8F2D" w14:textId="77777777" w:rsidR="00A36840" w:rsidRPr="00A36840" w:rsidRDefault="00A36840" w:rsidP="00A36840">
      <w:pPr>
        <w:autoSpaceDE w:val="0"/>
        <w:autoSpaceDN w:val="0"/>
        <w:adjustRightInd w:val="0"/>
        <w:spacing w:after="0" w:line="240" w:lineRule="auto"/>
        <w:ind w:firstLine="709"/>
        <w:jc w:val="both"/>
        <w:rPr>
          <w:rFonts w:ascii="Times New Roman" w:eastAsia="Calibri" w:hAnsi="Times New Roman" w:cs="Times New Roman"/>
        </w:rPr>
      </w:pPr>
      <w:r w:rsidRPr="00A36840">
        <w:rPr>
          <w:rFonts w:ascii="Times New Roman" w:eastAsia="Calibri" w:hAnsi="Times New Roman" w:cs="Times New Roman"/>
        </w:rPr>
        <w:t>Selanjutnya, variabel Disiplin Kerja memiliki nilai minimum 24,00 dan maksimum 40,00, dengan nilai rata-rata sebesar 36,1400 serta standar deviasi 4,42631. Hal ini menunjukkan bahwa secara umum karyawan merasa cukup puas terhadap Disiplin Kerja yang diberikan perusahaan. Namun, standar deviasi yang sedikit lebih besar dibandingkan variabel lain menunjukkan adanya variasi persepsi di antara responden terkait kesesuaian dan keadilan Disiplin Kerja yang diterima.</w:t>
      </w:r>
    </w:p>
    <w:p w14:paraId="4A0D9215" w14:textId="77777777" w:rsidR="00A36840" w:rsidRPr="00A36840" w:rsidRDefault="00A36840" w:rsidP="00A36840">
      <w:pPr>
        <w:autoSpaceDE w:val="0"/>
        <w:autoSpaceDN w:val="0"/>
        <w:adjustRightInd w:val="0"/>
        <w:spacing w:after="0" w:line="240" w:lineRule="auto"/>
        <w:ind w:firstLine="709"/>
        <w:jc w:val="both"/>
        <w:rPr>
          <w:rFonts w:ascii="Times New Roman" w:eastAsia="Calibri" w:hAnsi="Times New Roman" w:cs="Times New Roman"/>
        </w:rPr>
      </w:pPr>
      <w:r w:rsidRPr="00A36840">
        <w:rPr>
          <w:rFonts w:ascii="Times New Roman" w:eastAsia="Calibri" w:hAnsi="Times New Roman" w:cs="Times New Roman"/>
        </w:rPr>
        <w:t xml:space="preserve">Variabel Kinerja Karyawan menunjukkan nilai minimum 24,00 dan </w:t>
      </w:r>
      <w:r w:rsidRPr="00A36840">
        <w:rPr>
          <w:rFonts w:ascii="Times New Roman" w:eastAsia="Calibri" w:hAnsi="Times New Roman" w:cs="Times New Roman"/>
        </w:rPr>
        <w:lastRenderedPageBreak/>
        <w:t>maksimum 40,00, dengan nilai mean sebesar 36,3600 dan standar deviasi 3,82132. Nilai rata-rata yang tinggi mengindikasikan bahwa tingkat produktivitas karyawan PT. Daya Anugrah Mandiri berada pada kategori baik. Hal ini mencerminkan kemampuan karyawan dalam menyelesaikan pekerjaan secara efektif dan efisien sesuai dengan target yang ditetapkan perusahaan.</w:t>
      </w:r>
    </w:p>
    <w:p w14:paraId="3765E725" w14:textId="77777777" w:rsidR="00E33A70" w:rsidRDefault="00A36840" w:rsidP="00E33A70">
      <w:pPr>
        <w:autoSpaceDE w:val="0"/>
        <w:autoSpaceDN w:val="0"/>
        <w:adjustRightInd w:val="0"/>
        <w:spacing w:after="0" w:line="240" w:lineRule="auto"/>
        <w:ind w:firstLine="709"/>
        <w:jc w:val="both"/>
        <w:rPr>
          <w:rFonts w:ascii="Times New Roman" w:eastAsia="Calibri" w:hAnsi="Times New Roman" w:cs="Times New Roman"/>
        </w:rPr>
      </w:pPr>
      <w:r w:rsidRPr="00A36840">
        <w:rPr>
          <w:rFonts w:ascii="Times New Roman" w:eastAsia="Calibri" w:hAnsi="Times New Roman" w:cs="Times New Roman"/>
        </w:rPr>
        <w:t>Secara keseluruhan, hasil statistik deskriptif menunjukkan bahwa seluruh variabel penelitian memiliki nilai rata-rata yang relatif tinggi dengan penyebaran data yang cukup terkendali. Kondisi ini mengindikasikan bahwa Gaya Budaya Organisasi, Budaya Organisasi, Disiplin Kerja, dan Kinerja Karyawan di PT. Daya Anugrah Mandiri berada pada kategori baik, sehingga layak untuk dianalisis lebih lanjut pada tahap pengujian hubungan dan pengaruh antarvariabel penelitian.</w:t>
      </w:r>
      <w:bookmarkStart w:id="5" w:name="_Toc219969356"/>
      <w:bookmarkStart w:id="6" w:name="_Toc224015292"/>
    </w:p>
    <w:p w14:paraId="35CEEEB2" w14:textId="77777777" w:rsidR="00A36840" w:rsidRPr="00A36840" w:rsidRDefault="00A36840" w:rsidP="00E33A70">
      <w:pPr>
        <w:keepNext/>
        <w:keepLines/>
        <w:widowControl w:val="0"/>
        <w:autoSpaceDE w:val="0"/>
        <w:autoSpaceDN w:val="0"/>
        <w:spacing w:before="40" w:after="0" w:line="240" w:lineRule="auto"/>
        <w:outlineLvl w:val="3"/>
        <w:rPr>
          <w:rFonts w:ascii="Times New Roman" w:eastAsia="Calibri" w:hAnsi="Times New Roman" w:cs="Times New Roman"/>
          <w:b/>
          <w:iCs/>
          <w:color w:val="000000"/>
        </w:rPr>
      </w:pPr>
      <w:bookmarkStart w:id="7" w:name="_Toc224015293"/>
      <w:bookmarkEnd w:id="5"/>
      <w:bookmarkEnd w:id="6"/>
      <w:r w:rsidRPr="00A36840">
        <w:rPr>
          <w:rFonts w:ascii="Times New Roman" w:eastAsia="Calibri" w:hAnsi="Times New Roman" w:cs="Times New Roman"/>
          <w:b/>
          <w:iCs/>
          <w:color w:val="000000"/>
        </w:rPr>
        <w:t>Hasil Uji Normalitas</w:t>
      </w:r>
      <w:bookmarkEnd w:id="7"/>
    </w:p>
    <w:p w14:paraId="6C414189" w14:textId="27536E0F" w:rsidR="00A36840" w:rsidRPr="00E33A70" w:rsidRDefault="00A36840" w:rsidP="00E33A70">
      <w:pPr>
        <w:widowControl w:val="0"/>
        <w:autoSpaceDE w:val="0"/>
        <w:autoSpaceDN w:val="0"/>
        <w:spacing w:after="0" w:line="240" w:lineRule="auto"/>
        <w:jc w:val="center"/>
        <w:rPr>
          <w:rFonts w:ascii="Times New Roman" w:eastAsia="Times New Roman" w:hAnsi="Times New Roman" w:cs="Times New Roman"/>
          <w:color w:val="000000"/>
          <w:lang w:val="id"/>
        </w:rPr>
      </w:pPr>
      <w:r w:rsidRPr="00E33A70">
        <w:rPr>
          <w:rFonts w:ascii="Times New Roman" w:eastAsia="Times New Roman" w:hAnsi="Times New Roman" w:cs="Times New Roman"/>
          <w:color w:val="000000"/>
          <w:lang w:val="id"/>
        </w:rPr>
        <w:t xml:space="preserve">Tabel </w:t>
      </w:r>
      <w:r w:rsidR="00E33A70" w:rsidRPr="00E33A70">
        <w:rPr>
          <w:rFonts w:ascii="Times New Roman" w:eastAsia="Times New Roman" w:hAnsi="Times New Roman" w:cs="Times New Roman"/>
          <w:color w:val="000000"/>
          <w:lang w:val="id"/>
        </w:rPr>
        <w:t xml:space="preserve">2. </w:t>
      </w:r>
      <w:r w:rsidRPr="00E33A70">
        <w:rPr>
          <w:rFonts w:ascii="Times New Roman" w:eastAsia="Times New Roman" w:hAnsi="Times New Roman" w:cs="Times New Roman"/>
          <w:color w:val="000000"/>
          <w:lang w:val="id"/>
        </w:rPr>
        <w:t>Hasil Uji Normalitas</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763"/>
        <w:gridCol w:w="1012"/>
        <w:gridCol w:w="1255"/>
      </w:tblGrid>
      <w:tr w:rsidR="00A36840" w:rsidRPr="00E33A70" w14:paraId="18789AAD" w14:textId="77777777" w:rsidTr="00E33A70">
        <w:trPr>
          <w:cantSplit/>
          <w:jc w:val="center"/>
        </w:trPr>
        <w:tc>
          <w:tcPr>
            <w:tcW w:w="5000" w:type="pct"/>
            <w:gridSpan w:val="3"/>
            <w:tcBorders>
              <w:top w:val="single" w:sz="4" w:space="0" w:color="auto"/>
              <w:left w:val="single" w:sz="4" w:space="0" w:color="auto"/>
              <w:bottom w:val="nil"/>
              <w:right w:val="single" w:sz="4" w:space="0" w:color="auto"/>
            </w:tcBorders>
            <w:vAlign w:val="center"/>
          </w:tcPr>
          <w:p w14:paraId="1E7C0FD8"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8"/>
                <w:szCs w:val="18"/>
              </w:rPr>
            </w:pPr>
            <w:r w:rsidRPr="00E33A70">
              <w:rPr>
                <w:rFonts w:ascii="Times New Roman" w:eastAsia="Calibri" w:hAnsi="Times New Roman" w:cs="Times New Roman"/>
                <w:b/>
                <w:bCs/>
                <w:color w:val="000000"/>
                <w:sz w:val="18"/>
                <w:szCs w:val="18"/>
              </w:rPr>
              <w:t>One-Sample Kolmogorov-Smirnov Test</w:t>
            </w:r>
          </w:p>
        </w:tc>
      </w:tr>
      <w:tr w:rsidR="00A36840" w:rsidRPr="00E33A70" w14:paraId="204DBF22" w14:textId="77777777" w:rsidTr="00E33A70">
        <w:trPr>
          <w:cantSplit/>
          <w:jc w:val="center"/>
        </w:trPr>
        <w:tc>
          <w:tcPr>
            <w:tcW w:w="3625" w:type="pct"/>
            <w:gridSpan w:val="2"/>
            <w:tcBorders>
              <w:top w:val="nil"/>
              <w:left w:val="single" w:sz="4" w:space="0" w:color="auto"/>
              <w:bottom w:val="single" w:sz="8" w:space="0" w:color="152935"/>
              <w:right w:val="nil"/>
            </w:tcBorders>
            <w:vAlign w:val="bottom"/>
          </w:tcPr>
          <w:p w14:paraId="65D2A414"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8"/>
                <w:szCs w:val="18"/>
              </w:rPr>
            </w:pPr>
          </w:p>
        </w:tc>
        <w:tc>
          <w:tcPr>
            <w:tcW w:w="1375" w:type="pct"/>
            <w:tcBorders>
              <w:top w:val="nil"/>
              <w:left w:val="nil"/>
              <w:bottom w:val="single" w:sz="8" w:space="0" w:color="152935"/>
              <w:right w:val="single" w:sz="4" w:space="0" w:color="auto"/>
            </w:tcBorders>
            <w:vAlign w:val="bottom"/>
          </w:tcPr>
          <w:p w14:paraId="5CED8D2C"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Unstandardized Residual</w:t>
            </w:r>
          </w:p>
        </w:tc>
      </w:tr>
      <w:tr w:rsidR="00A36840" w:rsidRPr="00E33A70" w14:paraId="52D850AC" w14:textId="77777777" w:rsidTr="00E33A70">
        <w:trPr>
          <w:cantSplit/>
          <w:jc w:val="center"/>
        </w:trPr>
        <w:tc>
          <w:tcPr>
            <w:tcW w:w="3625" w:type="pct"/>
            <w:gridSpan w:val="2"/>
            <w:tcBorders>
              <w:top w:val="single" w:sz="8" w:space="0" w:color="152935"/>
              <w:left w:val="single" w:sz="4" w:space="0" w:color="auto"/>
              <w:bottom w:val="single" w:sz="8" w:space="0" w:color="AEAEAE"/>
              <w:right w:val="nil"/>
            </w:tcBorders>
          </w:tcPr>
          <w:p w14:paraId="61AA2F46"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N</w:t>
            </w:r>
          </w:p>
        </w:tc>
        <w:tc>
          <w:tcPr>
            <w:tcW w:w="1375" w:type="pct"/>
            <w:tcBorders>
              <w:top w:val="single" w:sz="8" w:space="0" w:color="152935"/>
              <w:left w:val="nil"/>
              <w:bottom w:val="single" w:sz="8" w:space="0" w:color="AEAEAE"/>
              <w:right w:val="single" w:sz="4" w:space="0" w:color="auto"/>
            </w:tcBorders>
          </w:tcPr>
          <w:p w14:paraId="58E48BE9"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61</w:t>
            </w:r>
          </w:p>
        </w:tc>
      </w:tr>
      <w:tr w:rsidR="00A36840" w:rsidRPr="00E33A70" w14:paraId="221E5BE1" w14:textId="77777777" w:rsidTr="00E33A70">
        <w:trPr>
          <w:cantSplit/>
          <w:jc w:val="center"/>
        </w:trPr>
        <w:tc>
          <w:tcPr>
            <w:tcW w:w="2279" w:type="pct"/>
            <w:vMerge w:val="restart"/>
            <w:tcBorders>
              <w:top w:val="single" w:sz="8" w:space="0" w:color="AEAEAE"/>
              <w:left w:val="single" w:sz="4" w:space="0" w:color="auto"/>
              <w:bottom w:val="single" w:sz="8" w:space="0" w:color="AEAEAE"/>
              <w:right w:val="nil"/>
            </w:tcBorders>
          </w:tcPr>
          <w:p w14:paraId="4F9BA6F5"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Normal Parameters</w:t>
            </w:r>
            <w:r w:rsidRPr="00E33A70">
              <w:rPr>
                <w:rFonts w:ascii="Times New Roman" w:eastAsia="Calibri" w:hAnsi="Times New Roman" w:cs="Times New Roman"/>
                <w:color w:val="000000"/>
                <w:sz w:val="18"/>
                <w:szCs w:val="18"/>
                <w:vertAlign w:val="superscript"/>
              </w:rPr>
              <w:t>a,b</w:t>
            </w:r>
          </w:p>
        </w:tc>
        <w:tc>
          <w:tcPr>
            <w:tcW w:w="1347" w:type="pct"/>
            <w:tcBorders>
              <w:top w:val="single" w:sz="8" w:space="0" w:color="AEAEAE"/>
              <w:left w:val="nil"/>
              <w:bottom w:val="single" w:sz="8" w:space="0" w:color="AEAEAE"/>
              <w:right w:val="nil"/>
            </w:tcBorders>
          </w:tcPr>
          <w:p w14:paraId="2160E1FE"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Mean</w:t>
            </w:r>
          </w:p>
        </w:tc>
        <w:tc>
          <w:tcPr>
            <w:tcW w:w="1375" w:type="pct"/>
            <w:tcBorders>
              <w:top w:val="single" w:sz="8" w:space="0" w:color="AEAEAE"/>
              <w:left w:val="nil"/>
              <w:bottom w:val="single" w:sz="8" w:space="0" w:color="AEAEAE"/>
              <w:right w:val="single" w:sz="4" w:space="0" w:color="auto"/>
            </w:tcBorders>
          </w:tcPr>
          <w:p w14:paraId="1CCA90B6"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.0000000</w:t>
            </w:r>
          </w:p>
        </w:tc>
      </w:tr>
      <w:tr w:rsidR="00A36840" w:rsidRPr="00E33A70" w14:paraId="3AF7E8E8" w14:textId="77777777" w:rsidTr="00E33A70">
        <w:trPr>
          <w:cantSplit/>
          <w:jc w:val="center"/>
        </w:trPr>
        <w:tc>
          <w:tcPr>
            <w:tcW w:w="2279" w:type="pct"/>
            <w:vMerge/>
            <w:tcBorders>
              <w:top w:val="single" w:sz="8" w:space="0" w:color="AEAEAE"/>
              <w:left w:val="single" w:sz="4" w:space="0" w:color="auto"/>
              <w:bottom w:val="single" w:sz="8" w:space="0" w:color="AEAEAE"/>
              <w:right w:val="nil"/>
            </w:tcBorders>
          </w:tcPr>
          <w:p w14:paraId="01B77E57"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8"/>
                <w:szCs w:val="18"/>
              </w:rPr>
            </w:pPr>
          </w:p>
        </w:tc>
        <w:tc>
          <w:tcPr>
            <w:tcW w:w="1347" w:type="pct"/>
            <w:tcBorders>
              <w:top w:val="single" w:sz="8" w:space="0" w:color="AEAEAE"/>
              <w:left w:val="nil"/>
              <w:bottom w:val="single" w:sz="8" w:space="0" w:color="AEAEAE"/>
              <w:right w:val="nil"/>
            </w:tcBorders>
          </w:tcPr>
          <w:p w14:paraId="77767A89"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Std. Deviation</w:t>
            </w:r>
          </w:p>
        </w:tc>
        <w:tc>
          <w:tcPr>
            <w:tcW w:w="1375" w:type="pct"/>
            <w:tcBorders>
              <w:top w:val="single" w:sz="8" w:space="0" w:color="AEAEAE"/>
              <w:left w:val="nil"/>
              <w:bottom w:val="single" w:sz="8" w:space="0" w:color="AEAEAE"/>
              <w:right w:val="single" w:sz="4" w:space="0" w:color="auto"/>
            </w:tcBorders>
          </w:tcPr>
          <w:p w14:paraId="1747DD0D"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.17443733</w:t>
            </w:r>
          </w:p>
        </w:tc>
      </w:tr>
      <w:tr w:rsidR="00A36840" w:rsidRPr="00E33A70" w14:paraId="21157157" w14:textId="77777777" w:rsidTr="00E33A70">
        <w:trPr>
          <w:cantSplit/>
          <w:jc w:val="center"/>
        </w:trPr>
        <w:tc>
          <w:tcPr>
            <w:tcW w:w="2279" w:type="pct"/>
            <w:vMerge w:val="restart"/>
            <w:tcBorders>
              <w:top w:val="single" w:sz="8" w:space="0" w:color="AEAEAE"/>
              <w:left w:val="single" w:sz="4" w:space="0" w:color="auto"/>
              <w:bottom w:val="single" w:sz="8" w:space="0" w:color="AEAEAE"/>
              <w:right w:val="nil"/>
            </w:tcBorders>
          </w:tcPr>
          <w:p w14:paraId="53AED410"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Most Extreme Differences</w:t>
            </w:r>
          </w:p>
        </w:tc>
        <w:tc>
          <w:tcPr>
            <w:tcW w:w="1347" w:type="pct"/>
            <w:tcBorders>
              <w:top w:val="single" w:sz="8" w:space="0" w:color="AEAEAE"/>
              <w:left w:val="nil"/>
              <w:bottom w:val="single" w:sz="8" w:space="0" w:color="AEAEAE"/>
              <w:right w:val="nil"/>
            </w:tcBorders>
          </w:tcPr>
          <w:p w14:paraId="750A4419"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Absolute</w:t>
            </w:r>
          </w:p>
        </w:tc>
        <w:tc>
          <w:tcPr>
            <w:tcW w:w="1375" w:type="pct"/>
            <w:tcBorders>
              <w:top w:val="single" w:sz="8" w:space="0" w:color="AEAEAE"/>
              <w:left w:val="nil"/>
              <w:bottom w:val="single" w:sz="8" w:space="0" w:color="AEAEAE"/>
              <w:right w:val="single" w:sz="4" w:space="0" w:color="auto"/>
            </w:tcBorders>
          </w:tcPr>
          <w:p w14:paraId="25E36E91"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.173</w:t>
            </w:r>
          </w:p>
        </w:tc>
      </w:tr>
      <w:tr w:rsidR="00A36840" w:rsidRPr="00E33A70" w14:paraId="0D0AD47C" w14:textId="77777777" w:rsidTr="00E33A70">
        <w:trPr>
          <w:cantSplit/>
          <w:jc w:val="center"/>
        </w:trPr>
        <w:tc>
          <w:tcPr>
            <w:tcW w:w="2279" w:type="pct"/>
            <w:vMerge/>
            <w:tcBorders>
              <w:top w:val="single" w:sz="8" w:space="0" w:color="AEAEAE"/>
              <w:left w:val="single" w:sz="4" w:space="0" w:color="auto"/>
              <w:bottom w:val="single" w:sz="8" w:space="0" w:color="AEAEAE"/>
              <w:right w:val="nil"/>
            </w:tcBorders>
          </w:tcPr>
          <w:p w14:paraId="4EA9E714"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8"/>
                <w:szCs w:val="18"/>
              </w:rPr>
            </w:pPr>
          </w:p>
        </w:tc>
        <w:tc>
          <w:tcPr>
            <w:tcW w:w="1347" w:type="pct"/>
            <w:tcBorders>
              <w:top w:val="single" w:sz="8" w:space="0" w:color="AEAEAE"/>
              <w:left w:val="nil"/>
              <w:bottom w:val="single" w:sz="8" w:space="0" w:color="AEAEAE"/>
              <w:right w:val="nil"/>
            </w:tcBorders>
          </w:tcPr>
          <w:p w14:paraId="6712C740"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Positive</w:t>
            </w:r>
          </w:p>
        </w:tc>
        <w:tc>
          <w:tcPr>
            <w:tcW w:w="1375" w:type="pct"/>
            <w:tcBorders>
              <w:top w:val="single" w:sz="8" w:space="0" w:color="AEAEAE"/>
              <w:left w:val="nil"/>
              <w:bottom w:val="single" w:sz="8" w:space="0" w:color="AEAEAE"/>
              <w:right w:val="single" w:sz="4" w:space="0" w:color="auto"/>
            </w:tcBorders>
          </w:tcPr>
          <w:p w14:paraId="5672CC0C"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.089</w:t>
            </w:r>
          </w:p>
        </w:tc>
      </w:tr>
      <w:tr w:rsidR="00A36840" w:rsidRPr="00E33A70" w14:paraId="136F853F" w14:textId="77777777" w:rsidTr="00E33A70">
        <w:trPr>
          <w:cantSplit/>
          <w:jc w:val="center"/>
        </w:trPr>
        <w:tc>
          <w:tcPr>
            <w:tcW w:w="2279" w:type="pct"/>
            <w:vMerge/>
            <w:tcBorders>
              <w:top w:val="single" w:sz="8" w:space="0" w:color="AEAEAE"/>
              <w:left w:val="single" w:sz="4" w:space="0" w:color="auto"/>
              <w:bottom w:val="single" w:sz="8" w:space="0" w:color="AEAEAE"/>
              <w:right w:val="nil"/>
            </w:tcBorders>
          </w:tcPr>
          <w:p w14:paraId="738650A4"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8"/>
                <w:szCs w:val="18"/>
              </w:rPr>
            </w:pPr>
          </w:p>
        </w:tc>
        <w:tc>
          <w:tcPr>
            <w:tcW w:w="1347" w:type="pct"/>
            <w:tcBorders>
              <w:top w:val="single" w:sz="8" w:space="0" w:color="AEAEAE"/>
              <w:left w:val="nil"/>
              <w:bottom w:val="single" w:sz="8" w:space="0" w:color="AEAEAE"/>
              <w:right w:val="nil"/>
            </w:tcBorders>
          </w:tcPr>
          <w:p w14:paraId="02D09B3E"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Negative</w:t>
            </w:r>
          </w:p>
        </w:tc>
        <w:tc>
          <w:tcPr>
            <w:tcW w:w="1375" w:type="pct"/>
            <w:tcBorders>
              <w:top w:val="single" w:sz="8" w:space="0" w:color="AEAEAE"/>
              <w:left w:val="nil"/>
              <w:bottom w:val="single" w:sz="8" w:space="0" w:color="AEAEAE"/>
              <w:right w:val="single" w:sz="4" w:space="0" w:color="auto"/>
            </w:tcBorders>
          </w:tcPr>
          <w:p w14:paraId="17E05026"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-.173</w:t>
            </w:r>
          </w:p>
        </w:tc>
      </w:tr>
      <w:tr w:rsidR="00A36840" w:rsidRPr="00E33A70" w14:paraId="52427DA1" w14:textId="77777777" w:rsidTr="00E33A70">
        <w:trPr>
          <w:cantSplit/>
          <w:jc w:val="center"/>
        </w:trPr>
        <w:tc>
          <w:tcPr>
            <w:tcW w:w="3625" w:type="pct"/>
            <w:gridSpan w:val="2"/>
            <w:tcBorders>
              <w:top w:val="single" w:sz="8" w:space="0" w:color="AEAEAE"/>
              <w:left w:val="single" w:sz="4" w:space="0" w:color="auto"/>
              <w:bottom w:val="single" w:sz="8" w:space="0" w:color="AEAEAE"/>
              <w:right w:val="nil"/>
            </w:tcBorders>
          </w:tcPr>
          <w:p w14:paraId="38577849"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Test Statistic</w:t>
            </w:r>
          </w:p>
        </w:tc>
        <w:tc>
          <w:tcPr>
            <w:tcW w:w="1375" w:type="pct"/>
            <w:tcBorders>
              <w:top w:val="single" w:sz="8" w:space="0" w:color="AEAEAE"/>
              <w:left w:val="nil"/>
              <w:bottom w:val="single" w:sz="8" w:space="0" w:color="AEAEAE"/>
              <w:right w:val="single" w:sz="4" w:space="0" w:color="auto"/>
            </w:tcBorders>
          </w:tcPr>
          <w:p w14:paraId="0EAE5D6B"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.173</w:t>
            </w:r>
          </w:p>
        </w:tc>
      </w:tr>
      <w:tr w:rsidR="00A36840" w:rsidRPr="00E33A70" w14:paraId="2A4E1975" w14:textId="77777777" w:rsidTr="00E33A70">
        <w:trPr>
          <w:cantSplit/>
          <w:jc w:val="center"/>
        </w:trPr>
        <w:tc>
          <w:tcPr>
            <w:tcW w:w="3625" w:type="pct"/>
            <w:gridSpan w:val="2"/>
            <w:tcBorders>
              <w:top w:val="single" w:sz="8" w:space="0" w:color="AEAEAE"/>
              <w:left w:val="single" w:sz="4" w:space="0" w:color="auto"/>
              <w:bottom w:val="single" w:sz="8" w:space="0" w:color="152935"/>
              <w:right w:val="nil"/>
            </w:tcBorders>
          </w:tcPr>
          <w:p w14:paraId="5BDA6653"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Asymp. Sig. (2-tailed)</w:t>
            </w:r>
          </w:p>
        </w:tc>
        <w:tc>
          <w:tcPr>
            <w:tcW w:w="1375" w:type="pct"/>
            <w:tcBorders>
              <w:top w:val="single" w:sz="8" w:space="0" w:color="AEAEAE"/>
              <w:left w:val="nil"/>
              <w:bottom w:val="single" w:sz="8" w:space="0" w:color="152935"/>
              <w:right w:val="single" w:sz="4" w:space="0" w:color="auto"/>
            </w:tcBorders>
          </w:tcPr>
          <w:p w14:paraId="64945A03"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.200</w:t>
            </w:r>
            <w:r w:rsidRPr="00E33A70">
              <w:rPr>
                <w:rFonts w:ascii="Times New Roman" w:eastAsia="Calibri" w:hAnsi="Times New Roman" w:cs="Times New Roman"/>
                <w:color w:val="000000"/>
                <w:sz w:val="18"/>
                <w:szCs w:val="18"/>
                <w:vertAlign w:val="superscript"/>
              </w:rPr>
              <w:t>c</w:t>
            </w:r>
          </w:p>
        </w:tc>
      </w:tr>
      <w:tr w:rsidR="00A36840" w:rsidRPr="00E33A70" w14:paraId="7937D908" w14:textId="77777777" w:rsidTr="00E33A70">
        <w:trPr>
          <w:cantSplit/>
          <w:jc w:val="center"/>
        </w:trPr>
        <w:tc>
          <w:tcPr>
            <w:tcW w:w="5000" w:type="pct"/>
            <w:gridSpan w:val="3"/>
            <w:tcBorders>
              <w:top w:val="nil"/>
              <w:left w:val="single" w:sz="4" w:space="0" w:color="auto"/>
              <w:bottom w:val="nil"/>
              <w:right w:val="single" w:sz="4" w:space="0" w:color="auto"/>
            </w:tcBorders>
          </w:tcPr>
          <w:p w14:paraId="1133545B"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a. Test distribution is Normal.</w:t>
            </w:r>
          </w:p>
        </w:tc>
      </w:tr>
      <w:tr w:rsidR="00A36840" w:rsidRPr="00E33A70" w14:paraId="5ABD01C7" w14:textId="77777777" w:rsidTr="00E33A70">
        <w:trPr>
          <w:cantSplit/>
          <w:jc w:val="center"/>
        </w:trPr>
        <w:tc>
          <w:tcPr>
            <w:tcW w:w="5000" w:type="pct"/>
            <w:gridSpan w:val="3"/>
            <w:tcBorders>
              <w:top w:val="nil"/>
              <w:left w:val="single" w:sz="4" w:space="0" w:color="auto"/>
              <w:bottom w:val="nil"/>
              <w:right w:val="single" w:sz="4" w:space="0" w:color="auto"/>
            </w:tcBorders>
          </w:tcPr>
          <w:p w14:paraId="6E8E0E06"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b. Calculated from data.</w:t>
            </w:r>
          </w:p>
        </w:tc>
      </w:tr>
      <w:tr w:rsidR="00A36840" w:rsidRPr="00E33A70" w14:paraId="5579B7D1" w14:textId="77777777" w:rsidTr="00E33A70">
        <w:trPr>
          <w:cantSplit/>
          <w:jc w:val="center"/>
        </w:trPr>
        <w:tc>
          <w:tcPr>
            <w:tcW w:w="5000" w:type="pct"/>
            <w:gridSpan w:val="3"/>
            <w:tcBorders>
              <w:top w:val="nil"/>
              <w:left w:val="single" w:sz="4" w:space="0" w:color="auto"/>
              <w:bottom w:val="single" w:sz="4" w:space="0" w:color="auto"/>
              <w:right w:val="single" w:sz="4" w:space="0" w:color="auto"/>
            </w:tcBorders>
          </w:tcPr>
          <w:p w14:paraId="1FFA040A"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8"/>
                <w:szCs w:val="18"/>
              </w:rPr>
            </w:pPr>
            <w:r w:rsidRPr="00E33A70">
              <w:rPr>
                <w:rFonts w:ascii="Times New Roman" w:eastAsia="Calibri" w:hAnsi="Times New Roman" w:cs="Times New Roman"/>
                <w:color w:val="000000"/>
                <w:sz w:val="18"/>
                <w:szCs w:val="18"/>
              </w:rPr>
              <w:t>c. Lilliefors Significance Correction.</w:t>
            </w:r>
          </w:p>
        </w:tc>
      </w:tr>
    </w:tbl>
    <w:p w14:paraId="398DB201" w14:textId="77777777" w:rsidR="00A36840" w:rsidRPr="00A36840" w:rsidRDefault="00A36840" w:rsidP="00E33A70">
      <w:pPr>
        <w:autoSpaceDE w:val="0"/>
        <w:autoSpaceDN w:val="0"/>
        <w:adjustRightInd w:val="0"/>
        <w:spacing w:after="0" w:line="240" w:lineRule="auto"/>
        <w:rPr>
          <w:rFonts w:ascii="Times New Roman" w:eastAsia="Calibri" w:hAnsi="Times New Roman" w:cs="Times New Roman"/>
        </w:rPr>
      </w:pPr>
      <w:r w:rsidRPr="00A36840">
        <w:rPr>
          <w:rFonts w:ascii="Times New Roman" w:eastAsia="Calibri" w:hAnsi="Times New Roman" w:cs="Times New Roman"/>
        </w:rPr>
        <w:t>(Sumber : data diolah penulis, 2026)</w:t>
      </w:r>
    </w:p>
    <w:p w14:paraId="34B30C88" w14:textId="77777777" w:rsidR="00E33A70" w:rsidRDefault="00E33A70" w:rsidP="00A36840">
      <w:pPr>
        <w:widowControl w:val="0"/>
        <w:autoSpaceDE w:val="0"/>
        <w:autoSpaceDN w:val="0"/>
        <w:spacing w:after="0" w:line="240" w:lineRule="auto"/>
        <w:ind w:firstLine="709"/>
        <w:jc w:val="both"/>
        <w:rPr>
          <w:rFonts w:ascii="Times New Roman" w:eastAsia="Times New Roman" w:hAnsi="Times New Roman" w:cs="Times New Roman"/>
        </w:rPr>
      </w:pPr>
    </w:p>
    <w:p w14:paraId="0BF2AB7B" w14:textId="1CDFE8CE" w:rsidR="00A36840" w:rsidRPr="00A36840" w:rsidRDefault="00A36840" w:rsidP="00A36840">
      <w:pPr>
        <w:widowControl w:val="0"/>
        <w:autoSpaceDE w:val="0"/>
        <w:autoSpaceDN w:val="0"/>
        <w:spacing w:after="0" w:line="240" w:lineRule="auto"/>
        <w:ind w:firstLine="709"/>
        <w:jc w:val="both"/>
        <w:rPr>
          <w:rFonts w:ascii="Times New Roman" w:eastAsia="Times New Roman" w:hAnsi="Times New Roman" w:cs="Times New Roman"/>
        </w:rPr>
      </w:pPr>
      <w:r w:rsidRPr="00A36840">
        <w:rPr>
          <w:rFonts w:ascii="Times New Roman" w:eastAsia="Times New Roman" w:hAnsi="Times New Roman" w:cs="Times New Roman"/>
        </w:rPr>
        <w:t xml:space="preserve">Berdasarkan Tabel </w:t>
      </w:r>
      <w:r w:rsidR="00E33A70">
        <w:rPr>
          <w:rFonts w:ascii="Times New Roman" w:eastAsia="Times New Roman" w:hAnsi="Times New Roman" w:cs="Times New Roman"/>
        </w:rPr>
        <w:t>2</w:t>
      </w:r>
      <w:r w:rsidRPr="00A36840">
        <w:rPr>
          <w:rFonts w:ascii="Times New Roman" w:eastAsia="Times New Roman" w:hAnsi="Times New Roman" w:cs="Times New Roman"/>
        </w:rPr>
        <w:t xml:space="preserve"> Hasil Uji Normalitas yang menggunakan metode </w:t>
      </w:r>
      <w:r w:rsidRPr="00A36840">
        <w:rPr>
          <w:rFonts w:ascii="Times New Roman" w:eastAsia="Times New Roman" w:hAnsi="Times New Roman" w:cs="Times New Roman"/>
          <w:i/>
          <w:iCs/>
        </w:rPr>
        <w:t>One-Sample Kolmogorov–Smirnov Test</w:t>
      </w:r>
      <w:r w:rsidRPr="00A36840">
        <w:rPr>
          <w:rFonts w:ascii="Times New Roman" w:eastAsia="Times New Roman" w:hAnsi="Times New Roman" w:cs="Times New Roman"/>
        </w:rPr>
        <w:t xml:space="preserve">, diketahui bahwa jumlah data yang diuji (N) adalah 50 dengan nilai </w:t>
      </w:r>
      <w:r w:rsidRPr="00A36840">
        <w:rPr>
          <w:rFonts w:ascii="Times New Roman" w:eastAsia="Times New Roman" w:hAnsi="Times New Roman" w:cs="Times New Roman"/>
          <w:i/>
          <w:iCs/>
        </w:rPr>
        <w:t>Asymp. Sig. (2-tailed)</w:t>
      </w:r>
      <w:r w:rsidRPr="00A36840">
        <w:rPr>
          <w:rFonts w:ascii="Times New Roman" w:eastAsia="Times New Roman" w:hAnsi="Times New Roman" w:cs="Times New Roman"/>
        </w:rPr>
        <w:t xml:space="preserve"> sebesar 0,200. Nilai signifikansi tersebut lebih besar dari 0,05, sehingga dapat disimpulkan bahwa data residual berdistribusi normal.</w:t>
      </w:r>
    </w:p>
    <w:p w14:paraId="77A93C5C" w14:textId="77777777" w:rsidR="00A36840" w:rsidRPr="00A36840" w:rsidRDefault="00A36840" w:rsidP="00A36840">
      <w:pPr>
        <w:widowControl w:val="0"/>
        <w:autoSpaceDE w:val="0"/>
        <w:autoSpaceDN w:val="0"/>
        <w:spacing w:after="0" w:line="240" w:lineRule="auto"/>
        <w:ind w:firstLine="709"/>
        <w:jc w:val="both"/>
        <w:rPr>
          <w:rFonts w:ascii="Times New Roman" w:eastAsia="Times New Roman" w:hAnsi="Times New Roman" w:cs="Times New Roman"/>
        </w:rPr>
      </w:pPr>
      <w:r w:rsidRPr="00A36840">
        <w:rPr>
          <w:rFonts w:ascii="Times New Roman" w:eastAsia="Times New Roman" w:hAnsi="Times New Roman" w:cs="Times New Roman"/>
        </w:rPr>
        <w:t>Uji</w:t>
      </w:r>
      <w:r w:rsidRPr="00A36840">
        <w:rPr>
          <w:rFonts w:ascii="Times New Roman" w:eastAsia="Times New Roman" w:hAnsi="Times New Roman" w:cs="Times New Roman"/>
          <w:i/>
          <w:iCs/>
        </w:rPr>
        <w:t xml:space="preserve"> Kolmogorov–Smirnov</w:t>
      </w:r>
      <w:r w:rsidRPr="00A36840">
        <w:rPr>
          <w:rFonts w:ascii="Times New Roman" w:eastAsia="Times New Roman" w:hAnsi="Times New Roman" w:cs="Times New Roman"/>
        </w:rPr>
        <w:t xml:space="preserve"> bertujuan untuk mengetahui apakah data residual dalam model regresi mengikuti distribusi normal. Kriteria pengambilan keputusan menyatakan bahwa apabila nilai signifikansi lebih besar dari 0,05, maka data residual dinyatakan berdistribusi normal. Berdasarkan hasil pengujian, nilai </w:t>
      </w:r>
      <w:r w:rsidRPr="00A36840">
        <w:rPr>
          <w:rFonts w:ascii="Times New Roman" w:eastAsia="Times New Roman" w:hAnsi="Times New Roman" w:cs="Times New Roman"/>
          <w:i/>
          <w:iCs/>
        </w:rPr>
        <w:t>Asymp. Sig.</w:t>
      </w:r>
      <w:r w:rsidRPr="00A36840">
        <w:rPr>
          <w:rFonts w:ascii="Times New Roman" w:eastAsia="Times New Roman" w:hAnsi="Times New Roman" w:cs="Times New Roman"/>
        </w:rPr>
        <w:t xml:space="preserve"> sebesar 0,200 menunjukkan bahwa asumsi normalitas telah </w:t>
      </w:r>
      <w:r w:rsidRPr="00A36840">
        <w:rPr>
          <w:rFonts w:ascii="Times New Roman" w:eastAsia="Times New Roman" w:hAnsi="Times New Roman" w:cs="Times New Roman"/>
        </w:rPr>
        <w:t>terpenuhi. Dengan demikian, dapat disimpulkan bahwa data residual dalam penelitian ini berdistribusi normal, sehingga hasil analisis regresi yang diperoleh dapat diinterpretasikan secara valid dan dapat dipercaya.</w:t>
      </w:r>
    </w:p>
    <w:p w14:paraId="476CBC25" w14:textId="77777777" w:rsidR="00A36840" w:rsidRPr="00A36840" w:rsidRDefault="00A36840" w:rsidP="00E33A70">
      <w:pPr>
        <w:keepNext/>
        <w:keepLines/>
        <w:widowControl w:val="0"/>
        <w:autoSpaceDE w:val="0"/>
        <w:autoSpaceDN w:val="0"/>
        <w:spacing w:after="0" w:line="240" w:lineRule="auto"/>
        <w:jc w:val="both"/>
        <w:outlineLvl w:val="2"/>
        <w:rPr>
          <w:rFonts w:ascii="Times New Roman" w:eastAsia="Times New Roman" w:hAnsi="Times New Roman" w:cs="Times New Roman"/>
          <w:b/>
          <w:color w:val="000000"/>
          <w:lang w:val="id"/>
        </w:rPr>
      </w:pPr>
      <w:bookmarkStart w:id="8" w:name="_Toc219969357"/>
      <w:bookmarkStart w:id="9" w:name="_Toc224015296"/>
      <w:r w:rsidRPr="00A36840">
        <w:rPr>
          <w:rFonts w:ascii="Times New Roman" w:eastAsia="Times New Roman" w:hAnsi="Times New Roman" w:cs="Times New Roman"/>
          <w:b/>
          <w:color w:val="000000"/>
          <w:lang w:val="id"/>
        </w:rPr>
        <w:t>Hasil Analisis Regresi Linier Berganda</w:t>
      </w:r>
      <w:bookmarkEnd w:id="8"/>
      <w:bookmarkEnd w:id="9"/>
    </w:p>
    <w:p w14:paraId="4985B91F" w14:textId="4A34833B" w:rsidR="00A36840" w:rsidRPr="00E33A70" w:rsidRDefault="00A36840" w:rsidP="00E33A70">
      <w:pPr>
        <w:widowControl w:val="0"/>
        <w:autoSpaceDE w:val="0"/>
        <w:autoSpaceDN w:val="0"/>
        <w:spacing w:line="240" w:lineRule="auto"/>
        <w:rPr>
          <w:rFonts w:ascii="Times New Roman" w:eastAsia="Times New Roman" w:hAnsi="Times New Roman" w:cs="Times New Roman"/>
          <w:color w:val="000000"/>
          <w:lang w:val="id" w:eastAsia="en-ID"/>
        </w:rPr>
      </w:pPr>
      <w:r w:rsidRPr="00E33A70">
        <w:rPr>
          <w:rFonts w:ascii="Times New Roman" w:eastAsia="Times New Roman" w:hAnsi="Times New Roman" w:cs="Times New Roman"/>
          <w:color w:val="000000"/>
          <w:lang w:val="id"/>
        </w:rPr>
        <w:t xml:space="preserve">Tabel </w:t>
      </w:r>
      <w:r w:rsidR="00E33A70" w:rsidRPr="00E33A70">
        <w:rPr>
          <w:rFonts w:ascii="Times New Roman" w:eastAsia="Times New Roman" w:hAnsi="Times New Roman" w:cs="Times New Roman"/>
          <w:color w:val="000000"/>
          <w:lang w:val="id"/>
        </w:rPr>
        <w:t xml:space="preserve">3. </w:t>
      </w:r>
      <w:r w:rsidRPr="00E33A70">
        <w:rPr>
          <w:rFonts w:ascii="Times New Roman" w:eastAsia="Times New Roman" w:hAnsi="Times New Roman" w:cs="Times New Roman"/>
          <w:color w:val="000000"/>
          <w:lang w:val="id"/>
        </w:rPr>
        <w:t>Hasil Analisis Regresi Linier Berganda</w:t>
      </w:r>
    </w:p>
    <w:tbl>
      <w:tblPr>
        <w:tblW w:w="5113"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203"/>
        <w:gridCol w:w="1016"/>
        <w:gridCol w:w="522"/>
        <w:gridCol w:w="523"/>
        <w:gridCol w:w="901"/>
        <w:gridCol w:w="471"/>
        <w:gridCol w:w="485"/>
      </w:tblGrid>
      <w:tr w:rsidR="00A36840" w:rsidRPr="00E33A70" w14:paraId="06DB7876" w14:textId="77777777" w:rsidTr="00E33A70">
        <w:trPr>
          <w:cantSplit/>
        </w:trPr>
        <w:tc>
          <w:tcPr>
            <w:tcW w:w="5000" w:type="pct"/>
            <w:gridSpan w:val="7"/>
            <w:tcBorders>
              <w:top w:val="single" w:sz="4" w:space="0" w:color="auto"/>
              <w:left w:val="single" w:sz="4" w:space="0" w:color="auto"/>
              <w:bottom w:val="nil"/>
              <w:right w:val="single" w:sz="4" w:space="0" w:color="auto"/>
            </w:tcBorders>
            <w:vAlign w:val="center"/>
          </w:tcPr>
          <w:p w14:paraId="2A1BC82F"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4"/>
                <w:szCs w:val="14"/>
              </w:rPr>
            </w:pPr>
            <w:r w:rsidRPr="00E33A70">
              <w:rPr>
                <w:rFonts w:ascii="Times New Roman" w:eastAsia="Calibri" w:hAnsi="Times New Roman" w:cs="Times New Roman"/>
                <w:b/>
                <w:bCs/>
                <w:color w:val="000000"/>
                <w:sz w:val="14"/>
                <w:szCs w:val="14"/>
              </w:rPr>
              <w:t>Coefficients</w:t>
            </w:r>
            <w:r w:rsidRPr="00E33A70">
              <w:rPr>
                <w:rFonts w:ascii="Times New Roman" w:eastAsia="Calibri" w:hAnsi="Times New Roman" w:cs="Times New Roman"/>
                <w:b/>
                <w:bCs/>
                <w:color w:val="000000"/>
                <w:sz w:val="14"/>
                <w:szCs w:val="14"/>
                <w:vertAlign w:val="superscript"/>
              </w:rPr>
              <w:t>a</w:t>
            </w:r>
          </w:p>
        </w:tc>
      </w:tr>
      <w:tr w:rsidR="00E33A70" w:rsidRPr="00E33A70" w14:paraId="26330102" w14:textId="77777777" w:rsidTr="00E33A70">
        <w:trPr>
          <w:cantSplit/>
        </w:trPr>
        <w:tc>
          <w:tcPr>
            <w:tcW w:w="1479" w:type="pct"/>
            <w:gridSpan w:val="2"/>
            <w:vMerge w:val="restart"/>
            <w:tcBorders>
              <w:top w:val="nil"/>
              <w:left w:val="single" w:sz="4" w:space="0" w:color="auto"/>
              <w:bottom w:val="nil"/>
              <w:right w:val="nil"/>
            </w:tcBorders>
            <w:vAlign w:val="bottom"/>
          </w:tcPr>
          <w:p w14:paraId="2CA901FD"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Model</w:t>
            </w:r>
          </w:p>
        </w:tc>
        <w:tc>
          <w:tcPr>
            <w:tcW w:w="1267" w:type="pct"/>
            <w:gridSpan w:val="2"/>
            <w:tcBorders>
              <w:top w:val="nil"/>
              <w:left w:val="nil"/>
              <w:bottom w:val="nil"/>
              <w:right w:val="single" w:sz="8" w:space="0" w:color="E0E0E0"/>
            </w:tcBorders>
            <w:vAlign w:val="bottom"/>
          </w:tcPr>
          <w:p w14:paraId="6ABE0672"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Unstandardized Coefficients</w:t>
            </w:r>
          </w:p>
        </w:tc>
        <w:tc>
          <w:tcPr>
            <w:tcW w:w="1093" w:type="pct"/>
            <w:tcBorders>
              <w:top w:val="nil"/>
              <w:left w:val="single" w:sz="8" w:space="0" w:color="E0E0E0"/>
              <w:bottom w:val="nil"/>
              <w:right w:val="single" w:sz="8" w:space="0" w:color="E0E0E0"/>
            </w:tcBorders>
            <w:vAlign w:val="bottom"/>
          </w:tcPr>
          <w:p w14:paraId="170A44D1"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Standardized Coefficients</w:t>
            </w:r>
          </w:p>
        </w:tc>
        <w:tc>
          <w:tcPr>
            <w:tcW w:w="572" w:type="pct"/>
            <w:vMerge w:val="restart"/>
            <w:tcBorders>
              <w:top w:val="nil"/>
              <w:left w:val="single" w:sz="8" w:space="0" w:color="E0E0E0"/>
              <w:bottom w:val="nil"/>
              <w:right w:val="single" w:sz="8" w:space="0" w:color="E0E0E0"/>
            </w:tcBorders>
            <w:vAlign w:val="bottom"/>
          </w:tcPr>
          <w:p w14:paraId="7FFED3FF"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t</w:t>
            </w:r>
          </w:p>
        </w:tc>
        <w:tc>
          <w:tcPr>
            <w:tcW w:w="588" w:type="pct"/>
            <w:vMerge w:val="restart"/>
            <w:tcBorders>
              <w:top w:val="nil"/>
              <w:left w:val="single" w:sz="8" w:space="0" w:color="E0E0E0"/>
              <w:bottom w:val="nil"/>
              <w:right w:val="single" w:sz="4" w:space="0" w:color="auto"/>
            </w:tcBorders>
            <w:vAlign w:val="bottom"/>
          </w:tcPr>
          <w:p w14:paraId="6E17E82D"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Sig.</w:t>
            </w:r>
          </w:p>
        </w:tc>
      </w:tr>
      <w:tr w:rsidR="00E33A70" w:rsidRPr="00E33A70" w14:paraId="3BBED199" w14:textId="77777777" w:rsidTr="00E33A70">
        <w:trPr>
          <w:cantSplit/>
        </w:trPr>
        <w:tc>
          <w:tcPr>
            <w:tcW w:w="1479" w:type="pct"/>
            <w:gridSpan w:val="2"/>
            <w:vMerge/>
            <w:tcBorders>
              <w:top w:val="nil"/>
              <w:left w:val="single" w:sz="4" w:space="0" w:color="auto"/>
              <w:bottom w:val="nil"/>
              <w:right w:val="nil"/>
            </w:tcBorders>
            <w:vAlign w:val="bottom"/>
          </w:tcPr>
          <w:p w14:paraId="0DBA6A8B"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4"/>
                <w:szCs w:val="14"/>
              </w:rPr>
            </w:pPr>
          </w:p>
        </w:tc>
        <w:tc>
          <w:tcPr>
            <w:tcW w:w="633" w:type="pct"/>
            <w:tcBorders>
              <w:top w:val="nil"/>
              <w:left w:val="nil"/>
              <w:bottom w:val="single" w:sz="8" w:space="0" w:color="152935"/>
              <w:right w:val="single" w:sz="8" w:space="0" w:color="E0E0E0"/>
            </w:tcBorders>
            <w:vAlign w:val="bottom"/>
          </w:tcPr>
          <w:p w14:paraId="43960E8B"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B</w:t>
            </w:r>
          </w:p>
        </w:tc>
        <w:tc>
          <w:tcPr>
            <w:tcW w:w="634" w:type="pct"/>
            <w:tcBorders>
              <w:top w:val="nil"/>
              <w:left w:val="single" w:sz="8" w:space="0" w:color="E0E0E0"/>
              <w:bottom w:val="single" w:sz="8" w:space="0" w:color="152935"/>
              <w:right w:val="single" w:sz="8" w:space="0" w:color="E0E0E0"/>
            </w:tcBorders>
            <w:vAlign w:val="bottom"/>
          </w:tcPr>
          <w:p w14:paraId="6EB8BF3D"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Std. Error</w:t>
            </w:r>
          </w:p>
        </w:tc>
        <w:tc>
          <w:tcPr>
            <w:tcW w:w="1093" w:type="pct"/>
            <w:tcBorders>
              <w:top w:val="nil"/>
              <w:left w:val="single" w:sz="8" w:space="0" w:color="E0E0E0"/>
              <w:bottom w:val="single" w:sz="8" w:space="0" w:color="152935"/>
              <w:right w:val="single" w:sz="8" w:space="0" w:color="E0E0E0"/>
            </w:tcBorders>
            <w:vAlign w:val="bottom"/>
          </w:tcPr>
          <w:p w14:paraId="408D71B5"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Beta</w:t>
            </w:r>
          </w:p>
        </w:tc>
        <w:tc>
          <w:tcPr>
            <w:tcW w:w="572" w:type="pct"/>
            <w:vMerge/>
            <w:tcBorders>
              <w:top w:val="nil"/>
              <w:left w:val="single" w:sz="8" w:space="0" w:color="E0E0E0"/>
              <w:bottom w:val="nil"/>
              <w:right w:val="single" w:sz="8" w:space="0" w:color="E0E0E0"/>
            </w:tcBorders>
            <w:vAlign w:val="bottom"/>
          </w:tcPr>
          <w:p w14:paraId="0D5011FC"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4"/>
                <w:szCs w:val="14"/>
              </w:rPr>
            </w:pPr>
          </w:p>
        </w:tc>
        <w:tc>
          <w:tcPr>
            <w:tcW w:w="588" w:type="pct"/>
            <w:vMerge/>
            <w:tcBorders>
              <w:top w:val="nil"/>
              <w:left w:val="single" w:sz="8" w:space="0" w:color="E0E0E0"/>
              <w:bottom w:val="nil"/>
              <w:right w:val="single" w:sz="4" w:space="0" w:color="auto"/>
            </w:tcBorders>
            <w:vAlign w:val="bottom"/>
          </w:tcPr>
          <w:p w14:paraId="53CEB33B"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4"/>
                <w:szCs w:val="14"/>
              </w:rPr>
            </w:pPr>
          </w:p>
        </w:tc>
      </w:tr>
      <w:tr w:rsidR="00E33A70" w:rsidRPr="00E33A70" w14:paraId="2EB6CEDA" w14:textId="77777777" w:rsidTr="00E33A70">
        <w:trPr>
          <w:cantSplit/>
        </w:trPr>
        <w:tc>
          <w:tcPr>
            <w:tcW w:w="246" w:type="pct"/>
            <w:vMerge w:val="restart"/>
            <w:tcBorders>
              <w:top w:val="single" w:sz="8" w:space="0" w:color="152935"/>
              <w:left w:val="single" w:sz="4" w:space="0" w:color="auto"/>
              <w:bottom w:val="single" w:sz="8" w:space="0" w:color="152935"/>
              <w:right w:val="nil"/>
            </w:tcBorders>
          </w:tcPr>
          <w:p w14:paraId="227BBB64"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1</w:t>
            </w:r>
          </w:p>
        </w:tc>
        <w:tc>
          <w:tcPr>
            <w:tcW w:w="1233" w:type="pct"/>
            <w:tcBorders>
              <w:top w:val="single" w:sz="8" w:space="0" w:color="152935"/>
              <w:left w:val="nil"/>
              <w:bottom w:val="single" w:sz="8" w:space="0" w:color="AEAEAE"/>
              <w:right w:val="nil"/>
            </w:tcBorders>
          </w:tcPr>
          <w:p w14:paraId="7FD0B8E0"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(Constant)</w:t>
            </w:r>
          </w:p>
        </w:tc>
        <w:tc>
          <w:tcPr>
            <w:tcW w:w="633" w:type="pct"/>
            <w:tcBorders>
              <w:top w:val="single" w:sz="8" w:space="0" w:color="152935"/>
              <w:left w:val="nil"/>
              <w:bottom w:val="single" w:sz="8" w:space="0" w:color="AEAEAE"/>
              <w:right w:val="single" w:sz="8" w:space="0" w:color="E0E0E0"/>
            </w:tcBorders>
          </w:tcPr>
          <w:p w14:paraId="05516982"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3.542</w:t>
            </w:r>
          </w:p>
        </w:tc>
        <w:tc>
          <w:tcPr>
            <w:tcW w:w="634" w:type="pct"/>
            <w:tcBorders>
              <w:top w:val="single" w:sz="8" w:space="0" w:color="152935"/>
              <w:left w:val="single" w:sz="8" w:space="0" w:color="E0E0E0"/>
              <w:bottom w:val="single" w:sz="8" w:space="0" w:color="AEAEAE"/>
              <w:right w:val="single" w:sz="8" w:space="0" w:color="E0E0E0"/>
            </w:tcBorders>
          </w:tcPr>
          <w:p w14:paraId="1F4944B8"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3.304</w:t>
            </w:r>
          </w:p>
        </w:tc>
        <w:tc>
          <w:tcPr>
            <w:tcW w:w="1093" w:type="pct"/>
            <w:tcBorders>
              <w:top w:val="single" w:sz="8" w:space="0" w:color="152935"/>
              <w:left w:val="single" w:sz="8" w:space="0" w:color="E0E0E0"/>
              <w:bottom w:val="single" w:sz="8" w:space="0" w:color="AEAEAE"/>
              <w:right w:val="single" w:sz="8" w:space="0" w:color="E0E0E0"/>
            </w:tcBorders>
            <w:vAlign w:val="center"/>
          </w:tcPr>
          <w:p w14:paraId="58DE0BED"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4"/>
                <w:szCs w:val="14"/>
              </w:rPr>
            </w:pPr>
          </w:p>
        </w:tc>
        <w:tc>
          <w:tcPr>
            <w:tcW w:w="572" w:type="pct"/>
            <w:tcBorders>
              <w:top w:val="single" w:sz="8" w:space="0" w:color="152935"/>
              <w:left w:val="single" w:sz="8" w:space="0" w:color="E0E0E0"/>
              <w:bottom w:val="single" w:sz="8" w:space="0" w:color="AEAEAE"/>
              <w:right w:val="single" w:sz="8" w:space="0" w:color="E0E0E0"/>
            </w:tcBorders>
          </w:tcPr>
          <w:p w14:paraId="597C6F11"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1.072</w:t>
            </w:r>
          </w:p>
        </w:tc>
        <w:tc>
          <w:tcPr>
            <w:tcW w:w="588" w:type="pct"/>
            <w:tcBorders>
              <w:top w:val="single" w:sz="8" w:space="0" w:color="152935"/>
              <w:left w:val="single" w:sz="8" w:space="0" w:color="E0E0E0"/>
              <w:bottom w:val="single" w:sz="8" w:space="0" w:color="AEAEAE"/>
              <w:right w:val="single" w:sz="4" w:space="0" w:color="auto"/>
            </w:tcBorders>
          </w:tcPr>
          <w:p w14:paraId="15BDD591"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.289</w:t>
            </w:r>
          </w:p>
        </w:tc>
      </w:tr>
      <w:tr w:rsidR="00E33A70" w:rsidRPr="00E33A70" w14:paraId="69EA3CA1" w14:textId="77777777" w:rsidTr="00E33A70">
        <w:trPr>
          <w:cantSplit/>
        </w:trPr>
        <w:tc>
          <w:tcPr>
            <w:tcW w:w="246" w:type="pct"/>
            <w:vMerge/>
            <w:tcBorders>
              <w:top w:val="single" w:sz="8" w:space="0" w:color="152935"/>
              <w:left w:val="single" w:sz="4" w:space="0" w:color="auto"/>
              <w:bottom w:val="single" w:sz="8" w:space="0" w:color="152935"/>
              <w:right w:val="nil"/>
            </w:tcBorders>
          </w:tcPr>
          <w:p w14:paraId="362A5D5C"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4"/>
                <w:szCs w:val="14"/>
              </w:rPr>
            </w:pPr>
          </w:p>
        </w:tc>
        <w:tc>
          <w:tcPr>
            <w:tcW w:w="1233" w:type="pct"/>
            <w:tcBorders>
              <w:top w:val="single" w:sz="8" w:space="0" w:color="AEAEAE"/>
              <w:left w:val="nil"/>
              <w:bottom w:val="single" w:sz="8" w:space="0" w:color="AEAEAE"/>
              <w:right w:val="nil"/>
            </w:tcBorders>
          </w:tcPr>
          <w:p w14:paraId="124C55EF"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Gaya Kepemimpinan</w:t>
            </w:r>
          </w:p>
        </w:tc>
        <w:tc>
          <w:tcPr>
            <w:tcW w:w="633" w:type="pct"/>
            <w:tcBorders>
              <w:top w:val="single" w:sz="8" w:space="0" w:color="AEAEAE"/>
              <w:left w:val="nil"/>
              <w:bottom w:val="single" w:sz="8" w:space="0" w:color="AEAEAE"/>
              <w:right w:val="single" w:sz="8" w:space="0" w:color="E0E0E0"/>
            </w:tcBorders>
          </w:tcPr>
          <w:p w14:paraId="15897E8E"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.416</w:t>
            </w:r>
          </w:p>
        </w:tc>
        <w:tc>
          <w:tcPr>
            <w:tcW w:w="634" w:type="pct"/>
            <w:tcBorders>
              <w:top w:val="single" w:sz="8" w:space="0" w:color="AEAEAE"/>
              <w:left w:val="single" w:sz="8" w:space="0" w:color="E0E0E0"/>
              <w:bottom w:val="single" w:sz="8" w:space="0" w:color="AEAEAE"/>
              <w:right w:val="single" w:sz="8" w:space="0" w:color="E0E0E0"/>
            </w:tcBorders>
          </w:tcPr>
          <w:p w14:paraId="56C8C110"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.109</w:t>
            </w:r>
          </w:p>
        </w:tc>
        <w:tc>
          <w:tcPr>
            <w:tcW w:w="1093" w:type="pct"/>
            <w:tcBorders>
              <w:top w:val="single" w:sz="8" w:space="0" w:color="AEAEAE"/>
              <w:left w:val="single" w:sz="8" w:space="0" w:color="E0E0E0"/>
              <w:bottom w:val="single" w:sz="8" w:space="0" w:color="AEAEAE"/>
              <w:right w:val="single" w:sz="8" w:space="0" w:color="E0E0E0"/>
            </w:tcBorders>
          </w:tcPr>
          <w:p w14:paraId="6EA3547B"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.108</w:t>
            </w:r>
          </w:p>
        </w:tc>
        <w:tc>
          <w:tcPr>
            <w:tcW w:w="572" w:type="pct"/>
            <w:tcBorders>
              <w:top w:val="single" w:sz="8" w:space="0" w:color="AEAEAE"/>
              <w:left w:val="single" w:sz="8" w:space="0" w:color="E0E0E0"/>
              <w:bottom w:val="single" w:sz="8" w:space="0" w:color="AEAEAE"/>
              <w:right w:val="single" w:sz="8" w:space="0" w:color="E0E0E0"/>
            </w:tcBorders>
          </w:tcPr>
          <w:p w14:paraId="0AECF271"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4.067</w:t>
            </w:r>
          </w:p>
        </w:tc>
        <w:tc>
          <w:tcPr>
            <w:tcW w:w="588" w:type="pct"/>
            <w:tcBorders>
              <w:top w:val="single" w:sz="8" w:space="0" w:color="AEAEAE"/>
              <w:left w:val="single" w:sz="8" w:space="0" w:color="E0E0E0"/>
              <w:bottom w:val="single" w:sz="8" w:space="0" w:color="AEAEAE"/>
              <w:right w:val="single" w:sz="4" w:space="0" w:color="auto"/>
            </w:tcBorders>
          </w:tcPr>
          <w:p w14:paraId="3F1D80FD"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.000</w:t>
            </w:r>
          </w:p>
        </w:tc>
      </w:tr>
      <w:tr w:rsidR="00E33A70" w:rsidRPr="00E33A70" w14:paraId="76D01961" w14:textId="77777777" w:rsidTr="00E33A70">
        <w:trPr>
          <w:cantSplit/>
        </w:trPr>
        <w:tc>
          <w:tcPr>
            <w:tcW w:w="246" w:type="pct"/>
            <w:vMerge/>
            <w:tcBorders>
              <w:top w:val="single" w:sz="8" w:space="0" w:color="152935"/>
              <w:left w:val="single" w:sz="4" w:space="0" w:color="auto"/>
              <w:bottom w:val="single" w:sz="8" w:space="0" w:color="152935"/>
              <w:right w:val="nil"/>
            </w:tcBorders>
          </w:tcPr>
          <w:p w14:paraId="5A24DAB5"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4"/>
                <w:szCs w:val="14"/>
              </w:rPr>
            </w:pPr>
          </w:p>
        </w:tc>
        <w:tc>
          <w:tcPr>
            <w:tcW w:w="1233" w:type="pct"/>
            <w:tcBorders>
              <w:top w:val="single" w:sz="8" w:space="0" w:color="AEAEAE"/>
              <w:left w:val="nil"/>
              <w:bottom w:val="single" w:sz="8" w:space="0" w:color="AEAEAE"/>
              <w:right w:val="nil"/>
            </w:tcBorders>
          </w:tcPr>
          <w:p w14:paraId="52E73303"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Budaya Organisasi</w:t>
            </w:r>
          </w:p>
        </w:tc>
        <w:tc>
          <w:tcPr>
            <w:tcW w:w="633" w:type="pct"/>
            <w:tcBorders>
              <w:top w:val="single" w:sz="8" w:space="0" w:color="AEAEAE"/>
              <w:left w:val="nil"/>
              <w:bottom w:val="single" w:sz="8" w:space="0" w:color="AEAEAE"/>
              <w:right w:val="single" w:sz="8" w:space="0" w:color="E0E0E0"/>
            </w:tcBorders>
          </w:tcPr>
          <w:p w14:paraId="0A9CCB17"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.384</w:t>
            </w:r>
          </w:p>
        </w:tc>
        <w:tc>
          <w:tcPr>
            <w:tcW w:w="634" w:type="pct"/>
            <w:tcBorders>
              <w:top w:val="single" w:sz="8" w:space="0" w:color="AEAEAE"/>
              <w:left w:val="single" w:sz="8" w:space="0" w:color="E0E0E0"/>
              <w:bottom w:val="single" w:sz="8" w:space="0" w:color="AEAEAE"/>
              <w:right w:val="single" w:sz="8" w:space="0" w:color="E0E0E0"/>
            </w:tcBorders>
          </w:tcPr>
          <w:p w14:paraId="3C27F265"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.118</w:t>
            </w:r>
          </w:p>
        </w:tc>
        <w:tc>
          <w:tcPr>
            <w:tcW w:w="1093" w:type="pct"/>
            <w:tcBorders>
              <w:top w:val="single" w:sz="8" w:space="0" w:color="AEAEAE"/>
              <w:left w:val="single" w:sz="8" w:space="0" w:color="E0E0E0"/>
              <w:bottom w:val="single" w:sz="8" w:space="0" w:color="AEAEAE"/>
              <w:right w:val="single" w:sz="8" w:space="0" w:color="E0E0E0"/>
            </w:tcBorders>
          </w:tcPr>
          <w:p w14:paraId="638AD9A4"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.385</w:t>
            </w:r>
          </w:p>
        </w:tc>
        <w:tc>
          <w:tcPr>
            <w:tcW w:w="572" w:type="pct"/>
            <w:tcBorders>
              <w:top w:val="single" w:sz="8" w:space="0" w:color="AEAEAE"/>
              <w:left w:val="single" w:sz="8" w:space="0" w:color="E0E0E0"/>
              <w:bottom w:val="single" w:sz="8" w:space="0" w:color="AEAEAE"/>
              <w:right w:val="single" w:sz="8" w:space="0" w:color="E0E0E0"/>
            </w:tcBorders>
          </w:tcPr>
          <w:p w14:paraId="60CC5752"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3.256</w:t>
            </w:r>
          </w:p>
        </w:tc>
        <w:tc>
          <w:tcPr>
            <w:tcW w:w="588" w:type="pct"/>
            <w:tcBorders>
              <w:top w:val="single" w:sz="8" w:space="0" w:color="AEAEAE"/>
              <w:left w:val="single" w:sz="8" w:space="0" w:color="E0E0E0"/>
              <w:bottom w:val="single" w:sz="8" w:space="0" w:color="AEAEAE"/>
              <w:right w:val="single" w:sz="4" w:space="0" w:color="auto"/>
            </w:tcBorders>
          </w:tcPr>
          <w:p w14:paraId="1A3ED077"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.002</w:t>
            </w:r>
          </w:p>
        </w:tc>
      </w:tr>
      <w:tr w:rsidR="00E33A70" w:rsidRPr="00E33A70" w14:paraId="140BBA77" w14:textId="77777777" w:rsidTr="00E33A70">
        <w:trPr>
          <w:cantSplit/>
        </w:trPr>
        <w:tc>
          <w:tcPr>
            <w:tcW w:w="246" w:type="pct"/>
            <w:vMerge/>
            <w:tcBorders>
              <w:top w:val="single" w:sz="8" w:space="0" w:color="152935"/>
              <w:left w:val="single" w:sz="4" w:space="0" w:color="auto"/>
              <w:bottom w:val="single" w:sz="8" w:space="0" w:color="152935"/>
              <w:right w:val="nil"/>
            </w:tcBorders>
          </w:tcPr>
          <w:p w14:paraId="286A8843"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4"/>
                <w:szCs w:val="14"/>
              </w:rPr>
            </w:pPr>
          </w:p>
        </w:tc>
        <w:tc>
          <w:tcPr>
            <w:tcW w:w="1233" w:type="pct"/>
            <w:tcBorders>
              <w:top w:val="single" w:sz="8" w:space="0" w:color="AEAEAE"/>
              <w:left w:val="nil"/>
              <w:bottom w:val="single" w:sz="8" w:space="0" w:color="152935"/>
              <w:right w:val="nil"/>
            </w:tcBorders>
          </w:tcPr>
          <w:p w14:paraId="19FA4D15"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Disiplin Kerja</w:t>
            </w:r>
          </w:p>
        </w:tc>
        <w:tc>
          <w:tcPr>
            <w:tcW w:w="633" w:type="pct"/>
            <w:tcBorders>
              <w:top w:val="single" w:sz="8" w:space="0" w:color="AEAEAE"/>
              <w:left w:val="nil"/>
              <w:bottom w:val="single" w:sz="8" w:space="0" w:color="152935"/>
              <w:right w:val="single" w:sz="8" w:space="0" w:color="E0E0E0"/>
            </w:tcBorders>
          </w:tcPr>
          <w:p w14:paraId="326BD0D5"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.424</w:t>
            </w:r>
          </w:p>
        </w:tc>
        <w:tc>
          <w:tcPr>
            <w:tcW w:w="634" w:type="pct"/>
            <w:tcBorders>
              <w:top w:val="single" w:sz="8" w:space="0" w:color="AEAEAE"/>
              <w:left w:val="single" w:sz="8" w:space="0" w:color="E0E0E0"/>
              <w:bottom w:val="single" w:sz="8" w:space="0" w:color="152935"/>
              <w:right w:val="single" w:sz="8" w:space="0" w:color="E0E0E0"/>
            </w:tcBorders>
          </w:tcPr>
          <w:p w14:paraId="6D3749AD"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.085</w:t>
            </w:r>
          </w:p>
        </w:tc>
        <w:tc>
          <w:tcPr>
            <w:tcW w:w="1093" w:type="pct"/>
            <w:tcBorders>
              <w:top w:val="single" w:sz="8" w:space="0" w:color="AEAEAE"/>
              <w:left w:val="single" w:sz="8" w:space="0" w:color="E0E0E0"/>
              <w:bottom w:val="single" w:sz="8" w:space="0" w:color="152935"/>
              <w:right w:val="single" w:sz="8" w:space="0" w:color="E0E0E0"/>
            </w:tcBorders>
          </w:tcPr>
          <w:p w14:paraId="7D126AEE"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.491</w:t>
            </w:r>
          </w:p>
        </w:tc>
        <w:tc>
          <w:tcPr>
            <w:tcW w:w="572" w:type="pct"/>
            <w:tcBorders>
              <w:top w:val="single" w:sz="8" w:space="0" w:color="AEAEAE"/>
              <w:left w:val="single" w:sz="8" w:space="0" w:color="E0E0E0"/>
              <w:bottom w:val="single" w:sz="8" w:space="0" w:color="152935"/>
              <w:right w:val="single" w:sz="8" w:space="0" w:color="E0E0E0"/>
            </w:tcBorders>
          </w:tcPr>
          <w:p w14:paraId="469D1AAE"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4.982</w:t>
            </w:r>
          </w:p>
        </w:tc>
        <w:tc>
          <w:tcPr>
            <w:tcW w:w="588" w:type="pct"/>
            <w:tcBorders>
              <w:top w:val="single" w:sz="8" w:space="0" w:color="AEAEAE"/>
              <w:left w:val="single" w:sz="8" w:space="0" w:color="E0E0E0"/>
              <w:bottom w:val="single" w:sz="8" w:space="0" w:color="152935"/>
              <w:right w:val="single" w:sz="4" w:space="0" w:color="auto"/>
            </w:tcBorders>
          </w:tcPr>
          <w:p w14:paraId="1415668C"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.000</w:t>
            </w:r>
          </w:p>
        </w:tc>
      </w:tr>
      <w:tr w:rsidR="00A36840" w:rsidRPr="00E33A70" w14:paraId="2A609322" w14:textId="77777777" w:rsidTr="00E33A70">
        <w:trPr>
          <w:cantSplit/>
        </w:trPr>
        <w:tc>
          <w:tcPr>
            <w:tcW w:w="5000" w:type="pct"/>
            <w:gridSpan w:val="7"/>
            <w:tcBorders>
              <w:top w:val="nil"/>
              <w:left w:val="single" w:sz="4" w:space="0" w:color="auto"/>
              <w:bottom w:val="single" w:sz="4" w:space="0" w:color="auto"/>
              <w:right w:val="single" w:sz="4" w:space="0" w:color="auto"/>
            </w:tcBorders>
          </w:tcPr>
          <w:p w14:paraId="20FD2426"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a. Dependent Variable: Produktivitas Karyawan</w:t>
            </w:r>
          </w:p>
        </w:tc>
      </w:tr>
    </w:tbl>
    <w:p w14:paraId="55F94436" w14:textId="77777777" w:rsidR="00A36840" w:rsidRPr="00A36840" w:rsidRDefault="00A36840" w:rsidP="00A36840">
      <w:pPr>
        <w:autoSpaceDE w:val="0"/>
        <w:autoSpaceDN w:val="0"/>
        <w:adjustRightInd w:val="0"/>
        <w:spacing w:after="0" w:line="240" w:lineRule="auto"/>
        <w:rPr>
          <w:rFonts w:ascii="Times New Roman" w:eastAsia="Calibri" w:hAnsi="Times New Roman" w:cs="Times New Roman"/>
        </w:rPr>
      </w:pPr>
      <w:r w:rsidRPr="00A36840">
        <w:rPr>
          <w:rFonts w:ascii="Times New Roman" w:eastAsia="Calibri" w:hAnsi="Times New Roman" w:cs="Times New Roman"/>
        </w:rPr>
        <w:t>(Sumber : data diolah penulis, 2026)</w:t>
      </w:r>
    </w:p>
    <w:p w14:paraId="56BAA2AF" w14:textId="16671364" w:rsidR="00A36840" w:rsidRPr="00A36840" w:rsidRDefault="00A36840" w:rsidP="00A36840">
      <w:pPr>
        <w:autoSpaceDE w:val="0"/>
        <w:autoSpaceDN w:val="0"/>
        <w:adjustRightInd w:val="0"/>
        <w:spacing w:after="0" w:line="240" w:lineRule="auto"/>
        <w:ind w:firstLine="709"/>
        <w:jc w:val="both"/>
        <w:rPr>
          <w:rFonts w:ascii="Times New Roman" w:eastAsia="Calibri" w:hAnsi="Times New Roman" w:cs="Times New Roman"/>
        </w:rPr>
      </w:pPr>
      <w:r w:rsidRPr="00A36840">
        <w:rPr>
          <w:rFonts w:ascii="Times New Roman" w:eastAsia="Calibri" w:hAnsi="Times New Roman" w:cs="Times New Roman"/>
        </w:rPr>
        <w:t>Berdasarkan hasil analisis regresi linier berganda pada Tabel 3, maka diperoleh persamaan regresi sebagai berikut:</w:t>
      </w:r>
    </w:p>
    <w:p w14:paraId="50FFEFF6" w14:textId="77777777" w:rsidR="00A36840" w:rsidRPr="00E33A70" w:rsidRDefault="00A36840" w:rsidP="00A36840">
      <w:pPr>
        <w:autoSpaceDE w:val="0"/>
        <w:autoSpaceDN w:val="0"/>
        <w:adjustRightInd w:val="0"/>
        <w:spacing w:after="0" w:line="240" w:lineRule="auto"/>
        <w:ind w:left="567"/>
        <w:jc w:val="center"/>
        <w:rPr>
          <w:rFonts w:ascii="Times New Roman" w:eastAsia="Calibri" w:hAnsi="Times New Roman" w:cs="Times New Roman"/>
        </w:rPr>
      </w:pPr>
      <w:r w:rsidRPr="00E33A70">
        <w:rPr>
          <w:rFonts w:ascii="Times New Roman" w:eastAsia="Calibri" w:hAnsi="Times New Roman" w:cs="Times New Roman"/>
        </w:rPr>
        <w:t>Y= 3,542 + 0,416 X</w:t>
      </w:r>
      <w:r w:rsidRPr="00E33A70">
        <w:rPr>
          <w:rFonts w:ascii="Times New Roman" w:eastAsia="Calibri" w:hAnsi="Times New Roman" w:cs="Times New Roman"/>
          <w:vertAlign w:val="subscript"/>
        </w:rPr>
        <w:t>1</w:t>
      </w:r>
      <w:r w:rsidRPr="00E33A70">
        <w:rPr>
          <w:rFonts w:ascii="Times New Roman" w:eastAsia="Calibri" w:hAnsi="Times New Roman" w:cs="Times New Roman"/>
        </w:rPr>
        <w:t xml:space="preserve"> + 0,384 X</w:t>
      </w:r>
      <w:r w:rsidRPr="00E33A70">
        <w:rPr>
          <w:rFonts w:ascii="Times New Roman" w:eastAsia="Calibri" w:hAnsi="Times New Roman" w:cs="Times New Roman"/>
          <w:vertAlign w:val="subscript"/>
        </w:rPr>
        <w:t>2</w:t>
      </w:r>
      <w:r w:rsidRPr="00E33A70">
        <w:rPr>
          <w:rFonts w:ascii="Times New Roman" w:eastAsia="Calibri" w:hAnsi="Times New Roman" w:cs="Times New Roman"/>
        </w:rPr>
        <w:t xml:space="preserve"> + 0,424 X</w:t>
      </w:r>
      <w:r w:rsidRPr="00E33A70">
        <w:rPr>
          <w:rFonts w:ascii="Times New Roman" w:eastAsia="Calibri" w:hAnsi="Times New Roman" w:cs="Times New Roman"/>
          <w:vertAlign w:val="subscript"/>
        </w:rPr>
        <w:t xml:space="preserve">3 </w:t>
      </w:r>
      <w:r w:rsidRPr="00E33A70">
        <w:rPr>
          <w:rFonts w:ascii="Times New Roman" w:eastAsia="Calibri" w:hAnsi="Times New Roman" w:cs="Times New Roman"/>
        </w:rPr>
        <w:t>+ e</w:t>
      </w:r>
    </w:p>
    <w:p w14:paraId="05A588C9" w14:textId="77777777" w:rsidR="00A36840" w:rsidRPr="00A36840" w:rsidRDefault="00A36840" w:rsidP="00A36840">
      <w:pPr>
        <w:autoSpaceDE w:val="0"/>
        <w:autoSpaceDN w:val="0"/>
        <w:adjustRightInd w:val="0"/>
        <w:spacing w:after="0" w:line="240" w:lineRule="auto"/>
        <w:rPr>
          <w:rFonts w:ascii="Times New Roman" w:eastAsia="Calibri" w:hAnsi="Times New Roman" w:cs="Times New Roman"/>
        </w:rPr>
      </w:pPr>
      <w:r w:rsidRPr="00A36840">
        <w:rPr>
          <w:rFonts w:ascii="Times New Roman" w:eastAsia="Calibri" w:hAnsi="Times New Roman" w:cs="Times New Roman"/>
        </w:rPr>
        <w:t>Keterangan:</w:t>
      </w:r>
      <w:r w:rsidRPr="00A36840">
        <w:rPr>
          <w:rFonts w:ascii="Times New Roman" w:eastAsia="Calibri" w:hAnsi="Times New Roman" w:cs="Times New Roman"/>
        </w:rPr>
        <w:br/>
        <w:t xml:space="preserve">Y </w:t>
      </w:r>
      <w:r w:rsidRPr="00A36840">
        <w:rPr>
          <w:rFonts w:ascii="Times New Roman" w:eastAsia="Calibri" w:hAnsi="Times New Roman" w:cs="Times New Roman"/>
        </w:rPr>
        <w:tab/>
        <w:t>= Produktivitas Karyawan</w:t>
      </w:r>
      <w:r w:rsidRPr="00A36840">
        <w:rPr>
          <w:rFonts w:ascii="Times New Roman" w:eastAsia="Calibri" w:hAnsi="Times New Roman" w:cs="Times New Roman"/>
        </w:rPr>
        <w:br/>
        <w:t xml:space="preserve">X₁ </w:t>
      </w:r>
      <w:r w:rsidRPr="00A36840">
        <w:rPr>
          <w:rFonts w:ascii="Times New Roman" w:eastAsia="Calibri" w:hAnsi="Times New Roman" w:cs="Times New Roman"/>
        </w:rPr>
        <w:tab/>
        <w:t>= Gaya Kepemimpinan</w:t>
      </w:r>
      <w:r w:rsidRPr="00A36840">
        <w:rPr>
          <w:rFonts w:ascii="Times New Roman" w:eastAsia="Calibri" w:hAnsi="Times New Roman" w:cs="Times New Roman"/>
        </w:rPr>
        <w:br/>
        <w:t xml:space="preserve">X₂ </w:t>
      </w:r>
      <w:r w:rsidRPr="00A36840">
        <w:rPr>
          <w:rFonts w:ascii="Times New Roman" w:eastAsia="Calibri" w:hAnsi="Times New Roman" w:cs="Times New Roman"/>
        </w:rPr>
        <w:tab/>
        <w:t>= Budaya Organisasi</w:t>
      </w:r>
      <w:r w:rsidRPr="00A36840">
        <w:rPr>
          <w:rFonts w:ascii="Times New Roman" w:eastAsia="Calibri" w:hAnsi="Times New Roman" w:cs="Times New Roman"/>
        </w:rPr>
        <w:br/>
        <w:t xml:space="preserve">X₃ </w:t>
      </w:r>
      <w:r w:rsidRPr="00A36840">
        <w:rPr>
          <w:rFonts w:ascii="Times New Roman" w:eastAsia="Calibri" w:hAnsi="Times New Roman" w:cs="Times New Roman"/>
        </w:rPr>
        <w:tab/>
        <w:t>= Disiplin Kerja</w:t>
      </w:r>
      <w:r w:rsidRPr="00A36840">
        <w:rPr>
          <w:rFonts w:ascii="Times New Roman" w:eastAsia="Calibri" w:hAnsi="Times New Roman" w:cs="Times New Roman"/>
        </w:rPr>
        <w:br/>
        <w:t xml:space="preserve">e </w:t>
      </w:r>
      <w:r w:rsidRPr="00A36840">
        <w:rPr>
          <w:rFonts w:ascii="Times New Roman" w:eastAsia="Calibri" w:hAnsi="Times New Roman" w:cs="Times New Roman"/>
        </w:rPr>
        <w:tab/>
        <w:t>= error</w:t>
      </w:r>
    </w:p>
    <w:p w14:paraId="3A7D4762" w14:textId="77777777" w:rsidR="00A36840" w:rsidRPr="00A36840" w:rsidRDefault="00A36840" w:rsidP="00A36840">
      <w:pPr>
        <w:autoSpaceDE w:val="0"/>
        <w:autoSpaceDN w:val="0"/>
        <w:adjustRightInd w:val="0"/>
        <w:spacing w:after="0" w:line="240" w:lineRule="auto"/>
        <w:rPr>
          <w:rFonts w:ascii="Times New Roman" w:eastAsia="Calibri" w:hAnsi="Times New Roman" w:cs="Times New Roman"/>
        </w:rPr>
      </w:pPr>
    </w:p>
    <w:p w14:paraId="73285590" w14:textId="77777777" w:rsidR="00A36840" w:rsidRPr="00A36840" w:rsidRDefault="00A36840" w:rsidP="00A36840">
      <w:pPr>
        <w:widowControl w:val="0"/>
        <w:numPr>
          <w:ilvl w:val="3"/>
          <w:numId w:val="56"/>
        </w:numPr>
        <w:autoSpaceDE w:val="0"/>
        <w:autoSpaceDN w:val="0"/>
        <w:adjustRightInd w:val="0"/>
        <w:spacing w:after="0" w:line="240" w:lineRule="auto"/>
        <w:ind w:left="426"/>
        <w:jc w:val="both"/>
        <w:rPr>
          <w:rFonts w:ascii="Times New Roman" w:eastAsia="Calibri" w:hAnsi="Times New Roman" w:cs="Times New Roman"/>
        </w:rPr>
      </w:pPr>
      <w:r w:rsidRPr="00A36840">
        <w:rPr>
          <w:rFonts w:ascii="Times New Roman" w:eastAsia="Calibri" w:hAnsi="Times New Roman" w:cs="Times New Roman"/>
        </w:rPr>
        <w:t xml:space="preserve">Nilai konstanta sebesar 3,542 menunjukkan bahwa apabila variabel Gaya Kepemimpinan, Budaya Organisasi, dan Disiplin Kerja dianggap bernilai nol, maka Kinerja Karyawan memiliki nilai sebesar 3,542. </w:t>
      </w:r>
    </w:p>
    <w:p w14:paraId="6D6762C8" w14:textId="77777777" w:rsidR="00A36840" w:rsidRPr="00A36840" w:rsidRDefault="00A36840" w:rsidP="00A36840">
      <w:pPr>
        <w:widowControl w:val="0"/>
        <w:numPr>
          <w:ilvl w:val="3"/>
          <w:numId w:val="56"/>
        </w:numPr>
        <w:autoSpaceDE w:val="0"/>
        <w:autoSpaceDN w:val="0"/>
        <w:adjustRightInd w:val="0"/>
        <w:spacing w:after="0" w:line="240" w:lineRule="auto"/>
        <w:ind w:left="426"/>
        <w:jc w:val="both"/>
        <w:rPr>
          <w:rFonts w:ascii="Times New Roman" w:eastAsia="Calibri" w:hAnsi="Times New Roman" w:cs="Times New Roman"/>
        </w:rPr>
      </w:pPr>
      <w:r w:rsidRPr="00A36840">
        <w:rPr>
          <w:rFonts w:ascii="Times New Roman" w:eastAsia="Calibri" w:hAnsi="Times New Roman" w:cs="Times New Roman"/>
        </w:rPr>
        <w:t xml:space="preserve">Koefisien regresi variabel Gaya Kepemimpinan (X₁) sebesar 0,416 menunjukkan bahwa setiap peningkatan Gaya Kepemimpinan sebesar satu satuan akan meningkatkan Kinerja Karyawan sebesar 0,416, dengan asumsi variabel lainnya konstan. </w:t>
      </w:r>
    </w:p>
    <w:p w14:paraId="2E8DBCCC" w14:textId="77777777" w:rsidR="00A36840" w:rsidRPr="00A36840" w:rsidRDefault="00A36840" w:rsidP="00A36840">
      <w:pPr>
        <w:widowControl w:val="0"/>
        <w:numPr>
          <w:ilvl w:val="3"/>
          <w:numId w:val="56"/>
        </w:numPr>
        <w:autoSpaceDE w:val="0"/>
        <w:autoSpaceDN w:val="0"/>
        <w:adjustRightInd w:val="0"/>
        <w:spacing w:after="0" w:line="240" w:lineRule="auto"/>
        <w:ind w:left="426"/>
        <w:jc w:val="both"/>
        <w:rPr>
          <w:rFonts w:ascii="Times New Roman" w:eastAsia="Calibri" w:hAnsi="Times New Roman" w:cs="Times New Roman"/>
        </w:rPr>
      </w:pPr>
      <w:r w:rsidRPr="00A36840">
        <w:rPr>
          <w:rFonts w:ascii="Times New Roman" w:eastAsia="Calibri" w:hAnsi="Times New Roman" w:cs="Times New Roman"/>
        </w:rPr>
        <w:t xml:space="preserve">Koefisien regresi variabel Budaya Organisasi (X₂) sebesar 0,384 menunjukkan bahwa setiap peningkatan Budaya Organisasi sebesar satu satuan akan meningkatkan Kinerja Karyawan sebesar 0,384, dengan asumsi variabel lain konstan. </w:t>
      </w:r>
    </w:p>
    <w:p w14:paraId="0E909E40" w14:textId="77777777" w:rsidR="00A36840" w:rsidRPr="00A36840" w:rsidRDefault="00A36840" w:rsidP="00A36840">
      <w:pPr>
        <w:widowControl w:val="0"/>
        <w:numPr>
          <w:ilvl w:val="3"/>
          <w:numId w:val="56"/>
        </w:numPr>
        <w:autoSpaceDE w:val="0"/>
        <w:autoSpaceDN w:val="0"/>
        <w:adjustRightInd w:val="0"/>
        <w:spacing w:after="0" w:line="240" w:lineRule="auto"/>
        <w:ind w:left="426"/>
        <w:jc w:val="both"/>
        <w:rPr>
          <w:rFonts w:ascii="Times New Roman" w:eastAsia="Calibri" w:hAnsi="Times New Roman" w:cs="Times New Roman"/>
        </w:rPr>
      </w:pPr>
      <w:r w:rsidRPr="00A36840">
        <w:rPr>
          <w:rFonts w:ascii="Times New Roman" w:eastAsia="Calibri" w:hAnsi="Times New Roman" w:cs="Times New Roman"/>
        </w:rPr>
        <w:t xml:space="preserve">Koefisien regresi variabel Disiplin Kerja (X₃) sebesar 0,424 menunjukkan bahwa setiap peningkatan Disiplin Kerja sebesar satu satuan akan meningkatkan Kinerja </w:t>
      </w:r>
      <w:r w:rsidRPr="00A36840">
        <w:rPr>
          <w:rFonts w:ascii="Times New Roman" w:eastAsia="Calibri" w:hAnsi="Times New Roman" w:cs="Times New Roman"/>
        </w:rPr>
        <w:lastRenderedPageBreak/>
        <w:t xml:space="preserve">Karyawan sebesar 0,424, dengan asumsi variabel lain tetap. </w:t>
      </w:r>
    </w:p>
    <w:p w14:paraId="5D13C34E" w14:textId="77777777" w:rsidR="00A36840" w:rsidRPr="00A36840" w:rsidRDefault="00A36840" w:rsidP="00A36840">
      <w:pPr>
        <w:widowControl w:val="0"/>
        <w:autoSpaceDE w:val="0"/>
        <w:autoSpaceDN w:val="0"/>
        <w:adjustRightInd w:val="0"/>
        <w:spacing w:after="0" w:line="240" w:lineRule="auto"/>
        <w:ind w:left="426"/>
        <w:jc w:val="both"/>
        <w:rPr>
          <w:rFonts w:ascii="Times New Roman" w:eastAsia="Calibri" w:hAnsi="Times New Roman" w:cs="Times New Roman"/>
        </w:rPr>
      </w:pPr>
    </w:p>
    <w:p w14:paraId="44C035CC" w14:textId="77777777" w:rsidR="00A36840" w:rsidRPr="00A36840" w:rsidRDefault="00A36840" w:rsidP="00E33A70">
      <w:pPr>
        <w:keepNext/>
        <w:keepLines/>
        <w:widowControl w:val="0"/>
        <w:autoSpaceDE w:val="0"/>
        <w:autoSpaceDN w:val="0"/>
        <w:spacing w:before="40" w:after="0" w:line="240" w:lineRule="auto"/>
        <w:outlineLvl w:val="3"/>
        <w:rPr>
          <w:rFonts w:ascii="Times New Roman" w:eastAsia="Times New Roman" w:hAnsi="Times New Roman" w:cs="Times New Roman"/>
          <w:b/>
          <w:iCs/>
          <w:color w:val="000000"/>
        </w:rPr>
      </w:pPr>
      <w:bookmarkStart w:id="10" w:name="_Toc224015298"/>
      <w:r w:rsidRPr="00A36840">
        <w:rPr>
          <w:rFonts w:ascii="Times New Roman" w:eastAsia="Times New Roman" w:hAnsi="Times New Roman" w:cs="Times New Roman"/>
          <w:b/>
          <w:iCs/>
          <w:color w:val="000000"/>
        </w:rPr>
        <w:t>Hasil Uji Signifikansi Bersama (Uji F)</w:t>
      </w:r>
      <w:bookmarkEnd w:id="10"/>
    </w:p>
    <w:p w14:paraId="5993100F" w14:textId="5B9F788B" w:rsidR="00A36840" w:rsidRPr="00E33A70" w:rsidRDefault="00A36840" w:rsidP="00E33A70">
      <w:pPr>
        <w:widowControl w:val="0"/>
        <w:autoSpaceDE w:val="0"/>
        <w:autoSpaceDN w:val="0"/>
        <w:spacing w:line="240" w:lineRule="auto"/>
        <w:rPr>
          <w:rFonts w:ascii="Times New Roman" w:eastAsia="Times New Roman" w:hAnsi="Times New Roman" w:cs="Times New Roman"/>
          <w:color w:val="000000"/>
          <w:lang w:val="id"/>
        </w:rPr>
      </w:pPr>
      <w:r w:rsidRPr="00E33A70">
        <w:rPr>
          <w:rFonts w:ascii="Times New Roman" w:eastAsia="Times New Roman" w:hAnsi="Times New Roman" w:cs="Times New Roman"/>
          <w:color w:val="000000"/>
          <w:lang w:val="id"/>
        </w:rPr>
        <w:t>Tabel 4. Hasil Uji Simultan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350"/>
        <w:gridCol w:w="743"/>
        <w:gridCol w:w="722"/>
        <w:gridCol w:w="498"/>
        <w:gridCol w:w="692"/>
        <w:gridCol w:w="525"/>
        <w:gridCol w:w="500"/>
      </w:tblGrid>
      <w:tr w:rsidR="00A36840" w:rsidRPr="00E33A70" w14:paraId="071290B8" w14:textId="77777777" w:rsidTr="00E33A70">
        <w:trPr>
          <w:cantSplit/>
        </w:trPr>
        <w:tc>
          <w:tcPr>
            <w:tcW w:w="5000" w:type="pct"/>
            <w:gridSpan w:val="7"/>
            <w:tcBorders>
              <w:top w:val="single" w:sz="4" w:space="0" w:color="auto"/>
              <w:left w:val="single" w:sz="4" w:space="0" w:color="auto"/>
              <w:bottom w:val="nil"/>
              <w:right w:val="single" w:sz="4" w:space="0" w:color="auto"/>
            </w:tcBorders>
            <w:vAlign w:val="center"/>
          </w:tcPr>
          <w:p w14:paraId="79DBF9FE"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4"/>
                <w:szCs w:val="14"/>
              </w:rPr>
            </w:pPr>
            <w:r w:rsidRPr="00E33A70">
              <w:rPr>
                <w:rFonts w:ascii="Times New Roman" w:eastAsia="Calibri" w:hAnsi="Times New Roman" w:cs="Times New Roman"/>
                <w:b/>
                <w:bCs/>
                <w:color w:val="000000"/>
                <w:sz w:val="14"/>
                <w:szCs w:val="14"/>
              </w:rPr>
              <w:t>ANOVA</w:t>
            </w:r>
            <w:r w:rsidRPr="00E33A70">
              <w:rPr>
                <w:rFonts w:ascii="Times New Roman" w:eastAsia="Calibri" w:hAnsi="Times New Roman" w:cs="Times New Roman"/>
                <w:b/>
                <w:bCs/>
                <w:color w:val="000000"/>
                <w:sz w:val="14"/>
                <w:szCs w:val="14"/>
                <w:vertAlign w:val="superscript"/>
              </w:rPr>
              <w:t>a</w:t>
            </w:r>
          </w:p>
        </w:tc>
      </w:tr>
      <w:tr w:rsidR="00A36840" w:rsidRPr="00E33A70" w14:paraId="62E9D908" w14:textId="77777777" w:rsidTr="00E33A70">
        <w:trPr>
          <w:cantSplit/>
        </w:trPr>
        <w:tc>
          <w:tcPr>
            <w:tcW w:w="1266" w:type="pct"/>
            <w:gridSpan w:val="2"/>
            <w:tcBorders>
              <w:top w:val="nil"/>
              <w:left w:val="single" w:sz="4" w:space="0" w:color="auto"/>
              <w:bottom w:val="single" w:sz="8" w:space="0" w:color="152935"/>
              <w:right w:val="nil"/>
            </w:tcBorders>
            <w:vAlign w:val="bottom"/>
          </w:tcPr>
          <w:p w14:paraId="6E4697AA"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Model</w:t>
            </w:r>
          </w:p>
        </w:tc>
        <w:tc>
          <w:tcPr>
            <w:tcW w:w="921" w:type="pct"/>
            <w:tcBorders>
              <w:top w:val="nil"/>
              <w:left w:val="nil"/>
              <w:bottom w:val="single" w:sz="8" w:space="0" w:color="152935"/>
              <w:right w:val="single" w:sz="8" w:space="0" w:color="E0E0E0"/>
            </w:tcBorders>
            <w:vAlign w:val="bottom"/>
          </w:tcPr>
          <w:p w14:paraId="25355723"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Sum of Squares</w:t>
            </w:r>
          </w:p>
        </w:tc>
        <w:tc>
          <w:tcPr>
            <w:tcW w:w="643" w:type="pct"/>
            <w:tcBorders>
              <w:top w:val="nil"/>
              <w:left w:val="single" w:sz="8" w:space="0" w:color="E0E0E0"/>
              <w:bottom w:val="single" w:sz="8" w:space="0" w:color="152935"/>
              <w:right w:val="single" w:sz="8" w:space="0" w:color="E0E0E0"/>
            </w:tcBorders>
            <w:vAlign w:val="bottom"/>
          </w:tcPr>
          <w:p w14:paraId="0A5C8F4B"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df</w:t>
            </w:r>
          </w:p>
        </w:tc>
        <w:tc>
          <w:tcPr>
            <w:tcW w:w="883" w:type="pct"/>
            <w:tcBorders>
              <w:top w:val="nil"/>
              <w:left w:val="single" w:sz="8" w:space="0" w:color="E0E0E0"/>
              <w:bottom w:val="single" w:sz="8" w:space="0" w:color="152935"/>
              <w:right w:val="single" w:sz="8" w:space="0" w:color="E0E0E0"/>
            </w:tcBorders>
            <w:vAlign w:val="bottom"/>
          </w:tcPr>
          <w:p w14:paraId="1BF1DEDB"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Mean Square</w:t>
            </w:r>
          </w:p>
        </w:tc>
        <w:tc>
          <w:tcPr>
            <w:tcW w:w="643" w:type="pct"/>
            <w:tcBorders>
              <w:top w:val="nil"/>
              <w:left w:val="single" w:sz="8" w:space="0" w:color="E0E0E0"/>
              <w:bottom w:val="single" w:sz="8" w:space="0" w:color="152935"/>
              <w:right w:val="single" w:sz="8" w:space="0" w:color="E0E0E0"/>
            </w:tcBorders>
            <w:vAlign w:val="bottom"/>
          </w:tcPr>
          <w:p w14:paraId="28FF2A49"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F</w:t>
            </w:r>
          </w:p>
        </w:tc>
        <w:tc>
          <w:tcPr>
            <w:tcW w:w="643" w:type="pct"/>
            <w:tcBorders>
              <w:top w:val="nil"/>
              <w:left w:val="single" w:sz="8" w:space="0" w:color="E0E0E0"/>
              <w:bottom w:val="single" w:sz="8" w:space="0" w:color="152935"/>
              <w:right w:val="single" w:sz="4" w:space="0" w:color="auto"/>
            </w:tcBorders>
            <w:vAlign w:val="bottom"/>
          </w:tcPr>
          <w:p w14:paraId="60060B3C"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Sig.</w:t>
            </w:r>
          </w:p>
        </w:tc>
      </w:tr>
      <w:tr w:rsidR="00A36840" w:rsidRPr="00E33A70" w14:paraId="577EE256" w14:textId="77777777" w:rsidTr="00E33A70">
        <w:trPr>
          <w:cantSplit/>
        </w:trPr>
        <w:tc>
          <w:tcPr>
            <w:tcW w:w="459" w:type="pct"/>
            <w:vMerge w:val="restart"/>
            <w:tcBorders>
              <w:top w:val="single" w:sz="8" w:space="0" w:color="152935"/>
              <w:left w:val="single" w:sz="4" w:space="0" w:color="auto"/>
              <w:bottom w:val="single" w:sz="8" w:space="0" w:color="152935"/>
              <w:right w:val="nil"/>
            </w:tcBorders>
          </w:tcPr>
          <w:p w14:paraId="4037F8C0"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1</w:t>
            </w:r>
          </w:p>
        </w:tc>
        <w:tc>
          <w:tcPr>
            <w:tcW w:w="807" w:type="pct"/>
            <w:tcBorders>
              <w:top w:val="single" w:sz="8" w:space="0" w:color="152935"/>
              <w:left w:val="nil"/>
              <w:bottom w:val="single" w:sz="8" w:space="0" w:color="AEAEAE"/>
              <w:right w:val="nil"/>
            </w:tcBorders>
          </w:tcPr>
          <w:p w14:paraId="3E4EA65B"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Regression</w:t>
            </w:r>
          </w:p>
        </w:tc>
        <w:tc>
          <w:tcPr>
            <w:tcW w:w="921" w:type="pct"/>
            <w:tcBorders>
              <w:top w:val="single" w:sz="8" w:space="0" w:color="152935"/>
              <w:left w:val="nil"/>
              <w:bottom w:val="single" w:sz="8" w:space="0" w:color="AEAEAE"/>
              <w:right w:val="single" w:sz="8" w:space="0" w:color="E0E0E0"/>
            </w:tcBorders>
          </w:tcPr>
          <w:p w14:paraId="6A50CB45"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504.659</w:t>
            </w:r>
          </w:p>
        </w:tc>
        <w:tc>
          <w:tcPr>
            <w:tcW w:w="643" w:type="pct"/>
            <w:tcBorders>
              <w:top w:val="single" w:sz="8" w:space="0" w:color="152935"/>
              <w:left w:val="single" w:sz="8" w:space="0" w:color="E0E0E0"/>
              <w:bottom w:val="single" w:sz="8" w:space="0" w:color="AEAEAE"/>
              <w:right w:val="single" w:sz="8" w:space="0" w:color="E0E0E0"/>
            </w:tcBorders>
          </w:tcPr>
          <w:p w14:paraId="38930A95"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3</w:t>
            </w:r>
          </w:p>
        </w:tc>
        <w:tc>
          <w:tcPr>
            <w:tcW w:w="883" w:type="pct"/>
            <w:tcBorders>
              <w:top w:val="single" w:sz="8" w:space="0" w:color="152935"/>
              <w:left w:val="single" w:sz="8" w:space="0" w:color="E0E0E0"/>
              <w:bottom w:val="single" w:sz="8" w:space="0" w:color="AEAEAE"/>
              <w:right w:val="single" w:sz="8" w:space="0" w:color="E0E0E0"/>
            </w:tcBorders>
          </w:tcPr>
          <w:p w14:paraId="7C09BAE9"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168.220</w:t>
            </w:r>
          </w:p>
        </w:tc>
        <w:tc>
          <w:tcPr>
            <w:tcW w:w="643" w:type="pct"/>
            <w:tcBorders>
              <w:top w:val="single" w:sz="8" w:space="0" w:color="152935"/>
              <w:left w:val="single" w:sz="8" w:space="0" w:color="E0E0E0"/>
              <w:bottom w:val="single" w:sz="8" w:space="0" w:color="AEAEAE"/>
              <w:right w:val="single" w:sz="8" w:space="0" w:color="E0E0E0"/>
            </w:tcBorders>
          </w:tcPr>
          <w:p w14:paraId="1C54731C"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36.698</w:t>
            </w:r>
          </w:p>
        </w:tc>
        <w:tc>
          <w:tcPr>
            <w:tcW w:w="643" w:type="pct"/>
            <w:tcBorders>
              <w:top w:val="single" w:sz="8" w:space="0" w:color="152935"/>
              <w:left w:val="single" w:sz="8" w:space="0" w:color="E0E0E0"/>
              <w:bottom w:val="single" w:sz="8" w:space="0" w:color="AEAEAE"/>
              <w:right w:val="single" w:sz="4" w:space="0" w:color="auto"/>
            </w:tcBorders>
          </w:tcPr>
          <w:p w14:paraId="6ED0B363"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.000</w:t>
            </w:r>
            <w:r w:rsidRPr="00E33A70">
              <w:rPr>
                <w:rFonts w:ascii="Times New Roman" w:eastAsia="Calibri" w:hAnsi="Times New Roman" w:cs="Times New Roman"/>
                <w:color w:val="000000"/>
                <w:sz w:val="14"/>
                <w:szCs w:val="14"/>
                <w:vertAlign w:val="superscript"/>
              </w:rPr>
              <w:t>b</w:t>
            </w:r>
          </w:p>
        </w:tc>
      </w:tr>
      <w:tr w:rsidR="00A36840" w:rsidRPr="00E33A70" w14:paraId="296D1485" w14:textId="77777777" w:rsidTr="00E33A70">
        <w:trPr>
          <w:cantSplit/>
        </w:trPr>
        <w:tc>
          <w:tcPr>
            <w:tcW w:w="459" w:type="pct"/>
            <w:vMerge/>
            <w:tcBorders>
              <w:top w:val="single" w:sz="8" w:space="0" w:color="152935"/>
              <w:left w:val="single" w:sz="4" w:space="0" w:color="auto"/>
              <w:bottom w:val="single" w:sz="8" w:space="0" w:color="152935"/>
              <w:right w:val="nil"/>
            </w:tcBorders>
          </w:tcPr>
          <w:p w14:paraId="39BDE35F"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4"/>
                <w:szCs w:val="14"/>
              </w:rPr>
            </w:pPr>
          </w:p>
        </w:tc>
        <w:tc>
          <w:tcPr>
            <w:tcW w:w="807" w:type="pct"/>
            <w:tcBorders>
              <w:top w:val="single" w:sz="8" w:space="0" w:color="AEAEAE"/>
              <w:left w:val="nil"/>
              <w:bottom w:val="single" w:sz="8" w:space="0" w:color="AEAEAE"/>
              <w:right w:val="nil"/>
            </w:tcBorders>
          </w:tcPr>
          <w:p w14:paraId="44C87D17"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Residual</w:t>
            </w:r>
          </w:p>
        </w:tc>
        <w:tc>
          <w:tcPr>
            <w:tcW w:w="921" w:type="pct"/>
            <w:tcBorders>
              <w:top w:val="single" w:sz="8" w:space="0" w:color="AEAEAE"/>
              <w:left w:val="nil"/>
              <w:bottom w:val="single" w:sz="8" w:space="0" w:color="AEAEAE"/>
              <w:right w:val="single" w:sz="8" w:space="0" w:color="E0E0E0"/>
            </w:tcBorders>
          </w:tcPr>
          <w:p w14:paraId="5A73C36E"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210.861</w:t>
            </w:r>
          </w:p>
        </w:tc>
        <w:tc>
          <w:tcPr>
            <w:tcW w:w="643" w:type="pct"/>
            <w:tcBorders>
              <w:top w:val="single" w:sz="8" w:space="0" w:color="AEAEAE"/>
              <w:left w:val="single" w:sz="8" w:space="0" w:color="E0E0E0"/>
              <w:bottom w:val="single" w:sz="8" w:space="0" w:color="AEAEAE"/>
              <w:right w:val="single" w:sz="8" w:space="0" w:color="E0E0E0"/>
            </w:tcBorders>
          </w:tcPr>
          <w:p w14:paraId="261D3844"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46</w:t>
            </w:r>
          </w:p>
        </w:tc>
        <w:tc>
          <w:tcPr>
            <w:tcW w:w="883" w:type="pct"/>
            <w:tcBorders>
              <w:top w:val="single" w:sz="8" w:space="0" w:color="AEAEAE"/>
              <w:left w:val="single" w:sz="8" w:space="0" w:color="E0E0E0"/>
              <w:bottom w:val="single" w:sz="8" w:space="0" w:color="AEAEAE"/>
              <w:right w:val="single" w:sz="8" w:space="0" w:color="E0E0E0"/>
            </w:tcBorders>
          </w:tcPr>
          <w:p w14:paraId="4A04525B"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4.584</w:t>
            </w:r>
          </w:p>
        </w:tc>
        <w:tc>
          <w:tcPr>
            <w:tcW w:w="643" w:type="pct"/>
            <w:tcBorders>
              <w:top w:val="single" w:sz="8" w:space="0" w:color="AEAEAE"/>
              <w:left w:val="single" w:sz="8" w:space="0" w:color="E0E0E0"/>
              <w:bottom w:val="single" w:sz="8" w:space="0" w:color="AEAEAE"/>
              <w:right w:val="single" w:sz="8" w:space="0" w:color="E0E0E0"/>
            </w:tcBorders>
            <w:vAlign w:val="center"/>
          </w:tcPr>
          <w:p w14:paraId="22D85C1B"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4"/>
                <w:szCs w:val="14"/>
              </w:rPr>
            </w:pPr>
          </w:p>
        </w:tc>
        <w:tc>
          <w:tcPr>
            <w:tcW w:w="643" w:type="pct"/>
            <w:tcBorders>
              <w:top w:val="single" w:sz="8" w:space="0" w:color="AEAEAE"/>
              <w:left w:val="single" w:sz="8" w:space="0" w:color="E0E0E0"/>
              <w:bottom w:val="single" w:sz="8" w:space="0" w:color="AEAEAE"/>
              <w:right w:val="single" w:sz="4" w:space="0" w:color="auto"/>
            </w:tcBorders>
            <w:vAlign w:val="center"/>
          </w:tcPr>
          <w:p w14:paraId="615232A0"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4"/>
                <w:szCs w:val="14"/>
              </w:rPr>
            </w:pPr>
          </w:p>
        </w:tc>
      </w:tr>
      <w:tr w:rsidR="00A36840" w:rsidRPr="00E33A70" w14:paraId="393E7FCD" w14:textId="77777777" w:rsidTr="00E33A70">
        <w:trPr>
          <w:cantSplit/>
        </w:trPr>
        <w:tc>
          <w:tcPr>
            <w:tcW w:w="459" w:type="pct"/>
            <w:vMerge/>
            <w:tcBorders>
              <w:top w:val="single" w:sz="8" w:space="0" w:color="152935"/>
              <w:left w:val="single" w:sz="4" w:space="0" w:color="auto"/>
              <w:bottom w:val="single" w:sz="8" w:space="0" w:color="152935"/>
              <w:right w:val="nil"/>
            </w:tcBorders>
          </w:tcPr>
          <w:p w14:paraId="58B8F779"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4"/>
                <w:szCs w:val="14"/>
              </w:rPr>
            </w:pPr>
          </w:p>
        </w:tc>
        <w:tc>
          <w:tcPr>
            <w:tcW w:w="807" w:type="pct"/>
            <w:tcBorders>
              <w:top w:val="single" w:sz="8" w:space="0" w:color="AEAEAE"/>
              <w:left w:val="nil"/>
              <w:bottom w:val="single" w:sz="8" w:space="0" w:color="152935"/>
              <w:right w:val="nil"/>
            </w:tcBorders>
          </w:tcPr>
          <w:p w14:paraId="4AFACFE6"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Total</w:t>
            </w:r>
          </w:p>
        </w:tc>
        <w:tc>
          <w:tcPr>
            <w:tcW w:w="921" w:type="pct"/>
            <w:tcBorders>
              <w:top w:val="single" w:sz="8" w:space="0" w:color="AEAEAE"/>
              <w:left w:val="nil"/>
              <w:bottom w:val="single" w:sz="8" w:space="0" w:color="152935"/>
              <w:right w:val="single" w:sz="8" w:space="0" w:color="E0E0E0"/>
            </w:tcBorders>
          </w:tcPr>
          <w:p w14:paraId="13067676"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715.520</w:t>
            </w:r>
          </w:p>
        </w:tc>
        <w:tc>
          <w:tcPr>
            <w:tcW w:w="643" w:type="pct"/>
            <w:tcBorders>
              <w:top w:val="single" w:sz="8" w:space="0" w:color="AEAEAE"/>
              <w:left w:val="single" w:sz="8" w:space="0" w:color="E0E0E0"/>
              <w:bottom w:val="single" w:sz="8" w:space="0" w:color="152935"/>
              <w:right w:val="single" w:sz="8" w:space="0" w:color="E0E0E0"/>
            </w:tcBorders>
          </w:tcPr>
          <w:p w14:paraId="79FB406A"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49</w:t>
            </w:r>
          </w:p>
        </w:tc>
        <w:tc>
          <w:tcPr>
            <w:tcW w:w="883" w:type="pct"/>
            <w:tcBorders>
              <w:top w:val="single" w:sz="8" w:space="0" w:color="AEAEAE"/>
              <w:left w:val="single" w:sz="8" w:space="0" w:color="E0E0E0"/>
              <w:bottom w:val="single" w:sz="8" w:space="0" w:color="152935"/>
              <w:right w:val="single" w:sz="8" w:space="0" w:color="E0E0E0"/>
            </w:tcBorders>
            <w:vAlign w:val="center"/>
          </w:tcPr>
          <w:p w14:paraId="36E32183"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4"/>
                <w:szCs w:val="14"/>
              </w:rPr>
            </w:pPr>
          </w:p>
        </w:tc>
        <w:tc>
          <w:tcPr>
            <w:tcW w:w="643" w:type="pct"/>
            <w:tcBorders>
              <w:top w:val="single" w:sz="8" w:space="0" w:color="AEAEAE"/>
              <w:left w:val="single" w:sz="8" w:space="0" w:color="E0E0E0"/>
              <w:bottom w:val="single" w:sz="8" w:space="0" w:color="152935"/>
              <w:right w:val="single" w:sz="8" w:space="0" w:color="E0E0E0"/>
            </w:tcBorders>
            <w:vAlign w:val="center"/>
          </w:tcPr>
          <w:p w14:paraId="428973EF"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4"/>
                <w:szCs w:val="14"/>
              </w:rPr>
            </w:pPr>
          </w:p>
        </w:tc>
        <w:tc>
          <w:tcPr>
            <w:tcW w:w="643" w:type="pct"/>
            <w:tcBorders>
              <w:top w:val="single" w:sz="8" w:space="0" w:color="AEAEAE"/>
              <w:left w:val="single" w:sz="8" w:space="0" w:color="E0E0E0"/>
              <w:bottom w:val="single" w:sz="8" w:space="0" w:color="152935"/>
              <w:right w:val="single" w:sz="4" w:space="0" w:color="auto"/>
            </w:tcBorders>
            <w:vAlign w:val="center"/>
          </w:tcPr>
          <w:p w14:paraId="2E316D65"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4"/>
                <w:szCs w:val="14"/>
              </w:rPr>
            </w:pPr>
          </w:p>
        </w:tc>
      </w:tr>
      <w:tr w:rsidR="00A36840" w:rsidRPr="00E33A70" w14:paraId="4911685D" w14:textId="77777777" w:rsidTr="00E33A70">
        <w:trPr>
          <w:cantSplit/>
        </w:trPr>
        <w:tc>
          <w:tcPr>
            <w:tcW w:w="5000" w:type="pct"/>
            <w:gridSpan w:val="7"/>
            <w:tcBorders>
              <w:top w:val="nil"/>
              <w:left w:val="single" w:sz="4" w:space="0" w:color="auto"/>
              <w:bottom w:val="nil"/>
              <w:right w:val="single" w:sz="4" w:space="0" w:color="auto"/>
            </w:tcBorders>
          </w:tcPr>
          <w:p w14:paraId="2DB9B996"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a. Dependent Variable: Kinerja Karyawan</w:t>
            </w:r>
          </w:p>
        </w:tc>
      </w:tr>
      <w:tr w:rsidR="00A36840" w:rsidRPr="00E33A70" w14:paraId="3D6221B9" w14:textId="77777777" w:rsidTr="00E33A70">
        <w:trPr>
          <w:cantSplit/>
        </w:trPr>
        <w:tc>
          <w:tcPr>
            <w:tcW w:w="5000" w:type="pct"/>
            <w:gridSpan w:val="7"/>
            <w:tcBorders>
              <w:top w:val="nil"/>
              <w:left w:val="single" w:sz="4" w:space="0" w:color="auto"/>
              <w:bottom w:val="single" w:sz="4" w:space="0" w:color="auto"/>
              <w:right w:val="single" w:sz="4" w:space="0" w:color="auto"/>
            </w:tcBorders>
          </w:tcPr>
          <w:p w14:paraId="3BDD8C74"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4"/>
                <w:szCs w:val="14"/>
              </w:rPr>
            </w:pPr>
            <w:r w:rsidRPr="00E33A70">
              <w:rPr>
                <w:rFonts w:ascii="Times New Roman" w:eastAsia="Calibri" w:hAnsi="Times New Roman" w:cs="Times New Roman"/>
                <w:color w:val="000000"/>
                <w:sz w:val="14"/>
                <w:szCs w:val="14"/>
              </w:rPr>
              <w:t>b. Predictors: (Constant), Disiplin Kerja, Gaya Kepemimpinan, Budaya Organisasi</w:t>
            </w:r>
          </w:p>
        </w:tc>
      </w:tr>
    </w:tbl>
    <w:p w14:paraId="78B4790A" w14:textId="77777777" w:rsidR="00A36840" w:rsidRPr="00A36840" w:rsidRDefault="00A36840" w:rsidP="00A36840">
      <w:pPr>
        <w:autoSpaceDE w:val="0"/>
        <w:autoSpaceDN w:val="0"/>
        <w:adjustRightInd w:val="0"/>
        <w:spacing w:after="0" w:line="240" w:lineRule="auto"/>
        <w:rPr>
          <w:rFonts w:ascii="Times New Roman" w:eastAsia="Calibri" w:hAnsi="Times New Roman" w:cs="Times New Roman"/>
        </w:rPr>
      </w:pPr>
      <w:r w:rsidRPr="00A36840">
        <w:rPr>
          <w:rFonts w:ascii="Times New Roman" w:eastAsia="Calibri" w:hAnsi="Times New Roman" w:cs="Times New Roman"/>
        </w:rPr>
        <w:t>(Sumber : data diolah penulis, 2026)</w:t>
      </w:r>
    </w:p>
    <w:p w14:paraId="607585EF" w14:textId="0ABA8CE1" w:rsidR="00A36840" w:rsidRPr="00A36840" w:rsidRDefault="00A36840" w:rsidP="00A36840">
      <w:pPr>
        <w:autoSpaceDE w:val="0"/>
        <w:autoSpaceDN w:val="0"/>
        <w:adjustRightInd w:val="0"/>
        <w:spacing w:after="0" w:line="240" w:lineRule="auto"/>
        <w:ind w:firstLine="709"/>
        <w:jc w:val="both"/>
        <w:rPr>
          <w:rFonts w:ascii="Times New Roman" w:eastAsia="Calibri" w:hAnsi="Times New Roman" w:cs="Times New Roman"/>
        </w:rPr>
      </w:pPr>
      <w:r w:rsidRPr="00A36840">
        <w:rPr>
          <w:rFonts w:ascii="Times New Roman" w:eastAsia="Calibri" w:hAnsi="Times New Roman" w:cs="Times New Roman"/>
        </w:rPr>
        <w:t xml:space="preserve">Berdasarkan Tabel 4 Hasil Uji Simultan (ANOVA), diperoleh nilai F hitung sebesar 36,698 dengan tingkat signifikansi sebesar 0,000 (&lt; 0,05). Hasil tersebut menunjukkan bahwa secara simultan variabel Gaya Kepemimpinan, Budaya Organisasi, dan Disiplin Kerja berpengaruh positif dan signifikan terhadap Kinerja Karyawan. Uji simultan (uji F) digunakan untuk mengetahui apakah seluruh variabel independen yang dimasukkan ke dalam model regresi secara bersama-sama memiliki pengaruh terhadap variabel dependen. Kriteria pengambilan keputusan menyatakan bahwa apabila nilai signifikansi lebih kecil dari 0,05, maka model regresi dinyatakan signifikan. Berdasarkan hasil pengujian, nilai signifikansi sebesar 0,000 menunjukkan bahwa model regresi yang digunakan layak (fit) dan dapat menjelaskan hubungan antara variabel independen dan variabel dependen. Dengan demikian, dapat disimpulkan bahwa Gaya Kepemimpinan, Budaya Organisasi, dan Disiplin Kerja berpengaruh secara bersama-sama terhadap Kinerja Karyawan pada PT. Daya Anugrah Mandiri. </w:t>
      </w:r>
    </w:p>
    <w:p w14:paraId="17A01D75" w14:textId="77777777" w:rsidR="00A36840" w:rsidRPr="00A36840" w:rsidRDefault="00A36840" w:rsidP="00A36840">
      <w:pPr>
        <w:widowControl w:val="0"/>
        <w:autoSpaceDE w:val="0"/>
        <w:autoSpaceDN w:val="0"/>
        <w:spacing w:after="0" w:line="240" w:lineRule="auto"/>
        <w:rPr>
          <w:rFonts w:ascii="Times New Roman" w:eastAsia="Calibri" w:hAnsi="Times New Roman" w:cs="Times New Roman"/>
        </w:rPr>
      </w:pPr>
    </w:p>
    <w:p w14:paraId="7496E01A" w14:textId="77777777" w:rsidR="00A36840" w:rsidRPr="00A36840" w:rsidRDefault="00A36840" w:rsidP="00E33A70">
      <w:pPr>
        <w:keepNext/>
        <w:keepLines/>
        <w:widowControl w:val="0"/>
        <w:autoSpaceDE w:val="0"/>
        <w:autoSpaceDN w:val="0"/>
        <w:spacing w:before="40" w:after="0" w:line="240" w:lineRule="auto"/>
        <w:outlineLvl w:val="3"/>
        <w:rPr>
          <w:rFonts w:ascii="Times New Roman" w:eastAsia="Calibri" w:hAnsi="Times New Roman" w:cs="Times New Roman"/>
          <w:b/>
          <w:iCs/>
          <w:color w:val="000000"/>
        </w:rPr>
      </w:pPr>
      <w:bookmarkStart w:id="11" w:name="_Toc224015299"/>
      <w:r w:rsidRPr="00A36840">
        <w:rPr>
          <w:rFonts w:ascii="Times New Roman" w:eastAsia="Calibri" w:hAnsi="Times New Roman" w:cs="Times New Roman"/>
          <w:b/>
          <w:iCs/>
          <w:color w:val="000000"/>
        </w:rPr>
        <w:t>Hasil Uji Signifikansi Individual (Uji t)</w:t>
      </w:r>
      <w:bookmarkEnd w:id="11"/>
    </w:p>
    <w:p w14:paraId="4C60B14E" w14:textId="2CC00204" w:rsidR="00A36840" w:rsidRPr="00E33A70" w:rsidRDefault="00A36840" w:rsidP="00E33A70">
      <w:pPr>
        <w:widowControl w:val="0"/>
        <w:autoSpaceDE w:val="0"/>
        <w:autoSpaceDN w:val="0"/>
        <w:spacing w:line="240" w:lineRule="auto"/>
        <w:rPr>
          <w:rFonts w:ascii="Times New Roman" w:eastAsia="Times New Roman" w:hAnsi="Times New Roman" w:cs="Times New Roman"/>
          <w:color w:val="000000"/>
          <w:lang w:val="id"/>
        </w:rPr>
      </w:pPr>
      <w:r w:rsidRPr="00E33A70">
        <w:rPr>
          <w:rFonts w:ascii="Times New Roman" w:eastAsia="Times New Roman" w:hAnsi="Times New Roman" w:cs="Times New Roman"/>
          <w:color w:val="000000"/>
          <w:lang w:val="id"/>
        </w:rPr>
        <w:t xml:space="preserve">Tabel </w:t>
      </w:r>
      <w:r w:rsidR="00E33A70" w:rsidRPr="00E33A70">
        <w:rPr>
          <w:rFonts w:ascii="Times New Roman" w:eastAsia="Times New Roman" w:hAnsi="Times New Roman" w:cs="Times New Roman"/>
          <w:color w:val="000000"/>
          <w:lang w:val="id"/>
        </w:rPr>
        <w:t xml:space="preserve">5. </w:t>
      </w:r>
      <w:r w:rsidRPr="00E33A70">
        <w:rPr>
          <w:rFonts w:ascii="Times New Roman" w:eastAsia="Times New Roman" w:hAnsi="Times New Roman" w:cs="Times New Roman"/>
          <w:color w:val="000000"/>
          <w:lang w:val="id"/>
        </w:rPr>
        <w:t>Hasil Uji Parsial</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345"/>
        <w:gridCol w:w="860"/>
        <w:gridCol w:w="651"/>
        <w:gridCol w:w="652"/>
        <w:gridCol w:w="767"/>
        <w:gridCol w:w="410"/>
        <w:gridCol w:w="345"/>
      </w:tblGrid>
      <w:tr w:rsidR="00A36840" w:rsidRPr="00E33A70" w14:paraId="02EED58E" w14:textId="77777777" w:rsidTr="00E33A70">
        <w:trPr>
          <w:cantSplit/>
        </w:trPr>
        <w:tc>
          <w:tcPr>
            <w:tcW w:w="5000" w:type="pct"/>
            <w:gridSpan w:val="7"/>
            <w:tcBorders>
              <w:top w:val="single" w:sz="4" w:space="0" w:color="auto"/>
              <w:left w:val="single" w:sz="4" w:space="0" w:color="auto"/>
              <w:bottom w:val="nil"/>
              <w:right w:val="single" w:sz="4" w:space="0" w:color="auto"/>
            </w:tcBorders>
            <w:vAlign w:val="center"/>
          </w:tcPr>
          <w:p w14:paraId="347EE39D"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2"/>
                <w:szCs w:val="12"/>
              </w:rPr>
            </w:pPr>
            <w:r w:rsidRPr="00E33A70">
              <w:rPr>
                <w:rFonts w:ascii="Times New Roman" w:eastAsia="Calibri" w:hAnsi="Times New Roman" w:cs="Times New Roman"/>
                <w:b/>
                <w:bCs/>
                <w:color w:val="000000"/>
                <w:sz w:val="12"/>
                <w:szCs w:val="12"/>
              </w:rPr>
              <w:t>Coefficients</w:t>
            </w:r>
            <w:r w:rsidRPr="00E33A70">
              <w:rPr>
                <w:rFonts w:ascii="Times New Roman" w:eastAsia="Calibri" w:hAnsi="Times New Roman" w:cs="Times New Roman"/>
                <w:b/>
                <w:bCs/>
                <w:color w:val="000000"/>
                <w:sz w:val="12"/>
                <w:szCs w:val="12"/>
                <w:vertAlign w:val="superscript"/>
              </w:rPr>
              <w:t>a</w:t>
            </w:r>
          </w:p>
        </w:tc>
      </w:tr>
      <w:tr w:rsidR="00A36840" w:rsidRPr="00E33A70" w14:paraId="38ED0695" w14:textId="77777777" w:rsidTr="00E33A70">
        <w:trPr>
          <w:cantSplit/>
        </w:trPr>
        <w:tc>
          <w:tcPr>
            <w:tcW w:w="1472" w:type="pct"/>
            <w:gridSpan w:val="2"/>
            <w:vMerge w:val="restart"/>
            <w:tcBorders>
              <w:top w:val="nil"/>
              <w:left w:val="single" w:sz="4" w:space="0" w:color="auto"/>
              <w:bottom w:val="nil"/>
              <w:right w:val="nil"/>
            </w:tcBorders>
            <w:vAlign w:val="bottom"/>
          </w:tcPr>
          <w:p w14:paraId="1F83620F"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Model</w:t>
            </w:r>
          </w:p>
        </w:tc>
        <w:tc>
          <w:tcPr>
            <w:tcW w:w="1687" w:type="pct"/>
            <w:gridSpan w:val="2"/>
            <w:tcBorders>
              <w:top w:val="nil"/>
              <w:left w:val="nil"/>
              <w:bottom w:val="nil"/>
              <w:right w:val="single" w:sz="8" w:space="0" w:color="E0E0E0"/>
            </w:tcBorders>
            <w:vAlign w:val="bottom"/>
          </w:tcPr>
          <w:p w14:paraId="0E559925"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Unstandardized Coefficients</w:t>
            </w:r>
          </w:p>
        </w:tc>
        <w:tc>
          <w:tcPr>
            <w:tcW w:w="930" w:type="pct"/>
            <w:tcBorders>
              <w:top w:val="nil"/>
              <w:left w:val="single" w:sz="8" w:space="0" w:color="E0E0E0"/>
              <w:bottom w:val="nil"/>
              <w:right w:val="single" w:sz="8" w:space="0" w:color="E0E0E0"/>
            </w:tcBorders>
            <w:vAlign w:val="bottom"/>
          </w:tcPr>
          <w:p w14:paraId="04E0D3B2"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Standardized Coefficients</w:t>
            </w:r>
          </w:p>
        </w:tc>
        <w:tc>
          <w:tcPr>
            <w:tcW w:w="465" w:type="pct"/>
            <w:vMerge w:val="restart"/>
            <w:tcBorders>
              <w:top w:val="nil"/>
              <w:left w:val="single" w:sz="8" w:space="0" w:color="E0E0E0"/>
              <w:bottom w:val="nil"/>
              <w:right w:val="single" w:sz="8" w:space="0" w:color="E0E0E0"/>
            </w:tcBorders>
            <w:vAlign w:val="bottom"/>
          </w:tcPr>
          <w:p w14:paraId="4026106E"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t</w:t>
            </w:r>
          </w:p>
        </w:tc>
        <w:tc>
          <w:tcPr>
            <w:tcW w:w="446" w:type="pct"/>
            <w:vMerge w:val="restart"/>
            <w:tcBorders>
              <w:top w:val="nil"/>
              <w:left w:val="single" w:sz="8" w:space="0" w:color="E0E0E0"/>
              <w:bottom w:val="nil"/>
              <w:right w:val="single" w:sz="4" w:space="0" w:color="auto"/>
            </w:tcBorders>
            <w:vAlign w:val="bottom"/>
          </w:tcPr>
          <w:p w14:paraId="0F5131B8"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Sig.</w:t>
            </w:r>
          </w:p>
        </w:tc>
      </w:tr>
      <w:tr w:rsidR="00A36840" w:rsidRPr="00E33A70" w14:paraId="27911393" w14:textId="77777777" w:rsidTr="00E33A70">
        <w:trPr>
          <w:cantSplit/>
        </w:trPr>
        <w:tc>
          <w:tcPr>
            <w:tcW w:w="1472" w:type="pct"/>
            <w:gridSpan w:val="2"/>
            <w:vMerge/>
            <w:tcBorders>
              <w:top w:val="nil"/>
              <w:left w:val="single" w:sz="4" w:space="0" w:color="auto"/>
              <w:bottom w:val="nil"/>
              <w:right w:val="nil"/>
            </w:tcBorders>
            <w:vAlign w:val="bottom"/>
          </w:tcPr>
          <w:p w14:paraId="78225871"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2"/>
                <w:szCs w:val="12"/>
              </w:rPr>
            </w:pPr>
          </w:p>
        </w:tc>
        <w:tc>
          <w:tcPr>
            <w:tcW w:w="843" w:type="pct"/>
            <w:tcBorders>
              <w:top w:val="nil"/>
              <w:left w:val="nil"/>
              <w:bottom w:val="single" w:sz="8" w:space="0" w:color="152935"/>
              <w:right w:val="single" w:sz="8" w:space="0" w:color="E0E0E0"/>
            </w:tcBorders>
            <w:vAlign w:val="bottom"/>
          </w:tcPr>
          <w:p w14:paraId="58A7F0D8"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B</w:t>
            </w:r>
          </w:p>
        </w:tc>
        <w:tc>
          <w:tcPr>
            <w:tcW w:w="843" w:type="pct"/>
            <w:tcBorders>
              <w:top w:val="nil"/>
              <w:left w:val="single" w:sz="8" w:space="0" w:color="E0E0E0"/>
              <w:bottom w:val="single" w:sz="8" w:space="0" w:color="152935"/>
              <w:right w:val="single" w:sz="8" w:space="0" w:color="E0E0E0"/>
            </w:tcBorders>
            <w:vAlign w:val="bottom"/>
          </w:tcPr>
          <w:p w14:paraId="3DCF69CF"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Std. Error</w:t>
            </w:r>
          </w:p>
        </w:tc>
        <w:tc>
          <w:tcPr>
            <w:tcW w:w="930" w:type="pct"/>
            <w:tcBorders>
              <w:top w:val="nil"/>
              <w:left w:val="single" w:sz="8" w:space="0" w:color="E0E0E0"/>
              <w:bottom w:val="single" w:sz="8" w:space="0" w:color="152935"/>
              <w:right w:val="single" w:sz="8" w:space="0" w:color="E0E0E0"/>
            </w:tcBorders>
            <w:vAlign w:val="bottom"/>
          </w:tcPr>
          <w:p w14:paraId="591AEDC9" w14:textId="77777777" w:rsidR="00A36840" w:rsidRPr="00E33A70" w:rsidRDefault="00A36840" w:rsidP="00A36840">
            <w:pPr>
              <w:autoSpaceDE w:val="0"/>
              <w:autoSpaceDN w:val="0"/>
              <w:adjustRightInd w:val="0"/>
              <w:spacing w:after="0" w:line="240" w:lineRule="auto"/>
              <w:ind w:left="60" w:right="60"/>
              <w:jc w:val="center"/>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Beta</w:t>
            </w:r>
          </w:p>
        </w:tc>
        <w:tc>
          <w:tcPr>
            <w:tcW w:w="465" w:type="pct"/>
            <w:vMerge/>
            <w:tcBorders>
              <w:top w:val="nil"/>
              <w:left w:val="single" w:sz="8" w:space="0" w:color="E0E0E0"/>
              <w:bottom w:val="nil"/>
              <w:right w:val="single" w:sz="8" w:space="0" w:color="E0E0E0"/>
            </w:tcBorders>
            <w:vAlign w:val="bottom"/>
          </w:tcPr>
          <w:p w14:paraId="79210BB6"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2"/>
                <w:szCs w:val="12"/>
              </w:rPr>
            </w:pPr>
          </w:p>
        </w:tc>
        <w:tc>
          <w:tcPr>
            <w:tcW w:w="446" w:type="pct"/>
            <w:vMerge/>
            <w:tcBorders>
              <w:top w:val="nil"/>
              <w:left w:val="single" w:sz="8" w:space="0" w:color="E0E0E0"/>
              <w:bottom w:val="nil"/>
              <w:right w:val="single" w:sz="4" w:space="0" w:color="auto"/>
            </w:tcBorders>
            <w:vAlign w:val="bottom"/>
          </w:tcPr>
          <w:p w14:paraId="03CB4134"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2"/>
                <w:szCs w:val="12"/>
              </w:rPr>
            </w:pPr>
          </w:p>
        </w:tc>
      </w:tr>
      <w:tr w:rsidR="00A36840" w:rsidRPr="00E33A70" w14:paraId="3F54EF91" w14:textId="77777777" w:rsidTr="00E33A70">
        <w:trPr>
          <w:cantSplit/>
        </w:trPr>
        <w:tc>
          <w:tcPr>
            <w:tcW w:w="464" w:type="pct"/>
            <w:vMerge w:val="restart"/>
            <w:tcBorders>
              <w:top w:val="single" w:sz="8" w:space="0" w:color="152935"/>
              <w:left w:val="single" w:sz="4" w:space="0" w:color="auto"/>
              <w:bottom w:val="single" w:sz="8" w:space="0" w:color="152935"/>
              <w:right w:val="nil"/>
            </w:tcBorders>
          </w:tcPr>
          <w:p w14:paraId="03A8C446"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1</w:t>
            </w:r>
          </w:p>
        </w:tc>
        <w:tc>
          <w:tcPr>
            <w:tcW w:w="1008" w:type="pct"/>
            <w:tcBorders>
              <w:top w:val="single" w:sz="8" w:space="0" w:color="152935"/>
              <w:left w:val="nil"/>
              <w:bottom w:val="single" w:sz="8" w:space="0" w:color="AEAEAE"/>
              <w:right w:val="nil"/>
            </w:tcBorders>
          </w:tcPr>
          <w:p w14:paraId="7C7E6B0C"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(Constant)</w:t>
            </w:r>
          </w:p>
        </w:tc>
        <w:tc>
          <w:tcPr>
            <w:tcW w:w="843" w:type="pct"/>
            <w:tcBorders>
              <w:top w:val="single" w:sz="8" w:space="0" w:color="152935"/>
              <w:left w:val="nil"/>
              <w:bottom w:val="single" w:sz="8" w:space="0" w:color="AEAEAE"/>
              <w:right w:val="single" w:sz="8" w:space="0" w:color="E0E0E0"/>
            </w:tcBorders>
          </w:tcPr>
          <w:p w14:paraId="18DD9F5A"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3.542</w:t>
            </w:r>
          </w:p>
        </w:tc>
        <w:tc>
          <w:tcPr>
            <w:tcW w:w="843" w:type="pct"/>
            <w:tcBorders>
              <w:top w:val="single" w:sz="8" w:space="0" w:color="152935"/>
              <w:left w:val="single" w:sz="8" w:space="0" w:color="E0E0E0"/>
              <w:bottom w:val="single" w:sz="8" w:space="0" w:color="AEAEAE"/>
              <w:right w:val="single" w:sz="8" w:space="0" w:color="E0E0E0"/>
            </w:tcBorders>
          </w:tcPr>
          <w:p w14:paraId="0936FA11"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3.304</w:t>
            </w:r>
          </w:p>
        </w:tc>
        <w:tc>
          <w:tcPr>
            <w:tcW w:w="930" w:type="pct"/>
            <w:tcBorders>
              <w:top w:val="single" w:sz="8" w:space="0" w:color="152935"/>
              <w:left w:val="single" w:sz="8" w:space="0" w:color="E0E0E0"/>
              <w:bottom w:val="single" w:sz="8" w:space="0" w:color="AEAEAE"/>
              <w:right w:val="single" w:sz="8" w:space="0" w:color="E0E0E0"/>
            </w:tcBorders>
            <w:vAlign w:val="center"/>
          </w:tcPr>
          <w:p w14:paraId="1D2424C3"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2"/>
                <w:szCs w:val="12"/>
              </w:rPr>
            </w:pPr>
          </w:p>
        </w:tc>
        <w:tc>
          <w:tcPr>
            <w:tcW w:w="465" w:type="pct"/>
            <w:tcBorders>
              <w:top w:val="single" w:sz="8" w:space="0" w:color="152935"/>
              <w:left w:val="single" w:sz="8" w:space="0" w:color="E0E0E0"/>
              <w:bottom w:val="single" w:sz="8" w:space="0" w:color="AEAEAE"/>
              <w:right w:val="single" w:sz="8" w:space="0" w:color="E0E0E0"/>
            </w:tcBorders>
          </w:tcPr>
          <w:p w14:paraId="0EA3045D"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1.072</w:t>
            </w:r>
          </w:p>
        </w:tc>
        <w:tc>
          <w:tcPr>
            <w:tcW w:w="446" w:type="pct"/>
            <w:tcBorders>
              <w:top w:val="single" w:sz="8" w:space="0" w:color="152935"/>
              <w:left w:val="single" w:sz="8" w:space="0" w:color="E0E0E0"/>
              <w:bottom w:val="single" w:sz="8" w:space="0" w:color="AEAEAE"/>
              <w:right w:val="single" w:sz="4" w:space="0" w:color="auto"/>
            </w:tcBorders>
          </w:tcPr>
          <w:p w14:paraId="1EEB2E1E"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.289</w:t>
            </w:r>
          </w:p>
        </w:tc>
      </w:tr>
      <w:tr w:rsidR="00A36840" w:rsidRPr="00E33A70" w14:paraId="72B81563" w14:textId="77777777" w:rsidTr="00E33A70">
        <w:trPr>
          <w:cantSplit/>
        </w:trPr>
        <w:tc>
          <w:tcPr>
            <w:tcW w:w="464" w:type="pct"/>
            <w:vMerge/>
            <w:tcBorders>
              <w:top w:val="single" w:sz="8" w:space="0" w:color="152935"/>
              <w:left w:val="single" w:sz="4" w:space="0" w:color="auto"/>
              <w:bottom w:val="single" w:sz="8" w:space="0" w:color="152935"/>
              <w:right w:val="nil"/>
            </w:tcBorders>
          </w:tcPr>
          <w:p w14:paraId="38777022"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2"/>
                <w:szCs w:val="12"/>
              </w:rPr>
            </w:pPr>
          </w:p>
        </w:tc>
        <w:tc>
          <w:tcPr>
            <w:tcW w:w="1008" w:type="pct"/>
            <w:tcBorders>
              <w:top w:val="single" w:sz="8" w:space="0" w:color="AEAEAE"/>
              <w:left w:val="nil"/>
              <w:bottom w:val="single" w:sz="8" w:space="0" w:color="AEAEAE"/>
              <w:right w:val="nil"/>
            </w:tcBorders>
          </w:tcPr>
          <w:p w14:paraId="591595C0"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Gaya Kepemimpinan</w:t>
            </w:r>
          </w:p>
        </w:tc>
        <w:tc>
          <w:tcPr>
            <w:tcW w:w="843" w:type="pct"/>
            <w:tcBorders>
              <w:top w:val="single" w:sz="8" w:space="0" w:color="AEAEAE"/>
              <w:left w:val="nil"/>
              <w:bottom w:val="single" w:sz="8" w:space="0" w:color="AEAEAE"/>
              <w:right w:val="single" w:sz="8" w:space="0" w:color="E0E0E0"/>
            </w:tcBorders>
          </w:tcPr>
          <w:p w14:paraId="2C1ED8F1"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.416</w:t>
            </w:r>
          </w:p>
        </w:tc>
        <w:tc>
          <w:tcPr>
            <w:tcW w:w="843" w:type="pct"/>
            <w:tcBorders>
              <w:top w:val="single" w:sz="8" w:space="0" w:color="AEAEAE"/>
              <w:left w:val="single" w:sz="8" w:space="0" w:color="E0E0E0"/>
              <w:bottom w:val="single" w:sz="8" w:space="0" w:color="AEAEAE"/>
              <w:right w:val="single" w:sz="8" w:space="0" w:color="E0E0E0"/>
            </w:tcBorders>
          </w:tcPr>
          <w:p w14:paraId="3675687F"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.109</w:t>
            </w:r>
          </w:p>
        </w:tc>
        <w:tc>
          <w:tcPr>
            <w:tcW w:w="930" w:type="pct"/>
            <w:tcBorders>
              <w:top w:val="single" w:sz="8" w:space="0" w:color="AEAEAE"/>
              <w:left w:val="single" w:sz="8" w:space="0" w:color="E0E0E0"/>
              <w:bottom w:val="single" w:sz="8" w:space="0" w:color="AEAEAE"/>
              <w:right w:val="single" w:sz="8" w:space="0" w:color="E0E0E0"/>
            </w:tcBorders>
          </w:tcPr>
          <w:p w14:paraId="5136ACE6"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.108</w:t>
            </w:r>
          </w:p>
        </w:tc>
        <w:tc>
          <w:tcPr>
            <w:tcW w:w="465" w:type="pct"/>
            <w:tcBorders>
              <w:top w:val="single" w:sz="8" w:space="0" w:color="AEAEAE"/>
              <w:left w:val="single" w:sz="8" w:space="0" w:color="E0E0E0"/>
              <w:bottom w:val="single" w:sz="8" w:space="0" w:color="AEAEAE"/>
              <w:right w:val="single" w:sz="8" w:space="0" w:color="E0E0E0"/>
            </w:tcBorders>
          </w:tcPr>
          <w:p w14:paraId="3993C873"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4.067</w:t>
            </w:r>
          </w:p>
        </w:tc>
        <w:tc>
          <w:tcPr>
            <w:tcW w:w="446" w:type="pct"/>
            <w:tcBorders>
              <w:top w:val="single" w:sz="8" w:space="0" w:color="AEAEAE"/>
              <w:left w:val="single" w:sz="8" w:space="0" w:color="E0E0E0"/>
              <w:bottom w:val="single" w:sz="8" w:space="0" w:color="AEAEAE"/>
              <w:right w:val="single" w:sz="4" w:space="0" w:color="auto"/>
            </w:tcBorders>
          </w:tcPr>
          <w:p w14:paraId="757DB5E5"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.000</w:t>
            </w:r>
          </w:p>
        </w:tc>
      </w:tr>
      <w:tr w:rsidR="00A36840" w:rsidRPr="00E33A70" w14:paraId="1818E2F0" w14:textId="77777777" w:rsidTr="00E33A70">
        <w:trPr>
          <w:cantSplit/>
        </w:trPr>
        <w:tc>
          <w:tcPr>
            <w:tcW w:w="464" w:type="pct"/>
            <w:vMerge/>
            <w:tcBorders>
              <w:top w:val="single" w:sz="8" w:space="0" w:color="152935"/>
              <w:left w:val="single" w:sz="4" w:space="0" w:color="auto"/>
              <w:bottom w:val="single" w:sz="8" w:space="0" w:color="152935"/>
              <w:right w:val="nil"/>
            </w:tcBorders>
          </w:tcPr>
          <w:p w14:paraId="1B197945"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2"/>
                <w:szCs w:val="12"/>
              </w:rPr>
            </w:pPr>
          </w:p>
        </w:tc>
        <w:tc>
          <w:tcPr>
            <w:tcW w:w="1008" w:type="pct"/>
            <w:tcBorders>
              <w:top w:val="single" w:sz="8" w:space="0" w:color="AEAEAE"/>
              <w:left w:val="nil"/>
              <w:bottom w:val="single" w:sz="8" w:space="0" w:color="AEAEAE"/>
              <w:right w:val="nil"/>
            </w:tcBorders>
          </w:tcPr>
          <w:p w14:paraId="3B4DFABF"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Budaya Organisasi</w:t>
            </w:r>
          </w:p>
        </w:tc>
        <w:tc>
          <w:tcPr>
            <w:tcW w:w="843" w:type="pct"/>
            <w:tcBorders>
              <w:top w:val="single" w:sz="8" w:space="0" w:color="AEAEAE"/>
              <w:left w:val="nil"/>
              <w:bottom w:val="single" w:sz="8" w:space="0" w:color="AEAEAE"/>
              <w:right w:val="single" w:sz="8" w:space="0" w:color="E0E0E0"/>
            </w:tcBorders>
          </w:tcPr>
          <w:p w14:paraId="39995172"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.384</w:t>
            </w:r>
          </w:p>
        </w:tc>
        <w:tc>
          <w:tcPr>
            <w:tcW w:w="843" w:type="pct"/>
            <w:tcBorders>
              <w:top w:val="single" w:sz="8" w:space="0" w:color="AEAEAE"/>
              <w:left w:val="single" w:sz="8" w:space="0" w:color="E0E0E0"/>
              <w:bottom w:val="single" w:sz="8" w:space="0" w:color="AEAEAE"/>
              <w:right w:val="single" w:sz="8" w:space="0" w:color="E0E0E0"/>
            </w:tcBorders>
          </w:tcPr>
          <w:p w14:paraId="49D65702"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.118</w:t>
            </w:r>
          </w:p>
        </w:tc>
        <w:tc>
          <w:tcPr>
            <w:tcW w:w="930" w:type="pct"/>
            <w:tcBorders>
              <w:top w:val="single" w:sz="8" w:space="0" w:color="AEAEAE"/>
              <w:left w:val="single" w:sz="8" w:space="0" w:color="E0E0E0"/>
              <w:bottom w:val="single" w:sz="8" w:space="0" w:color="AEAEAE"/>
              <w:right w:val="single" w:sz="8" w:space="0" w:color="E0E0E0"/>
            </w:tcBorders>
          </w:tcPr>
          <w:p w14:paraId="3ED4C457"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.385</w:t>
            </w:r>
          </w:p>
        </w:tc>
        <w:tc>
          <w:tcPr>
            <w:tcW w:w="465" w:type="pct"/>
            <w:tcBorders>
              <w:top w:val="single" w:sz="8" w:space="0" w:color="AEAEAE"/>
              <w:left w:val="single" w:sz="8" w:space="0" w:color="E0E0E0"/>
              <w:bottom w:val="single" w:sz="8" w:space="0" w:color="AEAEAE"/>
              <w:right w:val="single" w:sz="8" w:space="0" w:color="E0E0E0"/>
            </w:tcBorders>
          </w:tcPr>
          <w:p w14:paraId="037D0491"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3.256</w:t>
            </w:r>
          </w:p>
        </w:tc>
        <w:tc>
          <w:tcPr>
            <w:tcW w:w="446" w:type="pct"/>
            <w:tcBorders>
              <w:top w:val="single" w:sz="8" w:space="0" w:color="AEAEAE"/>
              <w:left w:val="single" w:sz="8" w:space="0" w:color="E0E0E0"/>
              <w:bottom w:val="single" w:sz="8" w:space="0" w:color="AEAEAE"/>
              <w:right w:val="single" w:sz="4" w:space="0" w:color="auto"/>
            </w:tcBorders>
          </w:tcPr>
          <w:p w14:paraId="6E24E2AC"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.002</w:t>
            </w:r>
          </w:p>
        </w:tc>
      </w:tr>
      <w:tr w:rsidR="00A36840" w:rsidRPr="00E33A70" w14:paraId="459E3C67" w14:textId="77777777" w:rsidTr="00E33A70">
        <w:trPr>
          <w:cantSplit/>
        </w:trPr>
        <w:tc>
          <w:tcPr>
            <w:tcW w:w="464" w:type="pct"/>
            <w:vMerge/>
            <w:tcBorders>
              <w:top w:val="single" w:sz="8" w:space="0" w:color="152935"/>
              <w:left w:val="single" w:sz="4" w:space="0" w:color="auto"/>
              <w:bottom w:val="single" w:sz="8" w:space="0" w:color="152935"/>
              <w:right w:val="nil"/>
            </w:tcBorders>
          </w:tcPr>
          <w:p w14:paraId="0DC6CDCF" w14:textId="77777777" w:rsidR="00A36840" w:rsidRPr="00E33A70" w:rsidRDefault="00A36840" w:rsidP="00A36840">
            <w:pPr>
              <w:autoSpaceDE w:val="0"/>
              <w:autoSpaceDN w:val="0"/>
              <w:adjustRightInd w:val="0"/>
              <w:spacing w:after="0" w:line="240" w:lineRule="auto"/>
              <w:rPr>
                <w:rFonts w:ascii="Times New Roman" w:eastAsia="Calibri" w:hAnsi="Times New Roman" w:cs="Times New Roman"/>
                <w:color w:val="000000"/>
                <w:sz w:val="12"/>
                <w:szCs w:val="12"/>
              </w:rPr>
            </w:pPr>
          </w:p>
        </w:tc>
        <w:tc>
          <w:tcPr>
            <w:tcW w:w="1008" w:type="pct"/>
            <w:tcBorders>
              <w:top w:val="single" w:sz="8" w:space="0" w:color="AEAEAE"/>
              <w:left w:val="nil"/>
              <w:bottom w:val="single" w:sz="8" w:space="0" w:color="152935"/>
              <w:right w:val="nil"/>
            </w:tcBorders>
          </w:tcPr>
          <w:p w14:paraId="1ED22FA7"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Disiplin Kerja</w:t>
            </w:r>
          </w:p>
        </w:tc>
        <w:tc>
          <w:tcPr>
            <w:tcW w:w="843" w:type="pct"/>
            <w:tcBorders>
              <w:top w:val="single" w:sz="8" w:space="0" w:color="AEAEAE"/>
              <w:left w:val="nil"/>
              <w:bottom w:val="single" w:sz="8" w:space="0" w:color="152935"/>
              <w:right w:val="single" w:sz="8" w:space="0" w:color="E0E0E0"/>
            </w:tcBorders>
          </w:tcPr>
          <w:p w14:paraId="007AEF04"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.424</w:t>
            </w:r>
          </w:p>
        </w:tc>
        <w:tc>
          <w:tcPr>
            <w:tcW w:w="843" w:type="pct"/>
            <w:tcBorders>
              <w:top w:val="single" w:sz="8" w:space="0" w:color="AEAEAE"/>
              <w:left w:val="single" w:sz="8" w:space="0" w:color="E0E0E0"/>
              <w:bottom w:val="single" w:sz="8" w:space="0" w:color="152935"/>
              <w:right w:val="single" w:sz="8" w:space="0" w:color="E0E0E0"/>
            </w:tcBorders>
          </w:tcPr>
          <w:p w14:paraId="07301BA9"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.085</w:t>
            </w:r>
          </w:p>
        </w:tc>
        <w:tc>
          <w:tcPr>
            <w:tcW w:w="930" w:type="pct"/>
            <w:tcBorders>
              <w:top w:val="single" w:sz="8" w:space="0" w:color="AEAEAE"/>
              <w:left w:val="single" w:sz="8" w:space="0" w:color="E0E0E0"/>
              <w:bottom w:val="single" w:sz="8" w:space="0" w:color="152935"/>
              <w:right w:val="single" w:sz="8" w:space="0" w:color="E0E0E0"/>
            </w:tcBorders>
          </w:tcPr>
          <w:p w14:paraId="5BA1E681"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.491</w:t>
            </w:r>
          </w:p>
        </w:tc>
        <w:tc>
          <w:tcPr>
            <w:tcW w:w="465" w:type="pct"/>
            <w:tcBorders>
              <w:top w:val="single" w:sz="8" w:space="0" w:color="AEAEAE"/>
              <w:left w:val="single" w:sz="8" w:space="0" w:color="E0E0E0"/>
              <w:bottom w:val="single" w:sz="8" w:space="0" w:color="152935"/>
              <w:right w:val="single" w:sz="8" w:space="0" w:color="E0E0E0"/>
            </w:tcBorders>
          </w:tcPr>
          <w:p w14:paraId="6D14CC79"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4.982</w:t>
            </w:r>
          </w:p>
        </w:tc>
        <w:tc>
          <w:tcPr>
            <w:tcW w:w="446" w:type="pct"/>
            <w:tcBorders>
              <w:top w:val="single" w:sz="8" w:space="0" w:color="AEAEAE"/>
              <w:left w:val="single" w:sz="8" w:space="0" w:color="E0E0E0"/>
              <w:bottom w:val="single" w:sz="8" w:space="0" w:color="152935"/>
              <w:right w:val="single" w:sz="4" w:space="0" w:color="auto"/>
            </w:tcBorders>
          </w:tcPr>
          <w:p w14:paraId="51F52BCD" w14:textId="77777777" w:rsidR="00A36840" w:rsidRPr="00E33A70" w:rsidRDefault="00A36840" w:rsidP="00A36840">
            <w:pPr>
              <w:autoSpaceDE w:val="0"/>
              <w:autoSpaceDN w:val="0"/>
              <w:adjustRightInd w:val="0"/>
              <w:spacing w:after="0" w:line="240" w:lineRule="auto"/>
              <w:ind w:left="60" w:right="60"/>
              <w:jc w:val="right"/>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.000</w:t>
            </w:r>
          </w:p>
        </w:tc>
      </w:tr>
      <w:tr w:rsidR="00A36840" w:rsidRPr="00E33A70" w14:paraId="64D68C81" w14:textId="77777777" w:rsidTr="00E33A70">
        <w:trPr>
          <w:cantSplit/>
        </w:trPr>
        <w:tc>
          <w:tcPr>
            <w:tcW w:w="5000" w:type="pct"/>
            <w:gridSpan w:val="7"/>
            <w:tcBorders>
              <w:top w:val="nil"/>
              <w:left w:val="single" w:sz="4" w:space="0" w:color="auto"/>
              <w:bottom w:val="single" w:sz="4" w:space="0" w:color="auto"/>
              <w:right w:val="single" w:sz="4" w:space="0" w:color="auto"/>
            </w:tcBorders>
          </w:tcPr>
          <w:p w14:paraId="62800898" w14:textId="77777777" w:rsidR="00A36840" w:rsidRPr="00E33A70" w:rsidRDefault="00A36840" w:rsidP="00A36840">
            <w:pPr>
              <w:autoSpaceDE w:val="0"/>
              <w:autoSpaceDN w:val="0"/>
              <w:adjustRightInd w:val="0"/>
              <w:spacing w:after="0" w:line="240" w:lineRule="auto"/>
              <w:ind w:left="60" w:right="60"/>
              <w:rPr>
                <w:rFonts w:ascii="Times New Roman" w:eastAsia="Calibri" w:hAnsi="Times New Roman" w:cs="Times New Roman"/>
                <w:color w:val="000000"/>
                <w:sz w:val="12"/>
                <w:szCs w:val="12"/>
              </w:rPr>
            </w:pPr>
            <w:r w:rsidRPr="00E33A70">
              <w:rPr>
                <w:rFonts w:ascii="Times New Roman" w:eastAsia="Calibri" w:hAnsi="Times New Roman" w:cs="Times New Roman"/>
                <w:color w:val="000000"/>
                <w:sz w:val="12"/>
                <w:szCs w:val="12"/>
              </w:rPr>
              <w:t>a. Dependent Variable: Produktivitas Karyawan</w:t>
            </w:r>
          </w:p>
        </w:tc>
      </w:tr>
    </w:tbl>
    <w:p w14:paraId="15D9102D" w14:textId="77777777" w:rsidR="00A36840" w:rsidRPr="00A36840" w:rsidRDefault="00A36840" w:rsidP="00A36840">
      <w:pPr>
        <w:autoSpaceDE w:val="0"/>
        <w:autoSpaceDN w:val="0"/>
        <w:adjustRightInd w:val="0"/>
        <w:spacing w:after="0" w:line="240" w:lineRule="auto"/>
        <w:rPr>
          <w:rFonts w:ascii="Times New Roman" w:eastAsia="Calibri" w:hAnsi="Times New Roman" w:cs="Times New Roman"/>
        </w:rPr>
      </w:pPr>
      <w:r w:rsidRPr="00A36840">
        <w:rPr>
          <w:rFonts w:ascii="Times New Roman" w:eastAsia="Calibri" w:hAnsi="Times New Roman" w:cs="Times New Roman"/>
        </w:rPr>
        <w:t>(Sumber : data diolah penulis, 2026)</w:t>
      </w:r>
    </w:p>
    <w:p w14:paraId="434E439F" w14:textId="793A0ABC" w:rsidR="00A36840" w:rsidRPr="00A36840" w:rsidRDefault="00A36840" w:rsidP="00A36840">
      <w:pPr>
        <w:widowControl w:val="0"/>
        <w:autoSpaceDE w:val="0"/>
        <w:autoSpaceDN w:val="0"/>
        <w:spacing w:after="0" w:line="240" w:lineRule="auto"/>
        <w:ind w:firstLine="709"/>
        <w:jc w:val="both"/>
        <w:rPr>
          <w:rFonts w:ascii="Times New Roman" w:eastAsia="Times New Roman" w:hAnsi="Times New Roman" w:cs="Times New Roman"/>
        </w:rPr>
      </w:pPr>
      <w:r w:rsidRPr="00A36840">
        <w:rPr>
          <w:rFonts w:ascii="Times New Roman" w:eastAsia="Times New Roman" w:hAnsi="Times New Roman" w:cs="Times New Roman"/>
        </w:rPr>
        <w:t xml:space="preserve">Berdasarkan Tabel 5 Hasil Uji Parsial, dapat diketahui variabel Gaya Kepemimpinan memiliki nilai </w:t>
      </w:r>
      <w:r w:rsidRPr="00A36840">
        <w:rPr>
          <w:rFonts w:ascii="Times New Roman" w:eastAsia="Times New Roman" w:hAnsi="Times New Roman" w:cs="Times New Roman"/>
          <w:i/>
          <w:iCs/>
        </w:rPr>
        <w:t>t</w:t>
      </w:r>
      <w:r w:rsidRPr="00A36840">
        <w:rPr>
          <w:rFonts w:ascii="Times New Roman" w:eastAsia="Times New Roman" w:hAnsi="Times New Roman" w:cs="Times New Roman"/>
        </w:rPr>
        <w:t xml:space="preserve"> hitung sebesar 4,067 dengan tingkat signifikansi 0,000 ( &lt; 0,05). Hal ini </w:t>
      </w:r>
      <w:r w:rsidRPr="00A36840">
        <w:rPr>
          <w:rFonts w:ascii="Times New Roman" w:eastAsia="Times New Roman" w:hAnsi="Times New Roman" w:cs="Times New Roman"/>
        </w:rPr>
        <w:t>menunjukkan bahwa Gaya Kepemimpinan berpengaruh signifikan terhadap Kinerja Karyawan. Dengan demikian, hipotesis yang menyatakan bahwa Gaya Kepemimpinan berpengaruh terhadap Kinerja Karyawan diterima.</w:t>
      </w:r>
    </w:p>
    <w:p w14:paraId="2C850A39" w14:textId="77777777" w:rsidR="00A36840" w:rsidRPr="00A36840" w:rsidRDefault="00A36840" w:rsidP="00A36840">
      <w:pPr>
        <w:widowControl w:val="0"/>
        <w:autoSpaceDE w:val="0"/>
        <w:autoSpaceDN w:val="0"/>
        <w:spacing w:after="0" w:line="240" w:lineRule="auto"/>
        <w:ind w:firstLine="709"/>
        <w:jc w:val="both"/>
        <w:rPr>
          <w:rFonts w:ascii="Times New Roman" w:eastAsia="Times New Roman" w:hAnsi="Times New Roman" w:cs="Times New Roman"/>
        </w:rPr>
      </w:pPr>
      <w:r w:rsidRPr="00A36840">
        <w:rPr>
          <w:rFonts w:ascii="Times New Roman" w:eastAsia="Times New Roman" w:hAnsi="Times New Roman" w:cs="Times New Roman"/>
        </w:rPr>
        <w:t xml:space="preserve">Selanjutnya, variabel Budaya Organisasi memiliki nilai </w:t>
      </w:r>
      <w:r w:rsidRPr="00A36840">
        <w:rPr>
          <w:rFonts w:ascii="Times New Roman" w:eastAsia="Times New Roman" w:hAnsi="Times New Roman" w:cs="Times New Roman"/>
          <w:i/>
          <w:iCs/>
        </w:rPr>
        <w:t>t</w:t>
      </w:r>
      <w:r w:rsidRPr="00A36840">
        <w:rPr>
          <w:rFonts w:ascii="Times New Roman" w:eastAsia="Times New Roman" w:hAnsi="Times New Roman" w:cs="Times New Roman"/>
        </w:rPr>
        <w:t xml:space="preserve"> hitung sebesar 3,256 dengan tingkat signifikansi 0,002 (&lt; 0,05). Hasil ini menunjukkan bahwa Budaya Organisasi berpengaruh positif dan signifikan terhadap Kinerja Karyawan Artinya, semakin baik Budaya Organisasi yang diterapkan di perusahaan, maka semakin tinggi Kinerja Karyawan. Dengan demikian, hipotesis yang menyatakan bahwa Budaya Organisasi berpengaruh terhadap Kinerja Karyawan diterima.</w:t>
      </w:r>
    </w:p>
    <w:p w14:paraId="06E5EFEC" w14:textId="77777777" w:rsidR="00A36840" w:rsidRPr="00A36840" w:rsidRDefault="00A36840" w:rsidP="00A36840">
      <w:pPr>
        <w:widowControl w:val="0"/>
        <w:autoSpaceDE w:val="0"/>
        <w:autoSpaceDN w:val="0"/>
        <w:spacing w:after="0" w:line="240" w:lineRule="auto"/>
        <w:ind w:firstLine="709"/>
        <w:jc w:val="both"/>
        <w:rPr>
          <w:rFonts w:ascii="Times New Roman" w:eastAsia="Times New Roman" w:hAnsi="Times New Roman" w:cs="Times New Roman"/>
        </w:rPr>
      </w:pPr>
      <w:r w:rsidRPr="00A36840">
        <w:rPr>
          <w:rFonts w:ascii="Times New Roman" w:eastAsia="Times New Roman" w:hAnsi="Times New Roman" w:cs="Times New Roman"/>
        </w:rPr>
        <w:t xml:space="preserve">Variabel Disiplin Kerja menunjukkan nilai </w:t>
      </w:r>
      <w:r w:rsidRPr="00A36840">
        <w:rPr>
          <w:rFonts w:ascii="Times New Roman" w:eastAsia="Times New Roman" w:hAnsi="Times New Roman" w:cs="Times New Roman"/>
          <w:i/>
          <w:iCs/>
        </w:rPr>
        <w:t>t</w:t>
      </w:r>
      <w:r w:rsidRPr="00A36840">
        <w:rPr>
          <w:rFonts w:ascii="Times New Roman" w:eastAsia="Times New Roman" w:hAnsi="Times New Roman" w:cs="Times New Roman"/>
        </w:rPr>
        <w:t xml:space="preserve"> hitung sebesar 4,982 dengan tingkat signifikansi 0,000 (&lt; 0,05). Hasil tersebut menunjukkan bahwa Disiplin Kerja berpengaruh positif dan signifikan terhadap Kinerja Karyawan. Artinya, peningkatan Disiplin Kerja yang diberikan perusahaan mampu mendorong peningkatan Kinerja Karyawan secara signifikan. Dengan demikian, hipotesis yang menyatakan bahwa Disiplin Kerja berpengaruh terhadap Kinerja Karyawan diterima.</w:t>
      </w:r>
    </w:p>
    <w:p w14:paraId="1760E4CD" w14:textId="77777777" w:rsidR="00A36840" w:rsidRPr="00A36840" w:rsidRDefault="00A36840" w:rsidP="00A36840">
      <w:pPr>
        <w:widowControl w:val="0"/>
        <w:autoSpaceDE w:val="0"/>
        <w:autoSpaceDN w:val="0"/>
        <w:spacing w:after="0" w:line="240" w:lineRule="auto"/>
        <w:ind w:firstLine="709"/>
        <w:jc w:val="both"/>
        <w:rPr>
          <w:rFonts w:ascii="Times New Roman" w:eastAsia="Times New Roman" w:hAnsi="Times New Roman" w:cs="Times New Roman"/>
        </w:rPr>
      </w:pPr>
    </w:p>
    <w:p w14:paraId="7B364869" w14:textId="62C5B085" w:rsidR="00A36840" w:rsidRPr="00A36840" w:rsidRDefault="00E33A70" w:rsidP="00E33A70">
      <w:pPr>
        <w:widowControl w:val="0"/>
        <w:autoSpaceDE w:val="0"/>
        <w:autoSpaceDN w:val="0"/>
        <w:spacing w:after="0" w:line="240" w:lineRule="auto"/>
        <w:jc w:val="both"/>
        <w:outlineLvl w:val="1"/>
        <w:rPr>
          <w:rFonts w:ascii="Times New Roman" w:eastAsia="Times New Roman" w:hAnsi="Times New Roman" w:cs="Times New Roman"/>
          <w:b/>
          <w:bCs/>
        </w:rPr>
      </w:pPr>
      <w:r>
        <w:rPr>
          <w:rFonts w:ascii="Times New Roman" w:eastAsia="Times New Roman" w:hAnsi="Times New Roman" w:cs="Times New Roman"/>
          <w:b/>
          <w:bCs/>
        </w:rPr>
        <w:t xml:space="preserve">C. </w:t>
      </w:r>
      <w:bookmarkStart w:id="12" w:name="_Toc219969360"/>
      <w:bookmarkStart w:id="13" w:name="_Toc224015303"/>
      <w:r w:rsidR="00A36840" w:rsidRPr="00A36840">
        <w:rPr>
          <w:rFonts w:ascii="Times New Roman" w:eastAsia="Times New Roman" w:hAnsi="Times New Roman" w:cs="Times New Roman"/>
          <w:b/>
          <w:bCs/>
        </w:rPr>
        <w:t>P</w:t>
      </w:r>
      <w:bookmarkEnd w:id="12"/>
      <w:bookmarkEnd w:id="13"/>
      <w:r>
        <w:rPr>
          <w:rFonts w:ascii="Times New Roman" w:eastAsia="Times New Roman" w:hAnsi="Times New Roman" w:cs="Times New Roman"/>
          <w:b/>
          <w:bCs/>
        </w:rPr>
        <w:t>EMBAHASAN</w:t>
      </w:r>
    </w:p>
    <w:p w14:paraId="6C84F055" w14:textId="77777777" w:rsidR="00A36840" w:rsidRPr="00A36840" w:rsidRDefault="00A36840" w:rsidP="00E33A70">
      <w:pPr>
        <w:keepNext/>
        <w:keepLines/>
        <w:widowControl w:val="0"/>
        <w:autoSpaceDE w:val="0"/>
        <w:autoSpaceDN w:val="0"/>
        <w:spacing w:before="40" w:after="0" w:line="240" w:lineRule="auto"/>
        <w:jc w:val="both"/>
        <w:outlineLvl w:val="2"/>
        <w:rPr>
          <w:rFonts w:ascii="Times New Roman" w:eastAsia="Times New Roman" w:hAnsi="Times New Roman" w:cs="Times New Roman"/>
          <w:b/>
          <w:color w:val="000000"/>
        </w:rPr>
      </w:pPr>
      <w:bookmarkStart w:id="14" w:name="_Toc219969362"/>
      <w:bookmarkStart w:id="15" w:name="_Toc224015304"/>
      <w:r w:rsidRPr="00A36840">
        <w:rPr>
          <w:rFonts w:ascii="Times New Roman" w:eastAsia="Times New Roman" w:hAnsi="Times New Roman" w:cs="Times New Roman"/>
          <w:b/>
          <w:color w:val="000000"/>
        </w:rPr>
        <w:t>Pengaruh Gaya Kepemimpinan, Budaya Organisasi, dan Disiplin Kerja Secara Simultan Terhadap Kinerja Karyawan Pada PT. Daya Anugrah Mandiri</w:t>
      </w:r>
      <w:bookmarkEnd w:id="14"/>
      <w:bookmarkEnd w:id="15"/>
    </w:p>
    <w:p w14:paraId="4304E763" w14:textId="77777777" w:rsidR="00A36840" w:rsidRPr="00A36840" w:rsidRDefault="00A36840" w:rsidP="00A36840">
      <w:pPr>
        <w:widowControl w:val="0"/>
        <w:autoSpaceDE w:val="0"/>
        <w:autoSpaceDN w:val="0"/>
        <w:spacing w:after="0" w:line="240" w:lineRule="auto"/>
        <w:ind w:firstLine="709"/>
        <w:jc w:val="both"/>
        <w:rPr>
          <w:rFonts w:ascii="Times New Roman" w:eastAsia="Times New Roman" w:hAnsi="Times New Roman" w:cs="Times New Roman"/>
        </w:rPr>
      </w:pPr>
      <w:r w:rsidRPr="00A36840">
        <w:rPr>
          <w:rFonts w:ascii="Times New Roman" w:eastAsia="Times New Roman" w:hAnsi="Times New Roman" w:cs="Times New Roman"/>
        </w:rPr>
        <w:t>Berdasarkan hasil uji simultan (Uji F) diperoleh nilai F hitung sebesar 36,698 dengan tingkat signifikansi 0,000 yang lebih kecil dari 0,05. Hasil tersebut menunjukkan bahwa secara bersama-sama variabel Gaya Kepemimpinan, Budaya Organisasi, dan Disiplin Kerja memiliki pengaruh yang signifikan terhadap Kinerja Karyawan pada PT. Daya Anugrah Mandiri. Hal ini berarti bahwa model regresi yang digunakan dalam penelitian ini dinyatakan layak (fit) dan mampu menjelaskan hubungan antara variabel independen dengan variabel dependen secara simultan.</w:t>
      </w:r>
    </w:p>
    <w:p w14:paraId="2E2D9A35" w14:textId="77777777" w:rsidR="00A36840" w:rsidRPr="00A36840" w:rsidRDefault="00A36840" w:rsidP="00A36840">
      <w:pPr>
        <w:widowControl w:val="0"/>
        <w:autoSpaceDE w:val="0"/>
        <w:autoSpaceDN w:val="0"/>
        <w:spacing w:after="0" w:line="240" w:lineRule="auto"/>
        <w:ind w:firstLine="709"/>
        <w:jc w:val="both"/>
        <w:rPr>
          <w:rFonts w:ascii="Times New Roman" w:eastAsia="Times New Roman" w:hAnsi="Times New Roman" w:cs="Times New Roman"/>
        </w:rPr>
      </w:pPr>
      <w:r w:rsidRPr="00A36840">
        <w:rPr>
          <w:rFonts w:ascii="Times New Roman" w:eastAsia="Times New Roman" w:hAnsi="Times New Roman" w:cs="Times New Roman"/>
        </w:rPr>
        <w:t xml:space="preserve">Secara teoritis, kinerja karyawan tidak hanya dipengaruhi oleh satu faktor tunggal, melainkan merupakan hasil interaksi dari berbagai faktor organisasi. Gaya kepemimpinan yang efektif dapat </w:t>
      </w:r>
      <w:r w:rsidRPr="00A36840">
        <w:rPr>
          <w:rFonts w:ascii="Times New Roman" w:eastAsia="Times New Roman" w:hAnsi="Times New Roman" w:cs="Times New Roman"/>
        </w:rPr>
        <w:lastRenderedPageBreak/>
        <w:t>memberikan arahan, motivasi, dan dukungan kepada karyawan dalam melaksanakan tugasnya. Budaya organisasi yang kuat mampu menciptakan lingkungan kerja yang kondusif, meningkatkan komitmen, serta memperkuat nilai-nilai kerja yang positif. Sementara itu, disiplin kerja mencerminkan tingkat kepatuhan karyawan terhadap peraturan dan standar operasional yang berlaku. Kombinasi ketiga faktor tersebut secara bersama-sama menciptakan sistem kerja yang terarah dan produktif sehingga berdampak pada peningkatan kinerja karyawan.</w:t>
      </w:r>
    </w:p>
    <w:p w14:paraId="0369B001" w14:textId="77777777" w:rsidR="00A36840" w:rsidRPr="00A36840" w:rsidRDefault="00A36840" w:rsidP="00A36840">
      <w:pPr>
        <w:widowControl w:val="0"/>
        <w:autoSpaceDE w:val="0"/>
        <w:autoSpaceDN w:val="0"/>
        <w:spacing w:after="0" w:line="240" w:lineRule="auto"/>
        <w:ind w:firstLine="709"/>
        <w:jc w:val="both"/>
        <w:rPr>
          <w:rFonts w:ascii="Times New Roman" w:eastAsia="Times New Roman" w:hAnsi="Times New Roman" w:cs="Times New Roman"/>
        </w:rPr>
      </w:pPr>
      <w:r w:rsidRPr="00A36840">
        <w:rPr>
          <w:rFonts w:ascii="Times New Roman" w:eastAsia="Times New Roman" w:hAnsi="Times New Roman" w:cs="Times New Roman"/>
        </w:rPr>
        <w:t>Hasil penelitian ini menunjukkan bahwa peningkatan kualitas kepemimpinan, penguatan budaya organisasi, dan penerapan disiplin kerja yang konsisten akan memberikan kontribusi signifikan terhadap pencapaian kinerja karyawan yang optimal. Dengan demikian, manajemen PT. Daya Anugrah Mandiri perlu memperhatikan ketiga aspek tersebut secara terpadu, karena keberhasilan organisasi tidak hanya ditentukan oleh satu variabel, melainkan oleh sinergi antara kepemimpinan, budaya organisasi, dan kedisiplinan kerja dalam mendukung pencapaian tujuan perusahaan..</w:t>
      </w:r>
    </w:p>
    <w:p w14:paraId="0891D7EE" w14:textId="77777777" w:rsidR="00A36840" w:rsidRPr="00A36840" w:rsidRDefault="00A36840" w:rsidP="00E33A70">
      <w:pPr>
        <w:keepNext/>
        <w:keepLines/>
        <w:widowControl w:val="0"/>
        <w:autoSpaceDE w:val="0"/>
        <w:autoSpaceDN w:val="0"/>
        <w:spacing w:before="40" w:after="0" w:line="240" w:lineRule="auto"/>
        <w:jc w:val="both"/>
        <w:outlineLvl w:val="2"/>
        <w:rPr>
          <w:rFonts w:ascii="Times New Roman" w:eastAsia="Times New Roman" w:hAnsi="Times New Roman" w:cs="Times New Roman"/>
          <w:b/>
          <w:color w:val="000000"/>
        </w:rPr>
      </w:pPr>
      <w:bookmarkStart w:id="16" w:name="_Toc219969361"/>
      <w:bookmarkStart w:id="17" w:name="_Toc224015305"/>
      <w:r w:rsidRPr="00A36840">
        <w:rPr>
          <w:rFonts w:ascii="Times New Roman" w:eastAsia="Times New Roman" w:hAnsi="Times New Roman" w:cs="Times New Roman"/>
          <w:b/>
          <w:color w:val="000000"/>
        </w:rPr>
        <w:t xml:space="preserve">Pengaruh </w:t>
      </w:r>
      <w:bookmarkEnd w:id="16"/>
      <w:r w:rsidRPr="00A36840">
        <w:rPr>
          <w:rFonts w:ascii="Times New Roman" w:eastAsia="Times New Roman" w:hAnsi="Times New Roman" w:cs="Times New Roman"/>
          <w:b/>
          <w:color w:val="000000"/>
        </w:rPr>
        <w:t>Gaya Kepemimpinan, Budaya Organisasi, dan Disiplin Kerja Secara Simultan Terhadap Kinerja Karyawan Pada PT. Daya Anugrah Mandiri</w:t>
      </w:r>
      <w:bookmarkEnd w:id="17"/>
    </w:p>
    <w:p w14:paraId="5E157676" w14:textId="77777777" w:rsidR="00A36840" w:rsidRPr="00A36840" w:rsidRDefault="00A36840" w:rsidP="00A36840">
      <w:pPr>
        <w:widowControl w:val="0"/>
        <w:autoSpaceDE w:val="0"/>
        <w:autoSpaceDN w:val="0"/>
        <w:spacing w:after="0" w:line="240" w:lineRule="auto"/>
        <w:ind w:firstLine="709"/>
        <w:jc w:val="both"/>
        <w:rPr>
          <w:rFonts w:ascii="Times New Roman" w:eastAsia="Times New Roman" w:hAnsi="Times New Roman" w:cs="Times New Roman"/>
          <w:lang w:val="id"/>
        </w:rPr>
      </w:pPr>
      <w:r w:rsidRPr="00A36840">
        <w:rPr>
          <w:rFonts w:ascii="Times New Roman" w:eastAsia="Times New Roman" w:hAnsi="Times New Roman" w:cs="Times New Roman"/>
          <w:lang w:val="id"/>
        </w:rPr>
        <w:t>Berdasarkan hasil uji parsial, variabel Gaya Kepemimpinan memperoleh nilai t hitung sebesar 4,067 dengan tingkat signifikansi 0,000 (&lt; 0,05), sehingga dapat disimpulkan bahwa Gaya Kepemimpinan berpengaruh signifikan terhadap Kinerja Karyawan. Hasil ini menunjukkan bahwa semakin efektif gaya kepemimpinan yang diterapkan, maka semakin tinggi pula kinerja karyawan yang dihasilkan. Kepemimpinan yang mampu memberikan arahan yang jelas, motivasi, serta dukungan dalam penyelesaian tugas akan meningkatkan semangat kerja dan tanggung jawab karyawan. Dengan demikian, peran pemimpin dalam mengelola dan mengarahkan sumber daya manusia menjadi faktor penting dalam pencapaian tujuan organisasi.</w:t>
      </w:r>
    </w:p>
    <w:p w14:paraId="786E8520" w14:textId="77777777" w:rsidR="00A36840" w:rsidRPr="00A36840" w:rsidRDefault="00A36840" w:rsidP="00A36840">
      <w:pPr>
        <w:widowControl w:val="0"/>
        <w:autoSpaceDE w:val="0"/>
        <w:autoSpaceDN w:val="0"/>
        <w:spacing w:after="0" w:line="240" w:lineRule="auto"/>
        <w:ind w:firstLine="709"/>
        <w:jc w:val="both"/>
        <w:rPr>
          <w:rFonts w:ascii="Times New Roman" w:eastAsia="Times New Roman" w:hAnsi="Times New Roman" w:cs="Times New Roman"/>
          <w:lang w:val="id"/>
        </w:rPr>
      </w:pPr>
      <w:r w:rsidRPr="00A36840">
        <w:rPr>
          <w:rFonts w:ascii="Times New Roman" w:eastAsia="Times New Roman" w:hAnsi="Times New Roman" w:cs="Times New Roman"/>
          <w:lang w:val="id"/>
        </w:rPr>
        <w:t xml:space="preserve">Selanjutnya, variabel Budaya Organisasi menunjukkan nilai t hitung sebesar 3,256 dengan tingkat signifikansi 0,002 (&lt; 0,05), yang berarti Budaya Organisasi berpengaruh positif dan signifikan terhadap </w:t>
      </w:r>
      <w:r w:rsidRPr="00A36840">
        <w:rPr>
          <w:rFonts w:ascii="Times New Roman" w:eastAsia="Times New Roman" w:hAnsi="Times New Roman" w:cs="Times New Roman"/>
          <w:lang w:val="id"/>
        </w:rPr>
        <w:t>Kinerja Karyawan. Hal ini menunjukkan bahwa lingkungan kerja yang memiliki nilai, norma, dan kebiasaan positif dapat mendorong karyawan untuk bekerja lebih produktif dan selaras dengan visi perusahaan. Budaya organisasi yang kuat akan membentuk pola perilaku kerja yang disiplin, kolaboratif, serta berorientasi pada hasil, sehingga mampu meningkatkan kualitas dan kuantitas kinerja karyawan.</w:t>
      </w:r>
    </w:p>
    <w:p w14:paraId="42F60AEB" w14:textId="77777777" w:rsidR="00A36840" w:rsidRPr="00A36840" w:rsidRDefault="00A36840" w:rsidP="00A36840">
      <w:pPr>
        <w:widowControl w:val="0"/>
        <w:autoSpaceDE w:val="0"/>
        <w:autoSpaceDN w:val="0"/>
        <w:spacing w:after="0" w:line="240" w:lineRule="auto"/>
        <w:ind w:firstLine="709"/>
        <w:jc w:val="both"/>
        <w:rPr>
          <w:rFonts w:ascii="Times New Roman" w:eastAsia="Times New Roman" w:hAnsi="Times New Roman" w:cs="Times New Roman"/>
          <w:lang w:val="id"/>
        </w:rPr>
      </w:pPr>
      <w:r w:rsidRPr="00A36840">
        <w:rPr>
          <w:rFonts w:ascii="Times New Roman" w:eastAsia="Times New Roman" w:hAnsi="Times New Roman" w:cs="Times New Roman"/>
          <w:lang w:val="id"/>
        </w:rPr>
        <w:t>Sementara itu, variabel Disiplin Kerja memiliki nilai t hitung sebesar 4,982 dengan tingkat signifikansi 0,000 (&lt; 0,05), yang menunjukkan bahwa Disiplin Kerja berpengaruh positif dan signifikan terhadap Kinerja Karyawan. Disiplin kerja mencerminkan kepatuhan terhadap peraturan, ketepatan waktu, serta tanggung jawab dalam melaksanakan tugas. Tingkat disiplin yang tinggi akan menciptakan konsistensi dalam penyelesaian pekerjaan dan meminimalkan kesalahan operasional. Oleh karena itu, peningkatan disiplin kerja menjadi salah satu faktor utama yang mampu mendorong peningkatan kinerja karyawan secara signifikan.</w:t>
      </w:r>
    </w:p>
    <w:p w14:paraId="2606022C" w14:textId="77777777" w:rsidR="00E33A70" w:rsidRDefault="00A36840" w:rsidP="00E33A70">
      <w:pPr>
        <w:widowControl w:val="0"/>
        <w:autoSpaceDE w:val="0"/>
        <w:autoSpaceDN w:val="0"/>
        <w:spacing w:after="0" w:line="240" w:lineRule="auto"/>
        <w:ind w:firstLine="709"/>
        <w:jc w:val="both"/>
        <w:rPr>
          <w:rFonts w:ascii="Times New Roman" w:eastAsia="Times New Roman" w:hAnsi="Times New Roman" w:cs="Times New Roman"/>
          <w:b/>
          <w:bCs/>
        </w:rPr>
      </w:pPr>
      <w:r w:rsidRPr="00A36840">
        <w:rPr>
          <w:rFonts w:ascii="Times New Roman" w:eastAsia="Times New Roman" w:hAnsi="Times New Roman" w:cs="Times New Roman"/>
          <w:lang w:val="id"/>
        </w:rPr>
        <w:t>Secara keseluruhan, hasil uji parsial menunjukkan bahwa masing-masing variabel independen memiliki kontribusi yang signifikan terhadap Kinerja Karyawan. Hal ini mengindikasikan bahwa upaya peningkatan kinerja tidak dapat dilakukan secara parsial, melainkan perlu memperhatikan aspek kepemimpinan, budaya organisasi, dan disiplin kerja secara terintegrasi.</w:t>
      </w:r>
      <w:bookmarkStart w:id="18" w:name="_Toc219969363"/>
      <w:bookmarkStart w:id="19" w:name="_Toc224015306"/>
    </w:p>
    <w:p w14:paraId="63968D62" w14:textId="77777777" w:rsidR="00E33A70" w:rsidRDefault="00A36840" w:rsidP="00E33A70">
      <w:pPr>
        <w:widowControl w:val="0"/>
        <w:autoSpaceDE w:val="0"/>
        <w:autoSpaceDN w:val="0"/>
        <w:spacing w:after="0" w:line="240" w:lineRule="auto"/>
        <w:ind w:firstLine="709"/>
        <w:jc w:val="both"/>
        <w:rPr>
          <w:rFonts w:ascii="Times New Roman" w:eastAsia="Times New Roman" w:hAnsi="Times New Roman" w:cs="Times New Roman"/>
          <w:b/>
          <w:bCs/>
        </w:rPr>
      </w:pPr>
      <w:r w:rsidRPr="00A36840">
        <w:rPr>
          <w:rFonts w:ascii="Times New Roman" w:eastAsia="Times New Roman" w:hAnsi="Times New Roman" w:cs="Times New Roman"/>
          <w:b/>
          <w:bCs/>
        </w:rPr>
        <w:t xml:space="preserve"> </w:t>
      </w:r>
      <w:r w:rsidRPr="00A36840">
        <w:rPr>
          <w:rFonts w:ascii="Times New Roman" w:eastAsia="Times New Roman" w:hAnsi="Times New Roman" w:cs="Times New Roman"/>
          <w:b/>
          <w:bCs/>
        </w:rPr>
        <w:br/>
      </w:r>
      <w:r w:rsidR="00E33A70">
        <w:rPr>
          <w:rFonts w:ascii="Times New Roman" w:eastAsia="Times New Roman" w:hAnsi="Times New Roman" w:cs="Times New Roman"/>
          <w:b/>
          <w:bCs/>
        </w:rPr>
        <w:t xml:space="preserve">D. </w:t>
      </w:r>
      <w:r w:rsidRPr="00A36840">
        <w:rPr>
          <w:rFonts w:ascii="Times New Roman" w:eastAsia="Times New Roman" w:hAnsi="Times New Roman" w:cs="Times New Roman"/>
          <w:b/>
          <w:bCs/>
        </w:rPr>
        <w:t>KESIMPULAN DAN SARAN</w:t>
      </w:r>
      <w:bookmarkStart w:id="20" w:name="_Toc219969364"/>
      <w:bookmarkStart w:id="21" w:name="_Toc224015307"/>
      <w:bookmarkEnd w:id="18"/>
      <w:bookmarkEnd w:id="19"/>
    </w:p>
    <w:p w14:paraId="35A55471" w14:textId="5F308621" w:rsidR="00A36840" w:rsidRPr="00E33A70" w:rsidRDefault="00A36840" w:rsidP="00E33A70">
      <w:pPr>
        <w:widowControl w:val="0"/>
        <w:autoSpaceDE w:val="0"/>
        <w:autoSpaceDN w:val="0"/>
        <w:spacing w:after="0" w:line="240" w:lineRule="auto"/>
        <w:jc w:val="both"/>
        <w:rPr>
          <w:rFonts w:ascii="Times New Roman" w:eastAsia="Times New Roman" w:hAnsi="Times New Roman" w:cs="Times New Roman"/>
          <w:b/>
          <w:bCs/>
        </w:rPr>
      </w:pPr>
      <w:r w:rsidRPr="00E33A70">
        <w:rPr>
          <w:rFonts w:ascii="Times New Roman" w:eastAsia="Times New Roman" w:hAnsi="Times New Roman" w:cs="Times New Roman"/>
          <w:b/>
          <w:bCs/>
        </w:rPr>
        <w:t>Kesimpulan</w:t>
      </w:r>
      <w:bookmarkEnd w:id="20"/>
      <w:bookmarkEnd w:id="21"/>
    </w:p>
    <w:p w14:paraId="22A534EA" w14:textId="77777777" w:rsidR="00A36840" w:rsidRPr="00A36840" w:rsidRDefault="00A36840" w:rsidP="00A36840">
      <w:pPr>
        <w:spacing w:after="0" w:line="240" w:lineRule="auto"/>
        <w:ind w:firstLine="709"/>
        <w:jc w:val="both"/>
        <w:rPr>
          <w:rFonts w:ascii="Times New Roman" w:eastAsia="Times New Roman" w:hAnsi="Times New Roman" w:cs="Times New Roman"/>
          <w:lang w:eastAsia="en-ID"/>
        </w:rPr>
      </w:pPr>
      <w:r w:rsidRPr="00A36840">
        <w:rPr>
          <w:rFonts w:ascii="Times New Roman" w:eastAsia="Times New Roman" w:hAnsi="Times New Roman" w:cs="Times New Roman"/>
          <w:lang w:eastAsia="en-ID"/>
        </w:rPr>
        <w:t>Berdasarkan hasil analisis penelitian dan pembahasan dari perolehan data kuantitatif (penyebaran kuesioner) pada PT. Daya Anugrah Mandiri yang telah dijelaskan pada bab sebelumnya, maka dapat dikemukakan dan ditarik beberapa kesimpulan sebagai berikut:</w:t>
      </w:r>
    </w:p>
    <w:p w14:paraId="36EBC1E3" w14:textId="77777777" w:rsidR="00A36840" w:rsidRPr="00A36840" w:rsidRDefault="00A36840" w:rsidP="00A36840">
      <w:pPr>
        <w:pStyle w:val="ListParagraph"/>
        <w:numPr>
          <w:ilvl w:val="0"/>
          <w:numId w:val="57"/>
        </w:numPr>
        <w:spacing w:after="0" w:line="240" w:lineRule="auto"/>
        <w:jc w:val="both"/>
        <w:rPr>
          <w:rFonts w:ascii="Times New Roman" w:hAnsi="Times New Roman" w:cs="Times New Roman"/>
        </w:rPr>
      </w:pPr>
      <w:r w:rsidRPr="00A36840">
        <w:rPr>
          <w:rFonts w:ascii="Times New Roman" w:hAnsi="Times New Roman" w:cs="Times New Roman"/>
        </w:rPr>
        <w:t>Gaya Kepemimpinan, Budaya Organisasi, dan Disiplin Kerja berpengaruh positif dan signifikan secara simultan terhadap Kinerja Karyawan di PT. Daya Anugrah Mandiri Cabang Betung</w:t>
      </w:r>
    </w:p>
    <w:p w14:paraId="0D79E2E1" w14:textId="77777777" w:rsidR="00A36840" w:rsidRPr="00A36840" w:rsidRDefault="00A36840" w:rsidP="00A36840">
      <w:pPr>
        <w:pStyle w:val="ListParagraph"/>
        <w:numPr>
          <w:ilvl w:val="0"/>
          <w:numId w:val="57"/>
        </w:numPr>
        <w:spacing w:after="0" w:line="240" w:lineRule="auto"/>
        <w:jc w:val="both"/>
        <w:rPr>
          <w:rFonts w:ascii="Times New Roman" w:hAnsi="Times New Roman" w:cs="Times New Roman"/>
        </w:rPr>
      </w:pPr>
      <w:r w:rsidRPr="00A36840">
        <w:rPr>
          <w:rFonts w:ascii="Times New Roman" w:hAnsi="Times New Roman" w:cs="Times New Roman"/>
        </w:rPr>
        <w:t xml:space="preserve">Gaya Kepemimpinan berpengaruh positif dan signifikan secara parsial terhadap Kinerja Karyawan di PT. </w:t>
      </w:r>
      <w:r w:rsidRPr="00A36840">
        <w:rPr>
          <w:rFonts w:ascii="Times New Roman" w:hAnsi="Times New Roman" w:cs="Times New Roman"/>
        </w:rPr>
        <w:lastRenderedPageBreak/>
        <w:t>Daya Anugrah Mandiri Cabang Betung.</w:t>
      </w:r>
    </w:p>
    <w:p w14:paraId="18019B2C" w14:textId="77777777" w:rsidR="00A36840" w:rsidRPr="00A36840" w:rsidRDefault="00A36840" w:rsidP="00A36840">
      <w:pPr>
        <w:pStyle w:val="ListParagraph"/>
        <w:numPr>
          <w:ilvl w:val="0"/>
          <w:numId w:val="57"/>
        </w:numPr>
        <w:spacing w:after="0" w:line="240" w:lineRule="auto"/>
        <w:jc w:val="both"/>
        <w:rPr>
          <w:rFonts w:ascii="Times New Roman" w:hAnsi="Times New Roman" w:cs="Times New Roman"/>
        </w:rPr>
      </w:pPr>
      <w:r w:rsidRPr="00A36840">
        <w:rPr>
          <w:rFonts w:ascii="Times New Roman" w:hAnsi="Times New Roman" w:cs="Times New Roman"/>
        </w:rPr>
        <w:t>Budaya Organisasi berpengaruh positif dan signifikan secara parsial terhadap Kinerja Karyawan di PT. Daya Anugrah Mandiri Cabang Betung.</w:t>
      </w:r>
    </w:p>
    <w:p w14:paraId="10AA9AC3" w14:textId="77777777" w:rsidR="00A36840" w:rsidRPr="00A36840" w:rsidRDefault="00A36840" w:rsidP="00A36840">
      <w:pPr>
        <w:pStyle w:val="ListParagraph"/>
        <w:numPr>
          <w:ilvl w:val="0"/>
          <w:numId w:val="57"/>
        </w:numPr>
        <w:spacing w:after="0" w:line="240" w:lineRule="auto"/>
        <w:jc w:val="both"/>
        <w:rPr>
          <w:rFonts w:ascii="Times New Roman" w:hAnsi="Times New Roman" w:cs="Times New Roman"/>
        </w:rPr>
      </w:pPr>
      <w:r w:rsidRPr="00A36840">
        <w:rPr>
          <w:rFonts w:ascii="Times New Roman" w:hAnsi="Times New Roman" w:cs="Times New Roman"/>
        </w:rPr>
        <w:t>Disiplin Kerja berpengaruh positif dan signifikan secara parsial terhadap Kinerja Karyawan di PT. Daya Anugrah Mandiri Cabang Betung.</w:t>
      </w:r>
    </w:p>
    <w:p w14:paraId="24F49916" w14:textId="77777777" w:rsidR="00A36840" w:rsidRPr="00E33A70" w:rsidRDefault="00A36840" w:rsidP="00E33A70">
      <w:pPr>
        <w:widowControl w:val="0"/>
        <w:autoSpaceDE w:val="0"/>
        <w:autoSpaceDN w:val="0"/>
        <w:spacing w:after="0" w:line="240" w:lineRule="auto"/>
        <w:jc w:val="both"/>
        <w:outlineLvl w:val="1"/>
        <w:rPr>
          <w:rFonts w:ascii="Times New Roman" w:eastAsia="Times New Roman" w:hAnsi="Times New Roman" w:cs="Times New Roman"/>
          <w:b/>
          <w:bCs/>
          <w:lang w:val="id"/>
        </w:rPr>
      </w:pPr>
      <w:bookmarkStart w:id="22" w:name="_Toc219969365"/>
      <w:bookmarkStart w:id="23" w:name="_Toc224015308"/>
      <w:r w:rsidRPr="00E33A70">
        <w:rPr>
          <w:rFonts w:ascii="Times New Roman" w:eastAsia="Times New Roman" w:hAnsi="Times New Roman" w:cs="Times New Roman"/>
          <w:b/>
          <w:bCs/>
          <w:lang w:val="id"/>
        </w:rPr>
        <w:t>Saran</w:t>
      </w:r>
      <w:bookmarkEnd w:id="22"/>
      <w:bookmarkEnd w:id="23"/>
    </w:p>
    <w:p w14:paraId="56A1B0CA" w14:textId="77777777" w:rsidR="00A36840" w:rsidRPr="00A36840" w:rsidRDefault="00A36840" w:rsidP="00A36840">
      <w:pPr>
        <w:widowControl w:val="0"/>
        <w:autoSpaceDE w:val="0"/>
        <w:autoSpaceDN w:val="0"/>
        <w:spacing w:after="0" w:line="240" w:lineRule="auto"/>
        <w:ind w:firstLine="709"/>
        <w:jc w:val="both"/>
        <w:rPr>
          <w:rFonts w:ascii="Times New Roman" w:eastAsia="Times New Roman" w:hAnsi="Times New Roman" w:cs="Times New Roman"/>
        </w:rPr>
      </w:pPr>
      <w:r w:rsidRPr="00A36840">
        <w:rPr>
          <w:rFonts w:ascii="Times New Roman" w:eastAsia="Times New Roman" w:hAnsi="Times New Roman" w:cs="Times New Roman"/>
        </w:rPr>
        <w:t>Berdasarkan hasil penelitian yang telah dilakukan, maka saran yang dapat diberikan adalah sebagai berikut:</w:t>
      </w:r>
    </w:p>
    <w:p w14:paraId="14082062" w14:textId="77777777" w:rsidR="00A36840" w:rsidRPr="00A36840" w:rsidRDefault="00A36840" w:rsidP="00A36840">
      <w:pPr>
        <w:widowControl w:val="0"/>
        <w:numPr>
          <w:ilvl w:val="0"/>
          <w:numId w:val="58"/>
        </w:numPr>
        <w:tabs>
          <w:tab w:val="num" w:pos="993"/>
        </w:tabs>
        <w:autoSpaceDE w:val="0"/>
        <w:autoSpaceDN w:val="0"/>
        <w:spacing w:after="0" w:line="240" w:lineRule="auto"/>
        <w:ind w:left="426"/>
        <w:jc w:val="both"/>
        <w:rPr>
          <w:rFonts w:ascii="Times New Roman" w:eastAsia="Times New Roman" w:hAnsi="Times New Roman" w:cs="Times New Roman"/>
        </w:rPr>
      </w:pPr>
      <w:r w:rsidRPr="00A36840">
        <w:rPr>
          <w:rFonts w:ascii="Times New Roman" w:eastAsia="Times New Roman" w:hAnsi="Times New Roman" w:cs="Times New Roman"/>
        </w:rPr>
        <w:t>Berdasarkan hasil pernyataan responden pada PT. PT. Daya Anugrah Mandiri Cabang Betung, perusahaan disarankan untuk meningkatkan efektivitas gaya kepemimpinan melalui komunikasi dua arah yang lebih terbuka, pemberian motivasi yang konsisten, serta pelibatan karyawan dalam pengambilan keputusan. Selain itu, budaya organisasi perlu diperkuat dengan menanamkan nilai kerja sama tim, tanggung jawab, dan komitmen terhadap target kerja melalui sosialisasi yang berkelanjutan. Di sisi lain, disiplin kerja juga perlu ditingkatkan melalui pengawasan yang lebih konsisten terhadap kehadiran dan kepatuhan terhadap aturan perusahaan, sehingga ketiga faktor tersebut dapat terus mendorong peningkatan kinerja karyawan secara optimal dan berkesinambungan.</w:t>
      </w:r>
    </w:p>
    <w:p w14:paraId="16CF11C4" w14:textId="77777777" w:rsidR="00A36840" w:rsidRPr="00A36840" w:rsidRDefault="00A36840" w:rsidP="00A36840">
      <w:pPr>
        <w:widowControl w:val="0"/>
        <w:numPr>
          <w:ilvl w:val="0"/>
          <w:numId w:val="58"/>
        </w:numPr>
        <w:tabs>
          <w:tab w:val="num" w:pos="993"/>
        </w:tabs>
        <w:autoSpaceDE w:val="0"/>
        <w:autoSpaceDN w:val="0"/>
        <w:spacing w:after="0" w:line="240" w:lineRule="auto"/>
        <w:ind w:left="426"/>
        <w:jc w:val="both"/>
        <w:rPr>
          <w:rFonts w:ascii="Times New Roman" w:eastAsia="Times New Roman" w:hAnsi="Times New Roman" w:cs="Times New Roman"/>
        </w:rPr>
      </w:pPr>
      <w:r w:rsidRPr="00A36840">
        <w:rPr>
          <w:rFonts w:ascii="Times New Roman" w:eastAsia="Times New Roman" w:hAnsi="Times New Roman" w:cs="Times New Roman"/>
        </w:rPr>
        <w:t>Bagi peneliti selanjutnya, disarankan untuk menambahkan variabel lain yang berpotensi memengaruhi kinerja karyawan, seperti motivasi kerja, kepuasan kerja, kompensasi, atau lingkungan kerja, sehingga hasil penelitian menjadi lebih komprehensif. Selain itu, peneliti selanjutnya dapat memperluas objek penelitian pada cabang lain atau perusahaan yang berbeda agar memperoleh hasil yang lebih general dan dapat dibandingkan.</w:t>
      </w:r>
    </w:p>
    <w:p w14:paraId="20E94E98" w14:textId="77777777" w:rsidR="00A36840" w:rsidRPr="00A36840" w:rsidRDefault="00A36840" w:rsidP="00A36840">
      <w:pPr>
        <w:autoSpaceDE w:val="0"/>
        <w:autoSpaceDN w:val="0"/>
        <w:adjustRightInd w:val="0"/>
        <w:spacing w:after="0" w:line="240" w:lineRule="auto"/>
        <w:jc w:val="both"/>
        <w:rPr>
          <w:rFonts w:ascii="Times New Roman" w:eastAsia="SimSun" w:hAnsi="Times New Roman" w:cs="Times New Roman"/>
        </w:rPr>
      </w:pPr>
    </w:p>
    <w:p w14:paraId="3178CE26" w14:textId="77777777" w:rsidR="00A36840" w:rsidRPr="00A36840" w:rsidRDefault="00A36840" w:rsidP="00A36840">
      <w:pPr>
        <w:autoSpaceDE w:val="0"/>
        <w:autoSpaceDN w:val="0"/>
        <w:adjustRightInd w:val="0"/>
        <w:spacing w:after="0" w:line="240" w:lineRule="auto"/>
        <w:jc w:val="both"/>
        <w:rPr>
          <w:rFonts w:ascii="Times New Roman" w:eastAsia="SimSun" w:hAnsi="Times New Roman" w:cs="Times New Roman"/>
        </w:rPr>
      </w:pPr>
    </w:p>
    <w:p w14:paraId="6923E24C" w14:textId="77777777" w:rsidR="0024472B" w:rsidRPr="00A36840" w:rsidRDefault="0024472B" w:rsidP="00A36840">
      <w:pPr>
        <w:pStyle w:val="icsmheading1"/>
        <w:numPr>
          <w:ilvl w:val="0"/>
          <w:numId w:val="21"/>
        </w:numPr>
        <w:spacing w:before="0" w:after="0"/>
        <w:ind w:left="284" w:hanging="284"/>
        <w:jc w:val="both"/>
        <w:rPr>
          <w:sz w:val="22"/>
          <w:szCs w:val="22"/>
          <w:lang w:val="en-US"/>
        </w:rPr>
      </w:pPr>
      <w:r w:rsidRPr="00A36840">
        <w:rPr>
          <w:sz w:val="22"/>
          <w:szCs w:val="22"/>
          <w:lang w:val="en-US"/>
        </w:rPr>
        <w:t>DAFTAR PUSTAKA</w:t>
      </w:r>
    </w:p>
    <w:p w14:paraId="31C07FCA" w14:textId="77777777" w:rsidR="0024472B" w:rsidRPr="00A36840" w:rsidRDefault="0024472B" w:rsidP="00A36840">
      <w:pPr>
        <w:pStyle w:val="icsmheading1"/>
        <w:spacing w:before="0" w:after="0"/>
        <w:ind w:firstLine="270"/>
        <w:jc w:val="both"/>
        <w:rPr>
          <w:b w:val="0"/>
          <w:sz w:val="22"/>
          <w:szCs w:val="22"/>
          <w:lang w:val="en-US"/>
        </w:rPr>
      </w:pPr>
    </w:p>
    <w:p w14:paraId="2EF46CEB" w14:textId="5A8E9D2D" w:rsidR="00E33A70" w:rsidRPr="00E33A70" w:rsidRDefault="00E33A70" w:rsidP="00E33A70">
      <w:pPr>
        <w:widowControl w:val="0"/>
        <w:autoSpaceDE w:val="0"/>
        <w:autoSpaceDN w:val="0"/>
        <w:adjustRightInd w:val="0"/>
        <w:spacing w:after="0" w:line="240" w:lineRule="auto"/>
        <w:ind w:left="480" w:hanging="480"/>
        <w:jc w:val="both"/>
        <w:rPr>
          <w:rFonts w:ascii="Times New Roman" w:hAnsi="Times New Roman" w:cs="Times New Roman"/>
          <w:noProof/>
        </w:rPr>
      </w:pPr>
      <w:r>
        <w:rPr>
          <w:b/>
        </w:rPr>
        <w:fldChar w:fldCharType="begin" w:fldLock="1"/>
      </w:r>
      <w:r>
        <w:rPr>
          <w:b/>
        </w:rPr>
        <w:instrText xml:space="preserve">ADDIN Mendeley Bibliography CSL_BIBLIOGRAPHY </w:instrText>
      </w:r>
      <w:r>
        <w:rPr>
          <w:b/>
        </w:rPr>
        <w:fldChar w:fldCharType="separate"/>
      </w:r>
      <w:r w:rsidRPr="00E33A70">
        <w:rPr>
          <w:rFonts w:ascii="Times New Roman" w:hAnsi="Times New Roman" w:cs="Times New Roman"/>
          <w:noProof/>
        </w:rPr>
        <w:t xml:space="preserve">Afandi. (2021). </w:t>
      </w:r>
      <w:r w:rsidRPr="00E33A70">
        <w:rPr>
          <w:rFonts w:ascii="Times New Roman" w:hAnsi="Times New Roman" w:cs="Times New Roman"/>
          <w:i/>
          <w:iCs/>
          <w:noProof/>
        </w:rPr>
        <w:t xml:space="preserve">Pengaruh Kompetensi Dan Disiplin Terhadap Kinerja Dengan Etos Kerja Sebagai Variabel Mediasi Di </w:t>
      </w:r>
      <w:r w:rsidRPr="00E33A70">
        <w:rPr>
          <w:rFonts w:ascii="Times New Roman" w:hAnsi="Times New Roman" w:cs="Times New Roman"/>
          <w:i/>
          <w:iCs/>
          <w:noProof/>
        </w:rPr>
        <w:t>Kecamatan Lubuk</w:t>
      </w:r>
      <w:r w:rsidRPr="00E33A70">
        <w:rPr>
          <w:rFonts w:ascii="Times New Roman" w:hAnsi="Times New Roman" w:cs="Times New Roman"/>
          <w:noProof/>
        </w:rPr>
        <w:t>. Jurnal Terapan Pemerintahan Minangkabau.</w:t>
      </w:r>
    </w:p>
    <w:p w14:paraId="72034976" w14:textId="569B3172" w:rsidR="00E33A70" w:rsidRPr="00E33A70" w:rsidRDefault="00E33A70" w:rsidP="00E33A70">
      <w:pPr>
        <w:widowControl w:val="0"/>
        <w:autoSpaceDE w:val="0"/>
        <w:autoSpaceDN w:val="0"/>
        <w:adjustRightInd w:val="0"/>
        <w:spacing w:after="0" w:line="240" w:lineRule="auto"/>
        <w:ind w:left="480" w:hanging="480"/>
        <w:jc w:val="both"/>
        <w:rPr>
          <w:rFonts w:ascii="Times New Roman" w:hAnsi="Times New Roman" w:cs="Times New Roman"/>
          <w:noProof/>
        </w:rPr>
      </w:pPr>
      <w:r w:rsidRPr="00E33A70">
        <w:rPr>
          <w:rFonts w:ascii="Times New Roman" w:hAnsi="Times New Roman" w:cs="Times New Roman"/>
          <w:noProof/>
        </w:rPr>
        <w:t xml:space="preserve">Anjeli, Azhar, Yusniar, &amp; Em Yusuf, I. (2024). Pengaruh Gaya Kepemimpinan Otoriter, Kepuasan Kerja Dan Stres Kerja Terhadap Loyalitas Karyawan Pt Perkebunan Nusantara I Kabupaten Aceh Timur. </w:t>
      </w:r>
      <w:r w:rsidRPr="00E33A70">
        <w:rPr>
          <w:rFonts w:ascii="Times New Roman" w:hAnsi="Times New Roman" w:cs="Times New Roman"/>
          <w:i/>
          <w:iCs/>
          <w:noProof/>
        </w:rPr>
        <w:t>Jimu:Jurnal Ilmiah Multidisipliner,</w:t>
      </w:r>
      <w:r w:rsidRPr="00E33A70">
        <w:rPr>
          <w:rFonts w:ascii="Times New Roman" w:hAnsi="Times New Roman" w:cs="Times New Roman"/>
          <w:noProof/>
        </w:rPr>
        <w:t xml:space="preserve"> </w:t>
      </w:r>
      <w:r w:rsidRPr="00E33A70">
        <w:rPr>
          <w:rFonts w:ascii="Times New Roman" w:hAnsi="Times New Roman" w:cs="Times New Roman"/>
          <w:i/>
          <w:iCs/>
          <w:noProof/>
        </w:rPr>
        <w:t>3</w:t>
      </w:r>
      <w:r w:rsidRPr="00E33A70">
        <w:rPr>
          <w:rFonts w:ascii="Times New Roman" w:hAnsi="Times New Roman" w:cs="Times New Roman"/>
          <w:noProof/>
        </w:rPr>
        <w:t>(1).</w:t>
      </w:r>
    </w:p>
    <w:p w14:paraId="032628C2" w14:textId="5C56894D" w:rsidR="00E33A70" w:rsidRPr="00E33A70" w:rsidRDefault="00E33A70" w:rsidP="00E33A70">
      <w:pPr>
        <w:widowControl w:val="0"/>
        <w:autoSpaceDE w:val="0"/>
        <w:autoSpaceDN w:val="0"/>
        <w:adjustRightInd w:val="0"/>
        <w:spacing w:after="0" w:line="240" w:lineRule="auto"/>
        <w:ind w:left="480" w:hanging="480"/>
        <w:jc w:val="both"/>
        <w:rPr>
          <w:rFonts w:ascii="Times New Roman" w:hAnsi="Times New Roman" w:cs="Times New Roman"/>
          <w:noProof/>
        </w:rPr>
      </w:pPr>
      <w:r w:rsidRPr="00E33A70">
        <w:rPr>
          <w:rFonts w:ascii="Times New Roman" w:hAnsi="Times New Roman" w:cs="Times New Roman"/>
          <w:noProof/>
        </w:rPr>
        <w:t xml:space="preserve">Arischa, K. L., &amp; Frinaldi, A. (2023). Implementasi Budaya Kerja Pada Organisasi Sektor Publik Di Indonesia. </w:t>
      </w:r>
      <w:r w:rsidRPr="00E33A70">
        <w:rPr>
          <w:rFonts w:ascii="Times New Roman" w:hAnsi="Times New Roman" w:cs="Times New Roman"/>
          <w:i/>
          <w:iCs/>
          <w:noProof/>
        </w:rPr>
        <w:t>Jurnal Manajemen, Ekonomi Dan Akutansi (Jumea)</w:t>
      </w:r>
      <w:r w:rsidRPr="00E33A70">
        <w:rPr>
          <w:rFonts w:ascii="Times New Roman" w:hAnsi="Times New Roman" w:cs="Times New Roman"/>
          <w:noProof/>
        </w:rPr>
        <w:t xml:space="preserve">, </w:t>
      </w:r>
      <w:r w:rsidRPr="00E33A70">
        <w:rPr>
          <w:rFonts w:ascii="Times New Roman" w:hAnsi="Times New Roman" w:cs="Times New Roman"/>
          <w:i/>
          <w:iCs/>
          <w:noProof/>
        </w:rPr>
        <w:t>1</w:t>
      </w:r>
      <w:r w:rsidRPr="00E33A70">
        <w:rPr>
          <w:rFonts w:ascii="Times New Roman" w:hAnsi="Times New Roman" w:cs="Times New Roman"/>
          <w:noProof/>
        </w:rPr>
        <w:t>(2), 85–92. Https://Doi.Org/Https://Doi.Org/10.69820/Jumea.V1i2.88</w:t>
      </w:r>
    </w:p>
    <w:p w14:paraId="69F65BBD" w14:textId="3B6EADA3" w:rsidR="00E33A70" w:rsidRPr="00E33A70" w:rsidRDefault="00E33A70" w:rsidP="00E33A70">
      <w:pPr>
        <w:widowControl w:val="0"/>
        <w:autoSpaceDE w:val="0"/>
        <w:autoSpaceDN w:val="0"/>
        <w:adjustRightInd w:val="0"/>
        <w:spacing w:after="0" w:line="240" w:lineRule="auto"/>
        <w:ind w:left="480" w:hanging="480"/>
        <w:jc w:val="both"/>
        <w:rPr>
          <w:rFonts w:ascii="Times New Roman" w:hAnsi="Times New Roman" w:cs="Times New Roman"/>
          <w:noProof/>
        </w:rPr>
      </w:pPr>
      <w:r w:rsidRPr="00E33A70">
        <w:rPr>
          <w:rFonts w:ascii="Times New Roman" w:hAnsi="Times New Roman" w:cs="Times New Roman"/>
          <w:noProof/>
        </w:rPr>
        <w:t xml:space="preserve">Cahyati, I. K., &amp; Adelia, M. (2024). Kepemimpinan Dan Budaya Organisasi: Kunci Optimalisasi Kinerja Di Tempat Kerja. </w:t>
      </w:r>
      <w:r w:rsidRPr="00E33A70">
        <w:rPr>
          <w:rFonts w:ascii="Times New Roman" w:hAnsi="Times New Roman" w:cs="Times New Roman"/>
          <w:i/>
          <w:iCs/>
          <w:noProof/>
        </w:rPr>
        <w:t>Indonesian Journal Of Public Administration Review</w:t>
      </w:r>
      <w:r w:rsidRPr="00E33A70">
        <w:rPr>
          <w:rFonts w:ascii="Times New Roman" w:hAnsi="Times New Roman" w:cs="Times New Roman"/>
          <w:noProof/>
        </w:rPr>
        <w:t xml:space="preserve">, </w:t>
      </w:r>
      <w:r w:rsidRPr="00E33A70">
        <w:rPr>
          <w:rFonts w:ascii="Times New Roman" w:hAnsi="Times New Roman" w:cs="Times New Roman"/>
          <w:i/>
          <w:iCs/>
          <w:noProof/>
        </w:rPr>
        <w:t>1</w:t>
      </w:r>
      <w:r w:rsidRPr="00E33A70">
        <w:rPr>
          <w:rFonts w:ascii="Times New Roman" w:hAnsi="Times New Roman" w:cs="Times New Roman"/>
          <w:noProof/>
        </w:rPr>
        <w:t>(3). Https://Doi.Org/Https://Doi.Org/10.47134/Par.V1i3.2550</w:t>
      </w:r>
    </w:p>
    <w:p w14:paraId="2B2A4385" w14:textId="2FC35838" w:rsidR="00E33A70" w:rsidRPr="00E33A70" w:rsidRDefault="00E33A70" w:rsidP="00E33A70">
      <w:pPr>
        <w:widowControl w:val="0"/>
        <w:autoSpaceDE w:val="0"/>
        <w:autoSpaceDN w:val="0"/>
        <w:adjustRightInd w:val="0"/>
        <w:spacing w:after="0" w:line="240" w:lineRule="auto"/>
        <w:ind w:left="480" w:hanging="480"/>
        <w:jc w:val="both"/>
        <w:rPr>
          <w:rFonts w:ascii="Times New Roman" w:hAnsi="Times New Roman" w:cs="Times New Roman"/>
          <w:noProof/>
        </w:rPr>
      </w:pPr>
      <w:r w:rsidRPr="00E33A70">
        <w:rPr>
          <w:rFonts w:ascii="Times New Roman" w:hAnsi="Times New Roman" w:cs="Times New Roman"/>
          <w:noProof/>
        </w:rPr>
        <w:t xml:space="preserve">Darmawan, A. (2022). Pengaruh Budaya Organisasi, Kepemimpinan, Lingkungan Kerja Dan Disiplin Kerja Terhadap Kinerja Karyawan. </w:t>
      </w:r>
      <w:r w:rsidRPr="00E33A70">
        <w:rPr>
          <w:rFonts w:ascii="Times New Roman" w:hAnsi="Times New Roman" w:cs="Times New Roman"/>
          <w:i/>
          <w:iCs/>
          <w:noProof/>
        </w:rPr>
        <w:t>Journal Of Applied Managerial Accounting</w:t>
      </w:r>
      <w:r w:rsidRPr="00E33A70">
        <w:rPr>
          <w:rFonts w:ascii="Times New Roman" w:hAnsi="Times New Roman" w:cs="Times New Roman"/>
          <w:noProof/>
        </w:rPr>
        <w:t xml:space="preserve">, </w:t>
      </w:r>
      <w:r w:rsidRPr="00E33A70">
        <w:rPr>
          <w:rFonts w:ascii="Times New Roman" w:hAnsi="Times New Roman" w:cs="Times New Roman"/>
          <w:i/>
          <w:iCs/>
          <w:noProof/>
        </w:rPr>
        <w:t>6</w:t>
      </w:r>
      <w:r w:rsidRPr="00E33A70">
        <w:rPr>
          <w:rFonts w:ascii="Times New Roman" w:hAnsi="Times New Roman" w:cs="Times New Roman"/>
          <w:noProof/>
        </w:rPr>
        <w:t>(1), 21–32. Https://Doi.Org/Https://Doi.Org/10.30871/Jama.V6i1.3960</w:t>
      </w:r>
    </w:p>
    <w:p w14:paraId="0F6D1857" w14:textId="1A97F6D4" w:rsidR="00E33A70" w:rsidRPr="00E33A70" w:rsidRDefault="00E33A70" w:rsidP="00E33A70">
      <w:pPr>
        <w:widowControl w:val="0"/>
        <w:autoSpaceDE w:val="0"/>
        <w:autoSpaceDN w:val="0"/>
        <w:adjustRightInd w:val="0"/>
        <w:spacing w:after="0" w:line="240" w:lineRule="auto"/>
        <w:ind w:left="480" w:hanging="480"/>
        <w:jc w:val="both"/>
        <w:rPr>
          <w:rFonts w:ascii="Times New Roman" w:hAnsi="Times New Roman" w:cs="Times New Roman"/>
          <w:noProof/>
        </w:rPr>
      </w:pPr>
      <w:r w:rsidRPr="00E33A70">
        <w:rPr>
          <w:rFonts w:ascii="Times New Roman" w:hAnsi="Times New Roman" w:cs="Times New Roman"/>
          <w:noProof/>
        </w:rPr>
        <w:t xml:space="preserve">Edison, E., Anwar, Y., &amp; Komariyah, I. (2020). </w:t>
      </w:r>
      <w:r w:rsidRPr="00E33A70">
        <w:rPr>
          <w:rFonts w:ascii="Times New Roman" w:hAnsi="Times New Roman" w:cs="Times New Roman"/>
          <w:i/>
          <w:iCs/>
          <w:noProof/>
        </w:rPr>
        <w:t>Manajemen Sumber Daya Manusia (Strategi Dan Perubahan Dalam Rangka Meningkatkan Kinerja Pegawai)</w:t>
      </w:r>
      <w:r w:rsidRPr="00E33A70">
        <w:rPr>
          <w:rFonts w:ascii="Times New Roman" w:hAnsi="Times New Roman" w:cs="Times New Roman"/>
          <w:noProof/>
        </w:rPr>
        <w:t xml:space="preserve"> (Cetakan Ke). Alfabeta.</w:t>
      </w:r>
    </w:p>
    <w:p w14:paraId="674B7EF8" w14:textId="19DDB3D1" w:rsidR="00E33A70" w:rsidRPr="00E33A70" w:rsidRDefault="00E33A70" w:rsidP="00E33A70">
      <w:pPr>
        <w:widowControl w:val="0"/>
        <w:autoSpaceDE w:val="0"/>
        <w:autoSpaceDN w:val="0"/>
        <w:adjustRightInd w:val="0"/>
        <w:spacing w:after="0" w:line="240" w:lineRule="auto"/>
        <w:ind w:left="480" w:hanging="480"/>
        <w:jc w:val="both"/>
        <w:rPr>
          <w:rFonts w:ascii="Times New Roman" w:hAnsi="Times New Roman" w:cs="Times New Roman"/>
          <w:noProof/>
        </w:rPr>
      </w:pPr>
      <w:r w:rsidRPr="00E33A70">
        <w:rPr>
          <w:rFonts w:ascii="Times New Roman" w:hAnsi="Times New Roman" w:cs="Times New Roman"/>
          <w:noProof/>
        </w:rPr>
        <w:t xml:space="preserve">Haryadi, R. N., Sunarsi, D., Erlangga, H., Nurjaya, &amp; Wijandari, A. (2022). Pengaruh Promosi Jabatan Terhadap Kinerja Karyawan Pada Pt. Beringin Life Di Jakarta. </w:t>
      </w:r>
      <w:r w:rsidRPr="00E33A70">
        <w:rPr>
          <w:rFonts w:ascii="Times New Roman" w:hAnsi="Times New Roman" w:cs="Times New Roman"/>
          <w:i/>
          <w:iCs/>
          <w:noProof/>
        </w:rPr>
        <w:t>Mamen: Jurnal Manajemen</w:t>
      </w:r>
      <w:r w:rsidRPr="00E33A70">
        <w:rPr>
          <w:rFonts w:ascii="Times New Roman" w:hAnsi="Times New Roman" w:cs="Times New Roman"/>
          <w:noProof/>
        </w:rPr>
        <w:t xml:space="preserve">, </w:t>
      </w:r>
      <w:r w:rsidRPr="00E33A70">
        <w:rPr>
          <w:rFonts w:ascii="Times New Roman" w:hAnsi="Times New Roman" w:cs="Times New Roman"/>
          <w:i/>
          <w:iCs/>
          <w:noProof/>
        </w:rPr>
        <w:t>1</w:t>
      </w:r>
      <w:r w:rsidRPr="00E33A70">
        <w:rPr>
          <w:rFonts w:ascii="Times New Roman" w:hAnsi="Times New Roman" w:cs="Times New Roman"/>
          <w:noProof/>
        </w:rPr>
        <w:t>(1), 41–48. Https://Doi.Org/10.55123/Mamen.V1i1.13</w:t>
      </w:r>
    </w:p>
    <w:p w14:paraId="5652E73B" w14:textId="0790134A" w:rsidR="00E33A70" w:rsidRPr="00E33A70" w:rsidRDefault="00E33A70" w:rsidP="00E33A70">
      <w:pPr>
        <w:widowControl w:val="0"/>
        <w:autoSpaceDE w:val="0"/>
        <w:autoSpaceDN w:val="0"/>
        <w:adjustRightInd w:val="0"/>
        <w:spacing w:after="0" w:line="240" w:lineRule="auto"/>
        <w:ind w:left="480" w:hanging="480"/>
        <w:jc w:val="both"/>
        <w:rPr>
          <w:rFonts w:ascii="Times New Roman" w:hAnsi="Times New Roman" w:cs="Times New Roman"/>
          <w:noProof/>
        </w:rPr>
      </w:pPr>
      <w:r w:rsidRPr="00E33A70">
        <w:rPr>
          <w:rFonts w:ascii="Times New Roman" w:hAnsi="Times New Roman" w:cs="Times New Roman"/>
          <w:noProof/>
        </w:rPr>
        <w:t xml:space="preserve">Herlambang, M. A. T. (2023). Pengaruh Gaya Kepemimpinan Dan Disiplin Kerja Terhadap Kinerja Karyawan Pada Cv Pilar Perkasa Mandiri. </w:t>
      </w:r>
      <w:r w:rsidRPr="00E33A70">
        <w:rPr>
          <w:rFonts w:ascii="Times New Roman" w:hAnsi="Times New Roman" w:cs="Times New Roman"/>
          <w:i/>
          <w:iCs/>
          <w:noProof/>
        </w:rPr>
        <w:t>Journal Of Economic And Management (Jecma)</w:t>
      </w:r>
      <w:r w:rsidRPr="00E33A70">
        <w:rPr>
          <w:rFonts w:ascii="Times New Roman" w:hAnsi="Times New Roman" w:cs="Times New Roman"/>
          <w:noProof/>
        </w:rPr>
        <w:t xml:space="preserve">, </w:t>
      </w:r>
      <w:r w:rsidRPr="00E33A70">
        <w:rPr>
          <w:rFonts w:ascii="Times New Roman" w:hAnsi="Times New Roman" w:cs="Times New Roman"/>
          <w:i/>
          <w:iCs/>
          <w:noProof/>
        </w:rPr>
        <w:t>5</w:t>
      </w:r>
      <w:r w:rsidRPr="00E33A70">
        <w:rPr>
          <w:rFonts w:ascii="Times New Roman" w:hAnsi="Times New Roman" w:cs="Times New Roman"/>
          <w:noProof/>
        </w:rPr>
        <w:t>(1). Https://Doi.Org/Https://Doi.Org/10.46772/Jecma.V5i1.1093</w:t>
      </w:r>
    </w:p>
    <w:p w14:paraId="457D94EE" w14:textId="116445B0" w:rsidR="00E33A70" w:rsidRPr="00E33A70" w:rsidRDefault="00E33A70" w:rsidP="00E33A70">
      <w:pPr>
        <w:widowControl w:val="0"/>
        <w:autoSpaceDE w:val="0"/>
        <w:autoSpaceDN w:val="0"/>
        <w:adjustRightInd w:val="0"/>
        <w:spacing w:after="0" w:line="240" w:lineRule="auto"/>
        <w:ind w:left="480" w:hanging="480"/>
        <w:jc w:val="both"/>
        <w:rPr>
          <w:rFonts w:ascii="Times New Roman" w:hAnsi="Times New Roman" w:cs="Times New Roman"/>
          <w:noProof/>
        </w:rPr>
      </w:pPr>
      <w:r w:rsidRPr="00E33A70">
        <w:rPr>
          <w:rFonts w:ascii="Times New Roman" w:hAnsi="Times New Roman" w:cs="Times New Roman"/>
          <w:noProof/>
        </w:rPr>
        <w:t xml:space="preserve">Pagiu, C., Sakarina, S., Kristiyanti, M., Afrida, Y., Witara, K., Rinah, S. A., Trisnowati, J., Rizki, S., Muniroh, Prasnowo, A., Khotimah, K., Nuzleha, </w:t>
      </w:r>
      <w:r w:rsidRPr="00E33A70">
        <w:rPr>
          <w:rFonts w:ascii="Times New Roman" w:hAnsi="Times New Roman" w:cs="Times New Roman"/>
          <w:noProof/>
        </w:rPr>
        <w:lastRenderedPageBreak/>
        <w:t xml:space="preserve">&amp; Sesario, R. (2023). </w:t>
      </w:r>
      <w:r w:rsidRPr="00E33A70">
        <w:rPr>
          <w:rFonts w:ascii="Times New Roman" w:hAnsi="Times New Roman" w:cs="Times New Roman"/>
          <w:i/>
          <w:iCs/>
          <w:noProof/>
        </w:rPr>
        <w:t>Buku Ajar Manajemen Sumber Daya Manusia</w:t>
      </w:r>
      <w:r w:rsidRPr="00E33A70">
        <w:rPr>
          <w:rFonts w:ascii="Times New Roman" w:hAnsi="Times New Roman" w:cs="Times New Roman"/>
          <w:noProof/>
        </w:rPr>
        <w:t>. Pt. Literasi Nusantara Abadi Grup.</w:t>
      </w:r>
    </w:p>
    <w:p w14:paraId="7DC747C6" w14:textId="042A0449" w:rsidR="00E33A70" w:rsidRPr="00E33A70" w:rsidRDefault="00E33A70" w:rsidP="00E33A70">
      <w:pPr>
        <w:widowControl w:val="0"/>
        <w:autoSpaceDE w:val="0"/>
        <w:autoSpaceDN w:val="0"/>
        <w:adjustRightInd w:val="0"/>
        <w:spacing w:after="0" w:line="240" w:lineRule="auto"/>
        <w:ind w:left="480" w:hanging="480"/>
        <w:jc w:val="both"/>
        <w:rPr>
          <w:rFonts w:ascii="Times New Roman" w:hAnsi="Times New Roman" w:cs="Times New Roman"/>
          <w:noProof/>
        </w:rPr>
      </w:pPr>
      <w:r w:rsidRPr="00E33A70">
        <w:rPr>
          <w:rFonts w:ascii="Times New Roman" w:hAnsi="Times New Roman" w:cs="Times New Roman"/>
          <w:noProof/>
        </w:rPr>
        <w:t xml:space="preserve">Puspitasari, B. (2020). </w:t>
      </w:r>
      <w:r w:rsidRPr="00E33A70">
        <w:rPr>
          <w:rFonts w:ascii="Times New Roman" w:hAnsi="Times New Roman" w:cs="Times New Roman"/>
          <w:i/>
          <w:iCs/>
          <w:noProof/>
        </w:rPr>
        <w:t>Pengaruh Akuntabilitas Publik, Kemampuan Kerja, Budaya Organisasi Dan Pengawasan Terhadap Kinerja Aparatur Pemerintah Desa (Studi Kasus Pada Desa Srimartani Kecamatan Piyungan)</w:t>
      </w:r>
      <w:r w:rsidRPr="00E33A70">
        <w:rPr>
          <w:rFonts w:ascii="Times New Roman" w:hAnsi="Times New Roman" w:cs="Times New Roman"/>
          <w:noProof/>
        </w:rPr>
        <w:t>. Universitas Ahmad Dahlan.</w:t>
      </w:r>
    </w:p>
    <w:p w14:paraId="6119648C" w14:textId="09401F68" w:rsidR="00E33A70" w:rsidRPr="00E33A70" w:rsidRDefault="00E33A70" w:rsidP="00E33A70">
      <w:pPr>
        <w:widowControl w:val="0"/>
        <w:autoSpaceDE w:val="0"/>
        <w:autoSpaceDN w:val="0"/>
        <w:adjustRightInd w:val="0"/>
        <w:spacing w:after="0" w:line="240" w:lineRule="auto"/>
        <w:ind w:left="480" w:hanging="480"/>
        <w:jc w:val="both"/>
        <w:rPr>
          <w:rFonts w:ascii="Times New Roman" w:hAnsi="Times New Roman" w:cs="Times New Roman"/>
          <w:noProof/>
        </w:rPr>
      </w:pPr>
      <w:r w:rsidRPr="00E33A70">
        <w:rPr>
          <w:rFonts w:ascii="Times New Roman" w:hAnsi="Times New Roman" w:cs="Times New Roman"/>
          <w:noProof/>
        </w:rPr>
        <w:t xml:space="preserve">Sarumaha, W. (2022). Pengaruh Budaya Organisasi Dan Kompetensi Terhadap Kinerja Pegawai. </w:t>
      </w:r>
      <w:r w:rsidRPr="00E33A70">
        <w:rPr>
          <w:rFonts w:ascii="Times New Roman" w:hAnsi="Times New Roman" w:cs="Times New Roman"/>
          <w:i/>
          <w:iCs/>
          <w:noProof/>
        </w:rPr>
        <w:t>Jurnal Akuntansi, Manajemen Dan Ekonomi</w:t>
      </w:r>
      <w:r w:rsidRPr="00E33A70">
        <w:rPr>
          <w:rFonts w:ascii="Times New Roman" w:hAnsi="Times New Roman" w:cs="Times New Roman"/>
          <w:noProof/>
        </w:rPr>
        <w:t xml:space="preserve">, </w:t>
      </w:r>
      <w:r w:rsidRPr="00E33A70">
        <w:rPr>
          <w:rFonts w:ascii="Times New Roman" w:hAnsi="Times New Roman" w:cs="Times New Roman"/>
          <w:i/>
          <w:iCs/>
          <w:noProof/>
        </w:rPr>
        <w:t>1</w:t>
      </w:r>
      <w:r w:rsidRPr="00E33A70">
        <w:rPr>
          <w:rFonts w:ascii="Times New Roman" w:hAnsi="Times New Roman" w:cs="Times New Roman"/>
          <w:noProof/>
        </w:rPr>
        <w:t>(1), 28–36. Https://Doi.Org/Https://Doi.Org/10.56248/Jamane.V1i1.10</w:t>
      </w:r>
    </w:p>
    <w:p w14:paraId="2633452C" w14:textId="49EA933A" w:rsidR="00E33A70" w:rsidRPr="00E33A70" w:rsidRDefault="00E33A70" w:rsidP="00E33A70">
      <w:pPr>
        <w:widowControl w:val="0"/>
        <w:autoSpaceDE w:val="0"/>
        <w:autoSpaceDN w:val="0"/>
        <w:adjustRightInd w:val="0"/>
        <w:spacing w:after="0" w:line="240" w:lineRule="auto"/>
        <w:ind w:left="480" w:hanging="480"/>
        <w:jc w:val="both"/>
        <w:rPr>
          <w:rFonts w:ascii="Times New Roman" w:hAnsi="Times New Roman" w:cs="Times New Roman"/>
          <w:noProof/>
        </w:rPr>
      </w:pPr>
      <w:r w:rsidRPr="00E33A70">
        <w:rPr>
          <w:rFonts w:ascii="Times New Roman" w:hAnsi="Times New Roman" w:cs="Times New Roman"/>
          <w:noProof/>
        </w:rPr>
        <w:t xml:space="preserve">Sutrisno, E. (2023). </w:t>
      </w:r>
      <w:r w:rsidRPr="00E33A70">
        <w:rPr>
          <w:rFonts w:ascii="Times New Roman" w:hAnsi="Times New Roman" w:cs="Times New Roman"/>
          <w:i/>
          <w:iCs/>
          <w:noProof/>
        </w:rPr>
        <w:t>Manajemen Sumber Daya Manusia</w:t>
      </w:r>
      <w:r w:rsidRPr="00E33A70">
        <w:rPr>
          <w:rFonts w:ascii="Times New Roman" w:hAnsi="Times New Roman" w:cs="Times New Roman"/>
          <w:noProof/>
        </w:rPr>
        <w:t>. Prenada Media Group.</w:t>
      </w:r>
    </w:p>
    <w:p w14:paraId="17F17B8F" w14:textId="330ACA7F" w:rsidR="00E33A70" w:rsidRPr="00E33A70" w:rsidRDefault="00E33A70" w:rsidP="00E33A70">
      <w:pPr>
        <w:widowControl w:val="0"/>
        <w:autoSpaceDE w:val="0"/>
        <w:autoSpaceDN w:val="0"/>
        <w:adjustRightInd w:val="0"/>
        <w:spacing w:after="0" w:line="240" w:lineRule="auto"/>
        <w:ind w:left="480" w:hanging="480"/>
        <w:jc w:val="both"/>
        <w:rPr>
          <w:rFonts w:ascii="Times New Roman" w:hAnsi="Times New Roman" w:cs="Times New Roman"/>
          <w:noProof/>
        </w:rPr>
      </w:pPr>
      <w:r w:rsidRPr="00E33A70">
        <w:rPr>
          <w:rFonts w:ascii="Times New Roman" w:hAnsi="Times New Roman" w:cs="Times New Roman"/>
          <w:noProof/>
        </w:rPr>
        <w:t xml:space="preserve">Tolu, A., Mamentu, M., &amp; Rumawas, W. (2021). Pengaruh Gaya Kepemimpinan, </w:t>
      </w:r>
      <w:r w:rsidRPr="00E33A70">
        <w:rPr>
          <w:rFonts w:ascii="Times New Roman" w:hAnsi="Times New Roman" w:cs="Times New Roman"/>
          <w:noProof/>
        </w:rPr>
        <w:t xml:space="preserve">Lingkungan Kerja, Dan Motivasi Kerja Terhadap Kinerja Pegawai. </w:t>
      </w:r>
      <w:r w:rsidRPr="00E33A70">
        <w:rPr>
          <w:rFonts w:ascii="Times New Roman" w:hAnsi="Times New Roman" w:cs="Times New Roman"/>
          <w:i/>
          <w:iCs/>
          <w:noProof/>
        </w:rPr>
        <w:t>Jurnal Administrasi Bisnis</w:t>
      </w:r>
      <w:r w:rsidRPr="00E33A70">
        <w:rPr>
          <w:rFonts w:ascii="Times New Roman" w:hAnsi="Times New Roman" w:cs="Times New Roman"/>
          <w:noProof/>
        </w:rPr>
        <w:t xml:space="preserve">, </w:t>
      </w:r>
      <w:r w:rsidRPr="00E33A70">
        <w:rPr>
          <w:rFonts w:ascii="Times New Roman" w:hAnsi="Times New Roman" w:cs="Times New Roman"/>
          <w:i/>
          <w:iCs/>
          <w:noProof/>
        </w:rPr>
        <w:t>11</w:t>
      </w:r>
      <w:r w:rsidRPr="00E33A70">
        <w:rPr>
          <w:rFonts w:ascii="Times New Roman" w:hAnsi="Times New Roman" w:cs="Times New Roman"/>
          <w:noProof/>
        </w:rPr>
        <w:t>(1), 7–13. Https://Doi.Org/Https://Doi.Org/10.35797/Jab.V11.I1.7-13</w:t>
      </w:r>
    </w:p>
    <w:p w14:paraId="261DD6DF" w14:textId="7C9802B9" w:rsidR="00E33A70" w:rsidRPr="00E33A70" w:rsidRDefault="00E33A70" w:rsidP="00E33A70">
      <w:pPr>
        <w:widowControl w:val="0"/>
        <w:autoSpaceDE w:val="0"/>
        <w:autoSpaceDN w:val="0"/>
        <w:adjustRightInd w:val="0"/>
        <w:spacing w:after="0" w:line="240" w:lineRule="auto"/>
        <w:ind w:left="480" w:hanging="480"/>
        <w:jc w:val="both"/>
        <w:rPr>
          <w:rFonts w:ascii="Times New Roman" w:hAnsi="Times New Roman" w:cs="Times New Roman"/>
          <w:noProof/>
        </w:rPr>
      </w:pPr>
      <w:r w:rsidRPr="00E33A70">
        <w:rPr>
          <w:rFonts w:ascii="Times New Roman" w:hAnsi="Times New Roman" w:cs="Times New Roman"/>
          <w:noProof/>
        </w:rPr>
        <w:t xml:space="preserve">Utama, Pramono, &amp; Suwarno. (2021). Pengaruh Disiplin Kerja, Prestasi Kerja Dan Loyalitas Kerja Terhadap Promosi Jabatan Karyawan Pada Pt. Astra International Tbk-Cabang Sisingamangaraja Medan. </w:t>
      </w:r>
      <w:r w:rsidRPr="00E33A70">
        <w:rPr>
          <w:rFonts w:ascii="Times New Roman" w:hAnsi="Times New Roman" w:cs="Times New Roman"/>
          <w:i/>
          <w:iCs/>
          <w:noProof/>
        </w:rPr>
        <w:t>Ensiklopedia Education Review</w:t>
      </w:r>
      <w:r w:rsidRPr="00E33A70">
        <w:rPr>
          <w:rFonts w:ascii="Times New Roman" w:hAnsi="Times New Roman" w:cs="Times New Roman"/>
          <w:noProof/>
        </w:rPr>
        <w:t xml:space="preserve">, </w:t>
      </w:r>
      <w:r w:rsidRPr="00E33A70">
        <w:rPr>
          <w:rFonts w:ascii="Times New Roman" w:hAnsi="Times New Roman" w:cs="Times New Roman"/>
          <w:i/>
          <w:iCs/>
          <w:noProof/>
        </w:rPr>
        <w:t>3</w:t>
      </w:r>
      <w:r w:rsidRPr="00E33A70">
        <w:rPr>
          <w:rFonts w:ascii="Times New Roman" w:hAnsi="Times New Roman" w:cs="Times New Roman"/>
          <w:noProof/>
        </w:rPr>
        <w:t>(2), 51–56. Https://Doi.Org/Https://Doi.Org/10.33559/Eer.V3i2.1301</w:t>
      </w:r>
    </w:p>
    <w:p w14:paraId="44F47DA0" w14:textId="6111672A" w:rsidR="00BE61F2" w:rsidRPr="00A36840" w:rsidRDefault="00E33A70" w:rsidP="00E33A70">
      <w:pPr>
        <w:pStyle w:val="icsmheading1"/>
        <w:spacing w:before="0" w:after="0"/>
        <w:jc w:val="both"/>
        <w:rPr>
          <w:b w:val="0"/>
          <w:sz w:val="22"/>
          <w:szCs w:val="22"/>
          <w:lang w:val="en-US"/>
        </w:rPr>
      </w:pPr>
      <w:r>
        <w:rPr>
          <w:b w:val="0"/>
          <w:sz w:val="22"/>
          <w:szCs w:val="22"/>
          <w:lang w:val="en-US"/>
        </w:rPr>
        <w:fldChar w:fldCharType="end"/>
      </w:r>
    </w:p>
    <w:p w14:paraId="728440C8" w14:textId="77777777" w:rsidR="00BE61F2" w:rsidRPr="00A36840" w:rsidRDefault="00BE61F2" w:rsidP="00E33A70">
      <w:pPr>
        <w:pStyle w:val="icsmheading1"/>
        <w:spacing w:before="0" w:after="0"/>
        <w:jc w:val="both"/>
        <w:rPr>
          <w:b w:val="0"/>
          <w:sz w:val="22"/>
          <w:szCs w:val="22"/>
          <w:lang w:val="en-US"/>
        </w:rPr>
      </w:pPr>
    </w:p>
    <w:p w14:paraId="56B63ACE" w14:textId="77777777" w:rsidR="00BE61F2" w:rsidRPr="00A36840" w:rsidRDefault="00BE61F2" w:rsidP="00E33A70">
      <w:pPr>
        <w:pStyle w:val="icsmheading1"/>
        <w:spacing w:before="0" w:after="0"/>
        <w:jc w:val="both"/>
        <w:rPr>
          <w:b w:val="0"/>
          <w:sz w:val="22"/>
          <w:szCs w:val="22"/>
          <w:lang w:val="en-US"/>
        </w:rPr>
      </w:pPr>
    </w:p>
    <w:p w14:paraId="27FADE4F" w14:textId="77777777" w:rsidR="00BE61F2" w:rsidRPr="00A36840" w:rsidRDefault="00BE61F2" w:rsidP="00E33A70">
      <w:pPr>
        <w:pStyle w:val="icsmheading1"/>
        <w:spacing w:before="0" w:after="0"/>
        <w:jc w:val="both"/>
        <w:rPr>
          <w:b w:val="0"/>
          <w:sz w:val="22"/>
          <w:szCs w:val="22"/>
          <w:lang w:val="en-US"/>
        </w:rPr>
      </w:pPr>
    </w:p>
    <w:p w14:paraId="5E2F3EA2" w14:textId="77777777" w:rsidR="00BE61F2" w:rsidRPr="00A36840" w:rsidRDefault="00BE61F2" w:rsidP="00E33A70">
      <w:pPr>
        <w:pStyle w:val="icsmheading1"/>
        <w:spacing w:before="0" w:after="0"/>
        <w:jc w:val="both"/>
        <w:rPr>
          <w:b w:val="0"/>
          <w:sz w:val="22"/>
          <w:szCs w:val="22"/>
          <w:lang w:val="en-US"/>
        </w:rPr>
      </w:pPr>
    </w:p>
    <w:p w14:paraId="5582C70F" w14:textId="77777777" w:rsidR="00BE61F2" w:rsidRPr="00A36840" w:rsidRDefault="00BE61F2" w:rsidP="00E33A70">
      <w:pPr>
        <w:pStyle w:val="icsmheading1"/>
        <w:spacing w:before="0" w:after="0"/>
        <w:jc w:val="both"/>
        <w:rPr>
          <w:b w:val="0"/>
          <w:sz w:val="22"/>
          <w:szCs w:val="22"/>
          <w:lang w:val="en-US"/>
        </w:rPr>
      </w:pPr>
    </w:p>
    <w:p w14:paraId="11F41402" w14:textId="77777777" w:rsidR="00A36840" w:rsidRDefault="00A36840" w:rsidP="00E33A70">
      <w:pPr>
        <w:pStyle w:val="icsmheading1"/>
        <w:spacing w:before="0" w:after="0"/>
        <w:jc w:val="both"/>
        <w:rPr>
          <w:b w:val="0"/>
          <w:sz w:val="22"/>
          <w:szCs w:val="22"/>
          <w:lang w:val="en-US"/>
        </w:rPr>
        <w:sectPr w:rsidR="00A36840" w:rsidSect="00A36840">
          <w:headerReference w:type="default" r:id="rId10"/>
          <w:footerReference w:type="default" r:id="rId11"/>
          <w:type w:val="continuous"/>
          <w:pgSz w:w="11907" w:h="16840" w:code="9"/>
          <w:pgMar w:top="1418" w:right="1418" w:bottom="1418" w:left="1701" w:header="851" w:footer="737" w:gutter="0"/>
          <w:cols w:num="2" w:space="708"/>
          <w:docGrid w:linePitch="360"/>
        </w:sectPr>
      </w:pPr>
    </w:p>
    <w:p w14:paraId="151B6E1B" w14:textId="77777777" w:rsidR="00BE61F2" w:rsidRPr="00A36840" w:rsidRDefault="00BE61F2" w:rsidP="00E33A70">
      <w:pPr>
        <w:pStyle w:val="icsmheading1"/>
        <w:spacing w:before="0" w:after="0"/>
        <w:jc w:val="both"/>
        <w:rPr>
          <w:b w:val="0"/>
          <w:sz w:val="22"/>
          <w:szCs w:val="22"/>
          <w:lang w:val="en-US"/>
        </w:rPr>
      </w:pPr>
    </w:p>
    <w:p w14:paraId="585BCB9D" w14:textId="77777777" w:rsidR="00BE61F2" w:rsidRPr="00A36840" w:rsidRDefault="00BE61F2" w:rsidP="00E33A70">
      <w:pPr>
        <w:pStyle w:val="icsmheading1"/>
        <w:spacing w:before="0" w:after="0"/>
        <w:jc w:val="both"/>
        <w:rPr>
          <w:b w:val="0"/>
          <w:sz w:val="22"/>
          <w:szCs w:val="22"/>
          <w:lang w:val="en-US"/>
        </w:rPr>
      </w:pPr>
    </w:p>
    <w:p w14:paraId="549F1CA7" w14:textId="77777777" w:rsidR="00BE61F2" w:rsidRPr="00A36840" w:rsidRDefault="00BE61F2" w:rsidP="00E33A70">
      <w:pPr>
        <w:pStyle w:val="icsmheading1"/>
        <w:spacing w:before="0" w:after="0"/>
        <w:jc w:val="both"/>
        <w:rPr>
          <w:b w:val="0"/>
          <w:sz w:val="22"/>
          <w:szCs w:val="22"/>
          <w:lang w:val="en-US"/>
        </w:rPr>
      </w:pPr>
    </w:p>
    <w:p w14:paraId="771B0B9B" w14:textId="77777777" w:rsidR="00BE61F2" w:rsidRPr="00A36840" w:rsidRDefault="00BE61F2" w:rsidP="00E33A70">
      <w:pPr>
        <w:pStyle w:val="icsmheading1"/>
        <w:spacing w:before="0" w:after="0"/>
        <w:jc w:val="both"/>
        <w:rPr>
          <w:b w:val="0"/>
          <w:sz w:val="22"/>
          <w:szCs w:val="22"/>
          <w:lang w:val="en-US"/>
        </w:rPr>
      </w:pPr>
    </w:p>
    <w:p w14:paraId="63992A73" w14:textId="77777777" w:rsidR="00BE61F2" w:rsidRPr="00A36840" w:rsidRDefault="00BE61F2" w:rsidP="00E33A70">
      <w:pPr>
        <w:pStyle w:val="icsmheading1"/>
        <w:spacing w:before="0" w:after="0"/>
        <w:jc w:val="both"/>
        <w:rPr>
          <w:b w:val="0"/>
          <w:sz w:val="22"/>
          <w:szCs w:val="22"/>
          <w:lang w:val="en-US"/>
        </w:rPr>
      </w:pPr>
    </w:p>
    <w:p w14:paraId="05FE6269" w14:textId="77777777" w:rsidR="00BE61F2" w:rsidRPr="00A36840" w:rsidRDefault="00BE61F2" w:rsidP="00E33A70">
      <w:pPr>
        <w:pStyle w:val="icsmheading1"/>
        <w:spacing w:before="0" w:after="0"/>
        <w:jc w:val="both"/>
        <w:rPr>
          <w:b w:val="0"/>
          <w:sz w:val="22"/>
          <w:szCs w:val="22"/>
          <w:lang w:val="en-US"/>
        </w:rPr>
      </w:pPr>
    </w:p>
    <w:p w14:paraId="0B120773" w14:textId="77777777" w:rsidR="00BE61F2" w:rsidRPr="00A36840" w:rsidRDefault="00BE61F2" w:rsidP="00E33A70">
      <w:pPr>
        <w:pStyle w:val="icsmheading1"/>
        <w:spacing w:before="0" w:after="0"/>
        <w:jc w:val="both"/>
        <w:rPr>
          <w:b w:val="0"/>
          <w:sz w:val="22"/>
          <w:szCs w:val="22"/>
          <w:lang w:val="en-US"/>
        </w:rPr>
      </w:pPr>
    </w:p>
    <w:p w14:paraId="4DB48E2F" w14:textId="77777777" w:rsidR="00BE61F2" w:rsidRPr="00A36840" w:rsidRDefault="00BE61F2" w:rsidP="00E33A70">
      <w:pPr>
        <w:pStyle w:val="icsmheading1"/>
        <w:spacing w:before="0" w:after="0"/>
        <w:jc w:val="both"/>
        <w:rPr>
          <w:b w:val="0"/>
          <w:sz w:val="22"/>
          <w:szCs w:val="22"/>
          <w:lang w:val="en-US"/>
        </w:rPr>
      </w:pPr>
    </w:p>
    <w:p w14:paraId="22BF7EE3" w14:textId="77777777" w:rsidR="00BE61F2" w:rsidRPr="00A36840" w:rsidRDefault="00BE61F2" w:rsidP="00E33A70">
      <w:pPr>
        <w:pStyle w:val="icsmheading1"/>
        <w:spacing w:before="0" w:after="0"/>
        <w:jc w:val="both"/>
        <w:rPr>
          <w:b w:val="0"/>
          <w:sz w:val="22"/>
          <w:szCs w:val="22"/>
          <w:lang w:val="en-US"/>
        </w:rPr>
      </w:pPr>
    </w:p>
    <w:p w14:paraId="27738DD4" w14:textId="77777777" w:rsidR="00BE61F2" w:rsidRPr="00A36840" w:rsidRDefault="00BE61F2" w:rsidP="00E33A70">
      <w:pPr>
        <w:pStyle w:val="icsmheading1"/>
        <w:spacing w:before="0" w:after="0"/>
        <w:jc w:val="both"/>
        <w:rPr>
          <w:b w:val="0"/>
          <w:sz w:val="22"/>
          <w:szCs w:val="22"/>
          <w:lang w:val="en-US"/>
        </w:rPr>
      </w:pPr>
    </w:p>
    <w:p w14:paraId="1714BCCF" w14:textId="77777777" w:rsidR="00BE61F2" w:rsidRPr="00A36840" w:rsidRDefault="00BE61F2" w:rsidP="00E33A70">
      <w:pPr>
        <w:pStyle w:val="icsmheading1"/>
        <w:spacing w:before="0" w:after="0"/>
        <w:jc w:val="both"/>
        <w:rPr>
          <w:b w:val="0"/>
          <w:sz w:val="22"/>
          <w:szCs w:val="22"/>
          <w:lang w:val="en-US"/>
        </w:rPr>
      </w:pPr>
    </w:p>
    <w:p w14:paraId="119C0CEC" w14:textId="77777777" w:rsidR="00BE61F2" w:rsidRPr="00A36840" w:rsidRDefault="00BE61F2" w:rsidP="00E33A70">
      <w:pPr>
        <w:pStyle w:val="icsmheading1"/>
        <w:spacing w:before="0" w:after="0"/>
        <w:jc w:val="both"/>
        <w:rPr>
          <w:b w:val="0"/>
          <w:sz w:val="22"/>
          <w:szCs w:val="22"/>
          <w:lang w:val="en-US"/>
        </w:rPr>
      </w:pPr>
    </w:p>
    <w:p w14:paraId="2AA8644C" w14:textId="77777777" w:rsidR="00BE61F2" w:rsidRPr="00A36840" w:rsidRDefault="00BE61F2" w:rsidP="00E33A70">
      <w:pPr>
        <w:pStyle w:val="icsmheading1"/>
        <w:spacing w:before="0" w:after="0"/>
        <w:jc w:val="both"/>
        <w:rPr>
          <w:b w:val="0"/>
          <w:sz w:val="22"/>
          <w:szCs w:val="22"/>
          <w:lang w:val="en-US"/>
        </w:rPr>
      </w:pPr>
    </w:p>
    <w:p w14:paraId="191C71AE" w14:textId="77777777" w:rsidR="00BE61F2" w:rsidRPr="00A36840" w:rsidRDefault="00BE61F2" w:rsidP="00A36840">
      <w:pPr>
        <w:pStyle w:val="icsmheading1"/>
        <w:spacing w:before="0" w:after="0"/>
        <w:jc w:val="both"/>
        <w:rPr>
          <w:b w:val="0"/>
          <w:sz w:val="22"/>
          <w:szCs w:val="22"/>
          <w:lang w:val="en-US"/>
        </w:rPr>
      </w:pPr>
    </w:p>
    <w:p w14:paraId="7341F148" w14:textId="77777777" w:rsidR="00BE61F2" w:rsidRPr="00A36840" w:rsidRDefault="00BE61F2" w:rsidP="00A36840">
      <w:pPr>
        <w:pStyle w:val="icsmheading1"/>
        <w:spacing w:before="0" w:after="0"/>
        <w:jc w:val="both"/>
        <w:rPr>
          <w:b w:val="0"/>
          <w:sz w:val="22"/>
          <w:szCs w:val="22"/>
          <w:lang w:val="en-US"/>
        </w:rPr>
      </w:pPr>
    </w:p>
    <w:p w14:paraId="43D24587" w14:textId="77777777" w:rsidR="00BE61F2" w:rsidRPr="00A36840" w:rsidRDefault="00BE61F2" w:rsidP="00A36840">
      <w:pPr>
        <w:pStyle w:val="icsmheading1"/>
        <w:spacing w:before="0" w:after="0"/>
        <w:jc w:val="both"/>
        <w:rPr>
          <w:b w:val="0"/>
          <w:sz w:val="22"/>
          <w:szCs w:val="22"/>
          <w:lang w:val="en-US"/>
        </w:rPr>
      </w:pPr>
    </w:p>
    <w:p w14:paraId="74C214F2" w14:textId="77777777" w:rsidR="00BE61F2" w:rsidRPr="00A36840" w:rsidRDefault="00BE61F2" w:rsidP="00A36840">
      <w:pPr>
        <w:pStyle w:val="icsmheading1"/>
        <w:spacing w:before="0" w:after="0"/>
        <w:jc w:val="both"/>
        <w:rPr>
          <w:b w:val="0"/>
          <w:sz w:val="22"/>
          <w:szCs w:val="22"/>
          <w:lang w:val="en-US"/>
        </w:rPr>
      </w:pPr>
    </w:p>
    <w:p w14:paraId="54AA7E00" w14:textId="77777777" w:rsidR="00BE61F2" w:rsidRPr="00A36840" w:rsidRDefault="00BE61F2" w:rsidP="00A36840">
      <w:pPr>
        <w:pStyle w:val="icsmheading1"/>
        <w:spacing w:before="0" w:after="0"/>
        <w:jc w:val="both"/>
        <w:rPr>
          <w:b w:val="0"/>
          <w:sz w:val="22"/>
          <w:szCs w:val="22"/>
          <w:lang w:val="en-US"/>
        </w:rPr>
      </w:pPr>
    </w:p>
    <w:p w14:paraId="3377BB31" w14:textId="77777777" w:rsidR="00BE61F2" w:rsidRPr="00A36840" w:rsidRDefault="00BE61F2" w:rsidP="00A36840">
      <w:pPr>
        <w:pStyle w:val="icsmheading1"/>
        <w:spacing w:before="0" w:after="0"/>
        <w:jc w:val="both"/>
        <w:rPr>
          <w:b w:val="0"/>
          <w:sz w:val="22"/>
          <w:szCs w:val="22"/>
        </w:rPr>
        <w:sectPr w:rsidR="00BE61F2" w:rsidRPr="00A36840" w:rsidSect="0024472B">
          <w:type w:val="continuous"/>
          <w:pgSz w:w="11907" w:h="16840" w:code="9"/>
          <w:pgMar w:top="1418" w:right="1418" w:bottom="1418" w:left="1701" w:header="851" w:footer="737" w:gutter="0"/>
          <w:cols w:num="2" w:space="708"/>
          <w:docGrid w:linePitch="360"/>
        </w:sectPr>
      </w:pPr>
    </w:p>
    <w:p w14:paraId="135508D1" w14:textId="77777777" w:rsidR="0052659B" w:rsidRPr="00A36840" w:rsidRDefault="0052659B" w:rsidP="00A36840">
      <w:pPr>
        <w:pStyle w:val="icsmheading1"/>
        <w:spacing w:before="0" w:after="0"/>
        <w:jc w:val="both"/>
        <w:rPr>
          <w:b w:val="0"/>
          <w:sz w:val="22"/>
          <w:szCs w:val="22"/>
        </w:rPr>
      </w:pPr>
    </w:p>
    <w:sectPr w:rsidR="0052659B" w:rsidRPr="00A36840"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DD5EB" w14:textId="77777777" w:rsidR="003B06A1" w:rsidRDefault="003B06A1" w:rsidP="00E54461">
      <w:pPr>
        <w:spacing w:after="0" w:line="240" w:lineRule="auto"/>
      </w:pPr>
      <w:r>
        <w:separator/>
      </w:r>
    </w:p>
  </w:endnote>
  <w:endnote w:type="continuationSeparator" w:id="0">
    <w:p w14:paraId="3D9D8B7D" w14:textId="77777777" w:rsidR="003B06A1" w:rsidRDefault="003B06A1"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D08C4"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C3C1AD8" wp14:editId="78DE96D3">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D559F2"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0E4D0C00" wp14:editId="3CD20C7B">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35922A"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4D0C00"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6135922A"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AF538F">
          <w:rPr>
            <w:noProof/>
          </w:rPr>
          <w:t>1</w:t>
        </w:r>
        <w:r w:rsidR="003A0116">
          <w:rPr>
            <w:noProof/>
          </w:rPr>
          <w:fldChar w:fldCharType="end"/>
        </w:r>
      </w:sdtContent>
    </w:sdt>
  </w:p>
  <w:p w14:paraId="5BD613B4" w14:textId="77777777" w:rsidR="006C2BF1" w:rsidRPr="005E22AA" w:rsidRDefault="006C2BF1">
    <w:pPr>
      <w:pStyle w:val="Foo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2160" w14:textId="77777777" w:rsidR="00A36840" w:rsidRDefault="00A36840">
    <w:pPr>
      <w:pStyle w:val="Footer"/>
      <w:jc w:val="center"/>
    </w:pPr>
  </w:p>
  <w:p w14:paraId="773D3ECE" w14:textId="77777777" w:rsidR="00A36840" w:rsidRDefault="00A368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6CCA3" w14:textId="77777777" w:rsidR="003B06A1" w:rsidRDefault="003B06A1" w:rsidP="00E54461">
      <w:pPr>
        <w:spacing w:after="0" w:line="240" w:lineRule="auto"/>
      </w:pPr>
      <w:r>
        <w:separator/>
      </w:r>
    </w:p>
  </w:footnote>
  <w:footnote w:type="continuationSeparator" w:id="0">
    <w:p w14:paraId="02F177F3" w14:textId="77777777" w:rsidR="003B06A1" w:rsidRDefault="003B06A1"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84F6"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Jurnal Kompetitif, Vol. xy, No. xz, hal. XX – XX, Juni dan Desember,</w:t>
    </w:r>
  </w:p>
  <w:p w14:paraId="23B189DD"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6D02BB79"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02DB4B9" wp14:editId="547AF5FF">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0AAC0F"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1CDF0925" w14:textId="77777777" w:rsidR="006C2BF1" w:rsidRPr="003C5642" w:rsidRDefault="006C2BF1" w:rsidP="00E54461">
    <w:pPr>
      <w:pStyle w:val="Header"/>
      <w:tabs>
        <w:tab w:val="clear" w:pos="4680"/>
        <w:tab w:val="clear" w:pos="9360"/>
      </w:tabs>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529154"/>
      <w:docPartObj>
        <w:docPartGallery w:val="Page Numbers (Top of Page)"/>
        <w:docPartUnique/>
      </w:docPartObj>
    </w:sdtPr>
    <w:sdtEndPr>
      <w:rPr>
        <w:noProof/>
      </w:rPr>
    </w:sdtEndPr>
    <w:sdtContent>
      <w:p w14:paraId="4788382F" w14:textId="77777777" w:rsidR="00A36840" w:rsidRDefault="00A3684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FE04F92" w14:textId="77777777" w:rsidR="00A36840" w:rsidRDefault="00A368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hybridMultilevel"/>
    <w:tmpl w:val="67743EEC"/>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 w15:restartNumberingAfterBreak="0">
    <w:nsid w:val="0000000A"/>
    <w:multiLevelType w:val="multilevel"/>
    <w:tmpl w:val="FDD45928"/>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0000013"/>
    <w:multiLevelType w:val="hybridMultilevel"/>
    <w:tmpl w:val="60249E28"/>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 w15:restartNumberingAfterBreak="0">
    <w:nsid w:val="00000015"/>
    <w:multiLevelType w:val="hybridMultilevel"/>
    <w:tmpl w:val="72742A52"/>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4" w15:restartNumberingAfterBreak="0">
    <w:nsid w:val="00000016"/>
    <w:multiLevelType w:val="hybridMultilevel"/>
    <w:tmpl w:val="8A5A44EA"/>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0000001C"/>
    <w:multiLevelType w:val="hybridMultilevel"/>
    <w:tmpl w:val="258E2430"/>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000001D"/>
    <w:multiLevelType w:val="hybridMultilevel"/>
    <w:tmpl w:val="5E126F6E"/>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7" w15:restartNumberingAfterBreak="0">
    <w:nsid w:val="019443B9"/>
    <w:multiLevelType w:val="hybridMultilevel"/>
    <w:tmpl w:val="C0087E4E"/>
    <w:lvl w:ilvl="0" w:tplc="54EC746C">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027D1D6A"/>
    <w:multiLevelType w:val="multilevel"/>
    <w:tmpl w:val="33D49C50"/>
    <w:lvl w:ilvl="0">
      <w:start w:val="3"/>
      <w:numFmt w:val="decimal"/>
      <w:lvlText w:val="%1"/>
      <w:lvlJc w:val="left"/>
      <w:pPr>
        <w:ind w:left="660" w:hanging="660"/>
      </w:pPr>
      <w:rPr>
        <w:rFonts w:hint="default"/>
      </w:rPr>
    </w:lvl>
    <w:lvl w:ilvl="1">
      <w:start w:val="7"/>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53866AD"/>
    <w:multiLevelType w:val="hybridMultilevel"/>
    <w:tmpl w:val="65780F0E"/>
    <w:lvl w:ilvl="0" w:tplc="DD360DE6">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7724DB3"/>
    <w:multiLevelType w:val="hybridMultilevel"/>
    <w:tmpl w:val="FD10F6F2"/>
    <w:lvl w:ilvl="0" w:tplc="3C587C00">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08235824"/>
    <w:multiLevelType w:val="hybridMultilevel"/>
    <w:tmpl w:val="37925F6C"/>
    <w:lvl w:ilvl="0" w:tplc="3C587C00">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086661E6"/>
    <w:multiLevelType w:val="multilevel"/>
    <w:tmpl w:val="FE349578"/>
    <w:lvl w:ilvl="0">
      <w:start w:val="3"/>
      <w:numFmt w:val="decimal"/>
      <w:lvlText w:val="%1"/>
      <w:lvlJc w:val="left"/>
      <w:pPr>
        <w:ind w:left="480" w:hanging="480"/>
      </w:pPr>
      <w:rPr>
        <w:rFonts w:hint="default"/>
      </w:rPr>
    </w:lvl>
    <w:lvl w:ilvl="1">
      <w:start w:val="7"/>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 w15:restartNumberingAfterBreak="0">
    <w:nsid w:val="0B530DE7"/>
    <w:multiLevelType w:val="hybridMultilevel"/>
    <w:tmpl w:val="0812EFE4"/>
    <w:lvl w:ilvl="0" w:tplc="3C587C00">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8355752"/>
    <w:multiLevelType w:val="hybridMultilevel"/>
    <w:tmpl w:val="27DEC79E"/>
    <w:lvl w:ilvl="0" w:tplc="FBDE10FE">
      <w:numFmt w:val="bullet"/>
      <w:lvlText w:val="-"/>
      <w:lvlJc w:val="left"/>
      <w:pPr>
        <w:ind w:left="720" w:hanging="360"/>
      </w:pPr>
      <w:rPr>
        <w:rFonts w:ascii="Times New Roman" w:eastAsia="Calibr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21"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6E44F0"/>
    <w:multiLevelType w:val="multilevel"/>
    <w:tmpl w:val="D35AD210"/>
    <w:lvl w:ilvl="0">
      <w:start w:val="1"/>
      <w:numFmt w:val="decimal"/>
      <w:lvlText w:val="%1."/>
      <w:lvlJc w:val="left"/>
      <w:pPr>
        <w:ind w:left="720" w:hanging="360"/>
      </w:pPr>
    </w:lvl>
    <w:lvl w:ilvl="1">
      <w:start w:val="1"/>
      <w:numFmt w:val="decimal"/>
      <w:isLgl/>
      <w:lvlText w:val="%1.%2"/>
      <w:lvlJc w:val="left"/>
      <w:pPr>
        <w:ind w:left="461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1EEB5B3E"/>
    <w:multiLevelType w:val="hybridMultilevel"/>
    <w:tmpl w:val="6AE2D2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27D3F21"/>
    <w:multiLevelType w:val="hybridMultilevel"/>
    <w:tmpl w:val="214CBF9E"/>
    <w:lvl w:ilvl="0" w:tplc="3C587C00">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2643049F"/>
    <w:multiLevelType w:val="multilevel"/>
    <w:tmpl w:val="C8A2A5D0"/>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7"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28" w15:restartNumberingAfterBreak="0">
    <w:nsid w:val="291962D0"/>
    <w:multiLevelType w:val="multilevel"/>
    <w:tmpl w:val="37481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123391"/>
    <w:multiLevelType w:val="multilevel"/>
    <w:tmpl w:val="16A627C2"/>
    <w:lvl w:ilvl="0">
      <w:start w:val="3"/>
      <w:numFmt w:val="decimal"/>
      <w:lvlText w:val="%1"/>
      <w:lvlJc w:val="left"/>
      <w:pPr>
        <w:ind w:left="660" w:hanging="660"/>
      </w:pPr>
      <w:rPr>
        <w:rFonts w:hint="default"/>
      </w:rPr>
    </w:lvl>
    <w:lvl w:ilvl="1">
      <w:start w:val="7"/>
      <w:numFmt w:val="decimal"/>
      <w:lvlText w:val="%1.%2"/>
      <w:lvlJc w:val="left"/>
      <w:pPr>
        <w:ind w:left="780" w:hanging="660"/>
      </w:pPr>
      <w:rPr>
        <w:rFonts w:hint="default"/>
      </w:rPr>
    </w:lvl>
    <w:lvl w:ilvl="2">
      <w:start w:val="1"/>
      <w:numFmt w:val="decimal"/>
      <w:lvlText w:val="%1.%2.%3"/>
      <w:lvlJc w:val="left"/>
      <w:pPr>
        <w:ind w:left="960" w:hanging="720"/>
      </w:pPr>
      <w:rPr>
        <w:rFonts w:hint="default"/>
      </w:rPr>
    </w:lvl>
    <w:lvl w:ilvl="3">
      <w:start w:val="2"/>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30" w15:restartNumberingAfterBreak="0">
    <w:nsid w:val="3321433E"/>
    <w:multiLevelType w:val="hybridMultilevel"/>
    <w:tmpl w:val="B6100272"/>
    <w:lvl w:ilvl="0" w:tplc="28E2F4F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2" w15:restartNumberingAfterBreak="0">
    <w:nsid w:val="370F7C82"/>
    <w:multiLevelType w:val="hybridMultilevel"/>
    <w:tmpl w:val="001818C0"/>
    <w:lvl w:ilvl="0" w:tplc="3809000F">
      <w:start w:val="1"/>
      <w:numFmt w:val="decimal"/>
      <w:lvlText w:val="%1."/>
      <w:lvlJc w:val="left"/>
      <w:pPr>
        <w:ind w:left="1146" w:hanging="360"/>
      </w:pPr>
      <w:rPr>
        <w:rFonts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3" w15:restartNumberingAfterBreak="0">
    <w:nsid w:val="3778454A"/>
    <w:multiLevelType w:val="hybridMultilevel"/>
    <w:tmpl w:val="46A0C726"/>
    <w:lvl w:ilvl="0" w:tplc="EA4272A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A062D73"/>
    <w:multiLevelType w:val="multilevel"/>
    <w:tmpl w:val="BB9CF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1F7AFA"/>
    <w:multiLevelType w:val="multilevel"/>
    <w:tmpl w:val="8E9A3602"/>
    <w:lvl w:ilvl="0">
      <w:start w:val="1"/>
      <w:numFmt w:val="decimal"/>
      <w:lvlText w:val="%1."/>
      <w:lvlJc w:val="left"/>
      <w:pPr>
        <w:ind w:left="720" w:hanging="360"/>
      </w:pPr>
    </w:lvl>
    <w:lvl w:ilvl="1">
      <w:start w:val="1"/>
      <w:numFmt w:val="decimal"/>
      <w:isLgl/>
      <w:lvlText w:val="%1.%2"/>
      <w:lvlJc w:val="left"/>
      <w:pPr>
        <w:ind w:left="1200" w:hanging="480"/>
      </w:pPr>
      <w:rPr>
        <w:rFonts w:hint="default"/>
      </w:rPr>
    </w:lvl>
    <w:lvl w:ilvl="2">
      <w:start w:val="3"/>
      <w:numFmt w:val="decimal"/>
      <w:isLgl/>
      <w:lvlText w:val="%1.%2.%3"/>
      <w:lvlJc w:val="left"/>
      <w:pPr>
        <w:ind w:left="3697"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41005FEE"/>
    <w:multiLevelType w:val="hybridMultilevel"/>
    <w:tmpl w:val="4572A93E"/>
    <w:lvl w:ilvl="0" w:tplc="38090011">
      <w:start w:val="1"/>
      <w:numFmt w:val="decimal"/>
      <w:lvlText w:val="%1)"/>
      <w:lvlJc w:val="left"/>
      <w:pPr>
        <w:ind w:left="720" w:hanging="360"/>
      </w:pPr>
    </w:lvl>
    <w:lvl w:ilvl="1" w:tplc="5F2CA690">
      <w:start w:val="1"/>
      <w:numFmt w:val="lowerLetter"/>
      <w:lvlText w:val="%2."/>
      <w:lvlJc w:val="left"/>
      <w:pPr>
        <w:ind w:left="1440" w:hanging="360"/>
      </w:pPr>
      <w:rPr>
        <w:rFonts w:hint="default"/>
      </w:rPr>
    </w:lvl>
    <w:lvl w:ilvl="2" w:tplc="3D8214B2">
      <w:start w:val="1"/>
      <w:numFmt w:val="decimal"/>
      <w:lvlText w:val="%3."/>
      <w:lvlJc w:val="left"/>
      <w:pPr>
        <w:ind w:left="2340" w:hanging="360"/>
      </w:pPr>
      <w:rPr>
        <w:rFonts w:hint="default"/>
        <w:i w:val="0"/>
        <w:iCs w:val="0"/>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74E46CE"/>
    <w:multiLevelType w:val="hybridMultilevel"/>
    <w:tmpl w:val="9B24287E"/>
    <w:lvl w:ilvl="0" w:tplc="3C587C00">
      <w:start w:val="1"/>
      <w:numFmt w:val="bullet"/>
      <w:lvlText w:val=""/>
      <w:lvlJc w:val="left"/>
      <w:pPr>
        <w:ind w:left="1069" w:hanging="360"/>
      </w:pPr>
      <w:rPr>
        <w:rFonts w:ascii="Symbol" w:hAnsi="Symbol"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38" w15:restartNumberingAfterBreak="0">
    <w:nsid w:val="48714A19"/>
    <w:multiLevelType w:val="multilevel"/>
    <w:tmpl w:val="BD3AECF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4BAE2998"/>
    <w:multiLevelType w:val="hybridMultilevel"/>
    <w:tmpl w:val="E46E10C4"/>
    <w:lvl w:ilvl="0" w:tplc="3C587C00">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516672F5"/>
    <w:multiLevelType w:val="hybridMultilevel"/>
    <w:tmpl w:val="30546874"/>
    <w:lvl w:ilvl="0" w:tplc="38090019">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17D6A12"/>
    <w:multiLevelType w:val="multilevel"/>
    <w:tmpl w:val="A3DA742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2" w15:restartNumberingAfterBreak="0">
    <w:nsid w:val="51DF26D2"/>
    <w:multiLevelType w:val="hybridMultilevel"/>
    <w:tmpl w:val="A3E4F99E"/>
    <w:lvl w:ilvl="0" w:tplc="A5D084C6">
      <w:start w:val="1"/>
      <w:numFmt w:val="decimal"/>
      <w:lvlText w:val="%1."/>
      <w:lvlJc w:val="left"/>
      <w:pPr>
        <w:ind w:left="720" w:hanging="360"/>
      </w:pPr>
      <w:rPr>
        <w:rFonts w:hAnsi="Symbol"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53B51C67"/>
    <w:multiLevelType w:val="hybridMultilevel"/>
    <w:tmpl w:val="B7BA05A2"/>
    <w:lvl w:ilvl="0" w:tplc="3C587C00">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4"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09F79DC"/>
    <w:multiLevelType w:val="multilevel"/>
    <w:tmpl w:val="9EC8EF60"/>
    <w:lvl w:ilvl="0">
      <w:start w:val="2"/>
      <w:numFmt w:val="decimal"/>
      <w:lvlText w:val="%1"/>
      <w:lvlJc w:val="left"/>
      <w:pPr>
        <w:ind w:left="1421" w:hanging="426"/>
      </w:pPr>
      <w:rPr>
        <w:rFonts w:hint="default"/>
        <w:lang w:val="id" w:eastAsia="en-US" w:bidi="ar-SA"/>
      </w:rPr>
    </w:lvl>
    <w:lvl w:ilvl="1">
      <w:start w:val="3"/>
      <w:numFmt w:val="decimal"/>
      <w:lvlText w:val="%1.%2."/>
      <w:lvlJc w:val="left"/>
      <w:pPr>
        <w:ind w:left="2128" w:hanging="426"/>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542" w:hanging="546"/>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720" w:hanging="363"/>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770" w:hanging="363"/>
      </w:pPr>
      <w:rPr>
        <w:rFonts w:hint="default"/>
        <w:lang w:val="id" w:eastAsia="en-US" w:bidi="ar-SA"/>
      </w:rPr>
    </w:lvl>
    <w:lvl w:ilvl="5">
      <w:numFmt w:val="bullet"/>
      <w:lvlText w:val="•"/>
      <w:lvlJc w:val="left"/>
      <w:pPr>
        <w:ind w:left="4795" w:hanging="363"/>
      </w:pPr>
      <w:rPr>
        <w:rFonts w:hint="default"/>
        <w:lang w:val="id" w:eastAsia="en-US" w:bidi="ar-SA"/>
      </w:rPr>
    </w:lvl>
    <w:lvl w:ilvl="6">
      <w:numFmt w:val="bullet"/>
      <w:lvlText w:val="•"/>
      <w:lvlJc w:val="left"/>
      <w:pPr>
        <w:ind w:left="5820" w:hanging="363"/>
      </w:pPr>
      <w:rPr>
        <w:rFonts w:hint="default"/>
        <w:lang w:val="id" w:eastAsia="en-US" w:bidi="ar-SA"/>
      </w:rPr>
    </w:lvl>
    <w:lvl w:ilvl="7">
      <w:numFmt w:val="bullet"/>
      <w:lvlText w:val="•"/>
      <w:lvlJc w:val="left"/>
      <w:pPr>
        <w:ind w:left="6845" w:hanging="363"/>
      </w:pPr>
      <w:rPr>
        <w:rFonts w:hint="default"/>
        <w:lang w:val="id" w:eastAsia="en-US" w:bidi="ar-SA"/>
      </w:rPr>
    </w:lvl>
    <w:lvl w:ilvl="8">
      <w:numFmt w:val="bullet"/>
      <w:lvlText w:val="•"/>
      <w:lvlJc w:val="left"/>
      <w:pPr>
        <w:ind w:left="7870" w:hanging="363"/>
      </w:pPr>
      <w:rPr>
        <w:rFonts w:hint="default"/>
        <w:lang w:val="id" w:eastAsia="en-US" w:bidi="ar-SA"/>
      </w:rPr>
    </w:lvl>
  </w:abstractNum>
  <w:abstractNum w:abstractNumId="46" w15:restartNumberingAfterBreak="0">
    <w:nsid w:val="637D7E5E"/>
    <w:multiLevelType w:val="hybridMultilevel"/>
    <w:tmpl w:val="4C4465C2"/>
    <w:lvl w:ilvl="0" w:tplc="3C587C00">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D675E9A"/>
    <w:multiLevelType w:val="hybridMultilevel"/>
    <w:tmpl w:val="7214F6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75092430"/>
    <w:multiLevelType w:val="multilevel"/>
    <w:tmpl w:val="E2C89DF8"/>
    <w:lvl w:ilvl="0">
      <w:start w:val="2"/>
      <w:numFmt w:val="decimal"/>
      <w:lvlText w:val="%1"/>
      <w:lvlJc w:val="left"/>
      <w:pPr>
        <w:ind w:left="1357" w:hanging="362"/>
      </w:pPr>
      <w:rPr>
        <w:rFonts w:hint="default"/>
        <w:lang w:val="id" w:eastAsia="en-US" w:bidi="ar-SA"/>
      </w:rPr>
    </w:lvl>
    <w:lvl w:ilvl="1">
      <w:start w:val="4"/>
      <w:numFmt w:val="decimal"/>
      <w:lvlText w:val="%1.%2"/>
      <w:lvlJc w:val="left"/>
      <w:pPr>
        <w:ind w:left="1357" w:hanging="362"/>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542" w:hanging="546"/>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720" w:hanging="363"/>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770" w:hanging="363"/>
      </w:pPr>
      <w:rPr>
        <w:rFonts w:hint="default"/>
        <w:lang w:val="id" w:eastAsia="en-US" w:bidi="ar-SA"/>
      </w:rPr>
    </w:lvl>
    <w:lvl w:ilvl="5">
      <w:numFmt w:val="bullet"/>
      <w:lvlText w:val="•"/>
      <w:lvlJc w:val="left"/>
      <w:pPr>
        <w:ind w:left="4795" w:hanging="363"/>
      </w:pPr>
      <w:rPr>
        <w:rFonts w:hint="default"/>
        <w:lang w:val="id" w:eastAsia="en-US" w:bidi="ar-SA"/>
      </w:rPr>
    </w:lvl>
    <w:lvl w:ilvl="6">
      <w:numFmt w:val="bullet"/>
      <w:lvlText w:val="•"/>
      <w:lvlJc w:val="left"/>
      <w:pPr>
        <w:ind w:left="5820" w:hanging="363"/>
      </w:pPr>
      <w:rPr>
        <w:rFonts w:hint="default"/>
        <w:lang w:val="id" w:eastAsia="en-US" w:bidi="ar-SA"/>
      </w:rPr>
    </w:lvl>
    <w:lvl w:ilvl="7">
      <w:numFmt w:val="bullet"/>
      <w:lvlText w:val="•"/>
      <w:lvlJc w:val="left"/>
      <w:pPr>
        <w:ind w:left="6845" w:hanging="363"/>
      </w:pPr>
      <w:rPr>
        <w:rFonts w:hint="default"/>
        <w:lang w:val="id" w:eastAsia="en-US" w:bidi="ar-SA"/>
      </w:rPr>
    </w:lvl>
    <w:lvl w:ilvl="8">
      <w:numFmt w:val="bullet"/>
      <w:lvlText w:val="•"/>
      <w:lvlJc w:val="left"/>
      <w:pPr>
        <w:ind w:left="7870" w:hanging="363"/>
      </w:pPr>
      <w:rPr>
        <w:rFonts w:hint="default"/>
        <w:lang w:val="id" w:eastAsia="en-US" w:bidi="ar-SA"/>
      </w:rPr>
    </w:lvl>
  </w:abstractNum>
  <w:abstractNum w:abstractNumId="51"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52"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3"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7"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E251973"/>
    <w:multiLevelType w:val="hybridMultilevel"/>
    <w:tmpl w:val="852A21A8"/>
    <w:lvl w:ilvl="0" w:tplc="6B643D4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9" w15:restartNumberingAfterBreak="0">
    <w:nsid w:val="7E98689D"/>
    <w:multiLevelType w:val="hybridMultilevel"/>
    <w:tmpl w:val="3098A2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7F2B5815"/>
    <w:multiLevelType w:val="hybridMultilevel"/>
    <w:tmpl w:val="288C0F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662531">
    <w:abstractNumId w:val="27"/>
  </w:num>
  <w:num w:numId="2" w16cid:durableId="781995019">
    <w:abstractNumId w:val="16"/>
  </w:num>
  <w:num w:numId="3" w16cid:durableId="127356735">
    <w:abstractNumId w:val="55"/>
  </w:num>
  <w:num w:numId="4" w16cid:durableId="1397239675">
    <w:abstractNumId w:val="31"/>
  </w:num>
  <w:num w:numId="5" w16cid:durableId="1535267644">
    <w:abstractNumId w:val="53"/>
  </w:num>
  <w:num w:numId="6" w16cid:durableId="869924886">
    <w:abstractNumId w:val="14"/>
  </w:num>
  <w:num w:numId="7" w16cid:durableId="221257799">
    <w:abstractNumId w:val="48"/>
  </w:num>
  <w:num w:numId="8" w16cid:durableId="1457408665">
    <w:abstractNumId w:val="52"/>
  </w:num>
  <w:num w:numId="9" w16cid:durableId="1075780762">
    <w:abstractNumId w:val="19"/>
  </w:num>
  <w:num w:numId="10" w16cid:durableId="683632435">
    <w:abstractNumId w:val="26"/>
  </w:num>
  <w:num w:numId="11" w16cid:durableId="1550069366">
    <w:abstractNumId w:val="17"/>
  </w:num>
  <w:num w:numId="12" w16cid:durableId="1914505815">
    <w:abstractNumId w:val="15"/>
  </w:num>
  <w:num w:numId="13" w16cid:durableId="1202279578">
    <w:abstractNumId w:val="21"/>
  </w:num>
  <w:num w:numId="14" w16cid:durableId="329909256">
    <w:abstractNumId w:val="47"/>
  </w:num>
  <w:num w:numId="15" w16cid:durableId="40790056">
    <w:abstractNumId w:val="57"/>
  </w:num>
  <w:num w:numId="16" w16cid:durableId="70584672">
    <w:abstractNumId w:val="56"/>
  </w:num>
  <w:num w:numId="17" w16cid:durableId="884367032">
    <w:abstractNumId w:val="54"/>
  </w:num>
  <w:num w:numId="18" w16cid:durableId="1912427894">
    <w:abstractNumId w:val="51"/>
  </w:num>
  <w:num w:numId="19" w16cid:durableId="810899816">
    <w:abstractNumId w:val="20"/>
  </w:num>
  <w:num w:numId="20" w16cid:durableId="75171203">
    <w:abstractNumId w:val="44"/>
  </w:num>
  <w:num w:numId="21" w16cid:durableId="2060543491">
    <w:abstractNumId w:val="61"/>
  </w:num>
  <w:num w:numId="22" w16cid:durableId="2057389928">
    <w:abstractNumId w:val="30"/>
  </w:num>
  <w:num w:numId="23" w16cid:durableId="583804466">
    <w:abstractNumId w:val="38"/>
  </w:num>
  <w:num w:numId="24" w16cid:durableId="272707706">
    <w:abstractNumId w:val="59"/>
  </w:num>
  <w:num w:numId="25" w16cid:durableId="1222205857">
    <w:abstractNumId w:val="22"/>
  </w:num>
  <w:num w:numId="26" w16cid:durableId="2029091442">
    <w:abstractNumId w:val="58"/>
  </w:num>
  <w:num w:numId="27" w16cid:durableId="557939494">
    <w:abstractNumId w:val="9"/>
  </w:num>
  <w:num w:numId="28" w16cid:durableId="1240746080">
    <w:abstractNumId w:val="4"/>
  </w:num>
  <w:num w:numId="29" w16cid:durableId="1188716849">
    <w:abstractNumId w:val="1"/>
  </w:num>
  <w:num w:numId="30" w16cid:durableId="1549874848">
    <w:abstractNumId w:val="25"/>
  </w:num>
  <w:num w:numId="31" w16cid:durableId="1416246907">
    <w:abstractNumId w:val="6"/>
  </w:num>
  <w:num w:numId="32" w16cid:durableId="1433478522">
    <w:abstractNumId w:val="2"/>
  </w:num>
  <w:num w:numId="33" w16cid:durableId="1731029626">
    <w:abstractNumId w:val="0"/>
  </w:num>
  <w:num w:numId="34" w16cid:durableId="250285681">
    <w:abstractNumId w:val="3"/>
  </w:num>
  <w:num w:numId="35" w16cid:durableId="1341814328">
    <w:abstractNumId w:val="5"/>
  </w:num>
  <w:num w:numId="36" w16cid:durableId="645823222">
    <w:abstractNumId w:val="8"/>
  </w:num>
  <w:num w:numId="37" w16cid:durableId="476649343">
    <w:abstractNumId w:val="40"/>
  </w:num>
  <w:num w:numId="38" w16cid:durableId="1639915722">
    <w:abstractNumId w:val="12"/>
  </w:num>
  <w:num w:numId="39" w16cid:durableId="1712411923">
    <w:abstractNumId w:val="29"/>
  </w:num>
  <w:num w:numId="40" w16cid:durableId="1778794648">
    <w:abstractNumId w:val="32"/>
  </w:num>
  <w:num w:numId="41" w16cid:durableId="1583248569">
    <w:abstractNumId w:val="23"/>
  </w:num>
  <w:num w:numId="42" w16cid:durableId="306665654">
    <w:abstractNumId w:val="35"/>
  </w:num>
  <w:num w:numId="43" w16cid:durableId="561870216">
    <w:abstractNumId w:val="7"/>
  </w:num>
  <w:num w:numId="44" w16cid:durableId="1253513750">
    <w:abstractNumId w:val="37"/>
  </w:num>
  <w:num w:numId="45" w16cid:durableId="544755175">
    <w:abstractNumId w:val="41"/>
  </w:num>
  <w:num w:numId="46" w16cid:durableId="393704105">
    <w:abstractNumId w:val="11"/>
  </w:num>
  <w:num w:numId="47" w16cid:durableId="987056284">
    <w:abstractNumId w:val="43"/>
  </w:num>
  <w:num w:numId="48" w16cid:durableId="394205102">
    <w:abstractNumId w:val="24"/>
  </w:num>
  <w:num w:numId="49" w16cid:durableId="2091926475">
    <w:abstractNumId w:val="13"/>
  </w:num>
  <w:num w:numId="50" w16cid:durableId="1865554983">
    <w:abstractNumId w:val="39"/>
  </w:num>
  <w:num w:numId="51" w16cid:durableId="992299295">
    <w:abstractNumId w:val="46"/>
  </w:num>
  <w:num w:numId="52" w16cid:durableId="487523544">
    <w:abstractNumId w:val="10"/>
  </w:num>
  <w:num w:numId="53" w16cid:durableId="871839643">
    <w:abstractNumId w:val="18"/>
  </w:num>
  <w:num w:numId="54" w16cid:durableId="1091512495">
    <w:abstractNumId w:val="33"/>
  </w:num>
  <w:num w:numId="55" w16cid:durableId="1543126929">
    <w:abstractNumId w:val="50"/>
  </w:num>
  <w:num w:numId="56" w16cid:durableId="188876926">
    <w:abstractNumId w:val="45"/>
  </w:num>
  <w:num w:numId="57" w16cid:durableId="1447966428">
    <w:abstractNumId w:val="42"/>
  </w:num>
  <w:num w:numId="58" w16cid:durableId="1446079375">
    <w:abstractNumId w:val="28"/>
  </w:num>
  <w:num w:numId="59" w16cid:durableId="895774614">
    <w:abstractNumId w:val="60"/>
  </w:num>
  <w:num w:numId="60" w16cid:durableId="1013384006">
    <w:abstractNumId w:val="49"/>
  </w:num>
  <w:num w:numId="61" w16cid:durableId="2129934400">
    <w:abstractNumId w:val="34"/>
  </w:num>
  <w:num w:numId="62" w16cid:durableId="14116812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361DE"/>
    <w:rsid w:val="000A02F9"/>
    <w:rsid w:val="000A52AD"/>
    <w:rsid w:val="000C35D5"/>
    <w:rsid w:val="000F53D3"/>
    <w:rsid w:val="00114D19"/>
    <w:rsid w:val="00115311"/>
    <w:rsid w:val="001266E2"/>
    <w:rsid w:val="001D6C15"/>
    <w:rsid w:val="00201938"/>
    <w:rsid w:val="00221BEE"/>
    <w:rsid w:val="00241315"/>
    <w:rsid w:val="0024472B"/>
    <w:rsid w:val="002632B2"/>
    <w:rsid w:val="0027569D"/>
    <w:rsid w:val="002916BB"/>
    <w:rsid w:val="003A0116"/>
    <w:rsid w:val="003A0A7E"/>
    <w:rsid w:val="003A4FD5"/>
    <w:rsid w:val="003B06A1"/>
    <w:rsid w:val="003B1FAD"/>
    <w:rsid w:val="003C5642"/>
    <w:rsid w:val="003D7346"/>
    <w:rsid w:val="00431B84"/>
    <w:rsid w:val="00454EC3"/>
    <w:rsid w:val="004737BF"/>
    <w:rsid w:val="004E7102"/>
    <w:rsid w:val="004F31FC"/>
    <w:rsid w:val="00507CDB"/>
    <w:rsid w:val="00513DB0"/>
    <w:rsid w:val="00514CD5"/>
    <w:rsid w:val="0052659B"/>
    <w:rsid w:val="00541140"/>
    <w:rsid w:val="00551440"/>
    <w:rsid w:val="005A2EE2"/>
    <w:rsid w:val="005C3D22"/>
    <w:rsid w:val="005E22AA"/>
    <w:rsid w:val="00637C2B"/>
    <w:rsid w:val="006C2BF1"/>
    <w:rsid w:val="00753A77"/>
    <w:rsid w:val="007838C0"/>
    <w:rsid w:val="007C0FBD"/>
    <w:rsid w:val="00812ABA"/>
    <w:rsid w:val="0081438B"/>
    <w:rsid w:val="008D00C5"/>
    <w:rsid w:val="009147E6"/>
    <w:rsid w:val="0093711E"/>
    <w:rsid w:val="009F0E60"/>
    <w:rsid w:val="00A16880"/>
    <w:rsid w:val="00A227F4"/>
    <w:rsid w:val="00A36840"/>
    <w:rsid w:val="00A933FB"/>
    <w:rsid w:val="00AF538F"/>
    <w:rsid w:val="00B80303"/>
    <w:rsid w:val="00BC58A3"/>
    <w:rsid w:val="00BE61F2"/>
    <w:rsid w:val="00C32B1A"/>
    <w:rsid w:val="00C9155F"/>
    <w:rsid w:val="00C962BE"/>
    <w:rsid w:val="00CA3828"/>
    <w:rsid w:val="00CD771F"/>
    <w:rsid w:val="00D21E7E"/>
    <w:rsid w:val="00DB71F1"/>
    <w:rsid w:val="00E33A70"/>
    <w:rsid w:val="00E4159C"/>
    <w:rsid w:val="00E54461"/>
    <w:rsid w:val="00E56AEB"/>
    <w:rsid w:val="00E71D81"/>
    <w:rsid w:val="00E73AC2"/>
    <w:rsid w:val="00F25418"/>
    <w:rsid w:val="00F472D2"/>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36CB2"/>
  <w15:docId w15:val="{CF38A2C7-8B8E-4826-ACAD-BD1530294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1">
    <w:name w:val="heading 1"/>
    <w:basedOn w:val="Normal"/>
    <w:next w:val="Normal"/>
    <w:link w:val="Heading1Char"/>
    <w:uiPriority w:val="9"/>
    <w:qFormat/>
    <w:rsid w:val="00A36840"/>
    <w:pPr>
      <w:keepNext/>
      <w:keepLines/>
      <w:spacing w:before="360" w:after="80" w:line="259" w:lineRule="auto"/>
      <w:jc w:val="center"/>
      <w:outlineLvl w:val="0"/>
    </w:pPr>
    <w:rPr>
      <w:rFonts w:ascii="Times New Roman" w:eastAsiaTheme="majorEastAsia" w:hAnsi="Times New Roman" w:cstheme="majorBidi"/>
      <w:b/>
      <w:color w:val="000000" w:themeColor="text1"/>
      <w:kern w:val="2"/>
      <w:sz w:val="24"/>
      <w:szCs w:val="40"/>
      <w:lang w:val="en-ID"/>
      <w14:ligatures w14:val="standardContextual"/>
    </w:rPr>
  </w:style>
  <w:style w:type="paragraph" w:styleId="Heading2">
    <w:name w:val="heading 2"/>
    <w:basedOn w:val="Normal"/>
    <w:next w:val="Normal"/>
    <w:link w:val="Heading2Char"/>
    <w:uiPriority w:val="9"/>
    <w:unhideWhenUsed/>
    <w:qFormat/>
    <w:rsid w:val="00A36840"/>
    <w:pPr>
      <w:keepNext/>
      <w:keepLines/>
      <w:spacing w:before="160" w:after="80" w:line="259" w:lineRule="auto"/>
      <w:outlineLvl w:val="1"/>
    </w:pPr>
    <w:rPr>
      <w:rFonts w:ascii="Times New Roman" w:eastAsiaTheme="majorEastAsia" w:hAnsi="Times New Roman" w:cstheme="majorBidi"/>
      <w:b/>
      <w:color w:val="000000" w:themeColor="text1"/>
      <w:kern w:val="2"/>
      <w:sz w:val="24"/>
      <w:szCs w:val="32"/>
      <w:lang w:val="en-ID"/>
      <w14:ligatures w14:val="standardContextual"/>
    </w:rPr>
  </w:style>
  <w:style w:type="paragraph" w:styleId="Heading3">
    <w:name w:val="heading 3"/>
    <w:basedOn w:val="Normal"/>
    <w:next w:val="Normal"/>
    <w:link w:val="Heading3Char"/>
    <w:uiPriority w:val="9"/>
    <w:unhideWhenUsed/>
    <w:qFormat/>
    <w:rsid w:val="00A36840"/>
    <w:pPr>
      <w:keepNext/>
      <w:keepLines/>
      <w:spacing w:before="160" w:after="80" w:line="259" w:lineRule="auto"/>
      <w:outlineLvl w:val="2"/>
    </w:pPr>
    <w:rPr>
      <w:rFonts w:ascii="Times New Roman" w:eastAsiaTheme="majorEastAsia" w:hAnsi="Times New Roman" w:cstheme="majorBidi"/>
      <w:b/>
      <w:color w:val="000000" w:themeColor="text1"/>
      <w:kern w:val="2"/>
      <w:sz w:val="24"/>
      <w:szCs w:val="28"/>
      <w:lang w:val="en-ID"/>
      <w14:ligatures w14:val="standardContextual"/>
    </w:rPr>
  </w:style>
  <w:style w:type="paragraph" w:styleId="Heading4">
    <w:name w:val="heading 4"/>
    <w:basedOn w:val="Normal"/>
    <w:next w:val="Normal"/>
    <w:link w:val="Heading4Char"/>
    <w:uiPriority w:val="9"/>
    <w:unhideWhenUsed/>
    <w:qFormat/>
    <w:rsid w:val="00A36840"/>
    <w:pPr>
      <w:keepNext/>
      <w:keepLines/>
      <w:spacing w:before="80" w:after="40" w:line="259" w:lineRule="auto"/>
      <w:outlineLvl w:val="3"/>
    </w:pPr>
    <w:rPr>
      <w:rFonts w:ascii="Times New Roman" w:eastAsiaTheme="majorEastAsia" w:hAnsi="Times New Roman" w:cstheme="majorBidi"/>
      <w:b/>
      <w:iCs/>
      <w:color w:val="000000" w:themeColor="text1"/>
      <w:kern w:val="2"/>
      <w:sz w:val="24"/>
      <w:lang w:val="en-ID"/>
      <w14:ligatures w14:val="standardContextual"/>
    </w:rPr>
  </w:style>
  <w:style w:type="paragraph" w:styleId="Heading5">
    <w:name w:val="heading 5"/>
    <w:basedOn w:val="Normal"/>
    <w:next w:val="Normal"/>
    <w:link w:val="Heading5Char"/>
    <w:uiPriority w:val="9"/>
    <w:semiHidden/>
    <w:unhideWhenUsed/>
    <w:qFormat/>
    <w:rsid w:val="00A36840"/>
    <w:pPr>
      <w:keepNext/>
      <w:keepLines/>
      <w:spacing w:before="80" w:after="40" w:line="259" w:lineRule="auto"/>
      <w:outlineLvl w:val="4"/>
    </w:pPr>
    <w:rPr>
      <w:rFonts w:eastAsiaTheme="majorEastAsia" w:cstheme="majorBidi"/>
      <w:color w:val="365F91"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A36840"/>
    <w:pPr>
      <w:keepNext/>
      <w:keepLines/>
      <w:spacing w:before="40" w:after="0" w:line="259" w:lineRule="auto"/>
      <w:outlineLvl w:val="5"/>
    </w:pPr>
    <w:rPr>
      <w:rFonts w:eastAsiaTheme="majorEastAsia"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A36840"/>
    <w:pPr>
      <w:keepNext/>
      <w:keepLines/>
      <w:spacing w:before="40" w:after="0" w:line="259" w:lineRule="auto"/>
      <w:outlineLvl w:val="6"/>
    </w:pPr>
    <w:rPr>
      <w:rFonts w:eastAsiaTheme="majorEastAsia"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A36840"/>
    <w:pPr>
      <w:keepNext/>
      <w:keepLines/>
      <w:spacing w:after="0" w:line="259" w:lineRule="auto"/>
      <w:outlineLvl w:val="7"/>
    </w:pPr>
    <w:rPr>
      <w:rFonts w:eastAsiaTheme="majorEastAsia"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A36840"/>
    <w:pPr>
      <w:keepNext/>
      <w:keepLines/>
      <w:spacing w:after="0" w:line="259" w:lineRule="auto"/>
      <w:outlineLvl w:val="8"/>
    </w:pPr>
    <w:rPr>
      <w:rFonts w:eastAsiaTheme="majorEastAsia" w:cstheme="majorBidi"/>
      <w:color w:val="272727" w:themeColor="text1" w:themeTint="D8"/>
      <w:kern w:val="2"/>
      <w:lang w:val="en-ID"/>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pasi 2 taiiii,skripsi,sub-section,Normal2,Body Text Char1,Char Char2,List Paragraph2"/>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pasi 2 taiiii Char,skripsi Char"/>
    <w:link w:val="ListParagraph"/>
    <w:uiPriority w:val="1"/>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753A77"/>
    <w:rPr>
      <w:color w:val="605E5C"/>
      <w:shd w:val="clear" w:color="auto" w:fill="E1DFDD"/>
    </w:rPr>
  </w:style>
  <w:style w:type="table" w:styleId="PlainTable2">
    <w:name w:val="Plain Table 2"/>
    <w:basedOn w:val="TableNormal"/>
    <w:uiPriority w:val="42"/>
    <w:rsid w:val="000A02F9"/>
    <w:pPr>
      <w:spacing w:after="0" w:line="240" w:lineRule="auto"/>
    </w:pPr>
    <w:rPr>
      <w:kern w:val="2"/>
      <w:lang w:val="en-ID"/>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4F31FC"/>
    <w:rPr>
      <w:rFonts w:ascii="Times New Roman" w:hAnsi="Times New Roman" w:cs="Times New Roman"/>
      <w:sz w:val="24"/>
      <w:szCs w:val="24"/>
    </w:rPr>
  </w:style>
  <w:style w:type="paragraph" w:styleId="Subtitle">
    <w:name w:val="Subtitle"/>
    <w:basedOn w:val="Normal"/>
    <w:next w:val="Normal"/>
    <w:link w:val="SubtitleChar"/>
    <w:uiPriority w:val="11"/>
    <w:qFormat/>
    <w:rsid w:val="00A36840"/>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36840"/>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36840"/>
    <w:rPr>
      <w:rFonts w:ascii="Times New Roman" w:eastAsiaTheme="majorEastAsia" w:hAnsi="Times New Roman" w:cstheme="majorBidi"/>
      <w:b/>
      <w:color w:val="000000" w:themeColor="text1"/>
      <w:kern w:val="2"/>
      <w:sz w:val="24"/>
      <w:szCs w:val="40"/>
      <w:lang w:val="en-ID"/>
      <w14:ligatures w14:val="standardContextual"/>
    </w:rPr>
  </w:style>
  <w:style w:type="character" w:customStyle="1" w:styleId="Heading2Char">
    <w:name w:val="Heading 2 Char"/>
    <w:basedOn w:val="DefaultParagraphFont"/>
    <w:link w:val="Heading2"/>
    <w:uiPriority w:val="9"/>
    <w:rsid w:val="00A36840"/>
    <w:rPr>
      <w:rFonts w:ascii="Times New Roman" w:eastAsiaTheme="majorEastAsia" w:hAnsi="Times New Roman" w:cstheme="majorBidi"/>
      <w:b/>
      <w:color w:val="000000" w:themeColor="text1"/>
      <w:kern w:val="2"/>
      <w:sz w:val="24"/>
      <w:szCs w:val="32"/>
      <w:lang w:val="en-ID"/>
      <w14:ligatures w14:val="standardContextual"/>
    </w:rPr>
  </w:style>
  <w:style w:type="character" w:customStyle="1" w:styleId="Heading3Char">
    <w:name w:val="Heading 3 Char"/>
    <w:basedOn w:val="DefaultParagraphFont"/>
    <w:link w:val="Heading3"/>
    <w:uiPriority w:val="9"/>
    <w:rsid w:val="00A36840"/>
    <w:rPr>
      <w:rFonts w:ascii="Times New Roman" w:eastAsiaTheme="majorEastAsia" w:hAnsi="Times New Roman" w:cstheme="majorBidi"/>
      <w:b/>
      <w:color w:val="000000" w:themeColor="text1"/>
      <w:kern w:val="2"/>
      <w:sz w:val="24"/>
      <w:szCs w:val="28"/>
      <w:lang w:val="en-ID"/>
      <w14:ligatures w14:val="standardContextual"/>
    </w:rPr>
  </w:style>
  <w:style w:type="character" w:customStyle="1" w:styleId="Heading4Char">
    <w:name w:val="Heading 4 Char"/>
    <w:basedOn w:val="DefaultParagraphFont"/>
    <w:link w:val="Heading4"/>
    <w:uiPriority w:val="9"/>
    <w:rsid w:val="00A36840"/>
    <w:rPr>
      <w:rFonts w:ascii="Times New Roman" w:eastAsiaTheme="majorEastAsia" w:hAnsi="Times New Roman" w:cstheme="majorBidi"/>
      <w:b/>
      <w:iCs/>
      <w:color w:val="000000" w:themeColor="text1"/>
      <w:kern w:val="2"/>
      <w:sz w:val="24"/>
      <w:lang w:val="en-ID"/>
      <w14:ligatures w14:val="standardContextual"/>
    </w:rPr>
  </w:style>
  <w:style w:type="character" w:customStyle="1" w:styleId="Heading5Char">
    <w:name w:val="Heading 5 Char"/>
    <w:basedOn w:val="DefaultParagraphFont"/>
    <w:link w:val="Heading5"/>
    <w:uiPriority w:val="9"/>
    <w:semiHidden/>
    <w:rsid w:val="00A36840"/>
    <w:rPr>
      <w:rFonts w:eastAsiaTheme="majorEastAsia" w:cstheme="majorBidi"/>
      <w:color w:val="365F91" w:themeColor="accent1" w:themeShade="BF"/>
      <w:kern w:val="2"/>
      <w:lang w:val="en-ID"/>
      <w14:ligatures w14:val="standardContextual"/>
    </w:rPr>
  </w:style>
  <w:style w:type="character" w:customStyle="1" w:styleId="Heading6Char">
    <w:name w:val="Heading 6 Char"/>
    <w:basedOn w:val="DefaultParagraphFont"/>
    <w:link w:val="Heading6"/>
    <w:uiPriority w:val="9"/>
    <w:semiHidden/>
    <w:rsid w:val="00A36840"/>
    <w:rPr>
      <w:rFonts w:eastAsiaTheme="majorEastAsia" w:cstheme="majorBidi"/>
      <w:i/>
      <w:iCs/>
      <w:color w:val="595959" w:themeColor="text1" w:themeTint="A6"/>
      <w:kern w:val="2"/>
      <w:lang w:val="en-ID"/>
      <w14:ligatures w14:val="standardContextual"/>
    </w:rPr>
  </w:style>
  <w:style w:type="character" w:customStyle="1" w:styleId="Heading7Char">
    <w:name w:val="Heading 7 Char"/>
    <w:basedOn w:val="DefaultParagraphFont"/>
    <w:link w:val="Heading7"/>
    <w:uiPriority w:val="9"/>
    <w:semiHidden/>
    <w:rsid w:val="00A36840"/>
    <w:rPr>
      <w:rFonts w:eastAsiaTheme="majorEastAsia" w:cstheme="majorBidi"/>
      <w:color w:val="595959" w:themeColor="text1" w:themeTint="A6"/>
      <w:kern w:val="2"/>
      <w:lang w:val="en-ID"/>
      <w14:ligatures w14:val="standardContextual"/>
    </w:rPr>
  </w:style>
  <w:style w:type="character" w:customStyle="1" w:styleId="Heading8Char">
    <w:name w:val="Heading 8 Char"/>
    <w:basedOn w:val="DefaultParagraphFont"/>
    <w:link w:val="Heading8"/>
    <w:uiPriority w:val="9"/>
    <w:semiHidden/>
    <w:rsid w:val="00A36840"/>
    <w:rPr>
      <w:rFonts w:eastAsiaTheme="majorEastAsia" w:cstheme="majorBidi"/>
      <w:i/>
      <w:iCs/>
      <w:color w:val="272727" w:themeColor="text1" w:themeTint="D8"/>
      <w:kern w:val="2"/>
      <w:lang w:val="en-ID"/>
      <w14:ligatures w14:val="standardContextual"/>
    </w:rPr>
  </w:style>
  <w:style w:type="character" w:customStyle="1" w:styleId="Heading9Char">
    <w:name w:val="Heading 9 Char"/>
    <w:basedOn w:val="DefaultParagraphFont"/>
    <w:link w:val="Heading9"/>
    <w:uiPriority w:val="9"/>
    <w:semiHidden/>
    <w:rsid w:val="00A36840"/>
    <w:rPr>
      <w:rFonts w:eastAsiaTheme="majorEastAsia" w:cstheme="majorBidi"/>
      <w:color w:val="272727" w:themeColor="text1" w:themeTint="D8"/>
      <w:kern w:val="2"/>
      <w:lang w:val="en-ID"/>
      <w14:ligatures w14:val="standardContextual"/>
    </w:rPr>
  </w:style>
  <w:style w:type="paragraph" w:styleId="Title">
    <w:name w:val="Title"/>
    <w:basedOn w:val="Normal"/>
    <w:next w:val="Normal"/>
    <w:link w:val="TitleChar"/>
    <w:uiPriority w:val="10"/>
    <w:qFormat/>
    <w:rsid w:val="00A36840"/>
    <w:pPr>
      <w:spacing w:after="80" w:line="240" w:lineRule="auto"/>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A36840"/>
    <w:rPr>
      <w:rFonts w:asciiTheme="majorHAnsi" w:eastAsiaTheme="majorEastAsia" w:hAnsiTheme="majorHAnsi" w:cstheme="majorBidi"/>
      <w:spacing w:val="-10"/>
      <w:kern w:val="28"/>
      <w:sz w:val="56"/>
      <w:szCs w:val="56"/>
      <w:lang w:val="en-ID"/>
      <w14:ligatures w14:val="standardContextual"/>
    </w:rPr>
  </w:style>
  <w:style w:type="paragraph" w:styleId="Quote">
    <w:name w:val="Quote"/>
    <w:basedOn w:val="Normal"/>
    <w:next w:val="Normal"/>
    <w:link w:val="QuoteChar"/>
    <w:uiPriority w:val="29"/>
    <w:qFormat/>
    <w:rsid w:val="00A36840"/>
    <w:pPr>
      <w:spacing w:before="160" w:after="160" w:line="259" w:lineRule="auto"/>
      <w:jc w:val="center"/>
    </w:pPr>
    <w:rPr>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A36840"/>
    <w:rPr>
      <w:i/>
      <w:iCs/>
      <w:color w:val="404040" w:themeColor="text1" w:themeTint="BF"/>
      <w:kern w:val="2"/>
      <w:lang w:val="en-ID"/>
      <w14:ligatures w14:val="standardContextual"/>
    </w:rPr>
  </w:style>
  <w:style w:type="character" w:styleId="IntenseEmphasis">
    <w:name w:val="Intense Emphasis"/>
    <w:basedOn w:val="DefaultParagraphFont"/>
    <w:uiPriority w:val="21"/>
    <w:qFormat/>
    <w:rsid w:val="00A36840"/>
    <w:rPr>
      <w:i/>
      <w:iCs/>
      <w:color w:val="365F91" w:themeColor="accent1" w:themeShade="BF"/>
    </w:rPr>
  </w:style>
  <w:style w:type="paragraph" w:styleId="IntenseQuote">
    <w:name w:val="Intense Quote"/>
    <w:basedOn w:val="Normal"/>
    <w:next w:val="Normal"/>
    <w:link w:val="IntenseQuoteChar"/>
    <w:uiPriority w:val="30"/>
    <w:qFormat/>
    <w:rsid w:val="00A36840"/>
    <w:pPr>
      <w:pBdr>
        <w:top w:val="single" w:sz="4" w:space="10" w:color="365F91" w:themeColor="accent1" w:themeShade="BF"/>
        <w:bottom w:val="single" w:sz="4" w:space="10" w:color="365F91" w:themeColor="accent1" w:themeShade="BF"/>
      </w:pBdr>
      <w:spacing w:before="360" w:after="360" w:line="259" w:lineRule="auto"/>
      <w:ind w:left="864" w:right="864"/>
      <w:jc w:val="center"/>
    </w:pPr>
    <w:rPr>
      <w:i/>
      <w:iCs/>
      <w:color w:val="365F91"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A36840"/>
    <w:rPr>
      <w:i/>
      <w:iCs/>
      <w:color w:val="365F91" w:themeColor="accent1" w:themeShade="BF"/>
      <w:kern w:val="2"/>
      <w:lang w:val="en-ID"/>
      <w14:ligatures w14:val="standardContextual"/>
    </w:rPr>
  </w:style>
  <w:style w:type="character" w:styleId="IntenseReference">
    <w:name w:val="Intense Reference"/>
    <w:basedOn w:val="DefaultParagraphFont"/>
    <w:uiPriority w:val="32"/>
    <w:qFormat/>
    <w:rsid w:val="00A36840"/>
    <w:rPr>
      <w:b/>
      <w:bCs/>
      <w:smallCaps/>
      <w:color w:val="365F91" w:themeColor="accent1" w:themeShade="BF"/>
      <w:spacing w:val="5"/>
    </w:rPr>
  </w:style>
  <w:style w:type="character" w:styleId="PlaceholderText">
    <w:name w:val="Placeholder Text"/>
    <w:basedOn w:val="DefaultParagraphFont"/>
    <w:uiPriority w:val="99"/>
    <w:semiHidden/>
    <w:rsid w:val="00A36840"/>
    <w:rPr>
      <w:color w:val="666666"/>
    </w:rPr>
  </w:style>
  <w:style w:type="character" w:customStyle="1" w:styleId="UnresolvedMention1">
    <w:name w:val="Unresolved Mention1"/>
    <w:basedOn w:val="DefaultParagraphFont"/>
    <w:uiPriority w:val="99"/>
    <w:semiHidden/>
    <w:unhideWhenUsed/>
    <w:rsid w:val="00A36840"/>
    <w:rPr>
      <w:color w:val="605E5C"/>
      <w:shd w:val="clear" w:color="auto" w:fill="E1DFDD"/>
    </w:rPr>
  </w:style>
  <w:style w:type="character" w:styleId="FollowedHyperlink">
    <w:name w:val="FollowedHyperlink"/>
    <w:basedOn w:val="DefaultParagraphFont"/>
    <w:uiPriority w:val="99"/>
    <w:semiHidden/>
    <w:unhideWhenUsed/>
    <w:rsid w:val="00A36840"/>
    <w:rPr>
      <w:color w:val="800080" w:themeColor="followedHyperlink"/>
      <w:u w:val="single"/>
    </w:rPr>
  </w:style>
  <w:style w:type="paragraph" w:styleId="BodyText">
    <w:name w:val="Body Text"/>
    <w:basedOn w:val="Normal"/>
    <w:link w:val="BodyTextChar"/>
    <w:uiPriority w:val="1"/>
    <w:qFormat/>
    <w:rsid w:val="00A36840"/>
    <w:pPr>
      <w:widowControl w:val="0"/>
      <w:autoSpaceDE w:val="0"/>
      <w:autoSpaceDN w:val="0"/>
      <w:spacing w:after="0" w:line="240" w:lineRule="auto"/>
    </w:pPr>
    <w:rPr>
      <w:rFonts w:ascii="Times New Roman" w:eastAsia="Times New Roman" w:hAnsi="Times New Roman" w:cs="Times New Roman"/>
      <w:sz w:val="24"/>
      <w:szCs w:val="24"/>
      <w:lang w:val="id"/>
      <w14:ligatures w14:val="standardContextual"/>
    </w:rPr>
  </w:style>
  <w:style w:type="character" w:customStyle="1" w:styleId="BodyTextChar">
    <w:name w:val="Body Text Char"/>
    <w:basedOn w:val="DefaultParagraphFont"/>
    <w:link w:val="BodyText"/>
    <w:uiPriority w:val="1"/>
    <w:rsid w:val="00A36840"/>
    <w:rPr>
      <w:rFonts w:ascii="Times New Roman" w:eastAsia="Times New Roman" w:hAnsi="Times New Roman" w:cs="Times New Roman"/>
      <w:sz w:val="24"/>
      <w:szCs w:val="24"/>
      <w:lang w:val="id"/>
      <w14:ligatures w14:val="standardContextual"/>
    </w:rPr>
  </w:style>
  <w:style w:type="table" w:customStyle="1" w:styleId="TableGrid1">
    <w:name w:val="Table Grid1"/>
    <w:basedOn w:val="TableNormal"/>
    <w:next w:val="TableGrid"/>
    <w:uiPriority w:val="39"/>
    <w:rsid w:val="00A36840"/>
    <w:pPr>
      <w:spacing w:after="0" w:line="240" w:lineRule="auto"/>
      <w:jc w:val="both"/>
    </w:pPr>
    <w:rPr>
      <w:rFonts w:ascii="Calibri" w:eastAsia="Calibri" w:hAnsi="Calibri" w:cs="SimSu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36840"/>
    <w:pPr>
      <w:spacing w:before="240" w:after="0"/>
      <w:jc w:val="left"/>
      <w:outlineLvl w:val="9"/>
    </w:pPr>
    <w:rPr>
      <w:rFonts w:asciiTheme="majorHAnsi" w:hAnsiTheme="majorHAnsi"/>
      <w:b w:val="0"/>
      <w:color w:val="365F91" w:themeColor="accent1" w:themeShade="BF"/>
      <w:kern w:val="0"/>
      <w:sz w:val="32"/>
      <w:szCs w:val="32"/>
      <w:lang w:val="en-US"/>
      <w14:ligatures w14:val="none"/>
    </w:rPr>
  </w:style>
  <w:style w:type="paragraph" w:styleId="TOC1">
    <w:name w:val="toc 1"/>
    <w:basedOn w:val="Normal"/>
    <w:next w:val="Normal"/>
    <w:autoRedefine/>
    <w:uiPriority w:val="39"/>
    <w:unhideWhenUsed/>
    <w:qFormat/>
    <w:rsid w:val="00A36840"/>
    <w:pPr>
      <w:tabs>
        <w:tab w:val="right" w:leader="dot" w:pos="7927"/>
      </w:tabs>
      <w:spacing w:after="100" w:line="240" w:lineRule="auto"/>
    </w:pPr>
    <w:rPr>
      <w:rFonts w:ascii="Times New Roman" w:hAnsi="Times New Roman" w:cs="Times New Roman"/>
      <w:noProof/>
      <w:kern w:val="2"/>
      <w:sz w:val="24"/>
      <w:szCs w:val="24"/>
      <w:lang w:val="en-ID"/>
      <w14:ligatures w14:val="standardContextual"/>
    </w:rPr>
  </w:style>
  <w:style w:type="paragraph" w:styleId="TOC2">
    <w:name w:val="toc 2"/>
    <w:basedOn w:val="Normal"/>
    <w:next w:val="Normal"/>
    <w:autoRedefine/>
    <w:uiPriority w:val="39"/>
    <w:unhideWhenUsed/>
    <w:qFormat/>
    <w:rsid w:val="00A36840"/>
    <w:pPr>
      <w:tabs>
        <w:tab w:val="left" w:pos="880"/>
        <w:tab w:val="right" w:leader="dot" w:pos="7927"/>
      </w:tabs>
      <w:spacing w:after="0" w:line="360" w:lineRule="auto"/>
      <w:ind w:left="1134" w:hanging="425"/>
    </w:pPr>
    <w:rPr>
      <w:kern w:val="2"/>
      <w:lang w:val="en-ID"/>
      <w14:ligatures w14:val="standardContextual"/>
    </w:rPr>
  </w:style>
  <w:style w:type="paragraph" w:styleId="TOC3">
    <w:name w:val="toc 3"/>
    <w:basedOn w:val="Normal"/>
    <w:next w:val="Normal"/>
    <w:autoRedefine/>
    <w:uiPriority w:val="39"/>
    <w:unhideWhenUsed/>
    <w:qFormat/>
    <w:rsid w:val="00A36840"/>
    <w:pPr>
      <w:tabs>
        <w:tab w:val="right" w:leader="dot" w:pos="7927"/>
      </w:tabs>
      <w:spacing w:after="0" w:line="360" w:lineRule="auto"/>
      <w:ind w:left="1701" w:hanging="567"/>
    </w:pPr>
    <w:rPr>
      <w:kern w:val="2"/>
      <w:lang w:val="en-ID"/>
      <w14:ligatures w14:val="standardContextual"/>
    </w:rPr>
  </w:style>
  <w:style w:type="paragraph" w:styleId="TableofFigures">
    <w:name w:val="table of figures"/>
    <w:basedOn w:val="Normal"/>
    <w:next w:val="Normal"/>
    <w:uiPriority w:val="99"/>
    <w:unhideWhenUsed/>
    <w:rsid w:val="00A36840"/>
    <w:pPr>
      <w:spacing w:after="0" w:line="259" w:lineRule="auto"/>
    </w:pPr>
    <w:rPr>
      <w:kern w:val="2"/>
      <w:lang w:val="en-ID"/>
      <w14:ligatures w14:val="standardContextual"/>
    </w:rPr>
  </w:style>
  <w:style w:type="paragraph" w:styleId="TOC4">
    <w:name w:val="toc 4"/>
    <w:basedOn w:val="Normal"/>
    <w:next w:val="Normal"/>
    <w:autoRedefine/>
    <w:uiPriority w:val="39"/>
    <w:unhideWhenUsed/>
    <w:qFormat/>
    <w:rsid w:val="00A36840"/>
    <w:pPr>
      <w:tabs>
        <w:tab w:val="left" w:pos="1680"/>
        <w:tab w:val="right" w:leader="dot" w:pos="7927"/>
      </w:tabs>
      <w:spacing w:after="0" w:line="360" w:lineRule="auto"/>
      <w:ind w:left="2410" w:hanging="709"/>
    </w:pPr>
    <w:rPr>
      <w:kern w:val="2"/>
      <w:lang w:val="en-ID"/>
      <w14:ligatures w14:val="standardContextual"/>
    </w:rPr>
  </w:style>
  <w:style w:type="character" w:styleId="SubtleEmphasis">
    <w:name w:val="Subtle Emphasis"/>
    <w:basedOn w:val="DefaultParagraphFont"/>
    <w:uiPriority w:val="19"/>
    <w:qFormat/>
    <w:rsid w:val="00A36840"/>
    <w:rPr>
      <w:i/>
      <w:iCs/>
      <w:color w:val="404040" w:themeColor="text1" w:themeTint="BF"/>
    </w:rPr>
  </w:style>
  <w:style w:type="character" w:styleId="Strong">
    <w:name w:val="Strong"/>
    <w:basedOn w:val="DefaultParagraphFont"/>
    <w:uiPriority w:val="22"/>
    <w:qFormat/>
    <w:rsid w:val="00A36840"/>
    <w:rPr>
      <w:b/>
      <w:bCs/>
    </w:rPr>
  </w:style>
  <w:style w:type="paragraph" w:styleId="TOC5">
    <w:name w:val="toc 5"/>
    <w:basedOn w:val="Normal"/>
    <w:next w:val="Normal"/>
    <w:autoRedefine/>
    <w:uiPriority w:val="39"/>
    <w:unhideWhenUsed/>
    <w:qFormat/>
    <w:rsid w:val="00A36840"/>
    <w:pPr>
      <w:spacing w:after="100" w:line="278" w:lineRule="auto"/>
      <w:ind w:left="960"/>
    </w:pPr>
    <w:rPr>
      <w:rFonts w:eastAsiaTheme="minorEastAsia"/>
      <w:kern w:val="2"/>
      <w:sz w:val="24"/>
      <w:szCs w:val="24"/>
      <w:lang w:val="en-ID" w:eastAsia="en-ID"/>
      <w14:ligatures w14:val="standardContextual"/>
    </w:rPr>
  </w:style>
  <w:style w:type="paragraph" w:styleId="TOC6">
    <w:name w:val="toc 6"/>
    <w:basedOn w:val="Normal"/>
    <w:next w:val="Normal"/>
    <w:autoRedefine/>
    <w:uiPriority w:val="39"/>
    <w:unhideWhenUsed/>
    <w:qFormat/>
    <w:rsid w:val="00A36840"/>
    <w:pPr>
      <w:spacing w:after="100" w:line="278" w:lineRule="auto"/>
      <w:ind w:left="1200"/>
    </w:pPr>
    <w:rPr>
      <w:rFonts w:eastAsiaTheme="minorEastAsia"/>
      <w:kern w:val="2"/>
      <w:sz w:val="24"/>
      <w:szCs w:val="24"/>
      <w:lang w:val="en-ID" w:eastAsia="en-ID"/>
      <w14:ligatures w14:val="standardContextual"/>
    </w:rPr>
  </w:style>
  <w:style w:type="paragraph" w:styleId="TOC7">
    <w:name w:val="toc 7"/>
    <w:basedOn w:val="Normal"/>
    <w:next w:val="Normal"/>
    <w:autoRedefine/>
    <w:uiPriority w:val="39"/>
    <w:unhideWhenUsed/>
    <w:rsid w:val="00A36840"/>
    <w:pPr>
      <w:spacing w:after="100" w:line="278" w:lineRule="auto"/>
      <w:ind w:left="1440"/>
    </w:pPr>
    <w:rPr>
      <w:rFonts w:eastAsiaTheme="minorEastAsia"/>
      <w:kern w:val="2"/>
      <w:sz w:val="24"/>
      <w:szCs w:val="24"/>
      <w:lang w:val="en-ID" w:eastAsia="en-ID"/>
      <w14:ligatures w14:val="standardContextual"/>
    </w:rPr>
  </w:style>
  <w:style w:type="paragraph" w:styleId="TOC8">
    <w:name w:val="toc 8"/>
    <w:basedOn w:val="Normal"/>
    <w:next w:val="Normal"/>
    <w:autoRedefine/>
    <w:uiPriority w:val="39"/>
    <w:unhideWhenUsed/>
    <w:rsid w:val="00A36840"/>
    <w:pPr>
      <w:spacing w:after="100" w:line="278" w:lineRule="auto"/>
      <w:ind w:left="1680"/>
    </w:pPr>
    <w:rPr>
      <w:rFonts w:eastAsiaTheme="minorEastAsia"/>
      <w:kern w:val="2"/>
      <w:sz w:val="24"/>
      <w:szCs w:val="24"/>
      <w:lang w:val="en-ID" w:eastAsia="en-ID"/>
      <w14:ligatures w14:val="standardContextual"/>
    </w:rPr>
  </w:style>
  <w:style w:type="paragraph" w:styleId="TOC9">
    <w:name w:val="toc 9"/>
    <w:basedOn w:val="Normal"/>
    <w:next w:val="Normal"/>
    <w:autoRedefine/>
    <w:uiPriority w:val="39"/>
    <w:unhideWhenUsed/>
    <w:rsid w:val="00A36840"/>
    <w:pPr>
      <w:spacing w:after="100" w:line="278" w:lineRule="auto"/>
      <w:ind w:left="1920"/>
    </w:pPr>
    <w:rPr>
      <w:rFonts w:eastAsiaTheme="minorEastAsia"/>
      <w:kern w:val="2"/>
      <w:sz w:val="24"/>
      <w:szCs w:val="24"/>
      <w:lang w:val="en-ID" w:eastAsia="en-ID"/>
      <w14:ligatures w14:val="standardContextual"/>
    </w:rPr>
  </w:style>
  <w:style w:type="paragraph" w:customStyle="1" w:styleId="msonormal0">
    <w:name w:val="msonormal"/>
    <w:basedOn w:val="Normal"/>
    <w:rsid w:val="00A36840"/>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xl63">
    <w:name w:val="xl63"/>
    <w:basedOn w:val="Normal"/>
    <w:rsid w:val="00A3684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ID" w:eastAsia="en-ID"/>
    </w:rPr>
  </w:style>
  <w:style w:type="paragraph" w:customStyle="1" w:styleId="xl64">
    <w:name w:val="xl64"/>
    <w:basedOn w:val="Normal"/>
    <w:rsid w:val="00A3684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ID" w:eastAsia="en-ID"/>
    </w:rPr>
  </w:style>
  <w:style w:type="paragraph" w:customStyle="1" w:styleId="xl65">
    <w:name w:val="xl65"/>
    <w:basedOn w:val="Normal"/>
    <w:rsid w:val="00A3684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ID" w:eastAsia="en-ID"/>
    </w:rPr>
  </w:style>
  <w:style w:type="paragraph" w:customStyle="1" w:styleId="xl66">
    <w:name w:val="xl66"/>
    <w:basedOn w:val="Normal"/>
    <w:rsid w:val="00A3684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ID" w:eastAsia="en-ID"/>
    </w:rPr>
  </w:style>
  <w:style w:type="paragraph" w:customStyle="1" w:styleId="xl67">
    <w:name w:val="xl67"/>
    <w:basedOn w:val="Normal"/>
    <w:rsid w:val="00A3684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ID" w:eastAsia="en-ID"/>
    </w:rPr>
  </w:style>
  <w:style w:type="table" w:customStyle="1" w:styleId="TableGrid2">
    <w:name w:val="Table Grid2"/>
    <w:basedOn w:val="TableNormal"/>
    <w:next w:val="TableGrid"/>
    <w:uiPriority w:val="39"/>
    <w:rsid w:val="00A36840"/>
    <w:pPr>
      <w:spacing w:after="0" w:line="240" w:lineRule="auto"/>
    </w:pPr>
    <w:rPr>
      <w:rFonts w:ascii="Times New Roman" w:hAnsi="Times New Roman" w:cs="Times New Roman"/>
      <w:kern w:val="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A36840"/>
  </w:style>
  <w:style w:type="paragraph" w:customStyle="1" w:styleId="TableParagraph">
    <w:name w:val="Table Paragraph"/>
    <w:basedOn w:val="Normal"/>
    <w:uiPriority w:val="1"/>
    <w:qFormat/>
    <w:rsid w:val="00A36840"/>
    <w:pPr>
      <w:widowControl w:val="0"/>
      <w:autoSpaceDE w:val="0"/>
      <w:autoSpaceDN w:val="0"/>
      <w:spacing w:after="0" w:line="240" w:lineRule="auto"/>
      <w:ind w:left="107"/>
    </w:pPr>
    <w:rPr>
      <w:rFonts w:ascii="Times New Roman" w:eastAsia="Times New Roman" w:hAnsi="Times New Roman" w:cs="Times New Roman"/>
      <w:lang w:val="id"/>
    </w:rPr>
  </w:style>
  <w:style w:type="table" w:customStyle="1" w:styleId="TableGrid3">
    <w:name w:val="Table Grid3"/>
    <w:basedOn w:val="TableNormal"/>
    <w:next w:val="TableGrid"/>
    <w:uiPriority w:val="59"/>
    <w:rsid w:val="00A36840"/>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368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0F0EC-FB30-49E2-A8B7-F59FB9947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7310</Words>
  <Characters>41671</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Lenovo Laptop</cp:lastModifiedBy>
  <cp:revision>2</cp:revision>
  <cp:lastPrinted>2026-03-05T02:13:00Z</cp:lastPrinted>
  <dcterms:created xsi:type="dcterms:W3CDTF">2026-04-15T06:44:00Z</dcterms:created>
  <dcterms:modified xsi:type="dcterms:W3CDTF">2026-04-15T06:44:00Z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3b72074a-57a2-37d5-befa-80ea5589f337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