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22BDBE" w14:textId="7DF8EDEE" w:rsidR="003C5642" w:rsidRPr="00664A27" w:rsidRDefault="0047748D" w:rsidP="003C5642">
      <w:pPr>
        <w:pStyle w:val="icsmaddresses"/>
        <w:pBdr>
          <w:bottom w:val="double" w:sz="6" w:space="1" w:color="auto"/>
        </w:pBdr>
        <w:spacing w:after="0"/>
        <w:rPr>
          <w:rFonts w:ascii="Cambria" w:hAnsi="Cambria"/>
          <w:i w:val="0"/>
          <w:sz w:val="32"/>
          <w:szCs w:val="32"/>
          <w:lang w:val="id-ID"/>
        </w:rPr>
      </w:pPr>
      <w:r>
        <w:rPr>
          <w:b/>
          <w:i w:val="0"/>
          <w:sz w:val="24"/>
          <w:szCs w:val="24"/>
          <w:lang w:val="en-US"/>
        </w:rPr>
        <w:t xml:space="preserve">PERAN </w:t>
      </w:r>
      <w:r w:rsidR="00CE3D14">
        <w:rPr>
          <w:b/>
          <w:i w:val="0"/>
          <w:sz w:val="24"/>
          <w:szCs w:val="24"/>
          <w:lang w:val="en-US"/>
        </w:rPr>
        <w:t xml:space="preserve">MOTIVASI DAN LINGKUNGAN KERJA </w:t>
      </w:r>
      <w:r>
        <w:rPr>
          <w:b/>
          <w:i w:val="0"/>
          <w:sz w:val="24"/>
          <w:szCs w:val="24"/>
          <w:lang w:val="en-US"/>
        </w:rPr>
        <w:t xml:space="preserve">DALAM MENINGKATKAN KINERJA </w:t>
      </w:r>
      <w:r w:rsidR="00CE3D14">
        <w:rPr>
          <w:b/>
          <w:i w:val="0"/>
          <w:sz w:val="24"/>
          <w:szCs w:val="24"/>
          <w:lang w:val="en-US"/>
        </w:rPr>
        <w:t>KARYAWAN PDAM LEMATANG ENIM</w:t>
      </w:r>
    </w:p>
    <w:p w14:paraId="68A8E9F7" w14:textId="32815132" w:rsidR="003C5642" w:rsidRPr="007D59B5" w:rsidRDefault="00CE3D14" w:rsidP="007D59B5">
      <w:pPr>
        <w:pStyle w:val="icsmaddresses"/>
        <w:pBdr>
          <w:bottom w:val="double" w:sz="6" w:space="1" w:color="auto"/>
        </w:pBdr>
        <w:spacing w:after="0"/>
        <w:rPr>
          <w:rFonts w:ascii="Cambria" w:hAnsi="Cambria"/>
          <w:i w:val="0"/>
          <w:sz w:val="28"/>
          <w:szCs w:val="28"/>
          <w:lang w:val="en-US"/>
        </w:rPr>
      </w:pPr>
      <w:r>
        <w:rPr>
          <w:b/>
          <w:i w:val="0"/>
          <w:sz w:val="22"/>
          <w:szCs w:val="22"/>
          <w:lang w:val="en-US"/>
        </w:rPr>
        <w:t>Suci Anggraini</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sidR="0047748D">
        <w:rPr>
          <w:b/>
          <w:i w:val="0"/>
          <w:sz w:val="22"/>
          <w:szCs w:val="22"/>
          <w:lang w:val="en-US"/>
        </w:rPr>
        <w:t>Eni Cahyani</w:t>
      </w:r>
      <w:r w:rsidR="003C5642" w:rsidRPr="0027569D">
        <w:rPr>
          <w:b/>
          <w:i w:val="0"/>
          <w:sz w:val="22"/>
          <w:szCs w:val="22"/>
          <w:vertAlign w:val="superscript"/>
          <w:lang w:val="en-US"/>
        </w:rPr>
        <w:t>2</w:t>
      </w:r>
      <w:r w:rsidR="0047748D">
        <w:rPr>
          <w:rFonts w:ascii="Cambria" w:hAnsi="Cambria"/>
          <w:i w:val="0"/>
          <w:sz w:val="28"/>
          <w:szCs w:val="28"/>
          <w:vertAlign w:val="superscript"/>
          <w:lang w:val="id-ID"/>
        </w:rPr>
        <w:t>)</w:t>
      </w:r>
      <w:r w:rsidR="0047748D">
        <w:rPr>
          <w:rFonts w:ascii="Cambria" w:hAnsi="Cambria"/>
          <w:i w:val="0"/>
          <w:sz w:val="28"/>
          <w:szCs w:val="28"/>
          <w:lang w:val="id-ID"/>
        </w:rPr>
        <w:t xml:space="preserve">, </w:t>
      </w:r>
      <w:r w:rsidR="0047748D" w:rsidRPr="0047748D">
        <w:rPr>
          <w:b/>
          <w:bCs/>
          <w:i w:val="0"/>
          <w:sz w:val="24"/>
          <w:szCs w:val="24"/>
          <w:lang w:val="id-ID"/>
        </w:rPr>
        <w:t>Sudarta</w:t>
      </w:r>
      <w:r w:rsidR="0047748D" w:rsidRPr="0047748D">
        <w:rPr>
          <w:b/>
          <w:bCs/>
          <w:i w:val="0"/>
          <w:sz w:val="24"/>
          <w:szCs w:val="24"/>
          <w:vertAlign w:val="superscript"/>
          <w:lang w:val="id-ID"/>
        </w:rPr>
        <w:t>3)</w:t>
      </w:r>
    </w:p>
    <w:p w14:paraId="33248DCF" w14:textId="6AF04A46"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w:t>
      </w:r>
      <w:r w:rsidR="0047748D">
        <w:rPr>
          <w:rFonts w:ascii="Cambria" w:hAnsi="Cambria"/>
          <w:szCs w:val="16"/>
          <w:lang w:val="en-US"/>
        </w:rPr>
        <w:t>Manajemen</w:t>
      </w:r>
      <w:r w:rsidRPr="007C5556">
        <w:rPr>
          <w:rFonts w:ascii="Cambria" w:hAnsi="Cambria"/>
          <w:szCs w:val="16"/>
          <w:lang w:val="en-US"/>
        </w:rPr>
        <w:t>,</w:t>
      </w:r>
      <w:r>
        <w:rPr>
          <w:rFonts w:ascii="Cambria" w:hAnsi="Cambria"/>
          <w:szCs w:val="16"/>
          <w:lang w:val="en-US"/>
        </w:rPr>
        <w:t xml:space="preserve"> </w:t>
      </w:r>
      <w:r w:rsidR="0047748D">
        <w:rPr>
          <w:rFonts w:ascii="Cambria" w:hAnsi="Cambria"/>
          <w:szCs w:val="16"/>
          <w:lang w:val="en-US"/>
        </w:rPr>
        <w:t>Muhammadiyah</w:t>
      </w:r>
      <w:r>
        <w:rPr>
          <w:rFonts w:ascii="Cambria" w:hAnsi="Cambria"/>
          <w:szCs w:val="16"/>
          <w:lang w:val="en-US"/>
        </w:rPr>
        <w:t xml:space="preserve">, </w:t>
      </w:r>
      <w:r w:rsidR="0047748D">
        <w:rPr>
          <w:rFonts w:ascii="Cambria" w:hAnsi="Cambria"/>
          <w:szCs w:val="16"/>
          <w:lang w:val="en-US"/>
        </w:rPr>
        <w:t>Sumatra Selatan</w:t>
      </w:r>
      <w:r>
        <w:rPr>
          <w:rFonts w:ascii="Cambria" w:hAnsi="Cambria"/>
          <w:szCs w:val="16"/>
          <w:lang w:val="en-US"/>
        </w:rPr>
        <w:t xml:space="preserve">, </w:t>
      </w:r>
      <w:r w:rsidR="0047748D">
        <w:rPr>
          <w:rFonts w:ascii="Cambria" w:hAnsi="Cambria"/>
          <w:szCs w:val="16"/>
          <w:lang w:val="en-US"/>
        </w:rPr>
        <w:t>Indonesia</w:t>
      </w:r>
    </w:p>
    <w:p w14:paraId="1C611951" w14:textId="5368BEC4" w:rsidR="003C5642"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2</w:t>
      </w:r>
      <w:r>
        <w:rPr>
          <w:rFonts w:ascii="Cambria" w:hAnsi="Cambria"/>
          <w:szCs w:val="16"/>
          <w:vertAlign w:val="superscript"/>
          <w:lang w:val="en-US"/>
        </w:rPr>
        <w:t xml:space="preserve"> </w:t>
      </w:r>
      <w:r w:rsidR="0047748D">
        <w:rPr>
          <w:rFonts w:ascii="Cambria" w:hAnsi="Cambria"/>
          <w:szCs w:val="16"/>
          <w:lang w:val="en-US"/>
        </w:rPr>
        <w:t>Manajemen</w:t>
      </w:r>
      <w:r w:rsidR="0047748D" w:rsidRPr="007C5556">
        <w:rPr>
          <w:rFonts w:ascii="Cambria" w:hAnsi="Cambria"/>
          <w:szCs w:val="16"/>
          <w:lang w:val="en-US"/>
        </w:rPr>
        <w:t>,</w:t>
      </w:r>
      <w:r w:rsidR="0047748D">
        <w:rPr>
          <w:rFonts w:ascii="Cambria" w:hAnsi="Cambria"/>
          <w:szCs w:val="16"/>
          <w:lang w:val="en-US"/>
        </w:rPr>
        <w:t xml:space="preserve"> Muhammadiyah, Sumatra Selatan, Indonesia</w:t>
      </w:r>
    </w:p>
    <w:p w14:paraId="50FC9F10" w14:textId="1F23759D" w:rsidR="0047748D" w:rsidRPr="00D74149" w:rsidRDefault="0047748D" w:rsidP="003C5642">
      <w:pPr>
        <w:pStyle w:val="icsmaddresses"/>
        <w:pBdr>
          <w:bottom w:val="double" w:sz="6" w:space="1" w:color="auto"/>
        </w:pBdr>
        <w:spacing w:after="0"/>
        <w:rPr>
          <w:rFonts w:ascii="Cambria" w:hAnsi="Cambria"/>
          <w:szCs w:val="16"/>
          <w:lang w:val="en-US"/>
        </w:rPr>
      </w:pPr>
      <w:r w:rsidRPr="0047748D">
        <w:rPr>
          <w:rFonts w:asciiTheme="majorHAnsi" w:hAnsiTheme="majorHAnsi"/>
          <w:szCs w:val="16"/>
          <w:vertAlign w:val="superscript"/>
          <w:lang w:val="en-US"/>
        </w:rPr>
        <w:t>3</w:t>
      </w:r>
      <w:r w:rsidRPr="0047748D">
        <w:rPr>
          <w:rFonts w:asciiTheme="majorHAnsi" w:hAnsiTheme="majorHAnsi"/>
          <w:szCs w:val="16"/>
          <w:lang w:val="en-US"/>
        </w:rPr>
        <w:t>.</w:t>
      </w:r>
      <w:r>
        <w:rPr>
          <w:rFonts w:ascii="Cambria" w:hAnsi="Cambria"/>
          <w:szCs w:val="16"/>
          <w:lang w:val="en-US"/>
        </w:rPr>
        <w:t>Manajemen</w:t>
      </w:r>
      <w:r w:rsidRPr="007C5556">
        <w:rPr>
          <w:rFonts w:ascii="Cambria" w:hAnsi="Cambria"/>
          <w:szCs w:val="16"/>
          <w:lang w:val="en-US"/>
        </w:rPr>
        <w:t>,</w:t>
      </w:r>
      <w:r>
        <w:rPr>
          <w:rFonts w:ascii="Cambria" w:hAnsi="Cambria"/>
          <w:szCs w:val="16"/>
          <w:lang w:val="en-US"/>
        </w:rPr>
        <w:t xml:space="preserve"> Muhammadiyah, Sumatra Selatan, Indonesia</w:t>
      </w:r>
    </w:p>
    <w:p w14:paraId="5414E71B" w14:textId="5B9DA896" w:rsidR="003C5642" w:rsidRPr="003C5642" w:rsidRDefault="003C5642" w:rsidP="003C5642">
      <w:pPr>
        <w:pStyle w:val="icsmaddresses"/>
        <w:pBdr>
          <w:bottom w:val="double" w:sz="6" w:space="1" w:color="auto"/>
        </w:pBdr>
        <w:spacing w:after="0"/>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w:t>
      </w:r>
      <w:r w:rsidR="00DE5513">
        <w:rPr>
          <w:rFonts w:ascii="Cambria" w:hAnsi="Cambria"/>
          <w:i w:val="0"/>
          <w:szCs w:val="16"/>
          <w:lang w:val="id-ID"/>
        </w:rPr>
        <w:t xml:space="preserve"> </w:t>
      </w:r>
      <w:hyperlink r:id="rId8" w:history="1">
        <w:r w:rsidR="00CE3D14" w:rsidRPr="00CE3D14">
          <w:rPr>
            <w:rStyle w:val="Hyperlink"/>
            <w:rFonts w:asciiTheme="majorHAnsi" w:hAnsiTheme="majorHAnsi"/>
            <w:szCs w:val="16"/>
          </w:rPr>
          <w:t>sucianggraini34756</w:t>
        </w:r>
        <w:r w:rsidR="00CE3D14" w:rsidRPr="00CE3D14">
          <w:rPr>
            <w:rStyle w:val="Hyperlink"/>
            <w:rFonts w:asciiTheme="majorHAnsi" w:hAnsiTheme="majorHAnsi"/>
            <w:szCs w:val="16"/>
            <w:lang w:val="id-ID"/>
          </w:rPr>
          <w:t>@gmail.com</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w:t>
      </w:r>
      <w:r w:rsidR="00470581">
        <w:rPr>
          <w:rFonts w:ascii="Cambria" w:hAnsi="Cambria"/>
          <w:i w:val="0"/>
          <w:szCs w:val="16"/>
          <w:lang w:val="id-ID"/>
        </w:rPr>
        <w:t xml:space="preserve"> </w:t>
      </w:r>
      <w:hyperlink r:id="rId9" w:history="1">
        <w:r w:rsidR="00FA22A6" w:rsidRPr="003F0685">
          <w:rPr>
            <w:rStyle w:val="Hyperlink"/>
            <w:rFonts w:ascii="Cambria" w:hAnsi="Cambria"/>
            <w:i w:val="0"/>
            <w:szCs w:val="16"/>
            <w:lang w:val="id-ID"/>
          </w:rPr>
          <w:t>eni_cahyani@um-palembang.ac.id</w:t>
        </w:r>
      </w:hyperlink>
      <w:r w:rsidR="00791525">
        <w:rPr>
          <w:rFonts w:ascii="Cambria" w:hAnsi="Cambria"/>
          <w:i w:val="0"/>
          <w:szCs w:val="16"/>
          <w:lang w:val="id-ID"/>
        </w:rPr>
        <w:t xml:space="preserve">, </w:t>
      </w:r>
      <w:r w:rsidR="00791525">
        <w:rPr>
          <w:rFonts w:ascii="Cambria" w:hAnsi="Cambria"/>
          <w:i w:val="0"/>
          <w:szCs w:val="16"/>
          <w:vertAlign w:val="superscript"/>
          <w:lang w:val="en-US"/>
        </w:rPr>
        <w:t>2</w:t>
      </w:r>
      <w:r w:rsidR="00791525" w:rsidRPr="00285E61">
        <w:rPr>
          <w:rFonts w:ascii="Cambria" w:hAnsi="Cambria"/>
          <w:i w:val="0"/>
          <w:szCs w:val="16"/>
          <w:vertAlign w:val="superscript"/>
          <w:lang w:val="en-US"/>
        </w:rPr>
        <w:t>)</w:t>
      </w:r>
      <w:r w:rsidR="00791525">
        <w:rPr>
          <w:rFonts w:ascii="Cambria" w:hAnsi="Cambria"/>
          <w:i w:val="0"/>
          <w:szCs w:val="16"/>
          <w:lang w:val="en-US"/>
        </w:rPr>
        <w:t xml:space="preserve">Email </w:t>
      </w:r>
      <w:r w:rsidR="00791525">
        <w:rPr>
          <w:rFonts w:ascii="Cambria" w:hAnsi="Cambria"/>
          <w:i w:val="0"/>
          <w:szCs w:val="16"/>
          <w:lang w:val="id-ID"/>
        </w:rPr>
        <w:t xml:space="preserve">: </w:t>
      </w:r>
      <w:hyperlink r:id="rId10" w:history="1">
        <w:r w:rsidR="00A410DB" w:rsidRPr="003F0685">
          <w:rPr>
            <w:rStyle w:val="Hyperlink"/>
            <w:rFonts w:ascii="Cambria" w:hAnsi="Cambria"/>
            <w:i w:val="0"/>
            <w:szCs w:val="16"/>
            <w:lang w:val="id-ID"/>
          </w:rPr>
          <w:t>sudarta_salman@um-palembang.ac.id</w:t>
        </w:r>
      </w:hyperlink>
    </w:p>
    <w:p w14:paraId="40F2D6DE" w14:textId="214B1DB3" w:rsidR="003C5642" w:rsidRDefault="003C5642" w:rsidP="003C5642">
      <w:pPr>
        <w:pStyle w:val="icsmaddresses"/>
        <w:pBdr>
          <w:bottom w:val="double" w:sz="6" w:space="1" w:color="auto"/>
        </w:pBdr>
        <w:spacing w:after="0"/>
        <w:rPr>
          <w:rFonts w:ascii="Cambria" w:hAnsi="Cambria"/>
          <w:lang w:val="en-US"/>
        </w:rPr>
      </w:pPr>
    </w:p>
    <w:p w14:paraId="3F29D73E"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4E2A3E" w14:paraId="3F5CB7EB" w14:textId="77777777" w:rsidTr="002E7DEA">
        <w:tc>
          <w:tcPr>
            <w:tcW w:w="2970" w:type="dxa"/>
            <w:tcBorders>
              <w:top w:val="nil"/>
            </w:tcBorders>
          </w:tcPr>
          <w:p w14:paraId="43334223"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207CFFAD" w14:textId="77777777" w:rsidR="003C5642" w:rsidRPr="004E2A3E" w:rsidRDefault="003C5642" w:rsidP="002E7DEA">
            <w:pPr>
              <w:pStyle w:val="icsmaddresses"/>
              <w:spacing w:after="0"/>
              <w:rPr>
                <w:lang w:val="en-US"/>
              </w:rPr>
            </w:pPr>
          </w:p>
        </w:tc>
        <w:tc>
          <w:tcPr>
            <w:tcW w:w="6930" w:type="dxa"/>
            <w:tcBorders>
              <w:top w:val="nil"/>
            </w:tcBorders>
          </w:tcPr>
          <w:p w14:paraId="766943D8"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1DC26165" w14:textId="77777777" w:rsidTr="002E7DEA">
        <w:trPr>
          <w:trHeight w:val="78"/>
        </w:trPr>
        <w:tc>
          <w:tcPr>
            <w:tcW w:w="2970" w:type="dxa"/>
            <w:tcBorders>
              <w:bottom w:val="nil"/>
            </w:tcBorders>
          </w:tcPr>
          <w:p w14:paraId="63089559"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5B567583"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1EE6F7EF" w14:textId="77777777" w:rsidR="003C5642" w:rsidRPr="004E2A3E" w:rsidRDefault="003C5642" w:rsidP="002E7DEA">
            <w:pPr>
              <w:pStyle w:val="icsmaddresses"/>
              <w:spacing w:after="0"/>
              <w:rPr>
                <w:rFonts w:ascii="Cambria" w:hAnsi="Cambria"/>
                <w:lang w:val="en-US"/>
              </w:rPr>
            </w:pPr>
          </w:p>
        </w:tc>
      </w:tr>
      <w:tr w:rsidR="003C5642" w:rsidRPr="004E2A3E" w14:paraId="5321EC11" w14:textId="77777777" w:rsidTr="002E7DEA">
        <w:tc>
          <w:tcPr>
            <w:tcW w:w="2970" w:type="dxa"/>
            <w:tcBorders>
              <w:top w:val="nil"/>
              <w:bottom w:val="single" w:sz="4" w:space="0" w:color="auto"/>
            </w:tcBorders>
          </w:tcPr>
          <w:p w14:paraId="451F23C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56AD4D9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1862C5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2360C07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1C405B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681C4D0A"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20C479B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2C7EF9D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1E446196"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40608A37"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52A327D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83C1DFF"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1557B700"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60501895" w14:textId="73B2A271" w:rsidR="003C5642" w:rsidRPr="0012121A" w:rsidRDefault="0012121A" w:rsidP="0012121A">
            <w:pPr>
              <w:jc w:val="both"/>
              <w:rPr>
                <w:rFonts w:ascii="Times New Roman" w:eastAsiaTheme="minorEastAsia" w:hAnsi="Times New Roman" w:cs="Times New Roman"/>
                <w:i/>
                <w:sz w:val="18"/>
                <w:szCs w:val="18"/>
              </w:rPr>
            </w:pPr>
            <w:r w:rsidRPr="0012121A">
              <w:rPr>
                <w:rFonts w:ascii="Times New Roman" w:hAnsi="Times New Roman" w:cs="Times New Roman"/>
                <w:i/>
                <w:sz w:val="18"/>
                <w:szCs w:val="18"/>
              </w:rPr>
              <w:t xml:space="preserve">Penelitian ini bertujuan untuk mengetahui apakah terdapat pengaruh Motivasi dan Lingkungan Kerja terhadap Kinerja Karyawan Perusahaan Daerah Air Minum Lematang Enim Cabang Tanjung Enim Kabupaten Muara Enim. Jenis penelitian yang digunakan asosiatif. Populasi yang digunakan dalam penelitian ini berjumlah 65 karyawan dan sampel yang digunakan sebanyak 56 karyawan, dengan teknik pengambilan sampel menggunakan </w:t>
            </w:r>
            <w:r w:rsidRPr="0012121A">
              <w:rPr>
                <w:rFonts w:ascii="Times New Roman" w:eastAsiaTheme="minorEastAsia" w:hAnsi="Times New Roman" w:cs="Times New Roman"/>
                <w:i/>
                <w:sz w:val="18"/>
                <w:szCs w:val="18"/>
              </w:rPr>
              <w:t>teknik probability sampling. Data yang digunakan dalam penelitian ini adalah data primer dan data sekunder. Metode pengumpulan data dilakukan melalui kuesioner dan dokumentasi. Teknik analisis yang digunakan adalah analisis regresi linier berganda, uji F, uji t dan koefisien determinasi (R</w:t>
            </w:r>
            <w:r w:rsidRPr="0012121A">
              <w:rPr>
                <w:rFonts w:ascii="Times New Roman" w:eastAsiaTheme="minorEastAsia" w:hAnsi="Times New Roman" w:cs="Times New Roman"/>
                <w:i/>
                <w:sz w:val="18"/>
                <w:szCs w:val="18"/>
                <w:vertAlign w:val="superscript"/>
              </w:rPr>
              <w:t>2</w:t>
            </w:r>
            <w:r w:rsidRPr="0012121A">
              <w:rPr>
                <w:rFonts w:ascii="Times New Roman" w:eastAsiaTheme="minorEastAsia" w:hAnsi="Times New Roman" w:cs="Times New Roman"/>
                <w:i/>
                <w:sz w:val="18"/>
                <w:szCs w:val="18"/>
              </w:rPr>
              <w:t>) dengan tingkat kesalahan 5%. Hasil penelitian menunjukkan bahwa terdapat pengaruh signifikan antara Motivasi dan Lingkungan Kerja terhadap Kinerja Karyawan. Motivasi berpengaruh positif dan signifikan terhadap Kinerja Karyawan, dan Lingkungan Kerja berpengaruh positif dan signifikan terhadap Kinerja Karyawan. Hasil Koefisien determinasi menunjukkan bahwa kontribusi Motivasi dan Lingkungan Kerja terhadap Kinerja Karyawan sebesar 72,4%, sedangkan sisanya sebesar 27,6% dipengaruhi oleh variabel lain diluar penelitian.</w:t>
            </w:r>
          </w:p>
          <w:p w14:paraId="1EBF3F13" w14:textId="29E37779" w:rsidR="0012121A" w:rsidRPr="0012121A" w:rsidRDefault="003C5642" w:rsidP="00066D39">
            <w:pPr>
              <w:pStyle w:val="icsmaddresses"/>
              <w:spacing w:after="0"/>
              <w:jc w:val="left"/>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sidR="00066D39">
              <w:rPr>
                <w:rFonts w:ascii="Cambria" w:hAnsi="Cambria"/>
                <w:lang w:val="en-US"/>
              </w:rPr>
              <w:t>Motivasi, Lingkungan Kerja, Kinerja Karyawan</w:t>
            </w:r>
          </w:p>
          <w:p w14:paraId="5068C1E3" w14:textId="5341B53F" w:rsidR="003C5642" w:rsidRPr="0035284E"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7A2CB0EE" w14:textId="77777777" w:rsidR="00066D39" w:rsidRPr="00066D39" w:rsidRDefault="00066D39" w:rsidP="00066D39">
            <w:pPr>
              <w:spacing w:line="240" w:lineRule="auto"/>
              <w:jc w:val="both"/>
              <w:rPr>
                <w:rFonts w:ascii="Times New Roman" w:eastAsiaTheme="minorEastAsia" w:hAnsi="Times New Roman" w:cs="Times New Roman"/>
                <w:i/>
                <w:sz w:val="18"/>
                <w:szCs w:val="18"/>
              </w:rPr>
            </w:pPr>
            <w:r w:rsidRPr="00066D39">
              <w:rPr>
                <w:rFonts w:ascii="Times New Roman" w:eastAsiaTheme="minorEastAsia" w:hAnsi="Times New Roman" w:cs="Times New Roman"/>
                <w:i/>
                <w:sz w:val="18"/>
                <w:szCs w:val="18"/>
              </w:rPr>
              <w:t>This study aims to determine whether there is an influence of Motivation and Work Environment on Employee Performance at the Lematang Enim Regional Drinking Water Company Tanjung Enim Branch Muara Enim Regency. The type of research used is associative. The population used in this study amounted to 65 employees and the sample used wa 56 employees, with the sampling technique using probability sampling technique. The data used in this study are primary data anda secondary data. The data collection method was carried out through questionnaires and documentation. The analysis technique used is multiple linier regression analysis, F test, t test and coefficient of determination (R</w:t>
            </w:r>
            <w:r w:rsidRPr="00066D39">
              <w:rPr>
                <w:rFonts w:ascii="Times New Roman" w:eastAsiaTheme="minorEastAsia" w:hAnsi="Times New Roman" w:cs="Times New Roman"/>
                <w:i/>
                <w:sz w:val="18"/>
                <w:szCs w:val="18"/>
                <w:vertAlign w:val="superscript"/>
              </w:rPr>
              <w:t>2</w:t>
            </w:r>
            <w:r w:rsidRPr="00066D39">
              <w:rPr>
                <w:rFonts w:ascii="Times New Roman" w:eastAsiaTheme="minorEastAsia" w:hAnsi="Times New Roman" w:cs="Times New Roman"/>
                <w:i/>
                <w:sz w:val="18"/>
                <w:szCs w:val="18"/>
              </w:rPr>
              <w:t>) with an error rate of 5%. The results of the study indicate that there is a significant influence between Motivation and work Envurinment on Employee Performance. Motivation has a positive and significant effect on Employee Performance, and Work Environment has a positive and significant effect on Employee Performance. The result of the coefficient of determination show that the contribution of Motivation and Work Environment to Employee Peformance is 72,4%, while the remaining 27,6% is influenced by other variables outside the study.</w:t>
            </w:r>
          </w:p>
          <w:p w14:paraId="247C6456" w14:textId="439709C1" w:rsidR="003C5642" w:rsidRPr="004E2A3E" w:rsidRDefault="003C5642" w:rsidP="00066D39">
            <w:pPr>
              <w:pStyle w:val="icsmaddresses"/>
              <w:spacing w:after="0"/>
              <w:jc w:val="left"/>
              <w:rPr>
                <w:rFonts w:ascii="Cambria" w:hAnsi="Cambria"/>
                <w:lang w:val="en-US"/>
              </w:rPr>
            </w:pPr>
            <w:r w:rsidRPr="004E2A3E">
              <w:rPr>
                <w:rFonts w:ascii="Cambria" w:hAnsi="Cambria"/>
                <w:b/>
              </w:rPr>
              <w:t xml:space="preserve">Keywords: </w:t>
            </w:r>
            <w:r w:rsidR="00066D39" w:rsidRPr="00066D39">
              <w:rPr>
                <w:rFonts w:eastAsiaTheme="minorEastAsia"/>
                <w:sz w:val="20"/>
              </w:rPr>
              <w:t>Motivation, Work Environment, and, Employee Performance</w:t>
            </w:r>
            <w:r w:rsidR="00066D39" w:rsidRPr="004E2A3E">
              <w:rPr>
                <w:rFonts w:ascii="Cambria" w:hAnsi="Cambria"/>
                <w:lang w:val="en-US"/>
              </w:rPr>
              <w:t xml:space="preserve"> </w:t>
            </w:r>
          </w:p>
        </w:tc>
      </w:tr>
    </w:tbl>
    <w:p w14:paraId="467193AC" w14:textId="77777777" w:rsidR="00066D39" w:rsidRDefault="00066D39" w:rsidP="00066D39">
      <w:pPr>
        <w:pStyle w:val="icsmheading1"/>
        <w:spacing w:before="0" w:after="0"/>
        <w:outlineLvl w:val="0"/>
        <w:rPr>
          <w:sz w:val="22"/>
          <w:szCs w:val="22"/>
          <w:lang w:val="en-US"/>
        </w:rPr>
      </w:pPr>
    </w:p>
    <w:p w14:paraId="3A4F44EB" w14:textId="77777777" w:rsidR="00066D39" w:rsidRDefault="00066D39" w:rsidP="00066D39">
      <w:pPr>
        <w:pStyle w:val="icsmheading1"/>
        <w:spacing w:before="0" w:after="0"/>
        <w:outlineLvl w:val="0"/>
        <w:rPr>
          <w:sz w:val="22"/>
          <w:szCs w:val="22"/>
          <w:lang w:val="en-US"/>
        </w:rPr>
        <w:sectPr w:rsidR="00066D39" w:rsidSect="0024472B">
          <w:headerReference w:type="default" r:id="rId11"/>
          <w:footerReference w:type="default" r:id="rId12"/>
          <w:pgSz w:w="11907" w:h="16840" w:code="9"/>
          <w:pgMar w:top="1418" w:right="1418" w:bottom="1418" w:left="1701" w:header="851" w:footer="737" w:gutter="0"/>
          <w:cols w:space="708"/>
          <w:docGrid w:linePitch="360"/>
        </w:sectPr>
      </w:pPr>
    </w:p>
    <w:p w14:paraId="0EC41B90" w14:textId="3C86B91C" w:rsidR="007C0FBD" w:rsidRPr="008A562F" w:rsidRDefault="0052659B" w:rsidP="008A562F">
      <w:pPr>
        <w:pStyle w:val="icsmheading1"/>
        <w:numPr>
          <w:ilvl w:val="0"/>
          <w:numId w:val="20"/>
        </w:numPr>
        <w:spacing w:before="0" w:after="0" w:line="360" w:lineRule="auto"/>
        <w:ind w:left="284"/>
        <w:outlineLvl w:val="0"/>
        <w:rPr>
          <w:sz w:val="22"/>
          <w:szCs w:val="22"/>
          <w:lang w:val="id-ID"/>
        </w:rPr>
      </w:pPr>
      <w:r w:rsidRPr="00044CE4">
        <w:rPr>
          <w:sz w:val="22"/>
          <w:szCs w:val="22"/>
          <w:lang w:val="en-US"/>
        </w:rPr>
        <w:lastRenderedPageBreak/>
        <w:t>PENDAHULUAN</w:t>
      </w:r>
    </w:p>
    <w:p w14:paraId="0AA636B6" w14:textId="4DDB6E01" w:rsidR="00066D39" w:rsidRDefault="00066D39" w:rsidP="007C51B0">
      <w:pPr>
        <w:ind w:firstLine="284"/>
        <w:jc w:val="both"/>
        <w:rPr>
          <w:rFonts w:ascii="Times New Roman" w:hAnsi="Times New Roman" w:cs="Times New Roman"/>
          <w:sz w:val="24"/>
          <w:szCs w:val="24"/>
        </w:rPr>
      </w:pPr>
      <w:r w:rsidRPr="00066D39">
        <w:rPr>
          <w:rFonts w:ascii="Times New Roman" w:hAnsi="Times New Roman" w:cs="Times New Roman"/>
          <w:sz w:val="24"/>
          <w:szCs w:val="24"/>
        </w:rPr>
        <w:t xml:space="preserve">Sumber daya manusia merupakan faktor utama dalam keberhasilan organisasi karena berperan dalam mengelola sumber daya secara efektif dan </w:t>
      </w:r>
      <w:r w:rsidRPr="00066D39">
        <w:rPr>
          <w:rFonts w:ascii="Times New Roman" w:hAnsi="Times New Roman" w:cs="Times New Roman"/>
          <w:sz w:val="24"/>
          <w:szCs w:val="24"/>
        </w:rPr>
        <w:lastRenderedPageBreak/>
        <w:t>efisien</w:t>
      </w:r>
      <w:r w:rsidR="0012121A">
        <w:rPr>
          <w:rFonts w:ascii="Times New Roman" w:hAnsi="Times New Roman" w:cs="Times New Roman"/>
          <w:sz w:val="24"/>
          <w:szCs w:val="24"/>
        </w:rPr>
        <w:t xml:space="preserve"> menurut Hasibuan (2020). </w:t>
      </w:r>
      <w:r w:rsidRPr="00066D39">
        <w:rPr>
          <w:rFonts w:ascii="Times New Roman" w:hAnsi="Times New Roman" w:cs="Times New Roman"/>
          <w:sz w:val="24"/>
          <w:szCs w:val="24"/>
        </w:rPr>
        <w:t>Kinerja karyawan menjadi indikator yang penting dalam pencapaian tujuan organisasi, yang dipengaruhi oleh berbagai faktor</w:t>
      </w:r>
      <w:r w:rsidR="007C51B0">
        <w:rPr>
          <w:rFonts w:ascii="Times New Roman" w:hAnsi="Times New Roman" w:cs="Times New Roman"/>
          <w:sz w:val="24"/>
          <w:szCs w:val="24"/>
        </w:rPr>
        <w:t xml:space="preserve"> menurut Kasmir (2019)</w:t>
      </w:r>
      <w:r w:rsidRPr="00066D39">
        <w:rPr>
          <w:rFonts w:ascii="Times New Roman" w:hAnsi="Times New Roman" w:cs="Times New Roman"/>
          <w:sz w:val="24"/>
          <w:szCs w:val="24"/>
        </w:rPr>
        <w:t xml:space="preserve">, di antaranya motivasi dan </w:t>
      </w:r>
      <w:r w:rsidRPr="00066D39">
        <w:rPr>
          <w:rFonts w:ascii="Times New Roman" w:hAnsi="Times New Roman" w:cs="Times New Roman"/>
          <w:sz w:val="24"/>
          <w:szCs w:val="24"/>
        </w:rPr>
        <w:lastRenderedPageBreak/>
        <w:t xml:space="preserve">lingkungan kerja. </w:t>
      </w:r>
      <w:r w:rsidR="007C51B0" w:rsidRPr="006264B6">
        <w:rPr>
          <w:rFonts w:ascii="Times New Roman" w:hAnsi="Times New Roman" w:cs="Times New Roman"/>
          <w:sz w:val="24"/>
          <w:szCs w:val="24"/>
        </w:rPr>
        <w:t>Motivasi merupakan dorongan internal maupun eksternal yang menyebabkan seseorang melakukan suatu tindakan untuk mencapai tujuan tertentu</w:t>
      </w:r>
      <w:r w:rsidR="007C51B0" w:rsidRPr="00066D39">
        <w:rPr>
          <w:rFonts w:ascii="Times New Roman" w:hAnsi="Times New Roman" w:cs="Times New Roman"/>
          <w:sz w:val="24"/>
          <w:szCs w:val="24"/>
        </w:rPr>
        <w:t xml:space="preserve"> </w:t>
      </w:r>
      <w:r w:rsidR="007C51B0">
        <w:rPr>
          <w:rFonts w:ascii="Times New Roman" w:hAnsi="Times New Roman" w:cs="Times New Roman"/>
          <w:sz w:val="24"/>
          <w:szCs w:val="24"/>
        </w:rPr>
        <w:t>Menurut Hasibuan (2019)</w:t>
      </w:r>
      <w:r w:rsidR="00554323">
        <w:rPr>
          <w:rFonts w:ascii="Times New Roman" w:hAnsi="Times New Roman" w:cs="Times New Roman"/>
          <w:sz w:val="24"/>
          <w:szCs w:val="24"/>
        </w:rPr>
        <w:t>. M</w:t>
      </w:r>
      <w:r w:rsidR="007C51B0" w:rsidRPr="006264B6">
        <w:rPr>
          <w:rFonts w:ascii="Times New Roman" w:hAnsi="Times New Roman" w:cs="Times New Roman"/>
          <w:sz w:val="24"/>
          <w:szCs w:val="24"/>
        </w:rPr>
        <w:t>otivasi adalah dorongan atau keinginan untuk berusaha semaksimal mungkin dalam mencapai tujuan organisasi, yang dipengaruhi oleh kemampuan seseorang dalam memenuhi kebutuhannya</w:t>
      </w:r>
      <w:r w:rsidR="00554323">
        <w:rPr>
          <w:rFonts w:ascii="Times New Roman" w:hAnsi="Times New Roman" w:cs="Times New Roman"/>
          <w:sz w:val="24"/>
          <w:szCs w:val="24"/>
        </w:rPr>
        <w:t xml:space="preserve"> </w:t>
      </w:r>
      <w:r w:rsidR="00554323" w:rsidRPr="006264B6">
        <w:rPr>
          <w:rFonts w:ascii="Times New Roman" w:hAnsi="Times New Roman" w:cs="Times New Roman"/>
          <w:sz w:val="24"/>
          <w:szCs w:val="24"/>
        </w:rPr>
        <w:t>Menurut Ningsih (2022)</w:t>
      </w:r>
      <w:r w:rsidR="007C51B0" w:rsidRPr="006264B6">
        <w:rPr>
          <w:rFonts w:ascii="Times New Roman" w:hAnsi="Times New Roman" w:cs="Times New Roman"/>
          <w:sz w:val="24"/>
          <w:szCs w:val="24"/>
        </w:rPr>
        <w:t>. Motivasi memiliki peran pe</w:t>
      </w:r>
      <w:r w:rsidR="007C51B0">
        <w:rPr>
          <w:rFonts w:ascii="Times New Roman" w:hAnsi="Times New Roman" w:cs="Times New Roman"/>
          <w:sz w:val="24"/>
          <w:szCs w:val="24"/>
        </w:rPr>
        <w:t xml:space="preserve">nting dalam meningkatkan kinerja </w:t>
      </w:r>
      <w:r w:rsidR="007C51B0" w:rsidRPr="006264B6">
        <w:rPr>
          <w:rFonts w:ascii="Times New Roman" w:hAnsi="Times New Roman" w:cs="Times New Roman"/>
          <w:sz w:val="24"/>
          <w:szCs w:val="24"/>
        </w:rPr>
        <w:t>karyawan. Kayawan yang memiliki motivasi tinggi cenderung bekerja lebih giat, memiliki semangat tinggi, dan mampu mencapai tujuan</w:t>
      </w:r>
      <w:r w:rsidR="00554323">
        <w:rPr>
          <w:rFonts w:ascii="Times New Roman" w:hAnsi="Times New Roman" w:cs="Times New Roman"/>
          <w:sz w:val="24"/>
          <w:szCs w:val="24"/>
        </w:rPr>
        <w:t>. L</w:t>
      </w:r>
      <w:r w:rsidR="007C51B0" w:rsidRPr="006264B6">
        <w:rPr>
          <w:rFonts w:ascii="Times New Roman" w:hAnsi="Times New Roman" w:cs="Times New Roman"/>
          <w:sz w:val="24"/>
          <w:szCs w:val="24"/>
        </w:rPr>
        <w:t>ingkungan kerja merupakan semua fasilitas dan kondisi di tenpat kerja yang mendukung kegiatan karyawan saat bekerja. Segala hal yang ada di sekitar karyawan, baik berupa peralatan, taat ruang, maupun suasana kerja, dapat mempengaruhi bagaimana seseorang menjalankan tugasnya dan menentukan seberapa baik hasil kerjanya</w:t>
      </w:r>
      <w:r w:rsidR="00554323">
        <w:rPr>
          <w:rFonts w:ascii="Times New Roman" w:hAnsi="Times New Roman" w:cs="Times New Roman"/>
          <w:sz w:val="24"/>
          <w:szCs w:val="24"/>
        </w:rPr>
        <w:t>, m</w:t>
      </w:r>
      <w:r w:rsidR="00554323" w:rsidRPr="006264B6">
        <w:rPr>
          <w:rFonts w:ascii="Times New Roman" w:hAnsi="Times New Roman" w:cs="Times New Roman"/>
          <w:sz w:val="24"/>
          <w:szCs w:val="24"/>
        </w:rPr>
        <w:t>enurut Sutrisno (2020)</w:t>
      </w:r>
      <w:r w:rsidR="007C51B0" w:rsidRPr="006264B6">
        <w:rPr>
          <w:rFonts w:ascii="Times New Roman" w:hAnsi="Times New Roman" w:cs="Times New Roman"/>
          <w:sz w:val="24"/>
          <w:szCs w:val="24"/>
        </w:rPr>
        <w:t>.</w:t>
      </w:r>
      <w:r w:rsidR="00BF1D65">
        <w:rPr>
          <w:rFonts w:ascii="Times New Roman" w:hAnsi="Times New Roman" w:cs="Times New Roman"/>
          <w:sz w:val="24"/>
          <w:szCs w:val="24"/>
        </w:rPr>
        <w:t xml:space="preserve"> Dapat disimpulkan bahwa Motivasi berpenaruh positif terhadap kinerja, karena dorongan kerja yang tinggi akan meningkatkan semangat dan produktivitas karyawan menurut Hasibuan (2019), selain itu Lingkungan Kerja yang nyaman dan kondusif juga mampu meningkatkan kinerja karyawan serta mendorong motivasi kerja menurut Sutrisno (2020).</w:t>
      </w:r>
    </w:p>
    <w:p w14:paraId="5BE29F8C" w14:textId="3733FC55" w:rsidR="006264B6" w:rsidRDefault="00066D39" w:rsidP="006264B6">
      <w:pPr>
        <w:ind w:firstLine="284"/>
        <w:jc w:val="both"/>
        <w:rPr>
          <w:rFonts w:ascii="Times New Roman" w:hAnsi="Times New Roman" w:cs="Times New Roman"/>
          <w:sz w:val="24"/>
          <w:szCs w:val="24"/>
        </w:rPr>
      </w:pPr>
      <w:r w:rsidRPr="006264B6">
        <w:rPr>
          <w:rFonts w:ascii="Times New Roman" w:hAnsi="Times New Roman" w:cs="Times New Roman"/>
          <w:sz w:val="24"/>
          <w:szCs w:val="24"/>
        </w:rPr>
        <w:t>Perusaaan Daerah Air Minum Lematang Enim Cabang Tanjung Enim Kabupaten Muara Enim sebagai penyedia layanan publik dituntut memiliki kinerja yang optimal.</w:t>
      </w:r>
      <w:r>
        <w:rPr>
          <w:rFonts w:ascii="Gill Sans MT" w:hAnsi="Gill Sans MT"/>
        </w:rPr>
        <w:t xml:space="preserve"> </w:t>
      </w:r>
      <w:r w:rsidRPr="00066D39">
        <w:rPr>
          <w:rFonts w:ascii="Times New Roman" w:hAnsi="Times New Roman" w:cs="Times New Roman"/>
          <w:sz w:val="24"/>
          <w:szCs w:val="24"/>
        </w:rPr>
        <w:t xml:space="preserve">Namun, pencapaian kinerja karyawan masih menunjukkan fluktuasi </w:t>
      </w:r>
      <w:r w:rsidR="00BF1D65">
        <w:rPr>
          <w:rFonts w:ascii="Times New Roman" w:hAnsi="Times New Roman" w:cs="Times New Roman"/>
          <w:sz w:val="24"/>
          <w:szCs w:val="24"/>
        </w:rPr>
        <w:t xml:space="preserve">yang dimana </w:t>
      </w:r>
      <w:r w:rsidR="00BF1D65">
        <w:rPr>
          <w:rFonts w:ascii="Times New Roman" w:hAnsi="Times New Roman" w:cs="Times New Roman"/>
          <w:sz w:val="24"/>
          <w:szCs w:val="24"/>
        </w:rPr>
        <w:t xml:space="preserve">Pada tahun 2023 target </w:t>
      </w:r>
      <w:r w:rsidR="00BF1D65">
        <w:rPr>
          <w:rFonts w:ascii="Times New Roman" w:hAnsi="Times New Roman" w:cs="Times New Roman"/>
          <w:sz w:val="24"/>
          <w:szCs w:val="24"/>
        </w:rPr>
        <w:lastRenderedPageBreak/>
        <w:t>kinerja ditetapkan sebesar 2.000.000 dan dapat terealisasi sebesar 1.973.760 sehingga karyawan hanya menyisakan 1% target yang belum tercapai. Namun pada tahun 2024 kinerja mengalami penurunan kembali, dimana target yang ditetapkan sebesar 3.000.000 namun realisasi hanya mencapai 2.724.24 sehingga terdapat target</w:t>
      </w:r>
      <w:r w:rsidR="00BF1D65">
        <w:rPr>
          <w:rFonts w:ascii="Times New Roman" w:hAnsi="Times New Roman" w:cs="Times New Roman"/>
          <w:sz w:val="24"/>
          <w:szCs w:val="24"/>
        </w:rPr>
        <w:t xml:space="preserve"> yang belum tercapai sebesar 9%, kondisi ini </w:t>
      </w:r>
      <w:r w:rsidR="00CE6D18">
        <w:rPr>
          <w:rFonts w:ascii="Times New Roman" w:hAnsi="Times New Roman" w:cs="Times New Roman"/>
          <w:sz w:val="24"/>
          <w:szCs w:val="24"/>
        </w:rPr>
        <w:t>menunjukkan bahwa pencapaian kinerja karyawan belum konsisten dan belum sepenuhnya mencapai target yang ditetapkan perusahaan</w:t>
      </w:r>
      <w:r w:rsidRPr="00066D39">
        <w:rPr>
          <w:rFonts w:ascii="Times New Roman" w:hAnsi="Times New Roman" w:cs="Times New Roman"/>
          <w:sz w:val="24"/>
          <w:szCs w:val="24"/>
        </w:rPr>
        <w:t>. Selain itu, terdapat indikasi permasalahan motivasi, seperti kurangnya penghargaan dan dukungan terhadap karyawan, serta kondisi lingkungan kerja yang kurang kondusif, seperti pencahayaan yang kurang memadai dan sirkulasi udara yang belum optimal</w:t>
      </w:r>
    </w:p>
    <w:p w14:paraId="5EE33716" w14:textId="200FA3D7" w:rsidR="006264B6" w:rsidRPr="006264B6" w:rsidRDefault="006264B6" w:rsidP="006264B6">
      <w:pPr>
        <w:ind w:firstLine="284"/>
        <w:jc w:val="both"/>
        <w:rPr>
          <w:rFonts w:ascii="Times New Roman" w:hAnsi="Times New Roman" w:cs="Times New Roman"/>
          <w:sz w:val="24"/>
          <w:szCs w:val="24"/>
        </w:rPr>
      </w:pPr>
      <w:r w:rsidRPr="006264B6">
        <w:rPr>
          <w:rFonts w:ascii="Times New Roman" w:hAnsi="Times New Roman" w:cs="Times New Roman"/>
          <w:sz w:val="24"/>
          <w:szCs w:val="24"/>
        </w:rPr>
        <w:t>Kondisi tersebut menunjukkan adanya kesenjangan antara harapan perusahaan dengan kondisi actual di lapangan. Jika tidak segera di atasi, hal ini dapat berdampak pada menurunnya kualitas pelayanan kepada masyarakat. Oleh karena itu, penelitian ini penting dilakukan untuk menganalisis pengaruh motivasi dan lingkungan kerja terhadap kinerja karyawan, sehingga dapat meberikan kontribusi dalam upayapeningkatan knerja secara berkelanjutan.</w:t>
      </w:r>
    </w:p>
    <w:p w14:paraId="5DE0DE8C" w14:textId="77777777" w:rsidR="006862CE" w:rsidRPr="00AA1E6F" w:rsidRDefault="006862CE" w:rsidP="006862CE">
      <w:pPr>
        <w:pStyle w:val="icsmheading1"/>
        <w:spacing w:before="0" w:after="0" w:line="360" w:lineRule="auto"/>
        <w:ind w:firstLine="270"/>
        <w:jc w:val="both"/>
        <w:rPr>
          <w:b w:val="0"/>
          <w:bCs/>
          <w:sz w:val="24"/>
          <w:szCs w:val="24"/>
        </w:rPr>
      </w:pPr>
    </w:p>
    <w:p w14:paraId="24194022" w14:textId="7AE8862D" w:rsidR="0024472B" w:rsidRPr="008A562F" w:rsidRDefault="0024472B" w:rsidP="008A562F">
      <w:pPr>
        <w:pStyle w:val="icsmheading1"/>
        <w:numPr>
          <w:ilvl w:val="0"/>
          <w:numId w:val="20"/>
        </w:numPr>
        <w:spacing w:before="0" w:after="0" w:line="360" w:lineRule="auto"/>
        <w:ind w:left="426"/>
        <w:outlineLvl w:val="0"/>
        <w:rPr>
          <w:sz w:val="22"/>
          <w:szCs w:val="22"/>
          <w:lang w:val="en-US"/>
        </w:rPr>
      </w:pPr>
      <w:r w:rsidRPr="00044CE4">
        <w:rPr>
          <w:sz w:val="22"/>
          <w:szCs w:val="22"/>
          <w:lang w:val="en-US"/>
        </w:rPr>
        <w:t>METODOLOGI PENELITIAN</w:t>
      </w:r>
    </w:p>
    <w:p w14:paraId="3E3916C3" w14:textId="77777777" w:rsidR="00EB2CDA" w:rsidRDefault="00FB3DE2" w:rsidP="00EB2CDA">
      <w:pPr>
        <w:pStyle w:val="icsmheading1"/>
        <w:spacing w:before="0" w:after="0" w:line="360" w:lineRule="auto"/>
        <w:jc w:val="both"/>
        <w:rPr>
          <w:sz w:val="22"/>
          <w:szCs w:val="22"/>
          <w:lang w:val="en-US"/>
        </w:rPr>
      </w:pPr>
      <w:r>
        <w:rPr>
          <w:sz w:val="22"/>
          <w:szCs w:val="22"/>
          <w:lang w:val="en-US"/>
        </w:rPr>
        <w:t>Jenis Data dan Sumber Data</w:t>
      </w:r>
    </w:p>
    <w:p w14:paraId="013EF668" w14:textId="49F32B77" w:rsidR="006264B6" w:rsidRPr="006264B6" w:rsidRDefault="006264B6" w:rsidP="006264B6">
      <w:pPr>
        <w:ind w:firstLine="284"/>
        <w:jc w:val="both"/>
        <w:rPr>
          <w:rFonts w:ascii="Times New Roman" w:hAnsi="Times New Roman" w:cs="Times New Roman"/>
          <w:sz w:val="24"/>
          <w:szCs w:val="24"/>
        </w:rPr>
      </w:pPr>
      <w:r w:rsidRPr="006264B6">
        <w:rPr>
          <w:rFonts w:ascii="Times New Roman" w:hAnsi="Times New Roman" w:cs="Times New Roman"/>
          <w:sz w:val="24"/>
          <w:szCs w:val="24"/>
        </w:rPr>
        <w:t xml:space="preserve">Penelitian ini menggunakan jenis penelitian asosiatif, yaitu penelitian yang bertujuan untuk mengetahui hubungan antara dua variabel atau lebih Sugiyono </w:t>
      </w:r>
      <w:r w:rsidRPr="006264B6">
        <w:rPr>
          <w:rFonts w:ascii="Times New Roman" w:hAnsi="Times New Roman" w:cs="Times New Roman"/>
          <w:sz w:val="24"/>
          <w:szCs w:val="24"/>
        </w:rPr>
        <w:lastRenderedPageBreak/>
        <w:t xml:space="preserve">(2025). Pendekatan ini dipilih untuk mengetahui pengaruh motivasi (X1), lingkungan kerja (X2), terhadap kinerja karyawan (Y) pada Perusahaan Air Minum Lematang Enim Cabang Tanjung Enim Kabupaten Muara Enim. </w:t>
      </w:r>
    </w:p>
    <w:p w14:paraId="312AFF92" w14:textId="77777777" w:rsidR="00DA5D42" w:rsidRPr="006264B6" w:rsidRDefault="006264B6" w:rsidP="00DA5D42">
      <w:pPr>
        <w:ind w:firstLine="284"/>
        <w:jc w:val="both"/>
        <w:rPr>
          <w:rFonts w:ascii="Times New Roman" w:hAnsi="Times New Roman" w:cs="Times New Roman"/>
          <w:sz w:val="24"/>
          <w:szCs w:val="24"/>
        </w:rPr>
      </w:pPr>
      <w:r w:rsidRPr="00DA5D42">
        <w:rPr>
          <w:rFonts w:ascii="Times New Roman" w:hAnsi="Times New Roman" w:cs="Times New Roman"/>
          <w:sz w:val="24"/>
          <w:szCs w:val="24"/>
        </w:rPr>
        <w:t>Populasi dalam penelitian ini adalah seluruh karyawan Perusahaan Daerah Air Minum Lematang Enim Cabang Tanjung Enim Kabupaten Muara Enim yang berjumlah 65 orang karyawan. Sampel yang digunakan sebanyak 56 responden menggunakan rumus slovin dengan tingkat kesalahan 5% yang ditentukan menggunakan teknik probability</w:t>
      </w:r>
      <w:r w:rsidR="00243DF9" w:rsidRPr="00DA5D42">
        <w:rPr>
          <w:rFonts w:ascii="Times New Roman" w:hAnsi="Times New Roman" w:cs="Times New Roman"/>
          <w:sz w:val="24"/>
          <w:szCs w:val="24"/>
        </w:rPr>
        <w:t xml:space="preserve"> sampling dengan metode simple random sampling, yaitu sampel yang terdiri dari sejumlah elemen yang dipilih secara acak, di mana setiap elemen atau anggota populasi memiliki kesempatan yang sama untuk terpilih sebagai sampel pada PDAM Lematang Enim Cabang Tanjung Enim Kabupaten Muara Enim.</w:t>
      </w:r>
      <w:r w:rsidR="00DA5D42">
        <w:rPr>
          <w:rFonts w:ascii="Gill Sans MT" w:hAnsi="Gill Sans MT"/>
        </w:rPr>
        <w:t xml:space="preserve"> </w:t>
      </w:r>
      <w:r w:rsidR="00DA5D42" w:rsidRPr="006264B6">
        <w:rPr>
          <w:rFonts w:ascii="Times New Roman" w:hAnsi="Times New Roman" w:cs="Times New Roman"/>
          <w:sz w:val="24"/>
          <w:szCs w:val="24"/>
        </w:rPr>
        <w:t>Data yang digunakan dalam penelitian ini adalah data primer sebagai data utama, yaitu berupa jawaban responden terhadap kuesioner yang diberikan langsung kepada karyawan, serta dilengkapi data sekunder berupa jumlah karyawan dan data perusahaan Sujarweni (2021). Teknik pengumpulan data yang digunakan adalah kuesioner dan dokumentasi, di mana kuesioner yang dimaksud yaitu berupa jawaban dari pertanyaan yang dibagikan kepada responden yang berupa motivasi, dan lingkungan kerja PDAM Lematang Enim Cabang Tanjung Enim Kabupaten Muara Enim.</w:t>
      </w:r>
    </w:p>
    <w:p w14:paraId="2ACDC1CE" w14:textId="10D75D82" w:rsidR="00243DF9" w:rsidRDefault="00243DF9" w:rsidP="00243DF9">
      <w:pPr>
        <w:pStyle w:val="icsmheading1"/>
        <w:spacing w:before="0" w:after="0" w:line="360" w:lineRule="auto"/>
        <w:ind w:firstLine="284"/>
        <w:jc w:val="both"/>
        <w:rPr>
          <w:rFonts w:ascii="Gill Sans MT" w:hAnsi="Gill Sans MT"/>
          <w:sz w:val="22"/>
          <w:szCs w:val="22"/>
        </w:rPr>
      </w:pPr>
    </w:p>
    <w:p w14:paraId="3598EA76" w14:textId="77777777" w:rsidR="00DA5D42" w:rsidRDefault="00243DF9" w:rsidP="00DA5D42">
      <w:pPr>
        <w:ind w:firstLine="284"/>
        <w:jc w:val="both"/>
        <w:rPr>
          <w:rFonts w:ascii="Times New Roman" w:hAnsi="Times New Roman" w:cs="Times New Roman"/>
          <w:noProof/>
          <w:sz w:val="24"/>
          <w:szCs w:val="24"/>
        </w:rPr>
      </w:pPr>
      <w:r w:rsidRPr="00243DF9">
        <w:rPr>
          <w:rFonts w:ascii="Times New Roman" w:hAnsi="Times New Roman" w:cs="Times New Roman"/>
          <w:sz w:val="24"/>
          <w:szCs w:val="24"/>
        </w:rPr>
        <w:lastRenderedPageBreak/>
        <w:t>Operasionalisasi variabel dalam penelitian ini mencakup tiga variabel yang diukur menggunakan skala ordinal. Kinerja karyawan (Y) diukur melalui indikator kuantitas, kualitas, dan waktu. Motivasii (X1) diukur melalui indikator penghargaan, kebutuhan sosial, dan kebutuhan fisik. Lingkungan kerja (X2) diukur melalui indikator penerangan, sirkulasi udara di tempat kerja, dan tata ruang kerja. Pengukuran variabel menggunakan skala Likert dengan lima pilihan jawaban, yaitu sangat setuju (5), setuju (4), netral (3), tidak setuju (2), dan sangat tidak setuju (1).</w:t>
      </w:r>
    </w:p>
    <w:p w14:paraId="33172F21" w14:textId="1A90E465" w:rsidR="00243DF9" w:rsidRPr="00243DF9" w:rsidRDefault="00DA5D42" w:rsidP="00DA5D42">
      <w:pPr>
        <w:ind w:firstLine="284"/>
        <w:jc w:val="both"/>
        <w:rPr>
          <w:rFonts w:ascii="Times New Roman" w:hAnsi="Times New Roman" w:cs="Times New Roman"/>
          <w:noProof/>
          <w:sz w:val="24"/>
          <w:szCs w:val="24"/>
        </w:rPr>
      </w:pPr>
      <w:r>
        <w:rPr>
          <w:rFonts w:ascii="Times New Roman" w:hAnsi="Times New Roman" w:cs="Times New Roman"/>
          <w:sz w:val="24"/>
          <w:szCs w:val="24"/>
        </w:rPr>
        <w:t>U</w:t>
      </w:r>
      <w:r w:rsidR="00243DF9" w:rsidRPr="00243DF9">
        <w:rPr>
          <w:rFonts w:ascii="Times New Roman" w:hAnsi="Times New Roman" w:cs="Times New Roman"/>
          <w:sz w:val="24"/>
          <w:szCs w:val="24"/>
        </w:rPr>
        <w:t xml:space="preserve">ji </w:t>
      </w:r>
      <w:r>
        <w:rPr>
          <w:rFonts w:ascii="Times New Roman" w:hAnsi="Times New Roman" w:cs="Times New Roman"/>
          <w:sz w:val="24"/>
          <w:szCs w:val="24"/>
        </w:rPr>
        <w:t xml:space="preserve">instrument dalam penelitian ini dilakukan melalui uji validitas dan uji reliabilitas. Uji validitas </w:t>
      </w:r>
      <w:r w:rsidR="00243DF9" w:rsidRPr="00243DF9">
        <w:rPr>
          <w:rFonts w:ascii="Times New Roman" w:hAnsi="Times New Roman" w:cs="Times New Roman"/>
          <w:sz w:val="24"/>
          <w:szCs w:val="24"/>
        </w:rPr>
        <w:t xml:space="preserve">di mana instrumen dinyatakan valid apabila nilai r-hitung ≥ r-tabel dengan jumlah sampel uji coba yang telah ditentukan Sugiyono (2025). Uji reliabilitas dilakukan menggunakan metode koefisien Alpha Cronbach’s, di mana instrumen dinyatakan reliabel apabila nilai Cronbach’s Alpha ≥ 0,60 Sugiono (2020). </w:t>
      </w:r>
    </w:p>
    <w:p w14:paraId="1B77DF6E" w14:textId="777277E3" w:rsidR="00243DF9" w:rsidRDefault="00243DF9" w:rsidP="00243DF9">
      <w:pPr>
        <w:jc w:val="both"/>
        <w:rPr>
          <w:rFonts w:ascii="Times New Roman" w:hAnsi="Times New Roman" w:cs="Times New Roman"/>
          <w:sz w:val="24"/>
          <w:szCs w:val="24"/>
        </w:rPr>
      </w:pPr>
      <w:r w:rsidRPr="00243DF9">
        <w:rPr>
          <w:rFonts w:ascii="Times New Roman" w:hAnsi="Times New Roman" w:cs="Times New Roman"/>
          <w:sz w:val="24"/>
          <w:szCs w:val="24"/>
        </w:rPr>
        <w:tab/>
        <w:t>Teknik analisis data yang digunakan adalah regresi linier berganda dengan persamaan</w:t>
      </w:r>
      <w:r w:rsidR="00DA5D42">
        <w:rPr>
          <w:rFonts w:ascii="Times New Roman" w:hAnsi="Times New Roman" w:cs="Times New Roman"/>
          <w:sz w:val="24"/>
          <w:szCs w:val="24"/>
        </w:rPr>
        <w:t xml:space="preserve"> Y = a + b1X1 + b2X2 + e. </w:t>
      </w:r>
      <w:r w:rsidRPr="00243DF9">
        <w:rPr>
          <w:rFonts w:ascii="Times New Roman" w:hAnsi="Times New Roman" w:cs="Times New Roman"/>
          <w:sz w:val="24"/>
          <w:szCs w:val="24"/>
        </w:rPr>
        <w:t>Pengujian hipotesis dilakukan melalui uji F untuk mengetahui pengaruh simultan, uji t untuk mengetahui pengaruh parsial masing-masing variabel, serta koefisien determinasi (R²) untuk mengukur seberapa besar kemampuan model regresi dalam menerangkan variasi variabel dependen Ghozali (2020). Seluruh pengolahan data dilakukan dengan bantuan software SPSS versi 26.</w:t>
      </w:r>
    </w:p>
    <w:p w14:paraId="6F4629AE" w14:textId="77777777" w:rsidR="00F272A8" w:rsidRPr="00243DF9" w:rsidRDefault="00F272A8" w:rsidP="00243DF9">
      <w:pPr>
        <w:jc w:val="both"/>
        <w:rPr>
          <w:rFonts w:ascii="Times New Roman" w:hAnsi="Times New Roman" w:cs="Times New Roman"/>
          <w:noProof/>
          <w:sz w:val="24"/>
          <w:szCs w:val="24"/>
        </w:rPr>
      </w:pPr>
    </w:p>
    <w:p w14:paraId="70354075" w14:textId="73A1CE51" w:rsidR="007C0FBD" w:rsidRPr="00436670" w:rsidRDefault="007C0FBD" w:rsidP="00F43A9D">
      <w:pPr>
        <w:pStyle w:val="icsmheading1"/>
        <w:numPr>
          <w:ilvl w:val="0"/>
          <w:numId w:val="20"/>
        </w:numPr>
        <w:spacing w:before="0" w:after="0"/>
        <w:ind w:left="360"/>
        <w:outlineLvl w:val="0"/>
        <w:rPr>
          <w:sz w:val="22"/>
          <w:szCs w:val="22"/>
          <w:lang w:val="en-US"/>
        </w:rPr>
      </w:pPr>
      <w:r>
        <w:rPr>
          <w:sz w:val="22"/>
          <w:szCs w:val="22"/>
          <w:lang w:val="en-US"/>
        </w:rPr>
        <w:lastRenderedPageBreak/>
        <w:t>HASIL DAN PEMBAHASAN</w:t>
      </w:r>
    </w:p>
    <w:p w14:paraId="45F6C3E9" w14:textId="20CC3D9B" w:rsidR="0024472B" w:rsidRPr="00044CE4" w:rsidRDefault="007C0FBD" w:rsidP="00F43A9D">
      <w:pPr>
        <w:pStyle w:val="icsmheading1"/>
        <w:spacing w:before="0" w:after="0"/>
        <w:outlineLvl w:val="0"/>
        <w:rPr>
          <w:b w:val="0"/>
          <w:sz w:val="22"/>
          <w:szCs w:val="22"/>
          <w:lang w:val="en-US"/>
        </w:rPr>
      </w:pPr>
      <w:r>
        <w:rPr>
          <w:sz w:val="22"/>
          <w:szCs w:val="22"/>
          <w:lang w:val="en-US"/>
        </w:rPr>
        <w:t>Tabel</w:t>
      </w:r>
      <w:r w:rsidR="00436670">
        <w:rPr>
          <w:sz w:val="22"/>
          <w:szCs w:val="22"/>
          <w:lang w:val="en-US"/>
        </w:rPr>
        <w:t xml:space="preserve"> 1. Uji Validitas </w:t>
      </w:r>
    </w:p>
    <w:p w14:paraId="40E4D07A" w14:textId="2CCB2CC2" w:rsidR="005D46DD" w:rsidRDefault="00243DF9" w:rsidP="008A7158">
      <w:pPr>
        <w:pStyle w:val="icsmbodytext"/>
        <w:spacing w:line="360" w:lineRule="auto"/>
        <w:ind w:firstLine="0"/>
        <w:rPr>
          <w:rFonts w:ascii="Gill Sans MT" w:hAnsi="Gill Sans MT"/>
        </w:rPr>
      </w:pPr>
      <w:r w:rsidRPr="0040679E">
        <w:rPr>
          <w:rFonts w:ascii="Gill Sans MT" w:hAnsi="Gill Sans MT"/>
          <w:noProof/>
          <w:sz w:val="22"/>
          <w:szCs w:val="22"/>
          <w:lang w:val="en-US"/>
        </w:rPr>
        <w:drawing>
          <wp:inline distT="0" distB="0" distL="0" distR="0" wp14:anchorId="236C3C25" wp14:editId="2FF6DEB9">
            <wp:extent cx="2565400" cy="2666216"/>
            <wp:effectExtent l="0" t="0" r="635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65400" cy="2666216"/>
                    </a:xfrm>
                    <a:prstGeom prst="rect">
                      <a:avLst/>
                    </a:prstGeom>
                  </pic:spPr>
                </pic:pic>
              </a:graphicData>
            </a:graphic>
          </wp:inline>
        </w:drawing>
      </w:r>
      <w:r w:rsidR="008A7158" w:rsidRPr="008A7158">
        <w:rPr>
          <w:rFonts w:ascii="Gill Sans MT" w:hAnsi="Gill Sans MT"/>
        </w:rPr>
        <w:t xml:space="preserve"> </w:t>
      </w:r>
    </w:p>
    <w:p w14:paraId="72B75794" w14:textId="77777777" w:rsidR="00243DF9" w:rsidRDefault="00243DF9" w:rsidP="00243DF9">
      <w:pPr>
        <w:pStyle w:val="NoSpacing"/>
        <w:ind w:firstLine="284"/>
        <w:jc w:val="both"/>
        <w:rPr>
          <w:rFonts w:ascii="Times New Roman" w:hAnsi="Times New Roman" w:cs="Times New Roman"/>
          <w:sz w:val="24"/>
          <w:szCs w:val="24"/>
        </w:rPr>
      </w:pPr>
      <w:r w:rsidRPr="00243DF9">
        <w:rPr>
          <w:rFonts w:ascii="Times New Roman" w:hAnsi="Times New Roman" w:cs="Times New Roman"/>
          <w:sz w:val="24"/>
          <w:szCs w:val="24"/>
        </w:rPr>
        <w:t>Berdasarkan Tabel 1, seluruh pernyataan pada variabel kinerja karyawan (Y), motivasi (X1), lingkungan kerja (X2) memiliki nilai r-hitung lebih besar dari r-tabel (0,3061), sehingga seluruh instrumen dinyatakan valid dan layak digunakan sebagai alat pengumpulan data.</w:t>
      </w:r>
    </w:p>
    <w:p w14:paraId="7647A4E7" w14:textId="77777777" w:rsidR="00243DF9" w:rsidRPr="00243DF9" w:rsidRDefault="00243DF9" w:rsidP="00243DF9">
      <w:pPr>
        <w:pStyle w:val="NoSpacing"/>
        <w:ind w:firstLine="284"/>
        <w:jc w:val="both"/>
        <w:rPr>
          <w:rFonts w:ascii="Times New Roman" w:hAnsi="Times New Roman" w:cs="Times New Roman"/>
          <w:sz w:val="24"/>
          <w:szCs w:val="24"/>
        </w:rPr>
      </w:pPr>
    </w:p>
    <w:p w14:paraId="4DC5760E" w14:textId="037F3860" w:rsidR="0024472B" w:rsidRDefault="0024472B" w:rsidP="00FC59E7">
      <w:pPr>
        <w:pStyle w:val="icsmbodytext"/>
        <w:ind w:firstLine="0"/>
        <w:rPr>
          <w:b/>
          <w:sz w:val="22"/>
          <w:szCs w:val="22"/>
          <w:lang w:val="id-ID"/>
        </w:rPr>
      </w:pPr>
      <w:r w:rsidRPr="00BE61F2">
        <w:rPr>
          <w:b/>
          <w:sz w:val="22"/>
          <w:szCs w:val="22"/>
          <w:lang w:val="id-ID"/>
        </w:rPr>
        <w:t xml:space="preserve">Tabel </w:t>
      </w:r>
      <w:r w:rsidR="002D27B7">
        <w:rPr>
          <w:b/>
          <w:sz w:val="22"/>
          <w:szCs w:val="22"/>
          <w:lang w:val="id-ID"/>
        </w:rPr>
        <w:t>2. Uji Rea</w:t>
      </w:r>
      <w:r w:rsidR="00836E46">
        <w:rPr>
          <w:b/>
          <w:sz w:val="22"/>
          <w:szCs w:val="22"/>
          <w:lang w:val="id-ID"/>
        </w:rPr>
        <w:t>bilitas</w:t>
      </w:r>
    </w:p>
    <w:p w14:paraId="3B9FFB37" w14:textId="1A779479" w:rsidR="00836E46" w:rsidRPr="00BE61F2" w:rsidRDefault="00243DF9" w:rsidP="008A7158">
      <w:pPr>
        <w:pStyle w:val="icsmbodytext"/>
        <w:spacing w:line="360" w:lineRule="auto"/>
        <w:rPr>
          <w:b/>
          <w:sz w:val="22"/>
          <w:szCs w:val="22"/>
          <w:lang w:val="en-US"/>
        </w:rPr>
      </w:pPr>
      <w:r w:rsidRPr="0040679E">
        <w:rPr>
          <w:rFonts w:ascii="Gill Sans MT" w:hAnsi="Gill Sans MT"/>
          <w:b/>
          <w:bCs/>
          <w:noProof/>
          <w:sz w:val="22"/>
          <w:szCs w:val="22"/>
          <w:lang w:val="en-US"/>
        </w:rPr>
        <w:drawing>
          <wp:inline distT="0" distB="0" distL="0" distR="0" wp14:anchorId="7887AE69" wp14:editId="083AE4CA">
            <wp:extent cx="2495550" cy="1082740"/>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70386" cy="1115209"/>
                    </a:xfrm>
                    <a:prstGeom prst="rect">
                      <a:avLst/>
                    </a:prstGeom>
                  </pic:spPr>
                </pic:pic>
              </a:graphicData>
            </a:graphic>
          </wp:inline>
        </w:drawing>
      </w:r>
    </w:p>
    <w:p w14:paraId="495ED680" w14:textId="56971723" w:rsidR="00F272A8" w:rsidRPr="00243DF9" w:rsidRDefault="00243DF9" w:rsidP="00243DF9">
      <w:pPr>
        <w:pStyle w:val="figurecaption"/>
        <w:numPr>
          <w:ilvl w:val="0"/>
          <w:numId w:val="0"/>
        </w:numPr>
        <w:jc w:val="both"/>
        <w:rPr>
          <w:bCs/>
          <w:sz w:val="24"/>
          <w:szCs w:val="24"/>
        </w:rPr>
      </w:pPr>
      <w:r w:rsidRPr="00243DF9">
        <w:rPr>
          <w:bCs/>
          <w:sz w:val="24"/>
          <w:szCs w:val="24"/>
        </w:rPr>
        <w:t xml:space="preserve">Berdasarkan </w:t>
      </w:r>
      <w:r w:rsidRPr="00243DF9">
        <w:rPr>
          <w:sz w:val="24"/>
          <w:szCs w:val="24"/>
        </w:rPr>
        <w:t>Tabel 2</w:t>
      </w:r>
      <w:r w:rsidRPr="00243DF9">
        <w:rPr>
          <w:bCs/>
          <w:sz w:val="24"/>
          <w:szCs w:val="24"/>
        </w:rPr>
        <w:t>, nilai Cronbach's Alpha seluruh variabel berada di atas 0,60, sehingga dapat disimpulkan bahwa seluruh instrumen penelitian dinyatakan reliabel dan dapat digunakan secara k</w:t>
      </w:r>
      <w:r w:rsidR="00F272A8">
        <w:rPr>
          <w:bCs/>
          <w:sz w:val="24"/>
          <w:szCs w:val="24"/>
        </w:rPr>
        <w:t>onsisten dalam pengumpulan data.</w:t>
      </w:r>
    </w:p>
    <w:p w14:paraId="35E22E0B" w14:textId="000C69A7" w:rsidR="0024472B" w:rsidRDefault="00C75322" w:rsidP="00FC59E7">
      <w:pPr>
        <w:pStyle w:val="icsmheading1"/>
        <w:spacing w:before="0" w:after="0"/>
        <w:jc w:val="both"/>
        <w:rPr>
          <w:sz w:val="22"/>
          <w:szCs w:val="22"/>
          <w:lang w:val="en-US"/>
        </w:rPr>
      </w:pPr>
      <w:r>
        <w:rPr>
          <w:sz w:val="22"/>
          <w:szCs w:val="22"/>
          <w:lang w:val="en-US"/>
        </w:rPr>
        <w:t>Tabel 3. Regresi Linear Berganda</w:t>
      </w:r>
    </w:p>
    <w:p w14:paraId="1D724B6D" w14:textId="2B1180A4" w:rsidR="00C75322" w:rsidRPr="00044CE4" w:rsidRDefault="00243DF9" w:rsidP="00EE14DD">
      <w:pPr>
        <w:pStyle w:val="icsmheading1"/>
        <w:spacing w:before="0" w:after="0" w:line="360" w:lineRule="auto"/>
        <w:jc w:val="both"/>
        <w:rPr>
          <w:sz w:val="22"/>
          <w:szCs w:val="22"/>
          <w:lang w:val="id-ID"/>
        </w:rPr>
      </w:pPr>
      <w:r w:rsidRPr="0040679E">
        <w:rPr>
          <w:rFonts w:ascii="Gill Sans MT" w:hAnsi="Gill Sans MT"/>
          <w:bCs/>
          <w:noProof/>
          <w:sz w:val="22"/>
          <w:szCs w:val="22"/>
          <w:lang w:val="en-US"/>
        </w:rPr>
        <w:drawing>
          <wp:inline distT="0" distB="0" distL="0" distR="0" wp14:anchorId="5980E686" wp14:editId="7672341F">
            <wp:extent cx="2171700" cy="10518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12484" cy="1071581"/>
                    </a:xfrm>
                    <a:prstGeom prst="rect">
                      <a:avLst/>
                    </a:prstGeom>
                  </pic:spPr>
                </pic:pic>
              </a:graphicData>
            </a:graphic>
          </wp:inline>
        </w:drawing>
      </w:r>
    </w:p>
    <w:p w14:paraId="5541905C" w14:textId="77777777" w:rsidR="00243DF9" w:rsidRPr="00243DF9" w:rsidRDefault="00243DF9" w:rsidP="00243DF9">
      <w:pPr>
        <w:pStyle w:val="figurecaption"/>
        <w:numPr>
          <w:ilvl w:val="0"/>
          <w:numId w:val="0"/>
        </w:numPr>
        <w:ind w:firstLine="436"/>
        <w:jc w:val="both"/>
        <w:rPr>
          <w:bCs/>
          <w:sz w:val="24"/>
          <w:szCs w:val="24"/>
        </w:rPr>
      </w:pPr>
      <w:r w:rsidRPr="00243DF9">
        <w:rPr>
          <w:bCs/>
          <w:sz w:val="24"/>
          <w:szCs w:val="24"/>
        </w:rPr>
        <w:lastRenderedPageBreak/>
        <w:t xml:space="preserve">Berdasarkan </w:t>
      </w:r>
      <w:r w:rsidRPr="00243DF9">
        <w:rPr>
          <w:sz w:val="24"/>
          <w:szCs w:val="24"/>
        </w:rPr>
        <w:t>Tabel 3</w:t>
      </w:r>
      <w:r w:rsidRPr="00243DF9">
        <w:rPr>
          <w:bCs/>
          <w:sz w:val="24"/>
          <w:szCs w:val="24"/>
        </w:rPr>
        <w:t>, persamaan regresi linier berganda yang diperoleh adalah:</w:t>
      </w:r>
    </w:p>
    <w:p w14:paraId="4F4C02FF" w14:textId="77777777" w:rsidR="00243DF9" w:rsidRPr="00243DF9" w:rsidRDefault="00243DF9" w:rsidP="00243DF9">
      <w:pPr>
        <w:pStyle w:val="figurecaption"/>
        <w:numPr>
          <w:ilvl w:val="0"/>
          <w:numId w:val="0"/>
        </w:numPr>
        <w:spacing w:before="0"/>
        <w:ind w:firstLine="284"/>
        <w:jc w:val="both"/>
        <w:rPr>
          <w:bCs/>
          <w:sz w:val="24"/>
          <w:szCs w:val="24"/>
        </w:rPr>
      </w:pPr>
      <w:r w:rsidRPr="00243DF9">
        <w:rPr>
          <w:b/>
          <w:bCs/>
          <w:sz w:val="24"/>
          <w:szCs w:val="24"/>
        </w:rPr>
        <w:t xml:space="preserve">Y = 1.666 + 0,371 X1 + 0,334 X2 </w:t>
      </w:r>
    </w:p>
    <w:p w14:paraId="321BC7DB" w14:textId="77777777" w:rsidR="00243DF9" w:rsidRPr="00243DF9" w:rsidRDefault="00243DF9" w:rsidP="00243DF9">
      <w:pPr>
        <w:pStyle w:val="figurecaption"/>
        <w:numPr>
          <w:ilvl w:val="0"/>
          <w:numId w:val="0"/>
        </w:numPr>
        <w:spacing w:before="0"/>
        <w:ind w:firstLine="284"/>
        <w:jc w:val="both"/>
        <w:rPr>
          <w:bCs/>
          <w:sz w:val="24"/>
          <w:szCs w:val="24"/>
        </w:rPr>
      </w:pPr>
      <w:r w:rsidRPr="00243DF9">
        <w:rPr>
          <w:bCs/>
          <w:sz w:val="24"/>
          <w:szCs w:val="24"/>
        </w:rPr>
        <w:t>Nilai konstanta sebesar 1,666 (positif) menunjukkan bahwa tanpa adanya variabel motivasi dan lingkungan kerja, kinerja karyawan PDAM Lematang Enim Cabang Tanjung Enim Kabupaten Muara Enim tetap ada meskipun dalam tingkat yang relatif rendah. Koefisien motivasi sebesar 0,371 menunjukkan bahwa setiap peningkatan motivasi akan diikuti peningkatan kinerja karyawan, begitu pula sebaliknya. Koefisien lingkungan kerja sebesar 0,334 menunjukkan bahwa lingkungan kerja yang semakin baik juga akan mendorong peningkatan kinerja karyawan.</w:t>
      </w:r>
    </w:p>
    <w:p w14:paraId="0C8838E9" w14:textId="442C78D4" w:rsidR="00E91899" w:rsidRPr="00125E26" w:rsidRDefault="00E91899" w:rsidP="00125E26">
      <w:pPr>
        <w:pStyle w:val="icsmbodytext"/>
        <w:spacing w:line="360" w:lineRule="auto"/>
        <w:rPr>
          <w:b/>
        </w:rPr>
      </w:pPr>
      <w:r w:rsidRPr="00E91899">
        <w:rPr>
          <w:b/>
          <w:sz w:val="22"/>
          <w:szCs w:val="22"/>
        </w:rPr>
        <w:t>Tabel 4. Uji F</w:t>
      </w:r>
    </w:p>
    <w:p w14:paraId="410D1F22" w14:textId="2E31E293" w:rsidR="0024472B" w:rsidRPr="00044CE4" w:rsidRDefault="00243DF9" w:rsidP="00426F7C">
      <w:pPr>
        <w:pStyle w:val="icsmbodytext"/>
        <w:spacing w:line="360" w:lineRule="auto"/>
        <w:ind w:firstLine="90"/>
        <w:rPr>
          <w:sz w:val="22"/>
          <w:szCs w:val="22"/>
          <w:lang w:val="en-US"/>
        </w:rPr>
      </w:pPr>
      <w:r w:rsidRPr="0040679E">
        <w:rPr>
          <w:rFonts w:ascii="Gill Sans MT" w:hAnsi="Gill Sans MT"/>
          <w:bCs/>
          <w:noProof/>
          <w:sz w:val="22"/>
          <w:szCs w:val="22"/>
          <w:lang w:val="en-US"/>
        </w:rPr>
        <w:drawing>
          <wp:inline distT="0" distB="0" distL="0" distR="0" wp14:anchorId="4ACDE12A" wp14:editId="5743F833">
            <wp:extent cx="2514600" cy="9388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41597" cy="948920"/>
                    </a:xfrm>
                    <a:prstGeom prst="rect">
                      <a:avLst/>
                    </a:prstGeom>
                  </pic:spPr>
                </pic:pic>
              </a:graphicData>
            </a:graphic>
          </wp:inline>
        </w:drawing>
      </w:r>
    </w:p>
    <w:p w14:paraId="5657CA02" w14:textId="164674B6" w:rsidR="00F272A8" w:rsidRPr="00243DF9" w:rsidRDefault="00243DF9" w:rsidP="00F272A8">
      <w:pPr>
        <w:ind w:firstLine="284"/>
        <w:jc w:val="both"/>
        <w:rPr>
          <w:rFonts w:ascii="Times New Roman" w:eastAsia="Times New Roman" w:hAnsi="Times New Roman" w:cs="Times New Roman"/>
          <w:color w:val="000000"/>
          <w:sz w:val="24"/>
          <w:szCs w:val="24"/>
        </w:rPr>
      </w:pPr>
      <w:r w:rsidRPr="00243DF9">
        <w:rPr>
          <w:rFonts w:ascii="Times New Roman" w:eastAsia="Times New Roman" w:hAnsi="Times New Roman" w:cs="Times New Roman"/>
          <w:color w:val="000000"/>
          <w:sz w:val="24"/>
          <w:szCs w:val="24"/>
        </w:rPr>
        <w:t>Berdasarkan Tabel 4, nilai F-hitung sebesar 73,247 lebih besar dari F-tabel sebesar 3,17 dengan tingkat signifikansi 0,000 &lt; 0,05. Dengan demikian H01 ditolak dan Ha1 diterima, artinya motivasi, lingkungan kerja secara simultan berpengaruh signifikan terhadap kinerja karyawan Perusahaan Daerah Air Minum Lematang Enim Cabang Tanjung Enim Kabupaten Muara Enim.</w:t>
      </w:r>
    </w:p>
    <w:p w14:paraId="664B5E03" w14:textId="5145A6B9" w:rsidR="00A5108A" w:rsidRDefault="00A5108A" w:rsidP="00A5108A">
      <w:pPr>
        <w:pStyle w:val="icsmheading1"/>
        <w:spacing w:before="0" w:after="0" w:line="360" w:lineRule="auto"/>
        <w:jc w:val="both"/>
        <w:rPr>
          <w:bCs/>
          <w:color w:val="000000"/>
          <w:sz w:val="22"/>
          <w:szCs w:val="22"/>
          <w:lang w:val="en-US"/>
        </w:rPr>
      </w:pPr>
      <w:r w:rsidRPr="00A5108A">
        <w:rPr>
          <w:bCs/>
          <w:color w:val="000000"/>
          <w:sz w:val="22"/>
          <w:szCs w:val="22"/>
          <w:lang w:val="en-US"/>
        </w:rPr>
        <w:t>Tabel 5. Uji T</w:t>
      </w:r>
    </w:p>
    <w:p w14:paraId="251DFEFD" w14:textId="4D0FDEC8" w:rsidR="00393FE4" w:rsidRDefault="002C070B" w:rsidP="00393FE4">
      <w:pPr>
        <w:pStyle w:val="icsmheading1"/>
        <w:spacing w:before="0" w:after="0" w:line="360" w:lineRule="auto"/>
        <w:jc w:val="both"/>
        <w:rPr>
          <w:bCs/>
          <w:color w:val="000000"/>
          <w:sz w:val="22"/>
          <w:szCs w:val="22"/>
          <w:lang w:val="en-US"/>
        </w:rPr>
      </w:pPr>
      <w:r w:rsidRPr="0041563F">
        <w:rPr>
          <w:rFonts w:ascii="Gill Sans MT" w:hAnsi="Gill Sans MT"/>
          <w:bCs/>
          <w:noProof/>
          <w:sz w:val="22"/>
          <w:szCs w:val="22"/>
          <w:lang w:val="en-US"/>
        </w:rPr>
        <w:drawing>
          <wp:inline distT="0" distB="0" distL="0" distR="0" wp14:anchorId="74E28947" wp14:editId="68E7F206">
            <wp:extent cx="2565400" cy="967624"/>
            <wp:effectExtent l="0" t="0" r="635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5400" cy="967624"/>
                    </a:xfrm>
                    <a:prstGeom prst="rect">
                      <a:avLst/>
                    </a:prstGeom>
                  </pic:spPr>
                </pic:pic>
              </a:graphicData>
            </a:graphic>
          </wp:inline>
        </w:drawing>
      </w:r>
    </w:p>
    <w:p w14:paraId="12BD4752" w14:textId="77777777" w:rsidR="002C070B" w:rsidRPr="002C070B" w:rsidRDefault="002C070B" w:rsidP="002C070B">
      <w:pPr>
        <w:ind w:firstLine="284"/>
        <w:jc w:val="both"/>
        <w:rPr>
          <w:rFonts w:ascii="Times New Roman" w:eastAsia="Times New Roman" w:hAnsi="Times New Roman" w:cs="Times New Roman"/>
          <w:color w:val="000000"/>
          <w:sz w:val="24"/>
          <w:szCs w:val="24"/>
        </w:rPr>
      </w:pPr>
      <w:r w:rsidRPr="002C070B">
        <w:rPr>
          <w:rFonts w:ascii="Times New Roman" w:eastAsia="Times New Roman" w:hAnsi="Times New Roman" w:cs="Times New Roman"/>
          <w:color w:val="000000"/>
          <w:sz w:val="24"/>
          <w:szCs w:val="24"/>
        </w:rPr>
        <w:lastRenderedPageBreak/>
        <w:t>Berdasarkan Tabel 5, hasil uji t menunjukkan bahwa nilai t-hitung motivasi (X1) sebesar 5,101&gt; t-tabel 1,67 dengan sig. 0,000 &lt; 0,05, sehingga H0 ditolak dan Ha diterima, artinya motivasi berpengaruh signifikan terhadap kinerja karyawan. Nilai t-hitung lingkungan kerja (X2) sebesar 4,673 &gt; t-tabel 1,67 dengan sig. 0,000 &lt; 0,05, sehingga H0 ditolak dan Ha diterima, artinya lingkungan kerja berpengaruh signifikan terhadap kinerja karyawan PDAM Lematang Enim Cabang Tanjung Enim Kabupaten Muara Enim.</w:t>
      </w:r>
    </w:p>
    <w:p w14:paraId="231D81B5" w14:textId="457B3F1B" w:rsidR="006D38D2" w:rsidRPr="00393FE4" w:rsidRDefault="006D38D2" w:rsidP="006D38D2">
      <w:pPr>
        <w:pStyle w:val="icsmheading1"/>
        <w:spacing w:before="0" w:after="0" w:line="360" w:lineRule="auto"/>
        <w:jc w:val="both"/>
        <w:rPr>
          <w:color w:val="000000"/>
          <w:sz w:val="22"/>
          <w:szCs w:val="22"/>
          <w:lang w:val="en-US"/>
        </w:rPr>
      </w:pPr>
      <w:r w:rsidRPr="006D38D2">
        <w:rPr>
          <w:sz w:val="22"/>
          <w:szCs w:val="22"/>
        </w:rPr>
        <w:t>Tabel 6. Hasil Koefesien Determinasi</w:t>
      </w:r>
    </w:p>
    <w:p w14:paraId="6D8D8B57" w14:textId="71FF6B91" w:rsidR="0024472B" w:rsidRPr="00044CE4" w:rsidRDefault="002C070B" w:rsidP="00393FE4">
      <w:pPr>
        <w:pStyle w:val="icsmheading1"/>
        <w:spacing w:before="0" w:after="0"/>
        <w:jc w:val="both"/>
        <w:rPr>
          <w:b w:val="0"/>
          <w:sz w:val="22"/>
          <w:szCs w:val="22"/>
          <w:lang w:val="en-US"/>
        </w:rPr>
      </w:pPr>
      <w:r w:rsidRPr="0041563F">
        <w:rPr>
          <w:rFonts w:ascii="Gill Sans MT" w:hAnsi="Gill Sans MT"/>
          <w:bCs/>
          <w:noProof/>
          <w:sz w:val="22"/>
          <w:szCs w:val="22"/>
          <w:lang w:val="en-US"/>
        </w:rPr>
        <w:drawing>
          <wp:inline distT="0" distB="0" distL="0" distR="0" wp14:anchorId="6ECE7E4D" wp14:editId="5DEEBCBE">
            <wp:extent cx="2565400" cy="489027"/>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65400" cy="489027"/>
                    </a:xfrm>
                    <a:prstGeom prst="rect">
                      <a:avLst/>
                    </a:prstGeom>
                  </pic:spPr>
                </pic:pic>
              </a:graphicData>
            </a:graphic>
          </wp:inline>
        </w:drawing>
      </w:r>
    </w:p>
    <w:p w14:paraId="0EA7B05B" w14:textId="77777777" w:rsidR="007C0FBD" w:rsidRPr="002C070B" w:rsidRDefault="007C0FBD" w:rsidP="007C0FBD">
      <w:pPr>
        <w:pStyle w:val="Default"/>
        <w:jc w:val="both"/>
        <w:rPr>
          <w:b/>
          <w:bCs/>
        </w:rPr>
      </w:pPr>
    </w:p>
    <w:p w14:paraId="2D90D5AF" w14:textId="67FE2B7B" w:rsidR="002C070B" w:rsidRPr="002C070B" w:rsidRDefault="002C070B" w:rsidP="00F272A8">
      <w:pPr>
        <w:ind w:firstLine="284"/>
        <w:jc w:val="both"/>
        <w:rPr>
          <w:rFonts w:ascii="Times New Roman" w:eastAsia="Times New Roman" w:hAnsi="Times New Roman" w:cs="Times New Roman"/>
          <w:color w:val="000000"/>
          <w:sz w:val="24"/>
          <w:szCs w:val="24"/>
        </w:rPr>
      </w:pPr>
      <w:r w:rsidRPr="002C070B">
        <w:rPr>
          <w:rFonts w:ascii="Times New Roman" w:eastAsia="Times New Roman" w:hAnsi="Times New Roman" w:cs="Times New Roman"/>
          <w:color w:val="000000"/>
          <w:sz w:val="24"/>
          <w:szCs w:val="24"/>
        </w:rPr>
        <w:t>Berdasarkan Tabel 6, nilai Adjusted R Square sebesar 0,724 atau 72,4% menunjukkan bahwa motivasi dan lingkungan kerja secara bersama-sama mampu menjelaskan variasi kinerja karyawan PDAM Lematang Enim Cabang Tanjung Enim Kabupaten Muara Enim 72,4%, sedangkan sisanya sebesar 27,6% dijelaskan oleh variabel-variabel lain yang tidak termasuk dalam penelitian ini.</w:t>
      </w:r>
    </w:p>
    <w:p w14:paraId="5BE9A6B7" w14:textId="3F1DD060" w:rsidR="00513258" w:rsidRDefault="00513258" w:rsidP="003652F2">
      <w:pPr>
        <w:pStyle w:val="Default"/>
        <w:spacing w:before="240"/>
        <w:jc w:val="both"/>
        <w:rPr>
          <w:b/>
          <w:bCs/>
          <w:sz w:val="22"/>
          <w:szCs w:val="22"/>
        </w:rPr>
      </w:pPr>
      <w:r w:rsidRPr="00513258">
        <w:rPr>
          <w:b/>
          <w:bCs/>
          <w:sz w:val="22"/>
          <w:szCs w:val="22"/>
        </w:rPr>
        <w:t>Pembahasan</w:t>
      </w:r>
    </w:p>
    <w:p w14:paraId="6C114E1C" w14:textId="1C7491EE" w:rsidR="009E49AC" w:rsidRPr="009E49AC" w:rsidRDefault="009E49AC" w:rsidP="003652F2">
      <w:pPr>
        <w:spacing w:before="240" w:line="240" w:lineRule="auto"/>
        <w:jc w:val="both"/>
        <w:rPr>
          <w:rFonts w:ascii="Times New Roman" w:hAnsi="Times New Roman" w:cs="Times New Roman"/>
          <w:b/>
          <w:bCs/>
        </w:rPr>
      </w:pPr>
      <w:r w:rsidRPr="009E49AC">
        <w:rPr>
          <w:rFonts w:ascii="Times New Roman" w:hAnsi="Times New Roman" w:cs="Times New Roman"/>
          <w:b/>
          <w:bCs/>
        </w:rPr>
        <w:t xml:space="preserve">Pengaruh </w:t>
      </w:r>
      <w:r w:rsidR="002C070B">
        <w:rPr>
          <w:rFonts w:ascii="Times New Roman" w:hAnsi="Times New Roman" w:cs="Times New Roman"/>
          <w:b/>
          <w:bCs/>
        </w:rPr>
        <w:t>Motivasi, dan Lingkungan</w:t>
      </w:r>
      <w:r w:rsidRPr="009E49AC">
        <w:rPr>
          <w:rFonts w:ascii="Times New Roman" w:hAnsi="Times New Roman" w:cs="Times New Roman"/>
          <w:b/>
          <w:bCs/>
        </w:rPr>
        <w:t xml:space="preserve"> Kerja terhadap Kinerja Karyawan</w:t>
      </w:r>
    </w:p>
    <w:p w14:paraId="0F101939" w14:textId="77777777" w:rsidR="002C070B" w:rsidRPr="002C070B" w:rsidRDefault="002C070B" w:rsidP="002C070B">
      <w:pPr>
        <w:ind w:firstLine="284"/>
        <w:jc w:val="both"/>
        <w:rPr>
          <w:rFonts w:ascii="Times New Roman" w:hAnsi="Times New Roman" w:cs="Times New Roman"/>
          <w:sz w:val="24"/>
          <w:szCs w:val="24"/>
        </w:rPr>
      </w:pPr>
      <w:r w:rsidRPr="002C070B">
        <w:rPr>
          <w:rFonts w:ascii="Times New Roman" w:hAnsi="Times New Roman" w:cs="Times New Roman"/>
          <w:sz w:val="24"/>
          <w:szCs w:val="24"/>
        </w:rPr>
        <w:t xml:space="preserve">Motivasi dan lingkungan kerja secara simultan berpengaruh positif dan signifikan terhadap kinerja karyawan Perusahaan Daerah Air Minum Lematang Enim Cabang Tanjung Enim Kabupaten Muara Enim, dengan kontribusi sebesar 72,4% terhadap variasi kinerja karyawan. Kedua variabel tersebut masih berada </w:t>
      </w:r>
      <w:r w:rsidRPr="002C070B">
        <w:rPr>
          <w:rFonts w:ascii="Times New Roman" w:hAnsi="Times New Roman" w:cs="Times New Roman"/>
          <w:sz w:val="24"/>
          <w:szCs w:val="24"/>
        </w:rPr>
        <w:lastRenderedPageBreak/>
        <w:t>pada kondisi yang belum optimal, yang tercermin dari adanya penurunan pencapaian target perusahaan serta masih ditemukannya berbagai permasalahan dalam pelaksanaan pekerjaan. Permasalahan tersebut antara lain Motivasi karyawan yang belum optimal, lingkungan kerja yang kurang kondusif, Temuan ini sejalan dengan teori Kasmir (2022) yang menyatakan bahwa kinerja dipengaruhi oleh berbagai faktor seperti motivasi dan lingkungan kerja serta didukung oleh penelitian sebelumnya yang dilakukan Pratama (2023) menyatakan bahwa motivasi dan lingkungan kerja berpengaruh positif dan signifikan terhadap kinerja karyawan, menunjukkan bahwa kedua variabel tersebut memiliki pengaruh signifikan terhadap kinerja karyawan.</w:t>
      </w:r>
    </w:p>
    <w:p w14:paraId="77A4537B" w14:textId="77777777" w:rsidR="002C070B" w:rsidRPr="002C070B" w:rsidRDefault="002C070B" w:rsidP="002C070B">
      <w:pPr>
        <w:ind w:firstLine="284"/>
        <w:jc w:val="both"/>
        <w:rPr>
          <w:rFonts w:ascii="Times New Roman" w:hAnsi="Times New Roman" w:cs="Times New Roman"/>
          <w:sz w:val="24"/>
          <w:szCs w:val="24"/>
        </w:rPr>
      </w:pPr>
      <w:r w:rsidRPr="002C070B">
        <w:rPr>
          <w:rFonts w:ascii="Times New Roman" w:hAnsi="Times New Roman" w:cs="Times New Roman"/>
          <w:sz w:val="24"/>
          <w:szCs w:val="24"/>
        </w:rPr>
        <w:t>Pada variabel motivasi ketidak optimalan dapat disebebkan oleh beberapa faktor, seperti kurangnya penghargaan, insentif, serta kurangnya dorongan dan perhatian dari pimpinan, sehingga menyebabkan semangat kerja, serta keinginan untuk mencapai target belum sepenuhnya maksimal. Sementara pada variabel lingkungan kerja masih terdapat reponden yang menilai aspek pencahayaan, sirkulasi udara, dan hubungan antar rekan kerja, dapat menurunkan konsentrasi, kenyamanan, dan efektivitas dalam menyelesaikan pekerjaan.</w:t>
      </w:r>
    </w:p>
    <w:p w14:paraId="4D85B88E" w14:textId="2A8F5435" w:rsidR="009E49AC" w:rsidRPr="009E49AC" w:rsidRDefault="009E49AC" w:rsidP="009E659E">
      <w:pPr>
        <w:spacing w:after="0" w:line="360" w:lineRule="auto"/>
        <w:jc w:val="both"/>
        <w:rPr>
          <w:rFonts w:ascii="Times New Roman" w:hAnsi="Times New Roman" w:cs="Times New Roman"/>
          <w:b/>
          <w:bCs/>
        </w:rPr>
      </w:pPr>
      <w:r w:rsidRPr="009E49AC">
        <w:rPr>
          <w:rFonts w:ascii="Times New Roman" w:hAnsi="Times New Roman" w:cs="Times New Roman"/>
          <w:b/>
          <w:bCs/>
        </w:rPr>
        <w:t xml:space="preserve">Pengaruh </w:t>
      </w:r>
      <w:r w:rsidR="002C070B">
        <w:rPr>
          <w:rFonts w:ascii="Times New Roman" w:hAnsi="Times New Roman" w:cs="Times New Roman"/>
          <w:b/>
          <w:bCs/>
        </w:rPr>
        <w:t>Motivasi</w:t>
      </w:r>
      <w:r w:rsidRPr="009E49AC">
        <w:rPr>
          <w:rFonts w:ascii="Times New Roman" w:hAnsi="Times New Roman" w:cs="Times New Roman"/>
          <w:b/>
          <w:bCs/>
        </w:rPr>
        <w:t xml:space="preserve"> terhadap Kinerja Karyawan</w:t>
      </w:r>
    </w:p>
    <w:p w14:paraId="1BED7BC4" w14:textId="77777777" w:rsidR="002C070B" w:rsidRDefault="002C070B" w:rsidP="002C070B">
      <w:pPr>
        <w:pStyle w:val="figurecaption"/>
        <w:numPr>
          <w:ilvl w:val="0"/>
          <w:numId w:val="0"/>
        </w:numPr>
        <w:spacing w:before="0" w:after="0"/>
        <w:ind w:firstLine="284"/>
        <w:jc w:val="both"/>
        <w:rPr>
          <w:sz w:val="24"/>
          <w:szCs w:val="24"/>
        </w:rPr>
      </w:pPr>
      <w:r w:rsidRPr="002C070B">
        <w:rPr>
          <w:sz w:val="24"/>
          <w:szCs w:val="24"/>
        </w:rPr>
        <w:t xml:space="preserve">Motivasi berpengaruh signifikan terhadap kinerja karyawan, di mana sebagian besar responden menunjukkan bahwa kurangnya penghargaan atau insentif yang memadai, terbatasnya </w:t>
      </w:r>
      <w:r w:rsidRPr="002C070B">
        <w:rPr>
          <w:sz w:val="24"/>
          <w:szCs w:val="24"/>
        </w:rPr>
        <w:lastRenderedPageBreak/>
        <w:t>kesempatan pengembangan karier, serta kurangnya dorongan dan perhatian dari pimpinan, sehingga menyebabkan semangat kerja, inisiatif, serta keinginan untuk mencapai target belum sepenuhnya maksimal. Beberapa karyawan masih mengalami kesulitan dalam memahami standar operasional serta dalam mengoperasikan peralatan kerja. Untuk itu, perusahaan disarankan meningkatkan motivasi karyawan melalui pegembangan karier, pembinaan kerja, serta pemberian arahan yang berkelanjutan agar kemampuan kerja karyawan semakin meningkat.</w:t>
      </w:r>
    </w:p>
    <w:p w14:paraId="70F7EF8B" w14:textId="00B1E1E7" w:rsidR="002C070B" w:rsidRDefault="002C070B" w:rsidP="002C070B">
      <w:pPr>
        <w:pStyle w:val="figurecaption"/>
        <w:numPr>
          <w:ilvl w:val="0"/>
          <w:numId w:val="0"/>
        </w:numPr>
        <w:spacing w:before="0" w:after="0"/>
        <w:ind w:firstLine="284"/>
        <w:jc w:val="both"/>
        <w:rPr>
          <w:sz w:val="24"/>
          <w:szCs w:val="24"/>
        </w:rPr>
      </w:pPr>
      <w:r w:rsidRPr="002C070B">
        <w:rPr>
          <w:sz w:val="24"/>
          <w:szCs w:val="24"/>
        </w:rPr>
        <w:t>Hasil penelitian ini sejalan dengan teori yang menyatakan bahwa motivasi merupakan faktor penting yang dapat mendorong seseorang untuk bekerja lebih optimal dalam mencapai tujuan organisasi. Karyawan yang memiliki motivasi tinggi cenderung menunjukkan kinerja yang lebih baik dibandingkan dengan karyawan yang memiliki motovasi rendah. Selain itu, temuan ini juga memperkuat bahwa pemberian penghargaan, dukungan pimpinan, serta lesempatan pengembangan diri dapat meningkatkan semangat kerja dan produktivitas karyawan. Dengan demikian, peningkatan motivasi secara berkelanjutan perlu menjadi perhatian utama perusahaan agar kinerja karyawan dapat , meningkat secara optimal dan konsisten.</w:t>
      </w:r>
    </w:p>
    <w:p w14:paraId="3C8EC14A" w14:textId="77777777" w:rsidR="002C070B" w:rsidRPr="002C070B" w:rsidRDefault="002C070B" w:rsidP="002C070B">
      <w:pPr>
        <w:pStyle w:val="figurecaption"/>
        <w:numPr>
          <w:ilvl w:val="0"/>
          <w:numId w:val="0"/>
        </w:numPr>
        <w:spacing w:before="0" w:after="0"/>
        <w:ind w:firstLine="284"/>
        <w:jc w:val="both"/>
        <w:rPr>
          <w:sz w:val="24"/>
          <w:szCs w:val="24"/>
        </w:rPr>
      </w:pPr>
    </w:p>
    <w:p w14:paraId="68668370" w14:textId="2342408D" w:rsidR="009E49AC" w:rsidRPr="009E49AC" w:rsidRDefault="009E49AC" w:rsidP="009E49AC">
      <w:pPr>
        <w:pStyle w:val="figurecaption"/>
        <w:numPr>
          <w:ilvl w:val="0"/>
          <w:numId w:val="0"/>
        </w:numPr>
        <w:spacing w:before="0" w:after="0" w:line="360" w:lineRule="auto"/>
        <w:jc w:val="both"/>
        <w:rPr>
          <w:bCs/>
          <w:sz w:val="22"/>
          <w:szCs w:val="22"/>
        </w:rPr>
      </w:pPr>
      <w:r w:rsidRPr="009E49AC">
        <w:rPr>
          <w:b/>
          <w:bCs/>
          <w:sz w:val="22"/>
          <w:szCs w:val="22"/>
        </w:rPr>
        <w:t xml:space="preserve">Pengaruh </w:t>
      </w:r>
      <w:r w:rsidR="002C070B">
        <w:rPr>
          <w:b/>
          <w:bCs/>
          <w:sz w:val="22"/>
          <w:szCs w:val="22"/>
        </w:rPr>
        <w:t>Lingkungan Kerja</w:t>
      </w:r>
      <w:r w:rsidRPr="009E49AC">
        <w:rPr>
          <w:b/>
          <w:bCs/>
          <w:sz w:val="22"/>
          <w:szCs w:val="22"/>
        </w:rPr>
        <w:t xml:space="preserve"> terhadap Kinerja Karyawan</w:t>
      </w:r>
    </w:p>
    <w:p w14:paraId="134B40C5" w14:textId="77777777" w:rsidR="002C070B" w:rsidRDefault="002C070B" w:rsidP="002C070B">
      <w:pPr>
        <w:pStyle w:val="figurecaption"/>
        <w:numPr>
          <w:ilvl w:val="0"/>
          <w:numId w:val="0"/>
        </w:numPr>
        <w:spacing w:before="0" w:after="0"/>
        <w:ind w:firstLine="284"/>
        <w:jc w:val="both"/>
        <w:rPr>
          <w:sz w:val="24"/>
          <w:szCs w:val="24"/>
        </w:rPr>
      </w:pPr>
      <w:r w:rsidRPr="002C070B">
        <w:rPr>
          <w:sz w:val="24"/>
          <w:szCs w:val="24"/>
        </w:rPr>
        <w:t xml:space="preserve">Lingkungan kerja berpengaruh signifikan terhadap kinerja karyawan, di mana sebagian besar responden menyatakan bahwa kondisi lingkungan kerja masih kurang kondusif, baik dari segi hubungan antar karyawan, fasilitas, tata ruangan. Kurangnya komunikasi yang baik serta hubungan kerja yang belum harmonis menyebabkan terjadinya miskomunikasi dalam pelaksanaan tugas. </w:t>
      </w:r>
      <w:r w:rsidRPr="002C070B">
        <w:rPr>
          <w:sz w:val="24"/>
          <w:szCs w:val="24"/>
        </w:rPr>
        <w:lastRenderedPageBreak/>
        <w:t>Selain itu, kondisi tempat kerja yang kurang nyaman dan kurang tertata juga dapat mengganggu kenyamanan dalam bekerja. Untuk itu, perusahaan disarankan menciptakan lingkungan kerja yang lebih nyaman, meningkatkan komunikasi antar karyawan, serta memperhatikan aspek kenyamanan dan keteraturan tempat kerja agar kinerja karyawan dapat meningkat. Lingkungan kerja yang kondusif, baik dari segi fisik maupun nonfisik, dapat menciptakan suasana kerja yang aman nyaman, dan mendukung produktivitas. Semakin baik kondisi lingkungan kerja , seperti pencahayaan, sirkulasi udara, serta dukungan atasan maka semakin optimal pula hasil kerja yang didapat oleh karyawan, sebaliknya, lingkungan kerja yang kurang mendukung dapat menghambat pelaksanaan tugas dan menutunkan kualitas serta kuantutas kinerja karyawan.</w:t>
      </w:r>
    </w:p>
    <w:p w14:paraId="06413619" w14:textId="490092BE" w:rsidR="002C070B" w:rsidRPr="002C070B" w:rsidRDefault="002C070B" w:rsidP="002C070B">
      <w:pPr>
        <w:pStyle w:val="figurecaption"/>
        <w:numPr>
          <w:ilvl w:val="0"/>
          <w:numId w:val="0"/>
        </w:numPr>
        <w:spacing w:before="0" w:after="0"/>
        <w:ind w:firstLine="284"/>
        <w:jc w:val="both"/>
        <w:rPr>
          <w:sz w:val="24"/>
          <w:szCs w:val="24"/>
        </w:rPr>
      </w:pPr>
      <w:r w:rsidRPr="002C070B">
        <w:rPr>
          <w:sz w:val="24"/>
          <w:szCs w:val="24"/>
        </w:rPr>
        <w:t xml:space="preserve">Hasil penelitian ini sejalan dengan teori yang menyatakan bahwa lingkungan kerja merupakan salah satu faktor eksternal yang memiliki pengaruh besar terhadap kinerja karyawan. Lingkungan kerja yang baik mampu meningkatkan konsentrasi, kenyamanan, serta semangat kerja karyawan dalam menyelesaikan tugasnya. Selain itu, hubungan kerja yang harmonis dan komunikasi yang efektif antar karyawan maupun dengan pimpinan dapat memperlancar proses kerja dan meminimalisir kesalahan dalam pelaksanaan tugas. Dengan demikian, perbaikan lingkungan kerja secara berkelanjutan menjadi hal yang penting untuk di perhatikan oleh perusahaan guna meningkatkan kinerja karyawan secara optimal.  </w:t>
      </w:r>
    </w:p>
    <w:p w14:paraId="3C7DC1BA" w14:textId="52D2DF73" w:rsidR="00513258" w:rsidRPr="004C47AF" w:rsidRDefault="00513258" w:rsidP="002C070B">
      <w:pPr>
        <w:pStyle w:val="figurecaption"/>
        <w:numPr>
          <w:ilvl w:val="0"/>
          <w:numId w:val="0"/>
        </w:numPr>
        <w:spacing w:before="0" w:after="0" w:line="360" w:lineRule="auto"/>
        <w:jc w:val="both"/>
        <w:rPr>
          <w:sz w:val="22"/>
          <w:szCs w:val="22"/>
        </w:rPr>
      </w:pPr>
    </w:p>
    <w:p w14:paraId="168F0EAB" w14:textId="1574A668" w:rsidR="0024472B" w:rsidRPr="00993225" w:rsidRDefault="0024472B" w:rsidP="00EE14DD">
      <w:pPr>
        <w:pStyle w:val="icsmheading1"/>
        <w:numPr>
          <w:ilvl w:val="0"/>
          <w:numId w:val="21"/>
        </w:numPr>
        <w:spacing w:before="0" w:after="0" w:line="360" w:lineRule="auto"/>
        <w:ind w:left="426"/>
        <w:jc w:val="both"/>
        <w:rPr>
          <w:sz w:val="22"/>
          <w:szCs w:val="22"/>
          <w:lang w:val="id-ID"/>
        </w:rPr>
      </w:pPr>
      <w:r w:rsidRPr="00044CE4">
        <w:rPr>
          <w:sz w:val="22"/>
          <w:szCs w:val="22"/>
          <w:lang w:val="en-US"/>
        </w:rPr>
        <w:t>KESIMPULAN</w:t>
      </w:r>
      <w:r w:rsidR="00993225">
        <w:rPr>
          <w:sz w:val="22"/>
          <w:szCs w:val="22"/>
          <w:lang w:val="en-US"/>
        </w:rPr>
        <w:t xml:space="preserve"> DAN SARAN</w:t>
      </w:r>
    </w:p>
    <w:p w14:paraId="77633BA3" w14:textId="5D55F8DC" w:rsidR="00993225" w:rsidRPr="00044CE4" w:rsidRDefault="006D1EA2" w:rsidP="006D1EA2">
      <w:pPr>
        <w:pStyle w:val="icsmheading1"/>
        <w:spacing w:before="0" w:after="0" w:line="360" w:lineRule="auto"/>
        <w:ind w:left="66"/>
        <w:jc w:val="both"/>
        <w:rPr>
          <w:sz w:val="22"/>
          <w:szCs w:val="22"/>
          <w:lang w:val="id-ID"/>
        </w:rPr>
      </w:pPr>
      <w:r>
        <w:rPr>
          <w:sz w:val="22"/>
          <w:szCs w:val="22"/>
          <w:lang w:val="en-US"/>
        </w:rPr>
        <w:t>Kesimpulan</w:t>
      </w:r>
    </w:p>
    <w:p w14:paraId="5510A65D" w14:textId="6BFC5825" w:rsidR="002C070B" w:rsidRPr="002C070B" w:rsidRDefault="002C070B" w:rsidP="002C070B">
      <w:pPr>
        <w:pStyle w:val="figurecaption"/>
        <w:numPr>
          <w:ilvl w:val="0"/>
          <w:numId w:val="0"/>
        </w:numPr>
        <w:spacing w:before="0" w:after="0"/>
        <w:ind w:firstLine="284"/>
        <w:jc w:val="both"/>
        <w:rPr>
          <w:sz w:val="24"/>
          <w:szCs w:val="24"/>
        </w:rPr>
      </w:pPr>
      <w:r w:rsidRPr="002C070B">
        <w:rPr>
          <w:sz w:val="24"/>
          <w:szCs w:val="24"/>
        </w:rPr>
        <w:t xml:space="preserve">Berdasarkan hasil penelitian dan pembahasan mengenai pengaruh motivasi dan lingkungan kerja terhadap kinerja karyawan Perusahaan Daerah Air Minum </w:t>
      </w:r>
      <w:r w:rsidRPr="002C070B">
        <w:rPr>
          <w:sz w:val="24"/>
          <w:szCs w:val="24"/>
        </w:rPr>
        <w:lastRenderedPageBreak/>
        <w:t xml:space="preserve">Lematang Enim Cabang Tanjung Enim Kabupaten Muara Enim, diperoleh jawaban atas seluruh pertanyaan penelitian sebagai berikut. Secara simultan, motivasi dan lingkungan kerja terbukti berpengaruh positif dan signifikan terhadap kinerja karyawan, yang berarti kedua variabel tersebut secara bersama-sama mampu mendorong peningkatan kinerja karyawan perusahaan. Secara parsial, motivasi berpengaruh positif dan signifikan terhadap kinerja karyawan, artinya semakin baik motivasi yang di dapat karyawan maka semakin meningkat pula kinerja yang dihasilkan. Lingkungan kerja juga berpengaruh positif dan signifikan terhadap kinerja karyawan, yang menunjukkan bahwa lingkungan kerja yang nyaman dan kondusif mampu meningkatkan semangat dan produktivitas kerja. </w:t>
      </w:r>
    </w:p>
    <w:p w14:paraId="7ACB1D3E" w14:textId="77777777" w:rsidR="002C070B" w:rsidRPr="00E74729" w:rsidRDefault="002C070B" w:rsidP="002C070B">
      <w:pPr>
        <w:pStyle w:val="figurecaption"/>
        <w:numPr>
          <w:ilvl w:val="0"/>
          <w:numId w:val="0"/>
        </w:numPr>
        <w:spacing w:before="0" w:after="0"/>
        <w:jc w:val="both"/>
        <w:rPr>
          <w:rFonts w:ascii="Gill Sans MT" w:hAnsi="Gill Sans MT"/>
          <w:b/>
          <w:sz w:val="22"/>
          <w:szCs w:val="22"/>
        </w:rPr>
      </w:pPr>
    </w:p>
    <w:p w14:paraId="74DF4B56" w14:textId="47D5F986" w:rsidR="006D1EA2" w:rsidRDefault="006D1EA2" w:rsidP="006D1EA2">
      <w:pPr>
        <w:pStyle w:val="figurecaption"/>
        <w:numPr>
          <w:ilvl w:val="0"/>
          <w:numId w:val="0"/>
        </w:numPr>
        <w:spacing w:before="0" w:after="0" w:line="360" w:lineRule="auto"/>
        <w:jc w:val="both"/>
        <w:rPr>
          <w:b/>
          <w:bCs/>
          <w:sz w:val="22"/>
          <w:szCs w:val="22"/>
        </w:rPr>
      </w:pPr>
      <w:r w:rsidRPr="006D1EA2">
        <w:rPr>
          <w:b/>
          <w:bCs/>
          <w:sz w:val="22"/>
          <w:szCs w:val="22"/>
        </w:rPr>
        <w:t>Saran</w:t>
      </w:r>
    </w:p>
    <w:p w14:paraId="477C1661" w14:textId="77777777" w:rsidR="00857A29" w:rsidRPr="00857A29" w:rsidRDefault="00857A29" w:rsidP="00857A29">
      <w:pPr>
        <w:pStyle w:val="figurecaption"/>
        <w:numPr>
          <w:ilvl w:val="0"/>
          <w:numId w:val="0"/>
        </w:numPr>
        <w:spacing w:before="0" w:after="0"/>
        <w:ind w:firstLine="284"/>
        <w:jc w:val="both"/>
        <w:rPr>
          <w:sz w:val="24"/>
          <w:szCs w:val="24"/>
        </w:rPr>
      </w:pPr>
      <w:r w:rsidRPr="00857A29">
        <w:rPr>
          <w:sz w:val="24"/>
          <w:szCs w:val="24"/>
        </w:rPr>
        <w:t xml:space="preserve">Berdasarkan hasil penelitian yang telah dilakukan, terdapat beberapa hal yang perlu mendapat perhatian dari Perusahaan Daerah Air Minum Lematang Enim Cabang Tanjung Enim Kabupaten Muara Enim. Mengingat motivasi dan lingkungan kerja terbukti berpengaruh terhadap kinerja karyawan, perusahaan hendaknya meningkatkan perhatian terhadap kedua aspek tersebut secara bersamaan dan berkelanjutan. Dalam hal motivasi, Perusahaan Daerah Air Minum Lematang Enim Cabang Tanjung Enim Kabupaten Muara Enim disarankan agar pimpinan lebih memberikan motivasi kepada setiap karyawan, baik melalui pemberian penghargaan atas prestasi kerja maupun perhatian terhadap kebutuhan karyawan, sehingga karyawan merasa dihargai dan terdorong untuk bekerja lebih giat. Dalam hal lingkungan kerja, perusahaan perlu menciptakan kondisi kerja yang lebih nyaman, aman, dan kondusif dengan meningkatkan hubungan antar karyawan, memperbaiki </w:t>
      </w:r>
      <w:r w:rsidRPr="00857A29">
        <w:rPr>
          <w:sz w:val="24"/>
          <w:szCs w:val="24"/>
        </w:rPr>
        <w:lastRenderedPageBreak/>
        <w:t xml:space="preserve">komunikasi kerja, serta memastikan penataan peralatan kerja yang rapi dan aman sehingga dapat mendukung kelancaran aktivitas kerja. Dan meningkatkan aspek kerja fisik, seperti penyediaan pencahayaan yang memadai (cahaya ruangan) yang mendukung aktivitas kerja, serta sirkulasi udara diperbaiki lagi dan tata warna diruangan di perhatikan lagi agar kinerja karyawan dapat meningkat. </w:t>
      </w:r>
    </w:p>
    <w:p w14:paraId="0402C65E" w14:textId="77777777" w:rsidR="00EE14DD" w:rsidRPr="00044CE4" w:rsidRDefault="00EE14DD" w:rsidP="00EE14DD">
      <w:pPr>
        <w:pStyle w:val="Default"/>
        <w:spacing w:line="360" w:lineRule="auto"/>
        <w:jc w:val="both"/>
        <w:rPr>
          <w:sz w:val="22"/>
          <w:szCs w:val="22"/>
        </w:rPr>
      </w:pPr>
    </w:p>
    <w:p w14:paraId="09D3D226" w14:textId="77777777"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14:paraId="42BCFA07" w14:textId="77777777" w:rsidR="00857A29" w:rsidRPr="00857A29" w:rsidRDefault="00857A29" w:rsidP="00857A29">
      <w:pPr>
        <w:spacing w:before="7" w:line="240" w:lineRule="auto"/>
        <w:ind w:left="709" w:hanging="731"/>
        <w:jc w:val="both"/>
        <w:rPr>
          <w:rFonts w:ascii="Times New Roman" w:hAnsi="Times New Roman" w:cs="Times New Roman"/>
        </w:rPr>
      </w:pPr>
      <w:r w:rsidRPr="00857A29">
        <w:rPr>
          <w:rFonts w:ascii="Times New Roman" w:hAnsi="Times New Roman" w:cs="Times New Roman"/>
          <w:bCs/>
        </w:rPr>
        <w:t>Ghozali, I. (2020).</w:t>
      </w:r>
      <w:r w:rsidRPr="00857A29">
        <w:rPr>
          <w:rFonts w:ascii="Times New Roman" w:hAnsi="Times New Roman" w:cs="Times New Roman"/>
        </w:rPr>
        <w:t xml:space="preserve"> </w:t>
      </w:r>
      <w:r w:rsidRPr="00857A29">
        <w:rPr>
          <w:rFonts w:ascii="Times New Roman" w:hAnsi="Times New Roman" w:cs="Times New Roman"/>
          <w:i/>
          <w:iCs/>
        </w:rPr>
        <w:t>Aplikasi Analisis Multivariat dengan Program IBM SPSS 26</w:t>
      </w:r>
      <w:r w:rsidRPr="00857A29">
        <w:rPr>
          <w:rFonts w:ascii="Times New Roman" w:hAnsi="Times New Roman" w:cs="Times New Roman"/>
        </w:rPr>
        <w:t xml:space="preserve"> (Edisi 10). Semarang: Badan Penerbit Universitas Diponegoro. ISBN 979-704-015-1.</w:t>
      </w:r>
    </w:p>
    <w:p w14:paraId="6E447008" w14:textId="77777777" w:rsidR="00857A29" w:rsidRPr="00857A29" w:rsidRDefault="00857A29" w:rsidP="00857A29">
      <w:pPr>
        <w:spacing w:before="7" w:line="240" w:lineRule="auto"/>
        <w:ind w:left="709" w:hanging="731"/>
        <w:jc w:val="both"/>
        <w:rPr>
          <w:rFonts w:ascii="Times New Roman" w:hAnsi="Times New Roman" w:cs="Times New Roman"/>
        </w:rPr>
      </w:pPr>
      <w:r w:rsidRPr="00857A29">
        <w:rPr>
          <w:rFonts w:ascii="Times New Roman" w:hAnsi="Times New Roman" w:cs="Times New Roman"/>
        </w:rPr>
        <w:t>Hasibuan,</w:t>
      </w:r>
      <w:r w:rsidRPr="00857A29">
        <w:rPr>
          <w:rFonts w:ascii="Times New Roman" w:hAnsi="Times New Roman" w:cs="Times New Roman"/>
          <w:spacing w:val="52"/>
        </w:rPr>
        <w:t xml:space="preserve"> </w:t>
      </w:r>
      <w:r w:rsidRPr="00857A29">
        <w:rPr>
          <w:rFonts w:ascii="Times New Roman" w:hAnsi="Times New Roman" w:cs="Times New Roman"/>
        </w:rPr>
        <w:t>M.</w:t>
      </w:r>
      <w:r w:rsidRPr="00857A29">
        <w:rPr>
          <w:rFonts w:ascii="Times New Roman" w:hAnsi="Times New Roman" w:cs="Times New Roman"/>
          <w:spacing w:val="56"/>
        </w:rPr>
        <w:t xml:space="preserve"> </w:t>
      </w:r>
      <w:r w:rsidRPr="00857A29">
        <w:rPr>
          <w:rFonts w:ascii="Times New Roman" w:hAnsi="Times New Roman" w:cs="Times New Roman"/>
        </w:rPr>
        <w:t>S.</w:t>
      </w:r>
      <w:r w:rsidRPr="00857A29">
        <w:rPr>
          <w:rFonts w:ascii="Times New Roman" w:hAnsi="Times New Roman" w:cs="Times New Roman"/>
          <w:spacing w:val="55"/>
        </w:rPr>
        <w:t xml:space="preserve"> </w:t>
      </w:r>
      <w:r w:rsidRPr="00857A29">
        <w:rPr>
          <w:rFonts w:ascii="Times New Roman" w:hAnsi="Times New Roman" w:cs="Times New Roman"/>
        </w:rPr>
        <w:t>P.</w:t>
      </w:r>
      <w:r w:rsidRPr="00857A29">
        <w:rPr>
          <w:rFonts w:ascii="Times New Roman" w:hAnsi="Times New Roman" w:cs="Times New Roman"/>
          <w:spacing w:val="55"/>
        </w:rPr>
        <w:t xml:space="preserve"> </w:t>
      </w:r>
      <w:r w:rsidRPr="00857A29">
        <w:rPr>
          <w:rFonts w:ascii="Times New Roman" w:hAnsi="Times New Roman" w:cs="Times New Roman"/>
        </w:rPr>
        <w:t>(2020).</w:t>
      </w:r>
      <w:r w:rsidRPr="00857A29">
        <w:rPr>
          <w:rFonts w:ascii="Times New Roman" w:hAnsi="Times New Roman" w:cs="Times New Roman"/>
          <w:spacing w:val="56"/>
        </w:rPr>
        <w:t xml:space="preserve"> </w:t>
      </w:r>
      <w:r w:rsidRPr="00857A29">
        <w:rPr>
          <w:rFonts w:ascii="Times New Roman" w:hAnsi="Times New Roman" w:cs="Times New Roman"/>
          <w:i/>
        </w:rPr>
        <w:t>Manajemen</w:t>
      </w:r>
      <w:r w:rsidRPr="00857A29">
        <w:rPr>
          <w:rFonts w:ascii="Times New Roman" w:hAnsi="Times New Roman" w:cs="Times New Roman"/>
          <w:i/>
          <w:spacing w:val="55"/>
        </w:rPr>
        <w:t xml:space="preserve"> </w:t>
      </w:r>
      <w:r w:rsidRPr="00857A29">
        <w:rPr>
          <w:rFonts w:ascii="Times New Roman" w:hAnsi="Times New Roman" w:cs="Times New Roman"/>
          <w:i/>
        </w:rPr>
        <w:t>Sumber</w:t>
      </w:r>
      <w:r w:rsidRPr="00857A29">
        <w:rPr>
          <w:rFonts w:ascii="Times New Roman" w:hAnsi="Times New Roman" w:cs="Times New Roman"/>
          <w:i/>
          <w:spacing w:val="56"/>
        </w:rPr>
        <w:t xml:space="preserve"> </w:t>
      </w:r>
      <w:r w:rsidRPr="00857A29">
        <w:rPr>
          <w:rFonts w:ascii="Times New Roman" w:hAnsi="Times New Roman" w:cs="Times New Roman"/>
          <w:i/>
        </w:rPr>
        <w:t>Daya</w:t>
      </w:r>
      <w:r w:rsidRPr="00857A29">
        <w:rPr>
          <w:rFonts w:ascii="Times New Roman" w:hAnsi="Times New Roman" w:cs="Times New Roman"/>
          <w:i/>
          <w:spacing w:val="55"/>
        </w:rPr>
        <w:t xml:space="preserve"> </w:t>
      </w:r>
      <w:r w:rsidRPr="00857A29">
        <w:rPr>
          <w:rFonts w:ascii="Times New Roman" w:hAnsi="Times New Roman" w:cs="Times New Roman"/>
          <w:i/>
        </w:rPr>
        <w:t>Manusia:</w:t>
      </w:r>
      <w:r w:rsidRPr="00857A29">
        <w:rPr>
          <w:rFonts w:ascii="Times New Roman" w:hAnsi="Times New Roman" w:cs="Times New Roman"/>
          <w:i/>
          <w:spacing w:val="56"/>
        </w:rPr>
        <w:t xml:space="preserve"> </w:t>
      </w:r>
      <w:r w:rsidRPr="00857A29">
        <w:rPr>
          <w:rFonts w:ascii="Times New Roman" w:hAnsi="Times New Roman" w:cs="Times New Roman"/>
          <w:i/>
        </w:rPr>
        <w:t>Edisi</w:t>
      </w:r>
      <w:r w:rsidRPr="00857A29">
        <w:rPr>
          <w:rFonts w:ascii="Times New Roman" w:hAnsi="Times New Roman" w:cs="Times New Roman"/>
          <w:i/>
          <w:spacing w:val="56"/>
        </w:rPr>
        <w:t xml:space="preserve"> </w:t>
      </w:r>
      <w:r w:rsidRPr="00857A29">
        <w:rPr>
          <w:rFonts w:ascii="Times New Roman" w:hAnsi="Times New Roman" w:cs="Times New Roman"/>
          <w:i/>
          <w:spacing w:val="-2"/>
        </w:rPr>
        <w:t>Revisi</w:t>
      </w:r>
      <w:r w:rsidRPr="00857A29">
        <w:rPr>
          <w:rFonts w:ascii="Times New Roman" w:hAnsi="Times New Roman" w:cs="Times New Roman"/>
          <w:spacing w:val="-2"/>
        </w:rPr>
        <w:t xml:space="preserve">. </w:t>
      </w:r>
      <w:r w:rsidRPr="00857A29">
        <w:rPr>
          <w:rFonts w:ascii="Times New Roman" w:hAnsi="Times New Roman" w:cs="Times New Roman"/>
        </w:rPr>
        <w:t>Jakarta:</w:t>
      </w:r>
      <w:r w:rsidRPr="00857A29">
        <w:rPr>
          <w:rFonts w:ascii="Times New Roman" w:hAnsi="Times New Roman" w:cs="Times New Roman"/>
          <w:spacing w:val="-4"/>
        </w:rPr>
        <w:t xml:space="preserve"> </w:t>
      </w:r>
      <w:r w:rsidRPr="00857A29">
        <w:rPr>
          <w:rFonts w:ascii="Times New Roman" w:hAnsi="Times New Roman" w:cs="Times New Roman"/>
        </w:rPr>
        <w:t>Bumi</w:t>
      </w:r>
      <w:r w:rsidRPr="00857A29">
        <w:rPr>
          <w:rFonts w:ascii="Times New Roman" w:hAnsi="Times New Roman" w:cs="Times New Roman"/>
          <w:spacing w:val="-1"/>
        </w:rPr>
        <w:t xml:space="preserve"> </w:t>
      </w:r>
      <w:r w:rsidRPr="00857A29">
        <w:rPr>
          <w:rFonts w:ascii="Times New Roman" w:hAnsi="Times New Roman" w:cs="Times New Roman"/>
          <w:spacing w:val="-2"/>
        </w:rPr>
        <w:t>Aksara.</w:t>
      </w:r>
    </w:p>
    <w:p w14:paraId="528ADF10" w14:textId="77777777" w:rsidR="00857A29" w:rsidRPr="00857A29" w:rsidRDefault="00857A29" w:rsidP="00857A29">
      <w:pPr>
        <w:spacing w:before="1" w:line="240" w:lineRule="auto"/>
        <w:ind w:left="709" w:hanging="731"/>
        <w:jc w:val="both"/>
        <w:rPr>
          <w:rFonts w:ascii="Times New Roman" w:hAnsi="Times New Roman" w:cs="Times New Roman"/>
        </w:rPr>
      </w:pPr>
      <w:r w:rsidRPr="00857A29">
        <w:rPr>
          <w:rFonts w:ascii="Times New Roman" w:hAnsi="Times New Roman" w:cs="Times New Roman"/>
        </w:rPr>
        <w:t xml:space="preserve">Kasmir. (2020). </w:t>
      </w:r>
      <w:r w:rsidRPr="00857A29">
        <w:rPr>
          <w:rFonts w:ascii="Times New Roman" w:hAnsi="Times New Roman" w:cs="Times New Roman"/>
          <w:i/>
        </w:rPr>
        <w:t>Manajemen Sumber Daya Manusia (Teori dan Praktik)</w:t>
      </w:r>
      <w:r w:rsidRPr="00857A29">
        <w:rPr>
          <w:rFonts w:ascii="Times New Roman" w:hAnsi="Times New Roman" w:cs="Times New Roman"/>
        </w:rPr>
        <w:t>. Jakarta: Rajawali Pers.</w:t>
      </w:r>
    </w:p>
    <w:p w14:paraId="349C41E7" w14:textId="77777777" w:rsidR="00857A29" w:rsidRPr="00857A29" w:rsidRDefault="00857A29" w:rsidP="00857A29">
      <w:pPr>
        <w:pStyle w:val="BodyText"/>
        <w:spacing w:line="240" w:lineRule="auto"/>
        <w:ind w:left="709" w:hanging="731"/>
        <w:rPr>
          <w:sz w:val="22"/>
          <w:szCs w:val="22"/>
        </w:rPr>
      </w:pPr>
      <w:r w:rsidRPr="00857A29">
        <w:rPr>
          <w:bCs/>
          <w:sz w:val="22"/>
          <w:szCs w:val="22"/>
        </w:rPr>
        <w:t>Ningsih, D. (2022).</w:t>
      </w:r>
      <w:r w:rsidRPr="00857A29">
        <w:rPr>
          <w:sz w:val="22"/>
          <w:szCs w:val="22"/>
        </w:rPr>
        <w:t xml:space="preserve"> Analisis Peran Motivasi dalam Peningkatan Produktivitas Kerja. </w:t>
      </w:r>
      <w:r w:rsidRPr="00857A29">
        <w:rPr>
          <w:i/>
          <w:iCs/>
          <w:sz w:val="22"/>
          <w:szCs w:val="22"/>
        </w:rPr>
        <w:t>Jurnal Ilmu Manajemen</w:t>
      </w:r>
      <w:r w:rsidRPr="00857A29">
        <w:rPr>
          <w:sz w:val="22"/>
          <w:szCs w:val="22"/>
        </w:rPr>
        <w:t xml:space="preserve">, </w:t>
      </w:r>
      <w:r w:rsidRPr="00857A29">
        <w:rPr>
          <w:i/>
          <w:iCs/>
          <w:sz w:val="22"/>
          <w:szCs w:val="22"/>
        </w:rPr>
        <w:t>10</w:t>
      </w:r>
      <w:r w:rsidRPr="00857A29">
        <w:rPr>
          <w:sz w:val="22"/>
          <w:szCs w:val="22"/>
        </w:rPr>
        <w:t>(2), 50-65.</w:t>
      </w:r>
    </w:p>
    <w:p w14:paraId="699913A1" w14:textId="77777777" w:rsidR="00857A29" w:rsidRPr="00857A29" w:rsidRDefault="00857A29" w:rsidP="00857A29">
      <w:pPr>
        <w:spacing w:line="240" w:lineRule="auto"/>
        <w:ind w:left="709" w:hanging="731"/>
        <w:jc w:val="both"/>
        <w:rPr>
          <w:rFonts w:ascii="Times New Roman" w:hAnsi="Times New Roman" w:cs="Times New Roman"/>
        </w:rPr>
      </w:pPr>
      <w:r w:rsidRPr="00857A29">
        <w:rPr>
          <w:rFonts w:ascii="Times New Roman" w:hAnsi="Times New Roman" w:cs="Times New Roman"/>
        </w:rPr>
        <w:t>Pratama. 2023.</w:t>
      </w:r>
      <w:r w:rsidRPr="00857A29">
        <w:rPr>
          <w:rFonts w:ascii="Times New Roman" w:hAnsi="Times New Roman" w:cs="Times New Roman"/>
          <w:spacing w:val="-2"/>
        </w:rPr>
        <w:t xml:space="preserve"> </w:t>
      </w:r>
      <w:r w:rsidRPr="00857A29">
        <w:rPr>
          <w:rFonts w:ascii="Times New Roman" w:hAnsi="Times New Roman" w:cs="Times New Roman"/>
          <w:i/>
        </w:rPr>
        <w:t>Pengaruh</w:t>
      </w:r>
      <w:r w:rsidRPr="00857A29">
        <w:rPr>
          <w:rFonts w:ascii="Times New Roman" w:hAnsi="Times New Roman" w:cs="Times New Roman"/>
          <w:i/>
          <w:spacing w:val="-2"/>
        </w:rPr>
        <w:t xml:space="preserve"> </w:t>
      </w:r>
      <w:r w:rsidRPr="00857A29">
        <w:rPr>
          <w:rFonts w:ascii="Times New Roman" w:hAnsi="Times New Roman" w:cs="Times New Roman"/>
          <w:i/>
        </w:rPr>
        <w:t>Lingkungan</w:t>
      </w:r>
      <w:r w:rsidRPr="00857A29">
        <w:rPr>
          <w:rFonts w:ascii="Times New Roman" w:hAnsi="Times New Roman" w:cs="Times New Roman"/>
          <w:i/>
          <w:spacing w:val="-2"/>
        </w:rPr>
        <w:t xml:space="preserve"> </w:t>
      </w:r>
      <w:r w:rsidRPr="00857A29">
        <w:rPr>
          <w:rFonts w:ascii="Times New Roman" w:hAnsi="Times New Roman" w:cs="Times New Roman"/>
          <w:i/>
        </w:rPr>
        <w:t>Kerja</w:t>
      </w:r>
      <w:r w:rsidRPr="00857A29">
        <w:rPr>
          <w:rFonts w:ascii="Times New Roman" w:hAnsi="Times New Roman" w:cs="Times New Roman"/>
          <w:i/>
          <w:spacing w:val="-2"/>
        </w:rPr>
        <w:t xml:space="preserve"> </w:t>
      </w:r>
      <w:r w:rsidRPr="00857A29">
        <w:rPr>
          <w:rFonts w:ascii="Times New Roman" w:hAnsi="Times New Roman" w:cs="Times New Roman"/>
          <w:i/>
        </w:rPr>
        <w:t>dan</w:t>
      </w:r>
      <w:r w:rsidRPr="00857A29">
        <w:rPr>
          <w:rFonts w:ascii="Times New Roman" w:hAnsi="Times New Roman" w:cs="Times New Roman"/>
          <w:i/>
          <w:spacing w:val="-1"/>
        </w:rPr>
        <w:t xml:space="preserve"> </w:t>
      </w:r>
      <w:r w:rsidRPr="00857A29">
        <w:rPr>
          <w:rFonts w:ascii="Times New Roman" w:hAnsi="Times New Roman" w:cs="Times New Roman"/>
          <w:i/>
        </w:rPr>
        <w:t>Motivasi</w:t>
      </w:r>
      <w:r w:rsidRPr="00857A29">
        <w:rPr>
          <w:rFonts w:ascii="Times New Roman" w:hAnsi="Times New Roman" w:cs="Times New Roman"/>
          <w:i/>
          <w:spacing w:val="-2"/>
        </w:rPr>
        <w:t xml:space="preserve"> </w:t>
      </w:r>
      <w:r w:rsidRPr="00857A29">
        <w:rPr>
          <w:rFonts w:ascii="Times New Roman" w:hAnsi="Times New Roman" w:cs="Times New Roman"/>
          <w:i/>
        </w:rPr>
        <w:t>Kerja</w:t>
      </w:r>
      <w:r w:rsidRPr="00857A29">
        <w:rPr>
          <w:rFonts w:ascii="Times New Roman" w:hAnsi="Times New Roman" w:cs="Times New Roman"/>
          <w:i/>
          <w:spacing w:val="-2"/>
        </w:rPr>
        <w:t xml:space="preserve"> </w:t>
      </w:r>
      <w:r w:rsidRPr="00857A29">
        <w:rPr>
          <w:rFonts w:ascii="Times New Roman" w:hAnsi="Times New Roman" w:cs="Times New Roman"/>
          <w:i/>
        </w:rPr>
        <w:t>terhadap</w:t>
      </w:r>
      <w:r w:rsidRPr="00857A29">
        <w:rPr>
          <w:rFonts w:ascii="Times New Roman" w:hAnsi="Times New Roman" w:cs="Times New Roman"/>
          <w:i/>
          <w:spacing w:val="-3"/>
        </w:rPr>
        <w:t xml:space="preserve"> </w:t>
      </w:r>
      <w:r w:rsidRPr="00857A29">
        <w:rPr>
          <w:rFonts w:ascii="Times New Roman" w:hAnsi="Times New Roman" w:cs="Times New Roman"/>
          <w:i/>
        </w:rPr>
        <w:t>Kinerja Karyawan pada Perusahaan Daerah Air Minum Tirta Binangun Kabupaten Kulon Progo</w:t>
      </w:r>
      <w:r w:rsidRPr="00857A29">
        <w:rPr>
          <w:rFonts w:ascii="Times New Roman" w:hAnsi="Times New Roman" w:cs="Times New Roman"/>
        </w:rPr>
        <w:t>. Skripsi. Universitas Negeri Yogyakarta.</w:t>
      </w:r>
    </w:p>
    <w:p w14:paraId="13F6DED6" w14:textId="77777777" w:rsidR="00857A29" w:rsidRPr="00857A29" w:rsidRDefault="00857A29" w:rsidP="00857A29">
      <w:pPr>
        <w:spacing w:line="240" w:lineRule="auto"/>
        <w:ind w:left="709" w:hanging="720"/>
        <w:jc w:val="both"/>
        <w:rPr>
          <w:rFonts w:ascii="Times New Roman" w:hAnsi="Times New Roman" w:cs="Times New Roman"/>
          <w:spacing w:val="-2"/>
        </w:rPr>
      </w:pPr>
      <w:r w:rsidRPr="00857A29">
        <w:rPr>
          <w:rFonts w:ascii="Times New Roman" w:hAnsi="Times New Roman" w:cs="Times New Roman"/>
        </w:rPr>
        <w:t xml:space="preserve">Sugiyono. (2022). </w:t>
      </w:r>
      <w:r w:rsidRPr="00857A29">
        <w:rPr>
          <w:rFonts w:ascii="Times New Roman" w:hAnsi="Times New Roman" w:cs="Times New Roman"/>
          <w:i/>
        </w:rPr>
        <w:t>Metode Penelitian Kuantitatif, Kualitatif, dan R&amp;D</w:t>
      </w:r>
      <w:r w:rsidRPr="00857A29">
        <w:rPr>
          <w:rFonts w:ascii="Times New Roman" w:hAnsi="Times New Roman" w:cs="Times New Roman"/>
        </w:rPr>
        <w:t xml:space="preserve">. Bandung: </w:t>
      </w:r>
      <w:r w:rsidRPr="00857A29">
        <w:rPr>
          <w:rFonts w:ascii="Times New Roman" w:hAnsi="Times New Roman" w:cs="Times New Roman"/>
          <w:spacing w:val="-2"/>
        </w:rPr>
        <w:t>Alfabeta.</w:t>
      </w:r>
    </w:p>
    <w:p w14:paraId="00CF805A" w14:textId="77777777" w:rsidR="00857A29" w:rsidRPr="00857A29" w:rsidRDefault="00857A29" w:rsidP="00857A29">
      <w:pPr>
        <w:spacing w:line="240" w:lineRule="auto"/>
        <w:ind w:left="709" w:hanging="720"/>
        <w:jc w:val="both"/>
        <w:rPr>
          <w:rFonts w:ascii="Times New Roman" w:hAnsi="Times New Roman" w:cs="Times New Roman"/>
        </w:rPr>
      </w:pPr>
      <w:r w:rsidRPr="00857A29">
        <w:rPr>
          <w:rFonts w:ascii="Times New Roman" w:hAnsi="Times New Roman" w:cs="Times New Roman"/>
        </w:rPr>
        <w:t xml:space="preserve">Sujarweni, V. Wiratna. 2021. </w:t>
      </w:r>
      <w:r w:rsidRPr="00857A29">
        <w:rPr>
          <w:rFonts w:ascii="Times New Roman" w:hAnsi="Times New Roman" w:cs="Times New Roman"/>
          <w:i/>
        </w:rPr>
        <w:t>Metodologi Penelitian: Lengkap, Praktis, dan Mudah Dipahami</w:t>
      </w:r>
      <w:r w:rsidRPr="00857A29">
        <w:rPr>
          <w:rFonts w:ascii="Times New Roman" w:hAnsi="Times New Roman" w:cs="Times New Roman"/>
        </w:rPr>
        <w:t>. Yogyakarta: Pustaka Baru Press.</w:t>
      </w:r>
    </w:p>
    <w:p w14:paraId="6E9F4785" w14:textId="03738EA7" w:rsidR="00BE61F2" w:rsidRPr="00AC428B" w:rsidRDefault="00857A29" w:rsidP="00AC428B">
      <w:pPr>
        <w:spacing w:line="240" w:lineRule="auto"/>
        <w:ind w:left="709" w:hanging="720"/>
        <w:jc w:val="both"/>
        <w:rPr>
          <w:rFonts w:ascii="Times New Roman" w:hAnsi="Times New Roman" w:cs="Times New Roman"/>
        </w:rPr>
      </w:pPr>
      <w:r w:rsidRPr="00857A29">
        <w:rPr>
          <w:rFonts w:ascii="Times New Roman" w:hAnsi="Times New Roman" w:cs="Times New Roman"/>
        </w:rPr>
        <w:t xml:space="preserve">Sutrisno, E. (2020). </w:t>
      </w:r>
      <w:r w:rsidRPr="00857A29">
        <w:rPr>
          <w:rFonts w:ascii="Times New Roman" w:hAnsi="Times New Roman" w:cs="Times New Roman"/>
          <w:i/>
        </w:rPr>
        <w:t>Manajemen Sumber Daya Manusia</w:t>
      </w:r>
      <w:r w:rsidRPr="00857A29">
        <w:rPr>
          <w:rFonts w:ascii="Times New Roman" w:hAnsi="Times New Roman" w:cs="Times New Roman"/>
        </w:rPr>
        <w:t>. Jakarta: Kencana</w:t>
      </w:r>
      <w:r w:rsidRPr="00857A29">
        <w:rPr>
          <w:rFonts w:ascii="Times New Roman" w:hAnsi="Times New Roman" w:cs="Times New Roman"/>
          <w:spacing w:val="40"/>
        </w:rPr>
        <w:t xml:space="preserve"> </w:t>
      </w:r>
      <w:r w:rsidRPr="00857A29">
        <w:rPr>
          <w:rFonts w:ascii="Times New Roman" w:hAnsi="Times New Roman" w:cs="Times New Roman"/>
        </w:rPr>
        <w:t>Prenada Media Group.</w:t>
      </w:r>
      <w:bookmarkStart w:id="0" w:name="_GoBack"/>
      <w:bookmarkEnd w:id="0"/>
    </w:p>
    <w:p w14:paraId="6F87AD4E" w14:textId="77777777" w:rsidR="00BE61F2" w:rsidRDefault="00BE61F2" w:rsidP="00BE61F2">
      <w:pPr>
        <w:pStyle w:val="icsmheading1"/>
        <w:spacing w:before="0" w:after="0"/>
        <w:jc w:val="both"/>
        <w:rPr>
          <w:b w:val="0"/>
          <w:sz w:val="22"/>
          <w:szCs w:val="22"/>
          <w:lang w:val="en-US"/>
        </w:rPr>
      </w:pPr>
    </w:p>
    <w:p w14:paraId="52C581B2"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7E0D6393" w14:textId="77777777" w:rsidR="0052659B" w:rsidRDefault="0052659B" w:rsidP="009B4A89">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6C9002" w14:textId="77777777" w:rsidR="0020086C" w:rsidRDefault="0020086C" w:rsidP="00E54461">
      <w:pPr>
        <w:spacing w:after="0" w:line="240" w:lineRule="auto"/>
      </w:pPr>
      <w:r>
        <w:separator/>
      </w:r>
    </w:p>
  </w:endnote>
  <w:endnote w:type="continuationSeparator" w:id="0">
    <w:p w14:paraId="1C84C591" w14:textId="77777777" w:rsidR="0020086C" w:rsidRDefault="0020086C"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498F3F"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71040" behindDoc="0" locked="0" layoutInCell="1" allowOverlap="1" wp14:anchorId="0EC8A99B" wp14:editId="431F4C6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F3D5D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824" behindDoc="0" locked="0" layoutInCell="1" allowOverlap="1" wp14:anchorId="22C365B0" wp14:editId="3D20C8F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6E85FC"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C365B0"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516E85FC"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AC428B">
          <w:rPr>
            <w:noProof/>
          </w:rPr>
          <w:t>7</w:t>
        </w:r>
        <w:r w:rsidR="003A0116">
          <w:rPr>
            <w:noProof/>
          </w:rPr>
          <w:fldChar w:fldCharType="end"/>
        </w:r>
      </w:sdtContent>
    </w:sdt>
  </w:p>
  <w:p w14:paraId="0C095781"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ABEF53" w14:textId="77777777" w:rsidR="0020086C" w:rsidRDefault="0020086C" w:rsidP="00E54461">
      <w:pPr>
        <w:spacing w:after="0" w:line="240" w:lineRule="auto"/>
      </w:pPr>
      <w:r>
        <w:separator/>
      </w:r>
    </w:p>
  </w:footnote>
  <w:footnote w:type="continuationSeparator" w:id="0">
    <w:p w14:paraId="3CDAEBBF" w14:textId="77777777" w:rsidR="0020086C" w:rsidRDefault="0020086C"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BCCC8D"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sidR="00EE14DD">
      <w:rPr>
        <w:rFonts w:ascii="Times New Roman" w:hAnsi="Times New Roman"/>
        <w:b/>
        <w:sz w:val="18"/>
        <w:szCs w:val="18"/>
      </w:rPr>
      <w:t>Janauari-</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14:paraId="760015C9"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7C50B4AE"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2608" behindDoc="0" locked="0" layoutInCell="1" allowOverlap="1" wp14:anchorId="015B3649" wp14:editId="233E4E10">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A4AE7B"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p w14:paraId="3F30705F"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AE3761C"/>
    <w:multiLevelType w:val="hybridMultilevel"/>
    <w:tmpl w:val="F34AE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9"/>
  </w:num>
  <w:num w:numId="4">
    <w:abstractNumId w:val="9"/>
  </w:num>
  <w:num w:numId="5">
    <w:abstractNumId w:val="17"/>
  </w:num>
  <w:num w:numId="6">
    <w:abstractNumId w:val="0"/>
  </w:num>
  <w:num w:numId="7">
    <w:abstractNumId w:val="13"/>
  </w:num>
  <w:num w:numId="8">
    <w:abstractNumId w:val="16"/>
  </w:num>
  <w:num w:numId="9">
    <w:abstractNumId w:val="4"/>
  </w:num>
  <w:num w:numId="10">
    <w:abstractNumId w:val="7"/>
  </w:num>
  <w:num w:numId="11">
    <w:abstractNumId w:val="3"/>
  </w:num>
  <w:num w:numId="12">
    <w:abstractNumId w:val="1"/>
  </w:num>
  <w:num w:numId="13">
    <w:abstractNumId w:val="6"/>
  </w:num>
  <w:num w:numId="14">
    <w:abstractNumId w:val="12"/>
  </w:num>
  <w:num w:numId="15">
    <w:abstractNumId w:val="21"/>
  </w:num>
  <w:num w:numId="16">
    <w:abstractNumId w:val="20"/>
  </w:num>
  <w:num w:numId="17">
    <w:abstractNumId w:val="18"/>
  </w:num>
  <w:num w:numId="18">
    <w:abstractNumId w:val="15"/>
  </w:num>
  <w:num w:numId="19">
    <w:abstractNumId w:val="5"/>
  </w:num>
  <w:num w:numId="20">
    <w:abstractNumId w:val="10"/>
  </w:num>
  <w:num w:numId="21">
    <w:abstractNumId w:val="22"/>
  </w:num>
  <w:num w:numId="22">
    <w:abstractNumId w:val="11"/>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461"/>
    <w:rsid w:val="000077EA"/>
    <w:rsid w:val="00066D39"/>
    <w:rsid w:val="000A52AD"/>
    <w:rsid w:val="000C35D5"/>
    <w:rsid w:val="000C5276"/>
    <w:rsid w:val="0012121A"/>
    <w:rsid w:val="00125E26"/>
    <w:rsid w:val="001328A3"/>
    <w:rsid w:val="00141852"/>
    <w:rsid w:val="0014374B"/>
    <w:rsid w:val="001610C2"/>
    <w:rsid w:val="001C039B"/>
    <w:rsid w:val="001D6C15"/>
    <w:rsid w:val="0020086C"/>
    <w:rsid w:val="00201938"/>
    <w:rsid w:val="0020579D"/>
    <w:rsid w:val="00221BEE"/>
    <w:rsid w:val="00222E30"/>
    <w:rsid w:val="00234DB7"/>
    <w:rsid w:val="00243DF9"/>
    <w:rsid w:val="0024472B"/>
    <w:rsid w:val="0025295E"/>
    <w:rsid w:val="0027569D"/>
    <w:rsid w:val="00277933"/>
    <w:rsid w:val="002C070B"/>
    <w:rsid w:val="002D27B7"/>
    <w:rsid w:val="003476F8"/>
    <w:rsid w:val="0034781C"/>
    <w:rsid w:val="0035284E"/>
    <w:rsid w:val="003652F2"/>
    <w:rsid w:val="003718C8"/>
    <w:rsid w:val="003926E5"/>
    <w:rsid w:val="00393FE4"/>
    <w:rsid w:val="003A0116"/>
    <w:rsid w:val="003A0A7E"/>
    <w:rsid w:val="003A4FD5"/>
    <w:rsid w:val="003B1FAD"/>
    <w:rsid w:val="003C5642"/>
    <w:rsid w:val="003D7876"/>
    <w:rsid w:val="00404B36"/>
    <w:rsid w:val="00426F7C"/>
    <w:rsid w:val="00431B84"/>
    <w:rsid w:val="00433774"/>
    <w:rsid w:val="00436670"/>
    <w:rsid w:val="00447579"/>
    <w:rsid w:val="00456AAA"/>
    <w:rsid w:val="00470581"/>
    <w:rsid w:val="0047748D"/>
    <w:rsid w:val="004C47AF"/>
    <w:rsid w:val="004E7102"/>
    <w:rsid w:val="00507CDB"/>
    <w:rsid w:val="00513258"/>
    <w:rsid w:val="0052659B"/>
    <w:rsid w:val="00541140"/>
    <w:rsid w:val="005418ED"/>
    <w:rsid w:val="00554323"/>
    <w:rsid w:val="0056195A"/>
    <w:rsid w:val="005850A1"/>
    <w:rsid w:val="005A2EE2"/>
    <w:rsid w:val="005C037F"/>
    <w:rsid w:val="005C3D22"/>
    <w:rsid w:val="005D46DD"/>
    <w:rsid w:val="005E22AA"/>
    <w:rsid w:val="00604AEC"/>
    <w:rsid w:val="00610651"/>
    <w:rsid w:val="0062393F"/>
    <w:rsid w:val="006264B6"/>
    <w:rsid w:val="00637C2B"/>
    <w:rsid w:val="00654107"/>
    <w:rsid w:val="006862CE"/>
    <w:rsid w:val="00691A2C"/>
    <w:rsid w:val="006C2BF1"/>
    <w:rsid w:val="006D1EA2"/>
    <w:rsid w:val="006D38D2"/>
    <w:rsid w:val="006E06D0"/>
    <w:rsid w:val="00720883"/>
    <w:rsid w:val="007272AC"/>
    <w:rsid w:val="007838C0"/>
    <w:rsid w:val="00790E2A"/>
    <w:rsid w:val="00791525"/>
    <w:rsid w:val="00795EC8"/>
    <w:rsid w:val="007965D9"/>
    <w:rsid w:val="007C0FBD"/>
    <w:rsid w:val="007C51B0"/>
    <w:rsid w:val="007D59B5"/>
    <w:rsid w:val="007F0F2D"/>
    <w:rsid w:val="00812ABA"/>
    <w:rsid w:val="0081438B"/>
    <w:rsid w:val="00826C7E"/>
    <w:rsid w:val="00836E46"/>
    <w:rsid w:val="00857A29"/>
    <w:rsid w:val="0087749A"/>
    <w:rsid w:val="00881B64"/>
    <w:rsid w:val="00890433"/>
    <w:rsid w:val="008A562F"/>
    <w:rsid w:val="008A7158"/>
    <w:rsid w:val="008D00C5"/>
    <w:rsid w:val="008E7E48"/>
    <w:rsid w:val="00920B7C"/>
    <w:rsid w:val="00932994"/>
    <w:rsid w:val="0093711E"/>
    <w:rsid w:val="00981667"/>
    <w:rsid w:val="00993225"/>
    <w:rsid w:val="009A24AA"/>
    <w:rsid w:val="009B4A89"/>
    <w:rsid w:val="009E49AC"/>
    <w:rsid w:val="009E659E"/>
    <w:rsid w:val="009F0E60"/>
    <w:rsid w:val="009F5078"/>
    <w:rsid w:val="00A227F4"/>
    <w:rsid w:val="00A410DB"/>
    <w:rsid w:val="00A5108A"/>
    <w:rsid w:val="00A91A4F"/>
    <w:rsid w:val="00A933FB"/>
    <w:rsid w:val="00AA1E6F"/>
    <w:rsid w:val="00AC36D9"/>
    <w:rsid w:val="00AC428B"/>
    <w:rsid w:val="00AE02CF"/>
    <w:rsid w:val="00AF538F"/>
    <w:rsid w:val="00B10B03"/>
    <w:rsid w:val="00BC58A3"/>
    <w:rsid w:val="00BE3B80"/>
    <w:rsid w:val="00BE61F2"/>
    <w:rsid w:val="00BF1D65"/>
    <w:rsid w:val="00C32B1A"/>
    <w:rsid w:val="00C53A42"/>
    <w:rsid w:val="00C75322"/>
    <w:rsid w:val="00C849AF"/>
    <w:rsid w:val="00C9155F"/>
    <w:rsid w:val="00C962BE"/>
    <w:rsid w:val="00CA3828"/>
    <w:rsid w:val="00CE3D14"/>
    <w:rsid w:val="00CE3E1E"/>
    <w:rsid w:val="00CE6D18"/>
    <w:rsid w:val="00D20314"/>
    <w:rsid w:val="00D21E7E"/>
    <w:rsid w:val="00D47E90"/>
    <w:rsid w:val="00D515C8"/>
    <w:rsid w:val="00D5347F"/>
    <w:rsid w:val="00DA5D42"/>
    <w:rsid w:val="00DB71F1"/>
    <w:rsid w:val="00DC5801"/>
    <w:rsid w:val="00DE5513"/>
    <w:rsid w:val="00DF7D34"/>
    <w:rsid w:val="00E22FE1"/>
    <w:rsid w:val="00E4159C"/>
    <w:rsid w:val="00E54461"/>
    <w:rsid w:val="00E56AEB"/>
    <w:rsid w:val="00E71D81"/>
    <w:rsid w:val="00E73AC2"/>
    <w:rsid w:val="00E91899"/>
    <w:rsid w:val="00EB2CDA"/>
    <w:rsid w:val="00EC3BC9"/>
    <w:rsid w:val="00EE123C"/>
    <w:rsid w:val="00EE14DD"/>
    <w:rsid w:val="00F25418"/>
    <w:rsid w:val="00F272A8"/>
    <w:rsid w:val="00F43A9D"/>
    <w:rsid w:val="00F70FE4"/>
    <w:rsid w:val="00F7230E"/>
    <w:rsid w:val="00F93D4E"/>
    <w:rsid w:val="00FA22A6"/>
    <w:rsid w:val="00FB3DE2"/>
    <w:rsid w:val="00FC0411"/>
    <w:rsid w:val="00FC59E7"/>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CF0136"/>
  <w15:docId w15:val="{1ED88730-BB22-4262-AEE0-BD4F2A2F6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FA22A6"/>
    <w:rPr>
      <w:color w:val="605E5C"/>
      <w:shd w:val="clear" w:color="auto" w:fill="E1DFDD"/>
    </w:rPr>
  </w:style>
  <w:style w:type="paragraph" w:styleId="NoSpacing">
    <w:name w:val="No Spacing"/>
    <w:link w:val="NoSpacingChar"/>
    <w:uiPriority w:val="1"/>
    <w:qFormat/>
    <w:rsid w:val="008A7158"/>
    <w:pPr>
      <w:spacing w:after="0" w:line="240" w:lineRule="auto"/>
    </w:pPr>
  </w:style>
  <w:style w:type="paragraph" w:customStyle="1" w:styleId="figurecaption">
    <w:name w:val="figure caption"/>
    <w:rsid w:val="009E49AC"/>
    <w:pPr>
      <w:numPr>
        <w:numId w:val="23"/>
      </w:numPr>
      <w:spacing w:before="80" w:line="240" w:lineRule="auto"/>
      <w:jc w:val="center"/>
    </w:pPr>
    <w:rPr>
      <w:rFonts w:ascii="Times New Roman" w:eastAsia="SimSun" w:hAnsi="Times New Roman" w:cs="Times New Roman"/>
      <w:noProof/>
      <w:sz w:val="16"/>
      <w:szCs w:val="16"/>
    </w:rPr>
  </w:style>
  <w:style w:type="paragraph" w:styleId="NormalWeb">
    <w:name w:val="Normal (Web)"/>
    <w:basedOn w:val="Normal"/>
    <w:uiPriority w:val="99"/>
    <w:unhideWhenUsed/>
    <w:rsid w:val="00CE3E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1"/>
    <w:qFormat/>
    <w:locked/>
    <w:rsid w:val="00243DF9"/>
  </w:style>
  <w:style w:type="paragraph" w:styleId="BodyText">
    <w:name w:val="Body Text"/>
    <w:basedOn w:val="Normal"/>
    <w:link w:val="BodyTextChar"/>
    <w:rsid w:val="00857A29"/>
    <w:pPr>
      <w:spacing w:after="120" w:line="228" w:lineRule="auto"/>
      <w:ind w:firstLine="288"/>
      <w:jc w:val="both"/>
    </w:pPr>
    <w:rPr>
      <w:rFonts w:ascii="Times New Roman" w:eastAsia="SimSun" w:hAnsi="Times New Roman" w:cs="Times New Roman"/>
      <w:spacing w:val="-1"/>
      <w:sz w:val="20"/>
      <w:szCs w:val="20"/>
    </w:rPr>
  </w:style>
  <w:style w:type="character" w:customStyle="1" w:styleId="BodyTextChar">
    <w:name w:val="Body Text Char"/>
    <w:basedOn w:val="DefaultParagraphFont"/>
    <w:link w:val="BodyText"/>
    <w:rsid w:val="00857A29"/>
    <w:rPr>
      <w:rFonts w:ascii="Times New Roman" w:eastAsia="SimSun" w:hAnsi="Times New Roman" w:cs="Times New Roman"/>
      <w:spacing w:val="-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cianggraini34756@gmail.com"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sudarta_salman@um-palembang.ac.i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eni_cahyani@um-palembang.ac.id"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D1E7B0-DC7C-476B-AE35-0274EBDE5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2985</Words>
  <Characters>17017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ADMIN</cp:lastModifiedBy>
  <cp:revision>2</cp:revision>
  <cp:lastPrinted>2026-04-23T06:30:00Z</cp:lastPrinted>
  <dcterms:created xsi:type="dcterms:W3CDTF">2026-04-24T07:31:00Z</dcterms:created>
  <dcterms:modified xsi:type="dcterms:W3CDTF">2026-04-24T07:31:00Z</dcterms:modified>
</cp:coreProperties>
</file>