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934" w:rsidRDefault="007E7B30" w:rsidP="00D71987">
      <w:pPr>
        <w:ind w:left="-90" w:right="10"/>
        <w:jc w:val="both"/>
        <w:rPr>
          <w:b/>
          <w:sz w:val="24"/>
        </w:rPr>
      </w:pPr>
      <w:r>
        <w:rPr>
          <w:b/>
          <w:sz w:val="24"/>
        </w:rPr>
        <w:t>PENGARUH</w:t>
      </w:r>
      <w:r>
        <w:rPr>
          <w:b/>
          <w:spacing w:val="-7"/>
          <w:sz w:val="24"/>
        </w:rPr>
        <w:t xml:space="preserve"> </w:t>
      </w:r>
      <w:r>
        <w:rPr>
          <w:b/>
          <w:sz w:val="24"/>
        </w:rPr>
        <w:t>HARGA,</w:t>
      </w:r>
      <w:r>
        <w:rPr>
          <w:b/>
          <w:spacing w:val="-6"/>
          <w:sz w:val="24"/>
        </w:rPr>
        <w:t xml:space="preserve"> </w:t>
      </w:r>
      <w:r>
        <w:rPr>
          <w:b/>
          <w:sz w:val="24"/>
        </w:rPr>
        <w:t>PROMOSI</w:t>
      </w:r>
      <w:r>
        <w:rPr>
          <w:b/>
          <w:spacing w:val="-7"/>
          <w:sz w:val="24"/>
        </w:rPr>
        <w:t xml:space="preserve"> </w:t>
      </w:r>
      <w:r>
        <w:rPr>
          <w:b/>
          <w:sz w:val="24"/>
        </w:rPr>
        <w:t>DAN</w:t>
      </w:r>
      <w:r>
        <w:rPr>
          <w:b/>
          <w:spacing w:val="-7"/>
          <w:sz w:val="24"/>
        </w:rPr>
        <w:t xml:space="preserve"> </w:t>
      </w:r>
      <w:r>
        <w:rPr>
          <w:b/>
          <w:sz w:val="24"/>
        </w:rPr>
        <w:t>KEPERCAYAAN</w:t>
      </w:r>
      <w:r>
        <w:rPr>
          <w:b/>
          <w:spacing w:val="-7"/>
          <w:sz w:val="24"/>
        </w:rPr>
        <w:t xml:space="preserve"> </w:t>
      </w:r>
      <w:r>
        <w:rPr>
          <w:b/>
          <w:sz w:val="24"/>
        </w:rPr>
        <w:t>MEREK TERHADAP KEPUTUSAN PENGGUNAAN JASA GOJEK DI KOTA PALEMBANG (STUDI KASUS PADA MAHASISWA PRODI MANAJEMEN ANGKATAN 2022</w:t>
      </w:r>
    </w:p>
    <w:p w:rsidR="00B72934" w:rsidRDefault="007E7B30" w:rsidP="00D71987">
      <w:pPr>
        <w:ind w:left="-90" w:right="10"/>
        <w:jc w:val="both"/>
        <w:rPr>
          <w:b/>
          <w:sz w:val="24"/>
        </w:rPr>
      </w:pPr>
      <w:r>
        <w:rPr>
          <w:b/>
          <w:sz w:val="24"/>
        </w:rPr>
        <w:t>UNIVERSITAS</w:t>
      </w:r>
      <w:r>
        <w:rPr>
          <w:b/>
          <w:spacing w:val="-1"/>
          <w:sz w:val="24"/>
        </w:rPr>
        <w:t xml:space="preserve"> </w:t>
      </w:r>
      <w:r>
        <w:rPr>
          <w:b/>
          <w:spacing w:val="-2"/>
          <w:sz w:val="24"/>
        </w:rPr>
        <w:t>TRIDINANTI)</w:t>
      </w:r>
    </w:p>
    <w:p w:rsidR="00B72934" w:rsidRDefault="00B72934" w:rsidP="00D71987">
      <w:pPr>
        <w:pStyle w:val="BodyText"/>
        <w:ind w:left="-90" w:right="10"/>
        <w:rPr>
          <w:b/>
        </w:rPr>
      </w:pPr>
    </w:p>
    <w:p w:rsidR="007E7B30" w:rsidRPr="00CE1888" w:rsidRDefault="00D71987" w:rsidP="00D71987">
      <w:pPr>
        <w:pStyle w:val="Heading2"/>
        <w:ind w:left="-90" w:right="10"/>
        <w:jc w:val="left"/>
      </w:pPr>
      <w:r w:rsidRPr="00CE1888">
        <w:t>Juanda</w:t>
      </w:r>
      <w:r w:rsidRPr="00CE1888">
        <w:rPr>
          <w:spacing w:val="-15"/>
        </w:rPr>
        <w:t xml:space="preserve"> </w:t>
      </w:r>
      <w:r w:rsidRPr="00CE1888">
        <w:t xml:space="preserve">Tambunan </w:t>
      </w:r>
      <w:r w:rsidRPr="00CE1888">
        <w:rPr>
          <w:vertAlign w:val="superscript"/>
        </w:rPr>
        <w:t>1</w:t>
      </w:r>
      <w:r w:rsidRPr="00CE1888">
        <w:t>,</w:t>
      </w:r>
      <w:r w:rsidRPr="00CE1888">
        <w:rPr>
          <w:spacing w:val="-2"/>
        </w:rPr>
        <w:t xml:space="preserve"> </w:t>
      </w:r>
      <w:r w:rsidRPr="00CE1888">
        <w:t>Ellen</w:t>
      </w:r>
      <w:r w:rsidRPr="00CE1888">
        <w:rPr>
          <w:spacing w:val="-1"/>
        </w:rPr>
        <w:t xml:space="preserve"> </w:t>
      </w:r>
      <w:r w:rsidRPr="00CE1888">
        <w:t>Sumiarni</w:t>
      </w:r>
      <w:r w:rsidRPr="00CE1888">
        <w:rPr>
          <w:vertAlign w:val="superscript"/>
        </w:rPr>
        <w:t xml:space="preserve"> 2*</w:t>
      </w:r>
      <w:r w:rsidRPr="00CE1888">
        <w:t>,</w:t>
      </w:r>
      <w:r w:rsidRPr="00CE1888">
        <w:rPr>
          <w:spacing w:val="-3"/>
        </w:rPr>
        <w:t xml:space="preserve"> </w:t>
      </w:r>
      <w:r w:rsidRPr="00CE1888">
        <w:t>Herman</w:t>
      </w:r>
      <w:r w:rsidRPr="00CE1888">
        <w:rPr>
          <w:spacing w:val="-1"/>
        </w:rPr>
        <w:t xml:space="preserve"> </w:t>
      </w:r>
      <w:r w:rsidRPr="00CE1888">
        <w:t>Efrizal</w:t>
      </w:r>
      <w:r w:rsidRPr="00CE1888">
        <w:rPr>
          <w:spacing w:val="-10"/>
          <w:vertAlign w:val="superscript"/>
        </w:rPr>
        <w:t xml:space="preserve"> 3</w:t>
      </w:r>
    </w:p>
    <w:p w:rsidR="007E7B30" w:rsidRDefault="007E7B30" w:rsidP="00D71987">
      <w:pPr>
        <w:pStyle w:val="BodyText"/>
        <w:ind w:left="-90" w:right="10"/>
      </w:pPr>
    </w:p>
    <w:p w:rsidR="007E7B30" w:rsidRDefault="007E7B30" w:rsidP="00D71987">
      <w:pPr>
        <w:pStyle w:val="BodyText"/>
        <w:ind w:left="-90" w:right="10"/>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7E7B30" w:rsidRDefault="007E7B30" w:rsidP="00D71987">
      <w:pPr>
        <w:ind w:left="-90" w:right="10"/>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lang w:val="en-US"/>
        </w:rPr>
        <w:t>1</w:t>
      </w:r>
      <w:r>
        <w:rPr>
          <w:sz w:val="24"/>
        </w:rPr>
        <w:t xml:space="preserve"> </w:t>
      </w:r>
      <w:r w:rsidR="00CE1888" w:rsidRPr="00CE1888">
        <w:t>juanda05835@gmail.com</w:t>
      </w:r>
    </w:p>
    <w:p w:rsidR="007E7B30" w:rsidRDefault="007E7B30" w:rsidP="00D71987">
      <w:pPr>
        <w:pStyle w:val="BodyText"/>
        <w:ind w:left="-90" w:right="10"/>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20"/>
        <w:gridCol w:w="259"/>
        <w:gridCol w:w="5753"/>
      </w:tblGrid>
      <w:tr w:rsidR="007E7B30" w:rsidRPr="004E2A3E" w:rsidTr="007E7B30">
        <w:tc>
          <w:tcPr>
            <w:tcW w:w="2844" w:type="dxa"/>
            <w:tcBorders>
              <w:top w:val="nil"/>
            </w:tcBorders>
          </w:tcPr>
          <w:p w:rsidR="007E7B30" w:rsidRPr="004E2A3E" w:rsidRDefault="007E7B30" w:rsidP="00D71987">
            <w:pPr>
              <w:pStyle w:val="icsmaddresses"/>
              <w:spacing w:after="0"/>
              <w:ind w:left="-90" w:right="10"/>
              <w:jc w:val="left"/>
              <w:rPr>
                <w:sz w:val="24"/>
                <w:szCs w:val="24"/>
                <w:lang w:val="en-US"/>
              </w:rPr>
            </w:pPr>
            <w:r w:rsidRPr="004E2A3E">
              <w:rPr>
                <w:sz w:val="24"/>
                <w:szCs w:val="24"/>
                <w:lang w:val="en-US"/>
              </w:rPr>
              <w:t>INFORMASI ARTIKEL</w:t>
            </w:r>
          </w:p>
        </w:tc>
        <w:tc>
          <w:tcPr>
            <w:tcW w:w="266" w:type="dxa"/>
            <w:tcBorders>
              <w:top w:val="nil"/>
              <w:bottom w:val="nil"/>
            </w:tcBorders>
          </w:tcPr>
          <w:p w:rsidR="007E7B30" w:rsidRPr="004E2A3E" w:rsidRDefault="007E7B30" w:rsidP="00D71987">
            <w:pPr>
              <w:pStyle w:val="icsmaddresses"/>
              <w:spacing w:after="0"/>
              <w:ind w:left="-90" w:right="10"/>
              <w:rPr>
                <w:lang w:val="en-US"/>
              </w:rPr>
            </w:pPr>
          </w:p>
        </w:tc>
        <w:tc>
          <w:tcPr>
            <w:tcW w:w="6500" w:type="dxa"/>
            <w:tcBorders>
              <w:top w:val="nil"/>
            </w:tcBorders>
          </w:tcPr>
          <w:p w:rsidR="007E7B30" w:rsidRPr="007E7B30" w:rsidRDefault="007E7B30" w:rsidP="00D71987">
            <w:pPr>
              <w:pStyle w:val="icsmaddresses"/>
              <w:spacing w:after="0"/>
              <w:ind w:left="-90" w:right="10"/>
              <w:jc w:val="left"/>
              <w:rPr>
                <w:sz w:val="24"/>
                <w:szCs w:val="24"/>
                <w:lang w:val="en-US"/>
              </w:rPr>
            </w:pPr>
            <w:r w:rsidRPr="007E7B30">
              <w:rPr>
                <w:spacing w:val="-2"/>
                <w:sz w:val="24"/>
                <w:szCs w:val="24"/>
              </w:rPr>
              <w:t>ABSTRACT</w:t>
            </w:r>
          </w:p>
        </w:tc>
      </w:tr>
      <w:tr w:rsidR="007E7B30" w:rsidRPr="004E2A3E" w:rsidTr="007E7B30">
        <w:trPr>
          <w:trHeight w:val="78"/>
        </w:trPr>
        <w:tc>
          <w:tcPr>
            <w:tcW w:w="2844" w:type="dxa"/>
            <w:tcBorders>
              <w:bottom w:val="nil"/>
            </w:tcBorders>
          </w:tcPr>
          <w:p w:rsidR="007E7B30" w:rsidRPr="004E2A3E" w:rsidRDefault="007E7B30" w:rsidP="00D71987">
            <w:pPr>
              <w:pStyle w:val="icsmaddresses"/>
              <w:spacing w:after="0"/>
              <w:ind w:left="-90" w:right="10"/>
              <w:rPr>
                <w:rFonts w:ascii="Cambria" w:hAnsi="Cambria"/>
                <w:lang w:val="en-US"/>
              </w:rPr>
            </w:pPr>
          </w:p>
        </w:tc>
        <w:tc>
          <w:tcPr>
            <w:tcW w:w="266" w:type="dxa"/>
            <w:tcBorders>
              <w:top w:val="nil"/>
              <w:bottom w:val="nil"/>
            </w:tcBorders>
          </w:tcPr>
          <w:p w:rsidR="007E7B30" w:rsidRPr="004E2A3E" w:rsidRDefault="007E7B30" w:rsidP="00D71987">
            <w:pPr>
              <w:pStyle w:val="icsmaddresses"/>
              <w:spacing w:after="0"/>
              <w:ind w:left="-90" w:right="10"/>
              <w:rPr>
                <w:rFonts w:ascii="Cambria" w:hAnsi="Cambria"/>
                <w:lang w:val="en-US"/>
              </w:rPr>
            </w:pPr>
          </w:p>
        </w:tc>
        <w:tc>
          <w:tcPr>
            <w:tcW w:w="6500" w:type="dxa"/>
            <w:tcBorders>
              <w:bottom w:val="nil"/>
            </w:tcBorders>
          </w:tcPr>
          <w:p w:rsidR="007E7B30" w:rsidRPr="008D4C23" w:rsidRDefault="007E7B30" w:rsidP="00D71987">
            <w:pPr>
              <w:pStyle w:val="Heading3"/>
              <w:ind w:left="-90" w:right="10" w:firstLine="0"/>
            </w:pPr>
          </w:p>
        </w:tc>
      </w:tr>
      <w:tr w:rsidR="007E7B30" w:rsidRPr="004E2A3E" w:rsidTr="007E7B30">
        <w:trPr>
          <w:trHeight w:val="987"/>
        </w:trPr>
        <w:tc>
          <w:tcPr>
            <w:tcW w:w="2844" w:type="dxa"/>
            <w:tcBorders>
              <w:top w:val="nil"/>
              <w:bottom w:val="single" w:sz="4" w:space="0" w:color="auto"/>
            </w:tcBorders>
          </w:tcPr>
          <w:p w:rsidR="007E7B30" w:rsidRDefault="007E7B30" w:rsidP="00D71987">
            <w:pPr>
              <w:adjustRightInd w:val="0"/>
              <w:ind w:left="-90" w:right="10"/>
              <w:rPr>
                <w:rFonts w:ascii="Cambria" w:hAnsi="Cambria" w:cs="AdvGulliv-R"/>
                <w:sz w:val="13"/>
                <w:szCs w:val="13"/>
              </w:rPr>
            </w:pPr>
            <w:r>
              <w:rPr>
                <w:rFonts w:ascii="Cambria" w:hAnsi="Cambria" w:cs="AdvGulliv-R"/>
                <w:sz w:val="13"/>
                <w:szCs w:val="13"/>
              </w:rPr>
              <w:t>Submitted:</w:t>
            </w:r>
          </w:p>
          <w:p w:rsidR="007E7B30" w:rsidRDefault="007E7B30" w:rsidP="00D71987">
            <w:pPr>
              <w:adjustRightInd w:val="0"/>
              <w:ind w:left="-90" w:right="10"/>
              <w:rPr>
                <w:rFonts w:ascii="Cambria" w:hAnsi="Cambria" w:cs="AdvGulliv-R"/>
                <w:sz w:val="13"/>
                <w:szCs w:val="13"/>
              </w:rPr>
            </w:pPr>
            <w:r>
              <w:rPr>
                <w:rFonts w:ascii="Cambria" w:hAnsi="Cambria" w:cs="AdvGulliv-R"/>
                <w:sz w:val="13"/>
                <w:szCs w:val="13"/>
              </w:rPr>
              <w:t>dd/mm/yy</w:t>
            </w:r>
          </w:p>
          <w:p w:rsidR="007E7B30" w:rsidRDefault="007E7B30" w:rsidP="00D71987">
            <w:pPr>
              <w:adjustRightInd w:val="0"/>
              <w:ind w:left="-90" w:right="10"/>
              <w:rPr>
                <w:rFonts w:ascii="Cambria" w:hAnsi="Cambria" w:cs="AdvGulliv-R"/>
                <w:sz w:val="13"/>
                <w:szCs w:val="13"/>
              </w:rPr>
            </w:pPr>
          </w:p>
          <w:p w:rsidR="007E7B30" w:rsidRDefault="007E7B30" w:rsidP="00D71987">
            <w:pPr>
              <w:adjustRightInd w:val="0"/>
              <w:ind w:left="-90" w:right="10"/>
              <w:rPr>
                <w:rFonts w:ascii="Cambria" w:hAnsi="Cambria" w:cs="AdvGulliv-R"/>
                <w:sz w:val="13"/>
                <w:szCs w:val="13"/>
              </w:rPr>
            </w:pPr>
            <w:r>
              <w:rPr>
                <w:rFonts w:ascii="Cambria" w:hAnsi="Cambria" w:cs="AdvGulliv-R"/>
                <w:sz w:val="13"/>
                <w:szCs w:val="13"/>
              </w:rPr>
              <w:t>Revised:</w:t>
            </w:r>
          </w:p>
          <w:p w:rsidR="007E7B30" w:rsidRDefault="007E7B30" w:rsidP="00D71987">
            <w:pPr>
              <w:adjustRightInd w:val="0"/>
              <w:ind w:left="-90" w:right="10"/>
              <w:rPr>
                <w:rFonts w:ascii="Cambria" w:hAnsi="Cambria" w:cs="AdvGulliv-R"/>
                <w:sz w:val="13"/>
                <w:szCs w:val="13"/>
              </w:rPr>
            </w:pPr>
            <w:r>
              <w:rPr>
                <w:rFonts w:ascii="Cambria" w:hAnsi="Cambria" w:cs="AdvGulliv-R"/>
                <w:sz w:val="13"/>
                <w:szCs w:val="13"/>
              </w:rPr>
              <w:t>dd/mm/yy</w:t>
            </w:r>
          </w:p>
          <w:p w:rsidR="007E7B30" w:rsidRPr="004E2A3E" w:rsidRDefault="007E7B30" w:rsidP="00D71987">
            <w:pPr>
              <w:adjustRightInd w:val="0"/>
              <w:ind w:left="-90" w:right="10"/>
              <w:rPr>
                <w:rFonts w:ascii="Cambria" w:hAnsi="Cambria" w:cs="AdvGulliv-R"/>
                <w:sz w:val="13"/>
                <w:szCs w:val="13"/>
              </w:rPr>
            </w:pPr>
          </w:p>
          <w:p w:rsidR="007E7B30" w:rsidRDefault="007E7B30" w:rsidP="00D71987">
            <w:pPr>
              <w:adjustRightInd w:val="0"/>
              <w:ind w:left="-90" w:right="10"/>
              <w:rPr>
                <w:rFonts w:ascii="Cambria" w:hAnsi="Cambria" w:cs="AdvGulliv-R"/>
                <w:sz w:val="13"/>
                <w:szCs w:val="13"/>
              </w:rPr>
            </w:pPr>
            <w:r>
              <w:rPr>
                <w:rFonts w:ascii="Cambria" w:hAnsi="Cambria" w:cs="AdvGulliv-R"/>
                <w:sz w:val="13"/>
                <w:szCs w:val="13"/>
              </w:rPr>
              <w:t>Accepted:</w:t>
            </w:r>
          </w:p>
          <w:p w:rsidR="007E7B30" w:rsidRDefault="007E7B30" w:rsidP="00D71987">
            <w:pPr>
              <w:adjustRightInd w:val="0"/>
              <w:ind w:left="-90" w:right="10"/>
              <w:rPr>
                <w:rFonts w:ascii="Cambria" w:hAnsi="Cambria" w:cs="AdvGulliv-R"/>
                <w:sz w:val="13"/>
                <w:szCs w:val="13"/>
              </w:rPr>
            </w:pPr>
            <w:r>
              <w:rPr>
                <w:rFonts w:ascii="Cambria" w:hAnsi="Cambria" w:cs="AdvGulliv-R"/>
                <w:sz w:val="13"/>
                <w:szCs w:val="13"/>
              </w:rPr>
              <w:t>dd/mm/yy</w:t>
            </w:r>
          </w:p>
          <w:p w:rsidR="007E7B30" w:rsidRPr="004E2A3E" w:rsidRDefault="007E7B30" w:rsidP="00D71987">
            <w:pPr>
              <w:adjustRightInd w:val="0"/>
              <w:ind w:left="-90" w:right="10"/>
              <w:rPr>
                <w:rFonts w:ascii="Cambria" w:hAnsi="Cambria" w:cs="AdvGulliv-R"/>
                <w:sz w:val="13"/>
                <w:szCs w:val="13"/>
              </w:rPr>
            </w:pPr>
          </w:p>
          <w:p w:rsidR="007E7B30" w:rsidRPr="004E2A3E" w:rsidRDefault="007E7B30" w:rsidP="00D71987">
            <w:pPr>
              <w:adjustRightInd w:val="0"/>
              <w:ind w:left="-90" w:right="10"/>
              <w:rPr>
                <w:rFonts w:ascii="Cambria" w:hAnsi="Cambria" w:cs="AdvGulliv-R"/>
                <w:sz w:val="13"/>
                <w:szCs w:val="13"/>
              </w:rPr>
            </w:pPr>
            <w:r>
              <w:rPr>
                <w:rFonts w:ascii="Cambria" w:hAnsi="Cambria" w:cs="AdvGulliv-R"/>
                <w:sz w:val="13"/>
                <w:szCs w:val="13"/>
              </w:rPr>
              <w:t xml:space="preserve">Print-Published: </w:t>
            </w:r>
          </w:p>
          <w:p w:rsidR="007E7B30" w:rsidRDefault="007E7B30" w:rsidP="00D71987">
            <w:pPr>
              <w:adjustRightInd w:val="0"/>
              <w:ind w:left="-90" w:right="10"/>
              <w:rPr>
                <w:rFonts w:ascii="Cambria" w:hAnsi="Cambria" w:cs="AdvGulliv-R"/>
                <w:sz w:val="13"/>
                <w:szCs w:val="13"/>
              </w:rPr>
            </w:pPr>
            <w:r>
              <w:rPr>
                <w:rFonts w:ascii="Cambria" w:hAnsi="Cambria" w:cs="AdvGulliv-R"/>
                <w:sz w:val="13"/>
                <w:szCs w:val="13"/>
              </w:rPr>
              <w:t>dd/mm/yy</w:t>
            </w:r>
          </w:p>
          <w:p w:rsidR="007E7B30" w:rsidRPr="004E2A3E" w:rsidRDefault="007E7B30" w:rsidP="00D71987">
            <w:pPr>
              <w:pStyle w:val="icsmaddresses"/>
              <w:spacing w:after="0"/>
              <w:ind w:left="-90" w:right="10"/>
              <w:rPr>
                <w:rFonts w:ascii="Cambria" w:hAnsi="Cambria"/>
                <w:i w:val="0"/>
                <w:lang w:val="en-US"/>
              </w:rPr>
            </w:pPr>
          </w:p>
        </w:tc>
        <w:tc>
          <w:tcPr>
            <w:tcW w:w="266" w:type="dxa"/>
            <w:tcBorders>
              <w:top w:val="nil"/>
              <w:bottom w:val="single" w:sz="4" w:space="0" w:color="auto"/>
            </w:tcBorders>
          </w:tcPr>
          <w:p w:rsidR="007E7B30" w:rsidRPr="004E2A3E" w:rsidRDefault="007E7B30" w:rsidP="00D71987">
            <w:pPr>
              <w:pStyle w:val="icsmaddresses"/>
              <w:spacing w:after="0"/>
              <w:ind w:left="-90" w:right="10"/>
              <w:rPr>
                <w:rFonts w:ascii="Cambria" w:hAnsi="Cambria"/>
                <w:lang w:val="en-US"/>
              </w:rPr>
            </w:pPr>
          </w:p>
        </w:tc>
        <w:tc>
          <w:tcPr>
            <w:tcW w:w="6500" w:type="dxa"/>
            <w:tcBorders>
              <w:top w:val="nil"/>
              <w:bottom w:val="single" w:sz="4" w:space="0" w:color="auto"/>
            </w:tcBorders>
          </w:tcPr>
          <w:p w:rsidR="007E7B30" w:rsidRDefault="007E7B30" w:rsidP="00D71987">
            <w:pPr>
              <w:ind w:left="-90" w:right="10"/>
              <w:jc w:val="both"/>
              <w:rPr>
                <w:b/>
                <w:spacing w:val="-2"/>
                <w:sz w:val="24"/>
              </w:rPr>
            </w:pPr>
            <w:r w:rsidRPr="008D4C23">
              <w:rPr>
                <w:i/>
                <w:sz w:val="24"/>
              </w:rPr>
              <w:t>This</w:t>
            </w:r>
            <w:r w:rsidRPr="008D4C23">
              <w:rPr>
                <w:i/>
                <w:spacing w:val="-8"/>
                <w:sz w:val="24"/>
              </w:rPr>
              <w:t xml:space="preserve"> </w:t>
            </w:r>
            <w:r w:rsidRPr="008D4C23">
              <w:rPr>
                <w:i/>
                <w:sz w:val="24"/>
              </w:rPr>
              <w:t>study</w:t>
            </w:r>
            <w:r w:rsidRPr="008D4C23">
              <w:rPr>
                <w:i/>
                <w:spacing w:val="-9"/>
                <w:sz w:val="24"/>
              </w:rPr>
              <w:t xml:space="preserve"> </w:t>
            </w:r>
            <w:r w:rsidRPr="008D4C23">
              <w:rPr>
                <w:i/>
                <w:sz w:val="24"/>
              </w:rPr>
              <w:t>aims</w:t>
            </w:r>
            <w:r w:rsidRPr="008D4C23">
              <w:rPr>
                <w:i/>
                <w:spacing w:val="-10"/>
                <w:sz w:val="24"/>
              </w:rPr>
              <w:t xml:space="preserve"> </w:t>
            </w:r>
            <w:r w:rsidRPr="008D4C23">
              <w:rPr>
                <w:i/>
                <w:sz w:val="24"/>
              </w:rPr>
              <w:t>to</w:t>
            </w:r>
            <w:r w:rsidRPr="008D4C23">
              <w:rPr>
                <w:i/>
                <w:spacing w:val="-8"/>
                <w:sz w:val="24"/>
              </w:rPr>
              <w:t xml:space="preserve"> </w:t>
            </w:r>
            <w:r w:rsidRPr="008D4C23">
              <w:rPr>
                <w:i/>
                <w:sz w:val="24"/>
              </w:rPr>
              <w:t>analyze</w:t>
            </w:r>
            <w:r w:rsidRPr="008D4C23">
              <w:rPr>
                <w:i/>
                <w:spacing w:val="-9"/>
                <w:sz w:val="24"/>
              </w:rPr>
              <w:t xml:space="preserve"> </w:t>
            </w:r>
            <w:r w:rsidRPr="008D4C23">
              <w:rPr>
                <w:i/>
                <w:sz w:val="24"/>
              </w:rPr>
              <w:t>the</w:t>
            </w:r>
            <w:r w:rsidRPr="008D4C23">
              <w:rPr>
                <w:i/>
                <w:spacing w:val="-9"/>
                <w:sz w:val="24"/>
              </w:rPr>
              <w:t xml:space="preserve"> </w:t>
            </w:r>
            <w:r w:rsidRPr="008D4C23">
              <w:rPr>
                <w:i/>
                <w:sz w:val="24"/>
              </w:rPr>
              <w:t>influence</w:t>
            </w:r>
            <w:r w:rsidRPr="008D4C23">
              <w:rPr>
                <w:i/>
                <w:spacing w:val="-9"/>
                <w:sz w:val="24"/>
              </w:rPr>
              <w:t xml:space="preserve"> </w:t>
            </w:r>
            <w:r w:rsidRPr="008D4C23">
              <w:rPr>
                <w:i/>
                <w:sz w:val="24"/>
              </w:rPr>
              <w:t>of</w:t>
            </w:r>
            <w:r w:rsidRPr="008D4C23">
              <w:rPr>
                <w:i/>
                <w:spacing w:val="-8"/>
                <w:sz w:val="24"/>
              </w:rPr>
              <w:t xml:space="preserve"> </w:t>
            </w:r>
            <w:r w:rsidRPr="008D4C23">
              <w:rPr>
                <w:i/>
                <w:sz w:val="24"/>
              </w:rPr>
              <w:t>price,</w:t>
            </w:r>
            <w:r w:rsidRPr="008D4C23">
              <w:rPr>
                <w:i/>
                <w:spacing w:val="-8"/>
                <w:sz w:val="24"/>
              </w:rPr>
              <w:t xml:space="preserve"> </w:t>
            </w:r>
            <w:r w:rsidRPr="008D4C23">
              <w:rPr>
                <w:i/>
                <w:sz w:val="24"/>
              </w:rPr>
              <w:t>promotion,</w:t>
            </w:r>
            <w:r w:rsidRPr="008D4C23">
              <w:rPr>
                <w:i/>
                <w:spacing w:val="-8"/>
                <w:sz w:val="24"/>
              </w:rPr>
              <w:t xml:space="preserve"> </w:t>
            </w:r>
            <w:r w:rsidRPr="008D4C23">
              <w:rPr>
                <w:i/>
                <w:sz w:val="24"/>
              </w:rPr>
              <w:t>and</w:t>
            </w:r>
            <w:r w:rsidRPr="008D4C23">
              <w:rPr>
                <w:i/>
                <w:spacing w:val="-8"/>
                <w:sz w:val="24"/>
              </w:rPr>
              <w:t xml:space="preserve"> </w:t>
            </w:r>
            <w:r w:rsidRPr="008D4C23">
              <w:rPr>
                <w:i/>
                <w:sz w:val="24"/>
              </w:rPr>
              <w:t>brand</w:t>
            </w:r>
            <w:r w:rsidRPr="008D4C23">
              <w:rPr>
                <w:i/>
                <w:spacing w:val="-8"/>
                <w:sz w:val="24"/>
              </w:rPr>
              <w:t xml:space="preserve"> </w:t>
            </w:r>
            <w:r w:rsidRPr="008D4C23">
              <w:rPr>
                <w:i/>
                <w:sz w:val="24"/>
              </w:rPr>
              <w:t>trust</w:t>
            </w:r>
            <w:r w:rsidRPr="008D4C23">
              <w:rPr>
                <w:i/>
                <w:spacing w:val="-8"/>
                <w:sz w:val="24"/>
              </w:rPr>
              <w:t xml:space="preserve"> </w:t>
            </w:r>
            <w:r w:rsidRPr="008D4C23">
              <w:rPr>
                <w:i/>
                <w:sz w:val="24"/>
              </w:rPr>
              <w:t>on</w:t>
            </w:r>
            <w:r w:rsidRPr="008D4C23">
              <w:rPr>
                <w:i/>
                <w:spacing w:val="-8"/>
                <w:sz w:val="24"/>
              </w:rPr>
              <w:t xml:space="preserve"> </w:t>
            </w:r>
            <w:r w:rsidRPr="008D4C23">
              <w:rPr>
                <w:i/>
                <w:sz w:val="24"/>
              </w:rPr>
              <w:t>the decision to use Gojek services in Palembang. The study focused on students of the Management Study Program, graduating class of 2022 at Tridinanti University, Palembang, who are active users of the online transportation se</w:t>
            </w:r>
            <w:bookmarkStart w:id="0" w:name="_GoBack"/>
            <w:bookmarkEnd w:id="0"/>
            <w:r w:rsidRPr="008D4C23">
              <w:rPr>
                <w:i/>
                <w:sz w:val="24"/>
              </w:rPr>
              <w:t>rvice.</w:t>
            </w:r>
            <w:r w:rsidRPr="008D4C23">
              <w:rPr>
                <w:i/>
                <w:sz w:val="24"/>
                <w:lang w:val="en-US"/>
              </w:rPr>
              <w:t xml:space="preserve"> </w:t>
            </w:r>
            <w:r w:rsidRPr="008D4C23">
              <w:rPr>
                <w:i/>
                <w:sz w:val="24"/>
              </w:rPr>
              <w:t>This</w:t>
            </w:r>
            <w:r w:rsidRPr="008D4C23">
              <w:rPr>
                <w:i/>
                <w:spacing w:val="-4"/>
                <w:sz w:val="24"/>
              </w:rPr>
              <w:t xml:space="preserve"> </w:t>
            </w:r>
            <w:r w:rsidRPr="008D4C23">
              <w:rPr>
                <w:i/>
                <w:sz w:val="24"/>
              </w:rPr>
              <w:t>study</w:t>
            </w:r>
            <w:r w:rsidRPr="008D4C23">
              <w:rPr>
                <w:i/>
                <w:spacing w:val="-5"/>
                <w:sz w:val="24"/>
              </w:rPr>
              <w:t xml:space="preserve"> </w:t>
            </w:r>
            <w:r w:rsidRPr="008D4C23">
              <w:rPr>
                <w:i/>
                <w:sz w:val="24"/>
              </w:rPr>
              <w:t>uses</w:t>
            </w:r>
            <w:r w:rsidRPr="008D4C23">
              <w:rPr>
                <w:i/>
                <w:spacing w:val="-5"/>
                <w:sz w:val="24"/>
              </w:rPr>
              <w:t xml:space="preserve"> </w:t>
            </w:r>
            <w:r w:rsidRPr="008D4C23">
              <w:rPr>
                <w:i/>
                <w:sz w:val="24"/>
              </w:rPr>
              <w:t>a</w:t>
            </w:r>
            <w:r w:rsidRPr="008D4C23">
              <w:rPr>
                <w:i/>
                <w:spacing w:val="-5"/>
                <w:sz w:val="24"/>
              </w:rPr>
              <w:t xml:space="preserve"> </w:t>
            </w:r>
            <w:r w:rsidRPr="008D4C23">
              <w:rPr>
                <w:i/>
                <w:sz w:val="24"/>
              </w:rPr>
              <w:t>quantitative</w:t>
            </w:r>
            <w:r w:rsidRPr="008D4C23">
              <w:rPr>
                <w:i/>
                <w:spacing w:val="-6"/>
                <w:sz w:val="24"/>
              </w:rPr>
              <w:t xml:space="preserve"> </w:t>
            </w:r>
            <w:r w:rsidRPr="008D4C23">
              <w:rPr>
                <w:i/>
                <w:sz w:val="24"/>
              </w:rPr>
              <w:t>approach</w:t>
            </w:r>
            <w:r w:rsidRPr="008D4C23">
              <w:rPr>
                <w:i/>
                <w:spacing w:val="-3"/>
                <w:sz w:val="24"/>
              </w:rPr>
              <w:t xml:space="preserve"> </w:t>
            </w:r>
            <w:r w:rsidRPr="008D4C23">
              <w:rPr>
                <w:i/>
                <w:sz w:val="24"/>
              </w:rPr>
              <w:t>with</w:t>
            </w:r>
            <w:r w:rsidRPr="008D4C23">
              <w:rPr>
                <w:i/>
                <w:spacing w:val="-5"/>
                <w:sz w:val="24"/>
              </w:rPr>
              <w:t xml:space="preserve"> </w:t>
            </w:r>
            <w:r w:rsidRPr="008D4C23">
              <w:rPr>
                <w:i/>
                <w:sz w:val="24"/>
              </w:rPr>
              <w:t>a</w:t>
            </w:r>
            <w:r w:rsidRPr="008D4C23">
              <w:rPr>
                <w:i/>
                <w:spacing w:val="-5"/>
                <w:sz w:val="24"/>
              </w:rPr>
              <w:t xml:space="preserve"> </w:t>
            </w:r>
            <w:r w:rsidRPr="008D4C23">
              <w:rPr>
                <w:i/>
                <w:sz w:val="24"/>
              </w:rPr>
              <w:t>survey</w:t>
            </w:r>
            <w:r w:rsidRPr="008D4C23">
              <w:rPr>
                <w:i/>
                <w:spacing w:val="-4"/>
                <w:sz w:val="24"/>
              </w:rPr>
              <w:t xml:space="preserve"> </w:t>
            </w:r>
            <w:r w:rsidRPr="008D4C23">
              <w:rPr>
                <w:i/>
                <w:sz w:val="24"/>
              </w:rPr>
              <w:t>method,</w:t>
            </w:r>
            <w:r w:rsidRPr="008D4C23">
              <w:rPr>
                <w:i/>
                <w:spacing w:val="-4"/>
                <w:sz w:val="24"/>
              </w:rPr>
              <w:t xml:space="preserve"> </w:t>
            </w:r>
            <w:r w:rsidRPr="008D4C23">
              <w:rPr>
                <w:i/>
                <w:sz w:val="24"/>
              </w:rPr>
              <w:t>where</w:t>
            </w:r>
            <w:r w:rsidRPr="008D4C23">
              <w:rPr>
                <w:i/>
                <w:spacing w:val="-6"/>
                <w:sz w:val="24"/>
              </w:rPr>
              <w:t xml:space="preserve"> </w:t>
            </w:r>
            <w:r w:rsidRPr="008D4C23">
              <w:rPr>
                <w:i/>
                <w:sz w:val="24"/>
              </w:rPr>
              <w:t>primary</w:t>
            </w:r>
            <w:r w:rsidRPr="008D4C23">
              <w:rPr>
                <w:i/>
                <w:spacing w:val="-6"/>
                <w:sz w:val="24"/>
              </w:rPr>
              <w:t xml:space="preserve"> </w:t>
            </w:r>
            <w:r w:rsidRPr="008D4C23">
              <w:rPr>
                <w:i/>
                <w:sz w:val="24"/>
              </w:rPr>
              <w:t>data is collected through distributing questionnaires to respondents who have used Gojek</w:t>
            </w:r>
            <w:r w:rsidRPr="008D4C23">
              <w:rPr>
                <w:i/>
                <w:spacing w:val="-3"/>
                <w:sz w:val="24"/>
              </w:rPr>
              <w:t xml:space="preserve"> </w:t>
            </w:r>
            <w:r w:rsidRPr="008D4C23">
              <w:rPr>
                <w:i/>
                <w:sz w:val="24"/>
              </w:rPr>
              <w:t>services.</w:t>
            </w:r>
            <w:r w:rsidRPr="008D4C23">
              <w:rPr>
                <w:i/>
                <w:spacing w:val="-1"/>
                <w:sz w:val="24"/>
              </w:rPr>
              <w:t xml:space="preserve"> </w:t>
            </w:r>
            <w:r w:rsidRPr="008D4C23">
              <w:rPr>
                <w:i/>
                <w:sz w:val="24"/>
              </w:rPr>
              <w:t>In</w:t>
            </w:r>
            <w:r w:rsidRPr="008D4C23">
              <w:rPr>
                <w:i/>
                <w:spacing w:val="-2"/>
                <w:sz w:val="24"/>
              </w:rPr>
              <w:t xml:space="preserve"> </w:t>
            </w:r>
            <w:r w:rsidRPr="008D4C23">
              <w:rPr>
                <w:i/>
                <w:sz w:val="24"/>
              </w:rPr>
              <w:t>this</w:t>
            </w:r>
            <w:r w:rsidRPr="008D4C23">
              <w:rPr>
                <w:i/>
                <w:spacing w:val="-1"/>
                <w:sz w:val="24"/>
              </w:rPr>
              <w:t xml:space="preserve"> </w:t>
            </w:r>
            <w:r w:rsidRPr="008D4C23">
              <w:rPr>
                <w:i/>
                <w:sz w:val="24"/>
              </w:rPr>
              <w:t>study,</w:t>
            </w:r>
            <w:r w:rsidRPr="008D4C23">
              <w:rPr>
                <w:i/>
                <w:spacing w:val="-1"/>
                <w:sz w:val="24"/>
              </w:rPr>
              <w:t xml:space="preserve"> </w:t>
            </w:r>
            <w:r w:rsidRPr="008D4C23">
              <w:rPr>
                <w:i/>
                <w:sz w:val="24"/>
              </w:rPr>
              <w:t>the</w:t>
            </w:r>
            <w:r w:rsidRPr="008D4C23">
              <w:rPr>
                <w:i/>
                <w:spacing w:val="-2"/>
                <w:sz w:val="24"/>
              </w:rPr>
              <w:t xml:space="preserve"> </w:t>
            </w:r>
            <w:r w:rsidRPr="008D4C23">
              <w:rPr>
                <w:i/>
                <w:sz w:val="24"/>
              </w:rPr>
              <w:t>sample</w:t>
            </w:r>
            <w:r w:rsidRPr="008D4C23">
              <w:rPr>
                <w:i/>
                <w:spacing w:val="-2"/>
                <w:sz w:val="24"/>
              </w:rPr>
              <w:t xml:space="preserve"> </w:t>
            </w:r>
            <w:r w:rsidRPr="008D4C23">
              <w:rPr>
                <w:i/>
                <w:sz w:val="24"/>
              </w:rPr>
              <w:t>was</w:t>
            </w:r>
            <w:r w:rsidRPr="008D4C23">
              <w:rPr>
                <w:i/>
                <w:spacing w:val="-1"/>
                <w:sz w:val="24"/>
              </w:rPr>
              <w:t xml:space="preserve"> </w:t>
            </w:r>
            <w:r w:rsidRPr="008D4C23">
              <w:rPr>
                <w:i/>
                <w:sz w:val="24"/>
              </w:rPr>
              <w:t>42</w:t>
            </w:r>
            <w:r w:rsidRPr="008D4C23">
              <w:rPr>
                <w:i/>
                <w:spacing w:val="-1"/>
                <w:sz w:val="24"/>
              </w:rPr>
              <w:t xml:space="preserve"> </w:t>
            </w:r>
            <w:r w:rsidRPr="008D4C23">
              <w:rPr>
                <w:i/>
                <w:sz w:val="24"/>
              </w:rPr>
              <w:t>respondents.</w:t>
            </w:r>
            <w:r w:rsidRPr="008D4C23">
              <w:rPr>
                <w:i/>
                <w:spacing w:val="-1"/>
                <w:sz w:val="24"/>
              </w:rPr>
              <w:t xml:space="preserve"> </w:t>
            </w:r>
            <w:r w:rsidRPr="008D4C23">
              <w:rPr>
                <w:i/>
                <w:sz w:val="24"/>
              </w:rPr>
              <w:t>The</w:t>
            </w:r>
            <w:r w:rsidRPr="008D4C23">
              <w:rPr>
                <w:i/>
                <w:spacing w:val="-2"/>
                <w:sz w:val="24"/>
              </w:rPr>
              <w:t xml:space="preserve"> </w:t>
            </w:r>
            <w:r w:rsidRPr="008D4C23">
              <w:rPr>
                <w:i/>
                <w:sz w:val="24"/>
              </w:rPr>
              <w:t>tests</w:t>
            </w:r>
            <w:r w:rsidRPr="008D4C23">
              <w:rPr>
                <w:i/>
                <w:spacing w:val="-1"/>
                <w:sz w:val="24"/>
              </w:rPr>
              <w:t xml:space="preserve"> </w:t>
            </w:r>
            <w:r w:rsidRPr="008D4C23">
              <w:rPr>
                <w:i/>
                <w:sz w:val="24"/>
              </w:rPr>
              <w:t>used</w:t>
            </w:r>
            <w:r w:rsidRPr="008D4C23">
              <w:rPr>
                <w:i/>
                <w:spacing w:val="-1"/>
                <w:sz w:val="24"/>
              </w:rPr>
              <w:t xml:space="preserve"> </w:t>
            </w:r>
            <w:r w:rsidRPr="008D4C23">
              <w:rPr>
                <w:i/>
                <w:sz w:val="24"/>
              </w:rPr>
              <w:t>to</w:t>
            </w:r>
            <w:r w:rsidRPr="008D4C23">
              <w:rPr>
                <w:i/>
                <w:spacing w:val="-1"/>
                <w:sz w:val="24"/>
              </w:rPr>
              <w:t xml:space="preserve"> </w:t>
            </w:r>
            <w:r w:rsidRPr="008D4C23">
              <w:rPr>
                <w:i/>
                <w:sz w:val="24"/>
              </w:rPr>
              <w:t>test the research instrument were the T-test (Partial) and the F-test (Simultaneous).</w:t>
            </w:r>
            <w:r w:rsidRPr="008D4C23">
              <w:rPr>
                <w:i/>
                <w:sz w:val="24"/>
                <w:lang w:val="en-US"/>
              </w:rPr>
              <w:t xml:space="preserve"> </w:t>
            </w:r>
            <w:r w:rsidRPr="008D4C23">
              <w:rPr>
                <w:i/>
                <w:sz w:val="24"/>
              </w:rPr>
              <w:t>The results of the study using the T Test (Partial) Price Variable (X1), show that the influence of price on the Decision to Use. It can be seen that the calculated T value</w:t>
            </w:r>
            <w:r w:rsidRPr="008D4C23">
              <w:rPr>
                <w:i/>
                <w:spacing w:val="-1"/>
                <w:sz w:val="24"/>
              </w:rPr>
              <w:t xml:space="preserve"> </w:t>
            </w:r>
            <w:r w:rsidRPr="008D4C23">
              <w:rPr>
                <w:i/>
                <w:sz w:val="24"/>
              </w:rPr>
              <w:t>for the</w:t>
            </w:r>
            <w:r w:rsidRPr="008D4C23">
              <w:rPr>
                <w:i/>
                <w:spacing w:val="-1"/>
                <w:sz w:val="24"/>
              </w:rPr>
              <w:t xml:space="preserve"> </w:t>
            </w:r>
            <w:r w:rsidRPr="008D4C23">
              <w:rPr>
                <w:i/>
                <w:sz w:val="24"/>
              </w:rPr>
              <w:t>Price</w:t>
            </w:r>
            <w:r w:rsidRPr="008D4C23">
              <w:rPr>
                <w:i/>
                <w:spacing w:val="-2"/>
                <w:sz w:val="24"/>
              </w:rPr>
              <w:t xml:space="preserve"> </w:t>
            </w:r>
            <w:r w:rsidRPr="008D4C23">
              <w:rPr>
                <w:i/>
                <w:sz w:val="24"/>
              </w:rPr>
              <w:t>Variable</w:t>
            </w:r>
            <w:r w:rsidRPr="008D4C23">
              <w:rPr>
                <w:i/>
                <w:spacing w:val="-1"/>
                <w:sz w:val="24"/>
              </w:rPr>
              <w:t xml:space="preserve"> </w:t>
            </w:r>
            <w:r w:rsidRPr="008D4C23">
              <w:rPr>
                <w:i/>
                <w:sz w:val="24"/>
              </w:rPr>
              <w:t>is 3.706&gt; 1.994, which means that the</w:t>
            </w:r>
            <w:r w:rsidRPr="008D4C23">
              <w:rPr>
                <w:i/>
                <w:spacing w:val="-1"/>
                <w:sz w:val="24"/>
              </w:rPr>
              <w:t xml:space="preserve"> </w:t>
            </w:r>
            <w:r w:rsidRPr="008D4C23">
              <w:rPr>
                <w:i/>
                <w:sz w:val="24"/>
              </w:rPr>
              <w:t>calculated T is 3.706&gt; T table 1.994. for the Promotion variable (X2) it shows that it has an influence on the Decision to Use of 7.156, which means that the calculated T is 7.156&gt; T table 1.994. For the Brand Trust variable (X3) it shows that it has an influence on the Decision to Use, it can be seen that the calculated T value for the Compensation variable is 5.747, which means that the calculated T is 5.747&gt; T table 1.994. Based on the results of the F test, it can be concluded that simultaneously there is an influence of price, promotion, and brand trust on the decision to use Gojek services in Palembang City (Case Study of Management Study Program Students, Class of</w:t>
            </w:r>
            <w:r w:rsidRPr="008D4C23">
              <w:rPr>
                <w:i/>
                <w:spacing w:val="-1"/>
                <w:sz w:val="24"/>
              </w:rPr>
              <w:t xml:space="preserve"> </w:t>
            </w:r>
            <w:r w:rsidRPr="008D4C23">
              <w:rPr>
                <w:i/>
                <w:sz w:val="24"/>
              </w:rPr>
              <w:t>2022, Tridinanti University). It can be seen that F count 44.995&gt; F Table 2.74 with an F Sig value of 0.000 &lt;0.000.</w:t>
            </w:r>
            <w:r>
              <w:rPr>
                <w:b/>
                <w:spacing w:val="-2"/>
                <w:sz w:val="24"/>
              </w:rPr>
              <w:t xml:space="preserve"> </w:t>
            </w:r>
          </w:p>
          <w:p w:rsidR="007E7B30" w:rsidRDefault="007E7B30" w:rsidP="00D71987">
            <w:pPr>
              <w:ind w:left="-90" w:right="10"/>
              <w:jc w:val="center"/>
              <w:rPr>
                <w:b/>
                <w:spacing w:val="-2"/>
                <w:sz w:val="24"/>
              </w:rPr>
            </w:pPr>
          </w:p>
          <w:p w:rsidR="007E7B30" w:rsidRDefault="007E7B30" w:rsidP="00D71987">
            <w:pPr>
              <w:ind w:left="-90" w:right="10"/>
              <w:rPr>
                <w:b/>
                <w:sz w:val="24"/>
              </w:rPr>
            </w:pPr>
            <w:r>
              <w:rPr>
                <w:b/>
                <w:spacing w:val="-2"/>
                <w:sz w:val="24"/>
              </w:rPr>
              <w:t>ABSTRAK</w:t>
            </w:r>
          </w:p>
          <w:p w:rsidR="007E7B30" w:rsidRDefault="007E7B30" w:rsidP="00D71987">
            <w:pPr>
              <w:pStyle w:val="BodyText"/>
              <w:ind w:left="-90" w:right="10"/>
              <w:jc w:val="both"/>
            </w:pPr>
            <w:r>
              <w:t>Penelitian ini bertujuan untuk menganalisis pengaruh harga, promosi, dan kepercayaan</w:t>
            </w:r>
            <w:r>
              <w:rPr>
                <w:spacing w:val="-15"/>
              </w:rPr>
              <w:t xml:space="preserve"> </w:t>
            </w:r>
            <w:r>
              <w:t>merek</w:t>
            </w:r>
            <w:r>
              <w:rPr>
                <w:spacing w:val="-15"/>
              </w:rPr>
              <w:t xml:space="preserve"> </w:t>
            </w:r>
            <w:r>
              <w:t>terhadap</w:t>
            </w:r>
            <w:r>
              <w:rPr>
                <w:spacing w:val="-15"/>
              </w:rPr>
              <w:t xml:space="preserve"> </w:t>
            </w:r>
            <w:r>
              <w:t>keputusan</w:t>
            </w:r>
            <w:r>
              <w:rPr>
                <w:spacing w:val="-15"/>
              </w:rPr>
              <w:t xml:space="preserve"> </w:t>
            </w:r>
            <w:r>
              <w:t>penggunaan</w:t>
            </w:r>
            <w:r>
              <w:rPr>
                <w:spacing w:val="-15"/>
              </w:rPr>
              <w:t xml:space="preserve"> </w:t>
            </w:r>
            <w:r>
              <w:t>jasa</w:t>
            </w:r>
            <w:r>
              <w:rPr>
                <w:spacing w:val="-15"/>
              </w:rPr>
              <w:t xml:space="preserve"> </w:t>
            </w:r>
            <w:r>
              <w:t>Gojek</w:t>
            </w:r>
            <w:r>
              <w:rPr>
                <w:spacing w:val="-15"/>
              </w:rPr>
              <w:t xml:space="preserve"> </w:t>
            </w:r>
            <w:r>
              <w:t>di</w:t>
            </w:r>
            <w:r>
              <w:rPr>
                <w:spacing w:val="-15"/>
              </w:rPr>
              <w:t xml:space="preserve"> </w:t>
            </w:r>
            <w:r>
              <w:t>Kota</w:t>
            </w:r>
            <w:r>
              <w:rPr>
                <w:spacing w:val="-15"/>
              </w:rPr>
              <w:t xml:space="preserve"> </w:t>
            </w:r>
            <w:r>
              <w:t xml:space="preserve">Palembang. </w:t>
            </w:r>
            <w:r>
              <w:lastRenderedPageBreak/>
              <w:t>Objek</w:t>
            </w:r>
            <w:r>
              <w:rPr>
                <w:spacing w:val="-2"/>
              </w:rPr>
              <w:t xml:space="preserve"> </w:t>
            </w:r>
            <w:r>
              <w:t>penelitian</w:t>
            </w:r>
            <w:r>
              <w:rPr>
                <w:spacing w:val="-2"/>
              </w:rPr>
              <w:t xml:space="preserve"> </w:t>
            </w:r>
            <w:r>
              <w:t>difokuskan</w:t>
            </w:r>
            <w:r>
              <w:rPr>
                <w:spacing w:val="-2"/>
              </w:rPr>
              <w:t xml:space="preserve"> </w:t>
            </w:r>
            <w:r>
              <w:t>pada</w:t>
            </w:r>
            <w:r>
              <w:rPr>
                <w:spacing w:val="-3"/>
              </w:rPr>
              <w:t xml:space="preserve"> </w:t>
            </w:r>
            <w:r>
              <w:t>mahasiswa</w:t>
            </w:r>
            <w:r>
              <w:rPr>
                <w:spacing w:val="-4"/>
              </w:rPr>
              <w:t xml:space="preserve"> </w:t>
            </w:r>
            <w:r>
              <w:t>Program</w:t>
            </w:r>
            <w:r>
              <w:rPr>
                <w:spacing w:val="-2"/>
              </w:rPr>
              <w:t xml:space="preserve"> </w:t>
            </w:r>
            <w:r>
              <w:t>Studi</w:t>
            </w:r>
            <w:r>
              <w:rPr>
                <w:spacing w:val="-2"/>
              </w:rPr>
              <w:t xml:space="preserve"> </w:t>
            </w:r>
            <w:r>
              <w:t>Manajemen</w:t>
            </w:r>
            <w:r>
              <w:rPr>
                <w:spacing w:val="-2"/>
              </w:rPr>
              <w:t xml:space="preserve"> </w:t>
            </w:r>
            <w:r>
              <w:t>angkatan 2022</w:t>
            </w:r>
            <w:r>
              <w:rPr>
                <w:spacing w:val="-14"/>
              </w:rPr>
              <w:t xml:space="preserve"> </w:t>
            </w:r>
            <w:r>
              <w:t>Universitas</w:t>
            </w:r>
            <w:r>
              <w:rPr>
                <w:spacing w:val="-12"/>
              </w:rPr>
              <w:t xml:space="preserve"> </w:t>
            </w:r>
            <w:r>
              <w:t>Tridinanti</w:t>
            </w:r>
            <w:r>
              <w:rPr>
                <w:spacing w:val="-13"/>
              </w:rPr>
              <w:t xml:space="preserve"> </w:t>
            </w:r>
            <w:r>
              <w:t>Palembang,</w:t>
            </w:r>
            <w:r>
              <w:rPr>
                <w:spacing w:val="-14"/>
              </w:rPr>
              <w:t xml:space="preserve"> </w:t>
            </w:r>
            <w:r>
              <w:t>yang</w:t>
            </w:r>
            <w:r>
              <w:rPr>
                <w:spacing w:val="-9"/>
              </w:rPr>
              <w:t xml:space="preserve"> </w:t>
            </w:r>
            <w:r>
              <w:t>merupakan</w:t>
            </w:r>
            <w:r>
              <w:rPr>
                <w:spacing w:val="-14"/>
              </w:rPr>
              <w:t xml:space="preserve"> </w:t>
            </w:r>
            <w:r>
              <w:t>kelompok</w:t>
            </w:r>
            <w:r>
              <w:rPr>
                <w:spacing w:val="-14"/>
              </w:rPr>
              <w:t xml:space="preserve"> </w:t>
            </w:r>
            <w:r>
              <w:t>pengguna</w:t>
            </w:r>
            <w:r>
              <w:rPr>
                <w:spacing w:val="-15"/>
              </w:rPr>
              <w:t xml:space="preserve"> </w:t>
            </w:r>
            <w:r>
              <w:t>aktif layanan transportasi online.</w:t>
            </w:r>
            <w:r>
              <w:rPr>
                <w:lang w:val="en-US"/>
              </w:rPr>
              <w:t xml:space="preserve"> </w:t>
            </w:r>
            <w:r>
              <w:t>Penelitian</w:t>
            </w:r>
            <w:r>
              <w:rPr>
                <w:spacing w:val="-3"/>
              </w:rPr>
              <w:t xml:space="preserve"> </w:t>
            </w:r>
            <w:r>
              <w:t>ini</w:t>
            </w:r>
            <w:r>
              <w:rPr>
                <w:spacing w:val="-3"/>
              </w:rPr>
              <w:t xml:space="preserve"> </w:t>
            </w:r>
            <w:r>
              <w:t>menggunakan</w:t>
            </w:r>
            <w:r>
              <w:rPr>
                <w:spacing w:val="-3"/>
              </w:rPr>
              <w:t xml:space="preserve"> </w:t>
            </w:r>
            <w:r>
              <w:t>pendekatan</w:t>
            </w:r>
            <w:r>
              <w:rPr>
                <w:spacing w:val="-3"/>
              </w:rPr>
              <w:t xml:space="preserve"> </w:t>
            </w:r>
            <w:r>
              <w:t>kuantitatif</w:t>
            </w:r>
            <w:r>
              <w:rPr>
                <w:spacing w:val="-3"/>
              </w:rPr>
              <w:t xml:space="preserve"> </w:t>
            </w:r>
            <w:r>
              <w:t>dengan</w:t>
            </w:r>
            <w:r>
              <w:rPr>
                <w:spacing w:val="-3"/>
              </w:rPr>
              <w:t xml:space="preserve"> </w:t>
            </w:r>
            <w:r>
              <w:t>metode</w:t>
            </w:r>
            <w:r>
              <w:rPr>
                <w:spacing w:val="-3"/>
              </w:rPr>
              <w:t xml:space="preserve"> </w:t>
            </w:r>
            <w:r>
              <w:t>survei,</w:t>
            </w:r>
            <w:r>
              <w:rPr>
                <w:spacing w:val="-3"/>
              </w:rPr>
              <w:t xml:space="preserve"> </w:t>
            </w:r>
            <w:r>
              <w:t>di</w:t>
            </w:r>
            <w:r>
              <w:rPr>
                <w:spacing w:val="-3"/>
              </w:rPr>
              <w:t xml:space="preserve"> </w:t>
            </w:r>
            <w:r>
              <w:t>mana data primer dikumpulkan melalui penyebaran kuesioner kepada responden yang telah menggunakan jasa Gojek. Dalam penelitian ini sampel sebanyak 42 responden.uji yang digunakan untuk menguji instrumen penelitian yakni Uji T (Partial) dan Uji F (Simultan)</w:t>
            </w:r>
            <w:r>
              <w:rPr>
                <w:lang w:val="en-US"/>
              </w:rPr>
              <w:t xml:space="preserve"> </w:t>
            </w:r>
            <w:r>
              <w:t>Hasil penelitian menggunakan Uji T (Partial) Variabel Harga (X1), menunjukan bahwa pengaruh harga terhadap Keputusan Penggunaan. Dapat dilihat nilai T hitung untuk Variabel Harga Sebesar 3.706 &gt; 1.994 yang artinya T hitung 3.706&gt; T tabel 1.994. untuk variabel Promosi (X2) menunjukan bahwa mempunyai pengaruh</w:t>
            </w:r>
            <w:r>
              <w:rPr>
                <w:spacing w:val="22"/>
              </w:rPr>
              <w:t xml:space="preserve"> </w:t>
            </w:r>
            <w:r>
              <w:t>terhadap</w:t>
            </w:r>
            <w:r>
              <w:rPr>
                <w:spacing w:val="25"/>
              </w:rPr>
              <w:t xml:space="preserve"> </w:t>
            </w:r>
            <w:r>
              <w:t>Keputusan</w:t>
            </w:r>
            <w:r>
              <w:rPr>
                <w:spacing w:val="22"/>
              </w:rPr>
              <w:t xml:space="preserve"> </w:t>
            </w:r>
            <w:r>
              <w:t>Penggunaan</w:t>
            </w:r>
            <w:r>
              <w:rPr>
                <w:spacing w:val="24"/>
              </w:rPr>
              <w:t xml:space="preserve"> </w:t>
            </w:r>
            <w:r>
              <w:t>sebesar</w:t>
            </w:r>
            <w:r>
              <w:rPr>
                <w:spacing w:val="22"/>
              </w:rPr>
              <w:t xml:space="preserve"> </w:t>
            </w:r>
            <w:r>
              <w:t>7.156,</w:t>
            </w:r>
            <w:r>
              <w:rPr>
                <w:spacing w:val="24"/>
              </w:rPr>
              <w:t xml:space="preserve"> </w:t>
            </w:r>
            <w:r>
              <w:t>yang</w:t>
            </w:r>
            <w:r>
              <w:rPr>
                <w:spacing w:val="25"/>
              </w:rPr>
              <w:t xml:space="preserve"> </w:t>
            </w:r>
            <w:r>
              <w:t>artinya</w:t>
            </w:r>
            <w:r>
              <w:rPr>
                <w:spacing w:val="24"/>
              </w:rPr>
              <w:t xml:space="preserve"> </w:t>
            </w:r>
            <w:r>
              <w:t>T</w:t>
            </w:r>
            <w:r>
              <w:rPr>
                <w:spacing w:val="25"/>
              </w:rPr>
              <w:t xml:space="preserve"> </w:t>
            </w:r>
            <w:r>
              <w:rPr>
                <w:spacing w:val="-2"/>
              </w:rPr>
              <w:t>Hitung</w:t>
            </w:r>
            <w:r>
              <w:rPr>
                <w:spacing w:val="-2"/>
                <w:lang w:val="en-US"/>
              </w:rPr>
              <w:t xml:space="preserve"> </w:t>
            </w:r>
            <w:r>
              <w:t>7.156 &gt; T Tabel 1.994. Untuk variabel Kepercayaan Merek (X3) menunjukan bahwa</w:t>
            </w:r>
            <w:r>
              <w:rPr>
                <w:spacing w:val="-11"/>
              </w:rPr>
              <w:t xml:space="preserve"> </w:t>
            </w:r>
            <w:r>
              <w:t>mempunyai</w:t>
            </w:r>
            <w:r>
              <w:rPr>
                <w:spacing w:val="-9"/>
              </w:rPr>
              <w:t xml:space="preserve"> </w:t>
            </w:r>
            <w:r>
              <w:t>pengaruh</w:t>
            </w:r>
            <w:r>
              <w:rPr>
                <w:spacing w:val="-10"/>
              </w:rPr>
              <w:t xml:space="preserve"> </w:t>
            </w:r>
            <w:r>
              <w:t>terhadap</w:t>
            </w:r>
            <w:r>
              <w:rPr>
                <w:spacing w:val="-9"/>
              </w:rPr>
              <w:t xml:space="preserve"> </w:t>
            </w:r>
            <w:r>
              <w:t>Keputusan</w:t>
            </w:r>
            <w:r>
              <w:rPr>
                <w:spacing w:val="-7"/>
              </w:rPr>
              <w:t xml:space="preserve"> </w:t>
            </w:r>
            <w:r>
              <w:t>Penggunaan,</w:t>
            </w:r>
            <w:r>
              <w:rPr>
                <w:spacing w:val="-9"/>
              </w:rPr>
              <w:t xml:space="preserve"> </w:t>
            </w:r>
            <w:r>
              <w:t>dapat</w:t>
            </w:r>
            <w:r>
              <w:rPr>
                <w:spacing w:val="-9"/>
              </w:rPr>
              <w:t xml:space="preserve"> </w:t>
            </w:r>
            <w:r>
              <w:t>dilihat</w:t>
            </w:r>
            <w:r>
              <w:rPr>
                <w:spacing w:val="-9"/>
              </w:rPr>
              <w:t xml:space="preserve"> </w:t>
            </w:r>
            <w:r>
              <w:t>nilai</w:t>
            </w:r>
            <w:r>
              <w:rPr>
                <w:spacing w:val="-11"/>
              </w:rPr>
              <w:t xml:space="preserve"> </w:t>
            </w:r>
            <w:r>
              <w:t>T Hitung</w:t>
            </w:r>
            <w:r>
              <w:rPr>
                <w:spacing w:val="-5"/>
              </w:rPr>
              <w:t xml:space="preserve"> </w:t>
            </w:r>
            <w:r>
              <w:t>untuk</w:t>
            </w:r>
            <w:r>
              <w:rPr>
                <w:spacing w:val="-5"/>
              </w:rPr>
              <w:t xml:space="preserve"> </w:t>
            </w:r>
            <w:r>
              <w:t>variabel</w:t>
            </w:r>
            <w:r>
              <w:rPr>
                <w:spacing w:val="-5"/>
              </w:rPr>
              <w:t xml:space="preserve"> </w:t>
            </w:r>
            <w:r>
              <w:t>Kompensasi</w:t>
            </w:r>
            <w:r>
              <w:rPr>
                <w:spacing w:val="-5"/>
              </w:rPr>
              <w:t xml:space="preserve"> </w:t>
            </w:r>
            <w:r>
              <w:t>sebesar</w:t>
            </w:r>
            <w:r>
              <w:rPr>
                <w:spacing w:val="-7"/>
              </w:rPr>
              <w:t xml:space="preserve"> </w:t>
            </w:r>
            <w:r>
              <w:t>5.747,</w:t>
            </w:r>
            <w:r>
              <w:rPr>
                <w:spacing w:val="-3"/>
              </w:rPr>
              <w:t xml:space="preserve"> </w:t>
            </w:r>
            <w:r>
              <w:t>yang</w:t>
            </w:r>
            <w:r>
              <w:rPr>
                <w:spacing w:val="-6"/>
              </w:rPr>
              <w:t xml:space="preserve"> </w:t>
            </w:r>
            <w:r>
              <w:t>artinya</w:t>
            </w:r>
            <w:r>
              <w:rPr>
                <w:spacing w:val="-5"/>
              </w:rPr>
              <w:t xml:space="preserve"> </w:t>
            </w:r>
            <w:r>
              <w:t>T</w:t>
            </w:r>
            <w:r>
              <w:rPr>
                <w:spacing w:val="-6"/>
              </w:rPr>
              <w:t xml:space="preserve"> </w:t>
            </w:r>
            <w:r>
              <w:t>Hitung</w:t>
            </w:r>
            <w:r>
              <w:rPr>
                <w:spacing w:val="-5"/>
              </w:rPr>
              <w:t xml:space="preserve"> </w:t>
            </w:r>
            <w:r>
              <w:t>5.747</w:t>
            </w:r>
            <w:r>
              <w:rPr>
                <w:spacing w:val="-6"/>
              </w:rPr>
              <w:t xml:space="preserve"> </w:t>
            </w:r>
            <w:r>
              <w:t>&gt;</w:t>
            </w:r>
            <w:r>
              <w:rPr>
                <w:spacing w:val="-7"/>
              </w:rPr>
              <w:t xml:space="preserve"> </w:t>
            </w:r>
            <w:r>
              <w:t>T tabel</w:t>
            </w:r>
            <w:r>
              <w:rPr>
                <w:spacing w:val="-15"/>
              </w:rPr>
              <w:t xml:space="preserve"> </w:t>
            </w:r>
            <w:r>
              <w:t>1.994.</w:t>
            </w:r>
            <w:r>
              <w:rPr>
                <w:spacing w:val="-15"/>
              </w:rPr>
              <w:t xml:space="preserve"> </w:t>
            </w:r>
            <w:r>
              <w:t>Berdarkan</w:t>
            </w:r>
            <w:r>
              <w:rPr>
                <w:spacing w:val="-15"/>
              </w:rPr>
              <w:t xml:space="preserve"> </w:t>
            </w:r>
            <w:r>
              <w:t>Hasil</w:t>
            </w:r>
            <w:r>
              <w:rPr>
                <w:spacing w:val="-15"/>
              </w:rPr>
              <w:t xml:space="preserve"> </w:t>
            </w:r>
            <w:r>
              <w:t>Uji</w:t>
            </w:r>
            <w:r>
              <w:rPr>
                <w:spacing w:val="-15"/>
              </w:rPr>
              <w:t xml:space="preserve"> </w:t>
            </w:r>
            <w:r>
              <w:t>F</w:t>
            </w:r>
            <w:r>
              <w:rPr>
                <w:spacing w:val="-15"/>
              </w:rPr>
              <w:t xml:space="preserve"> </w:t>
            </w:r>
            <w:r>
              <w:t>dapat</w:t>
            </w:r>
            <w:r>
              <w:rPr>
                <w:spacing w:val="-15"/>
              </w:rPr>
              <w:t xml:space="preserve"> </w:t>
            </w:r>
            <w:r>
              <w:t>disimpulan</w:t>
            </w:r>
            <w:r>
              <w:rPr>
                <w:spacing w:val="-15"/>
              </w:rPr>
              <w:t xml:space="preserve"> </w:t>
            </w:r>
            <w:r>
              <w:t>bahwa</w:t>
            </w:r>
            <w:r>
              <w:rPr>
                <w:spacing w:val="-15"/>
              </w:rPr>
              <w:t xml:space="preserve"> </w:t>
            </w:r>
            <w:r>
              <w:t>secara</w:t>
            </w:r>
            <w:r>
              <w:rPr>
                <w:spacing w:val="-15"/>
              </w:rPr>
              <w:t xml:space="preserve"> </w:t>
            </w:r>
            <w:r>
              <w:t>simultan</w:t>
            </w:r>
            <w:r>
              <w:rPr>
                <w:spacing w:val="-15"/>
              </w:rPr>
              <w:t xml:space="preserve"> </w:t>
            </w:r>
            <w:r>
              <w:t>terdapat Pengaruh Harga, Promosi, dan Kepercayaan Merek Terhadap Keputusan Penggunaan Jasa Gojek Di Kota Palembang (Studi Kasus Pada Mahasiswa Prodi Manajemen Angkatan 2022 Universitas Tridinanti) dapat dilihat bahwa F Hitung 44.995&gt; F Tabel 2,74 dengan nilai F Sig 0,000 &lt; 0,000.</w:t>
            </w:r>
          </w:p>
          <w:p w:rsidR="007E7B30" w:rsidRDefault="007E7B30" w:rsidP="00D71987">
            <w:pPr>
              <w:pStyle w:val="BodyText"/>
              <w:ind w:left="-90" w:right="10"/>
              <w:jc w:val="both"/>
              <w:rPr>
                <w:b/>
              </w:rPr>
            </w:pPr>
            <w:r>
              <w:rPr>
                <w:b/>
                <w:sz w:val="22"/>
              </w:rPr>
              <w:t>Kata</w:t>
            </w:r>
            <w:r>
              <w:rPr>
                <w:b/>
                <w:spacing w:val="-9"/>
                <w:sz w:val="22"/>
              </w:rPr>
              <w:t xml:space="preserve"> </w:t>
            </w:r>
            <w:r>
              <w:rPr>
                <w:b/>
                <w:sz w:val="22"/>
              </w:rPr>
              <w:t>Kunci:</w:t>
            </w:r>
            <w:r>
              <w:rPr>
                <w:b/>
                <w:spacing w:val="-4"/>
                <w:sz w:val="22"/>
              </w:rPr>
              <w:t xml:space="preserve"> </w:t>
            </w:r>
            <w:r>
              <w:rPr>
                <w:b/>
                <w:sz w:val="22"/>
              </w:rPr>
              <w:t>Harga,</w:t>
            </w:r>
            <w:r>
              <w:rPr>
                <w:b/>
                <w:spacing w:val="-3"/>
                <w:sz w:val="22"/>
              </w:rPr>
              <w:t xml:space="preserve"> </w:t>
            </w:r>
            <w:r>
              <w:rPr>
                <w:b/>
                <w:sz w:val="22"/>
              </w:rPr>
              <w:t>Promosi,</w:t>
            </w:r>
            <w:r>
              <w:rPr>
                <w:b/>
                <w:spacing w:val="-7"/>
                <w:sz w:val="22"/>
              </w:rPr>
              <w:t xml:space="preserve"> </w:t>
            </w:r>
            <w:r>
              <w:rPr>
                <w:b/>
                <w:sz w:val="22"/>
              </w:rPr>
              <w:t>Kepercayaan</w:t>
            </w:r>
            <w:r>
              <w:rPr>
                <w:b/>
                <w:spacing w:val="-6"/>
                <w:sz w:val="22"/>
              </w:rPr>
              <w:t xml:space="preserve"> </w:t>
            </w:r>
            <w:r>
              <w:rPr>
                <w:b/>
                <w:sz w:val="22"/>
              </w:rPr>
              <w:t>Merek,</w:t>
            </w:r>
            <w:r>
              <w:rPr>
                <w:b/>
                <w:spacing w:val="-4"/>
                <w:sz w:val="22"/>
              </w:rPr>
              <w:t xml:space="preserve"> </w:t>
            </w:r>
            <w:r>
              <w:rPr>
                <w:b/>
                <w:sz w:val="22"/>
              </w:rPr>
              <w:t>Keputusan</w:t>
            </w:r>
            <w:r>
              <w:rPr>
                <w:b/>
                <w:spacing w:val="-3"/>
                <w:sz w:val="22"/>
              </w:rPr>
              <w:t xml:space="preserve"> </w:t>
            </w:r>
            <w:r>
              <w:rPr>
                <w:b/>
                <w:spacing w:val="-2"/>
                <w:sz w:val="22"/>
              </w:rPr>
              <w:t>Penggunaan</w:t>
            </w:r>
          </w:p>
          <w:p w:rsidR="007E7B30" w:rsidRPr="008D4C23" w:rsidRDefault="007E7B30" w:rsidP="00D71987">
            <w:pPr>
              <w:ind w:left="-90" w:right="10"/>
              <w:jc w:val="both"/>
              <w:rPr>
                <w:i/>
                <w:sz w:val="24"/>
              </w:rPr>
            </w:pPr>
          </w:p>
        </w:tc>
      </w:tr>
    </w:tbl>
    <w:p w:rsidR="00B72934" w:rsidRDefault="00B72934" w:rsidP="00D71987">
      <w:pPr>
        <w:pStyle w:val="BodyText"/>
        <w:ind w:left="-90" w:right="10"/>
        <w:rPr>
          <w:b/>
        </w:rPr>
      </w:pPr>
    </w:p>
    <w:p w:rsidR="00230453" w:rsidRDefault="00230453" w:rsidP="00E34843">
      <w:pPr>
        <w:pStyle w:val="Heading2"/>
        <w:numPr>
          <w:ilvl w:val="0"/>
          <w:numId w:val="5"/>
        </w:numPr>
        <w:tabs>
          <w:tab w:val="left" w:pos="937"/>
        </w:tabs>
        <w:ind w:right="10"/>
        <w:jc w:val="left"/>
        <w:rPr>
          <w:lang w:val="en-US"/>
        </w:rPr>
        <w:sectPr w:rsidR="00230453" w:rsidSect="00CE1888">
          <w:headerReference w:type="default" r:id="rId7"/>
          <w:footerReference w:type="default" r:id="rId8"/>
          <w:pgSz w:w="11910" w:h="16840"/>
          <w:pgMar w:top="1920" w:right="1470" w:bottom="1530" w:left="1700" w:header="720" w:footer="432" w:gutter="0"/>
          <w:cols w:space="720"/>
          <w:docGrid w:linePitch="299"/>
        </w:sectPr>
      </w:pPr>
      <w:bookmarkStart w:id="1" w:name="_bookmark0"/>
      <w:bookmarkEnd w:id="1"/>
    </w:p>
    <w:p w:rsidR="00B72934" w:rsidRPr="00D71987" w:rsidRDefault="00D71987" w:rsidP="00E34843">
      <w:pPr>
        <w:pStyle w:val="Heading2"/>
        <w:numPr>
          <w:ilvl w:val="0"/>
          <w:numId w:val="5"/>
        </w:numPr>
        <w:tabs>
          <w:tab w:val="left" w:pos="937"/>
        </w:tabs>
        <w:ind w:right="10"/>
        <w:jc w:val="left"/>
        <w:rPr>
          <w:lang w:val="en-US"/>
        </w:rPr>
      </w:pPr>
      <w:r>
        <w:rPr>
          <w:lang w:val="en-US"/>
        </w:rPr>
        <w:t>PENDAHULUAN</w:t>
      </w:r>
    </w:p>
    <w:p w:rsidR="00B72934" w:rsidRDefault="007E7B30" w:rsidP="00D71987">
      <w:pPr>
        <w:pStyle w:val="BodyText"/>
        <w:ind w:left="-90" w:right="10" w:firstLine="424"/>
        <w:jc w:val="both"/>
      </w:pPr>
      <w:r>
        <w:t>Salah satu komponen terpenting dalam memajukan suatu perusahaan adalah pemasaran. Kesuksesan sebuah bisnis dapat dipengaruhi oleh hasil pemasarannya. Pemasaran</w:t>
      </w:r>
      <w:r>
        <w:rPr>
          <w:spacing w:val="-15"/>
        </w:rPr>
        <w:t xml:space="preserve"> </w:t>
      </w:r>
      <w:r>
        <w:t>adalah</w:t>
      </w:r>
      <w:r>
        <w:rPr>
          <w:spacing w:val="-15"/>
        </w:rPr>
        <w:t xml:space="preserve"> </w:t>
      </w:r>
      <w:r>
        <w:t>proses</w:t>
      </w:r>
      <w:r>
        <w:rPr>
          <w:spacing w:val="-15"/>
        </w:rPr>
        <w:t xml:space="preserve"> </w:t>
      </w:r>
      <w:r>
        <w:t>mempelajari</w:t>
      </w:r>
      <w:r>
        <w:rPr>
          <w:spacing w:val="-15"/>
        </w:rPr>
        <w:t xml:space="preserve"> </w:t>
      </w:r>
      <w:r>
        <w:t>kebutuhan</w:t>
      </w:r>
      <w:r>
        <w:rPr>
          <w:spacing w:val="-15"/>
        </w:rPr>
        <w:t xml:space="preserve"> </w:t>
      </w:r>
      <w:r>
        <w:t>dan</w:t>
      </w:r>
      <w:r>
        <w:rPr>
          <w:spacing w:val="-15"/>
        </w:rPr>
        <w:t xml:space="preserve"> </w:t>
      </w:r>
      <w:r>
        <w:t>keinginan</w:t>
      </w:r>
      <w:r>
        <w:rPr>
          <w:spacing w:val="-15"/>
        </w:rPr>
        <w:t xml:space="preserve"> </w:t>
      </w:r>
      <w:r>
        <w:t>pelanggan.</w:t>
      </w:r>
      <w:r>
        <w:rPr>
          <w:spacing w:val="-15"/>
        </w:rPr>
        <w:t xml:space="preserve"> </w:t>
      </w:r>
      <w:r>
        <w:t>Konsep pemasaran telah berkembang tanpa mengorbankan tujuan untuk memenuhi kebutuhan pelanggan. Salah satu tujuan pemasaran adalah untuk mengamati, mengevaluasi, dan menarik pelanggan baru dan mempertahankan pelanggan lama sehingga produk yang dipasarkan dapat terjual sendiri.</w:t>
      </w:r>
    </w:p>
    <w:p w:rsidR="00B72934" w:rsidRDefault="007E7B30" w:rsidP="00D71987">
      <w:pPr>
        <w:pStyle w:val="BodyText"/>
        <w:ind w:left="-90" w:right="10" w:firstLine="424"/>
        <w:jc w:val="both"/>
      </w:pPr>
      <w:r>
        <w:t xml:space="preserve">Salah satu faktor utama yang </w:t>
      </w:r>
      <w:r>
        <w:t>memengaruhi keputusan penggunaan adalah harga. Menurut Kotler dan Armstrong (2018), harga merupakan sejumlah uang yang harus dibayarkan konsumen untuk memperoleh suatu produk atau jasa. Sementara itu, Fandy Tjiptono (2015) mendefinisikan harga sebagai komponen penting yang menjadi dasar pertukaran antara konsumen dan penyedia layanan. Fenomena Variabel Harga</w:t>
      </w:r>
    </w:p>
    <w:p w:rsidR="00B72934" w:rsidRDefault="007E7B30" w:rsidP="00D71987">
      <w:pPr>
        <w:pStyle w:val="BodyText"/>
        <w:ind w:left="-90" w:right="10" w:firstLine="424"/>
        <w:jc w:val="both"/>
      </w:pPr>
      <w:r>
        <w:t xml:space="preserve">Dari pengamatan yang dilakukan peneliti kepada Mahasiswa Program Studi Manajemen Di Fakultas Ekonomi Dan Bisnis Unviersitas Tridinanti Palembang bahwa harga menjadi faktor yang sangat </w:t>
      </w:r>
      <w:r>
        <w:lastRenderedPageBreak/>
        <w:t>sensitif bagi mahasiswa, mengingat sebagian</w:t>
      </w:r>
      <w:r>
        <w:rPr>
          <w:spacing w:val="-15"/>
        </w:rPr>
        <w:t xml:space="preserve"> </w:t>
      </w:r>
      <w:r>
        <w:t>besar</w:t>
      </w:r>
      <w:r>
        <w:rPr>
          <w:spacing w:val="-15"/>
        </w:rPr>
        <w:t xml:space="preserve"> </w:t>
      </w:r>
      <w:r>
        <w:t>pengguna</w:t>
      </w:r>
      <w:r>
        <w:rPr>
          <w:spacing w:val="-15"/>
        </w:rPr>
        <w:t xml:space="preserve"> </w:t>
      </w:r>
      <w:r>
        <w:t>berada</w:t>
      </w:r>
      <w:r>
        <w:rPr>
          <w:spacing w:val="-15"/>
        </w:rPr>
        <w:t xml:space="preserve"> </w:t>
      </w:r>
      <w:r>
        <w:t>pada</w:t>
      </w:r>
      <w:r>
        <w:rPr>
          <w:spacing w:val="-15"/>
        </w:rPr>
        <w:t xml:space="preserve"> </w:t>
      </w:r>
      <w:r>
        <w:t>tingkat</w:t>
      </w:r>
      <w:r>
        <w:rPr>
          <w:spacing w:val="-15"/>
        </w:rPr>
        <w:t xml:space="preserve"> </w:t>
      </w:r>
      <w:r>
        <w:t>ekonomi</w:t>
      </w:r>
      <w:r>
        <w:rPr>
          <w:spacing w:val="-12"/>
        </w:rPr>
        <w:t xml:space="preserve"> </w:t>
      </w:r>
      <w:r>
        <w:t>yang</w:t>
      </w:r>
      <w:r>
        <w:rPr>
          <w:spacing w:val="-15"/>
        </w:rPr>
        <w:t xml:space="preserve"> </w:t>
      </w:r>
      <w:r>
        <w:t>masih</w:t>
      </w:r>
      <w:r>
        <w:rPr>
          <w:spacing w:val="-15"/>
        </w:rPr>
        <w:t xml:space="preserve"> </w:t>
      </w:r>
      <w:r>
        <w:t>bergantung</w:t>
      </w:r>
      <w:r>
        <w:rPr>
          <w:spacing w:val="-15"/>
        </w:rPr>
        <w:t xml:space="preserve"> </w:t>
      </w:r>
      <w:r>
        <w:t>pada orang tua atau pendapatan terbatas. Di Palembang, sering ditemukan keluhan dari pengguna</w:t>
      </w:r>
      <w:r>
        <w:rPr>
          <w:spacing w:val="-5"/>
        </w:rPr>
        <w:t xml:space="preserve"> </w:t>
      </w:r>
      <w:r>
        <w:t>mengenai kenaikan</w:t>
      </w:r>
      <w:r>
        <w:rPr>
          <w:spacing w:val="-3"/>
        </w:rPr>
        <w:t xml:space="preserve"> </w:t>
      </w:r>
      <w:r>
        <w:t>tarif</w:t>
      </w:r>
      <w:r>
        <w:rPr>
          <w:spacing w:val="-1"/>
        </w:rPr>
        <w:t xml:space="preserve"> </w:t>
      </w:r>
      <w:r>
        <w:t>di</w:t>
      </w:r>
      <w:r>
        <w:rPr>
          <w:spacing w:val="-2"/>
        </w:rPr>
        <w:t xml:space="preserve"> </w:t>
      </w:r>
      <w:r>
        <w:t>jam</w:t>
      </w:r>
      <w:r>
        <w:rPr>
          <w:spacing w:val="-1"/>
        </w:rPr>
        <w:t xml:space="preserve"> </w:t>
      </w:r>
      <w:r>
        <w:t>tertentu, biaya</w:t>
      </w:r>
      <w:r>
        <w:rPr>
          <w:spacing w:val="-4"/>
        </w:rPr>
        <w:t xml:space="preserve"> </w:t>
      </w:r>
      <w:r>
        <w:t>tambahan</w:t>
      </w:r>
      <w:r>
        <w:rPr>
          <w:spacing w:val="-3"/>
        </w:rPr>
        <w:t xml:space="preserve"> </w:t>
      </w:r>
      <w:r>
        <w:t>saat</w:t>
      </w:r>
      <w:r>
        <w:rPr>
          <w:spacing w:val="-2"/>
        </w:rPr>
        <w:t xml:space="preserve"> </w:t>
      </w:r>
      <w:r>
        <w:t>hujan,</w:t>
      </w:r>
      <w:r>
        <w:rPr>
          <w:spacing w:val="-3"/>
        </w:rPr>
        <w:t xml:space="preserve"> </w:t>
      </w:r>
      <w:r>
        <w:rPr>
          <w:spacing w:val="-4"/>
        </w:rPr>
        <w:t>atau</w:t>
      </w:r>
    </w:p>
    <w:p w:rsidR="00B72934" w:rsidRDefault="007E7B30" w:rsidP="00D71987">
      <w:pPr>
        <w:pStyle w:val="BodyText"/>
        <w:ind w:left="-90" w:right="10"/>
        <w:jc w:val="both"/>
      </w:pPr>
      <w:r>
        <w:t>perbedaan</w:t>
      </w:r>
      <w:r>
        <w:rPr>
          <w:spacing w:val="-2"/>
        </w:rPr>
        <w:t xml:space="preserve"> </w:t>
      </w:r>
      <w:r>
        <w:t>harga</w:t>
      </w:r>
      <w:r>
        <w:rPr>
          <w:spacing w:val="-3"/>
        </w:rPr>
        <w:t xml:space="preserve"> </w:t>
      </w:r>
      <w:r>
        <w:t>yang</w:t>
      </w:r>
      <w:r>
        <w:rPr>
          <w:spacing w:val="-2"/>
        </w:rPr>
        <w:t xml:space="preserve"> </w:t>
      </w:r>
      <w:r>
        <w:t>signifikan</w:t>
      </w:r>
      <w:r>
        <w:rPr>
          <w:spacing w:val="-2"/>
        </w:rPr>
        <w:t xml:space="preserve"> </w:t>
      </w:r>
      <w:r>
        <w:t>antara</w:t>
      </w:r>
      <w:r>
        <w:rPr>
          <w:spacing w:val="-3"/>
        </w:rPr>
        <w:t xml:space="preserve"> </w:t>
      </w:r>
      <w:r>
        <w:t>Gojek</w:t>
      </w:r>
      <w:r>
        <w:rPr>
          <w:spacing w:val="-2"/>
        </w:rPr>
        <w:t xml:space="preserve"> </w:t>
      </w:r>
      <w:r>
        <w:t>dan kompetitor</w:t>
      </w:r>
      <w:r>
        <w:rPr>
          <w:spacing w:val="-3"/>
        </w:rPr>
        <w:t xml:space="preserve"> </w:t>
      </w:r>
      <w:r>
        <w:t>seperti Maxim</w:t>
      </w:r>
      <w:r>
        <w:rPr>
          <w:spacing w:val="-2"/>
        </w:rPr>
        <w:t xml:space="preserve"> </w:t>
      </w:r>
      <w:r>
        <w:t>yang menawarkan tarif lebih murah.</w:t>
      </w:r>
    </w:p>
    <w:p w:rsidR="00B72934" w:rsidRDefault="007E7B30" w:rsidP="00D71987">
      <w:pPr>
        <w:pStyle w:val="BodyText"/>
        <w:ind w:left="-90" w:right="10" w:firstLine="424"/>
        <w:jc w:val="both"/>
      </w:pPr>
      <w:r>
        <w:t>Selain itu, beberapa mahasiswa menyatakan bahwa harga Gojek terkadang berubah-ubah secara dinamis (dynamic pricing). Ketika permintaan tinggi, tarif meningkat sehingga membuat mahasiswa mempertimbangkan kembali untuk menggunakan</w:t>
      </w:r>
      <w:r>
        <w:rPr>
          <w:spacing w:val="-7"/>
        </w:rPr>
        <w:t xml:space="preserve"> </w:t>
      </w:r>
      <w:r>
        <w:t>layanan</w:t>
      </w:r>
      <w:r>
        <w:rPr>
          <w:spacing w:val="-7"/>
        </w:rPr>
        <w:t xml:space="preserve"> </w:t>
      </w:r>
      <w:r>
        <w:t>tersebut.</w:t>
      </w:r>
      <w:r>
        <w:rPr>
          <w:spacing w:val="-6"/>
        </w:rPr>
        <w:t xml:space="preserve"> </w:t>
      </w:r>
      <w:r>
        <w:t>Fenomena</w:t>
      </w:r>
      <w:r>
        <w:rPr>
          <w:spacing w:val="-6"/>
        </w:rPr>
        <w:t xml:space="preserve"> </w:t>
      </w:r>
      <w:r>
        <w:t>ini</w:t>
      </w:r>
      <w:r>
        <w:rPr>
          <w:spacing w:val="-6"/>
        </w:rPr>
        <w:t xml:space="preserve"> </w:t>
      </w:r>
      <w:r>
        <w:t>menunjukkan</w:t>
      </w:r>
      <w:r>
        <w:rPr>
          <w:spacing w:val="-7"/>
        </w:rPr>
        <w:t xml:space="preserve"> </w:t>
      </w:r>
      <w:r>
        <w:t>bahwa</w:t>
      </w:r>
      <w:r>
        <w:rPr>
          <w:spacing w:val="-6"/>
        </w:rPr>
        <w:t xml:space="preserve"> </w:t>
      </w:r>
      <w:r>
        <w:t>fluktuasi</w:t>
      </w:r>
      <w:r>
        <w:rPr>
          <w:spacing w:val="-6"/>
        </w:rPr>
        <w:t xml:space="preserve"> </w:t>
      </w:r>
      <w:r>
        <w:t xml:space="preserve">harga bisa memengaruhi tingkat daya tarik Gojek sebagai pilihan layanan transportasi </w:t>
      </w:r>
      <w:r>
        <w:rPr>
          <w:spacing w:val="-2"/>
        </w:rPr>
        <w:t>online.</w:t>
      </w:r>
    </w:p>
    <w:p w:rsidR="00B72934" w:rsidRDefault="007E7B30" w:rsidP="00D71987">
      <w:pPr>
        <w:pStyle w:val="BodyText"/>
        <w:ind w:left="-90" w:right="10" w:firstLine="424"/>
        <w:jc w:val="both"/>
      </w:pPr>
      <w:r>
        <w:t>Selain harga, unsur promosi juga memengaruhi perilaku konsumen. Promosi menurut Kotler dan Keller (2016) adalah aktivitas komunikasi yang dilakukan perusahaan</w:t>
      </w:r>
      <w:r>
        <w:rPr>
          <w:spacing w:val="-15"/>
        </w:rPr>
        <w:t xml:space="preserve"> </w:t>
      </w:r>
      <w:r>
        <w:t>untuk</w:t>
      </w:r>
      <w:r>
        <w:rPr>
          <w:spacing w:val="-15"/>
        </w:rPr>
        <w:t xml:space="preserve"> </w:t>
      </w:r>
      <w:r>
        <w:t>memberikan</w:t>
      </w:r>
      <w:r>
        <w:rPr>
          <w:spacing w:val="-15"/>
        </w:rPr>
        <w:t xml:space="preserve"> </w:t>
      </w:r>
      <w:r>
        <w:t>informasi,</w:t>
      </w:r>
      <w:r>
        <w:rPr>
          <w:spacing w:val="-14"/>
        </w:rPr>
        <w:t xml:space="preserve"> </w:t>
      </w:r>
      <w:r>
        <w:t>membujuk,</w:t>
      </w:r>
      <w:r>
        <w:rPr>
          <w:spacing w:val="-15"/>
        </w:rPr>
        <w:t xml:space="preserve"> </w:t>
      </w:r>
      <w:r>
        <w:t>dan</w:t>
      </w:r>
      <w:r>
        <w:rPr>
          <w:spacing w:val="-15"/>
        </w:rPr>
        <w:t xml:space="preserve"> </w:t>
      </w:r>
      <w:r>
        <w:t>mengingatkan</w:t>
      </w:r>
      <w:r>
        <w:rPr>
          <w:spacing w:val="-15"/>
        </w:rPr>
        <w:t xml:space="preserve"> </w:t>
      </w:r>
      <w:r>
        <w:t>konsumen akan keberadaan produk atau layanan. Fandy Tjiptono (2015) menegaskan bahwa promosi merupakan alat penting untuk mempengaruhi konsumen agar menggunakan</w:t>
      </w:r>
      <w:r>
        <w:rPr>
          <w:spacing w:val="-2"/>
        </w:rPr>
        <w:t xml:space="preserve"> </w:t>
      </w:r>
      <w:r>
        <w:t>layanan</w:t>
      </w:r>
      <w:r>
        <w:rPr>
          <w:spacing w:val="-2"/>
        </w:rPr>
        <w:t xml:space="preserve"> </w:t>
      </w:r>
      <w:r>
        <w:t>yang</w:t>
      </w:r>
      <w:r>
        <w:rPr>
          <w:spacing w:val="-2"/>
        </w:rPr>
        <w:t xml:space="preserve"> </w:t>
      </w:r>
      <w:r>
        <w:t>ditawarkan.</w:t>
      </w:r>
      <w:r>
        <w:rPr>
          <w:spacing w:val="80"/>
        </w:rPr>
        <w:t xml:space="preserve"> </w:t>
      </w:r>
      <w:r>
        <w:t>Namun, fenomena yang terlihat di lapangan</w:t>
      </w:r>
      <w:r>
        <w:rPr>
          <w:spacing w:val="-15"/>
        </w:rPr>
        <w:t xml:space="preserve"> </w:t>
      </w:r>
      <w:r>
        <w:t>menunjukkan</w:t>
      </w:r>
      <w:r>
        <w:rPr>
          <w:spacing w:val="-15"/>
        </w:rPr>
        <w:t xml:space="preserve"> </w:t>
      </w:r>
      <w:r>
        <w:t>bahwa</w:t>
      </w:r>
      <w:r>
        <w:rPr>
          <w:spacing w:val="-15"/>
        </w:rPr>
        <w:t xml:space="preserve"> </w:t>
      </w:r>
      <w:r>
        <w:t>promo</w:t>
      </w:r>
      <w:r>
        <w:rPr>
          <w:spacing w:val="-15"/>
        </w:rPr>
        <w:t xml:space="preserve"> </w:t>
      </w:r>
      <w:r>
        <w:t>Gojek</w:t>
      </w:r>
      <w:r>
        <w:rPr>
          <w:spacing w:val="-15"/>
        </w:rPr>
        <w:t xml:space="preserve"> </w:t>
      </w:r>
      <w:r>
        <w:t>tidak</w:t>
      </w:r>
      <w:r>
        <w:rPr>
          <w:spacing w:val="-15"/>
        </w:rPr>
        <w:t xml:space="preserve"> </w:t>
      </w:r>
      <w:r>
        <w:t>lagi</w:t>
      </w:r>
      <w:r>
        <w:rPr>
          <w:spacing w:val="-15"/>
        </w:rPr>
        <w:t xml:space="preserve"> </w:t>
      </w:r>
      <w:r>
        <w:t>sebesar</w:t>
      </w:r>
      <w:r>
        <w:rPr>
          <w:spacing w:val="-15"/>
        </w:rPr>
        <w:t xml:space="preserve"> </w:t>
      </w:r>
      <w:r>
        <w:t>sebelumnya.</w:t>
      </w:r>
      <w:r>
        <w:rPr>
          <w:spacing w:val="-14"/>
        </w:rPr>
        <w:t xml:space="preserve"> </w:t>
      </w:r>
      <w:r>
        <w:t>Banyak mahasiswa mengeluhkan bahwa voucher ongkir semakin jarang muncul, syarat penggunaan voucher semakin ketat, dan beberapa promo hanya bisa dipakai pada jam tertentu. Sementara itu, kompetitor seperti Grab dan Maxim sering menawarkan harga lebih rendah tanpa syarat promo.</w:t>
      </w:r>
    </w:p>
    <w:p w:rsidR="00B72934" w:rsidRDefault="007E7B30" w:rsidP="00D71987">
      <w:pPr>
        <w:pStyle w:val="BodyText"/>
        <w:ind w:left="-90" w:right="10" w:firstLine="424"/>
        <w:jc w:val="both"/>
      </w:pPr>
      <w:r>
        <w:t>Kondisi ini memunculkan ketidakpastian: apakah mahasiswa tetap menggunakan Gojek karena kualitas layanannya, atau justru karena promosi yang ditawarkan.</w:t>
      </w:r>
      <w:r>
        <w:rPr>
          <w:spacing w:val="-3"/>
        </w:rPr>
        <w:t xml:space="preserve"> </w:t>
      </w:r>
      <w:r>
        <w:t>Fenomena</w:t>
      </w:r>
      <w:r>
        <w:rPr>
          <w:spacing w:val="-6"/>
        </w:rPr>
        <w:t xml:space="preserve"> </w:t>
      </w:r>
      <w:r>
        <w:t>ini</w:t>
      </w:r>
      <w:r>
        <w:rPr>
          <w:spacing w:val="-5"/>
        </w:rPr>
        <w:t xml:space="preserve"> </w:t>
      </w:r>
      <w:r>
        <w:t>menunjukkan</w:t>
      </w:r>
      <w:r>
        <w:rPr>
          <w:spacing w:val="-5"/>
        </w:rPr>
        <w:t xml:space="preserve"> </w:t>
      </w:r>
      <w:r>
        <w:t>bahwa</w:t>
      </w:r>
      <w:r>
        <w:rPr>
          <w:spacing w:val="-7"/>
        </w:rPr>
        <w:t xml:space="preserve"> </w:t>
      </w:r>
      <w:r>
        <w:t>promosi</w:t>
      </w:r>
      <w:r>
        <w:rPr>
          <w:spacing w:val="-5"/>
        </w:rPr>
        <w:t xml:space="preserve"> </w:t>
      </w:r>
      <w:r>
        <w:t>memiliki</w:t>
      </w:r>
      <w:r>
        <w:rPr>
          <w:spacing w:val="-7"/>
        </w:rPr>
        <w:t xml:space="preserve"> </w:t>
      </w:r>
      <w:r>
        <w:t>peran</w:t>
      </w:r>
      <w:r>
        <w:rPr>
          <w:spacing w:val="-5"/>
        </w:rPr>
        <w:t xml:space="preserve"> </w:t>
      </w:r>
      <w:r>
        <w:t>signifikan dalam memengaruhi keputusan penggunaan.</w:t>
      </w:r>
    </w:p>
    <w:p w:rsidR="00B72934" w:rsidRDefault="007E7B30" w:rsidP="00D71987">
      <w:pPr>
        <w:pStyle w:val="BodyText"/>
        <w:ind w:left="-90" w:right="10" w:firstLine="424"/>
        <w:jc w:val="both"/>
      </w:pPr>
      <w:r>
        <w:t>Faktor berikutnya yang berperan besar adalah Kepercayaan Merek (</w:t>
      </w:r>
      <w:r>
        <w:rPr>
          <w:i/>
        </w:rPr>
        <w:t>brand trust</w:t>
      </w:r>
      <w:r>
        <w:t>).</w:t>
      </w:r>
      <w:r>
        <w:rPr>
          <w:spacing w:val="-8"/>
        </w:rPr>
        <w:t xml:space="preserve"> </w:t>
      </w:r>
      <w:r>
        <w:t>Dalam</w:t>
      </w:r>
      <w:r>
        <w:rPr>
          <w:spacing w:val="-7"/>
        </w:rPr>
        <w:t xml:space="preserve"> </w:t>
      </w:r>
      <w:r>
        <w:t>konteks</w:t>
      </w:r>
      <w:r>
        <w:rPr>
          <w:spacing w:val="-7"/>
        </w:rPr>
        <w:t xml:space="preserve"> </w:t>
      </w:r>
      <w:r>
        <w:t>jasa,</w:t>
      </w:r>
      <w:r>
        <w:rPr>
          <w:spacing w:val="-7"/>
        </w:rPr>
        <w:t xml:space="preserve"> </w:t>
      </w:r>
      <w:r>
        <w:t>kepercayaan</w:t>
      </w:r>
      <w:r>
        <w:rPr>
          <w:spacing w:val="-7"/>
        </w:rPr>
        <w:t xml:space="preserve"> </w:t>
      </w:r>
      <w:r>
        <w:t>menjadi</w:t>
      </w:r>
      <w:r>
        <w:rPr>
          <w:spacing w:val="-6"/>
        </w:rPr>
        <w:t xml:space="preserve"> </w:t>
      </w:r>
      <w:r>
        <w:t>fondasi</w:t>
      </w:r>
      <w:r>
        <w:rPr>
          <w:spacing w:val="-6"/>
        </w:rPr>
        <w:t xml:space="preserve"> </w:t>
      </w:r>
      <w:r>
        <w:t>penting</w:t>
      </w:r>
      <w:r>
        <w:rPr>
          <w:spacing w:val="-7"/>
        </w:rPr>
        <w:t xml:space="preserve"> </w:t>
      </w:r>
      <w:r>
        <w:t>karena</w:t>
      </w:r>
      <w:r>
        <w:rPr>
          <w:spacing w:val="-8"/>
        </w:rPr>
        <w:t xml:space="preserve"> </w:t>
      </w:r>
      <w:r>
        <w:t>konsumen tidak hanya membeli layanan tetapi juga pengalaman dan keamanan. Kotler dan Keller (2016) mendefinisikan kepercayaan merek sebagai keyakinan konsumen bahwa suatu merek mampu memenuhi janji dan memberikan kinerja yang konsisten. Menurut Tjiptono (2015), kepercayaan merek dipengaruhi oleh kredibilitas perusahaan, konsistensi layanan, serta kemampuan merek memenuhi kebutuhan konsumen.</w:t>
      </w:r>
    </w:p>
    <w:p w:rsidR="00B72934" w:rsidRDefault="007E7B30" w:rsidP="00D71987">
      <w:pPr>
        <w:pStyle w:val="BodyText"/>
        <w:ind w:left="-90" w:right="10" w:firstLine="424"/>
        <w:jc w:val="both"/>
      </w:pPr>
      <w:r>
        <w:t>Namun, fenomena di lapangan menunjukkan bahwa kepercayaan ini kadang mengalami</w:t>
      </w:r>
      <w:r>
        <w:rPr>
          <w:spacing w:val="-5"/>
        </w:rPr>
        <w:t xml:space="preserve"> </w:t>
      </w:r>
      <w:r>
        <w:t>penurunan.</w:t>
      </w:r>
      <w:r>
        <w:rPr>
          <w:spacing w:val="-5"/>
        </w:rPr>
        <w:t xml:space="preserve"> </w:t>
      </w:r>
      <w:r>
        <w:t>Berbagai</w:t>
      </w:r>
      <w:r>
        <w:rPr>
          <w:spacing w:val="-5"/>
        </w:rPr>
        <w:t xml:space="preserve"> </w:t>
      </w:r>
      <w:r>
        <w:t>keluhan</w:t>
      </w:r>
      <w:r>
        <w:rPr>
          <w:spacing w:val="-5"/>
        </w:rPr>
        <w:t xml:space="preserve"> </w:t>
      </w:r>
      <w:r>
        <w:t>muncul</w:t>
      </w:r>
      <w:r>
        <w:rPr>
          <w:spacing w:val="-3"/>
        </w:rPr>
        <w:t xml:space="preserve"> </w:t>
      </w:r>
      <w:r>
        <w:t>seperti</w:t>
      </w:r>
      <w:r>
        <w:rPr>
          <w:spacing w:val="-5"/>
        </w:rPr>
        <w:t xml:space="preserve"> </w:t>
      </w:r>
      <w:r>
        <w:t>driver</w:t>
      </w:r>
      <w:r>
        <w:rPr>
          <w:spacing w:val="-5"/>
        </w:rPr>
        <w:t xml:space="preserve"> </w:t>
      </w:r>
      <w:r>
        <w:t>yang</w:t>
      </w:r>
      <w:r>
        <w:rPr>
          <w:spacing w:val="-5"/>
        </w:rPr>
        <w:t xml:space="preserve"> </w:t>
      </w:r>
      <w:r>
        <w:t>membatalkan pesanan,</w:t>
      </w:r>
      <w:r>
        <w:rPr>
          <w:spacing w:val="-15"/>
        </w:rPr>
        <w:t xml:space="preserve"> </w:t>
      </w:r>
      <w:r>
        <w:t>ketidaktepatan</w:t>
      </w:r>
      <w:r>
        <w:rPr>
          <w:spacing w:val="-15"/>
        </w:rPr>
        <w:t xml:space="preserve"> </w:t>
      </w:r>
      <w:r>
        <w:t>lokasi</w:t>
      </w:r>
      <w:r>
        <w:rPr>
          <w:spacing w:val="-15"/>
        </w:rPr>
        <w:t xml:space="preserve"> </w:t>
      </w:r>
      <w:r>
        <w:t>penjemputan,</w:t>
      </w:r>
      <w:r>
        <w:rPr>
          <w:spacing w:val="-15"/>
        </w:rPr>
        <w:t xml:space="preserve"> </w:t>
      </w:r>
      <w:r>
        <w:t>atau</w:t>
      </w:r>
      <w:r>
        <w:rPr>
          <w:spacing w:val="-15"/>
        </w:rPr>
        <w:t xml:space="preserve"> </w:t>
      </w:r>
      <w:r>
        <w:t>lambannya</w:t>
      </w:r>
      <w:r>
        <w:rPr>
          <w:spacing w:val="-15"/>
        </w:rPr>
        <w:t xml:space="preserve"> </w:t>
      </w:r>
      <w:r>
        <w:t>respons</w:t>
      </w:r>
      <w:r>
        <w:rPr>
          <w:spacing w:val="-15"/>
        </w:rPr>
        <w:t xml:space="preserve"> </w:t>
      </w:r>
      <w:r>
        <w:t>layanan</w:t>
      </w:r>
      <w:r>
        <w:rPr>
          <w:spacing w:val="-15"/>
        </w:rPr>
        <w:t xml:space="preserve"> </w:t>
      </w:r>
      <w:r>
        <w:t>pusat bantuan,</w:t>
      </w:r>
      <w:r>
        <w:rPr>
          <w:spacing w:val="-4"/>
        </w:rPr>
        <w:t xml:space="preserve"> </w:t>
      </w:r>
      <w:r>
        <w:t>menunjukkan</w:t>
      </w:r>
      <w:r>
        <w:rPr>
          <w:spacing w:val="-3"/>
        </w:rPr>
        <w:t xml:space="preserve"> </w:t>
      </w:r>
      <w:r>
        <w:t>bahwa</w:t>
      </w:r>
      <w:r>
        <w:rPr>
          <w:spacing w:val="-4"/>
        </w:rPr>
        <w:t xml:space="preserve"> </w:t>
      </w:r>
      <w:r>
        <w:t>pengalaman</w:t>
      </w:r>
      <w:r>
        <w:rPr>
          <w:spacing w:val="-4"/>
        </w:rPr>
        <w:t xml:space="preserve"> </w:t>
      </w:r>
      <w:r>
        <w:t>penggunaan</w:t>
      </w:r>
      <w:r>
        <w:rPr>
          <w:spacing w:val="-3"/>
        </w:rPr>
        <w:t xml:space="preserve"> </w:t>
      </w:r>
      <w:r>
        <w:t>yang</w:t>
      </w:r>
      <w:r>
        <w:rPr>
          <w:spacing w:val="-3"/>
        </w:rPr>
        <w:t xml:space="preserve"> </w:t>
      </w:r>
      <w:r>
        <w:t>tidak</w:t>
      </w:r>
      <w:r>
        <w:rPr>
          <w:spacing w:val="-3"/>
        </w:rPr>
        <w:t xml:space="preserve"> </w:t>
      </w:r>
      <w:r>
        <w:t>konsisten</w:t>
      </w:r>
      <w:r>
        <w:rPr>
          <w:spacing w:val="-4"/>
        </w:rPr>
        <w:t xml:space="preserve"> </w:t>
      </w:r>
      <w:r>
        <w:t>dapat mengurangi tingkat kepercayaan mahasiswa terhadap merek.</w:t>
      </w:r>
    </w:p>
    <w:p w:rsidR="00B72934" w:rsidRDefault="007E7B30" w:rsidP="00D71987">
      <w:pPr>
        <w:pStyle w:val="BodyText"/>
        <w:ind w:left="-90" w:right="10" w:firstLine="424"/>
        <w:jc w:val="both"/>
      </w:pPr>
      <w:r>
        <w:t>Selain itu, adanya beberapa kasus penipuan melalui chat eksternal dan permintaan kode OTP juga membuat sebagian pengguna menjadi lebih waspada (kompas.com.2019). Dengan demikian, kepercayaan merek menjadi salah satu faktor penting dalam mempertahankan loyalitas mahasiswa terhadap Gojek.</w:t>
      </w:r>
    </w:p>
    <w:p w:rsidR="00B72934" w:rsidRDefault="007E7B30" w:rsidP="00D71987">
      <w:pPr>
        <w:pStyle w:val="BodyText"/>
        <w:ind w:left="-90" w:right="10" w:firstLine="424"/>
        <w:jc w:val="both"/>
      </w:pPr>
      <w:r>
        <w:rPr>
          <w:spacing w:val="-2"/>
        </w:rPr>
        <w:t>Ketiga</w:t>
      </w:r>
      <w:r>
        <w:rPr>
          <w:spacing w:val="-4"/>
        </w:rPr>
        <w:t xml:space="preserve"> </w:t>
      </w:r>
      <w:r>
        <w:rPr>
          <w:spacing w:val="-2"/>
        </w:rPr>
        <w:t>faktor</w:t>
      </w:r>
      <w:r>
        <w:rPr>
          <w:spacing w:val="-3"/>
        </w:rPr>
        <w:t xml:space="preserve"> </w:t>
      </w:r>
      <w:r>
        <w:rPr>
          <w:spacing w:val="-2"/>
        </w:rPr>
        <w:t>tersebut pada</w:t>
      </w:r>
      <w:r>
        <w:rPr>
          <w:spacing w:val="-4"/>
        </w:rPr>
        <w:t xml:space="preserve"> </w:t>
      </w:r>
      <w:r>
        <w:rPr>
          <w:spacing w:val="-2"/>
        </w:rPr>
        <w:t>akhirnya</w:t>
      </w:r>
      <w:r>
        <w:rPr>
          <w:spacing w:val="-4"/>
        </w:rPr>
        <w:t xml:space="preserve"> </w:t>
      </w:r>
      <w:r>
        <w:rPr>
          <w:spacing w:val="-2"/>
        </w:rPr>
        <w:t>memengaruhi keputusan</w:t>
      </w:r>
      <w:r>
        <w:rPr>
          <w:spacing w:val="-3"/>
        </w:rPr>
        <w:t xml:space="preserve"> </w:t>
      </w:r>
      <w:r>
        <w:rPr>
          <w:spacing w:val="-2"/>
        </w:rPr>
        <w:t>penggunaan</w:t>
      </w:r>
      <w:r>
        <w:rPr>
          <w:spacing w:val="-3"/>
        </w:rPr>
        <w:t xml:space="preserve"> </w:t>
      </w:r>
      <w:r>
        <w:rPr>
          <w:spacing w:val="-2"/>
        </w:rPr>
        <w:t xml:space="preserve">jasa, </w:t>
      </w:r>
      <w:r>
        <w:t>yaitu tahap ketika</w:t>
      </w:r>
      <w:r>
        <w:rPr>
          <w:spacing w:val="-1"/>
        </w:rPr>
        <w:t xml:space="preserve"> </w:t>
      </w:r>
      <w:r>
        <w:t>konsumen memutuskan memilih suatu layanan. Menurut Kotler dan</w:t>
      </w:r>
      <w:r>
        <w:rPr>
          <w:spacing w:val="-12"/>
        </w:rPr>
        <w:t xml:space="preserve"> </w:t>
      </w:r>
      <w:r>
        <w:t>Armstrong</w:t>
      </w:r>
      <w:r>
        <w:rPr>
          <w:spacing w:val="-12"/>
        </w:rPr>
        <w:t xml:space="preserve"> </w:t>
      </w:r>
      <w:r>
        <w:t>(2018),</w:t>
      </w:r>
      <w:r>
        <w:rPr>
          <w:spacing w:val="-12"/>
        </w:rPr>
        <w:t xml:space="preserve"> </w:t>
      </w:r>
      <w:r>
        <w:t>keputusan</w:t>
      </w:r>
      <w:r>
        <w:rPr>
          <w:spacing w:val="-12"/>
        </w:rPr>
        <w:t xml:space="preserve"> </w:t>
      </w:r>
      <w:r>
        <w:t>penggunaan</w:t>
      </w:r>
      <w:r>
        <w:rPr>
          <w:spacing w:val="-12"/>
        </w:rPr>
        <w:t xml:space="preserve"> </w:t>
      </w:r>
      <w:r>
        <w:t>merupakan</w:t>
      </w:r>
      <w:r>
        <w:rPr>
          <w:spacing w:val="-12"/>
        </w:rPr>
        <w:t xml:space="preserve"> </w:t>
      </w:r>
      <w:r>
        <w:t>hasil</w:t>
      </w:r>
      <w:r>
        <w:rPr>
          <w:spacing w:val="-11"/>
        </w:rPr>
        <w:t xml:space="preserve"> </w:t>
      </w:r>
      <w:r>
        <w:t>evaluasi</w:t>
      </w:r>
      <w:r>
        <w:rPr>
          <w:spacing w:val="-11"/>
        </w:rPr>
        <w:t xml:space="preserve"> </w:t>
      </w:r>
      <w:r>
        <w:t>konsumen terhadap</w:t>
      </w:r>
      <w:r>
        <w:rPr>
          <w:spacing w:val="-15"/>
        </w:rPr>
        <w:t xml:space="preserve"> </w:t>
      </w:r>
      <w:r>
        <w:t>beberapa</w:t>
      </w:r>
      <w:r>
        <w:rPr>
          <w:spacing w:val="-15"/>
        </w:rPr>
        <w:t xml:space="preserve"> </w:t>
      </w:r>
      <w:r>
        <w:t>alternatif</w:t>
      </w:r>
      <w:r>
        <w:rPr>
          <w:spacing w:val="-15"/>
        </w:rPr>
        <w:t xml:space="preserve"> </w:t>
      </w:r>
      <w:r>
        <w:t>sebelum</w:t>
      </w:r>
      <w:r>
        <w:rPr>
          <w:spacing w:val="-15"/>
        </w:rPr>
        <w:t xml:space="preserve"> </w:t>
      </w:r>
      <w:r>
        <w:t>memilih</w:t>
      </w:r>
      <w:r>
        <w:rPr>
          <w:spacing w:val="-15"/>
        </w:rPr>
        <w:t xml:space="preserve"> </w:t>
      </w:r>
      <w:r>
        <w:t>layanan</w:t>
      </w:r>
      <w:r>
        <w:rPr>
          <w:spacing w:val="-15"/>
        </w:rPr>
        <w:t xml:space="preserve"> </w:t>
      </w:r>
      <w:r>
        <w:t>yang</w:t>
      </w:r>
      <w:r>
        <w:rPr>
          <w:spacing w:val="-15"/>
        </w:rPr>
        <w:t xml:space="preserve"> </w:t>
      </w:r>
      <w:r>
        <w:t>dianggap</w:t>
      </w:r>
      <w:r>
        <w:rPr>
          <w:spacing w:val="-15"/>
        </w:rPr>
        <w:t xml:space="preserve"> </w:t>
      </w:r>
      <w:r>
        <w:t>paling</w:t>
      </w:r>
      <w:r>
        <w:rPr>
          <w:spacing w:val="-15"/>
        </w:rPr>
        <w:t xml:space="preserve"> </w:t>
      </w:r>
      <w:r>
        <w:t>sesuai. Schiffman dan Kanuk (2010) menggambarkan keputusan penggunaan sebagai tindakan</w:t>
      </w:r>
      <w:r>
        <w:rPr>
          <w:spacing w:val="30"/>
        </w:rPr>
        <w:t xml:space="preserve"> </w:t>
      </w:r>
      <w:r>
        <w:t>nyata</w:t>
      </w:r>
      <w:r>
        <w:rPr>
          <w:spacing w:val="31"/>
        </w:rPr>
        <w:t xml:space="preserve"> </w:t>
      </w:r>
      <w:r>
        <w:t>konsumen</w:t>
      </w:r>
      <w:r>
        <w:rPr>
          <w:spacing w:val="32"/>
        </w:rPr>
        <w:t xml:space="preserve"> </w:t>
      </w:r>
      <w:r>
        <w:t>setelah</w:t>
      </w:r>
      <w:r>
        <w:rPr>
          <w:spacing w:val="33"/>
        </w:rPr>
        <w:t xml:space="preserve"> </w:t>
      </w:r>
      <w:r>
        <w:lastRenderedPageBreak/>
        <w:t>melalui</w:t>
      </w:r>
      <w:r>
        <w:rPr>
          <w:spacing w:val="33"/>
        </w:rPr>
        <w:t xml:space="preserve"> </w:t>
      </w:r>
      <w:r>
        <w:t>proses</w:t>
      </w:r>
      <w:r>
        <w:rPr>
          <w:spacing w:val="34"/>
        </w:rPr>
        <w:t xml:space="preserve"> </w:t>
      </w:r>
      <w:r>
        <w:t>pertimbangan</w:t>
      </w:r>
      <w:r>
        <w:rPr>
          <w:spacing w:val="34"/>
        </w:rPr>
        <w:t xml:space="preserve"> </w:t>
      </w:r>
      <w:r>
        <w:t>rasional</w:t>
      </w:r>
      <w:r>
        <w:rPr>
          <w:spacing w:val="36"/>
        </w:rPr>
        <w:t xml:space="preserve"> </w:t>
      </w:r>
      <w:r>
        <w:rPr>
          <w:spacing w:val="-2"/>
        </w:rPr>
        <w:t>maupun</w:t>
      </w:r>
      <w:r w:rsidR="00D71987">
        <w:rPr>
          <w:spacing w:val="-2"/>
          <w:lang w:val="en-US"/>
        </w:rPr>
        <w:t xml:space="preserve"> </w:t>
      </w:r>
      <w:r>
        <w:t>emosional. Sementara Tjiptono (2014) menyatakan bahwa keputusan penggunaan jasa dipengaruhi oleh persepsi kualitas, faktor harga, pengalaman, promosi, serta faktor lingkungan yang memengaruhi perilaku konsumen.</w:t>
      </w:r>
    </w:p>
    <w:p w:rsidR="00B72934" w:rsidRDefault="007E7B30" w:rsidP="00D71987">
      <w:pPr>
        <w:pStyle w:val="BodyText"/>
        <w:ind w:left="-90" w:right="10" w:firstLine="424"/>
        <w:jc w:val="both"/>
      </w:pPr>
      <w:r>
        <w:t>Keputusan mahasiswa dalam memilih jasa Gojek dipengaruhi oleh kombinasi dari</w:t>
      </w:r>
      <w:r>
        <w:rPr>
          <w:spacing w:val="-12"/>
        </w:rPr>
        <w:t xml:space="preserve"> </w:t>
      </w:r>
      <w:r>
        <w:t>faktor</w:t>
      </w:r>
      <w:r>
        <w:rPr>
          <w:spacing w:val="-12"/>
        </w:rPr>
        <w:t xml:space="preserve"> </w:t>
      </w:r>
      <w:r>
        <w:t>harga,</w:t>
      </w:r>
      <w:r>
        <w:rPr>
          <w:spacing w:val="-12"/>
        </w:rPr>
        <w:t xml:space="preserve"> </w:t>
      </w:r>
      <w:r>
        <w:t>promosi,</w:t>
      </w:r>
      <w:r>
        <w:rPr>
          <w:spacing w:val="-12"/>
        </w:rPr>
        <w:t xml:space="preserve"> </w:t>
      </w:r>
      <w:r>
        <w:t>dan</w:t>
      </w:r>
      <w:r>
        <w:rPr>
          <w:spacing w:val="-12"/>
        </w:rPr>
        <w:t xml:space="preserve"> </w:t>
      </w:r>
      <w:r>
        <w:t>kepercayaan</w:t>
      </w:r>
      <w:r>
        <w:rPr>
          <w:spacing w:val="-12"/>
        </w:rPr>
        <w:t xml:space="preserve"> </w:t>
      </w:r>
      <w:r>
        <w:t>merek.</w:t>
      </w:r>
      <w:r>
        <w:rPr>
          <w:spacing w:val="-12"/>
        </w:rPr>
        <w:t xml:space="preserve"> </w:t>
      </w:r>
      <w:r>
        <w:t>Mahasiswa</w:t>
      </w:r>
      <w:r>
        <w:rPr>
          <w:spacing w:val="-13"/>
        </w:rPr>
        <w:t xml:space="preserve"> </w:t>
      </w:r>
      <w:r>
        <w:t>cenderung</w:t>
      </w:r>
      <w:r>
        <w:rPr>
          <w:spacing w:val="-12"/>
        </w:rPr>
        <w:t xml:space="preserve"> </w:t>
      </w:r>
      <w:r>
        <w:t>memilih layanan yang memberikan kemudahan, tarif terjangkau, aman, serta promo yang menguntungkan. Namun, munculnya pilihan alternatif seperti Maxim yang memberikan tarif jauh lebih murah, atau Grab yang menawarkan promo stabil, membuat keputusan penggunaan menjadi lebih kompetitif.</w:t>
      </w:r>
    </w:p>
    <w:p w:rsidR="00B72934" w:rsidRDefault="007E7B30" w:rsidP="00D71987">
      <w:pPr>
        <w:pStyle w:val="BodyText"/>
        <w:ind w:left="-90" w:right="10" w:firstLine="424"/>
        <w:jc w:val="both"/>
      </w:pPr>
      <w:r>
        <w:t>Fenomena lain menunjukkan bahwa mahasiswa Universitas Tridinanti Palembang</w:t>
      </w:r>
      <w:r>
        <w:rPr>
          <w:spacing w:val="-7"/>
        </w:rPr>
        <w:t xml:space="preserve"> </w:t>
      </w:r>
      <w:r>
        <w:t>sering</w:t>
      </w:r>
      <w:r>
        <w:rPr>
          <w:spacing w:val="-7"/>
        </w:rPr>
        <w:t xml:space="preserve"> </w:t>
      </w:r>
      <w:r>
        <w:t>menggunakan</w:t>
      </w:r>
      <w:r>
        <w:rPr>
          <w:spacing w:val="-7"/>
        </w:rPr>
        <w:t xml:space="preserve"> </w:t>
      </w:r>
      <w:r>
        <w:t>Gojek</w:t>
      </w:r>
      <w:r>
        <w:rPr>
          <w:spacing w:val="-7"/>
        </w:rPr>
        <w:t xml:space="preserve"> </w:t>
      </w:r>
      <w:r>
        <w:t>bukan</w:t>
      </w:r>
      <w:r>
        <w:rPr>
          <w:spacing w:val="-7"/>
        </w:rPr>
        <w:t xml:space="preserve"> </w:t>
      </w:r>
      <w:r>
        <w:t>hanya</w:t>
      </w:r>
      <w:r>
        <w:rPr>
          <w:spacing w:val="-8"/>
        </w:rPr>
        <w:t xml:space="preserve"> </w:t>
      </w:r>
      <w:r>
        <w:t>untuk</w:t>
      </w:r>
      <w:r>
        <w:rPr>
          <w:spacing w:val="-6"/>
        </w:rPr>
        <w:t xml:space="preserve"> </w:t>
      </w:r>
      <w:r>
        <w:t>transportasi,</w:t>
      </w:r>
      <w:r>
        <w:rPr>
          <w:spacing w:val="-6"/>
        </w:rPr>
        <w:t xml:space="preserve"> </w:t>
      </w:r>
      <w:r>
        <w:t>tetapi</w:t>
      </w:r>
      <w:r>
        <w:rPr>
          <w:spacing w:val="-6"/>
        </w:rPr>
        <w:t xml:space="preserve"> </w:t>
      </w:r>
      <w:r>
        <w:t xml:space="preserve">juga untuk layanan seperti GoFood, GoSend, dan GoMart, sehingga keputusan penggunaan bukan hanya berdasarkan satu kebutuhan tetapi berbagai kebutuhan </w:t>
      </w:r>
      <w:r>
        <w:rPr>
          <w:spacing w:val="-2"/>
        </w:rPr>
        <w:t>harian.</w:t>
      </w:r>
    </w:p>
    <w:p w:rsidR="00B72934" w:rsidRDefault="007E7B30" w:rsidP="00D71987">
      <w:pPr>
        <w:pStyle w:val="BodyText"/>
        <w:ind w:left="-90" w:right="10" w:firstLine="424"/>
        <w:jc w:val="both"/>
      </w:pPr>
      <w:r>
        <w:t>Kondisi ini menunjukkan bahwa keputusan penggunaan jasa tidak hanya didasarkan pada kebutuhan mobilitas, tetapi juga persepsi nilai dan keuntungan yang diperoleh dari layanan secara keseluruhan.</w:t>
      </w:r>
    </w:p>
    <w:p w:rsidR="00B72934" w:rsidRDefault="007E7B30" w:rsidP="00D71987">
      <w:pPr>
        <w:pStyle w:val="BodyText"/>
        <w:ind w:left="-90" w:right="10" w:firstLine="424"/>
        <w:jc w:val="both"/>
      </w:pPr>
      <w:r>
        <w:t>Mahasiswa Manajemen Universitas Tridinanti Palembang merupakan kelompok pengguna layanan digital yang cukup aktif. Mereka sering memanfaatkan layanan Gojek untuk aktivitas harian seperti menuju kampus, bekerja part-time, mengikuti kegiatan organisasi, serta aktivitas sosial lainnya. Kelompok</w:t>
      </w:r>
      <w:r>
        <w:rPr>
          <w:spacing w:val="46"/>
        </w:rPr>
        <w:t xml:space="preserve"> </w:t>
      </w:r>
      <w:r>
        <w:t>ini</w:t>
      </w:r>
      <w:r>
        <w:rPr>
          <w:spacing w:val="49"/>
        </w:rPr>
        <w:t xml:space="preserve"> </w:t>
      </w:r>
      <w:r>
        <w:t>memiliki</w:t>
      </w:r>
      <w:r>
        <w:rPr>
          <w:spacing w:val="47"/>
        </w:rPr>
        <w:t xml:space="preserve"> </w:t>
      </w:r>
      <w:r>
        <w:t>karakteristik</w:t>
      </w:r>
      <w:r>
        <w:rPr>
          <w:spacing w:val="48"/>
        </w:rPr>
        <w:t xml:space="preserve"> </w:t>
      </w:r>
      <w:r>
        <w:t>sebagai</w:t>
      </w:r>
      <w:r>
        <w:rPr>
          <w:spacing w:val="49"/>
        </w:rPr>
        <w:t xml:space="preserve"> </w:t>
      </w:r>
      <w:r>
        <w:t>digital</w:t>
      </w:r>
      <w:r>
        <w:rPr>
          <w:spacing w:val="49"/>
        </w:rPr>
        <w:t xml:space="preserve"> </w:t>
      </w:r>
      <w:r>
        <w:t>native</w:t>
      </w:r>
      <w:r>
        <w:rPr>
          <w:spacing w:val="47"/>
        </w:rPr>
        <w:t xml:space="preserve"> </w:t>
      </w:r>
      <w:r>
        <w:t>yang</w:t>
      </w:r>
      <w:r>
        <w:rPr>
          <w:spacing w:val="49"/>
        </w:rPr>
        <w:t xml:space="preserve"> </w:t>
      </w:r>
      <w:r>
        <w:t>akrab</w:t>
      </w:r>
      <w:r>
        <w:rPr>
          <w:spacing w:val="51"/>
        </w:rPr>
        <w:t xml:space="preserve"> </w:t>
      </w:r>
      <w:r>
        <w:rPr>
          <w:spacing w:val="-2"/>
        </w:rPr>
        <w:t>dengan</w:t>
      </w:r>
      <w:r w:rsidR="00D71987">
        <w:rPr>
          <w:spacing w:val="-2"/>
          <w:lang w:val="en-US"/>
        </w:rPr>
        <w:t xml:space="preserve"> </w:t>
      </w:r>
      <w:r>
        <w:t>teknologi, sensitif terhadap harga, responsif terhadap promosi, dan sangat memperhatikan reputasi serta keandalan suatu merek sebelum memutuskan menggunakan</w:t>
      </w:r>
      <w:r>
        <w:rPr>
          <w:spacing w:val="-15"/>
        </w:rPr>
        <w:t xml:space="preserve"> </w:t>
      </w:r>
      <w:r>
        <w:t>sebuah</w:t>
      </w:r>
      <w:r>
        <w:rPr>
          <w:spacing w:val="-15"/>
        </w:rPr>
        <w:t xml:space="preserve"> </w:t>
      </w:r>
      <w:r>
        <w:t>layanan.</w:t>
      </w:r>
      <w:r>
        <w:rPr>
          <w:spacing w:val="-15"/>
        </w:rPr>
        <w:t xml:space="preserve"> </w:t>
      </w:r>
      <w:r>
        <w:t>Oleh</w:t>
      </w:r>
      <w:r>
        <w:rPr>
          <w:spacing w:val="-15"/>
        </w:rPr>
        <w:t xml:space="preserve"> </w:t>
      </w:r>
      <w:r>
        <w:t>karena</w:t>
      </w:r>
      <w:r>
        <w:rPr>
          <w:spacing w:val="-15"/>
        </w:rPr>
        <w:t xml:space="preserve"> </w:t>
      </w:r>
      <w:r>
        <w:t>itu,</w:t>
      </w:r>
      <w:r>
        <w:rPr>
          <w:spacing w:val="-15"/>
        </w:rPr>
        <w:t xml:space="preserve"> </w:t>
      </w:r>
      <w:r>
        <w:t>perilaku</w:t>
      </w:r>
      <w:r>
        <w:rPr>
          <w:spacing w:val="-15"/>
        </w:rPr>
        <w:t xml:space="preserve"> </w:t>
      </w:r>
      <w:r>
        <w:t>penggunaan</w:t>
      </w:r>
      <w:r>
        <w:rPr>
          <w:spacing w:val="-15"/>
        </w:rPr>
        <w:t xml:space="preserve"> </w:t>
      </w:r>
      <w:r>
        <w:t>layanan</w:t>
      </w:r>
      <w:r>
        <w:rPr>
          <w:spacing w:val="-15"/>
        </w:rPr>
        <w:t xml:space="preserve"> </w:t>
      </w:r>
      <w:r>
        <w:t>Gojek pada mahasiswa kelompok ini menjadi objek kajian penting dalam memahami faktor-faktor yang memengaruhi keputusan penggunaan jasa transportasi online.</w:t>
      </w:r>
    </w:p>
    <w:p w:rsidR="00B72934" w:rsidRDefault="007E7B30" w:rsidP="00D71987">
      <w:pPr>
        <w:pStyle w:val="BodyText"/>
        <w:ind w:left="-90" w:right="10" w:firstLine="424"/>
        <w:jc w:val="both"/>
      </w:pPr>
      <w:r>
        <w:t>Fenomena lapangan menunjukkan bahwa meskipun Gojek menjadi salah satu layanan favorit mahasiswa, tingkat penggunaannya tidak selalu stabil. Perubahan harga, berkurangnya promo, isu keamanan perjalanan, hingga persaingan dengan layanan lain seperti Grab, Maxim dan In-drive sering memengaruhi preferensi mahasiswa. Hal ini menunjukkan adanya</w:t>
      </w:r>
      <w:r>
        <w:rPr>
          <w:spacing w:val="-1"/>
        </w:rPr>
        <w:t xml:space="preserve"> </w:t>
      </w:r>
      <w:r>
        <w:t>dinamika</w:t>
      </w:r>
      <w:r>
        <w:rPr>
          <w:spacing w:val="-1"/>
        </w:rPr>
        <w:t xml:space="preserve"> </w:t>
      </w:r>
      <w:r>
        <w:t>yang menarik untuk dianalisis, khususnya</w:t>
      </w:r>
      <w:r>
        <w:rPr>
          <w:spacing w:val="-15"/>
        </w:rPr>
        <w:t xml:space="preserve"> </w:t>
      </w:r>
      <w:r>
        <w:t>terkait</w:t>
      </w:r>
      <w:r>
        <w:rPr>
          <w:spacing w:val="-15"/>
        </w:rPr>
        <w:t xml:space="preserve"> </w:t>
      </w:r>
      <w:r>
        <w:t>bagaimana</w:t>
      </w:r>
      <w:r>
        <w:rPr>
          <w:spacing w:val="-15"/>
        </w:rPr>
        <w:t xml:space="preserve"> </w:t>
      </w:r>
      <w:r>
        <w:t>harga,</w:t>
      </w:r>
      <w:r>
        <w:rPr>
          <w:spacing w:val="-15"/>
        </w:rPr>
        <w:t xml:space="preserve"> </w:t>
      </w:r>
      <w:r>
        <w:t>promosi,</w:t>
      </w:r>
      <w:r>
        <w:rPr>
          <w:spacing w:val="-15"/>
        </w:rPr>
        <w:t xml:space="preserve"> </w:t>
      </w:r>
      <w:r>
        <w:t>dan</w:t>
      </w:r>
      <w:r>
        <w:rPr>
          <w:spacing w:val="-15"/>
        </w:rPr>
        <w:t xml:space="preserve"> </w:t>
      </w:r>
      <w:r>
        <w:t>kepercayaan</w:t>
      </w:r>
      <w:r>
        <w:rPr>
          <w:spacing w:val="-15"/>
        </w:rPr>
        <w:t xml:space="preserve"> </w:t>
      </w:r>
      <w:r>
        <w:t>merek</w:t>
      </w:r>
      <w:r>
        <w:rPr>
          <w:spacing w:val="-15"/>
        </w:rPr>
        <w:t xml:space="preserve"> </w:t>
      </w:r>
      <w:r>
        <w:t>memengaruhi keputusan penggunaan jasa Gojek di Kota Palembang.</w:t>
      </w:r>
    </w:p>
    <w:p w:rsidR="00B72934" w:rsidRDefault="007E7B30" w:rsidP="00D71987">
      <w:pPr>
        <w:pStyle w:val="BodyText"/>
        <w:ind w:left="-90" w:right="10" w:firstLine="424"/>
        <w:jc w:val="both"/>
      </w:pPr>
      <w:r>
        <w:t>Melihat berbagai fenomena tersebut, penting untuk mengetahui sejauh mana harga, promosi, dan kepercayaan merek memengaruhi keputusan penggunaan jasa Gojek khususnya pada mahasiswa Manajemen Universitas Tridinanti Palembang. Analisis ini akan memberikan gambaran yang sistematis dan empiris mengenai faktor-faktor pemasaran yang paling menentukan dalam konteks penggunaan jasa transportasi online di era digital saat ini</w:t>
      </w:r>
    </w:p>
    <w:p w:rsidR="00D71987" w:rsidRDefault="00D71987" w:rsidP="00D71987">
      <w:pPr>
        <w:pStyle w:val="Heading1"/>
        <w:ind w:left="-90" w:right="10"/>
        <w:jc w:val="left"/>
      </w:pPr>
      <w:bookmarkStart w:id="2" w:name="_bookmark5"/>
      <w:bookmarkEnd w:id="2"/>
    </w:p>
    <w:p w:rsidR="00B72934" w:rsidRDefault="007E7B30" w:rsidP="00E34843">
      <w:pPr>
        <w:pStyle w:val="Heading1"/>
        <w:numPr>
          <w:ilvl w:val="0"/>
          <w:numId w:val="5"/>
        </w:numPr>
        <w:ind w:right="10"/>
        <w:jc w:val="left"/>
      </w:pPr>
      <w:r>
        <w:t>TINJAUAN</w:t>
      </w:r>
      <w:r>
        <w:rPr>
          <w:spacing w:val="-15"/>
        </w:rPr>
        <w:t xml:space="preserve"> </w:t>
      </w:r>
      <w:r>
        <w:t>PUSTAKA</w:t>
      </w:r>
    </w:p>
    <w:p w:rsidR="00B72934" w:rsidRDefault="007E7B30" w:rsidP="00D71987">
      <w:pPr>
        <w:pStyle w:val="Heading2"/>
        <w:tabs>
          <w:tab w:val="left" w:pos="1115"/>
        </w:tabs>
        <w:ind w:left="-90" w:right="10"/>
      </w:pPr>
      <w:bookmarkStart w:id="3" w:name="_bookmark6"/>
      <w:bookmarkStart w:id="4" w:name="_bookmark7"/>
      <w:bookmarkEnd w:id="3"/>
      <w:bookmarkEnd w:id="4"/>
      <w:r>
        <w:t>Keputusan</w:t>
      </w:r>
      <w:r>
        <w:rPr>
          <w:spacing w:val="2"/>
        </w:rPr>
        <w:t xml:space="preserve"> </w:t>
      </w:r>
      <w:r>
        <w:rPr>
          <w:spacing w:val="-2"/>
        </w:rPr>
        <w:t>Penggunaan</w:t>
      </w:r>
    </w:p>
    <w:p w:rsidR="00B72934" w:rsidRDefault="007E7B30" w:rsidP="00D71987">
      <w:pPr>
        <w:pStyle w:val="BodyText"/>
        <w:ind w:left="-90" w:right="10" w:firstLine="424"/>
        <w:jc w:val="both"/>
      </w:pPr>
      <w:bookmarkStart w:id="5" w:name="_bookmark8"/>
      <w:bookmarkEnd w:id="5"/>
      <w:r>
        <w:t>Salah satu tahap dalam proses pembelian sebelum perilaku pasca pembelian adalah keputusan pembelian atau pengguna jasa. Pada tahap ini, pelanggan dihadapkan pada beberapa pilihan, dan pada tahap ini mereka akan mengambil keputusan untuk membeli produk berdasarkan pilihan mereka. Menurut para ahli, ini adalah beberapa definisi keputusan penggunaan:</w:t>
      </w:r>
    </w:p>
    <w:p w:rsidR="00B72934" w:rsidRDefault="007E7B30" w:rsidP="00D71987">
      <w:pPr>
        <w:pStyle w:val="BodyText"/>
        <w:ind w:left="-90" w:right="10" w:firstLine="424"/>
        <w:jc w:val="both"/>
        <w:rPr>
          <w:b/>
        </w:rPr>
      </w:pPr>
      <w:r>
        <w:t xml:space="preserve">Kotler dan Keller (2016: 188) menjelaskan bahwa keputusan </w:t>
      </w:r>
      <w:r>
        <w:lastRenderedPageBreak/>
        <w:t xml:space="preserve">penggunaan </w:t>
      </w:r>
      <w:r>
        <w:rPr>
          <w:spacing w:val="-2"/>
        </w:rPr>
        <w:t>merupakan</w:t>
      </w:r>
      <w:r>
        <w:rPr>
          <w:spacing w:val="-4"/>
        </w:rPr>
        <w:t xml:space="preserve"> </w:t>
      </w:r>
      <w:r>
        <w:rPr>
          <w:spacing w:val="-2"/>
        </w:rPr>
        <w:t>bagian</w:t>
      </w:r>
      <w:r>
        <w:rPr>
          <w:spacing w:val="-4"/>
        </w:rPr>
        <w:t xml:space="preserve"> </w:t>
      </w:r>
      <w:r>
        <w:rPr>
          <w:spacing w:val="-2"/>
        </w:rPr>
        <w:t>dari</w:t>
      </w:r>
      <w:r>
        <w:rPr>
          <w:spacing w:val="-4"/>
        </w:rPr>
        <w:t xml:space="preserve"> </w:t>
      </w:r>
      <w:r>
        <w:rPr>
          <w:spacing w:val="-2"/>
        </w:rPr>
        <w:t>tahap</w:t>
      </w:r>
      <w:r>
        <w:rPr>
          <w:spacing w:val="-4"/>
        </w:rPr>
        <w:t xml:space="preserve"> </w:t>
      </w:r>
      <w:r>
        <w:rPr>
          <w:spacing w:val="-2"/>
        </w:rPr>
        <w:t>perilaku</w:t>
      </w:r>
      <w:r>
        <w:rPr>
          <w:spacing w:val="-4"/>
        </w:rPr>
        <w:t xml:space="preserve"> </w:t>
      </w:r>
      <w:r>
        <w:rPr>
          <w:spacing w:val="-2"/>
        </w:rPr>
        <w:t>konsumen</w:t>
      </w:r>
      <w:r>
        <w:rPr>
          <w:spacing w:val="-4"/>
        </w:rPr>
        <w:t xml:space="preserve"> </w:t>
      </w:r>
      <w:r>
        <w:rPr>
          <w:spacing w:val="-2"/>
        </w:rPr>
        <w:t>ketika</w:t>
      </w:r>
      <w:r>
        <w:rPr>
          <w:spacing w:val="-5"/>
        </w:rPr>
        <w:t xml:space="preserve"> </w:t>
      </w:r>
      <w:r>
        <w:rPr>
          <w:spacing w:val="-2"/>
        </w:rPr>
        <w:t>individu</w:t>
      </w:r>
      <w:r>
        <w:rPr>
          <w:spacing w:val="-3"/>
        </w:rPr>
        <w:t xml:space="preserve"> </w:t>
      </w:r>
      <w:r>
        <w:rPr>
          <w:spacing w:val="-2"/>
        </w:rPr>
        <w:t>memutuskan</w:t>
      </w:r>
      <w:r>
        <w:rPr>
          <w:spacing w:val="-4"/>
        </w:rPr>
        <w:t xml:space="preserve"> </w:t>
      </w:r>
      <w:r>
        <w:rPr>
          <w:spacing w:val="-2"/>
        </w:rPr>
        <w:t xml:space="preserve">untuk </w:t>
      </w:r>
      <w:r>
        <w:t>menggunakan atau memanfaatkan suatu produk atau jasa setelah melalui proses evaluasi alternatif. Keputusan ini muncul ketika konsumen menilai bahwa produk atau jasa tersebut mampu memberikan manfaat paling sesuai dengan kebutuhan, preferensi, serta nilai yang ingin dicapai</w:t>
      </w:r>
      <w:r>
        <w:rPr>
          <w:b/>
        </w:rPr>
        <w:t>.</w:t>
      </w:r>
    </w:p>
    <w:p w:rsidR="00B72934" w:rsidRDefault="007E7B30" w:rsidP="00D71987">
      <w:pPr>
        <w:pStyle w:val="BodyText"/>
        <w:ind w:left="-90" w:right="10" w:firstLine="424"/>
        <w:jc w:val="both"/>
      </w:pPr>
      <w:r>
        <w:t>Lempoy (2015) mendefinisikan keputusan penggunaan jasa sebagai proses pengintegrasian yang mengkombinasi sikap dan pengetahuan untuk mengevaluasi dua atau lebih perilaku alternatif, lalu memilih salah satu di antaranya.</w:t>
      </w:r>
    </w:p>
    <w:p w:rsidR="00B72934" w:rsidRDefault="007E7B30" w:rsidP="00D71987">
      <w:pPr>
        <w:pStyle w:val="BodyText"/>
        <w:ind w:left="-90" w:right="10" w:firstLine="424"/>
        <w:jc w:val="both"/>
      </w:pPr>
      <w:r>
        <w:t>Menurut Trisnowati dan Nugraha (2016) Keputusan penggunaan jasa, juga disebut sebagai keputusan pembelian, merupakan komponen perilaku konsumen. Pada</w:t>
      </w:r>
      <w:r>
        <w:rPr>
          <w:spacing w:val="-10"/>
        </w:rPr>
        <w:t xml:space="preserve"> </w:t>
      </w:r>
      <w:r>
        <w:t>dasarnya,</w:t>
      </w:r>
      <w:r>
        <w:rPr>
          <w:spacing w:val="-9"/>
        </w:rPr>
        <w:t xml:space="preserve"> </w:t>
      </w:r>
      <w:r>
        <w:t>keputusan</w:t>
      </w:r>
      <w:r>
        <w:rPr>
          <w:spacing w:val="-9"/>
        </w:rPr>
        <w:t xml:space="preserve"> </w:t>
      </w:r>
      <w:r>
        <w:t>pembelian</w:t>
      </w:r>
      <w:r>
        <w:rPr>
          <w:spacing w:val="-10"/>
        </w:rPr>
        <w:t xml:space="preserve"> </w:t>
      </w:r>
      <w:r>
        <w:t>adalah</w:t>
      </w:r>
      <w:r>
        <w:rPr>
          <w:spacing w:val="-10"/>
        </w:rPr>
        <w:t xml:space="preserve"> </w:t>
      </w:r>
      <w:r>
        <w:t>tindakan</w:t>
      </w:r>
      <w:r>
        <w:rPr>
          <w:spacing w:val="-9"/>
        </w:rPr>
        <w:t xml:space="preserve"> </w:t>
      </w:r>
      <w:r>
        <w:t>atau</w:t>
      </w:r>
      <w:r>
        <w:rPr>
          <w:spacing w:val="-10"/>
        </w:rPr>
        <w:t xml:space="preserve"> </w:t>
      </w:r>
      <w:r>
        <w:t>perilaku</w:t>
      </w:r>
      <w:r>
        <w:rPr>
          <w:spacing w:val="-6"/>
        </w:rPr>
        <w:t xml:space="preserve"> </w:t>
      </w:r>
      <w:r>
        <w:t>konsumen</w:t>
      </w:r>
      <w:r>
        <w:rPr>
          <w:spacing w:val="-10"/>
        </w:rPr>
        <w:t xml:space="preserve"> </w:t>
      </w:r>
      <w:r>
        <w:t>yang memutuskan untuk melakukan transaksi atau pembelian tertentu.</w:t>
      </w:r>
    </w:p>
    <w:p w:rsidR="00B72934" w:rsidRDefault="00B72934" w:rsidP="00D71987">
      <w:pPr>
        <w:pStyle w:val="BodyText"/>
        <w:ind w:left="-90" w:right="10"/>
      </w:pPr>
      <w:bookmarkStart w:id="6" w:name="_bookmark9"/>
      <w:bookmarkEnd w:id="6"/>
    </w:p>
    <w:p w:rsidR="00B72934" w:rsidRDefault="007E7B30" w:rsidP="00D71987">
      <w:pPr>
        <w:pStyle w:val="Heading2"/>
        <w:tabs>
          <w:tab w:val="left" w:pos="1115"/>
        </w:tabs>
        <w:ind w:left="-90" w:right="10"/>
      </w:pPr>
      <w:bookmarkStart w:id="7" w:name="_bookmark13"/>
      <w:bookmarkEnd w:id="7"/>
      <w:r>
        <w:rPr>
          <w:spacing w:val="-2"/>
        </w:rPr>
        <w:t>Harga</w:t>
      </w:r>
    </w:p>
    <w:p w:rsidR="00B72934" w:rsidRDefault="007E7B30" w:rsidP="00D71987">
      <w:pPr>
        <w:pStyle w:val="BodyText"/>
        <w:ind w:left="-90" w:right="10" w:firstLine="283"/>
        <w:jc w:val="both"/>
      </w:pPr>
      <w:bookmarkStart w:id="8" w:name="_bookmark14"/>
      <w:bookmarkEnd w:id="8"/>
      <w:r>
        <w:t>Menurut Kotler (2021:278) Harga merupakan salah satu elemen dari bauran pemasaran yang memberikan keuntungan, elemen yang lain menghasilkan biaya. Harga juga mengkomunikasikan positioning nilai perusahaan dari produknya atau mereknya.</w:t>
      </w:r>
      <w:r>
        <w:rPr>
          <w:spacing w:val="-9"/>
        </w:rPr>
        <w:t xml:space="preserve"> </w:t>
      </w:r>
      <w:r>
        <w:t>Harga</w:t>
      </w:r>
      <w:r>
        <w:rPr>
          <w:spacing w:val="-11"/>
        </w:rPr>
        <w:t xml:space="preserve"> </w:t>
      </w:r>
      <w:r>
        <w:t>merupakan</w:t>
      </w:r>
      <w:r>
        <w:rPr>
          <w:spacing w:val="-9"/>
        </w:rPr>
        <w:t xml:space="preserve"> </w:t>
      </w:r>
      <w:r>
        <w:t>hal</w:t>
      </w:r>
      <w:r>
        <w:rPr>
          <w:spacing w:val="-9"/>
        </w:rPr>
        <w:t xml:space="preserve"> </w:t>
      </w:r>
      <w:r>
        <w:t>yang</w:t>
      </w:r>
      <w:r>
        <w:rPr>
          <w:spacing w:val="-9"/>
        </w:rPr>
        <w:t xml:space="preserve"> </w:t>
      </w:r>
      <w:r>
        <w:t>diperhatikan</w:t>
      </w:r>
      <w:r>
        <w:rPr>
          <w:spacing w:val="-9"/>
        </w:rPr>
        <w:t xml:space="preserve"> </w:t>
      </w:r>
      <w:r>
        <w:t>oleh</w:t>
      </w:r>
      <w:r>
        <w:rPr>
          <w:spacing w:val="-10"/>
        </w:rPr>
        <w:t xml:space="preserve"> </w:t>
      </w:r>
      <w:r>
        <w:t>konsumen</w:t>
      </w:r>
      <w:r>
        <w:rPr>
          <w:spacing w:val="-9"/>
        </w:rPr>
        <w:t xml:space="preserve"> </w:t>
      </w:r>
      <w:r>
        <w:t>saat</w:t>
      </w:r>
      <w:r>
        <w:rPr>
          <w:spacing w:val="-9"/>
        </w:rPr>
        <w:t xml:space="preserve"> </w:t>
      </w:r>
      <w:r>
        <w:t>melakukan pembelian suatu produk Sebagian konsumen bahkan mengidentifikasikan harga dengan nilai Variabel harga merupakan salah satu faktor yang sangat berpengaruh terhadap minat beli konsumen karena, jika suatu barang dijual dengan harga yang sangat</w:t>
      </w:r>
      <w:r>
        <w:rPr>
          <w:spacing w:val="-2"/>
        </w:rPr>
        <w:t xml:space="preserve"> </w:t>
      </w:r>
      <w:r>
        <w:t>tinggi</w:t>
      </w:r>
      <w:r>
        <w:rPr>
          <w:spacing w:val="-2"/>
        </w:rPr>
        <w:t xml:space="preserve"> </w:t>
      </w:r>
      <w:r>
        <w:t>hal</w:t>
      </w:r>
      <w:r>
        <w:rPr>
          <w:spacing w:val="-2"/>
        </w:rPr>
        <w:t xml:space="preserve"> </w:t>
      </w:r>
      <w:r>
        <w:t>tersebut akan</w:t>
      </w:r>
      <w:r>
        <w:rPr>
          <w:spacing w:val="-2"/>
        </w:rPr>
        <w:t xml:space="preserve"> </w:t>
      </w:r>
      <w:r>
        <w:t>berpengaruh</w:t>
      </w:r>
      <w:r>
        <w:rPr>
          <w:spacing w:val="-2"/>
        </w:rPr>
        <w:t xml:space="preserve"> </w:t>
      </w:r>
      <w:r>
        <w:t>terhadap</w:t>
      </w:r>
      <w:r>
        <w:rPr>
          <w:spacing w:val="-2"/>
        </w:rPr>
        <w:t xml:space="preserve"> </w:t>
      </w:r>
      <w:r>
        <w:t>minat</w:t>
      </w:r>
      <w:r>
        <w:rPr>
          <w:spacing w:val="-2"/>
        </w:rPr>
        <w:t xml:space="preserve"> </w:t>
      </w:r>
      <w:r>
        <w:t>beli</w:t>
      </w:r>
      <w:r>
        <w:rPr>
          <w:spacing w:val="-2"/>
        </w:rPr>
        <w:t xml:space="preserve"> </w:t>
      </w:r>
      <w:r>
        <w:t>seseorang. Karena harga yang tinggi akan menyebabkan produk tersebut hanya dapat dibeli oleh kalangan tertentu.</w:t>
      </w:r>
    </w:p>
    <w:p w:rsidR="00B72934" w:rsidRDefault="007E7B30" w:rsidP="00D71987">
      <w:pPr>
        <w:pStyle w:val="BodyText"/>
        <w:ind w:left="-90" w:right="10" w:firstLine="283"/>
        <w:jc w:val="both"/>
      </w:pPr>
      <w:r>
        <w:t xml:space="preserve">Menurut Tjiptono,F. (2017: 151) </w:t>
      </w:r>
      <w:r>
        <w:t>menjelaskan bahwa harga adalah sejumlah nilai</w:t>
      </w:r>
      <w:r>
        <w:rPr>
          <w:spacing w:val="-11"/>
        </w:rPr>
        <w:t xml:space="preserve"> </w:t>
      </w:r>
      <w:r>
        <w:t>yang</w:t>
      </w:r>
      <w:r>
        <w:rPr>
          <w:spacing w:val="-12"/>
        </w:rPr>
        <w:t xml:space="preserve"> </w:t>
      </w:r>
      <w:r>
        <w:t>harus</w:t>
      </w:r>
      <w:r>
        <w:rPr>
          <w:spacing w:val="-12"/>
        </w:rPr>
        <w:t xml:space="preserve"> </w:t>
      </w:r>
      <w:r>
        <w:t>dikorbankan</w:t>
      </w:r>
      <w:r>
        <w:rPr>
          <w:spacing w:val="-12"/>
        </w:rPr>
        <w:t xml:space="preserve"> </w:t>
      </w:r>
      <w:r>
        <w:t>oleh</w:t>
      </w:r>
      <w:r>
        <w:rPr>
          <w:spacing w:val="-12"/>
        </w:rPr>
        <w:t xml:space="preserve"> </w:t>
      </w:r>
      <w:r>
        <w:t>konsumen</w:t>
      </w:r>
      <w:r>
        <w:rPr>
          <w:spacing w:val="-12"/>
        </w:rPr>
        <w:t xml:space="preserve"> </w:t>
      </w:r>
      <w:r>
        <w:t>untuk</w:t>
      </w:r>
      <w:r>
        <w:rPr>
          <w:spacing w:val="-11"/>
        </w:rPr>
        <w:t xml:space="preserve"> </w:t>
      </w:r>
      <w:r>
        <w:t>memperoleh</w:t>
      </w:r>
      <w:r>
        <w:rPr>
          <w:spacing w:val="-12"/>
        </w:rPr>
        <w:t xml:space="preserve"> </w:t>
      </w:r>
      <w:r>
        <w:t>manfaat</w:t>
      </w:r>
      <w:r>
        <w:rPr>
          <w:spacing w:val="-11"/>
        </w:rPr>
        <w:t xml:space="preserve"> </w:t>
      </w:r>
      <w:r>
        <w:t>dari</w:t>
      </w:r>
      <w:r>
        <w:rPr>
          <w:spacing w:val="-11"/>
        </w:rPr>
        <w:t xml:space="preserve"> </w:t>
      </w:r>
      <w:r>
        <w:t>suatu produk atau jasa. Harga mencerminkan nilai tukar dan menjadi acuan bagi konsumen dalam menilai apakah produk tersebut memberikan manfaat, kualitas, dan kepuasan yang sebanding dengan pengorbanan yang dikeluarkan.</w:t>
      </w:r>
    </w:p>
    <w:p w:rsidR="00B72934" w:rsidRDefault="007E7B30" w:rsidP="00D71987">
      <w:pPr>
        <w:pStyle w:val="BodyText"/>
        <w:ind w:left="-90" w:right="10" w:firstLine="283"/>
        <w:jc w:val="both"/>
      </w:pPr>
      <w:r>
        <w:t xml:space="preserve">Menurut Kotler dan Amstrong dalam Krisdayanto (2018:3) Harga adalah sejumlah uang yang dibayarkan atas jasa atau jumlah nilai yang konsumen tukar dalam rangka mendapatkan manfaat dari memiliki atau menggunakan barang dan </w:t>
      </w:r>
      <w:r>
        <w:rPr>
          <w:spacing w:val="-2"/>
        </w:rPr>
        <w:t>jasa.</w:t>
      </w:r>
    </w:p>
    <w:p w:rsidR="00B72934" w:rsidRDefault="00B72934" w:rsidP="00D71987">
      <w:pPr>
        <w:pStyle w:val="BodyText"/>
        <w:ind w:left="-90" w:right="10"/>
      </w:pPr>
    </w:p>
    <w:p w:rsidR="00B72934" w:rsidRDefault="007E7B30" w:rsidP="00D71987">
      <w:pPr>
        <w:pStyle w:val="Heading2"/>
        <w:tabs>
          <w:tab w:val="left" w:pos="1115"/>
        </w:tabs>
        <w:ind w:left="-90" w:right="10"/>
      </w:pPr>
      <w:bookmarkStart w:id="9" w:name="_bookmark15"/>
      <w:bookmarkStart w:id="10" w:name="_bookmark17"/>
      <w:bookmarkEnd w:id="9"/>
      <w:bookmarkEnd w:id="10"/>
      <w:r>
        <w:rPr>
          <w:spacing w:val="-2"/>
        </w:rPr>
        <w:t>Promosi</w:t>
      </w:r>
    </w:p>
    <w:p w:rsidR="00B72934" w:rsidRDefault="007E7B30" w:rsidP="00D71987">
      <w:pPr>
        <w:pStyle w:val="BodyText"/>
        <w:ind w:left="-90" w:right="10" w:firstLine="283"/>
        <w:jc w:val="both"/>
      </w:pPr>
      <w:r>
        <w:t>Promosi</w:t>
      </w:r>
      <w:r>
        <w:rPr>
          <w:spacing w:val="-15"/>
        </w:rPr>
        <w:t xml:space="preserve"> </w:t>
      </w:r>
      <w:r>
        <w:t>merupakan</w:t>
      </w:r>
      <w:r>
        <w:rPr>
          <w:spacing w:val="-15"/>
        </w:rPr>
        <w:t xml:space="preserve"> </w:t>
      </w:r>
      <w:r>
        <w:t>salah</w:t>
      </w:r>
      <w:r>
        <w:rPr>
          <w:spacing w:val="-15"/>
        </w:rPr>
        <w:t xml:space="preserve"> </w:t>
      </w:r>
      <w:r>
        <w:t>satu</w:t>
      </w:r>
      <w:r>
        <w:rPr>
          <w:spacing w:val="-15"/>
        </w:rPr>
        <w:t xml:space="preserve"> </w:t>
      </w:r>
      <w:r>
        <w:t>variabel</w:t>
      </w:r>
      <w:r>
        <w:rPr>
          <w:spacing w:val="-15"/>
        </w:rPr>
        <w:t xml:space="preserve"> </w:t>
      </w:r>
      <w:r>
        <w:t>di</w:t>
      </w:r>
      <w:r>
        <w:rPr>
          <w:spacing w:val="-15"/>
        </w:rPr>
        <w:t xml:space="preserve"> </w:t>
      </w:r>
      <w:r>
        <w:t>bauran</w:t>
      </w:r>
      <w:r>
        <w:rPr>
          <w:spacing w:val="-15"/>
        </w:rPr>
        <w:t xml:space="preserve"> </w:t>
      </w:r>
      <w:r>
        <w:t>pemasaran</w:t>
      </w:r>
      <w:r>
        <w:rPr>
          <w:spacing w:val="-15"/>
        </w:rPr>
        <w:t xml:space="preserve"> </w:t>
      </w:r>
      <w:r>
        <w:t>yang</w:t>
      </w:r>
      <w:r>
        <w:rPr>
          <w:spacing w:val="-15"/>
        </w:rPr>
        <w:t xml:space="preserve"> </w:t>
      </w:r>
      <w:r>
        <w:t>sangat</w:t>
      </w:r>
      <w:r>
        <w:rPr>
          <w:spacing w:val="-15"/>
        </w:rPr>
        <w:t xml:space="preserve"> </w:t>
      </w:r>
      <w:r>
        <w:t>penting dilakukan</w:t>
      </w:r>
      <w:r>
        <w:rPr>
          <w:spacing w:val="-13"/>
        </w:rPr>
        <w:t xml:space="preserve"> </w:t>
      </w:r>
      <w:r>
        <w:t>oleh</w:t>
      </w:r>
      <w:r>
        <w:rPr>
          <w:spacing w:val="-13"/>
        </w:rPr>
        <w:t xml:space="preserve"> </w:t>
      </w:r>
      <w:r>
        <w:t>suatu</w:t>
      </w:r>
      <w:r>
        <w:rPr>
          <w:spacing w:val="-12"/>
        </w:rPr>
        <w:t xml:space="preserve"> </w:t>
      </w:r>
      <w:r>
        <w:t>perusahaan</w:t>
      </w:r>
      <w:r>
        <w:rPr>
          <w:spacing w:val="-13"/>
        </w:rPr>
        <w:t xml:space="preserve"> </w:t>
      </w:r>
      <w:r>
        <w:t>dalam</w:t>
      </w:r>
      <w:r>
        <w:rPr>
          <w:spacing w:val="-13"/>
        </w:rPr>
        <w:t xml:space="preserve"> </w:t>
      </w:r>
      <w:r>
        <w:t>melakukan</w:t>
      </w:r>
      <w:r>
        <w:rPr>
          <w:spacing w:val="-10"/>
        </w:rPr>
        <w:t xml:space="preserve"> </w:t>
      </w:r>
      <w:r>
        <w:t>pemasaran</w:t>
      </w:r>
      <w:r>
        <w:rPr>
          <w:spacing w:val="-13"/>
        </w:rPr>
        <w:t xml:space="preserve"> </w:t>
      </w:r>
      <w:r>
        <w:t>produk</w:t>
      </w:r>
      <w:r>
        <w:rPr>
          <w:spacing w:val="-13"/>
        </w:rPr>
        <w:t xml:space="preserve"> </w:t>
      </w:r>
      <w:r>
        <w:t>atau</w:t>
      </w:r>
      <w:r>
        <w:rPr>
          <w:spacing w:val="-13"/>
        </w:rPr>
        <w:t xml:space="preserve"> </w:t>
      </w:r>
      <w:r>
        <w:t>jasanya. Promosi adalah segala bentuk komunikasi yang digunakan untuk menginformasikan</w:t>
      </w:r>
      <w:r>
        <w:rPr>
          <w:spacing w:val="-7"/>
        </w:rPr>
        <w:t xml:space="preserve"> </w:t>
      </w:r>
      <w:r>
        <w:t>(to</w:t>
      </w:r>
      <w:r>
        <w:rPr>
          <w:spacing w:val="-5"/>
        </w:rPr>
        <w:t xml:space="preserve"> </w:t>
      </w:r>
      <w:r>
        <w:t>inform),</w:t>
      </w:r>
      <w:r>
        <w:rPr>
          <w:spacing w:val="-7"/>
        </w:rPr>
        <w:t xml:space="preserve"> </w:t>
      </w:r>
      <w:r>
        <w:t>membujuk</w:t>
      </w:r>
      <w:r>
        <w:rPr>
          <w:spacing w:val="-6"/>
        </w:rPr>
        <w:t xml:space="preserve"> </w:t>
      </w:r>
      <w:r>
        <w:t>(to</w:t>
      </w:r>
      <w:r>
        <w:rPr>
          <w:spacing w:val="-7"/>
        </w:rPr>
        <w:t xml:space="preserve"> </w:t>
      </w:r>
      <w:r>
        <w:t>persuade)</w:t>
      </w:r>
      <w:r>
        <w:rPr>
          <w:spacing w:val="-4"/>
        </w:rPr>
        <w:t xml:space="preserve"> </w:t>
      </w:r>
      <w:r>
        <w:t>atau</w:t>
      </w:r>
      <w:r>
        <w:rPr>
          <w:spacing w:val="-7"/>
        </w:rPr>
        <w:t xml:space="preserve"> </w:t>
      </w:r>
      <w:r>
        <w:t>mengingatkan</w:t>
      </w:r>
      <w:r>
        <w:rPr>
          <w:spacing w:val="-5"/>
        </w:rPr>
        <w:t xml:space="preserve"> </w:t>
      </w:r>
      <w:r>
        <w:t>orang- orang tentang produk yang dihasilkan organisasi, individu ataupun rumah tangga (Simamora, 2018).</w:t>
      </w:r>
    </w:p>
    <w:p w:rsidR="00B72934" w:rsidRDefault="007E7B30" w:rsidP="00D71987">
      <w:pPr>
        <w:pStyle w:val="BodyText"/>
        <w:ind w:left="-90" w:right="10" w:firstLine="283"/>
        <w:jc w:val="both"/>
      </w:pPr>
      <w:r>
        <w:t>Kotler dan Keller (2019:266) menyatakan Promosi adalah berbagai kumpulan alat-alat insentif yang sebagian besar berjangka pendek, yang dirancang untuk merangsang</w:t>
      </w:r>
      <w:r>
        <w:rPr>
          <w:spacing w:val="-11"/>
        </w:rPr>
        <w:t xml:space="preserve"> </w:t>
      </w:r>
      <w:r>
        <w:t>pembelian</w:t>
      </w:r>
      <w:r>
        <w:rPr>
          <w:spacing w:val="-11"/>
        </w:rPr>
        <w:t xml:space="preserve"> </w:t>
      </w:r>
      <w:r>
        <w:t>produk</w:t>
      </w:r>
      <w:r>
        <w:rPr>
          <w:spacing w:val="-11"/>
        </w:rPr>
        <w:t xml:space="preserve"> </w:t>
      </w:r>
      <w:r>
        <w:t>atau</w:t>
      </w:r>
      <w:r>
        <w:rPr>
          <w:spacing w:val="-11"/>
        </w:rPr>
        <w:t xml:space="preserve"> </w:t>
      </w:r>
      <w:r>
        <w:t>jasa</w:t>
      </w:r>
      <w:r>
        <w:rPr>
          <w:spacing w:val="-12"/>
        </w:rPr>
        <w:t xml:space="preserve"> </w:t>
      </w:r>
      <w:r>
        <w:t>iertentu</w:t>
      </w:r>
      <w:r>
        <w:rPr>
          <w:spacing w:val="-10"/>
        </w:rPr>
        <w:t xml:space="preserve"> </w:t>
      </w:r>
      <w:r>
        <w:t>dengan</w:t>
      </w:r>
      <w:r>
        <w:rPr>
          <w:spacing w:val="-11"/>
        </w:rPr>
        <w:t xml:space="preserve"> </w:t>
      </w:r>
      <w:r>
        <w:t>lebih</w:t>
      </w:r>
      <w:r>
        <w:rPr>
          <w:spacing w:val="-11"/>
        </w:rPr>
        <w:t xml:space="preserve"> </w:t>
      </w:r>
      <w:r>
        <w:t>cepat</w:t>
      </w:r>
      <w:r>
        <w:rPr>
          <w:spacing w:val="-10"/>
        </w:rPr>
        <w:t xml:space="preserve"> </w:t>
      </w:r>
      <w:r>
        <w:t>dan</w:t>
      </w:r>
      <w:r>
        <w:rPr>
          <w:spacing w:val="-11"/>
        </w:rPr>
        <w:t xml:space="preserve"> </w:t>
      </w:r>
      <w:r>
        <w:t>lebih</w:t>
      </w:r>
      <w:r>
        <w:rPr>
          <w:spacing w:val="-10"/>
        </w:rPr>
        <w:t xml:space="preserve"> </w:t>
      </w:r>
      <w:r>
        <w:t>besar oleh</w:t>
      </w:r>
      <w:r>
        <w:rPr>
          <w:spacing w:val="-13"/>
        </w:rPr>
        <w:t xml:space="preserve"> </w:t>
      </w:r>
      <w:r>
        <w:t>konsumen</w:t>
      </w:r>
      <w:r>
        <w:rPr>
          <w:spacing w:val="-13"/>
        </w:rPr>
        <w:t xml:space="preserve"> </w:t>
      </w:r>
      <w:r>
        <w:t>atau</w:t>
      </w:r>
      <w:r>
        <w:rPr>
          <w:spacing w:val="-13"/>
        </w:rPr>
        <w:t xml:space="preserve"> </w:t>
      </w:r>
      <w:r>
        <w:t>pedagang.</w:t>
      </w:r>
      <w:r>
        <w:rPr>
          <w:spacing w:val="-13"/>
        </w:rPr>
        <w:t xml:space="preserve"> </w:t>
      </w:r>
      <w:r>
        <w:t>Sementara</w:t>
      </w:r>
      <w:r>
        <w:rPr>
          <w:spacing w:val="-14"/>
        </w:rPr>
        <w:t xml:space="preserve"> </w:t>
      </w:r>
      <w:r>
        <w:t>menurut</w:t>
      </w:r>
      <w:r>
        <w:rPr>
          <w:spacing w:val="-10"/>
        </w:rPr>
        <w:t xml:space="preserve"> </w:t>
      </w:r>
      <w:r>
        <w:t>Swastha</w:t>
      </w:r>
      <w:r>
        <w:rPr>
          <w:spacing w:val="-13"/>
        </w:rPr>
        <w:t xml:space="preserve"> </w:t>
      </w:r>
      <w:r>
        <w:t>dan</w:t>
      </w:r>
      <w:r>
        <w:rPr>
          <w:spacing w:val="-13"/>
        </w:rPr>
        <w:t xml:space="preserve"> </w:t>
      </w:r>
      <w:r>
        <w:t>Irawan</w:t>
      </w:r>
      <w:r>
        <w:rPr>
          <w:spacing w:val="-13"/>
        </w:rPr>
        <w:t xml:space="preserve"> </w:t>
      </w:r>
      <w:r>
        <w:t>(2019:349) mendefinisikan Promosi</w:t>
      </w:r>
      <w:r>
        <w:rPr>
          <w:spacing w:val="6"/>
        </w:rPr>
        <w:t xml:space="preserve"> </w:t>
      </w:r>
      <w:r>
        <w:t>adalah</w:t>
      </w:r>
      <w:r>
        <w:rPr>
          <w:spacing w:val="4"/>
        </w:rPr>
        <w:t xml:space="preserve"> </w:t>
      </w:r>
      <w:r>
        <w:t>arus</w:t>
      </w:r>
      <w:r>
        <w:rPr>
          <w:spacing w:val="5"/>
        </w:rPr>
        <w:t xml:space="preserve"> </w:t>
      </w:r>
      <w:r>
        <w:t>informasi</w:t>
      </w:r>
      <w:r>
        <w:rPr>
          <w:spacing w:val="5"/>
        </w:rPr>
        <w:t xml:space="preserve"> </w:t>
      </w:r>
      <w:r>
        <w:t>atau</w:t>
      </w:r>
      <w:r>
        <w:rPr>
          <w:spacing w:val="3"/>
        </w:rPr>
        <w:t xml:space="preserve"> </w:t>
      </w:r>
      <w:r>
        <w:t>persuasi</w:t>
      </w:r>
      <w:r>
        <w:rPr>
          <w:spacing w:val="5"/>
        </w:rPr>
        <w:t xml:space="preserve"> </w:t>
      </w:r>
      <w:r>
        <w:t>satu</w:t>
      </w:r>
      <w:r>
        <w:rPr>
          <w:spacing w:val="6"/>
        </w:rPr>
        <w:t xml:space="preserve"> </w:t>
      </w:r>
      <w:r>
        <w:t>arah</w:t>
      </w:r>
      <w:r>
        <w:rPr>
          <w:spacing w:val="4"/>
        </w:rPr>
        <w:t xml:space="preserve"> </w:t>
      </w:r>
      <w:r>
        <w:t>yang</w:t>
      </w:r>
      <w:r>
        <w:rPr>
          <w:spacing w:val="5"/>
        </w:rPr>
        <w:t xml:space="preserve"> </w:t>
      </w:r>
      <w:r>
        <w:rPr>
          <w:spacing w:val="-2"/>
        </w:rPr>
        <w:t>dibuat</w:t>
      </w:r>
      <w:r w:rsidR="00D71987">
        <w:rPr>
          <w:spacing w:val="-2"/>
          <w:lang w:val="en-US"/>
        </w:rPr>
        <w:t xml:space="preserve"> </w:t>
      </w:r>
      <w:r>
        <w:t xml:space="preserve">untuk mengarahkan seseorang kepada tindakan menciptakan pertukaran dalam </w:t>
      </w:r>
      <w:r>
        <w:rPr>
          <w:spacing w:val="-2"/>
        </w:rPr>
        <w:t>pemasaran.</w:t>
      </w:r>
    </w:p>
    <w:p w:rsidR="00B72934" w:rsidRDefault="007E7B30" w:rsidP="00D71987">
      <w:pPr>
        <w:pStyle w:val="BodyText"/>
        <w:ind w:left="-90" w:right="10" w:firstLine="283"/>
        <w:jc w:val="both"/>
      </w:pPr>
      <w:r>
        <w:t xml:space="preserve">Menurut Kotler dan Armstrong (2018: 75) menyatakan bahwa promosi adalah serangkaian aktivitas komunikasi pemasaran yang dirancang untuk memberikan informasi, membujuk, dan </w:t>
      </w:r>
      <w:r>
        <w:lastRenderedPageBreak/>
        <w:t>mengingatkan konsumen mengenai nilai suatu produk atau jasa, sehingga mendorong mereka untuk melakukan pembelian atau penggunaan. Promosi berfungsi membangun kesadaran, membentuk persepsi positif,</w:t>
      </w:r>
      <w:r>
        <w:rPr>
          <w:spacing w:val="-8"/>
        </w:rPr>
        <w:t xml:space="preserve"> </w:t>
      </w:r>
      <w:r>
        <w:t>serta</w:t>
      </w:r>
      <w:r>
        <w:rPr>
          <w:spacing w:val="-8"/>
        </w:rPr>
        <w:t xml:space="preserve"> </w:t>
      </w:r>
      <w:r>
        <w:t>mempengaruhi</w:t>
      </w:r>
      <w:r>
        <w:rPr>
          <w:spacing w:val="-6"/>
        </w:rPr>
        <w:t xml:space="preserve"> </w:t>
      </w:r>
      <w:r>
        <w:t>keputusan</w:t>
      </w:r>
      <w:r>
        <w:rPr>
          <w:spacing w:val="-7"/>
        </w:rPr>
        <w:t xml:space="preserve"> </w:t>
      </w:r>
      <w:r>
        <w:t>konsumen</w:t>
      </w:r>
      <w:r>
        <w:rPr>
          <w:spacing w:val="-4"/>
        </w:rPr>
        <w:t xml:space="preserve"> </w:t>
      </w:r>
      <w:r>
        <w:t>melalui</w:t>
      </w:r>
      <w:r>
        <w:rPr>
          <w:spacing w:val="-6"/>
        </w:rPr>
        <w:t xml:space="preserve"> </w:t>
      </w:r>
      <w:r>
        <w:t>pesan</w:t>
      </w:r>
      <w:r>
        <w:rPr>
          <w:spacing w:val="-7"/>
        </w:rPr>
        <w:t xml:space="preserve"> </w:t>
      </w:r>
      <w:r>
        <w:t>yang</w:t>
      </w:r>
      <w:r>
        <w:rPr>
          <w:spacing w:val="-7"/>
        </w:rPr>
        <w:t xml:space="preserve"> </w:t>
      </w:r>
      <w:r>
        <w:t>disampaikan secara terencana dan konsisten.</w:t>
      </w:r>
    </w:p>
    <w:p w:rsidR="00B72934" w:rsidRDefault="007E7B30" w:rsidP="00D71987">
      <w:pPr>
        <w:pStyle w:val="BodyText"/>
        <w:ind w:left="-90" w:right="10" w:firstLine="283"/>
        <w:jc w:val="both"/>
      </w:pPr>
      <w:r>
        <w:t>Dari</w:t>
      </w:r>
      <w:r>
        <w:rPr>
          <w:spacing w:val="-13"/>
        </w:rPr>
        <w:t xml:space="preserve"> </w:t>
      </w:r>
      <w:r>
        <w:t>pengertian</w:t>
      </w:r>
      <w:r>
        <w:rPr>
          <w:spacing w:val="-13"/>
        </w:rPr>
        <w:t xml:space="preserve"> </w:t>
      </w:r>
      <w:r>
        <w:t>diatas</w:t>
      </w:r>
      <w:r>
        <w:rPr>
          <w:spacing w:val="-13"/>
        </w:rPr>
        <w:t xml:space="preserve"> </w:t>
      </w:r>
      <w:r>
        <w:t>maka</w:t>
      </w:r>
      <w:r>
        <w:rPr>
          <w:spacing w:val="-14"/>
        </w:rPr>
        <w:t xml:space="preserve"> </w:t>
      </w:r>
      <w:r>
        <w:t>dapat</w:t>
      </w:r>
      <w:r>
        <w:rPr>
          <w:spacing w:val="-13"/>
        </w:rPr>
        <w:t xml:space="preserve"> </w:t>
      </w:r>
      <w:r>
        <w:t>disimpulkan</w:t>
      </w:r>
      <w:r>
        <w:rPr>
          <w:spacing w:val="-13"/>
        </w:rPr>
        <w:t xml:space="preserve"> </w:t>
      </w:r>
      <w:r>
        <w:t>bahwa</w:t>
      </w:r>
      <w:r>
        <w:rPr>
          <w:spacing w:val="-15"/>
        </w:rPr>
        <w:t xml:space="preserve"> </w:t>
      </w:r>
      <w:r>
        <w:t>promosi</w:t>
      </w:r>
      <w:r>
        <w:rPr>
          <w:spacing w:val="-13"/>
        </w:rPr>
        <w:t xml:space="preserve"> </w:t>
      </w:r>
      <w:r>
        <w:t>penjualan</w:t>
      </w:r>
      <w:r>
        <w:rPr>
          <w:spacing w:val="-12"/>
        </w:rPr>
        <w:t xml:space="preserve"> </w:t>
      </w:r>
      <w:r>
        <w:t>adalah keinginan perusahaan menanamkan produk pada pikiran konsumen untuk mendorong terjadinya pembelian suatu produk. Promosi penjualan terdiri dari serangkaian</w:t>
      </w:r>
      <w:r>
        <w:rPr>
          <w:spacing w:val="-10"/>
        </w:rPr>
        <w:t xml:space="preserve"> </w:t>
      </w:r>
      <w:r>
        <w:t>teknik</w:t>
      </w:r>
      <w:r>
        <w:rPr>
          <w:spacing w:val="-10"/>
        </w:rPr>
        <w:t xml:space="preserve"> </w:t>
      </w:r>
      <w:r>
        <w:t>yang</w:t>
      </w:r>
      <w:r>
        <w:rPr>
          <w:spacing w:val="-6"/>
        </w:rPr>
        <w:t xml:space="preserve"> </w:t>
      </w:r>
      <w:r>
        <w:t>digunakan</w:t>
      </w:r>
      <w:r>
        <w:rPr>
          <w:spacing w:val="-10"/>
        </w:rPr>
        <w:t xml:space="preserve"> </w:t>
      </w:r>
      <w:r>
        <w:t>untuk</w:t>
      </w:r>
      <w:r>
        <w:rPr>
          <w:spacing w:val="-10"/>
        </w:rPr>
        <w:t xml:space="preserve"> </w:t>
      </w:r>
      <w:r>
        <w:t>mencapai</w:t>
      </w:r>
      <w:r>
        <w:rPr>
          <w:spacing w:val="-10"/>
        </w:rPr>
        <w:t xml:space="preserve"> </w:t>
      </w:r>
      <w:r>
        <w:t>saran-saran</w:t>
      </w:r>
      <w:r>
        <w:rPr>
          <w:spacing w:val="-10"/>
        </w:rPr>
        <w:t xml:space="preserve"> </w:t>
      </w:r>
      <w:r>
        <w:t>pemasaran</w:t>
      </w:r>
      <w:r>
        <w:rPr>
          <w:spacing w:val="-8"/>
        </w:rPr>
        <w:t xml:space="preserve"> </w:t>
      </w:r>
      <w:r>
        <w:t>dengan menggunakan biaya yang efisien dengan memberikan nilai pada produk kepada para perantara maupun pemakai langsung.</w:t>
      </w:r>
    </w:p>
    <w:p w:rsidR="00D71987" w:rsidRDefault="00D71987" w:rsidP="00D71987">
      <w:pPr>
        <w:pStyle w:val="Heading2"/>
        <w:tabs>
          <w:tab w:val="left" w:pos="1115"/>
        </w:tabs>
        <w:ind w:left="-90" w:right="10"/>
        <w:jc w:val="left"/>
      </w:pPr>
      <w:bookmarkStart w:id="11" w:name="_bookmark19"/>
      <w:bookmarkStart w:id="12" w:name="_bookmark22"/>
      <w:bookmarkEnd w:id="11"/>
      <w:bookmarkEnd w:id="12"/>
    </w:p>
    <w:p w:rsidR="00B72934" w:rsidRDefault="007E7B30" w:rsidP="00D71987">
      <w:pPr>
        <w:pStyle w:val="Heading2"/>
        <w:tabs>
          <w:tab w:val="left" w:pos="1115"/>
        </w:tabs>
        <w:ind w:left="-90" w:right="10"/>
      </w:pPr>
      <w:r>
        <w:t>Kepercayaan</w:t>
      </w:r>
      <w:r>
        <w:rPr>
          <w:spacing w:val="-6"/>
        </w:rPr>
        <w:t xml:space="preserve"> </w:t>
      </w:r>
      <w:r>
        <w:rPr>
          <w:spacing w:val="-4"/>
        </w:rPr>
        <w:t>Merek</w:t>
      </w:r>
    </w:p>
    <w:p w:rsidR="00B72934" w:rsidRDefault="007E7B30" w:rsidP="00D71987">
      <w:pPr>
        <w:pStyle w:val="BodyText"/>
        <w:ind w:left="-90" w:right="10" w:firstLine="283"/>
        <w:jc w:val="both"/>
      </w:pPr>
      <w:r>
        <w:t>Menurut (Beneke, J., Adams, 2017) Kepercayaan merek (Brand Trust) adalah kemampuan merek untuk dipercaya (brand reliability) yang didasarkan pada keyakinan konsumen bahwa produk tersebut mampu memenuhi nilai yang dijanjikan</w:t>
      </w:r>
      <w:r>
        <w:rPr>
          <w:spacing w:val="-15"/>
        </w:rPr>
        <w:t xml:space="preserve"> </w:t>
      </w:r>
      <w:r>
        <w:t>merek</w:t>
      </w:r>
      <w:r>
        <w:rPr>
          <w:spacing w:val="-15"/>
        </w:rPr>
        <w:t xml:space="preserve"> </w:t>
      </w:r>
      <w:r>
        <w:t>dan</w:t>
      </w:r>
      <w:r>
        <w:rPr>
          <w:spacing w:val="-15"/>
        </w:rPr>
        <w:t xml:space="preserve"> </w:t>
      </w:r>
      <w:r>
        <w:t>intensi</w:t>
      </w:r>
      <w:r>
        <w:rPr>
          <w:spacing w:val="-15"/>
        </w:rPr>
        <w:t xml:space="preserve"> </w:t>
      </w:r>
      <w:r>
        <w:t>baik</w:t>
      </w:r>
      <w:r>
        <w:rPr>
          <w:spacing w:val="-15"/>
        </w:rPr>
        <w:t xml:space="preserve"> </w:t>
      </w:r>
      <w:r>
        <w:t>(brand</w:t>
      </w:r>
      <w:r>
        <w:rPr>
          <w:spacing w:val="-15"/>
        </w:rPr>
        <w:t xml:space="preserve"> </w:t>
      </w:r>
      <w:r>
        <w:t>intention)</w:t>
      </w:r>
      <w:r>
        <w:rPr>
          <w:spacing w:val="-15"/>
        </w:rPr>
        <w:t xml:space="preserve"> </w:t>
      </w:r>
      <w:r>
        <w:t>yang</w:t>
      </w:r>
      <w:r>
        <w:rPr>
          <w:spacing w:val="-15"/>
        </w:rPr>
        <w:t xml:space="preserve"> </w:t>
      </w:r>
      <w:r>
        <w:t>didasarkan</w:t>
      </w:r>
      <w:r>
        <w:rPr>
          <w:spacing w:val="-15"/>
        </w:rPr>
        <w:t xml:space="preserve"> </w:t>
      </w:r>
      <w:r>
        <w:t>pada</w:t>
      </w:r>
      <w:r>
        <w:rPr>
          <w:spacing w:val="-15"/>
        </w:rPr>
        <w:t xml:space="preserve"> </w:t>
      </w:r>
      <w:r>
        <w:t>keyakinan konsumen bahwa merek tersebut mampu mengutamakan kepentingan konsumen daripada kepentingan mereka sendiri.</w:t>
      </w:r>
    </w:p>
    <w:p w:rsidR="00B72934" w:rsidRDefault="007E7B30" w:rsidP="00D71987">
      <w:pPr>
        <w:pStyle w:val="BodyText"/>
        <w:ind w:left="-90" w:right="10" w:firstLine="424"/>
        <w:jc w:val="both"/>
        <w:rPr>
          <w:b/>
        </w:rPr>
      </w:pPr>
      <w:r>
        <w:t>Menurut Delgado (2003), kepercayaan merek adalah keyakinan konsumen bahwa suatu merek mampu memberikan kinerja yang dapat diandalkan dan bertindak dengan integritas dalam setiap interaksi konsumennya. Kepercayaan ini muncul</w:t>
      </w:r>
      <w:r>
        <w:rPr>
          <w:spacing w:val="-6"/>
        </w:rPr>
        <w:t xml:space="preserve"> </w:t>
      </w:r>
      <w:r>
        <w:t>ketika</w:t>
      </w:r>
      <w:r>
        <w:rPr>
          <w:spacing w:val="-7"/>
        </w:rPr>
        <w:t xml:space="preserve"> </w:t>
      </w:r>
      <w:r>
        <w:t>konsumen</w:t>
      </w:r>
      <w:r>
        <w:rPr>
          <w:spacing w:val="-4"/>
        </w:rPr>
        <w:t xml:space="preserve"> </w:t>
      </w:r>
      <w:r>
        <w:t>merasa</w:t>
      </w:r>
      <w:r>
        <w:rPr>
          <w:spacing w:val="-7"/>
        </w:rPr>
        <w:t xml:space="preserve"> </w:t>
      </w:r>
      <w:r>
        <w:t>yakin</w:t>
      </w:r>
      <w:r>
        <w:rPr>
          <w:spacing w:val="-5"/>
        </w:rPr>
        <w:t xml:space="preserve"> </w:t>
      </w:r>
      <w:r>
        <w:t>bahwa</w:t>
      </w:r>
      <w:r>
        <w:rPr>
          <w:spacing w:val="-5"/>
        </w:rPr>
        <w:t xml:space="preserve"> </w:t>
      </w:r>
      <w:r>
        <w:t>merek</w:t>
      </w:r>
      <w:r>
        <w:rPr>
          <w:spacing w:val="-6"/>
        </w:rPr>
        <w:t xml:space="preserve"> </w:t>
      </w:r>
      <w:r>
        <w:t>tersebut</w:t>
      </w:r>
      <w:r>
        <w:rPr>
          <w:spacing w:val="-2"/>
        </w:rPr>
        <w:t xml:space="preserve"> </w:t>
      </w:r>
      <w:r>
        <w:t>konsisten</w:t>
      </w:r>
      <w:r>
        <w:rPr>
          <w:spacing w:val="-6"/>
        </w:rPr>
        <w:t xml:space="preserve"> </w:t>
      </w:r>
      <w:r>
        <w:t xml:space="preserve">memenuhi janji, tidak mengecewakan, aman digunakan, serta memiliki niat baik terhadap </w:t>
      </w:r>
      <w:r>
        <w:rPr>
          <w:spacing w:val="-2"/>
        </w:rPr>
        <w:t>konsumennya</w:t>
      </w:r>
      <w:r>
        <w:rPr>
          <w:b/>
          <w:spacing w:val="-2"/>
        </w:rPr>
        <w:t>.</w:t>
      </w:r>
    </w:p>
    <w:p w:rsidR="00B72934" w:rsidRDefault="007E7B30" w:rsidP="00D71987">
      <w:pPr>
        <w:pStyle w:val="BodyText"/>
        <w:ind w:left="-90" w:right="10" w:firstLine="424"/>
        <w:jc w:val="both"/>
      </w:pPr>
      <w:r>
        <w:t xml:space="preserve">Menurut Tjiptono (2018:98) Konsumen menilai merek sebagai memiliki integritas, kejujuran, keandalan, dan komitmen untuk menyediakan nilai </w:t>
      </w:r>
      <w:r>
        <w:t>yang diharapkan sebagai kepercayaan merek. Konsep ini berasal dari pengalaman langsung dan perasaan aman yang diberikan pelanggan ketika mereka memilih sebuah merek daripada merek lain. Menurut Tjiptono, kepercayaan merek berkembang</w:t>
      </w:r>
      <w:r>
        <w:rPr>
          <w:spacing w:val="8"/>
        </w:rPr>
        <w:t xml:space="preserve"> </w:t>
      </w:r>
      <w:r>
        <w:t>melalui</w:t>
      </w:r>
      <w:r>
        <w:rPr>
          <w:spacing w:val="11"/>
        </w:rPr>
        <w:t xml:space="preserve"> </w:t>
      </w:r>
      <w:r>
        <w:t>interaksi</w:t>
      </w:r>
      <w:r>
        <w:rPr>
          <w:spacing w:val="11"/>
        </w:rPr>
        <w:t xml:space="preserve"> </w:t>
      </w:r>
      <w:r>
        <w:t>berulang,</w:t>
      </w:r>
      <w:r>
        <w:rPr>
          <w:spacing w:val="11"/>
        </w:rPr>
        <w:t xml:space="preserve"> </w:t>
      </w:r>
      <w:r>
        <w:t>kualitas</w:t>
      </w:r>
      <w:r>
        <w:rPr>
          <w:spacing w:val="10"/>
        </w:rPr>
        <w:t xml:space="preserve"> </w:t>
      </w:r>
      <w:r>
        <w:t>produk,</w:t>
      </w:r>
      <w:r>
        <w:rPr>
          <w:spacing w:val="10"/>
        </w:rPr>
        <w:t xml:space="preserve"> </w:t>
      </w:r>
      <w:r>
        <w:t>reputasi</w:t>
      </w:r>
      <w:r>
        <w:rPr>
          <w:spacing w:val="11"/>
        </w:rPr>
        <w:t xml:space="preserve"> </w:t>
      </w:r>
      <w:r>
        <w:t>perusahaan,</w:t>
      </w:r>
      <w:r>
        <w:rPr>
          <w:spacing w:val="11"/>
        </w:rPr>
        <w:t xml:space="preserve"> </w:t>
      </w:r>
      <w:r>
        <w:rPr>
          <w:spacing w:val="-5"/>
        </w:rPr>
        <w:t>dan</w:t>
      </w:r>
      <w:r w:rsidR="00D71987">
        <w:rPr>
          <w:spacing w:val="-5"/>
          <w:lang w:val="en-US"/>
        </w:rPr>
        <w:t xml:space="preserve"> </w:t>
      </w:r>
      <w:r>
        <w:t>konsistensi penyampaian janji merek secara bertahap. Jika pelanggan percaya bahwa merek memiliki niat baik dan akan terus memberikan keuntungan yang dijanjikan, kepercayaan mereka akan semakin kuat.</w:t>
      </w:r>
    </w:p>
    <w:p w:rsidR="00B72934" w:rsidRDefault="00B72934" w:rsidP="00D71987">
      <w:pPr>
        <w:pStyle w:val="BodyText"/>
        <w:ind w:left="-90" w:right="10"/>
      </w:pPr>
      <w:bookmarkStart w:id="13" w:name="_bookmark24"/>
      <w:bookmarkEnd w:id="13"/>
    </w:p>
    <w:p w:rsidR="00B72934" w:rsidRDefault="007E7B30" w:rsidP="00D71987">
      <w:pPr>
        <w:pStyle w:val="Heading2"/>
        <w:tabs>
          <w:tab w:val="left" w:pos="937"/>
        </w:tabs>
        <w:ind w:left="-90" w:right="10"/>
      </w:pPr>
      <w:bookmarkStart w:id="14" w:name="_bookmark28"/>
      <w:bookmarkEnd w:id="14"/>
      <w:r>
        <w:rPr>
          <w:spacing w:val="-2"/>
        </w:rPr>
        <w:t>Hipotesis</w:t>
      </w:r>
    </w:p>
    <w:p w:rsidR="00B72934" w:rsidRDefault="007E7B30" w:rsidP="00D71987">
      <w:pPr>
        <w:pStyle w:val="BodyText"/>
        <w:ind w:left="-90" w:right="10" w:firstLine="424"/>
        <w:jc w:val="both"/>
      </w:pPr>
      <w:r>
        <w:t>Menurut Sugiyono (2022:99) hipotesis merupakan jawaban sementara terhadap rumusan masalah, dimana rumusan penelitian telah dinyatakan dalam betuk kalimat pernyataan. Dikatakan sementara, karena jawaban yang diberikan baru didasarkan pada teori yang belum didasarkan pada fakta-fakta empiris yang diperoleh melalui pengumpulan data. Jadi hipotesis juga dapat berupa sebagai jawaban</w:t>
      </w:r>
      <w:r>
        <w:rPr>
          <w:spacing w:val="-12"/>
        </w:rPr>
        <w:t xml:space="preserve"> </w:t>
      </w:r>
      <w:r>
        <w:t>teoritis</w:t>
      </w:r>
      <w:r>
        <w:rPr>
          <w:spacing w:val="-11"/>
        </w:rPr>
        <w:t xml:space="preserve"> </w:t>
      </w:r>
      <w:r>
        <w:t>terhadap</w:t>
      </w:r>
      <w:r>
        <w:rPr>
          <w:spacing w:val="-9"/>
        </w:rPr>
        <w:t xml:space="preserve"> </w:t>
      </w:r>
      <w:r>
        <w:t>rumusan</w:t>
      </w:r>
      <w:r>
        <w:rPr>
          <w:spacing w:val="-12"/>
        </w:rPr>
        <w:t xml:space="preserve"> </w:t>
      </w:r>
      <w:r>
        <w:t>masalah</w:t>
      </w:r>
      <w:r>
        <w:rPr>
          <w:spacing w:val="-10"/>
        </w:rPr>
        <w:t xml:space="preserve"> </w:t>
      </w:r>
      <w:r>
        <w:t>penelitian,</w:t>
      </w:r>
      <w:r>
        <w:rPr>
          <w:spacing w:val="-12"/>
        </w:rPr>
        <w:t xml:space="preserve"> </w:t>
      </w:r>
      <w:r>
        <w:t>sampai</w:t>
      </w:r>
      <w:r>
        <w:rPr>
          <w:spacing w:val="-12"/>
        </w:rPr>
        <w:t xml:space="preserve"> </w:t>
      </w:r>
      <w:r>
        <w:t>terbukti</w:t>
      </w:r>
      <w:r>
        <w:rPr>
          <w:spacing w:val="-11"/>
        </w:rPr>
        <w:t xml:space="preserve"> </w:t>
      </w:r>
      <w:r>
        <w:t>melalui</w:t>
      </w:r>
      <w:r>
        <w:rPr>
          <w:spacing w:val="-11"/>
        </w:rPr>
        <w:t xml:space="preserve"> </w:t>
      </w:r>
      <w:r>
        <w:t>data yang terkumpul dan di uji secara empiris.</w:t>
      </w:r>
    </w:p>
    <w:p w:rsidR="00B72934" w:rsidRDefault="007E7B30" w:rsidP="00D71987">
      <w:pPr>
        <w:pStyle w:val="BodyText"/>
        <w:ind w:left="-90" w:right="10"/>
        <w:jc w:val="both"/>
      </w:pPr>
      <w:r>
        <w:t>Adapun</w:t>
      </w:r>
      <w:r>
        <w:rPr>
          <w:spacing w:val="-4"/>
        </w:rPr>
        <w:t xml:space="preserve"> </w:t>
      </w:r>
      <w:r>
        <w:t>hipotesis</w:t>
      </w:r>
      <w:r>
        <w:rPr>
          <w:spacing w:val="-1"/>
        </w:rPr>
        <w:t xml:space="preserve"> </w:t>
      </w:r>
      <w:r>
        <w:t>dalam</w:t>
      </w:r>
      <w:r>
        <w:rPr>
          <w:spacing w:val="2"/>
        </w:rPr>
        <w:t xml:space="preserve"> </w:t>
      </w:r>
      <w:r>
        <w:t>penelitian</w:t>
      </w:r>
      <w:r>
        <w:rPr>
          <w:spacing w:val="-2"/>
        </w:rPr>
        <w:t xml:space="preserve"> </w:t>
      </w:r>
      <w:r>
        <w:t>ini</w:t>
      </w:r>
      <w:r>
        <w:rPr>
          <w:spacing w:val="-1"/>
        </w:rPr>
        <w:t xml:space="preserve"> </w:t>
      </w:r>
      <w:r>
        <w:t>adalah</w:t>
      </w:r>
      <w:r>
        <w:rPr>
          <w:spacing w:val="-1"/>
        </w:rPr>
        <w:t xml:space="preserve"> </w:t>
      </w:r>
      <w:r>
        <w:t>sebagai</w:t>
      </w:r>
      <w:r>
        <w:rPr>
          <w:spacing w:val="-1"/>
        </w:rPr>
        <w:t xml:space="preserve"> </w:t>
      </w:r>
      <w:r>
        <w:rPr>
          <w:spacing w:val="-2"/>
        </w:rPr>
        <w:t>berikut:</w:t>
      </w:r>
    </w:p>
    <w:p w:rsidR="00B72934" w:rsidRDefault="007E7B30" w:rsidP="00D71987">
      <w:pPr>
        <w:pStyle w:val="BodyText"/>
        <w:ind w:left="-90" w:right="10" w:hanging="428"/>
        <w:jc w:val="both"/>
      </w:pPr>
      <w:r>
        <w:rPr>
          <w:position w:val="2"/>
        </w:rPr>
        <w:t>H</w:t>
      </w:r>
      <w:r>
        <w:rPr>
          <w:sz w:val="16"/>
        </w:rPr>
        <w:t>1</w:t>
      </w:r>
      <w:r>
        <w:rPr>
          <w:position w:val="2"/>
        </w:rPr>
        <w:t>:</w:t>
      </w:r>
      <w:r>
        <w:rPr>
          <w:spacing w:val="-15"/>
          <w:position w:val="2"/>
        </w:rPr>
        <w:t xml:space="preserve"> </w:t>
      </w:r>
      <w:r>
        <w:rPr>
          <w:position w:val="2"/>
        </w:rPr>
        <w:t>Diduga</w:t>
      </w:r>
      <w:r>
        <w:rPr>
          <w:spacing w:val="-15"/>
          <w:position w:val="2"/>
        </w:rPr>
        <w:t xml:space="preserve"> </w:t>
      </w:r>
      <w:r>
        <w:rPr>
          <w:position w:val="2"/>
        </w:rPr>
        <w:t>Harga,</w:t>
      </w:r>
      <w:r>
        <w:rPr>
          <w:spacing w:val="-15"/>
          <w:position w:val="2"/>
        </w:rPr>
        <w:t xml:space="preserve"> </w:t>
      </w:r>
      <w:r>
        <w:rPr>
          <w:position w:val="2"/>
        </w:rPr>
        <w:t>Promosi</w:t>
      </w:r>
      <w:r>
        <w:rPr>
          <w:spacing w:val="-15"/>
          <w:position w:val="2"/>
        </w:rPr>
        <w:t xml:space="preserve"> </w:t>
      </w:r>
      <w:r>
        <w:rPr>
          <w:position w:val="2"/>
        </w:rPr>
        <w:t>Dan</w:t>
      </w:r>
      <w:r>
        <w:rPr>
          <w:spacing w:val="-14"/>
          <w:position w:val="2"/>
        </w:rPr>
        <w:t xml:space="preserve"> </w:t>
      </w:r>
      <w:r>
        <w:rPr>
          <w:position w:val="2"/>
        </w:rPr>
        <w:t>Kepercayaan</w:t>
      </w:r>
      <w:r>
        <w:rPr>
          <w:spacing w:val="-14"/>
          <w:position w:val="2"/>
        </w:rPr>
        <w:t xml:space="preserve"> </w:t>
      </w:r>
      <w:r>
        <w:rPr>
          <w:position w:val="2"/>
        </w:rPr>
        <w:t>Merek</w:t>
      </w:r>
      <w:r>
        <w:rPr>
          <w:spacing w:val="-15"/>
          <w:position w:val="2"/>
        </w:rPr>
        <w:t xml:space="preserve"> </w:t>
      </w:r>
      <w:r>
        <w:rPr>
          <w:position w:val="2"/>
        </w:rPr>
        <w:t>Secara</w:t>
      </w:r>
      <w:r>
        <w:rPr>
          <w:spacing w:val="-15"/>
          <w:position w:val="2"/>
        </w:rPr>
        <w:t xml:space="preserve"> </w:t>
      </w:r>
      <w:r>
        <w:rPr>
          <w:position w:val="2"/>
        </w:rPr>
        <w:t>Simultan</w:t>
      </w:r>
      <w:r>
        <w:rPr>
          <w:spacing w:val="-15"/>
          <w:position w:val="2"/>
        </w:rPr>
        <w:t xml:space="preserve"> </w:t>
      </w:r>
      <w:r>
        <w:rPr>
          <w:position w:val="2"/>
        </w:rPr>
        <w:t xml:space="preserve">Berpengaruh </w:t>
      </w:r>
      <w:r>
        <w:t xml:space="preserve">Terhadap Keputusan Penggunaan Pada Jasa Gojek di Kota Palembang (Studi Kasus Pada Mahasiswa Prodi Manajemen Angkatan 2022 Universitas </w:t>
      </w:r>
      <w:r>
        <w:rPr>
          <w:spacing w:val="-2"/>
        </w:rPr>
        <w:t>Tridinanti)</w:t>
      </w:r>
    </w:p>
    <w:p w:rsidR="00B72934" w:rsidRDefault="007E7B30" w:rsidP="00D71987">
      <w:pPr>
        <w:pStyle w:val="BodyText"/>
        <w:ind w:left="-90" w:right="10" w:hanging="428"/>
        <w:jc w:val="both"/>
      </w:pPr>
      <w:r>
        <w:rPr>
          <w:position w:val="2"/>
        </w:rPr>
        <w:t>H</w:t>
      </w:r>
      <w:r>
        <w:rPr>
          <w:sz w:val="16"/>
        </w:rPr>
        <w:t>2</w:t>
      </w:r>
      <w:r>
        <w:rPr>
          <w:position w:val="2"/>
        </w:rPr>
        <w:t xml:space="preserve">: Diduga Harga Secara Parsial Berpengaruh Terhadap Keputusan Penggunaan </w:t>
      </w:r>
      <w:r>
        <w:t>Pada Jasa Gojek di Kota Palembang (Studi Kasus Pada Mahasiswa Prodi Manajemen Angkatan 2022 Universitas Tridinanti)</w:t>
      </w:r>
    </w:p>
    <w:p w:rsidR="00B72934" w:rsidRDefault="007E7B30" w:rsidP="00D71987">
      <w:pPr>
        <w:pStyle w:val="BodyText"/>
        <w:ind w:left="-90" w:right="10" w:hanging="428"/>
        <w:jc w:val="both"/>
      </w:pPr>
      <w:r>
        <w:rPr>
          <w:position w:val="2"/>
        </w:rPr>
        <w:t>H</w:t>
      </w:r>
      <w:r>
        <w:rPr>
          <w:sz w:val="16"/>
        </w:rPr>
        <w:t>3</w:t>
      </w:r>
      <w:r>
        <w:rPr>
          <w:position w:val="2"/>
        </w:rPr>
        <w:t xml:space="preserve">: Diduga Promosi Secara parsial Berpengaruh Terhadap Keputusan Penggunan </w:t>
      </w:r>
      <w:r>
        <w:t>Pada Jasa Gojek di Kota Palembang (Studi Kasus Pada Mahasiswa Prodi Manajemen Angkatan 2022 Universitas Tridinanti)</w:t>
      </w:r>
    </w:p>
    <w:p w:rsidR="00B72934" w:rsidRDefault="007E7B30" w:rsidP="00D71987">
      <w:pPr>
        <w:pStyle w:val="BodyText"/>
        <w:ind w:left="-90" w:right="10" w:hanging="428"/>
        <w:jc w:val="both"/>
      </w:pPr>
      <w:r>
        <w:rPr>
          <w:position w:val="2"/>
        </w:rPr>
        <w:lastRenderedPageBreak/>
        <w:t>H</w:t>
      </w:r>
      <w:r>
        <w:rPr>
          <w:sz w:val="16"/>
        </w:rPr>
        <w:t>4</w:t>
      </w:r>
      <w:r>
        <w:rPr>
          <w:position w:val="2"/>
        </w:rPr>
        <w:t xml:space="preserve">: Diduga Kepercayaan Merek Secara Parsial Berpengaruh Terhadap Keputusan </w:t>
      </w:r>
      <w:r>
        <w:t>Penggunaan Pada Jasa Gojek di Kota Palembang (Studi Kasus Pada Mahasiswa Prodi Manajemen Angkatan 2022 Universitas Tridinanti)</w:t>
      </w:r>
    </w:p>
    <w:p w:rsidR="00230453" w:rsidRDefault="00230453" w:rsidP="00D71987">
      <w:pPr>
        <w:pStyle w:val="BodyText"/>
        <w:ind w:left="-90" w:right="10"/>
      </w:pPr>
    </w:p>
    <w:p w:rsidR="00B72934" w:rsidRDefault="007E7B30" w:rsidP="00E34843">
      <w:pPr>
        <w:pStyle w:val="Heading1"/>
        <w:numPr>
          <w:ilvl w:val="0"/>
          <w:numId w:val="5"/>
        </w:numPr>
        <w:ind w:right="10"/>
        <w:jc w:val="left"/>
      </w:pPr>
      <w:bookmarkStart w:id="15" w:name="_bookmark29"/>
      <w:bookmarkEnd w:id="15"/>
      <w:r>
        <w:t>METODOLOGI</w:t>
      </w:r>
      <w:r>
        <w:rPr>
          <w:spacing w:val="-15"/>
        </w:rPr>
        <w:t xml:space="preserve"> </w:t>
      </w:r>
      <w:r>
        <w:t>PENELITIAN</w:t>
      </w:r>
    </w:p>
    <w:p w:rsidR="00B72934" w:rsidRDefault="007E7B30" w:rsidP="00D71987">
      <w:pPr>
        <w:pStyle w:val="Heading2"/>
        <w:tabs>
          <w:tab w:val="left" w:pos="937"/>
        </w:tabs>
        <w:ind w:left="-90" w:right="10"/>
      </w:pPr>
      <w:bookmarkStart w:id="16" w:name="_bookmark30"/>
      <w:bookmarkStart w:id="17" w:name="_bookmark33"/>
      <w:bookmarkEnd w:id="16"/>
      <w:bookmarkEnd w:id="17"/>
      <w:r>
        <w:t>Sumber</w:t>
      </w:r>
      <w:r>
        <w:rPr>
          <w:spacing w:val="-3"/>
        </w:rPr>
        <w:t xml:space="preserve"> </w:t>
      </w:r>
      <w:r>
        <w:t>Data</w:t>
      </w:r>
      <w:r>
        <w:rPr>
          <w:spacing w:val="-2"/>
        </w:rPr>
        <w:t xml:space="preserve"> Penelitian</w:t>
      </w:r>
    </w:p>
    <w:p w:rsidR="00B72934" w:rsidRDefault="007E7B30" w:rsidP="00D71987">
      <w:pPr>
        <w:pStyle w:val="Heading2"/>
        <w:tabs>
          <w:tab w:val="left" w:pos="1115"/>
        </w:tabs>
        <w:ind w:left="-90" w:right="10"/>
      </w:pPr>
      <w:bookmarkStart w:id="18" w:name="_bookmark34"/>
      <w:bookmarkEnd w:id="18"/>
      <w:r>
        <w:t>Sumber</w:t>
      </w:r>
      <w:r>
        <w:rPr>
          <w:spacing w:val="-3"/>
        </w:rPr>
        <w:t xml:space="preserve"> </w:t>
      </w:r>
      <w:r>
        <w:rPr>
          <w:spacing w:val="-4"/>
        </w:rPr>
        <w:t>Data</w:t>
      </w:r>
    </w:p>
    <w:p w:rsidR="00B72934" w:rsidRDefault="007E7B30" w:rsidP="00D71987">
      <w:pPr>
        <w:pStyle w:val="BodyText"/>
        <w:ind w:left="-90" w:right="10" w:firstLine="720"/>
        <w:jc w:val="both"/>
      </w:pPr>
      <w:r>
        <w:t>Sumber</w:t>
      </w:r>
      <w:r>
        <w:rPr>
          <w:spacing w:val="-14"/>
        </w:rPr>
        <w:t xml:space="preserve"> </w:t>
      </w:r>
      <w:r>
        <w:t>data</w:t>
      </w:r>
      <w:r>
        <w:rPr>
          <w:spacing w:val="-13"/>
        </w:rPr>
        <w:t xml:space="preserve"> </w:t>
      </w:r>
      <w:r>
        <w:t>yang</w:t>
      </w:r>
      <w:r>
        <w:rPr>
          <w:spacing w:val="-13"/>
        </w:rPr>
        <w:t xml:space="preserve"> </w:t>
      </w:r>
      <w:r>
        <w:t>digunakan</w:t>
      </w:r>
      <w:r>
        <w:rPr>
          <w:spacing w:val="-13"/>
        </w:rPr>
        <w:t xml:space="preserve"> </w:t>
      </w:r>
      <w:r>
        <w:t>peneliti</w:t>
      </w:r>
      <w:r>
        <w:rPr>
          <w:spacing w:val="-12"/>
        </w:rPr>
        <w:t xml:space="preserve"> </w:t>
      </w:r>
      <w:r>
        <w:t>dalam</w:t>
      </w:r>
      <w:r>
        <w:rPr>
          <w:spacing w:val="-13"/>
        </w:rPr>
        <w:t xml:space="preserve"> </w:t>
      </w:r>
      <w:r>
        <w:t>penelitian</w:t>
      </w:r>
      <w:r>
        <w:rPr>
          <w:spacing w:val="-13"/>
        </w:rPr>
        <w:t xml:space="preserve"> </w:t>
      </w:r>
      <w:r>
        <w:t>mengenai</w:t>
      </w:r>
      <w:r>
        <w:rPr>
          <w:spacing w:val="-12"/>
        </w:rPr>
        <w:t xml:space="preserve"> </w:t>
      </w:r>
      <w:r>
        <w:t>"Pengaruh Harga,</w:t>
      </w:r>
      <w:r>
        <w:rPr>
          <w:spacing w:val="-15"/>
        </w:rPr>
        <w:t xml:space="preserve"> </w:t>
      </w:r>
      <w:r>
        <w:t>Promosi,</w:t>
      </w:r>
      <w:r>
        <w:rPr>
          <w:spacing w:val="-15"/>
        </w:rPr>
        <w:t xml:space="preserve"> </w:t>
      </w:r>
      <w:r>
        <w:t>dan</w:t>
      </w:r>
      <w:r>
        <w:rPr>
          <w:spacing w:val="-15"/>
        </w:rPr>
        <w:t xml:space="preserve"> </w:t>
      </w:r>
      <w:r>
        <w:t>Kepercayaan</w:t>
      </w:r>
      <w:r>
        <w:rPr>
          <w:spacing w:val="-15"/>
        </w:rPr>
        <w:t xml:space="preserve"> </w:t>
      </w:r>
      <w:r>
        <w:t>Merek</w:t>
      </w:r>
      <w:r>
        <w:rPr>
          <w:spacing w:val="-15"/>
        </w:rPr>
        <w:t xml:space="preserve"> </w:t>
      </w:r>
      <w:r>
        <w:t>Terhadap</w:t>
      </w:r>
      <w:r>
        <w:rPr>
          <w:spacing w:val="-15"/>
        </w:rPr>
        <w:t xml:space="preserve"> </w:t>
      </w:r>
      <w:r>
        <w:t>Keputusan</w:t>
      </w:r>
      <w:r>
        <w:rPr>
          <w:spacing w:val="-15"/>
        </w:rPr>
        <w:t xml:space="preserve"> </w:t>
      </w:r>
      <w:r>
        <w:t>Penggunaan"</w:t>
      </w:r>
      <w:r>
        <w:rPr>
          <w:spacing w:val="-15"/>
        </w:rPr>
        <w:t xml:space="preserve"> </w:t>
      </w:r>
      <w:r>
        <w:t>adalah data primer dan sekunder.</w:t>
      </w:r>
    </w:p>
    <w:p w:rsidR="00B72934" w:rsidRDefault="007E7B30" w:rsidP="00E34843">
      <w:pPr>
        <w:pStyle w:val="ListParagraph"/>
        <w:numPr>
          <w:ilvl w:val="0"/>
          <w:numId w:val="4"/>
        </w:numPr>
        <w:tabs>
          <w:tab w:val="left" w:pos="808"/>
        </w:tabs>
        <w:ind w:left="-90" w:right="10"/>
        <w:jc w:val="both"/>
        <w:rPr>
          <w:sz w:val="24"/>
        </w:rPr>
      </w:pPr>
      <w:r>
        <w:rPr>
          <w:sz w:val="24"/>
        </w:rPr>
        <w:t>Data</w:t>
      </w:r>
      <w:r>
        <w:rPr>
          <w:spacing w:val="-2"/>
          <w:sz w:val="24"/>
        </w:rPr>
        <w:t xml:space="preserve"> Primer</w:t>
      </w:r>
    </w:p>
    <w:p w:rsidR="00B72934" w:rsidRDefault="007E7B30" w:rsidP="00D71987">
      <w:pPr>
        <w:pStyle w:val="BodyText"/>
        <w:ind w:left="-90" w:right="10" w:firstLine="720"/>
        <w:jc w:val="both"/>
      </w:pPr>
      <w:r>
        <w:t>Menurut Sugiyono (2019:194) data primer adalah sumber data yang langsung</w:t>
      </w:r>
      <w:r>
        <w:rPr>
          <w:spacing w:val="-12"/>
        </w:rPr>
        <w:t xml:space="preserve"> </w:t>
      </w:r>
      <w:r>
        <w:t>memberikan</w:t>
      </w:r>
      <w:r>
        <w:rPr>
          <w:spacing w:val="-13"/>
        </w:rPr>
        <w:t xml:space="preserve"> </w:t>
      </w:r>
      <w:r>
        <w:t>data</w:t>
      </w:r>
      <w:r>
        <w:rPr>
          <w:spacing w:val="-13"/>
        </w:rPr>
        <w:t xml:space="preserve"> </w:t>
      </w:r>
      <w:r>
        <w:t>kepada</w:t>
      </w:r>
      <w:r>
        <w:rPr>
          <w:spacing w:val="-14"/>
        </w:rPr>
        <w:t xml:space="preserve"> </w:t>
      </w:r>
      <w:r>
        <w:t>pengumpul</w:t>
      </w:r>
      <w:r>
        <w:rPr>
          <w:spacing w:val="-12"/>
        </w:rPr>
        <w:t xml:space="preserve"> </w:t>
      </w:r>
      <w:r>
        <w:t>data.</w:t>
      </w:r>
      <w:r>
        <w:rPr>
          <w:spacing w:val="-13"/>
        </w:rPr>
        <w:t xml:space="preserve"> </w:t>
      </w:r>
      <w:r>
        <w:t>Dalam</w:t>
      </w:r>
      <w:r>
        <w:rPr>
          <w:spacing w:val="-13"/>
        </w:rPr>
        <w:t xml:space="preserve"> </w:t>
      </w:r>
      <w:r>
        <w:t>penelitian</w:t>
      </w:r>
      <w:r>
        <w:rPr>
          <w:spacing w:val="-13"/>
        </w:rPr>
        <w:t xml:space="preserve"> </w:t>
      </w:r>
      <w:r>
        <w:t>ini</w:t>
      </w:r>
      <w:r>
        <w:rPr>
          <w:spacing w:val="-12"/>
        </w:rPr>
        <w:t xml:space="preserve"> </w:t>
      </w:r>
      <w:r>
        <w:t>dilakukan pengumpulan</w:t>
      </w:r>
      <w:r>
        <w:rPr>
          <w:spacing w:val="-14"/>
        </w:rPr>
        <w:t xml:space="preserve"> </w:t>
      </w:r>
      <w:r>
        <w:t>data</w:t>
      </w:r>
      <w:r>
        <w:rPr>
          <w:spacing w:val="-15"/>
        </w:rPr>
        <w:t xml:space="preserve"> </w:t>
      </w:r>
      <w:r>
        <w:t>melalui</w:t>
      </w:r>
      <w:r>
        <w:rPr>
          <w:spacing w:val="-14"/>
        </w:rPr>
        <w:t xml:space="preserve"> </w:t>
      </w:r>
      <w:r>
        <w:t>cara</w:t>
      </w:r>
      <w:r>
        <w:rPr>
          <w:spacing w:val="-14"/>
        </w:rPr>
        <w:t xml:space="preserve"> </w:t>
      </w:r>
      <w:r>
        <w:t>menyebarkan</w:t>
      </w:r>
      <w:r>
        <w:rPr>
          <w:spacing w:val="-12"/>
        </w:rPr>
        <w:t xml:space="preserve"> </w:t>
      </w:r>
      <w:r>
        <w:t>kuesioner</w:t>
      </w:r>
      <w:r>
        <w:rPr>
          <w:spacing w:val="-15"/>
        </w:rPr>
        <w:t xml:space="preserve"> </w:t>
      </w:r>
      <w:r>
        <w:t>dan</w:t>
      </w:r>
      <w:r>
        <w:rPr>
          <w:spacing w:val="-14"/>
        </w:rPr>
        <w:t xml:space="preserve"> </w:t>
      </w:r>
      <w:r>
        <w:t>melakukan</w:t>
      </w:r>
      <w:r>
        <w:rPr>
          <w:spacing w:val="-14"/>
        </w:rPr>
        <w:t xml:space="preserve"> </w:t>
      </w:r>
      <w:r>
        <w:t>wawancara secara langsung dengan pihak-pihak yang berhubungan dengan penelitian ini.</w:t>
      </w:r>
    </w:p>
    <w:p w:rsidR="00B72934" w:rsidRDefault="007E7B30" w:rsidP="00E34843">
      <w:pPr>
        <w:pStyle w:val="ListParagraph"/>
        <w:numPr>
          <w:ilvl w:val="0"/>
          <w:numId w:val="4"/>
        </w:numPr>
        <w:tabs>
          <w:tab w:val="left" w:pos="808"/>
        </w:tabs>
        <w:ind w:left="-90" w:right="10"/>
        <w:jc w:val="both"/>
        <w:rPr>
          <w:sz w:val="24"/>
        </w:rPr>
      </w:pPr>
      <w:r>
        <w:rPr>
          <w:sz w:val="24"/>
        </w:rPr>
        <w:t>Data</w:t>
      </w:r>
      <w:r>
        <w:rPr>
          <w:spacing w:val="-2"/>
          <w:sz w:val="24"/>
        </w:rPr>
        <w:t xml:space="preserve"> Sekunder</w:t>
      </w:r>
    </w:p>
    <w:p w:rsidR="00B72934" w:rsidRDefault="007E7B30" w:rsidP="00D71987">
      <w:pPr>
        <w:pStyle w:val="BodyText"/>
        <w:ind w:left="-90" w:right="10" w:firstLine="720"/>
        <w:jc w:val="both"/>
      </w:pPr>
      <w:r>
        <w:t>Menurut Wardiyanta dalam Sugiono (2019:), data sekunder merupakan sumber yang tidak langsung memberikan data kepada pengumpul data, misalnya lewat orang lain atau lewat dokumen.</w:t>
      </w:r>
    </w:p>
    <w:p w:rsidR="00B72934" w:rsidRDefault="007E7B30" w:rsidP="00D71987">
      <w:pPr>
        <w:pStyle w:val="BodyText"/>
        <w:ind w:left="-90" w:right="10" w:firstLine="720"/>
        <w:jc w:val="both"/>
      </w:pPr>
      <w:r>
        <w:t xml:space="preserve">Dalam penelitian ini data yang digunakan adalah data primer. Data primer berupa jawaban responden dari kuesioner yang disebarkan kepada mahasiswa/I fakultas ekonomi dan bisnis prodi manajemen angkatan 2022 Universitas </w:t>
      </w:r>
      <w:r>
        <w:rPr>
          <w:spacing w:val="-2"/>
        </w:rPr>
        <w:t>Tridinanti.</w:t>
      </w:r>
    </w:p>
    <w:p w:rsidR="00230453" w:rsidRDefault="00230453" w:rsidP="00D71987">
      <w:pPr>
        <w:pStyle w:val="Heading2"/>
        <w:tabs>
          <w:tab w:val="left" w:pos="1115"/>
        </w:tabs>
        <w:ind w:left="-90" w:right="10"/>
        <w:jc w:val="left"/>
      </w:pPr>
      <w:bookmarkStart w:id="19" w:name="_bookmark35"/>
      <w:bookmarkEnd w:id="19"/>
    </w:p>
    <w:p w:rsidR="00B72934" w:rsidRDefault="007E7B30" w:rsidP="00D71987">
      <w:pPr>
        <w:pStyle w:val="Heading2"/>
        <w:tabs>
          <w:tab w:val="left" w:pos="1115"/>
        </w:tabs>
        <w:ind w:left="-90" w:right="10"/>
      </w:pPr>
      <w:r>
        <w:t>Teknik</w:t>
      </w:r>
      <w:r>
        <w:rPr>
          <w:spacing w:val="-4"/>
        </w:rPr>
        <w:t xml:space="preserve"> </w:t>
      </w:r>
      <w:r>
        <w:t>Pengumpulan</w:t>
      </w:r>
      <w:r>
        <w:rPr>
          <w:spacing w:val="-4"/>
        </w:rPr>
        <w:t xml:space="preserve"> Data</w:t>
      </w:r>
    </w:p>
    <w:p w:rsidR="00B72934" w:rsidRDefault="007E7B30" w:rsidP="00D71987">
      <w:pPr>
        <w:pStyle w:val="BodyText"/>
        <w:ind w:left="-90" w:right="10" w:firstLine="720"/>
        <w:jc w:val="both"/>
      </w:pPr>
      <w:r>
        <w:t>Menurut Anwar Sanusi (2013:111) teknik pengumpulan data dibagi menjadi tiga macam yaitu: 1. Teknik survei 2. Teknik observasi 3. Dokumentasi</w:t>
      </w:r>
    </w:p>
    <w:p w:rsidR="00B72934" w:rsidRDefault="007E7B30" w:rsidP="00E34843">
      <w:pPr>
        <w:pStyle w:val="ListParagraph"/>
        <w:numPr>
          <w:ilvl w:val="0"/>
          <w:numId w:val="3"/>
        </w:numPr>
        <w:tabs>
          <w:tab w:val="left" w:pos="808"/>
        </w:tabs>
        <w:ind w:left="-90" w:right="10"/>
        <w:jc w:val="both"/>
        <w:rPr>
          <w:sz w:val="24"/>
        </w:rPr>
      </w:pPr>
      <w:r>
        <w:rPr>
          <w:sz w:val="24"/>
        </w:rPr>
        <w:t>Teknik</w:t>
      </w:r>
      <w:r>
        <w:rPr>
          <w:spacing w:val="-2"/>
          <w:sz w:val="24"/>
        </w:rPr>
        <w:t xml:space="preserve"> Survei</w:t>
      </w:r>
    </w:p>
    <w:p w:rsidR="00B72934" w:rsidRDefault="007E7B30" w:rsidP="00D71987">
      <w:pPr>
        <w:pStyle w:val="BodyText"/>
        <w:ind w:left="-90" w:right="10"/>
        <w:jc w:val="both"/>
      </w:pPr>
      <w:r>
        <w:t xml:space="preserve">Survei merupakan cara pengumpulan data dimana peneliti atau pengumpul data </w:t>
      </w:r>
      <w:r>
        <w:t>mengajukan</w:t>
      </w:r>
      <w:r>
        <w:rPr>
          <w:spacing w:val="-11"/>
        </w:rPr>
        <w:t xml:space="preserve"> </w:t>
      </w:r>
      <w:r>
        <w:t>pertanyaan</w:t>
      </w:r>
      <w:r>
        <w:rPr>
          <w:spacing w:val="-10"/>
        </w:rPr>
        <w:t xml:space="preserve"> </w:t>
      </w:r>
      <w:r>
        <w:t>atau</w:t>
      </w:r>
      <w:r>
        <w:rPr>
          <w:spacing w:val="-11"/>
        </w:rPr>
        <w:t xml:space="preserve"> </w:t>
      </w:r>
      <w:r>
        <w:t>pernyataan</w:t>
      </w:r>
      <w:r>
        <w:rPr>
          <w:spacing w:val="-10"/>
        </w:rPr>
        <w:t xml:space="preserve"> </w:t>
      </w:r>
      <w:r>
        <w:t>kepada</w:t>
      </w:r>
      <w:r>
        <w:rPr>
          <w:spacing w:val="-11"/>
        </w:rPr>
        <w:t xml:space="preserve"> </w:t>
      </w:r>
      <w:r>
        <w:t>responden</w:t>
      </w:r>
      <w:r>
        <w:rPr>
          <w:spacing w:val="-10"/>
        </w:rPr>
        <w:t xml:space="preserve"> </w:t>
      </w:r>
      <w:r>
        <w:t>baik</w:t>
      </w:r>
      <w:r>
        <w:rPr>
          <w:spacing w:val="-10"/>
        </w:rPr>
        <w:t xml:space="preserve"> </w:t>
      </w:r>
      <w:r>
        <w:t>dalam</w:t>
      </w:r>
      <w:r>
        <w:rPr>
          <w:spacing w:val="-10"/>
        </w:rPr>
        <w:t xml:space="preserve"> </w:t>
      </w:r>
      <w:r>
        <w:t>bentuk</w:t>
      </w:r>
      <w:r>
        <w:rPr>
          <w:spacing w:val="-10"/>
        </w:rPr>
        <w:t xml:space="preserve"> </w:t>
      </w:r>
      <w:r>
        <w:t>lisan maupun tertulis, teknik survei terbagi menjadi dua bagian yaitu:</w:t>
      </w:r>
    </w:p>
    <w:p w:rsidR="00B72934" w:rsidRDefault="007E7B30" w:rsidP="00E34843">
      <w:pPr>
        <w:pStyle w:val="ListParagraph"/>
        <w:numPr>
          <w:ilvl w:val="0"/>
          <w:numId w:val="2"/>
        </w:numPr>
        <w:tabs>
          <w:tab w:val="left" w:pos="827"/>
        </w:tabs>
        <w:ind w:left="-90" w:right="10" w:hanging="259"/>
        <w:jc w:val="both"/>
        <w:rPr>
          <w:sz w:val="24"/>
        </w:rPr>
      </w:pPr>
      <w:r>
        <w:rPr>
          <w:spacing w:val="-2"/>
          <w:sz w:val="24"/>
        </w:rPr>
        <w:t>Wawancara</w:t>
      </w:r>
    </w:p>
    <w:p w:rsidR="00B72934" w:rsidRDefault="007E7B30" w:rsidP="00D71987">
      <w:pPr>
        <w:pStyle w:val="BodyText"/>
        <w:ind w:left="-90" w:right="10"/>
        <w:jc w:val="both"/>
      </w:pPr>
      <w:r>
        <w:t>Wawancara merupakan teknik pengumpulan data yang menggunakan pertanyaan secara lisan kepada subjek penelitian. Pada saat mengajukan pertanyaan, peneliti dapat berbicara berhadapan langsung dengan responden atau bila hal itu tidak mungkin dilakukan, juga bisa melalui alat komunikasi</w:t>
      </w:r>
    </w:p>
    <w:p w:rsidR="00B72934" w:rsidRDefault="007E7B30" w:rsidP="00E34843">
      <w:pPr>
        <w:pStyle w:val="ListParagraph"/>
        <w:numPr>
          <w:ilvl w:val="0"/>
          <w:numId w:val="2"/>
        </w:numPr>
        <w:tabs>
          <w:tab w:val="left" w:pos="827"/>
        </w:tabs>
        <w:ind w:left="-90" w:right="10" w:hanging="259"/>
        <w:jc w:val="both"/>
        <w:rPr>
          <w:sz w:val="24"/>
        </w:rPr>
      </w:pPr>
      <w:r>
        <w:rPr>
          <w:spacing w:val="-2"/>
          <w:sz w:val="24"/>
        </w:rPr>
        <w:t>Kusioner</w:t>
      </w:r>
    </w:p>
    <w:p w:rsidR="00B72934" w:rsidRDefault="007E7B30" w:rsidP="00D71987">
      <w:pPr>
        <w:pStyle w:val="BodyText"/>
        <w:ind w:left="-90" w:right="10"/>
        <w:jc w:val="both"/>
      </w:pPr>
      <w:r>
        <w:t>Kuesioner merupakan pengumpulan data sering tidak memerlukan kehadiran peneliti, namun cukup diwakili oleh daftar pertanyaan (kuesioner) yang sudah disusun secara cermat terlebih dahulu.</w:t>
      </w:r>
    </w:p>
    <w:p w:rsidR="00B72934" w:rsidRDefault="007E7B30" w:rsidP="00E34843">
      <w:pPr>
        <w:pStyle w:val="ListParagraph"/>
        <w:numPr>
          <w:ilvl w:val="0"/>
          <w:numId w:val="3"/>
        </w:numPr>
        <w:tabs>
          <w:tab w:val="left" w:pos="808"/>
        </w:tabs>
        <w:ind w:left="-90" w:right="10"/>
        <w:jc w:val="both"/>
        <w:rPr>
          <w:sz w:val="24"/>
        </w:rPr>
      </w:pPr>
      <w:r>
        <w:rPr>
          <w:sz w:val="24"/>
        </w:rPr>
        <w:t>Teknik</w:t>
      </w:r>
      <w:r>
        <w:rPr>
          <w:spacing w:val="-2"/>
          <w:sz w:val="24"/>
        </w:rPr>
        <w:t xml:space="preserve"> Observasi</w:t>
      </w:r>
    </w:p>
    <w:p w:rsidR="00B72934" w:rsidRDefault="007E7B30" w:rsidP="00D71987">
      <w:pPr>
        <w:pStyle w:val="BodyText"/>
        <w:ind w:left="-90" w:right="10"/>
        <w:jc w:val="both"/>
      </w:pPr>
      <w:r>
        <w:t>Observasi merupakan cara pengumpulan data melalui proses pencatatan perilaku subjek (orang), objek (benda) atau kejadian yang sistematik tanpa adanya pertanyaan atau komunikasi dengan individu-individu yang diteliti.</w:t>
      </w:r>
    </w:p>
    <w:p w:rsidR="00B72934" w:rsidRDefault="007E7B30" w:rsidP="00E34843">
      <w:pPr>
        <w:pStyle w:val="ListParagraph"/>
        <w:numPr>
          <w:ilvl w:val="0"/>
          <w:numId w:val="3"/>
        </w:numPr>
        <w:tabs>
          <w:tab w:val="left" w:pos="808"/>
        </w:tabs>
        <w:ind w:left="-90" w:right="10"/>
        <w:jc w:val="both"/>
        <w:rPr>
          <w:sz w:val="24"/>
        </w:rPr>
      </w:pPr>
      <w:r>
        <w:rPr>
          <w:spacing w:val="-2"/>
          <w:sz w:val="24"/>
        </w:rPr>
        <w:t>Dokumentasi</w:t>
      </w:r>
    </w:p>
    <w:p w:rsidR="00B72934" w:rsidRDefault="007E7B30" w:rsidP="00D71987">
      <w:pPr>
        <w:pStyle w:val="BodyText"/>
        <w:ind w:left="-90" w:right="10"/>
        <w:jc w:val="both"/>
      </w:pPr>
      <w:r>
        <w:t>Dokumentasi</w:t>
      </w:r>
      <w:r>
        <w:rPr>
          <w:spacing w:val="-15"/>
        </w:rPr>
        <w:t xml:space="preserve"> </w:t>
      </w:r>
      <w:r>
        <w:t>biasanya</w:t>
      </w:r>
      <w:r>
        <w:rPr>
          <w:spacing w:val="-15"/>
        </w:rPr>
        <w:t xml:space="preserve"> </w:t>
      </w:r>
      <w:r>
        <w:t>dilakukan</w:t>
      </w:r>
      <w:r>
        <w:rPr>
          <w:spacing w:val="-15"/>
        </w:rPr>
        <w:t xml:space="preserve"> </w:t>
      </w:r>
      <w:r>
        <w:t>untuk</w:t>
      </w:r>
      <w:r>
        <w:rPr>
          <w:spacing w:val="-15"/>
        </w:rPr>
        <w:t xml:space="preserve"> </w:t>
      </w:r>
      <w:r>
        <w:t>mengumpulkan</w:t>
      </w:r>
      <w:r>
        <w:rPr>
          <w:spacing w:val="-15"/>
        </w:rPr>
        <w:t xml:space="preserve"> </w:t>
      </w:r>
      <w:r>
        <w:t>data</w:t>
      </w:r>
      <w:r>
        <w:rPr>
          <w:spacing w:val="-15"/>
        </w:rPr>
        <w:t xml:space="preserve"> </w:t>
      </w:r>
      <w:r>
        <w:t>sekunder</w:t>
      </w:r>
      <w:r>
        <w:rPr>
          <w:spacing w:val="-15"/>
        </w:rPr>
        <w:t xml:space="preserve"> </w:t>
      </w:r>
      <w:r>
        <w:t>dari</w:t>
      </w:r>
      <w:r>
        <w:rPr>
          <w:spacing w:val="-15"/>
        </w:rPr>
        <w:t xml:space="preserve"> </w:t>
      </w:r>
      <w:r>
        <w:t>berbagai sumber,</w:t>
      </w:r>
      <w:r>
        <w:rPr>
          <w:spacing w:val="-8"/>
        </w:rPr>
        <w:t xml:space="preserve"> </w:t>
      </w:r>
      <w:r>
        <w:t>baik</w:t>
      </w:r>
      <w:r>
        <w:rPr>
          <w:spacing w:val="-6"/>
        </w:rPr>
        <w:t xml:space="preserve"> </w:t>
      </w:r>
      <w:r>
        <w:t>secara</w:t>
      </w:r>
      <w:r>
        <w:rPr>
          <w:spacing w:val="-8"/>
        </w:rPr>
        <w:t xml:space="preserve"> </w:t>
      </w:r>
      <w:r>
        <w:t>pribadi</w:t>
      </w:r>
      <w:r>
        <w:rPr>
          <w:spacing w:val="-6"/>
        </w:rPr>
        <w:t xml:space="preserve"> </w:t>
      </w:r>
      <w:r>
        <w:t>maupun</w:t>
      </w:r>
      <w:r>
        <w:rPr>
          <w:spacing w:val="-7"/>
        </w:rPr>
        <w:t xml:space="preserve"> </w:t>
      </w:r>
      <w:r>
        <w:t>kelembagaan.</w:t>
      </w:r>
      <w:r>
        <w:rPr>
          <w:spacing w:val="-5"/>
        </w:rPr>
        <w:t xml:space="preserve"> </w:t>
      </w:r>
      <w:r>
        <w:t>Data</w:t>
      </w:r>
      <w:r>
        <w:rPr>
          <w:spacing w:val="-7"/>
        </w:rPr>
        <w:t xml:space="preserve"> </w:t>
      </w:r>
      <w:r>
        <w:t>seperti:</w:t>
      </w:r>
      <w:r>
        <w:rPr>
          <w:spacing w:val="-6"/>
        </w:rPr>
        <w:t xml:space="preserve"> </w:t>
      </w:r>
      <w:r>
        <w:t>laporan</w:t>
      </w:r>
      <w:r>
        <w:rPr>
          <w:spacing w:val="-7"/>
        </w:rPr>
        <w:t xml:space="preserve"> </w:t>
      </w:r>
      <w:r>
        <w:t>keuangan, struktur organisasi, peraturan-peraturan, riwayat perusahaan, dan sebagainya. biasanya telah tersedia dilokasi penelitian.</w:t>
      </w:r>
    </w:p>
    <w:p w:rsidR="00B72934" w:rsidRDefault="007E7B30" w:rsidP="00D71987">
      <w:pPr>
        <w:pStyle w:val="BodyText"/>
        <w:ind w:left="-90" w:right="10" w:firstLine="720"/>
        <w:jc w:val="both"/>
      </w:pPr>
      <w:r>
        <w:t>Dalam penelitian ini teknik pengumpulan data yang digunakan adalah teknik survey melalui penyebaran kuesioner kepada responden.</w:t>
      </w:r>
    </w:p>
    <w:p w:rsidR="00230453" w:rsidRDefault="00230453" w:rsidP="00D71987">
      <w:pPr>
        <w:pStyle w:val="Heading2"/>
        <w:tabs>
          <w:tab w:val="left" w:pos="937"/>
        </w:tabs>
        <w:ind w:left="-90" w:right="10"/>
        <w:jc w:val="left"/>
      </w:pPr>
      <w:bookmarkStart w:id="20" w:name="_bookmark36"/>
      <w:bookmarkEnd w:id="20"/>
    </w:p>
    <w:p w:rsidR="00230453" w:rsidRDefault="00230453" w:rsidP="00D71987">
      <w:pPr>
        <w:pStyle w:val="Heading2"/>
        <w:tabs>
          <w:tab w:val="left" w:pos="937"/>
        </w:tabs>
        <w:ind w:left="-90" w:right="10"/>
        <w:jc w:val="left"/>
      </w:pPr>
    </w:p>
    <w:p w:rsidR="00B72934" w:rsidRDefault="007E7B30" w:rsidP="00D71987">
      <w:pPr>
        <w:pStyle w:val="Heading2"/>
        <w:tabs>
          <w:tab w:val="left" w:pos="937"/>
        </w:tabs>
        <w:ind w:left="-90" w:right="10"/>
      </w:pPr>
      <w:r>
        <w:t>Populasi Dan</w:t>
      </w:r>
      <w:r>
        <w:rPr>
          <w:spacing w:val="-2"/>
        </w:rPr>
        <w:t xml:space="preserve"> Sampel</w:t>
      </w:r>
    </w:p>
    <w:p w:rsidR="00B72934" w:rsidRDefault="007E7B30" w:rsidP="00D71987">
      <w:pPr>
        <w:pStyle w:val="Heading2"/>
        <w:tabs>
          <w:tab w:val="left" w:pos="1115"/>
        </w:tabs>
        <w:ind w:left="-90" w:right="10"/>
      </w:pPr>
      <w:bookmarkStart w:id="21" w:name="_bookmark37"/>
      <w:bookmarkEnd w:id="21"/>
      <w:r>
        <w:rPr>
          <w:spacing w:val="-2"/>
        </w:rPr>
        <w:t>Populasi</w:t>
      </w:r>
    </w:p>
    <w:p w:rsidR="00B72934" w:rsidRDefault="007E7B30" w:rsidP="00D71987">
      <w:pPr>
        <w:pStyle w:val="BodyText"/>
        <w:ind w:left="-90" w:right="10" w:firstLine="720"/>
        <w:jc w:val="both"/>
      </w:pPr>
      <w:r>
        <w:t xml:space="preserve">Menurut Sugiyono (2018:126) populası adalah wilayah generalisası yang terdiri atas, objek dan subjek yang mempunyai kuantitas dan karakteristik tertentu yang telah ditetapkan oleh peneliti </w:t>
      </w:r>
      <w:r>
        <w:lastRenderedPageBreak/>
        <w:t>dan untuk dipelajari dan kemudian ditarik kesimpulannya, populasi dalam penelitian inı mahasiswa/i Fakultas Ekonomi dan bisnis prodi Manajemen Universitas Trdinanti angkatan 2022 yang bertempat di Jalan</w:t>
      </w:r>
      <w:r>
        <w:rPr>
          <w:spacing w:val="-11"/>
        </w:rPr>
        <w:t xml:space="preserve"> </w:t>
      </w:r>
      <w:r>
        <w:t>Kapten</w:t>
      </w:r>
      <w:r>
        <w:rPr>
          <w:spacing w:val="-9"/>
        </w:rPr>
        <w:t xml:space="preserve"> </w:t>
      </w:r>
      <w:r>
        <w:t>Marzuki</w:t>
      </w:r>
      <w:r>
        <w:rPr>
          <w:spacing w:val="-10"/>
        </w:rPr>
        <w:t xml:space="preserve"> </w:t>
      </w:r>
      <w:r>
        <w:t>Jalan</w:t>
      </w:r>
      <w:r>
        <w:rPr>
          <w:spacing w:val="-11"/>
        </w:rPr>
        <w:t xml:space="preserve"> </w:t>
      </w:r>
      <w:r>
        <w:t>Kamboja</w:t>
      </w:r>
      <w:r>
        <w:rPr>
          <w:spacing w:val="-9"/>
        </w:rPr>
        <w:t xml:space="preserve"> </w:t>
      </w:r>
      <w:r>
        <w:t>No</w:t>
      </w:r>
      <w:r>
        <w:rPr>
          <w:spacing w:val="-11"/>
        </w:rPr>
        <w:t xml:space="preserve"> </w:t>
      </w:r>
      <w:r>
        <w:t>2446,</w:t>
      </w:r>
      <w:r>
        <w:rPr>
          <w:spacing w:val="-11"/>
        </w:rPr>
        <w:t xml:space="preserve"> </w:t>
      </w:r>
      <w:r>
        <w:t>20</w:t>
      </w:r>
      <w:r>
        <w:rPr>
          <w:spacing w:val="-8"/>
        </w:rPr>
        <w:t xml:space="preserve"> </w:t>
      </w:r>
      <w:r>
        <w:t>Ilir</w:t>
      </w:r>
      <w:r>
        <w:rPr>
          <w:spacing w:val="-9"/>
        </w:rPr>
        <w:t xml:space="preserve"> </w:t>
      </w:r>
      <w:r>
        <w:t>D.</w:t>
      </w:r>
      <w:r>
        <w:rPr>
          <w:spacing w:val="-9"/>
        </w:rPr>
        <w:t xml:space="preserve"> </w:t>
      </w:r>
      <w:r>
        <w:t>III,</w:t>
      </w:r>
      <w:r>
        <w:rPr>
          <w:spacing w:val="-11"/>
        </w:rPr>
        <w:t xml:space="preserve"> </w:t>
      </w:r>
      <w:r>
        <w:t>Kecamatan</w:t>
      </w:r>
      <w:r>
        <w:rPr>
          <w:spacing w:val="-9"/>
        </w:rPr>
        <w:t xml:space="preserve"> </w:t>
      </w:r>
      <w:r>
        <w:t>Ilir</w:t>
      </w:r>
      <w:r>
        <w:rPr>
          <w:spacing w:val="-9"/>
        </w:rPr>
        <w:t xml:space="preserve"> </w:t>
      </w:r>
      <w:r>
        <w:t>Timur 1, Kota Palembang, Sumatera Selatan yang dimana dalam penelitian ini jumlah populasi yang digunakan sebanyak 42 mahasiswa/i.</w:t>
      </w:r>
    </w:p>
    <w:p w:rsidR="00230453" w:rsidRDefault="00230453" w:rsidP="00D71987">
      <w:pPr>
        <w:pStyle w:val="Heading2"/>
        <w:tabs>
          <w:tab w:val="left" w:pos="1115"/>
        </w:tabs>
        <w:ind w:left="-90" w:right="10"/>
        <w:jc w:val="left"/>
        <w:rPr>
          <w:spacing w:val="-2"/>
        </w:rPr>
      </w:pPr>
      <w:bookmarkStart w:id="22" w:name="_bookmark38"/>
      <w:bookmarkEnd w:id="22"/>
    </w:p>
    <w:p w:rsidR="00B72934" w:rsidRDefault="007E7B30" w:rsidP="00D71987">
      <w:pPr>
        <w:pStyle w:val="Heading2"/>
        <w:tabs>
          <w:tab w:val="left" w:pos="1115"/>
        </w:tabs>
        <w:ind w:left="-90" w:right="10"/>
      </w:pPr>
      <w:r>
        <w:rPr>
          <w:spacing w:val="-2"/>
        </w:rPr>
        <w:t>Sampel</w:t>
      </w:r>
    </w:p>
    <w:p w:rsidR="00B72934" w:rsidRDefault="007E7B30" w:rsidP="00D71987">
      <w:pPr>
        <w:pStyle w:val="BodyText"/>
        <w:ind w:left="-90" w:right="10" w:firstLine="720"/>
        <w:jc w:val="both"/>
      </w:pPr>
      <w:r>
        <w:t>Sampel penelitian merupakan sebagian dari populasi yang diambil melalui teknik tertentu dan dianggap mampu mewakili keseluruhan populasi. Menurut Sugiyono</w:t>
      </w:r>
      <w:r>
        <w:rPr>
          <w:spacing w:val="-14"/>
        </w:rPr>
        <w:t xml:space="preserve"> </w:t>
      </w:r>
      <w:r>
        <w:t>(2018:127),</w:t>
      </w:r>
      <w:r>
        <w:rPr>
          <w:spacing w:val="-14"/>
        </w:rPr>
        <w:t xml:space="preserve"> </w:t>
      </w:r>
      <w:r>
        <w:t>sampel</w:t>
      </w:r>
      <w:r>
        <w:rPr>
          <w:spacing w:val="-14"/>
        </w:rPr>
        <w:t xml:space="preserve"> </w:t>
      </w:r>
      <w:r>
        <w:t>merupakan</w:t>
      </w:r>
      <w:r>
        <w:rPr>
          <w:spacing w:val="-14"/>
        </w:rPr>
        <w:t xml:space="preserve"> </w:t>
      </w:r>
      <w:r>
        <w:t>bagian</w:t>
      </w:r>
      <w:r>
        <w:rPr>
          <w:spacing w:val="-12"/>
        </w:rPr>
        <w:t xml:space="preserve"> </w:t>
      </w:r>
      <w:r>
        <w:t>dari</w:t>
      </w:r>
      <w:r>
        <w:rPr>
          <w:spacing w:val="-14"/>
        </w:rPr>
        <w:t xml:space="preserve"> </w:t>
      </w:r>
      <w:r>
        <w:t>jumlah</w:t>
      </w:r>
      <w:r>
        <w:rPr>
          <w:spacing w:val="-15"/>
        </w:rPr>
        <w:t xml:space="preserve"> </w:t>
      </w:r>
      <w:r>
        <w:t>dan</w:t>
      </w:r>
      <w:r>
        <w:rPr>
          <w:spacing w:val="-14"/>
        </w:rPr>
        <w:t xml:space="preserve"> </w:t>
      </w:r>
      <w:r>
        <w:t>karakteristik</w:t>
      </w:r>
      <w:r>
        <w:rPr>
          <w:spacing w:val="-10"/>
        </w:rPr>
        <w:t xml:space="preserve"> </w:t>
      </w:r>
      <w:r>
        <w:t>yang dimiliki</w:t>
      </w:r>
      <w:r>
        <w:rPr>
          <w:spacing w:val="-5"/>
        </w:rPr>
        <w:t xml:space="preserve"> </w:t>
      </w:r>
      <w:r>
        <w:t>oleh</w:t>
      </w:r>
      <w:r>
        <w:rPr>
          <w:spacing w:val="-6"/>
        </w:rPr>
        <w:t xml:space="preserve"> </w:t>
      </w:r>
      <w:r>
        <w:t>populasi</w:t>
      </w:r>
      <w:r>
        <w:rPr>
          <w:spacing w:val="-6"/>
        </w:rPr>
        <w:t xml:space="preserve"> </w:t>
      </w:r>
      <w:r>
        <w:t>tersebut.</w:t>
      </w:r>
      <w:r>
        <w:rPr>
          <w:spacing w:val="-5"/>
        </w:rPr>
        <w:t xml:space="preserve"> </w:t>
      </w:r>
      <w:r>
        <w:t>Penggunaan</w:t>
      </w:r>
      <w:r>
        <w:rPr>
          <w:spacing w:val="-6"/>
        </w:rPr>
        <w:t xml:space="preserve"> </w:t>
      </w:r>
      <w:r>
        <w:t>sampel</w:t>
      </w:r>
      <w:r>
        <w:rPr>
          <w:spacing w:val="-6"/>
        </w:rPr>
        <w:t xml:space="preserve"> </w:t>
      </w:r>
      <w:r>
        <w:t>dalam</w:t>
      </w:r>
      <w:r>
        <w:rPr>
          <w:spacing w:val="-6"/>
        </w:rPr>
        <w:t xml:space="preserve"> </w:t>
      </w:r>
      <w:r>
        <w:t>penelitian</w:t>
      </w:r>
      <w:r>
        <w:rPr>
          <w:spacing w:val="-6"/>
        </w:rPr>
        <w:t xml:space="preserve"> </w:t>
      </w:r>
      <w:r>
        <w:t>dimaksudkan agar peneliti dapat memperoleh data yang akurat dengan waktu, tenaga, dan biaya yang lebih efisien tanpa harus meneliti seluruh populasi.</w:t>
      </w:r>
    </w:p>
    <w:p w:rsidR="00B72934" w:rsidRDefault="007E7B30" w:rsidP="00D71987">
      <w:pPr>
        <w:pStyle w:val="BodyText"/>
        <w:ind w:left="-90" w:right="10" w:firstLine="720"/>
        <w:jc w:val="both"/>
      </w:pPr>
      <w:r>
        <w:t>Dalam penelitian ini, jumlah populasi yang digunakan adalah seluruh mahasiswa/I fakultas ekonomi prodi manjamen angkatan 2022 Universitas Tridinanti Palembang yang menggunakan jasa Gojek, dengan jumlah populasi sebanyak 42 orang.</w:t>
      </w:r>
    </w:p>
    <w:p w:rsidR="00B72934" w:rsidRDefault="00B72934" w:rsidP="00D71987">
      <w:pPr>
        <w:pStyle w:val="BodyText"/>
        <w:ind w:left="-90" w:right="10"/>
      </w:pPr>
    </w:p>
    <w:p w:rsidR="00B72934" w:rsidRDefault="007E7B30" w:rsidP="00D71987">
      <w:pPr>
        <w:pStyle w:val="Heading2"/>
        <w:tabs>
          <w:tab w:val="left" w:pos="1115"/>
        </w:tabs>
        <w:ind w:left="-90" w:right="10"/>
      </w:pPr>
      <w:bookmarkStart w:id="23" w:name="_bookmark39"/>
      <w:bookmarkEnd w:id="23"/>
      <w:r>
        <w:rPr>
          <w:spacing w:val="-2"/>
        </w:rPr>
        <w:t>Sampling</w:t>
      </w:r>
    </w:p>
    <w:p w:rsidR="00B72934" w:rsidRDefault="007E7B30" w:rsidP="00D71987">
      <w:pPr>
        <w:pStyle w:val="BodyText"/>
        <w:ind w:left="-90" w:right="10" w:firstLine="720"/>
        <w:jc w:val="both"/>
      </w:pPr>
      <w:r>
        <w:t>Teknik pengambilan sampel adalah metode atau cara yang digunakan peneliti</w:t>
      </w:r>
      <w:r>
        <w:rPr>
          <w:spacing w:val="-11"/>
        </w:rPr>
        <w:t xml:space="preserve"> </w:t>
      </w:r>
      <w:r>
        <w:t>untuk</w:t>
      </w:r>
      <w:r>
        <w:rPr>
          <w:spacing w:val="-11"/>
        </w:rPr>
        <w:t xml:space="preserve"> </w:t>
      </w:r>
      <w:r>
        <w:t>menentukan</w:t>
      </w:r>
      <w:r>
        <w:rPr>
          <w:spacing w:val="-12"/>
        </w:rPr>
        <w:t xml:space="preserve"> </w:t>
      </w:r>
      <w:r>
        <w:t>siapa</w:t>
      </w:r>
      <w:r>
        <w:rPr>
          <w:spacing w:val="-13"/>
        </w:rPr>
        <w:t xml:space="preserve"> </w:t>
      </w:r>
      <w:r>
        <w:t>saja</w:t>
      </w:r>
      <w:r>
        <w:rPr>
          <w:spacing w:val="-12"/>
        </w:rPr>
        <w:t xml:space="preserve"> </w:t>
      </w:r>
      <w:r>
        <w:t>yang</w:t>
      </w:r>
      <w:r>
        <w:rPr>
          <w:spacing w:val="-12"/>
        </w:rPr>
        <w:t xml:space="preserve"> </w:t>
      </w:r>
      <w:r>
        <w:t>akan</w:t>
      </w:r>
      <w:r>
        <w:rPr>
          <w:spacing w:val="-12"/>
        </w:rPr>
        <w:t xml:space="preserve"> </w:t>
      </w:r>
      <w:r>
        <w:t>dijadikan</w:t>
      </w:r>
      <w:r>
        <w:rPr>
          <w:spacing w:val="-12"/>
        </w:rPr>
        <w:t xml:space="preserve"> </w:t>
      </w:r>
      <w:r>
        <w:t>sebagai</w:t>
      </w:r>
      <w:r>
        <w:rPr>
          <w:spacing w:val="-11"/>
        </w:rPr>
        <w:t xml:space="preserve"> </w:t>
      </w:r>
      <w:r>
        <w:t>responden</w:t>
      </w:r>
      <w:r>
        <w:rPr>
          <w:spacing w:val="-10"/>
        </w:rPr>
        <w:t xml:space="preserve"> </w:t>
      </w:r>
      <w:r>
        <w:t>dalam penelitian. Tujuannya adalah agar sampel yang diambil dapat mewakili karakteristik</w:t>
      </w:r>
      <w:r>
        <w:rPr>
          <w:spacing w:val="-15"/>
        </w:rPr>
        <w:t xml:space="preserve"> </w:t>
      </w:r>
      <w:r>
        <w:t>populasi</w:t>
      </w:r>
      <w:r>
        <w:rPr>
          <w:spacing w:val="-15"/>
        </w:rPr>
        <w:t xml:space="preserve"> </w:t>
      </w:r>
      <w:r>
        <w:t>sehingga</w:t>
      </w:r>
      <w:r>
        <w:rPr>
          <w:spacing w:val="-15"/>
        </w:rPr>
        <w:t xml:space="preserve"> </w:t>
      </w:r>
      <w:r>
        <w:t>hasil</w:t>
      </w:r>
      <w:r>
        <w:rPr>
          <w:spacing w:val="-15"/>
        </w:rPr>
        <w:t xml:space="preserve"> </w:t>
      </w:r>
      <w:r>
        <w:t>penelitian</w:t>
      </w:r>
      <w:r>
        <w:rPr>
          <w:spacing w:val="-15"/>
        </w:rPr>
        <w:t xml:space="preserve"> </w:t>
      </w:r>
      <w:r>
        <w:t>dapat</w:t>
      </w:r>
      <w:r>
        <w:rPr>
          <w:spacing w:val="-15"/>
        </w:rPr>
        <w:t xml:space="preserve"> </w:t>
      </w:r>
      <w:r>
        <w:t>digeneralisasikan</w:t>
      </w:r>
      <w:r>
        <w:rPr>
          <w:spacing w:val="-15"/>
        </w:rPr>
        <w:t xml:space="preserve"> </w:t>
      </w:r>
      <w:r>
        <w:t>dengan</w:t>
      </w:r>
      <w:r>
        <w:rPr>
          <w:spacing w:val="-15"/>
        </w:rPr>
        <w:t xml:space="preserve"> </w:t>
      </w:r>
      <w:r>
        <w:t>baik (Sugiyono, 2021).</w:t>
      </w:r>
    </w:p>
    <w:p w:rsidR="00B72934" w:rsidRDefault="007E7B30" w:rsidP="00D71987">
      <w:pPr>
        <w:pStyle w:val="BodyText"/>
        <w:ind w:left="-90" w:right="10" w:firstLine="720"/>
        <w:jc w:val="both"/>
      </w:pPr>
      <w:r>
        <w:t xml:space="preserve">Teknik penentuan sampel yang digunakan dalam penelitian ini adalah sampling jenuh. Sampling jenuh merupakan teknik penentuan sampel dengan cara menjadikan seluruh anggota </w:t>
      </w:r>
      <w:r>
        <w:t>populasi sebagai sampel penelitian. Teknik ini digunakan apabila jumlah populasi relatif kecil sehingga memungkinkan peneliti untuk meneliti seluruh elemen yang ada dalam populasi.</w:t>
      </w:r>
    </w:p>
    <w:p w:rsidR="00B72934" w:rsidRDefault="007E7B30" w:rsidP="00D71987">
      <w:pPr>
        <w:pStyle w:val="BodyText"/>
        <w:ind w:left="-90" w:right="10" w:firstLine="720"/>
        <w:jc w:val="both"/>
      </w:pPr>
      <w:r>
        <w:t>Menurut Anwar Sanusi (2013:88), sampling jenuh adalah teknik pengambilan sampel di mana seluruh anggota populasi digunakan sebagai sampel penelitian. Berdasarkan hal tersebut, karena jumlah populasi dalam penelitian ini adalah sebanyak 42 responden, maka seluruh populasi tersebut dijadikan sebagai sampel penelitian.</w:t>
      </w:r>
    </w:p>
    <w:p w:rsidR="00B72934" w:rsidRDefault="007E7B30" w:rsidP="00D71987">
      <w:pPr>
        <w:pStyle w:val="BodyText"/>
        <w:ind w:left="-90" w:right="10" w:firstLine="720"/>
        <w:jc w:val="both"/>
      </w:pPr>
      <w:r>
        <w:t xml:space="preserve">Dengan demikian, jumlah sampel yang digunakan dalam penelitian ini adalah 42 responden, sehingga teknik sampling jenuh dipandang tepat untuk memperoleh data yang akurat dan merepresentasikan kondisi populasi secara </w:t>
      </w:r>
      <w:r>
        <w:rPr>
          <w:spacing w:val="-2"/>
        </w:rPr>
        <w:t>menyeluruh.</w:t>
      </w:r>
    </w:p>
    <w:p w:rsidR="00B72934" w:rsidRDefault="00B72934" w:rsidP="00D71987">
      <w:pPr>
        <w:pStyle w:val="BodyText"/>
        <w:ind w:left="-90" w:right="10"/>
      </w:pPr>
    </w:p>
    <w:p w:rsidR="00B72934" w:rsidRDefault="007E7B30" w:rsidP="00D71987">
      <w:pPr>
        <w:pStyle w:val="Heading2"/>
        <w:tabs>
          <w:tab w:val="left" w:pos="937"/>
        </w:tabs>
        <w:ind w:left="-90" w:right="10"/>
      </w:pPr>
      <w:bookmarkStart w:id="24" w:name="_bookmark40"/>
      <w:bookmarkEnd w:id="24"/>
      <w:r>
        <w:t>Rancangan</w:t>
      </w:r>
      <w:r>
        <w:rPr>
          <w:spacing w:val="1"/>
        </w:rPr>
        <w:t xml:space="preserve"> </w:t>
      </w:r>
      <w:r>
        <w:rPr>
          <w:spacing w:val="-2"/>
        </w:rPr>
        <w:t>Penelitian</w:t>
      </w:r>
    </w:p>
    <w:p w:rsidR="00B72934" w:rsidRDefault="007E7B30" w:rsidP="00D71987">
      <w:pPr>
        <w:pStyle w:val="BodyText"/>
        <w:ind w:left="-90" w:right="10" w:firstLine="720"/>
        <w:jc w:val="both"/>
      </w:pPr>
      <w:r>
        <w:t>Dalam penelitian ini menggunakan metode penelitian kuantitatif dengan jenis penelitian deskriptif-asosiatif. Metode ini dipilih karena bertujuan untuk menggambarkan fenomena yang terjadi di lapangan sekaligus menguji pengaruh antarvariabel yang telah ditetapkan berdasarkan teori.</w:t>
      </w:r>
    </w:p>
    <w:p w:rsidR="00B72934" w:rsidRDefault="007E7B30" w:rsidP="00D71987">
      <w:pPr>
        <w:pStyle w:val="BodyText"/>
        <w:ind w:left="-90" w:right="10" w:firstLine="720"/>
        <w:jc w:val="both"/>
      </w:pPr>
      <w:r>
        <w:t>Data penelitian dikumpulkan melalui metode survei, yaitu penyebaran kuesioner kepada responden yang merupakan mahasiswa fakultas ekonomi dan bisnis prodi manajemen Universitas Tridinanti Palembang pengguna jasa Gojek.</w:t>
      </w:r>
    </w:p>
    <w:p w:rsidR="00B72934" w:rsidRDefault="007E7B30" w:rsidP="00D71987">
      <w:pPr>
        <w:pStyle w:val="BodyText"/>
        <w:ind w:left="-90" w:right="10" w:firstLine="720"/>
        <w:jc w:val="both"/>
      </w:pPr>
      <w:r>
        <w:t>Data yang diperoleh kemudian dianalisis menggunakan analisis regresi linier</w:t>
      </w:r>
      <w:r>
        <w:rPr>
          <w:spacing w:val="-15"/>
        </w:rPr>
        <w:t xml:space="preserve"> </w:t>
      </w:r>
      <w:r>
        <w:t>berganda,</w:t>
      </w:r>
      <w:r>
        <w:rPr>
          <w:spacing w:val="-14"/>
        </w:rPr>
        <w:t xml:space="preserve"> </w:t>
      </w:r>
      <w:r>
        <w:t>untuk</w:t>
      </w:r>
      <w:r>
        <w:rPr>
          <w:spacing w:val="-14"/>
        </w:rPr>
        <w:t xml:space="preserve"> </w:t>
      </w:r>
      <w:r>
        <w:t>mengetahui</w:t>
      </w:r>
      <w:r>
        <w:rPr>
          <w:spacing w:val="-14"/>
        </w:rPr>
        <w:t xml:space="preserve"> </w:t>
      </w:r>
      <w:r>
        <w:t>besarnya</w:t>
      </w:r>
      <w:r>
        <w:rPr>
          <w:spacing w:val="-15"/>
        </w:rPr>
        <w:t xml:space="preserve"> </w:t>
      </w:r>
      <w:r>
        <w:t>pengaruh</w:t>
      </w:r>
      <w:r>
        <w:rPr>
          <w:spacing w:val="-14"/>
        </w:rPr>
        <w:t xml:space="preserve"> </w:t>
      </w:r>
      <w:r>
        <w:t>variabel</w:t>
      </w:r>
      <w:r>
        <w:rPr>
          <w:spacing w:val="-10"/>
        </w:rPr>
        <w:t xml:space="preserve"> </w:t>
      </w:r>
      <w:r>
        <w:t>Harga</w:t>
      </w:r>
      <w:r>
        <w:rPr>
          <w:spacing w:val="-13"/>
        </w:rPr>
        <w:t xml:space="preserve"> </w:t>
      </w:r>
      <w:r>
        <w:t>(X₁),</w:t>
      </w:r>
      <w:r>
        <w:rPr>
          <w:spacing w:val="-13"/>
        </w:rPr>
        <w:t xml:space="preserve"> </w:t>
      </w:r>
      <w:r>
        <w:t>Promosi (X₂), dan Kepercayaan merek (X₃) terhadap Keputusan Penggunaan (Y).</w:t>
      </w:r>
    </w:p>
    <w:p w:rsidR="00B72934" w:rsidRDefault="007E7B30" w:rsidP="00D71987">
      <w:pPr>
        <w:pStyle w:val="BodyText"/>
        <w:ind w:left="-90" w:right="10" w:firstLine="720"/>
        <w:jc w:val="both"/>
      </w:pPr>
      <w:r>
        <w:rPr>
          <w:spacing w:val="-2"/>
        </w:rPr>
        <w:t xml:space="preserve">Menurut Sugiyono (2021:8), penelitian kuantitatif digunakan untuk meneliti </w:t>
      </w:r>
      <w:r>
        <w:t xml:space="preserve">populasi atau sampel tertentu dengan tujuan menguji hipotesis yang </w:t>
      </w:r>
      <w:r>
        <w:lastRenderedPageBreak/>
        <w:t>telah ditetapkan berdasarkan teori yang ada. Oleh karena itu, metode ini dinilai tepat untuk digunakan dalam penelitian ini.</w:t>
      </w:r>
    </w:p>
    <w:p w:rsidR="00B72934" w:rsidRDefault="007E7B30" w:rsidP="00D71987">
      <w:pPr>
        <w:pStyle w:val="BodyText"/>
        <w:ind w:left="-90" w:right="10" w:firstLine="720"/>
        <w:jc w:val="both"/>
      </w:pPr>
      <w:r>
        <w:t>Adapun pemilihan rancangan penelitian ini ditentukan dengan menggunakan rumus analisis regresi berganda. dan pengujian hipotesis dengan level of significant 0,05. Untuk mengetahui faktor-faktor apa saja yang mempengaruhi keputusan penggunaan pada jasa gojek di kota palembang, yang secara</w:t>
      </w:r>
      <w:r>
        <w:rPr>
          <w:spacing w:val="-4"/>
        </w:rPr>
        <w:t xml:space="preserve"> </w:t>
      </w:r>
      <w:r>
        <w:t>khusus</w:t>
      </w:r>
      <w:r>
        <w:rPr>
          <w:spacing w:val="-3"/>
        </w:rPr>
        <w:t xml:space="preserve"> </w:t>
      </w:r>
      <w:r>
        <w:t>difokuskan</w:t>
      </w:r>
      <w:r>
        <w:rPr>
          <w:spacing w:val="-3"/>
        </w:rPr>
        <w:t xml:space="preserve"> </w:t>
      </w:r>
      <w:r>
        <w:t>pada</w:t>
      </w:r>
      <w:r>
        <w:rPr>
          <w:spacing w:val="-4"/>
        </w:rPr>
        <w:t xml:space="preserve"> </w:t>
      </w:r>
      <w:r>
        <w:t>tiga</w:t>
      </w:r>
      <w:r>
        <w:rPr>
          <w:spacing w:val="-4"/>
        </w:rPr>
        <w:t xml:space="preserve"> </w:t>
      </w:r>
      <w:r>
        <w:t>variabel</w:t>
      </w:r>
      <w:r>
        <w:rPr>
          <w:spacing w:val="-3"/>
        </w:rPr>
        <w:t xml:space="preserve"> </w:t>
      </w:r>
      <w:r>
        <w:t>yaitu</w:t>
      </w:r>
      <w:r>
        <w:rPr>
          <w:spacing w:val="-3"/>
        </w:rPr>
        <w:t xml:space="preserve"> </w:t>
      </w:r>
      <w:r>
        <w:t>harga,</w:t>
      </w:r>
      <w:r>
        <w:rPr>
          <w:spacing w:val="-3"/>
        </w:rPr>
        <w:t xml:space="preserve"> </w:t>
      </w:r>
      <w:r>
        <w:t>promosi</w:t>
      </w:r>
      <w:r>
        <w:rPr>
          <w:spacing w:val="-3"/>
        </w:rPr>
        <w:t xml:space="preserve"> </w:t>
      </w:r>
      <w:r>
        <w:t xml:space="preserve">dan kepercayaan </w:t>
      </w:r>
      <w:r>
        <w:rPr>
          <w:spacing w:val="-2"/>
        </w:rPr>
        <w:t>merek.</w:t>
      </w:r>
    </w:p>
    <w:p w:rsidR="00B72934" w:rsidRDefault="00B72934" w:rsidP="00D71987">
      <w:pPr>
        <w:pStyle w:val="BodyText"/>
        <w:ind w:left="-90" w:right="10"/>
        <w:rPr>
          <w:b/>
        </w:rPr>
      </w:pPr>
      <w:bookmarkStart w:id="25" w:name="_bookmark41"/>
      <w:bookmarkEnd w:id="25"/>
    </w:p>
    <w:p w:rsidR="00B72934" w:rsidRPr="00230453" w:rsidRDefault="007E7B30" w:rsidP="00E34843">
      <w:pPr>
        <w:pStyle w:val="ListParagraph"/>
        <w:numPr>
          <w:ilvl w:val="0"/>
          <w:numId w:val="5"/>
        </w:numPr>
        <w:ind w:right="10"/>
        <w:rPr>
          <w:b/>
          <w:sz w:val="24"/>
        </w:rPr>
      </w:pPr>
      <w:bookmarkStart w:id="26" w:name="_bookmark59"/>
      <w:bookmarkEnd w:id="26"/>
      <w:r w:rsidRPr="00230453">
        <w:rPr>
          <w:b/>
          <w:sz w:val="24"/>
        </w:rPr>
        <w:t>HASIL</w:t>
      </w:r>
      <w:r w:rsidRPr="00230453">
        <w:rPr>
          <w:b/>
          <w:spacing w:val="-2"/>
          <w:sz w:val="24"/>
        </w:rPr>
        <w:t xml:space="preserve"> PEMBAHASAN</w:t>
      </w:r>
    </w:p>
    <w:p w:rsidR="00B72934" w:rsidRDefault="007E7B30" w:rsidP="00D71987">
      <w:pPr>
        <w:pStyle w:val="Heading2"/>
        <w:tabs>
          <w:tab w:val="left" w:pos="1288"/>
        </w:tabs>
        <w:ind w:left="-90" w:right="10"/>
      </w:pPr>
      <w:bookmarkStart w:id="27" w:name="_bookmark60"/>
      <w:bookmarkEnd w:id="27"/>
      <w:r>
        <w:t>Pembahasan</w:t>
      </w:r>
      <w:r>
        <w:rPr>
          <w:spacing w:val="-5"/>
        </w:rPr>
        <w:t xml:space="preserve"> </w:t>
      </w:r>
      <w:r>
        <w:t>Pengaruh</w:t>
      </w:r>
      <w:r>
        <w:rPr>
          <w:spacing w:val="-7"/>
        </w:rPr>
        <w:t xml:space="preserve"> </w:t>
      </w:r>
      <w:r>
        <w:t>Simultan</w:t>
      </w:r>
      <w:r>
        <w:rPr>
          <w:spacing w:val="-7"/>
        </w:rPr>
        <w:t xml:space="preserve"> </w:t>
      </w:r>
      <w:r>
        <w:t>Harga,</w:t>
      </w:r>
      <w:r>
        <w:rPr>
          <w:spacing w:val="-7"/>
        </w:rPr>
        <w:t xml:space="preserve"> </w:t>
      </w:r>
      <w:r>
        <w:t>Promosi,</w:t>
      </w:r>
      <w:r>
        <w:rPr>
          <w:spacing w:val="-7"/>
        </w:rPr>
        <w:t xml:space="preserve"> </w:t>
      </w:r>
      <w:r>
        <w:t>dan</w:t>
      </w:r>
      <w:r>
        <w:rPr>
          <w:spacing w:val="-7"/>
        </w:rPr>
        <w:t xml:space="preserve"> </w:t>
      </w:r>
      <w:r>
        <w:t>Kepercayaan Merek terhadap Keputusan Penggunaan</w:t>
      </w:r>
    </w:p>
    <w:p w:rsidR="00B72934" w:rsidRDefault="007E7B30" w:rsidP="00D71987">
      <w:pPr>
        <w:pStyle w:val="BodyText"/>
        <w:ind w:left="-90" w:right="10" w:firstLine="424"/>
        <w:jc w:val="both"/>
      </w:pPr>
      <w:r>
        <w:t>Secara simultan, Harga, Promosi, dan Kepercayaan Merek saling melengkapi dalam memengaruhi Keputusan Penggunaan jasa Gojek. Harga yang terjangkau menarik minat awal konsumen, promosi yang menarik mendorong keputusan pembelian, dan kepercayaan merek memperkuat keyakinan konsumen untuk terus menggunakan jasa tersebut.</w:t>
      </w:r>
    </w:p>
    <w:p w:rsidR="00B72934" w:rsidRDefault="007E7B30" w:rsidP="00230453">
      <w:pPr>
        <w:pStyle w:val="BodyText"/>
        <w:ind w:left="-90" w:right="10" w:firstLine="424"/>
        <w:jc w:val="both"/>
      </w:pPr>
      <w:r>
        <w:t>Hasil uji F yang signifikan menunjukkan bahwa ketiga variabel independen tersebut merupakan faktor-faktor penting yang tidak dapat dipisahkan dalam membentuk keputusan penggunaan jasa. Temuan ini menegaskan bahwa strategi pemasaran yang efektif harus memperhatikan keseimbangan antara penetapan harga,</w:t>
      </w:r>
      <w:r>
        <w:rPr>
          <w:spacing w:val="44"/>
        </w:rPr>
        <w:t xml:space="preserve">  </w:t>
      </w:r>
      <w:r>
        <w:t>kegiatan</w:t>
      </w:r>
      <w:r>
        <w:rPr>
          <w:spacing w:val="45"/>
        </w:rPr>
        <w:t xml:space="preserve">  </w:t>
      </w:r>
      <w:r>
        <w:t>promosi,</w:t>
      </w:r>
      <w:r>
        <w:rPr>
          <w:spacing w:val="45"/>
        </w:rPr>
        <w:t xml:space="preserve">  </w:t>
      </w:r>
      <w:r>
        <w:t>serta</w:t>
      </w:r>
      <w:r>
        <w:rPr>
          <w:spacing w:val="44"/>
        </w:rPr>
        <w:t xml:space="preserve">  </w:t>
      </w:r>
      <w:r>
        <w:t>upaya</w:t>
      </w:r>
      <w:r>
        <w:rPr>
          <w:spacing w:val="45"/>
        </w:rPr>
        <w:t xml:space="preserve">  </w:t>
      </w:r>
      <w:r>
        <w:t>membangun</w:t>
      </w:r>
      <w:r>
        <w:rPr>
          <w:spacing w:val="44"/>
        </w:rPr>
        <w:t xml:space="preserve">  </w:t>
      </w:r>
      <w:r>
        <w:t>dan</w:t>
      </w:r>
      <w:r>
        <w:rPr>
          <w:spacing w:val="45"/>
        </w:rPr>
        <w:t xml:space="preserve">  </w:t>
      </w:r>
      <w:r>
        <w:rPr>
          <w:spacing w:val="-2"/>
        </w:rPr>
        <w:t>mempertahankan</w:t>
      </w:r>
      <w:r w:rsidR="00230453">
        <w:rPr>
          <w:spacing w:val="-2"/>
          <w:lang w:val="en-US"/>
        </w:rPr>
        <w:t xml:space="preserve"> </w:t>
      </w:r>
      <w:r>
        <w:t>kepercayaan</w:t>
      </w:r>
      <w:r>
        <w:rPr>
          <w:spacing w:val="-2"/>
        </w:rPr>
        <w:t xml:space="preserve"> </w:t>
      </w:r>
      <w:r>
        <w:t>merek</w:t>
      </w:r>
      <w:r>
        <w:rPr>
          <w:spacing w:val="-2"/>
        </w:rPr>
        <w:t xml:space="preserve"> </w:t>
      </w:r>
      <w:r>
        <w:t>di</w:t>
      </w:r>
      <w:r>
        <w:rPr>
          <w:spacing w:val="-2"/>
        </w:rPr>
        <w:t xml:space="preserve"> </w:t>
      </w:r>
      <w:r>
        <w:t>kalangan</w:t>
      </w:r>
      <w:r>
        <w:rPr>
          <w:spacing w:val="-2"/>
        </w:rPr>
        <w:t xml:space="preserve"> </w:t>
      </w:r>
      <w:r>
        <w:t>konsumen,</w:t>
      </w:r>
      <w:r>
        <w:rPr>
          <w:spacing w:val="-2"/>
        </w:rPr>
        <w:t xml:space="preserve"> </w:t>
      </w:r>
      <w:r>
        <w:t>khususnya</w:t>
      </w:r>
      <w:r>
        <w:rPr>
          <w:spacing w:val="-3"/>
        </w:rPr>
        <w:t xml:space="preserve"> </w:t>
      </w:r>
      <w:r>
        <w:t>mahasiswa.</w:t>
      </w:r>
      <w:r>
        <w:rPr>
          <w:spacing w:val="-2"/>
        </w:rPr>
        <w:t xml:space="preserve"> </w:t>
      </w:r>
      <w:r>
        <w:t>harga,</w:t>
      </w:r>
      <w:r>
        <w:rPr>
          <w:spacing w:val="-2"/>
        </w:rPr>
        <w:t xml:space="preserve"> </w:t>
      </w:r>
      <w:r>
        <w:t>kegiatan promosi, serta upaya membangun dan mempertahankan kepercayaan merek di kalangan konsumen, khususnya mahasiswa.</w:t>
      </w:r>
      <w:r w:rsidR="00230453">
        <w:rPr>
          <w:lang w:val="en-US"/>
        </w:rPr>
        <w:t xml:space="preserve"> </w:t>
      </w:r>
      <w:r>
        <w:t>Penelitian</w:t>
      </w:r>
      <w:r>
        <w:rPr>
          <w:spacing w:val="-12"/>
        </w:rPr>
        <w:t xml:space="preserve"> </w:t>
      </w:r>
      <w:r>
        <w:t>ini</w:t>
      </w:r>
      <w:r>
        <w:rPr>
          <w:spacing w:val="-8"/>
        </w:rPr>
        <w:t xml:space="preserve"> </w:t>
      </w:r>
      <w:r>
        <w:t>mempunyai</w:t>
      </w:r>
      <w:r>
        <w:rPr>
          <w:spacing w:val="-11"/>
        </w:rPr>
        <w:t xml:space="preserve"> </w:t>
      </w:r>
      <w:r>
        <w:t>persamaan</w:t>
      </w:r>
      <w:r>
        <w:rPr>
          <w:spacing w:val="-10"/>
        </w:rPr>
        <w:t xml:space="preserve"> </w:t>
      </w:r>
      <w:r>
        <w:t>pada</w:t>
      </w:r>
      <w:r>
        <w:rPr>
          <w:spacing w:val="-10"/>
        </w:rPr>
        <w:t xml:space="preserve"> </w:t>
      </w:r>
      <w:r>
        <w:t>penelitian</w:t>
      </w:r>
      <w:r>
        <w:rPr>
          <w:spacing w:val="-9"/>
        </w:rPr>
        <w:t xml:space="preserve"> </w:t>
      </w:r>
      <w:r>
        <w:t>yang</w:t>
      </w:r>
      <w:r>
        <w:rPr>
          <w:spacing w:val="-10"/>
        </w:rPr>
        <w:t xml:space="preserve"> </w:t>
      </w:r>
      <w:r>
        <w:t>dilakukan</w:t>
      </w:r>
      <w:r>
        <w:rPr>
          <w:spacing w:val="-9"/>
        </w:rPr>
        <w:t xml:space="preserve"> </w:t>
      </w:r>
      <w:r>
        <w:t>oleh</w:t>
      </w:r>
      <w:r>
        <w:rPr>
          <w:spacing w:val="-7"/>
        </w:rPr>
        <w:t xml:space="preserve"> </w:t>
      </w:r>
      <w:r>
        <w:rPr>
          <w:color w:val="212121"/>
          <w:spacing w:val="-2"/>
        </w:rPr>
        <w:t>Sari,</w:t>
      </w:r>
      <w:r w:rsidR="00230453">
        <w:rPr>
          <w:color w:val="212121"/>
          <w:spacing w:val="-2"/>
          <w:lang w:val="en-US"/>
        </w:rPr>
        <w:t xml:space="preserve"> </w:t>
      </w:r>
      <w:r>
        <w:rPr>
          <w:color w:val="212121"/>
        </w:rPr>
        <w:t xml:space="preserve">M. P., Rachman, L. A., &amp; Ronaldi, D. (2022) yang berjudul </w:t>
      </w:r>
      <w:r>
        <w:rPr>
          <w:color w:val="212121"/>
        </w:rPr>
        <w:t>“Pengaruh Harga, Promosi dan Kepercayaan terhadap keputusan pembelian” yang menunjukan adanya pengaruh yang signifikan dari variabel tersebut.</w:t>
      </w:r>
    </w:p>
    <w:p w:rsidR="00B72934" w:rsidRDefault="00B72934" w:rsidP="00D71987">
      <w:pPr>
        <w:pStyle w:val="BodyText"/>
        <w:ind w:left="-90" w:right="10"/>
      </w:pPr>
    </w:p>
    <w:p w:rsidR="00B72934" w:rsidRDefault="007E7B30" w:rsidP="00D71987">
      <w:pPr>
        <w:pStyle w:val="Heading2"/>
        <w:tabs>
          <w:tab w:val="left" w:pos="1288"/>
        </w:tabs>
        <w:ind w:left="-90" w:right="10"/>
      </w:pPr>
      <w:r>
        <w:t>Pengaruh</w:t>
      </w:r>
      <w:r>
        <w:rPr>
          <w:spacing w:val="-2"/>
        </w:rPr>
        <w:t xml:space="preserve"> </w:t>
      </w:r>
      <w:r>
        <w:t>Harga</w:t>
      </w:r>
      <w:r>
        <w:rPr>
          <w:spacing w:val="-2"/>
        </w:rPr>
        <w:t xml:space="preserve"> </w:t>
      </w:r>
      <w:r>
        <w:t>(X1)</w:t>
      </w:r>
      <w:r>
        <w:rPr>
          <w:spacing w:val="-3"/>
        </w:rPr>
        <w:t xml:space="preserve"> </w:t>
      </w:r>
      <w:r>
        <w:t>terhadap</w:t>
      </w:r>
      <w:r>
        <w:rPr>
          <w:spacing w:val="-1"/>
        </w:rPr>
        <w:t xml:space="preserve"> </w:t>
      </w:r>
      <w:r>
        <w:t>Keputusan</w:t>
      </w:r>
      <w:r>
        <w:rPr>
          <w:spacing w:val="-2"/>
        </w:rPr>
        <w:t xml:space="preserve"> </w:t>
      </w:r>
      <w:r>
        <w:t>Penggunaan</w:t>
      </w:r>
      <w:r>
        <w:rPr>
          <w:spacing w:val="-1"/>
        </w:rPr>
        <w:t xml:space="preserve"> </w:t>
      </w:r>
      <w:r>
        <w:rPr>
          <w:spacing w:val="-5"/>
        </w:rPr>
        <w:t>(Y)</w:t>
      </w:r>
    </w:p>
    <w:p w:rsidR="00B72934" w:rsidRDefault="007E7B30" w:rsidP="00D71987">
      <w:pPr>
        <w:pStyle w:val="BodyText"/>
        <w:ind w:left="-90" w:right="10" w:firstLine="424"/>
        <w:jc w:val="both"/>
      </w:pPr>
      <w:r>
        <w:t>Harga merupakan salah satu faktor penting yang memengaruhi keputusan konsumen dalam menggunakan suatu jasa. Bagi mahasiswa, harga menjadi pertimbangan utama karena keterbatasan pendapatan dan tingginya sensitivitas terhadap perubahan biaya. Hasil penelitian ini menunjukkan bahwa harga yang ditawarkan jasa</w:t>
      </w:r>
      <w:r>
        <w:rPr>
          <w:spacing w:val="-1"/>
        </w:rPr>
        <w:t xml:space="preserve"> </w:t>
      </w:r>
      <w:r>
        <w:t>Gojek dinilai relatif terjangkau, kompetitif, dan sebanding dengan manfaat yang diterima pengguna, seperti kemudahan pemesanan, kecepatan layanan, serta kenyamanan.</w:t>
      </w:r>
    </w:p>
    <w:p w:rsidR="00B72934" w:rsidRDefault="007E7B30" w:rsidP="00D71987">
      <w:pPr>
        <w:pStyle w:val="BodyText"/>
        <w:ind w:left="-90" w:right="10" w:firstLine="720"/>
        <w:jc w:val="both"/>
      </w:pPr>
      <w:r>
        <w:t>Keterjangkauan tarif dan adanya fleksibilitas harga membuat mahasiswa cenderung memilih Gojek sebagai sarana transportasi dan layanan pendukung aktivitas</w:t>
      </w:r>
      <w:r>
        <w:rPr>
          <w:spacing w:val="-15"/>
        </w:rPr>
        <w:t xml:space="preserve"> </w:t>
      </w:r>
      <w:r>
        <w:t>sehari-hari.</w:t>
      </w:r>
      <w:r>
        <w:rPr>
          <w:spacing w:val="-13"/>
        </w:rPr>
        <w:t xml:space="preserve"> </w:t>
      </w:r>
      <w:r>
        <w:t>Oleh</w:t>
      </w:r>
      <w:r>
        <w:rPr>
          <w:spacing w:val="-15"/>
        </w:rPr>
        <w:t xml:space="preserve"> </w:t>
      </w:r>
      <w:r>
        <w:t>karena</w:t>
      </w:r>
      <w:r>
        <w:rPr>
          <w:spacing w:val="-15"/>
        </w:rPr>
        <w:t xml:space="preserve"> </w:t>
      </w:r>
      <w:r>
        <w:t>itu,</w:t>
      </w:r>
      <w:r>
        <w:rPr>
          <w:spacing w:val="-15"/>
        </w:rPr>
        <w:t xml:space="preserve"> </w:t>
      </w:r>
      <w:r>
        <w:t>harga</w:t>
      </w:r>
      <w:r>
        <w:rPr>
          <w:spacing w:val="-15"/>
        </w:rPr>
        <w:t xml:space="preserve"> </w:t>
      </w:r>
      <w:r>
        <w:t>yang</w:t>
      </w:r>
      <w:r>
        <w:rPr>
          <w:spacing w:val="-13"/>
        </w:rPr>
        <w:t xml:space="preserve"> </w:t>
      </w:r>
      <w:r>
        <w:t>sesuai</w:t>
      </w:r>
      <w:r>
        <w:rPr>
          <w:spacing w:val="-15"/>
        </w:rPr>
        <w:t xml:space="preserve"> </w:t>
      </w:r>
      <w:r>
        <w:t>dengan</w:t>
      </w:r>
      <w:r>
        <w:rPr>
          <w:spacing w:val="-15"/>
        </w:rPr>
        <w:t xml:space="preserve"> </w:t>
      </w:r>
      <w:r>
        <w:t>daya</w:t>
      </w:r>
      <w:r>
        <w:rPr>
          <w:spacing w:val="-15"/>
        </w:rPr>
        <w:t xml:space="preserve"> </w:t>
      </w:r>
      <w:r>
        <w:t>beli</w:t>
      </w:r>
      <w:r>
        <w:rPr>
          <w:spacing w:val="-15"/>
        </w:rPr>
        <w:t xml:space="preserve"> </w:t>
      </w:r>
      <w:r>
        <w:t>konsumen berperan dalam mendorong keputusan penggunaan jasa secara berkelanjutan.</w:t>
      </w:r>
    </w:p>
    <w:p w:rsidR="00230453" w:rsidRDefault="00230453" w:rsidP="00230453">
      <w:pPr>
        <w:pStyle w:val="Heading2"/>
        <w:tabs>
          <w:tab w:val="left" w:pos="1288"/>
        </w:tabs>
        <w:ind w:left="-90" w:right="10"/>
        <w:jc w:val="left"/>
      </w:pPr>
    </w:p>
    <w:p w:rsidR="00B72934" w:rsidRDefault="007E7B30" w:rsidP="00230453">
      <w:pPr>
        <w:pStyle w:val="Heading2"/>
        <w:tabs>
          <w:tab w:val="left" w:pos="1288"/>
        </w:tabs>
        <w:ind w:left="-90" w:right="10"/>
      </w:pPr>
      <w:r>
        <w:t>Pengaruh</w:t>
      </w:r>
      <w:r>
        <w:rPr>
          <w:spacing w:val="-4"/>
        </w:rPr>
        <w:t xml:space="preserve"> </w:t>
      </w:r>
      <w:r>
        <w:t>Promosi</w:t>
      </w:r>
      <w:r>
        <w:rPr>
          <w:spacing w:val="-2"/>
        </w:rPr>
        <w:t xml:space="preserve"> </w:t>
      </w:r>
      <w:r>
        <w:t>(X2)</w:t>
      </w:r>
      <w:r>
        <w:rPr>
          <w:spacing w:val="-4"/>
        </w:rPr>
        <w:t xml:space="preserve"> </w:t>
      </w:r>
      <w:r>
        <w:t>terhadap</w:t>
      </w:r>
      <w:r>
        <w:rPr>
          <w:spacing w:val="-2"/>
        </w:rPr>
        <w:t xml:space="preserve"> </w:t>
      </w:r>
      <w:r>
        <w:t>Keputusan</w:t>
      </w:r>
      <w:r>
        <w:rPr>
          <w:spacing w:val="-1"/>
        </w:rPr>
        <w:t xml:space="preserve"> </w:t>
      </w:r>
      <w:r>
        <w:t>Penggunaan</w:t>
      </w:r>
      <w:r>
        <w:rPr>
          <w:spacing w:val="-1"/>
        </w:rPr>
        <w:t xml:space="preserve"> </w:t>
      </w:r>
      <w:r>
        <w:rPr>
          <w:spacing w:val="-5"/>
        </w:rPr>
        <w:t>(Y)</w:t>
      </w:r>
    </w:p>
    <w:p w:rsidR="00B72934" w:rsidRDefault="007E7B30" w:rsidP="00230453">
      <w:pPr>
        <w:pStyle w:val="BodyText"/>
        <w:ind w:left="-90" w:right="10" w:firstLine="424"/>
        <w:jc w:val="both"/>
      </w:pPr>
      <w:r>
        <w:t>Promosi memiliki peranan strategis dalam menarik perhatian konsumen dan mendorong</w:t>
      </w:r>
      <w:r>
        <w:rPr>
          <w:spacing w:val="-9"/>
        </w:rPr>
        <w:t xml:space="preserve"> </w:t>
      </w:r>
      <w:r>
        <w:t>penggunaan</w:t>
      </w:r>
      <w:r>
        <w:rPr>
          <w:spacing w:val="-6"/>
        </w:rPr>
        <w:t xml:space="preserve"> </w:t>
      </w:r>
      <w:r>
        <w:t>jasa.</w:t>
      </w:r>
      <w:r>
        <w:rPr>
          <w:spacing w:val="-7"/>
        </w:rPr>
        <w:t xml:space="preserve"> </w:t>
      </w:r>
      <w:r>
        <w:t>Dalam</w:t>
      </w:r>
      <w:r>
        <w:rPr>
          <w:spacing w:val="-7"/>
        </w:rPr>
        <w:t xml:space="preserve"> </w:t>
      </w:r>
      <w:r>
        <w:t>konteks</w:t>
      </w:r>
      <w:r>
        <w:rPr>
          <w:spacing w:val="-7"/>
        </w:rPr>
        <w:t xml:space="preserve"> </w:t>
      </w:r>
      <w:r>
        <w:t>mahasiswa,</w:t>
      </w:r>
      <w:r>
        <w:rPr>
          <w:spacing w:val="-6"/>
        </w:rPr>
        <w:t xml:space="preserve"> </w:t>
      </w:r>
      <w:r>
        <w:t>promosi</w:t>
      </w:r>
      <w:r>
        <w:rPr>
          <w:spacing w:val="-7"/>
        </w:rPr>
        <w:t xml:space="preserve"> </w:t>
      </w:r>
      <w:r>
        <w:t>seperti</w:t>
      </w:r>
      <w:r>
        <w:rPr>
          <w:spacing w:val="-6"/>
        </w:rPr>
        <w:t xml:space="preserve"> </w:t>
      </w:r>
      <w:r>
        <w:rPr>
          <w:spacing w:val="-2"/>
        </w:rPr>
        <w:t>potongan</w:t>
      </w:r>
      <w:r w:rsidR="00230453">
        <w:rPr>
          <w:spacing w:val="-2"/>
          <w:lang w:val="en-US"/>
        </w:rPr>
        <w:t xml:space="preserve"> </w:t>
      </w:r>
      <w:r>
        <w:t>harga,</w:t>
      </w:r>
      <w:r>
        <w:rPr>
          <w:spacing w:val="-14"/>
        </w:rPr>
        <w:t xml:space="preserve"> </w:t>
      </w:r>
      <w:r>
        <w:t>voucher,</w:t>
      </w:r>
      <w:r>
        <w:rPr>
          <w:spacing w:val="-12"/>
        </w:rPr>
        <w:t xml:space="preserve"> </w:t>
      </w:r>
      <w:r>
        <w:t>cashback,</w:t>
      </w:r>
      <w:r>
        <w:rPr>
          <w:spacing w:val="-14"/>
        </w:rPr>
        <w:t xml:space="preserve"> </w:t>
      </w:r>
      <w:r>
        <w:t>dan</w:t>
      </w:r>
      <w:r>
        <w:rPr>
          <w:spacing w:val="-14"/>
        </w:rPr>
        <w:t xml:space="preserve"> </w:t>
      </w:r>
      <w:r>
        <w:t>program</w:t>
      </w:r>
      <w:r>
        <w:rPr>
          <w:spacing w:val="-14"/>
        </w:rPr>
        <w:t xml:space="preserve"> </w:t>
      </w:r>
      <w:r>
        <w:t>loyalitas</w:t>
      </w:r>
      <w:r>
        <w:rPr>
          <w:spacing w:val="-14"/>
        </w:rPr>
        <w:t xml:space="preserve"> </w:t>
      </w:r>
      <w:r>
        <w:t>sangat</w:t>
      </w:r>
      <w:r>
        <w:rPr>
          <w:spacing w:val="-14"/>
        </w:rPr>
        <w:t xml:space="preserve"> </w:t>
      </w:r>
      <w:r>
        <w:t>efektif</w:t>
      </w:r>
      <w:r>
        <w:rPr>
          <w:spacing w:val="-15"/>
        </w:rPr>
        <w:t xml:space="preserve"> </w:t>
      </w:r>
      <w:r>
        <w:t>dalam</w:t>
      </w:r>
      <w:r>
        <w:rPr>
          <w:spacing w:val="-14"/>
        </w:rPr>
        <w:t xml:space="preserve"> </w:t>
      </w:r>
      <w:r>
        <w:t>memengaruhi keputusan</w:t>
      </w:r>
      <w:r>
        <w:rPr>
          <w:spacing w:val="-2"/>
        </w:rPr>
        <w:t xml:space="preserve"> </w:t>
      </w:r>
      <w:r>
        <w:t>penggunaan. Hasil</w:t>
      </w:r>
      <w:r>
        <w:rPr>
          <w:spacing w:val="-1"/>
        </w:rPr>
        <w:t xml:space="preserve"> </w:t>
      </w:r>
      <w:r>
        <w:t>penelitian</w:t>
      </w:r>
      <w:r>
        <w:rPr>
          <w:spacing w:val="-2"/>
        </w:rPr>
        <w:t xml:space="preserve"> </w:t>
      </w:r>
      <w:r>
        <w:t>ini</w:t>
      </w:r>
      <w:r>
        <w:rPr>
          <w:spacing w:val="-2"/>
        </w:rPr>
        <w:t xml:space="preserve"> </w:t>
      </w:r>
      <w:r>
        <w:t>menunjukkan</w:t>
      </w:r>
      <w:r>
        <w:rPr>
          <w:spacing w:val="-3"/>
        </w:rPr>
        <w:t xml:space="preserve"> </w:t>
      </w:r>
      <w:r>
        <w:t>bahwa</w:t>
      </w:r>
      <w:r>
        <w:rPr>
          <w:spacing w:val="-3"/>
        </w:rPr>
        <w:t xml:space="preserve"> </w:t>
      </w:r>
      <w:r>
        <w:t>aktivitas promosi yang dilakukan Gojek mampu meningkatkan minat dan mendorong mahasiswa untuk menggunakan jasa tersebut.</w:t>
      </w:r>
    </w:p>
    <w:p w:rsidR="00B72934" w:rsidRDefault="007E7B30" w:rsidP="00D71987">
      <w:pPr>
        <w:pStyle w:val="BodyText"/>
        <w:ind w:left="-90" w:right="10" w:firstLine="424"/>
        <w:jc w:val="both"/>
      </w:pPr>
      <w:r>
        <w:t xml:space="preserve">Promosi yang intensif dan mudah diakses melalui aplikasi memberikan stimulus positif bagi konsumen, khususnya dalam kondisi persaingan jasa transportasi </w:t>
      </w:r>
      <w:r>
        <w:lastRenderedPageBreak/>
        <w:t>online yang semakin ketat. Dengan demikian, promosi tidak hanya berfungsi</w:t>
      </w:r>
      <w:r>
        <w:rPr>
          <w:spacing w:val="-10"/>
        </w:rPr>
        <w:t xml:space="preserve"> </w:t>
      </w:r>
      <w:r>
        <w:t>sebagai</w:t>
      </w:r>
      <w:r>
        <w:rPr>
          <w:spacing w:val="-10"/>
        </w:rPr>
        <w:t xml:space="preserve"> </w:t>
      </w:r>
      <w:r>
        <w:t>alat</w:t>
      </w:r>
      <w:r>
        <w:rPr>
          <w:spacing w:val="-10"/>
        </w:rPr>
        <w:t xml:space="preserve"> </w:t>
      </w:r>
      <w:r>
        <w:t>komunikasi</w:t>
      </w:r>
      <w:r>
        <w:rPr>
          <w:spacing w:val="-10"/>
        </w:rPr>
        <w:t xml:space="preserve"> </w:t>
      </w:r>
      <w:r>
        <w:t>pemasaran,</w:t>
      </w:r>
      <w:r>
        <w:rPr>
          <w:spacing w:val="-10"/>
        </w:rPr>
        <w:t xml:space="preserve"> </w:t>
      </w:r>
      <w:r>
        <w:t>tetapi</w:t>
      </w:r>
      <w:r>
        <w:rPr>
          <w:spacing w:val="-10"/>
        </w:rPr>
        <w:t xml:space="preserve"> </w:t>
      </w:r>
      <w:r>
        <w:t>juga</w:t>
      </w:r>
      <w:r>
        <w:rPr>
          <w:spacing w:val="-11"/>
        </w:rPr>
        <w:t xml:space="preserve"> </w:t>
      </w:r>
      <w:r>
        <w:t>sebagai</w:t>
      </w:r>
      <w:r>
        <w:rPr>
          <w:spacing w:val="-10"/>
        </w:rPr>
        <w:t xml:space="preserve"> </w:t>
      </w:r>
      <w:r>
        <w:t>faktor</w:t>
      </w:r>
      <w:r>
        <w:rPr>
          <w:spacing w:val="-11"/>
        </w:rPr>
        <w:t xml:space="preserve"> </w:t>
      </w:r>
      <w:r>
        <w:t>pendorong utama dalam pengambilan keputusan penggunaan jasa.</w:t>
      </w:r>
    </w:p>
    <w:p w:rsidR="00B72934" w:rsidRDefault="00B72934" w:rsidP="00D71987">
      <w:pPr>
        <w:pStyle w:val="BodyText"/>
        <w:ind w:left="-90" w:right="10"/>
      </w:pPr>
    </w:p>
    <w:p w:rsidR="00B72934" w:rsidRDefault="007E7B30" w:rsidP="00D71987">
      <w:pPr>
        <w:pStyle w:val="Heading2"/>
        <w:tabs>
          <w:tab w:val="left" w:pos="1288"/>
        </w:tabs>
        <w:ind w:left="-90" w:right="10"/>
        <w:rPr>
          <w:position w:val="1"/>
        </w:rPr>
      </w:pPr>
      <w:r>
        <w:rPr>
          <w:position w:val="1"/>
        </w:rPr>
        <w:t>Pengaruh</w:t>
      </w:r>
      <w:r>
        <w:rPr>
          <w:spacing w:val="-6"/>
          <w:position w:val="1"/>
        </w:rPr>
        <w:t xml:space="preserve"> </w:t>
      </w:r>
      <w:r>
        <w:rPr>
          <w:position w:val="1"/>
        </w:rPr>
        <w:t>Kepercayaan</w:t>
      </w:r>
      <w:r>
        <w:rPr>
          <w:spacing w:val="-6"/>
          <w:position w:val="1"/>
        </w:rPr>
        <w:t xml:space="preserve"> </w:t>
      </w:r>
      <w:r>
        <w:rPr>
          <w:position w:val="1"/>
        </w:rPr>
        <w:t>Merek</w:t>
      </w:r>
      <w:r>
        <w:rPr>
          <w:spacing w:val="-6"/>
          <w:position w:val="1"/>
        </w:rPr>
        <w:t xml:space="preserve"> </w:t>
      </w:r>
      <w:r>
        <w:rPr>
          <w:position w:val="1"/>
        </w:rPr>
        <w:t>(X</w:t>
      </w:r>
      <w:r>
        <w:rPr>
          <w:sz w:val="16"/>
        </w:rPr>
        <w:t>3</w:t>
      </w:r>
      <w:r>
        <w:rPr>
          <w:position w:val="1"/>
        </w:rPr>
        <w:t>)</w:t>
      </w:r>
      <w:r>
        <w:rPr>
          <w:spacing w:val="-6"/>
          <w:position w:val="1"/>
        </w:rPr>
        <w:t xml:space="preserve"> </w:t>
      </w:r>
      <w:r>
        <w:rPr>
          <w:position w:val="1"/>
        </w:rPr>
        <w:t>terhadap</w:t>
      </w:r>
      <w:r>
        <w:rPr>
          <w:spacing w:val="-6"/>
          <w:position w:val="1"/>
        </w:rPr>
        <w:t xml:space="preserve"> </w:t>
      </w:r>
      <w:r>
        <w:rPr>
          <w:position w:val="1"/>
        </w:rPr>
        <w:t>Keputusan</w:t>
      </w:r>
      <w:r>
        <w:rPr>
          <w:spacing w:val="-6"/>
          <w:position w:val="1"/>
        </w:rPr>
        <w:t xml:space="preserve"> </w:t>
      </w:r>
      <w:r>
        <w:rPr>
          <w:position w:val="1"/>
        </w:rPr>
        <w:t xml:space="preserve">Penggunaan </w:t>
      </w:r>
      <w:r>
        <w:rPr>
          <w:spacing w:val="-4"/>
        </w:rPr>
        <w:t>(Y)</w:t>
      </w:r>
    </w:p>
    <w:p w:rsidR="00B72934" w:rsidRDefault="007E7B30" w:rsidP="00230453">
      <w:pPr>
        <w:pStyle w:val="BodyText"/>
        <w:ind w:left="-90" w:right="10" w:firstLine="810"/>
        <w:jc w:val="both"/>
      </w:pPr>
      <w:r>
        <w:t>Kepercayaan</w:t>
      </w:r>
      <w:r>
        <w:rPr>
          <w:spacing w:val="-15"/>
        </w:rPr>
        <w:t xml:space="preserve"> </w:t>
      </w:r>
      <w:r>
        <w:t>merek</w:t>
      </w:r>
      <w:r>
        <w:rPr>
          <w:spacing w:val="-15"/>
        </w:rPr>
        <w:t xml:space="preserve"> </w:t>
      </w:r>
      <w:r>
        <w:t>merupakan</w:t>
      </w:r>
      <w:r>
        <w:rPr>
          <w:spacing w:val="-15"/>
        </w:rPr>
        <w:t xml:space="preserve"> </w:t>
      </w:r>
      <w:r>
        <w:t>faktor</w:t>
      </w:r>
      <w:r>
        <w:rPr>
          <w:spacing w:val="-15"/>
        </w:rPr>
        <w:t xml:space="preserve"> </w:t>
      </w:r>
      <w:r>
        <w:t>penting</w:t>
      </w:r>
      <w:r>
        <w:rPr>
          <w:spacing w:val="-15"/>
        </w:rPr>
        <w:t xml:space="preserve"> </w:t>
      </w:r>
      <w:r>
        <w:t>dalam</w:t>
      </w:r>
      <w:r>
        <w:rPr>
          <w:spacing w:val="-15"/>
        </w:rPr>
        <w:t xml:space="preserve"> </w:t>
      </w:r>
      <w:r>
        <w:t>membangun</w:t>
      </w:r>
      <w:r>
        <w:rPr>
          <w:spacing w:val="-15"/>
        </w:rPr>
        <w:t xml:space="preserve"> </w:t>
      </w:r>
      <w:r>
        <w:t>hubungan</w:t>
      </w:r>
      <w:r>
        <w:rPr>
          <w:spacing w:val="-15"/>
        </w:rPr>
        <w:t xml:space="preserve"> </w:t>
      </w:r>
      <w:r>
        <w:t>jangka panjang antara perusahaan dan konsumen. Hasil penelitian menunjukkan bahwa mahasiswa</w:t>
      </w:r>
      <w:r>
        <w:rPr>
          <w:spacing w:val="-1"/>
        </w:rPr>
        <w:t xml:space="preserve"> </w:t>
      </w:r>
      <w:r>
        <w:t>memiliki tingkat kepercayaan yang tinggi terhadap merek Gojek, yang tercermin dari persepsi positif terhadap keamanan, keandalan layanan, serta reputasi perusahaan.</w:t>
      </w:r>
    </w:p>
    <w:p w:rsidR="00B72934" w:rsidRDefault="007E7B30" w:rsidP="00230453">
      <w:pPr>
        <w:pStyle w:val="BodyText"/>
        <w:ind w:left="-90" w:right="10" w:firstLine="810"/>
        <w:jc w:val="both"/>
      </w:pPr>
      <w:r>
        <w:t>Kepercayaan merek membuat konsumen merasa aman dan yakin dalam menggunakan jasa, sehingga mengurangi risiko yang dirasakan. Dalam jasa berbasis aplikasi, kepercayaan menjadi aspek krusial karena konsumen sangat bergantung pada sistem digital dan interaksi tidak langsung. Oleh karena itu, semakin</w:t>
      </w:r>
      <w:r>
        <w:rPr>
          <w:spacing w:val="-5"/>
        </w:rPr>
        <w:t xml:space="preserve"> </w:t>
      </w:r>
      <w:r>
        <w:t>tinggi</w:t>
      </w:r>
      <w:r>
        <w:rPr>
          <w:spacing w:val="-5"/>
        </w:rPr>
        <w:t xml:space="preserve"> </w:t>
      </w:r>
      <w:r>
        <w:t>kepercayaan</w:t>
      </w:r>
      <w:r>
        <w:rPr>
          <w:spacing w:val="-5"/>
        </w:rPr>
        <w:t xml:space="preserve"> </w:t>
      </w:r>
      <w:r>
        <w:t>mahasiswa</w:t>
      </w:r>
      <w:r>
        <w:rPr>
          <w:spacing w:val="-7"/>
        </w:rPr>
        <w:t xml:space="preserve"> </w:t>
      </w:r>
      <w:r>
        <w:t>terhadap</w:t>
      </w:r>
      <w:r>
        <w:rPr>
          <w:spacing w:val="-3"/>
        </w:rPr>
        <w:t xml:space="preserve"> </w:t>
      </w:r>
      <w:r>
        <w:t>merek</w:t>
      </w:r>
      <w:r>
        <w:rPr>
          <w:spacing w:val="-5"/>
        </w:rPr>
        <w:t xml:space="preserve"> </w:t>
      </w:r>
      <w:r>
        <w:t>Gojek,</w:t>
      </w:r>
      <w:r>
        <w:rPr>
          <w:spacing w:val="-5"/>
        </w:rPr>
        <w:t xml:space="preserve"> </w:t>
      </w:r>
      <w:r>
        <w:t>semakin</w:t>
      </w:r>
      <w:r>
        <w:rPr>
          <w:spacing w:val="-5"/>
        </w:rPr>
        <w:t xml:space="preserve"> </w:t>
      </w:r>
      <w:r>
        <w:t>besar</w:t>
      </w:r>
      <w:r>
        <w:rPr>
          <w:spacing w:val="-5"/>
        </w:rPr>
        <w:t xml:space="preserve"> </w:t>
      </w:r>
      <w:r>
        <w:t>pula kecenderungan mereka untuk mengambil keputusan menggunakan jasa tersebut.</w:t>
      </w:r>
    </w:p>
    <w:p w:rsidR="00230453" w:rsidRDefault="00230453" w:rsidP="00D71987">
      <w:pPr>
        <w:pStyle w:val="Heading1"/>
        <w:ind w:left="-90" w:right="10"/>
        <w:jc w:val="left"/>
      </w:pPr>
      <w:bookmarkStart w:id="28" w:name="_bookmark80"/>
      <w:bookmarkEnd w:id="28"/>
    </w:p>
    <w:p w:rsidR="00B72934" w:rsidRDefault="007E7B30" w:rsidP="00E34843">
      <w:pPr>
        <w:pStyle w:val="Heading1"/>
        <w:numPr>
          <w:ilvl w:val="0"/>
          <w:numId w:val="5"/>
        </w:numPr>
        <w:ind w:right="10"/>
        <w:jc w:val="left"/>
      </w:pPr>
      <w:r>
        <w:t>KESIMPULAN</w:t>
      </w:r>
      <w:r>
        <w:rPr>
          <w:spacing w:val="-15"/>
        </w:rPr>
        <w:t xml:space="preserve"> </w:t>
      </w:r>
    </w:p>
    <w:p w:rsidR="00B72934" w:rsidRDefault="007E7B30" w:rsidP="00D71987">
      <w:pPr>
        <w:pStyle w:val="Heading2"/>
        <w:tabs>
          <w:tab w:val="left" w:pos="937"/>
        </w:tabs>
        <w:ind w:left="-90" w:right="10"/>
        <w:jc w:val="left"/>
      </w:pPr>
      <w:bookmarkStart w:id="29" w:name="_bookmark81"/>
      <w:bookmarkEnd w:id="29"/>
      <w:r>
        <w:rPr>
          <w:spacing w:val="-2"/>
        </w:rPr>
        <w:t>Kesimpulan</w:t>
      </w:r>
    </w:p>
    <w:p w:rsidR="00B72934" w:rsidRDefault="007E7B30" w:rsidP="00D71987">
      <w:pPr>
        <w:pStyle w:val="BodyText"/>
        <w:ind w:left="-90" w:right="10"/>
        <w:jc w:val="both"/>
      </w:pPr>
      <w:r>
        <w:t xml:space="preserve">Berdasarkan hasil penelitian dan pembahasan, dapat diambil kesimpulan sebagai </w:t>
      </w:r>
      <w:r>
        <w:rPr>
          <w:spacing w:val="-2"/>
        </w:rPr>
        <w:t>berikut:</w:t>
      </w:r>
    </w:p>
    <w:p w:rsidR="00B72934" w:rsidRDefault="007E7B30" w:rsidP="00E34843">
      <w:pPr>
        <w:pStyle w:val="ListParagraph"/>
        <w:numPr>
          <w:ilvl w:val="0"/>
          <w:numId w:val="1"/>
        </w:numPr>
        <w:tabs>
          <w:tab w:val="left" w:pos="931"/>
          <w:tab w:val="left" w:pos="995"/>
        </w:tabs>
        <w:ind w:left="-90" w:right="10" w:hanging="428"/>
        <w:jc w:val="both"/>
        <w:rPr>
          <w:sz w:val="24"/>
        </w:rPr>
      </w:pPr>
      <w:r>
        <w:rPr>
          <w:sz w:val="24"/>
        </w:rPr>
        <w:t>Terdapat pengaruh signifikan variabel Harga (X</w:t>
      </w:r>
      <w:r>
        <w:rPr>
          <w:sz w:val="16"/>
        </w:rPr>
        <w:t>1</w:t>
      </w:r>
      <w:r>
        <w:rPr>
          <w:sz w:val="24"/>
        </w:rPr>
        <w:t>), Promosi (X</w:t>
      </w:r>
      <w:r>
        <w:rPr>
          <w:sz w:val="16"/>
        </w:rPr>
        <w:t>2</w:t>
      </w:r>
      <w:r>
        <w:rPr>
          <w:sz w:val="24"/>
        </w:rPr>
        <w:t>) dan Kepercayaan Merek (X</w:t>
      </w:r>
      <w:r>
        <w:rPr>
          <w:sz w:val="16"/>
        </w:rPr>
        <w:t>3</w:t>
      </w:r>
      <w:r>
        <w:rPr>
          <w:sz w:val="24"/>
        </w:rPr>
        <w:t>) terhadap Keputusan Penggunaan (Y) Jasa Gojek di kota Palembang (Studi kasus Pada Mahasiswa Prodi Manajemen Angkatan 2022</w:t>
      </w:r>
      <w:r>
        <w:rPr>
          <w:spacing w:val="-8"/>
          <w:sz w:val="24"/>
        </w:rPr>
        <w:t xml:space="preserve"> </w:t>
      </w:r>
      <w:r>
        <w:rPr>
          <w:sz w:val="24"/>
        </w:rPr>
        <w:t>Universitas</w:t>
      </w:r>
      <w:r>
        <w:rPr>
          <w:spacing w:val="-9"/>
          <w:sz w:val="24"/>
        </w:rPr>
        <w:t xml:space="preserve"> </w:t>
      </w:r>
      <w:r>
        <w:rPr>
          <w:sz w:val="24"/>
        </w:rPr>
        <w:t>Tridinanti).</w:t>
      </w:r>
      <w:r>
        <w:rPr>
          <w:spacing w:val="-8"/>
          <w:sz w:val="24"/>
        </w:rPr>
        <w:t xml:space="preserve"> </w:t>
      </w:r>
      <w:r>
        <w:rPr>
          <w:sz w:val="24"/>
        </w:rPr>
        <w:t>Dengan</w:t>
      </w:r>
      <w:r>
        <w:rPr>
          <w:spacing w:val="-8"/>
          <w:sz w:val="24"/>
        </w:rPr>
        <w:t xml:space="preserve"> </w:t>
      </w:r>
      <w:r>
        <w:rPr>
          <w:sz w:val="24"/>
        </w:rPr>
        <w:t>dibuktikan</w:t>
      </w:r>
      <w:r>
        <w:rPr>
          <w:spacing w:val="-9"/>
          <w:sz w:val="24"/>
        </w:rPr>
        <w:t xml:space="preserve"> </w:t>
      </w:r>
      <w:r>
        <w:rPr>
          <w:sz w:val="24"/>
        </w:rPr>
        <w:t>dari</w:t>
      </w:r>
      <w:r>
        <w:rPr>
          <w:spacing w:val="-9"/>
          <w:sz w:val="24"/>
        </w:rPr>
        <w:t xml:space="preserve"> </w:t>
      </w:r>
      <w:r>
        <w:rPr>
          <w:sz w:val="24"/>
        </w:rPr>
        <w:t>tabel</w:t>
      </w:r>
      <w:r>
        <w:rPr>
          <w:spacing w:val="-8"/>
          <w:sz w:val="24"/>
        </w:rPr>
        <w:t xml:space="preserve"> </w:t>
      </w:r>
      <w:r>
        <w:rPr>
          <w:sz w:val="24"/>
        </w:rPr>
        <w:t>uji</w:t>
      </w:r>
      <w:r>
        <w:rPr>
          <w:spacing w:val="-8"/>
          <w:sz w:val="24"/>
        </w:rPr>
        <w:t xml:space="preserve"> </w:t>
      </w:r>
      <w:r>
        <w:rPr>
          <w:sz w:val="24"/>
        </w:rPr>
        <w:t>F</w:t>
      </w:r>
      <w:r>
        <w:rPr>
          <w:spacing w:val="-7"/>
          <w:sz w:val="24"/>
        </w:rPr>
        <w:t xml:space="preserve"> </w:t>
      </w:r>
      <w:r>
        <w:rPr>
          <w:sz w:val="24"/>
        </w:rPr>
        <w:t>adalah</w:t>
      </w:r>
      <w:r>
        <w:rPr>
          <w:spacing w:val="-6"/>
          <w:sz w:val="24"/>
        </w:rPr>
        <w:t xml:space="preserve"> </w:t>
      </w:r>
      <w:r>
        <w:rPr>
          <w:sz w:val="24"/>
        </w:rPr>
        <w:t xml:space="preserve">44.995 dan nilai signifikan 0,006. Dan nilai taraf siginfikan &lt;0,05 yang artinya terdapat pengaruh yang signifikan variabel Harga </w:t>
      </w:r>
      <w:r>
        <w:rPr>
          <w:sz w:val="24"/>
        </w:rPr>
        <w:t>(X</w:t>
      </w:r>
      <w:r>
        <w:rPr>
          <w:sz w:val="16"/>
        </w:rPr>
        <w:t>1</w:t>
      </w:r>
      <w:r>
        <w:rPr>
          <w:sz w:val="24"/>
        </w:rPr>
        <w:t>), Promosi (X</w:t>
      </w:r>
      <w:r>
        <w:rPr>
          <w:sz w:val="16"/>
        </w:rPr>
        <w:t>2</w:t>
      </w:r>
      <w:r>
        <w:rPr>
          <w:sz w:val="24"/>
        </w:rPr>
        <w:t>) dan Kepercayaan Merek (X</w:t>
      </w:r>
      <w:r>
        <w:rPr>
          <w:sz w:val="16"/>
        </w:rPr>
        <w:t>3</w:t>
      </w:r>
      <w:r>
        <w:rPr>
          <w:sz w:val="24"/>
        </w:rPr>
        <w:t>) terhadap Keputusan Penggunaan (Y) Jasa Gojek di kota Palembang (Studi kasus Pada Mahasiswa Prodi Manajemen Angkatan 2022 Universitas Tridinanti)</w:t>
      </w:r>
    </w:p>
    <w:p w:rsidR="00B72934" w:rsidRDefault="007E7B30" w:rsidP="00E34843">
      <w:pPr>
        <w:pStyle w:val="ListParagraph"/>
        <w:numPr>
          <w:ilvl w:val="0"/>
          <w:numId w:val="1"/>
        </w:numPr>
        <w:tabs>
          <w:tab w:val="left" w:pos="965"/>
          <w:tab w:val="left" w:pos="995"/>
        </w:tabs>
        <w:ind w:left="-90" w:right="10" w:hanging="368"/>
        <w:jc w:val="both"/>
        <w:rPr>
          <w:sz w:val="24"/>
        </w:rPr>
      </w:pPr>
      <w:r>
        <w:rPr>
          <w:sz w:val="24"/>
        </w:rPr>
        <w:t>Terdapat pengaruh positif dan signifikan variabel Harga (X</w:t>
      </w:r>
      <w:r>
        <w:rPr>
          <w:sz w:val="16"/>
        </w:rPr>
        <w:t>1</w:t>
      </w:r>
      <w:r>
        <w:rPr>
          <w:sz w:val="24"/>
        </w:rPr>
        <w:t>) terhadap Keputusan Penggunaan (Y). Dari analisis linear berganda dapat dilihat bahwa untuk variabel Harga (X</w:t>
      </w:r>
      <w:r>
        <w:rPr>
          <w:sz w:val="16"/>
        </w:rPr>
        <w:t>1</w:t>
      </w:r>
      <w:r>
        <w:rPr>
          <w:sz w:val="24"/>
        </w:rPr>
        <w:t xml:space="preserve">) nilai t= </w:t>
      </w:r>
      <w:r>
        <w:rPr>
          <w:color w:val="000104"/>
          <w:sz w:val="24"/>
        </w:rPr>
        <w:t xml:space="preserve">3.076 </w:t>
      </w:r>
      <w:r>
        <w:rPr>
          <w:sz w:val="24"/>
        </w:rPr>
        <w:t>dengan nilai sig 0,003 dari nilai taraf signifikan tersebut lebih dari pada taraf signifikansi (a) &lt;0,05. Maka hipotesis yang menyatakan bahwa terdapat pengaruh positif signifikan variabel Harga (X</w:t>
      </w:r>
      <w:r>
        <w:rPr>
          <w:sz w:val="16"/>
        </w:rPr>
        <w:t>1</w:t>
      </w:r>
      <w:r>
        <w:rPr>
          <w:sz w:val="24"/>
        </w:rPr>
        <w:t>) terhadap Keputusan Penggunaan (Y)</w:t>
      </w:r>
    </w:p>
    <w:p w:rsidR="00B72934" w:rsidRDefault="007E7B30" w:rsidP="00E34843">
      <w:pPr>
        <w:pStyle w:val="ListParagraph"/>
        <w:numPr>
          <w:ilvl w:val="0"/>
          <w:numId w:val="1"/>
        </w:numPr>
        <w:tabs>
          <w:tab w:val="left" w:pos="851"/>
          <w:tab w:val="left" w:pos="888"/>
        </w:tabs>
        <w:ind w:left="-90" w:right="10" w:hanging="284"/>
        <w:jc w:val="both"/>
      </w:pPr>
      <w:r>
        <w:rPr>
          <w:sz w:val="24"/>
        </w:rPr>
        <w:t>Terdapat pengaruh positif dan signifikan variabel Promoai (X</w:t>
      </w:r>
      <w:r w:rsidRPr="00230453">
        <w:rPr>
          <w:sz w:val="16"/>
        </w:rPr>
        <w:t>2</w:t>
      </w:r>
      <w:r>
        <w:rPr>
          <w:sz w:val="24"/>
        </w:rPr>
        <w:t>) terhadap Keputusan Penggunaan (Y). Dari analisis linear berganda dapat dilihat bahwa variabel</w:t>
      </w:r>
      <w:r w:rsidRPr="00230453">
        <w:rPr>
          <w:spacing w:val="42"/>
          <w:sz w:val="24"/>
        </w:rPr>
        <w:t xml:space="preserve"> </w:t>
      </w:r>
      <w:r>
        <w:rPr>
          <w:sz w:val="24"/>
        </w:rPr>
        <w:t>Komunikasi</w:t>
      </w:r>
      <w:r w:rsidRPr="00230453">
        <w:rPr>
          <w:spacing w:val="44"/>
          <w:sz w:val="24"/>
        </w:rPr>
        <w:t xml:space="preserve"> </w:t>
      </w:r>
      <w:r>
        <w:rPr>
          <w:sz w:val="24"/>
        </w:rPr>
        <w:t>(X</w:t>
      </w:r>
      <w:r w:rsidRPr="00230453">
        <w:rPr>
          <w:sz w:val="16"/>
        </w:rPr>
        <w:t>2</w:t>
      </w:r>
      <w:r>
        <w:rPr>
          <w:sz w:val="24"/>
        </w:rPr>
        <w:t>)</w:t>
      </w:r>
      <w:r w:rsidRPr="00230453">
        <w:rPr>
          <w:spacing w:val="43"/>
          <w:sz w:val="24"/>
        </w:rPr>
        <w:t xml:space="preserve"> </w:t>
      </w:r>
      <w:r>
        <w:rPr>
          <w:sz w:val="24"/>
        </w:rPr>
        <w:t>niali</w:t>
      </w:r>
      <w:r w:rsidRPr="00230453">
        <w:rPr>
          <w:spacing w:val="44"/>
          <w:sz w:val="24"/>
        </w:rPr>
        <w:t xml:space="preserve"> </w:t>
      </w:r>
      <w:r>
        <w:rPr>
          <w:sz w:val="24"/>
        </w:rPr>
        <w:t>t=7.156</w:t>
      </w:r>
      <w:r w:rsidRPr="00230453">
        <w:rPr>
          <w:spacing w:val="45"/>
          <w:sz w:val="24"/>
        </w:rPr>
        <w:t xml:space="preserve"> </w:t>
      </w:r>
      <w:r>
        <w:rPr>
          <w:sz w:val="24"/>
        </w:rPr>
        <w:t>dari</w:t>
      </w:r>
      <w:r w:rsidRPr="00230453">
        <w:rPr>
          <w:spacing w:val="45"/>
          <w:sz w:val="24"/>
        </w:rPr>
        <w:t xml:space="preserve"> </w:t>
      </w:r>
      <w:r>
        <w:rPr>
          <w:sz w:val="24"/>
        </w:rPr>
        <w:t>nilai</w:t>
      </w:r>
      <w:r w:rsidRPr="00230453">
        <w:rPr>
          <w:spacing w:val="44"/>
          <w:sz w:val="24"/>
        </w:rPr>
        <w:t xml:space="preserve"> </w:t>
      </w:r>
      <w:r>
        <w:rPr>
          <w:sz w:val="24"/>
        </w:rPr>
        <w:t>sig</w:t>
      </w:r>
      <w:r w:rsidRPr="00230453">
        <w:rPr>
          <w:spacing w:val="44"/>
          <w:sz w:val="24"/>
        </w:rPr>
        <w:t xml:space="preserve"> </w:t>
      </w:r>
      <w:r>
        <w:rPr>
          <w:sz w:val="24"/>
        </w:rPr>
        <w:t>0.000.</w:t>
      </w:r>
      <w:r w:rsidRPr="00230453">
        <w:rPr>
          <w:spacing w:val="44"/>
          <w:sz w:val="24"/>
        </w:rPr>
        <w:t xml:space="preserve"> </w:t>
      </w:r>
      <w:r>
        <w:rPr>
          <w:sz w:val="24"/>
        </w:rPr>
        <w:t>Dari</w:t>
      </w:r>
      <w:r w:rsidRPr="00230453">
        <w:rPr>
          <w:spacing w:val="44"/>
          <w:sz w:val="24"/>
        </w:rPr>
        <w:t xml:space="preserve"> </w:t>
      </w:r>
      <w:r>
        <w:rPr>
          <w:sz w:val="24"/>
        </w:rPr>
        <w:t>nilai</w:t>
      </w:r>
      <w:r w:rsidRPr="00230453">
        <w:rPr>
          <w:spacing w:val="43"/>
          <w:sz w:val="24"/>
        </w:rPr>
        <w:t xml:space="preserve"> </w:t>
      </w:r>
      <w:r w:rsidRPr="00230453">
        <w:rPr>
          <w:spacing w:val="-2"/>
          <w:sz w:val="24"/>
        </w:rPr>
        <w:t>taraf</w:t>
      </w:r>
      <w:r w:rsidR="00230453">
        <w:rPr>
          <w:spacing w:val="-2"/>
          <w:sz w:val="24"/>
          <w:lang w:val="en-US"/>
        </w:rPr>
        <w:t xml:space="preserve"> </w:t>
      </w:r>
      <w:r>
        <w:t>signifikan tersebut lebih kecil dari pada taraf signifikansi (a) &lt;0.05. Maka hipotesis yang menyatakan bahwa terdapat pengaruh positif signifikan variabel Promosi (X</w:t>
      </w:r>
      <w:r w:rsidRPr="00230453">
        <w:rPr>
          <w:sz w:val="16"/>
        </w:rPr>
        <w:t>2</w:t>
      </w:r>
      <w:r>
        <w:t>) terhadap Keputusan Penggunaan (Y)</w:t>
      </w:r>
    </w:p>
    <w:p w:rsidR="00B72934" w:rsidRDefault="007E7B30" w:rsidP="00E34843">
      <w:pPr>
        <w:pStyle w:val="ListParagraph"/>
        <w:numPr>
          <w:ilvl w:val="0"/>
          <w:numId w:val="1"/>
        </w:numPr>
        <w:tabs>
          <w:tab w:val="left" w:pos="851"/>
          <w:tab w:val="left" w:pos="861"/>
        </w:tabs>
        <w:ind w:left="-90" w:right="10" w:hanging="284"/>
        <w:jc w:val="both"/>
        <w:rPr>
          <w:sz w:val="24"/>
        </w:rPr>
      </w:pPr>
      <w:r>
        <w:rPr>
          <w:sz w:val="24"/>
        </w:rPr>
        <w:t>Terdapat pengaruh positif dan signifikan variabel Kepercayaan Merek (X</w:t>
      </w:r>
      <w:r>
        <w:rPr>
          <w:sz w:val="16"/>
        </w:rPr>
        <w:t>3</w:t>
      </w:r>
      <w:r>
        <w:rPr>
          <w:sz w:val="24"/>
        </w:rPr>
        <w:t>) terhadap</w:t>
      </w:r>
      <w:r>
        <w:rPr>
          <w:spacing w:val="-4"/>
          <w:sz w:val="24"/>
        </w:rPr>
        <w:t xml:space="preserve"> </w:t>
      </w:r>
      <w:r>
        <w:rPr>
          <w:sz w:val="24"/>
        </w:rPr>
        <w:t>Keputusan</w:t>
      </w:r>
      <w:r>
        <w:rPr>
          <w:spacing w:val="-5"/>
          <w:sz w:val="24"/>
        </w:rPr>
        <w:t xml:space="preserve"> </w:t>
      </w:r>
      <w:r>
        <w:rPr>
          <w:sz w:val="24"/>
        </w:rPr>
        <w:t>Penggunaan</w:t>
      </w:r>
      <w:r>
        <w:rPr>
          <w:spacing w:val="-3"/>
          <w:sz w:val="24"/>
        </w:rPr>
        <w:t xml:space="preserve"> </w:t>
      </w:r>
      <w:r>
        <w:rPr>
          <w:sz w:val="24"/>
        </w:rPr>
        <w:t>(Y).</w:t>
      </w:r>
      <w:r>
        <w:rPr>
          <w:spacing w:val="-5"/>
          <w:sz w:val="24"/>
        </w:rPr>
        <w:t xml:space="preserve"> </w:t>
      </w:r>
      <w:r>
        <w:rPr>
          <w:sz w:val="24"/>
        </w:rPr>
        <w:t>Dari</w:t>
      </w:r>
      <w:r>
        <w:rPr>
          <w:spacing w:val="-7"/>
          <w:sz w:val="24"/>
        </w:rPr>
        <w:t xml:space="preserve"> </w:t>
      </w:r>
      <w:r>
        <w:rPr>
          <w:sz w:val="24"/>
        </w:rPr>
        <w:t>analisis</w:t>
      </w:r>
      <w:r>
        <w:rPr>
          <w:spacing w:val="-4"/>
          <w:sz w:val="24"/>
        </w:rPr>
        <w:t xml:space="preserve"> </w:t>
      </w:r>
      <w:r>
        <w:rPr>
          <w:sz w:val="24"/>
        </w:rPr>
        <w:t>linear</w:t>
      </w:r>
      <w:r>
        <w:rPr>
          <w:spacing w:val="-5"/>
          <w:sz w:val="24"/>
        </w:rPr>
        <w:t xml:space="preserve"> </w:t>
      </w:r>
      <w:r>
        <w:rPr>
          <w:sz w:val="24"/>
        </w:rPr>
        <w:t>berganda</w:t>
      </w:r>
      <w:r>
        <w:rPr>
          <w:spacing w:val="-6"/>
          <w:sz w:val="24"/>
        </w:rPr>
        <w:t xml:space="preserve"> </w:t>
      </w:r>
      <w:r>
        <w:rPr>
          <w:sz w:val="24"/>
        </w:rPr>
        <w:t>dapat</w:t>
      </w:r>
      <w:r>
        <w:rPr>
          <w:spacing w:val="-4"/>
          <w:sz w:val="24"/>
        </w:rPr>
        <w:t xml:space="preserve"> </w:t>
      </w:r>
      <w:r>
        <w:rPr>
          <w:sz w:val="24"/>
        </w:rPr>
        <w:t>dilihat bahwa untuk variabel Kompensasi (X</w:t>
      </w:r>
      <w:r>
        <w:rPr>
          <w:sz w:val="16"/>
        </w:rPr>
        <w:t>3</w:t>
      </w:r>
      <w:r>
        <w:rPr>
          <w:sz w:val="24"/>
        </w:rPr>
        <w:t>) nilai t=5.747 dari nilai sig 0,000. Dari nilai taraf signifikan tersebut lebih kecil dari pada taraf signifikan (a) &lt;0.05. Maka hipotesis yang menyatakan bahwa terdapat pengaruh positif signifikan variabel Kepercayaan Merek (X</w:t>
      </w:r>
      <w:r>
        <w:rPr>
          <w:sz w:val="16"/>
        </w:rPr>
        <w:t>3</w:t>
      </w:r>
      <w:r>
        <w:rPr>
          <w:sz w:val="24"/>
        </w:rPr>
        <w:t>) terhadap Keputusan Penggunaan (Y)</w:t>
      </w:r>
    </w:p>
    <w:p w:rsidR="00B72934" w:rsidRDefault="007E7B30" w:rsidP="00D71987">
      <w:pPr>
        <w:pStyle w:val="Heading1"/>
        <w:ind w:left="-90" w:right="10"/>
        <w:jc w:val="left"/>
      </w:pPr>
      <w:bookmarkStart w:id="30" w:name="_bookmark82"/>
      <w:bookmarkEnd w:id="30"/>
      <w:r>
        <w:t>DAFTAR</w:t>
      </w:r>
      <w:r>
        <w:rPr>
          <w:spacing w:val="-1"/>
        </w:rPr>
        <w:t xml:space="preserve"> </w:t>
      </w:r>
      <w:r>
        <w:rPr>
          <w:spacing w:val="-2"/>
        </w:rPr>
        <w:t>PUSTAKA</w:t>
      </w:r>
    </w:p>
    <w:p w:rsidR="00B72934" w:rsidRDefault="007E7B30" w:rsidP="00D71987">
      <w:pPr>
        <w:pStyle w:val="BodyText"/>
        <w:ind w:left="-90" w:right="10"/>
      </w:pPr>
      <w:r>
        <w:t>Alma,</w:t>
      </w:r>
      <w:r>
        <w:rPr>
          <w:spacing w:val="-4"/>
        </w:rPr>
        <w:t xml:space="preserve"> </w:t>
      </w:r>
      <w:r>
        <w:t>B.</w:t>
      </w:r>
      <w:r>
        <w:rPr>
          <w:spacing w:val="-4"/>
        </w:rPr>
        <w:t xml:space="preserve"> </w:t>
      </w:r>
      <w:r>
        <w:t>(2018).</w:t>
      </w:r>
      <w:r>
        <w:rPr>
          <w:spacing w:val="-4"/>
        </w:rPr>
        <w:t xml:space="preserve"> </w:t>
      </w:r>
      <w:r>
        <w:t>Manajemen</w:t>
      </w:r>
      <w:r>
        <w:rPr>
          <w:spacing w:val="-4"/>
        </w:rPr>
        <w:t xml:space="preserve"> </w:t>
      </w:r>
      <w:r>
        <w:t>Pemasaran</w:t>
      </w:r>
      <w:r>
        <w:rPr>
          <w:spacing w:val="-4"/>
        </w:rPr>
        <w:t xml:space="preserve"> </w:t>
      </w:r>
      <w:r>
        <w:t>dan</w:t>
      </w:r>
      <w:r>
        <w:rPr>
          <w:spacing w:val="-4"/>
        </w:rPr>
        <w:t xml:space="preserve"> </w:t>
      </w:r>
      <w:r>
        <w:t>Pemasaran</w:t>
      </w:r>
      <w:r>
        <w:rPr>
          <w:spacing w:val="-4"/>
        </w:rPr>
        <w:t xml:space="preserve"> </w:t>
      </w:r>
      <w:r>
        <w:t>Jasa.</w:t>
      </w:r>
      <w:r>
        <w:rPr>
          <w:spacing w:val="-4"/>
        </w:rPr>
        <w:t xml:space="preserve"> </w:t>
      </w:r>
      <w:r>
        <w:t>Bandung:</w:t>
      </w:r>
      <w:r>
        <w:rPr>
          <w:spacing w:val="-4"/>
        </w:rPr>
        <w:t xml:space="preserve"> </w:t>
      </w:r>
      <w:r>
        <w:t>Alfabeta. Anwar Sanusi. (2013). Metodologi Penelitian Bisnis. Jakarta: Salemba Empat.</w:t>
      </w:r>
    </w:p>
    <w:p w:rsidR="00B72934" w:rsidRDefault="007E7B30" w:rsidP="00230453">
      <w:pPr>
        <w:pStyle w:val="BodyText"/>
        <w:ind w:left="720" w:right="10" w:hanging="720"/>
        <w:jc w:val="both"/>
      </w:pPr>
      <w:r>
        <w:rPr>
          <w:spacing w:val="-2"/>
        </w:rPr>
        <w:t>Arikunto,</w:t>
      </w:r>
      <w:r>
        <w:rPr>
          <w:spacing w:val="-3"/>
        </w:rPr>
        <w:t xml:space="preserve"> </w:t>
      </w:r>
      <w:r>
        <w:rPr>
          <w:spacing w:val="-2"/>
        </w:rPr>
        <w:t>S.</w:t>
      </w:r>
      <w:r>
        <w:rPr>
          <w:spacing w:val="-3"/>
        </w:rPr>
        <w:t xml:space="preserve"> </w:t>
      </w:r>
      <w:r>
        <w:rPr>
          <w:spacing w:val="-2"/>
        </w:rPr>
        <w:t>(2017).</w:t>
      </w:r>
      <w:r>
        <w:rPr>
          <w:spacing w:val="-4"/>
        </w:rPr>
        <w:t xml:space="preserve"> </w:t>
      </w:r>
      <w:r>
        <w:rPr>
          <w:spacing w:val="-2"/>
        </w:rPr>
        <w:t>Prosedur</w:t>
      </w:r>
      <w:r>
        <w:rPr>
          <w:spacing w:val="-4"/>
        </w:rPr>
        <w:t xml:space="preserve"> </w:t>
      </w:r>
      <w:r>
        <w:rPr>
          <w:spacing w:val="-2"/>
        </w:rPr>
        <w:t>Penelitian: Suatu Pendekatan</w:t>
      </w:r>
      <w:r>
        <w:rPr>
          <w:spacing w:val="-3"/>
        </w:rPr>
        <w:t xml:space="preserve"> </w:t>
      </w:r>
      <w:r>
        <w:rPr>
          <w:spacing w:val="-2"/>
        </w:rPr>
        <w:t>Praktik.</w:t>
      </w:r>
      <w:r>
        <w:rPr>
          <w:spacing w:val="-3"/>
        </w:rPr>
        <w:t xml:space="preserve"> </w:t>
      </w:r>
      <w:r>
        <w:rPr>
          <w:spacing w:val="-2"/>
        </w:rPr>
        <w:t xml:space="preserve">Jakarta: </w:t>
      </w:r>
      <w:r>
        <w:rPr>
          <w:spacing w:val="-2"/>
        </w:rPr>
        <w:lastRenderedPageBreak/>
        <w:t>Rineka Cipta.</w:t>
      </w:r>
    </w:p>
    <w:p w:rsidR="00B72934" w:rsidRDefault="007E7B30" w:rsidP="00230453">
      <w:pPr>
        <w:ind w:left="720" w:right="10" w:hanging="720"/>
        <w:jc w:val="both"/>
        <w:rPr>
          <w:sz w:val="24"/>
        </w:rPr>
      </w:pPr>
      <w:r>
        <w:rPr>
          <w:color w:val="212121"/>
          <w:sz w:val="24"/>
        </w:rPr>
        <w:t xml:space="preserve">Aprilia, R. W. (2022). </w:t>
      </w:r>
      <w:r>
        <w:rPr>
          <w:i/>
          <w:color w:val="212121"/>
          <w:sz w:val="24"/>
        </w:rPr>
        <w:t>Pengaruh Kemudahan, Fitur Layanan, dan Promosi Terhadap</w:t>
      </w:r>
      <w:r>
        <w:rPr>
          <w:i/>
          <w:color w:val="212121"/>
          <w:spacing w:val="40"/>
          <w:sz w:val="24"/>
        </w:rPr>
        <w:t xml:space="preserve"> </w:t>
      </w:r>
      <w:r>
        <w:rPr>
          <w:i/>
          <w:color w:val="212121"/>
          <w:sz w:val="24"/>
        </w:rPr>
        <w:t>Keputusan</w:t>
      </w:r>
      <w:r>
        <w:rPr>
          <w:i/>
          <w:color w:val="212121"/>
          <w:spacing w:val="40"/>
          <w:sz w:val="24"/>
        </w:rPr>
        <w:t xml:space="preserve"> </w:t>
      </w:r>
      <w:r>
        <w:rPr>
          <w:i/>
          <w:color w:val="212121"/>
          <w:sz w:val="24"/>
        </w:rPr>
        <w:t>Penggunaan</w:t>
      </w:r>
      <w:r>
        <w:rPr>
          <w:i/>
          <w:color w:val="212121"/>
          <w:spacing w:val="40"/>
          <w:sz w:val="24"/>
        </w:rPr>
        <w:t xml:space="preserve"> </w:t>
      </w:r>
      <w:r>
        <w:rPr>
          <w:i/>
          <w:color w:val="212121"/>
          <w:sz w:val="24"/>
        </w:rPr>
        <w:t>E-Wallet</w:t>
      </w:r>
      <w:r>
        <w:rPr>
          <w:i/>
          <w:color w:val="212121"/>
          <w:spacing w:val="40"/>
          <w:sz w:val="24"/>
        </w:rPr>
        <w:t xml:space="preserve"> </w:t>
      </w:r>
      <w:r>
        <w:rPr>
          <w:i/>
          <w:color w:val="212121"/>
          <w:sz w:val="24"/>
        </w:rPr>
        <w:t>Dana</w:t>
      </w:r>
      <w:r>
        <w:rPr>
          <w:i/>
          <w:color w:val="212121"/>
          <w:spacing w:val="40"/>
          <w:sz w:val="24"/>
        </w:rPr>
        <w:t xml:space="preserve"> </w:t>
      </w:r>
      <w:r>
        <w:rPr>
          <w:i/>
          <w:color w:val="212121"/>
          <w:sz w:val="24"/>
        </w:rPr>
        <w:t>di</w:t>
      </w:r>
      <w:r>
        <w:rPr>
          <w:i/>
          <w:color w:val="212121"/>
          <w:spacing w:val="40"/>
          <w:sz w:val="24"/>
        </w:rPr>
        <w:t xml:space="preserve"> </w:t>
      </w:r>
      <w:r>
        <w:rPr>
          <w:i/>
          <w:color w:val="212121"/>
          <w:sz w:val="24"/>
        </w:rPr>
        <w:t xml:space="preserve">Kabupaten Kebumen </w:t>
      </w:r>
      <w:r>
        <w:rPr>
          <w:color w:val="212121"/>
          <w:sz w:val="24"/>
        </w:rPr>
        <w:t>(Doctoral dissertation, Universitas Putra Bangsa).</w:t>
      </w:r>
    </w:p>
    <w:p w:rsidR="00B72934" w:rsidRDefault="007E7B30" w:rsidP="00230453">
      <w:pPr>
        <w:ind w:left="720" w:right="10" w:hanging="720"/>
        <w:jc w:val="both"/>
        <w:rPr>
          <w:sz w:val="24"/>
        </w:rPr>
      </w:pPr>
      <w:r>
        <w:rPr>
          <w:color w:val="212121"/>
          <w:sz w:val="24"/>
        </w:rPr>
        <w:t>Batu,</w:t>
      </w:r>
      <w:r>
        <w:rPr>
          <w:color w:val="212121"/>
          <w:spacing w:val="-5"/>
          <w:sz w:val="24"/>
        </w:rPr>
        <w:t xml:space="preserve"> </w:t>
      </w:r>
      <w:r>
        <w:rPr>
          <w:color w:val="212121"/>
          <w:sz w:val="24"/>
        </w:rPr>
        <w:t>R.</w:t>
      </w:r>
      <w:r>
        <w:rPr>
          <w:color w:val="212121"/>
          <w:spacing w:val="-6"/>
          <w:sz w:val="24"/>
        </w:rPr>
        <w:t xml:space="preserve"> </w:t>
      </w:r>
      <w:r>
        <w:rPr>
          <w:color w:val="212121"/>
          <w:sz w:val="24"/>
        </w:rPr>
        <w:t>L.,</w:t>
      </w:r>
      <w:r>
        <w:rPr>
          <w:color w:val="212121"/>
          <w:spacing w:val="-6"/>
          <w:sz w:val="24"/>
        </w:rPr>
        <w:t xml:space="preserve"> </w:t>
      </w:r>
      <w:r>
        <w:rPr>
          <w:color w:val="212121"/>
          <w:sz w:val="24"/>
        </w:rPr>
        <w:t>Suryani,</w:t>
      </w:r>
      <w:r>
        <w:rPr>
          <w:color w:val="212121"/>
          <w:spacing w:val="-5"/>
          <w:sz w:val="24"/>
        </w:rPr>
        <w:t xml:space="preserve"> </w:t>
      </w:r>
      <w:r>
        <w:rPr>
          <w:color w:val="212121"/>
          <w:sz w:val="24"/>
        </w:rPr>
        <w:t>N.</w:t>
      </w:r>
      <w:r>
        <w:rPr>
          <w:color w:val="212121"/>
          <w:spacing w:val="-6"/>
          <w:sz w:val="24"/>
        </w:rPr>
        <w:t xml:space="preserve"> </w:t>
      </w:r>
      <w:r>
        <w:rPr>
          <w:color w:val="212121"/>
          <w:sz w:val="24"/>
        </w:rPr>
        <w:t>I.,</w:t>
      </w:r>
      <w:r>
        <w:rPr>
          <w:color w:val="212121"/>
          <w:spacing w:val="-6"/>
          <w:sz w:val="24"/>
        </w:rPr>
        <w:t xml:space="preserve"> </w:t>
      </w:r>
      <w:r>
        <w:rPr>
          <w:color w:val="212121"/>
          <w:sz w:val="24"/>
        </w:rPr>
        <w:t>Septia,</w:t>
      </w:r>
      <w:r>
        <w:rPr>
          <w:color w:val="212121"/>
          <w:spacing w:val="-6"/>
          <w:sz w:val="24"/>
        </w:rPr>
        <w:t xml:space="preserve"> </w:t>
      </w:r>
      <w:r>
        <w:rPr>
          <w:color w:val="212121"/>
          <w:sz w:val="24"/>
        </w:rPr>
        <w:t>N.,</w:t>
      </w:r>
      <w:r>
        <w:rPr>
          <w:color w:val="212121"/>
          <w:spacing w:val="-6"/>
          <w:sz w:val="24"/>
        </w:rPr>
        <w:t xml:space="preserve"> </w:t>
      </w:r>
      <w:r>
        <w:rPr>
          <w:color w:val="212121"/>
          <w:sz w:val="24"/>
        </w:rPr>
        <w:t>&amp;</w:t>
      </w:r>
      <w:r>
        <w:rPr>
          <w:color w:val="212121"/>
          <w:spacing w:val="-3"/>
          <w:sz w:val="24"/>
        </w:rPr>
        <w:t xml:space="preserve"> </w:t>
      </w:r>
      <w:r>
        <w:rPr>
          <w:color w:val="212121"/>
          <w:sz w:val="24"/>
        </w:rPr>
        <w:t>Sekaryahya,</w:t>
      </w:r>
      <w:r>
        <w:rPr>
          <w:color w:val="212121"/>
          <w:spacing w:val="-6"/>
          <w:sz w:val="24"/>
        </w:rPr>
        <w:t xml:space="preserve"> </w:t>
      </w:r>
      <w:r>
        <w:rPr>
          <w:color w:val="212121"/>
          <w:sz w:val="24"/>
        </w:rPr>
        <w:t>P.</w:t>
      </w:r>
      <w:r>
        <w:rPr>
          <w:color w:val="212121"/>
          <w:spacing w:val="-6"/>
          <w:sz w:val="24"/>
        </w:rPr>
        <w:t xml:space="preserve"> </w:t>
      </w:r>
      <w:r>
        <w:rPr>
          <w:color w:val="212121"/>
          <w:sz w:val="24"/>
        </w:rPr>
        <w:t>F.</w:t>
      </w:r>
      <w:r>
        <w:rPr>
          <w:color w:val="212121"/>
          <w:spacing w:val="-6"/>
          <w:sz w:val="24"/>
        </w:rPr>
        <w:t xml:space="preserve"> </w:t>
      </w:r>
      <w:r>
        <w:rPr>
          <w:color w:val="212121"/>
          <w:sz w:val="24"/>
        </w:rPr>
        <w:t>(2020).</w:t>
      </w:r>
      <w:r>
        <w:rPr>
          <w:color w:val="212121"/>
          <w:spacing w:val="-7"/>
          <w:sz w:val="24"/>
        </w:rPr>
        <w:t xml:space="preserve"> </w:t>
      </w:r>
      <w:r>
        <w:rPr>
          <w:color w:val="212121"/>
          <w:sz w:val="24"/>
        </w:rPr>
        <w:t>Pengaruh</w:t>
      </w:r>
      <w:r>
        <w:rPr>
          <w:color w:val="212121"/>
          <w:spacing w:val="-6"/>
          <w:sz w:val="24"/>
        </w:rPr>
        <w:t xml:space="preserve"> </w:t>
      </w:r>
      <w:r>
        <w:rPr>
          <w:color w:val="212121"/>
          <w:sz w:val="24"/>
        </w:rPr>
        <w:t xml:space="preserve">Harga dan Inovasi Layanan Aplikasi terhadap Keputusan Penggunaan Jasa Taksi Express: Survei pada Pengunduh Aplikasi Express Taxis. </w:t>
      </w:r>
      <w:r>
        <w:rPr>
          <w:i/>
          <w:color w:val="212121"/>
          <w:sz w:val="24"/>
        </w:rPr>
        <w:t>JASMARK: Jurnal</w:t>
      </w:r>
      <w:r>
        <w:rPr>
          <w:i/>
          <w:color w:val="212121"/>
          <w:spacing w:val="80"/>
          <w:sz w:val="24"/>
        </w:rPr>
        <w:t xml:space="preserve"> </w:t>
      </w:r>
      <w:r>
        <w:rPr>
          <w:i/>
          <w:color w:val="212121"/>
          <w:sz w:val="24"/>
        </w:rPr>
        <w:t>Manajemen</w:t>
      </w:r>
      <w:r>
        <w:rPr>
          <w:i/>
          <w:color w:val="212121"/>
          <w:spacing w:val="80"/>
          <w:sz w:val="24"/>
        </w:rPr>
        <w:t xml:space="preserve"> </w:t>
      </w:r>
      <w:r>
        <w:rPr>
          <w:i/>
          <w:color w:val="212121"/>
          <w:sz w:val="24"/>
        </w:rPr>
        <w:t>Sumber</w:t>
      </w:r>
      <w:r>
        <w:rPr>
          <w:i/>
          <w:color w:val="212121"/>
          <w:spacing w:val="80"/>
          <w:sz w:val="24"/>
        </w:rPr>
        <w:t xml:space="preserve"> </w:t>
      </w:r>
      <w:r>
        <w:rPr>
          <w:i/>
          <w:color w:val="212121"/>
          <w:sz w:val="24"/>
        </w:rPr>
        <w:t>Daya</w:t>
      </w:r>
      <w:r>
        <w:rPr>
          <w:i/>
          <w:color w:val="212121"/>
          <w:spacing w:val="80"/>
          <w:sz w:val="24"/>
        </w:rPr>
        <w:t xml:space="preserve"> </w:t>
      </w:r>
      <w:r>
        <w:rPr>
          <w:i/>
          <w:color w:val="212121"/>
          <w:sz w:val="24"/>
        </w:rPr>
        <w:t>Manusia,</w:t>
      </w:r>
      <w:r>
        <w:rPr>
          <w:i/>
          <w:color w:val="212121"/>
          <w:spacing w:val="80"/>
          <w:sz w:val="24"/>
        </w:rPr>
        <w:t xml:space="preserve"> </w:t>
      </w:r>
      <w:r>
        <w:rPr>
          <w:i/>
          <w:color w:val="212121"/>
          <w:sz w:val="24"/>
        </w:rPr>
        <w:t>Pemasaran</w:t>
      </w:r>
      <w:r>
        <w:rPr>
          <w:i/>
          <w:color w:val="212121"/>
          <w:spacing w:val="80"/>
          <w:sz w:val="24"/>
        </w:rPr>
        <w:t xml:space="preserve"> </w:t>
      </w:r>
      <w:r>
        <w:rPr>
          <w:i/>
          <w:color w:val="212121"/>
          <w:sz w:val="24"/>
        </w:rPr>
        <w:t>dan Keuangan</w:t>
      </w:r>
      <w:r>
        <w:rPr>
          <w:color w:val="212121"/>
          <w:sz w:val="24"/>
        </w:rPr>
        <w:t xml:space="preserve">, </w:t>
      </w:r>
      <w:r>
        <w:rPr>
          <w:i/>
          <w:color w:val="212121"/>
          <w:sz w:val="24"/>
        </w:rPr>
        <w:t>1</w:t>
      </w:r>
      <w:r>
        <w:rPr>
          <w:color w:val="212121"/>
          <w:sz w:val="24"/>
        </w:rPr>
        <w:t>(1), 37-56.</w:t>
      </w:r>
    </w:p>
    <w:p w:rsidR="00B72934" w:rsidRDefault="007E7B30" w:rsidP="00230453">
      <w:pPr>
        <w:pStyle w:val="BodyText"/>
        <w:ind w:left="720" w:right="10"/>
      </w:pPr>
      <w:r>
        <w:t>Fandy,</w:t>
      </w:r>
      <w:r>
        <w:rPr>
          <w:spacing w:val="-2"/>
        </w:rPr>
        <w:t xml:space="preserve"> </w:t>
      </w:r>
      <w:r>
        <w:t>T.</w:t>
      </w:r>
      <w:r>
        <w:rPr>
          <w:spacing w:val="-1"/>
        </w:rPr>
        <w:t xml:space="preserve"> </w:t>
      </w:r>
      <w:r>
        <w:t>(2018).</w:t>
      </w:r>
      <w:r>
        <w:rPr>
          <w:spacing w:val="-1"/>
        </w:rPr>
        <w:t xml:space="preserve"> </w:t>
      </w:r>
      <w:r>
        <w:t>Strategi</w:t>
      </w:r>
      <w:r>
        <w:rPr>
          <w:spacing w:val="-2"/>
        </w:rPr>
        <w:t xml:space="preserve"> </w:t>
      </w:r>
      <w:r>
        <w:t>Pemasaran.</w:t>
      </w:r>
      <w:r>
        <w:rPr>
          <w:spacing w:val="-1"/>
        </w:rPr>
        <w:t xml:space="preserve"> </w:t>
      </w:r>
      <w:r>
        <w:t>Yogyakarta:</w:t>
      </w:r>
      <w:r>
        <w:rPr>
          <w:spacing w:val="-1"/>
        </w:rPr>
        <w:t xml:space="preserve"> </w:t>
      </w:r>
      <w:r>
        <w:rPr>
          <w:spacing w:val="-2"/>
        </w:rPr>
        <w:t>Andi.</w:t>
      </w:r>
    </w:p>
    <w:p w:rsidR="00B72934" w:rsidRDefault="007E7B30" w:rsidP="00230453">
      <w:pPr>
        <w:pStyle w:val="BodyText"/>
        <w:ind w:left="720" w:right="10" w:hanging="720"/>
        <w:jc w:val="both"/>
      </w:pPr>
      <w:r>
        <w:t>Fandy,</w:t>
      </w:r>
      <w:r>
        <w:rPr>
          <w:spacing w:val="-8"/>
        </w:rPr>
        <w:t xml:space="preserve"> </w:t>
      </w:r>
      <w:r>
        <w:t>T.</w:t>
      </w:r>
      <w:r>
        <w:rPr>
          <w:spacing w:val="-8"/>
        </w:rPr>
        <w:t xml:space="preserve"> </w:t>
      </w:r>
      <w:r>
        <w:t>(2019).</w:t>
      </w:r>
      <w:r>
        <w:rPr>
          <w:spacing w:val="-9"/>
        </w:rPr>
        <w:t xml:space="preserve"> </w:t>
      </w:r>
      <w:r>
        <w:t>Pemasaran</w:t>
      </w:r>
      <w:r>
        <w:rPr>
          <w:spacing w:val="-8"/>
        </w:rPr>
        <w:t xml:space="preserve"> </w:t>
      </w:r>
      <w:r>
        <w:t>Jasa:</w:t>
      </w:r>
      <w:r>
        <w:rPr>
          <w:spacing w:val="-7"/>
        </w:rPr>
        <w:t xml:space="preserve"> </w:t>
      </w:r>
      <w:r>
        <w:t>Prinsip,</w:t>
      </w:r>
      <w:r>
        <w:rPr>
          <w:spacing w:val="-7"/>
        </w:rPr>
        <w:t xml:space="preserve"> </w:t>
      </w:r>
      <w:r>
        <w:t>Penerapan,</w:t>
      </w:r>
      <w:r>
        <w:rPr>
          <w:spacing w:val="-8"/>
        </w:rPr>
        <w:t xml:space="preserve"> </w:t>
      </w:r>
      <w:r>
        <w:t>dan</w:t>
      </w:r>
      <w:r>
        <w:rPr>
          <w:spacing w:val="-8"/>
        </w:rPr>
        <w:t xml:space="preserve"> </w:t>
      </w:r>
      <w:r>
        <w:t>Penelitian.</w:t>
      </w:r>
      <w:r>
        <w:rPr>
          <w:spacing w:val="-8"/>
        </w:rPr>
        <w:t xml:space="preserve"> </w:t>
      </w:r>
      <w:r>
        <w:t xml:space="preserve">Yogyakarta: </w:t>
      </w:r>
      <w:r>
        <w:rPr>
          <w:spacing w:val="-2"/>
        </w:rPr>
        <w:t>Andi.</w:t>
      </w:r>
    </w:p>
    <w:p w:rsidR="00B72934" w:rsidRDefault="007E7B30" w:rsidP="00230453">
      <w:pPr>
        <w:pStyle w:val="BodyText"/>
        <w:ind w:left="720" w:right="10" w:hanging="720"/>
        <w:jc w:val="both"/>
      </w:pPr>
      <w:r>
        <w:t>Ghozali, I. (2011). Aplikasi Analisis Multivariate dengan Program IBM SPSS. Semarang: Badan Penerbit Universitas Diponegoro.</w:t>
      </w:r>
    </w:p>
    <w:p w:rsidR="00B72934" w:rsidRDefault="007E7B30" w:rsidP="00230453">
      <w:pPr>
        <w:pStyle w:val="BodyText"/>
        <w:ind w:left="720" w:right="10" w:hanging="720"/>
        <w:jc w:val="both"/>
      </w:pPr>
      <w:r>
        <w:t>Ghozali, I.</w:t>
      </w:r>
      <w:r>
        <w:rPr>
          <w:spacing w:val="-1"/>
        </w:rPr>
        <w:t xml:space="preserve"> </w:t>
      </w:r>
      <w:r>
        <w:t>(2016).</w:t>
      </w:r>
      <w:r>
        <w:rPr>
          <w:spacing w:val="-2"/>
        </w:rPr>
        <w:t xml:space="preserve"> </w:t>
      </w:r>
      <w:r>
        <w:t>Aplikasi</w:t>
      </w:r>
      <w:r>
        <w:rPr>
          <w:spacing w:val="-1"/>
        </w:rPr>
        <w:t xml:space="preserve"> </w:t>
      </w:r>
      <w:r>
        <w:t>Analisis</w:t>
      </w:r>
      <w:r>
        <w:rPr>
          <w:spacing w:val="-1"/>
        </w:rPr>
        <w:t xml:space="preserve"> </w:t>
      </w:r>
      <w:r>
        <w:t>Multivariate</w:t>
      </w:r>
      <w:r>
        <w:rPr>
          <w:spacing w:val="-2"/>
        </w:rPr>
        <w:t xml:space="preserve"> </w:t>
      </w:r>
      <w:r>
        <w:t>dengan</w:t>
      </w:r>
      <w:r>
        <w:rPr>
          <w:spacing w:val="-1"/>
        </w:rPr>
        <w:t xml:space="preserve"> </w:t>
      </w:r>
      <w:r>
        <w:t>Program</w:t>
      </w:r>
      <w:r>
        <w:rPr>
          <w:spacing w:val="-1"/>
        </w:rPr>
        <w:t xml:space="preserve"> </w:t>
      </w:r>
      <w:r>
        <w:t>SPSS</w:t>
      </w:r>
      <w:r>
        <w:rPr>
          <w:spacing w:val="-1"/>
        </w:rPr>
        <w:t xml:space="preserve"> </w:t>
      </w:r>
      <w:r>
        <w:t>23</w:t>
      </w:r>
      <w:r>
        <w:rPr>
          <w:spacing w:val="-1"/>
        </w:rPr>
        <w:t xml:space="preserve"> </w:t>
      </w:r>
      <w:r>
        <w:t>(Edisi 8). Semarang: Badan Penerbit Universitas Diponegoro.</w:t>
      </w:r>
    </w:p>
    <w:p w:rsidR="00B72934" w:rsidRDefault="007E7B30" w:rsidP="00230453">
      <w:pPr>
        <w:pStyle w:val="BodyText"/>
        <w:ind w:left="720" w:right="10" w:hanging="720"/>
        <w:jc w:val="both"/>
      </w:pPr>
      <w:r>
        <w:t xml:space="preserve">Handayani, S. (2020). Metode Penelitian Manajemen. Surabaya: Scopindo Media </w:t>
      </w:r>
      <w:r>
        <w:rPr>
          <w:spacing w:val="-2"/>
        </w:rPr>
        <w:t>Pustaka.</w:t>
      </w:r>
    </w:p>
    <w:p w:rsidR="00B72934" w:rsidRDefault="007E7B30" w:rsidP="00230453">
      <w:pPr>
        <w:ind w:left="720" w:right="10" w:hanging="720"/>
        <w:jc w:val="both"/>
      </w:pPr>
      <w:r>
        <w:rPr>
          <w:color w:val="212121"/>
        </w:rPr>
        <w:t>Hartanti,</w:t>
      </w:r>
      <w:r>
        <w:rPr>
          <w:color w:val="212121"/>
          <w:spacing w:val="-13"/>
        </w:rPr>
        <w:t xml:space="preserve"> </w:t>
      </w:r>
      <w:r>
        <w:rPr>
          <w:color w:val="212121"/>
        </w:rPr>
        <w:t>P.</w:t>
      </w:r>
      <w:r>
        <w:rPr>
          <w:color w:val="212121"/>
          <w:spacing w:val="-13"/>
        </w:rPr>
        <w:t xml:space="preserve"> </w:t>
      </w:r>
      <w:r>
        <w:rPr>
          <w:color w:val="212121"/>
        </w:rPr>
        <w:t>(2022).</w:t>
      </w:r>
      <w:r>
        <w:rPr>
          <w:color w:val="212121"/>
          <w:spacing w:val="-13"/>
        </w:rPr>
        <w:t xml:space="preserve"> </w:t>
      </w:r>
      <w:r>
        <w:rPr>
          <w:color w:val="212121"/>
        </w:rPr>
        <w:t>Pengaruh</w:t>
      </w:r>
      <w:r>
        <w:rPr>
          <w:color w:val="212121"/>
          <w:spacing w:val="-11"/>
        </w:rPr>
        <w:t xml:space="preserve"> </w:t>
      </w:r>
      <w:r>
        <w:rPr>
          <w:color w:val="212121"/>
        </w:rPr>
        <w:t>Brand</w:t>
      </w:r>
      <w:r>
        <w:rPr>
          <w:color w:val="212121"/>
          <w:spacing w:val="-13"/>
        </w:rPr>
        <w:t xml:space="preserve"> </w:t>
      </w:r>
      <w:r>
        <w:rPr>
          <w:color w:val="212121"/>
        </w:rPr>
        <w:t>Trust</w:t>
      </w:r>
      <w:r>
        <w:rPr>
          <w:color w:val="212121"/>
          <w:spacing w:val="-11"/>
        </w:rPr>
        <w:t xml:space="preserve"> </w:t>
      </w:r>
      <w:r>
        <w:rPr>
          <w:color w:val="212121"/>
        </w:rPr>
        <w:t>dan</w:t>
      </w:r>
      <w:r>
        <w:rPr>
          <w:color w:val="212121"/>
          <w:spacing w:val="-13"/>
        </w:rPr>
        <w:t xml:space="preserve"> </w:t>
      </w:r>
      <w:r>
        <w:rPr>
          <w:color w:val="212121"/>
        </w:rPr>
        <w:t>Promosi</w:t>
      </w:r>
      <w:r>
        <w:rPr>
          <w:color w:val="212121"/>
          <w:spacing w:val="-14"/>
        </w:rPr>
        <w:t xml:space="preserve"> </w:t>
      </w:r>
      <w:r>
        <w:rPr>
          <w:color w:val="212121"/>
        </w:rPr>
        <w:t>Penjualan</w:t>
      </w:r>
      <w:r>
        <w:rPr>
          <w:color w:val="212121"/>
          <w:spacing w:val="-14"/>
        </w:rPr>
        <w:t xml:space="preserve"> </w:t>
      </w:r>
      <w:r>
        <w:rPr>
          <w:color w:val="212121"/>
        </w:rPr>
        <w:t>terhadap</w:t>
      </w:r>
      <w:r>
        <w:rPr>
          <w:color w:val="212121"/>
          <w:spacing w:val="-12"/>
        </w:rPr>
        <w:t xml:space="preserve"> </w:t>
      </w:r>
      <w:r>
        <w:rPr>
          <w:color w:val="212121"/>
        </w:rPr>
        <w:t>Niat</w:t>
      </w:r>
      <w:r>
        <w:rPr>
          <w:color w:val="212121"/>
          <w:spacing w:val="-12"/>
        </w:rPr>
        <w:t xml:space="preserve"> </w:t>
      </w:r>
      <w:r>
        <w:rPr>
          <w:color w:val="212121"/>
        </w:rPr>
        <w:t>Beli</w:t>
      </w:r>
      <w:r>
        <w:rPr>
          <w:color w:val="212121"/>
          <w:spacing w:val="-12"/>
        </w:rPr>
        <w:t xml:space="preserve"> </w:t>
      </w:r>
      <w:r>
        <w:rPr>
          <w:color w:val="212121"/>
        </w:rPr>
        <w:t>Ulang pada Marketplace Tokopedia/Prisca Hartanti/21180083/Pembimbing: Rita Eka Setianingsih.</w:t>
      </w:r>
      <w:r>
        <w:t>Hossain, M. (2017). Brand Image and Its Impact on Consumer Behavior. International Journal of Business and Management, 5(3), 40–48.</w:t>
      </w:r>
    </w:p>
    <w:p w:rsidR="00B72934" w:rsidRDefault="007E7B30" w:rsidP="00230453">
      <w:pPr>
        <w:pStyle w:val="BodyText"/>
        <w:ind w:left="720" w:right="10" w:hanging="720"/>
        <w:jc w:val="both"/>
      </w:pPr>
      <w:r>
        <w:t xml:space="preserve">Indrasari, D. (2019). Pemasaran dan Kepuasan Pelanggan. Jakarta: Mitra Wacana </w:t>
      </w:r>
      <w:r>
        <w:rPr>
          <w:spacing w:val="-2"/>
        </w:rPr>
        <w:t>Media.</w:t>
      </w:r>
    </w:p>
    <w:p w:rsidR="00B72934" w:rsidRDefault="007E7B30" w:rsidP="00230453">
      <w:pPr>
        <w:pStyle w:val="BodyText"/>
        <w:ind w:left="720" w:right="10" w:hanging="720"/>
        <w:jc w:val="both"/>
      </w:pPr>
      <w:r>
        <w:t xml:space="preserve">Kotler, P. (2019). Marketing Management (15th ed.). New Jersey: Pearson </w:t>
      </w:r>
      <w:r>
        <w:rPr>
          <w:spacing w:val="-2"/>
        </w:rPr>
        <w:t>Education.</w:t>
      </w:r>
    </w:p>
    <w:p w:rsidR="00B72934" w:rsidRDefault="007E7B30" w:rsidP="00230453">
      <w:pPr>
        <w:pStyle w:val="BodyText"/>
        <w:ind w:left="720" w:right="10"/>
      </w:pPr>
      <w:r>
        <w:t>Kotler,</w:t>
      </w:r>
      <w:r>
        <w:rPr>
          <w:spacing w:val="-4"/>
        </w:rPr>
        <w:t xml:space="preserve"> </w:t>
      </w:r>
      <w:r>
        <w:t>P.</w:t>
      </w:r>
      <w:r>
        <w:rPr>
          <w:spacing w:val="-1"/>
        </w:rPr>
        <w:t xml:space="preserve"> </w:t>
      </w:r>
      <w:r>
        <w:t>(2021).</w:t>
      </w:r>
      <w:r>
        <w:rPr>
          <w:spacing w:val="-2"/>
        </w:rPr>
        <w:t xml:space="preserve"> </w:t>
      </w:r>
      <w:r>
        <w:t>Manajemen</w:t>
      </w:r>
      <w:r>
        <w:rPr>
          <w:spacing w:val="-1"/>
        </w:rPr>
        <w:t xml:space="preserve"> </w:t>
      </w:r>
      <w:r>
        <w:t>Pemasaran</w:t>
      </w:r>
      <w:r>
        <w:rPr>
          <w:spacing w:val="-2"/>
        </w:rPr>
        <w:t xml:space="preserve"> </w:t>
      </w:r>
      <w:r>
        <w:t>Global</w:t>
      </w:r>
      <w:r>
        <w:rPr>
          <w:spacing w:val="1"/>
        </w:rPr>
        <w:t xml:space="preserve"> </w:t>
      </w:r>
      <w:r>
        <w:t>(Edisi</w:t>
      </w:r>
      <w:r>
        <w:rPr>
          <w:spacing w:val="-2"/>
        </w:rPr>
        <w:t xml:space="preserve"> </w:t>
      </w:r>
      <w:r>
        <w:t>17). Jakarta:</w:t>
      </w:r>
      <w:r>
        <w:rPr>
          <w:spacing w:val="-1"/>
        </w:rPr>
        <w:t xml:space="preserve"> </w:t>
      </w:r>
      <w:r>
        <w:rPr>
          <w:spacing w:val="-2"/>
        </w:rPr>
        <w:t>Erlangga.</w:t>
      </w:r>
    </w:p>
    <w:p w:rsidR="00B72934" w:rsidRDefault="007E7B30" w:rsidP="00230453">
      <w:pPr>
        <w:pStyle w:val="BodyText"/>
        <w:ind w:left="720" w:right="10" w:hanging="720"/>
        <w:jc w:val="both"/>
      </w:pPr>
      <w:r>
        <w:t>Kotler,</w:t>
      </w:r>
      <w:r>
        <w:rPr>
          <w:spacing w:val="-15"/>
        </w:rPr>
        <w:t xml:space="preserve"> </w:t>
      </w:r>
      <w:r>
        <w:t>P.,</w:t>
      </w:r>
      <w:r>
        <w:rPr>
          <w:spacing w:val="-15"/>
        </w:rPr>
        <w:t xml:space="preserve"> </w:t>
      </w:r>
      <w:r>
        <w:t>&amp;</w:t>
      </w:r>
      <w:r>
        <w:rPr>
          <w:spacing w:val="-15"/>
        </w:rPr>
        <w:t xml:space="preserve"> </w:t>
      </w:r>
      <w:r>
        <w:t>Armstrong,</w:t>
      </w:r>
      <w:r>
        <w:rPr>
          <w:spacing w:val="-15"/>
        </w:rPr>
        <w:t xml:space="preserve"> </w:t>
      </w:r>
      <w:r>
        <w:t>G.</w:t>
      </w:r>
      <w:r>
        <w:rPr>
          <w:spacing w:val="-15"/>
        </w:rPr>
        <w:t xml:space="preserve"> </w:t>
      </w:r>
      <w:r>
        <w:t>(2016).</w:t>
      </w:r>
      <w:r>
        <w:rPr>
          <w:spacing w:val="-15"/>
        </w:rPr>
        <w:t xml:space="preserve"> </w:t>
      </w:r>
      <w:r>
        <w:t>Principles</w:t>
      </w:r>
      <w:r>
        <w:rPr>
          <w:spacing w:val="-15"/>
        </w:rPr>
        <w:t xml:space="preserve"> </w:t>
      </w:r>
      <w:r>
        <w:t>of</w:t>
      </w:r>
      <w:r>
        <w:rPr>
          <w:spacing w:val="-15"/>
        </w:rPr>
        <w:t xml:space="preserve"> </w:t>
      </w:r>
      <w:r>
        <w:t>Marketing</w:t>
      </w:r>
      <w:r>
        <w:rPr>
          <w:spacing w:val="-15"/>
        </w:rPr>
        <w:t xml:space="preserve"> </w:t>
      </w:r>
      <w:r>
        <w:t>(16th</w:t>
      </w:r>
      <w:r>
        <w:rPr>
          <w:spacing w:val="-15"/>
        </w:rPr>
        <w:t xml:space="preserve"> </w:t>
      </w:r>
      <w:r>
        <w:t>ed.).</w:t>
      </w:r>
      <w:r>
        <w:rPr>
          <w:spacing w:val="-15"/>
        </w:rPr>
        <w:t xml:space="preserve"> </w:t>
      </w:r>
      <w:r>
        <w:t>New</w:t>
      </w:r>
      <w:r>
        <w:rPr>
          <w:spacing w:val="-12"/>
        </w:rPr>
        <w:t xml:space="preserve"> </w:t>
      </w:r>
      <w:r>
        <w:t>Jersey: Pearson Education.</w:t>
      </w:r>
    </w:p>
    <w:p w:rsidR="00B72934" w:rsidRDefault="007E7B30" w:rsidP="00230453">
      <w:pPr>
        <w:pStyle w:val="BodyText"/>
        <w:ind w:left="720" w:right="10" w:hanging="720"/>
        <w:jc w:val="both"/>
      </w:pPr>
      <w:r>
        <w:t>Kotler,</w:t>
      </w:r>
      <w:r>
        <w:rPr>
          <w:spacing w:val="-4"/>
        </w:rPr>
        <w:t xml:space="preserve"> </w:t>
      </w:r>
      <w:r>
        <w:t>P.,</w:t>
      </w:r>
      <w:r>
        <w:rPr>
          <w:spacing w:val="-4"/>
        </w:rPr>
        <w:t xml:space="preserve"> </w:t>
      </w:r>
      <w:r>
        <w:t>&amp;</w:t>
      </w:r>
      <w:r>
        <w:rPr>
          <w:spacing w:val="-4"/>
        </w:rPr>
        <w:t xml:space="preserve"> </w:t>
      </w:r>
      <w:r>
        <w:t>Keller,</w:t>
      </w:r>
      <w:r>
        <w:rPr>
          <w:spacing w:val="-4"/>
        </w:rPr>
        <w:t xml:space="preserve"> </w:t>
      </w:r>
      <w:r>
        <w:t>K.</w:t>
      </w:r>
      <w:r>
        <w:rPr>
          <w:spacing w:val="-4"/>
        </w:rPr>
        <w:t xml:space="preserve"> </w:t>
      </w:r>
      <w:r>
        <w:t>L.</w:t>
      </w:r>
      <w:r>
        <w:rPr>
          <w:spacing w:val="-4"/>
        </w:rPr>
        <w:t xml:space="preserve"> </w:t>
      </w:r>
      <w:r>
        <w:t>(2019).</w:t>
      </w:r>
      <w:r>
        <w:rPr>
          <w:spacing w:val="-4"/>
        </w:rPr>
        <w:t xml:space="preserve"> </w:t>
      </w:r>
      <w:r>
        <w:t>Marketing</w:t>
      </w:r>
      <w:r>
        <w:rPr>
          <w:spacing w:val="-4"/>
        </w:rPr>
        <w:t xml:space="preserve"> </w:t>
      </w:r>
      <w:r>
        <w:t>Management</w:t>
      </w:r>
      <w:r>
        <w:rPr>
          <w:spacing w:val="-4"/>
        </w:rPr>
        <w:t xml:space="preserve"> </w:t>
      </w:r>
      <w:r>
        <w:t>(15th</w:t>
      </w:r>
      <w:r>
        <w:rPr>
          <w:spacing w:val="-4"/>
        </w:rPr>
        <w:t xml:space="preserve"> </w:t>
      </w:r>
      <w:r>
        <w:t>ed.).</w:t>
      </w:r>
      <w:r>
        <w:rPr>
          <w:spacing w:val="-2"/>
        </w:rPr>
        <w:t xml:space="preserve"> </w:t>
      </w:r>
      <w:r>
        <w:t>New</w:t>
      </w:r>
      <w:r>
        <w:rPr>
          <w:spacing w:val="-3"/>
        </w:rPr>
        <w:t xml:space="preserve"> </w:t>
      </w:r>
      <w:r>
        <w:t>Jersey: Pearson Education.</w:t>
      </w:r>
    </w:p>
    <w:p w:rsidR="00B72934" w:rsidRDefault="007E7B30" w:rsidP="00230453">
      <w:pPr>
        <w:pStyle w:val="BodyText"/>
        <w:ind w:left="720" w:right="10" w:hanging="720"/>
        <w:jc w:val="both"/>
      </w:pPr>
      <w:r>
        <w:t>Kotler,</w:t>
      </w:r>
      <w:r>
        <w:rPr>
          <w:spacing w:val="-4"/>
        </w:rPr>
        <w:t xml:space="preserve"> </w:t>
      </w:r>
      <w:r>
        <w:t>P.,</w:t>
      </w:r>
      <w:r>
        <w:rPr>
          <w:spacing w:val="-4"/>
        </w:rPr>
        <w:t xml:space="preserve"> </w:t>
      </w:r>
      <w:r>
        <w:t>&amp;</w:t>
      </w:r>
      <w:r>
        <w:rPr>
          <w:spacing w:val="-4"/>
        </w:rPr>
        <w:t xml:space="preserve"> </w:t>
      </w:r>
      <w:r>
        <w:t>Keller,</w:t>
      </w:r>
      <w:r>
        <w:rPr>
          <w:spacing w:val="-4"/>
        </w:rPr>
        <w:t xml:space="preserve"> </w:t>
      </w:r>
      <w:r>
        <w:t>K.</w:t>
      </w:r>
      <w:r>
        <w:rPr>
          <w:spacing w:val="-4"/>
        </w:rPr>
        <w:t xml:space="preserve"> </w:t>
      </w:r>
      <w:r>
        <w:t>L.</w:t>
      </w:r>
      <w:r>
        <w:rPr>
          <w:spacing w:val="-4"/>
        </w:rPr>
        <w:t xml:space="preserve"> </w:t>
      </w:r>
      <w:r>
        <w:t>(2020).</w:t>
      </w:r>
      <w:r>
        <w:rPr>
          <w:spacing w:val="-4"/>
        </w:rPr>
        <w:t xml:space="preserve"> </w:t>
      </w:r>
      <w:r>
        <w:t>Marketing</w:t>
      </w:r>
      <w:r>
        <w:rPr>
          <w:spacing w:val="-4"/>
        </w:rPr>
        <w:t xml:space="preserve"> </w:t>
      </w:r>
      <w:r>
        <w:t>Management</w:t>
      </w:r>
      <w:r>
        <w:rPr>
          <w:spacing w:val="-4"/>
        </w:rPr>
        <w:t xml:space="preserve"> </w:t>
      </w:r>
      <w:r>
        <w:t>(16th</w:t>
      </w:r>
      <w:r>
        <w:rPr>
          <w:spacing w:val="-4"/>
        </w:rPr>
        <w:t xml:space="preserve"> </w:t>
      </w:r>
      <w:r>
        <w:t>ed.).</w:t>
      </w:r>
      <w:r>
        <w:rPr>
          <w:spacing w:val="-2"/>
        </w:rPr>
        <w:t xml:space="preserve"> </w:t>
      </w:r>
      <w:r>
        <w:t>New</w:t>
      </w:r>
      <w:r>
        <w:rPr>
          <w:spacing w:val="-3"/>
        </w:rPr>
        <w:t xml:space="preserve"> </w:t>
      </w:r>
      <w:r>
        <w:t>Jersey: Pearson Education.</w:t>
      </w:r>
    </w:p>
    <w:p w:rsidR="00B72934" w:rsidRDefault="007E7B30" w:rsidP="00230453">
      <w:pPr>
        <w:pStyle w:val="BodyText"/>
        <w:ind w:left="720" w:right="10" w:hanging="720"/>
        <w:jc w:val="both"/>
      </w:pPr>
      <w:r>
        <w:rPr>
          <w:color w:val="212121"/>
        </w:rPr>
        <w:t>Laurencia, E. (2020). Pengaruh Brand Image dan Brand Trust Terhadap Loyalitas Pelanggan Sepatu Nike Pada Mahasiswa Kwik Kian Gie School Of Business/Ezra Laurencia/23160261/Pembimbing: Lily Harjati.</w:t>
      </w:r>
    </w:p>
    <w:p w:rsidR="00B72934" w:rsidRDefault="007E7B30" w:rsidP="00230453">
      <w:pPr>
        <w:pStyle w:val="BodyText"/>
        <w:ind w:left="720" w:right="10"/>
      </w:pPr>
      <w:r>
        <w:t>Manik,</w:t>
      </w:r>
      <w:r>
        <w:rPr>
          <w:spacing w:val="29"/>
        </w:rPr>
        <w:t xml:space="preserve"> </w:t>
      </w:r>
      <w:r>
        <w:t>A.</w:t>
      </w:r>
      <w:r>
        <w:rPr>
          <w:spacing w:val="30"/>
        </w:rPr>
        <w:t xml:space="preserve"> </w:t>
      </w:r>
      <w:r>
        <w:t>(2020).</w:t>
      </w:r>
      <w:r>
        <w:rPr>
          <w:spacing w:val="33"/>
        </w:rPr>
        <w:t xml:space="preserve"> </w:t>
      </w:r>
      <w:r>
        <w:t>Pengaruh</w:t>
      </w:r>
      <w:r>
        <w:rPr>
          <w:spacing w:val="30"/>
        </w:rPr>
        <w:t xml:space="preserve"> </w:t>
      </w:r>
      <w:r>
        <w:t>Bauran</w:t>
      </w:r>
      <w:r>
        <w:rPr>
          <w:spacing w:val="31"/>
        </w:rPr>
        <w:t xml:space="preserve"> </w:t>
      </w:r>
      <w:r>
        <w:t>Pemasaran</w:t>
      </w:r>
      <w:r>
        <w:rPr>
          <w:spacing w:val="34"/>
        </w:rPr>
        <w:t xml:space="preserve"> </w:t>
      </w:r>
      <w:r>
        <w:t>terhadap</w:t>
      </w:r>
      <w:r>
        <w:rPr>
          <w:spacing w:val="33"/>
        </w:rPr>
        <w:t xml:space="preserve"> </w:t>
      </w:r>
      <w:r>
        <w:t>Keputusan</w:t>
      </w:r>
      <w:r>
        <w:rPr>
          <w:spacing w:val="32"/>
        </w:rPr>
        <w:t xml:space="preserve"> </w:t>
      </w:r>
      <w:r>
        <w:rPr>
          <w:spacing w:val="-2"/>
        </w:rPr>
        <w:t>Pembelian.</w:t>
      </w:r>
    </w:p>
    <w:p w:rsidR="00B72934" w:rsidRDefault="007E7B30" w:rsidP="00230453">
      <w:pPr>
        <w:pStyle w:val="BodyText"/>
        <w:ind w:left="720" w:right="10"/>
      </w:pPr>
      <w:r>
        <w:t>Jurnal Ilmiah</w:t>
      </w:r>
      <w:r>
        <w:rPr>
          <w:spacing w:val="-2"/>
        </w:rPr>
        <w:t xml:space="preserve"> </w:t>
      </w:r>
      <w:r>
        <w:t>Ekonomi</w:t>
      </w:r>
      <w:r>
        <w:rPr>
          <w:spacing w:val="-1"/>
        </w:rPr>
        <w:t xml:space="preserve"> </w:t>
      </w:r>
      <w:r>
        <w:t>dan</w:t>
      </w:r>
      <w:r>
        <w:rPr>
          <w:spacing w:val="-2"/>
        </w:rPr>
        <w:t xml:space="preserve"> </w:t>
      </w:r>
      <w:r>
        <w:t>Bisnis,</w:t>
      </w:r>
      <w:r>
        <w:rPr>
          <w:spacing w:val="-1"/>
        </w:rPr>
        <w:t xml:space="preserve"> </w:t>
      </w:r>
      <w:r>
        <w:t>9(1),</w:t>
      </w:r>
      <w:r>
        <w:rPr>
          <w:spacing w:val="-1"/>
        </w:rPr>
        <w:t xml:space="preserve"> </w:t>
      </w:r>
      <w:r>
        <w:rPr>
          <w:spacing w:val="-2"/>
        </w:rPr>
        <w:t>45–52.</w:t>
      </w:r>
    </w:p>
    <w:p w:rsidR="00B72934" w:rsidRDefault="007E7B30" w:rsidP="00230453">
      <w:pPr>
        <w:pStyle w:val="BodyText"/>
        <w:ind w:left="720" w:right="10" w:hanging="720"/>
        <w:jc w:val="both"/>
      </w:pPr>
      <w:r>
        <w:t>Pasaribu, H. (2022). Citra Merek dan Loyalitas Konsumen di Era Digital. Jurnal Ekonomi Modern, 7(2), 33–41.</w:t>
      </w:r>
    </w:p>
    <w:p w:rsidR="00B72934" w:rsidRDefault="007E7B30" w:rsidP="00230453">
      <w:pPr>
        <w:pStyle w:val="BodyText"/>
        <w:ind w:left="720" w:right="10" w:hanging="720"/>
        <w:jc w:val="both"/>
      </w:pPr>
      <w:r>
        <w:t>Peter, J. P., &amp; Olson, J. C. (2018). Consumer Behavior and Marketing Strategy (12th ed.). New York: McGraw-Hill Education.</w:t>
      </w:r>
    </w:p>
    <w:p w:rsidR="00B72934" w:rsidRDefault="007E7B30" w:rsidP="00230453">
      <w:pPr>
        <w:pStyle w:val="BodyText"/>
        <w:ind w:left="720" w:right="10" w:hanging="720"/>
        <w:jc w:val="both"/>
      </w:pPr>
      <w:r>
        <w:rPr>
          <w:color w:val="212121"/>
        </w:rPr>
        <w:t>Rahman,</w:t>
      </w:r>
      <w:r>
        <w:rPr>
          <w:color w:val="212121"/>
          <w:spacing w:val="-15"/>
        </w:rPr>
        <w:t xml:space="preserve"> </w:t>
      </w:r>
      <w:r>
        <w:rPr>
          <w:color w:val="212121"/>
        </w:rPr>
        <w:t>A.</w:t>
      </w:r>
      <w:r>
        <w:rPr>
          <w:color w:val="212121"/>
          <w:spacing w:val="-15"/>
        </w:rPr>
        <w:t xml:space="preserve"> </w:t>
      </w:r>
      <w:r>
        <w:rPr>
          <w:color w:val="212121"/>
        </w:rPr>
        <w:t>(2020).</w:t>
      </w:r>
      <w:r>
        <w:rPr>
          <w:color w:val="212121"/>
          <w:spacing w:val="-15"/>
        </w:rPr>
        <w:t xml:space="preserve"> </w:t>
      </w:r>
      <w:r>
        <w:rPr>
          <w:color w:val="212121"/>
        </w:rPr>
        <w:t>Pengaruh</w:t>
      </w:r>
      <w:r>
        <w:rPr>
          <w:color w:val="212121"/>
          <w:spacing w:val="-15"/>
        </w:rPr>
        <w:t xml:space="preserve"> </w:t>
      </w:r>
      <w:r>
        <w:rPr>
          <w:color w:val="212121"/>
        </w:rPr>
        <w:t>Citra</w:t>
      </w:r>
      <w:r>
        <w:rPr>
          <w:color w:val="212121"/>
          <w:spacing w:val="-15"/>
        </w:rPr>
        <w:t xml:space="preserve"> </w:t>
      </w:r>
      <w:r>
        <w:rPr>
          <w:color w:val="212121"/>
        </w:rPr>
        <w:t>Merek,</w:t>
      </w:r>
      <w:r>
        <w:rPr>
          <w:color w:val="212121"/>
          <w:spacing w:val="-15"/>
        </w:rPr>
        <w:t xml:space="preserve"> </w:t>
      </w:r>
      <w:r>
        <w:rPr>
          <w:color w:val="212121"/>
        </w:rPr>
        <w:t>Kepercayaan</w:t>
      </w:r>
      <w:r>
        <w:rPr>
          <w:color w:val="212121"/>
          <w:spacing w:val="-15"/>
        </w:rPr>
        <w:t xml:space="preserve"> </w:t>
      </w:r>
      <w:r>
        <w:rPr>
          <w:color w:val="212121"/>
        </w:rPr>
        <w:t>Merek,</w:t>
      </w:r>
      <w:r>
        <w:rPr>
          <w:color w:val="212121"/>
          <w:spacing w:val="-15"/>
        </w:rPr>
        <w:t xml:space="preserve"> </w:t>
      </w:r>
      <w:r>
        <w:rPr>
          <w:color w:val="212121"/>
        </w:rPr>
        <w:t>Promosi</w:t>
      </w:r>
      <w:r>
        <w:rPr>
          <w:color w:val="212121"/>
          <w:spacing w:val="-15"/>
        </w:rPr>
        <w:t xml:space="preserve"> </w:t>
      </w:r>
      <w:r>
        <w:rPr>
          <w:color w:val="212121"/>
        </w:rPr>
        <w:t>Dan</w:t>
      </w:r>
      <w:r>
        <w:rPr>
          <w:color w:val="212121"/>
          <w:spacing w:val="-15"/>
        </w:rPr>
        <w:t xml:space="preserve"> </w:t>
      </w:r>
      <w:r>
        <w:rPr>
          <w:color w:val="212121"/>
        </w:rPr>
        <w:t xml:space="preserve">Nilai Pelanggan Terhadap Keputusan Penggunaan Jasa Gojek Studi Kasus Pada Pt. Aplikasi Karya Anak Bangsa Di Kota Banjarmasin. </w:t>
      </w:r>
      <w:r>
        <w:rPr>
          <w:i/>
          <w:color w:val="212121"/>
        </w:rPr>
        <w:t>At-Tadbir: jurnal ilmiah manajemen</w:t>
      </w:r>
      <w:r>
        <w:rPr>
          <w:color w:val="212121"/>
        </w:rPr>
        <w:t xml:space="preserve">, </w:t>
      </w:r>
      <w:r>
        <w:rPr>
          <w:i/>
          <w:color w:val="212121"/>
        </w:rPr>
        <w:t>4</w:t>
      </w:r>
      <w:r>
        <w:rPr>
          <w:color w:val="212121"/>
        </w:rPr>
        <w:t>(1).</w:t>
      </w:r>
    </w:p>
    <w:p w:rsidR="00B72934" w:rsidRDefault="007E7B30" w:rsidP="00230453">
      <w:pPr>
        <w:pStyle w:val="BodyText"/>
        <w:ind w:left="720" w:right="10" w:hanging="720"/>
        <w:jc w:val="both"/>
      </w:pPr>
      <w:r>
        <w:t xml:space="preserve">Qolbi, M., &amp; Hermansyah, R. (2023). Pengaruh Harga, Promosi, dan </w:t>
      </w:r>
      <w:r>
        <w:lastRenderedPageBreak/>
        <w:t>Citra Merek terhadap Keputusan Pembelian. Jurnal Manajemen Pemasaran Modern, 8(1), 112–123.</w:t>
      </w:r>
    </w:p>
    <w:p w:rsidR="00B72934" w:rsidRDefault="007E7B30" w:rsidP="00230453">
      <w:pPr>
        <w:ind w:left="720" w:right="10" w:hanging="720"/>
        <w:jc w:val="both"/>
        <w:rPr>
          <w:sz w:val="24"/>
        </w:rPr>
      </w:pPr>
      <w:r>
        <w:rPr>
          <w:color w:val="212121"/>
          <w:sz w:val="24"/>
        </w:rPr>
        <w:t>Sari, M. P., Rachman, L. A., &amp; Ronaldi, D. (2022). Pengaruh Harga, Promosi dan Kepercayaan terhadap keputusan pembelian produk YOU.</w:t>
      </w:r>
      <w:r>
        <w:rPr>
          <w:color w:val="212121"/>
          <w:spacing w:val="-1"/>
          <w:sz w:val="24"/>
        </w:rPr>
        <w:t xml:space="preserve"> </w:t>
      </w:r>
      <w:r>
        <w:rPr>
          <w:i/>
          <w:color w:val="212121"/>
          <w:sz w:val="24"/>
        </w:rPr>
        <w:t>Jurnal Enterpreneur dan Bisnis (JEBI)</w:t>
      </w:r>
      <w:r>
        <w:rPr>
          <w:color w:val="212121"/>
          <w:sz w:val="24"/>
        </w:rPr>
        <w:t xml:space="preserve">, </w:t>
      </w:r>
      <w:r>
        <w:rPr>
          <w:i/>
          <w:color w:val="212121"/>
          <w:sz w:val="24"/>
        </w:rPr>
        <w:t>1</w:t>
      </w:r>
      <w:r>
        <w:rPr>
          <w:color w:val="212121"/>
          <w:sz w:val="24"/>
        </w:rPr>
        <w:t>(2).</w:t>
      </w:r>
    </w:p>
    <w:p w:rsidR="00B72934" w:rsidRDefault="007E7B30" w:rsidP="00230453">
      <w:pPr>
        <w:pStyle w:val="BodyText"/>
        <w:ind w:left="720" w:right="10" w:hanging="720"/>
        <w:jc w:val="both"/>
      </w:pPr>
      <w:r>
        <w:t>Sciffman, L. G., &amp; Kanuk, L. L. (2020). Consumer Behavior (12th ed.). New Jersey: Pearson Prentice Hall.</w:t>
      </w:r>
    </w:p>
    <w:p w:rsidR="00B72934" w:rsidRDefault="007E7B30" w:rsidP="00230453">
      <w:pPr>
        <w:pStyle w:val="BodyText"/>
        <w:ind w:left="720" w:right="10" w:hanging="720"/>
        <w:jc w:val="both"/>
      </w:pPr>
      <w:r>
        <w:t>Setiadi,</w:t>
      </w:r>
      <w:r>
        <w:rPr>
          <w:spacing w:val="-10"/>
        </w:rPr>
        <w:t xml:space="preserve"> </w:t>
      </w:r>
      <w:r>
        <w:t>N.</w:t>
      </w:r>
      <w:r>
        <w:rPr>
          <w:spacing w:val="-11"/>
        </w:rPr>
        <w:t xml:space="preserve"> </w:t>
      </w:r>
      <w:r>
        <w:t>J.</w:t>
      </w:r>
      <w:r>
        <w:rPr>
          <w:spacing w:val="-10"/>
        </w:rPr>
        <w:t xml:space="preserve"> </w:t>
      </w:r>
      <w:r>
        <w:t>(2010).</w:t>
      </w:r>
      <w:r>
        <w:rPr>
          <w:spacing w:val="-11"/>
        </w:rPr>
        <w:t xml:space="preserve"> </w:t>
      </w:r>
      <w:r>
        <w:t>Perilaku</w:t>
      </w:r>
      <w:r>
        <w:rPr>
          <w:spacing w:val="-11"/>
        </w:rPr>
        <w:t xml:space="preserve"> </w:t>
      </w:r>
      <w:r>
        <w:t>Konsumen:</w:t>
      </w:r>
      <w:r>
        <w:rPr>
          <w:spacing w:val="-10"/>
        </w:rPr>
        <w:t xml:space="preserve"> </w:t>
      </w:r>
      <w:r>
        <w:t>Konsep</w:t>
      </w:r>
      <w:r>
        <w:rPr>
          <w:spacing w:val="-8"/>
        </w:rPr>
        <w:t xml:space="preserve"> </w:t>
      </w:r>
      <w:r>
        <w:t>dan</w:t>
      </w:r>
      <w:r>
        <w:rPr>
          <w:spacing w:val="-8"/>
        </w:rPr>
        <w:t xml:space="preserve"> </w:t>
      </w:r>
      <w:r>
        <w:t>Implikasi</w:t>
      </w:r>
      <w:r>
        <w:rPr>
          <w:spacing w:val="-10"/>
        </w:rPr>
        <w:t xml:space="preserve"> </w:t>
      </w:r>
      <w:r>
        <w:t>untuk</w:t>
      </w:r>
      <w:r>
        <w:rPr>
          <w:spacing w:val="-10"/>
        </w:rPr>
        <w:t xml:space="preserve"> </w:t>
      </w:r>
      <w:r>
        <w:t>Strategi</w:t>
      </w:r>
      <w:r>
        <w:rPr>
          <w:spacing w:val="-10"/>
        </w:rPr>
        <w:t xml:space="preserve"> </w:t>
      </w:r>
      <w:r>
        <w:t>dan Penelitian Pemasaran. Jakarta: Prenada Media Group.</w:t>
      </w:r>
    </w:p>
    <w:p w:rsidR="00B72934" w:rsidRDefault="007E7B30" w:rsidP="00230453">
      <w:pPr>
        <w:pStyle w:val="BodyText"/>
        <w:ind w:left="720" w:right="10" w:hanging="720"/>
        <w:jc w:val="both"/>
      </w:pPr>
      <w:r>
        <w:t>Simamora, B. (2018). Panduan Riset Perilaku Konsumen. Jakarta: PT Gramedia Pustaka Utama.</w:t>
      </w:r>
    </w:p>
    <w:p w:rsidR="00B72934" w:rsidRDefault="007E7B30" w:rsidP="00230453">
      <w:pPr>
        <w:pStyle w:val="BodyText"/>
        <w:ind w:left="720" w:right="10" w:hanging="720"/>
        <w:jc w:val="both"/>
      </w:pPr>
      <w:r>
        <w:t>Sugiyono. (2016). Metode Penelitian Pendidikan: Pendekatan Kuantitatif, Kualitatif, dan R&amp;D. Bandung: Alfabeta.</w:t>
      </w:r>
    </w:p>
    <w:p w:rsidR="00B72934" w:rsidRDefault="007E7B30" w:rsidP="00230453">
      <w:pPr>
        <w:pStyle w:val="BodyText"/>
        <w:ind w:left="720" w:right="10" w:hanging="720"/>
        <w:jc w:val="both"/>
      </w:pPr>
      <w:r>
        <w:t>Sugiyono.</w:t>
      </w:r>
      <w:r>
        <w:rPr>
          <w:spacing w:val="-15"/>
        </w:rPr>
        <w:t xml:space="preserve"> </w:t>
      </w:r>
      <w:r>
        <w:t>(2018).</w:t>
      </w:r>
      <w:r>
        <w:rPr>
          <w:spacing w:val="-15"/>
        </w:rPr>
        <w:t xml:space="preserve"> </w:t>
      </w:r>
      <w:r>
        <w:t>Metode</w:t>
      </w:r>
      <w:r>
        <w:rPr>
          <w:spacing w:val="-15"/>
        </w:rPr>
        <w:t xml:space="preserve"> </w:t>
      </w:r>
      <w:r>
        <w:t>Penelitian</w:t>
      </w:r>
      <w:r>
        <w:rPr>
          <w:spacing w:val="-15"/>
        </w:rPr>
        <w:t xml:space="preserve"> </w:t>
      </w:r>
      <w:r>
        <w:t>Kuantitatif,</w:t>
      </w:r>
      <w:r>
        <w:rPr>
          <w:spacing w:val="-15"/>
        </w:rPr>
        <w:t xml:space="preserve"> </w:t>
      </w:r>
      <w:r>
        <w:t>Kualitatif,</w:t>
      </w:r>
      <w:r>
        <w:rPr>
          <w:spacing w:val="-15"/>
        </w:rPr>
        <w:t xml:space="preserve"> </w:t>
      </w:r>
      <w:r>
        <w:t>dan</w:t>
      </w:r>
      <w:r>
        <w:rPr>
          <w:spacing w:val="-15"/>
        </w:rPr>
        <w:t xml:space="preserve"> </w:t>
      </w:r>
      <w:r>
        <w:t>Kombinasi</w:t>
      </w:r>
      <w:r>
        <w:rPr>
          <w:spacing w:val="-15"/>
        </w:rPr>
        <w:t xml:space="preserve"> </w:t>
      </w:r>
      <w:r>
        <w:t>(Mixed Methods). Bandung: Alfabeta.</w:t>
      </w:r>
    </w:p>
    <w:p w:rsidR="00B72934" w:rsidRDefault="007E7B30" w:rsidP="00230453">
      <w:pPr>
        <w:pStyle w:val="BodyText"/>
        <w:ind w:left="720" w:right="10" w:hanging="720"/>
        <w:jc w:val="both"/>
      </w:pPr>
      <w:r>
        <w:t xml:space="preserve">Sugiyono. (2019). Metode Penelitian Kuantitatif, Kualitatif, dan R&amp;. Bandung: </w:t>
      </w:r>
      <w:r>
        <w:rPr>
          <w:spacing w:val="-2"/>
        </w:rPr>
        <w:t>Alfabeta.</w:t>
      </w:r>
    </w:p>
    <w:p w:rsidR="00B72934" w:rsidRDefault="007E7B30" w:rsidP="00230453">
      <w:pPr>
        <w:pStyle w:val="BodyText"/>
        <w:ind w:left="720" w:right="10" w:hanging="720"/>
        <w:jc w:val="both"/>
      </w:pPr>
      <w:r>
        <w:t xml:space="preserve">Sugiyono. (2022). Metode Penelitian Kuantitatif, Kualitatif, dan R&amp;D. Bandung: </w:t>
      </w:r>
      <w:r>
        <w:rPr>
          <w:spacing w:val="-2"/>
        </w:rPr>
        <w:t>Alfabeta.</w:t>
      </w:r>
    </w:p>
    <w:p w:rsidR="00B72934" w:rsidRDefault="007E7B30" w:rsidP="00230453">
      <w:pPr>
        <w:pStyle w:val="BodyText"/>
        <w:ind w:left="720" w:right="10"/>
      </w:pPr>
      <w:r>
        <w:t>Sugiarto.</w:t>
      </w:r>
      <w:r>
        <w:rPr>
          <w:spacing w:val="-4"/>
        </w:rPr>
        <w:t xml:space="preserve"> </w:t>
      </w:r>
      <w:r>
        <w:t>(2017).</w:t>
      </w:r>
      <w:r>
        <w:rPr>
          <w:spacing w:val="-2"/>
        </w:rPr>
        <w:t xml:space="preserve"> </w:t>
      </w:r>
      <w:r>
        <w:t>Metodologi</w:t>
      </w:r>
      <w:r>
        <w:rPr>
          <w:spacing w:val="-2"/>
        </w:rPr>
        <w:t xml:space="preserve"> </w:t>
      </w:r>
      <w:r>
        <w:t>Penelitian</w:t>
      </w:r>
      <w:r>
        <w:rPr>
          <w:spacing w:val="-2"/>
        </w:rPr>
        <w:t xml:space="preserve"> </w:t>
      </w:r>
      <w:r>
        <w:t>Bisnis.</w:t>
      </w:r>
      <w:r>
        <w:rPr>
          <w:spacing w:val="-2"/>
        </w:rPr>
        <w:t xml:space="preserve"> </w:t>
      </w:r>
      <w:r>
        <w:t>Yogyakarta:</w:t>
      </w:r>
      <w:r>
        <w:rPr>
          <w:spacing w:val="-2"/>
        </w:rPr>
        <w:t xml:space="preserve"> Deepublish.</w:t>
      </w:r>
    </w:p>
    <w:p w:rsidR="00B72934" w:rsidRDefault="007E7B30" w:rsidP="00230453">
      <w:pPr>
        <w:pStyle w:val="BodyText"/>
        <w:ind w:left="720" w:right="10" w:hanging="720"/>
      </w:pPr>
      <w:r>
        <w:t>Swastha,</w:t>
      </w:r>
      <w:r>
        <w:rPr>
          <w:spacing w:val="40"/>
        </w:rPr>
        <w:t xml:space="preserve"> </w:t>
      </w:r>
      <w:r>
        <w:t>B.,</w:t>
      </w:r>
      <w:r>
        <w:rPr>
          <w:spacing w:val="40"/>
        </w:rPr>
        <w:t xml:space="preserve"> </w:t>
      </w:r>
      <w:r>
        <w:t>&amp;</w:t>
      </w:r>
      <w:r>
        <w:rPr>
          <w:spacing w:val="40"/>
        </w:rPr>
        <w:t xml:space="preserve"> </w:t>
      </w:r>
      <w:r>
        <w:t>Irawan.</w:t>
      </w:r>
      <w:r>
        <w:rPr>
          <w:spacing w:val="40"/>
        </w:rPr>
        <w:t xml:space="preserve"> </w:t>
      </w:r>
      <w:r>
        <w:t>(2019).</w:t>
      </w:r>
      <w:r>
        <w:rPr>
          <w:spacing w:val="40"/>
        </w:rPr>
        <w:t xml:space="preserve"> </w:t>
      </w:r>
      <w:r>
        <w:t>Manajemen</w:t>
      </w:r>
      <w:r>
        <w:rPr>
          <w:spacing w:val="40"/>
        </w:rPr>
        <w:t xml:space="preserve"> </w:t>
      </w:r>
      <w:r>
        <w:t>Pemasaran</w:t>
      </w:r>
      <w:r>
        <w:rPr>
          <w:spacing w:val="40"/>
        </w:rPr>
        <w:t xml:space="preserve"> </w:t>
      </w:r>
      <w:r>
        <w:t>Modern.</w:t>
      </w:r>
      <w:r>
        <w:rPr>
          <w:spacing w:val="40"/>
        </w:rPr>
        <w:t xml:space="preserve"> </w:t>
      </w:r>
      <w:r>
        <w:t xml:space="preserve">Yogyakarta: </w:t>
      </w:r>
      <w:r>
        <w:rPr>
          <w:spacing w:val="-2"/>
        </w:rPr>
        <w:t>Liberty.</w:t>
      </w:r>
    </w:p>
    <w:p w:rsidR="00B72934" w:rsidRDefault="007E7B30" w:rsidP="00230453">
      <w:pPr>
        <w:pStyle w:val="BodyText"/>
        <w:ind w:left="720" w:right="10"/>
      </w:pPr>
      <w:r>
        <w:t>Tjiptono,</w:t>
      </w:r>
      <w:r>
        <w:rPr>
          <w:spacing w:val="-7"/>
        </w:rPr>
        <w:t xml:space="preserve"> </w:t>
      </w:r>
      <w:r>
        <w:t>F.</w:t>
      </w:r>
      <w:r>
        <w:rPr>
          <w:spacing w:val="-7"/>
        </w:rPr>
        <w:t xml:space="preserve"> </w:t>
      </w:r>
      <w:r>
        <w:t>(2015).</w:t>
      </w:r>
      <w:r>
        <w:rPr>
          <w:spacing w:val="-7"/>
        </w:rPr>
        <w:t xml:space="preserve"> </w:t>
      </w:r>
      <w:r>
        <w:t>Strategi</w:t>
      </w:r>
      <w:r>
        <w:rPr>
          <w:spacing w:val="-7"/>
        </w:rPr>
        <w:t xml:space="preserve"> </w:t>
      </w:r>
      <w:r>
        <w:t>Pemasaran.</w:t>
      </w:r>
      <w:r>
        <w:rPr>
          <w:spacing w:val="-5"/>
        </w:rPr>
        <w:t xml:space="preserve"> </w:t>
      </w:r>
      <w:r>
        <w:t>Yogyakarta:</w:t>
      </w:r>
      <w:r>
        <w:rPr>
          <w:spacing w:val="-7"/>
        </w:rPr>
        <w:t xml:space="preserve"> </w:t>
      </w:r>
      <w:r>
        <w:t>Andi. Tjiptono, F. (2017). Pemasaran Jasa. Yogyakarta: Andi.</w:t>
      </w:r>
    </w:p>
    <w:p w:rsidR="00B72934" w:rsidRDefault="007E7B30" w:rsidP="00230453">
      <w:pPr>
        <w:pStyle w:val="BodyText"/>
        <w:ind w:left="720" w:right="10" w:hanging="720"/>
      </w:pPr>
      <w:r>
        <w:t>Umar, H. (2013). Metode Penelitian untuk Skripsi dan Tesis Bisnis. Jakarta: Raja Grafindo Persada.</w:t>
      </w:r>
    </w:p>
    <w:p w:rsidR="00B72934" w:rsidRDefault="007E7B30" w:rsidP="00230453">
      <w:pPr>
        <w:pStyle w:val="BodyText"/>
        <w:ind w:left="720" w:right="10" w:hanging="720"/>
      </w:pPr>
      <w:r>
        <w:t>Wahyudi,</w:t>
      </w:r>
      <w:r>
        <w:rPr>
          <w:spacing w:val="-8"/>
        </w:rPr>
        <w:t xml:space="preserve"> </w:t>
      </w:r>
      <w:r>
        <w:t>D.</w:t>
      </w:r>
      <w:r>
        <w:rPr>
          <w:spacing w:val="-9"/>
        </w:rPr>
        <w:t xml:space="preserve"> </w:t>
      </w:r>
      <w:r>
        <w:t>(2022).</w:t>
      </w:r>
      <w:r>
        <w:rPr>
          <w:spacing w:val="-7"/>
        </w:rPr>
        <w:t xml:space="preserve"> </w:t>
      </w:r>
      <w:r>
        <w:t>Keputusan</w:t>
      </w:r>
      <w:r>
        <w:rPr>
          <w:spacing w:val="-9"/>
        </w:rPr>
        <w:t xml:space="preserve"> </w:t>
      </w:r>
      <w:r>
        <w:t>Pembelian</w:t>
      </w:r>
      <w:r>
        <w:rPr>
          <w:spacing w:val="-9"/>
        </w:rPr>
        <w:t xml:space="preserve"> </w:t>
      </w:r>
      <w:r>
        <w:t>Konsumen</w:t>
      </w:r>
      <w:r>
        <w:rPr>
          <w:spacing w:val="-9"/>
        </w:rPr>
        <w:t xml:space="preserve"> </w:t>
      </w:r>
      <w:r>
        <w:t>di</w:t>
      </w:r>
      <w:r>
        <w:rPr>
          <w:spacing w:val="-8"/>
        </w:rPr>
        <w:t xml:space="preserve"> </w:t>
      </w:r>
      <w:r>
        <w:t>Era</w:t>
      </w:r>
      <w:r>
        <w:rPr>
          <w:spacing w:val="-9"/>
        </w:rPr>
        <w:t xml:space="preserve"> </w:t>
      </w:r>
      <w:r>
        <w:t>Digital.</w:t>
      </w:r>
      <w:r>
        <w:rPr>
          <w:spacing w:val="-8"/>
        </w:rPr>
        <w:t xml:space="preserve"> </w:t>
      </w:r>
      <w:r>
        <w:t>Jurnal</w:t>
      </w:r>
      <w:r>
        <w:rPr>
          <w:spacing w:val="-8"/>
        </w:rPr>
        <w:t xml:space="preserve"> </w:t>
      </w:r>
      <w:r>
        <w:t>Bisnis dan Pemasaran Digital, 10(1), 22–31.</w:t>
      </w:r>
    </w:p>
    <w:p w:rsidR="00230453" w:rsidRDefault="007E7B30" w:rsidP="00230453">
      <w:pPr>
        <w:pStyle w:val="BodyText"/>
        <w:ind w:left="720" w:right="10"/>
        <w:rPr>
          <w:spacing w:val="-2"/>
        </w:rPr>
        <w:sectPr w:rsidR="00230453" w:rsidSect="00CE1888">
          <w:type w:val="continuous"/>
          <w:pgSz w:w="11910" w:h="16840"/>
          <w:pgMar w:top="1920" w:right="1470" w:bottom="1530" w:left="1700" w:header="763" w:footer="432" w:gutter="0"/>
          <w:cols w:num="2" w:space="720"/>
          <w:docGrid w:linePitch="299"/>
        </w:sectPr>
      </w:pPr>
      <w:r>
        <w:t>Wardiyanta.</w:t>
      </w:r>
      <w:r>
        <w:rPr>
          <w:spacing w:val="-4"/>
        </w:rPr>
        <w:t xml:space="preserve"> </w:t>
      </w:r>
      <w:r>
        <w:t>(2017).</w:t>
      </w:r>
      <w:r>
        <w:rPr>
          <w:spacing w:val="-2"/>
        </w:rPr>
        <w:t xml:space="preserve"> </w:t>
      </w:r>
      <w:r>
        <w:t>Metode</w:t>
      </w:r>
      <w:r>
        <w:rPr>
          <w:spacing w:val="-3"/>
        </w:rPr>
        <w:t xml:space="preserve"> </w:t>
      </w:r>
      <w:r>
        <w:t>Penelitian</w:t>
      </w:r>
      <w:r>
        <w:rPr>
          <w:spacing w:val="-3"/>
        </w:rPr>
        <w:t xml:space="preserve"> </w:t>
      </w:r>
      <w:r>
        <w:t>Pariwisata.</w:t>
      </w:r>
      <w:r>
        <w:rPr>
          <w:spacing w:val="-2"/>
        </w:rPr>
        <w:t xml:space="preserve"> </w:t>
      </w:r>
      <w:r>
        <w:t xml:space="preserve">Yogyakarta: </w:t>
      </w:r>
      <w:r>
        <w:rPr>
          <w:spacing w:val="-2"/>
        </w:rPr>
        <w:t>Andi.</w:t>
      </w:r>
    </w:p>
    <w:p w:rsidR="00230453" w:rsidRDefault="00230453" w:rsidP="00230453">
      <w:pPr>
        <w:pStyle w:val="BodyText"/>
        <w:ind w:left="720" w:right="10"/>
        <w:sectPr w:rsidR="00230453" w:rsidSect="00230453">
          <w:type w:val="continuous"/>
          <w:pgSz w:w="11910" w:h="16840"/>
          <w:pgMar w:top="1920" w:right="1470" w:bottom="1530" w:left="1700" w:header="763" w:footer="0" w:gutter="0"/>
          <w:cols w:space="720"/>
        </w:sectPr>
      </w:pPr>
    </w:p>
    <w:p w:rsidR="00B72934" w:rsidRDefault="00B72934" w:rsidP="00230453">
      <w:pPr>
        <w:pStyle w:val="BodyText"/>
        <w:ind w:left="720" w:right="10"/>
      </w:pPr>
    </w:p>
    <w:p w:rsidR="00B72934" w:rsidRDefault="00B72934" w:rsidP="00D71987">
      <w:pPr>
        <w:pStyle w:val="BodyText"/>
        <w:ind w:left="-90" w:right="10"/>
      </w:pPr>
    </w:p>
    <w:sectPr w:rsidR="00B72934" w:rsidSect="00230453">
      <w:type w:val="continuous"/>
      <w:pgSz w:w="11910" w:h="16840"/>
      <w:pgMar w:top="1920" w:right="1470" w:bottom="1530" w:left="170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4843" w:rsidRDefault="00E34843">
      <w:r>
        <w:separator/>
      </w:r>
    </w:p>
  </w:endnote>
  <w:endnote w:type="continuationSeparator" w:id="0">
    <w:p w:rsidR="00E34843" w:rsidRDefault="00E34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2622303"/>
      <w:docPartObj>
        <w:docPartGallery w:val="Page Numbers (Bottom of Page)"/>
        <w:docPartUnique/>
      </w:docPartObj>
    </w:sdtPr>
    <w:sdtEndPr>
      <w:rPr>
        <w:color w:val="7F7F7F" w:themeColor="background1" w:themeShade="7F"/>
        <w:spacing w:val="60"/>
      </w:rPr>
    </w:sdtEndPr>
    <w:sdtContent>
      <w:p w:rsidR="00CE1888" w:rsidRDefault="00CE188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CE1888">
          <w:rPr>
            <w:b/>
            <w:bCs/>
            <w:noProof/>
          </w:rPr>
          <w:t>2</w:t>
        </w:r>
        <w:r>
          <w:rPr>
            <w:b/>
            <w:bCs/>
            <w:noProof/>
          </w:rPr>
          <w:fldChar w:fldCharType="end"/>
        </w:r>
        <w:r>
          <w:rPr>
            <w:b/>
            <w:bCs/>
          </w:rPr>
          <w:t xml:space="preserve"> | </w:t>
        </w:r>
        <w:r>
          <w:rPr>
            <w:color w:val="7F7F7F" w:themeColor="background1" w:themeShade="7F"/>
            <w:spacing w:val="60"/>
          </w:rPr>
          <w:t>Page</w:t>
        </w:r>
      </w:p>
    </w:sdtContent>
  </w:sdt>
  <w:p w:rsidR="00CE1888" w:rsidRPr="001F7526" w:rsidRDefault="00CE1888" w:rsidP="00CE1888">
    <w:pPr>
      <w:ind w:left="-90" w:right="10"/>
      <w:jc w:val="center"/>
      <w:rPr>
        <w:b/>
        <w:sz w:val="16"/>
        <w:szCs w:val="16"/>
      </w:rPr>
    </w:pPr>
    <w:r w:rsidRPr="001F7526">
      <w:rPr>
        <w:b/>
        <w:sz w:val="16"/>
        <w:szCs w:val="16"/>
      </w:rPr>
      <w:t>Pengaruh</w:t>
    </w:r>
    <w:r w:rsidRPr="001F7526">
      <w:rPr>
        <w:b/>
        <w:spacing w:val="-7"/>
        <w:sz w:val="16"/>
        <w:szCs w:val="16"/>
      </w:rPr>
      <w:t xml:space="preserve"> </w:t>
    </w:r>
    <w:r w:rsidRPr="001F7526">
      <w:rPr>
        <w:b/>
        <w:sz w:val="16"/>
        <w:szCs w:val="16"/>
      </w:rPr>
      <w:t>Harga,</w:t>
    </w:r>
    <w:r w:rsidRPr="001F7526">
      <w:rPr>
        <w:b/>
        <w:spacing w:val="-6"/>
        <w:sz w:val="16"/>
        <w:szCs w:val="16"/>
      </w:rPr>
      <w:t xml:space="preserve"> </w:t>
    </w:r>
    <w:r w:rsidRPr="001F7526">
      <w:rPr>
        <w:b/>
        <w:sz w:val="16"/>
        <w:szCs w:val="16"/>
      </w:rPr>
      <w:t>Promosi</w:t>
    </w:r>
    <w:r w:rsidRPr="001F7526">
      <w:rPr>
        <w:b/>
        <w:spacing w:val="-7"/>
        <w:sz w:val="16"/>
        <w:szCs w:val="16"/>
      </w:rPr>
      <w:t xml:space="preserve"> </w:t>
    </w:r>
    <w:r w:rsidRPr="001F7526">
      <w:rPr>
        <w:b/>
        <w:sz w:val="16"/>
        <w:szCs w:val="16"/>
      </w:rPr>
      <w:t>Dan</w:t>
    </w:r>
    <w:r w:rsidRPr="001F7526">
      <w:rPr>
        <w:b/>
        <w:spacing w:val="-7"/>
        <w:sz w:val="16"/>
        <w:szCs w:val="16"/>
      </w:rPr>
      <w:t xml:space="preserve"> </w:t>
    </w:r>
    <w:r w:rsidRPr="001F7526">
      <w:rPr>
        <w:b/>
        <w:sz w:val="16"/>
        <w:szCs w:val="16"/>
      </w:rPr>
      <w:t>Kepercayaan</w:t>
    </w:r>
    <w:r w:rsidRPr="001F7526">
      <w:rPr>
        <w:b/>
        <w:spacing w:val="-7"/>
        <w:sz w:val="16"/>
        <w:szCs w:val="16"/>
      </w:rPr>
      <w:t xml:space="preserve"> </w:t>
    </w:r>
    <w:r w:rsidRPr="001F7526">
      <w:rPr>
        <w:b/>
        <w:sz w:val="16"/>
        <w:szCs w:val="16"/>
      </w:rPr>
      <w:t>Merek Terhadap Keputusan Penggunaan Jasa Gojek Di Kota Palembang (Studi Kasus Pada Mahasiswa Prodi Manajemen Angkatan 2022</w:t>
    </w:r>
    <w:r w:rsidRPr="001F7526">
      <w:rPr>
        <w:b/>
        <w:sz w:val="16"/>
        <w:szCs w:val="16"/>
        <w:lang w:val="en-US"/>
      </w:rPr>
      <w:t xml:space="preserve"> </w:t>
    </w:r>
    <w:r w:rsidRPr="001F7526">
      <w:rPr>
        <w:b/>
        <w:sz w:val="16"/>
        <w:szCs w:val="16"/>
      </w:rPr>
      <w:t>Universitas</w:t>
    </w:r>
    <w:r w:rsidRPr="001F7526">
      <w:rPr>
        <w:b/>
        <w:spacing w:val="-1"/>
        <w:sz w:val="16"/>
        <w:szCs w:val="16"/>
      </w:rPr>
      <w:t xml:space="preserve"> </w:t>
    </w:r>
    <w:r w:rsidRPr="001F7526">
      <w:rPr>
        <w:b/>
        <w:spacing w:val="-2"/>
        <w:sz w:val="16"/>
        <w:szCs w:val="16"/>
      </w:rPr>
      <w:t>Tridinanti)</w:t>
    </w:r>
  </w:p>
  <w:p w:rsidR="00CE1888" w:rsidRPr="001F7526" w:rsidRDefault="00CE1888" w:rsidP="00CE1888">
    <w:pPr>
      <w:pStyle w:val="Heading2"/>
      <w:ind w:left="-90" w:right="10"/>
      <w:jc w:val="center"/>
      <w:rPr>
        <w:sz w:val="16"/>
        <w:szCs w:val="16"/>
      </w:rPr>
    </w:pPr>
    <w:r w:rsidRPr="001F7526">
      <w:rPr>
        <w:sz w:val="16"/>
        <w:szCs w:val="16"/>
      </w:rPr>
      <w:t>Juanda</w:t>
    </w:r>
    <w:r w:rsidRPr="001F7526">
      <w:rPr>
        <w:spacing w:val="-15"/>
        <w:sz w:val="16"/>
        <w:szCs w:val="16"/>
      </w:rPr>
      <w:t xml:space="preserve"> </w:t>
    </w:r>
    <w:r w:rsidRPr="001F7526">
      <w:rPr>
        <w:sz w:val="16"/>
        <w:szCs w:val="16"/>
      </w:rPr>
      <w:t xml:space="preserve">Tambunan </w:t>
    </w:r>
    <w:r w:rsidRPr="001F7526">
      <w:rPr>
        <w:sz w:val="16"/>
        <w:szCs w:val="16"/>
        <w:vertAlign w:val="superscript"/>
      </w:rPr>
      <w:t>1</w:t>
    </w:r>
    <w:r w:rsidRPr="001F7526">
      <w:rPr>
        <w:sz w:val="16"/>
        <w:szCs w:val="16"/>
      </w:rPr>
      <w:t>,</w:t>
    </w:r>
    <w:r w:rsidRPr="001F7526">
      <w:rPr>
        <w:spacing w:val="-2"/>
        <w:sz w:val="16"/>
        <w:szCs w:val="16"/>
      </w:rPr>
      <w:t xml:space="preserve"> </w:t>
    </w:r>
    <w:r w:rsidRPr="001F7526">
      <w:rPr>
        <w:sz w:val="16"/>
        <w:szCs w:val="16"/>
      </w:rPr>
      <w:t>Ellen</w:t>
    </w:r>
    <w:r w:rsidRPr="001F7526">
      <w:rPr>
        <w:spacing w:val="-1"/>
        <w:sz w:val="16"/>
        <w:szCs w:val="16"/>
      </w:rPr>
      <w:t xml:space="preserve"> </w:t>
    </w:r>
    <w:r w:rsidRPr="001F7526">
      <w:rPr>
        <w:sz w:val="16"/>
        <w:szCs w:val="16"/>
      </w:rPr>
      <w:t>Sumiarni</w:t>
    </w:r>
    <w:r w:rsidRPr="001F7526">
      <w:rPr>
        <w:sz w:val="16"/>
        <w:szCs w:val="16"/>
        <w:vertAlign w:val="superscript"/>
      </w:rPr>
      <w:t xml:space="preserve"> 2*</w:t>
    </w:r>
    <w:r w:rsidRPr="001F7526">
      <w:rPr>
        <w:sz w:val="16"/>
        <w:szCs w:val="16"/>
      </w:rPr>
      <w:t>,</w:t>
    </w:r>
    <w:r w:rsidRPr="001F7526">
      <w:rPr>
        <w:spacing w:val="-3"/>
        <w:sz w:val="16"/>
        <w:szCs w:val="16"/>
      </w:rPr>
      <w:t xml:space="preserve"> </w:t>
    </w:r>
    <w:r w:rsidRPr="001F7526">
      <w:rPr>
        <w:sz w:val="16"/>
        <w:szCs w:val="16"/>
      </w:rPr>
      <w:t>Herman</w:t>
    </w:r>
    <w:r w:rsidRPr="001F7526">
      <w:rPr>
        <w:spacing w:val="-1"/>
        <w:sz w:val="16"/>
        <w:szCs w:val="16"/>
      </w:rPr>
      <w:t xml:space="preserve"> </w:t>
    </w:r>
    <w:r w:rsidRPr="001F7526">
      <w:rPr>
        <w:sz w:val="16"/>
        <w:szCs w:val="16"/>
      </w:rPr>
      <w:t>Efrizal</w:t>
    </w:r>
    <w:r w:rsidRPr="001F7526">
      <w:rPr>
        <w:spacing w:val="-10"/>
        <w:sz w:val="16"/>
        <w:szCs w:val="16"/>
        <w:vertAlign w:val="superscript"/>
      </w:rPr>
      <w:t xml:space="preserve"> 3</w:t>
    </w:r>
  </w:p>
  <w:p w:rsidR="007E7B30" w:rsidRDefault="007E7B30" w:rsidP="00CE1888">
    <w:pPr>
      <w:pStyle w:val="BodyText"/>
      <w:spacing w:line="14" w:lineRule="auto"/>
      <w:jc w:val="cen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4843" w:rsidRDefault="00E34843">
      <w:r>
        <w:separator/>
      </w:r>
    </w:p>
  </w:footnote>
  <w:footnote w:type="continuationSeparator" w:id="0">
    <w:p w:rsidR="00E34843" w:rsidRDefault="00E34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1888" w:rsidRPr="003C5642" w:rsidRDefault="00CE1888" w:rsidP="00CE1888">
    <w:pPr>
      <w:pStyle w:val="Header"/>
      <w:tabs>
        <w:tab w:val="clear" w:pos="4680"/>
        <w:tab w:val="clear" w:pos="9360"/>
      </w:tabs>
      <w:rPr>
        <w:b/>
        <w:sz w:val="18"/>
        <w:szCs w:val="18"/>
      </w:rPr>
    </w:pPr>
    <w:r w:rsidRPr="003C5642">
      <w:rPr>
        <w:b/>
        <w:sz w:val="18"/>
        <w:szCs w:val="18"/>
      </w:rPr>
      <w:t xml:space="preserve">Jurnal Kompetitif, Vol. xy, No. xz, hal. XX – XX, </w:t>
    </w:r>
    <w:r>
      <w:rPr>
        <w:b/>
        <w:sz w:val="18"/>
        <w:szCs w:val="18"/>
      </w:rPr>
      <w:t>Janauari-</w:t>
    </w:r>
    <w:r w:rsidRPr="003C5642">
      <w:rPr>
        <w:b/>
        <w:sz w:val="18"/>
        <w:szCs w:val="18"/>
      </w:rPr>
      <w:t xml:space="preserve">Juni </w:t>
    </w:r>
    <w:r>
      <w:rPr>
        <w:b/>
        <w:sz w:val="18"/>
        <w:szCs w:val="18"/>
      </w:rPr>
      <w:t>/ Juli-Desember 20xx</w:t>
    </w:r>
  </w:p>
  <w:p w:rsidR="00CE1888" w:rsidRPr="003C5642" w:rsidRDefault="00CE1888" w:rsidP="00CE1888">
    <w:pPr>
      <w:pStyle w:val="Header"/>
      <w:tabs>
        <w:tab w:val="clear" w:pos="4680"/>
        <w:tab w:val="clear" w:pos="9360"/>
      </w:tabs>
      <w:rPr>
        <w:b/>
        <w:sz w:val="20"/>
        <w:szCs w:val="20"/>
      </w:rPr>
    </w:pPr>
    <w:r w:rsidRPr="003C5642">
      <w:rPr>
        <w:b/>
        <w:sz w:val="18"/>
        <w:szCs w:val="18"/>
      </w:rPr>
      <w:t>p-ISSN 2302-4585; e-ISSN 2721-3765</w:t>
    </w:r>
  </w:p>
  <w:p w:rsidR="007E7B30" w:rsidRDefault="007E7B3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07845"/>
    <w:multiLevelType w:val="hybridMultilevel"/>
    <w:tmpl w:val="6F58F8C8"/>
    <w:lvl w:ilvl="0" w:tplc="9CDE8192">
      <w:start w:val="1"/>
      <w:numFmt w:val="decimal"/>
      <w:lvlText w:val="%1."/>
      <w:lvlJc w:val="left"/>
      <w:pPr>
        <w:ind w:left="808"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5F2B862">
      <w:numFmt w:val="bullet"/>
      <w:lvlText w:val="•"/>
      <w:lvlJc w:val="left"/>
      <w:pPr>
        <w:ind w:left="1669" w:hanging="240"/>
      </w:pPr>
      <w:rPr>
        <w:rFonts w:hint="default"/>
        <w:lang w:val="id" w:eastAsia="en-US" w:bidi="ar-SA"/>
      </w:rPr>
    </w:lvl>
    <w:lvl w:ilvl="2" w:tplc="02E8FC30">
      <w:numFmt w:val="bullet"/>
      <w:lvlText w:val="•"/>
      <w:lvlJc w:val="left"/>
      <w:pPr>
        <w:ind w:left="2539" w:hanging="240"/>
      </w:pPr>
      <w:rPr>
        <w:rFonts w:hint="default"/>
        <w:lang w:val="id" w:eastAsia="en-US" w:bidi="ar-SA"/>
      </w:rPr>
    </w:lvl>
    <w:lvl w:ilvl="3" w:tplc="40B81C68">
      <w:numFmt w:val="bullet"/>
      <w:lvlText w:val="•"/>
      <w:lvlJc w:val="left"/>
      <w:pPr>
        <w:ind w:left="3409" w:hanging="240"/>
      </w:pPr>
      <w:rPr>
        <w:rFonts w:hint="default"/>
        <w:lang w:val="id" w:eastAsia="en-US" w:bidi="ar-SA"/>
      </w:rPr>
    </w:lvl>
    <w:lvl w:ilvl="4" w:tplc="307425D8">
      <w:numFmt w:val="bullet"/>
      <w:lvlText w:val="•"/>
      <w:lvlJc w:val="left"/>
      <w:pPr>
        <w:ind w:left="4279" w:hanging="240"/>
      </w:pPr>
      <w:rPr>
        <w:rFonts w:hint="default"/>
        <w:lang w:val="id" w:eastAsia="en-US" w:bidi="ar-SA"/>
      </w:rPr>
    </w:lvl>
    <w:lvl w:ilvl="5" w:tplc="5D02A02E">
      <w:numFmt w:val="bullet"/>
      <w:lvlText w:val="•"/>
      <w:lvlJc w:val="left"/>
      <w:pPr>
        <w:ind w:left="5149" w:hanging="240"/>
      </w:pPr>
      <w:rPr>
        <w:rFonts w:hint="default"/>
        <w:lang w:val="id" w:eastAsia="en-US" w:bidi="ar-SA"/>
      </w:rPr>
    </w:lvl>
    <w:lvl w:ilvl="6" w:tplc="9AC27E52">
      <w:numFmt w:val="bullet"/>
      <w:lvlText w:val="•"/>
      <w:lvlJc w:val="left"/>
      <w:pPr>
        <w:ind w:left="6019" w:hanging="240"/>
      </w:pPr>
      <w:rPr>
        <w:rFonts w:hint="default"/>
        <w:lang w:val="id" w:eastAsia="en-US" w:bidi="ar-SA"/>
      </w:rPr>
    </w:lvl>
    <w:lvl w:ilvl="7" w:tplc="809C5E9E">
      <w:numFmt w:val="bullet"/>
      <w:lvlText w:val="•"/>
      <w:lvlJc w:val="left"/>
      <w:pPr>
        <w:ind w:left="6888" w:hanging="240"/>
      </w:pPr>
      <w:rPr>
        <w:rFonts w:hint="default"/>
        <w:lang w:val="id" w:eastAsia="en-US" w:bidi="ar-SA"/>
      </w:rPr>
    </w:lvl>
    <w:lvl w:ilvl="8" w:tplc="462C6210">
      <w:numFmt w:val="bullet"/>
      <w:lvlText w:val="•"/>
      <w:lvlJc w:val="left"/>
      <w:pPr>
        <w:ind w:left="7758" w:hanging="240"/>
      </w:pPr>
      <w:rPr>
        <w:rFonts w:hint="default"/>
        <w:lang w:val="id" w:eastAsia="en-US" w:bidi="ar-SA"/>
      </w:rPr>
    </w:lvl>
  </w:abstractNum>
  <w:abstractNum w:abstractNumId="1" w15:restartNumberingAfterBreak="0">
    <w:nsid w:val="25C94A9F"/>
    <w:multiLevelType w:val="hybridMultilevel"/>
    <w:tmpl w:val="F55EDC4E"/>
    <w:lvl w:ilvl="0" w:tplc="24FAFEC2">
      <w:start w:val="1"/>
      <w:numFmt w:val="decimal"/>
      <w:lvlText w:val="%1."/>
      <w:lvlJc w:val="left"/>
      <w:pPr>
        <w:ind w:left="995"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4B8F7F6">
      <w:numFmt w:val="bullet"/>
      <w:lvlText w:val="•"/>
      <w:lvlJc w:val="left"/>
      <w:pPr>
        <w:ind w:left="1849" w:hanging="365"/>
      </w:pPr>
      <w:rPr>
        <w:rFonts w:hint="default"/>
        <w:lang w:val="id" w:eastAsia="en-US" w:bidi="ar-SA"/>
      </w:rPr>
    </w:lvl>
    <w:lvl w:ilvl="2" w:tplc="2A5C7618">
      <w:numFmt w:val="bullet"/>
      <w:lvlText w:val="•"/>
      <w:lvlJc w:val="left"/>
      <w:pPr>
        <w:ind w:left="2699" w:hanging="365"/>
      </w:pPr>
      <w:rPr>
        <w:rFonts w:hint="default"/>
        <w:lang w:val="id" w:eastAsia="en-US" w:bidi="ar-SA"/>
      </w:rPr>
    </w:lvl>
    <w:lvl w:ilvl="3" w:tplc="0E8695E6">
      <w:numFmt w:val="bullet"/>
      <w:lvlText w:val="•"/>
      <w:lvlJc w:val="left"/>
      <w:pPr>
        <w:ind w:left="3549" w:hanging="365"/>
      </w:pPr>
      <w:rPr>
        <w:rFonts w:hint="default"/>
        <w:lang w:val="id" w:eastAsia="en-US" w:bidi="ar-SA"/>
      </w:rPr>
    </w:lvl>
    <w:lvl w:ilvl="4" w:tplc="2E34EA7C">
      <w:numFmt w:val="bullet"/>
      <w:lvlText w:val="•"/>
      <w:lvlJc w:val="left"/>
      <w:pPr>
        <w:ind w:left="4399" w:hanging="365"/>
      </w:pPr>
      <w:rPr>
        <w:rFonts w:hint="default"/>
        <w:lang w:val="id" w:eastAsia="en-US" w:bidi="ar-SA"/>
      </w:rPr>
    </w:lvl>
    <w:lvl w:ilvl="5" w:tplc="3910A924">
      <w:numFmt w:val="bullet"/>
      <w:lvlText w:val="•"/>
      <w:lvlJc w:val="left"/>
      <w:pPr>
        <w:ind w:left="5249" w:hanging="365"/>
      </w:pPr>
      <w:rPr>
        <w:rFonts w:hint="default"/>
        <w:lang w:val="id" w:eastAsia="en-US" w:bidi="ar-SA"/>
      </w:rPr>
    </w:lvl>
    <w:lvl w:ilvl="6" w:tplc="5310EFA6">
      <w:numFmt w:val="bullet"/>
      <w:lvlText w:val="•"/>
      <w:lvlJc w:val="left"/>
      <w:pPr>
        <w:ind w:left="6099" w:hanging="365"/>
      </w:pPr>
      <w:rPr>
        <w:rFonts w:hint="default"/>
        <w:lang w:val="id" w:eastAsia="en-US" w:bidi="ar-SA"/>
      </w:rPr>
    </w:lvl>
    <w:lvl w:ilvl="7" w:tplc="67C44ACE">
      <w:numFmt w:val="bullet"/>
      <w:lvlText w:val="•"/>
      <w:lvlJc w:val="left"/>
      <w:pPr>
        <w:ind w:left="6948" w:hanging="365"/>
      </w:pPr>
      <w:rPr>
        <w:rFonts w:hint="default"/>
        <w:lang w:val="id" w:eastAsia="en-US" w:bidi="ar-SA"/>
      </w:rPr>
    </w:lvl>
    <w:lvl w:ilvl="8" w:tplc="222E9EE8">
      <w:numFmt w:val="bullet"/>
      <w:lvlText w:val="•"/>
      <w:lvlJc w:val="left"/>
      <w:pPr>
        <w:ind w:left="7798" w:hanging="365"/>
      </w:pPr>
      <w:rPr>
        <w:rFonts w:hint="default"/>
        <w:lang w:val="id" w:eastAsia="en-US" w:bidi="ar-SA"/>
      </w:rPr>
    </w:lvl>
  </w:abstractNum>
  <w:abstractNum w:abstractNumId="2" w15:restartNumberingAfterBreak="0">
    <w:nsid w:val="39CA4B9C"/>
    <w:multiLevelType w:val="hybridMultilevel"/>
    <w:tmpl w:val="B07644AE"/>
    <w:lvl w:ilvl="0" w:tplc="27FC4304">
      <w:start w:val="1"/>
      <w:numFmt w:val="decimal"/>
      <w:lvlText w:val="%1."/>
      <w:lvlJc w:val="left"/>
      <w:pPr>
        <w:ind w:left="808"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D00FBEC">
      <w:numFmt w:val="bullet"/>
      <w:lvlText w:val="•"/>
      <w:lvlJc w:val="left"/>
      <w:pPr>
        <w:ind w:left="1669" w:hanging="240"/>
      </w:pPr>
      <w:rPr>
        <w:rFonts w:hint="default"/>
        <w:lang w:val="id" w:eastAsia="en-US" w:bidi="ar-SA"/>
      </w:rPr>
    </w:lvl>
    <w:lvl w:ilvl="2" w:tplc="3086D66A">
      <w:numFmt w:val="bullet"/>
      <w:lvlText w:val="•"/>
      <w:lvlJc w:val="left"/>
      <w:pPr>
        <w:ind w:left="2539" w:hanging="240"/>
      </w:pPr>
      <w:rPr>
        <w:rFonts w:hint="default"/>
        <w:lang w:val="id" w:eastAsia="en-US" w:bidi="ar-SA"/>
      </w:rPr>
    </w:lvl>
    <w:lvl w:ilvl="3" w:tplc="1B0A963A">
      <w:numFmt w:val="bullet"/>
      <w:lvlText w:val="•"/>
      <w:lvlJc w:val="left"/>
      <w:pPr>
        <w:ind w:left="3409" w:hanging="240"/>
      </w:pPr>
      <w:rPr>
        <w:rFonts w:hint="default"/>
        <w:lang w:val="id" w:eastAsia="en-US" w:bidi="ar-SA"/>
      </w:rPr>
    </w:lvl>
    <w:lvl w:ilvl="4" w:tplc="A686F02A">
      <w:numFmt w:val="bullet"/>
      <w:lvlText w:val="•"/>
      <w:lvlJc w:val="left"/>
      <w:pPr>
        <w:ind w:left="4279" w:hanging="240"/>
      </w:pPr>
      <w:rPr>
        <w:rFonts w:hint="default"/>
        <w:lang w:val="id" w:eastAsia="en-US" w:bidi="ar-SA"/>
      </w:rPr>
    </w:lvl>
    <w:lvl w:ilvl="5" w:tplc="3D1481D2">
      <w:numFmt w:val="bullet"/>
      <w:lvlText w:val="•"/>
      <w:lvlJc w:val="left"/>
      <w:pPr>
        <w:ind w:left="5149" w:hanging="240"/>
      </w:pPr>
      <w:rPr>
        <w:rFonts w:hint="default"/>
        <w:lang w:val="id" w:eastAsia="en-US" w:bidi="ar-SA"/>
      </w:rPr>
    </w:lvl>
    <w:lvl w:ilvl="6" w:tplc="D7569AF4">
      <w:numFmt w:val="bullet"/>
      <w:lvlText w:val="•"/>
      <w:lvlJc w:val="left"/>
      <w:pPr>
        <w:ind w:left="6019" w:hanging="240"/>
      </w:pPr>
      <w:rPr>
        <w:rFonts w:hint="default"/>
        <w:lang w:val="id" w:eastAsia="en-US" w:bidi="ar-SA"/>
      </w:rPr>
    </w:lvl>
    <w:lvl w:ilvl="7" w:tplc="2E0CDEF4">
      <w:numFmt w:val="bullet"/>
      <w:lvlText w:val="•"/>
      <w:lvlJc w:val="left"/>
      <w:pPr>
        <w:ind w:left="6888" w:hanging="240"/>
      </w:pPr>
      <w:rPr>
        <w:rFonts w:hint="default"/>
        <w:lang w:val="id" w:eastAsia="en-US" w:bidi="ar-SA"/>
      </w:rPr>
    </w:lvl>
    <w:lvl w:ilvl="8" w:tplc="C70CBECC">
      <w:numFmt w:val="bullet"/>
      <w:lvlText w:val="•"/>
      <w:lvlJc w:val="left"/>
      <w:pPr>
        <w:ind w:left="7758" w:hanging="240"/>
      </w:pPr>
      <w:rPr>
        <w:rFonts w:hint="default"/>
        <w:lang w:val="id" w:eastAsia="en-US" w:bidi="ar-SA"/>
      </w:rPr>
    </w:lvl>
  </w:abstractNum>
  <w:abstractNum w:abstractNumId="3" w15:restartNumberingAfterBreak="0">
    <w:nsid w:val="5AAD6B62"/>
    <w:multiLevelType w:val="hybridMultilevel"/>
    <w:tmpl w:val="24D8E8D2"/>
    <w:lvl w:ilvl="0" w:tplc="E1F2987A">
      <w:start w:val="1"/>
      <w:numFmt w:val="upp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737B029C"/>
    <w:multiLevelType w:val="hybridMultilevel"/>
    <w:tmpl w:val="99F4C022"/>
    <w:lvl w:ilvl="0" w:tplc="6EAE824C">
      <w:start w:val="1"/>
      <w:numFmt w:val="decimal"/>
      <w:lvlText w:val="%1)"/>
      <w:lvlJc w:val="left"/>
      <w:pPr>
        <w:ind w:left="828" w:hanging="2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BAEF7A8">
      <w:numFmt w:val="bullet"/>
      <w:lvlText w:val="•"/>
      <w:lvlJc w:val="left"/>
      <w:pPr>
        <w:ind w:left="1687" w:hanging="260"/>
      </w:pPr>
      <w:rPr>
        <w:rFonts w:hint="default"/>
        <w:lang w:val="id" w:eastAsia="en-US" w:bidi="ar-SA"/>
      </w:rPr>
    </w:lvl>
    <w:lvl w:ilvl="2" w:tplc="8C3EBEE6">
      <w:numFmt w:val="bullet"/>
      <w:lvlText w:val="•"/>
      <w:lvlJc w:val="left"/>
      <w:pPr>
        <w:ind w:left="2555" w:hanging="260"/>
      </w:pPr>
      <w:rPr>
        <w:rFonts w:hint="default"/>
        <w:lang w:val="id" w:eastAsia="en-US" w:bidi="ar-SA"/>
      </w:rPr>
    </w:lvl>
    <w:lvl w:ilvl="3" w:tplc="F4D65386">
      <w:numFmt w:val="bullet"/>
      <w:lvlText w:val="•"/>
      <w:lvlJc w:val="left"/>
      <w:pPr>
        <w:ind w:left="3423" w:hanging="260"/>
      </w:pPr>
      <w:rPr>
        <w:rFonts w:hint="default"/>
        <w:lang w:val="id" w:eastAsia="en-US" w:bidi="ar-SA"/>
      </w:rPr>
    </w:lvl>
    <w:lvl w:ilvl="4" w:tplc="9280DD50">
      <w:numFmt w:val="bullet"/>
      <w:lvlText w:val="•"/>
      <w:lvlJc w:val="left"/>
      <w:pPr>
        <w:ind w:left="4291" w:hanging="260"/>
      </w:pPr>
      <w:rPr>
        <w:rFonts w:hint="default"/>
        <w:lang w:val="id" w:eastAsia="en-US" w:bidi="ar-SA"/>
      </w:rPr>
    </w:lvl>
    <w:lvl w:ilvl="5" w:tplc="E7DC8AFC">
      <w:numFmt w:val="bullet"/>
      <w:lvlText w:val="•"/>
      <w:lvlJc w:val="left"/>
      <w:pPr>
        <w:ind w:left="5159" w:hanging="260"/>
      </w:pPr>
      <w:rPr>
        <w:rFonts w:hint="default"/>
        <w:lang w:val="id" w:eastAsia="en-US" w:bidi="ar-SA"/>
      </w:rPr>
    </w:lvl>
    <w:lvl w:ilvl="6" w:tplc="51A83434">
      <w:numFmt w:val="bullet"/>
      <w:lvlText w:val="•"/>
      <w:lvlJc w:val="left"/>
      <w:pPr>
        <w:ind w:left="6027" w:hanging="260"/>
      </w:pPr>
      <w:rPr>
        <w:rFonts w:hint="default"/>
        <w:lang w:val="id" w:eastAsia="en-US" w:bidi="ar-SA"/>
      </w:rPr>
    </w:lvl>
    <w:lvl w:ilvl="7" w:tplc="36025206">
      <w:numFmt w:val="bullet"/>
      <w:lvlText w:val="•"/>
      <w:lvlJc w:val="left"/>
      <w:pPr>
        <w:ind w:left="6894" w:hanging="260"/>
      </w:pPr>
      <w:rPr>
        <w:rFonts w:hint="default"/>
        <w:lang w:val="id" w:eastAsia="en-US" w:bidi="ar-SA"/>
      </w:rPr>
    </w:lvl>
    <w:lvl w:ilvl="8" w:tplc="412A5FA2">
      <w:numFmt w:val="bullet"/>
      <w:lvlText w:val="•"/>
      <w:lvlJc w:val="left"/>
      <w:pPr>
        <w:ind w:left="7762" w:hanging="260"/>
      </w:pPr>
      <w:rPr>
        <w:rFonts w:hint="default"/>
        <w:lang w:val="id" w:eastAsia="en-US" w:bidi="ar-SA"/>
      </w:rPr>
    </w:lvl>
  </w:abstractNum>
  <w:num w:numId="1">
    <w:abstractNumId w:val="1"/>
  </w:num>
  <w:num w:numId="2">
    <w:abstractNumId w:val="4"/>
  </w:num>
  <w:num w:numId="3">
    <w:abstractNumId w:val="0"/>
  </w:num>
  <w:num w:numId="4">
    <w:abstractNumId w:val="2"/>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934"/>
    <w:rsid w:val="00230453"/>
    <w:rsid w:val="007E7B30"/>
    <w:rsid w:val="00B72934"/>
    <w:rsid w:val="00CE1888"/>
    <w:rsid w:val="00D71987"/>
    <w:rsid w:val="00E34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EFE0"/>
  <w15:docId w15:val="{F7010A5B-E0F9-43C6-AD36-46C932E9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68"/>
      <w:jc w:val="center"/>
      <w:outlineLvl w:val="0"/>
    </w:pPr>
    <w:rPr>
      <w:b/>
      <w:bCs/>
      <w:sz w:val="24"/>
      <w:szCs w:val="24"/>
    </w:rPr>
  </w:style>
  <w:style w:type="paragraph" w:styleId="Heading2">
    <w:name w:val="heading 2"/>
    <w:basedOn w:val="Normal"/>
    <w:uiPriority w:val="1"/>
    <w:qFormat/>
    <w:pPr>
      <w:ind w:left="1288"/>
      <w:jc w:val="both"/>
      <w:outlineLvl w:val="1"/>
    </w:pPr>
    <w:rPr>
      <w:b/>
      <w:bCs/>
      <w:sz w:val="24"/>
      <w:szCs w:val="24"/>
    </w:rPr>
  </w:style>
  <w:style w:type="paragraph" w:styleId="Heading3">
    <w:name w:val="heading 3"/>
    <w:basedOn w:val="Normal"/>
    <w:uiPriority w:val="1"/>
    <w:qFormat/>
    <w:pPr>
      <w:ind w:left="808" w:hanging="24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568"/>
    </w:pPr>
    <w:rPr>
      <w:b/>
      <w:bCs/>
      <w:sz w:val="24"/>
      <w:szCs w:val="24"/>
    </w:rPr>
  </w:style>
  <w:style w:type="paragraph" w:styleId="TOC2">
    <w:name w:val="toc 2"/>
    <w:basedOn w:val="Normal"/>
    <w:uiPriority w:val="1"/>
    <w:qFormat/>
    <w:pPr>
      <w:spacing w:before="137"/>
      <w:ind w:left="568"/>
    </w:pPr>
    <w:rPr>
      <w:b/>
      <w:bCs/>
      <w:sz w:val="24"/>
      <w:szCs w:val="24"/>
    </w:rPr>
  </w:style>
  <w:style w:type="paragraph" w:styleId="TOC3">
    <w:name w:val="toc 3"/>
    <w:basedOn w:val="Normal"/>
    <w:uiPriority w:val="1"/>
    <w:qFormat/>
    <w:pPr>
      <w:spacing w:before="122"/>
      <w:ind w:left="1149" w:hanging="360"/>
    </w:pPr>
    <w:rPr>
      <w:sz w:val="24"/>
      <w:szCs w:val="24"/>
    </w:rPr>
  </w:style>
  <w:style w:type="paragraph" w:styleId="TOC4">
    <w:name w:val="toc 4"/>
    <w:basedOn w:val="Normal"/>
    <w:uiPriority w:val="1"/>
    <w:qFormat/>
    <w:pPr>
      <w:spacing w:before="122"/>
      <w:ind w:left="1727" w:hanging="7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08" w:hanging="240"/>
    </w:pPr>
  </w:style>
  <w:style w:type="paragraph" w:customStyle="1" w:styleId="TableParagraph">
    <w:name w:val="Table Paragraph"/>
    <w:basedOn w:val="Normal"/>
    <w:uiPriority w:val="1"/>
    <w:qFormat/>
    <w:pPr>
      <w:spacing w:before="46" w:line="233" w:lineRule="exact"/>
      <w:jc w:val="right"/>
    </w:pPr>
  </w:style>
  <w:style w:type="paragraph" w:customStyle="1" w:styleId="icsmaddresses">
    <w:name w:val="icsm_addresses"/>
    <w:basedOn w:val="Normal"/>
    <w:rsid w:val="007E7B30"/>
    <w:pPr>
      <w:widowControl/>
      <w:autoSpaceDE/>
      <w:autoSpaceDN/>
      <w:spacing w:after="120"/>
      <w:jc w:val="center"/>
    </w:pPr>
    <w:rPr>
      <w:i/>
      <w:sz w:val="16"/>
      <w:szCs w:val="20"/>
      <w:lang w:val="en-GB"/>
    </w:rPr>
  </w:style>
  <w:style w:type="paragraph" w:styleId="Header">
    <w:name w:val="header"/>
    <w:basedOn w:val="Normal"/>
    <w:link w:val="HeaderChar"/>
    <w:uiPriority w:val="99"/>
    <w:unhideWhenUsed/>
    <w:rsid w:val="00CE1888"/>
    <w:pPr>
      <w:tabs>
        <w:tab w:val="center" w:pos="4680"/>
        <w:tab w:val="right" w:pos="9360"/>
      </w:tabs>
    </w:pPr>
  </w:style>
  <w:style w:type="character" w:customStyle="1" w:styleId="HeaderChar">
    <w:name w:val="Header Char"/>
    <w:basedOn w:val="DefaultParagraphFont"/>
    <w:link w:val="Header"/>
    <w:uiPriority w:val="99"/>
    <w:rsid w:val="00CE1888"/>
    <w:rPr>
      <w:rFonts w:ascii="Times New Roman" w:eastAsia="Times New Roman" w:hAnsi="Times New Roman" w:cs="Times New Roman"/>
      <w:lang w:val="id"/>
    </w:rPr>
  </w:style>
  <w:style w:type="paragraph" w:styleId="Footer">
    <w:name w:val="footer"/>
    <w:basedOn w:val="Normal"/>
    <w:link w:val="FooterChar"/>
    <w:uiPriority w:val="99"/>
    <w:unhideWhenUsed/>
    <w:rsid w:val="00CE1888"/>
    <w:pPr>
      <w:tabs>
        <w:tab w:val="center" w:pos="4680"/>
        <w:tab w:val="right" w:pos="9360"/>
      </w:tabs>
    </w:pPr>
  </w:style>
  <w:style w:type="character" w:customStyle="1" w:styleId="FooterChar">
    <w:name w:val="Footer Char"/>
    <w:basedOn w:val="DefaultParagraphFont"/>
    <w:link w:val="Footer"/>
    <w:uiPriority w:val="99"/>
    <w:rsid w:val="00CE1888"/>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5236</Words>
  <Characters>29850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 Amos</dc:creator>
  <cp:lastModifiedBy>Windows User</cp:lastModifiedBy>
  <cp:revision>3</cp:revision>
  <dcterms:created xsi:type="dcterms:W3CDTF">2026-04-08T15:22:00Z</dcterms:created>
  <dcterms:modified xsi:type="dcterms:W3CDTF">2026-04-08T15:25:00Z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2019</vt:lpwstr>
  </property>
  <property fmtid="{D5CDD505-2E9C-101B-9397-08002B2CF9AE}" pid="4" name="LastSaved">
    <vt:filetime>2026-04-08T00:00:00Z</vt:filetime>
  </property>
  <property fmtid="{D5CDD505-2E9C-101B-9397-08002B2CF9AE}" pid="5" name="Producer">
    <vt:lpwstr>Microsoft® Word 2019</vt:lpwstr>
  </property>
</Properties>
</file>