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00F" w:rsidRDefault="0073100F" w:rsidP="00F02C54">
      <w:pPr>
        <w:pStyle w:val="BodyText"/>
      </w:pPr>
      <w:bookmarkStart w:id="0" w:name="_GoBack"/>
      <w:bookmarkEnd w:id="0"/>
    </w:p>
    <w:p w:rsidR="0073100F" w:rsidRDefault="00E82DE4" w:rsidP="00F02C54">
      <w:pPr>
        <w:pStyle w:val="Heading2"/>
        <w:ind w:left="0" w:right="100"/>
        <w:rPr>
          <w:b w:val="0"/>
        </w:rPr>
      </w:pPr>
      <w:r>
        <w:t>PENGARUH</w:t>
      </w:r>
      <w:r>
        <w:rPr>
          <w:spacing w:val="-7"/>
        </w:rPr>
        <w:t xml:space="preserve"> </w:t>
      </w:r>
      <w:r>
        <w:t>PROMOSI,</w:t>
      </w:r>
      <w:r>
        <w:rPr>
          <w:spacing w:val="-7"/>
        </w:rPr>
        <w:t xml:space="preserve"> </w:t>
      </w:r>
      <w:r>
        <w:t>HARGA,</w:t>
      </w:r>
      <w:r>
        <w:rPr>
          <w:spacing w:val="-7"/>
        </w:rPr>
        <w:t xml:space="preserve"> </w:t>
      </w:r>
      <w:r>
        <w:t>DAN</w:t>
      </w:r>
      <w:r>
        <w:rPr>
          <w:spacing w:val="-8"/>
        </w:rPr>
        <w:t xml:space="preserve"> </w:t>
      </w:r>
      <w:r>
        <w:t>KUALITAS</w:t>
      </w:r>
      <w:r>
        <w:rPr>
          <w:spacing w:val="-8"/>
        </w:rPr>
        <w:t xml:space="preserve"> </w:t>
      </w:r>
      <w:r>
        <w:t>PRODUK TERHADAP KEPUTUSAN PEMBELIAN AMDK MEREK</w:t>
      </w:r>
      <w:r w:rsidR="00F02C54">
        <w:rPr>
          <w:lang w:val="en-US"/>
        </w:rPr>
        <w:t xml:space="preserve"> </w:t>
      </w:r>
      <w:r>
        <w:rPr>
          <w:b w:val="0"/>
        </w:rPr>
        <w:t>LE</w:t>
      </w:r>
      <w:r>
        <w:rPr>
          <w:b w:val="0"/>
          <w:spacing w:val="-2"/>
        </w:rPr>
        <w:t xml:space="preserve"> MINERALE</w:t>
      </w:r>
    </w:p>
    <w:p w:rsidR="0073100F" w:rsidRDefault="00E82DE4" w:rsidP="00F02C54">
      <w:pPr>
        <w:ind w:right="100"/>
        <w:rPr>
          <w:b/>
          <w:sz w:val="24"/>
        </w:rPr>
      </w:pPr>
      <w:r>
        <w:rPr>
          <w:b/>
          <w:sz w:val="24"/>
        </w:rPr>
        <w:t>(</w:t>
      </w:r>
      <w:r>
        <w:rPr>
          <w:b/>
          <w:i/>
          <w:sz w:val="24"/>
        </w:rPr>
        <w:t>Studi</w:t>
      </w:r>
      <w:r>
        <w:rPr>
          <w:b/>
          <w:i/>
          <w:spacing w:val="-2"/>
          <w:sz w:val="24"/>
        </w:rPr>
        <w:t xml:space="preserve"> </w:t>
      </w:r>
      <w:r>
        <w:rPr>
          <w:b/>
          <w:i/>
          <w:sz w:val="24"/>
        </w:rPr>
        <w:t>Kasus</w:t>
      </w:r>
      <w:r>
        <w:rPr>
          <w:b/>
          <w:i/>
          <w:spacing w:val="-2"/>
          <w:sz w:val="24"/>
        </w:rPr>
        <w:t xml:space="preserve"> </w:t>
      </w:r>
      <w:r>
        <w:rPr>
          <w:b/>
          <w:i/>
          <w:sz w:val="24"/>
        </w:rPr>
        <w:t>di</w:t>
      </w:r>
      <w:r>
        <w:rPr>
          <w:b/>
          <w:i/>
          <w:spacing w:val="-2"/>
          <w:sz w:val="24"/>
        </w:rPr>
        <w:t xml:space="preserve"> </w:t>
      </w:r>
      <w:r>
        <w:rPr>
          <w:b/>
          <w:i/>
          <w:sz w:val="24"/>
        </w:rPr>
        <w:t>Kecamatan</w:t>
      </w:r>
      <w:r>
        <w:rPr>
          <w:b/>
          <w:i/>
          <w:spacing w:val="-1"/>
          <w:sz w:val="24"/>
        </w:rPr>
        <w:t xml:space="preserve"> </w:t>
      </w:r>
      <w:r>
        <w:rPr>
          <w:b/>
          <w:i/>
          <w:sz w:val="24"/>
        </w:rPr>
        <w:t>Seberang</w:t>
      </w:r>
      <w:r>
        <w:rPr>
          <w:b/>
          <w:i/>
          <w:spacing w:val="-2"/>
          <w:sz w:val="24"/>
        </w:rPr>
        <w:t xml:space="preserve"> </w:t>
      </w:r>
      <w:r>
        <w:rPr>
          <w:b/>
          <w:i/>
          <w:sz w:val="24"/>
        </w:rPr>
        <w:t>Ulu</w:t>
      </w:r>
      <w:r>
        <w:rPr>
          <w:b/>
          <w:i/>
          <w:spacing w:val="-2"/>
          <w:sz w:val="24"/>
        </w:rPr>
        <w:t xml:space="preserve"> </w:t>
      </w:r>
      <w:r>
        <w:rPr>
          <w:b/>
          <w:i/>
          <w:sz w:val="24"/>
        </w:rPr>
        <w:t>1</w:t>
      </w:r>
      <w:r>
        <w:rPr>
          <w:b/>
          <w:i/>
          <w:spacing w:val="-2"/>
          <w:sz w:val="24"/>
        </w:rPr>
        <w:t xml:space="preserve"> Palembang</w:t>
      </w:r>
      <w:r>
        <w:rPr>
          <w:b/>
          <w:spacing w:val="-2"/>
          <w:sz w:val="24"/>
        </w:rPr>
        <w:t>).</w:t>
      </w:r>
    </w:p>
    <w:p w:rsidR="0073100F" w:rsidRDefault="0073100F" w:rsidP="00F02C54">
      <w:pPr>
        <w:pStyle w:val="BodyText"/>
        <w:ind w:right="100"/>
        <w:rPr>
          <w:b/>
        </w:rPr>
      </w:pPr>
    </w:p>
    <w:p w:rsidR="00E82DE4" w:rsidRDefault="00E82DE4" w:rsidP="00F02C54">
      <w:pPr>
        <w:pStyle w:val="Heading2"/>
        <w:ind w:left="0" w:right="100"/>
      </w:pPr>
      <w:r>
        <w:rPr>
          <w:spacing w:val="-2"/>
          <w:sz w:val="22"/>
        </w:rPr>
        <w:t>MUSLIM</w:t>
      </w:r>
      <w:r>
        <w:t xml:space="preserve"> </w:t>
      </w:r>
      <w:r>
        <w:rPr>
          <w:vertAlign w:val="superscript"/>
        </w:rPr>
        <w:t>1</w:t>
      </w:r>
      <w:r>
        <w:t>,</w:t>
      </w:r>
      <w:r>
        <w:rPr>
          <w:spacing w:val="-2"/>
        </w:rPr>
        <w:t xml:space="preserve"> </w:t>
      </w:r>
      <w:r>
        <w:rPr>
          <w:u w:val="single"/>
        </w:rPr>
        <w:t>Rudi</w:t>
      </w:r>
      <w:r>
        <w:rPr>
          <w:spacing w:val="-5"/>
          <w:u w:val="single"/>
        </w:rPr>
        <w:t xml:space="preserve"> </w:t>
      </w:r>
      <w:r>
        <w:rPr>
          <w:u w:val="single"/>
        </w:rPr>
        <w:t>Chairudin</w:t>
      </w:r>
      <w:r>
        <w:rPr>
          <w:spacing w:val="-2"/>
          <w:u w:val="single"/>
        </w:rPr>
        <w:t xml:space="preserve"> </w:t>
      </w:r>
      <w:r>
        <w:rPr>
          <w:vertAlign w:val="superscript"/>
        </w:rPr>
        <w:t>2*</w:t>
      </w:r>
      <w:r>
        <w:t>,</w:t>
      </w:r>
      <w:r>
        <w:rPr>
          <w:spacing w:val="-3"/>
        </w:rPr>
        <w:t xml:space="preserve"> </w:t>
      </w:r>
      <w:r>
        <w:rPr>
          <w:u w:val="single"/>
        </w:rPr>
        <w:t>Hisbullah</w:t>
      </w:r>
      <w:r>
        <w:rPr>
          <w:spacing w:val="-4"/>
          <w:u w:val="single"/>
        </w:rPr>
        <w:t xml:space="preserve"> </w:t>
      </w:r>
      <w:r>
        <w:rPr>
          <w:u w:val="single"/>
        </w:rPr>
        <w:t>Basri</w:t>
      </w:r>
      <w:r>
        <w:rPr>
          <w:spacing w:val="-1"/>
          <w:u w:val="single"/>
        </w:rPr>
        <w:t xml:space="preserve"> </w:t>
      </w:r>
      <w:r>
        <w:rPr>
          <w:spacing w:val="-10"/>
          <w:vertAlign w:val="superscript"/>
        </w:rPr>
        <w:t>3</w:t>
      </w:r>
    </w:p>
    <w:p w:rsidR="00E82DE4" w:rsidRDefault="00E82DE4" w:rsidP="00F02C54">
      <w:pPr>
        <w:pStyle w:val="BodyText"/>
        <w:ind w:right="100"/>
      </w:pPr>
    </w:p>
    <w:p w:rsidR="00E82DE4" w:rsidRDefault="00E82DE4" w:rsidP="00F02C54">
      <w:pPr>
        <w:pStyle w:val="BodyText"/>
        <w:ind w:right="100"/>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E82DE4" w:rsidRDefault="00E82DE4" w:rsidP="00F02C54">
      <w:pPr>
        <w:ind w:right="100"/>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00505806" w:rsidRPr="00505806">
        <w:t>muslliim15@gmail.com</w:t>
      </w:r>
    </w:p>
    <w:p w:rsidR="00E82DE4" w:rsidRDefault="00E82DE4" w:rsidP="00F02C54">
      <w:pPr>
        <w:pStyle w:val="BodyText"/>
        <w:ind w:right="100"/>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5"/>
        <w:gridCol w:w="261"/>
        <w:gridCol w:w="5936"/>
      </w:tblGrid>
      <w:tr w:rsidR="00E82DE4" w:rsidRPr="004E2A3E" w:rsidTr="00E82DE4">
        <w:tc>
          <w:tcPr>
            <w:tcW w:w="2970" w:type="dxa"/>
            <w:tcBorders>
              <w:top w:val="nil"/>
            </w:tcBorders>
          </w:tcPr>
          <w:p w:rsidR="00E82DE4" w:rsidRPr="004E2A3E" w:rsidRDefault="00E82DE4" w:rsidP="00F02C54">
            <w:pPr>
              <w:pStyle w:val="icsmaddresses"/>
              <w:spacing w:after="0"/>
              <w:ind w:right="100"/>
              <w:jc w:val="left"/>
              <w:rPr>
                <w:sz w:val="24"/>
                <w:szCs w:val="24"/>
                <w:lang w:val="en-US"/>
              </w:rPr>
            </w:pPr>
            <w:r w:rsidRPr="004E2A3E">
              <w:rPr>
                <w:sz w:val="24"/>
                <w:szCs w:val="24"/>
                <w:lang w:val="en-US"/>
              </w:rPr>
              <w:t>INFORMASI ARTIKEL</w:t>
            </w:r>
          </w:p>
        </w:tc>
        <w:tc>
          <w:tcPr>
            <w:tcW w:w="270" w:type="dxa"/>
            <w:tcBorders>
              <w:top w:val="nil"/>
              <w:bottom w:val="nil"/>
            </w:tcBorders>
          </w:tcPr>
          <w:p w:rsidR="00E82DE4" w:rsidRPr="004E2A3E" w:rsidRDefault="00E82DE4" w:rsidP="00F02C54">
            <w:pPr>
              <w:pStyle w:val="icsmaddresses"/>
              <w:spacing w:after="0"/>
              <w:ind w:right="100"/>
              <w:rPr>
                <w:lang w:val="en-US"/>
              </w:rPr>
            </w:pPr>
          </w:p>
        </w:tc>
        <w:tc>
          <w:tcPr>
            <w:tcW w:w="6930" w:type="dxa"/>
            <w:tcBorders>
              <w:top w:val="nil"/>
            </w:tcBorders>
          </w:tcPr>
          <w:p w:rsidR="00E82DE4" w:rsidRPr="004E2A3E" w:rsidRDefault="00E82DE4" w:rsidP="00F02C54">
            <w:pPr>
              <w:pStyle w:val="icsmaddresses"/>
              <w:spacing w:after="0"/>
              <w:ind w:right="100"/>
              <w:jc w:val="left"/>
              <w:rPr>
                <w:sz w:val="24"/>
                <w:szCs w:val="24"/>
                <w:lang w:val="en-US"/>
              </w:rPr>
            </w:pPr>
            <w:r w:rsidRPr="004E2A3E">
              <w:rPr>
                <w:sz w:val="24"/>
                <w:szCs w:val="24"/>
                <w:lang w:val="en-US"/>
              </w:rPr>
              <w:t>ABSTRAK</w:t>
            </w:r>
          </w:p>
        </w:tc>
      </w:tr>
      <w:tr w:rsidR="00E82DE4" w:rsidRPr="004E2A3E" w:rsidTr="00E82DE4">
        <w:trPr>
          <w:trHeight w:val="78"/>
        </w:trPr>
        <w:tc>
          <w:tcPr>
            <w:tcW w:w="2970" w:type="dxa"/>
            <w:tcBorders>
              <w:bottom w:val="nil"/>
            </w:tcBorders>
          </w:tcPr>
          <w:p w:rsidR="00E82DE4" w:rsidRPr="004E2A3E" w:rsidRDefault="00E82DE4" w:rsidP="00F02C54">
            <w:pPr>
              <w:pStyle w:val="icsmaddresses"/>
              <w:spacing w:after="0"/>
              <w:ind w:right="100"/>
              <w:rPr>
                <w:rFonts w:ascii="Cambria" w:hAnsi="Cambria"/>
                <w:lang w:val="en-US"/>
              </w:rPr>
            </w:pPr>
          </w:p>
        </w:tc>
        <w:tc>
          <w:tcPr>
            <w:tcW w:w="270" w:type="dxa"/>
            <w:tcBorders>
              <w:top w:val="nil"/>
              <w:bottom w:val="nil"/>
            </w:tcBorders>
          </w:tcPr>
          <w:p w:rsidR="00E82DE4" w:rsidRPr="004E2A3E" w:rsidRDefault="00E82DE4" w:rsidP="00F02C54">
            <w:pPr>
              <w:pStyle w:val="icsmaddresses"/>
              <w:spacing w:after="0"/>
              <w:ind w:right="100"/>
              <w:rPr>
                <w:rFonts w:ascii="Cambria" w:hAnsi="Cambria"/>
                <w:lang w:val="en-US"/>
              </w:rPr>
            </w:pPr>
          </w:p>
        </w:tc>
        <w:tc>
          <w:tcPr>
            <w:tcW w:w="6930" w:type="dxa"/>
            <w:tcBorders>
              <w:bottom w:val="nil"/>
            </w:tcBorders>
          </w:tcPr>
          <w:p w:rsidR="00E82DE4" w:rsidRPr="004E2A3E" w:rsidRDefault="00E82DE4" w:rsidP="00F02C54">
            <w:pPr>
              <w:pStyle w:val="icsmaddresses"/>
              <w:spacing w:after="0"/>
              <w:ind w:right="100"/>
              <w:rPr>
                <w:rFonts w:ascii="Cambria" w:hAnsi="Cambria"/>
                <w:lang w:val="en-US"/>
              </w:rPr>
            </w:pPr>
          </w:p>
        </w:tc>
      </w:tr>
      <w:tr w:rsidR="00E82DE4" w:rsidRPr="004E2A3E" w:rsidTr="00E82DE4">
        <w:trPr>
          <w:trHeight w:val="987"/>
        </w:trPr>
        <w:tc>
          <w:tcPr>
            <w:tcW w:w="2970" w:type="dxa"/>
            <w:tcBorders>
              <w:top w:val="nil"/>
              <w:bottom w:val="single" w:sz="4" w:space="0" w:color="auto"/>
            </w:tcBorders>
          </w:tcPr>
          <w:p w:rsidR="00E82DE4" w:rsidRDefault="00E82DE4" w:rsidP="00F02C54">
            <w:pPr>
              <w:adjustRightInd w:val="0"/>
              <w:ind w:right="100"/>
              <w:rPr>
                <w:rFonts w:ascii="Cambria" w:hAnsi="Cambria" w:cs="AdvGulliv-R"/>
                <w:sz w:val="13"/>
                <w:szCs w:val="13"/>
              </w:rPr>
            </w:pPr>
            <w:r>
              <w:rPr>
                <w:rFonts w:ascii="Cambria" w:hAnsi="Cambria" w:cs="AdvGulliv-R"/>
                <w:sz w:val="13"/>
                <w:szCs w:val="13"/>
              </w:rPr>
              <w:t>Submitted:</w:t>
            </w: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dd/mm/yy</w:t>
            </w:r>
          </w:p>
          <w:p w:rsidR="00E82DE4" w:rsidRDefault="00E82DE4" w:rsidP="00F02C54">
            <w:pPr>
              <w:adjustRightInd w:val="0"/>
              <w:ind w:right="100"/>
              <w:rPr>
                <w:rFonts w:ascii="Cambria" w:hAnsi="Cambria" w:cs="AdvGulliv-R"/>
                <w:sz w:val="13"/>
                <w:szCs w:val="13"/>
              </w:rPr>
            </w:pP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Revised:</w:t>
            </w: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dd/mm/yy</w:t>
            </w:r>
          </w:p>
          <w:p w:rsidR="00E82DE4" w:rsidRPr="004E2A3E" w:rsidRDefault="00E82DE4" w:rsidP="00F02C54">
            <w:pPr>
              <w:adjustRightInd w:val="0"/>
              <w:ind w:right="100"/>
              <w:rPr>
                <w:rFonts w:ascii="Cambria" w:hAnsi="Cambria" w:cs="AdvGulliv-R"/>
                <w:sz w:val="13"/>
                <w:szCs w:val="13"/>
              </w:rPr>
            </w:pP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Accepted:</w:t>
            </w: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dd/mm/yy</w:t>
            </w:r>
          </w:p>
          <w:p w:rsidR="00E82DE4" w:rsidRPr="004E2A3E" w:rsidRDefault="00E82DE4" w:rsidP="00F02C54">
            <w:pPr>
              <w:adjustRightInd w:val="0"/>
              <w:ind w:right="100"/>
              <w:rPr>
                <w:rFonts w:ascii="Cambria" w:hAnsi="Cambria" w:cs="AdvGulliv-R"/>
                <w:sz w:val="13"/>
                <w:szCs w:val="13"/>
              </w:rPr>
            </w:pPr>
          </w:p>
          <w:p w:rsidR="00E82DE4" w:rsidRPr="004E2A3E" w:rsidRDefault="00E82DE4" w:rsidP="00F02C54">
            <w:pPr>
              <w:adjustRightInd w:val="0"/>
              <w:ind w:right="100"/>
              <w:rPr>
                <w:rFonts w:ascii="Cambria" w:hAnsi="Cambria" w:cs="AdvGulliv-R"/>
                <w:sz w:val="13"/>
                <w:szCs w:val="13"/>
              </w:rPr>
            </w:pPr>
            <w:r>
              <w:rPr>
                <w:rFonts w:ascii="Cambria" w:hAnsi="Cambria" w:cs="AdvGulliv-R"/>
                <w:sz w:val="13"/>
                <w:szCs w:val="13"/>
              </w:rPr>
              <w:t xml:space="preserve">Print-Published: </w:t>
            </w:r>
          </w:p>
          <w:p w:rsidR="00E82DE4" w:rsidRDefault="00E82DE4" w:rsidP="00F02C54">
            <w:pPr>
              <w:adjustRightInd w:val="0"/>
              <w:ind w:right="100"/>
              <w:rPr>
                <w:rFonts w:ascii="Cambria" w:hAnsi="Cambria" w:cs="AdvGulliv-R"/>
                <w:sz w:val="13"/>
                <w:szCs w:val="13"/>
              </w:rPr>
            </w:pPr>
            <w:r>
              <w:rPr>
                <w:rFonts w:ascii="Cambria" w:hAnsi="Cambria" w:cs="AdvGulliv-R"/>
                <w:sz w:val="13"/>
                <w:szCs w:val="13"/>
              </w:rPr>
              <w:t>dd/mm/yy</w:t>
            </w:r>
          </w:p>
          <w:p w:rsidR="00E82DE4" w:rsidRPr="004E2A3E" w:rsidRDefault="00E82DE4" w:rsidP="00F02C54">
            <w:pPr>
              <w:pStyle w:val="icsmaddresses"/>
              <w:spacing w:after="0"/>
              <w:ind w:right="100"/>
              <w:rPr>
                <w:rFonts w:ascii="Cambria" w:hAnsi="Cambria"/>
                <w:i w:val="0"/>
                <w:lang w:val="en-US"/>
              </w:rPr>
            </w:pPr>
          </w:p>
        </w:tc>
        <w:tc>
          <w:tcPr>
            <w:tcW w:w="270" w:type="dxa"/>
            <w:tcBorders>
              <w:top w:val="nil"/>
              <w:bottom w:val="single" w:sz="4" w:space="0" w:color="auto"/>
            </w:tcBorders>
          </w:tcPr>
          <w:p w:rsidR="00E82DE4" w:rsidRPr="004E2A3E" w:rsidRDefault="00E82DE4" w:rsidP="00F02C54">
            <w:pPr>
              <w:pStyle w:val="icsmaddresses"/>
              <w:spacing w:after="0"/>
              <w:ind w:right="100"/>
              <w:rPr>
                <w:rFonts w:ascii="Cambria" w:hAnsi="Cambria"/>
                <w:lang w:val="en-US"/>
              </w:rPr>
            </w:pPr>
          </w:p>
        </w:tc>
        <w:tc>
          <w:tcPr>
            <w:tcW w:w="6930" w:type="dxa"/>
            <w:tcBorders>
              <w:top w:val="nil"/>
              <w:bottom w:val="single" w:sz="4" w:space="0" w:color="auto"/>
            </w:tcBorders>
          </w:tcPr>
          <w:p w:rsidR="00E82DE4" w:rsidRDefault="00E82DE4" w:rsidP="00F02C54">
            <w:pPr>
              <w:pStyle w:val="BodyText"/>
              <w:ind w:right="100"/>
              <w:jc w:val="both"/>
            </w:pPr>
            <w:r>
              <w:t>Penelitian</w:t>
            </w:r>
            <w:r>
              <w:rPr>
                <w:spacing w:val="-14"/>
              </w:rPr>
              <w:t xml:space="preserve"> </w:t>
            </w:r>
            <w:r>
              <w:t>ini</w:t>
            </w:r>
            <w:r>
              <w:rPr>
                <w:spacing w:val="-13"/>
              </w:rPr>
              <w:t xml:space="preserve"> </w:t>
            </w:r>
            <w:r>
              <w:t>bertujuan</w:t>
            </w:r>
            <w:r>
              <w:rPr>
                <w:spacing w:val="-14"/>
              </w:rPr>
              <w:t xml:space="preserve"> </w:t>
            </w:r>
            <w:r>
              <w:t>untuk</w:t>
            </w:r>
            <w:r>
              <w:rPr>
                <w:spacing w:val="-14"/>
              </w:rPr>
              <w:t xml:space="preserve"> </w:t>
            </w:r>
            <w:r>
              <w:t>mengetahui</w:t>
            </w:r>
            <w:r>
              <w:rPr>
                <w:spacing w:val="-14"/>
              </w:rPr>
              <w:t xml:space="preserve"> </w:t>
            </w:r>
            <w:r>
              <w:t>apakah</w:t>
            </w:r>
            <w:r>
              <w:rPr>
                <w:spacing w:val="-12"/>
              </w:rPr>
              <w:t xml:space="preserve"> </w:t>
            </w:r>
            <w:r>
              <w:t>ada</w:t>
            </w:r>
            <w:r>
              <w:rPr>
                <w:spacing w:val="-13"/>
              </w:rPr>
              <w:t xml:space="preserve"> </w:t>
            </w:r>
            <w:r>
              <w:t>Pengaruh</w:t>
            </w:r>
            <w:r>
              <w:rPr>
                <w:spacing w:val="-14"/>
              </w:rPr>
              <w:t xml:space="preserve"> </w:t>
            </w:r>
            <w:r>
              <w:t>Promsi,</w:t>
            </w:r>
            <w:r>
              <w:rPr>
                <w:spacing w:val="-14"/>
              </w:rPr>
              <w:t xml:space="preserve"> </w:t>
            </w:r>
            <w:r>
              <w:t>Harga</w:t>
            </w:r>
            <w:r>
              <w:rPr>
                <w:spacing w:val="-14"/>
              </w:rPr>
              <w:t xml:space="preserve"> </w:t>
            </w:r>
            <w:r>
              <w:t>Dan Kualitas</w:t>
            </w:r>
            <w:r>
              <w:rPr>
                <w:spacing w:val="-13"/>
              </w:rPr>
              <w:t xml:space="preserve"> </w:t>
            </w:r>
            <w:r>
              <w:t>Produk</w:t>
            </w:r>
            <w:r>
              <w:rPr>
                <w:spacing w:val="-14"/>
              </w:rPr>
              <w:t xml:space="preserve"> </w:t>
            </w:r>
            <w:r>
              <w:t>Terhadap</w:t>
            </w:r>
            <w:r>
              <w:rPr>
                <w:spacing w:val="-13"/>
              </w:rPr>
              <w:t xml:space="preserve"> </w:t>
            </w:r>
            <w:r>
              <w:t>Keputusan</w:t>
            </w:r>
            <w:r>
              <w:rPr>
                <w:spacing w:val="-13"/>
              </w:rPr>
              <w:t xml:space="preserve"> </w:t>
            </w:r>
            <w:r>
              <w:t>pembelian</w:t>
            </w:r>
            <w:r>
              <w:rPr>
                <w:spacing w:val="-11"/>
              </w:rPr>
              <w:t xml:space="preserve"> </w:t>
            </w:r>
            <w:r>
              <w:t>AMDK</w:t>
            </w:r>
            <w:r>
              <w:rPr>
                <w:spacing w:val="-14"/>
              </w:rPr>
              <w:t xml:space="preserve"> </w:t>
            </w:r>
            <w:r>
              <w:t>merek</w:t>
            </w:r>
            <w:r>
              <w:rPr>
                <w:spacing w:val="-13"/>
              </w:rPr>
              <w:t xml:space="preserve"> </w:t>
            </w:r>
            <w:r>
              <w:t>Le</w:t>
            </w:r>
            <w:r>
              <w:rPr>
                <w:spacing w:val="-14"/>
              </w:rPr>
              <w:t xml:space="preserve"> </w:t>
            </w:r>
            <w:r>
              <w:t>Minerale</w:t>
            </w:r>
            <w:r>
              <w:rPr>
                <w:spacing w:val="-11"/>
              </w:rPr>
              <w:t xml:space="preserve"> </w:t>
            </w:r>
            <w:r>
              <w:t>(</w:t>
            </w:r>
            <w:r>
              <w:rPr>
                <w:spacing w:val="-14"/>
              </w:rPr>
              <w:t xml:space="preserve"> </w:t>
            </w:r>
            <w:r>
              <w:t xml:space="preserve">studi kasus di Kecamatan Seberang Ulu 1 Palembang ). Sampel dalam penelitian ini sebanyak 100 orang responden dari masyarakat yang ada di Kecamatan Seberang Ulu 1 Palembang. Teknik analisis yang digunakan adalah analisis linier berganda yang diolah dengan menggunakan bantuan program komputer </w:t>
            </w:r>
            <w:r>
              <w:rPr>
                <w:i/>
              </w:rPr>
              <w:t xml:space="preserve">Statistical Product and Service Solution </w:t>
            </w:r>
            <w:r>
              <w:t>( SPSS) versi 27.</w:t>
            </w:r>
            <w:r>
              <w:rPr>
                <w:lang w:val="en-US"/>
              </w:rPr>
              <w:t xml:space="preserve"> </w:t>
            </w:r>
            <w:r>
              <w:t>Hasil penelitian menunjukkan bahwa Promosi, Harga dan Kualitas Produk pengaruh</w:t>
            </w:r>
            <w:r>
              <w:rPr>
                <w:spacing w:val="-15"/>
              </w:rPr>
              <w:t xml:space="preserve"> </w:t>
            </w:r>
            <w:r>
              <w:t>secara</w:t>
            </w:r>
            <w:r>
              <w:rPr>
                <w:spacing w:val="-15"/>
              </w:rPr>
              <w:t xml:space="preserve"> </w:t>
            </w:r>
            <w:r>
              <w:t>simultan</w:t>
            </w:r>
            <w:r>
              <w:rPr>
                <w:spacing w:val="-14"/>
              </w:rPr>
              <w:t xml:space="preserve"> </w:t>
            </w:r>
            <w:r>
              <w:t>terhadap</w:t>
            </w:r>
            <w:r>
              <w:rPr>
                <w:spacing w:val="-12"/>
              </w:rPr>
              <w:t xml:space="preserve"> </w:t>
            </w:r>
            <w:r>
              <w:t>Keputusan</w:t>
            </w:r>
            <w:r>
              <w:rPr>
                <w:spacing w:val="-14"/>
              </w:rPr>
              <w:t xml:space="preserve"> </w:t>
            </w:r>
            <w:r>
              <w:t>pembelian</w:t>
            </w:r>
            <w:r>
              <w:rPr>
                <w:spacing w:val="-13"/>
              </w:rPr>
              <w:t xml:space="preserve"> </w:t>
            </w:r>
            <w:r>
              <w:t>Pada</w:t>
            </w:r>
            <w:r>
              <w:rPr>
                <w:spacing w:val="-15"/>
              </w:rPr>
              <w:t xml:space="preserve"> </w:t>
            </w:r>
            <w:r>
              <w:t>AMDK</w:t>
            </w:r>
            <w:r>
              <w:rPr>
                <w:spacing w:val="-15"/>
              </w:rPr>
              <w:t xml:space="preserve"> </w:t>
            </w:r>
            <w:r>
              <w:t>Le</w:t>
            </w:r>
            <w:r>
              <w:rPr>
                <w:spacing w:val="-15"/>
              </w:rPr>
              <w:t xml:space="preserve"> </w:t>
            </w:r>
            <w:r>
              <w:t>Minerale (</w:t>
            </w:r>
            <w:r>
              <w:rPr>
                <w:spacing w:val="-6"/>
              </w:rPr>
              <w:t xml:space="preserve"> </w:t>
            </w:r>
            <w:r>
              <w:t>studi</w:t>
            </w:r>
            <w:r>
              <w:rPr>
                <w:spacing w:val="-4"/>
              </w:rPr>
              <w:t xml:space="preserve"> </w:t>
            </w:r>
            <w:r>
              <w:t>kasus</w:t>
            </w:r>
            <w:r>
              <w:rPr>
                <w:spacing w:val="-4"/>
              </w:rPr>
              <w:t xml:space="preserve"> </w:t>
            </w:r>
            <w:r>
              <w:t>di</w:t>
            </w:r>
            <w:r>
              <w:rPr>
                <w:spacing w:val="-4"/>
              </w:rPr>
              <w:t xml:space="preserve"> </w:t>
            </w:r>
            <w:r>
              <w:t>Kecamatan</w:t>
            </w:r>
            <w:r>
              <w:rPr>
                <w:spacing w:val="-5"/>
              </w:rPr>
              <w:t xml:space="preserve"> </w:t>
            </w:r>
            <w:r>
              <w:t>Seberang</w:t>
            </w:r>
            <w:r>
              <w:rPr>
                <w:spacing w:val="-5"/>
              </w:rPr>
              <w:t xml:space="preserve"> </w:t>
            </w:r>
            <w:r>
              <w:t>Ulu</w:t>
            </w:r>
            <w:r>
              <w:rPr>
                <w:spacing w:val="-5"/>
              </w:rPr>
              <w:t xml:space="preserve"> </w:t>
            </w:r>
            <w:r>
              <w:t>1</w:t>
            </w:r>
            <w:r>
              <w:rPr>
                <w:spacing w:val="-4"/>
              </w:rPr>
              <w:t xml:space="preserve"> </w:t>
            </w:r>
            <w:r>
              <w:t>Palembang</w:t>
            </w:r>
            <w:r>
              <w:rPr>
                <w:spacing w:val="-5"/>
              </w:rPr>
              <w:t xml:space="preserve"> </w:t>
            </w:r>
            <w:r>
              <w:t>)</w:t>
            </w:r>
            <w:r>
              <w:rPr>
                <w:spacing w:val="-4"/>
              </w:rPr>
              <w:t xml:space="preserve"> </w:t>
            </w:r>
            <w:r>
              <w:t>dengan</w:t>
            </w:r>
            <w:r>
              <w:rPr>
                <w:spacing w:val="-5"/>
              </w:rPr>
              <w:t xml:space="preserve"> </w:t>
            </w:r>
            <w:r>
              <w:t>nilai</w:t>
            </w:r>
            <w:r>
              <w:rPr>
                <w:spacing w:val="-4"/>
              </w:rPr>
              <w:t xml:space="preserve"> </w:t>
            </w:r>
            <w:r>
              <w:t>sig</w:t>
            </w:r>
            <w:r>
              <w:rPr>
                <w:spacing w:val="-4"/>
              </w:rPr>
              <w:t xml:space="preserve"> </w:t>
            </w:r>
            <w:r>
              <w:t>F</w:t>
            </w:r>
            <w:r>
              <w:rPr>
                <w:spacing w:val="-6"/>
              </w:rPr>
              <w:t xml:space="preserve"> </w:t>
            </w:r>
            <w:r>
              <w:t>0,000</w:t>
            </w:r>
            <w:r>
              <w:rPr>
                <w:spacing w:val="-5"/>
              </w:rPr>
              <w:t xml:space="preserve"> </w:t>
            </w:r>
            <w:r>
              <w:t xml:space="preserve">&lt; </w:t>
            </w:r>
            <w:r>
              <w:rPr>
                <w:position w:val="2"/>
              </w:rPr>
              <w:t>0,05</w:t>
            </w:r>
            <w:r>
              <w:rPr>
                <w:spacing w:val="-3"/>
                <w:position w:val="2"/>
              </w:rPr>
              <w:t xml:space="preserve"> </w:t>
            </w:r>
            <w:r>
              <w:rPr>
                <w:position w:val="2"/>
              </w:rPr>
              <w:t>dengan</w:t>
            </w:r>
            <w:r>
              <w:rPr>
                <w:spacing w:val="-3"/>
                <w:position w:val="2"/>
              </w:rPr>
              <w:t xml:space="preserve"> </w:t>
            </w:r>
            <w:r>
              <w:rPr>
                <w:position w:val="2"/>
              </w:rPr>
              <w:t>persamaan</w:t>
            </w:r>
            <w:r>
              <w:rPr>
                <w:spacing w:val="-3"/>
                <w:position w:val="2"/>
              </w:rPr>
              <w:t xml:space="preserve"> </w:t>
            </w:r>
            <w:r>
              <w:rPr>
                <w:position w:val="2"/>
              </w:rPr>
              <w:t>regresi</w:t>
            </w:r>
            <w:r>
              <w:rPr>
                <w:spacing w:val="-3"/>
                <w:position w:val="2"/>
              </w:rPr>
              <w:t xml:space="preserve"> </w:t>
            </w:r>
            <w:r>
              <w:rPr>
                <w:position w:val="2"/>
              </w:rPr>
              <w:t>linear</w:t>
            </w:r>
            <w:r>
              <w:rPr>
                <w:spacing w:val="-3"/>
                <w:position w:val="2"/>
              </w:rPr>
              <w:t xml:space="preserve"> </w:t>
            </w:r>
            <w:r>
              <w:rPr>
                <w:position w:val="2"/>
              </w:rPr>
              <w:t>berganda</w:t>
            </w:r>
            <w:r>
              <w:rPr>
                <w:spacing w:val="-4"/>
                <w:position w:val="2"/>
              </w:rPr>
              <w:t xml:space="preserve"> </w:t>
            </w:r>
            <w:r>
              <w:rPr>
                <w:position w:val="2"/>
              </w:rPr>
              <w:t>Y</w:t>
            </w:r>
            <w:r>
              <w:rPr>
                <w:spacing w:val="-2"/>
                <w:position w:val="2"/>
              </w:rPr>
              <w:t xml:space="preserve"> </w:t>
            </w:r>
            <w:r>
              <w:rPr>
                <w:position w:val="2"/>
              </w:rPr>
              <w:t>=</w:t>
            </w:r>
            <w:r>
              <w:rPr>
                <w:spacing w:val="-2"/>
                <w:position w:val="2"/>
              </w:rPr>
              <w:t xml:space="preserve"> </w:t>
            </w:r>
            <w:r>
              <w:rPr>
                <w:position w:val="2"/>
              </w:rPr>
              <w:t>12,656</w:t>
            </w:r>
            <w:r>
              <w:rPr>
                <w:spacing w:val="-3"/>
                <w:position w:val="2"/>
              </w:rPr>
              <w:t xml:space="preserve"> </w:t>
            </w:r>
            <w:r>
              <w:rPr>
                <w:position w:val="2"/>
              </w:rPr>
              <w:t>+</w:t>
            </w:r>
            <w:r>
              <w:rPr>
                <w:spacing w:val="-4"/>
                <w:position w:val="2"/>
              </w:rPr>
              <w:t xml:space="preserve"> </w:t>
            </w:r>
            <w:r>
              <w:rPr>
                <w:position w:val="2"/>
              </w:rPr>
              <w:t>0,368X</w:t>
            </w:r>
            <w:r>
              <w:rPr>
                <w:sz w:val="16"/>
              </w:rPr>
              <w:t xml:space="preserve">1 </w:t>
            </w:r>
            <w:r>
              <w:rPr>
                <w:position w:val="2"/>
              </w:rPr>
              <w:t>+</w:t>
            </w:r>
            <w:r>
              <w:rPr>
                <w:spacing w:val="-4"/>
                <w:position w:val="2"/>
              </w:rPr>
              <w:t xml:space="preserve"> </w:t>
            </w:r>
            <w:r>
              <w:rPr>
                <w:position w:val="2"/>
              </w:rPr>
              <w:t>0,122X</w:t>
            </w:r>
            <w:r>
              <w:rPr>
                <w:sz w:val="16"/>
              </w:rPr>
              <w:t>2</w:t>
            </w:r>
            <w:r>
              <w:rPr>
                <w:spacing w:val="18"/>
                <w:sz w:val="16"/>
              </w:rPr>
              <w:t xml:space="preserve"> </w:t>
            </w:r>
            <w:r>
              <w:rPr>
                <w:position w:val="2"/>
              </w:rPr>
              <w:t>+ 0,858X</w:t>
            </w:r>
            <w:r>
              <w:rPr>
                <w:sz w:val="16"/>
              </w:rPr>
              <w:t>3.</w:t>
            </w:r>
            <w:r>
              <w:rPr>
                <w:spacing w:val="-5"/>
                <w:sz w:val="16"/>
              </w:rPr>
              <w:t xml:space="preserve"> </w:t>
            </w:r>
            <w:r>
              <w:rPr>
                <w:position w:val="2"/>
              </w:rPr>
              <w:t>Promosi</w:t>
            </w:r>
            <w:r>
              <w:rPr>
                <w:spacing w:val="-7"/>
                <w:position w:val="2"/>
              </w:rPr>
              <w:t xml:space="preserve"> </w:t>
            </w:r>
            <w:r>
              <w:rPr>
                <w:position w:val="2"/>
              </w:rPr>
              <w:t>memiliki</w:t>
            </w:r>
            <w:r>
              <w:rPr>
                <w:spacing w:val="-5"/>
                <w:position w:val="2"/>
              </w:rPr>
              <w:t xml:space="preserve"> </w:t>
            </w:r>
            <w:r>
              <w:rPr>
                <w:position w:val="2"/>
              </w:rPr>
              <w:t>pengaruh</w:t>
            </w:r>
            <w:r>
              <w:rPr>
                <w:spacing w:val="-5"/>
                <w:position w:val="2"/>
              </w:rPr>
              <w:t xml:space="preserve"> </w:t>
            </w:r>
            <w:r>
              <w:rPr>
                <w:position w:val="2"/>
              </w:rPr>
              <w:t>secara</w:t>
            </w:r>
            <w:r>
              <w:rPr>
                <w:spacing w:val="-6"/>
                <w:position w:val="2"/>
              </w:rPr>
              <w:t xml:space="preserve"> </w:t>
            </w:r>
            <w:r>
              <w:rPr>
                <w:position w:val="2"/>
              </w:rPr>
              <w:t>parsial</w:t>
            </w:r>
            <w:r>
              <w:rPr>
                <w:spacing w:val="-5"/>
                <w:position w:val="2"/>
              </w:rPr>
              <w:t xml:space="preserve"> </w:t>
            </w:r>
            <w:r>
              <w:rPr>
                <w:position w:val="2"/>
              </w:rPr>
              <w:t>terhadap</w:t>
            </w:r>
            <w:r>
              <w:rPr>
                <w:spacing w:val="-4"/>
                <w:position w:val="2"/>
              </w:rPr>
              <w:t xml:space="preserve"> </w:t>
            </w:r>
            <w:r>
              <w:rPr>
                <w:position w:val="2"/>
              </w:rPr>
              <w:t>Keputusan</w:t>
            </w:r>
            <w:r>
              <w:rPr>
                <w:spacing w:val="-5"/>
                <w:position w:val="2"/>
              </w:rPr>
              <w:t xml:space="preserve"> </w:t>
            </w:r>
            <w:r>
              <w:rPr>
                <w:position w:val="2"/>
              </w:rPr>
              <w:t xml:space="preserve">pembelian </w:t>
            </w:r>
            <w:r>
              <w:t>Pada AMDK Le Minerale dengan nilai sig sebesar 0,001 &lt; α = 0,05. Harga tidak pengaruh secara parsial terhadap Keputusan pembelian Pada AMDK Le Minerale dengan nilai sig sebesar 0,201 &lt; α = 0,05. Kualitas Produk memiliki pengaruh secara Keputusan Pembelian Pada AMDK Le Minerale dengan nilai sig sebesar 0,001 &lt; α = 0,05.</w:t>
            </w:r>
          </w:p>
          <w:p w:rsidR="00E82DE4" w:rsidRDefault="00E82DE4" w:rsidP="00F02C54">
            <w:pPr>
              <w:ind w:right="100"/>
              <w:jc w:val="both"/>
              <w:rPr>
                <w:b/>
                <w:i/>
                <w:sz w:val="24"/>
              </w:rPr>
            </w:pPr>
            <w:r>
              <w:rPr>
                <w:b/>
                <w:i/>
                <w:sz w:val="24"/>
              </w:rPr>
              <w:t>Kata</w:t>
            </w:r>
            <w:r>
              <w:rPr>
                <w:b/>
                <w:i/>
                <w:spacing w:val="-3"/>
                <w:sz w:val="24"/>
              </w:rPr>
              <w:t xml:space="preserve"> </w:t>
            </w:r>
            <w:r>
              <w:rPr>
                <w:b/>
                <w:i/>
                <w:sz w:val="24"/>
              </w:rPr>
              <w:t>Kunci</w:t>
            </w:r>
            <w:r>
              <w:rPr>
                <w:b/>
                <w:i/>
                <w:spacing w:val="-2"/>
                <w:sz w:val="24"/>
              </w:rPr>
              <w:t xml:space="preserve"> </w:t>
            </w:r>
            <w:r>
              <w:rPr>
                <w:b/>
                <w:i/>
                <w:sz w:val="24"/>
              </w:rPr>
              <w:t>:</w:t>
            </w:r>
            <w:r>
              <w:rPr>
                <w:b/>
                <w:i/>
                <w:spacing w:val="-1"/>
                <w:sz w:val="24"/>
              </w:rPr>
              <w:t xml:space="preserve"> </w:t>
            </w:r>
            <w:r>
              <w:rPr>
                <w:b/>
                <w:i/>
                <w:sz w:val="24"/>
              </w:rPr>
              <w:t>Promosi,</w:t>
            </w:r>
            <w:r>
              <w:rPr>
                <w:b/>
                <w:i/>
                <w:spacing w:val="-5"/>
                <w:sz w:val="24"/>
              </w:rPr>
              <w:t xml:space="preserve"> </w:t>
            </w:r>
            <w:r>
              <w:rPr>
                <w:b/>
                <w:i/>
                <w:sz w:val="24"/>
              </w:rPr>
              <w:t>Harga,</w:t>
            </w:r>
            <w:r>
              <w:rPr>
                <w:b/>
                <w:i/>
                <w:spacing w:val="-2"/>
                <w:sz w:val="24"/>
              </w:rPr>
              <w:t xml:space="preserve"> </w:t>
            </w:r>
            <w:r>
              <w:rPr>
                <w:b/>
                <w:i/>
                <w:sz w:val="24"/>
              </w:rPr>
              <w:t>Kualitas</w:t>
            </w:r>
            <w:r>
              <w:rPr>
                <w:b/>
                <w:i/>
                <w:spacing w:val="-3"/>
                <w:sz w:val="24"/>
              </w:rPr>
              <w:t xml:space="preserve"> </w:t>
            </w:r>
            <w:r>
              <w:rPr>
                <w:b/>
                <w:i/>
                <w:sz w:val="24"/>
              </w:rPr>
              <w:t>Produk,</w:t>
            </w:r>
            <w:r>
              <w:rPr>
                <w:b/>
                <w:i/>
                <w:spacing w:val="-5"/>
                <w:sz w:val="24"/>
              </w:rPr>
              <w:t xml:space="preserve"> </w:t>
            </w:r>
            <w:r>
              <w:rPr>
                <w:b/>
                <w:i/>
                <w:sz w:val="24"/>
              </w:rPr>
              <w:t>Keputusan</w:t>
            </w:r>
            <w:r>
              <w:rPr>
                <w:b/>
                <w:i/>
                <w:spacing w:val="-2"/>
                <w:sz w:val="24"/>
              </w:rPr>
              <w:t xml:space="preserve"> Pembelian</w:t>
            </w:r>
          </w:p>
          <w:p w:rsidR="00E82DE4" w:rsidRDefault="00E82DE4" w:rsidP="00F02C54">
            <w:pPr>
              <w:pStyle w:val="BodyText"/>
              <w:ind w:right="100"/>
              <w:jc w:val="center"/>
            </w:pPr>
          </w:p>
          <w:p w:rsidR="00520BB7" w:rsidRDefault="00520BB7" w:rsidP="00F02C54">
            <w:pPr>
              <w:pStyle w:val="Heading2"/>
              <w:ind w:left="0" w:right="100"/>
            </w:pPr>
            <w:r>
              <w:rPr>
                <w:spacing w:val="-2"/>
              </w:rPr>
              <w:t>ABSTRAK</w:t>
            </w:r>
          </w:p>
          <w:p w:rsidR="00520BB7" w:rsidRDefault="00520BB7" w:rsidP="00F02C54">
            <w:pPr>
              <w:pStyle w:val="BodyText"/>
              <w:ind w:right="100"/>
              <w:jc w:val="both"/>
            </w:pPr>
            <w:r>
              <w:t>Penelitian</w:t>
            </w:r>
            <w:r>
              <w:rPr>
                <w:spacing w:val="-14"/>
              </w:rPr>
              <w:t xml:space="preserve"> </w:t>
            </w:r>
            <w:r>
              <w:t>ini</w:t>
            </w:r>
            <w:r>
              <w:rPr>
                <w:spacing w:val="-13"/>
              </w:rPr>
              <w:t xml:space="preserve"> </w:t>
            </w:r>
            <w:r>
              <w:t>bertujuan</w:t>
            </w:r>
            <w:r>
              <w:rPr>
                <w:spacing w:val="-14"/>
              </w:rPr>
              <w:t xml:space="preserve"> </w:t>
            </w:r>
            <w:r>
              <w:t>untuk</w:t>
            </w:r>
            <w:r>
              <w:rPr>
                <w:spacing w:val="-14"/>
              </w:rPr>
              <w:t xml:space="preserve"> </w:t>
            </w:r>
            <w:r>
              <w:t>mengetahui</w:t>
            </w:r>
            <w:r>
              <w:rPr>
                <w:spacing w:val="-14"/>
              </w:rPr>
              <w:t xml:space="preserve"> </w:t>
            </w:r>
            <w:r>
              <w:t>apakah</w:t>
            </w:r>
            <w:r>
              <w:rPr>
                <w:spacing w:val="-12"/>
              </w:rPr>
              <w:t xml:space="preserve"> </w:t>
            </w:r>
            <w:r>
              <w:t>ada</w:t>
            </w:r>
            <w:r>
              <w:rPr>
                <w:spacing w:val="-13"/>
              </w:rPr>
              <w:t xml:space="preserve"> </w:t>
            </w:r>
            <w:r>
              <w:t>Pengaruh</w:t>
            </w:r>
            <w:r>
              <w:rPr>
                <w:spacing w:val="-14"/>
              </w:rPr>
              <w:t xml:space="preserve"> </w:t>
            </w:r>
            <w:r>
              <w:t>Promsi,</w:t>
            </w:r>
            <w:r>
              <w:rPr>
                <w:spacing w:val="-14"/>
              </w:rPr>
              <w:t xml:space="preserve"> </w:t>
            </w:r>
            <w:r>
              <w:t>Harga</w:t>
            </w:r>
            <w:r>
              <w:rPr>
                <w:spacing w:val="-14"/>
              </w:rPr>
              <w:t xml:space="preserve"> </w:t>
            </w:r>
            <w:r>
              <w:t>Dan Kualitas</w:t>
            </w:r>
            <w:r>
              <w:rPr>
                <w:spacing w:val="-13"/>
              </w:rPr>
              <w:t xml:space="preserve"> </w:t>
            </w:r>
            <w:r>
              <w:t>Produk</w:t>
            </w:r>
            <w:r>
              <w:rPr>
                <w:spacing w:val="-14"/>
              </w:rPr>
              <w:t xml:space="preserve"> </w:t>
            </w:r>
            <w:r>
              <w:t>Terhadap</w:t>
            </w:r>
            <w:r>
              <w:rPr>
                <w:spacing w:val="-13"/>
              </w:rPr>
              <w:t xml:space="preserve"> </w:t>
            </w:r>
            <w:r>
              <w:t>Keputusan</w:t>
            </w:r>
            <w:r>
              <w:rPr>
                <w:spacing w:val="-13"/>
              </w:rPr>
              <w:t xml:space="preserve"> </w:t>
            </w:r>
            <w:r>
              <w:t>pembelian</w:t>
            </w:r>
            <w:r>
              <w:rPr>
                <w:spacing w:val="-11"/>
              </w:rPr>
              <w:t xml:space="preserve"> </w:t>
            </w:r>
            <w:r>
              <w:t>AMDK</w:t>
            </w:r>
            <w:r>
              <w:rPr>
                <w:spacing w:val="-14"/>
              </w:rPr>
              <w:t xml:space="preserve"> </w:t>
            </w:r>
            <w:r>
              <w:t>merek</w:t>
            </w:r>
            <w:r>
              <w:rPr>
                <w:spacing w:val="-13"/>
              </w:rPr>
              <w:t xml:space="preserve"> </w:t>
            </w:r>
            <w:r>
              <w:t>Le</w:t>
            </w:r>
            <w:r>
              <w:rPr>
                <w:spacing w:val="-14"/>
              </w:rPr>
              <w:t xml:space="preserve"> </w:t>
            </w:r>
            <w:r>
              <w:t>Minerale</w:t>
            </w:r>
            <w:r>
              <w:rPr>
                <w:spacing w:val="-11"/>
              </w:rPr>
              <w:t xml:space="preserve"> </w:t>
            </w:r>
            <w:r>
              <w:t>(</w:t>
            </w:r>
            <w:r>
              <w:rPr>
                <w:spacing w:val="-14"/>
              </w:rPr>
              <w:t xml:space="preserve"> </w:t>
            </w:r>
            <w:r>
              <w:t xml:space="preserve">studi kasus di Kecamatan Seberang Ulu 1 Palembang ). Sampel dalam penelitian ini sebanyak 100 orang responden dari masyarakat yang ada di Kecamatan Seberang Ulu 1 Palembang. Teknik analisis yang digunakan adalah analisis linier berganda yang diolah dengan menggunakan bantuan program komputer </w:t>
            </w:r>
            <w:r>
              <w:rPr>
                <w:i/>
              </w:rPr>
              <w:t xml:space="preserve">Statistical Product and Service Solution </w:t>
            </w:r>
            <w:r>
              <w:lastRenderedPageBreak/>
              <w:t>( SPSS) versi 27.</w:t>
            </w:r>
            <w:r>
              <w:rPr>
                <w:lang w:val="en-US"/>
              </w:rPr>
              <w:t xml:space="preserve"> </w:t>
            </w:r>
            <w:r>
              <w:t>Hasil penelitian menunjukkan bahwa Promosi, Harga dan Kualitas Produk pengaruh</w:t>
            </w:r>
            <w:r>
              <w:rPr>
                <w:spacing w:val="-15"/>
              </w:rPr>
              <w:t xml:space="preserve"> </w:t>
            </w:r>
            <w:r>
              <w:t>secara</w:t>
            </w:r>
            <w:r>
              <w:rPr>
                <w:spacing w:val="-15"/>
              </w:rPr>
              <w:t xml:space="preserve"> </w:t>
            </w:r>
            <w:r>
              <w:t>simultan</w:t>
            </w:r>
            <w:r>
              <w:rPr>
                <w:spacing w:val="-14"/>
              </w:rPr>
              <w:t xml:space="preserve"> </w:t>
            </w:r>
            <w:r>
              <w:t>terhadap</w:t>
            </w:r>
            <w:r>
              <w:rPr>
                <w:spacing w:val="-12"/>
              </w:rPr>
              <w:t xml:space="preserve"> </w:t>
            </w:r>
            <w:r>
              <w:t>Keputusan</w:t>
            </w:r>
            <w:r>
              <w:rPr>
                <w:spacing w:val="-14"/>
              </w:rPr>
              <w:t xml:space="preserve"> </w:t>
            </w:r>
            <w:r>
              <w:t>pembelian</w:t>
            </w:r>
            <w:r>
              <w:rPr>
                <w:spacing w:val="-13"/>
              </w:rPr>
              <w:t xml:space="preserve"> </w:t>
            </w:r>
            <w:r>
              <w:t>Pada</w:t>
            </w:r>
            <w:r>
              <w:rPr>
                <w:spacing w:val="-15"/>
              </w:rPr>
              <w:t xml:space="preserve"> </w:t>
            </w:r>
            <w:r>
              <w:t>AMDK</w:t>
            </w:r>
            <w:r>
              <w:rPr>
                <w:spacing w:val="-15"/>
              </w:rPr>
              <w:t xml:space="preserve"> </w:t>
            </w:r>
            <w:r>
              <w:t>Le</w:t>
            </w:r>
            <w:r>
              <w:rPr>
                <w:spacing w:val="-15"/>
              </w:rPr>
              <w:t xml:space="preserve"> </w:t>
            </w:r>
            <w:r>
              <w:t>Minerale (</w:t>
            </w:r>
            <w:r>
              <w:rPr>
                <w:spacing w:val="-6"/>
              </w:rPr>
              <w:t xml:space="preserve"> </w:t>
            </w:r>
            <w:r>
              <w:t>studi</w:t>
            </w:r>
            <w:r>
              <w:rPr>
                <w:spacing w:val="-4"/>
              </w:rPr>
              <w:t xml:space="preserve"> </w:t>
            </w:r>
            <w:r>
              <w:t>kasus</w:t>
            </w:r>
            <w:r>
              <w:rPr>
                <w:spacing w:val="-4"/>
              </w:rPr>
              <w:t xml:space="preserve"> </w:t>
            </w:r>
            <w:r>
              <w:t>di</w:t>
            </w:r>
            <w:r>
              <w:rPr>
                <w:spacing w:val="-4"/>
              </w:rPr>
              <w:t xml:space="preserve"> </w:t>
            </w:r>
            <w:r>
              <w:t>Kecamatan</w:t>
            </w:r>
            <w:r>
              <w:rPr>
                <w:spacing w:val="-5"/>
              </w:rPr>
              <w:t xml:space="preserve"> </w:t>
            </w:r>
            <w:r>
              <w:t>Seberang</w:t>
            </w:r>
            <w:r>
              <w:rPr>
                <w:spacing w:val="-5"/>
              </w:rPr>
              <w:t xml:space="preserve"> </w:t>
            </w:r>
            <w:r>
              <w:t>Ulu</w:t>
            </w:r>
            <w:r>
              <w:rPr>
                <w:spacing w:val="-5"/>
              </w:rPr>
              <w:t xml:space="preserve"> </w:t>
            </w:r>
            <w:r>
              <w:t>1</w:t>
            </w:r>
            <w:r>
              <w:rPr>
                <w:spacing w:val="-4"/>
              </w:rPr>
              <w:t xml:space="preserve"> </w:t>
            </w:r>
            <w:r>
              <w:t>Palembang</w:t>
            </w:r>
            <w:r>
              <w:rPr>
                <w:spacing w:val="-5"/>
              </w:rPr>
              <w:t xml:space="preserve"> </w:t>
            </w:r>
            <w:r>
              <w:t>)</w:t>
            </w:r>
            <w:r>
              <w:rPr>
                <w:spacing w:val="-4"/>
              </w:rPr>
              <w:t xml:space="preserve"> </w:t>
            </w:r>
            <w:r>
              <w:t>dengan</w:t>
            </w:r>
            <w:r>
              <w:rPr>
                <w:spacing w:val="-5"/>
              </w:rPr>
              <w:t xml:space="preserve"> </w:t>
            </w:r>
            <w:r>
              <w:t>nilai</w:t>
            </w:r>
            <w:r>
              <w:rPr>
                <w:spacing w:val="-4"/>
              </w:rPr>
              <w:t xml:space="preserve"> </w:t>
            </w:r>
            <w:r>
              <w:t>sig</w:t>
            </w:r>
            <w:r>
              <w:rPr>
                <w:spacing w:val="-4"/>
              </w:rPr>
              <w:t xml:space="preserve"> </w:t>
            </w:r>
            <w:r>
              <w:t>F</w:t>
            </w:r>
            <w:r>
              <w:rPr>
                <w:spacing w:val="-6"/>
              </w:rPr>
              <w:t xml:space="preserve"> </w:t>
            </w:r>
            <w:r>
              <w:t>0,000</w:t>
            </w:r>
            <w:r>
              <w:rPr>
                <w:spacing w:val="-5"/>
              </w:rPr>
              <w:t xml:space="preserve"> </w:t>
            </w:r>
            <w:r>
              <w:t xml:space="preserve">&lt; </w:t>
            </w:r>
            <w:r>
              <w:rPr>
                <w:position w:val="2"/>
              </w:rPr>
              <w:t>0,05</w:t>
            </w:r>
            <w:r>
              <w:rPr>
                <w:spacing w:val="-3"/>
                <w:position w:val="2"/>
              </w:rPr>
              <w:t xml:space="preserve"> </w:t>
            </w:r>
            <w:r>
              <w:rPr>
                <w:position w:val="2"/>
              </w:rPr>
              <w:t>dengan</w:t>
            </w:r>
            <w:r>
              <w:rPr>
                <w:spacing w:val="-3"/>
                <w:position w:val="2"/>
              </w:rPr>
              <w:t xml:space="preserve"> </w:t>
            </w:r>
            <w:r>
              <w:rPr>
                <w:position w:val="2"/>
              </w:rPr>
              <w:t>persamaan</w:t>
            </w:r>
            <w:r>
              <w:rPr>
                <w:spacing w:val="-3"/>
                <w:position w:val="2"/>
              </w:rPr>
              <w:t xml:space="preserve"> </w:t>
            </w:r>
            <w:r>
              <w:rPr>
                <w:position w:val="2"/>
              </w:rPr>
              <w:t>regresi</w:t>
            </w:r>
            <w:r>
              <w:rPr>
                <w:spacing w:val="-3"/>
                <w:position w:val="2"/>
              </w:rPr>
              <w:t xml:space="preserve"> </w:t>
            </w:r>
            <w:r>
              <w:rPr>
                <w:position w:val="2"/>
              </w:rPr>
              <w:t>linear</w:t>
            </w:r>
            <w:r>
              <w:rPr>
                <w:spacing w:val="-3"/>
                <w:position w:val="2"/>
              </w:rPr>
              <w:t xml:space="preserve"> </w:t>
            </w:r>
            <w:r>
              <w:rPr>
                <w:position w:val="2"/>
              </w:rPr>
              <w:t>berganda</w:t>
            </w:r>
            <w:r>
              <w:rPr>
                <w:spacing w:val="-4"/>
                <w:position w:val="2"/>
              </w:rPr>
              <w:t xml:space="preserve"> </w:t>
            </w:r>
            <w:r>
              <w:rPr>
                <w:position w:val="2"/>
              </w:rPr>
              <w:t>Y</w:t>
            </w:r>
            <w:r>
              <w:rPr>
                <w:spacing w:val="-2"/>
                <w:position w:val="2"/>
              </w:rPr>
              <w:t xml:space="preserve"> </w:t>
            </w:r>
            <w:r>
              <w:rPr>
                <w:position w:val="2"/>
              </w:rPr>
              <w:t>=</w:t>
            </w:r>
            <w:r>
              <w:rPr>
                <w:spacing w:val="-2"/>
                <w:position w:val="2"/>
              </w:rPr>
              <w:t xml:space="preserve"> </w:t>
            </w:r>
            <w:r>
              <w:rPr>
                <w:position w:val="2"/>
              </w:rPr>
              <w:t>12,656</w:t>
            </w:r>
            <w:r>
              <w:rPr>
                <w:spacing w:val="-3"/>
                <w:position w:val="2"/>
              </w:rPr>
              <w:t xml:space="preserve"> </w:t>
            </w:r>
            <w:r>
              <w:rPr>
                <w:position w:val="2"/>
              </w:rPr>
              <w:t>+</w:t>
            </w:r>
            <w:r>
              <w:rPr>
                <w:spacing w:val="-4"/>
                <w:position w:val="2"/>
              </w:rPr>
              <w:t xml:space="preserve"> </w:t>
            </w:r>
            <w:r>
              <w:rPr>
                <w:position w:val="2"/>
              </w:rPr>
              <w:t>0,368X</w:t>
            </w:r>
            <w:r>
              <w:rPr>
                <w:sz w:val="16"/>
              </w:rPr>
              <w:t xml:space="preserve">1 </w:t>
            </w:r>
            <w:r>
              <w:rPr>
                <w:position w:val="2"/>
              </w:rPr>
              <w:t>+</w:t>
            </w:r>
            <w:r>
              <w:rPr>
                <w:spacing w:val="-4"/>
                <w:position w:val="2"/>
              </w:rPr>
              <w:t xml:space="preserve"> </w:t>
            </w:r>
            <w:r>
              <w:rPr>
                <w:position w:val="2"/>
              </w:rPr>
              <w:t>0,122X</w:t>
            </w:r>
            <w:r>
              <w:rPr>
                <w:sz w:val="16"/>
              </w:rPr>
              <w:t>2</w:t>
            </w:r>
            <w:r>
              <w:rPr>
                <w:spacing w:val="18"/>
                <w:sz w:val="16"/>
              </w:rPr>
              <w:t xml:space="preserve"> </w:t>
            </w:r>
            <w:r>
              <w:rPr>
                <w:position w:val="2"/>
              </w:rPr>
              <w:t>+ 0,858X</w:t>
            </w:r>
            <w:r>
              <w:rPr>
                <w:sz w:val="16"/>
              </w:rPr>
              <w:t>3.</w:t>
            </w:r>
            <w:r>
              <w:rPr>
                <w:spacing w:val="-5"/>
                <w:sz w:val="16"/>
              </w:rPr>
              <w:t xml:space="preserve"> </w:t>
            </w:r>
            <w:r>
              <w:rPr>
                <w:position w:val="2"/>
              </w:rPr>
              <w:t>Promosi</w:t>
            </w:r>
            <w:r>
              <w:rPr>
                <w:spacing w:val="-7"/>
                <w:position w:val="2"/>
              </w:rPr>
              <w:t xml:space="preserve"> </w:t>
            </w:r>
            <w:r>
              <w:rPr>
                <w:position w:val="2"/>
              </w:rPr>
              <w:t>memiliki</w:t>
            </w:r>
            <w:r>
              <w:rPr>
                <w:spacing w:val="-5"/>
                <w:position w:val="2"/>
              </w:rPr>
              <w:t xml:space="preserve"> </w:t>
            </w:r>
            <w:r>
              <w:rPr>
                <w:position w:val="2"/>
              </w:rPr>
              <w:t>pengaruh</w:t>
            </w:r>
            <w:r>
              <w:rPr>
                <w:spacing w:val="-5"/>
                <w:position w:val="2"/>
              </w:rPr>
              <w:t xml:space="preserve"> </w:t>
            </w:r>
            <w:r>
              <w:rPr>
                <w:position w:val="2"/>
              </w:rPr>
              <w:t>secara</w:t>
            </w:r>
            <w:r>
              <w:rPr>
                <w:spacing w:val="-6"/>
                <w:position w:val="2"/>
              </w:rPr>
              <w:t xml:space="preserve"> </w:t>
            </w:r>
            <w:r>
              <w:rPr>
                <w:position w:val="2"/>
              </w:rPr>
              <w:t>parsial</w:t>
            </w:r>
            <w:r>
              <w:rPr>
                <w:spacing w:val="-5"/>
                <w:position w:val="2"/>
              </w:rPr>
              <w:t xml:space="preserve"> </w:t>
            </w:r>
            <w:r>
              <w:rPr>
                <w:position w:val="2"/>
              </w:rPr>
              <w:t>terhadap</w:t>
            </w:r>
            <w:r>
              <w:rPr>
                <w:spacing w:val="-4"/>
                <w:position w:val="2"/>
              </w:rPr>
              <w:t xml:space="preserve"> </w:t>
            </w:r>
            <w:r>
              <w:rPr>
                <w:position w:val="2"/>
              </w:rPr>
              <w:t>Keputusan</w:t>
            </w:r>
            <w:r>
              <w:rPr>
                <w:spacing w:val="-5"/>
                <w:position w:val="2"/>
              </w:rPr>
              <w:t xml:space="preserve"> </w:t>
            </w:r>
            <w:r>
              <w:rPr>
                <w:position w:val="2"/>
              </w:rPr>
              <w:t xml:space="preserve">pembelian </w:t>
            </w:r>
            <w:r>
              <w:t>Pada AMDK Le Minerale dengan nilai sig sebesar 0,001 &lt; α = 0,05. Harga tidak pengaruh secara parsial terhadap Keputusan pembelian Pada AMDK Le Minerale dengan nilai sig sebesar 0,201 &lt; α = 0,05. Kualitas Produk memiliki pengaruh secara Keputusan Pembelian Pada AMDK Le Minerale dengan nilai sig sebesar 0,001 &lt; α = 0,05.</w:t>
            </w:r>
          </w:p>
          <w:p w:rsidR="00E82DE4" w:rsidRPr="004E2A3E" w:rsidRDefault="00520BB7" w:rsidP="00F02C54">
            <w:pPr>
              <w:ind w:right="100"/>
              <w:jc w:val="both"/>
              <w:rPr>
                <w:rFonts w:ascii="Cambria" w:hAnsi="Cambria"/>
                <w:lang w:val="en-US"/>
              </w:rPr>
            </w:pPr>
            <w:r>
              <w:rPr>
                <w:b/>
                <w:i/>
                <w:sz w:val="24"/>
              </w:rPr>
              <w:t>Kata</w:t>
            </w:r>
            <w:r>
              <w:rPr>
                <w:b/>
                <w:i/>
                <w:spacing w:val="-3"/>
                <w:sz w:val="24"/>
              </w:rPr>
              <w:t xml:space="preserve"> </w:t>
            </w:r>
            <w:r>
              <w:rPr>
                <w:b/>
                <w:i/>
                <w:sz w:val="24"/>
              </w:rPr>
              <w:t>Kunci</w:t>
            </w:r>
            <w:r>
              <w:rPr>
                <w:b/>
                <w:i/>
                <w:spacing w:val="-2"/>
                <w:sz w:val="24"/>
              </w:rPr>
              <w:t xml:space="preserve"> </w:t>
            </w:r>
            <w:r>
              <w:rPr>
                <w:b/>
                <w:i/>
                <w:sz w:val="24"/>
              </w:rPr>
              <w:t>:</w:t>
            </w:r>
            <w:r>
              <w:rPr>
                <w:b/>
                <w:i/>
                <w:spacing w:val="-1"/>
                <w:sz w:val="24"/>
              </w:rPr>
              <w:t xml:space="preserve"> </w:t>
            </w:r>
            <w:r>
              <w:rPr>
                <w:b/>
                <w:i/>
                <w:sz w:val="24"/>
              </w:rPr>
              <w:t>Promosi,</w:t>
            </w:r>
            <w:r>
              <w:rPr>
                <w:b/>
                <w:i/>
                <w:spacing w:val="-5"/>
                <w:sz w:val="24"/>
              </w:rPr>
              <w:t xml:space="preserve"> </w:t>
            </w:r>
            <w:r>
              <w:rPr>
                <w:b/>
                <w:i/>
                <w:sz w:val="24"/>
              </w:rPr>
              <w:t>Harga,</w:t>
            </w:r>
            <w:r>
              <w:rPr>
                <w:b/>
                <w:i/>
                <w:spacing w:val="-2"/>
                <w:sz w:val="24"/>
              </w:rPr>
              <w:t xml:space="preserve"> </w:t>
            </w:r>
            <w:r>
              <w:rPr>
                <w:b/>
                <w:i/>
                <w:sz w:val="24"/>
              </w:rPr>
              <w:t>Kualitas</w:t>
            </w:r>
            <w:r>
              <w:rPr>
                <w:b/>
                <w:i/>
                <w:spacing w:val="-3"/>
                <w:sz w:val="24"/>
              </w:rPr>
              <w:t xml:space="preserve"> </w:t>
            </w:r>
            <w:r>
              <w:rPr>
                <w:b/>
                <w:i/>
                <w:sz w:val="24"/>
              </w:rPr>
              <w:t>Produk,</w:t>
            </w:r>
            <w:r>
              <w:rPr>
                <w:b/>
                <w:i/>
                <w:spacing w:val="-5"/>
                <w:sz w:val="24"/>
              </w:rPr>
              <w:t xml:space="preserve"> </w:t>
            </w:r>
            <w:r>
              <w:rPr>
                <w:b/>
                <w:i/>
                <w:sz w:val="24"/>
              </w:rPr>
              <w:t>Keputusan</w:t>
            </w:r>
            <w:r>
              <w:rPr>
                <w:b/>
                <w:i/>
                <w:spacing w:val="-2"/>
                <w:sz w:val="24"/>
              </w:rPr>
              <w:t xml:space="preserve"> Pembelian</w:t>
            </w:r>
          </w:p>
        </w:tc>
      </w:tr>
    </w:tbl>
    <w:p w:rsidR="0073100F" w:rsidRDefault="0073100F" w:rsidP="00F02C54">
      <w:pPr>
        <w:pStyle w:val="BodyText"/>
        <w:ind w:right="100"/>
        <w:rPr>
          <w:b/>
        </w:rPr>
      </w:pPr>
    </w:p>
    <w:p w:rsidR="00D1592F" w:rsidRDefault="00D1592F" w:rsidP="00316BBE">
      <w:pPr>
        <w:pStyle w:val="Heading2"/>
        <w:numPr>
          <w:ilvl w:val="0"/>
          <w:numId w:val="5"/>
        </w:numPr>
        <w:ind w:left="360" w:right="100"/>
        <w:rPr>
          <w:spacing w:val="-2"/>
        </w:rPr>
        <w:sectPr w:rsidR="00D1592F" w:rsidSect="00505806">
          <w:headerReference w:type="default" r:id="rId8"/>
          <w:footerReference w:type="default" r:id="rId9"/>
          <w:pgSz w:w="11910" w:h="16840"/>
          <w:pgMar w:top="1920" w:right="1200" w:bottom="1350" w:left="1700" w:header="720" w:footer="720" w:gutter="0"/>
          <w:cols w:space="720"/>
          <w:docGrid w:linePitch="299"/>
        </w:sectPr>
      </w:pPr>
    </w:p>
    <w:p w:rsidR="0073100F" w:rsidRDefault="00E82DE4" w:rsidP="00316BBE">
      <w:pPr>
        <w:pStyle w:val="Heading2"/>
        <w:numPr>
          <w:ilvl w:val="0"/>
          <w:numId w:val="5"/>
        </w:numPr>
        <w:ind w:left="360" w:right="100"/>
      </w:pPr>
      <w:r>
        <w:rPr>
          <w:spacing w:val="-2"/>
        </w:rPr>
        <w:t>PENDAHULUAN</w:t>
      </w:r>
    </w:p>
    <w:p w:rsidR="0073100F" w:rsidRDefault="00E82DE4" w:rsidP="00F02C54">
      <w:pPr>
        <w:pStyle w:val="BodyText"/>
        <w:ind w:right="100" w:firstLine="720"/>
        <w:jc w:val="both"/>
      </w:pPr>
      <w:bookmarkStart w:id="1" w:name="_bookmark3"/>
      <w:bookmarkEnd w:id="1"/>
      <w:r>
        <w:t>Keputusan</w:t>
      </w:r>
      <w:r>
        <w:rPr>
          <w:spacing w:val="-9"/>
        </w:rPr>
        <w:t xml:space="preserve"> </w:t>
      </w:r>
      <w:r>
        <w:t>pembelian</w:t>
      </w:r>
      <w:r>
        <w:rPr>
          <w:spacing w:val="-9"/>
        </w:rPr>
        <w:t xml:space="preserve"> </w:t>
      </w:r>
      <w:r>
        <w:t>konsumen</w:t>
      </w:r>
      <w:r>
        <w:rPr>
          <w:spacing w:val="-9"/>
        </w:rPr>
        <w:t xml:space="preserve"> </w:t>
      </w:r>
      <w:r>
        <w:t>merupakan</w:t>
      </w:r>
      <w:r>
        <w:rPr>
          <w:spacing w:val="-9"/>
        </w:rPr>
        <w:t xml:space="preserve"> </w:t>
      </w:r>
      <w:r>
        <w:t>hasil</w:t>
      </w:r>
      <w:r>
        <w:rPr>
          <w:spacing w:val="-6"/>
        </w:rPr>
        <w:t xml:space="preserve"> </w:t>
      </w:r>
      <w:r>
        <w:t>dari</w:t>
      </w:r>
      <w:r>
        <w:rPr>
          <w:spacing w:val="-9"/>
        </w:rPr>
        <w:t xml:space="preserve"> </w:t>
      </w:r>
      <w:r>
        <w:t>proses</w:t>
      </w:r>
      <w:r>
        <w:rPr>
          <w:spacing w:val="-7"/>
        </w:rPr>
        <w:t xml:space="preserve"> </w:t>
      </w:r>
      <w:r>
        <w:t>evaluasi</w:t>
      </w:r>
      <w:r>
        <w:rPr>
          <w:spacing w:val="-9"/>
        </w:rPr>
        <w:t xml:space="preserve"> </w:t>
      </w:r>
      <w:r>
        <w:t>yang dipengaruhi oleh berbagai faktor eksternal maupun internal, termasuk strategi pemasaran</w:t>
      </w:r>
      <w:r>
        <w:rPr>
          <w:spacing w:val="-2"/>
        </w:rPr>
        <w:t xml:space="preserve"> </w:t>
      </w:r>
      <w:r>
        <w:t>yang</w:t>
      </w:r>
      <w:r>
        <w:rPr>
          <w:spacing w:val="-2"/>
        </w:rPr>
        <w:t xml:space="preserve"> </w:t>
      </w:r>
      <w:r>
        <w:t>diterapkan</w:t>
      </w:r>
      <w:r>
        <w:rPr>
          <w:spacing w:val="-2"/>
        </w:rPr>
        <w:t xml:space="preserve"> </w:t>
      </w:r>
      <w:r>
        <w:t>perusahaan.</w:t>
      </w:r>
      <w:r>
        <w:rPr>
          <w:spacing w:val="-2"/>
        </w:rPr>
        <w:t xml:space="preserve"> </w:t>
      </w:r>
      <w:r>
        <w:t>Menurut</w:t>
      </w:r>
      <w:r>
        <w:rPr>
          <w:spacing w:val="-3"/>
        </w:rPr>
        <w:t xml:space="preserve"> </w:t>
      </w:r>
      <w:r>
        <w:t>Kotler</w:t>
      </w:r>
      <w:r>
        <w:rPr>
          <w:spacing w:val="-4"/>
        </w:rPr>
        <w:t xml:space="preserve"> </w:t>
      </w:r>
      <w:r>
        <w:t>dan</w:t>
      </w:r>
      <w:r>
        <w:rPr>
          <w:spacing w:val="-2"/>
        </w:rPr>
        <w:t xml:space="preserve"> </w:t>
      </w:r>
      <w:r>
        <w:t>Keller</w:t>
      </w:r>
      <w:r>
        <w:rPr>
          <w:spacing w:val="-3"/>
        </w:rPr>
        <w:t xml:space="preserve"> </w:t>
      </w:r>
      <w:r>
        <w:t>(2021),</w:t>
      </w:r>
      <w:r>
        <w:rPr>
          <w:spacing w:val="-1"/>
        </w:rPr>
        <w:t xml:space="preserve"> </w:t>
      </w:r>
      <w:r>
        <w:t xml:space="preserve">bauran pemasaran yang terdiri dari </w:t>
      </w:r>
      <w:r>
        <w:rPr>
          <w:i/>
        </w:rPr>
        <w:t>product</w:t>
      </w:r>
      <w:r>
        <w:t xml:space="preserve">, </w:t>
      </w:r>
      <w:r>
        <w:rPr>
          <w:i/>
        </w:rPr>
        <w:t>price</w:t>
      </w:r>
      <w:r>
        <w:t xml:space="preserve">, dan </w:t>
      </w:r>
      <w:r>
        <w:rPr>
          <w:i/>
        </w:rPr>
        <w:t xml:space="preserve">promotion </w:t>
      </w:r>
      <w:r>
        <w:t>menjadi rangkaian elemen</w:t>
      </w:r>
      <w:r>
        <w:rPr>
          <w:spacing w:val="-2"/>
        </w:rPr>
        <w:t xml:space="preserve"> </w:t>
      </w:r>
      <w:r>
        <w:t>penting</w:t>
      </w:r>
      <w:r>
        <w:rPr>
          <w:spacing w:val="-2"/>
        </w:rPr>
        <w:t xml:space="preserve"> </w:t>
      </w:r>
      <w:r>
        <w:t>yang</w:t>
      </w:r>
      <w:r>
        <w:rPr>
          <w:spacing w:val="-2"/>
        </w:rPr>
        <w:t xml:space="preserve"> </w:t>
      </w:r>
      <w:r>
        <w:t>secara</w:t>
      </w:r>
      <w:r>
        <w:rPr>
          <w:spacing w:val="-4"/>
        </w:rPr>
        <w:t xml:space="preserve"> </w:t>
      </w:r>
      <w:r>
        <w:t>langsung</w:t>
      </w:r>
      <w:r>
        <w:rPr>
          <w:spacing w:val="-3"/>
        </w:rPr>
        <w:t xml:space="preserve"> </w:t>
      </w:r>
      <w:r>
        <w:t>membentuk</w:t>
      </w:r>
      <w:r>
        <w:rPr>
          <w:spacing w:val="-1"/>
        </w:rPr>
        <w:t xml:space="preserve"> </w:t>
      </w:r>
      <w:r>
        <w:t>persepsi</w:t>
      </w:r>
      <w:r>
        <w:rPr>
          <w:spacing w:val="-2"/>
        </w:rPr>
        <w:t xml:space="preserve"> </w:t>
      </w:r>
      <w:r>
        <w:t>dan</w:t>
      </w:r>
      <w:r>
        <w:rPr>
          <w:spacing w:val="-2"/>
        </w:rPr>
        <w:t xml:space="preserve"> </w:t>
      </w:r>
      <w:r>
        <w:t>perilaku</w:t>
      </w:r>
      <w:r>
        <w:rPr>
          <w:spacing w:val="-2"/>
        </w:rPr>
        <w:t xml:space="preserve"> </w:t>
      </w:r>
      <w:r>
        <w:t>konsumen dalam memilih suatu produk. Di antara elemen tersebut, promosi, harga, dan kualitas produk berperan paling dominan dalam mempengaruhi minat serta keputusan pembelian. Promosi memiliki fungsi strategis dalam menciptakan kesadaran dan membangun ketertarikan konsumen. (Tjiptono, 2017) menjelaskan bahwa promosi merupakan upaya terencana perusahaan untuk memberikan informasi,</w:t>
      </w:r>
      <w:r>
        <w:rPr>
          <w:spacing w:val="-7"/>
        </w:rPr>
        <w:t xml:space="preserve"> </w:t>
      </w:r>
      <w:r>
        <w:t>memengaruhi,</w:t>
      </w:r>
      <w:r>
        <w:rPr>
          <w:spacing w:val="-5"/>
        </w:rPr>
        <w:t xml:space="preserve"> </w:t>
      </w:r>
      <w:r>
        <w:t>dan</w:t>
      </w:r>
      <w:r>
        <w:rPr>
          <w:spacing w:val="-7"/>
        </w:rPr>
        <w:t xml:space="preserve"> </w:t>
      </w:r>
      <w:r>
        <w:t>membujuk</w:t>
      </w:r>
      <w:r>
        <w:rPr>
          <w:spacing w:val="-6"/>
        </w:rPr>
        <w:t xml:space="preserve"> </w:t>
      </w:r>
      <w:r>
        <w:t>konsumen</w:t>
      </w:r>
      <w:r>
        <w:rPr>
          <w:spacing w:val="-7"/>
        </w:rPr>
        <w:t xml:space="preserve"> </w:t>
      </w:r>
      <w:r>
        <w:t>agar</w:t>
      </w:r>
      <w:r>
        <w:rPr>
          <w:spacing w:val="-8"/>
        </w:rPr>
        <w:t xml:space="preserve"> </w:t>
      </w:r>
      <w:r>
        <w:t>tertarik</w:t>
      </w:r>
      <w:r>
        <w:rPr>
          <w:spacing w:val="-7"/>
        </w:rPr>
        <w:t xml:space="preserve"> </w:t>
      </w:r>
      <w:r>
        <w:t>pada</w:t>
      </w:r>
      <w:r>
        <w:rPr>
          <w:spacing w:val="-8"/>
        </w:rPr>
        <w:t xml:space="preserve"> </w:t>
      </w:r>
      <w:r>
        <w:t>produk</w:t>
      </w:r>
      <w:r>
        <w:rPr>
          <w:spacing w:val="-7"/>
        </w:rPr>
        <w:t xml:space="preserve"> </w:t>
      </w:r>
      <w:r>
        <w:t>yang ditawarkan, sehingga kualitas promosi turut menentukan tingkat ketertarikan dan keyakinan konsumen. Selain promosi, harga menjadi faktor yang sangat krusial karena berkaitan dengan persepsi nilai konsumen.</w:t>
      </w:r>
    </w:p>
    <w:p w:rsidR="0073100F" w:rsidRDefault="00E82DE4" w:rsidP="00A4157E">
      <w:pPr>
        <w:pStyle w:val="BodyText"/>
        <w:ind w:right="100" w:firstLine="720"/>
        <w:jc w:val="both"/>
      </w:pPr>
      <w:r>
        <w:t>(Armstrong</w:t>
      </w:r>
      <w:r>
        <w:rPr>
          <w:spacing w:val="-15"/>
        </w:rPr>
        <w:t xml:space="preserve"> </w:t>
      </w:r>
      <w:r>
        <w:t>et</w:t>
      </w:r>
      <w:r>
        <w:rPr>
          <w:spacing w:val="-15"/>
        </w:rPr>
        <w:t xml:space="preserve"> </w:t>
      </w:r>
      <w:r>
        <w:t>al.,</w:t>
      </w:r>
      <w:r>
        <w:rPr>
          <w:spacing w:val="-15"/>
        </w:rPr>
        <w:t xml:space="preserve"> </w:t>
      </w:r>
      <w:r>
        <w:t>2018)</w:t>
      </w:r>
      <w:r>
        <w:rPr>
          <w:spacing w:val="-15"/>
        </w:rPr>
        <w:t xml:space="preserve"> </w:t>
      </w:r>
      <w:r>
        <w:t>mengemukakan</w:t>
      </w:r>
      <w:r>
        <w:rPr>
          <w:spacing w:val="-15"/>
        </w:rPr>
        <w:t xml:space="preserve"> </w:t>
      </w:r>
      <w:r>
        <w:t>bahwa</w:t>
      </w:r>
      <w:r>
        <w:rPr>
          <w:spacing w:val="-15"/>
        </w:rPr>
        <w:t xml:space="preserve"> </w:t>
      </w:r>
      <w:r>
        <w:t>harga</w:t>
      </w:r>
      <w:r>
        <w:rPr>
          <w:spacing w:val="-15"/>
        </w:rPr>
        <w:t xml:space="preserve"> </w:t>
      </w:r>
      <w:r>
        <w:t>adalah</w:t>
      </w:r>
      <w:r>
        <w:rPr>
          <w:spacing w:val="-15"/>
        </w:rPr>
        <w:t xml:space="preserve"> </w:t>
      </w:r>
      <w:r>
        <w:t>sejumlah</w:t>
      </w:r>
      <w:r>
        <w:rPr>
          <w:spacing w:val="-15"/>
        </w:rPr>
        <w:t xml:space="preserve"> </w:t>
      </w:r>
      <w:r>
        <w:t>uang yang</w:t>
      </w:r>
      <w:r>
        <w:rPr>
          <w:spacing w:val="-15"/>
        </w:rPr>
        <w:t xml:space="preserve"> </w:t>
      </w:r>
      <w:r>
        <w:t>dibayarkan</w:t>
      </w:r>
      <w:r>
        <w:rPr>
          <w:spacing w:val="-15"/>
        </w:rPr>
        <w:t xml:space="preserve"> </w:t>
      </w:r>
      <w:r>
        <w:t>konsumen</w:t>
      </w:r>
      <w:r>
        <w:rPr>
          <w:spacing w:val="-15"/>
        </w:rPr>
        <w:t xml:space="preserve"> </w:t>
      </w:r>
      <w:r>
        <w:t>untuk</w:t>
      </w:r>
      <w:r>
        <w:rPr>
          <w:spacing w:val="-15"/>
        </w:rPr>
        <w:t xml:space="preserve"> </w:t>
      </w:r>
      <w:r>
        <w:t>memperoleh</w:t>
      </w:r>
      <w:r>
        <w:rPr>
          <w:spacing w:val="-15"/>
        </w:rPr>
        <w:t xml:space="preserve"> </w:t>
      </w:r>
      <w:r>
        <w:t>manfaat</w:t>
      </w:r>
      <w:r>
        <w:rPr>
          <w:spacing w:val="-15"/>
        </w:rPr>
        <w:t xml:space="preserve"> </w:t>
      </w:r>
      <w:r>
        <w:t>dari</w:t>
      </w:r>
      <w:r>
        <w:rPr>
          <w:spacing w:val="-15"/>
        </w:rPr>
        <w:t xml:space="preserve"> </w:t>
      </w:r>
      <w:r>
        <w:t>suatu</w:t>
      </w:r>
      <w:r>
        <w:rPr>
          <w:spacing w:val="-15"/>
        </w:rPr>
        <w:t xml:space="preserve"> </w:t>
      </w:r>
      <w:r>
        <w:t>produk,</w:t>
      </w:r>
      <w:r>
        <w:rPr>
          <w:spacing w:val="-15"/>
        </w:rPr>
        <w:t xml:space="preserve"> </w:t>
      </w:r>
      <w:r>
        <w:t>sehingga konsumen akan mempertimbangkan kesesuaian antara harga dan kualitas produk sebelum</w:t>
      </w:r>
      <w:r>
        <w:rPr>
          <w:spacing w:val="-5"/>
        </w:rPr>
        <w:t xml:space="preserve"> </w:t>
      </w:r>
      <w:r>
        <w:t>memutuskan</w:t>
      </w:r>
      <w:r>
        <w:rPr>
          <w:spacing w:val="-6"/>
        </w:rPr>
        <w:t xml:space="preserve"> </w:t>
      </w:r>
      <w:r>
        <w:t>pembelian.</w:t>
      </w:r>
      <w:r>
        <w:rPr>
          <w:spacing w:val="-6"/>
        </w:rPr>
        <w:t xml:space="preserve"> </w:t>
      </w:r>
      <w:r>
        <w:t>Harga</w:t>
      </w:r>
      <w:r>
        <w:rPr>
          <w:spacing w:val="-7"/>
        </w:rPr>
        <w:t xml:space="preserve"> </w:t>
      </w:r>
      <w:r>
        <w:t>yang</w:t>
      </w:r>
      <w:r>
        <w:rPr>
          <w:spacing w:val="-6"/>
        </w:rPr>
        <w:t xml:space="preserve"> </w:t>
      </w:r>
      <w:r>
        <w:t>dianggap</w:t>
      </w:r>
      <w:r>
        <w:rPr>
          <w:spacing w:val="-6"/>
        </w:rPr>
        <w:t xml:space="preserve"> </w:t>
      </w:r>
      <w:r>
        <w:t>wajar</w:t>
      </w:r>
      <w:r>
        <w:rPr>
          <w:spacing w:val="-7"/>
        </w:rPr>
        <w:t xml:space="preserve"> </w:t>
      </w:r>
      <w:r>
        <w:t>dan</w:t>
      </w:r>
      <w:r>
        <w:rPr>
          <w:spacing w:val="-6"/>
        </w:rPr>
        <w:t xml:space="preserve"> </w:t>
      </w:r>
      <w:r>
        <w:t>kompetitif</w:t>
      </w:r>
      <w:r>
        <w:rPr>
          <w:spacing w:val="-7"/>
        </w:rPr>
        <w:t xml:space="preserve"> </w:t>
      </w:r>
      <w:r>
        <w:t>dapat meningkatkan</w:t>
      </w:r>
      <w:r>
        <w:rPr>
          <w:spacing w:val="13"/>
        </w:rPr>
        <w:t xml:space="preserve"> </w:t>
      </w:r>
      <w:r>
        <w:t>niat</w:t>
      </w:r>
      <w:r>
        <w:rPr>
          <w:spacing w:val="15"/>
        </w:rPr>
        <w:t xml:space="preserve"> </w:t>
      </w:r>
      <w:r>
        <w:t>beli,</w:t>
      </w:r>
      <w:r>
        <w:rPr>
          <w:spacing w:val="13"/>
        </w:rPr>
        <w:t xml:space="preserve"> </w:t>
      </w:r>
      <w:r>
        <w:t>sedangkan</w:t>
      </w:r>
      <w:r>
        <w:rPr>
          <w:spacing w:val="15"/>
        </w:rPr>
        <w:t xml:space="preserve"> </w:t>
      </w:r>
      <w:r>
        <w:t>harga</w:t>
      </w:r>
      <w:r>
        <w:rPr>
          <w:spacing w:val="14"/>
        </w:rPr>
        <w:t xml:space="preserve"> </w:t>
      </w:r>
      <w:r>
        <w:t>yang</w:t>
      </w:r>
      <w:r>
        <w:rPr>
          <w:spacing w:val="15"/>
        </w:rPr>
        <w:t xml:space="preserve"> </w:t>
      </w:r>
      <w:r>
        <w:t>terlalu</w:t>
      </w:r>
      <w:r>
        <w:rPr>
          <w:spacing w:val="16"/>
        </w:rPr>
        <w:t xml:space="preserve"> </w:t>
      </w:r>
      <w:r>
        <w:t>tinggi</w:t>
      </w:r>
      <w:r>
        <w:rPr>
          <w:spacing w:val="16"/>
        </w:rPr>
        <w:t xml:space="preserve"> </w:t>
      </w:r>
      <w:r>
        <w:t>atau</w:t>
      </w:r>
      <w:r>
        <w:rPr>
          <w:spacing w:val="15"/>
        </w:rPr>
        <w:t xml:space="preserve"> </w:t>
      </w:r>
      <w:r>
        <w:t>tidak</w:t>
      </w:r>
      <w:r>
        <w:rPr>
          <w:spacing w:val="16"/>
        </w:rPr>
        <w:t xml:space="preserve"> </w:t>
      </w:r>
      <w:r>
        <w:rPr>
          <w:spacing w:val="-2"/>
        </w:rPr>
        <w:t>sebanding</w:t>
      </w:r>
      <w:r w:rsidR="00A4157E">
        <w:rPr>
          <w:spacing w:val="-2"/>
          <w:lang w:val="en-US"/>
        </w:rPr>
        <w:t xml:space="preserve"> </w:t>
      </w:r>
      <w:r>
        <w:t>dengan kualitas dapat menurunkan minat konsumen. Tidak hanya itu, kualitas produk juga sangat menentukan keputusan pembelian. (Tjiptono, 2015) mendefinisikan kualitas produk sebagai kemampuan suatu produk dalam memberikan</w:t>
      </w:r>
      <w:r>
        <w:rPr>
          <w:spacing w:val="-7"/>
        </w:rPr>
        <w:t xml:space="preserve"> </w:t>
      </w:r>
      <w:r>
        <w:t>manfaat</w:t>
      </w:r>
      <w:r>
        <w:rPr>
          <w:spacing w:val="-6"/>
        </w:rPr>
        <w:t xml:space="preserve"> </w:t>
      </w:r>
      <w:r>
        <w:t>sesuai</w:t>
      </w:r>
      <w:r>
        <w:rPr>
          <w:spacing w:val="-6"/>
        </w:rPr>
        <w:t xml:space="preserve"> </w:t>
      </w:r>
      <w:r>
        <w:t>harapan</w:t>
      </w:r>
      <w:r>
        <w:rPr>
          <w:spacing w:val="-7"/>
        </w:rPr>
        <w:t xml:space="preserve"> </w:t>
      </w:r>
      <w:r>
        <w:t>konsumen</w:t>
      </w:r>
      <w:r>
        <w:rPr>
          <w:spacing w:val="-5"/>
        </w:rPr>
        <w:t xml:space="preserve"> </w:t>
      </w:r>
      <w:r>
        <w:t>secara</w:t>
      </w:r>
      <w:r>
        <w:rPr>
          <w:spacing w:val="-6"/>
        </w:rPr>
        <w:t xml:space="preserve"> </w:t>
      </w:r>
      <w:r>
        <w:t>konsisten,</w:t>
      </w:r>
      <w:r>
        <w:rPr>
          <w:spacing w:val="-7"/>
        </w:rPr>
        <w:t xml:space="preserve"> </w:t>
      </w:r>
      <w:r>
        <w:t>sehingga</w:t>
      </w:r>
      <w:r>
        <w:rPr>
          <w:spacing w:val="-3"/>
        </w:rPr>
        <w:t xml:space="preserve"> </w:t>
      </w:r>
      <w:r>
        <w:t xml:space="preserve">kualitas produk yang baik akan meningkatkan kepuasan, kepercayaan, dan loyalitas </w:t>
      </w:r>
      <w:r>
        <w:rPr>
          <w:spacing w:val="-2"/>
        </w:rPr>
        <w:t>konsumen.</w:t>
      </w:r>
    </w:p>
    <w:p w:rsidR="0073100F" w:rsidRDefault="00E82DE4" w:rsidP="00F02C54">
      <w:pPr>
        <w:pStyle w:val="BodyText"/>
        <w:ind w:right="100" w:firstLine="720"/>
        <w:jc w:val="both"/>
      </w:pPr>
      <w:r>
        <w:t>Kualitas ini dapat dilihat dari kinerja, fitur, daya tahan, kesesuaian dengan standar, hingga daya tarik estetika produk. Ketiga faktor tersebut promosi, harga, dan</w:t>
      </w:r>
      <w:r>
        <w:rPr>
          <w:spacing w:val="-15"/>
        </w:rPr>
        <w:t xml:space="preserve"> </w:t>
      </w:r>
      <w:r>
        <w:t>kualitas</w:t>
      </w:r>
      <w:r>
        <w:rPr>
          <w:spacing w:val="-15"/>
        </w:rPr>
        <w:t xml:space="preserve"> </w:t>
      </w:r>
      <w:r>
        <w:t>produk</w:t>
      </w:r>
      <w:r>
        <w:rPr>
          <w:spacing w:val="-15"/>
        </w:rPr>
        <w:t xml:space="preserve"> </w:t>
      </w:r>
      <w:r>
        <w:t>saling</w:t>
      </w:r>
      <w:r>
        <w:rPr>
          <w:spacing w:val="-15"/>
        </w:rPr>
        <w:t xml:space="preserve"> </w:t>
      </w:r>
      <w:r>
        <w:t>berinteraksi</w:t>
      </w:r>
      <w:r>
        <w:rPr>
          <w:spacing w:val="-14"/>
        </w:rPr>
        <w:t xml:space="preserve"> </w:t>
      </w:r>
      <w:r>
        <w:t>dalam</w:t>
      </w:r>
      <w:r>
        <w:rPr>
          <w:spacing w:val="-15"/>
        </w:rPr>
        <w:t xml:space="preserve"> </w:t>
      </w:r>
      <w:r>
        <w:t>membentuk</w:t>
      </w:r>
      <w:r>
        <w:rPr>
          <w:spacing w:val="-15"/>
        </w:rPr>
        <w:t xml:space="preserve"> </w:t>
      </w:r>
      <w:r>
        <w:t>pengalaman</w:t>
      </w:r>
      <w:r>
        <w:rPr>
          <w:spacing w:val="-15"/>
        </w:rPr>
        <w:t xml:space="preserve"> </w:t>
      </w:r>
      <w:r>
        <w:t>dan</w:t>
      </w:r>
      <w:r>
        <w:rPr>
          <w:spacing w:val="-13"/>
        </w:rPr>
        <w:t xml:space="preserve"> </w:t>
      </w:r>
      <w:r>
        <w:t>persepsi konsumen terhadap merek. Konsumen tidak hanya melihat seberapa menarik promosi</w:t>
      </w:r>
      <w:r>
        <w:rPr>
          <w:spacing w:val="-15"/>
        </w:rPr>
        <w:t xml:space="preserve"> </w:t>
      </w:r>
      <w:r>
        <w:t>dilakukan,</w:t>
      </w:r>
      <w:r>
        <w:rPr>
          <w:spacing w:val="-15"/>
        </w:rPr>
        <w:t xml:space="preserve"> </w:t>
      </w:r>
      <w:r>
        <w:t>tetapi</w:t>
      </w:r>
      <w:r>
        <w:rPr>
          <w:spacing w:val="-15"/>
        </w:rPr>
        <w:t xml:space="preserve"> </w:t>
      </w:r>
      <w:r>
        <w:t>juga</w:t>
      </w:r>
      <w:r>
        <w:rPr>
          <w:spacing w:val="-15"/>
        </w:rPr>
        <w:t xml:space="preserve"> </w:t>
      </w:r>
      <w:r>
        <w:t>menilai</w:t>
      </w:r>
      <w:r>
        <w:rPr>
          <w:spacing w:val="-15"/>
        </w:rPr>
        <w:t xml:space="preserve"> </w:t>
      </w:r>
      <w:r>
        <w:t>apakah</w:t>
      </w:r>
      <w:r>
        <w:rPr>
          <w:spacing w:val="-15"/>
        </w:rPr>
        <w:t xml:space="preserve"> </w:t>
      </w:r>
      <w:r>
        <w:t>harga</w:t>
      </w:r>
      <w:r>
        <w:rPr>
          <w:spacing w:val="-15"/>
        </w:rPr>
        <w:t xml:space="preserve"> </w:t>
      </w:r>
      <w:r>
        <w:t>yang</w:t>
      </w:r>
      <w:r>
        <w:rPr>
          <w:spacing w:val="-15"/>
        </w:rPr>
        <w:t xml:space="preserve"> </w:t>
      </w:r>
      <w:r>
        <w:t>ditawarkan</w:t>
      </w:r>
      <w:r>
        <w:rPr>
          <w:spacing w:val="-15"/>
        </w:rPr>
        <w:t xml:space="preserve"> </w:t>
      </w:r>
      <w:r>
        <w:t>sesuai</w:t>
      </w:r>
      <w:r>
        <w:rPr>
          <w:spacing w:val="-15"/>
        </w:rPr>
        <w:t xml:space="preserve"> </w:t>
      </w:r>
      <w:r>
        <w:t xml:space="preserve">dengan </w:t>
      </w:r>
      <w:r>
        <w:lastRenderedPageBreak/>
        <w:t>manfaat</w:t>
      </w:r>
      <w:r>
        <w:rPr>
          <w:spacing w:val="-15"/>
        </w:rPr>
        <w:t xml:space="preserve"> </w:t>
      </w:r>
      <w:r>
        <w:t>serta</w:t>
      </w:r>
      <w:r>
        <w:rPr>
          <w:spacing w:val="-15"/>
        </w:rPr>
        <w:t xml:space="preserve"> </w:t>
      </w:r>
      <w:r>
        <w:t>apakah</w:t>
      </w:r>
      <w:r>
        <w:rPr>
          <w:spacing w:val="-15"/>
        </w:rPr>
        <w:t xml:space="preserve"> </w:t>
      </w:r>
      <w:r>
        <w:t>kualitas</w:t>
      </w:r>
      <w:r>
        <w:rPr>
          <w:spacing w:val="-15"/>
        </w:rPr>
        <w:t xml:space="preserve"> </w:t>
      </w:r>
      <w:r>
        <w:t>produk</w:t>
      </w:r>
      <w:r>
        <w:rPr>
          <w:spacing w:val="-15"/>
        </w:rPr>
        <w:t xml:space="preserve"> </w:t>
      </w:r>
      <w:r>
        <w:t>memenuhi</w:t>
      </w:r>
      <w:r>
        <w:rPr>
          <w:spacing w:val="-15"/>
        </w:rPr>
        <w:t xml:space="preserve"> </w:t>
      </w:r>
      <w:r>
        <w:t>kebutuhan</w:t>
      </w:r>
      <w:r>
        <w:rPr>
          <w:spacing w:val="-15"/>
        </w:rPr>
        <w:t xml:space="preserve"> </w:t>
      </w:r>
      <w:r>
        <w:t>mereka.</w:t>
      </w:r>
      <w:r>
        <w:rPr>
          <w:spacing w:val="-15"/>
        </w:rPr>
        <w:t xml:space="preserve"> </w:t>
      </w:r>
      <w:r>
        <w:t>Sejalan</w:t>
      </w:r>
      <w:r>
        <w:rPr>
          <w:spacing w:val="-15"/>
        </w:rPr>
        <w:t xml:space="preserve"> </w:t>
      </w:r>
      <w:r>
        <w:t xml:space="preserve">dengan pandangan (Engel &amp; Blackwell, 2014), keputusan pembelian merupakan hasil evaluasi komprehensif konsumen berdasarkan informasi yang diterima, persepsi nilai, serta manfaat yang diyakini dapat diperoleh dari suatu produk. Dengan demikian, ketika promosi dilakukan secara efektif, harga ditetapkan secara kompetitif, dan kualitas produk dijaga pada tingkat yang memuaskan, maka peluang konsumen untuk memutuskan pembelian akan meningkat secara </w:t>
      </w:r>
      <w:r>
        <w:rPr>
          <w:spacing w:val="-2"/>
        </w:rPr>
        <w:t>signifikan.</w:t>
      </w:r>
    </w:p>
    <w:p w:rsidR="0073100F" w:rsidRDefault="00E82DE4" w:rsidP="00A4157E">
      <w:pPr>
        <w:pStyle w:val="BodyText"/>
        <w:ind w:right="100" w:firstLine="720"/>
        <w:jc w:val="both"/>
      </w:pPr>
      <w:r>
        <w:t>Promosi yang dilakukan secara efektif dapat meningkatkan kesadaran merek (brand awareness) dan mendorong keinginan untuk membeli. Semakin menarik</w:t>
      </w:r>
      <w:r>
        <w:rPr>
          <w:spacing w:val="-3"/>
        </w:rPr>
        <w:t xml:space="preserve"> </w:t>
      </w:r>
      <w:r>
        <w:t>dan</w:t>
      </w:r>
      <w:r>
        <w:rPr>
          <w:spacing w:val="-2"/>
        </w:rPr>
        <w:t xml:space="preserve"> </w:t>
      </w:r>
      <w:r>
        <w:t>konsisten</w:t>
      </w:r>
      <w:r>
        <w:rPr>
          <w:spacing w:val="-3"/>
        </w:rPr>
        <w:t xml:space="preserve"> </w:t>
      </w:r>
      <w:r>
        <w:t>kegiatan</w:t>
      </w:r>
      <w:r>
        <w:rPr>
          <w:spacing w:val="-2"/>
        </w:rPr>
        <w:t xml:space="preserve"> </w:t>
      </w:r>
      <w:r>
        <w:t>promosi</w:t>
      </w:r>
      <w:r>
        <w:rPr>
          <w:spacing w:val="-2"/>
        </w:rPr>
        <w:t xml:space="preserve"> </w:t>
      </w:r>
      <w:r>
        <w:t>dilakukan,</w:t>
      </w:r>
      <w:r>
        <w:rPr>
          <w:spacing w:val="-2"/>
        </w:rPr>
        <w:t xml:space="preserve"> </w:t>
      </w:r>
      <w:r>
        <w:t>semakin</w:t>
      </w:r>
      <w:r>
        <w:rPr>
          <w:spacing w:val="-2"/>
        </w:rPr>
        <w:t xml:space="preserve"> </w:t>
      </w:r>
      <w:r>
        <w:t>kuat</w:t>
      </w:r>
      <w:r>
        <w:rPr>
          <w:spacing w:val="-2"/>
        </w:rPr>
        <w:t xml:space="preserve"> </w:t>
      </w:r>
      <w:r>
        <w:t>pula</w:t>
      </w:r>
      <w:r>
        <w:rPr>
          <w:spacing w:val="-3"/>
        </w:rPr>
        <w:t xml:space="preserve"> </w:t>
      </w:r>
      <w:r>
        <w:t>dampaknya terhadap</w:t>
      </w:r>
      <w:r>
        <w:rPr>
          <w:spacing w:val="53"/>
        </w:rPr>
        <w:t xml:space="preserve"> </w:t>
      </w:r>
      <w:r>
        <w:t>keputusan</w:t>
      </w:r>
      <w:r>
        <w:rPr>
          <w:spacing w:val="55"/>
        </w:rPr>
        <w:t xml:space="preserve"> </w:t>
      </w:r>
      <w:r>
        <w:t>pembelian</w:t>
      </w:r>
      <w:r>
        <w:rPr>
          <w:spacing w:val="57"/>
        </w:rPr>
        <w:t xml:space="preserve"> </w:t>
      </w:r>
      <w:r>
        <w:t>(Kotler,</w:t>
      </w:r>
      <w:r>
        <w:rPr>
          <w:spacing w:val="54"/>
        </w:rPr>
        <w:t xml:space="preserve"> </w:t>
      </w:r>
      <w:r>
        <w:t>Keller,</w:t>
      </w:r>
      <w:r>
        <w:rPr>
          <w:spacing w:val="54"/>
        </w:rPr>
        <w:t xml:space="preserve"> </w:t>
      </w:r>
      <w:r>
        <w:t>et</w:t>
      </w:r>
      <w:r>
        <w:rPr>
          <w:spacing w:val="55"/>
        </w:rPr>
        <w:t xml:space="preserve"> </w:t>
      </w:r>
      <w:r>
        <w:t>al.,</w:t>
      </w:r>
      <w:r>
        <w:rPr>
          <w:spacing w:val="55"/>
        </w:rPr>
        <w:t xml:space="preserve"> </w:t>
      </w:r>
      <w:r>
        <w:t>2021).</w:t>
      </w:r>
      <w:r>
        <w:rPr>
          <w:spacing w:val="55"/>
        </w:rPr>
        <w:t xml:space="preserve"> </w:t>
      </w:r>
      <w:r>
        <w:t>Dalam</w:t>
      </w:r>
      <w:r>
        <w:rPr>
          <w:spacing w:val="56"/>
        </w:rPr>
        <w:t xml:space="preserve"> </w:t>
      </w:r>
      <w:r>
        <w:rPr>
          <w:spacing w:val="-2"/>
        </w:rPr>
        <w:t>penelitian</w:t>
      </w:r>
      <w:r w:rsidR="00A4157E">
        <w:rPr>
          <w:spacing w:val="-2"/>
          <w:lang w:val="en-US"/>
        </w:rPr>
        <w:t xml:space="preserve"> </w:t>
      </w:r>
      <w:r>
        <w:t>(Makin</w:t>
      </w:r>
      <w:r>
        <w:rPr>
          <w:spacing w:val="-11"/>
        </w:rPr>
        <w:t xml:space="preserve"> </w:t>
      </w:r>
      <w:r>
        <w:t>&amp;</w:t>
      </w:r>
      <w:r>
        <w:rPr>
          <w:spacing w:val="-11"/>
        </w:rPr>
        <w:t xml:space="preserve"> </w:t>
      </w:r>
      <w:r>
        <w:t>Setiyawan,</w:t>
      </w:r>
      <w:r>
        <w:rPr>
          <w:spacing w:val="-12"/>
        </w:rPr>
        <w:t xml:space="preserve"> </w:t>
      </w:r>
      <w:r>
        <w:t>2023)</w:t>
      </w:r>
      <w:r>
        <w:rPr>
          <w:spacing w:val="-11"/>
        </w:rPr>
        <w:t xml:space="preserve"> </w:t>
      </w:r>
      <w:r>
        <w:t>menjelaskan</w:t>
      </w:r>
      <w:r>
        <w:rPr>
          <w:spacing w:val="-12"/>
        </w:rPr>
        <w:t xml:space="preserve"> </w:t>
      </w:r>
      <w:r>
        <w:t>bahwa</w:t>
      </w:r>
      <w:r>
        <w:rPr>
          <w:spacing w:val="-13"/>
        </w:rPr>
        <w:t xml:space="preserve"> </w:t>
      </w:r>
      <w:r>
        <w:t>bauran</w:t>
      </w:r>
      <w:r>
        <w:rPr>
          <w:spacing w:val="-12"/>
        </w:rPr>
        <w:t xml:space="preserve"> </w:t>
      </w:r>
      <w:r>
        <w:t>promosi</w:t>
      </w:r>
      <w:r>
        <w:rPr>
          <w:spacing w:val="-11"/>
        </w:rPr>
        <w:t xml:space="preserve"> </w:t>
      </w:r>
      <w:r>
        <w:t>yang</w:t>
      </w:r>
      <w:r>
        <w:rPr>
          <w:spacing w:val="-12"/>
        </w:rPr>
        <w:t xml:space="preserve"> </w:t>
      </w:r>
      <w:r>
        <w:t>tepat,</w:t>
      </w:r>
      <w:r>
        <w:rPr>
          <w:spacing w:val="-11"/>
        </w:rPr>
        <w:t xml:space="preserve"> </w:t>
      </w:r>
      <w:r>
        <w:t>seperti iklan</w:t>
      </w:r>
      <w:r>
        <w:rPr>
          <w:spacing w:val="-3"/>
        </w:rPr>
        <w:t xml:space="preserve"> </w:t>
      </w:r>
      <w:r>
        <w:t>dan</w:t>
      </w:r>
      <w:r>
        <w:rPr>
          <w:spacing w:val="-3"/>
        </w:rPr>
        <w:t xml:space="preserve"> </w:t>
      </w:r>
      <w:r>
        <w:t>promosi</w:t>
      </w:r>
      <w:r>
        <w:rPr>
          <w:spacing w:val="-3"/>
        </w:rPr>
        <w:t xml:space="preserve"> </w:t>
      </w:r>
      <w:r>
        <w:t>penjualan,</w:t>
      </w:r>
      <w:r>
        <w:rPr>
          <w:spacing w:val="-3"/>
        </w:rPr>
        <w:t xml:space="preserve"> </w:t>
      </w:r>
      <w:r>
        <w:t>berkontribusi</w:t>
      </w:r>
      <w:r>
        <w:rPr>
          <w:spacing w:val="-2"/>
        </w:rPr>
        <w:t xml:space="preserve"> </w:t>
      </w:r>
      <w:r>
        <w:t>secara</w:t>
      </w:r>
      <w:r>
        <w:rPr>
          <w:spacing w:val="-4"/>
        </w:rPr>
        <w:t xml:space="preserve"> </w:t>
      </w:r>
      <w:r>
        <w:t>signifikan</w:t>
      </w:r>
      <w:r>
        <w:rPr>
          <w:spacing w:val="-3"/>
        </w:rPr>
        <w:t xml:space="preserve"> </w:t>
      </w:r>
      <w:r>
        <w:t>terhadap</w:t>
      </w:r>
      <w:r>
        <w:rPr>
          <w:spacing w:val="-3"/>
        </w:rPr>
        <w:t xml:space="preserve"> </w:t>
      </w:r>
      <w:r>
        <w:t>peningkatan keputusan</w:t>
      </w:r>
      <w:r>
        <w:rPr>
          <w:spacing w:val="-3"/>
        </w:rPr>
        <w:t xml:space="preserve"> </w:t>
      </w:r>
      <w:r>
        <w:t>pembelian</w:t>
      </w:r>
      <w:r>
        <w:rPr>
          <w:spacing w:val="-3"/>
        </w:rPr>
        <w:t xml:space="preserve"> </w:t>
      </w:r>
      <w:r>
        <w:t>.</w:t>
      </w:r>
      <w:r>
        <w:rPr>
          <w:spacing w:val="-7"/>
        </w:rPr>
        <w:t xml:space="preserve"> </w:t>
      </w:r>
      <w:r>
        <w:t>Sementara</w:t>
      </w:r>
      <w:r>
        <w:rPr>
          <w:spacing w:val="-5"/>
        </w:rPr>
        <w:t xml:space="preserve"> </w:t>
      </w:r>
      <w:r>
        <w:t>di</w:t>
      </w:r>
      <w:r>
        <w:rPr>
          <w:spacing w:val="-5"/>
        </w:rPr>
        <w:t xml:space="preserve"> </w:t>
      </w:r>
      <w:r>
        <w:t>penelitian</w:t>
      </w:r>
      <w:r>
        <w:rPr>
          <w:spacing w:val="-3"/>
        </w:rPr>
        <w:t xml:space="preserve"> </w:t>
      </w:r>
      <w:r>
        <w:t>yang</w:t>
      </w:r>
      <w:r>
        <w:rPr>
          <w:spacing w:val="-4"/>
        </w:rPr>
        <w:t xml:space="preserve"> </w:t>
      </w:r>
      <w:r>
        <w:t>dilakukan</w:t>
      </w:r>
      <w:r>
        <w:rPr>
          <w:spacing w:val="-3"/>
        </w:rPr>
        <w:t xml:space="preserve"> </w:t>
      </w:r>
      <w:r>
        <w:t>oleh</w:t>
      </w:r>
      <w:r>
        <w:rPr>
          <w:spacing w:val="-1"/>
        </w:rPr>
        <w:t xml:space="preserve"> </w:t>
      </w:r>
      <w:r>
        <w:t>(Sukmawati</w:t>
      </w:r>
      <w:r>
        <w:rPr>
          <w:spacing w:val="-3"/>
        </w:rPr>
        <w:t xml:space="preserve"> </w:t>
      </w:r>
      <w:r>
        <w:t>et al., 2022) menunjukkan bahwa kegiatan promosi berperan penting dalam meningkatkan minat dan keputusan konsumen untuk membeli produk.</w:t>
      </w:r>
    </w:p>
    <w:p w:rsidR="0073100F" w:rsidRDefault="00E82DE4" w:rsidP="00F02C54">
      <w:pPr>
        <w:pStyle w:val="BodyText"/>
        <w:ind w:right="100" w:firstLine="720"/>
        <w:jc w:val="both"/>
      </w:pPr>
      <w:r>
        <w:t>Harga juga menjadi komponen penting dalam menentukan persepsi konsumen. Pada produk kebutuhan rutin seperti AMDK, harga yang terjangkau namun sesuai dengan kualitas akan meningkatkan persepsi nilai dan mendorong pembelian</w:t>
      </w:r>
      <w:r>
        <w:rPr>
          <w:spacing w:val="-9"/>
        </w:rPr>
        <w:t xml:space="preserve"> </w:t>
      </w:r>
      <w:r>
        <w:t>(Tampubolon</w:t>
      </w:r>
      <w:r>
        <w:rPr>
          <w:spacing w:val="-7"/>
        </w:rPr>
        <w:t xml:space="preserve"> </w:t>
      </w:r>
      <w:r>
        <w:t>et</w:t>
      </w:r>
      <w:r>
        <w:rPr>
          <w:spacing w:val="-9"/>
        </w:rPr>
        <w:t xml:space="preserve"> </w:t>
      </w:r>
      <w:r>
        <w:t>al.,</w:t>
      </w:r>
      <w:r>
        <w:rPr>
          <w:spacing w:val="-9"/>
        </w:rPr>
        <w:t xml:space="preserve"> </w:t>
      </w:r>
      <w:r>
        <w:t>n.d.).</w:t>
      </w:r>
      <w:r>
        <w:rPr>
          <w:spacing w:val="-12"/>
        </w:rPr>
        <w:t xml:space="preserve"> </w:t>
      </w:r>
      <w:r>
        <w:t>Harga</w:t>
      </w:r>
      <w:r>
        <w:rPr>
          <w:spacing w:val="-10"/>
        </w:rPr>
        <w:t xml:space="preserve"> </w:t>
      </w:r>
      <w:r>
        <w:t>memiliki</w:t>
      </w:r>
      <w:r>
        <w:rPr>
          <w:spacing w:val="-9"/>
        </w:rPr>
        <w:t xml:space="preserve"> </w:t>
      </w:r>
      <w:r>
        <w:t>peran</w:t>
      </w:r>
      <w:r>
        <w:rPr>
          <w:spacing w:val="-9"/>
        </w:rPr>
        <w:t xml:space="preserve"> </w:t>
      </w:r>
      <w:r>
        <w:t>penting</w:t>
      </w:r>
      <w:r>
        <w:rPr>
          <w:spacing w:val="-9"/>
        </w:rPr>
        <w:t xml:space="preserve"> </w:t>
      </w:r>
      <w:r>
        <w:t>karena</w:t>
      </w:r>
      <w:r>
        <w:rPr>
          <w:spacing w:val="-8"/>
        </w:rPr>
        <w:t xml:space="preserve"> </w:t>
      </w:r>
      <w:r>
        <w:t>menjadi salah satu indikator kualitas dan daya saing di pasar. Konsumen akan mempertimbangkan</w:t>
      </w:r>
      <w:r>
        <w:rPr>
          <w:spacing w:val="-1"/>
        </w:rPr>
        <w:t xml:space="preserve"> </w:t>
      </w:r>
      <w:r>
        <w:t>kesesuaian</w:t>
      </w:r>
      <w:r>
        <w:rPr>
          <w:spacing w:val="-1"/>
        </w:rPr>
        <w:t xml:space="preserve"> </w:t>
      </w:r>
      <w:r>
        <w:t>harga</w:t>
      </w:r>
      <w:r>
        <w:rPr>
          <w:spacing w:val="-3"/>
        </w:rPr>
        <w:t xml:space="preserve"> </w:t>
      </w:r>
      <w:r>
        <w:t>dengan</w:t>
      </w:r>
      <w:r>
        <w:rPr>
          <w:spacing w:val="-1"/>
        </w:rPr>
        <w:t xml:space="preserve"> </w:t>
      </w:r>
      <w:r>
        <w:t>manfaat produk</w:t>
      </w:r>
      <w:r>
        <w:rPr>
          <w:spacing w:val="-1"/>
        </w:rPr>
        <w:t xml:space="preserve"> </w:t>
      </w:r>
      <w:r>
        <w:t xml:space="preserve">sebelum melakukan pembelian. (Ardiansyah &amp; Rokhmi, 2017) menemukan bahwa harga memiliki pengaruh signifikan terhadap </w:t>
      </w:r>
      <w:r>
        <w:t>keputusan pembelian AMDK.</w:t>
      </w:r>
    </w:p>
    <w:p w:rsidR="0073100F" w:rsidRDefault="00E82DE4" w:rsidP="00F02C54">
      <w:pPr>
        <w:pStyle w:val="BodyText"/>
        <w:ind w:right="100" w:firstLine="780"/>
        <w:jc w:val="both"/>
      </w:pPr>
      <w:r>
        <w:t>Di sisi lain, kualitas produk yang tinggi berkontribusi langsung terhadap tingkat kepuasan dan kepercayaan konsumen. Produk dengan cita rasa yang menyegarkan, kemasan yang higienis, dan jaminan mutu yang baik akan memperkuat loyalitas pelanggan serta mendorong pembelian ulang (Tjiptono, 2017). Dalam penelitian (Rafikasari &amp; Fauzy, 2020) menegaskan bahwa kualitas produk berpengaruh positif terhadap minat beli masyarakat . Ketiga variabel promosi,</w:t>
      </w:r>
      <w:r>
        <w:rPr>
          <w:spacing w:val="-6"/>
        </w:rPr>
        <w:t xml:space="preserve"> </w:t>
      </w:r>
      <w:r>
        <w:t>harga,</w:t>
      </w:r>
      <w:r>
        <w:rPr>
          <w:spacing w:val="-7"/>
        </w:rPr>
        <w:t xml:space="preserve"> </w:t>
      </w:r>
      <w:r>
        <w:t>dan</w:t>
      </w:r>
      <w:r>
        <w:rPr>
          <w:spacing w:val="-7"/>
        </w:rPr>
        <w:t xml:space="preserve"> </w:t>
      </w:r>
      <w:r>
        <w:t>kualitas</w:t>
      </w:r>
      <w:r>
        <w:rPr>
          <w:spacing w:val="-7"/>
        </w:rPr>
        <w:t xml:space="preserve"> </w:t>
      </w:r>
      <w:r>
        <w:t>produk</w:t>
      </w:r>
      <w:r>
        <w:rPr>
          <w:spacing w:val="-6"/>
        </w:rPr>
        <w:t xml:space="preserve"> </w:t>
      </w:r>
      <w:r>
        <w:t>saling</w:t>
      </w:r>
      <w:r>
        <w:rPr>
          <w:spacing w:val="-7"/>
        </w:rPr>
        <w:t xml:space="preserve"> </w:t>
      </w:r>
      <w:r>
        <w:t>berinteraksi</w:t>
      </w:r>
      <w:r>
        <w:rPr>
          <w:spacing w:val="-6"/>
        </w:rPr>
        <w:t xml:space="preserve"> </w:t>
      </w:r>
      <w:r>
        <w:t>dalam</w:t>
      </w:r>
      <w:r>
        <w:rPr>
          <w:spacing w:val="-7"/>
        </w:rPr>
        <w:t xml:space="preserve"> </w:t>
      </w:r>
      <w:r>
        <w:t>membentuk</w:t>
      </w:r>
      <w:r>
        <w:rPr>
          <w:spacing w:val="-6"/>
        </w:rPr>
        <w:t xml:space="preserve"> </w:t>
      </w:r>
      <w:r>
        <w:t>persepsi nilai konsumen yang pada akhirnya memengaruhi keputusan pembelian. Hal itu harus jadi perhatian para manajer perusahaan termasuk manajemen PT Tirta Fresindo Jaya sebagaia produsen Le Minerale.</w:t>
      </w:r>
    </w:p>
    <w:p w:rsidR="0073100F" w:rsidRDefault="00E82DE4" w:rsidP="00F02C54">
      <w:pPr>
        <w:pStyle w:val="BodyText"/>
        <w:ind w:right="100" w:firstLine="720"/>
        <w:jc w:val="both"/>
      </w:pPr>
      <w:r>
        <w:t>Fenomena yang terjadi pada PT Tirta Fresindo Jaya sebagai produsen Le Minerale menunjukkan bahwa meskipun merek ini memiliki posisi yang kuat dan dikenal luas melalui kampanye “Ada manisnya,” persaingan dengan merek lain seperti Aqua, Cleo, dan Club semakin ketat. Masing-masing merek berlomba memperkuat strategi distribusi, inovasi produk, serta intensitas promosi untuk merebut pangsa pasar. Le Minerale perlu memperkuat daya saingnya dengan memperhatikan perubahan perilaku konsumen, terutama pasca-pandemi COVID- 19, di mana masyarakat semakin menekankan pentingnya kebersihan, keamanan, serta kualitas air minum yang dikonsumsi.</w:t>
      </w:r>
    </w:p>
    <w:p w:rsidR="0073100F" w:rsidRDefault="00E82DE4" w:rsidP="00F02C54">
      <w:pPr>
        <w:pStyle w:val="Heading1"/>
        <w:ind w:right="100"/>
        <w:jc w:val="both"/>
      </w:pPr>
      <w:r>
        <w:t>Tabel</w:t>
      </w:r>
      <w:r>
        <w:rPr>
          <w:spacing w:val="-2"/>
        </w:rPr>
        <w:t xml:space="preserve"> </w:t>
      </w:r>
      <w:r>
        <w:t>1.</w:t>
      </w:r>
      <w:r>
        <w:rPr>
          <w:spacing w:val="-5"/>
        </w:rPr>
        <w:t xml:space="preserve"> </w:t>
      </w:r>
      <w:r>
        <w:t>1</w:t>
      </w:r>
      <w:r>
        <w:rPr>
          <w:spacing w:val="-2"/>
        </w:rPr>
        <w:t xml:space="preserve"> </w:t>
      </w:r>
      <w:r>
        <w:t>Index</w:t>
      </w:r>
      <w:r>
        <w:rPr>
          <w:spacing w:val="-5"/>
        </w:rPr>
        <w:t xml:space="preserve"> </w:t>
      </w:r>
      <w:r>
        <w:t>Penjualan</w:t>
      </w:r>
      <w:r>
        <w:rPr>
          <w:spacing w:val="-5"/>
        </w:rPr>
        <w:t xml:space="preserve"> </w:t>
      </w:r>
      <w:r>
        <w:rPr>
          <w:spacing w:val="-4"/>
        </w:rPr>
        <w:t>AMDK</w:t>
      </w:r>
    </w:p>
    <w:tbl>
      <w:tblPr>
        <w:tblW w:w="4939"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029"/>
        <w:gridCol w:w="609"/>
        <w:gridCol w:w="749"/>
        <w:gridCol w:w="450"/>
        <w:gridCol w:w="426"/>
        <w:gridCol w:w="449"/>
        <w:gridCol w:w="667"/>
      </w:tblGrid>
      <w:tr w:rsidR="0073100F" w:rsidRPr="00520BB7" w:rsidTr="00A4157E">
        <w:trPr>
          <w:trHeight w:val="789"/>
        </w:trPr>
        <w:tc>
          <w:tcPr>
            <w:tcW w:w="560" w:type="dxa"/>
          </w:tcPr>
          <w:p w:rsidR="0073100F" w:rsidRPr="00520BB7" w:rsidRDefault="00E82DE4" w:rsidP="00F02C54">
            <w:pPr>
              <w:pStyle w:val="TableParagraph"/>
              <w:ind w:right="100"/>
              <w:jc w:val="left"/>
              <w:rPr>
                <w:b/>
                <w:sz w:val="16"/>
                <w:szCs w:val="16"/>
              </w:rPr>
            </w:pPr>
            <w:r w:rsidRPr="00520BB7">
              <w:rPr>
                <w:b/>
                <w:spacing w:val="-2"/>
                <w:sz w:val="16"/>
                <w:szCs w:val="16"/>
              </w:rPr>
              <w:t>Tahun</w:t>
            </w:r>
          </w:p>
        </w:tc>
        <w:tc>
          <w:tcPr>
            <w:tcW w:w="1029" w:type="dxa"/>
          </w:tcPr>
          <w:p w:rsidR="0073100F" w:rsidRPr="00520BB7" w:rsidRDefault="00E82DE4" w:rsidP="00F02C54">
            <w:pPr>
              <w:pStyle w:val="TableParagraph"/>
              <w:ind w:right="100" w:firstLine="1"/>
              <w:rPr>
                <w:b/>
                <w:sz w:val="16"/>
                <w:szCs w:val="16"/>
              </w:rPr>
            </w:pPr>
            <w:r w:rsidRPr="00520BB7">
              <w:rPr>
                <w:b/>
                <w:spacing w:val="-2"/>
                <w:sz w:val="16"/>
                <w:szCs w:val="16"/>
              </w:rPr>
              <w:t xml:space="preserve">Total Penjualan </w:t>
            </w:r>
            <w:r w:rsidRPr="00520BB7">
              <w:rPr>
                <w:b/>
                <w:spacing w:val="-4"/>
                <w:sz w:val="16"/>
                <w:szCs w:val="16"/>
              </w:rPr>
              <w:t>AMDK</w:t>
            </w:r>
          </w:p>
          <w:p w:rsidR="0073100F" w:rsidRPr="00520BB7" w:rsidRDefault="00E82DE4" w:rsidP="00F02C54">
            <w:pPr>
              <w:pStyle w:val="TableParagraph"/>
              <w:ind w:right="100"/>
              <w:rPr>
                <w:b/>
                <w:sz w:val="16"/>
                <w:szCs w:val="16"/>
              </w:rPr>
            </w:pPr>
            <w:r w:rsidRPr="00520BB7">
              <w:rPr>
                <w:b/>
                <w:spacing w:val="-2"/>
                <w:sz w:val="16"/>
                <w:szCs w:val="16"/>
              </w:rPr>
              <w:t>Nasional</w:t>
            </w:r>
          </w:p>
          <w:p w:rsidR="0073100F" w:rsidRPr="00520BB7" w:rsidRDefault="00E82DE4" w:rsidP="00F02C54">
            <w:pPr>
              <w:pStyle w:val="TableParagraph"/>
              <w:ind w:right="100"/>
              <w:rPr>
                <w:b/>
                <w:sz w:val="16"/>
                <w:szCs w:val="16"/>
              </w:rPr>
            </w:pPr>
            <w:r w:rsidRPr="00520BB7">
              <w:rPr>
                <w:b/>
                <w:sz w:val="16"/>
                <w:szCs w:val="16"/>
              </w:rPr>
              <w:t xml:space="preserve">(miliar </w:t>
            </w:r>
            <w:r w:rsidRPr="00520BB7">
              <w:rPr>
                <w:b/>
                <w:spacing w:val="-2"/>
                <w:sz w:val="16"/>
                <w:szCs w:val="16"/>
              </w:rPr>
              <w:t>liter)</w:t>
            </w:r>
          </w:p>
        </w:tc>
        <w:tc>
          <w:tcPr>
            <w:tcW w:w="609" w:type="dxa"/>
          </w:tcPr>
          <w:p w:rsidR="0073100F" w:rsidRPr="00520BB7" w:rsidRDefault="00E82DE4" w:rsidP="00F02C54">
            <w:pPr>
              <w:pStyle w:val="TableParagraph"/>
              <w:ind w:right="100"/>
              <w:jc w:val="left"/>
              <w:rPr>
                <w:b/>
                <w:sz w:val="16"/>
                <w:szCs w:val="16"/>
              </w:rPr>
            </w:pPr>
            <w:r w:rsidRPr="00520BB7">
              <w:rPr>
                <w:b/>
                <w:spacing w:val="-4"/>
                <w:sz w:val="16"/>
                <w:szCs w:val="16"/>
              </w:rPr>
              <w:t>Aqua</w:t>
            </w:r>
          </w:p>
        </w:tc>
        <w:tc>
          <w:tcPr>
            <w:tcW w:w="749" w:type="dxa"/>
          </w:tcPr>
          <w:p w:rsidR="0073100F" w:rsidRPr="00520BB7" w:rsidRDefault="00E82DE4" w:rsidP="00F02C54">
            <w:pPr>
              <w:pStyle w:val="TableParagraph"/>
              <w:ind w:right="100" w:firstLine="333"/>
              <w:jc w:val="left"/>
              <w:rPr>
                <w:b/>
                <w:sz w:val="16"/>
                <w:szCs w:val="16"/>
              </w:rPr>
            </w:pPr>
            <w:r w:rsidRPr="00520BB7">
              <w:rPr>
                <w:b/>
                <w:spacing w:val="-6"/>
                <w:sz w:val="16"/>
                <w:szCs w:val="16"/>
              </w:rPr>
              <w:t xml:space="preserve">Le </w:t>
            </w:r>
            <w:r w:rsidRPr="00520BB7">
              <w:rPr>
                <w:b/>
                <w:spacing w:val="-2"/>
                <w:sz w:val="16"/>
                <w:szCs w:val="16"/>
              </w:rPr>
              <w:t>Minerale</w:t>
            </w:r>
          </w:p>
        </w:tc>
        <w:tc>
          <w:tcPr>
            <w:tcW w:w="450" w:type="dxa"/>
          </w:tcPr>
          <w:p w:rsidR="0073100F" w:rsidRPr="00520BB7" w:rsidRDefault="00E82DE4" w:rsidP="00F02C54">
            <w:pPr>
              <w:pStyle w:val="TableParagraph"/>
              <w:ind w:right="100"/>
              <w:rPr>
                <w:b/>
                <w:sz w:val="16"/>
                <w:szCs w:val="16"/>
              </w:rPr>
            </w:pPr>
            <w:r w:rsidRPr="00520BB7">
              <w:rPr>
                <w:b/>
                <w:spacing w:val="-4"/>
                <w:sz w:val="16"/>
                <w:szCs w:val="16"/>
              </w:rPr>
              <w:t>Club</w:t>
            </w:r>
          </w:p>
        </w:tc>
        <w:tc>
          <w:tcPr>
            <w:tcW w:w="426" w:type="dxa"/>
          </w:tcPr>
          <w:p w:rsidR="0073100F" w:rsidRPr="00520BB7" w:rsidRDefault="00E82DE4" w:rsidP="00F02C54">
            <w:pPr>
              <w:pStyle w:val="TableParagraph"/>
              <w:ind w:right="100"/>
              <w:jc w:val="left"/>
              <w:rPr>
                <w:b/>
                <w:sz w:val="16"/>
                <w:szCs w:val="16"/>
              </w:rPr>
            </w:pPr>
            <w:r w:rsidRPr="00520BB7">
              <w:rPr>
                <w:b/>
                <w:spacing w:val="-4"/>
                <w:sz w:val="16"/>
                <w:szCs w:val="16"/>
              </w:rPr>
              <w:t>Cleo</w:t>
            </w:r>
          </w:p>
        </w:tc>
        <w:tc>
          <w:tcPr>
            <w:tcW w:w="449" w:type="dxa"/>
          </w:tcPr>
          <w:p w:rsidR="0073100F" w:rsidRPr="00520BB7" w:rsidRDefault="00E82DE4" w:rsidP="00F02C54">
            <w:pPr>
              <w:pStyle w:val="TableParagraph"/>
              <w:ind w:right="100"/>
              <w:jc w:val="left"/>
              <w:rPr>
                <w:b/>
                <w:sz w:val="16"/>
                <w:szCs w:val="16"/>
              </w:rPr>
            </w:pPr>
            <w:r w:rsidRPr="00520BB7">
              <w:rPr>
                <w:b/>
                <w:spacing w:val="-4"/>
                <w:sz w:val="16"/>
                <w:szCs w:val="16"/>
              </w:rPr>
              <w:t>Ades</w:t>
            </w:r>
          </w:p>
        </w:tc>
        <w:tc>
          <w:tcPr>
            <w:tcW w:w="667" w:type="dxa"/>
          </w:tcPr>
          <w:p w:rsidR="0073100F" w:rsidRPr="00520BB7" w:rsidRDefault="00E82DE4" w:rsidP="00F02C54">
            <w:pPr>
              <w:pStyle w:val="TableParagraph"/>
              <w:ind w:right="100"/>
              <w:jc w:val="left"/>
              <w:rPr>
                <w:b/>
                <w:sz w:val="16"/>
                <w:szCs w:val="16"/>
              </w:rPr>
            </w:pPr>
            <w:r w:rsidRPr="00520BB7">
              <w:rPr>
                <w:b/>
                <w:spacing w:val="-2"/>
                <w:sz w:val="16"/>
                <w:szCs w:val="16"/>
              </w:rPr>
              <w:t>Lainnya</w:t>
            </w:r>
          </w:p>
        </w:tc>
      </w:tr>
      <w:tr w:rsidR="0073100F" w:rsidRPr="00520BB7" w:rsidTr="00A4157E">
        <w:trPr>
          <w:trHeight w:val="157"/>
        </w:trPr>
        <w:tc>
          <w:tcPr>
            <w:tcW w:w="560" w:type="dxa"/>
          </w:tcPr>
          <w:p w:rsidR="0073100F" w:rsidRPr="00520BB7" w:rsidRDefault="00E82DE4" w:rsidP="00F02C54">
            <w:pPr>
              <w:pStyle w:val="TableParagraph"/>
              <w:ind w:right="100"/>
              <w:jc w:val="left"/>
              <w:rPr>
                <w:b/>
                <w:sz w:val="16"/>
                <w:szCs w:val="16"/>
              </w:rPr>
            </w:pPr>
            <w:r w:rsidRPr="00520BB7">
              <w:rPr>
                <w:b/>
                <w:spacing w:val="-4"/>
                <w:sz w:val="16"/>
                <w:szCs w:val="16"/>
              </w:rPr>
              <w:t>2022</w:t>
            </w:r>
          </w:p>
        </w:tc>
        <w:tc>
          <w:tcPr>
            <w:tcW w:w="1029" w:type="dxa"/>
          </w:tcPr>
          <w:p w:rsidR="0073100F" w:rsidRPr="00520BB7" w:rsidRDefault="00E82DE4" w:rsidP="00F02C54">
            <w:pPr>
              <w:pStyle w:val="TableParagraph"/>
              <w:ind w:right="100"/>
              <w:jc w:val="left"/>
              <w:rPr>
                <w:sz w:val="16"/>
                <w:szCs w:val="16"/>
              </w:rPr>
            </w:pPr>
            <w:r w:rsidRPr="00520BB7">
              <w:rPr>
                <w:spacing w:val="-4"/>
                <w:sz w:val="16"/>
                <w:szCs w:val="16"/>
              </w:rPr>
              <w:t>31,8</w:t>
            </w:r>
          </w:p>
        </w:tc>
        <w:tc>
          <w:tcPr>
            <w:tcW w:w="609" w:type="dxa"/>
          </w:tcPr>
          <w:p w:rsidR="0073100F" w:rsidRPr="00520BB7" w:rsidRDefault="00E82DE4" w:rsidP="00F02C54">
            <w:pPr>
              <w:pStyle w:val="TableParagraph"/>
              <w:ind w:right="100"/>
              <w:jc w:val="left"/>
              <w:rPr>
                <w:sz w:val="16"/>
                <w:szCs w:val="16"/>
              </w:rPr>
            </w:pPr>
            <w:r w:rsidRPr="00520BB7">
              <w:rPr>
                <w:spacing w:val="-5"/>
                <w:sz w:val="16"/>
                <w:szCs w:val="16"/>
              </w:rPr>
              <w:t>47%</w:t>
            </w:r>
          </w:p>
        </w:tc>
        <w:tc>
          <w:tcPr>
            <w:tcW w:w="749" w:type="dxa"/>
          </w:tcPr>
          <w:p w:rsidR="0073100F" w:rsidRPr="00520BB7" w:rsidRDefault="00E82DE4" w:rsidP="00F02C54">
            <w:pPr>
              <w:pStyle w:val="TableParagraph"/>
              <w:ind w:right="100"/>
              <w:jc w:val="left"/>
              <w:rPr>
                <w:sz w:val="16"/>
                <w:szCs w:val="16"/>
              </w:rPr>
            </w:pPr>
            <w:r w:rsidRPr="00520BB7">
              <w:rPr>
                <w:spacing w:val="-5"/>
                <w:sz w:val="16"/>
                <w:szCs w:val="16"/>
              </w:rPr>
              <w:t>19%</w:t>
            </w:r>
          </w:p>
        </w:tc>
        <w:tc>
          <w:tcPr>
            <w:tcW w:w="450" w:type="dxa"/>
          </w:tcPr>
          <w:p w:rsidR="0073100F" w:rsidRPr="00520BB7" w:rsidRDefault="00E82DE4" w:rsidP="00F02C54">
            <w:pPr>
              <w:pStyle w:val="TableParagraph"/>
              <w:ind w:right="100"/>
              <w:rPr>
                <w:sz w:val="16"/>
                <w:szCs w:val="16"/>
              </w:rPr>
            </w:pPr>
            <w:r w:rsidRPr="00520BB7">
              <w:rPr>
                <w:spacing w:val="-5"/>
                <w:sz w:val="16"/>
                <w:szCs w:val="16"/>
              </w:rPr>
              <w:t>12%</w:t>
            </w:r>
          </w:p>
        </w:tc>
        <w:tc>
          <w:tcPr>
            <w:tcW w:w="426" w:type="dxa"/>
          </w:tcPr>
          <w:p w:rsidR="0073100F" w:rsidRPr="00520BB7" w:rsidRDefault="00E82DE4" w:rsidP="00F02C54">
            <w:pPr>
              <w:pStyle w:val="TableParagraph"/>
              <w:ind w:right="100"/>
              <w:jc w:val="left"/>
              <w:rPr>
                <w:sz w:val="16"/>
                <w:szCs w:val="16"/>
              </w:rPr>
            </w:pPr>
            <w:r w:rsidRPr="00520BB7">
              <w:rPr>
                <w:spacing w:val="-5"/>
                <w:sz w:val="16"/>
                <w:szCs w:val="16"/>
              </w:rPr>
              <w:t>9%</w:t>
            </w:r>
          </w:p>
        </w:tc>
        <w:tc>
          <w:tcPr>
            <w:tcW w:w="449" w:type="dxa"/>
          </w:tcPr>
          <w:p w:rsidR="0073100F" w:rsidRPr="00520BB7" w:rsidRDefault="00E82DE4" w:rsidP="00F02C54">
            <w:pPr>
              <w:pStyle w:val="TableParagraph"/>
              <w:ind w:right="100"/>
              <w:jc w:val="left"/>
              <w:rPr>
                <w:sz w:val="16"/>
                <w:szCs w:val="16"/>
              </w:rPr>
            </w:pPr>
            <w:r w:rsidRPr="00520BB7">
              <w:rPr>
                <w:spacing w:val="-5"/>
                <w:sz w:val="16"/>
                <w:szCs w:val="16"/>
              </w:rPr>
              <w:t>6%</w:t>
            </w:r>
          </w:p>
        </w:tc>
        <w:tc>
          <w:tcPr>
            <w:tcW w:w="667" w:type="dxa"/>
          </w:tcPr>
          <w:p w:rsidR="0073100F" w:rsidRPr="00520BB7" w:rsidRDefault="00E82DE4" w:rsidP="00F02C54">
            <w:pPr>
              <w:pStyle w:val="TableParagraph"/>
              <w:ind w:right="100"/>
              <w:jc w:val="left"/>
              <w:rPr>
                <w:sz w:val="16"/>
                <w:szCs w:val="16"/>
              </w:rPr>
            </w:pPr>
            <w:r w:rsidRPr="00520BB7">
              <w:rPr>
                <w:spacing w:val="-5"/>
                <w:sz w:val="16"/>
                <w:szCs w:val="16"/>
              </w:rPr>
              <w:t>7%</w:t>
            </w:r>
          </w:p>
        </w:tc>
      </w:tr>
      <w:tr w:rsidR="0073100F" w:rsidRPr="00520BB7" w:rsidTr="00A4157E">
        <w:trPr>
          <w:trHeight w:val="157"/>
        </w:trPr>
        <w:tc>
          <w:tcPr>
            <w:tcW w:w="560" w:type="dxa"/>
          </w:tcPr>
          <w:p w:rsidR="0073100F" w:rsidRPr="00520BB7" w:rsidRDefault="00E82DE4" w:rsidP="00F02C54">
            <w:pPr>
              <w:pStyle w:val="TableParagraph"/>
              <w:ind w:right="100"/>
              <w:jc w:val="left"/>
              <w:rPr>
                <w:b/>
                <w:sz w:val="16"/>
                <w:szCs w:val="16"/>
              </w:rPr>
            </w:pPr>
            <w:r w:rsidRPr="00520BB7">
              <w:rPr>
                <w:b/>
                <w:spacing w:val="-4"/>
                <w:sz w:val="16"/>
                <w:szCs w:val="16"/>
              </w:rPr>
              <w:t>2023</w:t>
            </w:r>
          </w:p>
        </w:tc>
        <w:tc>
          <w:tcPr>
            <w:tcW w:w="1029" w:type="dxa"/>
          </w:tcPr>
          <w:p w:rsidR="0073100F" w:rsidRPr="00520BB7" w:rsidRDefault="00E82DE4" w:rsidP="00F02C54">
            <w:pPr>
              <w:pStyle w:val="TableParagraph"/>
              <w:ind w:right="100"/>
              <w:jc w:val="left"/>
              <w:rPr>
                <w:sz w:val="16"/>
                <w:szCs w:val="16"/>
              </w:rPr>
            </w:pPr>
            <w:r w:rsidRPr="00520BB7">
              <w:rPr>
                <w:spacing w:val="-4"/>
                <w:sz w:val="16"/>
                <w:szCs w:val="16"/>
              </w:rPr>
              <w:t>33,5</w:t>
            </w:r>
          </w:p>
        </w:tc>
        <w:tc>
          <w:tcPr>
            <w:tcW w:w="609" w:type="dxa"/>
          </w:tcPr>
          <w:p w:rsidR="0073100F" w:rsidRPr="00520BB7" w:rsidRDefault="00E82DE4" w:rsidP="00F02C54">
            <w:pPr>
              <w:pStyle w:val="TableParagraph"/>
              <w:ind w:right="100"/>
              <w:jc w:val="left"/>
              <w:rPr>
                <w:sz w:val="16"/>
                <w:szCs w:val="16"/>
              </w:rPr>
            </w:pPr>
            <w:r w:rsidRPr="00520BB7">
              <w:rPr>
                <w:spacing w:val="-5"/>
                <w:sz w:val="16"/>
                <w:szCs w:val="16"/>
              </w:rPr>
              <w:t>46%</w:t>
            </w:r>
          </w:p>
        </w:tc>
        <w:tc>
          <w:tcPr>
            <w:tcW w:w="749" w:type="dxa"/>
          </w:tcPr>
          <w:p w:rsidR="0073100F" w:rsidRPr="00520BB7" w:rsidRDefault="00E82DE4" w:rsidP="00F02C54">
            <w:pPr>
              <w:pStyle w:val="TableParagraph"/>
              <w:ind w:right="100"/>
              <w:jc w:val="left"/>
              <w:rPr>
                <w:sz w:val="16"/>
                <w:szCs w:val="16"/>
              </w:rPr>
            </w:pPr>
            <w:r w:rsidRPr="00520BB7">
              <w:rPr>
                <w:spacing w:val="-5"/>
                <w:sz w:val="16"/>
                <w:szCs w:val="16"/>
              </w:rPr>
              <w:t>20%</w:t>
            </w:r>
          </w:p>
        </w:tc>
        <w:tc>
          <w:tcPr>
            <w:tcW w:w="450" w:type="dxa"/>
          </w:tcPr>
          <w:p w:rsidR="0073100F" w:rsidRPr="00520BB7" w:rsidRDefault="00E82DE4" w:rsidP="00F02C54">
            <w:pPr>
              <w:pStyle w:val="TableParagraph"/>
              <w:ind w:right="100"/>
              <w:rPr>
                <w:sz w:val="16"/>
                <w:szCs w:val="16"/>
              </w:rPr>
            </w:pPr>
            <w:r w:rsidRPr="00520BB7">
              <w:rPr>
                <w:spacing w:val="-5"/>
                <w:sz w:val="16"/>
                <w:szCs w:val="16"/>
              </w:rPr>
              <w:t>12%</w:t>
            </w:r>
          </w:p>
        </w:tc>
        <w:tc>
          <w:tcPr>
            <w:tcW w:w="426" w:type="dxa"/>
          </w:tcPr>
          <w:p w:rsidR="0073100F" w:rsidRPr="00520BB7" w:rsidRDefault="00E82DE4" w:rsidP="00F02C54">
            <w:pPr>
              <w:pStyle w:val="TableParagraph"/>
              <w:ind w:right="100"/>
              <w:jc w:val="left"/>
              <w:rPr>
                <w:sz w:val="16"/>
                <w:szCs w:val="16"/>
              </w:rPr>
            </w:pPr>
            <w:r w:rsidRPr="00520BB7">
              <w:rPr>
                <w:spacing w:val="-5"/>
                <w:sz w:val="16"/>
                <w:szCs w:val="16"/>
              </w:rPr>
              <w:t>10%</w:t>
            </w:r>
          </w:p>
        </w:tc>
        <w:tc>
          <w:tcPr>
            <w:tcW w:w="449" w:type="dxa"/>
          </w:tcPr>
          <w:p w:rsidR="0073100F" w:rsidRPr="00520BB7" w:rsidRDefault="00E82DE4" w:rsidP="00F02C54">
            <w:pPr>
              <w:pStyle w:val="TableParagraph"/>
              <w:ind w:right="100"/>
              <w:jc w:val="left"/>
              <w:rPr>
                <w:sz w:val="16"/>
                <w:szCs w:val="16"/>
              </w:rPr>
            </w:pPr>
            <w:r w:rsidRPr="00520BB7">
              <w:rPr>
                <w:spacing w:val="-5"/>
                <w:sz w:val="16"/>
                <w:szCs w:val="16"/>
              </w:rPr>
              <w:t>5%</w:t>
            </w:r>
          </w:p>
        </w:tc>
        <w:tc>
          <w:tcPr>
            <w:tcW w:w="667" w:type="dxa"/>
          </w:tcPr>
          <w:p w:rsidR="0073100F" w:rsidRPr="00520BB7" w:rsidRDefault="00E82DE4" w:rsidP="00F02C54">
            <w:pPr>
              <w:pStyle w:val="TableParagraph"/>
              <w:ind w:right="100"/>
              <w:jc w:val="left"/>
              <w:rPr>
                <w:sz w:val="16"/>
                <w:szCs w:val="16"/>
              </w:rPr>
            </w:pPr>
            <w:r w:rsidRPr="00520BB7">
              <w:rPr>
                <w:spacing w:val="-5"/>
                <w:sz w:val="16"/>
                <w:szCs w:val="16"/>
              </w:rPr>
              <w:t>7%</w:t>
            </w:r>
          </w:p>
        </w:tc>
      </w:tr>
      <w:tr w:rsidR="0073100F" w:rsidRPr="00520BB7" w:rsidTr="00A4157E">
        <w:trPr>
          <w:trHeight w:val="157"/>
        </w:trPr>
        <w:tc>
          <w:tcPr>
            <w:tcW w:w="560" w:type="dxa"/>
          </w:tcPr>
          <w:p w:rsidR="0073100F" w:rsidRPr="00520BB7" w:rsidRDefault="00E82DE4" w:rsidP="00F02C54">
            <w:pPr>
              <w:pStyle w:val="TableParagraph"/>
              <w:ind w:right="100"/>
              <w:jc w:val="left"/>
              <w:rPr>
                <w:b/>
                <w:sz w:val="16"/>
                <w:szCs w:val="16"/>
              </w:rPr>
            </w:pPr>
            <w:r w:rsidRPr="00520BB7">
              <w:rPr>
                <w:b/>
                <w:spacing w:val="-4"/>
                <w:sz w:val="16"/>
                <w:szCs w:val="16"/>
              </w:rPr>
              <w:t>2024</w:t>
            </w:r>
          </w:p>
        </w:tc>
        <w:tc>
          <w:tcPr>
            <w:tcW w:w="1029" w:type="dxa"/>
          </w:tcPr>
          <w:p w:rsidR="0073100F" w:rsidRPr="00520BB7" w:rsidRDefault="00E82DE4" w:rsidP="00F02C54">
            <w:pPr>
              <w:pStyle w:val="TableParagraph"/>
              <w:ind w:right="100"/>
              <w:jc w:val="left"/>
              <w:rPr>
                <w:sz w:val="16"/>
                <w:szCs w:val="16"/>
              </w:rPr>
            </w:pPr>
            <w:r w:rsidRPr="00520BB7">
              <w:rPr>
                <w:spacing w:val="-4"/>
                <w:sz w:val="16"/>
                <w:szCs w:val="16"/>
              </w:rPr>
              <w:t>35,1</w:t>
            </w:r>
          </w:p>
        </w:tc>
        <w:tc>
          <w:tcPr>
            <w:tcW w:w="609" w:type="dxa"/>
          </w:tcPr>
          <w:p w:rsidR="0073100F" w:rsidRPr="00520BB7" w:rsidRDefault="00E82DE4" w:rsidP="00F02C54">
            <w:pPr>
              <w:pStyle w:val="TableParagraph"/>
              <w:ind w:right="100"/>
              <w:jc w:val="left"/>
              <w:rPr>
                <w:sz w:val="16"/>
                <w:szCs w:val="16"/>
              </w:rPr>
            </w:pPr>
            <w:r w:rsidRPr="00520BB7">
              <w:rPr>
                <w:spacing w:val="-5"/>
                <w:sz w:val="16"/>
                <w:szCs w:val="16"/>
              </w:rPr>
              <w:t>45%</w:t>
            </w:r>
          </w:p>
        </w:tc>
        <w:tc>
          <w:tcPr>
            <w:tcW w:w="749" w:type="dxa"/>
          </w:tcPr>
          <w:p w:rsidR="0073100F" w:rsidRPr="00520BB7" w:rsidRDefault="00E82DE4" w:rsidP="00F02C54">
            <w:pPr>
              <w:pStyle w:val="TableParagraph"/>
              <w:ind w:right="100"/>
              <w:jc w:val="left"/>
              <w:rPr>
                <w:sz w:val="16"/>
                <w:szCs w:val="16"/>
              </w:rPr>
            </w:pPr>
            <w:r w:rsidRPr="00520BB7">
              <w:rPr>
                <w:spacing w:val="-5"/>
                <w:sz w:val="16"/>
                <w:szCs w:val="16"/>
              </w:rPr>
              <w:t>21%</w:t>
            </w:r>
          </w:p>
        </w:tc>
        <w:tc>
          <w:tcPr>
            <w:tcW w:w="450" w:type="dxa"/>
          </w:tcPr>
          <w:p w:rsidR="0073100F" w:rsidRPr="00520BB7" w:rsidRDefault="00E82DE4" w:rsidP="00F02C54">
            <w:pPr>
              <w:pStyle w:val="TableParagraph"/>
              <w:ind w:right="100"/>
              <w:rPr>
                <w:sz w:val="16"/>
                <w:szCs w:val="16"/>
              </w:rPr>
            </w:pPr>
            <w:r w:rsidRPr="00520BB7">
              <w:rPr>
                <w:spacing w:val="-5"/>
                <w:sz w:val="16"/>
                <w:szCs w:val="16"/>
              </w:rPr>
              <w:t>13%</w:t>
            </w:r>
          </w:p>
        </w:tc>
        <w:tc>
          <w:tcPr>
            <w:tcW w:w="426" w:type="dxa"/>
          </w:tcPr>
          <w:p w:rsidR="0073100F" w:rsidRPr="00520BB7" w:rsidRDefault="00E82DE4" w:rsidP="00F02C54">
            <w:pPr>
              <w:pStyle w:val="TableParagraph"/>
              <w:ind w:right="100"/>
              <w:jc w:val="left"/>
              <w:rPr>
                <w:sz w:val="16"/>
                <w:szCs w:val="16"/>
              </w:rPr>
            </w:pPr>
            <w:r w:rsidRPr="00520BB7">
              <w:rPr>
                <w:spacing w:val="-5"/>
                <w:sz w:val="16"/>
                <w:szCs w:val="16"/>
              </w:rPr>
              <w:t>10%</w:t>
            </w:r>
          </w:p>
        </w:tc>
        <w:tc>
          <w:tcPr>
            <w:tcW w:w="449" w:type="dxa"/>
          </w:tcPr>
          <w:p w:rsidR="0073100F" w:rsidRPr="00520BB7" w:rsidRDefault="00E82DE4" w:rsidP="00F02C54">
            <w:pPr>
              <w:pStyle w:val="TableParagraph"/>
              <w:ind w:right="100"/>
              <w:jc w:val="left"/>
              <w:rPr>
                <w:sz w:val="16"/>
                <w:szCs w:val="16"/>
              </w:rPr>
            </w:pPr>
            <w:r w:rsidRPr="00520BB7">
              <w:rPr>
                <w:spacing w:val="-5"/>
                <w:sz w:val="16"/>
                <w:szCs w:val="16"/>
              </w:rPr>
              <w:t>4%</w:t>
            </w:r>
          </w:p>
        </w:tc>
        <w:tc>
          <w:tcPr>
            <w:tcW w:w="667" w:type="dxa"/>
          </w:tcPr>
          <w:p w:rsidR="0073100F" w:rsidRPr="00520BB7" w:rsidRDefault="00E82DE4" w:rsidP="00F02C54">
            <w:pPr>
              <w:pStyle w:val="TableParagraph"/>
              <w:ind w:right="100"/>
              <w:jc w:val="left"/>
              <w:rPr>
                <w:sz w:val="16"/>
                <w:szCs w:val="16"/>
              </w:rPr>
            </w:pPr>
            <w:r w:rsidRPr="00520BB7">
              <w:rPr>
                <w:spacing w:val="-5"/>
                <w:sz w:val="16"/>
                <w:szCs w:val="16"/>
              </w:rPr>
              <w:t>7%</w:t>
            </w:r>
          </w:p>
        </w:tc>
      </w:tr>
    </w:tbl>
    <w:p w:rsidR="0073100F" w:rsidRDefault="00E82DE4" w:rsidP="00F02C54">
      <w:pPr>
        <w:ind w:right="100"/>
        <w:rPr>
          <w:sz w:val="20"/>
        </w:rPr>
      </w:pPr>
      <w:r>
        <w:rPr>
          <w:sz w:val="20"/>
        </w:rPr>
        <w:t>Sumber:</w:t>
      </w:r>
      <w:r>
        <w:rPr>
          <w:spacing w:val="-3"/>
          <w:sz w:val="20"/>
        </w:rPr>
        <w:t xml:space="preserve"> </w:t>
      </w:r>
      <w:r>
        <w:rPr>
          <w:i/>
          <w:sz w:val="20"/>
        </w:rPr>
        <w:t>Top</w:t>
      </w:r>
      <w:r>
        <w:rPr>
          <w:i/>
          <w:spacing w:val="-3"/>
          <w:sz w:val="20"/>
        </w:rPr>
        <w:t xml:space="preserve"> </w:t>
      </w:r>
      <w:r>
        <w:rPr>
          <w:i/>
          <w:sz w:val="20"/>
        </w:rPr>
        <w:t>Brand</w:t>
      </w:r>
      <w:r>
        <w:rPr>
          <w:i/>
          <w:spacing w:val="-3"/>
          <w:sz w:val="20"/>
        </w:rPr>
        <w:t xml:space="preserve"> </w:t>
      </w:r>
      <w:r>
        <w:rPr>
          <w:i/>
          <w:sz w:val="20"/>
        </w:rPr>
        <w:t>Index</w:t>
      </w:r>
      <w:r>
        <w:rPr>
          <w:i/>
          <w:spacing w:val="-4"/>
          <w:sz w:val="20"/>
        </w:rPr>
        <w:t xml:space="preserve"> </w:t>
      </w:r>
      <w:r>
        <w:rPr>
          <w:i/>
          <w:sz w:val="20"/>
        </w:rPr>
        <w:t>Data AMDK</w:t>
      </w:r>
      <w:r>
        <w:rPr>
          <w:i/>
          <w:spacing w:val="42"/>
          <w:sz w:val="20"/>
        </w:rPr>
        <w:t xml:space="preserve"> </w:t>
      </w:r>
      <w:r>
        <w:rPr>
          <w:sz w:val="20"/>
        </w:rPr>
        <w:t>di</w:t>
      </w:r>
      <w:r>
        <w:rPr>
          <w:spacing w:val="-5"/>
          <w:sz w:val="20"/>
        </w:rPr>
        <w:t xml:space="preserve"> </w:t>
      </w:r>
      <w:r>
        <w:rPr>
          <w:spacing w:val="-2"/>
          <w:sz w:val="20"/>
        </w:rPr>
        <w:t>indonesia</w:t>
      </w:r>
    </w:p>
    <w:p w:rsidR="0073100F" w:rsidRDefault="00E82DE4" w:rsidP="00F02C54">
      <w:pPr>
        <w:pStyle w:val="BodyText"/>
        <w:ind w:right="100" w:firstLine="720"/>
        <w:jc w:val="both"/>
      </w:pPr>
      <w:r>
        <w:lastRenderedPageBreak/>
        <w:t>Dalam menghadapi tantangan ini, Le Minerale telah melakukan berbagai upaya strategis. Promosi dilakukan melalui berbagai saluran, seperti iklan televisi dan media digital yang menonjolkan keunggulan air mineral alami yang mengandung</w:t>
      </w:r>
      <w:r>
        <w:rPr>
          <w:spacing w:val="-11"/>
        </w:rPr>
        <w:t xml:space="preserve"> </w:t>
      </w:r>
      <w:r>
        <w:t>mineral</w:t>
      </w:r>
      <w:r>
        <w:rPr>
          <w:spacing w:val="-11"/>
        </w:rPr>
        <w:t xml:space="preserve"> </w:t>
      </w:r>
      <w:r>
        <w:t>esensial,</w:t>
      </w:r>
      <w:r>
        <w:rPr>
          <w:spacing w:val="-11"/>
        </w:rPr>
        <w:t xml:space="preserve"> </w:t>
      </w:r>
      <w:r>
        <w:t>serta</w:t>
      </w:r>
      <w:r>
        <w:rPr>
          <w:spacing w:val="-12"/>
        </w:rPr>
        <w:t xml:space="preserve"> </w:t>
      </w:r>
      <w:r>
        <w:t>kegiatan</w:t>
      </w:r>
      <w:r>
        <w:rPr>
          <w:spacing w:val="-11"/>
        </w:rPr>
        <w:t xml:space="preserve"> </w:t>
      </w:r>
      <w:r>
        <w:t>sponsorship</w:t>
      </w:r>
      <w:r>
        <w:rPr>
          <w:spacing w:val="-11"/>
        </w:rPr>
        <w:t xml:space="preserve"> </w:t>
      </w:r>
      <w:r>
        <w:t>dalam</w:t>
      </w:r>
      <w:r>
        <w:rPr>
          <w:spacing w:val="-11"/>
        </w:rPr>
        <w:t xml:space="preserve"> </w:t>
      </w:r>
      <w:r>
        <w:t>event</w:t>
      </w:r>
      <w:r>
        <w:rPr>
          <w:spacing w:val="-11"/>
        </w:rPr>
        <w:t xml:space="preserve"> </w:t>
      </w:r>
      <w:r>
        <w:t>olahraga</w:t>
      </w:r>
      <w:r>
        <w:rPr>
          <w:spacing w:val="-11"/>
        </w:rPr>
        <w:t xml:space="preserve"> </w:t>
      </w:r>
      <w:r>
        <w:rPr>
          <w:spacing w:val="-5"/>
        </w:rPr>
        <w:t>dan</w:t>
      </w:r>
    </w:p>
    <w:p w:rsidR="0073100F" w:rsidRDefault="0073100F" w:rsidP="00F02C54">
      <w:pPr>
        <w:pStyle w:val="BodyText"/>
        <w:ind w:right="100"/>
      </w:pPr>
    </w:p>
    <w:p w:rsidR="0073100F" w:rsidRDefault="00E82DE4" w:rsidP="00F02C54">
      <w:pPr>
        <w:pStyle w:val="BodyText"/>
        <w:ind w:right="100"/>
        <w:jc w:val="both"/>
      </w:pPr>
      <w:r>
        <w:t>kampanye gaya hidup sehat. Perusahaan juga mengadakan promosi penjualan langsung seperti diskon dan bundling produk di berbagai ritel modern. Melalui media sosial, Le Minerale memanfaatkan influencer marketing untuk menjangkau konsumen muda dan meningkatkan engagement merek, yang berpengaruh signifikan terhadap persepsi dan keputusan pembelian konsumen.</w:t>
      </w:r>
    </w:p>
    <w:p w:rsidR="0073100F" w:rsidRDefault="00E82DE4" w:rsidP="00F02C54">
      <w:pPr>
        <w:pStyle w:val="BodyText"/>
        <w:ind w:right="100" w:firstLine="720"/>
        <w:jc w:val="both"/>
      </w:pPr>
      <w:r>
        <w:t>Strategi harga yang diterapkan Le Minerale bersifat kompetitif dengan pendekatan berbasis nilai (</w:t>
      </w:r>
      <w:r>
        <w:rPr>
          <w:i/>
        </w:rPr>
        <w:t>value-based pricing</w:t>
      </w:r>
      <w:r>
        <w:t>), yaitu menetapkan harga sesuai dengan persepsi nilai yang diterima konsumen. Harga Le Minerale sedikit lebih tinggi dibandingkan beberapa pesaing, namun hal ini diimbangi dengan kualitas produk</w:t>
      </w:r>
      <w:r>
        <w:rPr>
          <w:spacing w:val="-15"/>
        </w:rPr>
        <w:t xml:space="preserve"> </w:t>
      </w:r>
      <w:r>
        <w:t>yang</w:t>
      </w:r>
      <w:r>
        <w:rPr>
          <w:spacing w:val="-15"/>
        </w:rPr>
        <w:t xml:space="preserve"> </w:t>
      </w:r>
      <w:r>
        <w:t>superior</w:t>
      </w:r>
      <w:r>
        <w:rPr>
          <w:spacing w:val="-15"/>
        </w:rPr>
        <w:t xml:space="preserve"> </w:t>
      </w:r>
      <w:r>
        <w:t>dan</w:t>
      </w:r>
      <w:r>
        <w:rPr>
          <w:spacing w:val="-15"/>
        </w:rPr>
        <w:t xml:space="preserve"> </w:t>
      </w:r>
      <w:r>
        <w:t>kandungan</w:t>
      </w:r>
      <w:r>
        <w:rPr>
          <w:spacing w:val="-15"/>
        </w:rPr>
        <w:t xml:space="preserve"> </w:t>
      </w:r>
      <w:r>
        <w:t>mineral</w:t>
      </w:r>
      <w:r>
        <w:rPr>
          <w:spacing w:val="-15"/>
        </w:rPr>
        <w:t xml:space="preserve"> </w:t>
      </w:r>
      <w:r>
        <w:t>alami</w:t>
      </w:r>
      <w:r>
        <w:rPr>
          <w:spacing w:val="-15"/>
        </w:rPr>
        <w:t xml:space="preserve"> </w:t>
      </w:r>
      <w:r>
        <w:t>yang</w:t>
      </w:r>
      <w:r>
        <w:rPr>
          <w:spacing w:val="-15"/>
        </w:rPr>
        <w:t xml:space="preserve"> </w:t>
      </w:r>
      <w:r>
        <w:t>menyehatkan.</w:t>
      </w:r>
      <w:r>
        <w:rPr>
          <w:spacing w:val="-15"/>
        </w:rPr>
        <w:t xml:space="preserve"> </w:t>
      </w:r>
      <w:r>
        <w:t>Pendekatan ini tidak hanya meningkatkan persepsi premium terhadap merek, tetapi juga membangun citra kualitas tinggi yang membedakan Le Minerale dari pesaingnya (Kotler, Keller, et al., 2021)</w:t>
      </w:r>
    </w:p>
    <w:p w:rsidR="0073100F" w:rsidRDefault="00E82DE4" w:rsidP="00316BBE">
      <w:pPr>
        <w:pStyle w:val="Heading2"/>
        <w:numPr>
          <w:ilvl w:val="0"/>
          <w:numId w:val="5"/>
        </w:numPr>
        <w:ind w:left="360" w:right="100"/>
      </w:pPr>
      <w:r>
        <w:t>TINJAUAN</w:t>
      </w:r>
      <w:r>
        <w:rPr>
          <w:spacing w:val="-15"/>
        </w:rPr>
        <w:t xml:space="preserve"> </w:t>
      </w:r>
      <w:r>
        <w:t>PUSTAKA</w:t>
      </w:r>
    </w:p>
    <w:p w:rsidR="0073100F" w:rsidRDefault="00E82DE4" w:rsidP="00F02C54">
      <w:pPr>
        <w:pStyle w:val="Heading3"/>
        <w:tabs>
          <w:tab w:val="left" w:pos="1108"/>
        </w:tabs>
        <w:ind w:left="0" w:right="100"/>
      </w:pPr>
      <w:bookmarkStart w:id="2" w:name="_bookmark9"/>
      <w:bookmarkEnd w:id="2"/>
      <w:r>
        <w:t>Keputusan</w:t>
      </w:r>
      <w:r>
        <w:rPr>
          <w:spacing w:val="-4"/>
        </w:rPr>
        <w:t xml:space="preserve"> </w:t>
      </w:r>
      <w:r>
        <w:rPr>
          <w:spacing w:val="-2"/>
        </w:rPr>
        <w:t>Pembelian</w:t>
      </w:r>
    </w:p>
    <w:p w:rsidR="0073100F" w:rsidRDefault="00E82DE4" w:rsidP="00A4157E">
      <w:pPr>
        <w:pStyle w:val="BodyText"/>
        <w:ind w:right="100" w:firstLine="720"/>
        <w:jc w:val="both"/>
      </w:pPr>
      <w:r>
        <w:t xml:space="preserve">Keputusan Pembelian merupakan tahap akhir dalam proses perilaku konsumen setelah melalui pencarian informasi, evaluasi alternatif, dan pertimbangan nilai terhadap produk. Menurut (Tjiptono, 2017), keputusan pembelian merupakan proses ketika konsumen memilih satu produk dari berbagai alternatif berdasarkan penilaian terhadap nilai, manfaat, serta informasi yang diterima. (Engel &amp; Blackwell, 2014) </w:t>
      </w:r>
      <w:r>
        <w:t>menjelaskan bahwa keputusan membeli adalah hasil evaluasi komprehensif konsumen yang dipengaruhi oleh faktor internal, eksternal, serta kualitas strategi pemasaran. Dengan demikian, keputusan pembelian</w:t>
      </w:r>
      <w:r>
        <w:rPr>
          <w:spacing w:val="-11"/>
        </w:rPr>
        <w:t xml:space="preserve"> </w:t>
      </w:r>
      <w:r>
        <w:t>merupakan</w:t>
      </w:r>
      <w:r>
        <w:rPr>
          <w:spacing w:val="-11"/>
        </w:rPr>
        <w:t xml:space="preserve"> </w:t>
      </w:r>
      <w:r>
        <w:t>tindakan</w:t>
      </w:r>
      <w:r>
        <w:rPr>
          <w:spacing w:val="-11"/>
        </w:rPr>
        <w:t xml:space="preserve"> </w:t>
      </w:r>
      <w:r>
        <w:t>yang</w:t>
      </w:r>
      <w:r>
        <w:rPr>
          <w:spacing w:val="-9"/>
        </w:rPr>
        <w:t xml:space="preserve"> </w:t>
      </w:r>
      <w:r>
        <w:t>diambil</w:t>
      </w:r>
      <w:r>
        <w:rPr>
          <w:spacing w:val="-10"/>
        </w:rPr>
        <w:t xml:space="preserve"> </w:t>
      </w:r>
      <w:r>
        <w:t>konsumen</w:t>
      </w:r>
      <w:r>
        <w:rPr>
          <w:spacing w:val="-11"/>
        </w:rPr>
        <w:t xml:space="preserve"> </w:t>
      </w:r>
      <w:r>
        <w:t>berdasarkan</w:t>
      </w:r>
      <w:r>
        <w:rPr>
          <w:spacing w:val="-11"/>
        </w:rPr>
        <w:t xml:space="preserve"> </w:t>
      </w:r>
      <w:r>
        <w:t>pertimbangan logis, emosional, maupun sosial terhadap suatu produk.</w:t>
      </w:r>
    </w:p>
    <w:p w:rsidR="0073100F" w:rsidRDefault="00E82DE4" w:rsidP="00A4157E">
      <w:pPr>
        <w:pStyle w:val="BodyText"/>
        <w:ind w:right="100" w:firstLine="720"/>
        <w:jc w:val="both"/>
      </w:pPr>
      <w:r>
        <w:t xml:space="preserve">(Kotler, Keller, et al., 2021) menegaskan bahwa keputusan pembelian dipengaruhi oleh elemen-elemen pemasaran yang dirancang perusahaan, terutama yang tergolong dalam bauran pemasaran (4P), yaitu </w:t>
      </w:r>
      <w:r>
        <w:rPr>
          <w:i/>
        </w:rPr>
        <w:t>product</w:t>
      </w:r>
      <w:r>
        <w:t xml:space="preserve">, </w:t>
      </w:r>
      <w:r>
        <w:rPr>
          <w:i/>
        </w:rPr>
        <w:t>price</w:t>
      </w:r>
      <w:r>
        <w:t xml:space="preserve">, </w:t>
      </w:r>
      <w:r>
        <w:rPr>
          <w:i/>
        </w:rPr>
        <w:t>place</w:t>
      </w:r>
      <w:r>
        <w:t xml:space="preserve">, dan </w:t>
      </w:r>
      <w:r>
        <w:rPr>
          <w:i/>
        </w:rPr>
        <w:t>promotion</w:t>
      </w:r>
      <w:r>
        <w:t>. Dari empat elemen tersebut, promosi, harga, dan kualitas produk menjadi</w:t>
      </w:r>
      <w:r>
        <w:rPr>
          <w:spacing w:val="-8"/>
        </w:rPr>
        <w:t xml:space="preserve"> </w:t>
      </w:r>
      <w:r>
        <w:t>faktor</w:t>
      </w:r>
      <w:r>
        <w:rPr>
          <w:spacing w:val="-7"/>
        </w:rPr>
        <w:t xml:space="preserve"> </w:t>
      </w:r>
      <w:r>
        <w:t>yang</w:t>
      </w:r>
      <w:r>
        <w:rPr>
          <w:spacing w:val="-6"/>
        </w:rPr>
        <w:t xml:space="preserve"> </w:t>
      </w:r>
      <w:r>
        <w:t>paling</w:t>
      </w:r>
      <w:r>
        <w:rPr>
          <w:spacing w:val="-6"/>
        </w:rPr>
        <w:t xml:space="preserve"> </w:t>
      </w:r>
      <w:r>
        <w:t>sering</w:t>
      </w:r>
      <w:r>
        <w:rPr>
          <w:spacing w:val="-7"/>
        </w:rPr>
        <w:t xml:space="preserve"> </w:t>
      </w:r>
      <w:r>
        <w:t>diuji</w:t>
      </w:r>
      <w:r>
        <w:rPr>
          <w:spacing w:val="-6"/>
        </w:rPr>
        <w:t xml:space="preserve"> </w:t>
      </w:r>
      <w:r>
        <w:t>dalam</w:t>
      </w:r>
      <w:r>
        <w:rPr>
          <w:spacing w:val="-6"/>
        </w:rPr>
        <w:t xml:space="preserve"> </w:t>
      </w:r>
      <w:r>
        <w:t>penelitian</w:t>
      </w:r>
      <w:r>
        <w:rPr>
          <w:spacing w:val="-6"/>
        </w:rPr>
        <w:t xml:space="preserve"> </w:t>
      </w:r>
      <w:r>
        <w:t>perilaku</w:t>
      </w:r>
      <w:r>
        <w:rPr>
          <w:spacing w:val="-6"/>
        </w:rPr>
        <w:t xml:space="preserve"> </w:t>
      </w:r>
      <w:r>
        <w:t>konsumen</w:t>
      </w:r>
      <w:r>
        <w:rPr>
          <w:spacing w:val="-6"/>
        </w:rPr>
        <w:t xml:space="preserve"> </w:t>
      </w:r>
      <w:r>
        <w:rPr>
          <w:spacing w:val="-2"/>
        </w:rPr>
        <w:t>karena</w:t>
      </w:r>
      <w:r w:rsidR="00A4157E">
        <w:rPr>
          <w:spacing w:val="-2"/>
          <w:lang w:val="en-US"/>
        </w:rPr>
        <w:t xml:space="preserve"> </w:t>
      </w:r>
      <w:r>
        <w:t>langsung</w:t>
      </w:r>
      <w:r>
        <w:rPr>
          <w:spacing w:val="40"/>
        </w:rPr>
        <w:t xml:space="preserve"> </w:t>
      </w:r>
      <w:r>
        <w:t>memengaruhi</w:t>
      </w:r>
      <w:r>
        <w:rPr>
          <w:spacing w:val="40"/>
        </w:rPr>
        <w:t xml:space="preserve"> </w:t>
      </w:r>
      <w:r>
        <w:t>persepsi</w:t>
      </w:r>
      <w:r>
        <w:rPr>
          <w:spacing w:val="40"/>
        </w:rPr>
        <w:t xml:space="preserve"> </w:t>
      </w:r>
      <w:r>
        <w:t>nilai,</w:t>
      </w:r>
      <w:r>
        <w:rPr>
          <w:spacing w:val="40"/>
        </w:rPr>
        <w:t xml:space="preserve"> </w:t>
      </w:r>
      <w:r>
        <w:t>minat,</w:t>
      </w:r>
      <w:r>
        <w:rPr>
          <w:spacing w:val="40"/>
        </w:rPr>
        <w:t xml:space="preserve"> </w:t>
      </w:r>
      <w:r>
        <w:t>dan</w:t>
      </w:r>
      <w:r>
        <w:rPr>
          <w:spacing w:val="40"/>
        </w:rPr>
        <w:t xml:space="preserve"> </w:t>
      </w:r>
      <w:r>
        <w:t>keyakinan</w:t>
      </w:r>
      <w:r>
        <w:rPr>
          <w:spacing w:val="40"/>
        </w:rPr>
        <w:t xml:space="preserve"> </w:t>
      </w:r>
      <w:r>
        <w:t>konsumen</w:t>
      </w:r>
      <w:r>
        <w:rPr>
          <w:spacing w:val="40"/>
        </w:rPr>
        <w:t xml:space="preserve"> </w:t>
      </w:r>
      <w:r>
        <w:t>dalam memilih sebuah merek.</w:t>
      </w:r>
    </w:p>
    <w:p w:rsidR="0073100F" w:rsidRDefault="0073100F" w:rsidP="00F02C54">
      <w:pPr>
        <w:pStyle w:val="BodyText"/>
        <w:ind w:right="100"/>
      </w:pPr>
    </w:p>
    <w:p w:rsidR="0073100F" w:rsidRDefault="00E82DE4" w:rsidP="00F02C54">
      <w:pPr>
        <w:pStyle w:val="Heading3"/>
        <w:tabs>
          <w:tab w:val="left" w:pos="1108"/>
        </w:tabs>
        <w:ind w:left="0" w:right="100"/>
      </w:pPr>
      <w:bookmarkStart w:id="3" w:name="_bookmark10"/>
      <w:bookmarkEnd w:id="3"/>
      <w:r>
        <w:rPr>
          <w:spacing w:val="-2"/>
        </w:rPr>
        <w:t>Promosi</w:t>
      </w:r>
    </w:p>
    <w:p w:rsidR="0073100F" w:rsidRDefault="00E82DE4" w:rsidP="00A4157E">
      <w:pPr>
        <w:pStyle w:val="BodyText"/>
        <w:ind w:right="100" w:firstLine="540"/>
        <w:jc w:val="both"/>
      </w:pPr>
      <w:r>
        <w:t>Promosi merupakan salah satu unsur penting dalam bauran pemasaran (marketing</w:t>
      </w:r>
      <w:r>
        <w:rPr>
          <w:spacing w:val="-7"/>
        </w:rPr>
        <w:t xml:space="preserve"> </w:t>
      </w:r>
      <w:r>
        <w:t>mix)</w:t>
      </w:r>
      <w:r>
        <w:rPr>
          <w:spacing w:val="-8"/>
        </w:rPr>
        <w:t xml:space="preserve"> </w:t>
      </w:r>
      <w:r>
        <w:t>yang</w:t>
      </w:r>
      <w:r>
        <w:rPr>
          <w:spacing w:val="-7"/>
        </w:rPr>
        <w:t xml:space="preserve"> </w:t>
      </w:r>
      <w:r>
        <w:t>berfungsi</w:t>
      </w:r>
      <w:r>
        <w:rPr>
          <w:spacing w:val="-7"/>
        </w:rPr>
        <w:t xml:space="preserve"> </w:t>
      </w:r>
      <w:r>
        <w:t>sebagai</w:t>
      </w:r>
      <w:r>
        <w:rPr>
          <w:spacing w:val="-7"/>
        </w:rPr>
        <w:t xml:space="preserve"> </w:t>
      </w:r>
      <w:r>
        <w:t>alat</w:t>
      </w:r>
      <w:r>
        <w:rPr>
          <w:spacing w:val="-7"/>
        </w:rPr>
        <w:t xml:space="preserve"> </w:t>
      </w:r>
      <w:r>
        <w:t>komunikasi</w:t>
      </w:r>
      <w:r>
        <w:rPr>
          <w:spacing w:val="-7"/>
        </w:rPr>
        <w:t xml:space="preserve"> </w:t>
      </w:r>
      <w:r>
        <w:t>antara</w:t>
      </w:r>
      <w:r>
        <w:rPr>
          <w:spacing w:val="-8"/>
        </w:rPr>
        <w:t xml:space="preserve"> </w:t>
      </w:r>
      <w:r>
        <w:t>perusahaan</w:t>
      </w:r>
      <w:r>
        <w:rPr>
          <w:spacing w:val="-5"/>
        </w:rPr>
        <w:t xml:space="preserve"> </w:t>
      </w:r>
      <w:r>
        <w:t>dengan konsumen. Promosi tidak hanya bertujuan untuk memperkenalkan produk, tetapi juga</w:t>
      </w:r>
      <w:r>
        <w:rPr>
          <w:spacing w:val="-4"/>
        </w:rPr>
        <w:t xml:space="preserve"> </w:t>
      </w:r>
      <w:r>
        <w:t>untuk</w:t>
      </w:r>
      <w:r>
        <w:rPr>
          <w:spacing w:val="-4"/>
        </w:rPr>
        <w:t xml:space="preserve"> </w:t>
      </w:r>
      <w:r>
        <w:t>membangun</w:t>
      </w:r>
      <w:r>
        <w:rPr>
          <w:spacing w:val="-4"/>
        </w:rPr>
        <w:t xml:space="preserve"> </w:t>
      </w:r>
      <w:r>
        <w:t>citra</w:t>
      </w:r>
      <w:r>
        <w:rPr>
          <w:spacing w:val="-6"/>
        </w:rPr>
        <w:t xml:space="preserve"> </w:t>
      </w:r>
      <w:r>
        <w:t>merek</w:t>
      </w:r>
      <w:r>
        <w:rPr>
          <w:spacing w:val="-4"/>
        </w:rPr>
        <w:t xml:space="preserve"> </w:t>
      </w:r>
      <w:r>
        <w:t>dan</w:t>
      </w:r>
      <w:r>
        <w:rPr>
          <w:spacing w:val="-4"/>
        </w:rPr>
        <w:t xml:space="preserve"> </w:t>
      </w:r>
      <w:r>
        <w:t>mendorong</w:t>
      </w:r>
      <w:r>
        <w:rPr>
          <w:spacing w:val="-4"/>
        </w:rPr>
        <w:t xml:space="preserve"> </w:t>
      </w:r>
      <w:r>
        <w:t>keputusan</w:t>
      </w:r>
      <w:r>
        <w:rPr>
          <w:spacing w:val="-4"/>
        </w:rPr>
        <w:t xml:space="preserve"> </w:t>
      </w:r>
      <w:r>
        <w:t>pembelian.</w:t>
      </w:r>
      <w:r>
        <w:rPr>
          <w:spacing w:val="-3"/>
        </w:rPr>
        <w:t xml:space="preserve"> </w:t>
      </w:r>
      <w:r>
        <w:t>(Kotler, n.d.), promosi didefinisikan sebagai kegiatan yang mengkomunikasikan manfaat suatu produk dan membujuk pelanggan sasaran untuk membelinya. Definisi ini menekankan bahwa promosi merupakan aktivitas komunikasi persuasif yang menjadi jembatan antara perusahaan dan konsumen agar terjadi proses transaksi yang</w:t>
      </w:r>
      <w:r>
        <w:rPr>
          <w:spacing w:val="-13"/>
        </w:rPr>
        <w:t xml:space="preserve"> </w:t>
      </w:r>
      <w:r>
        <w:t>menguntungkan</w:t>
      </w:r>
      <w:r>
        <w:rPr>
          <w:spacing w:val="-13"/>
        </w:rPr>
        <w:t xml:space="preserve"> </w:t>
      </w:r>
      <w:r>
        <w:t>kedua</w:t>
      </w:r>
      <w:r>
        <w:rPr>
          <w:spacing w:val="-13"/>
        </w:rPr>
        <w:t xml:space="preserve"> </w:t>
      </w:r>
      <w:r>
        <w:t>belah</w:t>
      </w:r>
      <w:r>
        <w:rPr>
          <w:spacing w:val="-11"/>
        </w:rPr>
        <w:t xml:space="preserve"> </w:t>
      </w:r>
      <w:r>
        <w:t>pihak.</w:t>
      </w:r>
      <w:r>
        <w:rPr>
          <w:spacing w:val="-13"/>
        </w:rPr>
        <w:t xml:space="preserve"> </w:t>
      </w:r>
      <w:r>
        <w:t>Promosi</w:t>
      </w:r>
      <w:r>
        <w:rPr>
          <w:spacing w:val="-10"/>
        </w:rPr>
        <w:t xml:space="preserve"> </w:t>
      </w:r>
      <w:r>
        <w:t>dengan</w:t>
      </w:r>
      <w:r>
        <w:rPr>
          <w:spacing w:val="-13"/>
        </w:rPr>
        <w:t xml:space="preserve"> </w:t>
      </w:r>
      <w:r>
        <w:t>demikian</w:t>
      </w:r>
      <w:r>
        <w:rPr>
          <w:spacing w:val="-13"/>
        </w:rPr>
        <w:t xml:space="preserve"> </w:t>
      </w:r>
      <w:r>
        <w:t>menjadi</w:t>
      </w:r>
      <w:r>
        <w:rPr>
          <w:spacing w:val="-13"/>
        </w:rPr>
        <w:t xml:space="preserve"> </w:t>
      </w:r>
      <w:r>
        <w:t>sarana utama</w:t>
      </w:r>
      <w:r>
        <w:rPr>
          <w:spacing w:val="-15"/>
        </w:rPr>
        <w:t xml:space="preserve"> </w:t>
      </w:r>
      <w:r>
        <w:t>dalam</w:t>
      </w:r>
      <w:r>
        <w:rPr>
          <w:spacing w:val="-15"/>
        </w:rPr>
        <w:t xml:space="preserve"> </w:t>
      </w:r>
      <w:r>
        <w:t>membangun</w:t>
      </w:r>
      <w:r>
        <w:rPr>
          <w:spacing w:val="-15"/>
        </w:rPr>
        <w:t xml:space="preserve"> </w:t>
      </w:r>
      <w:r>
        <w:t>kesadaran</w:t>
      </w:r>
      <w:r>
        <w:rPr>
          <w:spacing w:val="-15"/>
        </w:rPr>
        <w:t xml:space="preserve"> </w:t>
      </w:r>
      <w:r>
        <w:t>merek</w:t>
      </w:r>
      <w:r>
        <w:rPr>
          <w:spacing w:val="-15"/>
        </w:rPr>
        <w:t xml:space="preserve"> </w:t>
      </w:r>
      <w:r>
        <w:t>dan</w:t>
      </w:r>
      <w:r>
        <w:rPr>
          <w:spacing w:val="-15"/>
        </w:rPr>
        <w:t xml:space="preserve"> </w:t>
      </w:r>
      <w:r>
        <w:t>memperkuat</w:t>
      </w:r>
      <w:r>
        <w:rPr>
          <w:spacing w:val="-15"/>
        </w:rPr>
        <w:t xml:space="preserve"> </w:t>
      </w:r>
      <w:r>
        <w:t>posisi</w:t>
      </w:r>
      <w:r>
        <w:rPr>
          <w:spacing w:val="-15"/>
        </w:rPr>
        <w:t xml:space="preserve"> </w:t>
      </w:r>
      <w:r>
        <w:t>produk</w:t>
      </w:r>
      <w:r>
        <w:rPr>
          <w:spacing w:val="-15"/>
        </w:rPr>
        <w:t xml:space="preserve"> </w:t>
      </w:r>
      <w:r>
        <w:t>di</w:t>
      </w:r>
      <w:r>
        <w:rPr>
          <w:spacing w:val="-15"/>
        </w:rPr>
        <w:t xml:space="preserve"> </w:t>
      </w:r>
      <w:r>
        <w:t>pasar. Artinya, promosi lebih dari sekadar pemberitahuan, tetapi juga merupakan usaha persuasif</w:t>
      </w:r>
      <w:r>
        <w:rPr>
          <w:spacing w:val="25"/>
        </w:rPr>
        <w:t xml:space="preserve">  </w:t>
      </w:r>
      <w:r>
        <w:t>yang</w:t>
      </w:r>
      <w:r>
        <w:rPr>
          <w:spacing w:val="26"/>
        </w:rPr>
        <w:t xml:space="preserve">  </w:t>
      </w:r>
      <w:r>
        <w:t>bertujuan</w:t>
      </w:r>
      <w:r>
        <w:rPr>
          <w:spacing w:val="25"/>
        </w:rPr>
        <w:t xml:space="preserve">  </w:t>
      </w:r>
      <w:r>
        <w:t>untuk</w:t>
      </w:r>
      <w:r>
        <w:rPr>
          <w:spacing w:val="27"/>
        </w:rPr>
        <w:t xml:space="preserve">  </w:t>
      </w:r>
      <w:r>
        <w:t>menanamkan</w:t>
      </w:r>
      <w:r>
        <w:rPr>
          <w:spacing w:val="26"/>
        </w:rPr>
        <w:t xml:space="preserve">  </w:t>
      </w:r>
      <w:r>
        <w:t>keyakinan</w:t>
      </w:r>
      <w:r>
        <w:rPr>
          <w:spacing w:val="27"/>
        </w:rPr>
        <w:t xml:space="preserve">  </w:t>
      </w:r>
      <w:r>
        <w:t>kepada</w:t>
      </w:r>
      <w:r>
        <w:rPr>
          <w:spacing w:val="25"/>
        </w:rPr>
        <w:t xml:space="preserve">  </w:t>
      </w:r>
      <w:r>
        <w:rPr>
          <w:spacing w:val="-2"/>
        </w:rPr>
        <w:t>konsumen</w:t>
      </w:r>
      <w:r w:rsidR="00A4157E">
        <w:rPr>
          <w:spacing w:val="-2"/>
          <w:lang w:val="en-US"/>
        </w:rPr>
        <w:t xml:space="preserve"> </w:t>
      </w:r>
      <w:r>
        <w:t xml:space="preserve">mengenai </w:t>
      </w:r>
      <w:r>
        <w:lastRenderedPageBreak/>
        <w:t>kualitas, manfaat, dan keunggulan produk. Dalam konteks ini, promosi berfungsi untuk menumbuhkan minat, mengubah persepsi, serta memotivasi tindakan pembelian melalui pesan-pesan yang terencana dan menarik.</w:t>
      </w:r>
    </w:p>
    <w:p w:rsidR="0073100F" w:rsidRDefault="00E82DE4" w:rsidP="00F02C54">
      <w:pPr>
        <w:pStyle w:val="BodyText"/>
        <w:ind w:right="100" w:firstLine="540"/>
        <w:jc w:val="both"/>
      </w:pPr>
      <w:r>
        <w:t>Menurut (Tjiptono , 2022), promosi merupakan aktivitas pemasaran yang berusaha menyebarkan informasi, mempengaruhi, agar bersedia menerima, membeli, dan loyal terhadap produk yang ditawarkan perusahaan. Definisi ini memperjelas fungsi promosi dalam tiga aspek utama, yaitu informatif, persuasif, dan pengingat (reminder). Promosi tidak hanya dilakukan untuk menarik pembeli baru, tetapi juga mempertahankan pelanggan lama melalui kegiatan komunikasi yang berkelanjutan dan konsisten. Sementara itu (Santoso et al., 2014) mendefinisikan promosi sebagai sarana di mana perusahaan berusaha untuk menginformasikan,</w:t>
      </w:r>
      <w:r>
        <w:rPr>
          <w:spacing w:val="-5"/>
        </w:rPr>
        <w:t xml:space="preserve"> </w:t>
      </w:r>
      <w:r>
        <w:t>membujuk,</w:t>
      </w:r>
      <w:r>
        <w:rPr>
          <w:spacing w:val="-5"/>
        </w:rPr>
        <w:t xml:space="preserve"> </w:t>
      </w:r>
      <w:r>
        <w:t>dan</w:t>
      </w:r>
      <w:r>
        <w:rPr>
          <w:spacing w:val="-5"/>
        </w:rPr>
        <w:t xml:space="preserve"> </w:t>
      </w:r>
      <w:r>
        <w:t>mengingatkan</w:t>
      </w:r>
      <w:r>
        <w:rPr>
          <w:spacing w:val="-5"/>
        </w:rPr>
        <w:t xml:space="preserve"> </w:t>
      </w:r>
      <w:r>
        <w:t>konsumen</w:t>
      </w:r>
      <w:r>
        <w:rPr>
          <w:spacing w:val="-5"/>
        </w:rPr>
        <w:t xml:space="preserve"> </w:t>
      </w:r>
      <w:r>
        <w:t>baik</w:t>
      </w:r>
      <w:r>
        <w:rPr>
          <w:spacing w:val="-5"/>
        </w:rPr>
        <w:t xml:space="preserve"> </w:t>
      </w:r>
      <w:r>
        <w:t>secara</w:t>
      </w:r>
      <w:r>
        <w:rPr>
          <w:spacing w:val="-7"/>
        </w:rPr>
        <w:t xml:space="preserve"> </w:t>
      </w:r>
      <w:r>
        <w:t>langsung maupun</w:t>
      </w:r>
      <w:r>
        <w:rPr>
          <w:spacing w:val="-10"/>
        </w:rPr>
        <w:t xml:space="preserve"> </w:t>
      </w:r>
      <w:r>
        <w:t>tidak</w:t>
      </w:r>
      <w:r>
        <w:rPr>
          <w:spacing w:val="-10"/>
        </w:rPr>
        <w:t xml:space="preserve"> </w:t>
      </w:r>
      <w:r>
        <w:t>langsung</w:t>
      </w:r>
      <w:r>
        <w:rPr>
          <w:spacing w:val="-10"/>
        </w:rPr>
        <w:t xml:space="preserve"> </w:t>
      </w:r>
      <w:r>
        <w:t>tentang</w:t>
      </w:r>
      <w:r>
        <w:rPr>
          <w:spacing w:val="-10"/>
        </w:rPr>
        <w:t xml:space="preserve"> </w:t>
      </w:r>
      <w:r>
        <w:t>produk</w:t>
      </w:r>
      <w:r>
        <w:rPr>
          <w:spacing w:val="-10"/>
        </w:rPr>
        <w:t xml:space="preserve"> </w:t>
      </w:r>
      <w:r>
        <w:t>dan</w:t>
      </w:r>
      <w:r>
        <w:rPr>
          <w:spacing w:val="-10"/>
        </w:rPr>
        <w:t xml:space="preserve"> </w:t>
      </w:r>
      <w:r>
        <w:t>merek</w:t>
      </w:r>
      <w:r>
        <w:rPr>
          <w:spacing w:val="-7"/>
        </w:rPr>
        <w:t xml:space="preserve"> </w:t>
      </w:r>
      <w:r>
        <w:t>yang</w:t>
      </w:r>
      <w:r>
        <w:rPr>
          <w:spacing w:val="-10"/>
        </w:rPr>
        <w:t xml:space="preserve"> </w:t>
      </w:r>
      <w:r>
        <w:t>mereka</w:t>
      </w:r>
      <w:r>
        <w:rPr>
          <w:spacing w:val="-11"/>
        </w:rPr>
        <w:t xml:space="preserve"> </w:t>
      </w:r>
      <w:r>
        <w:t>jual.</w:t>
      </w:r>
      <w:r>
        <w:rPr>
          <w:spacing w:val="-10"/>
        </w:rPr>
        <w:t xml:space="preserve"> </w:t>
      </w:r>
      <w:r>
        <w:t>Pandangan</w:t>
      </w:r>
      <w:r>
        <w:rPr>
          <w:spacing w:val="-10"/>
        </w:rPr>
        <w:t xml:space="preserve"> </w:t>
      </w:r>
      <w:r>
        <w:t>ini menegaskan bahwa promosi memiliki peran strategis dalam menjaga hubungan antara perusahaan dan pelanggan melalui komunikasi yang efektif, baik melalui media konvensional seperti iklan televisi, brosur, dan billboard, maupun melalui media digital seperti media sosial, email marketing, dan platform daring lainnya.</w:t>
      </w:r>
    </w:p>
    <w:p w:rsidR="0073100F" w:rsidRDefault="00E82DE4" w:rsidP="00F02C54">
      <w:pPr>
        <w:pStyle w:val="Heading3"/>
        <w:tabs>
          <w:tab w:val="left" w:pos="1108"/>
        </w:tabs>
        <w:ind w:left="0" w:right="100"/>
      </w:pPr>
      <w:bookmarkStart w:id="4" w:name="_bookmark11"/>
      <w:bookmarkEnd w:id="4"/>
      <w:r>
        <w:rPr>
          <w:spacing w:val="-2"/>
        </w:rPr>
        <w:t>Harga</w:t>
      </w:r>
    </w:p>
    <w:p w:rsidR="0073100F" w:rsidRDefault="00E82DE4" w:rsidP="00A4157E">
      <w:pPr>
        <w:pStyle w:val="BodyText"/>
        <w:ind w:right="100" w:firstLine="720"/>
        <w:jc w:val="both"/>
      </w:pPr>
      <w:r>
        <w:t>Menurut (Armstrong et al., 2018) harga merupakan sejumlah uang yang dibebankan</w:t>
      </w:r>
      <w:r>
        <w:rPr>
          <w:spacing w:val="-8"/>
        </w:rPr>
        <w:t xml:space="preserve"> </w:t>
      </w:r>
      <w:r>
        <w:t>atas</w:t>
      </w:r>
      <w:r>
        <w:rPr>
          <w:spacing w:val="-8"/>
        </w:rPr>
        <w:t xml:space="preserve"> </w:t>
      </w:r>
      <w:r>
        <w:t>suatu</w:t>
      </w:r>
      <w:r>
        <w:rPr>
          <w:spacing w:val="-8"/>
        </w:rPr>
        <w:t xml:space="preserve"> </w:t>
      </w:r>
      <w:r>
        <w:t>produk</w:t>
      </w:r>
      <w:r>
        <w:rPr>
          <w:spacing w:val="-8"/>
        </w:rPr>
        <w:t xml:space="preserve"> </w:t>
      </w:r>
      <w:r>
        <w:t>atau</w:t>
      </w:r>
      <w:r>
        <w:rPr>
          <w:spacing w:val="-9"/>
        </w:rPr>
        <w:t xml:space="preserve"> </w:t>
      </w:r>
      <w:r>
        <w:t>jasa,</w:t>
      </w:r>
      <w:r>
        <w:rPr>
          <w:spacing w:val="-6"/>
        </w:rPr>
        <w:t xml:space="preserve"> </w:t>
      </w:r>
      <w:r>
        <w:t>atau</w:t>
      </w:r>
      <w:r>
        <w:rPr>
          <w:spacing w:val="-9"/>
        </w:rPr>
        <w:t xml:space="preserve"> </w:t>
      </w:r>
      <w:r>
        <w:t>nilai</w:t>
      </w:r>
      <w:r>
        <w:rPr>
          <w:spacing w:val="-8"/>
        </w:rPr>
        <w:t xml:space="preserve"> </w:t>
      </w:r>
      <w:r>
        <w:t>yang</w:t>
      </w:r>
      <w:r>
        <w:rPr>
          <w:spacing w:val="-8"/>
        </w:rPr>
        <w:t xml:space="preserve"> </w:t>
      </w:r>
      <w:r>
        <w:t>harus</w:t>
      </w:r>
      <w:r>
        <w:rPr>
          <w:spacing w:val="-9"/>
        </w:rPr>
        <w:t xml:space="preserve"> </w:t>
      </w:r>
      <w:r>
        <w:t>ditukarkan</w:t>
      </w:r>
      <w:r>
        <w:rPr>
          <w:spacing w:val="-8"/>
        </w:rPr>
        <w:t xml:space="preserve"> </w:t>
      </w:r>
      <w:r>
        <w:t>konsumen untuk</w:t>
      </w:r>
      <w:r>
        <w:rPr>
          <w:spacing w:val="-10"/>
        </w:rPr>
        <w:t xml:space="preserve"> </w:t>
      </w:r>
      <w:r>
        <w:t>memperoleh</w:t>
      </w:r>
      <w:r>
        <w:rPr>
          <w:spacing w:val="-11"/>
        </w:rPr>
        <w:t xml:space="preserve"> </w:t>
      </w:r>
      <w:r>
        <w:t>manfaat</w:t>
      </w:r>
      <w:r>
        <w:rPr>
          <w:spacing w:val="-10"/>
        </w:rPr>
        <w:t xml:space="preserve"> </w:t>
      </w:r>
      <w:r>
        <w:t>dari</w:t>
      </w:r>
      <w:r>
        <w:rPr>
          <w:spacing w:val="-11"/>
        </w:rPr>
        <w:t xml:space="preserve"> </w:t>
      </w:r>
      <w:r>
        <w:t>kepemilikan</w:t>
      </w:r>
      <w:r>
        <w:rPr>
          <w:spacing w:val="-11"/>
        </w:rPr>
        <w:t xml:space="preserve"> </w:t>
      </w:r>
      <w:r>
        <w:t>maupun</w:t>
      </w:r>
      <w:r>
        <w:rPr>
          <w:spacing w:val="-11"/>
        </w:rPr>
        <w:t xml:space="preserve"> </w:t>
      </w:r>
      <w:r>
        <w:t>penggunaan</w:t>
      </w:r>
      <w:r>
        <w:rPr>
          <w:spacing w:val="-11"/>
        </w:rPr>
        <w:t xml:space="preserve"> </w:t>
      </w:r>
      <w:r>
        <w:t>produk</w:t>
      </w:r>
      <w:r>
        <w:rPr>
          <w:spacing w:val="-11"/>
        </w:rPr>
        <w:t xml:space="preserve"> </w:t>
      </w:r>
      <w:r>
        <w:t xml:space="preserve">tersebut. Pandangan ini sejalan dengan pendapat (Tjiptono, 2015) yang menjelaskan bahwa harga adalah satuan moneter atau ukuran lainnya yang ditukarkan agar konsumen memperoleh hak atas penggunaan atau kepemilikan suatu barang atau jasa sesuai dengan nilai </w:t>
      </w:r>
      <w:r>
        <w:t>manfaat yang dirasakannya. Menurut, (Seo et al., 2025) berpendapat bahwa harga merupakan jumlah uang yang dibutuhkan untuk memperoleh kombinasi dari barang dan pelayanannya, yang mencerminkan nilai total yang diterima konsumen. Sejalan dengan itu, (Welch et al., 2014)</w:t>
      </w:r>
      <w:r>
        <w:rPr>
          <w:spacing w:val="40"/>
        </w:rPr>
        <w:t xml:space="preserve"> </w:t>
      </w:r>
      <w:r>
        <w:t>juga menyatakan bahwa</w:t>
      </w:r>
      <w:r>
        <w:rPr>
          <w:spacing w:val="-15"/>
        </w:rPr>
        <w:t xml:space="preserve"> </w:t>
      </w:r>
      <w:r>
        <w:t>harga</w:t>
      </w:r>
      <w:r>
        <w:rPr>
          <w:spacing w:val="-15"/>
        </w:rPr>
        <w:t xml:space="preserve"> </w:t>
      </w:r>
      <w:r>
        <w:t>adalah</w:t>
      </w:r>
      <w:r>
        <w:rPr>
          <w:spacing w:val="-15"/>
        </w:rPr>
        <w:t xml:space="preserve"> </w:t>
      </w:r>
      <w:r>
        <w:t>sejumlah</w:t>
      </w:r>
      <w:r>
        <w:rPr>
          <w:spacing w:val="-15"/>
        </w:rPr>
        <w:t xml:space="preserve"> </w:t>
      </w:r>
      <w:r>
        <w:t>uang</w:t>
      </w:r>
      <w:r>
        <w:rPr>
          <w:spacing w:val="-14"/>
        </w:rPr>
        <w:t xml:space="preserve"> </w:t>
      </w:r>
      <w:r>
        <w:t>yang</w:t>
      </w:r>
      <w:r>
        <w:rPr>
          <w:spacing w:val="-14"/>
        </w:rPr>
        <w:t xml:space="preserve"> </w:t>
      </w:r>
      <w:r>
        <w:t>dibutuhkan</w:t>
      </w:r>
      <w:r>
        <w:rPr>
          <w:spacing w:val="-14"/>
        </w:rPr>
        <w:t xml:space="preserve"> </w:t>
      </w:r>
      <w:r>
        <w:t>untuk</w:t>
      </w:r>
      <w:r>
        <w:rPr>
          <w:spacing w:val="-14"/>
        </w:rPr>
        <w:t xml:space="preserve"> </w:t>
      </w:r>
      <w:r>
        <w:t>mendapatkan</w:t>
      </w:r>
      <w:r>
        <w:rPr>
          <w:spacing w:val="-13"/>
        </w:rPr>
        <w:t xml:space="preserve"> </w:t>
      </w:r>
      <w:r>
        <w:t>kombinasi barang</w:t>
      </w:r>
      <w:r>
        <w:rPr>
          <w:spacing w:val="56"/>
        </w:rPr>
        <w:t xml:space="preserve"> </w:t>
      </w:r>
      <w:r>
        <w:t>beserta</w:t>
      </w:r>
      <w:r>
        <w:rPr>
          <w:spacing w:val="57"/>
        </w:rPr>
        <w:t xml:space="preserve"> </w:t>
      </w:r>
      <w:r>
        <w:t>pelayanan</w:t>
      </w:r>
      <w:r>
        <w:rPr>
          <w:spacing w:val="58"/>
        </w:rPr>
        <w:t xml:space="preserve"> </w:t>
      </w:r>
      <w:r>
        <w:t>yang</w:t>
      </w:r>
      <w:r>
        <w:rPr>
          <w:spacing w:val="59"/>
        </w:rPr>
        <w:t xml:space="preserve"> </w:t>
      </w:r>
      <w:r>
        <w:t>menyertainya,</w:t>
      </w:r>
      <w:r>
        <w:rPr>
          <w:spacing w:val="58"/>
        </w:rPr>
        <w:t xml:space="preserve"> </w:t>
      </w:r>
      <w:r>
        <w:t>sedangkan</w:t>
      </w:r>
      <w:r>
        <w:rPr>
          <w:spacing w:val="64"/>
        </w:rPr>
        <w:t xml:space="preserve"> </w:t>
      </w:r>
      <w:r>
        <w:t>(Lupiyoadi</w:t>
      </w:r>
      <w:r>
        <w:rPr>
          <w:spacing w:val="58"/>
        </w:rPr>
        <w:t xml:space="preserve"> </w:t>
      </w:r>
      <w:r>
        <w:t>&amp;</w:t>
      </w:r>
      <w:r>
        <w:rPr>
          <w:spacing w:val="62"/>
        </w:rPr>
        <w:t xml:space="preserve"> </w:t>
      </w:r>
      <w:r>
        <w:rPr>
          <w:spacing w:val="-2"/>
        </w:rPr>
        <w:t>Putra,</w:t>
      </w:r>
      <w:r w:rsidR="00A4157E">
        <w:rPr>
          <w:spacing w:val="-2"/>
          <w:lang w:val="en-US"/>
        </w:rPr>
        <w:t xml:space="preserve"> </w:t>
      </w:r>
      <w:r>
        <w:t>2014)</w:t>
      </w:r>
      <w:r>
        <w:rPr>
          <w:spacing w:val="-8"/>
        </w:rPr>
        <w:t xml:space="preserve"> </w:t>
      </w:r>
      <w:r>
        <w:t>menegaskan</w:t>
      </w:r>
      <w:r>
        <w:rPr>
          <w:spacing w:val="-7"/>
        </w:rPr>
        <w:t xml:space="preserve"> </w:t>
      </w:r>
      <w:r>
        <w:t>bahwa</w:t>
      </w:r>
      <w:r>
        <w:rPr>
          <w:spacing w:val="-8"/>
        </w:rPr>
        <w:t xml:space="preserve"> </w:t>
      </w:r>
      <w:r>
        <w:t>harga</w:t>
      </w:r>
      <w:r>
        <w:rPr>
          <w:spacing w:val="-9"/>
        </w:rPr>
        <w:t xml:space="preserve"> </w:t>
      </w:r>
      <w:r>
        <w:t>merupakan</w:t>
      </w:r>
      <w:r>
        <w:rPr>
          <w:spacing w:val="-7"/>
        </w:rPr>
        <w:t xml:space="preserve"> </w:t>
      </w:r>
      <w:r>
        <w:t>nilai</w:t>
      </w:r>
      <w:r>
        <w:rPr>
          <w:spacing w:val="-6"/>
        </w:rPr>
        <w:t xml:space="preserve"> </w:t>
      </w:r>
      <w:r>
        <w:t>yang</w:t>
      </w:r>
      <w:r>
        <w:rPr>
          <w:spacing w:val="-7"/>
        </w:rPr>
        <w:t xml:space="preserve"> </w:t>
      </w:r>
      <w:r>
        <w:t>ditukarkan</w:t>
      </w:r>
      <w:r>
        <w:rPr>
          <w:spacing w:val="-7"/>
        </w:rPr>
        <w:t xml:space="preserve"> </w:t>
      </w:r>
      <w:r>
        <w:t>konsumen</w:t>
      </w:r>
      <w:r>
        <w:rPr>
          <w:spacing w:val="-7"/>
        </w:rPr>
        <w:t xml:space="preserve"> </w:t>
      </w:r>
      <w:r>
        <w:t>untuk memperoleh manfaat dari produk atau jasa yang dikonsumsi. Sementara itu, (Bondarenko et al., 2024) menambahkan bahwa harga merupakan nilai suatu produk yang diukur dengan sejumlah uang yang bersedia dibayar oleh konsumen sesuai dengan manfaat dan kepuasan yang diperolehnya. Berdasarkan pandangan para ahli tersebut, dapat disimpulkan bahwa harga pada dasarnya merupakan nilai tukar</w:t>
      </w:r>
      <w:r>
        <w:rPr>
          <w:spacing w:val="-9"/>
        </w:rPr>
        <w:t xml:space="preserve"> </w:t>
      </w:r>
      <w:r>
        <w:t>yang</w:t>
      </w:r>
      <w:r>
        <w:rPr>
          <w:spacing w:val="-6"/>
        </w:rPr>
        <w:t xml:space="preserve"> </w:t>
      </w:r>
      <w:r>
        <w:t>dinyatakan</w:t>
      </w:r>
      <w:r>
        <w:rPr>
          <w:spacing w:val="-6"/>
        </w:rPr>
        <w:t xml:space="preserve"> </w:t>
      </w:r>
      <w:r>
        <w:t>dalam</w:t>
      </w:r>
      <w:r>
        <w:rPr>
          <w:spacing w:val="-8"/>
        </w:rPr>
        <w:t xml:space="preserve"> </w:t>
      </w:r>
      <w:r>
        <w:t>bentuk</w:t>
      </w:r>
      <w:r>
        <w:rPr>
          <w:spacing w:val="-8"/>
        </w:rPr>
        <w:t xml:space="preserve"> </w:t>
      </w:r>
      <w:r>
        <w:t>uang</w:t>
      </w:r>
      <w:r>
        <w:rPr>
          <w:spacing w:val="-6"/>
        </w:rPr>
        <w:t xml:space="preserve"> </w:t>
      </w:r>
      <w:r>
        <w:t>sebagai</w:t>
      </w:r>
      <w:r>
        <w:rPr>
          <w:spacing w:val="-5"/>
        </w:rPr>
        <w:t xml:space="preserve"> </w:t>
      </w:r>
      <w:r>
        <w:t>imbalan</w:t>
      </w:r>
      <w:r>
        <w:rPr>
          <w:spacing w:val="-9"/>
        </w:rPr>
        <w:t xml:space="preserve"> </w:t>
      </w:r>
      <w:r>
        <w:t>atas</w:t>
      </w:r>
      <w:r>
        <w:rPr>
          <w:spacing w:val="-9"/>
        </w:rPr>
        <w:t xml:space="preserve"> </w:t>
      </w:r>
      <w:r>
        <w:t>manfaat,</w:t>
      </w:r>
      <w:r>
        <w:rPr>
          <w:spacing w:val="-8"/>
        </w:rPr>
        <w:t xml:space="preserve"> </w:t>
      </w:r>
      <w:r>
        <w:t>kepuasan, serta nilai guna dari produk atau jasa yang diberikan kepada konsumen, sehingga harga memiliki peran penting dalam menentukan persepsi nilai dan keputusan pembelian dalam kegiatan pemasaran.</w:t>
      </w:r>
    </w:p>
    <w:p w:rsidR="0073100F" w:rsidRDefault="0073100F" w:rsidP="00F02C54">
      <w:pPr>
        <w:pStyle w:val="BodyText"/>
        <w:ind w:right="100"/>
      </w:pPr>
    </w:p>
    <w:p w:rsidR="0073100F" w:rsidRDefault="00E82DE4" w:rsidP="00F02C54">
      <w:pPr>
        <w:pStyle w:val="Heading3"/>
        <w:tabs>
          <w:tab w:val="left" w:pos="1108"/>
        </w:tabs>
        <w:ind w:left="0" w:right="100"/>
        <w:jc w:val="both"/>
      </w:pPr>
      <w:bookmarkStart w:id="5" w:name="_bookmark12"/>
      <w:bookmarkEnd w:id="5"/>
      <w:r>
        <w:t>Kualitas</w:t>
      </w:r>
      <w:r>
        <w:rPr>
          <w:spacing w:val="-3"/>
        </w:rPr>
        <w:t xml:space="preserve"> </w:t>
      </w:r>
      <w:r>
        <w:rPr>
          <w:spacing w:val="-2"/>
        </w:rPr>
        <w:t>Produk</w:t>
      </w:r>
    </w:p>
    <w:p w:rsidR="0073100F" w:rsidRDefault="00E82DE4" w:rsidP="00F02C54">
      <w:pPr>
        <w:pStyle w:val="BodyText"/>
        <w:ind w:right="100" w:firstLine="427"/>
        <w:jc w:val="both"/>
      </w:pPr>
      <w:r>
        <w:t>Kualitas produk merupakan salah satu faktor utama yang mempengaruhi kepuasan konsumen. Ketika produk yang diterima sesuai atau bahkan melebihi harapan</w:t>
      </w:r>
      <w:r>
        <w:rPr>
          <w:spacing w:val="-4"/>
        </w:rPr>
        <w:t xml:space="preserve"> </w:t>
      </w:r>
      <w:r>
        <w:t>konsumen,</w:t>
      </w:r>
      <w:r>
        <w:rPr>
          <w:spacing w:val="-4"/>
        </w:rPr>
        <w:t xml:space="preserve"> </w:t>
      </w:r>
      <w:r>
        <w:t>maka</w:t>
      </w:r>
      <w:r>
        <w:rPr>
          <w:spacing w:val="-3"/>
        </w:rPr>
        <w:t xml:space="preserve"> </w:t>
      </w:r>
      <w:r>
        <w:t>kemungkinan</w:t>
      </w:r>
      <w:r>
        <w:rPr>
          <w:spacing w:val="-4"/>
        </w:rPr>
        <w:t xml:space="preserve"> </w:t>
      </w:r>
      <w:r>
        <w:t>besar</w:t>
      </w:r>
      <w:r>
        <w:rPr>
          <w:spacing w:val="-4"/>
        </w:rPr>
        <w:t xml:space="preserve"> </w:t>
      </w:r>
      <w:r>
        <w:t>konsumen</w:t>
      </w:r>
      <w:r>
        <w:rPr>
          <w:spacing w:val="-4"/>
        </w:rPr>
        <w:t xml:space="preserve"> </w:t>
      </w:r>
      <w:r>
        <w:t>akan</w:t>
      </w:r>
      <w:r>
        <w:rPr>
          <w:spacing w:val="-4"/>
        </w:rPr>
        <w:t xml:space="preserve"> </w:t>
      </w:r>
      <w:r>
        <w:t>merasa</w:t>
      </w:r>
      <w:r>
        <w:rPr>
          <w:spacing w:val="-5"/>
        </w:rPr>
        <w:t xml:space="preserve"> </w:t>
      </w:r>
      <w:r>
        <w:t>puas.</w:t>
      </w:r>
      <w:r>
        <w:rPr>
          <w:spacing w:val="-4"/>
        </w:rPr>
        <w:t xml:space="preserve"> </w:t>
      </w:r>
      <w:r>
        <w:t>Dalam konteks pemasaran modern, hubungan antara kualitas produk dan kepuasan konsumen</w:t>
      </w:r>
      <w:r>
        <w:rPr>
          <w:spacing w:val="-7"/>
        </w:rPr>
        <w:t xml:space="preserve"> </w:t>
      </w:r>
      <w:r>
        <w:t>semakin</w:t>
      </w:r>
      <w:r>
        <w:rPr>
          <w:spacing w:val="-6"/>
        </w:rPr>
        <w:t xml:space="preserve"> </w:t>
      </w:r>
      <w:r>
        <w:t>penting</w:t>
      </w:r>
      <w:r>
        <w:rPr>
          <w:spacing w:val="-7"/>
        </w:rPr>
        <w:t xml:space="preserve"> </w:t>
      </w:r>
      <w:r>
        <w:t>untuk</w:t>
      </w:r>
      <w:r>
        <w:rPr>
          <w:spacing w:val="-6"/>
        </w:rPr>
        <w:t xml:space="preserve"> </w:t>
      </w:r>
      <w:r>
        <w:t>mempertahankan</w:t>
      </w:r>
      <w:r>
        <w:rPr>
          <w:spacing w:val="-6"/>
        </w:rPr>
        <w:t xml:space="preserve"> </w:t>
      </w:r>
      <w:r>
        <w:t>loyalitas</w:t>
      </w:r>
      <w:r>
        <w:rPr>
          <w:spacing w:val="-7"/>
        </w:rPr>
        <w:t xml:space="preserve"> </w:t>
      </w:r>
      <w:r>
        <w:t>dan</w:t>
      </w:r>
      <w:r>
        <w:rPr>
          <w:spacing w:val="-6"/>
        </w:rPr>
        <w:t xml:space="preserve"> </w:t>
      </w:r>
      <w:r>
        <w:t>daya</w:t>
      </w:r>
      <w:r>
        <w:rPr>
          <w:spacing w:val="-7"/>
        </w:rPr>
        <w:t xml:space="preserve"> </w:t>
      </w:r>
      <w:r>
        <w:t>saing</w:t>
      </w:r>
      <w:r>
        <w:rPr>
          <w:spacing w:val="-8"/>
        </w:rPr>
        <w:t xml:space="preserve"> </w:t>
      </w:r>
      <w:r>
        <w:rPr>
          <w:spacing w:val="-2"/>
        </w:rPr>
        <w:t>bisnis.</w:t>
      </w:r>
    </w:p>
    <w:p w:rsidR="0073100F" w:rsidRDefault="0073100F" w:rsidP="00F02C54">
      <w:pPr>
        <w:pStyle w:val="BodyText"/>
        <w:ind w:right="100"/>
      </w:pPr>
    </w:p>
    <w:p w:rsidR="0073100F" w:rsidRDefault="00E82DE4" w:rsidP="00F02C54">
      <w:pPr>
        <w:pStyle w:val="BodyText"/>
        <w:ind w:right="100" w:firstLine="357"/>
        <w:jc w:val="both"/>
      </w:pPr>
      <w:r>
        <w:t>Menurut (Bago et al., 2022), kualitas produk merupakan kemampuan dari satu produk</w:t>
      </w:r>
      <w:r>
        <w:rPr>
          <w:spacing w:val="-4"/>
        </w:rPr>
        <w:t xml:space="preserve"> </w:t>
      </w:r>
      <w:r>
        <w:t>yang</w:t>
      </w:r>
      <w:r>
        <w:rPr>
          <w:spacing w:val="-4"/>
        </w:rPr>
        <w:t xml:space="preserve"> </w:t>
      </w:r>
      <w:r>
        <w:t>ditawarkan</w:t>
      </w:r>
      <w:r>
        <w:rPr>
          <w:spacing w:val="-2"/>
        </w:rPr>
        <w:t xml:space="preserve"> </w:t>
      </w:r>
      <w:r>
        <w:t>kepada</w:t>
      </w:r>
      <w:r>
        <w:rPr>
          <w:spacing w:val="-5"/>
        </w:rPr>
        <w:t xml:space="preserve"> </w:t>
      </w:r>
      <w:r>
        <w:lastRenderedPageBreak/>
        <w:t>konsumen</w:t>
      </w:r>
      <w:r>
        <w:rPr>
          <w:spacing w:val="-4"/>
        </w:rPr>
        <w:t xml:space="preserve"> </w:t>
      </w:r>
      <w:r>
        <w:t>yang</w:t>
      </w:r>
      <w:r>
        <w:rPr>
          <w:spacing w:val="-4"/>
        </w:rPr>
        <w:t xml:space="preserve"> </w:t>
      </w:r>
      <w:r>
        <w:t>dirasa</w:t>
      </w:r>
      <w:r>
        <w:rPr>
          <w:spacing w:val="-5"/>
        </w:rPr>
        <w:t xml:space="preserve"> </w:t>
      </w:r>
      <w:r>
        <w:t>dapat</w:t>
      </w:r>
      <w:r>
        <w:rPr>
          <w:spacing w:val="-4"/>
        </w:rPr>
        <w:t xml:space="preserve"> </w:t>
      </w:r>
      <w:r>
        <w:t>memenuhi</w:t>
      </w:r>
      <w:r>
        <w:rPr>
          <w:spacing w:val="-4"/>
        </w:rPr>
        <w:t xml:space="preserve"> </w:t>
      </w:r>
      <w:r>
        <w:t>keinginan konsumen dilihat dari kinerja, daya tahan, pengoprasian produk dan lainnya.</w:t>
      </w:r>
    </w:p>
    <w:p w:rsidR="0073100F" w:rsidRDefault="00E82DE4" w:rsidP="00A4157E">
      <w:pPr>
        <w:pStyle w:val="BodyText"/>
        <w:ind w:right="100" w:firstLine="357"/>
        <w:jc w:val="both"/>
      </w:pPr>
      <w:r>
        <w:t>Dalam penelitian (Sari &amp; Nugroho, 2020), disebutkan bahwa kualitas produk berkontribusi secara signifikan terhadap kepuasan pelanggan di sektor fashion online. Mereka mendefinisikan kualitas produk sebagai kesesuaian antara spesifikasi</w:t>
      </w:r>
      <w:r>
        <w:rPr>
          <w:spacing w:val="-15"/>
        </w:rPr>
        <w:t xml:space="preserve"> </w:t>
      </w:r>
      <w:r>
        <w:t>produk</w:t>
      </w:r>
      <w:r>
        <w:rPr>
          <w:spacing w:val="-15"/>
        </w:rPr>
        <w:t xml:space="preserve"> </w:t>
      </w:r>
      <w:r>
        <w:t>yang</w:t>
      </w:r>
      <w:r>
        <w:rPr>
          <w:spacing w:val="-15"/>
        </w:rPr>
        <w:t xml:space="preserve"> </w:t>
      </w:r>
      <w:r>
        <w:t>dijanjikan</w:t>
      </w:r>
      <w:r>
        <w:rPr>
          <w:spacing w:val="-15"/>
        </w:rPr>
        <w:t xml:space="preserve"> </w:t>
      </w:r>
      <w:r>
        <w:t>dengan</w:t>
      </w:r>
      <w:r>
        <w:rPr>
          <w:spacing w:val="-15"/>
        </w:rPr>
        <w:t xml:space="preserve"> </w:t>
      </w:r>
      <w:r>
        <w:t>kenyataan</w:t>
      </w:r>
      <w:r>
        <w:rPr>
          <w:spacing w:val="-15"/>
        </w:rPr>
        <w:t xml:space="preserve"> </w:t>
      </w:r>
      <w:r>
        <w:t>yang</w:t>
      </w:r>
      <w:r>
        <w:rPr>
          <w:spacing w:val="-15"/>
        </w:rPr>
        <w:t xml:space="preserve"> </w:t>
      </w:r>
      <w:r>
        <w:t>diterima</w:t>
      </w:r>
      <w:r>
        <w:rPr>
          <w:spacing w:val="-15"/>
        </w:rPr>
        <w:t xml:space="preserve"> </w:t>
      </w:r>
      <w:r>
        <w:t>oleh</w:t>
      </w:r>
      <w:r>
        <w:rPr>
          <w:spacing w:val="-15"/>
        </w:rPr>
        <w:t xml:space="preserve"> </w:t>
      </w:r>
      <w:r>
        <w:t>konsumen, baik dalam hal bahan, ukuran, warna, maupun desain.</w:t>
      </w:r>
    </w:p>
    <w:p w:rsidR="0073100F" w:rsidRDefault="0073100F" w:rsidP="00F02C54">
      <w:pPr>
        <w:pStyle w:val="BodyText"/>
        <w:ind w:right="100"/>
      </w:pPr>
    </w:p>
    <w:p w:rsidR="0073100F" w:rsidRDefault="00E82DE4" w:rsidP="00F02C54">
      <w:pPr>
        <w:pStyle w:val="Heading3"/>
        <w:tabs>
          <w:tab w:val="left" w:pos="935"/>
        </w:tabs>
        <w:ind w:left="0" w:right="100"/>
      </w:pPr>
      <w:bookmarkStart w:id="6" w:name="_bookmark15"/>
      <w:bookmarkEnd w:id="6"/>
      <w:r>
        <w:t>Hipotesis</w:t>
      </w:r>
      <w:r>
        <w:rPr>
          <w:spacing w:val="-4"/>
        </w:rPr>
        <w:t xml:space="preserve"> </w:t>
      </w:r>
      <w:r>
        <w:rPr>
          <w:spacing w:val="-2"/>
        </w:rPr>
        <w:t>Penelitian</w:t>
      </w:r>
    </w:p>
    <w:p w:rsidR="0073100F" w:rsidRDefault="00E82DE4" w:rsidP="00F02C54">
      <w:pPr>
        <w:pStyle w:val="BodyText"/>
        <w:ind w:right="100" w:firstLine="360"/>
        <w:jc w:val="both"/>
      </w:pPr>
      <w:r>
        <w:t>Hipotesis</w:t>
      </w:r>
      <w:r>
        <w:rPr>
          <w:spacing w:val="-9"/>
        </w:rPr>
        <w:t xml:space="preserve"> </w:t>
      </w:r>
      <w:r>
        <w:t>merupakan</w:t>
      </w:r>
      <w:r>
        <w:rPr>
          <w:spacing w:val="-9"/>
        </w:rPr>
        <w:t xml:space="preserve"> </w:t>
      </w:r>
      <w:r>
        <w:t>pernyataan</w:t>
      </w:r>
      <w:r>
        <w:rPr>
          <w:spacing w:val="-9"/>
        </w:rPr>
        <w:t xml:space="preserve"> </w:t>
      </w:r>
      <w:r>
        <w:t>atau</w:t>
      </w:r>
      <w:r>
        <w:rPr>
          <w:spacing w:val="-9"/>
        </w:rPr>
        <w:t xml:space="preserve"> </w:t>
      </w:r>
      <w:r>
        <w:t>dugaan</w:t>
      </w:r>
      <w:r>
        <w:rPr>
          <w:spacing w:val="-9"/>
        </w:rPr>
        <w:t xml:space="preserve"> </w:t>
      </w:r>
      <w:r>
        <w:t>yang</w:t>
      </w:r>
      <w:r>
        <w:rPr>
          <w:spacing w:val="-9"/>
        </w:rPr>
        <w:t xml:space="preserve"> </w:t>
      </w:r>
      <w:r>
        <w:t>dilandaskan</w:t>
      </w:r>
      <w:r>
        <w:rPr>
          <w:spacing w:val="-9"/>
        </w:rPr>
        <w:t xml:space="preserve"> </w:t>
      </w:r>
      <w:r>
        <w:t>pada</w:t>
      </w:r>
      <w:r>
        <w:rPr>
          <w:spacing w:val="-10"/>
        </w:rPr>
        <w:t xml:space="preserve"> </w:t>
      </w:r>
      <w:r>
        <w:t>hubungan antara</w:t>
      </w:r>
      <w:r>
        <w:rPr>
          <w:spacing w:val="-15"/>
        </w:rPr>
        <w:t xml:space="preserve"> </w:t>
      </w:r>
      <w:r>
        <w:t>dua</w:t>
      </w:r>
      <w:r>
        <w:rPr>
          <w:spacing w:val="-15"/>
        </w:rPr>
        <w:t xml:space="preserve"> </w:t>
      </w:r>
      <w:r>
        <w:t>variabel</w:t>
      </w:r>
      <w:r>
        <w:rPr>
          <w:spacing w:val="-15"/>
        </w:rPr>
        <w:t xml:space="preserve"> </w:t>
      </w:r>
      <w:r>
        <w:t>atau</w:t>
      </w:r>
      <w:r>
        <w:rPr>
          <w:spacing w:val="-15"/>
        </w:rPr>
        <w:t xml:space="preserve"> </w:t>
      </w:r>
      <w:r>
        <w:t>lebih,</w:t>
      </w:r>
      <w:r>
        <w:rPr>
          <w:spacing w:val="-15"/>
        </w:rPr>
        <w:t xml:space="preserve"> </w:t>
      </w:r>
      <w:r>
        <w:t>yang</w:t>
      </w:r>
      <w:r>
        <w:rPr>
          <w:spacing w:val="-15"/>
        </w:rPr>
        <w:t xml:space="preserve"> </w:t>
      </w:r>
      <w:r>
        <w:t>diusulkan</w:t>
      </w:r>
      <w:r>
        <w:rPr>
          <w:spacing w:val="-15"/>
        </w:rPr>
        <w:t xml:space="preserve"> </w:t>
      </w:r>
      <w:r>
        <w:t>untuk</w:t>
      </w:r>
      <w:r>
        <w:rPr>
          <w:spacing w:val="-15"/>
        </w:rPr>
        <w:t xml:space="preserve"> </w:t>
      </w:r>
      <w:r>
        <w:t>menjelaskan</w:t>
      </w:r>
      <w:r>
        <w:rPr>
          <w:spacing w:val="-15"/>
        </w:rPr>
        <w:t xml:space="preserve"> </w:t>
      </w:r>
      <w:r>
        <w:t>fenomena</w:t>
      </w:r>
      <w:r>
        <w:rPr>
          <w:spacing w:val="-15"/>
        </w:rPr>
        <w:t xml:space="preserve"> </w:t>
      </w:r>
      <w:r>
        <w:t>tertentu atau menguji teori yang ada. Hipotesis ini biasanya dibuat berdasarkan tinjauan literatur yang komprehensif, analisis teoretis, serta data empiris yang relevan. Hipotesis adalah pernyataan di mana variabel-variabel tertentu dikaitkan dengan kasus atau situasi tertentu, yang berfungsi untuk meramalkan atau menjelaskan hubungan</w:t>
      </w:r>
      <w:r>
        <w:rPr>
          <w:spacing w:val="-8"/>
        </w:rPr>
        <w:t xml:space="preserve"> </w:t>
      </w:r>
      <w:r>
        <w:t>yang</w:t>
      </w:r>
      <w:r>
        <w:rPr>
          <w:spacing w:val="-8"/>
        </w:rPr>
        <w:t xml:space="preserve"> </w:t>
      </w:r>
      <w:r>
        <w:t>diharapkan</w:t>
      </w:r>
      <w:r>
        <w:rPr>
          <w:spacing w:val="-8"/>
        </w:rPr>
        <w:t xml:space="preserve"> </w:t>
      </w:r>
      <w:r>
        <w:t>antara</w:t>
      </w:r>
      <w:r>
        <w:rPr>
          <w:spacing w:val="-10"/>
        </w:rPr>
        <w:t xml:space="preserve"> </w:t>
      </w:r>
      <w:r>
        <w:t>variabel-variabel</w:t>
      </w:r>
      <w:r>
        <w:rPr>
          <w:spacing w:val="-8"/>
        </w:rPr>
        <w:t xml:space="preserve"> </w:t>
      </w:r>
      <w:r>
        <w:t>tersebut</w:t>
      </w:r>
      <w:r>
        <w:rPr>
          <w:spacing w:val="-6"/>
        </w:rPr>
        <w:t xml:space="preserve"> </w:t>
      </w:r>
      <w:r>
        <w:t>(D.</w:t>
      </w:r>
      <w:r>
        <w:rPr>
          <w:spacing w:val="-8"/>
        </w:rPr>
        <w:t xml:space="preserve"> </w:t>
      </w:r>
      <w:r>
        <w:t>Sugiyono,</w:t>
      </w:r>
      <w:r>
        <w:rPr>
          <w:spacing w:val="-6"/>
        </w:rPr>
        <w:t xml:space="preserve"> </w:t>
      </w:r>
      <w:r>
        <w:t>2013b). Berdasarkan kerangka konseptual yang telah dirumuskan dan temuan dari hasil penelitian terdahulu yang mendukung, hipotesis penelitian ini dapat disusun sebagai berikut:</w:t>
      </w:r>
    </w:p>
    <w:p w:rsidR="0073100F" w:rsidRDefault="00E82DE4" w:rsidP="00F02C54">
      <w:pPr>
        <w:pStyle w:val="BodyText"/>
        <w:ind w:right="100"/>
        <w:jc w:val="both"/>
      </w:pPr>
      <w:r>
        <w:t>H</w:t>
      </w:r>
      <w:r>
        <w:rPr>
          <w:sz w:val="16"/>
        </w:rPr>
        <w:t>1</w:t>
      </w:r>
      <w:r>
        <w:t>: Diduga Promosi,Harga Dan Kualitas Produk Berpengaruh Secara Simultan Terhadap Keputusan pembelian Pada AMDK merek Le minerale (Studi kasus di Kecamatan Seberang Ulu 1 Palembang).</w:t>
      </w:r>
    </w:p>
    <w:p w:rsidR="0073100F" w:rsidRDefault="00E82DE4" w:rsidP="00F02C54">
      <w:pPr>
        <w:pStyle w:val="BodyText"/>
        <w:ind w:right="100"/>
        <w:jc w:val="both"/>
      </w:pPr>
      <w:r>
        <w:t>H</w:t>
      </w:r>
      <w:r>
        <w:rPr>
          <w:sz w:val="16"/>
        </w:rPr>
        <w:t>2</w:t>
      </w:r>
      <w:r>
        <w:t xml:space="preserve">: Diduga Promosi Berpengaruh Secara Parsial Terhadap Keputusan pembelian Pada AMDK merek Le minerale (Studi Kasus di Kecamatan Seberang Ulu 1 </w:t>
      </w:r>
      <w:r>
        <w:rPr>
          <w:spacing w:val="-2"/>
        </w:rPr>
        <w:t>Palembang).</w:t>
      </w:r>
    </w:p>
    <w:p w:rsidR="0073100F" w:rsidRDefault="00E82DE4" w:rsidP="00F02C54">
      <w:pPr>
        <w:pStyle w:val="BodyText"/>
        <w:ind w:right="100"/>
        <w:jc w:val="both"/>
      </w:pPr>
      <w:r>
        <w:t>H</w:t>
      </w:r>
      <w:r>
        <w:rPr>
          <w:sz w:val="16"/>
        </w:rPr>
        <w:t>3</w:t>
      </w:r>
      <w:r>
        <w:t xml:space="preserve">: Diduga Harga Berpengaruh Secara Parsial Terhadap Keputusan pembelian Pada AMDK merek Le minerale (Studi Kasus di Kecamatan Seberang Ulu 1 </w:t>
      </w:r>
      <w:r>
        <w:rPr>
          <w:spacing w:val="-2"/>
        </w:rPr>
        <w:t>Palembang).</w:t>
      </w:r>
    </w:p>
    <w:p w:rsidR="0073100F" w:rsidRDefault="00E82DE4" w:rsidP="00F02C54">
      <w:pPr>
        <w:pStyle w:val="BodyText"/>
        <w:ind w:right="100"/>
        <w:jc w:val="both"/>
      </w:pPr>
      <w:r>
        <w:t>H</w:t>
      </w:r>
      <w:r>
        <w:rPr>
          <w:sz w:val="16"/>
        </w:rPr>
        <w:t>4</w:t>
      </w:r>
      <w:r>
        <w:t>:Diduga Kualitas Produk Berpengaruh Secara Parsial Terhadap Keputusan pembelian Pada AMDK merek Le minerale (Studi Kasus di Kecamatan Seberang Ulu 1 Palembang).</w:t>
      </w:r>
    </w:p>
    <w:p w:rsidR="0073100F" w:rsidRDefault="0073100F" w:rsidP="00F02C54">
      <w:pPr>
        <w:pStyle w:val="BodyText"/>
        <w:ind w:right="100"/>
      </w:pPr>
    </w:p>
    <w:p w:rsidR="0073100F" w:rsidRDefault="00E82DE4" w:rsidP="00316BBE">
      <w:pPr>
        <w:pStyle w:val="Heading2"/>
        <w:numPr>
          <w:ilvl w:val="0"/>
          <w:numId w:val="5"/>
        </w:numPr>
        <w:ind w:left="360" w:right="100"/>
      </w:pPr>
      <w:bookmarkStart w:id="7" w:name="_bookmark16"/>
      <w:bookmarkEnd w:id="7"/>
      <w:r>
        <w:t>METODE</w:t>
      </w:r>
      <w:r>
        <w:rPr>
          <w:spacing w:val="-15"/>
        </w:rPr>
        <w:t xml:space="preserve"> </w:t>
      </w:r>
      <w:r>
        <w:t>PENELITIAN</w:t>
      </w:r>
    </w:p>
    <w:p w:rsidR="0073100F" w:rsidRDefault="00E82DE4" w:rsidP="00F02C54">
      <w:pPr>
        <w:pStyle w:val="Heading3"/>
        <w:tabs>
          <w:tab w:val="left" w:pos="935"/>
        </w:tabs>
        <w:ind w:left="0" w:right="100"/>
      </w:pPr>
      <w:bookmarkStart w:id="8" w:name="_bookmark17"/>
      <w:bookmarkStart w:id="9" w:name="_bookmark20"/>
      <w:bookmarkEnd w:id="8"/>
      <w:bookmarkEnd w:id="9"/>
      <w:r>
        <w:t>Sumber</w:t>
      </w:r>
      <w:r>
        <w:rPr>
          <w:spacing w:val="-5"/>
        </w:rPr>
        <w:t xml:space="preserve"> </w:t>
      </w:r>
      <w:r>
        <w:t>Dan</w:t>
      </w:r>
      <w:r>
        <w:rPr>
          <w:spacing w:val="-4"/>
        </w:rPr>
        <w:t xml:space="preserve"> </w:t>
      </w:r>
      <w:r>
        <w:t>Teknik</w:t>
      </w:r>
      <w:r>
        <w:rPr>
          <w:spacing w:val="-3"/>
        </w:rPr>
        <w:t xml:space="preserve"> </w:t>
      </w:r>
      <w:r>
        <w:t>Pengumpulan</w:t>
      </w:r>
      <w:r>
        <w:rPr>
          <w:spacing w:val="-3"/>
        </w:rPr>
        <w:t xml:space="preserve"> </w:t>
      </w:r>
      <w:r>
        <w:rPr>
          <w:spacing w:val="-4"/>
        </w:rPr>
        <w:t>Data</w:t>
      </w:r>
    </w:p>
    <w:p w:rsidR="0073100F" w:rsidRDefault="00E82DE4" w:rsidP="00F02C54">
      <w:pPr>
        <w:pStyle w:val="Heading3"/>
        <w:tabs>
          <w:tab w:val="left" w:pos="1199"/>
        </w:tabs>
        <w:ind w:left="0" w:right="100"/>
      </w:pPr>
      <w:bookmarkStart w:id="10" w:name="_bookmark21"/>
      <w:bookmarkEnd w:id="10"/>
      <w:r>
        <w:t>Sumber</w:t>
      </w:r>
      <w:r>
        <w:rPr>
          <w:spacing w:val="-3"/>
        </w:rPr>
        <w:t xml:space="preserve"> </w:t>
      </w:r>
      <w:r>
        <w:rPr>
          <w:spacing w:val="-4"/>
        </w:rPr>
        <w:t>Data</w:t>
      </w:r>
    </w:p>
    <w:p w:rsidR="0073100F" w:rsidRDefault="00E82DE4" w:rsidP="00F02C54">
      <w:pPr>
        <w:pStyle w:val="BodyText"/>
        <w:ind w:right="100" w:firstLine="720"/>
      </w:pPr>
      <w:r>
        <w:t>Menurut</w:t>
      </w:r>
      <w:r>
        <w:rPr>
          <w:spacing w:val="40"/>
        </w:rPr>
        <w:t xml:space="preserve"> </w:t>
      </w:r>
      <w:r>
        <w:t>Sugiyono</w:t>
      </w:r>
      <w:r>
        <w:rPr>
          <w:spacing w:val="40"/>
        </w:rPr>
        <w:t xml:space="preserve"> </w:t>
      </w:r>
      <w:r>
        <w:t>(2019)</w:t>
      </w:r>
      <w:r>
        <w:rPr>
          <w:spacing w:val="40"/>
        </w:rPr>
        <w:t xml:space="preserve"> </w:t>
      </w:r>
      <w:r>
        <w:t>berdasarkan</w:t>
      </w:r>
      <w:r>
        <w:rPr>
          <w:spacing w:val="40"/>
        </w:rPr>
        <w:t xml:space="preserve"> </w:t>
      </w:r>
      <w:r>
        <w:t>sumbernya</w:t>
      </w:r>
      <w:r>
        <w:rPr>
          <w:spacing w:val="40"/>
        </w:rPr>
        <w:t xml:space="preserve"> </w:t>
      </w:r>
      <w:r>
        <w:t>data</w:t>
      </w:r>
      <w:r>
        <w:rPr>
          <w:spacing w:val="40"/>
        </w:rPr>
        <w:t xml:space="preserve"> </w:t>
      </w:r>
      <w:r>
        <w:t>dikelompokkan menjadi 2 : 1) Data Primer, 2) Data Sekunder.</w:t>
      </w:r>
    </w:p>
    <w:p w:rsidR="0073100F" w:rsidRDefault="00E82DE4" w:rsidP="00316BBE">
      <w:pPr>
        <w:pStyle w:val="ListParagraph"/>
        <w:numPr>
          <w:ilvl w:val="0"/>
          <w:numId w:val="4"/>
        </w:numPr>
        <w:tabs>
          <w:tab w:val="left" w:pos="1288"/>
        </w:tabs>
        <w:ind w:left="630" w:right="100"/>
        <w:rPr>
          <w:sz w:val="24"/>
        </w:rPr>
      </w:pPr>
      <w:r>
        <w:rPr>
          <w:sz w:val="24"/>
        </w:rPr>
        <w:t>Data</w:t>
      </w:r>
      <w:r>
        <w:rPr>
          <w:spacing w:val="-7"/>
          <w:sz w:val="24"/>
        </w:rPr>
        <w:t xml:space="preserve"> </w:t>
      </w:r>
      <w:r>
        <w:rPr>
          <w:spacing w:val="-2"/>
          <w:sz w:val="24"/>
        </w:rPr>
        <w:t>Primer</w:t>
      </w:r>
    </w:p>
    <w:p w:rsidR="0073100F" w:rsidRDefault="00E82DE4" w:rsidP="00F02C54">
      <w:pPr>
        <w:pStyle w:val="BodyText"/>
        <w:ind w:right="100" w:firstLine="708"/>
        <w:jc w:val="both"/>
      </w:pPr>
      <w:r>
        <w:t>Data primer adalah data yang dikumpulkan secara langsung oleh peneliti dari sumbernya untuk tujuan penelitian tertentu. Contohnya, jika seorang</w:t>
      </w:r>
      <w:r>
        <w:rPr>
          <w:spacing w:val="-7"/>
        </w:rPr>
        <w:t xml:space="preserve"> </w:t>
      </w:r>
      <w:r>
        <w:t>peneliti</w:t>
      </w:r>
      <w:r>
        <w:rPr>
          <w:spacing w:val="-8"/>
        </w:rPr>
        <w:t xml:space="preserve"> </w:t>
      </w:r>
      <w:r>
        <w:t>ingin</w:t>
      </w:r>
      <w:r>
        <w:rPr>
          <w:spacing w:val="-9"/>
        </w:rPr>
        <w:t xml:space="preserve"> </w:t>
      </w:r>
      <w:r>
        <w:t>mengetahui</w:t>
      </w:r>
      <w:r>
        <w:rPr>
          <w:spacing w:val="-9"/>
        </w:rPr>
        <w:t xml:space="preserve"> </w:t>
      </w:r>
      <w:r>
        <w:t>perilaku</w:t>
      </w:r>
      <w:r>
        <w:rPr>
          <w:spacing w:val="-9"/>
        </w:rPr>
        <w:t xml:space="preserve"> </w:t>
      </w:r>
      <w:r>
        <w:t>konsumen</w:t>
      </w:r>
      <w:r>
        <w:rPr>
          <w:spacing w:val="-9"/>
        </w:rPr>
        <w:t xml:space="preserve"> </w:t>
      </w:r>
      <w:r>
        <w:t>terhadap</w:t>
      </w:r>
      <w:r>
        <w:rPr>
          <w:spacing w:val="-9"/>
        </w:rPr>
        <w:t xml:space="preserve"> </w:t>
      </w:r>
      <w:r>
        <w:t>produk</w:t>
      </w:r>
      <w:r>
        <w:rPr>
          <w:spacing w:val="-10"/>
        </w:rPr>
        <w:t xml:space="preserve"> </w:t>
      </w:r>
      <w:r>
        <w:t>baru,</w:t>
      </w:r>
      <w:r>
        <w:rPr>
          <w:spacing w:val="-9"/>
        </w:rPr>
        <w:t xml:space="preserve"> </w:t>
      </w:r>
      <w:r>
        <w:t>ia bisa melakukan wawancara langsung dengan konsumen atau menggunakan kuesioner untuk mengumpulkan informasi.</w:t>
      </w:r>
    </w:p>
    <w:p w:rsidR="0073100F" w:rsidRDefault="00E82DE4" w:rsidP="00316BBE">
      <w:pPr>
        <w:pStyle w:val="ListParagraph"/>
        <w:numPr>
          <w:ilvl w:val="0"/>
          <w:numId w:val="4"/>
        </w:numPr>
        <w:tabs>
          <w:tab w:val="left" w:pos="1276"/>
        </w:tabs>
        <w:ind w:left="720" w:right="100" w:hanging="708"/>
        <w:rPr>
          <w:sz w:val="24"/>
        </w:rPr>
      </w:pPr>
      <w:r>
        <w:rPr>
          <w:sz w:val="24"/>
        </w:rPr>
        <w:t>Data</w:t>
      </w:r>
      <w:r>
        <w:rPr>
          <w:spacing w:val="-5"/>
          <w:sz w:val="24"/>
        </w:rPr>
        <w:t xml:space="preserve"> </w:t>
      </w:r>
      <w:r>
        <w:rPr>
          <w:spacing w:val="-2"/>
          <w:sz w:val="24"/>
        </w:rPr>
        <w:t>Sekunder</w:t>
      </w:r>
    </w:p>
    <w:p w:rsidR="0073100F" w:rsidRDefault="00E82DE4" w:rsidP="00F02C54">
      <w:pPr>
        <w:pStyle w:val="BodyText"/>
        <w:ind w:right="100" w:firstLine="708"/>
        <w:jc w:val="both"/>
      </w:pPr>
      <w:r>
        <w:t>Data sekunder adalah data yang telah dikumpulkan sebelumnya oleh peneliti</w:t>
      </w:r>
      <w:r>
        <w:rPr>
          <w:spacing w:val="-6"/>
        </w:rPr>
        <w:t xml:space="preserve"> </w:t>
      </w:r>
      <w:r>
        <w:t>lain</w:t>
      </w:r>
      <w:r>
        <w:rPr>
          <w:spacing w:val="-7"/>
        </w:rPr>
        <w:t xml:space="preserve"> </w:t>
      </w:r>
      <w:r>
        <w:t>atau</w:t>
      </w:r>
      <w:r>
        <w:rPr>
          <w:spacing w:val="-7"/>
        </w:rPr>
        <w:t xml:space="preserve"> </w:t>
      </w:r>
      <w:r>
        <w:t>sumber</w:t>
      </w:r>
      <w:r>
        <w:rPr>
          <w:spacing w:val="-4"/>
        </w:rPr>
        <w:t xml:space="preserve"> </w:t>
      </w:r>
      <w:r>
        <w:t>lain.</w:t>
      </w:r>
      <w:r>
        <w:rPr>
          <w:spacing w:val="-6"/>
        </w:rPr>
        <w:t xml:space="preserve"> </w:t>
      </w:r>
      <w:r>
        <w:t>Contoh</w:t>
      </w:r>
      <w:r>
        <w:rPr>
          <w:spacing w:val="-6"/>
        </w:rPr>
        <w:t xml:space="preserve"> </w:t>
      </w:r>
      <w:r>
        <w:t>data</w:t>
      </w:r>
      <w:r>
        <w:rPr>
          <w:spacing w:val="-7"/>
        </w:rPr>
        <w:t xml:space="preserve"> </w:t>
      </w:r>
      <w:r>
        <w:t>sekunder</w:t>
      </w:r>
      <w:r>
        <w:rPr>
          <w:spacing w:val="-8"/>
        </w:rPr>
        <w:t xml:space="preserve"> </w:t>
      </w:r>
      <w:r>
        <w:t>termasuk</w:t>
      </w:r>
      <w:r>
        <w:rPr>
          <w:spacing w:val="-7"/>
        </w:rPr>
        <w:t xml:space="preserve"> </w:t>
      </w:r>
      <w:r>
        <w:t>laporan</w:t>
      </w:r>
      <w:r>
        <w:rPr>
          <w:spacing w:val="-7"/>
        </w:rPr>
        <w:t xml:space="preserve"> </w:t>
      </w:r>
      <w:r>
        <w:t>tahunan suatu perusahaan, statistik dari lembaga pemerintah, atau hasil penelitian sebelumnya yang relevan.</w:t>
      </w:r>
    </w:p>
    <w:p w:rsidR="0073100F" w:rsidRDefault="00E82DE4" w:rsidP="00F02C54">
      <w:pPr>
        <w:pStyle w:val="BodyText"/>
        <w:ind w:right="100" w:firstLine="708"/>
        <w:jc w:val="both"/>
      </w:pPr>
      <w:r>
        <w:t>Dalam penelitian ini data yang digunakan yaitu data primer dan data sekunder. Data primer berupa jawaban kuisioner dari responden. dan sedangkan data sekunder</w:t>
      </w:r>
      <w:r>
        <w:rPr>
          <w:spacing w:val="40"/>
        </w:rPr>
        <w:t xml:space="preserve"> </w:t>
      </w:r>
      <w:r>
        <w:t>Informasi terkait Le Minerale dari sumber resmi perusahaan</w:t>
      </w:r>
      <w:r>
        <w:rPr>
          <w:spacing w:val="-9"/>
        </w:rPr>
        <w:t xml:space="preserve"> </w:t>
      </w:r>
      <w:r>
        <w:t>dan</w:t>
      </w:r>
      <w:r>
        <w:rPr>
          <w:spacing w:val="-9"/>
        </w:rPr>
        <w:t xml:space="preserve"> </w:t>
      </w:r>
      <w:r>
        <w:t>media</w:t>
      </w:r>
      <w:r>
        <w:rPr>
          <w:spacing w:val="-10"/>
        </w:rPr>
        <w:t xml:space="preserve"> </w:t>
      </w:r>
      <w:r>
        <w:t>terpercaya.contohnya</w:t>
      </w:r>
      <w:r>
        <w:rPr>
          <w:spacing w:val="-10"/>
        </w:rPr>
        <w:t xml:space="preserve"> </w:t>
      </w:r>
      <w:r>
        <w:t>Top</w:t>
      </w:r>
      <w:r>
        <w:rPr>
          <w:spacing w:val="-7"/>
        </w:rPr>
        <w:t xml:space="preserve"> </w:t>
      </w:r>
      <w:r>
        <w:t>Brand</w:t>
      </w:r>
      <w:r>
        <w:rPr>
          <w:spacing w:val="-7"/>
        </w:rPr>
        <w:t xml:space="preserve"> </w:t>
      </w:r>
      <w:r>
        <w:t>Index</w:t>
      </w:r>
      <w:r>
        <w:rPr>
          <w:spacing w:val="-9"/>
        </w:rPr>
        <w:t xml:space="preserve"> </w:t>
      </w:r>
      <w:r>
        <w:t>Data</w:t>
      </w:r>
      <w:r>
        <w:rPr>
          <w:spacing w:val="-10"/>
        </w:rPr>
        <w:t xml:space="preserve"> </w:t>
      </w:r>
      <w:r>
        <w:t>AMDK</w:t>
      </w:r>
      <w:r>
        <w:rPr>
          <w:spacing w:val="40"/>
        </w:rPr>
        <w:t xml:space="preserve"> </w:t>
      </w:r>
      <w:r>
        <w:t>di Indonesia dan hasil penelitian sebelumnya yang relevan.</w:t>
      </w:r>
    </w:p>
    <w:p w:rsidR="0073100F" w:rsidRDefault="0073100F" w:rsidP="00F02C54">
      <w:pPr>
        <w:pStyle w:val="BodyText"/>
        <w:ind w:right="100"/>
      </w:pPr>
    </w:p>
    <w:p w:rsidR="0073100F" w:rsidRDefault="00E82DE4" w:rsidP="00F02C54">
      <w:pPr>
        <w:pStyle w:val="Heading3"/>
        <w:tabs>
          <w:tab w:val="left" w:pos="1199"/>
        </w:tabs>
        <w:ind w:left="0" w:right="100"/>
        <w:jc w:val="both"/>
      </w:pPr>
      <w:bookmarkStart w:id="11" w:name="_bookmark22"/>
      <w:bookmarkEnd w:id="11"/>
      <w:r>
        <w:t>Teknik</w:t>
      </w:r>
      <w:r>
        <w:rPr>
          <w:spacing w:val="-5"/>
        </w:rPr>
        <w:t xml:space="preserve"> </w:t>
      </w:r>
      <w:r>
        <w:t>Pengumpulan</w:t>
      </w:r>
      <w:r>
        <w:rPr>
          <w:spacing w:val="-4"/>
        </w:rPr>
        <w:t xml:space="preserve"> Data</w:t>
      </w:r>
    </w:p>
    <w:p w:rsidR="0073100F" w:rsidRDefault="00E82DE4" w:rsidP="00A4157E">
      <w:pPr>
        <w:pStyle w:val="BodyText"/>
        <w:ind w:right="100" w:firstLine="720"/>
        <w:jc w:val="both"/>
      </w:pPr>
      <w:r>
        <w:t xml:space="preserve">Berikut adalah Teknik pengumpulan data menurut Sugiyono (2019): 1) Observasi, 2) Survei (Wawancara dan Kuesioner), 3) </w:t>
      </w:r>
      <w:r>
        <w:lastRenderedPageBreak/>
        <w:t>Dokumentasi.</w:t>
      </w:r>
    </w:p>
    <w:p w:rsidR="0073100F" w:rsidRDefault="00E82DE4" w:rsidP="00316BBE">
      <w:pPr>
        <w:pStyle w:val="ListParagraph"/>
        <w:numPr>
          <w:ilvl w:val="0"/>
          <w:numId w:val="3"/>
        </w:numPr>
        <w:tabs>
          <w:tab w:val="left" w:pos="1288"/>
        </w:tabs>
        <w:ind w:left="720" w:right="100"/>
        <w:jc w:val="both"/>
        <w:rPr>
          <w:sz w:val="24"/>
        </w:rPr>
      </w:pPr>
      <w:r>
        <w:rPr>
          <w:spacing w:val="-2"/>
          <w:sz w:val="24"/>
        </w:rPr>
        <w:t>Observasi</w:t>
      </w:r>
    </w:p>
    <w:p w:rsidR="0073100F" w:rsidRDefault="00E82DE4" w:rsidP="00F02C54">
      <w:pPr>
        <w:pStyle w:val="BodyText"/>
        <w:ind w:right="100" w:firstLine="708"/>
        <w:jc w:val="both"/>
      </w:pPr>
      <w:r>
        <w:t>Observasi merupakan teknik pengump ulan data yang dilakukan dengan cara mengamati langsung objek atau fenomena yang diteliti. Menurut Sugiyono (2019),</w:t>
      </w:r>
      <w:r>
        <w:rPr>
          <w:spacing w:val="-15"/>
        </w:rPr>
        <w:t xml:space="preserve"> </w:t>
      </w:r>
      <w:r>
        <w:t>observasi</w:t>
      </w:r>
      <w:r>
        <w:rPr>
          <w:spacing w:val="-15"/>
        </w:rPr>
        <w:t xml:space="preserve"> </w:t>
      </w:r>
      <w:r>
        <w:t>dapat</w:t>
      </w:r>
      <w:r>
        <w:rPr>
          <w:spacing w:val="-15"/>
        </w:rPr>
        <w:t xml:space="preserve"> </w:t>
      </w:r>
      <w:r>
        <w:t>dibedakan</w:t>
      </w:r>
      <w:r>
        <w:rPr>
          <w:spacing w:val="-15"/>
        </w:rPr>
        <w:t xml:space="preserve"> </w:t>
      </w:r>
      <w:r>
        <w:t>menjadi</w:t>
      </w:r>
      <w:r>
        <w:rPr>
          <w:spacing w:val="-15"/>
        </w:rPr>
        <w:t xml:space="preserve"> </w:t>
      </w:r>
      <w:r>
        <w:t>dua</w:t>
      </w:r>
      <w:r>
        <w:rPr>
          <w:spacing w:val="-15"/>
        </w:rPr>
        <w:t xml:space="preserve"> </w:t>
      </w:r>
      <w:r>
        <w:t>jenis:</w:t>
      </w:r>
      <w:r>
        <w:rPr>
          <w:spacing w:val="-15"/>
        </w:rPr>
        <w:t xml:space="preserve"> </w:t>
      </w:r>
      <w:r>
        <w:t>observasi</w:t>
      </w:r>
      <w:r>
        <w:rPr>
          <w:spacing w:val="-15"/>
        </w:rPr>
        <w:t xml:space="preserve"> </w:t>
      </w:r>
      <w:r>
        <w:t>partisipatif.</w:t>
      </w:r>
      <w:r>
        <w:rPr>
          <w:spacing w:val="-15"/>
        </w:rPr>
        <w:t xml:space="preserve"> </w:t>
      </w:r>
      <w:r>
        <w:t>di</w:t>
      </w:r>
      <w:r>
        <w:rPr>
          <w:spacing w:val="-15"/>
        </w:rPr>
        <w:t xml:space="preserve"> </w:t>
      </w:r>
      <w:r>
        <w:t>mana peneliti terlibat langsung dalam situasi yang diamati, dan observasi non- partisipatif,</w:t>
      </w:r>
      <w:r>
        <w:rPr>
          <w:spacing w:val="-13"/>
        </w:rPr>
        <w:t xml:space="preserve"> </w:t>
      </w:r>
      <w:r>
        <w:t>di</w:t>
      </w:r>
      <w:r>
        <w:rPr>
          <w:spacing w:val="-12"/>
        </w:rPr>
        <w:t xml:space="preserve"> </w:t>
      </w:r>
      <w:r>
        <w:t>mana</w:t>
      </w:r>
      <w:r>
        <w:rPr>
          <w:spacing w:val="-11"/>
        </w:rPr>
        <w:t xml:space="preserve"> </w:t>
      </w:r>
      <w:r>
        <w:t>peneliti</w:t>
      </w:r>
      <w:r>
        <w:rPr>
          <w:spacing w:val="-11"/>
        </w:rPr>
        <w:t xml:space="preserve"> </w:t>
      </w:r>
      <w:r>
        <w:t>hanya</w:t>
      </w:r>
      <w:r>
        <w:rPr>
          <w:spacing w:val="-13"/>
        </w:rPr>
        <w:t xml:space="preserve"> </w:t>
      </w:r>
      <w:r>
        <w:t>mengamati</w:t>
      </w:r>
      <w:r>
        <w:rPr>
          <w:spacing w:val="-12"/>
        </w:rPr>
        <w:t xml:space="preserve"> </w:t>
      </w:r>
      <w:r>
        <w:t>tanpa</w:t>
      </w:r>
      <w:r>
        <w:rPr>
          <w:spacing w:val="-13"/>
        </w:rPr>
        <w:t xml:space="preserve"> </w:t>
      </w:r>
      <w:r>
        <w:t>berinteraksi.</w:t>
      </w:r>
      <w:r>
        <w:rPr>
          <w:spacing w:val="-11"/>
        </w:rPr>
        <w:t xml:space="preserve"> </w:t>
      </w:r>
      <w:r>
        <w:t>Teknik</w:t>
      </w:r>
      <w:r>
        <w:rPr>
          <w:spacing w:val="-12"/>
        </w:rPr>
        <w:t xml:space="preserve"> </w:t>
      </w:r>
      <w:r>
        <w:t>ini</w:t>
      </w:r>
      <w:r>
        <w:rPr>
          <w:spacing w:val="-12"/>
        </w:rPr>
        <w:t xml:space="preserve"> </w:t>
      </w:r>
      <w:r>
        <w:t xml:space="preserve">sangat berguna untuk memahami perilaku subjek dalam konteks alami dan memberikan data yang lebih mendalam mengenai fenomena yang sedang diteliti (Sugiyono, </w:t>
      </w:r>
      <w:r>
        <w:rPr>
          <w:spacing w:val="-2"/>
        </w:rPr>
        <w:t>2019).</w:t>
      </w:r>
    </w:p>
    <w:p w:rsidR="0073100F" w:rsidRDefault="00E82DE4" w:rsidP="00316BBE">
      <w:pPr>
        <w:pStyle w:val="ListParagraph"/>
        <w:numPr>
          <w:ilvl w:val="0"/>
          <w:numId w:val="3"/>
        </w:numPr>
        <w:tabs>
          <w:tab w:val="left" w:pos="1288"/>
        </w:tabs>
        <w:ind w:left="630" w:right="100"/>
        <w:jc w:val="both"/>
        <w:rPr>
          <w:sz w:val="24"/>
        </w:rPr>
      </w:pPr>
      <w:r>
        <w:rPr>
          <w:spacing w:val="-2"/>
          <w:sz w:val="24"/>
        </w:rPr>
        <w:t>Survei</w:t>
      </w:r>
    </w:p>
    <w:p w:rsidR="0073100F" w:rsidRDefault="00E82DE4" w:rsidP="00F02C54">
      <w:pPr>
        <w:pStyle w:val="BodyText"/>
        <w:ind w:right="100" w:firstLine="708"/>
        <w:jc w:val="both"/>
      </w:pPr>
      <w:r>
        <w:t>Survei adalah teknik pengumpulan data yang dilakukan dengan menyebarkan kuesioner atau melakukan wawancara. Dalam survei, terdapat dua metode utama : 1) Wawancara, 2) Kuesioner.</w:t>
      </w:r>
    </w:p>
    <w:p w:rsidR="0073100F" w:rsidRDefault="00E82DE4" w:rsidP="00316BBE">
      <w:pPr>
        <w:pStyle w:val="ListParagraph"/>
        <w:numPr>
          <w:ilvl w:val="1"/>
          <w:numId w:val="3"/>
        </w:numPr>
        <w:tabs>
          <w:tab w:val="left" w:pos="1287"/>
        </w:tabs>
        <w:ind w:left="0" w:right="100" w:firstLine="0"/>
        <w:jc w:val="both"/>
        <w:rPr>
          <w:sz w:val="24"/>
        </w:rPr>
      </w:pPr>
      <w:r>
        <w:rPr>
          <w:sz w:val="24"/>
        </w:rPr>
        <w:t>Wawancara: Ini adalah interaksi langsung antara peneliti dan responden untuk menggali informasi lebih dalam. Wawancara dapat bersifat terstruktur, di mana pertanyaan sudah ditentukan sebelumnya, atau semi- terstruktur, yang memberikan fleksibilitas dalam pertanyaan dan jawaban. Metode ini memungkinkan peneliti untuk mendapatkan insight yang lebih mendalam dari responden (Sugiyono, 2019).</w:t>
      </w:r>
    </w:p>
    <w:p w:rsidR="0073100F" w:rsidRDefault="00E82DE4" w:rsidP="00316BBE">
      <w:pPr>
        <w:pStyle w:val="ListParagraph"/>
        <w:numPr>
          <w:ilvl w:val="1"/>
          <w:numId w:val="3"/>
        </w:numPr>
        <w:tabs>
          <w:tab w:val="left" w:pos="1288"/>
        </w:tabs>
        <w:ind w:left="0" w:right="100" w:firstLine="0"/>
        <w:jc w:val="both"/>
        <w:rPr>
          <w:sz w:val="24"/>
        </w:rPr>
      </w:pPr>
      <w:r>
        <w:rPr>
          <w:sz w:val="24"/>
        </w:rPr>
        <w:t>Kuesioner: Teknik ini melibatkan serangkaian pertanyaan tertulis yang diberikan kepada responden. Kuesioner dapat terdiri dari pertanyaan tertutup, di mana</w:t>
      </w:r>
      <w:r>
        <w:rPr>
          <w:spacing w:val="-10"/>
          <w:sz w:val="24"/>
        </w:rPr>
        <w:t xml:space="preserve"> </w:t>
      </w:r>
      <w:r>
        <w:rPr>
          <w:sz w:val="24"/>
        </w:rPr>
        <w:t>responden</w:t>
      </w:r>
      <w:r>
        <w:rPr>
          <w:spacing w:val="-8"/>
          <w:sz w:val="24"/>
        </w:rPr>
        <w:t xml:space="preserve"> </w:t>
      </w:r>
      <w:r>
        <w:rPr>
          <w:sz w:val="24"/>
        </w:rPr>
        <w:t>memilih</w:t>
      </w:r>
      <w:r>
        <w:rPr>
          <w:spacing w:val="-8"/>
          <w:sz w:val="24"/>
        </w:rPr>
        <w:t xml:space="preserve"> </w:t>
      </w:r>
      <w:r>
        <w:rPr>
          <w:sz w:val="24"/>
        </w:rPr>
        <w:t>jawaban</w:t>
      </w:r>
      <w:r>
        <w:rPr>
          <w:spacing w:val="-8"/>
          <w:sz w:val="24"/>
        </w:rPr>
        <w:t xml:space="preserve"> </w:t>
      </w:r>
      <w:r>
        <w:rPr>
          <w:sz w:val="24"/>
        </w:rPr>
        <w:t>dari</w:t>
      </w:r>
      <w:r>
        <w:rPr>
          <w:spacing w:val="-8"/>
          <w:sz w:val="24"/>
        </w:rPr>
        <w:t xml:space="preserve"> </w:t>
      </w:r>
      <w:r>
        <w:rPr>
          <w:sz w:val="24"/>
        </w:rPr>
        <w:t>opsi</w:t>
      </w:r>
      <w:r>
        <w:rPr>
          <w:spacing w:val="-8"/>
          <w:sz w:val="24"/>
        </w:rPr>
        <w:t xml:space="preserve"> </w:t>
      </w:r>
      <w:r>
        <w:rPr>
          <w:sz w:val="24"/>
        </w:rPr>
        <w:t>yang</w:t>
      </w:r>
      <w:r>
        <w:rPr>
          <w:spacing w:val="-8"/>
          <w:sz w:val="24"/>
        </w:rPr>
        <w:t xml:space="preserve"> </w:t>
      </w:r>
      <w:r>
        <w:rPr>
          <w:sz w:val="24"/>
        </w:rPr>
        <w:t>tersedia.</w:t>
      </w:r>
      <w:r>
        <w:rPr>
          <w:spacing w:val="-6"/>
          <w:sz w:val="24"/>
        </w:rPr>
        <w:t xml:space="preserve"> </w:t>
      </w:r>
      <w:r>
        <w:rPr>
          <w:sz w:val="24"/>
        </w:rPr>
        <w:t>atau</w:t>
      </w:r>
      <w:r>
        <w:rPr>
          <w:spacing w:val="-9"/>
          <w:sz w:val="24"/>
        </w:rPr>
        <w:t xml:space="preserve"> </w:t>
      </w:r>
      <w:r>
        <w:rPr>
          <w:sz w:val="24"/>
        </w:rPr>
        <w:t>pertanyaan</w:t>
      </w:r>
      <w:r>
        <w:rPr>
          <w:spacing w:val="-8"/>
          <w:sz w:val="24"/>
        </w:rPr>
        <w:t xml:space="preserve"> </w:t>
      </w:r>
      <w:r>
        <w:rPr>
          <w:sz w:val="24"/>
        </w:rPr>
        <w:t>terbuka, di mana responden dapat memberikan jawaban secara bebas.</w:t>
      </w:r>
      <w:r>
        <w:rPr>
          <w:spacing w:val="40"/>
          <w:sz w:val="24"/>
        </w:rPr>
        <w:t xml:space="preserve"> </w:t>
      </w:r>
      <w:r>
        <w:rPr>
          <w:sz w:val="24"/>
        </w:rPr>
        <w:t>Kuesioner</w:t>
      </w:r>
      <w:r>
        <w:rPr>
          <w:spacing w:val="40"/>
          <w:sz w:val="24"/>
        </w:rPr>
        <w:t xml:space="preserve"> </w:t>
      </w:r>
      <w:r>
        <w:rPr>
          <w:sz w:val="24"/>
        </w:rPr>
        <w:t>efektif untuk mengumpulkan data dari sejumlah besar responden dalam waktu singkat (Sugiyono, 2019).</w:t>
      </w:r>
    </w:p>
    <w:p w:rsidR="0073100F" w:rsidRDefault="00E82DE4" w:rsidP="00316BBE">
      <w:pPr>
        <w:pStyle w:val="ListParagraph"/>
        <w:numPr>
          <w:ilvl w:val="0"/>
          <w:numId w:val="3"/>
        </w:numPr>
        <w:tabs>
          <w:tab w:val="left" w:pos="1288"/>
        </w:tabs>
        <w:ind w:left="630" w:right="100"/>
        <w:jc w:val="both"/>
        <w:rPr>
          <w:sz w:val="24"/>
        </w:rPr>
      </w:pPr>
      <w:r>
        <w:rPr>
          <w:spacing w:val="-2"/>
          <w:sz w:val="24"/>
        </w:rPr>
        <w:t>Dokumentasi</w:t>
      </w:r>
    </w:p>
    <w:p w:rsidR="0073100F" w:rsidRDefault="00E82DE4" w:rsidP="00F02C54">
      <w:pPr>
        <w:pStyle w:val="BodyText"/>
        <w:ind w:right="100" w:firstLine="708"/>
        <w:jc w:val="both"/>
      </w:pPr>
      <w:r>
        <w:t xml:space="preserve">Dokumentasi adalah teknik pengumpulan data yang dilakukan dengan </w:t>
      </w:r>
      <w:r>
        <w:t>mengumpulkan berbagai dokumen, catatan, atau arsip yang relevan dengan penelitian. Teknik ini dapat mencakup analisis terhadap dokumen resmi, laporan, foto,</w:t>
      </w:r>
      <w:r>
        <w:rPr>
          <w:spacing w:val="-3"/>
        </w:rPr>
        <w:t xml:space="preserve"> </w:t>
      </w:r>
      <w:r>
        <w:t>dan</w:t>
      </w:r>
      <w:r>
        <w:rPr>
          <w:spacing w:val="-3"/>
        </w:rPr>
        <w:t xml:space="preserve"> </w:t>
      </w:r>
      <w:r>
        <w:t>berbagai</w:t>
      </w:r>
      <w:r>
        <w:rPr>
          <w:spacing w:val="-3"/>
        </w:rPr>
        <w:t xml:space="preserve"> </w:t>
      </w:r>
      <w:r>
        <w:t>jenis</w:t>
      </w:r>
      <w:r>
        <w:rPr>
          <w:spacing w:val="-3"/>
        </w:rPr>
        <w:t xml:space="preserve"> </w:t>
      </w:r>
      <w:r>
        <w:t>material</w:t>
      </w:r>
      <w:r>
        <w:rPr>
          <w:spacing w:val="-2"/>
        </w:rPr>
        <w:t xml:space="preserve"> </w:t>
      </w:r>
      <w:r>
        <w:t>tertulis.</w:t>
      </w:r>
      <w:r>
        <w:rPr>
          <w:spacing w:val="-2"/>
        </w:rPr>
        <w:t xml:space="preserve"> </w:t>
      </w:r>
      <w:r>
        <w:t>Dokumentasi</w:t>
      </w:r>
      <w:r>
        <w:rPr>
          <w:spacing w:val="-3"/>
        </w:rPr>
        <w:t xml:space="preserve"> </w:t>
      </w:r>
      <w:r>
        <w:t>berguna</w:t>
      </w:r>
      <w:r>
        <w:rPr>
          <w:spacing w:val="-5"/>
        </w:rPr>
        <w:t xml:space="preserve"> </w:t>
      </w:r>
      <w:r>
        <w:t>untuk</w:t>
      </w:r>
      <w:r>
        <w:rPr>
          <w:spacing w:val="-3"/>
        </w:rPr>
        <w:t xml:space="preserve"> </w:t>
      </w:r>
      <w:r>
        <w:t>memberikan konteks tambahan serta memperkuat data yang diperoleh melalui metode lainnya.</w:t>
      </w:r>
    </w:p>
    <w:p w:rsidR="0073100F" w:rsidRDefault="00E82DE4" w:rsidP="00F02C54">
      <w:pPr>
        <w:pStyle w:val="BodyText"/>
        <w:ind w:right="100" w:firstLine="720"/>
        <w:jc w:val="both"/>
      </w:pPr>
      <w:r>
        <w:t>Dalam penelitian ini, teknik pengumpulan data yang digunakan adalah survei dengan cara menyebarkan kuesioner atau angket kepada responden. Dan mempelajari dokumen perusahaan Le Mnerale.</w:t>
      </w:r>
    </w:p>
    <w:p w:rsidR="0073100F" w:rsidRDefault="0073100F" w:rsidP="00F02C54">
      <w:pPr>
        <w:pStyle w:val="BodyText"/>
        <w:ind w:right="100"/>
      </w:pPr>
    </w:p>
    <w:p w:rsidR="0073100F" w:rsidRDefault="00E82DE4" w:rsidP="00F02C54">
      <w:pPr>
        <w:pStyle w:val="Heading3"/>
        <w:tabs>
          <w:tab w:val="left" w:pos="935"/>
        </w:tabs>
        <w:ind w:left="0" w:right="100"/>
        <w:jc w:val="both"/>
      </w:pPr>
      <w:bookmarkStart w:id="12" w:name="_bookmark23"/>
      <w:bookmarkEnd w:id="12"/>
      <w:r>
        <w:t>Populasi,</w:t>
      </w:r>
      <w:r>
        <w:rPr>
          <w:spacing w:val="-4"/>
        </w:rPr>
        <w:t xml:space="preserve"> </w:t>
      </w:r>
      <w:r>
        <w:t>Sampel</w:t>
      </w:r>
      <w:r>
        <w:rPr>
          <w:spacing w:val="-1"/>
        </w:rPr>
        <w:t xml:space="preserve"> </w:t>
      </w:r>
      <w:r>
        <w:t>dan</w:t>
      </w:r>
      <w:r>
        <w:rPr>
          <w:spacing w:val="-3"/>
        </w:rPr>
        <w:t xml:space="preserve"> </w:t>
      </w:r>
      <w:r>
        <w:rPr>
          <w:spacing w:val="-2"/>
        </w:rPr>
        <w:t>Sampling</w:t>
      </w:r>
    </w:p>
    <w:p w:rsidR="0073100F" w:rsidRDefault="00E82DE4" w:rsidP="00F02C54">
      <w:pPr>
        <w:pStyle w:val="Heading3"/>
        <w:tabs>
          <w:tab w:val="left" w:pos="1199"/>
        </w:tabs>
        <w:ind w:left="0" w:right="100"/>
        <w:jc w:val="both"/>
      </w:pPr>
      <w:bookmarkStart w:id="13" w:name="_bookmark24"/>
      <w:bookmarkEnd w:id="13"/>
      <w:r>
        <w:rPr>
          <w:spacing w:val="-2"/>
        </w:rPr>
        <w:t>Populasi</w:t>
      </w:r>
    </w:p>
    <w:p w:rsidR="0073100F" w:rsidRDefault="00E82DE4" w:rsidP="00A4157E">
      <w:pPr>
        <w:pStyle w:val="BodyText"/>
        <w:ind w:right="100" w:firstLine="720"/>
        <w:jc w:val="both"/>
      </w:pPr>
      <w:r>
        <w:t>Populasi merupakan suatu hal yang sangat penting bagi peneliti, karena merupakan</w:t>
      </w:r>
      <w:r>
        <w:rPr>
          <w:spacing w:val="-9"/>
        </w:rPr>
        <w:t xml:space="preserve"> </w:t>
      </w:r>
      <w:r>
        <w:t>suatu</w:t>
      </w:r>
      <w:r>
        <w:rPr>
          <w:spacing w:val="-9"/>
        </w:rPr>
        <w:t xml:space="preserve"> </w:t>
      </w:r>
      <w:r>
        <w:t>sumber</w:t>
      </w:r>
      <w:r>
        <w:rPr>
          <w:spacing w:val="-8"/>
        </w:rPr>
        <w:t xml:space="preserve"> </w:t>
      </w:r>
      <w:r>
        <w:t>informasi</w:t>
      </w:r>
      <w:r>
        <w:rPr>
          <w:spacing w:val="-8"/>
        </w:rPr>
        <w:t xml:space="preserve"> </w:t>
      </w:r>
      <w:r>
        <w:t>(Amin</w:t>
      </w:r>
      <w:r>
        <w:rPr>
          <w:spacing w:val="-9"/>
        </w:rPr>
        <w:t xml:space="preserve"> </w:t>
      </w:r>
      <w:r>
        <w:t>et</w:t>
      </w:r>
      <w:r>
        <w:rPr>
          <w:spacing w:val="-9"/>
        </w:rPr>
        <w:t xml:space="preserve"> </w:t>
      </w:r>
      <w:r>
        <w:t>al.,</w:t>
      </w:r>
      <w:r>
        <w:rPr>
          <w:spacing w:val="-9"/>
        </w:rPr>
        <w:t xml:space="preserve"> </w:t>
      </w:r>
      <w:r>
        <w:t>2023).</w:t>
      </w:r>
      <w:r>
        <w:rPr>
          <w:spacing w:val="-9"/>
        </w:rPr>
        <w:t xml:space="preserve"> </w:t>
      </w:r>
      <w:r>
        <w:t>Sedangkan</w:t>
      </w:r>
      <w:r>
        <w:rPr>
          <w:spacing w:val="-9"/>
        </w:rPr>
        <w:t xml:space="preserve"> </w:t>
      </w:r>
      <w:r>
        <w:t>Menurut</w:t>
      </w:r>
      <w:r>
        <w:rPr>
          <w:spacing w:val="-8"/>
        </w:rPr>
        <w:t xml:space="preserve"> </w:t>
      </w:r>
      <w:r>
        <w:t>(D.</w:t>
      </w:r>
      <w:r>
        <w:rPr>
          <w:spacing w:val="-9"/>
        </w:rPr>
        <w:t xml:space="preserve"> </w:t>
      </w:r>
      <w:r>
        <w:t>A. P. Sugiyono, 2018:117) populasi merupakan wilayah generalisasi yang terdiri atas obyek/subyek</w:t>
      </w:r>
      <w:r>
        <w:rPr>
          <w:spacing w:val="-15"/>
        </w:rPr>
        <w:t xml:space="preserve"> </w:t>
      </w:r>
      <w:r>
        <w:t>yang</w:t>
      </w:r>
      <w:r>
        <w:rPr>
          <w:spacing w:val="-14"/>
        </w:rPr>
        <w:t xml:space="preserve"> </w:t>
      </w:r>
      <w:r>
        <w:t>mempunyai</w:t>
      </w:r>
      <w:r>
        <w:rPr>
          <w:spacing w:val="-15"/>
        </w:rPr>
        <w:t xml:space="preserve"> </w:t>
      </w:r>
      <w:r>
        <w:t>kuantitas</w:t>
      </w:r>
      <w:r>
        <w:rPr>
          <w:spacing w:val="-15"/>
        </w:rPr>
        <w:t xml:space="preserve"> </w:t>
      </w:r>
      <w:r>
        <w:t>dan</w:t>
      </w:r>
      <w:r>
        <w:rPr>
          <w:spacing w:val="-15"/>
        </w:rPr>
        <w:t xml:space="preserve"> </w:t>
      </w:r>
      <w:r>
        <w:t>karakteristik</w:t>
      </w:r>
      <w:r>
        <w:rPr>
          <w:spacing w:val="-15"/>
        </w:rPr>
        <w:t xml:space="preserve"> </w:t>
      </w:r>
      <w:r>
        <w:t>tertentu</w:t>
      </w:r>
      <w:r>
        <w:rPr>
          <w:spacing w:val="-15"/>
        </w:rPr>
        <w:t xml:space="preserve"> </w:t>
      </w:r>
      <w:r>
        <w:t>yang</w:t>
      </w:r>
      <w:r>
        <w:rPr>
          <w:spacing w:val="-15"/>
        </w:rPr>
        <w:t xml:space="preserve"> </w:t>
      </w:r>
      <w:r>
        <w:t>ditetapkan oleh</w:t>
      </w:r>
      <w:r>
        <w:rPr>
          <w:spacing w:val="5"/>
        </w:rPr>
        <w:t xml:space="preserve"> </w:t>
      </w:r>
      <w:r>
        <w:t>peneliti</w:t>
      </w:r>
      <w:r>
        <w:rPr>
          <w:spacing w:val="9"/>
        </w:rPr>
        <w:t xml:space="preserve"> </w:t>
      </w:r>
      <w:r>
        <w:t>untuk</w:t>
      </w:r>
      <w:r>
        <w:rPr>
          <w:spacing w:val="8"/>
        </w:rPr>
        <w:t xml:space="preserve"> </w:t>
      </w:r>
      <w:r>
        <w:t>dipelajari</w:t>
      </w:r>
      <w:r>
        <w:rPr>
          <w:spacing w:val="8"/>
        </w:rPr>
        <w:t xml:space="preserve"> </w:t>
      </w:r>
      <w:r>
        <w:t>dan</w:t>
      </w:r>
      <w:r>
        <w:rPr>
          <w:spacing w:val="8"/>
        </w:rPr>
        <w:t xml:space="preserve"> </w:t>
      </w:r>
      <w:r>
        <w:t>kemudian</w:t>
      </w:r>
      <w:r>
        <w:rPr>
          <w:spacing w:val="8"/>
        </w:rPr>
        <w:t xml:space="preserve"> </w:t>
      </w:r>
      <w:r>
        <w:t>ditarik</w:t>
      </w:r>
      <w:r>
        <w:rPr>
          <w:spacing w:val="8"/>
        </w:rPr>
        <w:t xml:space="preserve"> </w:t>
      </w:r>
      <w:r>
        <w:t>kesimpulannya.</w:t>
      </w:r>
      <w:r>
        <w:rPr>
          <w:spacing w:val="12"/>
        </w:rPr>
        <w:t xml:space="preserve"> </w:t>
      </w:r>
      <w:r>
        <w:t>Populasi</w:t>
      </w:r>
      <w:r>
        <w:rPr>
          <w:spacing w:val="8"/>
        </w:rPr>
        <w:t xml:space="preserve"> </w:t>
      </w:r>
      <w:r>
        <w:rPr>
          <w:spacing w:val="-4"/>
        </w:rPr>
        <w:t>yang</w:t>
      </w:r>
      <w:r w:rsidR="00A4157E">
        <w:rPr>
          <w:spacing w:val="-4"/>
          <w:lang w:val="en-US"/>
        </w:rPr>
        <w:t xml:space="preserve"> </w:t>
      </w:r>
      <w:r>
        <w:t>jadi adalah masyarakat di Kecamatan Seberang Ulu 1 yang berusia 15 tahun – 50 tahun.</w:t>
      </w:r>
      <w:r>
        <w:rPr>
          <w:spacing w:val="-15"/>
        </w:rPr>
        <w:t xml:space="preserve"> </w:t>
      </w:r>
      <w:r>
        <w:t>Yang</w:t>
      </w:r>
      <w:r>
        <w:rPr>
          <w:spacing w:val="-15"/>
        </w:rPr>
        <w:t xml:space="preserve"> </w:t>
      </w:r>
      <w:r>
        <w:t>berjumlah</w:t>
      </w:r>
      <w:r>
        <w:rPr>
          <w:spacing w:val="-15"/>
        </w:rPr>
        <w:t xml:space="preserve"> </w:t>
      </w:r>
      <w:r>
        <w:t>50.594</w:t>
      </w:r>
      <w:r>
        <w:rPr>
          <w:spacing w:val="-15"/>
        </w:rPr>
        <w:t xml:space="preserve"> </w:t>
      </w:r>
      <w:r>
        <w:t>masyarkat</w:t>
      </w:r>
      <w:r>
        <w:rPr>
          <w:spacing w:val="-15"/>
        </w:rPr>
        <w:t xml:space="preserve"> </w:t>
      </w:r>
      <w:r>
        <w:t>yang</w:t>
      </w:r>
      <w:r>
        <w:rPr>
          <w:spacing w:val="-15"/>
        </w:rPr>
        <w:t xml:space="preserve"> </w:t>
      </w:r>
      <w:r>
        <w:t>menjadi</w:t>
      </w:r>
      <w:r>
        <w:rPr>
          <w:spacing w:val="-15"/>
        </w:rPr>
        <w:t xml:space="preserve"> </w:t>
      </w:r>
      <w:r>
        <w:t>populasi</w:t>
      </w:r>
      <w:r>
        <w:rPr>
          <w:spacing w:val="-15"/>
        </w:rPr>
        <w:t xml:space="preserve"> </w:t>
      </w:r>
      <w:r>
        <w:t>didalam</w:t>
      </w:r>
      <w:r>
        <w:rPr>
          <w:spacing w:val="-15"/>
        </w:rPr>
        <w:t xml:space="preserve"> </w:t>
      </w:r>
      <w:r>
        <w:t xml:space="preserve">penelitian </w:t>
      </w:r>
      <w:r>
        <w:rPr>
          <w:spacing w:val="-4"/>
        </w:rPr>
        <w:t>ini.</w:t>
      </w:r>
    </w:p>
    <w:p w:rsidR="0073100F" w:rsidRDefault="0073100F" w:rsidP="00F02C54">
      <w:pPr>
        <w:pStyle w:val="BodyText"/>
        <w:ind w:right="100"/>
      </w:pPr>
    </w:p>
    <w:p w:rsidR="0073100F" w:rsidRDefault="00E82DE4" w:rsidP="00F02C54">
      <w:pPr>
        <w:pStyle w:val="Heading3"/>
        <w:tabs>
          <w:tab w:val="left" w:pos="1199"/>
        </w:tabs>
        <w:ind w:left="0" w:right="100"/>
      </w:pPr>
      <w:bookmarkStart w:id="14" w:name="_bookmark25"/>
      <w:bookmarkEnd w:id="14"/>
      <w:r>
        <w:rPr>
          <w:spacing w:val="-2"/>
        </w:rPr>
        <w:t>Sampel</w:t>
      </w:r>
    </w:p>
    <w:p w:rsidR="0073100F" w:rsidRDefault="00E82DE4" w:rsidP="00F02C54">
      <w:pPr>
        <w:pStyle w:val="BodyText"/>
        <w:ind w:right="100" w:firstLine="720"/>
        <w:jc w:val="both"/>
      </w:pPr>
      <w:r>
        <w:rPr>
          <w:spacing w:val="-2"/>
        </w:rPr>
        <w:t>Sampel</w:t>
      </w:r>
      <w:r>
        <w:rPr>
          <w:spacing w:val="-5"/>
        </w:rPr>
        <w:t xml:space="preserve"> </w:t>
      </w:r>
      <w:r>
        <w:rPr>
          <w:spacing w:val="-2"/>
        </w:rPr>
        <w:t>merupakan</w:t>
      </w:r>
      <w:r>
        <w:rPr>
          <w:spacing w:val="-4"/>
        </w:rPr>
        <w:t xml:space="preserve"> </w:t>
      </w:r>
      <w:r>
        <w:rPr>
          <w:spacing w:val="-2"/>
        </w:rPr>
        <w:t>populasi</w:t>
      </w:r>
      <w:r>
        <w:rPr>
          <w:spacing w:val="-4"/>
        </w:rPr>
        <w:t xml:space="preserve"> </w:t>
      </w:r>
      <w:r>
        <w:rPr>
          <w:spacing w:val="-2"/>
        </w:rPr>
        <w:t>yang</w:t>
      </w:r>
      <w:r>
        <w:rPr>
          <w:spacing w:val="-5"/>
        </w:rPr>
        <w:t xml:space="preserve"> </w:t>
      </w:r>
      <w:r>
        <w:rPr>
          <w:spacing w:val="-2"/>
        </w:rPr>
        <w:t>dipilih</w:t>
      </w:r>
      <w:r>
        <w:rPr>
          <w:spacing w:val="-5"/>
        </w:rPr>
        <w:t xml:space="preserve"> </w:t>
      </w:r>
      <w:r>
        <w:rPr>
          <w:spacing w:val="-2"/>
        </w:rPr>
        <w:t>untuk</w:t>
      </w:r>
      <w:r>
        <w:rPr>
          <w:spacing w:val="-8"/>
        </w:rPr>
        <w:t xml:space="preserve"> </w:t>
      </w:r>
      <w:r>
        <w:rPr>
          <w:spacing w:val="-2"/>
        </w:rPr>
        <w:t>diteliti</w:t>
      </w:r>
      <w:r>
        <w:rPr>
          <w:spacing w:val="-4"/>
        </w:rPr>
        <w:t xml:space="preserve"> </w:t>
      </w:r>
      <w:r>
        <w:rPr>
          <w:spacing w:val="-2"/>
        </w:rPr>
        <w:t>dan</w:t>
      </w:r>
      <w:r>
        <w:rPr>
          <w:spacing w:val="-5"/>
        </w:rPr>
        <w:t xml:space="preserve"> </w:t>
      </w:r>
      <w:r>
        <w:rPr>
          <w:spacing w:val="-2"/>
        </w:rPr>
        <w:t>dianggap</w:t>
      </w:r>
      <w:r>
        <w:rPr>
          <w:spacing w:val="-5"/>
        </w:rPr>
        <w:t xml:space="preserve"> </w:t>
      </w:r>
      <w:r>
        <w:rPr>
          <w:spacing w:val="-2"/>
        </w:rPr>
        <w:t xml:space="preserve">mampu </w:t>
      </w:r>
      <w:r>
        <w:t>mewakili karakteristik populasi secara keseluruhan. Sampel digunakan ketika peneliti</w:t>
      </w:r>
      <w:r>
        <w:rPr>
          <w:spacing w:val="-13"/>
        </w:rPr>
        <w:t xml:space="preserve"> </w:t>
      </w:r>
      <w:r>
        <w:t>tidak</w:t>
      </w:r>
      <w:r>
        <w:rPr>
          <w:spacing w:val="-14"/>
        </w:rPr>
        <w:t xml:space="preserve"> </w:t>
      </w:r>
      <w:r>
        <w:t>memungkinkan</w:t>
      </w:r>
      <w:r>
        <w:rPr>
          <w:spacing w:val="-15"/>
        </w:rPr>
        <w:t xml:space="preserve"> </w:t>
      </w:r>
      <w:r>
        <w:t>meneliti</w:t>
      </w:r>
      <w:r>
        <w:rPr>
          <w:spacing w:val="-13"/>
        </w:rPr>
        <w:t xml:space="preserve"> </w:t>
      </w:r>
      <w:r>
        <w:t>seluruh</w:t>
      </w:r>
      <w:r>
        <w:rPr>
          <w:spacing w:val="-14"/>
        </w:rPr>
        <w:t xml:space="preserve"> </w:t>
      </w:r>
      <w:r>
        <w:t>elemen</w:t>
      </w:r>
      <w:r>
        <w:rPr>
          <w:spacing w:val="-15"/>
        </w:rPr>
        <w:t xml:space="preserve"> </w:t>
      </w:r>
      <w:r>
        <w:t>populasi</w:t>
      </w:r>
      <w:r>
        <w:rPr>
          <w:spacing w:val="-14"/>
        </w:rPr>
        <w:t xml:space="preserve"> </w:t>
      </w:r>
      <w:r>
        <w:t>karena</w:t>
      </w:r>
      <w:r>
        <w:rPr>
          <w:spacing w:val="-15"/>
        </w:rPr>
        <w:t xml:space="preserve"> </w:t>
      </w:r>
      <w:r>
        <w:t>keterbatasan waktu, biaya, dan tenaga, sehingga hasil penelitian pada sampel dapat digeneralisasikan</w:t>
      </w:r>
      <w:r>
        <w:rPr>
          <w:spacing w:val="-7"/>
        </w:rPr>
        <w:t xml:space="preserve"> </w:t>
      </w:r>
      <w:r>
        <w:t>terhadap</w:t>
      </w:r>
      <w:r>
        <w:rPr>
          <w:spacing w:val="-7"/>
        </w:rPr>
        <w:t xml:space="preserve"> </w:t>
      </w:r>
      <w:r>
        <w:t>populasi</w:t>
      </w:r>
      <w:r>
        <w:rPr>
          <w:spacing w:val="-5"/>
        </w:rPr>
        <w:t xml:space="preserve"> </w:t>
      </w:r>
      <w:r>
        <w:t>(D.</w:t>
      </w:r>
      <w:r>
        <w:rPr>
          <w:spacing w:val="-7"/>
        </w:rPr>
        <w:t xml:space="preserve"> </w:t>
      </w:r>
      <w:r>
        <w:t>Sugiyono,</w:t>
      </w:r>
      <w:r>
        <w:rPr>
          <w:spacing w:val="-4"/>
        </w:rPr>
        <w:t xml:space="preserve"> </w:t>
      </w:r>
      <w:r>
        <w:t>2013).</w:t>
      </w:r>
      <w:r>
        <w:rPr>
          <w:spacing w:val="-7"/>
        </w:rPr>
        <w:t xml:space="preserve"> </w:t>
      </w:r>
    </w:p>
    <w:p w:rsidR="0073100F" w:rsidRDefault="0073100F" w:rsidP="00F02C54">
      <w:pPr>
        <w:pStyle w:val="BodyText"/>
        <w:ind w:right="100"/>
      </w:pPr>
    </w:p>
    <w:p w:rsidR="0073100F" w:rsidRDefault="00E82DE4" w:rsidP="00F02C54">
      <w:pPr>
        <w:pStyle w:val="Heading3"/>
        <w:tabs>
          <w:tab w:val="left" w:pos="1287"/>
        </w:tabs>
        <w:ind w:left="0" w:right="100"/>
        <w:jc w:val="both"/>
      </w:pPr>
      <w:bookmarkStart w:id="15" w:name="_bookmark26"/>
      <w:bookmarkEnd w:id="15"/>
      <w:r>
        <w:rPr>
          <w:spacing w:val="-2"/>
        </w:rPr>
        <w:t>Sampling</w:t>
      </w:r>
    </w:p>
    <w:p w:rsidR="0073100F" w:rsidRDefault="00E82DE4" w:rsidP="00F02C54">
      <w:pPr>
        <w:ind w:right="100" w:firstLine="720"/>
        <w:jc w:val="both"/>
        <w:rPr>
          <w:i/>
          <w:sz w:val="24"/>
        </w:rPr>
      </w:pPr>
      <w:r>
        <w:rPr>
          <w:sz w:val="24"/>
        </w:rPr>
        <w:t xml:space="preserve">Menurut Sugiyono (2019) teknik sampling pada dasarnya dapat dikelompokkan menjadi dua yaitu :1) </w:t>
      </w:r>
      <w:r>
        <w:rPr>
          <w:i/>
          <w:sz w:val="24"/>
        </w:rPr>
        <w:lastRenderedPageBreak/>
        <w:t>Probability Sampling</w:t>
      </w:r>
      <w:r>
        <w:rPr>
          <w:sz w:val="24"/>
        </w:rPr>
        <w:t xml:space="preserve">, 2) </w:t>
      </w:r>
      <w:r>
        <w:rPr>
          <w:i/>
          <w:sz w:val="24"/>
        </w:rPr>
        <w:t xml:space="preserve">Nonprobability </w:t>
      </w:r>
      <w:r>
        <w:rPr>
          <w:i/>
          <w:spacing w:val="-2"/>
          <w:sz w:val="24"/>
        </w:rPr>
        <w:t>Sampling</w:t>
      </w:r>
    </w:p>
    <w:p w:rsidR="0073100F" w:rsidRDefault="00E82DE4" w:rsidP="00316BBE">
      <w:pPr>
        <w:pStyle w:val="ListParagraph"/>
        <w:numPr>
          <w:ilvl w:val="0"/>
          <w:numId w:val="2"/>
        </w:numPr>
        <w:ind w:left="630" w:right="100"/>
        <w:jc w:val="both"/>
        <w:rPr>
          <w:i/>
          <w:sz w:val="24"/>
        </w:rPr>
      </w:pPr>
      <w:r>
        <w:rPr>
          <w:i/>
          <w:sz w:val="24"/>
        </w:rPr>
        <w:t>Probability</w:t>
      </w:r>
      <w:r>
        <w:rPr>
          <w:i/>
          <w:spacing w:val="-13"/>
          <w:sz w:val="24"/>
        </w:rPr>
        <w:t xml:space="preserve"> </w:t>
      </w:r>
      <w:r>
        <w:rPr>
          <w:i/>
          <w:spacing w:val="-2"/>
          <w:sz w:val="24"/>
        </w:rPr>
        <w:t>sampling</w:t>
      </w:r>
    </w:p>
    <w:p w:rsidR="0073100F" w:rsidRDefault="00E82DE4" w:rsidP="00A4157E">
      <w:pPr>
        <w:pStyle w:val="BodyText"/>
        <w:ind w:left="630" w:right="100" w:firstLine="708"/>
        <w:jc w:val="both"/>
      </w:pPr>
      <w:r>
        <w:t>Probability</w:t>
      </w:r>
      <w:r>
        <w:rPr>
          <w:spacing w:val="-9"/>
        </w:rPr>
        <w:t xml:space="preserve"> </w:t>
      </w:r>
      <w:r>
        <w:t>sampling</w:t>
      </w:r>
      <w:r>
        <w:rPr>
          <w:spacing w:val="-8"/>
        </w:rPr>
        <w:t xml:space="preserve"> </w:t>
      </w:r>
      <w:r>
        <w:t>adalah</w:t>
      </w:r>
      <w:r>
        <w:rPr>
          <w:spacing w:val="-15"/>
        </w:rPr>
        <w:t xml:space="preserve"> </w:t>
      </w:r>
      <w:r>
        <w:t>Teknik</w:t>
      </w:r>
      <w:r>
        <w:rPr>
          <w:spacing w:val="-8"/>
        </w:rPr>
        <w:t xml:space="preserve"> </w:t>
      </w:r>
      <w:r>
        <w:t>pengambilan</w:t>
      </w:r>
      <w:r>
        <w:rPr>
          <w:spacing w:val="-6"/>
        </w:rPr>
        <w:t xml:space="preserve"> </w:t>
      </w:r>
      <w:r>
        <w:t>sampel</w:t>
      </w:r>
      <w:r>
        <w:rPr>
          <w:spacing w:val="-10"/>
        </w:rPr>
        <w:t xml:space="preserve"> </w:t>
      </w:r>
      <w:r>
        <w:t>yang</w:t>
      </w:r>
      <w:r>
        <w:rPr>
          <w:spacing w:val="-10"/>
        </w:rPr>
        <w:t xml:space="preserve"> </w:t>
      </w:r>
      <w:r>
        <w:t>memberikan peluang yang sama bagi setiap anggota untuk dipilih menjadi anggota sampel. Teknik ini meliputi :</w:t>
      </w:r>
    </w:p>
    <w:p w:rsidR="0073100F" w:rsidRDefault="00E82DE4" w:rsidP="00316BBE">
      <w:pPr>
        <w:pStyle w:val="ListParagraph"/>
        <w:numPr>
          <w:ilvl w:val="1"/>
          <w:numId w:val="2"/>
        </w:numPr>
        <w:ind w:left="630" w:right="100"/>
        <w:rPr>
          <w:i/>
          <w:sz w:val="24"/>
        </w:rPr>
      </w:pPr>
      <w:r>
        <w:rPr>
          <w:i/>
          <w:sz w:val="24"/>
        </w:rPr>
        <w:t>Sample</w:t>
      </w:r>
      <w:r>
        <w:rPr>
          <w:i/>
          <w:spacing w:val="-12"/>
          <w:sz w:val="24"/>
        </w:rPr>
        <w:t xml:space="preserve"> </w:t>
      </w:r>
      <w:r>
        <w:rPr>
          <w:i/>
          <w:sz w:val="24"/>
        </w:rPr>
        <w:t>Random</w:t>
      </w:r>
      <w:r>
        <w:rPr>
          <w:i/>
          <w:spacing w:val="-6"/>
          <w:sz w:val="24"/>
        </w:rPr>
        <w:t xml:space="preserve"> </w:t>
      </w:r>
      <w:r>
        <w:rPr>
          <w:i/>
          <w:spacing w:val="-2"/>
          <w:sz w:val="24"/>
        </w:rPr>
        <w:t>Sampling</w:t>
      </w:r>
    </w:p>
    <w:p w:rsidR="0073100F" w:rsidRDefault="00E82DE4" w:rsidP="00A4157E">
      <w:pPr>
        <w:pStyle w:val="BodyText"/>
        <w:ind w:left="630" w:right="100" w:firstLine="708"/>
        <w:jc w:val="both"/>
      </w:pPr>
      <w:r>
        <w:t>Dikatan sederhana karena pengambilan anggota sampel dari populasi dilakukan secara acak tanpa memperhatikan strata yang ada dalam populasi itu.</w:t>
      </w:r>
    </w:p>
    <w:p w:rsidR="0073100F" w:rsidRDefault="00E82DE4" w:rsidP="00316BBE">
      <w:pPr>
        <w:pStyle w:val="ListParagraph"/>
        <w:numPr>
          <w:ilvl w:val="1"/>
          <w:numId w:val="2"/>
        </w:numPr>
        <w:ind w:left="630" w:right="100"/>
        <w:rPr>
          <w:i/>
          <w:sz w:val="24"/>
        </w:rPr>
      </w:pPr>
      <w:r>
        <w:rPr>
          <w:i/>
          <w:sz w:val="24"/>
        </w:rPr>
        <w:t>Proportionate</w:t>
      </w:r>
      <w:r>
        <w:rPr>
          <w:i/>
          <w:spacing w:val="-10"/>
          <w:sz w:val="24"/>
        </w:rPr>
        <w:t xml:space="preserve"> </w:t>
      </w:r>
      <w:r>
        <w:rPr>
          <w:i/>
          <w:sz w:val="24"/>
        </w:rPr>
        <w:t>Stratifield</w:t>
      </w:r>
      <w:r>
        <w:rPr>
          <w:i/>
          <w:spacing w:val="-10"/>
          <w:sz w:val="24"/>
        </w:rPr>
        <w:t xml:space="preserve"> </w:t>
      </w:r>
      <w:r>
        <w:rPr>
          <w:i/>
          <w:sz w:val="24"/>
        </w:rPr>
        <w:t>Random</w:t>
      </w:r>
      <w:r>
        <w:rPr>
          <w:i/>
          <w:spacing w:val="-9"/>
          <w:sz w:val="24"/>
        </w:rPr>
        <w:t xml:space="preserve"> </w:t>
      </w:r>
      <w:r>
        <w:rPr>
          <w:i/>
          <w:spacing w:val="-2"/>
          <w:sz w:val="24"/>
        </w:rPr>
        <w:t>Sampling</w:t>
      </w:r>
    </w:p>
    <w:p w:rsidR="0073100F" w:rsidRDefault="00E82DE4" w:rsidP="00A4157E">
      <w:pPr>
        <w:pStyle w:val="BodyText"/>
        <w:ind w:left="630" w:right="100" w:firstLine="708"/>
        <w:jc w:val="both"/>
      </w:pPr>
      <w:r>
        <w:t>Teknik ini digunakan bila populasi mempunyai anggota yang tidak homogen dan berstrata secara proposional.</w:t>
      </w:r>
    </w:p>
    <w:p w:rsidR="0073100F" w:rsidRDefault="00E82DE4" w:rsidP="00316BBE">
      <w:pPr>
        <w:pStyle w:val="ListParagraph"/>
        <w:numPr>
          <w:ilvl w:val="1"/>
          <w:numId w:val="2"/>
        </w:numPr>
        <w:ind w:left="630" w:right="100"/>
        <w:rPr>
          <w:i/>
          <w:sz w:val="24"/>
        </w:rPr>
      </w:pPr>
      <w:r>
        <w:rPr>
          <w:i/>
          <w:sz w:val="24"/>
        </w:rPr>
        <w:t>Disproportionate</w:t>
      </w:r>
      <w:r>
        <w:rPr>
          <w:i/>
          <w:spacing w:val="-15"/>
          <w:sz w:val="24"/>
        </w:rPr>
        <w:t xml:space="preserve"> </w:t>
      </w:r>
      <w:r>
        <w:rPr>
          <w:i/>
          <w:sz w:val="24"/>
        </w:rPr>
        <w:t>Stratifield</w:t>
      </w:r>
      <w:r>
        <w:rPr>
          <w:i/>
          <w:spacing w:val="-13"/>
          <w:sz w:val="24"/>
        </w:rPr>
        <w:t xml:space="preserve"> </w:t>
      </w:r>
      <w:r>
        <w:rPr>
          <w:i/>
          <w:sz w:val="24"/>
        </w:rPr>
        <w:t>Random</w:t>
      </w:r>
      <w:r>
        <w:rPr>
          <w:i/>
          <w:spacing w:val="-13"/>
          <w:sz w:val="24"/>
        </w:rPr>
        <w:t xml:space="preserve"> </w:t>
      </w:r>
      <w:r>
        <w:rPr>
          <w:i/>
          <w:spacing w:val="-2"/>
          <w:sz w:val="24"/>
        </w:rPr>
        <w:t>Sampling</w:t>
      </w:r>
    </w:p>
    <w:p w:rsidR="0073100F" w:rsidRDefault="00E82DE4" w:rsidP="00A4157E">
      <w:pPr>
        <w:pStyle w:val="BodyText"/>
        <w:ind w:left="630" w:right="100" w:firstLine="708"/>
        <w:jc w:val="both"/>
      </w:pPr>
      <w:r>
        <w:t>Teknik ini digunakan untuk menentukan jumlah sampel, Bila populasi berstrata tetapi kurang proposional.</w:t>
      </w:r>
    </w:p>
    <w:p w:rsidR="0073100F" w:rsidRDefault="00E82DE4" w:rsidP="00316BBE">
      <w:pPr>
        <w:pStyle w:val="ListParagraph"/>
        <w:numPr>
          <w:ilvl w:val="1"/>
          <w:numId w:val="2"/>
        </w:numPr>
        <w:ind w:left="630" w:right="100"/>
        <w:rPr>
          <w:i/>
          <w:sz w:val="24"/>
        </w:rPr>
      </w:pPr>
      <w:r>
        <w:rPr>
          <w:i/>
          <w:sz w:val="24"/>
        </w:rPr>
        <w:t>Cluster</w:t>
      </w:r>
      <w:r>
        <w:rPr>
          <w:i/>
          <w:spacing w:val="-2"/>
          <w:sz w:val="24"/>
        </w:rPr>
        <w:t xml:space="preserve"> Sampling</w:t>
      </w:r>
    </w:p>
    <w:p w:rsidR="0073100F" w:rsidRDefault="00E82DE4" w:rsidP="00A4157E">
      <w:pPr>
        <w:pStyle w:val="BodyText"/>
        <w:ind w:left="630" w:right="100" w:firstLine="708"/>
        <w:jc w:val="both"/>
      </w:pPr>
      <w:r>
        <w:t>Teknik Sampling daerah digunakan untuk menentukan sampel bila obyek yang akan diteliti atau sumber data sangat luas, misal penduduk dari suatu negara, provinsi dan kabupaten.</w:t>
      </w:r>
    </w:p>
    <w:p w:rsidR="0073100F" w:rsidRDefault="00E82DE4" w:rsidP="00316BBE">
      <w:pPr>
        <w:pStyle w:val="ListParagraph"/>
        <w:numPr>
          <w:ilvl w:val="0"/>
          <w:numId w:val="2"/>
        </w:numPr>
        <w:ind w:left="630" w:right="100"/>
        <w:jc w:val="both"/>
        <w:rPr>
          <w:i/>
          <w:sz w:val="24"/>
        </w:rPr>
      </w:pPr>
      <w:r>
        <w:rPr>
          <w:i/>
          <w:sz w:val="24"/>
        </w:rPr>
        <w:t>Nonprobability</w:t>
      </w:r>
      <w:r>
        <w:rPr>
          <w:i/>
          <w:spacing w:val="-17"/>
          <w:sz w:val="24"/>
        </w:rPr>
        <w:t xml:space="preserve"> </w:t>
      </w:r>
      <w:r>
        <w:rPr>
          <w:i/>
          <w:spacing w:val="-2"/>
          <w:sz w:val="24"/>
        </w:rPr>
        <w:t>Sampling</w:t>
      </w:r>
    </w:p>
    <w:p w:rsidR="0073100F" w:rsidRDefault="00E82DE4" w:rsidP="00A4157E">
      <w:pPr>
        <w:pStyle w:val="BodyText"/>
        <w:ind w:left="630" w:right="100" w:firstLine="708"/>
        <w:jc w:val="both"/>
      </w:pPr>
      <w:r>
        <w:rPr>
          <w:i/>
        </w:rPr>
        <w:t xml:space="preserve">Nonprobability Sampling </w:t>
      </w:r>
      <w:r>
        <w:t>adalah teknik pengambilan sampel yang tidak memberi peluang/kesempatan sama bagi setiap unsur atau anggota populasi untuk dipilih menjadi sampel.</w:t>
      </w:r>
    </w:p>
    <w:p w:rsidR="0073100F" w:rsidRDefault="00E82DE4" w:rsidP="00A4157E">
      <w:pPr>
        <w:pStyle w:val="BodyText"/>
        <w:ind w:left="630" w:right="100"/>
        <w:jc w:val="both"/>
      </w:pPr>
      <w:r>
        <w:t>Teknik</w:t>
      </w:r>
      <w:r>
        <w:rPr>
          <w:spacing w:val="-8"/>
        </w:rPr>
        <w:t xml:space="preserve"> </w:t>
      </w:r>
      <w:r>
        <w:t>sampel</w:t>
      </w:r>
      <w:r>
        <w:rPr>
          <w:spacing w:val="-6"/>
        </w:rPr>
        <w:t xml:space="preserve"> </w:t>
      </w:r>
      <w:r>
        <w:t>ini</w:t>
      </w:r>
      <w:r>
        <w:rPr>
          <w:spacing w:val="-5"/>
        </w:rPr>
        <w:t xml:space="preserve"> </w:t>
      </w:r>
      <w:r>
        <w:t>meliputi</w:t>
      </w:r>
      <w:r>
        <w:rPr>
          <w:spacing w:val="-5"/>
        </w:rPr>
        <w:t xml:space="preserve"> </w:t>
      </w:r>
      <w:r>
        <w:rPr>
          <w:spacing w:val="-10"/>
        </w:rPr>
        <w:t>:</w:t>
      </w:r>
    </w:p>
    <w:p w:rsidR="0073100F" w:rsidRDefault="00E82DE4" w:rsidP="00316BBE">
      <w:pPr>
        <w:pStyle w:val="ListParagraph"/>
        <w:numPr>
          <w:ilvl w:val="1"/>
          <w:numId w:val="2"/>
        </w:numPr>
        <w:ind w:left="630" w:right="100" w:hanging="666"/>
        <w:jc w:val="both"/>
        <w:rPr>
          <w:i/>
          <w:sz w:val="24"/>
        </w:rPr>
      </w:pPr>
      <w:r>
        <w:rPr>
          <w:i/>
          <w:sz w:val="24"/>
        </w:rPr>
        <w:t>Sampling</w:t>
      </w:r>
      <w:r>
        <w:rPr>
          <w:i/>
          <w:spacing w:val="1"/>
          <w:sz w:val="24"/>
        </w:rPr>
        <w:t xml:space="preserve"> </w:t>
      </w:r>
      <w:r>
        <w:rPr>
          <w:i/>
          <w:spacing w:val="-2"/>
          <w:sz w:val="24"/>
        </w:rPr>
        <w:t>Sistematis</w:t>
      </w:r>
    </w:p>
    <w:p w:rsidR="0073100F" w:rsidRDefault="00E82DE4" w:rsidP="00A4157E">
      <w:pPr>
        <w:pStyle w:val="BodyText"/>
        <w:ind w:left="630" w:right="100"/>
        <w:jc w:val="both"/>
      </w:pPr>
      <w:r>
        <w:rPr>
          <w:i/>
        </w:rPr>
        <w:t xml:space="preserve">Sampling Sistematis </w:t>
      </w:r>
      <w:r>
        <w:t>adalah teknik pengambilan sampel berdasarkan urutan dari anggota populasi yang telah diberi nomor urut.</w:t>
      </w:r>
    </w:p>
    <w:p w:rsidR="0073100F" w:rsidRDefault="00E82DE4" w:rsidP="00316BBE">
      <w:pPr>
        <w:pStyle w:val="ListParagraph"/>
        <w:numPr>
          <w:ilvl w:val="1"/>
          <w:numId w:val="2"/>
        </w:numPr>
        <w:ind w:left="630" w:right="100" w:hanging="719"/>
        <w:jc w:val="both"/>
        <w:rPr>
          <w:i/>
          <w:sz w:val="24"/>
        </w:rPr>
      </w:pPr>
      <w:r>
        <w:rPr>
          <w:i/>
          <w:sz w:val="24"/>
        </w:rPr>
        <w:t>Sampling</w:t>
      </w:r>
      <w:r>
        <w:rPr>
          <w:i/>
          <w:spacing w:val="-1"/>
          <w:sz w:val="24"/>
        </w:rPr>
        <w:t xml:space="preserve"> </w:t>
      </w:r>
      <w:r>
        <w:rPr>
          <w:i/>
          <w:spacing w:val="-4"/>
          <w:sz w:val="24"/>
        </w:rPr>
        <w:t>Kuota</w:t>
      </w:r>
    </w:p>
    <w:p w:rsidR="0073100F" w:rsidRDefault="00E82DE4" w:rsidP="00A4157E">
      <w:pPr>
        <w:pStyle w:val="BodyText"/>
        <w:ind w:left="630" w:right="100"/>
        <w:jc w:val="both"/>
      </w:pPr>
      <w:r>
        <w:rPr>
          <w:i/>
        </w:rPr>
        <w:t xml:space="preserve">Sampling Kuota </w:t>
      </w:r>
      <w:r>
        <w:t xml:space="preserve">adalah teknik </w:t>
      </w:r>
      <w:r>
        <w:t>untuk menentukan sampel dari populasi yang mempunyai</w:t>
      </w:r>
      <w:r>
        <w:rPr>
          <w:spacing w:val="80"/>
          <w:w w:val="150"/>
        </w:rPr>
        <w:t xml:space="preserve">  </w:t>
      </w:r>
      <w:r>
        <w:t>ciri-ciri</w:t>
      </w:r>
      <w:r>
        <w:rPr>
          <w:spacing w:val="80"/>
          <w:w w:val="150"/>
        </w:rPr>
        <w:t xml:space="preserve">  </w:t>
      </w:r>
      <w:r>
        <w:t>tertentu</w:t>
      </w:r>
      <w:r>
        <w:rPr>
          <w:spacing w:val="80"/>
          <w:w w:val="150"/>
        </w:rPr>
        <w:t xml:space="preserve">  </w:t>
      </w:r>
      <w:r>
        <w:t>sampai</w:t>
      </w:r>
      <w:r>
        <w:rPr>
          <w:spacing w:val="80"/>
          <w:w w:val="150"/>
        </w:rPr>
        <w:t xml:space="preserve">  </w:t>
      </w:r>
      <w:r>
        <w:t>jumlah</w:t>
      </w:r>
      <w:r>
        <w:rPr>
          <w:spacing w:val="80"/>
        </w:rPr>
        <w:t xml:space="preserve"> </w:t>
      </w:r>
      <w:r>
        <w:t>(kuota) yang diinginkan.</w:t>
      </w:r>
    </w:p>
    <w:p w:rsidR="0073100F" w:rsidRDefault="00E82DE4" w:rsidP="00316BBE">
      <w:pPr>
        <w:pStyle w:val="ListParagraph"/>
        <w:numPr>
          <w:ilvl w:val="1"/>
          <w:numId w:val="2"/>
        </w:numPr>
        <w:ind w:left="630" w:right="100" w:hanging="719"/>
        <w:jc w:val="both"/>
        <w:rPr>
          <w:i/>
          <w:sz w:val="24"/>
        </w:rPr>
      </w:pPr>
      <w:r>
        <w:rPr>
          <w:i/>
          <w:sz w:val="24"/>
        </w:rPr>
        <w:t>Sampling</w:t>
      </w:r>
      <w:r>
        <w:rPr>
          <w:i/>
          <w:spacing w:val="1"/>
          <w:sz w:val="24"/>
        </w:rPr>
        <w:t xml:space="preserve"> </w:t>
      </w:r>
      <w:r>
        <w:rPr>
          <w:i/>
          <w:spacing w:val="-2"/>
          <w:sz w:val="24"/>
        </w:rPr>
        <w:t>Purposive</w:t>
      </w:r>
    </w:p>
    <w:p w:rsidR="0073100F" w:rsidRDefault="00E82DE4" w:rsidP="00A4157E">
      <w:pPr>
        <w:ind w:left="630" w:right="100"/>
        <w:jc w:val="both"/>
        <w:rPr>
          <w:sz w:val="24"/>
        </w:rPr>
      </w:pPr>
      <w:r>
        <w:rPr>
          <w:i/>
          <w:sz w:val="24"/>
        </w:rPr>
        <w:t xml:space="preserve">Sampling Purposive </w:t>
      </w:r>
      <w:r>
        <w:rPr>
          <w:sz w:val="24"/>
        </w:rPr>
        <w:t xml:space="preserve">adalah teknik penentuan sampel dengan pertimbangan </w:t>
      </w:r>
      <w:r>
        <w:rPr>
          <w:spacing w:val="-2"/>
          <w:sz w:val="24"/>
        </w:rPr>
        <w:t>tertentu.</w:t>
      </w:r>
    </w:p>
    <w:p w:rsidR="0073100F" w:rsidRDefault="00E82DE4" w:rsidP="00316BBE">
      <w:pPr>
        <w:pStyle w:val="ListParagraph"/>
        <w:numPr>
          <w:ilvl w:val="1"/>
          <w:numId w:val="2"/>
        </w:numPr>
        <w:ind w:left="630" w:right="100" w:hanging="719"/>
        <w:jc w:val="both"/>
        <w:rPr>
          <w:i/>
          <w:sz w:val="24"/>
        </w:rPr>
      </w:pPr>
      <w:r>
        <w:rPr>
          <w:i/>
          <w:sz w:val="24"/>
        </w:rPr>
        <w:t>Sampling</w:t>
      </w:r>
      <w:r>
        <w:rPr>
          <w:i/>
          <w:spacing w:val="1"/>
          <w:sz w:val="24"/>
        </w:rPr>
        <w:t xml:space="preserve"> </w:t>
      </w:r>
      <w:r>
        <w:rPr>
          <w:i/>
          <w:spacing w:val="-4"/>
          <w:sz w:val="24"/>
        </w:rPr>
        <w:t>Jenuh</w:t>
      </w:r>
    </w:p>
    <w:p w:rsidR="0073100F" w:rsidRDefault="00E82DE4" w:rsidP="00A4157E">
      <w:pPr>
        <w:pStyle w:val="BodyText"/>
        <w:ind w:left="630" w:right="100"/>
        <w:jc w:val="both"/>
      </w:pPr>
      <w:r>
        <w:rPr>
          <w:i/>
        </w:rPr>
        <w:t xml:space="preserve">Sampling Jenuh </w:t>
      </w:r>
      <w:r>
        <w:t xml:space="preserve">adalah teknik penentuan sampel bila semua anggota populasi </w:t>
      </w:r>
      <w:r>
        <w:rPr>
          <w:spacing w:val="-2"/>
        </w:rPr>
        <w:t>digunakan</w:t>
      </w:r>
      <w:r>
        <w:rPr>
          <w:spacing w:val="-13"/>
        </w:rPr>
        <w:t xml:space="preserve"> </w:t>
      </w:r>
      <w:r>
        <w:rPr>
          <w:spacing w:val="-2"/>
        </w:rPr>
        <w:t>sebagai</w:t>
      </w:r>
      <w:r>
        <w:rPr>
          <w:spacing w:val="-13"/>
        </w:rPr>
        <w:t xml:space="preserve"> </w:t>
      </w:r>
      <w:r>
        <w:rPr>
          <w:spacing w:val="-2"/>
        </w:rPr>
        <w:t>sampel.</w:t>
      </w:r>
      <w:r>
        <w:rPr>
          <w:spacing w:val="-13"/>
        </w:rPr>
        <w:t xml:space="preserve"> </w:t>
      </w:r>
      <w:r>
        <w:rPr>
          <w:spacing w:val="-2"/>
        </w:rPr>
        <w:t>Hal</w:t>
      </w:r>
      <w:r>
        <w:rPr>
          <w:spacing w:val="-13"/>
        </w:rPr>
        <w:t xml:space="preserve"> </w:t>
      </w:r>
      <w:r>
        <w:rPr>
          <w:spacing w:val="-2"/>
        </w:rPr>
        <w:t>ini</w:t>
      </w:r>
      <w:r>
        <w:rPr>
          <w:spacing w:val="-13"/>
        </w:rPr>
        <w:t xml:space="preserve"> </w:t>
      </w:r>
      <w:r>
        <w:rPr>
          <w:spacing w:val="-2"/>
        </w:rPr>
        <w:t>sering</w:t>
      </w:r>
      <w:r>
        <w:rPr>
          <w:spacing w:val="-13"/>
        </w:rPr>
        <w:t xml:space="preserve"> </w:t>
      </w:r>
      <w:r>
        <w:rPr>
          <w:spacing w:val="-2"/>
        </w:rPr>
        <w:t>dilakukan</w:t>
      </w:r>
      <w:r>
        <w:rPr>
          <w:spacing w:val="-13"/>
        </w:rPr>
        <w:t xml:space="preserve"> </w:t>
      </w:r>
      <w:r>
        <w:rPr>
          <w:spacing w:val="-2"/>
        </w:rPr>
        <w:t>bila</w:t>
      </w:r>
      <w:r>
        <w:rPr>
          <w:spacing w:val="-13"/>
        </w:rPr>
        <w:t xml:space="preserve"> </w:t>
      </w:r>
      <w:r>
        <w:rPr>
          <w:spacing w:val="-2"/>
        </w:rPr>
        <w:t>jumlah</w:t>
      </w:r>
      <w:r>
        <w:rPr>
          <w:spacing w:val="-13"/>
        </w:rPr>
        <w:t xml:space="preserve"> </w:t>
      </w:r>
      <w:r>
        <w:rPr>
          <w:spacing w:val="-2"/>
        </w:rPr>
        <w:t>populasi</w:t>
      </w:r>
      <w:r>
        <w:rPr>
          <w:spacing w:val="-13"/>
        </w:rPr>
        <w:t xml:space="preserve"> </w:t>
      </w:r>
      <w:r>
        <w:rPr>
          <w:spacing w:val="-2"/>
        </w:rPr>
        <w:t>relatif</w:t>
      </w:r>
      <w:r>
        <w:rPr>
          <w:spacing w:val="-7"/>
        </w:rPr>
        <w:t xml:space="preserve"> </w:t>
      </w:r>
      <w:r>
        <w:rPr>
          <w:spacing w:val="-2"/>
        </w:rPr>
        <w:t xml:space="preserve">kecil, </w:t>
      </w:r>
      <w:r>
        <w:t>kurang dari 30 orang, atau penelitian yang ingin membuat generalisasi dengan kesalahan yang sangat kecil.</w:t>
      </w:r>
    </w:p>
    <w:p w:rsidR="0073100F" w:rsidRDefault="00E82DE4" w:rsidP="00316BBE">
      <w:pPr>
        <w:pStyle w:val="ListParagraph"/>
        <w:numPr>
          <w:ilvl w:val="1"/>
          <w:numId w:val="2"/>
        </w:numPr>
        <w:ind w:left="630" w:right="100" w:hanging="719"/>
        <w:jc w:val="both"/>
        <w:rPr>
          <w:i/>
          <w:sz w:val="24"/>
        </w:rPr>
      </w:pPr>
      <w:r>
        <w:rPr>
          <w:i/>
          <w:sz w:val="24"/>
        </w:rPr>
        <w:t>Snowball</w:t>
      </w:r>
      <w:r>
        <w:rPr>
          <w:i/>
          <w:spacing w:val="1"/>
          <w:sz w:val="24"/>
        </w:rPr>
        <w:t xml:space="preserve"> </w:t>
      </w:r>
      <w:r>
        <w:rPr>
          <w:i/>
          <w:spacing w:val="-2"/>
          <w:sz w:val="24"/>
        </w:rPr>
        <w:t>Sampling</w:t>
      </w:r>
    </w:p>
    <w:p w:rsidR="0073100F" w:rsidRDefault="00E82DE4" w:rsidP="00A4157E">
      <w:pPr>
        <w:pStyle w:val="BodyText"/>
        <w:ind w:left="630" w:right="100" w:firstLine="708"/>
        <w:jc w:val="both"/>
      </w:pPr>
      <w:r>
        <w:rPr>
          <w:i/>
        </w:rPr>
        <w:t xml:space="preserve">Snowball sampling </w:t>
      </w:r>
      <w:r>
        <w:t>adalah teknik penentuan sampel yang mula-mula jumlahnya kecil, kemudian membesar.</w:t>
      </w:r>
    </w:p>
    <w:p w:rsidR="0073100F" w:rsidRDefault="00E82DE4" w:rsidP="00316BBE">
      <w:pPr>
        <w:pStyle w:val="ListParagraph"/>
        <w:numPr>
          <w:ilvl w:val="1"/>
          <w:numId w:val="2"/>
        </w:numPr>
        <w:ind w:left="630" w:right="100" w:hanging="718"/>
        <w:jc w:val="both"/>
        <w:rPr>
          <w:i/>
          <w:sz w:val="24"/>
        </w:rPr>
      </w:pPr>
      <w:r>
        <w:rPr>
          <w:i/>
          <w:sz w:val="24"/>
        </w:rPr>
        <w:t>Sampling</w:t>
      </w:r>
      <w:r>
        <w:rPr>
          <w:i/>
          <w:spacing w:val="1"/>
          <w:sz w:val="24"/>
        </w:rPr>
        <w:t xml:space="preserve"> </w:t>
      </w:r>
      <w:r>
        <w:rPr>
          <w:i/>
          <w:spacing w:val="-2"/>
          <w:sz w:val="24"/>
        </w:rPr>
        <w:t>Insidential</w:t>
      </w:r>
    </w:p>
    <w:p w:rsidR="0073100F" w:rsidRDefault="00E82DE4" w:rsidP="00F02C54">
      <w:pPr>
        <w:pStyle w:val="BodyText"/>
        <w:ind w:right="100" w:firstLine="708"/>
        <w:jc w:val="both"/>
      </w:pPr>
      <w:r>
        <w:rPr>
          <w:i/>
        </w:rPr>
        <w:t xml:space="preserve">Sampling Insidental </w:t>
      </w:r>
      <w:r>
        <w:t>adalah teknik pengambilan sampel berdasarkan kebetulan, yaitu siapa saja yang secara kebetulan/insidental bertemu dengan peneliti dapat digunakan sebagai sampel, bila dipandang orang yang kebetulan ditemui itu cocok sebagai sumber data.</w:t>
      </w:r>
    </w:p>
    <w:p w:rsidR="0073100F" w:rsidRDefault="00E82DE4" w:rsidP="00A4157E">
      <w:pPr>
        <w:pStyle w:val="BodyText"/>
        <w:ind w:right="100" w:firstLine="708"/>
        <w:jc w:val="both"/>
      </w:pPr>
      <w:r>
        <w:t>Berdasarkan penjelasan jenis-jenis sampling tersebut maka teknik yang digunakan</w:t>
      </w:r>
      <w:r>
        <w:rPr>
          <w:spacing w:val="-9"/>
        </w:rPr>
        <w:t xml:space="preserve"> </w:t>
      </w:r>
      <w:r>
        <w:t>dalam</w:t>
      </w:r>
      <w:r>
        <w:rPr>
          <w:spacing w:val="-9"/>
        </w:rPr>
        <w:t xml:space="preserve"> </w:t>
      </w:r>
      <w:r>
        <w:t>penelitian</w:t>
      </w:r>
      <w:r>
        <w:rPr>
          <w:spacing w:val="-9"/>
        </w:rPr>
        <w:t xml:space="preserve"> </w:t>
      </w:r>
      <w:r>
        <w:t>ini</w:t>
      </w:r>
      <w:r>
        <w:rPr>
          <w:spacing w:val="-9"/>
        </w:rPr>
        <w:t xml:space="preserve"> </w:t>
      </w:r>
      <w:r>
        <w:t>adalah</w:t>
      </w:r>
      <w:r>
        <w:rPr>
          <w:spacing w:val="-8"/>
        </w:rPr>
        <w:t xml:space="preserve"> </w:t>
      </w:r>
      <w:r>
        <w:rPr>
          <w:i/>
        </w:rPr>
        <w:t>sampling</w:t>
      </w:r>
      <w:r>
        <w:rPr>
          <w:i/>
          <w:spacing w:val="-9"/>
        </w:rPr>
        <w:t xml:space="preserve"> </w:t>
      </w:r>
      <w:r>
        <w:rPr>
          <w:i/>
        </w:rPr>
        <w:t>insidental</w:t>
      </w:r>
      <w:r>
        <w:t>,</w:t>
      </w:r>
      <w:r>
        <w:rPr>
          <w:spacing w:val="-9"/>
        </w:rPr>
        <w:t xml:space="preserve"> </w:t>
      </w:r>
      <w:r>
        <w:t>artinya</w:t>
      </w:r>
      <w:r>
        <w:rPr>
          <w:spacing w:val="-10"/>
        </w:rPr>
        <w:t xml:space="preserve"> </w:t>
      </w:r>
      <w:r>
        <w:t>memilih</w:t>
      </w:r>
      <w:r>
        <w:rPr>
          <w:spacing w:val="-11"/>
        </w:rPr>
        <w:t xml:space="preserve"> </w:t>
      </w:r>
      <w:r>
        <w:t>sampel dari</w:t>
      </w:r>
      <w:r>
        <w:rPr>
          <w:spacing w:val="-15"/>
        </w:rPr>
        <w:t xml:space="preserve"> </w:t>
      </w:r>
      <w:r>
        <w:t>siapa</w:t>
      </w:r>
      <w:r>
        <w:rPr>
          <w:spacing w:val="40"/>
        </w:rPr>
        <w:t xml:space="preserve"> </w:t>
      </w:r>
      <w:r>
        <w:t>yang</w:t>
      </w:r>
      <w:r>
        <w:rPr>
          <w:spacing w:val="-8"/>
        </w:rPr>
        <w:t xml:space="preserve"> </w:t>
      </w:r>
      <w:r>
        <w:t>membeli</w:t>
      </w:r>
      <w:r>
        <w:rPr>
          <w:spacing w:val="-5"/>
        </w:rPr>
        <w:t xml:space="preserve"> </w:t>
      </w:r>
      <w:r>
        <w:t>produk</w:t>
      </w:r>
      <w:r>
        <w:rPr>
          <w:spacing w:val="-8"/>
        </w:rPr>
        <w:t xml:space="preserve"> </w:t>
      </w:r>
      <w:r>
        <w:t>Le</w:t>
      </w:r>
      <w:r>
        <w:rPr>
          <w:spacing w:val="-7"/>
        </w:rPr>
        <w:t xml:space="preserve"> </w:t>
      </w:r>
      <w:r>
        <w:t>Minerale</w:t>
      </w:r>
      <w:r>
        <w:rPr>
          <w:spacing w:val="-8"/>
        </w:rPr>
        <w:t xml:space="preserve"> </w:t>
      </w:r>
      <w:r>
        <w:t>kebetulan/insidental</w:t>
      </w:r>
      <w:r>
        <w:rPr>
          <w:spacing w:val="-8"/>
        </w:rPr>
        <w:t xml:space="preserve"> </w:t>
      </w:r>
      <w:r>
        <w:t>bertemu</w:t>
      </w:r>
      <w:r>
        <w:rPr>
          <w:spacing w:val="-5"/>
        </w:rPr>
        <w:t xml:space="preserve"> </w:t>
      </w:r>
      <w:r>
        <w:t>dengan peneliti dapat digunakan sebagai sampel, bila dipandang orang yang kebetulan ditemui itu cocok sebagai sumber data.</w:t>
      </w:r>
    </w:p>
    <w:p w:rsidR="00A4157E" w:rsidRDefault="00A4157E" w:rsidP="00A4157E">
      <w:pPr>
        <w:pStyle w:val="BodyText"/>
        <w:ind w:right="100" w:firstLine="708"/>
        <w:jc w:val="both"/>
      </w:pPr>
    </w:p>
    <w:p w:rsidR="0073100F" w:rsidRDefault="00E82DE4" w:rsidP="00F02C54">
      <w:pPr>
        <w:pStyle w:val="Heading3"/>
        <w:tabs>
          <w:tab w:val="left" w:pos="935"/>
        </w:tabs>
        <w:ind w:left="0" w:right="100"/>
      </w:pPr>
      <w:bookmarkStart w:id="16" w:name="_bookmark27"/>
      <w:bookmarkEnd w:id="16"/>
      <w:r>
        <w:t>Rancangan</w:t>
      </w:r>
      <w:r>
        <w:rPr>
          <w:spacing w:val="-7"/>
        </w:rPr>
        <w:t xml:space="preserve"> </w:t>
      </w:r>
      <w:r>
        <w:rPr>
          <w:spacing w:val="-2"/>
        </w:rPr>
        <w:t>Penelitian</w:t>
      </w:r>
    </w:p>
    <w:p w:rsidR="0073100F" w:rsidRDefault="00E82DE4" w:rsidP="00A4157E">
      <w:pPr>
        <w:pStyle w:val="BodyText"/>
        <w:ind w:right="100" w:firstLine="720"/>
        <w:jc w:val="both"/>
      </w:pPr>
      <w:r>
        <w:t>Rancangan</w:t>
      </w:r>
      <w:r>
        <w:rPr>
          <w:spacing w:val="-15"/>
        </w:rPr>
        <w:t xml:space="preserve"> </w:t>
      </w:r>
      <w:r>
        <w:t>penelitian</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ini</w:t>
      </w:r>
      <w:r>
        <w:rPr>
          <w:spacing w:val="-15"/>
        </w:rPr>
        <w:t xml:space="preserve"> </w:t>
      </w:r>
      <w:r>
        <w:t>adalah</w:t>
      </w:r>
      <w:r>
        <w:rPr>
          <w:spacing w:val="-15"/>
        </w:rPr>
        <w:t xml:space="preserve"> </w:t>
      </w:r>
      <w:r>
        <w:t>penelitian kuantitatif,</w:t>
      </w:r>
      <w:r>
        <w:rPr>
          <w:spacing w:val="-2"/>
        </w:rPr>
        <w:t xml:space="preserve"> </w:t>
      </w:r>
      <w:r>
        <w:t>yang</w:t>
      </w:r>
      <w:r>
        <w:rPr>
          <w:spacing w:val="-1"/>
        </w:rPr>
        <w:t xml:space="preserve"> </w:t>
      </w:r>
      <w:r>
        <w:t>mengkaji</w:t>
      </w:r>
      <w:r>
        <w:rPr>
          <w:spacing w:val="-1"/>
        </w:rPr>
        <w:t xml:space="preserve"> </w:t>
      </w:r>
      <w:r>
        <w:t>teori</w:t>
      </w:r>
      <w:r>
        <w:rPr>
          <w:spacing w:val="-1"/>
        </w:rPr>
        <w:t xml:space="preserve"> </w:t>
      </w:r>
      <w:r>
        <w:t>tertentu</w:t>
      </w:r>
      <w:r>
        <w:rPr>
          <w:spacing w:val="-1"/>
        </w:rPr>
        <w:t xml:space="preserve"> </w:t>
      </w:r>
      <w:r>
        <w:t>dengan</w:t>
      </w:r>
      <w:r>
        <w:rPr>
          <w:spacing w:val="-1"/>
        </w:rPr>
        <w:t xml:space="preserve"> </w:t>
      </w:r>
      <w:r>
        <w:t>meneliti</w:t>
      </w:r>
      <w:r>
        <w:rPr>
          <w:spacing w:val="-1"/>
        </w:rPr>
        <w:t xml:space="preserve"> </w:t>
      </w:r>
      <w:r>
        <w:t>hubungan</w:t>
      </w:r>
      <w:r>
        <w:rPr>
          <w:spacing w:val="-1"/>
        </w:rPr>
        <w:t xml:space="preserve"> </w:t>
      </w:r>
      <w:r>
        <w:t>antar</w:t>
      </w:r>
      <w:r>
        <w:rPr>
          <w:spacing w:val="-3"/>
        </w:rPr>
        <w:t xml:space="preserve"> </w:t>
      </w:r>
      <w:r>
        <w:t>variabel</w:t>
      </w:r>
      <w:r>
        <w:rPr>
          <w:spacing w:val="-1"/>
        </w:rPr>
        <w:t xml:space="preserve"> </w:t>
      </w:r>
      <w:r>
        <w:t xml:space="preserve">, (Ahmad et al., 2019). Penelitian ini akan membahas mengenai pengaruh Promosi dan kualitas produk terhadap </w:t>
      </w:r>
      <w:r>
        <w:lastRenderedPageBreak/>
        <w:t>keputusan pembelian pada produk AMDK Le Minerale</w:t>
      </w:r>
      <w:r>
        <w:rPr>
          <w:spacing w:val="24"/>
        </w:rPr>
        <w:t xml:space="preserve"> </w:t>
      </w:r>
      <w:r>
        <w:t>(studi</w:t>
      </w:r>
      <w:r>
        <w:rPr>
          <w:spacing w:val="-15"/>
        </w:rPr>
        <w:t xml:space="preserve"> </w:t>
      </w:r>
      <w:r>
        <w:t>kasus</w:t>
      </w:r>
      <w:r>
        <w:rPr>
          <w:spacing w:val="-15"/>
        </w:rPr>
        <w:t xml:space="preserve"> </w:t>
      </w:r>
      <w:r>
        <w:t>di</w:t>
      </w:r>
      <w:r>
        <w:rPr>
          <w:spacing w:val="-15"/>
        </w:rPr>
        <w:t xml:space="preserve"> </w:t>
      </w:r>
      <w:r>
        <w:t>Kecamatan</w:t>
      </w:r>
      <w:r>
        <w:rPr>
          <w:spacing w:val="-15"/>
        </w:rPr>
        <w:t xml:space="preserve"> </w:t>
      </w:r>
      <w:r>
        <w:t>Seberang</w:t>
      </w:r>
      <w:r>
        <w:rPr>
          <w:spacing w:val="-15"/>
        </w:rPr>
        <w:t xml:space="preserve"> </w:t>
      </w:r>
      <w:r>
        <w:t>ulu</w:t>
      </w:r>
      <w:r>
        <w:rPr>
          <w:spacing w:val="-15"/>
        </w:rPr>
        <w:t xml:space="preserve"> </w:t>
      </w:r>
      <w:r>
        <w:t>1</w:t>
      </w:r>
      <w:r>
        <w:rPr>
          <w:spacing w:val="-15"/>
        </w:rPr>
        <w:t xml:space="preserve"> </w:t>
      </w:r>
      <w:r>
        <w:t>Palembang).</w:t>
      </w:r>
      <w:r>
        <w:rPr>
          <w:spacing w:val="-15"/>
        </w:rPr>
        <w:t xml:space="preserve"> </w:t>
      </w:r>
      <w:r>
        <w:t>Metode</w:t>
      </w:r>
      <w:r>
        <w:rPr>
          <w:spacing w:val="-15"/>
        </w:rPr>
        <w:t xml:space="preserve"> </w:t>
      </w:r>
      <w:r>
        <w:t>penelitian yang digunakan adalah metode survei dengan teknik pengumpulan data berupa angket menggunakan instrumen kuesioner.</w:t>
      </w:r>
    </w:p>
    <w:p w:rsidR="0073100F" w:rsidRDefault="00E82DE4" w:rsidP="00A4157E">
      <w:pPr>
        <w:pStyle w:val="BodyText"/>
        <w:ind w:right="100" w:firstLine="720"/>
        <w:jc w:val="both"/>
      </w:pPr>
      <w:r>
        <w:t>Dalam</w:t>
      </w:r>
      <w:r>
        <w:rPr>
          <w:spacing w:val="80"/>
        </w:rPr>
        <w:t xml:space="preserve"> </w:t>
      </w:r>
      <w:r>
        <w:t>penelitian</w:t>
      </w:r>
      <w:r>
        <w:rPr>
          <w:spacing w:val="80"/>
        </w:rPr>
        <w:t xml:space="preserve"> </w:t>
      </w:r>
      <w:r>
        <w:t>ini,</w:t>
      </w:r>
      <w:r>
        <w:rPr>
          <w:spacing w:val="80"/>
        </w:rPr>
        <w:t xml:space="preserve"> </w:t>
      </w:r>
      <w:r>
        <w:t>kerangka</w:t>
      </w:r>
      <w:r>
        <w:rPr>
          <w:spacing w:val="80"/>
        </w:rPr>
        <w:t xml:space="preserve"> </w:t>
      </w:r>
      <w:r>
        <w:t>acuan</w:t>
      </w:r>
      <w:r>
        <w:rPr>
          <w:spacing w:val="80"/>
        </w:rPr>
        <w:t xml:space="preserve"> </w:t>
      </w:r>
      <w:r>
        <w:t>yang</w:t>
      </w:r>
      <w:r>
        <w:rPr>
          <w:spacing w:val="80"/>
        </w:rPr>
        <w:t xml:space="preserve"> </w:t>
      </w:r>
      <w:r>
        <w:t>digunakan</w:t>
      </w:r>
      <w:r>
        <w:rPr>
          <w:spacing w:val="80"/>
        </w:rPr>
        <w:t xml:space="preserve"> </w:t>
      </w:r>
      <w:r>
        <w:t>yaitu</w:t>
      </w:r>
      <w:r>
        <w:rPr>
          <w:spacing w:val="80"/>
        </w:rPr>
        <w:t xml:space="preserve"> </w:t>
      </w:r>
      <w:r>
        <w:t>metode penelitian</w:t>
      </w:r>
      <w:r>
        <w:rPr>
          <w:spacing w:val="40"/>
        </w:rPr>
        <w:t xml:space="preserve"> </w:t>
      </w:r>
      <w:r>
        <w:t>kuantitatif,</w:t>
      </w:r>
      <w:r>
        <w:rPr>
          <w:spacing w:val="40"/>
        </w:rPr>
        <w:t xml:space="preserve"> </w:t>
      </w:r>
      <w:r>
        <w:t>yang</w:t>
      </w:r>
      <w:r>
        <w:rPr>
          <w:spacing w:val="40"/>
        </w:rPr>
        <w:t xml:space="preserve"> </w:t>
      </w:r>
      <w:r>
        <w:t>mencakup</w:t>
      </w:r>
      <w:r>
        <w:rPr>
          <w:spacing w:val="40"/>
        </w:rPr>
        <w:t xml:space="preserve"> </w:t>
      </w:r>
      <w:r>
        <w:t>metode</w:t>
      </w:r>
      <w:r>
        <w:rPr>
          <w:spacing w:val="40"/>
        </w:rPr>
        <w:t xml:space="preserve"> </w:t>
      </w:r>
      <w:r>
        <w:t>analisis</w:t>
      </w:r>
      <w:r>
        <w:rPr>
          <w:spacing w:val="40"/>
        </w:rPr>
        <w:t xml:space="preserve"> </w:t>
      </w:r>
      <w:r>
        <w:t>deskriptif</w:t>
      </w:r>
      <w:r>
        <w:rPr>
          <w:spacing w:val="40"/>
        </w:rPr>
        <w:t xml:space="preserve"> </w:t>
      </w:r>
      <w:r>
        <w:t>dan</w:t>
      </w:r>
      <w:r>
        <w:rPr>
          <w:spacing w:val="40"/>
        </w:rPr>
        <w:t xml:space="preserve"> </w:t>
      </w:r>
      <w:r>
        <w:t>metode</w:t>
      </w:r>
      <w:r>
        <w:rPr>
          <w:spacing w:val="80"/>
        </w:rPr>
        <w:t xml:space="preserve"> </w:t>
      </w:r>
      <w:r>
        <w:t xml:space="preserve">analisis induktif </w:t>
      </w:r>
      <w:r>
        <w:rPr>
          <w:i/>
        </w:rPr>
        <w:t>(inferensial</w:t>
      </w:r>
      <w:r>
        <w:t xml:space="preserve">). Kedua metode analisis yang akan digunakan secara </w:t>
      </w:r>
      <w:r>
        <w:rPr>
          <w:spacing w:val="-2"/>
        </w:rPr>
        <w:t>bertahap,</w:t>
      </w:r>
      <w:r>
        <w:tab/>
      </w:r>
      <w:r>
        <w:rPr>
          <w:spacing w:val="-2"/>
        </w:rPr>
        <w:t>dimulai</w:t>
      </w:r>
      <w:r w:rsidR="00A4157E">
        <w:rPr>
          <w:spacing w:val="-2"/>
          <w:lang w:val="en-US"/>
        </w:rPr>
        <w:t xml:space="preserve">  </w:t>
      </w:r>
      <w:r>
        <w:rPr>
          <w:spacing w:val="-2"/>
        </w:rPr>
        <w:t>dengan</w:t>
      </w:r>
      <w:r>
        <w:tab/>
      </w:r>
      <w:r>
        <w:rPr>
          <w:spacing w:val="-2"/>
        </w:rPr>
        <w:t>statistik</w:t>
      </w:r>
      <w:r>
        <w:tab/>
      </w:r>
      <w:r>
        <w:rPr>
          <w:spacing w:val="-2"/>
        </w:rPr>
        <w:t>deskriptif</w:t>
      </w:r>
      <w:r>
        <w:tab/>
      </w:r>
      <w:r>
        <w:rPr>
          <w:spacing w:val="-4"/>
        </w:rPr>
        <w:t>yang</w:t>
      </w:r>
      <w:r>
        <w:tab/>
      </w:r>
      <w:r>
        <w:rPr>
          <w:spacing w:val="-2"/>
        </w:rPr>
        <w:t>berfungsi</w:t>
      </w:r>
      <w:r>
        <w:tab/>
      </w:r>
      <w:r>
        <w:rPr>
          <w:spacing w:val="-2"/>
        </w:rPr>
        <w:t xml:space="preserve">untuk </w:t>
      </w:r>
      <w:r>
        <w:t>mengelompokkan dan menggambarkan sekumpulan data. Selanjutnya, dilakukan analisis induktif untuk membuat kesimpulan mengenai sekelompok data (sampel). Pada</w:t>
      </w:r>
      <w:r>
        <w:rPr>
          <w:spacing w:val="40"/>
        </w:rPr>
        <w:t xml:space="preserve"> </w:t>
      </w:r>
      <w:r>
        <w:t>tahap</w:t>
      </w:r>
      <w:r>
        <w:rPr>
          <w:spacing w:val="40"/>
        </w:rPr>
        <w:t xml:space="preserve"> </w:t>
      </w:r>
      <w:r>
        <w:t>selanjutnya</w:t>
      </w:r>
      <w:r>
        <w:rPr>
          <w:spacing w:val="40"/>
        </w:rPr>
        <w:t xml:space="preserve"> </w:t>
      </w:r>
      <w:r>
        <w:t>dengan</w:t>
      </w:r>
      <w:r>
        <w:rPr>
          <w:spacing w:val="40"/>
        </w:rPr>
        <w:t xml:space="preserve"> </w:t>
      </w:r>
      <w:r>
        <w:t>mengacu</w:t>
      </w:r>
      <w:r>
        <w:rPr>
          <w:spacing w:val="40"/>
        </w:rPr>
        <w:t xml:space="preserve"> </w:t>
      </w:r>
      <w:r>
        <w:t>pada</w:t>
      </w:r>
      <w:r>
        <w:rPr>
          <w:spacing w:val="40"/>
        </w:rPr>
        <w:t xml:space="preserve"> </w:t>
      </w:r>
      <w:r>
        <w:t>hasil</w:t>
      </w:r>
      <w:r>
        <w:rPr>
          <w:spacing w:val="40"/>
        </w:rPr>
        <w:t xml:space="preserve"> </w:t>
      </w:r>
      <w:r>
        <w:t>analisis</w:t>
      </w:r>
      <w:r>
        <w:rPr>
          <w:spacing w:val="40"/>
        </w:rPr>
        <w:t xml:space="preserve"> </w:t>
      </w:r>
      <w:r>
        <w:t xml:space="preserve">deskriptif, digunakan metode </w:t>
      </w:r>
      <w:r>
        <w:rPr>
          <w:i/>
        </w:rPr>
        <w:t xml:space="preserve">statistic induktif </w:t>
      </w:r>
      <w:r>
        <w:t>(</w:t>
      </w:r>
      <w:r>
        <w:rPr>
          <w:i/>
        </w:rPr>
        <w:t>inferensial</w:t>
      </w:r>
      <w:r>
        <w:t>), yaitu suatu metode statistic yang diarahkan</w:t>
      </w:r>
      <w:r>
        <w:rPr>
          <w:spacing w:val="-13"/>
        </w:rPr>
        <w:t xml:space="preserve"> </w:t>
      </w:r>
      <w:r>
        <w:t>untuk</w:t>
      </w:r>
      <w:r>
        <w:rPr>
          <w:spacing w:val="-13"/>
        </w:rPr>
        <w:t xml:space="preserve"> </w:t>
      </w:r>
      <w:r>
        <w:t>membuat</w:t>
      </w:r>
      <w:r>
        <w:rPr>
          <w:spacing w:val="-13"/>
        </w:rPr>
        <w:t xml:space="preserve"> </w:t>
      </w:r>
      <w:r>
        <w:t>kesimpulan</w:t>
      </w:r>
      <w:r>
        <w:rPr>
          <w:spacing w:val="-13"/>
        </w:rPr>
        <w:t xml:space="preserve"> </w:t>
      </w:r>
      <w:r>
        <w:t>yang</w:t>
      </w:r>
      <w:r>
        <w:rPr>
          <w:spacing w:val="-13"/>
        </w:rPr>
        <w:t xml:space="preserve"> </w:t>
      </w:r>
      <w:r>
        <w:t>berlaku</w:t>
      </w:r>
      <w:r>
        <w:rPr>
          <w:spacing w:val="-13"/>
        </w:rPr>
        <w:t xml:space="preserve"> </w:t>
      </w:r>
      <w:r>
        <w:t>umum</w:t>
      </w:r>
      <w:r>
        <w:rPr>
          <w:spacing w:val="-12"/>
        </w:rPr>
        <w:t xml:space="preserve"> </w:t>
      </w:r>
      <w:r>
        <w:t>atau</w:t>
      </w:r>
      <w:r>
        <w:rPr>
          <w:spacing w:val="-14"/>
        </w:rPr>
        <w:t xml:space="preserve"> </w:t>
      </w:r>
      <w:r>
        <w:t>kesimpulan</w:t>
      </w:r>
      <w:r>
        <w:rPr>
          <w:spacing w:val="-13"/>
        </w:rPr>
        <w:t xml:space="preserve"> </w:t>
      </w:r>
      <w:r>
        <w:rPr>
          <w:spacing w:val="-2"/>
        </w:rPr>
        <w:t>tentang</w:t>
      </w:r>
    </w:p>
    <w:p w:rsidR="0073100F" w:rsidRDefault="00E82DE4" w:rsidP="00A4157E">
      <w:pPr>
        <w:pStyle w:val="BodyText"/>
        <w:ind w:right="100"/>
        <w:jc w:val="both"/>
      </w:pPr>
      <w:r>
        <w:rPr>
          <w:spacing w:val="-2"/>
        </w:rPr>
        <w:t>populasi.</w:t>
      </w:r>
    </w:p>
    <w:p w:rsidR="0073100F" w:rsidRDefault="00E82DE4" w:rsidP="00A4157E">
      <w:pPr>
        <w:pStyle w:val="BodyText"/>
        <w:ind w:right="100" w:firstLine="720"/>
        <w:jc w:val="both"/>
      </w:pPr>
      <w:r>
        <w:t>Metode</w:t>
      </w:r>
      <w:r>
        <w:rPr>
          <w:spacing w:val="-15"/>
        </w:rPr>
        <w:t xml:space="preserve"> </w:t>
      </w:r>
      <w:r>
        <w:t>yang</w:t>
      </w:r>
      <w:r>
        <w:rPr>
          <w:spacing w:val="-15"/>
        </w:rPr>
        <w:t xml:space="preserve"> </w:t>
      </w:r>
      <w:r>
        <w:t>terakhir</w:t>
      </w:r>
      <w:r>
        <w:rPr>
          <w:spacing w:val="-15"/>
        </w:rPr>
        <w:t xml:space="preserve"> </w:t>
      </w:r>
      <w:r>
        <w:t>untuk</w:t>
      </w:r>
      <w:r>
        <w:rPr>
          <w:spacing w:val="-15"/>
        </w:rPr>
        <w:t xml:space="preserve"> </w:t>
      </w:r>
      <w:r>
        <w:t>kesimpulan</w:t>
      </w:r>
      <w:r>
        <w:rPr>
          <w:spacing w:val="-15"/>
        </w:rPr>
        <w:t xml:space="preserve"> </w:t>
      </w:r>
      <w:r>
        <w:t>yaitu</w:t>
      </w:r>
      <w:r>
        <w:rPr>
          <w:spacing w:val="-15"/>
        </w:rPr>
        <w:t xml:space="preserve"> </w:t>
      </w:r>
      <w:r>
        <w:t>digunakan</w:t>
      </w:r>
      <w:r>
        <w:rPr>
          <w:spacing w:val="-15"/>
        </w:rPr>
        <w:t xml:space="preserve"> </w:t>
      </w:r>
      <w:r>
        <w:t>statistic</w:t>
      </w:r>
      <w:r>
        <w:rPr>
          <w:spacing w:val="-15"/>
        </w:rPr>
        <w:t xml:space="preserve"> </w:t>
      </w:r>
      <w:r>
        <w:t>parametik, yaitu statistic yang digunakan untuk menguji parameter populasi melalui statistic sampel. Pengujian parameter populasi dengan menggunakan statistic sampel yang disebut</w:t>
      </w:r>
      <w:r>
        <w:rPr>
          <w:spacing w:val="34"/>
        </w:rPr>
        <w:t xml:space="preserve">  </w:t>
      </w:r>
      <w:r>
        <w:t>pengujian</w:t>
      </w:r>
      <w:r>
        <w:rPr>
          <w:spacing w:val="34"/>
        </w:rPr>
        <w:t xml:space="preserve">  </w:t>
      </w:r>
      <w:r>
        <w:t>hipotesis</w:t>
      </w:r>
      <w:r>
        <w:rPr>
          <w:spacing w:val="34"/>
        </w:rPr>
        <w:t xml:space="preserve">  </w:t>
      </w:r>
      <w:r>
        <w:t>statistic.</w:t>
      </w:r>
      <w:r>
        <w:rPr>
          <w:spacing w:val="34"/>
        </w:rPr>
        <w:t xml:space="preserve">  </w:t>
      </w:r>
      <w:r>
        <w:t>Kemudian</w:t>
      </w:r>
      <w:r>
        <w:rPr>
          <w:spacing w:val="33"/>
        </w:rPr>
        <w:t xml:space="preserve">  </w:t>
      </w:r>
      <w:r>
        <w:t>menginterprestasikan</w:t>
      </w:r>
      <w:r>
        <w:rPr>
          <w:spacing w:val="34"/>
        </w:rPr>
        <w:t xml:space="preserve">  </w:t>
      </w:r>
      <w:r>
        <w:rPr>
          <w:spacing w:val="-2"/>
        </w:rPr>
        <w:t>hasil</w:t>
      </w:r>
      <w:r w:rsidR="00A4157E">
        <w:rPr>
          <w:spacing w:val="-2"/>
          <w:lang w:val="en-US"/>
        </w:rPr>
        <w:t xml:space="preserve"> </w:t>
      </w:r>
      <w:r>
        <w:t xml:space="preserve">penelitian untuk menegaskan dan membandingkan dengan hasil penelitian </w:t>
      </w:r>
      <w:r>
        <w:rPr>
          <w:spacing w:val="-2"/>
        </w:rPr>
        <w:t>terdahulu.</w:t>
      </w:r>
    </w:p>
    <w:p w:rsidR="0073100F" w:rsidRDefault="0073100F" w:rsidP="00F02C54">
      <w:pPr>
        <w:pStyle w:val="BodyText"/>
        <w:ind w:right="100"/>
      </w:pPr>
    </w:p>
    <w:p w:rsidR="0073100F" w:rsidRPr="00A4157E" w:rsidRDefault="00E82DE4" w:rsidP="00316BBE">
      <w:pPr>
        <w:pStyle w:val="ListParagraph"/>
        <w:numPr>
          <w:ilvl w:val="0"/>
          <w:numId w:val="5"/>
        </w:numPr>
        <w:ind w:left="270" w:right="100"/>
        <w:rPr>
          <w:b/>
          <w:sz w:val="24"/>
        </w:rPr>
      </w:pPr>
      <w:bookmarkStart w:id="17" w:name="_bookmark28"/>
      <w:bookmarkEnd w:id="17"/>
      <w:r w:rsidRPr="00A4157E">
        <w:rPr>
          <w:b/>
          <w:sz w:val="24"/>
        </w:rPr>
        <w:t>HASIL</w:t>
      </w:r>
      <w:r w:rsidRPr="00A4157E">
        <w:rPr>
          <w:b/>
          <w:spacing w:val="-4"/>
          <w:sz w:val="24"/>
        </w:rPr>
        <w:t xml:space="preserve"> </w:t>
      </w:r>
      <w:r w:rsidRPr="00A4157E">
        <w:rPr>
          <w:b/>
          <w:sz w:val="24"/>
        </w:rPr>
        <w:t>PENELITIAN</w:t>
      </w:r>
      <w:r w:rsidRPr="00A4157E">
        <w:rPr>
          <w:b/>
          <w:spacing w:val="-4"/>
          <w:sz w:val="24"/>
        </w:rPr>
        <w:t xml:space="preserve"> </w:t>
      </w:r>
      <w:r w:rsidRPr="00A4157E">
        <w:rPr>
          <w:b/>
          <w:sz w:val="24"/>
        </w:rPr>
        <w:t>DAN</w:t>
      </w:r>
      <w:r w:rsidRPr="00A4157E">
        <w:rPr>
          <w:b/>
          <w:spacing w:val="-3"/>
          <w:sz w:val="24"/>
        </w:rPr>
        <w:t xml:space="preserve"> </w:t>
      </w:r>
      <w:r w:rsidRPr="00A4157E">
        <w:rPr>
          <w:b/>
          <w:spacing w:val="-2"/>
          <w:sz w:val="24"/>
        </w:rPr>
        <w:t>PEMBAHASAN</w:t>
      </w:r>
    </w:p>
    <w:p w:rsidR="0073100F" w:rsidRDefault="00E82DE4" w:rsidP="00F02C54">
      <w:pPr>
        <w:pStyle w:val="Heading3"/>
        <w:tabs>
          <w:tab w:val="left" w:pos="1288"/>
        </w:tabs>
        <w:ind w:left="0" w:right="100"/>
        <w:jc w:val="both"/>
      </w:pPr>
      <w:bookmarkStart w:id="18" w:name="_bookmark63"/>
      <w:bookmarkEnd w:id="18"/>
      <w:r>
        <w:rPr>
          <w:spacing w:val="-2"/>
        </w:rPr>
        <w:t>Pembahasan</w:t>
      </w:r>
    </w:p>
    <w:p w:rsidR="0073100F" w:rsidRDefault="00E82DE4" w:rsidP="00F02C54">
      <w:pPr>
        <w:pStyle w:val="ListParagraph"/>
        <w:tabs>
          <w:tab w:val="left" w:pos="1288"/>
        </w:tabs>
        <w:ind w:left="0" w:right="100" w:firstLine="0"/>
        <w:rPr>
          <w:b/>
          <w:sz w:val="24"/>
        </w:rPr>
      </w:pPr>
      <w:bookmarkStart w:id="19" w:name="_bookmark64"/>
      <w:bookmarkEnd w:id="19"/>
      <w:r>
        <w:rPr>
          <w:b/>
          <w:sz w:val="24"/>
        </w:rPr>
        <w:t>Pengaruh</w:t>
      </w:r>
      <w:r>
        <w:rPr>
          <w:b/>
          <w:spacing w:val="64"/>
          <w:sz w:val="24"/>
        </w:rPr>
        <w:t xml:space="preserve"> </w:t>
      </w:r>
      <w:r>
        <w:rPr>
          <w:b/>
          <w:sz w:val="24"/>
        </w:rPr>
        <w:t>Promosi,</w:t>
      </w:r>
      <w:r>
        <w:rPr>
          <w:b/>
          <w:spacing w:val="64"/>
          <w:sz w:val="24"/>
        </w:rPr>
        <w:t xml:space="preserve"> </w:t>
      </w:r>
      <w:r>
        <w:rPr>
          <w:b/>
          <w:sz w:val="24"/>
        </w:rPr>
        <w:t>Harga</w:t>
      </w:r>
      <w:r>
        <w:rPr>
          <w:b/>
          <w:spacing w:val="64"/>
          <w:sz w:val="24"/>
        </w:rPr>
        <w:t xml:space="preserve"> </w:t>
      </w:r>
      <w:r>
        <w:rPr>
          <w:b/>
          <w:sz w:val="24"/>
        </w:rPr>
        <w:t>dan</w:t>
      </w:r>
      <w:r>
        <w:rPr>
          <w:b/>
          <w:spacing w:val="65"/>
          <w:sz w:val="24"/>
        </w:rPr>
        <w:t xml:space="preserve"> </w:t>
      </w:r>
      <w:r>
        <w:rPr>
          <w:b/>
          <w:sz w:val="24"/>
        </w:rPr>
        <w:t>Kualitas</w:t>
      </w:r>
      <w:r>
        <w:rPr>
          <w:b/>
          <w:spacing w:val="71"/>
          <w:sz w:val="24"/>
        </w:rPr>
        <w:t xml:space="preserve"> </w:t>
      </w:r>
      <w:r>
        <w:rPr>
          <w:b/>
          <w:sz w:val="24"/>
        </w:rPr>
        <w:t>Produk</w:t>
      </w:r>
      <w:r>
        <w:rPr>
          <w:b/>
          <w:spacing w:val="64"/>
          <w:sz w:val="24"/>
        </w:rPr>
        <w:t xml:space="preserve"> </w:t>
      </w:r>
      <w:r>
        <w:rPr>
          <w:b/>
          <w:sz w:val="24"/>
        </w:rPr>
        <w:t>Terhadap</w:t>
      </w:r>
      <w:r>
        <w:rPr>
          <w:b/>
          <w:spacing w:val="70"/>
          <w:sz w:val="24"/>
        </w:rPr>
        <w:t xml:space="preserve"> </w:t>
      </w:r>
      <w:r>
        <w:rPr>
          <w:b/>
          <w:spacing w:val="-2"/>
          <w:sz w:val="24"/>
        </w:rPr>
        <w:t>parsial</w:t>
      </w:r>
    </w:p>
    <w:p w:rsidR="0073100F" w:rsidRDefault="00E82DE4" w:rsidP="00F02C54">
      <w:pPr>
        <w:ind w:right="100"/>
        <w:rPr>
          <w:b/>
          <w:sz w:val="24"/>
        </w:rPr>
      </w:pPr>
      <w:r>
        <w:rPr>
          <w:b/>
          <w:sz w:val="24"/>
        </w:rPr>
        <w:t>Keputusan</w:t>
      </w:r>
      <w:r>
        <w:rPr>
          <w:b/>
          <w:spacing w:val="-3"/>
          <w:sz w:val="24"/>
        </w:rPr>
        <w:t xml:space="preserve"> </w:t>
      </w:r>
      <w:r>
        <w:rPr>
          <w:b/>
          <w:sz w:val="24"/>
        </w:rPr>
        <w:t>Pembelian</w:t>
      </w:r>
      <w:r>
        <w:rPr>
          <w:b/>
          <w:spacing w:val="-5"/>
          <w:sz w:val="24"/>
        </w:rPr>
        <w:t xml:space="preserve"> </w:t>
      </w:r>
      <w:r>
        <w:rPr>
          <w:b/>
          <w:sz w:val="24"/>
        </w:rPr>
        <w:t>Pada</w:t>
      </w:r>
      <w:r>
        <w:rPr>
          <w:b/>
          <w:spacing w:val="-3"/>
          <w:sz w:val="24"/>
        </w:rPr>
        <w:t xml:space="preserve"> </w:t>
      </w:r>
      <w:r>
        <w:rPr>
          <w:b/>
          <w:sz w:val="24"/>
        </w:rPr>
        <w:t>Le</w:t>
      </w:r>
      <w:r>
        <w:rPr>
          <w:b/>
          <w:spacing w:val="-4"/>
          <w:sz w:val="24"/>
        </w:rPr>
        <w:t xml:space="preserve"> </w:t>
      </w:r>
      <w:r>
        <w:rPr>
          <w:b/>
          <w:spacing w:val="-2"/>
          <w:sz w:val="24"/>
        </w:rPr>
        <w:t>Minerale</w:t>
      </w:r>
    </w:p>
    <w:p w:rsidR="0073100F" w:rsidRDefault="00E82DE4" w:rsidP="00A4157E">
      <w:pPr>
        <w:pStyle w:val="BodyText"/>
        <w:ind w:right="100" w:firstLine="720"/>
        <w:jc w:val="both"/>
      </w:pPr>
      <w:r>
        <w:t>Berdasarkan hasil uji F</w:t>
      </w:r>
      <w:r>
        <w:rPr>
          <w:spacing w:val="29"/>
        </w:rPr>
        <w:t xml:space="preserve"> </w:t>
      </w:r>
      <w:r>
        <w:t>,</w:t>
      </w:r>
      <w:r>
        <w:rPr>
          <w:spacing w:val="30"/>
        </w:rPr>
        <w:t xml:space="preserve"> </w:t>
      </w:r>
      <w:r>
        <w:t>nilai</w:t>
      </w:r>
      <w:r>
        <w:rPr>
          <w:spacing w:val="29"/>
        </w:rPr>
        <w:t xml:space="preserve"> </w:t>
      </w:r>
      <w:r>
        <w:t>F</w:t>
      </w:r>
      <w:r>
        <w:rPr>
          <w:spacing w:val="28"/>
        </w:rPr>
        <w:t xml:space="preserve"> </w:t>
      </w:r>
      <w:r>
        <w:t>53,885</w:t>
      </w:r>
      <w:r>
        <w:rPr>
          <w:spacing w:val="30"/>
        </w:rPr>
        <w:t xml:space="preserve"> </w:t>
      </w:r>
      <w:r>
        <w:t>dengan</w:t>
      </w:r>
      <w:r>
        <w:rPr>
          <w:spacing w:val="29"/>
        </w:rPr>
        <w:t xml:space="preserve"> </w:t>
      </w:r>
      <w:r>
        <w:t>tingkat</w:t>
      </w:r>
      <w:r>
        <w:rPr>
          <w:spacing w:val="27"/>
        </w:rPr>
        <w:t xml:space="preserve"> </w:t>
      </w:r>
      <w:r>
        <w:t>signifikasi</w:t>
      </w:r>
      <w:r>
        <w:rPr>
          <w:spacing w:val="29"/>
        </w:rPr>
        <w:t xml:space="preserve"> </w:t>
      </w:r>
      <w:r>
        <w:t xml:space="preserve">0,000 </w:t>
      </w:r>
      <w:r>
        <w:t>mengindikasikan</w:t>
      </w:r>
      <w:r>
        <w:rPr>
          <w:spacing w:val="10"/>
        </w:rPr>
        <w:t xml:space="preserve"> </w:t>
      </w:r>
      <w:r>
        <w:t>bahwa</w:t>
      </w:r>
      <w:r>
        <w:rPr>
          <w:spacing w:val="14"/>
        </w:rPr>
        <w:t xml:space="preserve"> </w:t>
      </w:r>
      <w:r>
        <w:t>adanya</w:t>
      </w:r>
      <w:r>
        <w:rPr>
          <w:spacing w:val="12"/>
        </w:rPr>
        <w:t xml:space="preserve"> </w:t>
      </w:r>
      <w:r>
        <w:t>pengaruh</w:t>
      </w:r>
      <w:r>
        <w:rPr>
          <w:spacing w:val="11"/>
        </w:rPr>
        <w:t xml:space="preserve"> </w:t>
      </w:r>
      <w:r>
        <w:t>positif</w:t>
      </w:r>
      <w:r>
        <w:rPr>
          <w:spacing w:val="12"/>
        </w:rPr>
        <w:t xml:space="preserve"> </w:t>
      </w:r>
      <w:r>
        <w:t>signifikan</w:t>
      </w:r>
      <w:r>
        <w:rPr>
          <w:spacing w:val="13"/>
        </w:rPr>
        <w:t xml:space="preserve"> </w:t>
      </w:r>
      <w:r>
        <w:t>dari</w:t>
      </w:r>
      <w:r>
        <w:rPr>
          <w:spacing w:val="12"/>
        </w:rPr>
        <w:t xml:space="preserve"> </w:t>
      </w:r>
      <w:r>
        <w:t>variabel</w:t>
      </w:r>
      <w:r>
        <w:rPr>
          <w:spacing w:val="7"/>
        </w:rPr>
        <w:t xml:space="preserve"> </w:t>
      </w:r>
      <w:r>
        <w:rPr>
          <w:spacing w:val="-2"/>
        </w:rPr>
        <w:t>Promosi</w:t>
      </w:r>
      <w:r w:rsidR="00A4157E">
        <w:rPr>
          <w:spacing w:val="-2"/>
          <w:lang w:val="en-US"/>
        </w:rPr>
        <w:t xml:space="preserve"> </w:t>
      </w:r>
      <w:r>
        <w:t>Harga Dan Kualiats Produk Terhadap Keputusan Pembelian Pada Le Minerale (Studi</w:t>
      </w:r>
      <w:r>
        <w:rPr>
          <w:spacing w:val="-14"/>
        </w:rPr>
        <w:t xml:space="preserve"> </w:t>
      </w:r>
      <w:r>
        <w:t>kasus</w:t>
      </w:r>
      <w:r>
        <w:rPr>
          <w:spacing w:val="-14"/>
        </w:rPr>
        <w:t xml:space="preserve"> </w:t>
      </w:r>
      <w:r>
        <w:t>di</w:t>
      </w:r>
      <w:r>
        <w:rPr>
          <w:spacing w:val="-14"/>
        </w:rPr>
        <w:t xml:space="preserve"> </w:t>
      </w:r>
      <w:r>
        <w:t>Kecamatan</w:t>
      </w:r>
      <w:r>
        <w:rPr>
          <w:spacing w:val="-15"/>
        </w:rPr>
        <w:t xml:space="preserve"> </w:t>
      </w:r>
      <w:r>
        <w:t>Seberang</w:t>
      </w:r>
      <w:r>
        <w:rPr>
          <w:spacing w:val="-14"/>
        </w:rPr>
        <w:t xml:space="preserve"> </w:t>
      </w:r>
      <w:r>
        <w:t>Ulu</w:t>
      </w:r>
      <w:r>
        <w:rPr>
          <w:spacing w:val="-14"/>
        </w:rPr>
        <w:t xml:space="preserve"> </w:t>
      </w:r>
      <w:r>
        <w:t>1</w:t>
      </w:r>
      <w:r>
        <w:rPr>
          <w:spacing w:val="-14"/>
        </w:rPr>
        <w:t xml:space="preserve"> </w:t>
      </w:r>
      <w:r>
        <w:t>Palembang).</w:t>
      </w:r>
      <w:r>
        <w:rPr>
          <w:spacing w:val="-14"/>
        </w:rPr>
        <w:t xml:space="preserve"> </w:t>
      </w:r>
      <w:r>
        <w:t>Hal</w:t>
      </w:r>
      <w:r>
        <w:rPr>
          <w:spacing w:val="-14"/>
        </w:rPr>
        <w:t xml:space="preserve"> </w:t>
      </w:r>
      <w:r>
        <w:t>ini</w:t>
      </w:r>
      <w:r>
        <w:rPr>
          <w:spacing w:val="-13"/>
        </w:rPr>
        <w:t xml:space="preserve"> </w:t>
      </w:r>
      <w:r>
        <w:t>mengartikan</w:t>
      </w:r>
      <w:r>
        <w:rPr>
          <w:spacing w:val="-12"/>
        </w:rPr>
        <w:t xml:space="preserve"> </w:t>
      </w:r>
      <w:r>
        <w:t>bahwa para konsumen memikirkan faktor faktor tersebut dalam Keputusan Pembelian pada</w:t>
      </w:r>
      <w:r>
        <w:rPr>
          <w:spacing w:val="-2"/>
        </w:rPr>
        <w:t xml:space="preserve"> </w:t>
      </w:r>
      <w:r>
        <w:t>produk</w:t>
      </w:r>
      <w:r>
        <w:rPr>
          <w:spacing w:val="-1"/>
        </w:rPr>
        <w:t xml:space="preserve"> </w:t>
      </w:r>
      <w:r>
        <w:t>Le</w:t>
      </w:r>
      <w:r>
        <w:rPr>
          <w:spacing w:val="-2"/>
        </w:rPr>
        <w:t xml:space="preserve"> </w:t>
      </w:r>
      <w:r>
        <w:t>Minerale,</w:t>
      </w:r>
      <w:r>
        <w:rPr>
          <w:spacing w:val="-1"/>
        </w:rPr>
        <w:t xml:space="preserve"> </w:t>
      </w:r>
      <w:r>
        <w:t>mereka</w:t>
      </w:r>
      <w:r>
        <w:rPr>
          <w:spacing w:val="-2"/>
        </w:rPr>
        <w:t xml:space="preserve"> </w:t>
      </w:r>
      <w:r>
        <w:t>masih</w:t>
      </w:r>
      <w:r>
        <w:rPr>
          <w:spacing w:val="-1"/>
        </w:rPr>
        <w:t xml:space="preserve"> </w:t>
      </w:r>
      <w:r>
        <w:t>memikirkan</w:t>
      </w:r>
      <w:r>
        <w:rPr>
          <w:spacing w:val="-1"/>
        </w:rPr>
        <w:t xml:space="preserve"> </w:t>
      </w:r>
      <w:r>
        <w:t>tentang</w:t>
      </w:r>
      <w:r>
        <w:rPr>
          <w:spacing w:val="-1"/>
        </w:rPr>
        <w:t xml:space="preserve"> </w:t>
      </w:r>
      <w:r>
        <w:t>Promosi,</w:t>
      </w:r>
      <w:r>
        <w:rPr>
          <w:spacing w:val="-1"/>
        </w:rPr>
        <w:t xml:space="preserve"> </w:t>
      </w:r>
      <w:r>
        <w:t>Harga,</w:t>
      </w:r>
      <w:r>
        <w:rPr>
          <w:spacing w:val="-1"/>
        </w:rPr>
        <w:t xml:space="preserve"> </w:t>
      </w:r>
      <w:r>
        <w:t>dan Kualitas Produk. Promosi, Harga, dan Kualitas produk merupakan faktor penting yang mempengaruhi Keputusan pembelian konsumen. Promosi berperan dalam menyampaikan informasi dan membangun citra merek, Harga menunjukkan nilai dan keterjangkauan produk, sedangkan Kualitas produk menentukan tingkat kepuasan dan kepercayaan konsumen.</w:t>
      </w:r>
    </w:p>
    <w:p w:rsidR="00A4157E" w:rsidRDefault="00A4157E" w:rsidP="00F02C54">
      <w:pPr>
        <w:pStyle w:val="Heading3"/>
        <w:tabs>
          <w:tab w:val="left" w:pos="1228"/>
        </w:tabs>
        <w:ind w:left="0" w:right="100"/>
      </w:pPr>
      <w:bookmarkStart w:id="20" w:name="_bookmark65"/>
      <w:bookmarkEnd w:id="20"/>
    </w:p>
    <w:p w:rsidR="0073100F" w:rsidRDefault="00E82DE4" w:rsidP="00F02C54">
      <w:pPr>
        <w:pStyle w:val="Heading3"/>
        <w:tabs>
          <w:tab w:val="left" w:pos="1228"/>
        </w:tabs>
        <w:ind w:left="0" w:right="100"/>
        <w:jc w:val="both"/>
      </w:pPr>
      <w:r>
        <w:t>Pengaruh</w:t>
      </w:r>
      <w:r>
        <w:rPr>
          <w:spacing w:val="-8"/>
        </w:rPr>
        <w:t xml:space="preserve"> </w:t>
      </w:r>
      <w:r>
        <w:t>Promosi</w:t>
      </w:r>
      <w:r>
        <w:rPr>
          <w:spacing w:val="-7"/>
        </w:rPr>
        <w:t xml:space="preserve"> </w:t>
      </w:r>
      <w:r>
        <w:t>Terhadap</w:t>
      </w:r>
      <w:r>
        <w:rPr>
          <w:spacing w:val="-5"/>
        </w:rPr>
        <w:t xml:space="preserve"> </w:t>
      </w:r>
      <w:r>
        <w:t>Keputusan</w:t>
      </w:r>
      <w:r>
        <w:rPr>
          <w:spacing w:val="-5"/>
        </w:rPr>
        <w:t xml:space="preserve"> </w:t>
      </w:r>
      <w:r>
        <w:t>Pembelian</w:t>
      </w:r>
      <w:r>
        <w:rPr>
          <w:spacing w:val="-3"/>
        </w:rPr>
        <w:t xml:space="preserve"> </w:t>
      </w:r>
      <w:r>
        <w:t>Pada</w:t>
      </w:r>
      <w:r>
        <w:rPr>
          <w:spacing w:val="-3"/>
        </w:rPr>
        <w:t xml:space="preserve"> </w:t>
      </w:r>
      <w:r>
        <w:t>Le</w:t>
      </w:r>
      <w:r>
        <w:rPr>
          <w:spacing w:val="-3"/>
        </w:rPr>
        <w:t xml:space="preserve"> </w:t>
      </w:r>
      <w:r>
        <w:rPr>
          <w:spacing w:val="-2"/>
        </w:rPr>
        <w:t>Minerale</w:t>
      </w:r>
    </w:p>
    <w:p w:rsidR="0073100F" w:rsidRDefault="00E82DE4" w:rsidP="00A4157E">
      <w:pPr>
        <w:pStyle w:val="BodyText"/>
        <w:ind w:right="100" w:firstLine="720"/>
        <w:jc w:val="both"/>
      </w:pPr>
      <w:r>
        <w:t>Berdasarkan hasil uji t mengindikasikan bahwa variabel Promosi berpengaruh signifikan secara parsial terhadap Keputusan Pembelian Pada Le Minerale</w:t>
      </w:r>
      <w:r>
        <w:rPr>
          <w:spacing w:val="-15"/>
        </w:rPr>
        <w:t xml:space="preserve"> </w:t>
      </w:r>
      <w:r>
        <w:t>(Studi</w:t>
      </w:r>
      <w:r>
        <w:rPr>
          <w:spacing w:val="-15"/>
        </w:rPr>
        <w:t xml:space="preserve"> </w:t>
      </w:r>
      <w:r>
        <w:t>kasus</w:t>
      </w:r>
      <w:r>
        <w:rPr>
          <w:spacing w:val="-15"/>
        </w:rPr>
        <w:t xml:space="preserve"> </w:t>
      </w:r>
      <w:r>
        <w:t>di</w:t>
      </w:r>
      <w:r>
        <w:rPr>
          <w:spacing w:val="-15"/>
        </w:rPr>
        <w:t xml:space="preserve"> </w:t>
      </w:r>
      <w:r>
        <w:t>Kecamatan</w:t>
      </w:r>
      <w:r>
        <w:rPr>
          <w:spacing w:val="-15"/>
        </w:rPr>
        <w:t xml:space="preserve"> </w:t>
      </w:r>
      <w:r>
        <w:t>Seberang</w:t>
      </w:r>
      <w:r>
        <w:rPr>
          <w:spacing w:val="-15"/>
        </w:rPr>
        <w:t xml:space="preserve"> </w:t>
      </w:r>
      <w:r>
        <w:t>Ulu</w:t>
      </w:r>
      <w:r>
        <w:rPr>
          <w:spacing w:val="-15"/>
        </w:rPr>
        <w:t xml:space="preserve"> </w:t>
      </w:r>
      <w:r>
        <w:t>1</w:t>
      </w:r>
      <w:r>
        <w:rPr>
          <w:spacing w:val="-15"/>
        </w:rPr>
        <w:t xml:space="preserve"> </w:t>
      </w:r>
      <w:r>
        <w:t>Palembang).</w:t>
      </w:r>
      <w:r>
        <w:rPr>
          <w:spacing w:val="-15"/>
        </w:rPr>
        <w:t xml:space="preserve"> </w:t>
      </w:r>
      <w:r>
        <w:t>Lebih</w:t>
      </w:r>
      <w:r>
        <w:rPr>
          <w:spacing w:val="-15"/>
        </w:rPr>
        <w:t xml:space="preserve"> </w:t>
      </w:r>
      <w:r>
        <w:t>lanjut,</w:t>
      </w:r>
      <w:r>
        <w:rPr>
          <w:spacing w:val="-15"/>
        </w:rPr>
        <w:t xml:space="preserve"> </w:t>
      </w:r>
      <w:r>
        <w:t>nilai koefisien Beta (</w:t>
      </w:r>
      <w:r>
        <w:rPr>
          <w:i/>
        </w:rPr>
        <w:t>Standardized Coefficient</w:t>
      </w:r>
      <w:r>
        <w:t xml:space="preserve">) untuk variabel Promosi adalah sebesar 0.259., yang merupakan nilai tertinggi kedua dibandingkan variabel independen lainnya. Ini menunjukan bahwa Promosi merupakan variabel yang kedua mempengaruhi Keputusan Pembelian dalam penelitian ini. Promosi mampu meningkatkan kesadaran konsumen , membentuk persepsi positif terhadap merek, serta mendorong minat beli melalui penyampaian informasi dan daya tarik emosional. Berdasarkan hasil uji t, variabel promosi terbukti berpengaruh signifikan terhadap keputusan pembelian. Hal ini menunjukkan bahwa promosi memiliki peran penting dalam mempengaruhi konsumen untuk memilih </w:t>
      </w:r>
      <w:r>
        <w:lastRenderedPageBreak/>
        <w:t>dan membeli</w:t>
      </w:r>
      <w:r>
        <w:rPr>
          <w:spacing w:val="42"/>
        </w:rPr>
        <w:t xml:space="preserve"> </w:t>
      </w:r>
      <w:r>
        <w:t>produk.</w:t>
      </w:r>
      <w:r>
        <w:rPr>
          <w:spacing w:val="44"/>
        </w:rPr>
        <w:t xml:space="preserve"> </w:t>
      </w:r>
      <w:r>
        <w:t>Secara</w:t>
      </w:r>
      <w:r>
        <w:rPr>
          <w:spacing w:val="44"/>
        </w:rPr>
        <w:t xml:space="preserve"> </w:t>
      </w:r>
      <w:r>
        <w:t>teoritis,</w:t>
      </w:r>
      <w:r>
        <w:rPr>
          <w:spacing w:val="45"/>
        </w:rPr>
        <w:t xml:space="preserve"> </w:t>
      </w:r>
      <w:r>
        <w:t>promosi</w:t>
      </w:r>
      <w:r>
        <w:rPr>
          <w:spacing w:val="44"/>
        </w:rPr>
        <w:t xml:space="preserve"> </w:t>
      </w:r>
      <w:r>
        <w:t>berfungsi</w:t>
      </w:r>
      <w:r>
        <w:rPr>
          <w:spacing w:val="43"/>
        </w:rPr>
        <w:t xml:space="preserve"> </w:t>
      </w:r>
      <w:r>
        <w:t>sebagai</w:t>
      </w:r>
      <w:r>
        <w:rPr>
          <w:spacing w:val="44"/>
        </w:rPr>
        <w:t xml:space="preserve"> </w:t>
      </w:r>
      <w:r>
        <w:t>sarana</w:t>
      </w:r>
      <w:r>
        <w:rPr>
          <w:spacing w:val="43"/>
        </w:rPr>
        <w:t xml:space="preserve"> </w:t>
      </w:r>
      <w:r>
        <w:rPr>
          <w:spacing w:val="-2"/>
        </w:rPr>
        <w:t>komunikasi</w:t>
      </w:r>
      <w:r w:rsidR="00A4157E">
        <w:rPr>
          <w:spacing w:val="-2"/>
          <w:lang w:val="en-US"/>
        </w:rPr>
        <w:t xml:space="preserve"> </w:t>
      </w:r>
      <w:r>
        <w:t>pemasaran</w:t>
      </w:r>
      <w:r>
        <w:rPr>
          <w:spacing w:val="-1"/>
        </w:rPr>
        <w:t xml:space="preserve"> </w:t>
      </w:r>
      <w:r>
        <w:t>yang mampu menyampaikan</w:t>
      </w:r>
      <w:r>
        <w:rPr>
          <w:spacing w:val="-1"/>
        </w:rPr>
        <w:t xml:space="preserve"> </w:t>
      </w:r>
      <w:r>
        <w:t>informasi,</w:t>
      </w:r>
      <w:r>
        <w:rPr>
          <w:spacing w:val="-1"/>
        </w:rPr>
        <w:t xml:space="preserve"> </w:t>
      </w:r>
      <w:r>
        <w:t>membujuk, serta menanamkan citra positif produk di benak konsumen. Promosi yang dilakukan secara konsisten dan tepat sasaran dapat meningkatkan kesadaran merek serta memperkuat keyakinan konsumen, sehingga mendorong terjadinya keputusan pembelian.</w:t>
      </w:r>
    </w:p>
    <w:p w:rsidR="0073100F" w:rsidRDefault="00E82DE4" w:rsidP="00F02C54">
      <w:pPr>
        <w:pStyle w:val="BodyText"/>
        <w:ind w:right="100" w:firstLine="708"/>
        <w:jc w:val="both"/>
      </w:pPr>
      <w:r>
        <w:rPr>
          <w:spacing w:val="-2"/>
        </w:rPr>
        <w:t>Dalam</w:t>
      </w:r>
      <w:r>
        <w:rPr>
          <w:spacing w:val="-4"/>
        </w:rPr>
        <w:t xml:space="preserve"> </w:t>
      </w:r>
      <w:r>
        <w:rPr>
          <w:spacing w:val="-2"/>
        </w:rPr>
        <w:t>praktiknya,</w:t>
      </w:r>
      <w:r>
        <w:rPr>
          <w:spacing w:val="-4"/>
        </w:rPr>
        <w:t xml:space="preserve"> </w:t>
      </w:r>
      <w:r>
        <w:rPr>
          <w:spacing w:val="-2"/>
        </w:rPr>
        <w:t>Le</w:t>
      </w:r>
      <w:r>
        <w:rPr>
          <w:spacing w:val="-5"/>
        </w:rPr>
        <w:t xml:space="preserve"> </w:t>
      </w:r>
      <w:r>
        <w:rPr>
          <w:spacing w:val="-2"/>
        </w:rPr>
        <w:t>Minerale</w:t>
      </w:r>
      <w:r>
        <w:rPr>
          <w:spacing w:val="-4"/>
        </w:rPr>
        <w:t xml:space="preserve"> </w:t>
      </w:r>
      <w:r>
        <w:rPr>
          <w:spacing w:val="-2"/>
        </w:rPr>
        <w:t>melakukan</w:t>
      </w:r>
      <w:r>
        <w:rPr>
          <w:spacing w:val="-4"/>
        </w:rPr>
        <w:t xml:space="preserve"> </w:t>
      </w:r>
      <w:r>
        <w:rPr>
          <w:spacing w:val="-2"/>
        </w:rPr>
        <w:t xml:space="preserve">berbagai bentuk promosi, seperti </w:t>
      </w:r>
      <w:r>
        <w:t>iklan melalui media massa dan digital, promosi penjualan berupa potongan harga atau bonus produk, serta kegiatan sponsorship dan promosi di tempat penjualan. Pesan promosi yang menekankan keunggulan produk, seperti kandungan mineral alami dan keamanan kemasan, turut membentuk persepsi positif konsumen. Kombinasi strategi promosi tersebut mampu menarik perhatian konsumen dan memengaruhi keputusan pembelian terhadap produk Le Minerale.</w:t>
      </w:r>
    </w:p>
    <w:p w:rsidR="0073100F" w:rsidRDefault="00E82DE4" w:rsidP="00F02C54">
      <w:pPr>
        <w:pStyle w:val="Heading3"/>
        <w:tabs>
          <w:tab w:val="left" w:pos="1168"/>
        </w:tabs>
        <w:ind w:left="0" w:right="100"/>
        <w:jc w:val="both"/>
      </w:pPr>
      <w:bookmarkStart w:id="21" w:name="_bookmark66"/>
      <w:bookmarkEnd w:id="21"/>
      <w:r>
        <w:t>Pengaruh</w:t>
      </w:r>
      <w:r>
        <w:rPr>
          <w:spacing w:val="-8"/>
        </w:rPr>
        <w:t xml:space="preserve"> </w:t>
      </w:r>
      <w:r>
        <w:t>Harga</w:t>
      </w:r>
      <w:r>
        <w:rPr>
          <w:spacing w:val="-6"/>
        </w:rPr>
        <w:t xml:space="preserve"> </w:t>
      </w:r>
      <w:r>
        <w:t>Terhadap</w:t>
      </w:r>
      <w:r>
        <w:rPr>
          <w:spacing w:val="-6"/>
        </w:rPr>
        <w:t xml:space="preserve"> </w:t>
      </w:r>
      <w:r>
        <w:t>Keputusan</w:t>
      </w:r>
      <w:r>
        <w:rPr>
          <w:spacing w:val="-3"/>
        </w:rPr>
        <w:t xml:space="preserve"> </w:t>
      </w:r>
      <w:r>
        <w:t>Pembelian</w:t>
      </w:r>
      <w:r>
        <w:rPr>
          <w:spacing w:val="-3"/>
        </w:rPr>
        <w:t xml:space="preserve"> </w:t>
      </w:r>
      <w:r>
        <w:t>Pada</w:t>
      </w:r>
      <w:r>
        <w:rPr>
          <w:spacing w:val="-3"/>
        </w:rPr>
        <w:t xml:space="preserve"> </w:t>
      </w:r>
      <w:r>
        <w:t>Le</w:t>
      </w:r>
      <w:r>
        <w:rPr>
          <w:spacing w:val="-3"/>
        </w:rPr>
        <w:t xml:space="preserve"> </w:t>
      </w:r>
      <w:r>
        <w:rPr>
          <w:spacing w:val="-2"/>
        </w:rPr>
        <w:t>Minerale</w:t>
      </w:r>
    </w:p>
    <w:p w:rsidR="0073100F" w:rsidRDefault="00E82DE4" w:rsidP="00A4157E">
      <w:pPr>
        <w:pStyle w:val="BodyText"/>
        <w:ind w:right="100" w:firstLine="427"/>
        <w:jc w:val="both"/>
      </w:pPr>
      <w:r>
        <w:t>Berdasarkan hasil uji t mengindikasikan bahwa variabel Harga tidak berpengaruh signifikan secara parsial terhadap Keputusan Pembelian Pada Le Minerale (Studi kasus di Kecamatan Seberang Ulu 1 Palembang). Selain</w:t>
      </w:r>
      <w:r>
        <w:rPr>
          <w:spacing w:val="-9"/>
        </w:rPr>
        <w:t xml:space="preserve"> </w:t>
      </w:r>
      <w:r>
        <w:t>itu,</w:t>
      </w:r>
      <w:r>
        <w:rPr>
          <w:spacing w:val="-9"/>
        </w:rPr>
        <w:t xml:space="preserve"> </w:t>
      </w:r>
      <w:r>
        <w:t>hasil uji regresi juga</w:t>
      </w:r>
      <w:r>
        <w:rPr>
          <w:spacing w:val="-2"/>
        </w:rPr>
        <w:t xml:space="preserve"> </w:t>
      </w:r>
      <w:r>
        <w:t>menunjukkan</w:t>
      </w:r>
      <w:r>
        <w:rPr>
          <w:spacing w:val="-1"/>
        </w:rPr>
        <w:t xml:space="preserve"> </w:t>
      </w:r>
      <w:r>
        <w:t>bahwa</w:t>
      </w:r>
      <w:r>
        <w:rPr>
          <w:spacing w:val="-1"/>
        </w:rPr>
        <w:t xml:space="preserve"> </w:t>
      </w:r>
      <w:r>
        <w:t>variabel Harga memiliki nilai koefisien Beta (</w:t>
      </w:r>
      <w:r>
        <w:rPr>
          <w:i/>
        </w:rPr>
        <w:t>Standardized Coefficient</w:t>
      </w:r>
      <w:r>
        <w:t>) sebesar 0.099, jauh lebih kecil dibandingkan dengan variabel Promosi (0,259) dan Kualitas Produk (0,698). Hal ini memperkuat kesimpulan bahwa Harga terhadap Keputusan Pembelian tergolong sangat rendah secara statistik. Harga tidak berpengaruh terhadap keputusan pembelian karena perbedaan harga antar produk air minum dalam kemasan relatif kecil, sehingga tidak</w:t>
      </w:r>
      <w:r>
        <w:rPr>
          <w:spacing w:val="6"/>
        </w:rPr>
        <w:t xml:space="preserve"> </w:t>
      </w:r>
      <w:r>
        <w:t>menjadi</w:t>
      </w:r>
      <w:r>
        <w:rPr>
          <w:spacing w:val="8"/>
        </w:rPr>
        <w:t xml:space="preserve"> </w:t>
      </w:r>
      <w:r>
        <w:t>pertimbangan</w:t>
      </w:r>
      <w:r>
        <w:rPr>
          <w:spacing w:val="8"/>
        </w:rPr>
        <w:t xml:space="preserve"> </w:t>
      </w:r>
      <w:r>
        <w:t>utama</w:t>
      </w:r>
      <w:r>
        <w:rPr>
          <w:spacing w:val="7"/>
        </w:rPr>
        <w:t xml:space="preserve"> </w:t>
      </w:r>
      <w:r>
        <w:t>bagi</w:t>
      </w:r>
      <w:r>
        <w:rPr>
          <w:spacing w:val="9"/>
        </w:rPr>
        <w:t xml:space="preserve"> </w:t>
      </w:r>
      <w:r>
        <w:t>konsumen.</w:t>
      </w:r>
      <w:r>
        <w:rPr>
          <w:spacing w:val="8"/>
        </w:rPr>
        <w:t xml:space="preserve"> </w:t>
      </w:r>
      <w:r>
        <w:t>Selama</w:t>
      </w:r>
      <w:r>
        <w:rPr>
          <w:spacing w:val="7"/>
        </w:rPr>
        <w:t xml:space="preserve"> </w:t>
      </w:r>
      <w:r>
        <w:t>harga</w:t>
      </w:r>
      <w:r>
        <w:rPr>
          <w:spacing w:val="6"/>
        </w:rPr>
        <w:t xml:space="preserve"> </w:t>
      </w:r>
      <w:r>
        <w:t>masih</w:t>
      </w:r>
      <w:r>
        <w:rPr>
          <w:spacing w:val="9"/>
        </w:rPr>
        <w:t xml:space="preserve"> </w:t>
      </w:r>
      <w:r>
        <w:rPr>
          <w:spacing w:val="-2"/>
        </w:rPr>
        <w:t>dianggap</w:t>
      </w:r>
      <w:r w:rsidR="00A4157E">
        <w:rPr>
          <w:spacing w:val="-2"/>
          <w:lang w:val="en-US"/>
        </w:rPr>
        <w:t xml:space="preserve"> </w:t>
      </w:r>
      <w:r>
        <w:t>wajar dan sesuai dengan daya beli, konsumen cenderung tidak melakukan perbandingan harga secara mendalam dalam menentukan pilihan produk.</w:t>
      </w:r>
    </w:p>
    <w:p w:rsidR="0073100F" w:rsidRDefault="00E82DE4" w:rsidP="00F02C54">
      <w:pPr>
        <w:pStyle w:val="BodyText"/>
        <w:ind w:right="100" w:firstLine="708"/>
        <w:jc w:val="both"/>
      </w:pPr>
      <w:r>
        <w:t>Selain</w:t>
      </w:r>
      <w:r>
        <w:rPr>
          <w:spacing w:val="-2"/>
        </w:rPr>
        <w:t xml:space="preserve"> </w:t>
      </w:r>
      <w:r>
        <w:t>itu,</w:t>
      </w:r>
      <w:r>
        <w:rPr>
          <w:spacing w:val="-2"/>
        </w:rPr>
        <w:t xml:space="preserve"> </w:t>
      </w:r>
      <w:r>
        <w:t>air</w:t>
      </w:r>
      <w:r>
        <w:rPr>
          <w:spacing w:val="-3"/>
        </w:rPr>
        <w:t xml:space="preserve"> </w:t>
      </w:r>
      <w:r>
        <w:t>minum</w:t>
      </w:r>
      <w:r>
        <w:rPr>
          <w:spacing w:val="-2"/>
        </w:rPr>
        <w:t xml:space="preserve"> </w:t>
      </w:r>
      <w:r>
        <w:t>dalam</w:t>
      </w:r>
      <w:r>
        <w:rPr>
          <w:spacing w:val="-2"/>
        </w:rPr>
        <w:t xml:space="preserve"> </w:t>
      </w:r>
      <w:r>
        <w:t>kemasan</w:t>
      </w:r>
      <w:r>
        <w:rPr>
          <w:spacing w:val="-2"/>
        </w:rPr>
        <w:t xml:space="preserve"> </w:t>
      </w:r>
      <w:r>
        <w:t>merupakan produk</w:t>
      </w:r>
      <w:r>
        <w:rPr>
          <w:spacing w:val="-2"/>
        </w:rPr>
        <w:t xml:space="preserve"> </w:t>
      </w:r>
      <w:r>
        <w:t>kebutuhan</w:t>
      </w:r>
      <w:r>
        <w:rPr>
          <w:spacing w:val="-3"/>
        </w:rPr>
        <w:t xml:space="preserve"> </w:t>
      </w:r>
      <w:r>
        <w:t>sehari- hari, sehingga keputusan pembelian sering dilakukan secara rutin dan spontan. Dalam kondisi tersebut, konsumen lebih memprioritaskan faktor lain seperti kualitas produk, keamanan, dan kepercayaan terhadap merek dibandingkan harga, sehingga pengaruh harga terhadap keputusan pembelian menjadi tidak signifikan.</w:t>
      </w:r>
    </w:p>
    <w:p w:rsidR="00A4157E" w:rsidRDefault="00A4157E" w:rsidP="00F02C54">
      <w:pPr>
        <w:pStyle w:val="Heading3"/>
        <w:tabs>
          <w:tab w:val="left" w:pos="1235"/>
        </w:tabs>
        <w:ind w:left="0" w:right="100"/>
      </w:pPr>
      <w:bookmarkStart w:id="22" w:name="_bookmark67"/>
      <w:bookmarkEnd w:id="22"/>
    </w:p>
    <w:p w:rsidR="0073100F" w:rsidRDefault="00E82DE4" w:rsidP="00F02C54">
      <w:pPr>
        <w:pStyle w:val="Heading3"/>
        <w:tabs>
          <w:tab w:val="left" w:pos="1235"/>
        </w:tabs>
        <w:ind w:left="0" w:right="100"/>
        <w:jc w:val="both"/>
      </w:pPr>
      <w:r>
        <w:t xml:space="preserve">Pengaruh Kualitas Produk Terhadap Keputusan Pembelian Pada Le </w:t>
      </w:r>
      <w:r>
        <w:rPr>
          <w:spacing w:val="-2"/>
        </w:rPr>
        <w:t>Minerale</w:t>
      </w:r>
    </w:p>
    <w:p w:rsidR="0073100F" w:rsidRDefault="00E82DE4" w:rsidP="00A4157E">
      <w:pPr>
        <w:pStyle w:val="BodyText"/>
        <w:ind w:right="100" w:firstLine="427"/>
        <w:jc w:val="both"/>
      </w:pPr>
      <w:r>
        <w:t>Berdasarkan hasil uji t mengindikasikan bahwa variabel Kualitas Produk berpengaruh signifikan secara parsial terhadap Keputusan Pembelian Pada Le Minerale (Studi kasus di Kecamatan Seberang Ulu 1 Palembang). Selain</w:t>
      </w:r>
      <w:r>
        <w:rPr>
          <w:spacing w:val="-9"/>
        </w:rPr>
        <w:t xml:space="preserve"> </w:t>
      </w:r>
      <w:r>
        <w:t>itu,</w:t>
      </w:r>
      <w:r>
        <w:rPr>
          <w:spacing w:val="-9"/>
        </w:rPr>
        <w:t xml:space="preserve"> </w:t>
      </w:r>
      <w:r>
        <w:t>hasil uji regresi juga menunjukkan bahwa variabel Kualitas Produk memiliki nilai koefisien Beta (</w:t>
      </w:r>
      <w:r>
        <w:rPr>
          <w:i/>
        </w:rPr>
        <w:t>Standardized Coefficient</w:t>
      </w:r>
      <w:r>
        <w:t>) sebesar 0.698, yang merupakan nilai tertinggi dibandingkan variabel independen lainnya. Ini menunjukkan bahwa Kualitas Produk merupakan variabel yang paling dominan dalam mempengaruhi Keputusan Pemebelian dalam penelitian ini. Hasil ini didukung oleh pendapat Rahayu,</w:t>
      </w:r>
      <w:r>
        <w:rPr>
          <w:spacing w:val="-15"/>
        </w:rPr>
        <w:t xml:space="preserve"> </w:t>
      </w:r>
      <w:r>
        <w:t>D.</w:t>
      </w:r>
      <w:r>
        <w:rPr>
          <w:spacing w:val="-15"/>
        </w:rPr>
        <w:t xml:space="preserve"> </w:t>
      </w:r>
      <w:r>
        <w:t>N.,</w:t>
      </w:r>
      <w:r>
        <w:rPr>
          <w:spacing w:val="-15"/>
        </w:rPr>
        <w:t xml:space="preserve"> </w:t>
      </w:r>
      <w:r>
        <w:t>&amp;</w:t>
      </w:r>
      <w:r>
        <w:rPr>
          <w:spacing w:val="-15"/>
        </w:rPr>
        <w:t xml:space="preserve"> </w:t>
      </w:r>
      <w:r>
        <w:t>Purnamasari,</w:t>
      </w:r>
      <w:r>
        <w:rPr>
          <w:spacing w:val="-15"/>
        </w:rPr>
        <w:t xml:space="preserve"> </w:t>
      </w:r>
      <w:r>
        <w:t>M.</w:t>
      </w:r>
      <w:r>
        <w:rPr>
          <w:spacing w:val="-15"/>
        </w:rPr>
        <w:t xml:space="preserve"> </w:t>
      </w:r>
      <w:r>
        <w:t>(2021)</w:t>
      </w:r>
      <w:r>
        <w:rPr>
          <w:spacing w:val="-15"/>
        </w:rPr>
        <w:t xml:space="preserve"> </w:t>
      </w:r>
      <w:r>
        <w:t>yang</w:t>
      </w:r>
      <w:r>
        <w:rPr>
          <w:spacing w:val="-15"/>
        </w:rPr>
        <w:t xml:space="preserve"> </w:t>
      </w:r>
      <w:r>
        <w:t>menyatakan</w:t>
      </w:r>
      <w:r>
        <w:rPr>
          <w:spacing w:val="-15"/>
        </w:rPr>
        <w:t xml:space="preserve"> </w:t>
      </w:r>
      <w:r>
        <w:t>bahwa</w:t>
      </w:r>
      <w:r>
        <w:rPr>
          <w:spacing w:val="-15"/>
        </w:rPr>
        <w:t xml:space="preserve"> </w:t>
      </w:r>
      <w:r>
        <w:t>Kualitas</w:t>
      </w:r>
      <w:r>
        <w:rPr>
          <w:spacing w:val="-15"/>
        </w:rPr>
        <w:t xml:space="preserve"> </w:t>
      </w:r>
      <w:r>
        <w:t>Produk merupakan satu-satunya elemen dalam bauran pemasaran yang dapat secara langsung mempengaruhi persepsi konsumen terhadap nilai suatu produk. Sesuai dengan</w:t>
      </w:r>
      <w:r>
        <w:rPr>
          <w:spacing w:val="-1"/>
        </w:rPr>
        <w:t xml:space="preserve"> </w:t>
      </w:r>
      <w:r>
        <w:t>hasil</w:t>
      </w:r>
      <w:r>
        <w:rPr>
          <w:spacing w:val="-1"/>
        </w:rPr>
        <w:t xml:space="preserve"> </w:t>
      </w:r>
      <w:r>
        <w:t>yang</w:t>
      </w:r>
      <w:r>
        <w:rPr>
          <w:spacing w:val="-1"/>
        </w:rPr>
        <w:t xml:space="preserve"> </w:t>
      </w:r>
      <w:r>
        <w:t>diteliti</w:t>
      </w:r>
      <w:r>
        <w:rPr>
          <w:spacing w:val="-3"/>
        </w:rPr>
        <w:t xml:space="preserve"> </w:t>
      </w:r>
      <w:r>
        <w:t>oleh</w:t>
      </w:r>
      <w:r>
        <w:rPr>
          <w:spacing w:val="-2"/>
        </w:rPr>
        <w:t xml:space="preserve"> </w:t>
      </w:r>
      <w:r>
        <w:t>Handayani,</w:t>
      </w:r>
      <w:r>
        <w:rPr>
          <w:spacing w:val="-1"/>
        </w:rPr>
        <w:t xml:space="preserve"> </w:t>
      </w:r>
      <w:r>
        <w:t>R.,</w:t>
      </w:r>
      <w:r>
        <w:rPr>
          <w:spacing w:val="-1"/>
        </w:rPr>
        <w:t xml:space="preserve"> </w:t>
      </w:r>
      <w:r>
        <w:t>&amp;</w:t>
      </w:r>
      <w:r>
        <w:rPr>
          <w:spacing w:val="-3"/>
        </w:rPr>
        <w:t xml:space="preserve"> </w:t>
      </w:r>
      <w:r>
        <w:t>Suharyono,</w:t>
      </w:r>
      <w:r>
        <w:rPr>
          <w:spacing w:val="-1"/>
        </w:rPr>
        <w:t xml:space="preserve"> </w:t>
      </w:r>
      <w:r>
        <w:t>S.</w:t>
      </w:r>
      <w:r>
        <w:rPr>
          <w:spacing w:val="-1"/>
        </w:rPr>
        <w:t xml:space="preserve"> </w:t>
      </w:r>
      <w:r>
        <w:t>(2020)</w:t>
      </w:r>
      <w:r>
        <w:rPr>
          <w:spacing w:val="-2"/>
        </w:rPr>
        <w:t xml:space="preserve"> </w:t>
      </w:r>
      <w:r>
        <w:t>&amp;</w:t>
      </w:r>
      <w:r>
        <w:rPr>
          <w:spacing w:val="-1"/>
        </w:rPr>
        <w:t xml:space="preserve"> </w:t>
      </w:r>
      <w:r>
        <w:t>Azzahra, N., &amp; Hidayat, R. (2023) dimana penelitian mereka menunjukan bahwa adanya pengaruh</w:t>
      </w:r>
      <w:r>
        <w:rPr>
          <w:spacing w:val="47"/>
        </w:rPr>
        <w:t xml:space="preserve"> </w:t>
      </w:r>
      <w:r>
        <w:t>yang</w:t>
      </w:r>
      <w:r>
        <w:rPr>
          <w:spacing w:val="51"/>
        </w:rPr>
        <w:t xml:space="preserve"> </w:t>
      </w:r>
      <w:r>
        <w:t>signifikan</w:t>
      </w:r>
      <w:r>
        <w:rPr>
          <w:spacing w:val="51"/>
        </w:rPr>
        <w:t xml:space="preserve"> </w:t>
      </w:r>
      <w:r>
        <w:t>dari</w:t>
      </w:r>
      <w:r>
        <w:rPr>
          <w:spacing w:val="51"/>
        </w:rPr>
        <w:t xml:space="preserve"> </w:t>
      </w:r>
      <w:r>
        <w:t>Kualitas</w:t>
      </w:r>
      <w:r>
        <w:rPr>
          <w:spacing w:val="50"/>
        </w:rPr>
        <w:t xml:space="preserve"> </w:t>
      </w:r>
      <w:r>
        <w:t>Produk</w:t>
      </w:r>
      <w:r>
        <w:rPr>
          <w:spacing w:val="53"/>
        </w:rPr>
        <w:t xml:space="preserve"> </w:t>
      </w:r>
      <w:r>
        <w:t>terhadap</w:t>
      </w:r>
      <w:r>
        <w:rPr>
          <w:spacing w:val="53"/>
        </w:rPr>
        <w:t xml:space="preserve"> </w:t>
      </w:r>
      <w:r>
        <w:t>Kepuasan</w:t>
      </w:r>
      <w:r>
        <w:rPr>
          <w:spacing w:val="51"/>
        </w:rPr>
        <w:t xml:space="preserve"> </w:t>
      </w:r>
      <w:r>
        <w:rPr>
          <w:spacing w:val="-2"/>
        </w:rPr>
        <w:t>Pembelian.</w:t>
      </w:r>
      <w:r w:rsidR="00A4157E">
        <w:rPr>
          <w:spacing w:val="-2"/>
          <w:lang w:val="en-US"/>
        </w:rPr>
        <w:t xml:space="preserve"> </w:t>
      </w:r>
      <w:r>
        <w:lastRenderedPageBreak/>
        <w:t>Kualitas produk berpengaruh terhadap Keputusan pembelian ini menunjukkan bahwa konsumen memperhatikan aspek mutu produk seperti kebersihan, keamanan, rasa, dan kemasan yang baik. Kualitas produk berpengaruh terhadap keputusan pembelian Le Minerale karena konsumen menilai kualitas air minum sebagai faktor utama yang berkaitan langsung dengan kesehatan dan keamanan konsumsi.</w:t>
      </w:r>
      <w:r>
        <w:rPr>
          <w:spacing w:val="-10"/>
        </w:rPr>
        <w:t xml:space="preserve"> </w:t>
      </w:r>
      <w:r>
        <w:t>Kandungan</w:t>
      </w:r>
      <w:r>
        <w:rPr>
          <w:spacing w:val="-10"/>
        </w:rPr>
        <w:t xml:space="preserve"> </w:t>
      </w:r>
      <w:r>
        <w:t>mineral</w:t>
      </w:r>
      <w:r>
        <w:rPr>
          <w:spacing w:val="-10"/>
        </w:rPr>
        <w:t xml:space="preserve"> </w:t>
      </w:r>
      <w:r>
        <w:t>alami</w:t>
      </w:r>
      <w:r>
        <w:rPr>
          <w:spacing w:val="-10"/>
        </w:rPr>
        <w:t xml:space="preserve"> </w:t>
      </w:r>
      <w:r>
        <w:t>serta</w:t>
      </w:r>
      <w:r>
        <w:rPr>
          <w:spacing w:val="-10"/>
        </w:rPr>
        <w:t xml:space="preserve"> </w:t>
      </w:r>
      <w:r>
        <w:t>kemasan</w:t>
      </w:r>
      <w:r>
        <w:rPr>
          <w:spacing w:val="-10"/>
        </w:rPr>
        <w:t xml:space="preserve"> </w:t>
      </w:r>
      <w:r>
        <w:t>yang</w:t>
      </w:r>
      <w:r>
        <w:rPr>
          <w:spacing w:val="-10"/>
        </w:rPr>
        <w:t xml:space="preserve"> </w:t>
      </w:r>
      <w:r>
        <w:t>tersegel</w:t>
      </w:r>
      <w:r>
        <w:rPr>
          <w:spacing w:val="-10"/>
        </w:rPr>
        <w:t xml:space="preserve"> </w:t>
      </w:r>
      <w:r>
        <w:t>memberikan</w:t>
      </w:r>
      <w:r>
        <w:rPr>
          <w:spacing w:val="-10"/>
        </w:rPr>
        <w:t xml:space="preserve"> </w:t>
      </w:r>
      <w:r>
        <w:t>rasa aman dan meningkatkan kepercayaan konsumen. Kualitas yang bagus tersebut membentuk persepsi positif dan mendorong konsumen untuk memilih serta melakukan pembelian ulang produk Le Minerale, sehingga kualitas produk berpengaruh signifikan terhadap keputusan pembelian.</w:t>
      </w:r>
    </w:p>
    <w:p w:rsidR="00A4157E" w:rsidRDefault="00A4157E" w:rsidP="00F02C54">
      <w:pPr>
        <w:pStyle w:val="Heading2"/>
        <w:ind w:left="0" w:right="100"/>
      </w:pPr>
    </w:p>
    <w:p w:rsidR="0073100F" w:rsidRDefault="00E82DE4" w:rsidP="00316BBE">
      <w:pPr>
        <w:pStyle w:val="Heading2"/>
        <w:numPr>
          <w:ilvl w:val="0"/>
          <w:numId w:val="5"/>
        </w:numPr>
        <w:ind w:left="360" w:right="100"/>
      </w:pPr>
      <w:r>
        <w:t>KESIMPULAN</w:t>
      </w:r>
      <w:r>
        <w:rPr>
          <w:spacing w:val="-15"/>
        </w:rPr>
        <w:t xml:space="preserve"> </w:t>
      </w:r>
    </w:p>
    <w:p w:rsidR="0073100F" w:rsidRDefault="00E82DE4" w:rsidP="00F02C54">
      <w:pPr>
        <w:pStyle w:val="Heading3"/>
        <w:tabs>
          <w:tab w:val="left" w:pos="928"/>
        </w:tabs>
        <w:ind w:left="0" w:right="100"/>
      </w:pPr>
      <w:bookmarkStart w:id="23" w:name="_bookmark69"/>
      <w:bookmarkEnd w:id="23"/>
      <w:r>
        <w:rPr>
          <w:spacing w:val="-2"/>
        </w:rPr>
        <w:t>Kesimpulan</w:t>
      </w:r>
    </w:p>
    <w:p w:rsidR="0073100F" w:rsidRDefault="00E82DE4" w:rsidP="00F02C54">
      <w:pPr>
        <w:pStyle w:val="BodyText"/>
        <w:ind w:right="100" w:firstLine="427"/>
        <w:jc w:val="both"/>
      </w:pPr>
      <w:r>
        <w:t>Berdasarkan hasil analisis dan pembahasan yang telah dilakukan mengenai, pengaruh Promosi, Harga, dan Kualitas Produk terhadap Keputusan Pembelian pada Le Minerale (Studi kasus di Kecamatan Seberang Ulu 1 Palembang), maka diperoleh kesimpulan sebagai berikut:</w:t>
      </w:r>
    </w:p>
    <w:p w:rsidR="0073100F" w:rsidRDefault="00E82DE4" w:rsidP="00316BBE">
      <w:pPr>
        <w:pStyle w:val="ListParagraph"/>
        <w:numPr>
          <w:ilvl w:val="0"/>
          <w:numId w:val="1"/>
        </w:numPr>
        <w:tabs>
          <w:tab w:val="left" w:pos="1288"/>
        </w:tabs>
        <w:ind w:left="630" w:right="100"/>
        <w:jc w:val="both"/>
        <w:rPr>
          <w:sz w:val="24"/>
        </w:rPr>
      </w:pPr>
      <w:r>
        <w:rPr>
          <w:sz w:val="24"/>
        </w:rPr>
        <w:t>Terdapat Promosi, Harga Dan Kualitas Produk Berpengaruh Secara Simultan Terhadap Keputusan Pada Le Minerale . Nilai F hitung sebesar 53,885 &gt; dari pada F tabel 2,70 , dengan signifikansi 0,000 &lt; 0,05</w:t>
      </w:r>
    </w:p>
    <w:p w:rsidR="0073100F" w:rsidRDefault="00E82DE4" w:rsidP="00316BBE">
      <w:pPr>
        <w:pStyle w:val="ListParagraph"/>
        <w:numPr>
          <w:ilvl w:val="0"/>
          <w:numId w:val="1"/>
        </w:numPr>
        <w:tabs>
          <w:tab w:val="left" w:pos="1288"/>
        </w:tabs>
        <w:ind w:left="630" w:right="100"/>
        <w:jc w:val="both"/>
        <w:rPr>
          <w:sz w:val="24"/>
        </w:rPr>
      </w:pPr>
      <w:r>
        <w:rPr>
          <w:sz w:val="24"/>
        </w:rPr>
        <w:t>Promosi berpengaruh signifikan secara parsial terhadap Keputusan Pembelian. Nilai uji t hitung sebesar 3,393 &gt; t tabel 1,984, dengan signifikansi 0,001 &lt; 0,05</w:t>
      </w:r>
    </w:p>
    <w:p w:rsidR="0073100F" w:rsidRPr="00A4157E" w:rsidRDefault="00E82DE4" w:rsidP="00316BBE">
      <w:pPr>
        <w:pStyle w:val="ListParagraph"/>
        <w:numPr>
          <w:ilvl w:val="0"/>
          <w:numId w:val="1"/>
        </w:numPr>
        <w:tabs>
          <w:tab w:val="left" w:pos="1276"/>
        </w:tabs>
        <w:ind w:left="630" w:right="100" w:hanging="720"/>
        <w:jc w:val="both"/>
        <w:rPr>
          <w:sz w:val="24"/>
          <w:szCs w:val="24"/>
        </w:rPr>
      </w:pPr>
      <w:r>
        <w:rPr>
          <w:sz w:val="24"/>
        </w:rPr>
        <w:t>Harga</w:t>
      </w:r>
      <w:r w:rsidRPr="00A4157E">
        <w:rPr>
          <w:spacing w:val="-5"/>
          <w:sz w:val="24"/>
        </w:rPr>
        <w:t xml:space="preserve"> </w:t>
      </w:r>
      <w:r w:rsidRPr="00A4157E">
        <w:rPr>
          <w:sz w:val="24"/>
          <w:szCs w:val="24"/>
        </w:rPr>
        <w:t>tidak</w:t>
      </w:r>
      <w:r w:rsidRPr="00A4157E">
        <w:rPr>
          <w:spacing w:val="-1"/>
          <w:sz w:val="24"/>
          <w:szCs w:val="24"/>
        </w:rPr>
        <w:t xml:space="preserve"> </w:t>
      </w:r>
      <w:r w:rsidRPr="00A4157E">
        <w:rPr>
          <w:sz w:val="24"/>
          <w:szCs w:val="24"/>
        </w:rPr>
        <w:t>berpengaruh</w:t>
      </w:r>
      <w:r w:rsidRPr="00A4157E">
        <w:rPr>
          <w:spacing w:val="59"/>
          <w:sz w:val="24"/>
          <w:szCs w:val="24"/>
        </w:rPr>
        <w:t xml:space="preserve"> </w:t>
      </w:r>
      <w:r w:rsidRPr="00A4157E">
        <w:rPr>
          <w:sz w:val="24"/>
          <w:szCs w:val="24"/>
        </w:rPr>
        <w:t>secara</w:t>
      </w:r>
      <w:r w:rsidRPr="00A4157E">
        <w:rPr>
          <w:spacing w:val="-2"/>
          <w:sz w:val="24"/>
          <w:szCs w:val="24"/>
        </w:rPr>
        <w:t xml:space="preserve"> </w:t>
      </w:r>
      <w:r w:rsidRPr="00A4157E">
        <w:rPr>
          <w:sz w:val="24"/>
          <w:szCs w:val="24"/>
        </w:rPr>
        <w:t>parsial</w:t>
      </w:r>
      <w:r w:rsidRPr="00A4157E">
        <w:rPr>
          <w:spacing w:val="-1"/>
          <w:sz w:val="24"/>
          <w:szCs w:val="24"/>
        </w:rPr>
        <w:t xml:space="preserve"> </w:t>
      </w:r>
      <w:r w:rsidRPr="00A4157E">
        <w:rPr>
          <w:sz w:val="24"/>
          <w:szCs w:val="24"/>
        </w:rPr>
        <w:t>terhadap</w:t>
      </w:r>
      <w:r w:rsidRPr="00A4157E">
        <w:rPr>
          <w:spacing w:val="-1"/>
          <w:sz w:val="24"/>
          <w:szCs w:val="24"/>
        </w:rPr>
        <w:t xml:space="preserve"> </w:t>
      </w:r>
      <w:r w:rsidRPr="00A4157E">
        <w:rPr>
          <w:sz w:val="24"/>
          <w:szCs w:val="24"/>
        </w:rPr>
        <w:t>kepuasan</w:t>
      </w:r>
      <w:r w:rsidRPr="00A4157E">
        <w:rPr>
          <w:spacing w:val="71"/>
          <w:sz w:val="24"/>
          <w:szCs w:val="24"/>
        </w:rPr>
        <w:t xml:space="preserve"> </w:t>
      </w:r>
      <w:r w:rsidRPr="00A4157E">
        <w:rPr>
          <w:spacing w:val="-2"/>
          <w:sz w:val="24"/>
          <w:szCs w:val="24"/>
        </w:rPr>
        <w:t>konsumen.</w:t>
      </w:r>
      <w:r w:rsidR="00A4157E" w:rsidRPr="00A4157E">
        <w:rPr>
          <w:spacing w:val="-2"/>
          <w:sz w:val="24"/>
          <w:szCs w:val="24"/>
          <w:lang w:val="en-US"/>
        </w:rPr>
        <w:t xml:space="preserve"> </w:t>
      </w:r>
      <w:r w:rsidRPr="00A4157E">
        <w:rPr>
          <w:sz w:val="24"/>
          <w:szCs w:val="24"/>
        </w:rPr>
        <w:t>Nilai</w:t>
      </w:r>
      <w:r w:rsidRPr="00A4157E">
        <w:rPr>
          <w:spacing w:val="-3"/>
          <w:sz w:val="24"/>
          <w:szCs w:val="24"/>
        </w:rPr>
        <w:t xml:space="preserve"> </w:t>
      </w:r>
      <w:r w:rsidRPr="00A4157E">
        <w:rPr>
          <w:sz w:val="24"/>
          <w:szCs w:val="24"/>
        </w:rPr>
        <w:t>uji t hitung</w:t>
      </w:r>
      <w:r w:rsidRPr="00A4157E">
        <w:rPr>
          <w:spacing w:val="60"/>
          <w:sz w:val="24"/>
          <w:szCs w:val="24"/>
        </w:rPr>
        <w:t xml:space="preserve"> </w:t>
      </w:r>
      <w:r w:rsidRPr="00A4157E">
        <w:rPr>
          <w:sz w:val="24"/>
          <w:szCs w:val="24"/>
        </w:rPr>
        <w:t>sebesar</w:t>
      </w:r>
      <w:r w:rsidRPr="00A4157E">
        <w:rPr>
          <w:spacing w:val="-2"/>
          <w:sz w:val="24"/>
          <w:szCs w:val="24"/>
        </w:rPr>
        <w:t xml:space="preserve"> </w:t>
      </w:r>
      <w:r w:rsidRPr="00A4157E">
        <w:rPr>
          <w:sz w:val="24"/>
          <w:szCs w:val="24"/>
        </w:rPr>
        <w:t>1,289 &lt;</w:t>
      </w:r>
      <w:r w:rsidRPr="00A4157E">
        <w:rPr>
          <w:spacing w:val="-1"/>
          <w:sz w:val="24"/>
          <w:szCs w:val="24"/>
        </w:rPr>
        <w:t xml:space="preserve"> </w:t>
      </w:r>
      <w:r w:rsidRPr="00A4157E">
        <w:rPr>
          <w:sz w:val="24"/>
          <w:szCs w:val="24"/>
        </w:rPr>
        <w:t>1,984</w:t>
      </w:r>
      <w:r w:rsidRPr="00A4157E">
        <w:rPr>
          <w:spacing w:val="-1"/>
          <w:sz w:val="24"/>
          <w:szCs w:val="24"/>
        </w:rPr>
        <w:t xml:space="preserve"> </w:t>
      </w:r>
      <w:r w:rsidRPr="00A4157E">
        <w:rPr>
          <w:sz w:val="24"/>
          <w:szCs w:val="24"/>
        </w:rPr>
        <w:t>, dengan signifikansi</w:t>
      </w:r>
      <w:r w:rsidRPr="00A4157E">
        <w:rPr>
          <w:spacing w:val="-1"/>
          <w:sz w:val="24"/>
          <w:szCs w:val="24"/>
        </w:rPr>
        <w:t xml:space="preserve"> </w:t>
      </w:r>
      <w:r w:rsidRPr="00A4157E">
        <w:rPr>
          <w:sz w:val="24"/>
          <w:szCs w:val="24"/>
        </w:rPr>
        <w:t>0,201 &gt;</w:t>
      </w:r>
      <w:r w:rsidRPr="00A4157E">
        <w:rPr>
          <w:spacing w:val="-1"/>
          <w:sz w:val="24"/>
          <w:szCs w:val="24"/>
        </w:rPr>
        <w:t xml:space="preserve"> </w:t>
      </w:r>
      <w:r w:rsidRPr="00A4157E">
        <w:rPr>
          <w:spacing w:val="-4"/>
          <w:sz w:val="24"/>
          <w:szCs w:val="24"/>
        </w:rPr>
        <w:t>0,05</w:t>
      </w:r>
    </w:p>
    <w:p w:rsidR="0073100F" w:rsidRDefault="00E82DE4" w:rsidP="00316BBE">
      <w:pPr>
        <w:pStyle w:val="ListParagraph"/>
        <w:numPr>
          <w:ilvl w:val="0"/>
          <w:numId w:val="1"/>
        </w:numPr>
        <w:tabs>
          <w:tab w:val="left" w:pos="1288"/>
        </w:tabs>
        <w:ind w:left="630" w:right="100" w:hanging="720"/>
        <w:jc w:val="both"/>
        <w:rPr>
          <w:b/>
          <w:sz w:val="24"/>
        </w:rPr>
      </w:pPr>
      <w:r>
        <w:rPr>
          <w:sz w:val="24"/>
        </w:rPr>
        <w:t xml:space="preserve">Kualitas Produk berpengaruh </w:t>
      </w:r>
      <w:r>
        <w:rPr>
          <w:sz w:val="24"/>
        </w:rPr>
        <w:t>signifikan secara parsial terhadap keputusan Pembelian. Nilai uji t hitung</w:t>
      </w:r>
      <w:r>
        <w:rPr>
          <w:spacing w:val="40"/>
          <w:sz w:val="24"/>
        </w:rPr>
        <w:t xml:space="preserve"> </w:t>
      </w:r>
      <w:r>
        <w:rPr>
          <w:sz w:val="24"/>
        </w:rPr>
        <w:t>sebesar 11,089 &gt; 1,984 , dengan signifikansi 0,001 &lt;0,05</w:t>
      </w:r>
    </w:p>
    <w:p w:rsidR="0073100F" w:rsidRDefault="0073100F" w:rsidP="00F02C54">
      <w:pPr>
        <w:pStyle w:val="BodyText"/>
        <w:ind w:right="100"/>
      </w:pPr>
      <w:bookmarkStart w:id="24" w:name="_bookmark70"/>
      <w:bookmarkEnd w:id="24"/>
    </w:p>
    <w:p w:rsidR="0073100F" w:rsidRDefault="00E82DE4" w:rsidP="00A4157E">
      <w:pPr>
        <w:pStyle w:val="Heading2"/>
        <w:ind w:left="0" w:right="100"/>
      </w:pPr>
      <w:bookmarkStart w:id="25" w:name="_bookmark71"/>
      <w:bookmarkEnd w:id="25"/>
      <w:r>
        <w:t>DAFTAR</w:t>
      </w:r>
      <w:r>
        <w:rPr>
          <w:spacing w:val="-6"/>
        </w:rPr>
        <w:t xml:space="preserve"> </w:t>
      </w:r>
      <w:r>
        <w:rPr>
          <w:spacing w:val="-2"/>
        </w:rPr>
        <w:t>PUSTAKA</w:t>
      </w:r>
    </w:p>
    <w:p w:rsidR="0073100F" w:rsidRDefault="00E82DE4" w:rsidP="00A4157E">
      <w:pPr>
        <w:pStyle w:val="BodyText"/>
        <w:ind w:left="450" w:right="100" w:hanging="480"/>
      </w:pPr>
      <w:r>
        <w:t>Ahmad,</w:t>
      </w:r>
      <w:r>
        <w:rPr>
          <w:spacing w:val="-3"/>
        </w:rPr>
        <w:t xml:space="preserve"> </w:t>
      </w:r>
      <w:r>
        <w:t>S.,</w:t>
      </w:r>
      <w:r>
        <w:rPr>
          <w:spacing w:val="-3"/>
        </w:rPr>
        <w:t xml:space="preserve"> </w:t>
      </w:r>
      <w:r>
        <w:t>Wasim,</w:t>
      </w:r>
      <w:r>
        <w:rPr>
          <w:spacing w:val="-3"/>
        </w:rPr>
        <w:t xml:space="preserve"> </w:t>
      </w:r>
      <w:r>
        <w:t>S.,</w:t>
      </w:r>
      <w:r>
        <w:rPr>
          <w:spacing w:val="-3"/>
        </w:rPr>
        <w:t xml:space="preserve"> </w:t>
      </w:r>
      <w:r>
        <w:t>Irfan,</w:t>
      </w:r>
      <w:r>
        <w:rPr>
          <w:spacing w:val="-3"/>
        </w:rPr>
        <w:t xml:space="preserve"> </w:t>
      </w:r>
      <w:r>
        <w:t>S.,</w:t>
      </w:r>
      <w:r>
        <w:rPr>
          <w:spacing w:val="-3"/>
        </w:rPr>
        <w:t xml:space="preserve"> </w:t>
      </w:r>
      <w:r>
        <w:t>Gogoi,</w:t>
      </w:r>
      <w:r>
        <w:rPr>
          <w:spacing w:val="-3"/>
        </w:rPr>
        <w:t xml:space="preserve"> </w:t>
      </w:r>
      <w:r>
        <w:t>S.,</w:t>
      </w:r>
      <w:r>
        <w:rPr>
          <w:spacing w:val="-3"/>
        </w:rPr>
        <w:t xml:space="preserve"> </w:t>
      </w:r>
      <w:r>
        <w:t>Srivastava,</w:t>
      </w:r>
      <w:r>
        <w:rPr>
          <w:spacing w:val="-3"/>
        </w:rPr>
        <w:t xml:space="preserve"> </w:t>
      </w:r>
      <w:r>
        <w:t>A.,</w:t>
      </w:r>
      <w:r>
        <w:rPr>
          <w:spacing w:val="-3"/>
        </w:rPr>
        <w:t xml:space="preserve"> </w:t>
      </w:r>
      <w:r>
        <w:t>&amp;</w:t>
      </w:r>
      <w:r>
        <w:rPr>
          <w:spacing w:val="-3"/>
        </w:rPr>
        <w:t xml:space="preserve"> </w:t>
      </w:r>
      <w:r>
        <w:t>Farheen,</w:t>
      </w:r>
      <w:r>
        <w:rPr>
          <w:spacing w:val="-3"/>
        </w:rPr>
        <w:t xml:space="preserve"> </w:t>
      </w:r>
      <w:r>
        <w:t>Z.</w:t>
      </w:r>
      <w:r>
        <w:rPr>
          <w:spacing w:val="-3"/>
        </w:rPr>
        <w:t xml:space="preserve"> </w:t>
      </w:r>
      <w:r>
        <w:t xml:space="preserve">(2019). Qualitative v/s. Quantitative Research- A Summarized Review. </w:t>
      </w:r>
      <w:r>
        <w:rPr>
          <w:i/>
        </w:rPr>
        <w:t>Journal of Evidence Based Medicine and Healthcare</w:t>
      </w:r>
      <w:r>
        <w:t xml:space="preserve">, </w:t>
      </w:r>
      <w:r>
        <w:rPr>
          <w:i/>
        </w:rPr>
        <w:t>6</w:t>
      </w:r>
      <w:r>
        <w:t xml:space="preserve">(43), 2828–2832. </w:t>
      </w:r>
      <w:r>
        <w:rPr>
          <w:spacing w:val="-2"/>
        </w:rPr>
        <w:t>https://doi.org/10.18410/jebmh/2019/587</w:t>
      </w:r>
    </w:p>
    <w:p w:rsidR="0073100F" w:rsidRDefault="00E82DE4" w:rsidP="00A4157E">
      <w:pPr>
        <w:pStyle w:val="BodyText"/>
        <w:ind w:left="450" w:right="100" w:hanging="480"/>
      </w:pPr>
      <w:r>
        <w:t>Amin,</w:t>
      </w:r>
      <w:r>
        <w:rPr>
          <w:spacing w:val="-4"/>
        </w:rPr>
        <w:t xml:space="preserve"> </w:t>
      </w:r>
      <w:r>
        <w:t>N.</w:t>
      </w:r>
      <w:r>
        <w:rPr>
          <w:spacing w:val="-4"/>
        </w:rPr>
        <w:t xml:space="preserve"> </w:t>
      </w:r>
      <w:r>
        <w:t>F.,</w:t>
      </w:r>
      <w:r>
        <w:rPr>
          <w:spacing w:val="-4"/>
        </w:rPr>
        <w:t xml:space="preserve"> </w:t>
      </w:r>
      <w:r>
        <w:t>Garancang,</w:t>
      </w:r>
      <w:r>
        <w:rPr>
          <w:spacing w:val="-2"/>
        </w:rPr>
        <w:t xml:space="preserve"> </w:t>
      </w:r>
      <w:r>
        <w:t>S.,</w:t>
      </w:r>
      <w:r>
        <w:rPr>
          <w:spacing w:val="-4"/>
        </w:rPr>
        <w:t xml:space="preserve"> </w:t>
      </w:r>
      <w:r>
        <w:t>&amp;</w:t>
      </w:r>
      <w:r>
        <w:rPr>
          <w:spacing w:val="-4"/>
        </w:rPr>
        <w:t xml:space="preserve"> </w:t>
      </w:r>
      <w:r>
        <w:t>Abunawas,</w:t>
      </w:r>
      <w:r>
        <w:rPr>
          <w:spacing w:val="-4"/>
        </w:rPr>
        <w:t xml:space="preserve"> </w:t>
      </w:r>
      <w:r>
        <w:t>K.</w:t>
      </w:r>
      <w:r>
        <w:rPr>
          <w:spacing w:val="-4"/>
        </w:rPr>
        <w:t xml:space="preserve"> </w:t>
      </w:r>
      <w:r>
        <w:t>(2023).</w:t>
      </w:r>
      <w:r>
        <w:rPr>
          <w:spacing w:val="-4"/>
        </w:rPr>
        <w:t xml:space="preserve"> </w:t>
      </w:r>
      <w:r>
        <w:t>Konsep</w:t>
      </w:r>
      <w:r>
        <w:rPr>
          <w:spacing w:val="-4"/>
        </w:rPr>
        <w:t xml:space="preserve"> </w:t>
      </w:r>
      <w:r>
        <w:t>Umum</w:t>
      </w:r>
      <w:r>
        <w:rPr>
          <w:spacing w:val="-4"/>
        </w:rPr>
        <w:t xml:space="preserve"> </w:t>
      </w:r>
      <w:r>
        <w:t>Populasi</w:t>
      </w:r>
      <w:r>
        <w:rPr>
          <w:spacing w:val="-4"/>
        </w:rPr>
        <w:t xml:space="preserve"> </w:t>
      </w:r>
      <w:r>
        <w:t xml:space="preserve">dan Sampel dalam Penelitian. </w:t>
      </w:r>
      <w:r>
        <w:rPr>
          <w:i/>
        </w:rPr>
        <w:t>PILAR</w:t>
      </w:r>
      <w:r>
        <w:t xml:space="preserve">, </w:t>
      </w:r>
      <w:r>
        <w:rPr>
          <w:i/>
        </w:rPr>
        <w:t>14</w:t>
      </w:r>
      <w:r>
        <w:t>(1), 15–31.</w:t>
      </w:r>
    </w:p>
    <w:p w:rsidR="0073100F" w:rsidRDefault="00E82DE4" w:rsidP="00A4157E">
      <w:pPr>
        <w:ind w:left="450" w:right="100" w:hanging="480"/>
        <w:jc w:val="both"/>
        <w:rPr>
          <w:sz w:val="24"/>
        </w:rPr>
      </w:pPr>
      <w:r>
        <w:rPr>
          <w:sz w:val="24"/>
        </w:rPr>
        <w:t>Ardiansyah,</w:t>
      </w:r>
      <w:r>
        <w:rPr>
          <w:spacing w:val="-1"/>
          <w:sz w:val="24"/>
        </w:rPr>
        <w:t xml:space="preserve"> </w:t>
      </w:r>
      <w:r>
        <w:rPr>
          <w:sz w:val="24"/>
        </w:rPr>
        <w:t>M.,</w:t>
      </w:r>
      <w:r>
        <w:rPr>
          <w:spacing w:val="-1"/>
          <w:sz w:val="24"/>
        </w:rPr>
        <w:t xml:space="preserve"> </w:t>
      </w:r>
      <w:r>
        <w:rPr>
          <w:sz w:val="24"/>
        </w:rPr>
        <w:t>&amp;</w:t>
      </w:r>
      <w:r>
        <w:rPr>
          <w:spacing w:val="-1"/>
          <w:sz w:val="24"/>
        </w:rPr>
        <w:t xml:space="preserve"> </w:t>
      </w:r>
      <w:r>
        <w:rPr>
          <w:sz w:val="24"/>
        </w:rPr>
        <w:t>Rokhmi,</w:t>
      </w:r>
      <w:r>
        <w:rPr>
          <w:spacing w:val="-1"/>
          <w:sz w:val="24"/>
        </w:rPr>
        <w:t xml:space="preserve"> </w:t>
      </w:r>
      <w:r>
        <w:rPr>
          <w:sz w:val="24"/>
        </w:rPr>
        <w:t>S.</w:t>
      </w:r>
      <w:r>
        <w:rPr>
          <w:spacing w:val="-1"/>
          <w:sz w:val="24"/>
        </w:rPr>
        <w:t xml:space="preserve"> </w:t>
      </w:r>
      <w:r>
        <w:rPr>
          <w:sz w:val="24"/>
        </w:rPr>
        <w:t>(2017).</w:t>
      </w:r>
      <w:r>
        <w:rPr>
          <w:spacing w:val="-1"/>
          <w:sz w:val="24"/>
        </w:rPr>
        <w:t xml:space="preserve"> </w:t>
      </w:r>
      <w:r>
        <w:rPr>
          <w:sz w:val="24"/>
        </w:rPr>
        <w:t>Pengaruh Harga, Kualitas</w:t>
      </w:r>
      <w:r>
        <w:rPr>
          <w:spacing w:val="-2"/>
          <w:sz w:val="24"/>
        </w:rPr>
        <w:t xml:space="preserve"> </w:t>
      </w:r>
      <w:r>
        <w:rPr>
          <w:sz w:val="24"/>
        </w:rPr>
        <w:t>Produk, dan Brand</w:t>
      </w:r>
      <w:r>
        <w:rPr>
          <w:spacing w:val="-3"/>
          <w:sz w:val="24"/>
        </w:rPr>
        <w:t xml:space="preserve"> </w:t>
      </w:r>
      <w:r>
        <w:rPr>
          <w:sz w:val="24"/>
        </w:rPr>
        <w:t>Image</w:t>
      </w:r>
      <w:r>
        <w:rPr>
          <w:spacing w:val="-7"/>
          <w:sz w:val="24"/>
        </w:rPr>
        <w:t xml:space="preserve"> </w:t>
      </w:r>
      <w:r>
        <w:rPr>
          <w:sz w:val="24"/>
        </w:rPr>
        <w:t>terhadap</w:t>
      </w:r>
      <w:r>
        <w:rPr>
          <w:spacing w:val="-5"/>
          <w:sz w:val="24"/>
        </w:rPr>
        <w:t xml:space="preserve"> </w:t>
      </w:r>
      <w:r>
        <w:rPr>
          <w:sz w:val="24"/>
        </w:rPr>
        <w:t>Keputusan</w:t>
      </w:r>
      <w:r>
        <w:rPr>
          <w:spacing w:val="-5"/>
          <w:sz w:val="24"/>
        </w:rPr>
        <w:t xml:space="preserve"> </w:t>
      </w:r>
      <w:r>
        <w:rPr>
          <w:sz w:val="24"/>
        </w:rPr>
        <w:t>Pembelian</w:t>
      </w:r>
      <w:r>
        <w:rPr>
          <w:spacing w:val="-5"/>
          <w:sz w:val="24"/>
        </w:rPr>
        <w:t xml:space="preserve"> </w:t>
      </w:r>
      <w:r>
        <w:rPr>
          <w:sz w:val="24"/>
        </w:rPr>
        <w:t>AMDK</w:t>
      </w:r>
      <w:r>
        <w:rPr>
          <w:spacing w:val="-6"/>
          <w:sz w:val="24"/>
        </w:rPr>
        <w:t xml:space="preserve"> </w:t>
      </w:r>
      <w:r>
        <w:rPr>
          <w:sz w:val="24"/>
        </w:rPr>
        <w:t>CLEO.</w:t>
      </w:r>
      <w:r>
        <w:rPr>
          <w:spacing w:val="-1"/>
          <w:sz w:val="24"/>
        </w:rPr>
        <w:t xml:space="preserve"> </w:t>
      </w:r>
      <w:r>
        <w:rPr>
          <w:i/>
          <w:sz w:val="24"/>
        </w:rPr>
        <w:t>Jurnal</w:t>
      </w:r>
      <w:r>
        <w:rPr>
          <w:i/>
          <w:spacing w:val="-5"/>
          <w:sz w:val="24"/>
        </w:rPr>
        <w:t xml:space="preserve"> </w:t>
      </w:r>
      <w:r>
        <w:rPr>
          <w:i/>
          <w:sz w:val="24"/>
        </w:rPr>
        <w:t>Ilmu Dan Riset Manajemen (JIRM)</w:t>
      </w:r>
      <w:r>
        <w:rPr>
          <w:sz w:val="24"/>
        </w:rPr>
        <w:t xml:space="preserve">, </w:t>
      </w:r>
      <w:r>
        <w:rPr>
          <w:i/>
          <w:sz w:val="24"/>
        </w:rPr>
        <w:t>6</w:t>
      </w:r>
      <w:r>
        <w:rPr>
          <w:sz w:val="24"/>
        </w:rPr>
        <w:t>(6).</w:t>
      </w:r>
    </w:p>
    <w:p w:rsidR="0073100F" w:rsidRDefault="00E82DE4" w:rsidP="00A4157E">
      <w:pPr>
        <w:ind w:left="450" w:right="100" w:hanging="480"/>
        <w:rPr>
          <w:sz w:val="24"/>
        </w:rPr>
      </w:pPr>
      <w:r>
        <w:rPr>
          <w:sz w:val="24"/>
        </w:rPr>
        <w:t>Arikunto,</w:t>
      </w:r>
      <w:r>
        <w:rPr>
          <w:spacing w:val="-5"/>
          <w:sz w:val="24"/>
        </w:rPr>
        <w:t xml:space="preserve"> </w:t>
      </w:r>
      <w:r>
        <w:rPr>
          <w:sz w:val="24"/>
        </w:rPr>
        <w:t>S.</w:t>
      </w:r>
      <w:r>
        <w:rPr>
          <w:spacing w:val="-5"/>
          <w:sz w:val="24"/>
        </w:rPr>
        <w:t xml:space="preserve"> </w:t>
      </w:r>
      <w:r>
        <w:rPr>
          <w:sz w:val="24"/>
        </w:rPr>
        <w:t>(2019).</w:t>
      </w:r>
      <w:r>
        <w:rPr>
          <w:spacing w:val="-5"/>
          <w:sz w:val="24"/>
        </w:rPr>
        <w:t xml:space="preserve"> </w:t>
      </w:r>
      <w:r>
        <w:rPr>
          <w:sz w:val="24"/>
        </w:rPr>
        <w:t>Penelitian</w:t>
      </w:r>
      <w:r>
        <w:rPr>
          <w:spacing w:val="-5"/>
          <w:sz w:val="24"/>
        </w:rPr>
        <w:t xml:space="preserve"> </w:t>
      </w:r>
      <w:r>
        <w:rPr>
          <w:sz w:val="24"/>
        </w:rPr>
        <w:t>Kualitatif</w:t>
      </w:r>
      <w:r>
        <w:rPr>
          <w:spacing w:val="-5"/>
          <w:sz w:val="24"/>
        </w:rPr>
        <w:t xml:space="preserve"> </w:t>
      </w:r>
      <w:r>
        <w:rPr>
          <w:sz w:val="24"/>
        </w:rPr>
        <w:t>dan</w:t>
      </w:r>
      <w:r>
        <w:rPr>
          <w:spacing w:val="-5"/>
          <w:sz w:val="24"/>
        </w:rPr>
        <w:t xml:space="preserve"> </w:t>
      </w:r>
      <w:r>
        <w:rPr>
          <w:sz w:val="24"/>
        </w:rPr>
        <w:t>Kuatitatif.</w:t>
      </w:r>
      <w:r>
        <w:rPr>
          <w:spacing w:val="-3"/>
          <w:sz w:val="24"/>
        </w:rPr>
        <w:t xml:space="preserve"> </w:t>
      </w:r>
      <w:r>
        <w:rPr>
          <w:i/>
          <w:sz w:val="24"/>
        </w:rPr>
        <w:t>Yogyakarta:</w:t>
      </w:r>
      <w:r>
        <w:rPr>
          <w:i/>
          <w:spacing w:val="-5"/>
          <w:sz w:val="24"/>
        </w:rPr>
        <w:t xml:space="preserve"> </w:t>
      </w:r>
      <w:r>
        <w:rPr>
          <w:i/>
          <w:sz w:val="24"/>
        </w:rPr>
        <w:t xml:space="preserve">Bumi </w:t>
      </w:r>
      <w:r>
        <w:rPr>
          <w:i/>
          <w:spacing w:val="-2"/>
          <w:sz w:val="24"/>
        </w:rPr>
        <w:t>Aksara</w:t>
      </w:r>
      <w:r>
        <w:rPr>
          <w:spacing w:val="-2"/>
          <w:sz w:val="24"/>
        </w:rPr>
        <w:t>.</w:t>
      </w:r>
    </w:p>
    <w:p w:rsidR="0073100F" w:rsidRDefault="00E82DE4" w:rsidP="00A4157E">
      <w:pPr>
        <w:ind w:left="450" w:right="100" w:hanging="480"/>
        <w:rPr>
          <w:sz w:val="24"/>
        </w:rPr>
      </w:pPr>
      <w:r>
        <w:rPr>
          <w:sz w:val="24"/>
        </w:rPr>
        <w:t>Armstrong,</w:t>
      </w:r>
      <w:r>
        <w:rPr>
          <w:spacing w:val="-4"/>
          <w:sz w:val="24"/>
        </w:rPr>
        <w:t xml:space="preserve"> </w:t>
      </w:r>
      <w:r>
        <w:rPr>
          <w:sz w:val="24"/>
        </w:rPr>
        <w:t>G.,</w:t>
      </w:r>
      <w:r>
        <w:rPr>
          <w:spacing w:val="-3"/>
          <w:sz w:val="24"/>
        </w:rPr>
        <w:t xml:space="preserve"> </w:t>
      </w:r>
      <w:r>
        <w:rPr>
          <w:sz w:val="24"/>
        </w:rPr>
        <w:t>Adam,</w:t>
      </w:r>
      <w:r>
        <w:rPr>
          <w:spacing w:val="-3"/>
          <w:sz w:val="24"/>
        </w:rPr>
        <w:t xml:space="preserve"> </w:t>
      </w:r>
      <w:r>
        <w:rPr>
          <w:sz w:val="24"/>
        </w:rPr>
        <w:t>S.,</w:t>
      </w:r>
      <w:r>
        <w:rPr>
          <w:spacing w:val="-3"/>
          <w:sz w:val="24"/>
        </w:rPr>
        <w:t xml:space="preserve"> </w:t>
      </w:r>
      <w:r>
        <w:rPr>
          <w:sz w:val="24"/>
        </w:rPr>
        <w:t>Denize,</w:t>
      </w:r>
      <w:r>
        <w:rPr>
          <w:spacing w:val="-3"/>
          <w:sz w:val="24"/>
        </w:rPr>
        <w:t xml:space="preserve"> </w:t>
      </w:r>
      <w:r>
        <w:rPr>
          <w:sz w:val="24"/>
        </w:rPr>
        <w:t>S.,</w:t>
      </w:r>
      <w:r>
        <w:rPr>
          <w:spacing w:val="-3"/>
          <w:sz w:val="24"/>
        </w:rPr>
        <w:t xml:space="preserve"> </w:t>
      </w:r>
      <w:r>
        <w:rPr>
          <w:sz w:val="24"/>
        </w:rPr>
        <w:t>&amp;</w:t>
      </w:r>
      <w:r>
        <w:rPr>
          <w:spacing w:val="-3"/>
          <w:sz w:val="24"/>
        </w:rPr>
        <w:t xml:space="preserve"> </w:t>
      </w:r>
      <w:r>
        <w:rPr>
          <w:sz w:val="24"/>
        </w:rPr>
        <w:t>Kotler,</w:t>
      </w:r>
      <w:r>
        <w:rPr>
          <w:spacing w:val="-3"/>
          <w:sz w:val="24"/>
        </w:rPr>
        <w:t xml:space="preserve"> </w:t>
      </w:r>
      <w:r>
        <w:rPr>
          <w:sz w:val="24"/>
        </w:rPr>
        <w:t>P.</w:t>
      </w:r>
      <w:r>
        <w:rPr>
          <w:spacing w:val="-1"/>
          <w:sz w:val="24"/>
        </w:rPr>
        <w:t xml:space="preserve"> </w:t>
      </w:r>
      <w:r>
        <w:rPr>
          <w:sz w:val="24"/>
        </w:rPr>
        <w:t>(2018).</w:t>
      </w:r>
      <w:r>
        <w:rPr>
          <w:spacing w:val="-2"/>
          <w:sz w:val="24"/>
        </w:rPr>
        <w:t xml:space="preserve"> </w:t>
      </w:r>
      <w:r>
        <w:rPr>
          <w:i/>
          <w:sz w:val="24"/>
        </w:rPr>
        <w:t>Principles</w:t>
      </w:r>
      <w:r>
        <w:rPr>
          <w:i/>
          <w:spacing w:val="-4"/>
          <w:sz w:val="24"/>
        </w:rPr>
        <w:t xml:space="preserve"> </w:t>
      </w:r>
      <w:r>
        <w:rPr>
          <w:i/>
          <w:sz w:val="24"/>
        </w:rPr>
        <w:t>of</w:t>
      </w:r>
      <w:r>
        <w:rPr>
          <w:i/>
          <w:spacing w:val="-3"/>
          <w:sz w:val="24"/>
        </w:rPr>
        <w:t xml:space="preserve"> </w:t>
      </w:r>
      <w:r>
        <w:rPr>
          <w:i/>
          <w:sz w:val="24"/>
        </w:rPr>
        <w:t>marketing Edition</w:t>
      </w:r>
      <w:r>
        <w:rPr>
          <w:sz w:val="24"/>
        </w:rPr>
        <w:t>. Pearson Education Limited.</w:t>
      </w:r>
    </w:p>
    <w:p w:rsidR="0073100F" w:rsidRDefault="00E82DE4" w:rsidP="00A4157E">
      <w:pPr>
        <w:pStyle w:val="BodyText"/>
        <w:ind w:left="450" w:right="100" w:hanging="480"/>
      </w:pPr>
      <w:r>
        <w:t>Bago,</w:t>
      </w:r>
      <w:r>
        <w:rPr>
          <w:spacing w:val="-4"/>
        </w:rPr>
        <w:t xml:space="preserve"> </w:t>
      </w:r>
      <w:r>
        <w:t>R.,</w:t>
      </w:r>
      <w:r>
        <w:rPr>
          <w:spacing w:val="-4"/>
        </w:rPr>
        <w:t xml:space="preserve"> </w:t>
      </w:r>
      <w:r>
        <w:t>Sutardjo,</w:t>
      </w:r>
      <w:r>
        <w:rPr>
          <w:spacing w:val="-4"/>
        </w:rPr>
        <w:t xml:space="preserve"> </w:t>
      </w:r>
      <w:r>
        <w:t>A.,</w:t>
      </w:r>
      <w:r>
        <w:rPr>
          <w:spacing w:val="-4"/>
        </w:rPr>
        <w:t xml:space="preserve"> </w:t>
      </w:r>
      <w:r>
        <w:t>&amp;</w:t>
      </w:r>
      <w:r>
        <w:rPr>
          <w:spacing w:val="-4"/>
        </w:rPr>
        <w:t xml:space="preserve"> </w:t>
      </w:r>
      <w:r>
        <w:t>Anggraini,</w:t>
      </w:r>
      <w:r>
        <w:rPr>
          <w:spacing w:val="-4"/>
        </w:rPr>
        <w:t xml:space="preserve"> </w:t>
      </w:r>
      <w:r>
        <w:t>M.</w:t>
      </w:r>
      <w:r>
        <w:rPr>
          <w:spacing w:val="-4"/>
        </w:rPr>
        <w:t xml:space="preserve"> </w:t>
      </w:r>
      <w:r>
        <w:t>D.</w:t>
      </w:r>
      <w:r>
        <w:rPr>
          <w:spacing w:val="-4"/>
        </w:rPr>
        <w:t xml:space="preserve"> </w:t>
      </w:r>
      <w:r>
        <w:t>(2022).</w:t>
      </w:r>
      <w:r>
        <w:rPr>
          <w:spacing w:val="-4"/>
        </w:rPr>
        <w:t xml:space="preserve"> </w:t>
      </w:r>
      <w:r>
        <w:t>Pengaruh</w:t>
      </w:r>
      <w:r>
        <w:rPr>
          <w:spacing w:val="-4"/>
        </w:rPr>
        <w:t xml:space="preserve"> </w:t>
      </w:r>
      <w:r>
        <w:t>Kualitas</w:t>
      </w:r>
      <w:r>
        <w:rPr>
          <w:spacing w:val="-5"/>
        </w:rPr>
        <w:t xml:space="preserve"> </w:t>
      </w:r>
      <w:r>
        <w:t xml:space="preserve">Pelayanan Dan Kualitas Produk Terhadap Kepuasan Konsumen Pada Café’Els Coffe Dipadang. </w:t>
      </w:r>
      <w:r>
        <w:rPr>
          <w:i/>
        </w:rPr>
        <w:t>Matua Jurnal</w:t>
      </w:r>
      <w:r>
        <w:t xml:space="preserve">, </w:t>
      </w:r>
      <w:r>
        <w:rPr>
          <w:i/>
        </w:rPr>
        <w:t>4</w:t>
      </w:r>
      <w:r>
        <w:t>(2), 215–226.</w:t>
      </w:r>
    </w:p>
    <w:p w:rsidR="0073100F" w:rsidRDefault="00E82DE4" w:rsidP="00A4157E">
      <w:pPr>
        <w:ind w:left="450" w:right="100" w:hanging="480"/>
        <w:rPr>
          <w:sz w:val="24"/>
        </w:rPr>
      </w:pPr>
      <w:r>
        <w:rPr>
          <w:sz w:val="24"/>
        </w:rPr>
        <w:t>Bansaleng, J. M., Sepang, J. L., &amp; Tampenawas, J. L. A. (2021). Pengaruh kualitas</w:t>
      </w:r>
      <w:r>
        <w:rPr>
          <w:spacing w:val="-6"/>
          <w:sz w:val="24"/>
        </w:rPr>
        <w:t xml:space="preserve"> </w:t>
      </w:r>
      <w:r>
        <w:rPr>
          <w:sz w:val="24"/>
        </w:rPr>
        <w:t>produk,</w:t>
      </w:r>
      <w:r>
        <w:rPr>
          <w:spacing w:val="-5"/>
          <w:sz w:val="24"/>
        </w:rPr>
        <w:t xml:space="preserve"> </w:t>
      </w:r>
      <w:r>
        <w:rPr>
          <w:sz w:val="24"/>
        </w:rPr>
        <w:t>kualitas</w:t>
      </w:r>
      <w:r>
        <w:rPr>
          <w:spacing w:val="-6"/>
          <w:sz w:val="24"/>
        </w:rPr>
        <w:t xml:space="preserve"> </w:t>
      </w:r>
      <w:r>
        <w:rPr>
          <w:sz w:val="24"/>
        </w:rPr>
        <w:t>pelayanan,</w:t>
      </w:r>
      <w:r>
        <w:rPr>
          <w:spacing w:val="-5"/>
          <w:sz w:val="24"/>
        </w:rPr>
        <w:t xml:space="preserve"> </w:t>
      </w:r>
      <w:r>
        <w:rPr>
          <w:sz w:val="24"/>
        </w:rPr>
        <w:t>dan</w:t>
      </w:r>
      <w:r>
        <w:rPr>
          <w:spacing w:val="-5"/>
          <w:sz w:val="24"/>
        </w:rPr>
        <w:t xml:space="preserve"> </w:t>
      </w:r>
      <w:r>
        <w:rPr>
          <w:sz w:val="24"/>
        </w:rPr>
        <w:t>harga</w:t>
      </w:r>
      <w:r>
        <w:rPr>
          <w:spacing w:val="-6"/>
          <w:sz w:val="24"/>
        </w:rPr>
        <w:t xml:space="preserve"> </w:t>
      </w:r>
      <w:r>
        <w:rPr>
          <w:sz w:val="24"/>
        </w:rPr>
        <w:t>produk</w:t>
      </w:r>
      <w:r>
        <w:rPr>
          <w:spacing w:val="-5"/>
          <w:sz w:val="24"/>
        </w:rPr>
        <w:t xml:space="preserve"> </w:t>
      </w:r>
      <w:r>
        <w:rPr>
          <w:sz w:val="24"/>
        </w:rPr>
        <w:t>terhadap</w:t>
      </w:r>
      <w:r>
        <w:rPr>
          <w:spacing w:val="-5"/>
          <w:sz w:val="24"/>
        </w:rPr>
        <w:t xml:space="preserve"> </w:t>
      </w:r>
      <w:r>
        <w:rPr>
          <w:sz w:val="24"/>
        </w:rPr>
        <w:t xml:space="preserve">kepuasan konsumen pengguna kartu XL di Manado. </w:t>
      </w:r>
      <w:r>
        <w:rPr>
          <w:i/>
          <w:sz w:val="24"/>
        </w:rPr>
        <w:t>Jurnal EMBA: Jurnal Riset Ekonomi, Manajemen, Bisnis Dan Akuntansi</w:t>
      </w:r>
      <w:r>
        <w:rPr>
          <w:sz w:val="24"/>
        </w:rPr>
        <w:t xml:space="preserve">, </w:t>
      </w:r>
      <w:r>
        <w:rPr>
          <w:i/>
          <w:sz w:val="24"/>
        </w:rPr>
        <w:t>9</w:t>
      </w:r>
      <w:r>
        <w:rPr>
          <w:sz w:val="24"/>
        </w:rPr>
        <w:t>(3).</w:t>
      </w:r>
    </w:p>
    <w:p w:rsidR="0073100F" w:rsidRDefault="00E82DE4" w:rsidP="00A4157E">
      <w:pPr>
        <w:ind w:left="450" w:right="100" w:hanging="480"/>
        <w:rPr>
          <w:sz w:val="24"/>
        </w:rPr>
      </w:pPr>
      <w:r>
        <w:rPr>
          <w:sz w:val="24"/>
        </w:rPr>
        <w:t>Bondarenko,</w:t>
      </w:r>
      <w:r>
        <w:rPr>
          <w:spacing w:val="-5"/>
          <w:sz w:val="24"/>
        </w:rPr>
        <w:t xml:space="preserve"> </w:t>
      </w:r>
      <w:r>
        <w:rPr>
          <w:sz w:val="24"/>
        </w:rPr>
        <w:t>V.,</w:t>
      </w:r>
      <w:r>
        <w:rPr>
          <w:spacing w:val="-5"/>
          <w:sz w:val="24"/>
        </w:rPr>
        <w:t xml:space="preserve"> </w:t>
      </w:r>
      <w:r>
        <w:rPr>
          <w:sz w:val="24"/>
        </w:rPr>
        <w:t>Sidorenko,</w:t>
      </w:r>
      <w:r>
        <w:rPr>
          <w:spacing w:val="-5"/>
          <w:sz w:val="24"/>
        </w:rPr>
        <w:t xml:space="preserve"> </w:t>
      </w:r>
      <w:r>
        <w:rPr>
          <w:sz w:val="24"/>
        </w:rPr>
        <w:t>V.,</w:t>
      </w:r>
      <w:r>
        <w:rPr>
          <w:spacing w:val="-5"/>
          <w:sz w:val="24"/>
        </w:rPr>
        <w:t xml:space="preserve"> </w:t>
      </w:r>
      <w:r>
        <w:rPr>
          <w:sz w:val="24"/>
        </w:rPr>
        <w:t>Hryshchenko,</w:t>
      </w:r>
      <w:r>
        <w:rPr>
          <w:spacing w:val="-3"/>
          <w:sz w:val="24"/>
        </w:rPr>
        <w:t xml:space="preserve"> </w:t>
      </w:r>
      <w:r>
        <w:rPr>
          <w:sz w:val="24"/>
        </w:rPr>
        <w:t>A.,</w:t>
      </w:r>
      <w:r>
        <w:rPr>
          <w:spacing w:val="-4"/>
          <w:sz w:val="24"/>
        </w:rPr>
        <w:t xml:space="preserve"> </w:t>
      </w:r>
      <w:r>
        <w:rPr>
          <w:sz w:val="24"/>
        </w:rPr>
        <w:t>Vyshnivska,</w:t>
      </w:r>
      <w:r>
        <w:rPr>
          <w:spacing w:val="-5"/>
          <w:sz w:val="24"/>
        </w:rPr>
        <w:t xml:space="preserve"> </w:t>
      </w:r>
      <w:r>
        <w:rPr>
          <w:sz w:val="24"/>
        </w:rPr>
        <w:t>B.,</w:t>
      </w:r>
      <w:r>
        <w:rPr>
          <w:spacing w:val="-5"/>
          <w:sz w:val="24"/>
        </w:rPr>
        <w:t xml:space="preserve"> </w:t>
      </w:r>
      <w:r>
        <w:rPr>
          <w:sz w:val="24"/>
        </w:rPr>
        <w:t>Nahorna,</w:t>
      </w:r>
      <w:r>
        <w:rPr>
          <w:spacing w:val="-5"/>
          <w:sz w:val="24"/>
        </w:rPr>
        <w:t xml:space="preserve"> </w:t>
      </w:r>
      <w:r>
        <w:rPr>
          <w:sz w:val="24"/>
        </w:rPr>
        <w:t xml:space="preserve">O., Barylovych, O., </w:t>
      </w:r>
      <w:r>
        <w:rPr>
          <w:sz w:val="24"/>
        </w:rPr>
        <w:lastRenderedPageBreak/>
        <w:t xml:space="preserve">Riabchyk, A., Zikranets, M., Zbarskyi, V., &amp; Mastylo, A. (2024). </w:t>
      </w:r>
      <w:r>
        <w:rPr>
          <w:i/>
          <w:sz w:val="24"/>
        </w:rPr>
        <w:t>Development of marketing at agricultural and processing enterprises</w:t>
      </w:r>
      <w:r>
        <w:rPr>
          <w:sz w:val="24"/>
        </w:rPr>
        <w:t>. International Science Group.</w:t>
      </w:r>
    </w:p>
    <w:p w:rsidR="0073100F" w:rsidRDefault="00E82DE4" w:rsidP="00A4157E">
      <w:pPr>
        <w:pStyle w:val="BodyText"/>
        <w:ind w:left="450" w:right="100"/>
      </w:pPr>
      <w:r>
        <w:t>Damayanti,</w:t>
      </w:r>
      <w:r>
        <w:rPr>
          <w:spacing w:val="-4"/>
        </w:rPr>
        <w:t xml:space="preserve"> </w:t>
      </w:r>
      <w:r>
        <w:t>S.,</w:t>
      </w:r>
      <w:r>
        <w:rPr>
          <w:spacing w:val="1"/>
        </w:rPr>
        <w:t xml:space="preserve"> </w:t>
      </w:r>
      <w:r>
        <w:t>Izati,</w:t>
      </w:r>
      <w:r>
        <w:rPr>
          <w:spacing w:val="-2"/>
        </w:rPr>
        <w:t xml:space="preserve"> </w:t>
      </w:r>
      <w:r>
        <w:t>S.</w:t>
      </w:r>
      <w:r>
        <w:rPr>
          <w:spacing w:val="-1"/>
        </w:rPr>
        <w:t xml:space="preserve"> </w:t>
      </w:r>
      <w:r>
        <w:t>S.</w:t>
      </w:r>
      <w:r>
        <w:rPr>
          <w:spacing w:val="-1"/>
        </w:rPr>
        <w:t xml:space="preserve"> </w:t>
      </w:r>
      <w:r>
        <w:t>N.,</w:t>
      </w:r>
      <w:r>
        <w:rPr>
          <w:spacing w:val="-2"/>
        </w:rPr>
        <w:t xml:space="preserve"> </w:t>
      </w:r>
      <w:r>
        <w:t>&amp;</w:t>
      </w:r>
      <w:r>
        <w:rPr>
          <w:spacing w:val="-1"/>
        </w:rPr>
        <w:t xml:space="preserve"> </w:t>
      </w:r>
      <w:r>
        <w:t>Hidayat,</w:t>
      </w:r>
      <w:r>
        <w:rPr>
          <w:spacing w:val="-2"/>
        </w:rPr>
        <w:t xml:space="preserve"> </w:t>
      </w:r>
      <w:r>
        <w:t>S.</w:t>
      </w:r>
      <w:r>
        <w:rPr>
          <w:spacing w:val="-1"/>
        </w:rPr>
        <w:t xml:space="preserve"> </w:t>
      </w:r>
      <w:r>
        <w:t>(2024).</w:t>
      </w:r>
      <w:r>
        <w:rPr>
          <w:spacing w:val="-1"/>
        </w:rPr>
        <w:t xml:space="preserve"> </w:t>
      </w:r>
      <w:r>
        <w:t>Analisis</w:t>
      </w:r>
      <w:r>
        <w:rPr>
          <w:spacing w:val="-2"/>
        </w:rPr>
        <w:t xml:space="preserve"> </w:t>
      </w:r>
      <w:r>
        <w:t>Persaingan</w:t>
      </w:r>
      <w:r>
        <w:rPr>
          <w:spacing w:val="-1"/>
        </w:rPr>
        <w:t xml:space="preserve"> </w:t>
      </w:r>
      <w:r>
        <w:t>Pasar</w:t>
      </w:r>
      <w:r>
        <w:rPr>
          <w:spacing w:val="-1"/>
        </w:rPr>
        <w:t xml:space="preserve"> </w:t>
      </w:r>
      <w:r>
        <w:rPr>
          <w:spacing w:val="-5"/>
        </w:rPr>
        <w:t>Air</w:t>
      </w:r>
    </w:p>
    <w:p w:rsidR="0073100F" w:rsidRDefault="0073100F" w:rsidP="00A4157E">
      <w:pPr>
        <w:pStyle w:val="BodyText"/>
        <w:ind w:left="450" w:right="100"/>
      </w:pPr>
    </w:p>
    <w:p w:rsidR="0073100F" w:rsidRDefault="00E82DE4" w:rsidP="00A4157E">
      <w:pPr>
        <w:ind w:left="450" w:right="100"/>
        <w:rPr>
          <w:sz w:val="24"/>
        </w:rPr>
      </w:pPr>
      <w:r>
        <w:rPr>
          <w:sz w:val="24"/>
        </w:rPr>
        <w:t>Minum</w:t>
      </w:r>
      <w:r>
        <w:rPr>
          <w:spacing w:val="-4"/>
          <w:sz w:val="24"/>
        </w:rPr>
        <w:t xml:space="preserve"> </w:t>
      </w:r>
      <w:r>
        <w:rPr>
          <w:sz w:val="24"/>
        </w:rPr>
        <w:t>Galon</w:t>
      </w:r>
      <w:r>
        <w:rPr>
          <w:spacing w:val="-4"/>
          <w:sz w:val="24"/>
        </w:rPr>
        <w:t xml:space="preserve"> </w:t>
      </w:r>
      <w:r>
        <w:rPr>
          <w:sz w:val="24"/>
        </w:rPr>
        <w:t>Pada</w:t>
      </w:r>
      <w:r>
        <w:rPr>
          <w:spacing w:val="-5"/>
          <w:sz w:val="24"/>
        </w:rPr>
        <w:t xml:space="preserve"> </w:t>
      </w:r>
      <w:r>
        <w:rPr>
          <w:sz w:val="24"/>
        </w:rPr>
        <w:t>Brand</w:t>
      </w:r>
      <w:r>
        <w:rPr>
          <w:spacing w:val="-4"/>
          <w:sz w:val="24"/>
        </w:rPr>
        <w:t xml:space="preserve"> </w:t>
      </w:r>
      <w:r>
        <w:rPr>
          <w:sz w:val="24"/>
        </w:rPr>
        <w:t>Aqua</w:t>
      </w:r>
      <w:r>
        <w:rPr>
          <w:spacing w:val="-6"/>
          <w:sz w:val="24"/>
        </w:rPr>
        <w:t xml:space="preserve"> </w:t>
      </w:r>
      <w:r>
        <w:rPr>
          <w:sz w:val="24"/>
        </w:rPr>
        <w:t>Dan</w:t>
      </w:r>
      <w:r>
        <w:rPr>
          <w:spacing w:val="-4"/>
          <w:sz w:val="24"/>
        </w:rPr>
        <w:t xml:space="preserve"> </w:t>
      </w:r>
      <w:r>
        <w:rPr>
          <w:sz w:val="24"/>
        </w:rPr>
        <w:t>Le</w:t>
      </w:r>
      <w:r>
        <w:rPr>
          <w:spacing w:val="-5"/>
          <w:sz w:val="24"/>
        </w:rPr>
        <w:t xml:space="preserve"> </w:t>
      </w:r>
      <w:r>
        <w:rPr>
          <w:sz w:val="24"/>
        </w:rPr>
        <w:t>Minerale.</w:t>
      </w:r>
      <w:r>
        <w:rPr>
          <w:spacing w:val="-1"/>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Management and Social Sciences</w:t>
      </w:r>
      <w:r>
        <w:rPr>
          <w:sz w:val="24"/>
        </w:rPr>
        <w:t xml:space="preserve">, </w:t>
      </w:r>
      <w:r>
        <w:rPr>
          <w:i/>
          <w:sz w:val="24"/>
        </w:rPr>
        <w:t>3</w:t>
      </w:r>
      <w:r>
        <w:rPr>
          <w:sz w:val="24"/>
        </w:rPr>
        <w:t>(1), 162–170.</w:t>
      </w:r>
    </w:p>
    <w:p w:rsidR="0073100F" w:rsidRDefault="00E82DE4" w:rsidP="00A4157E">
      <w:pPr>
        <w:ind w:left="450" w:right="100"/>
        <w:rPr>
          <w:i/>
          <w:sz w:val="24"/>
        </w:rPr>
      </w:pPr>
      <w:r>
        <w:rPr>
          <w:sz w:val="24"/>
        </w:rPr>
        <w:t>Engel,</w:t>
      </w:r>
      <w:r>
        <w:rPr>
          <w:spacing w:val="-4"/>
          <w:sz w:val="24"/>
        </w:rPr>
        <w:t xml:space="preserve"> </w:t>
      </w:r>
      <w:r>
        <w:rPr>
          <w:sz w:val="24"/>
        </w:rPr>
        <w:t>B.,</w:t>
      </w:r>
      <w:r>
        <w:rPr>
          <w:spacing w:val="-1"/>
          <w:sz w:val="24"/>
        </w:rPr>
        <w:t xml:space="preserve"> </w:t>
      </w:r>
      <w:r>
        <w:rPr>
          <w:sz w:val="24"/>
        </w:rPr>
        <w:t>&amp;</w:t>
      </w:r>
      <w:r>
        <w:rPr>
          <w:spacing w:val="-1"/>
          <w:sz w:val="24"/>
        </w:rPr>
        <w:t xml:space="preserve"> </w:t>
      </w:r>
      <w:r>
        <w:rPr>
          <w:sz w:val="24"/>
        </w:rPr>
        <w:t>Blackwell,</w:t>
      </w:r>
      <w:r>
        <w:rPr>
          <w:spacing w:val="-1"/>
          <w:sz w:val="24"/>
        </w:rPr>
        <w:t xml:space="preserve"> </w:t>
      </w:r>
      <w:r>
        <w:rPr>
          <w:sz w:val="24"/>
        </w:rPr>
        <w:t>R.</w:t>
      </w:r>
      <w:r>
        <w:rPr>
          <w:spacing w:val="-2"/>
          <w:sz w:val="24"/>
        </w:rPr>
        <w:t xml:space="preserve"> </w:t>
      </w:r>
      <w:r>
        <w:rPr>
          <w:sz w:val="24"/>
        </w:rPr>
        <w:t>(2014).</w:t>
      </w:r>
      <w:r>
        <w:rPr>
          <w:spacing w:val="-1"/>
          <w:sz w:val="24"/>
        </w:rPr>
        <w:t xml:space="preserve"> </w:t>
      </w:r>
      <w:r>
        <w:rPr>
          <w:sz w:val="24"/>
        </w:rPr>
        <w:t xml:space="preserve">Miniard.(2012). </w:t>
      </w:r>
      <w:r>
        <w:rPr>
          <w:i/>
          <w:sz w:val="24"/>
        </w:rPr>
        <w:t>Perilaku</w:t>
      </w:r>
      <w:r>
        <w:rPr>
          <w:i/>
          <w:spacing w:val="-1"/>
          <w:sz w:val="24"/>
        </w:rPr>
        <w:t xml:space="preserve"> </w:t>
      </w:r>
      <w:r>
        <w:rPr>
          <w:i/>
          <w:spacing w:val="-2"/>
          <w:sz w:val="24"/>
        </w:rPr>
        <w:t>Konsumen.</w:t>
      </w:r>
    </w:p>
    <w:p w:rsidR="0073100F" w:rsidRDefault="00E82DE4" w:rsidP="00A4157E">
      <w:pPr>
        <w:ind w:left="450" w:right="100"/>
        <w:rPr>
          <w:sz w:val="24"/>
        </w:rPr>
      </w:pPr>
      <w:r>
        <w:rPr>
          <w:i/>
          <w:sz w:val="24"/>
        </w:rPr>
        <w:t>Tangerang:</w:t>
      </w:r>
      <w:r>
        <w:rPr>
          <w:i/>
          <w:spacing w:val="-1"/>
          <w:sz w:val="24"/>
        </w:rPr>
        <w:t xml:space="preserve"> </w:t>
      </w:r>
      <w:r>
        <w:rPr>
          <w:i/>
          <w:sz w:val="24"/>
        </w:rPr>
        <w:t>Binarupa</w:t>
      </w:r>
      <w:r>
        <w:rPr>
          <w:i/>
          <w:spacing w:val="-1"/>
          <w:sz w:val="24"/>
        </w:rPr>
        <w:t xml:space="preserve"> </w:t>
      </w:r>
      <w:r>
        <w:rPr>
          <w:i/>
          <w:spacing w:val="-2"/>
          <w:sz w:val="24"/>
        </w:rPr>
        <w:t>Aksara</w:t>
      </w:r>
      <w:r>
        <w:rPr>
          <w:spacing w:val="-2"/>
          <w:sz w:val="24"/>
        </w:rPr>
        <w:t>.</w:t>
      </w:r>
    </w:p>
    <w:p w:rsidR="0073100F" w:rsidRDefault="00E82DE4" w:rsidP="00A4157E">
      <w:pPr>
        <w:ind w:left="450" w:right="100" w:hanging="480"/>
        <w:rPr>
          <w:sz w:val="24"/>
        </w:rPr>
      </w:pPr>
      <w:r>
        <w:rPr>
          <w:sz w:val="24"/>
        </w:rPr>
        <w:t>Hadi, R. K., Sulaeman, A., &amp; Komarudin, K. (2024). Pengaruh Kualitas Pelayanan</w:t>
      </w:r>
      <w:r>
        <w:rPr>
          <w:spacing w:val="-5"/>
          <w:sz w:val="24"/>
        </w:rPr>
        <w:t xml:space="preserve"> </w:t>
      </w:r>
      <w:r>
        <w:rPr>
          <w:sz w:val="24"/>
        </w:rPr>
        <w:t>Dan</w:t>
      </w:r>
      <w:r>
        <w:rPr>
          <w:spacing w:val="-5"/>
          <w:sz w:val="24"/>
        </w:rPr>
        <w:t xml:space="preserve"> </w:t>
      </w:r>
      <w:r>
        <w:rPr>
          <w:sz w:val="24"/>
        </w:rPr>
        <w:t>Kualitas</w:t>
      </w:r>
      <w:r>
        <w:rPr>
          <w:spacing w:val="-4"/>
          <w:sz w:val="24"/>
        </w:rPr>
        <w:t xml:space="preserve"> </w:t>
      </w:r>
      <w:r>
        <w:rPr>
          <w:sz w:val="24"/>
        </w:rPr>
        <w:t>Produk</w:t>
      </w:r>
      <w:r>
        <w:rPr>
          <w:spacing w:val="-6"/>
          <w:sz w:val="24"/>
        </w:rPr>
        <w:t xml:space="preserve"> </w:t>
      </w:r>
      <w:r>
        <w:rPr>
          <w:sz w:val="24"/>
        </w:rPr>
        <w:t>Terhadap</w:t>
      </w:r>
      <w:r>
        <w:rPr>
          <w:spacing w:val="-5"/>
          <w:sz w:val="24"/>
        </w:rPr>
        <w:t xml:space="preserve"> </w:t>
      </w:r>
      <w:r>
        <w:rPr>
          <w:sz w:val="24"/>
        </w:rPr>
        <w:t>Kepuasan</w:t>
      </w:r>
      <w:r>
        <w:rPr>
          <w:spacing w:val="-5"/>
          <w:sz w:val="24"/>
        </w:rPr>
        <w:t xml:space="preserve"> </w:t>
      </w:r>
      <w:r>
        <w:rPr>
          <w:sz w:val="24"/>
        </w:rPr>
        <w:t>Konsumen</w:t>
      </w:r>
      <w:r>
        <w:rPr>
          <w:spacing w:val="-5"/>
          <w:sz w:val="24"/>
        </w:rPr>
        <w:t xml:space="preserve"> </w:t>
      </w:r>
      <w:r>
        <w:rPr>
          <w:sz w:val="24"/>
        </w:rPr>
        <w:t>Pada</w:t>
      </w:r>
      <w:r>
        <w:rPr>
          <w:spacing w:val="-7"/>
          <w:sz w:val="24"/>
        </w:rPr>
        <w:t xml:space="preserve"> </w:t>
      </w:r>
      <w:r>
        <w:rPr>
          <w:sz w:val="24"/>
        </w:rPr>
        <w:t>PT. Airmas</w:t>
      </w:r>
      <w:r>
        <w:rPr>
          <w:spacing w:val="-4"/>
          <w:sz w:val="24"/>
        </w:rPr>
        <w:t xml:space="preserve"> </w:t>
      </w:r>
      <w:r>
        <w:rPr>
          <w:sz w:val="24"/>
        </w:rPr>
        <w:t>Perkasa.</w:t>
      </w:r>
      <w:r>
        <w:rPr>
          <w:spacing w:val="-3"/>
          <w:sz w:val="24"/>
        </w:rPr>
        <w:t xml:space="preserve"> </w:t>
      </w:r>
      <w:r>
        <w:rPr>
          <w:i/>
          <w:sz w:val="24"/>
        </w:rPr>
        <w:t>Scientific</w:t>
      </w:r>
      <w:r>
        <w:rPr>
          <w:i/>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Reflection:</w:t>
      </w:r>
      <w:r>
        <w:rPr>
          <w:i/>
          <w:spacing w:val="-2"/>
          <w:sz w:val="24"/>
        </w:rPr>
        <w:t xml:space="preserve"> </w:t>
      </w:r>
      <w:r>
        <w:rPr>
          <w:i/>
          <w:sz w:val="24"/>
        </w:rPr>
        <w:t>Economic,</w:t>
      </w:r>
      <w:r>
        <w:rPr>
          <w:i/>
          <w:spacing w:val="-3"/>
          <w:sz w:val="24"/>
        </w:rPr>
        <w:t xml:space="preserve"> </w:t>
      </w:r>
      <w:r>
        <w:rPr>
          <w:i/>
          <w:sz w:val="24"/>
        </w:rPr>
        <w:t>Accounting, Management and Business</w:t>
      </w:r>
      <w:r>
        <w:rPr>
          <w:sz w:val="24"/>
        </w:rPr>
        <w:t xml:space="preserve">, </w:t>
      </w:r>
      <w:r>
        <w:rPr>
          <w:i/>
          <w:sz w:val="24"/>
        </w:rPr>
        <w:t>7</w:t>
      </w:r>
      <w:r>
        <w:rPr>
          <w:sz w:val="24"/>
        </w:rPr>
        <w:t>(2), 545–553.</w:t>
      </w:r>
    </w:p>
    <w:p w:rsidR="0073100F" w:rsidRDefault="00E82DE4" w:rsidP="00A4157E">
      <w:pPr>
        <w:ind w:left="450" w:right="100" w:hanging="480"/>
        <w:rPr>
          <w:sz w:val="24"/>
        </w:rPr>
      </w:pPr>
      <w:r>
        <w:rPr>
          <w:sz w:val="24"/>
        </w:rPr>
        <w:t>Haryono,</w:t>
      </w:r>
      <w:r>
        <w:rPr>
          <w:spacing w:val="-5"/>
          <w:sz w:val="24"/>
        </w:rPr>
        <w:t xml:space="preserve"> </w:t>
      </w:r>
      <w:r>
        <w:rPr>
          <w:sz w:val="24"/>
        </w:rPr>
        <w:t>R.</w:t>
      </w:r>
      <w:r>
        <w:rPr>
          <w:spacing w:val="-5"/>
          <w:sz w:val="24"/>
        </w:rPr>
        <w:t xml:space="preserve"> </w:t>
      </w:r>
      <w:r>
        <w:rPr>
          <w:sz w:val="24"/>
        </w:rPr>
        <w:t>(2012).</w:t>
      </w:r>
      <w:r>
        <w:rPr>
          <w:spacing w:val="-5"/>
          <w:sz w:val="24"/>
        </w:rPr>
        <w:t xml:space="preserve"> </w:t>
      </w:r>
      <w:r>
        <w:rPr>
          <w:sz w:val="24"/>
        </w:rPr>
        <w:t>Keperawatan</w:t>
      </w:r>
      <w:r>
        <w:rPr>
          <w:spacing w:val="-5"/>
          <w:sz w:val="24"/>
        </w:rPr>
        <w:t xml:space="preserve"> </w:t>
      </w:r>
      <w:r>
        <w:rPr>
          <w:sz w:val="24"/>
        </w:rPr>
        <w:t>medikal</w:t>
      </w:r>
      <w:r>
        <w:rPr>
          <w:spacing w:val="-5"/>
          <w:sz w:val="24"/>
        </w:rPr>
        <w:t xml:space="preserve"> </w:t>
      </w:r>
      <w:r>
        <w:rPr>
          <w:sz w:val="24"/>
        </w:rPr>
        <w:t>bedah</w:t>
      </w:r>
      <w:r>
        <w:rPr>
          <w:spacing w:val="-3"/>
          <w:sz w:val="24"/>
        </w:rPr>
        <w:t xml:space="preserve"> </w:t>
      </w:r>
      <w:r>
        <w:rPr>
          <w:sz w:val="24"/>
        </w:rPr>
        <w:t>sistem</w:t>
      </w:r>
      <w:r>
        <w:rPr>
          <w:spacing w:val="-5"/>
          <w:sz w:val="24"/>
        </w:rPr>
        <w:t xml:space="preserve"> </w:t>
      </w:r>
      <w:r>
        <w:rPr>
          <w:sz w:val="24"/>
        </w:rPr>
        <w:t>pencernaan.</w:t>
      </w:r>
      <w:r>
        <w:rPr>
          <w:spacing w:val="-2"/>
          <w:sz w:val="24"/>
        </w:rPr>
        <w:t xml:space="preserve"> </w:t>
      </w:r>
      <w:r>
        <w:rPr>
          <w:i/>
          <w:sz w:val="24"/>
        </w:rPr>
        <w:t>Yogyakarta: Gosyen Publishing</w:t>
      </w:r>
      <w:r>
        <w:rPr>
          <w:sz w:val="24"/>
        </w:rPr>
        <w:t>.</w:t>
      </w:r>
    </w:p>
    <w:p w:rsidR="0073100F" w:rsidRDefault="00E82DE4" w:rsidP="00A4157E">
      <w:pPr>
        <w:ind w:left="450" w:right="100" w:hanging="480"/>
        <w:jc w:val="both"/>
        <w:rPr>
          <w:sz w:val="24"/>
        </w:rPr>
      </w:pPr>
      <w:r>
        <w:rPr>
          <w:sz w:val="24"/>
        </w:rPr>
        <w:t>Hayani,</w:t>
      </w:r>
      <w:r>
        <w:rPr>
          <w:spacing w:val="-5"/>
          <w:sz w:val="24"/>
        </w:rPr>
        <w:t xml:space="preserve"> </w:t>
      </w:r>
      <w:r>
        <w:rPr>
          <w:sz w:val="24"/>
        </w:rPr>
        <w:t>H.</w:t>
      </w:r>
      <w:r>
        <w:rPr>
          <w:spacing w:val="-5"/>
          <w:sz w:val="24"/>
        </w:rPr>
        <w:t xml:space="preserve"> </w:t>
      </w:r>
      <w:r>
        <w:rPr>
          <w:sz w:val="24"/>
        </w:rPr>
        <w:t>(2021).</w:t>
      </w:r>
      <w:r>
        <w:rPr>
          <w:spacing w:val="-5"/>
          <w:sz w:val="24"/>
        </w:rPr>
        <w:t xml:space="preserve"> </w:t>
      </w:r>
      <w:r>
        <w:rPr>
          <w:sz w:val="24"/>
        </w:rPr>
        <w:t>Pengaruh</w:t>
      </w:r>
      <w:r>
        <w:rPr>
          <w:spacing w:val="-5"/>
          <w:sz w:val="24"/>
        </w:rPr>
        <w:t xml:space="preserve"> </w:t>
      </w:r>
      <w:r>
        <w:rPr>
          <w:sz w:val="24"/>
        </w:rPr>
        <w:t>Kualitas</w:t>
      </w:r>
      <w:r>
        <w:rPr>
          <w:spacing w:val="-6"/>
          <w:sz w:val="24"/>
        </w:rPr>
        <w:t xml:space="preserve"> </w:t>
      </w:r>
      <w:r>
        <w:rPr>
          <w:sz w:val="24"/>
        </w:rPr>
        <w:t>Produk</w:t>
      </w:r>
      <w:r>
        <w:rPr>
          <w:spacing w:val="-5"/>
          <w:sz w:val="24"/>
        </w:rPr>
        <w:t xml:space="preserve"> </w:t>
      </w:r>
      <w:r>
        <w:rPr>
          <w:sz w:val="24"/>
        </w:rPr>
        <w:t>dan</w:t>
      </w:r>
      <w:r>
        <w:rPr>
          <w:spacing w:val="-3"/>
          <w:sz w:val="24"/>
        </w:rPr>
        <w:t xml:space="preserve"> </w:t>
      </w:r>
      <w:r>
        <w:rPr>
          <w:sz w:val="24"/>
        </w:rPr>
        <w:t>Kualitas</w:t>
      </w:r>
      <w:r>
        <w:rPr>
          <w:spacing w:val="-6"/>
          <w:sz w:val="24"/>
        </w:rPr>
        <w:t xml:space="preserve"> </w:t>
      </w:r>
      <w:r>
        <w:rPr>
          <w:sz w:val="24"/>
        </w:rPr>
        <w:t>Pelayanan</w:t>
      </w:r>
      <w:r>
        <w:rPr>
          <w:spacing w:val="-5"/>
          <w:sz w:val="24"/>
        </w:rPr>
        <w:t xml:space="preserve"> </w:t>
      </w:r>
      <w:r>
        <w:rPr>
          <w:sz w:val="24"/>
        </w:rPr>
        <w:t>Terhadap Kepuasan</w:t>
      </w:r>
      <w:r>
        <w:rPr>
          <w:spacing w:val="-1"/>
          <w:sz w:val="24"/>
        </w:rPr>
        <w:t xml:space="preserve"> </w:t>
      </w:r>
      <w:r>
        <w:rPr>
          <w:sz w:val="24"/>
        </w:rPr>
        <w:t>Konsumen</w:t>
      </w:r>
      <w:r>
        <w:rPr>
          <w:spacing w:val="-4"/>
          <w:sz w:val="24"/>
        </w:rPr>
        <w:t xml:space="preserve"> </w:t>
      </w:r>
      <w:r>
        <w:rPr>
          <w:sz w:val="24"/>
        </w:rPr>
        <w:t>di</w:t>
      </w:r>
      <w:r>
        <w:rPr>
          <w:spacing w:val="-3"/>
          <w:sz w:val="24"/>
        </w:rPr>
        <w:t xml:space="preserve"> </w:t>
      </w:r>
      <w:r>
        <w:rPr>
          <w:sz w:val="24"/>
        </w:rPr>
        <w:t>Kedai</w:t>
      </w:r>
      <w:r>
        <w:rPr>
          <w:spacing w:val="-3"/>
          <w:sz w:val="24"/>
        </w:rPr>
        <w:t xml:space="preserve"> </w:t>
      </w:r>
      <w:r>
        <w:rPr>
          <w:sz w:val="24"/>
        </w:rPr>
        <w:t>Kaizar</w:t>
      </w:r>
      <w:r>
        <w:rPr>
          <w:spacing w:val="-3"/>
          <w:sz w:val="24"/>
        </w:rPr>
        <w:t xml:space="preserve"> </w:t>
      </w:r>
      <w:r>
        <w:rPr>
          <w:sz w:val="24"/>
        </w:rPr>
        <w:t>Lahat.</w:t>
      </w:r>
      <w:r>
        <w:rPr>
          <w:spacing w:val="-2"/>
          <w:sz w:val="24"/>
        </w:rPr>
        <w:t xml:space="preserve"> </w:t>
      </w:r>
      <w:r>
        <w:rPr>
          <w:i/>
          <w:sz w:val="24"/>
        </w:rPr>
        <w:t>GEMA:</w:t>
      </w:r>
      <w:r>
        <w:rPr>
          <w:i/>
          <w:spacing w:val="-4"/>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Gentiaras Management and Accounting</w:t>
      </w:r>
      <w:r>
        <w:rPr>
          <w:sz w:val="24"/>
        </w:rPr>
        <w:t xml:space="preserve">, </w:t>
      </w:r>
      <w:r>
        <w:rPr>
          <w:i/>
          <w:sz w:val="24"/>
        </w:rPr>
        <w:t>13</w:t>
      </w:r>
      <w:r>
        <w:rPr>
          <w:sz w:val="24"/>
        </w:rPr>
        <w:t>(2), 85–94.</w:t>
      </w:r>
    </w:p>
    <w:p w:rsidR="0073100F" w:rsidRDefault="00E82DE4" w:rsidP="00A4157E">
      <w:pPr>
        <w:ind w:left="450" w:right="100" w:hanging="480"/>
        <w:rPr>
          <w:sz w:val="24"/>
        </w:rPr>
      </w:pPr>
      <w:r>
        <w:rPr>
          <w:sz w:val="24"/>
        </w:rPr>
        <w:t>Indrayanti,</w:t>
      </w:r>
      <w:r>
        <w:rPr>
          <w:spacing w:val="-4"/>
          <w:sz w:val="24"/>
        </w:rPr>
        <w:t xml:space="preserve"> </w:t>
      </w:r>
      <w:r>
        <w:rPr>
          <w:sz w:val="24"/>
        </w:rPr>
        <w:t>P.</w:t>
      </w:r>
      <w:r>
        <w:rPr>
          <w:spacing w:val="-4"/>
          <w:sz w:val="24"/>
        </w:rPr>
        <w:t xml:space="preserve"> </w:t>
      </w:r>
      <w:r>
        <w:rPr>
          <w:sz w:val="24"/>
        </w:rPr>
        <w:t>(2018).</w:t>
      </w:r>
      <w:r>
        <w:rPr>
          <w:spacing w:val="-4"/>
          <w:sz w:val="24"/>
        </w:rPr>
        <w:t xml:space="preserve"> </w:t>
      </w:r>
      <w:r>
        <w:rPr>
          <w:i/>
          <w:sz w:val="24"/>
        </w:rPr>
        <w:t>Pengaruh</w:t>
      </w:r>
      <w:r>
        <w:rPr>
          <w:i/>
          <w:spacing w:val="-4"/>
          <w:sz w:val="24"/>
        </w:rPr>
        <w:t xml:space="preserve"> </w:t>
      </w:r>
      <w:r>
        <w:rPr>
          <w:i/>
          <w:sz w:val="24"/>
        </w:rPr>
        <w:t>Kesadaran</w:t>
      </w:r>
      <w:r>
        <w:rPr>
          <w:i/>
          <w:spacing w:val="-4"/>
          <w:sz w:val="24"/>
        </w:rPr>
        <w:t xml:space="preserve"> </w:t>
      </w:r>
      <w:r>
        <w:rPr>
          <w:i/>
          <w:sz w:val="24"/>
        </w:rPr>
        <w:t>Wajib</w:t>
      </w:r>
      <w:r>
        <w:rPr>
          <w:i/>
          <w:spacing w:val="-4"/>
          <w:sz w:val="24"/>
        </w:rPr>
        <w:t xml:space="preserve"> </w:t>
      </w:r>
      <w:r>
        <w:rPr>
          <w:i/>
          <w:sz w:val="24"/>
        </w:rPr>
        <w:t>Pajak,</w:t>
      </w:r>
      <w:r>
        <w:rPr>
          <w:i/>
          <w:spacing w:val="-4"/>
          <w:sz w:val="24"/>
        </w:rPr>
        <w:t xml:space="preserve"> </w:t>
      </w:r>
      <w:r>
        <w:rPr>
          <w:i/>
          <w:sz w:val="24"/>
        </w:rPr>
        <w:t>Sanksi</w:t>
      </w:r>
      <w:r>
        <w:rPr>
          <w:i/>
          <w:spacing w:val="-4"/>
          <w:sz w:val="24"/>
        </w:rPr>
        <w:t xml:space="preserve"> </w:t>
      </w:r>
      <w:r>
        <w:rPr>
          <w:i/>
          <w:sz w:val="24"/>
        </w:rPr>
        <w:t>Perpajakan</w:t>
      </w:r>
      <w:r>
        <w:rPr>
          <w:i/>
          <w:spacing w:val="-4"/>
          <w:sz w:val="24"/>
        </w:rPr>
        <w:t xml:space="preserve"> </w:t>
      </w:r>
      <w:r>
        <w:rPr>
          <w:i/>
          <w:sz w:val="24"/>
        </w:rPr>
        <w:t>dan Pemahaman Perpajakan terhadap Kepatuhan Wajib Pajak Studi Kasus Kantor Pelayanan Pajak Kota Batam</w:t>
      </w:r>
      <w:r>
        <w:rPr>
          <w:sz w:val="24"/>
        </w:rPr>
        <w:t>. Prodi Akuntansi.</w:t>
      </w:r>
    </w:p>
    <w:p w:rsidR="0073100F" w:rsidRDefault="00E82DE4" w:rsidP="00A4157E">
      <w:pPr>
        <w:ind w:left="450" w:right="100"/>
        <w:rPr>
          <w:sz w:val="24"/>
        </w:rPr>
      </w:pPr>
      <w:r>
        <w:rPr>
          <w:sz w:val="24"/>
        </w:rPr>
        <w:t>Kotler,</w:t>
      </w:r>
      <w:r>
        <w:rPr>
          <w:spacing w:val="-1"/>
          <w:sz w:val="24"/>
        </w:rPr>
        <w:t xml:space="preserve"> </w:t>
      </w:r>
      <w:r>
        <w:rPr>
          <w:sz w:val="24"/>
        </w:rPr>
        <w:t>P.</w:t>
      </w:r>
      <w:r>
        <w:rPr>
          <w:spacing w:val="-1"/>
          <w:sz w:val="24"/>
        </w:rPr>
        <w:t xml:space="preserve"> </w:t>
      </w:r>
      <w:r>
        <w:rPr>
          <w:sz w:val="24"/>
        </w:rPr>
        <w:t>(n.d.).</w:t>
      </w:r>
      <w:r>
        <w:rPr>
          <w:spacing w:val="-1"/>
          <w:sz w:val="24"/>
        </w:rPr>
        <w:t xml:space="preserve"> </w:t>
      </w:r>
      <w:r>
        <w:rPr>
          <w:sz w:val="24"/>
        </w:rPr>
        <w:t>dan Gary</w:t>
      </w:r>
      <w:r>
        <w:rPr>
          <w:spacing w:val="-1"/>
          <w:sz w:val="24"/>
        </w:rPr>
        <w:t xml:space="preserve"> </w:t>
      </w:r>
      <w:r>
        <w:rPr>
          <w:sz w:val="24"/>
        </w:rPr>
        <w:t>Armstrong</w:t>
      </w:r>
      <w:r>
        <w:rPr>
          <w:spacing w:val="-2"/>
          <w:sz w:val="24"/>
        </w:rPr>
        <w:t xml:space="preserve"> </w:t>
      </w:r>
      <w:r>
        <w:rPr>
          <w:sz w:val="24"/>
        </w:rPr>
        <w:t>2012.</w:t>
      </w:r>
      <w:r>
        <w:rPr>
          <w:spacing w:val="1"/>
          <w:sz w:val="24"/>
        </w:rPr>
        <w:t xml:space="preserve"> </w:t>
      </w:r>
      <w:r>
        <w:rPr>
          <w:i/>
          <w:sz w:val="24"/>
        </w:rPr>
        <w:t>Principles</w:t>
      </w:r>
      <w:r>
        <w:rPr>
          <w:i/>
          <w:spacing w:val="-2"/>
          <w:sz w:val="24"/>
        </w:rPr>
        <w:t xml:space="preserve"> </w:t>
      </w:r>
      <w:r>
        <w:rPr>
          <w:i/>
          <w:sz w:val="24"/>
        </w:rPr>
        <w:t>of</w:t>
      </w:r>
      <w:r>
        <w:rPr>
          <w:i/>
          <w:spacing w:val="-1"/>
          <w:sz w:val="24"/>
        </w:rPr>
        <w:t xml:space="preserve"> </w:t>
      </w:r>
      <w:r>
        <w:rPr>
          <w:i/>
          <w:sz w:val="24"/>
        </w:rPr>
        <w:t>Marketing</w:t>
      </w:r>
      <w:r>
        <w:rPr>
          <w:sz w:val="24"/>
        </w:rPr>
        <w:t xml:space="preserve">, </w:t>
      </w:r>
      <w:r>
        <w:rPr>
          <w:i/>
          <w:spacing w:val="-5"/>
          <w:sz w:val="24"/>
        </w:rPr>
        <w:t>1</w:t>
      </w:r>
      <w:r>
        <w:rPr>
          <w:spacing w:val="-5"/>
          <w:sz w:val="24"/>
        </w:rPr>
        <w:t>.</w:t>
      </w:r>
    </w:p>
    <w:p w:rsidR="0073100F" w:rsidRDefault="00E82DE4" w:rsidP="00A4157E">
      <w:pPr>
        <w:ind w:left="450" w:right="100" w:hanging="480"/>
        <w:rPr>
          <w:sz w:val="24"/>
        </w:rPr>
      </w:pPr>
      <w:r>
        <w:rPr>
          <w:sz w:val="24"/>
        </w:rPr>
        <w:t>Kotler,</w:t>
      </w:r>
      <w:r>
        <w:rPr>
          <w:spacing w:val="-4"/>
          <w:sz w:val="24"/>
        </w:rPr>
        <w:t xml:space="preserve"> </w:t>
      </w:r>
      <w:r>
        <w:rPr>
          <w:sz w:val="24"/>
        </w:rPr>
        <w:t>P.,</w:t>
      </w:r>
      <w:r>
        <w:rPr>
          <w:spacing w:val="-4"/>
          <w:sz w:val="24"/>
        </w:rPr>
        <w:t xml:space="preserve"> </w:t>
      </w:r>
      <w:r>
        <w:rPr>
          <w:sz w:val="24"/>
        </w:rPr>
        <w:t>Kartajaya,</w:t>
      </w:r>
      <w:r>
        <w:rPr>
          <w:spacing w:val="-4"/>
          <w:sz w:val="24"/>
        </w:rPr>
        <w:t xml:space="preserve"> </w:t>
      </w:r>
      <w:r>
        <w:rPr>
          <w:sz w:val="24"/>
        </w:rPr>
        <w:t>H.,</w:t>
      </w:r>
      <w:r>
        <w:rPr>
          <w:spacing w:val="-3"/>
          <w:sz w:val="24"/>
        </w:rPr>
        <w:t xml:space="preserve"> </w:t>
      </w:r>
      <w:r>
        <w:rPr>
          <w:sz w:val="24"/>
        </w:rPr>
        <w:t>&amp;</w:t>
      </w:r>
      <w:r>
        <w:rPr>
          <w:spacing w:val="-4"/>
          <w:sz w:val="24"/>
        </w:rPr>
        <w:t xml:space="preserve"> </w:t>
      </w:r>
      <w:r>
        <w:rPr>
          <w:sz w:val="24"/>
        </w:rPr>
        <w:t>Setiawan,</w:t>
      </w:r>
      <w:r>
        <w:rPr>
          <w:spacing w:val="-2"/>
          <w:sz w:val="24"/>
        </w:rPr>
        <w:t xml:space="preserve"> </w:t>
      </w:r>
      <w:r>
        <w:rPr>
          <w:sz w:val="24"/>
        </w:rPr>
        <w:t>I.</w:t>
      </w:r>
      <w:r>
        <w:rPr>
          <w:spacing w:val="-4"/>
          <w:sz w:val="24"/>
        </w:rPr>
        <w:t xml:space="preserve"> </w:t>
      </w:r>
      <w:r>
        <w:rPr>
          <w:sz w:val="24"/>
        </w:rPr>
        <w:t xml:space="preserve">(2021). </w:t>
      </w:r>
      <w:r>
        <w:rPr>
          <w:i/>
          <w:sz w:val="24"/>
        </w:rPr>
        <w:t>Marketing</w:t>
      </w:r>
      <w:r>
        <w:rPr>
          <w:i/>
          <w:spacing w:val="-4"/>
          <w:sz w:val="24"/>
        </w:rPr>
        <w:t xml:space="preserve"> </w:t>
      </w:r>
      <w:r>
        <w:rPr>
          <w:i/>
          <w:sz w:val="24"/>
        </w:rPr>
        <w:t>5.0:</w:t>
      </w:r>
      <w:r>
        <w:rPr>
          <w:i/>
          <w:spacing w:val="-5"/>
          <w:sz w:val="24"/>
        </w:rPr>
        <w:t xml:space="preserve"> </w:t>
      </w:r>
      <w:r>
        <w:rPr>
          <w:i/>
          <w:sz w:val="24"/>
        </w:rPr>
        <w:t>Technology</w:t>
      </w:r>
      <w:r>
        <w:rPr>
          <w:i/>
          <w:spacing w:val="-3"/>
          <w:sz w:val="24"/>
        </w:rPr>
        <w:t xml:space="preserve"> </w:t>
      </w:r>
      <w:r>
        <w:rPr>
          <w:i/>
          <w:sz w:val="24"/>
        </w:rPr>
        <w:t>for humanity</w:t>
      </w:r>
      <w:r>
        <w:rPr>
          <w:sz w:val="24"/>
        </w:rPr>
        <w:t>. John Wiley &amp; Sons.</w:t>
      </w:r>
    </w:p>
    <w:p w:rsidR="0073100F" w:rsidRDefault="00E82DE4" w:rsidP="00A4157E">
      <w:pPr>
        <w:ind w:left="450" w:right="100" w:hanging="480"/>
        <w:rPr>
          <w:sz w:val="24"/>
        </w:rPr>
      </w:pPr>
      <w:r>
        <w:rPr>
          <w:sz w:val="24"/>
        </w:rPr>
        <w:t>Kotler,</w:t>
      </w:r>
      <w:r>
        <w:rPr>
          <w:spacing w:val="-4"/>
          <w:sz w:val="24"/>
        </w:rPr>
        <w:t xml:space="preserve"> </w:t>
      </w:r>
      <w:r>
        <w:rPr>
          <w:sz w:val="24"/>
        </w:rPr>
        <w:t>P.,</w:t>
      </w:r>
      <w:r>
        <w:rPr>
          <w:spacing w:val="-4"/>
          <w:sz w:val="24"/>
        </w:rPr>
        <w:t xml:space="preserve"> </w:t>
      </w:r>
      <w:r>
        <w:rPr>
          <w:sz w:val="24"/>
        </w:rPr>
        <w:t>Keller,</w:t>
      </w:r>
      <w:r>
        <w:rPr>
          <w:spacing w:val="-4"/>
          <w:sz w:val="24"/>
        </w:rPr>
        <w:t xml:space="preserve"> </w:t>
      </w:r>
      <w:r>
        <w:rPr>
          <w:sz w:val="24"/>
        </w:rPr>
        <w:t>G.,</w:t>
      </w:r>
      <w:r>
        <w:rPr>
          <w:spacing w:val="-4"/>
          <w:sz w:val="24"/>
        </w:rPr>
        <w:t xml:space="preserve"> </w:t>
      </w:r>
      <w:r>
        <w:rPr>
          <w:sz w:val="24"/>
        </w:rPr>
        <w:t>&amp;</w:t>
      </w:r>
      <w:r>
        <w:rPr>
          <w:spacing w:val="-2"/>
          <w:sz w:val="24"/>
        </w:rPr>
        <w:t xml:space="preserve"> </w:t>
      </w:r>
      <w:r>
        <w:rPr>
          <w:sz w:val="24"/>
        </w:rPr>
        <w:t>Opresnik,</w:t>
      </w:r>
      <w:r>
        <w:rPr>
          <w:spacing w:val="-4"/>
          <w:sz w:val="24"/>
        </w:rPr>
        <w:t xml:space="preserve"> </w:t>
      </w:r>
      <w:r>
        <w:rPr>
          <w:sz w:val="24"/>
        </w:rPr>
        <w:t>M.</w:t>
      </w:r>
      <w:r>
        <w:rPr>
          <w:spacing w:val="-4"/>
          <w:sz w:val="24"/>
        </w:rPr>
        <w:t xml:space="preserve"> </w:t>
      </w:r>
      <w:r>
        <w:rPr>
          <w:sz w:val="24"/>
        </w:rPr>
        <w:t>O.</w:t>
      </w:r>
      <w:r>
        <w:rPr>
          <w:spacing w:val="-4"/>
          <w:sz w:val="24"/>
        </w:rPr>
        <w:t xml:space="preserve"> </w:t>
      </w:r>
      <w:r>
        <w:rPr>
          <w:sz w:val="24"/>
        </w:rPr>
        <w:t xml:space="preserve">(2021). </w:t>
      </w:r>
      <w:r>
        <w:rPr>
          <w:i/>
          <w:sz w:val="24"/>
        </w:rPr>
        <w:t>Principles</w:t>
      </w:r>
      <w:r>
        <w:rPr>
          <w:i/>
          <w:spacing w:val="-5"/>
          <w:sz w:val="24"/>
        </w:rPr>
        <w:t xml:space="preserve"> </w:t>
      </w:r>
      <w:r>
        <w:rPr>
          <w:i/>
          <w:sz w:val="24"/>
        </w:rPr>
        <w:t>of</w:t>
      </w:r>
      <w:r>
        <w:rPr>
          <w:i/>
          <w:spacing w:val="-4"/>
          <w:sz w:val="24"/>
        </w:rPr>
        <w:t xml:space="preserve"> </w:t>
      </w:r>
      <w:r>
        <w:rPr>
          <w:i/>
          <w:sz w:val="24"/>
        </w:rPr>
        <w:t>Marketing</w:t>
      </w:r>
      <w:r>
        <w:rPr>
          <w:i/>
          <w:spacing w:val="-4"/>
          <w:sz w:val="24"/>
        </w:rPr>
        <w:t xml:space="preserve"> </w:t>
      </w:r>
      <w:r>
        <w:rPr>
          <w:i/>
          <w:sz w:val="24"/>
        </w:rPr>
        <w:t>18e Global Edition</w:t>
      </w:r>
      <w:r>
        <w:rPr>
          <w:sz w:val="24"/>
        </w:rPr>
        <w:t xml:space="preserve">. Pearson Education </w:t>
      </w:r>
      <w:r>
        <w:rPr>
          <w:sz w:val="24"/>
        </w:rPr>
        <w:t>Limited.</w:t>
      </w:r>
    </w:p>
    <w:p w:rsidR="0073100F" w:rsidRDefault="00E82DE4" w:rsidP="00A4157E">
      <w:pPr>
        <w:ind w:left="450" w:right="100"/>
        <w:rPr>
          <w:sz w:val="24"/>
        </w:rPr>
      </w:pPr>
      <w:r>
        <w:rPr>
          <w:sz w:val="24"/>
        </w:rPr>
        <w:t>Kotler,</w:t>
      </w:r>
      <w:r>
        <w:rPr>
          <w:spacing w:val="-1"/>
          <w:sz w:val="24"/>
        </w:rPr>
        <w:t xml:space="preserve"> </w:t>
      </w:r>
      <w:r>
        <w:rPr>
          <w:sz w:val="24"/>
        </w:rPr>
        <w:t>P.,</w:t>
      </w:r>
      <w:r>
        <w:rPr>
          <w:spacing w:val="-1"/>
          <w:sz w:val="24"/>
        </w:rPr>
        <w:t xml:space="preserve"> </w:t>
      </w:r>
      <w:r>
        <w:rPr>
          <w:sz w:val="24"/>
        </w:rPr>
        <w:t>&amp;</w:t>
      </w:r>
      <w:r>
        <w:rPr>
          <w:spacing w:val="-1"/>
          <w:sz w:val="24"/>
        </w:rPr>
        <w:t xml:space="preserve"> </w:t>
      </w:r>
      <w:r>
        <w:rPr>
          <w:sz w:val="24"/>
        </w:rPr>
        <w:t>Keller,</w:t>
      </w:r>
      <w:r>
        <w:rPr>
          <w:spacing w:val="-1"/>
          <w:sz w:val="24"/>
        </w:rPr>
        <w:t xml:space="preserve"> </w:t>
      </w:r>
      <w:r>
        <w:rPr>
          <w:sz w:val="24"/>
        </w:rPr>
        <w:t>K.</w:t>
      </w:r>
      <w:r>
        <w:rPr>
          <w:spacing w:val="-1"/>
          <w:sz w:val="24"/>
        </w:rPr>
        <w:t xml:space="preserve"> </w:t>
      </w:r>
      <w:r>
        <w:rPr>
          <w:sz w:val="24"/>
        </w:rPr>
        <w:t>L.</w:t>
      </w:r>
      <w:r>
        <w:rPr>
          <w:spacing w:val="-1"/>
          <w:sz w:val="24"/>
        </w:rPr>
        <w:t xml:space="preserve"> </w:t>
      </w:r>
      <w:r>
        <w:rPr>
          <w:sz w:val="24"/>
        </w:rPr>
        <w:t xml:space="preserve">(2016). </w:t>
      </w:r>
      <w:r>
        <w:rPr>
          <w:i/>
          <w:sz w:val="24"/>
        </w:rPr>
        <w:t>Marketing</w:t>
      </w:r>
      <w:r>
        <w:rPr>
          <w:i/>
          <w:spacing w:val="-1"/>
          <w:sz w:val="24"/>
        </w:rPr>
        <w:t xml:space="preserve"> </w:t>
      </w:r>
      <w:r>
        <w:rPr>
          <w:i/>
          <w:sz w:val="24"/>
        </w:rPr>
        <w:t>managemen</w:t>
      </w:r>
      <w:r>
        <w:rPr>
          <w:sz w:val="24"/>
        </w:rPr>
        <w:t>.</w:t>
      </w:r>
      <w:r>
        <w:rPr>
          <w:spacing w:val="-1"/>
          <w:sz w:val="24"/>
        </w:rPr>
        <w:t xml:space="preserve"> </w:t>
      </w:r>
      <w:r>
        <w:rPr>
          <w:sz w:val="24"/>
        </w:rPr>
        <w:t>pearson</w:t>
      </w:r>
      <w:r>
        <w:rPr>
          <w:spacing w:val="-1"/>
          <w:sz w:val="24"/>
        </w:rPr>
        <w:t xml:space="preserve"> </w:t>
      </w:r>
      <w:r>
        <w:rPr>
          <w:sz w:val="24"/>
        </w:rPr>
        <w:t xml:space="preserve">education, </w:t>
      </w:r>
      <w:r>
        <w:rPr>
          <w:spacing w:val="-4"/>
          <w:sz w:val="24"/>
        </w:rPr>
        <w:t>Inc.</w:t>
      </w:r>
    </w:p>
    <w:p w:rsidR="0073100F" w:rsidRDefault="00E82DE4" w:rsidP="00A4157E">
      <w:pPr>
        <w:pStyle w:val="BodyText"/>
        <w:ind w:left="450" w:right="100" w:hanging="480"/>
      </w:pPr>
      <w:r>
        <w:t>Laoli</w:t>
      </w:r>
      <w:r>
        <w:rPr>
          <w:spacing w:val="-4"/>
        </w:rPr>
        <w:t xml:space="preserve"> </w:t>
      </w:r>
      <w:r>
        <w:t>Yaniria,</w:t>
      </w:r>
      <w:r>
        <w:rPr>
          <w:spacing w:val="-4"/>
        </w:rPr>
        <w:t xml:space="preserve"> </w:t>
      </w:r>
      <w:r>
        <w:t>&amp;</w:t>
      </w:r>
      <w:r>
        <w:rPr>
          <w:spacing w:val="-4"/>
        </w:rPr>
        <w:t xml:space="preserve"> </w:t>
      </w:r>
      <w:r>
        <w:t>Samsurijal</w:t>
      </w:r>
      <w:r>
        <w:rPr>
          <w:spacing w:val="-4"/>
        </w:rPr>
        <w:t xml:space="preserve"> </w:t>
      </w:r>
      <w:r>
        <w:t>Hasan.</w:t>
      </w:r>
      <w:r>
        <w:rPr>
          <w:spacing w:val="-4"/>
        </w:rPr>
        <w:t xml:space="preserve"> </w:t>
      </w:r>
      <w:r>
        <w:t>(2020).</w:t>
      </w:r>
      <w:r>
        <w:rPr>
          <w:spacing w:val="-4"/>
        </w:rPr>
        <w:t xml:space="preserve"> </w:t>
      </w:r>
      <w:r>
        <w:t>Pengaruh</w:t>
      </w:r>
      <w:r>
        <w:rPr>
          <w:spacing w:val="-4"/>
        </w:rPr>
        <w:t xml:space="preserve"> </w:t>
      </w:r>
      <w:r>
        <w:t>Kualitas</w:t>
      </w:r>
      <w:r>
        <w:rPr>
          <w:spacing w:val="-5"/>
        </w:rPr>
        <w:t xml:space="preserve"> </w:t>
      </w:r>
      <w:r>
        <w:t>Produk,</w:t>
      </w:r>
      <w:r>
        <w:rPr>
          <w:spacing w:val="-4"/>
        </w:rPr>
        <w:t xml:space="preserve"> </w:t>
      </w:r>
      <w:r>
        <w:t>Harga</w:t>
      </w:r>
      <w:r>
        <w:rPr>
          <w:spacing w:val="-5"/>
        </w:rPr>
        <w:t xml:space="preserve"> </w:t>
      </w:r>
      <w:r>
        <w:t xml:space="preserve">Dan Promosi Terhadap Keputusan Pembelian Air Minum Dalam Kemasan Di Kota Bangkinang. </w:t>
      </w:r>
      <w:r>
        <w:rPr>
          <w:i/>
        </w:rPr>
        <w:t>Jurnal Riset Manajemen Indonesia</w:t>
      </w:r>
      <w:r>
        <w:t xml:space="preserve">, </w:t>
      </w:r>
      <w:r>
        <w:rPr>
          <w:i/>
        </w:rPr>
        <w:t>2</w:t>
      </w:r>
      <w:r>
        <w:t>(1), 50–59.</w:t>
      </w:r>
    </w:p>
    <w:p w:rsidR="0073100F" w:rsidRDefault="00E82DE4" w:rsidP="00A4157E">
      <w:pPr>
        <w:pStyle w:val="BodyText"/>
        <w:ind w:left="450" w:right="100" w:hanging="480"/>
      </w:pPr>
      <w:r>
        <w:t>Lupiyoadi,</w:t>
      </w:r>
      <w:r>
        <w:rPr>
          <w:spacing w:val="-3"/>
        </w:rPr>
        <w:t xml:space="preserve"> </w:t>
      </w:r>
      <w:r>
        <w:t>R.,</w:t>
      </w:r>
      <w:r>
        <w:rPr>
          <w:spacing w:val="-4"/>
        </w:rPr>
        <w:t xml:space="preserve"> </w:t>
      </w:r>
      <w:r>
        <w:t>&amp;</w:t>
      </w:r>
      <w:r>
        <w:rPr>
          <w:spacing w:val="-3"/>
        </w:rPr>
        <w:t xml:space="preserve"> </w:t>
      </w:r>
      <w:r>
        <w:t>Putra,</w:t>
      </w:r>
      <w:r>
        <w:rPr>
          <w:spacing w:val="-4"/>
        </w:rPr>
        <w:t xml:space="preserve"> </w:t>
      </w:r>
      <w:r>
        <w:t>B.</w:t>
      </w:r>
      <w:r>
        <w:rPr>
          <w:spacing w:val="-3"/>
        </w:rPr>
        <w:t xml:space="preserve"> </w:t>
      </w:r>
      <w:r>
        <w:t>(2014).</w:t>
      </w:r>
      <w:r>
        <w:rPr>
          <w:spacing w:val="-4"/>
        </w:rPr>
        <w:t xml:space="preserve"> </w:t>
      </w:r>
      <w:r>
        <w:t>The</w:t>
      </w:r>
      <w:r>
        <w:rPr>
          <w:spacing w:val="-4"/>
        </w:rPr>
        <w:t xml:space="preserve"> </w:t>
      </w:r>
      <w:r>
        <w:t>effects</w:t>
      </w:r>
      <w:r>
        <w:rPr>
          <w:spacing w:val="-4"/>
        </w:rPr>
        <w:t xml:space="preserve"> </w:t>
      </w:r>
      <w:r>
        <w:t>of</w:t>
      </w:r>
      <w:r>
        <w:rPr>
          <w:spacing w:val="-2"/>
        </w:rPr>
        <w:t xml:space="preserve"> </w:t>
      </w:r>
      <w:r>
        <w:t>applying</w:t>
      </w:r>
      <w:r>
        <w:rPr>
          <w:spacing w:val="-3"/>
        </w:rPr>
        <w:t xml:space="preserve"> </w:t>
      </w:r>
      <w:r>
        <w:t>revenue</w:t>
      </w:r>
      <w:r>
        <w:rPr>
          <w:spacing w:val="-4"/>
        </w:rPr>
        <w:t xml:space="preserve"> </w:t>
      </w:r>
      <w:r>
        <w:t>management on customer satisfaction in airline industry: an experimental study in</w:t>
      </w:r>
    </w:p>
    <w:p w:rsidR="0073100F" w:rsidRDefault="00E82DE4" w:rsidP="00A4157E">
      <w:pPr>
        <w:ind w:left="450" w:right="100"/>
        <w:rPr>
          <w:sz w:val="24"/>
        </w:rPr>
      </w:pPr>
      <w:r>
        <w:rPr>
          <w:sz w:val="24"/>
        </w:rPr>
        <w:t>Indonesia.</w:t>
      </w:r>
      <w:r>
        <w:rPr>
          <w:spacing w:val="-2"/>
          <w:sz w:val="24"/>
        </w:rPr>
        <w:t xml:space="preserve"> </w:t>
      </w:r>
      <w:r>
        <w:rPr>
          <w:i/>
          <w:sz w:val="24"/>
        </w:rPr>
        <w:t>Asean</w:t>
      </w:r>
      <w:r>
        <w:rPr>
          <w:i/>
          <w:spacing w:val="1"/>
          <w:sz w:val="24"/>
        </w:rPr>
        <w:t xml:space="preserve"> </w:t>
      </w:r>
      <w:r>
        <w:rPr>
          <w:i/>
          <w:sz w:val="24"/>
        </w:rPr>
        <w:t>Marketing</w:t>
      </w:r>
      <w:r>
        <w:rPr>
          <w:i/>
          <w:spacing w:val="-2"/>
          <w:sz w:val="24"/>
        </w:rPr>
        <w:t xml:space="preserve"> </w:t>
      </w:r>
      <w:r>
        <w:rPr>
          <w:i/>
          <w:sz w:val="24"/>
        </w:rPr>
        <w:t>Journal</w:t>
      </w:r>
      <w:r>
        <w:rPr>
          <w:sz w:val="24"/>
        </w:rPr>
        <w:t>,</w:t>
      </w:r>
      <w:r>
        <w:rPr>
          <w:spacing w:val="-1"/>
          <w:sz w:val="24"/>
        </w:rPr>
        <w:t xml:space="preserve"> </w:t>
      </w:r>
      <w:r>
        <w:rPr>
          <w:i/>
          <w:sz w:val="24"/>
        </w:rPr>
        <w:t>6</w:t>
      </w:r>
      <w:r>
        <w:rPr>
          <w:sz w:val="24"/>
        </w:rPr>
        <w:t>(1),</w:t>
      </w:r>
      <w:r>
        <w:rPr>
          <w:spacing w:val="-1"/>
          <w:sz w:val="24"/>
        </w:rPr>
        <w:t xml:space="preserve"> </w:t>
      </w:r>
      <w:r>
        <w:rPr>
          <w:spacing w:val="-5"/>
          <w:sz w:val="24"/>
        </w:rPr>
        <w:t>3.</w:t>
      </w:r>
    </w:p>
    <w:p w:rsidR="0073100F" w:rsidRDefault="00E82DE4" w:rsidP="00A4157E">
      <w:pPr>
        <w:pStyle w:val="BodyText"/>
        <w:ind w:left="450" w:right="100" w:hanging="480"/>
      </w:pPr>
      <w:r>
        <w:t>Makin, G. M., &amp; Setiyawan, S. (2023). The Effect of Promotion Mix on Purchasing Decisions on the Shopee Platform with Lifestyle as an Intervening</w:t>
      </w:r>
      <w:r>
        <w:rPr>
          <w:spacing w:val="-4"/>
        </w:rPr>
        <w:t xml:space="preserve"> </w:t>
      </w:r>
      <w:r>
        <w:t>Variable.</w:t>
      </w:r>
      <w:r>
        <w:rPr>
          <w:spacing w:val="-4"/>
        </w:rPr>
        <w:t xml:space="preserve"> </w:t>
      </w:r>
      <w:r>
        <w:rPr>
          <w:i/>
        </w:rPr>
        <w:t>The</w:t>
      </w:r>
      <w:r>
        <w:rPr>
          <w:i/>
          <w:spacing w:val="-5"/>
        </w:rPr>
        <w:t xml:space="preserve"> </w:t>
      </w:r>
      <w:r>
        <w:rPr>
          <w:i/>
        </w:rPr>
        <w:t>Management</w:t>
      </w:r>
      <w:r>
        <w:rPr>
          <w:i/>
          <w:spacing w:val="-4"/>
        </w:rPr>
        <w:t xml:space="preserve"> </w:t>
      </w:r>
      <w:r>
        <w:rPr>
          <w:i/>
        </w:rPr>
        <w:t>Journal</w:t>
      </w:r>
      <w:r>
        <w:rPr>
          <w:i/>
          <w:spacing w:val="-4"/>
        </w:rPr>
        <w:t xml:space="preserve"> </w:t>
      </w:r>
      <w:r>
        <w:rPr>
          <w:i/>
        </w:rPr>
        <w:t>of</w:t>
      </w:r>
      <w:r>
        <w:rPr>
          <w:i/>
          <w:spacing w:val="-4"/>
        </w:rPr>
        <w:t xml:space="preserve"> </w:t>
      </w:r>
      <w:r>
        <w:rPr>
          <w:i/>
        </w:rPr>
        <w:t>Binaniaga</w:t>
      </w:r>
      <w:r>
        <w:t>,</w:t>
      </w:r>
      <w:r>
        <w:rPr>
          <w:spacing w:val="-4"/>
        </w:rPr>
        <w:t xml:space="preserve"> </w:t>
      </w:r>
      <w:r>
        <w:rPr>
          <w:i/>
        </w:rPr>
        <w:t>8</w:t>
      </w:r>
      <w:r>
        <w:t>(1),</w:t>
      </w:r>
      <w:r>
        <w:rPr>
          <w:spacing w:val="-4"/>
        </w:rPr>
        <w:t xml:space="preserve"> </w:t>
      </w:r>
      <w:r>
        <w:t>17–26.</w:t>
      </w:r>
    </w:p>
    <w:p w:rsidR="0073100F" w:rsidRDefault="00E82DE4" w:rsidP="00A4157E">
      <w:pPr>
        <w:ind w:left="450" w:right="100" w:hanging="480"/>
        <w:rPr>
          <w:sz w:val="24"/>
        </w:rPr>
      </w:pPr>
      <w:r>
        <w:rPr>
          <w:sz w:val="24"/>
        </w:rPr>
        <w:t>Mar’ati, A. C., &amp; Ahmadi, M. A. (2025). Pengaruh Kesadaran Merek Pada Keputusan</w:t>
      </w:r>
      <w:r>
        <w:rPr>
          <w:spacing w:val="-5"/>
          <w:sz w:val="24"/>
        </w:rPr>
        <w:t xml:space="preserve"> </w:t>
      </w:r>
      <w:r>
        <w:rPr>
          <w:sz w:val="24"/>
        </w:rPr>
        <w:t>Pembelian</w:t>
      </w:r>
      <w:r>
        <w:rPr>
          <w:spacing w:val="-5"/>
          <w:sz w:val="24"/>
        </w:rPr>
        <w:t xml:space="preserve"> </w:t>
      </w:r>
      <w:r>
        <w:rPr>
          <w:sz w:val="24"/>
        </w:rPr>
        <w:t>Produk</w:t>
      </w:r>
      <w:r>
        <w:rPr>
          <w:spacing w:val="-5"/>
          <w:sz w:val="24"/>
        </w:rPr>
        <w:t xml:space="preserve"> </w:t>
      </w:r>
      <w:r>
        <w:rPr>
          <w:sz w:val="24"/>
        </w:rPr>
        <w:t>AMDK</w:t>
      </w:r>
      <w:r>
        <w:rPr>
          <w:spacing w:val="-6"/>
          <w:sz w:val="24"/>
        </w:rPr>
        <w:t xml:space="preserve"> </w:t>
      </w:r>
      <w:r>
        <w:rPr>
          <w:sz w:val="24"/>
        </w:rPr>
        <w:t>Le</w:t>
      </w:r>
      <w:r>
        <w:rPr>
          <w:spacing w:val="-6"/>
          <w:sz w:val="24"/>
        </w:rPr>
        <w:t xml:space="preserve"> </w:t>
      </w:r>
      <w:r>
        <w:rPr>
          <w:sz w:val="24"/>
        </w:rPr>
        <w:t>Minerale.</w:t>
      </w:r>
      <w:r>
        <w:rPr>
          <w:spacing w:val="-2"/>
          <w:sz w:val="24"/>
        </w:rPr>
        <w:t xml:space="preserve"> </w:t>
      </w:r>
      <w:r>
        <w:rPr>
          <w:i/>
          <w:sz w:val="24"/>
        </w:rPr>
        <w:t>Jurnal</w:t>
      </w:r>
      <w:r>
        <w:rPr>
          <w:i/>
          <w:spacing w:val="-5"/>
          <w:sz w:val="24"/>
        </w:rPr>
        <w:t xml:space="preserve"> </w:t>
      </w:r>
      <w:r>
        <w:rPr>
          <w:i/>
          <w:sz w:val="24"/>
        </w:rPr>
        <w:t>Ilmiah</w:t>
      </w:r>
      <w:r>
        <w:rPr>
          <w:i/>
          <w:spacing w:val="-5"/>
          <w:sz w:val="24"/>
        </w:rPr>
        <w:t xml:space="preserve"> </w:t>
      </w:r>
      <w:r>
        <w:rPr>
          <w:i/>
          <w:sz w:val="24"/>
        </w:rPr>
        <w:t>Ekonomi Manajemen &amp; Bisnis</w:t>
      </w:r>
      <w:r>
        <w:rPr>
          <w:sz w:val="24"/>
        </w:rPr>
        <w:t xml:space="preserve">, </w:t>
      </w:r>
      <w:r>
        <w:rPr>
          <w:i/>
          <w:sz w:val="24"/>
        </w:rPr>
        <w:t>3</w:t>
      </w:r>
      <w:r>
        <w:rPr>
          <w:sz w:val="24"/>
        </w:rPr>
        <w:t>(2), 83–89.</w:t>
      </w:r>
    </w:p>
    <w:p w:rsidR="0073100F" w:rsidRDefault="00E82DE4" w:rsidP="00A4157E">
      <w:pPr>
        <w:ind w:left="450" w:right="100" w:hanging="480"/>
        <w:rPr>
          <w:i/>
          <w:sz w:val="24"/>
        </w:rPr>
      </w:pPr>
      <w:r>
        <w:rPr>
          <w:sz w:val="24"/>
        </w:rPr>
        <w:t>NOVENDRA, H., HELMI, S., &amp; GUNARTO, M. (n.d.). THE INFLUENCE OF BRAND, PRICE, AND PRODUCT QUALITY ON THE PURCHASE DECISION OF PACKAGED DRINKING WATER AT THE REGIONAL OFFICE</w:t>
      </w:r>
      <w:r>
        <w:rPr>
          <w:spacing w:val="-6"/>
          <w:sz w:val="24"/>
        </w:rPr>
        <w:t xml:space="preserve"> </w:t>
      </w:r>
      <w:r>
        <w:rPr>
          <w:sz w:val="24"/>
        </w:rPr>
        <w:t>VII</w:t>
      </w:r>
      <w:r>
        <w:rPr>
          <w:spacing w:val="-8"/>
          <w:sz w:val="24"/>
        </w:rPr>
        <w:t xml:space="preserve"> </w:t>
      </w:r>
      <w:r>
        <w:rPr>
          <w:sz w:val="24"/>
        </w:rPr>
        <w:t>OF</w:t>
      </w:r>
      <w:r>
        <w:rPr>
          <w:spacing w:val="-8"/>
          <w:sz w:val="24"/>
        </w:rPr>
        <w:t xml:space="preserve"> </w:t>
      </w:r>
      <w:r>
        <w:rPr>
          <w:sz w:val="24"/>
        </w:rPr>
        <w:t>BKN</w:t>
      </w:r>
      <w:r>
        <w:rPr>
          <w:spacing w:val="-7"/>
          <w:sz w:val="24"/>
        </w:rPr>
        <w:t xml:space="preserve"> </w:t>
      </w:r>
      <w:r>
        <w:rPr>
          <w:sz w:val="24"/>
        </w:rPr>
        <w:t>PALEMBANG.</w:t>
      </w:r>
      <w:r>
        <w:rPr>
          <w:spacing w:val="-4"/>
          <w:sz w:val="24"/>
        </w:rPr>
        <w:t xml:space="preserve"> </w:t>
      </w:r>
      <w:r>
        <w:rPr>
          <w:i/>
          <w:sz w:val="24"/>
        </w:rPr>
        <w:t>PROCEEDINGS</w:t>
      </w:r>
      <w:r>
        <w:rPr>
          <w:i/>
          <w:spacing w:val="-6"/>
          <w:sz w:val="24"/>
        </w:rPr>
        <w:t xml:space="preserve"> </w:t>
      </w:r>
      <w:r>
        <w:rPr>
          <w:i/>
          <w:sz w:val="24"/>
        </w:rPr>
        <w:t>INTERNATIONAL CONFERENCE ON BUSINESS, ECONOMICS &amp; MANAGEMENT</w:t>
      </w:r>
    </w:p>
    <w:p w:rsidR="0073100F" w:rsidRDefault="00E82DE4" w:rsidP="00A4157E">
      <w:pPr>
        <w:ind w:left="450" w:right="100"/>
        <w:rPr>
          <w:sz w:val="24"/>
        </w:rPr>
      </w:pPr>
      <w:r>
        <w:rPr>
          <w:i/>
          <w:sz w:val="24"/>
        </w:rPr>
        <w:t>Учредители:</w:t>
      </w:r>
      <w:r>
        <w:rPr>
          <w:i/>
          <w:spacing w:val="-4"/>
          <w:sz w:val="24"/>
        </w:rPr>
        <w:t xml:space="preserve"> </w:t>
      </w:r>
      <w:r>
        <w:rPr>
          <w:i/>
          <w:sz w:val="24"/>
        </w:rPr>
        <w:t>Training</w:t>
      </w:r>
      <w:r>
        <w:rPr>
          <w:i/>
          <w:spacing w:val="-1"/>
          <w:sz w:val="24"/>
        </w:rPr>
        <w:t xml:space="preserve"> </w:t>
      </w:r>
      <w:r>
        <w:rPr>
          <w:i/>
          <w:sz w:val="24"/>
        </w:rPr>
        <w:t>&amp;</w:t>
      </w:r>
      <w:r>
        <w:rPr>
          <w:i/>
          <w:spacing w:val="-1"/>
          <w:sz w:val="24"/>
        </w:rPr>
        <w:t xml:space="preserve"> </w:t>
      </w:r>
      <w:r>
        <w:rPr>
          <w:i/>
          <w:sz w:val="24"/>
        </w:rPr>
        <w:t>Research</w:t>
      </w:r>
      <w:r>
        <w:rPr>
          <w:i/>
          <w:spacing w:val="-1"/>
          <w:sz w:val="24"/>
        </w:rPr>
        <w:t xml:space="preserve"> </w:t>
      </w:r>
      <w:r>
        <w:rPr>
          <w:i/>
          <w:sz w:val="24"/>
        </w:rPr>
        <w:t>Institute</w:t>
      </w:r>
      <w:r>
        <w:rPr>
          <w:i/>
          <w:spacing w:val="-1"/>
          <w:sz w:val="24"/>
        </w:rPr>
        <w:t xml:space="preserve"> </w:t>
      </w:r>
      <w:r>
        <w:rPr>
          <w:i/>
          <w:sz w:val="24"/>
        </w:rPr>
        <w:t>Jeramba</w:t>
      </w:r>
      <w:r>
        <w:rPr>
          <w:i/>
          <w:spacing w:val="-1"/>
          <w:sz w:val="24"/>
        </w:rPr>
        <w:t xml:space="preserve"> </w:t>
      </w:r>
      <w:r>
        <w:rPr>
          <w:i/>
          <w:sz w:val="24"/>
        </w:rPr>
        <w:t>Ilmu</w:t>
      </w:r>
      <w:r>
        <w:rPr>
          <w:i/>
          <w:spacing w:val="-1"/>
          <w:sz w:val="24"/>
        </w:rPr>
        <w:t xml:space="preserve"> </w:t>
      </w:r>
      <w:r>
        <w:rPr>
          <w:i/>
          <w:sz w:val="24"/>
        </w:rPr>
        <w:t>Sukses</w:t>
      </w:r>
      <w:r>
        <w:rPr>
          <w:sz w:val="24"/>
        </w:rPr>
        <w:t>,</w:t>
      </w:r>
      <w:r>
        <w:rPr>
          <w:spacing w:val="-1"/>
          <w:sz w:val="24"/>
        </w:rPr>
        <w:t xml:space="preserve"> </w:t>
      </w:r>
      <w:r>
        <w:rPr>
          <w:i/>
          <w:sz w:val="24"/>
        </w:rPr>
        <w:t>2</w:t>
      </w:r>
      <w:r>
        <w:rPr>
          <w:sz w:val="24"/>
        </w:rPr>
        <w:t>,</w:t>
      </w:r>
      <w:r>
        <w:rPr>
          <w:spacing w:val="-1"/>
          <w:sz w:val="24"/>
        </w:rPr>
        <w:t xml:space="preserve"> </w:t>
      </w:r>
      <w:r>
        <w:rPr>
          <w:spacing w:val="-2"/>
          <w:sz w:val="24"/>
        </w:rPr>
        <w:t>46–53.</w:t>
      </w:r>
    </w:p>
    <w:p w:rsidR="0073100F" w:rsidRDefault="00E82DE4" w:rsidP="00A4157E">
      <w:pPr>
        <w:ind w:left="450" w:right="100" w:hanging="480"/>
        <w:rPr>
          <w:sz w:val="24"/>
        </w:rPr>
      </w:pPr>
      <w:r>
        <w:rPr>
          <w:sz w:val="24"/>
        </w:rPr>
        <w:t xml:space="preserve">Purba, M., Nasution, A. P., &amp; Harahap, A. (2023). Pengaruh Kualitas Pelayanan, Kualitas Produk dan Reputasi Perusahaan terhadap </w:t>
      </w:r>
      <w:r>
        <w:rPr>
          <w:sz w:val="24"/>
        </w:rPr>
        <w:lastRenderedPageBreak/>
        <w:t>Kepuasan Konsumen dengan</w:t>
      </w:r>
      <w:r>
        <w:rPr>
          <w:spacing w:val="-5"/>
          <w:sz w:val="24"/>
        </w:rPr>
        <w:t xml:space="preserve"> </w:t>
      </w:r>
      <w:r>
        <w:rPr>
          <w:sz w:val="24"/>
        </w:rPr>
        <w:t>Kepercayaan</w:t>
      </w:r>
      <w:r>
        <w:rPr>
          <w:spacing w:val="-5"/>
          <w:sz w:val="24"/>
        </w:rPr>
        <w:t xml:space="preserve"> </w:t>
      </w:r>
      <w:r>
        <w:rPr>
          <w:sz w:val="24"/>
        </w:rPr>
        <w:t>sebagai</w:t>
      </w:r>
      <w:r>
        <w:rPr>
          <w:spacing w:val="-5"/>
          <w:sz w:val="24"/>
        </w:rPr>
        <w:t xml:space="preserve"> </w:t>
      </w:r>
      <w:r>
        <w:rPr>
          <w:sz w:val="24"/>
        </w:rPr>
        <w:t>Variabel</w:t>
      </w:r>
      <w:r>
        <w:rPr>
          <w:spacing w:val="-5"/>
          <w:sz w:val="24"/>
        </w:rPr>
        <w:t xml:space="preserve"> </w:t>
      </w:r>
      <w:r>
        <w:rPr>
          <w:sz w:val="24"/>
        </w:rPr>
        <w:t xml:space="preserve">Moderasi. </w:t>
      </w:r>
      <w:r>
        <w:rPr>
          <w:i/>
          <w:sz w:val="24"/>
        </w:rPr>
        <w:t>Remik:</w:t>
      </w:r>
      <w:r>
        <w:rPr>
          <w:i/>
          <w:spacing w:val="-5"/>
          <w:sz w:val="24"/>
        </w:rPr>
        <w:t xml:space="preserve"> </w:t>
      </w:r>
      <w:r>
        <w:rPr>
          <w:i/>
          <w:sz w:val="24"/>
        </w:rPr>
        <w:t>Riset</w:t>
      </w:r>
      <w:r>
        <w:rPr>
          <w:i/>
          <w:spacing w:val="-5"/>
          <w:sz w:val="24"/>
        </w:rPr>
        <w:t xml:space="preserve"> </w:t>
      </w:r>
      <w:r>
        <w:rPr>
          <w:i/>
          <w:sz w:val="24"/>
        </w:rPr>
        <w:t>Dan</w:t>
      </w:r>
      <w:r>
        <w:rPr>
          <w:i/>
          <w:spacing w:val="-5"/>
          <w:sz w:val="24"/>
        </w:rPr>
        <w:t xml:space="preserve"> </w:t>
      </w:r>
      <w:r>
        <w:rPr>
          <w:i/>
          <w:sz w:val="24"/>
        </w:rPr>
        <w:t>E-Jurnal Manajemen Informatika Komputer</w:t>
      </w:r>
      <w:r>
        <w:rPr>
          <w:sz w:val="24"/>
        </w:rPr>
        <w:t xml:space="preserve">, </w:t>
      </w:r>
      <w:r>
        <w:rPr>
          <w:i/>
          <w:sz w:val="24"/>
        </w:rPr>
        <w:t>7</w:t>
      </w:r>
      <w:r>
        <w:rPr>
          <w:sz w:val="24"/>
        </w:rPr>
        <w:t>(2), 1091–1107.</w:t>
      </w:r>
    </w:p>
    <w:p w:rsidR="0073100F" w:rsidRDefault="00E82DE4" w:rsidP="00A4157E">
      <w:pPr>
        <w:ind w:left="450" w:right="100" w:hanging="480"/>
        <w:rPr>
          <w:sz w:val="24"/>
        </w:rPr>
      </w:pPr>
      <w:r>
        <w:rPr>
          <w:sz w:val="24"/>
        </w:rPr>
        <w:t>Rafikasari, E. F., &amp; Fauzy, N. E. N. (2020). Pengaruh harga, kemasan, kualitas produk,</w:t>
      </w:r>
      <w:r>
        <w:rPr>
          <w:spacing w:val="-4"/>
          <w:sz w:val="24"/>
        </w:rPr>
        <w:t xml:space="preserve"> </w:t>
      </w:r>
      <w:r>
        <w:rPr>
          <w:sz w:val="24"/>
        </w:rPr>
        <w:t>brand</w:t>
      </w:r>
      <w:r>
        <w:rPr>
          <w:spacing w:val="-4"/>
          <w:sz w:val="24"/>
        </w:rPr>
        <w:t xml:space="preserve"> </w:t>
      </w:r>
      <w:r>
        <w:rPr>
          <w:sz w:val="24"/>
        </w:rPr>
        <w:t>image</w:t>
      </w:r>
      <w:r>
        <w:rPr>
          <w:spacing w:val="-5"/>
          <w:sz w:val="24"/>
        </w:rPr>
        <w:t xml:space="preserve"> </w:t>
      </w:r>
      <w:r>
        <w:rPr>
          <w:sz w:val="24"/>
        </w:rPr>
        <w:t>dan</w:t>
      </w:r>
      <w:r>
        <w:rPr>
          <w:spacing w:val="-2"/>
          <w:sz w:val="24"/>
        </w:rPr>
        <w:t xml:space="preserve"> </w:t>
      </w:r>
      <w:r>
        <w:rPr>
          <w:sz w:val="24"/>
        </w:rPr>
        <w:t>word</w:t>
      </w:r>
      <w:r>
        <w:rPr>
          <w:spacing w:val="-4"/>
          <w:sz w:val="24"/>
        </w:rPr>
        <w:t xml:space="preserve"> </w:t>
      </w:r>
      <w:r>
        <w:rPr>
          <w:sz w:val="24"/>
        </w:rPr>
        <w:t>of</w:t>
      </w:r>
      <w:r>
        <w:rPr>
          <w:spacing w:val="-4"/>
          <w:sz w:val="24"/>
        </w:rPr>
        <w:t xml:space="preserve"> </w:t>
      </w:r>
      <w:r>
        <w:rPr>
          <w:sz w:val="24"/>
        </w:rPr>
        <w:t>mouth</w:t>
      </w:r>
      <w:r>
        <w:rPr>
          <w:spacing w:val="-4"/>
          <w:sz w:val="24"/>
        </w:rPr>
        <w:t xml:space="preserve"> </w:t>
      </w:r>
      <w:r>
        <w:rPr>
          <w:sz w:val="24"/>
        </w:rPr>
        <w:t>terhadap</w:t>
      </w:r>
      <w:r>
        <w:rPr>
          <w:spacing w:val="-2"/>
          <w:sz w:val="24"/>
        </w:rPr>
        <w:t xml:space="preserve"> </w:t>
      </w:r>
      <w:r>
        <w:rPr>
          <w:sz w:val="24"/>
        </w:rPr>
        <w:t>minat</w:t>
      </w:r>
      <w:r>
        <w:rPr>
          <w:spacing w:val="-4"/>
          <w:sz w:val="24"/>
        </w:rPr>
        <w:t xml:space="preserve"> </w:t>
      </w:r>
      <w:r>
        <w:rPr>
          <w:sz w:val="24"/>
        </w:rPr>
        <w:t>beli</w:t>
      </w:r>
      <w:r>
        <w:rPr>
          <w:spacing w:val="-4"/>
          <w:sz w:val="24"/>
        </w:rPr>
        <w:t xml:space="preserve"> </w:t>
      </w:r>
      <w:r>
        <w:rPr>
          <w:sz w:val="24"/>
        </w:rPr>
        <w:t>mahasiswa</w:t>
      </w:r>
      <w:r>
        <w:rPr>
          <w:spacing w:val="-6"/>
          <w:sz w:val="24"/>
        </w:rPr>
        <w:t xml:space="preserve"> </w:t>
      </w:r>
      <w:r>
        <w:rPr>
          <w:sz w:val="24"/>
        </w:rPr>
        <w:t xml:space="preserve">pada produk “Le Minerale.” </w:t>
      </w:r>
      <w:r>
        <w:rPr>
          <w:i/>
          <w:sz w:val="24"/>
        </w:rPr>
        <w:t>Dinamika Penelitian: Media Komunikasi Penelitian Sosial Keagamaan</w:t>
      </w:r>
      <w:r>
        <w:rPr>
          <w:sz w:val="24"/>
        </w:rPr>
        <w:t xml:space="preserve">, </w:t>
      </w:r>
      <w:r>
        <w:rPr>
          <w:i/>
          <w:sz w:val="24"/>
        </w:rPr>
        <w:t>20</w:t>
      </w:r>
      <w:r>
        <w:rPr>
          <w:sz w:val="24"/>
        </w:rPr>
        <w:t>(2), 266–284.</w:t>
      </w:r>
    </w:p>
    <w:p w:rsidR="0073100F" w:rsidRDefault="00E82DE4" w:rsidP="00A4157E">
      <w:pPr>
        <w:pStyle w:val="BodyText"/>
        <w:ind w:left="450" w:right="100" w:hanging="480"/>
      </w:pPr>
      <w:r>
        <w:t>Ramdhan, M., &amp; Djuniardi, D. (2024). Peran Persepsi Harga Dalam Memoderasi Hubungan Kualitas Produk terhadap Keputusan Pembelian Air Minum Dalam Kemasan (AMDK) Dikalangan Generasi Z: Bukti dari Kajian Systematic</w:t>
      </w:r>
      <w:r>
        <w:rPr>
          <w:spacing w:val="-6"/>
        </w:rPr>
        <w:t xml:space="preserve"> </w:t>
      </w:r>
      <w:r>
        <w:t>Literature</w:t>
      </w:r>
      <w:r>
        <w:rPr>
          <w:spacing w:val="-7"/>
        </w:rPr>
        <w:t xml:space="preserve"> </w:t>
      </w:r>
      <w:r>
        <w:t>Review.</w:t>
      </w:r>
      <w:r>
        <w:rPr>
          <w:spacing w:val="-3"/>
        </w:rPr>
        <w:t xml:space="preserve"> </w:t>
      </w:r>
      <w:r>
        <w:rPr>
          <w:i/>
        </w:rPr>
        <w:t>Entrepreneur:</w:t>
      </w:r>
      <w:r>
        <w:rPr>
          <w:i/>
          <w:spacing w:val="-5"/>
        </w:rPr>
        <w:t xml:space="preserve"> </w:t>
      </w:r>
      <w:r>
        <w:rPr>
          <w:i/>
        </w:rPr>
        <w:t>Jurnal</w:t>
      </w:r>
      <w:r>
        <w:rPr>
          <w:i/>
          <w:spacing w:val="-5"/>
        </w:rPr>
        <w:t xml:space="preserve"> </w:t>
      </w:r>
      <w:r>
        <w:rPr>
          <w:i/>
        </w:rPr>
        <w:t>Bisnis</w:t>
      </w:r>
      <w:r>
        <w:rPr>
          <w:i/>
          <w:spacing w:val="-5"/>
        </w:rPr>
        <w:t xml:space="preserve"> </w:t>
      </w:r>
      <w:r>
        <w:rPr>
          <w:i/>
        </w:rPr>
        <w:t>Manajemen</w:t>
      </w:r>
      <w:r>
        <w:rPr>
          <w:i/>
          <w:spacing w:val="-5"/>
        </w:rPr>
        <w:t xml:space="preserve"> </w:t>
      </w:r>
      <w:r>
        <w:rPr>
          <w:i/>
        </w:rPr>
        <w:t>Dan Kewirausahaan</w:t>
      </w:r>
      <w:r>
        <w:t xml:space="preserve">, </w:t>
      </w:r>
      <w:r>
        <w:rPr>
          <w:i/>
        </w:rPr>
        <w:t>5</w:t>
      </w:r>
      <w:r>
        <w:t>(2), 50–60.</w:t>
      </w:r>
    </w:p>
    <w:p w:rsidR="0073100F" w:rsidRDefault="00E82DE4" w:rsidP="00A4157E">
      <w:pPr>
        <w:pStyle w:val="BodyText"/>
        <w:ind w:left="450" w:right="100" w:hanging="480"/>
      </w:pPr>
      <w:r>
        <w:t>Santoso, K. W., Waluyo, H. D., &amp; Listyorini, S. (2014). Pengaruh kualitas produk,</w:t>
      </w:r>
      <w:r>
        <w:rPr>
          <w:spacing w:val="-5"/>
        </w:rPr>
        <w:t xml:space="preserve"> </w:t>
      </w:r>
      <w:r>
        <w:t>harga</w:t>
      </w:r>
      <w:r>
        <w:rPr>
          <w:spacing w:val="-7"/>
        </w:rPr>
        <w:t xml:space="preserve"> </w:t>
      </w:r>
      <w:r>
        <w:t>dan</w:t>
      </w:r>
      <w:r>
        <w:rPr>
          <w:spacing w:val="-5"/>
        </w:rPr>
        <w:t xml:space="preserve"> </w:t>
      </w:r>
      <w:r>
        <w:t>promosi</w:t>
      </w:r>
      <w:r>
        <w:rPr>
          <w:spacing w:val="-5"/>
        </w:rPr>
        <w:t xml:space="preserve"> </w:t>
      </w:r>
      <w:r>
        <w:t>terhadap</w:t>
      </w:r>
      <w:r>
        <w:rPr>
          <w:spacing w:val="-5"/>
        </w:rPr>
        <w:t xml:space="preserve"> </w:t>
      </w:r>
      <w:r>
        <w:t>keputusan</w:t>
      </w:r>
      <w:r>
        <w:rPr>
          <w:spacing w:val="-5"/>
        </w:rPr>
        <w:t xml:space="preserve"> </w:t>
      </w:r>
      <w:r>
        <w:t>pembelian</w:t>
      </w:r>
      <w:r>
        <w:rPr>
          <w:spacing w:val="-5"/>
        </w:rPr>
        <w:t xml:space="preserve"> </w:t>
      </w:r>
      <w:r>
        <w:t>permen</w:t>
      </w:r>
      <w:r>
        <w:rPr>
          <w:spacing w:val="-5"/>
        </w:rPr>
        <w:t xml:space="preserve"> </w:t>
      </w:r>
      <w:r>
        <w:t>tolak</w:t>
      </w:r>
    </w:p>
    <w:p w:rsidR="0073100F" w:rsidRDefault="00E82DE4" w:rsidP="00A4157E">
      <w:pPr>
        <w:ind w:left="450" w:right="100" w:firstLine="480"/>
        <w:rPr>
          <w:sz w:val="24"/>
        </w:rPr>
      </w:pPr>
      <w:r>
        <w:rPr>
          <w:sz w:val="24"/>
        </w:rPr>
        <w:t>angin</w:t>
      </w:r>
      <w:r>
        <w:rPr>
          <w:spacing w:val="-2"/>
          <w:sz w:val="24"/>
        </w:rPr>
        <w:t xml:space="preserve"> </w:t>
      </w:r>
      <w:r>
        <w:rPr>
          <w:sz w:val="24"/>
        </w:rPr>
        <w:t>di</w:t>
      </w:r>
      <w:r>
        <w:rPr>
          <w:spacing w:val="-2"/>
          <w:sz w:val="24"/>
        </w:rPr>
        <w:t xml:space="preserve"> </w:t>
      </w:r>
      <w:r>
        <w:rPr>
          <w:sz w:val="24"/>
        </w:rPr>
        <w:t>Semarang.</w:t>
      </w:r>
      <w:r>
        <w:rPr>
          <w:spacing w:val="-1"/>
          <w:sz w:val="24"/>
        </w:rPr>
        <w:t xml:space="preserve"> </w:t>
      </w:r>
      <w:r>
        <w:rPr>
          <w:i/>
          <w:sz w:val="24"/>
        </w:rPr>
        <w:t>Jurnal</w:t>
      </w:r>
      <w:r>
        <w:rPr>
          <w:i/>
          <w:spacing w:val="-2"/>
          <w:sz w:val="24"/>
        </w:rPr>
        <w:t xml:space="preserve"> </w:t>
      </w:r>
      <w:r>
        <w:rPr>
          <w:i/>
          <w:sz w:val="24"/>
        </w:rPr>
        <w:t>Ilmu</w:t>
      </w:r>
      <w:r>
        <w:rPr>
          <w:i/>
          <w:spacing w:val="-1"/>
          <w:sz w:val="24"/>
        </w:rPr>
        <w:t xml:space="preserve"> </w:t>
      </w:r>
      <w:r>
        <w:rPr>
          <w:i/>
          <w:sz w:val="24"/>
        </w:rPr>
        <w:t>Administrasi</w:t>
      </w:r>
      <w:r>
        <w:rPr>
          <w:i/>
          <w:spacing w:val="-2"/>
          <w:sz w:val="24"/>
        </w:rPr>
        <w:t xml:space="preserve"> </w:t>
      </w:r>
      <w:r>
        <w:rPr>
          <w:i/>
          <w:sz w:val="24"/>
        </w:rPr>
        <w:t>Bisnis</w:t>
      </w:r>
      <w:r>
        <w:rPr>
          <w:sz w:val="24"/>
        </w:rPr>
        <w:t>,</w:t>
      </w:r>
      <w:r>
        <w:rPr>
          <w:spacing w:val="-2"/>
          <w:sz w:val="24"/>
        </w:rPr>
        <w:t xml:space="preserve"> </w:t>
      </w:r>
      <w:r>
        <w:rPr>
          <w:i/>
          <w:sz w:val="24"/>
        </w:rPr>
        <w:t>3</w:t>
      </w:r>
      <w:r>
        <w:rPr>
          <w:sz w:val="24"/>
        </w:rPr>
        <w:t>(1),</w:t>
      </w:r>
      <w:r>
        <w:rPr>
          <w:spacing w:val="-1"/>
          <w:sz w:val="24"/>
        </w:rPr>
        <w:t xml:space="preserve"> </w:t>
      </w:r>
      <w:r>
        <w:rPr>
          <w:spacing w:val="-2"/>
          <w:sz w:val="24"/>
        </w:rPr>
        <w:t>95–105.</w:t>
      </w:r>
    </w:p>
    <w:p w:rsidR="0073100F" w:rsidRDefault="00E82DE4" w:rsidP="00A4157E">
      <w:pPr>
        <w:ind w:left="450" w:right="100" w:hanging="480"/>
        <w:rPr>
          <w:sz w:val="24"/>
        </w:rPr>
      </w:pPr>
      <w:r>
        <w:rPr>
          <w:sz w:val="24"/>
        </w:rPr>
        <w:t>Sari, S. P., &amp; Nugroho, N. K. (2020). Financial statements fraud dengan pendekatan vousinas fraud hexagon model: Tinjauan pada perusahaan terbuka</w:t>
      </w:r>
      <w:r>
        <w:rPr>
          <w:spacing w:val="-6"/>
          <w:sz w:val="24"/>
        </w:rPr>
        <w:t xml:space="preserve"> </w:t>
      </w:r>
      <w:r>
        <w:rPr>
          <w:sz w:val="24"/>
        </w:rPr>
        <w:t>di</w:t>
      </w:r>
      <w:r>
        <w:rPr>
          <w:spacing w:val="-3"/>
          <w:sz w:val="24"/>
        </w:rPr>
        <w:t xml:space="preserve"> </w:t>
      </w:r>
      <w:r>
        <w:rPr>
          <w:sz w:val="24"/>
        </w:rPr>
        <w:t>Indonesia.</w:t>
      </w:r>
      <w:r>
        <w:rPr>
          <w:spacing w:val="-3"/>
          <w:sz w:val="24"/>
        </w:rPr>
        <w:t xml:space="preserve"> </w:t>
      </w:r>
      <w:r>
        <w:rPr>
          <w:i/>
          <w:sz w:val="24"/>
        </w:rPr>
        <w:t>IHTIFAZ:</w:t>
      </w:r>
      <w:r>
        <w:rPr>
          <w:i/>
          <w:spacing w:val="-5"/>
          <w:sz w:val="24"/>
        </w:rPr>
        <w:t xml:space="preserve"> </w:t>
      </w:r>
      <w:r>
        <w:rPr>
          <w:i/>
          <w:sz w:val="24"/>
        </w:rPr>
        <w:t>Islamic</w:t>
      </w:r>
      <w:r>
        <w:rPr>
          <w:i/>
          <w:spacing w:val="-5"/>
          <w:sz w:val="24"/>
        </w:rPr>
        <w:t xml:space="preserve"> </w:t>
      </w:r>
      <w:r>
        <w:rPr>
          <w:i/>
          <w:sz w:val="24"/>
        </w:rPr>
        <w:t>Economic,</w:t>
      </w:r>
      <w:r>
        <w:rPr>
          <w:i/>
          <w:spacing w:val="-5"/>
          <w:sz w:val="24"/>
        </w:rPr>
        <w:t xml:space="preserve"> </w:t>
      </w:r>
      <w:r>
        <w:rPr>
          <w:i/>
          <w:sz w:val="24"/>
        </w:rPr>
        <w:t>Finance</w:t>
      </w:r>
      <w:r>
        <w:rPr>
          <w:i/>
          <w:spacing w:val="-6"/>
          <w:sz w:val="24"/>
        </w:rPr>
        <w:t xml:space="preserve"> </w:t>
      </w:r>
      <w:r>
        <w:rPr>
          <w:i/>
          <w:sz w:val="24"/>
        </w:rPr>
        <w:t>and</w:t>
      </w:r>
      <w:r>
        <w:rPr>
          <w:i/>
          <w:spacing w:val="-5"/>
          <w:sz w:val="24"/>
        </w:rPr>
        <w:t xml:space="preserve"> </w:t>
      </w:r>
      <w:r>
        <w:rPr>
          <w:i/>
          <w:sz w:val="24"/>
        </w:rPr>
        <w:t>Banking (ACI-IJIEFB)</w:t>
      </w:r>
      <w:r>
        <w:rPr>
          <w:sz w:val="24"/>
        </w:rPr>
        <w:t>, 409–430.</w:t>
      </w:r>
    </w:p>
    <w:p w:rsidR="0073100F" w:rsidRDefault="00E82DE4" w:rsidP="00A4157E">
      <w:pPr>
        <w:ind w:left="450" w:right="100" w:hanging="480"/>
        <w:rPr>
          <w:sz w:val="24"/>
        </w:rPr>
      </w:pPr>
      <w:r>
        <w:rPr>
          <w:sz w:val="24"/>
        </w:rPr>
        <w:t>Seo, Y., Altiner, Z., Lee, S., Moon, I.-C., &amp; Yun, T.-S. (2025). Finance and market</w:t>
      </w:r>
      <w:r>
        <w:rPr>
          <w:spacing w:val="-5"/>
          <w:sz w:val="24"/>
        </w:rPr>
        <w:t xml:space="preserve"> </w:t>
      </w:r>
      <w:r>
        <w:rPr>
          <w:sz w:val="24"/>
        </w:rPr>
        <w:t>concentration</w:t>
      </w:r>
      <w:r>
        <w:rPr>
          <w:spacing w:val="-5"/>
          <w:sz w:val="24"/>
        </w:rPr>
        <w:t xml:space="preserve"> </w:t>
      </w:r>
      <w:r>
        <w:rPr>
          <w:sz w:val="24"/>
        </w:rPr>
        <w:t>using</w:t>
      </w:r>
      <w:r>
        <w:rPr>
          <w:spacing w:val="-5"/>
          <w:sz w:val="24"/>
        </w:rPr>
        <w:t xml:space="preserve"> </w:t>
      </w:r>
      <w:r>
        <w:rPr>
          <w:sz w:val="24"/>
        </w:rPr>
        <w:t>agent-based</w:t>
      </w:r>
      <w:r>
        <w:rPr>
          <w:spacing w:val="-5"/>
          <w:sz w:val="24"/>
        </w:rPr>
        <w:t xml:space="preserve"> </w:t>
      </w:r>
      <w:r>
        <w:rPr>
          <w:sz w:val="24"/>
        </w:rPr>
        <w:t>modeling:</w:t>
      </w:r>
      <w:r>
        <w:rPr>
          <w:spacing w:val="-5"/>
          <w:sz w:val="24"/>
        </w:rPr>
        <w:t xml:space="preserve"> </w:t>
      </w:r>
      <w:r>
        <w:rPr>
          <w:sz w:val="24"/>
        </w:rPr>
        <w:t>Evidence</w:t>
      </w:r>
      <w:r>
        <w:rPr>
          <w:spacing w:val="-6"/>
          <w:sz w:val="24"/>
        </w:rPr>
        <w:t xml:space="preserve"> </w:t>
      </w:r>
      <w:r>
        <w:rPr>
          <w:sz w:val="24"/>
        </w:rPr>
        <w:t>from</w:t>
      </w:r>
      <w:r>
        <w:rPr>
          <w:spacing w:val="-5"/>
          <w:sz w:val="24"/>
        </w:rPr>
        <w:t xml:space="preserve"> </w:t>
      </w:r>
      <w:r>
        <w:rPr>
          <w:sz w:val="24"/>
        </w:rPr>
        <w:t xml:space="preserve">South Korea. </w:t>
      </w:r>
      <w:r>
        <w:rPr>
          <w:i/>
          <w:sz w:val="24"/>
        </w:rPr>
        <w:t>Journal of Artificial Societies and Social Simulation</w:t>
      </w:r>
      <w:r>
        <w:rPr>
          <w:sz w:val="24"/>
        </w:rPr>
        <w:t xml:space="preserve">, </w:t>
      </w:r>
      <w:r>
        <w:rPr>
          <w:i/>
          <w:sz w:val="24"/>
        </w:rPr>
        <w:t>28</w:t>
      </w:r>
      <w:r>
        <w:rPr>
          <w:sz w:val="24"/>
        </w:rPr>
        <w:t>(3).</w:t>
      </w:r>
    </w:p>
    <w:p w:rsidR="0073100F" w:rsidRDefault="00E82DE4" w:rsidP="00A4157E">
      <w:pPr>
        <w:ind w:left="450" w:right="100" w:hanging="480"/>
        <w:rPr>
          <w:sz w:val="24"/>
        </w:rPr>
      </w:pPr>
      <w:r>
        <w:rPr>
          <w:sz w:val="24"/>
        </w:rPr>
        <w:t>Sugiyono,</w:t>
      </w:r>
      <w:r>
        <w:rPr>
          <w:spacing w:val="-4"/>
          <w:sz w:val="24"/>
        </w:rPr>
        <w:t xml:space="preserve"> </w:t>
      </w:r>
      <w:r>
        <w:rPr>
          <w:sz w:val="24"/>
        </w:rPr>
        <w:t>D.</w:t>
      </w:r>
      <w:r>
        <w:rPr>
          <w:spacing w:val="-4"/>
          <w:sz w:val="24"/>
        </w:rPr>
        <w:t xml:space="preserve"> </w:t>
      </w:r>
      <w:r>
        <w:rPr>
          <w:sz w:val="24"/>
        </w:rPr>
        <w:t>(2013a).</w:t>
      </w:r>
      <w:r>
        <w:rPr>
          <w:spacing w:val="-4"/>
          <w:sz w:val="24"/>
        </w:rPr>
        <w:t xml:space="preserve"> </w:t>
      </w:r>
      <w:r>
        <w:rPr>
          <w:sz w:val="24"/>
        </w:rPr>
        <w:t>Metode</w:t>
      </w:r>
      <w:r>
        <w:rPr>
          <w:spacing w:val="-4"/>
          <w:sz w:val="24"/>
        </w:rPr>
        <w:t xml:space="preserve"> </w:t>
      </w:r>
      <w:r>
        <w:rPr>
          <w:sz w:val="24"/>
        </w:rPr>
        <w:t>penelitian</w:t>
      </w:r>
      <w:r>
        <w:rPr>
          <w:spacing w:val="-4"/>
          <w:sz w:val="24"/>
        </w:rPr>
        <w:t xml:space="preserve"> </w:t>
      </w:r>
      <w:r>
        <w:rPr>
          <w:sz w:val="24"/>
        </w:rPr>
        <w:t>kuantitatif.</w:t>
      </w:r>
      <w:r>
        <w:rPr>
          <w:spacing w:val="-3"/>
          <w:sz w:val="24"/>
        </w:rPr>
        <w:t xml:space="preserve"> </w:t>
      </w:r>
      <w:r>
        <w:rPr>
          <w:i/>
          <w:sz w:val="24"/>
        </w:rPr>
        <w:t>Kualitatif,</w:t>
      </w:r>
      <w:r>
        <w:rPr>
          <w:i/>
          <w:spacing w:val="-4"/>
          <w:sz w:val="24"/>
        </w:rPr>
        <w:t xml:space="preserve"> </w:t>
      </w:r>
      <w:r>
        <w:rPr>
          <w:i/>
          <w:sz w:val="24"/>
        </w:rPr>
        <w:t>Dan</w:t>
      </w:r>
      <w:r>
        <w:rPr>
          <w:i/>
          <w:spacing w:val="-7"/>
          <w:sz w:val="24"/>
        </w:rPr>
        <w:t xml:space="preserve"> </w:t>
      </w:r>
      <w:r>
        <w:rPr>
          <w:i/>
          <w:sz w:val="24"/>
        </w:rPr>
        <w:t>Tindakan</w:t>
      </w:r>
      <w:r>
        <w:rPr>
          <w:sz w:val="24"/>
        </w:rPr>
        <w:t xml:space="preserve">, </w:t>
      </w:r>
      <w:r>
        <w:rPr>
          <w:spacing w:val="-2"/>
          <w:sz w:val="24"/>
        </w:rPr>
        <w:t>189–190.</w:t>
      </w:r>
    </w:p>
    <w:p w:rsidR="0073100F" w:rsidRDefault="00E82DE4" w:rsidP="00A4157E">
      <w:pPr>
        <w:ind w:left="450" w:right="100" w:hanging="480"/>
        <w:rPr>
          <w:sz w:val="24"/>
        </w:rPr>
      </w:pPr>
      <w:r>
        <w:rPr>
          <w:sz w:val="24"/>
        </w:rPr>
        <w:t>Sugiyono,</w:t>
      </w:r>
      <w:r>
        <w:rPr>
          <w:spacing w:val="-5"/>
          <w:sz w:val="24"/>
        </w:rPr>
        <w:t xml:space="preserve"> </w:t>
      </w:r>
      <w:r>
        <w:rPr>
          <w:sz w:val="24"/>
        </w:rPr>
        <w:t>D.</w:t>
      </w:r>
      <w:r>
        <w:rPr>
          <w:spacing w:val="-5"/>
          <w:sz w:val="24"/>
        </w:rPr>
        <w:t xml:space="preserve"> </w:t>
      </w:r>
      <w:r>
        <w:rPr>
          <w:sz w:val="24"/>
        </w:rPr>
        <w:t>(2013b).</w:t>
      </w:r>
      <w:r>
        <w:rPr>
          <w:spacing w:val="-5"/>
          <w:sz w:val="24"/>
        </w:rPr>
        <w:t xml:space="preserve"> </w:t>
      </w:r>
      <w:r>
        <w:rPr>
          <w:i/>
          <w:sz w:val="24"/>
        </w:rPr>
        <w:t>Metode</w:t>
      </w:r>
      <w:r>
        <w:rPr>
          <w:i/>
          <w:spacing w:val="-5"/>
          <w:sz w:val="24"/>
        </w:rPr>
        <w:t xml:space="preserve"> </w:t>
      </w:r>
      <w:r>
        <w:rPr>
          <w:i/>
          <w:sz w:val="24"/>
        </w:rPr>
        <w:t>penelitian</w:t>
      </w:r>
      <w:r>
        <w:rPr>
          <w:i/>
          <w:spacing w:val="-5"/>
          <w:sz w:val="24"/>
        </w:rPr>
        <w:t xml:space="preserve"> </w:t>
      </w:r>
      <w:r>
        <w:rPr>
          <w:i/>
          <w:sz w:val="24"/>
        </w:rPr>
        <w:t>pendidikan</w:t>
      </w:r>
      <w:r>
        <w:rPr>
          <w:i/>
          <w:spacing w:val="-5"/>
          <w:sz w:val="24"/>
        </w:rPr>
        <w:t xml:space="preserve"> </w:t>
      </w:r>
      <w:r>
        <w:rPr>
          <w:i/>
          <w:sz w:val="24"/>
        </w:rPr>
        <w:t>pendekatan</w:t>
      </w:r>
      <w:r>
        <w:rPr>
          <w:i/>
          <w:spacing w:val="-5"/>
          <w:sz w:val="24"/>
        </w:rPr>
        <w:t xml:space="preserve"> </w:t>
      </w:r>
      <w:r>
        <w:rPr>
          <w:i/>
          <w:sz w:val="24"/>
        </w:rPr>
        <w:t>kuantitatif, kualitatif dan R&amp;D</w:t>
      </w:r>
      <w:r>
        <w:rPr>
          <w:sz w:val="24"/>
        </w:rPr>
        <w:t>.</w:t>
      </w:r>
    </w:p>
    <w:p w:rsidR="0073100F" w:rsidRDefault="00E82DE4" w:rsidP="00A4157E">
      <w:pPr>
        <w:ind w:left="450" w:right="100" w:hanging="480"/>
        <w:jc w:val="both"/>
        <w:rPr>
          <w:sz w:val="24"/>
        </w:rPr>
      </w:pPr>
      <w:r>
        <w:rPr>
          <w:sz w:val="24"/>
        </w:rPr>
        <w:t>Sugiyono,</w:t>
      </w:r>
      <w:r>
        <w:rPr>
          <w:spacing w:val="-4"/>
          <w:sz w:val="24"/>
        </w:rPr>
        <w:t xml:space="preserve"> </w:t>
      </w:r>
      <w:r>
        <w:rPr>
          <w:sz w:val="24"/>
        </w:rPr>
        <w:t>D.</w:t>
      </w:r>
      <w:r>
        <w:rPr>
          <w:spacing w:val="-4"/>
          <w:sz w:val="24"/>
        </w:rPr>
        <w:t xml:space="preserve"> </w:t>
      </w:r>
      <w:r>
        <w:rPr>
          <w:sz w:val="24"/>
        </w:rPr>
        <w:t>A.</w:t>
      </w:r>
      <w:r>
        <w:rPr>
          <w:spacing w:val="-4"/>
          <w:sz w:val="24"/>
        </w:rPr>
        <w:t xml:space="preserve"> </w:t>
      </w:r>
      <w:r>
        <w:rPr>
          <w:sz w:val="24"/>
        </w:rPr>
        <w:t>P.</w:t>
      </w:r>
      <w:r>
        <w:rPr>
          <w:spacing w:val="-4"/>
          <w:sz w:val="24"/>
        </w:rPr>
        <w:t xml:space="preserve"> </w:t>
      </w:r>
      <w:r>
        <w:rPr>
          <w:sz w:val="24"/>
        </w:rPr>
        <w:t>(2013).</w:t>
      </w:r>
      <w:r>
        <w:rPr>
          <w:spacing w:val="-4"/>
          <w:sz w:val="24"/>
        </w:rPr>
        <w:t xml:space="preserve"> </w:t>
      </w:r>
      <w:r>
        <w:rPr>
          <w:i/>
          <w:sz w:val="24"/>
        </w:rPr>
        <w:t>Keefektifan</w:t>
      </w:r>
      <w:r>
        <w:rPr>
          <w:i/>
          <w:spacing w:val="-4"/>
          <w:sz w:val="24"/>
        </w:rPr>
        <w:t xml:space="preserve"> </w:t>
      </w:r>
      <w:r>
        <w:rPr>
          <w:i/>
          <w:sz w:val="24"/>
        </w:rPr>
        <w:t>Layanan</w:t>
      </w:r>
      <w:r>
        <w:rPr>
          <w:i/>
          <w:spacing w:val="-4"/>
          <w:sz w:val="24"/>
        </w:rPr>
        <w:t xml:space="preserve"> </w:t>
      </w:r>
      <w:r>
        <w:rPr>
          <w:i/>
          <w:sz w:val="24"/>
        </w:rPr>
        <w:t>Bimbingan</w:t>
      </w:r>
      <w:r>
        <w:rPr>
          <w:i/>
          <w:spacing w:val="-4"/>
          <w:sz w:val="24"/>
        </w:rPr>
        <w:t xml:space="preserve"> </w:t>
      </w:r>
      <w:r>
        <w:rPr>
          <w:i/>
          <w:sz w:val="24"/>
        </w:rPr>
        <w:t>Kelompok</w:t>
      </w:r>
      <w:r>
        <w:rPr>
          <w:i/>
          <w:spacing w:val="-5"/>
          <w:sz w:val="24"/>
        </w:rPr>
        <w:t xml:space="preserve"> </w:t>
      </w:r>
      <w:r>
        <w:rPr>
          <w:i/>
          <w:sz w:val="24"/>
        </w:rPr>
        <w:t>dengan Metode Diskusi untuk Mengembangkan Konsep Diri pada Siswa Kelas X SMA Negeri 1 Wonosari Tahun Pelajaran 2011/2012</w:t>
      </w:r>
      <w:r>
        <w:rPr>
          <w:sz w:val="24"/>
        </w:rPr>
        <w:t>.</w:t>
      </w:r>
    </w:p>
    <w:p w:rsidR="0073100F" w:rsidRDefault="00E82DE4" w:rsidP="00A4157E">
      <w:pPr>
        <w:ind w:left="450" w:right="100" w:hanging="480"/>
        <w:rPr>
          <w:sz w:val="24"/>
        </w:rPr>
      </w:pPr>
      <w:r>
        <w:rPr>
          <w:sz w:val="24"/>
        </w:rPr>
        <w:t>Sugiyono,</w:t>
      </w:r>
      <w:r>
        <w:rPr>
          <w:spacing w:val="-3"/>
          <w:sz w:val="24"/>
        </w:rPr>
        <w:t xml:space="preserve"> </w:t>
      </w:r>
      <w:r>
        <w:rPr>
          <w:sz w:val="24"/>
        </w:rPr>
        <w:t>D.</w:t>
      </w:r>
      <w:r>
        <w:rPr>
          <w:spacing w:val="-3"/>
          <w:sz w:val="24"/>
        </w:rPr>
        <w:t xml:space="preserve"> </w:t>
      </w:r>
      <w:r>
        <w:rPr>
          <w:sz w:val="24"/>
        </w:rPr>
        <w:t>A.</w:t>
      </w:r>
      <w:r>
        <w:rPr>
          <w:spacing w:val="-3"/>
          <w:sz w:val="24"/>
        </w:rPr>
        <w:t xml:space="preserve"> </w:t>
      </w:r>
      <w:r>
        <w:rPr>
          <w:sz w:val="24"/>
        </w:rPr>
        <w:t>P.</w:t>
      </w:r>
      <w:r>
        <w:rPr>
          <w:spacing w:val="-3"/>
          <w:sz w:val="24"/>
        </w:rPr>
        <w:t xml:space="preserve"> </w:t>
      </w:r>
      <w:r>
        <w:rPr>
          <w:sz w:val="24"/>
        </w:rPr>
        <w:t>(2018).</w:t>
      </w:r>
      <w:r>
        <w:rPr>
          <w:spacing w:val="-3"/>
          <w:sz w:val="24"/>
        </w:rPr>
        <w:t xml:space="preserve"> </w:t>
      </w:r>
      <w:r>
        <w:rPr>
          <w:i/>
          <w:sz w:val="24"/>
        </w:rPr>
        <w:t>Metode</w:t>
      </w:r>
      <w:r>
        <w:rPr>
          <w:i/>
          <w:spacing w:val="-3"/>
          <w:sz w:val="24"/>
        </w:rPr>
        <w:t xml:space="preserve"> </w:t>
      </w:r>
      <w:r>
        <w:rPr>
          <w:i/>
          <w:sz w:val="24"/>
        </w:rPr>
        <w:t>Penelitian</w:t>
      </w:r>
      <w:r>
        <w:rPr>
          <w:i/>
          <w:spacing w:val="-3"/>
          <w:sz w:val="24"/>
        </w:rPr>
        <w:t xml:space="preserve"> </w:t>
      </w:r>
      <w:r>
        <w:rPr>
          <w:i/>
          <w:sz w:val="24"/>
        </w:rPr>
        <w:t>Kuantintatif,</w:t>
      </w:r>
      <w:r>
        <w:rPr>
          <w:i/>
          <w:spacing w:val="-6"/>
          <w:sz w:val="24"/>
        </w:rPr>
        <w:t xml:space="preserve"> </w:t>
      </w:r>
      <w:r>
        <w:rPr>
          <w:i/>
          <w:sz w:val="24"/>
        </w:rPr>
        <w:t>Kualitatif</w:t>
      </w:r>
      <w:r>
        <w:rPr>
          <w:i/>
          <w:spacing w:val="-3"/>
          <w:sz w:val="24"/>
        </w:rPr>
        <w:t xml:space="preserve"> </w:t>
      </w:r>
      <w:r>
        <w:rPr>
          <w:i/>
          <w:sz w:val="24"/>
        </w:rPr>
        <w:t>dan</w:t>
      </w:r>
      <w:r>
        <w:rPr>
          <w:i/>
          <w:spacing w:val="-3"/>
          <w:sz w:val="24"/>
        </w:rPr>
        <w:t xml:space="preserve"> </w:t>
      </w:r>
      <w:r>
        <w:rPr>
          <w:i/>
          <w:sz w:val="24"/>
        </w:rPr>
        <w:t>R</w:t>
      </w:r>
      <w:r>
        <w:rPr>
          <w:i/>
          <w:spacing w:val="-6"/>
          <w:sz w:val="24"/>
        </w:rPr>
        <w:t xml:space="preserve"> </w:t>
      </w:r>
      <w:r>
        <w:rPr>
          <w:i/>
          <w:sz w:val="24"/>
        </w:rPr>
        <w:t>&amp;</w:t>
      </w:r>
      <w:r>
        <w:rPr>
          <w:i/>
          <w:spacing w:val="-3"/>
          <w:sz w:val="24"/>
        </w:rPr>
        <w:t xml:space="preserve"> </w:t>
      </w:r>
      <w:r>
        <w:rPr>
          <w:i/>
          <w:sz w:val="24"/>
        </w:rPr>
        <w:t xml:space="preserve">D. </w:t>
      </w:r>
      <w:r>
        <w:rPr>
          <w:i/>
          <w:spacing w:val="-2"/>
          <w:sz w:val="24"/>
        </w:rPr>
        <w:t>Alfabeta</w:t>
      </w:r>
      <w:r>
        <w:rPr>
          <w:spacing w:val="-2"/>
          <w:sz w:val="24"/>
        </w:rPr>
        <w:t>.</w:t>
      </w:r>
    </w:p>
    <w:p w:rsidR="0073100F" w:rsidRDefault="00E82DE4" w:rsidP="00A4157E">
      <w:pPr>
        <w:pStyle w:val="BodyText"/>
        <w:ind w:left="450" w:right="100" w:hanging="480"/>
      </w:pPr>
      <w:r>
        <w:t>Sukmawati, D. A. R., Mathori, M., &amp; Marzuki, A. (2022). Pengaruh Promosi, Harga, Dan Kualitas Produk Terhadap Keputusan Pembelian Produk Skincare</w:t>
      </w:r>
      <w:r>
        <w:rPr>
          <w:spacing w:val="-7"/>
        </w:rPr>
        <w:t xml:space="preserve"> </w:t>
      </w:r>
      <w:r>
        <w:t>Somethinc:(Studi</w:t>
      </w:r>
      <w:r>
        <w:rPr>
          <w:spacing w:val="-5"/>
        </w:rPr>
        <w:t xml:space="preserve"> </w:t>
      </w:r>
      <w:r>
        <w:t>pada</w:t>
      </w:r>
      <w:r>
        <w:rPr>
          <w:spacing w:val="-6"/>
        </w:rPr>
        <w:t xml:space="preserve"> </w:t>
      </w:r>
      <w:r>
        <w:t>Konsumen</w:t>
      </w:r>
      <w:r>
        <w:rPr>
          <w:spacing w:val="-5"/>
        </w:rPr>
        <w:t xml:space="preserve"> </w:t>
      </w:r>
      <w:r>
        <w:t>di</w:t>
      </w:r>
      <w:r>
        <w:rPr>
          <w:spacing w:val="-5"/>
        </w:rPr>
        <w:t xml:space="preserve"> </w:t>
      </w:r>
      <w:r>
        <w:t>Daerah</w:t>
      </w:r>
      <w:r>
        <w:rPr>
          <w:spacing w:val="-4"/>
        </w:rPr>
        <w:t xml:space="preserve"> </w:t>
      </w:r>
      <w:r>
        <w:t>Istimewa</w:t>
      </w:r>
      <w:r>
        <w:rPr>
          <w:spacing w:val="-6"/>
        </w:rPr>
        <w:t xml:space="preserve"> </w:t>
      </w:r>
      <w:r>
        <w:t xml:space="preserve">Yogyakarta). </w:t>
      </w:r>
      <w:r>
        <w:rPr>
          <w:i/>
        </w:rPr>
        <w:t>Jurnal Riset Akuntansi Dan Bisnis Indonesia</w:t>
      </w:r>
      <w:r>
        <w:t xml:space="preserve">, </w:t>
      </w:r>
      <w:r>
        <w:rPr>
          <w:i/>
        </w:rPr>
        <w:t>2</w:t>
      </w:r>
      <w:r>
        <w:t>(2), 579–599.</w:t>
      </w:r>
    </w:p>
    <w:p w:rsidR="0073100F" w:rsidRDefault="00E82DE4" w:rsidP="00A4157E">
      <w:pPr>
        <w:pStyle w:val="BodyText"/>
        <w:ind w:left="450" w:right="100" w:hanging="480"/>
      </w:pPr>
      <w:r>
        <w:t>Tampubolon, O. F., SE, S., Anizir, H., SE, M. M., Jodi, I. W. G. A. S., Sulistiarini,</w:t>
      </w:r>
      <w:r>
        <w:rPr>
          <w:spacing w:val="-1"/>
        </w:rPr>
        <w:t xml:space="preserve"> </w:t>
      </w:r>
      <w:r>
        <w:t>I.</w:t>
      </w:r>
      <w:r>
        <w:rPr>
          <w:spacing w:val="-1"/>
        </w:rPr>
        <w:t xml:space="preserve"> </w:t>
      </w:r>
      <w:r>
        <w:t>E. B.,</w:t>
      </w:r>
      <w:r>
        <w:rPr>
          <w:spacing w:val="-1"/>
        </w:rPr>
        <w:t xml:space="preserve"> </w:t>
      </w:r>
      <w:r>
        <w:t>Sihombing,</w:t>
      </w:r>
      <w:r>
        <w:rPr>
          <w:spacing w:val="-1"/>
        </w:rPr>
        <w:t xml:space="preserve"> </w:t>
      </w:r>
      <w:r>
        <w:t>I. P.</w:t>
      </w:r>
      <w:r>
        <w:rPr>
          <w:spacing w:val="-1"/>
        </w:rPr>
        <w:t xml:space="preserve"> </w:t>
      </w:r>
      <w:r>
        <w:t>M.</w:t>
      </w:r>
      <w:r>
        <w:rPr>
          <w:spacing w:val="-1"/>
        </w:rPr>
        <w:t xml:space="preserve"> </w:t>
      </w:r>
      <w:r>
        <w:t>T. M.,</w:t>
      </w:r>
      <w:r>
        <w:rPr>
          <w:spacing w:val="-1"/>
        </w:rPr>
        <w:t xml:space="preserve"> </w:t>
      </w:r>
      <w:r>
        <w:t>Nurlina,</w:t>
      </w:r>
      <w:r>
        <w:rPr>
          <w:spacing w:val="-1"/>
        </w:rPr>
        <w:t xml:space="preserve"> </w:t>
      </w:r>
      <w:r>
        <w:t xml:space="preserve">S., </w:t>
      </w:r>
      <w:r>
        <w:rPr>
          <w:spacing w:val="-2"/>
        </w:rPr>
        <w:t>Melmambessy,</w:t>
      </w:r>
    </w:p>
    <w:p w:rsidR="0073100F" w:rsidRDefault="00E82DE4" w:rsidP="00A4157E">
      <w:pPr>
        <w:ind w:left="450" w:right="100"/>
        <w:rPr>
          <w:sz w:val="24"/>
        </w:rPr>
      </w:pPr>
      <w:r>
        <w:rPr>
          <w:sz w:val="24"/>
        </w:rPr>
        <w:t>M.</w:t>
      </w:r>
      <w:r>
        <w:rPr>
          <w:spacing w:val="-3"/>
          <w:sz w:val="24"/>
        </w:rPr>
        <w:t xml:space="preserve"> </w:t>
      </w:r>
      <w:r>
        <w:rPr>
          <w:sz w:val="24"/>
        </w:rPr>
        <w:t>M.</w:t>
      </w:r>
      <w:r>
        <w:rPr>
          <w:spacing w:val="-1"/>
          <w:sz w:val="24"/>
        </w:rPr>
        <w:t xml:space="preserve"> </w:t>
      </w:r>
      <w:r>
        <w:rPr>
          <w:sz w:val="24"/>
        </w:rPr>
        <w:t>D. D.,</w:t>
      </w:r>
      <w:r>
        <w:rPr>
          <w:spacing w:val="-1"/>
          <w:sz w:val="24"/>
        </w:rPr>
        <w:t xml:space="preserve"> </w:t>
      </w:r>
      <w:r>
        <w:rPr>
          <w:sz w:val="24"/>
        </w:rPr>
        <w:t>&amp; Ferdi</w:t>
      </w:r>
      <w:r>
        <w:rPr>
          <w:spacing w:val="-1"/>
          <w:sz w:val="24"/>
        </w:rPr>
        <w:t xml:space="preserve"> </w:t>
      </w:r>
      <w:r>
        <w:rPr>
          <w:sz w:val="24"/>
        </w:rPr>
        <w:t>Antonio, M.</w:t>
      </w:r>
      <w:r>
        <w:rPr>
          <w:spacing w:val="-1"/>
          <w:sz w:val="24"/>
        </w:rPr>
        <w:t xml:space="preserve"> </w:t>
      </w:r>
      <w:r>
        <w:rPr>
          <w:sz w:val="24"/>
        </w:rPr>
        <w:t xml:space="preserve">M. (n.d.). </w:t>
      </w:r>
      <w:r>
        <w:rPr>
          <w:i/>
          <w:sz w:val="24"/>
        </w:rPr>
        <w:t xml:space="preserve">MANAJEMEN </w:t>
      </w:r>
      <w:r>
        <w:rPr>
          <w:i/>
          <w:spacing w:val="-2"/>
          <w:sz w:val="24"/>
        </w:rPr>
        <w:t>PEMASARAN</w:t>
      </w:r>
      <w:r>
        <w:rPr>
          <w:spacing w:val="-2"/>
          <w:sz w:val="24"/>
        </w:rPr>
        <w:t>.</w:t>
      </w:r>
    </w:p>
    <w:p w:rsidR="0073100F" w:rsidRDefault="00E82DE4" w:rsidP="00A4157E">
      <w:pPr>
        <w:ind w:left="450" w:right="100"/>
        <w:rPr>
          <w:sz w:val="24"/>
        </w:rPr>
      </w:pPr>
      <w:r>
        <w:rPr>
          <w:sz w:val="24"/>
        </w:rPr>
        <w:t>Tjiptono,</w:t>
      </w:r>
      <w:r>
        <w:rPr>
          <w:spacing w:val="-3"/>
          <w:sz w:val="24"/>
        </w:rPr>
        <w:t xml:space="preserve"> </w:t>
      </w:r>
      <w:r>
        <w:rPr>
          <w:sz w:val="24"/>
        </w:rPr>
        <w:t>F.</w:t>
      </w:r>
      <w:r>
        <w:rPr>
          <w:spacing w:val="-1"/>
          <w:sz w:val="24"/>
        </w:rPr>
        <w:t xml:space="preserve"> </w:t>
      </w:r>
      <w:r>
        <w:rPr>
          <w:sz w:val="24"/>
        </w:rPr>
        <w:t>(2015).</w:t>
      </w:r>
      <w:r>
        <w:rPr>
          <w:spacing w:val="-1"/>
          <w:sz w:val="24"/>
        </w:rPr>
        <w:t xml:space="preserve"> </w:t>
      </w:r>
      <w:r>
        <w:rPr>
          <w:sz w:val="24"/>
        </w:rPr>
        <w:t>Strategi</w:t>
      </w:r>
      <w:r>
        <w:rPr>
          <w:spacing w:val="-1"/>
          <w:sz w:val="24"/>
        </w:rPr>
        <w:t xml:space="preserve"> </w:t>
      </w:r>
      <w:r>
        <w:rPr>
          <w:sz w:val="24"/>
        </w:rPr>
        <w:t>pemasaran</w:t>
      </w:r>
      <w:r>
        <w:rPr>
          <w:spacing w:val="-1"/>
          <w:sz w:val="24"/>
        </w:rPr>
        <w:t xml:space="preserve"> </w:t>
      </w:r>
      <w:r>
        <w:rPr>
          <w:sz w:val="24"/>
        </w:rPr>
        <w:t xml:space="preserve">edisi 4. </w:t>
      </w:r>
      <w:r>
        <w:rPr>
          <w:i/>
          <w:sz w:val="24"/>
        </w:rPr>
        <w:t>Yogyakarta:</w:t>
      </w:r>
      <w:r>
        <w:rPr>
          <w:i/>
          <w:spacing w:val="-1"/>
          <w:sz w:val="24"/>
        </w:rPr>
        <w:t xml:space="preserve"> </w:t>
      </w:r>
      <w:r>
        <w:rPr>
          <w:i/>
          <w:sz w:val="24"/>
        </w:rPr>
        <w:t xml:space="preserve">Andi </w:t>
      </w:r>
      <w:r>
        <w:rPr>
          <w:i/>
          <w:spacing w:val="-2"/>
          <w:sz w:val="24"/>
        </w:rPr>
        <w:t>Offset</w:t>
      </w:r>
      <w:r>
        <w:rPr>
          <w:spacing w:val="-2"/>
          <w:sz w:val="24"/>
        </w:rPr>
        <w:t>.</w:t>
      </w:r>
    </w:p>
    <w:p w:rsidR="0073100F" w:rsidRDefault="00E82DE4" w:rsidP="00A4157E">
      <w:pPr>
        <w:ind w:left="450" w:right="100" w:hanging="480"/>
        <w:rPr>
          <w:sz w:val="24"/>
        </w:rPr>
      </w:pPr>
      <w:r>
        <w:rPr>
          <w:sz w:val="24"/>
        </w:rPr>
        <w:t xml:space="preserve">Tjiptono, F. (2017). </w:t>
      </w:r>
      <w:r>
        <w:rPr>
          <w:i/>
          <w:sz w:val="24"/>
        </w:rPr>
        <w:t>Pemasaran strategik: Mengupas pemasaran strategik, branding</w:t>
      </w:r>
      <w:r>
        <w:rPr>
          <w:i/>
          <w:spacing w:val="-5"/>
          <w:sz w:val="24"/>
        </w:rPr>
        <w:t xml:space="preserve"> </w:t>
      </w:r>
      <w:r>
        <w:rPr>
          <w:i/>
          <w:sz w:val="24"/>
        </w:rPr>
        <w:t>strategy,</w:t>
      </w:r>
      <w:r>
        <w:rPr>
          <w:i/>
          <w:spacing w:val="-5"/>
          <w:sz w:val="24"/>
        </w:rPr>
        <w:t xml:space="preserve"> </w:t>
      </w:r>
      <w:r>
        <w:rPr>
          <w:i/>
          <w:sz w:val="24"/>
        </w:rPr>
        <w:t>customer</w:t>
      </w:r>
      <w:r>
        <w:rPr>
          <w:i/>
          <w:spacing w:val="-6"/>
          <w:sz w:val="24"/>
        </w:rPr>
        <w:t xml:space="preserve"> </w:t>
      </w:r>
      <w:r>
        <w:rPr>
          <w:i/>
          <w:sz w:val="24"/>
        </w:rPr>
        <w:t>satisfaction,</w:t>
      </w:r>
      <w:r>
        <w:rPr>
          <w:i/>
          <w:spacing w:val="-5"/>
          <w:sz w:val="24"/>
        </w:rPr>
        <w:t xml:space="preserve"> </w:t>
      </w:r>
      <w:r>
        <w:rPr>
          <w:i/>
          <w:sz w:val="24"/>
        </w:rPr>
        <w:t>strategi</w:t>
      </w:r>
      <w:r>
        <w:rPr>
          <w:i/>
          <w:spacing w:val="-7"/>
          <w:sz w:val="24"/>
        </w:rPr>
        <w:t xml:space="preserve"> </w:t>
      </w:r>
      <w:r>
        <w:rPr>
          <w:i/>
          <w:sz w:val="24"/>
        </w:rPr>
        <w:t>kompetitif,</w:t>
      </w:r>
      <w:r>
        <w:rPr>
          <w:i/>
          <w:spacing w:val="-5"/>
          <w:sz w:val="24"/>
        </w:rPr>
        <w:t xml:space="preserve"> </w:t>
      </w:r>
      <w:r>
        <w:rPr>
          <w:i/>
          <w:sz w:val="24"/>
        </w:rPr>
        <w:t>hingga</w:t>
      </w:r>
      <w:r>
        <w:rPr>
          <w:i/>
          <w:spacing w:val="-5"/>
          <w:sz w:val="24"/>
        </w:rPr>
        <w:t xml:space="preserve"> </w:t>
      </w:r>
      <w:r>
        <w:rPr>
          <w:i/>
          <w:sz w:val="24"/>
        </w:rPr>
        <w:t>e-</w:t>
      </w:r>
      <w:r w:rsidR="00A4157E">
        <w:rPr>
          <w:i/>
          <w:sz w:val="24"/>
          <w:lang w:val="en-US"/>
        </w:rPr>
        <w:t xml:space="preserve"> </w:t>
      </w:r>
      <w:r>
        <w:rPr>
          <w:i/>
          <w:spacing w:val="-2"/>
          <w:sz w:val="24"/>
        </w:rPr>
        <w:t>marketing</w:t>
      </w:r>
      <w:r>
        <w:rPr>
          <w:spacing w:val="-2"/>
          <w:sz w:val="24"/>
        </w:rPr>
        <w:t>.</w:t>
      </w:r>
    </w:p>
    <w:p w:rsidR="0073100F" w:rsidRDefault="00E82DE4" w:rsidP="00A4157E">
      <w:pPr>
        <w:ind w:left="450" w:right="100"/>
        <w:rPr>
          <w:sz w:val="24"/>
        </w:rPr>
      </w:pPr>
      <w:r>
        <w:rPr>
          <w:sz w:val="24"/>
        </w:rPr>
        <w:t>Tjiptono,</w:t>
      </w:r>
      <w:r>
        <w:rPr>
          <w:spacing w:val="-4"/>
          <w:sz w:val="24"/>
        </w:rPr>
        <w:t xml:space="preserve"> </w:t>
      </w:r>
      <w:r>
        <w:rPr>
          <w:sz w:val="24"/>
        </w:rPr>
        <w:t>F.,</w:t>
      </w:r>
      <w:r>
        <w:rPr>
          <w:spacing w:val="-1"/>
          <w:sz w:val="24"/>
        </w:rPr>
        <w:t xml:space="preserve"> </w:t>
      </w:r>
      <w:r>
        <w:rPr>
          <w:sz w:val="24"/>
        </w:rPr>
        <w:t>&amp;</w:t>
      </w:r>
      <w:r>
        <w:rPr>
          <w:spacing w:val="-1"/>
          <w:sz w:val="24"/>
        </w:rPr>
        <w:t xml:space="preserve"> </w:t>
      </w:r>
      <w:r>
        <w:rPr>
          <w:sz w:val="24"/>
        </w:rPr>
        <w:t>Diana,</w:t>
      </w:r>
      <w:r>
        <w:rPr>
          <w:spacing w:val="-1"/>
          <w:sz w:val="24"/>
        </w:rPr>
        <w:t xml:space="preserve"> </w:t>
      </w:r>
      <w:r>
        <w:rPr>
          <w:sz w:val="24"/>
        </w:rPr>
        <w:t>A. (2022).</w:t>
      </w:r>
      <w:r>
        <w:rPr>
          <w:spacing w:val="-1"/>
          <w:sz w:val="24"/>
        </w:rPr>
        <w:t xml:space="preserve"> </w:t>
      </w:r>
      <w:r>
        <w:rPr>
          <w:i/>
          <w:sz w:val="24"/>
        </w:rPr>
        <w:t>Manajemen</w:t>
      </w:r>
      <w:r>
        <w:rPr>
          <w:i/>
          <w:spacing w:val="-1"/>
          <w:sz w:val="24"/>
        </w:rPr>
        <w:t xml:space="preserve"> </w:t>
      </w:r>
      <w:r>
        <w:rPr>
          <w:i/>
          <w:sz w:val="24"/>
        </w:rPr>
        <w:t>dan</w:t>
      </w:r>
      <w:r>
        <w:rPr>
          <w:i/>
          <w:spacing w:val="1"/>
          <w:sz w:val="24"/>
        </w:rPr>
        <w:t xml:space="preserve"> </w:t>
      </w:r>
      <w:r>
        <w:rPr>
          <w:i/>
          <w:sz w:val="24"/>
        </w:rPr>
        <w:t>Strategi</w:t>
      </w:r>
      <w:r>
        <w:rPr>
          <w:i/>
          <w:spacing w:val="-1"/>
          <w:sz w:val="24"/>
        </w:rPr>
        <w:t xml:space="preserve"> </w:t>
      </w:r>
      <w:r>
        <w:rPr>
          <w:i/>
          <w:sz w:val="24"/>
        </w:rPr>
        <w:t>Kepuasan</w:t>
      </w:r>
      <w:r>
        <w:rPr>
          <w:i/>
          <w:spacing w:val="-1"/>
          <w:sz w:val="24"/>
        </w:rPr>
        <w:t xml:space="preserve"> </w:t>
      </w:r>
      <w:r>
        <w:rPr>
          <w:i/>
          <w:spacing w:val="-2"/>
          <w:sz w:val="24"/>
        </w:rPr>
        <w:t>Pelanggan</w:t>
      </w:r>
      <w:r>
        <w:rPr>
          <w:spacing w:val="-2"/>
          <w:sz w:val="24"/>
        </w:rPr>
        <w:t>.</w:t>
      </w:r>
    </w:p>
    <w:p w:rsidR="0073100F" w:rsidRDefault="00E82DE4" w:rsidP="00A4157E">
      <w:pPr>
        <w:pStyle w:val="BodyText"/>
        <w:ind w:left="450" w:right="100"/>
      </w:pPr>
      <w:r>
        <w:t>Penerbit</w:t>
      </w:r>
      <w:r>
        <w:rPr>
          <w:spacing w:val="-2"/>
        </w:rPr>
        <w:t xml:space="preserve"> Andi.</w:t>
      </w:r>
    </w:p>
    <w:p w:rsidR="0073100F" w:rsidRDefault="00E82DE4" w:rsidP="00A4157E">
      <w:pPr>
        <w:ind w:left="450" w:right="100"/>
        <w:rPr>
          <w:sz w:val="24"/>
        </w:rPr>
      </w:pPr>
      <w:r>
        <w:rPr>
          <w:sz w:val="24"/>
        </w:rPr>
        <w:t>Welch,</w:t>
      </w:r>
      <w:r>
        <w:rPr>
          <w:spacing w:val="-3"/>
          <w:sz w:val="24"/>
        </w:rPr>
        <w:t xml:space="preserve"> </w:t>
      </w:r>
      <w:r>
        <w:rPr>
          <w:sz w:val="24"/>
        </w:rPr>
        <w:t>J.</w:t>
      </w:r>
      <w:r>
        <w:rPr>
          <w:spacing w:val="-1"/>
          <w:sz w:val="24"/>
        </w:rPr>
        <w:t xml:space="preserve"> </w:t>
      </w:r>
      <w:r>
        <w:rPr>
          <w:sz w:val="24"/>
        </w:rPr>
        <w:t>M.,</w:t>
      </w:r>
      <w:r>
        <w:rPr>
          <w:spacing w:val="-1"/>
          <w:sz w:val="24"/>
        </w:rPr>
        <w:t xml:space="preserve"> </w:t>
      </w:r>
      <w:r>
        <w:rPr>
          <w:sz w:val="24"/>
        </w:rPr>
        <w:t>Shafer,</w:t>
      </w:r>
      <w:r>
        <w:rPr>
          <w:spacing w:val="-1"/>
          <w:sz w:val="24"/>
        </w:rPr>
        <w:t xml:space="preserve"> </w:t>
      </w:r>
      <w:r>
        <w:rPr>
          <w:sz w:val="24"/>
        </w:rPr>
        <w:t>C.</w:t>
      </w:r>
      <w:r>
        <w:rPr>
          <w:spacing w:val="1"/>
          <w:sz w:val="24"/>
        </w:rPr>
        <w:t xml:space="preserve"> </w:t>
      </w:r>
      <w:r>
        <w:rPr>
          <w:sz w:val="24"/>
        </w:rPr>
        <w:t>E.,</w:t>
      </w:r>
      <w:r>
        <w:rPr>
          <w:spacing w:val="-1"/>
          <w:sz w:val="24"/>
        </w:rPr>
        <w:t xml:space="preserve"> </w:t>
      </w:r>
      <w:r>
        <w:rPr>
          <w:sz w:val="24"/>
        </w:rPr>
        <w:t>&amp; Bessler,</w:t>
      </w:r>
      <w:r>
        <w:rPr>
          <w:spacing w:val="-1"/>
          <w:sz w:val="24"/>
        </w:rPr>
        <w:t xml:space="preserve"> </w:t>
      </w:r>
      <w:r>
        <w:rPr>
          <w:sz w:val="24"/>
        </w:rPr>
        <w:t>D.</w:t>
      </w:r>
      <w:r>
        <w:rPr>
          <w:spacing w:val="-1"/>
          <w:sz w:val="24"/>
        </w:rPr>
        <w:t xml:space="preserve"> </w:t>
      </w:r>
      <w:r>
        <w:rPr>
          <w:sz w:val="24"/>
        </w:rPr>
        <w:t>A.</w:t>
      </w:r>
      <w:r>
        <w:rPr>
          <w:spacing w:val="-1"/>
          <w:sz w:val="24"/>
        </w:rPr>
        <w:t xml:space="preserve"> </w:t>
      </w:r>
      <w:r>
        <w:rPr>
          <w:sz w:val="24"/>
        </w:rPr>
        <w:t xml:space="preserve">(2014). </w:t>
      </w:r>
      <w:r>
        <w:rPr>
          <w:i/>
          <w:sz w:val="24"/>
        </w:rPr>
        <w:t>Markets</w:t>
      </w:r>
      <w:r>
        <w:rPr>
          <w:i/>
          <w:spacing w:val="-2"/>
          <w:sz w:val="24"/>
        </w:rPr>
        <w:t xml:space="preserve"> </w:t>
      </w:r>
      <w:r>
        <w:rPr>
          <w:i/>
          <w:sz w:val="24"/>
        </w:rPr>
        <w:t xml:space="preserve">and </w:t>
      </w:r>
      <w:r>
        <w:rPr>
          <w:i/>
          <w:spacing w:val="-2"/>
          <w:sz w:val="24"/>
        </w:rPr>
        <w:t>Prices</w:t>
      </w:r>
      <w:r>
        <w:rPr>
          <w:spacing w:val="-2"/>
          <w:sz w:val="24"/>
        </w:rPr>
        <w:t>.</w:t>
      </w:r>
    </w:p>
    <w:p w:rsidR="0073100F" w:rsidRDefault="00E82DE4" w:rsidP="00A4157E">
      <w:pPr>
        <w:pStyle w:val="BodyText"/>
        <w:ind w:left="450" w:right="100"/>
      </w:pPr>
      <w:r>
        <w:t>Zeithaml,</w:t>
      </w:r>
      <w:r>
        <w:rPr>
          <w:spacing w:val="-1"/>
        </w:rPr>
        <w:t xml:space="preserve"> </w:t>
      </w:r>
      <w:r>
        <w:t>V.</w:t>
      </w:r>
      <w:r>
        <w:rPr>
          <w:spacing w:val="-1"/>
        </w:rPr>
        <w:t xml:space="preserve"> </w:t>
      </w:r>
      <w:r>
        <w:t>A.,</w:t>
      </w:r>
      <w:r>
        <w:rPr>
          <w:spacing w:val="-1"/>
        </w:rPr>
        <w:t xml:space="preserve"> </w:t>
      </w:r>
      <w:r>
        <w:t>Jaworski, B.</w:t>
      </w:r>
      <w:r>
        <w:rPr>
          <w:spacing w:val="-1"/>
        </w:rPr>
        <w:t xml:space="preserve"> </w:t>
      </w:r>
      <w:r>
        <w:t>J.,</w:t>
      </w:r>
      <w:r>
        <w:rPr>
          <w:spacing w:val="-1"/>
        </w:rPr>
        <w:t xml:space="preserve"> </w:t>
      </w:r>
      <w:r>
        <w:t>Kohli,</w:t>
      </w:r>
      <w:r>
        <w:rPr>
          <w:spacing w:val="-1"/>
        </w:rPr>
        <w:t xml:space="preserve"> </w:t>
      </w:r>
      <w:r>
        <w:t>A. K.,</w:t>
      </w:r>
      <w:r>
        <w:rPr>
          <w:spacing w:val="-1"/>
        </w:rPr>
        <w:t xml:space="preserve"> </w:t>
      </w:r>
      <w:r>
        <w:t>Tuli,</w:t>
      </w:r>
      <w:r>
        <w:rPr>
          <w:spacing w:val="-1"/>
        </w:rPr>
        <w:t xml:space="preserve"> </w:t>
      </w:r>
      <w:r>
        <w:t>K.</w:t>
      </w:r>
      <w:r>
        <w:rPr>
          <w:spacing w:val="-1"/>
        </w:rPr>
        <w:t xml:space="preserve"> </w:t>
      </w:r>
      <w:r>
        <w:t>R., Ulaga,</w:t>
      </w:r>
      <w:r>
        <w:rPr>
          <w:spacing w:val="-1"/>
        </w:rPr>
        <w:t xml:space="preserve"> </w:t>
      </w:r>
      <w:r>
        <w:t>W.,</w:t>
      </w:r>
      <w:r>
        <w:rPr>
          <w:spacing w:val="-1"/>
        </w:rPr>
        <w:t xml:space="preserve"> </w:t>
      </w:r>
      <w:r>
        <w:t xml:space="preserve">&amp; </w:t>
      </w:r>
      <w:r>
        <w:rPr>
          <w:spacing w:val="-2"/>
        </w:rPr>
        <w:t>Zaltman,</w:t>
      </w:r>
    </w:p>
    <w:p w:rsidR="00A4157E" w:rsidRDefault="00E82DE4" w:rsidP="00A4157E">
      <w:pPr>
        <w:ind w:left="450" w:right="100"/>
        <w:rPr>
          <w:sz w:val="24"/>
        </w:rPr>
        <w:sectPr w:rsidR="00A4157E" w:rsidSect="00505806">
          <w:type w:val="continuous"/>
          <w:pgSz w:w="11910" w:h="16840"/>
          <w:pgMar w:top="1920" w:right="1200" w:bottom="1350" w:left="1700" w:header="720" w:footer="720" w:gutter="0"/>
          <w:cols w:num="2" w:space="720"/>
          <w:docGrid w:linePitch="299"/>
        </w:sectPr>
      </w:pPr>
      <w:r>
        <w:rPr>
          <w:sz w:val="24"/>
        </w:rPr>
        <w:t>G.</w:t>
      </w:r>
      <w:r>
        <w:rPr>
          <w:spacing w:val="-4"/>
          <w:sz w:val="24"/>
        </w:rPr>
        <w:t xml:space="preserve"> </w:t>
      </w:r>
      <w:r>
        <w:rPr>
          <w:sz w:val="24"/>
        </w:rPr>
        <w:t>(2020).</w:t>
      </w:r>
      <w:r>
        <w:rPr>
          <w:spacing w:val="-4"/>
          <w:sz w:val="24"/>
        </w:rPr>
        <w:t xml:space="preserve"> </w:t>
      </w:r>
      <w:r>
        <w:rPr>
          <w:sz w:val="24"/>
        </w:rPr>
        <w:t>A</w:t>
      </w:r>
      <w:r>
        <w:rPr>
          <w:spacing w:val="-5"/>
          <w:sz w:val="24"/>
        </w:rPr>
        <w:t xml:space="preserve"> </w:t>
      </w:r>
      <w:r>
        <w:rPr>
          <w:sz w:val="24"/>
        </w:rPr>
        <w:t>theories-in-use</w:t>
      </w:r>
      <w:r>
        <w:rPr>
          <w:spacing w:val="-5"/>
          <w:sz w:val="24"/>
        </w:rPr>
        <w:t xml:space="preserve"> </w:t>
      </w:r>
      <w:r>
        <w:rPr>
          <w:sz w:val="24"/>
        </w:rPr>
        <w:t>approach</w:t>
      </w:r>
      <w:r>
        <w:rPr>
          <w:spacing w:val="-4"/>
          <w:sz w:val="24"/>
        </w:rPr>
        <w:t xml:space="preserve"> </w:t>
      </w:r>
      <w:r>
        <w:rPr>
          <w:sz w:val="24"/>
        </w:rPr>
        <w:t>to</w:t>
      </w:r>
      <w:r>
        <w:rPr>
          <w:spacing w:val="-4"/>
          <w:sz w:val="24"/>
        </w:rPr>
        <w:t xml:space="preserve"> </w:t>
      </w:r>
      <w:r>
        <w:rPr>
          <w:sz w:val="24"/>
        </w:rPr>
        <w:t>building</w:t>
      </w:r>
      <w:r>
        <w:rPr>
          <w:spacing w:val="-4"/>
          <w:sz w:val="24"/>
        </w:rPr>
        <w:t xml:space="preserve"> </w:t>
      </w:r>
      <w:r>
        <w:rPr>
          <w:sz w:val="24"/>
        </w:rPr>
        <w:t>marketing</w:t>
      </w:r>
      <w:r>
        <w:rPr>
          <w:spacing w:val="-4"/>
          <w:sz w:val="24"/>
        </w:rPr>
        <w:t xml:space="preserve"> </w:t>
      </w:r>
      <w:r>
        <w:rPr>
          <w:sz w:val="24"/>
        </w:rPr>
        <w:t>theory.</w:t>
      </w:r>
      <w:r>
        <w:rPr>
          <w:spacing w:val="-3"/>
          <w:sz w:val="24"/>
        </w:rPr>
        <w:t xml:space="preserve"> </w:t>
      </w:r>
      <w:r>
        <w:rPr>
          <w:i/>
          <w:sz w:val="24"/>
        </w:rPr>
        <w:t>Journal of Marketing</w:t>
      </w:r>
      <w:r>
        <w:rPr>
          <w:sz w:val="24"/>
        </w:rPr>
        <w:t xml:space="preserve">, </w:t>
      </w:r>
      <w:r>
        <w:rPr>
          <w:i/>
          <w:sz w:val="24"/>
        </w:rPr>
        <w:t>84</w:t>
      </w:r>
      <w:r>
        <w:rPr>
          <w:sz w:val="24"/>
        </w:rPr>
        <w:t xml:space="preserve">(1), </w:t>
      </w:r>
      <w:r>
        <w:rPr>
          <w:sz w:val="24"/>
        </w:rPr>
        <w:lastRenderedPageBreak/>
        <w:t>32–51.</w:t>
      </w:r>
    </w:p>
    <w:p w:rsidR="0073100F" w:rsidRDefault="0073100F" w:rsidP="00A4157E">
      <w:pPr>
        <w:ind w:left="450" w:right="100"/>
        <w:rPr>
          <w:sz w:val="24"/>
        </w:rPr>
      </w:pPr>
    </w:p>
    <w:p w:rsidR="00D1592F" w:rsidRDefault="00D1592F" w:rsidP="00F02C54">
      <w:pPr>
        <w:pStyle w:val="BodyText"/>
        <w:rPr>
          <w:sz w:val="20"/>
        </w:rPr>
        <w:sectPr w:rsidR="00D1592F" w:rsidSect="00D1592F">
          <w:type w:val="continuous"/>
          <w:pgSz w:w="11910" w:h="16840"/>
          <w:pgMar w:top="1920" w:right="1200" w:bottom="1350" w:left="1700" w:header="763" w:footer="0" w:gutter="0"/>
          <w:cols w:num="2" w:space="720"/>
        </w:sectPr>
      </w:pPr>
    </w:p>
    <w:p w:rsidR="0073100F" w:rsidRDefault="0073100F" w:rsidP="00F02C54">
      <w:pPr>
        <w:pStyle w:val="BodyText"/>
        <w:rPr>
          <w:sz w:val="20"/>
        </w:rPr>
      </w:pPr>
    </w:p>
    <w:sectPr w:rsidR="0073100F" w:rsidSect="00A4157E">
      <w:type w:val="continuous"/>
      <w:pgSz w:w="11910" w:h="16840"/>
      <w:pgMar w:top="1920" w:right="1200" w:bottom="1350" w:left="170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155E" w:rsidRDefault="00BA155E">
      <w:r>
        <w:separator/>
      </w:r>
    </w:p>
  </w:endnote>
  <w:endnote w:type="continuationSeparator" w:id="0">
    <w:p w:rsidR="00BA155E" w:rsidRDefault="00BA1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8304665"/>
      <w:docPartObj>
        <w:docPartGallery w:val="Page Numbers (Bottom of Page)"/>
        <w:docPartUnique/>
      </w:docPartObj>
    </w:sdtPr>
    <w:sdtEndPr>
      <w:rPr>
        <w:color w:val="7F7F7F" w:themeColor="background1" w:themeShade="7F"/>
        <w:spacing w:val="60"/>
      </w:rPr>
    </w:sdtEndPr>
    <w:sdtContent>
      <w:p w:rsidR="00505806" w:rsidRDefault="0050580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505806">
          <w:rPr>
            <w:b/>
            <w:bCs/>
            <w:noProof/>
          </w:rPr>
          <w:t>1</w:t>
        </w:r>
        <w:r>
          <w:rPr>
            <w:b/>
            <w:bCs/>
            <w:noProof/>
          </w:rPr>
          <w:fldChar w:fldCharType="end"/>
        </w:r>
        <w:r>
          <w:rPr>
            <w:b/>
            <w:bCs/>
          </w:rPr>
          <w:t xml:space="preserve"> | </w:t>
        </w:r>
        <w:r>
          <w:rPr>
            <w:color w:val="7F7F7F" w:themeColor="background1" w:themeShade="7F"/>
            <w:spacing w:val="60"/>
          </w:rPr>
          <w:t>Page</w:t>
        </w:r>
      </w:p>
    </w:sdtContent>
  </w:sdt>
  <w:p w:rsidR="00505806" w:rsidRDefault="0050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155E" w:rsidRDefault="00BA155E">
      <w:r>
        <w:separator/>
      </w:r>
    </w:p>
  </w:footnote>
  <w:footnote w:type="continuationSeparator" w:id="0">
    <w:p w:rsidR="00BA155E" w:rsidRDefault="00BA1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806" w:rsidRPr="003C5642" w:rsidRDefault="00505806" w:rsidP="00505806">
    <w:pPr>
      <w:pStyle w:val="Header"/>
      <w:tabs>
        <w:tab w:val="clear" w:pos="4680"/>
        <w:tab w:val="clear" w:pos="9360"/>
      </w:tabs>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505806" w:rsidRPr="003C5642" w:rsidRDefault="00505806" w:rsidP="00505806">
    <w:pPr>
      <w:pStyle w:val="Header"/>
      <w:tabs>
        <w:tab w:val="clear" w:pos="4680"/>
        <w:tab w:val="clear" w:pos="9360"/>
      </w:tabs>
      <w:rPr>
        <w:b/>
        <w:sz w:val="20"/>
        <w:szCs w:val="20"/>
      </w:rPr>
    </w:pPr>
    <w:r w:rsidRPr="003C5642">
      <w:rPr>
        <w:b/>
        <w:sz w:val="18"/>
        <w:szCs w:val="18"/>
      </w:rPr>
      <w:t>p-ISSN 2302-4585; e-ISSN 2721-3765</w:t>
    </w:r>
  </w:p>
  <w:p w:rsidR="00E82DE4" w:rsidRDefault="00E82DE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A51C4"/>
    <w:multiLevelType w:val="hybridMultilevel"/>
    <w:tmpl w:val="1FE63014"/>
    <w:lvl w:ilvl="0" w:tplc="B9D6FB36">
      <w:start w:val="1"/>
      <w:numFmt w:val="decimal"/>
      <w:lvlText w:val="%1."/>
      <w:lvlJc w:val="left"/>
      <w:pPr>
        <w:ind w:left="1288" w:hanging="732"/>
        <w:jc w:val="left"/>
      </w:pPr>
      <w:rPr>
        <w:rFonts w:hint="default"/>
        <w:spacing w:val="0"/>
        <w:w w:val="100"/>
        <w:lang w:val="id" w:eastAsia="en-US" w:bidi="ar-SA"/>
      </w:rPr>
    </w:lvl>
    <w:lvl w:ilvl="1" w:tplc="0F6E356C">
      <w:numFmt w:val="bullet"/>
      <w:lvlText w:val="•"/>
      <w:lvlJc w:val="left"/>
      <w:pPr>
        <w:ind w:left="2116" w:hanging="732"/>
      </w:pPr>
      <w:rPr>
        <w:rFonts w:hint="default"/>
        <w:lang w:val="id" w:eastAsia="en-US" w:bidi="ar-SA"/>
      </w:rPr>
    </w:lvl>
    <w:lvl w:ilvl="2" w:tplc="E2185E86">
      <w:numFmt w:val="bullet"/>
      <w:lvlText w:val="•"/>
      <w:lvlJc w:val="left"/>
      <w:pPr>
        <w:ind w:left="2952" w:hanging="732"/>
      </w:pPr>
      <w:rPr>
        <w:rFonts w:hint="default"/>
        <w:lang w:val="id" w:eastAsia="en-US" w:bidi="ar-SA"/>
      </w:rPr>
    </w:lvl>
    <w:lvl w:ilvl="3" w:tplc="B9CC66B4">
      <w:numFmt w:val="bullet"/>
      <w:lvlText w:val="•"/>
      <w:lvlJc w:val="left"/>
      <w:pPr>
        <w:ind w:left="3788" w:hanging="732"/>
      </w:pPr>
      <w:rPr>
        <w:rFonts w:hint="default"/>
        <w:lang w:val="id" w:eastAsia="en-US" w:bidi="ar-SA"/>
      </w:rPr>
    </w:lvl>
    <w:lvl w:ilvl="4" w:tplc="7DBC38F0">
      <w:numFmt w:val="bullet"/>
      <w:lvlText w:val="•"/>
      <w:lvlJc w:val="left"/>
      <w:pPr>
        <w:ind w:left="4624" w:hanging="732"/>
      </w:pPr>
      <w:rPr>
        <w:rFonts w:hint="default"/>
        <w:lang w:val="id" w:eastAsia="en-US" w:bidi="ar-SA"/>
      </w:rPr>
    </w:lvl>
    <w:lvl w:ilvl="5" w:tplc="C1D473D6">
      <w:numFmt w:val="bullet"/>
      <w:lvlText w:val="•"/>
      <w:lvlJc w:val="left"/>
      <w:pPr>
        <w:ind w:left="5460" w:hanging="732"/>
      </w:pPr>
      <w:rPr>
        <w:rFonts w:hint="default"/>
        <w:lang w:val="id" w:eastAsia="en-US" w:bidi="ar-SA"/>
      </w:rPr>
    </w:lvl>
    <w:lvl w:ilvl="6" w:tplc="604EEA82">
      <w:numFmt w:val="bullet"/>
      <w:lvlText w:val="•"/>
      <w:lvlJc w:val="left"/>
      <w:pPr>
        <w:ind w:left="6296" w:hanging="732"/>
      </w:pPr>
      <w:rPr>
        <w:rFonts w:hint="default"/>
        <w:lang w:val="id" w:eastAsia="en-US" w:bidi="ar-SA"/>
      </w:rPr>
    </w:lvl>
    <w:lvl w:ilvl="7" w:tplc="411C5BCE">
      <w:numFmt w:val="bullet"/>
      <w:lvlText w:val="•"/>
      <w:lvlJc w:val="left"/>
      <w:pPr>
        <w:ind w:left="7132" w:hanging="732"/>
      </w:pPr>
      <w:rPr>
        <w:rFonts w:hint="default"/>
        <w:lang w:val="id" w:eastAsia="en-US" w:bidi="ar-SA"/>
      </w:rPr>
    </w:lvl>
    <w:lvl w:ilvl="8" w:tplc="74C2B332">
      <w:numFmt w:val="bullet"/>
      <w:lvlText w:val="•"/>
      <w:lvlJc w:val="left"/>
      <w:pPr>
        <w:ind w:left="7968" w:hanging="732"/>
      </w:pPr>
      <w:rPr>
        <w:rFonts w:hint="default"/>
        <w:lang w:val="id" w:eastAsia="en-US" w:bidi="ar-SA"/>
      </w:rPr>
    </w:lvl>
  </w:abstractNum>
  <w:abstractNum w:abstractNumId="1" w15:restartNumberingAfterBreak="0">
    <w:nsid w:val="364B0C4A"/>
    <w:multiLevelType w:val="hybridMultilevel"/>
    <w:tmpl w:val="44249A38"/>
    <w:lvl w:ilvl="0" w:tplc="E61C7F44">
      <w:start w:val="1"/>
      <w:numFmt w:val="decimal"/>
      <w:lvlText w:val="%1."/>
      <w:lvlJc w:val="left"/>
      <w:pPr>
        <w:ind w:left="1288" w:hanging="73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5DC104E">
      <w:numFmt w:val="bullet"/>
      <w:lvlText w:val="•"/>
      <w:lvlJc w:val="left"/>
      <w:pPr>
        <w:ind w:left="2116" w:hanging="732"/>
      </w:pPr>
      <w:rPr>
        <w:rFonts w:hint="default"/>
        <w:lang w:val="id" w:eastAsia="en-US" w:bidi="ar-SA"/>
      </w:rPr>
    </w:lvl>
    <w:lvl w:ilvl="2" w:tplc="07A213EC">
      <w:numFmt w:val="bullet"/>
      <w:lvlText w:val="•"/>
      <w:lvlJc w:val="left"/>
      <w:pPr>
        <w:ind w:left="2952" w:hanging="732"/>
      </w:pPr>
      <w:rPr>
        <w:rFonts w:hint="default"/>
        <w:lang w:val="id" w:eastAsia="en-US" w:bidi="ar-SA"/>
      </w:rPr>
    </w:lvl>
    <w:lvl w:ilvl="3" w:tplc="BA1094C2">
      <w:numFmt w:val="bullet"/>
      <w:lvlText w:val="•"/>
      <w:lvlJc w:val="left"/>
      <w:pPr>
        <w:ind w:left="3788" w:hanging="732"/>
      </w:pPr>
      <w:rPr>
        <w:rFonts w:hint="default"/>
        <w:lang w:val="id" w:eastAsia="en-US" w:bidi="ar-SA"/>
      </w:rPr>
    </w:lvl>
    <w:lvl w:ilvl="4" w:tplc="71C85EF6">
      <w:numFmt w:val="bullet"/>
      <w:lvlText w:val="•"/>
      <w:lvlJc w:val="left"/>
      <w:pPr>
        <w:ind w:left="4624" w:hanging="732"/>
      </w:pPr>
      <w:rPr>
        <w:rFonts w:hint="default"/>
        <w:lang w:val="id" w:eastAsia="en-US" w:bidi="ar-SA"/>
      </w:rPr>
    </w:lvl>
    <w:lvl w:ilvl="5" w:tplc="61F0C99C">
      <w:numFmt w:val="bullet"/>
      <w:lvlText w:val="•"/>
      <w:lvlJc w:val="left"/>
      <w:pPr>
        <w:ind w:left="5460" w:hanging="732"/>
      </w:pPr>
      <w:rPr>
        <w:rFonts w:hint="default"/>
        <w:lang w:val="id" w:eastAsia="en-US" w:bidi="ar-SA"/>
      </w:rPr>
    </w:lvl>
    <w:lvl w:ilvl="6" w:tplc="DA207DDC">
      <w:numFmt w:val="bullet"/>
      <w:lvlText w:val="•"/>
      <w:lvlJc w:val="left"/>
      <w:pPr>
        <w:ind w:left="6296" w:hanging="732"/>
      </w:pPr>
      <w:rPr>
        <w:rFonts w:hint="default"/>
        <w:lang w:val="id" w:eastAsia="en-US" w:bidi="ar-SA"/>
      </w:rPr>
    </w:lvl>
    <w:lvl w:ilvl="7" w:tplc="BF6AD0BA">
      <w:numFmt w:val="bullet"/>
      <w:lvlText w:val="•"/>
      <w:lvlJc w:val="left"/>
      <w:pPr>
        <w:ind w:left="7132" w:hanging="732"/>
      </w:pPr>
      <w:rPr>
        <w:rFonts w:hint="default"/>
        <w:lang w:val="id" w:eastAsia="en-US" w:bidi="ar-SA"/>
      </w:rPr>
    </w:lvl>
    <w:lvl w:ilvl="8" w:tplc="2FEE3946">
      <w:numFmt w:val="bullet"/>
      <w:lvlText w:val="•"/>
      <w:lvlJc w:val="left"/>
      <w:pPr>
        <w:ind w:left="7968" w:hanging="732"/>
      </w:pPr>
      <w:rPr>
        <w:rFonts w:hint="default"/>
        <w:lang w:val="id" w:eastAsia="en-US" w:bidi="ar-SA"/>
      </w:rPr>
    </w:lvl>
  </w:abstractNum>
  <w:abstractNum w:abstractNumId="2" w15:restartNumberingAfterBreak="0">
    <w:nsid w:val="40900EC3"/>
    <w:multiLevelType w:val="hybridMultilevel"/>
    <w:tmpl w:val="8EB67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925187"/>
    <w:multiLevelType w:val="hybridMultilevel"/>
    <w:tmpl w:val="DAC09EE2"/>
    <w:lvl w:ilvl="0" w:tplc="B568062C">
      <w:start w:val="1"/>
      <w:numFmt w:val="decimal"/>
      <w:lvlText w:val="%1."/>
      <w:lvlJc w:val="left"/>
      <w:pPr>
        <w:ind w:left="128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8D6B664">
      <w:start w:val="1"/>
      <w:numFmt w:val="lowerLetter"/>
      <w:lvlText w:val="%2)"/>
      <w:lvlJc w:val="left"/>
      <w:pPr>
        <w:ind w:left="1288" w:hanging="72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9E5E2D24">
      <w:numFmt w:val="bullet"/>
      <w:lvlText w:val="•"/>
      <w:lvlJc w:val="left"/>
      <w:pPr>
        <w:ind w:left="2952" w:hanging="720"/>
      </w:pPr>
      <w:rPr>
        <w:rFonts w:hint="default"/>
        <w:lang w:val="id" w:eastAsia="en-US" w:bidi="ar-SA"/>
      </w:rPr>
    </w:lvl>
    <w:lvl w:ilvl="3" w:tplc="3C9A5584">
      <w:numFmt w:val="bullet"/>
      <w:lvlText w:val="•"/>
      <w:lvlJc w:val="left"/>
      <w:pPr>
        <w:ind w:left="3788" w:hanging="720"/>
      </w:pPr>
      <w:rPr>
        <w:rFonts w:hint="default"/>
        <w:lang w:val="id" w:eastAsia="en-US" w:bidi="ar-SA"/>
      </w:rPr>
    </w:lvl>
    <w:lvl w:ilvl="4" w:tplc="0BD2B694">
      <w:numFmt w:val="bullet"/>
      <w:lvlText w:val="•"/>
      <w:lvlJc w:val="left"/>
      <w:pPr>
        <w:ind w:left="4624" w:hanging="720"/>
      </w:pPr>
      <w:rPr>
        <w:rFonts w:hint="default"/>
        <w:lang w:val="id" w:eastAsia="en-US" w:bidi="ar-SA"/>
      </w:rPr>
    </w:lvl>
    <w:lvl w:ilvl="5" w:tplc="FAEA8228">
      <w:numFmt w:val="bullet"/>
      <w:lvlText w:val="•"/>
      <w:lvlJc w:val="left"/>
      <w:pPr>
        <w:ind w:left="5460" w:hanging="720"/>
      </w:pPr>
      <w:rPr>
        <w:rFonts w:hint="default"/>
        <w:lang w:val="id" w:eastAsia="en-US" w:bidi="ar-SA"/>
      </w:rPr>
    </w:lvl>
    <w:lvl w:ilvl="6" w:tplc="9914115A">
      <w:numFmt w:val="bullet"/>
      <w:lvlText w:val="•"/>
      <w:lvlJc w:val="left"/>
      <w:pPr>
        <w:ind w:left="6296" w:hanging="720"/>
      </w:pPr>
      <w:rPr>
        <w:rFonts w:hint="default"/>
        <w:lang w:val="id" w:eastAsia="en-US" w:bidi="ar-SA"/>
      </w:rPr>
    </w:lvl>
    <w:lvl w:ilvl="7" w:tplc="EDDEE298">
      <w:numFmt w:val="bullet"/>
      <w:lvlText w:val="•"/>
      <w:lvlJc w:val="left"/>
      <w:pPr>
        <w:ind w:left="7132" w:hanging="720"/>
      </w:pPr>
      <w:rPr>
        <w:rFonts w:hint="default"/>
        <w:lang w:val="id" w:eastAsia="en-US" w:bidi="ar-SA"/>
      </w:rPr>
    </w:lvl>
    <w:lvl w:ilvl="8" w:tplc="8FE2564A">
      <w:numFmt w:val="bullet"/>
      <w:lvlText w:val="•"/>
      <w:lvlJc w:val="left"/>
      <w:pPr>
        <w:ind w:left="7968" w:hanging="720"/>
      </w:pPr>
      <w:rPr>
        <w:rFonts w:hint="default"/>
        <w:lang w:val="id" w:eastAsia="en-US" w:bidi="ar-SA"/>
      </w:rPr>
    </w:lvl>
  </w:abstractNum>
  <w:abstractNum w:abstractNumId="4" w15:restartNumberingAfterBreak="0">
    <w:nsid w:val="765E4EFF"/>
    <w:multiLevelType w:val="hybridMultilevel"/>
    <w:tmpl w:val="AC84B85E"/>
    <w:lvl w:ilvl="0" w:tplc="A26E07A0">
      <w:start w:val="1"/>
      <w:numFmt w:val="decimal"/>
      <w:lvlText w:val="%1."/>
      <w:lvlJc w:val="left"/>
      <w:pPr>
        <w:ind w:left="128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7480B6C">
      <w:start w:val="1"/>
      <w:numFmt w:val="lowerLetter"/>
      <w:lvlText w:val="%2."/>
      <w:lvlJc w:val="left"/>
      <w:pPr>
        <w:ind w:left="568" w:hanging="72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7DEA213A">
      <w:numFmt w:val="bullet"/>
      <w:lvlText w:val="•"/>
      <w:lvlJc w:val="left"/>
      <w:pPr>
        <w:ind w:left="2208" w:hanging="720"/>
      </w:pPr>
      <w:rPr>
        <w:rFonts w:hint="default"/>
        <w:lang w:val="id" w:eastAsia="en-US" w:bidi="ar-SA"/>
      </w:rPr>
    </w:lvl>
    <w:lvl w:ilvl="3" w:tplc="F0685DCC">
      <w:numFmt w:val="bullet"/>
      <w:lvlText w:val="•"/>
      <w:lvlJc w:val="left"/>
      <w:pPr>
        <w:ind w:left="3137" w:hanging="720"/>
      </w:pPr>
      <w:rPr>
        <w:rFonts w:hint="default"/>
        <w:lang w:val="id" w:eastAsia="en-US" w:bidi="ar-SA"/>
      </w:rPr>
    </w:lvl>
    <w:lvl w:ilvl="4" w:tplc="F1366EB2">
      <w:numFmt w:val="bullet"/>
      <w:lvlText w:val="•"/>
      <w:lvlJc w:val="left"/>
      <w:pPr>
        <w:ind w:left="4066" w:hanging="720"/>
      </w:pPr>
      <w:rPr>
        <w:rFonts w:hint="default"/>
        <w:lang w:val="id" w:eastAsia="en-US" w:bidi="ar-SA"/>
      </w:rPr>
    </w:lvl>
    <w:lvl w:ilvl="5" w:tplc="12940988">
      <w:numFmt w:val="bullet"/>
      <w:lvlText w:val="•"/>
      <w:lvlJc w:val="left"/>
      <w:pPr>
        <w:ind w:left="4995" w:hanging="720"/>
      </w:pPr>
      <w:rPr>
        <w:rFonts w:hint="default"/>
        <w:lang w:val="id" w:eastAsia="en-US" w:bidi="ar-SA"/>
      </w:rPr>
    </w:lvl>
    <w:lvl w:ilvl="6" w:tplc="0C78AD1C">
      <w:numFmt w:val="bullet"/>
      <w:lvlText w:val="•"/>
      <w:lvlJc w:val="left"/>
      <w:pPr>
        <w:ind w:left="5924" w:hanging="720"/>
      </w:pPr>
      <w:rPr>
        <w:rFonts w:hint="default"/>
        <w:lang w:val="id" w:eastAsia="en-US" w:bidi="ar-SA"/>
      </w:rPr>
    </w:lvl>
    <w:lvl w:ilvl="7" w:tplc="7C68459E">
      <w:numFmt w:val="bullet"/>
      <w:lvlText w:val="•"/>
      <w:lvlJc w:val="left"/>
      <w:pPr>
        <w:ind w:left="6853" w:hanging="720"/>
      </w:pPr>
      <w:rPr>
        <w:rFonts w:hint="default"/>
        <w:lang w:val="id" w:eastAsia="en-US" w:bidi="ar-SA"/>
      </w:rPr>
    </w:lvl>
    <w:lvl w:ilvl="8" w:tplc="21701A3A">
      <w:numFmt w:val="bullet"/>
      <w:lvlText w:val="•"/>
      <w:lvlJc w:val="left"/>
      <w:pPr>
        <w:ind w:left="7782" w:hanging="720"/>
      </w:pPr>
      <w:rPr>
        <w:rFonts w:hint="default"/>
        <w:lang w:val="id" w:eastAsia="en-US" w:bidi="ar-SA"/>
      </w:rPr>
    </w:lvl>
  </w:abstractNum>
  <w:num w:numId="1">
    <w:abstractNumId w:val="0"/>
  </w:num>
  <w:num w:numId="2">
    <w:abstractNumId w:val="3"/>
  </w:num>
  <w:num w:numId="3">
    <w:abstractNumId w:val="4"/>
  </w:num>
  <w:num w:numId="4">
    <w:abstractNumId w:val="1"/>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0F"/>
    <w:rsid w:val="00316BBE"/>
    <w:rsid w:val="00505806"/>
    <w:rsid w:val="00520BB7"/>
    <w:rsid w:val="0073100F"/>
    <w:rsid w:val="00A4157E"/>
    <w:rsid w:val="00BA155E"/>
    <w:rsid w:val="00D1592F"/>
    <w:rsid w:val="00E82DE4"/>
    <w:rsid w:val="00F0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85023E-BF93-4B14-B123-7050F9A4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625"/>
      <w:outlineLvl w:val="1"/>
    </w:pPr>
    <w:rPr>
      <w:b/>
      <w:bCs/>
      <w:sz w:val="24"/>
      <w:szCs w:val="24"/>
    </w:rPr>
  </w:style>
  <w:style w:type="paragraph" w:styleId="Heading3">
    <w:name w:val="heading 3"/>
    <w:basedOn w:val="Normal"/>
    <w:uiPriority w:val="1"/>
    <w:qFormat/>
    <w:pPr>
      <w:ind w:left="12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568"/>
    </w:pPr>
  </w:style>
  <w:style w:type="paragraph" w:styleId="TOC2">
    <w:name w:val="toc 2"/>
    <w:basedOn w:val="Normal"/>
    <w:uiPriority w:val="1"/>
    <w:qFormat/>
    <w:pPr>
      <w:spacing w:before="121"/>
      <w:ind w:left="568"/>
    </w:pPr>
    <w:rPr>
      <w:sz w:val="20"/>
      <w:szCs w:val="20"/>
    </w:rPr>
  </w:style>
  <w:style w:type="paragraph" w:styleId="TOC3">
    <w:name w:val="toc 3"/>
    <w:basedOn w:val="Normal"/>
    <w:uiPriority w:val="1"/>
    <w:qFormat/>
    <w:pPr>
      <w:spacing w:before="446" w:after="20"/>
      <w:ind w:left="625" w:right="194"/>
      <w:jc w:val="center"/>
    </w:pPr>
    <w:rPr>
      <w:rFonts w:ascii="Calibri" w:eastAsia="Calibri" w:hAnsi="Calibri" w:cs="Calibri"/>
    </w:rPr>
  </w:style>
  <w:style w:type="paragraph" w:styleId="TOC4">
    <w:name w:val="toc 4"/>
    <w:basedOn w:val="Normal"/>
    <w:uiPriority w:val="1"/>
    <w:qFormat/>
    <w:pPr>
      <w:ind w:left="1174" w:hanging="335"/>
    </w:pPr>
    <w:rPr>
      <w:sz w:val="24"/>
      <w:szCs w:val="24"/>
    </w:rPr>
  </w:style>
  <w:style w:type="paragraph" w:styleId="TOC5">
    <w:name w:val="toc 5"/>
    <w:basedOn w:val="Normal"/>
    <w:uiPriority w:val="1"/>
    <w:qFormat/>
    <w:pPr>
      <w:spacing w:before="2"/>
      <w:ind w:left="839" w:hanging="311"/>
    </w:pPr>
  </w:style>
  <w:style w:type="paragraph" w:styleId="TOC6">
    <w:name w:val="toc 6"/>
    <w:basedOn w:val="Normal"/>
    <w:uiPriority w:val="1"/>
    <w:qFormat/>
    <w:pPr>
      <w:spacing w:before="37"/>
      <w:ind w:left="1160" w:hanging="321"/>
    </w:pPr>
    <w:rPr>
      <w:b/>
      <w:bCs/>
      <w:i/>
      <w:iCs/>
    </w:rPr>
  </w:style>
  <w:style w:type="paragraph" w:styleId="TOC7">
    <w:name w:val="toc 7"/>
    <w:basedOn w:val="Normal"/>
    <w:uiPriority w:val="1"/>
    <w:qFormat/>
    <w:pPr>
      <w:ind w:left="1740" w:hanging="81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8" w:hanging="720"/>
      <w:jc w:val="both"/>
    </w:pPr>
  </w:style>
  <w:style w:type="paragraph" w:customStyle="1" w:styleId="TableParagraph">
    <w:name w:val="Table Paragraph"/>
    <w:basedOn w:val="Normal"/>
    <w:uiPriority w:val="1"/>
    <w:qFormat/>
    <w:pPr>
      <w:jc w:val="center"/>
    </w:pPr>
  </w:style>
  <w:style w:type="paragraph" w:customStyle="1" w:styleId="icsmaddresses">
    <w:name w:val="icsm_addresses"/>
    <w:basedOn w:val="Normal"/>
    <w:rsid w:val="00E82DE4"/>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505806"/>
    <w:pPr>
      <w:tabs>
        <w:tab w:val="center" w:pos="4680"/>
        <w:tab w:val="right" w:pos="9360"/>
      </w:tabs>
    </w:pPr>
  </w:style>
  <w:style w:type="character" w:customStyle="1" w:styleId="HeaderChar">
    <w:name w:val="Header Char"/>
    <w:basedOn w:val="DefaultParagraphFont"/>
    <w:link w:val="Header"/>
    <w:uiPriority w:val="99"/>
    <w:rsid w:val="00505806"/>
    <w:rPr>
      <w:rFonts w:ascii="Times New Roman" w:eastAsia="Times New Roman" w:hAnsi="Times New Roman" w:cs="Times New Roman"/>
      <w:lang w:val="id"/>
    </w:rPr>
  </w:style>
  <w:style w:type="paragraph" w:styleId="Footer">
    <w:name w:val="footer"/>
    <w:basedOn w:val="Normal"/>
    <w:link w:val="FooterChar"/>
    <w:uiPriority w:val="99"/>
    <w:unhideWhenUsed/>
    <w:rsid w:val="00505806"/>
    <w:pPr>
      <w:tabs>
        <w:tab w:val="center" w:pos="4680"/>
        <w:tab w:val="right" w:pos="9360"/>
      </w:tabs>
    </w:pPr>
  </w:style>
  <w:style w:type="character" w:customStyle="1" w:styleId="FooterChar">
    <w:name w:val="Footer Char"/>
    <w:basedOn w:val="DefaultParagraphFont"/>
    <w:link w:val="Footer"/>
    <w:uiPriority w:val="99"/>
    <w:rsid w:val="00505806"/>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B319-51EA-40D4-8C42-2895549A7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5925</Words>
  <Characters>33775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Zenbook</dc:creator>
  <cp:lastModifiedBy>Windows User</cp:lastModifiedBy>
  <cp:revision>3</cp:revision>
  <dcterms:created xsi:type="dcterms:W3CDTF">2026-04-09T15:14:00Z</dcterms:created>
  <dcterms:modified xsi:type="dcterms:W3CDTF">2026-04-09T15:17:00Z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2019</vt:lpwstr>
  </property>
  <property fmtid="{D5CDD505-2E9C-101B-9397-08002B2CF9AE}" pid="4" name="LastSaved">
    <vt:filetime>2026-04-09T00:00:00Z</vt:filetime>
  </property>
  <property fmtid="{D5CDD505-2E9C-101B-9397-08002B2CF9AE}" pid="5" name="Producer">
    <vt:lpwstr>Microsoft® Word 2019</vt:lpwstr>
  </property>
</Properties>
</file>