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EBCA" w14:textId="77777777" w:rsidR="00C2617A" w:rsidRPr="001B0E3B" w:rsidRDefault="00C2617A" w:rsidP="00C2617A">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STRATEGI KETAHANAN BISNIS OPTIK USAHA MIKRO KECIL MENENGAH (UMKM) DALAM MENGHADAPI EKSPANSI JARINGAN OPTIK NASIONAL MAUPUN INTERNASIONAL</w:t>
      </w:r>
    </w:p>
    <w:p w14:paraId="63EB6EE1" w14:textId="77777777" w:rsidR="002D41CB" w:rsidRPr="001B0E3B" w:rsidRDefault="00000000">
      <w:pPr>
        <w:pStyle w:val="TeksIsi"/>
        <w:spacing w:before="4"/>
        <w:ind w:left="0"/>
        <w:rPr>
          <w:rFonts w:asciiTheme="minorHAnsi" w:hAnsiTheme="minorHAnsi" w:cstheme="minorHAnsi"/>
          <w:b/>
        </w:rPr>
      </w:pPr>
      <w:r w:rsidRPr="001B0E3B">
        <w:rPr>
          <w:rFonts w:asciiTheme="minorHAnsi" w:hAnsiTheme="minorHAnsi" w:cstheme="minorHAnsi"/>
          <w:b/>
          <w:noProof/>
        </w:rPr>
        <mc:AlternateContent>
          <mc:Choice Requires="wps">
            <w:drawing>
              <wp:anchor distT="0" distB="0" distL="0" distR="0" simplePos="0" relativeHeight="487587840" behindDoc="1" locked="0" layoutInCell="1" allowOverlap="1" wp14:anchorId="0D3734DF" wp14:editId="19F41645">
                <wp:simplePos x="0" y="0"/>
                <wp:positionH relativeFrom="page">
                  <wp:posOffset>896937</wp:posOffset>
                </wp:positionH>
                <wp:positionV relativeFrom="paragraph">
                  <wp:posOffset>80097</wp:posOffset>
                </wp:positionV>
                <wp:extent cx="5770245" cy="508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080"/>
                        </a:xfrm>
                        <a:custGeom>
                          <a:avLst/>
                          <a:gdLst/>
                          <a:ahLst/>
                          <a:cxnLst/>
                          <a:rect l="l" t="t" r="r" b="b"/>
                          <a:pathLst>
                            <a:path w="5770245" h="5080">
                              <a:moveTo>
                                <a:pt x="5770245" y="0"/>
                              </a:moveTo>
                              <a:lnTo>
                                <a:pt x="0" y="0"/>
                              </a:lnTo>
                              <a:lnTo>
                                <a:pt x="0" y="5079"/>
                              </a:lnTo>
                              <a:lnTo>
                                <a:pt x="5770245" y="5079"/>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0D29DC" id="Graphic 5" o:spid="_x0000_s1026" style="position:absolute;margin-left:70.6pt;margin-top:6.3pt;width:454.35pt;height:.4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024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" path="m5770245,l,,,5079r5770245,l5770245,xe" fillcolor="black" stroked="f">
                <v:path arrowok="t"/>
                <w10:wrap type="topAndBottom" anchorx="page"/>
              </v:shape>
            </w:pict>
          </mc:Fallback>
        </mc:AlternateContent>
      </w:r>
    </w:p>
    <w:p w14:paraId="5A099EE1" w14:textId="77777777" w:rsidR="002D41CB" w:rsidRPr="001B0E3B" w:rsidRDefault="002D41CB">
      <w:pPr>
        <w:pStyle w:val="TeksIsi"/>
        <w:spacing w:before="146"/>
        <w:ind w:left="0"/>
        <w:rPr>
          <w:rFonts w:asciiTheme="minorHAnsi" w:hAnsiTheme="minorHAnsi" w:cstheme="minorHAnsi"/>
          <w:b/>
        </w:rPr>
      </w:pPr>
    </w:p>
    <w:p w14:paraId="3E210238" w14:textId="1500078E" w:rsidR="002D41CB" w:rsidRPr="001B0E3B" w:rsidRDefault="00C2617A">
      <w:pPr>
        <w:pStyle w:val="Judul3"/>
        <w:spacing w:line="293" w:lineRule="exact"/>
        <w:ind w:left="5" w:right="419"/>
        <w:jc w:val="center"/>
        <w:rPr>
          <w:rFonts w:asciiTheme="minorHAnsi" w:hAnsiTheme="minorHAnsi" w:cstheme="minorHAnsi"/>
        </w:rPr>
      </w:pPr>
      <w:r w:rsidRPr="001B0E3B">
        <w:rPr>
          <w:rFonts w:asciiTheme="minorHAnsi" w:hAnsiTheme="minorHAnsi" w:cstheme="minorHAnsi"/>
        </w:rPr>
        <w:t>Sri Wahyu Budoyo Kusumo</w:t>
      </w:r>
      <w:r w:rsidRPr="001B0E3B">
        <w:rPr>
          <w:rFonts w:asciiTheme="minorHAnsi" w:hAnsiTheme="minorHAnsi" w:cstheme="minorHAnsi"/>
          <w:vertAlign w:val="superscript"/>
        </w:rPr>
        <w:t>1</w:t>
      </w:r>
      <w:r w:rsidRPr="001B0E3B">
        <w:rPr>
          <w:rFonts w:asciiTheme="minorHAnsi" w:hAnsiTheme="minorHAnsi" w:cstheme="minorHAnsi"/>
        </w:rPr>
        <w:t>,</w:t>
      </w:r>
      <w:r w:rsidRPr="001B0E3B">
        <w:rPr>
          <w:rFonts w:asciiTheme="minorHAnsi" w:hAnsiTheme="minorHAnsi" w:cstheme="minorHAnsi"/>
          <w:spacing w:val="-5"/>
        </w:rPr>
        <w:t xml:space="preserve"> </w:t>
      </w:r>
      <w:proofErr w:type="spellStart"/>
      <w:r w:rsidRPr="001B0E3B">
        <w:rPr>
          <w:rFonts w:asciiTheme="minorHAnsi" w:hAnsiTheme="minorHAnsi" w:cstheme="minorHAnsi"/>
        </w:rPr>
        <w:t>Ardhitya</w:t>
      </w:r>
      <w:proofErr w:type="spellEnd"/>
      <w:r w:rsidRPr="001B0E3B">
        <w:rPr>
          <w:rFonts w:asciiTheme="minorHAnsi" w:hAnsiTheme="minorHAnsi" w:cstheme="minorHAnsi"/>
        </w:rPr>
        <w:t xml:space="preserve"> Furqon Wicaksono</w:t>
      </w:r>
      <w:r w:rsidRPr="001B0E3B">
        <w:rPr>
          <w:rFonts w:asciiTheme="minorHAnsi" w:hAnsiTheme="minorHAnsi" w:cstheme="minorHAnsi"/>
          <w:vertAlign w:val="superscript"/>
        </w:rPr>
        <w:t>2</w:t>
      </w:r>
      <w:r w:rsidRPr="001B0E3B">
        <w:rPr>
          <w:rFonts w:asciiTheme="minorHAnsi" w:hAnsiTheme="minorHAnsi" w:cstheme="minorHAnsi"/>
        </w:rPr>
        <w:t>,</w:t>
      </w:r>
      <w:r w:rsidRPr="001B0E3B">
        <w:rPr>
          <w:rFonts w:asciiTheme="minorHAnsi" w:hAnsiTheme="minorHAnsi" w:cstheme="minorHAnsi"/>
          <w:spacing w:val="-4"/>
        </w:rPr>
        <w:t xml:space="preserve"> </w:t>
      </w:r>
      <w:proofErr w:type="spellStart"/>
      <w:r w:rsidRPr="001B0E3B">
        <w:rPr>
          <w:rFonts w:asciiTheme="minorHAnsi" w:hAnsiTheme="minorHAnsi" w:cstheme="minorHAnsi"/>
        </w:rPr>
        <w:t>Arraywed</w:t>
      </w:r>
      <w:proofErr w:type="spellEnd"/>
      <w:r w:rsidRPr="001B0E3B">
        <w:rPr>
          <w:rFonts w:asciiTheme="minorHAnsi" w:hAnsiTheme="minorHAnsi" w:cstheme="minorHAnsi"/>
        </w:rPr>
        <w:t xml:space="preserve"> Yudita Wibowo</w:t>
      </w:r>
      <w:r w:rsidRPr="001B0E3B">
        <w:rPr>
          <w:rFonts w:asciiTheme="minorHAnsi" w:hAnsiTheme="minorHAnsi" w:cstheme="minorHAnsi"/>
          <w:spacing w:val="-2"/>
          <w:vertAlign w:val="superscript"/>
        </w:rPr>
        <w:t>3</w:t>
      </w:r>
    </w:p>
    <w:p w14:paraId="135EE814" w14:textId="438D43A3" w:rsidR="002D41CB" w:rsidRPr="001B0E3B" w:rsidRDefault="00C2617A">
      <w:pPr>
        <w:spacing w:line="292" w:lineRule="exact"/>
        <w:ind w:left="81" w:right="504"/>
        <w:jc w:val="center"/>
        <w:rPr>
          <w:rFonts w:asciiTheme="minorHAnsi" w:hAnsiTheme="minorHAnsi" w:cstheme="minorHAnsi"/>
          <w:b/>
          <w:sz w:val="24"/>
          <w:szCs w:val="24"/>
        </w:rPr>
      </w:pPr>
      <w:r w:rsidRPr="001B0E3B">
        <w:rPr>
          <w:rFonts w:asciiTheme="minorHAnsi" w:hAnsiTheme="minorHAnsi" w:cstheme="minorHAnsi"/>
          <w:b/>
          <w:sz w:val="24"/>
          <w:szCs w:val="24"/>
        </w:rPr>
        <w:t xml:space="preserve">Akademi Optometri Yogyakarta </w:t>
      </w:r>
    </w:p>
    <w:p w14:paraId="3AF9F08D" w14:textId="0D0630D1" w:rsidR="002D41CB" w:rsidRPr="001B0E3B" w:rsidRDefault="00000000">
      <w:pPr>
        <w:pStyle w:val="TeksIsi"/>
        <w:spacing w:line="292" w:lineRule="exact"/>
        <w:ind w:left="0" w:right="419"/>
        <w:jc w:val="center"/>
        <w:rPr>
          <w:rFonts w:asciiTheme="minorHAnsi" w:hAnsiTheme="minorHAnsi" w:cstheme="minorHAnsi"/>
        </w:rPr>
      </w:pPr>
      <w:r w:rsidRPr="001B0E3B">
        <w:rPr>
          <w:rFonts w:asciiTheme="minorHAnsi" w:hAnsiTheme="minorHAnsi" w:cstheme="minorHAnsi"/>
        </w:rPr>
        <w:t>E-</w:t>
      </w:r>
      <w:proofErr w:type="spellStart"/>
      <w:r w:rsidRPr="001B0E3B">
        <w:rPr>
          <w:rFonts w:asciiTheme="minorHAnsi" w:hAnsiTheme="minorHAnsi" w:cstheme="minorHAnsi"/>
        </w:rPr>
        <w:t>mail</w:t>
      </w:r>
      <w:proofErr w:type="spellEnd"/>
      <w:r w:rsidRPr="001B0E3B">
        <w:rPr>
          <w:rFonts w:asciiTheme="minorHAnsi" w:hAnsiTheme="minorHAnsi" w:cstheme="minorHAnsi"/>
          <w:spacing w:val="-3"/>
        </w:rPr>
        <w:t xml:space="preserve"> </w:t>
      </w:r>
      <w:r w:rsidRPr="001B0E3B">
        <w:rPr>
          <w:rFonts w:asciiTheme="minorHAnsi" w:hAnsiTheme="minorHAnsi" w:cstheme="minorHAnsi"/>
        </w:rPr>
        <w:t>:</w:t>
      </w:r>
      <w:r w:rsidRPr="001B0E3B">
        <w:rPr>
          <w:rFonts w:asciiTheme="minorHAnsi" w:hAnsiTheme="minorHAnsi" w:cstheme="minorHAnsi"/>
          <w:spacing w:val="-8"/>
        </w:rPr>
        <w:t xml:space="preserve"> </w:t>
      </w:r>
      <w:hyperlink r:id="rId7" w:history="1">
        <w:r w:rsidR="00C2617A" w:rsidRPr="001B0E3B">
          <w:rPr>
            <w:rStyle w:val="Hyperlink"/>
            <w:rFonts w:asciiTheme="minorHAnsi" w:hAnsiTheme="minorHAnsi" w:cstheme="minorHAnsi"/>
          </w:rPr>
          <w:t>kusumowahyu95@gmail.com</w:t>
        </w:r>
      </w:hyperlink>
      <w:r w:rsidR="00C2617A" w:rsidRPr="001B0E3B">
        <w:rPr>
          <w:rFonts w:asciiTheme="minorHAnsi" w:hAnsiTheme="minorHAnsi" w:cstheme="minorHAnsi"/>
        </w:rPr>
        <w:t xml:space="preserve">, </w:t>
      </w:r>
      <w:hyperlink r:id="rId8" w:history="1">
        <w:r w:rsidR="00C2617A" w:rsidRPr="001B0E3B">
          <w:rPr>
            <w:rStyle w:val="Hyperlink"/>
            <w:rFonts w:asciiTheme="minorHAnsi" w:hAnsiTheme="minorHAnsi" w:cstheme="minorHAnsi"/>
          </w:rPr>
          <w:t>ardhityafw@gmail.com</w:t>
        </w:r>
      </w:hyperlink>
      <w:r w:rsidR="00C2617A" w:rsidRPr="001B0E3B">
        <w:rPr>
          <w:rFonts w:asciiTheme="minorHAnsi" w:hAnsiTheme="minorHAnsi" w:cstheme="minorHAnsi"/>
        </w:rPr>
        <w:t xml:space="preserve">, </w:t>
      </w:r>
      <w:hyperlink r:id="rId9" w:history="1">
        <w:r w:rsidR="00C2617A" w:rsidRPr="001B0E3B">
          <w:rPr>
            <w:rStyle w:val="Hyperlink"/>
            <w:rFonts w:asciiTheme="minorHAnsi" w:hAnsiTheme="minorHAnsi" w:cstheme="minorHAnsi"/>
          </w:rPr>
          <w:t>ray90.indonesia@gmail.com</w:t>
        </w:r>
      </w:hyperlink>
      <w:r w:rsidR="00C2617A" w:rsidRPr="001B0E3B">
        <w:rPr>
          <w:rFonts w:asciiTheme="minorHAnsi" w:hAnsiTheme="minorHAnsi" w:cstheme="minorHAnsi"/>
        </w:rPr>
        <w:t xml:space="preserve"> </w:t>
      </w:r>
    </w:p>
    <w:p w14:paraId="218E2E49" w14:textId="77777777" w:rsidR="002D41CB" w:rsidRPr="001B0E3B" w:rsidRDefault="002D41CB">
      <w:pPr>
        <w:pStyle w:val="TeksIsi"/>
        <w:spacing w:before="113"/>
        <w:ind w:left="0"/>
        <w:rPr>
          <w:rFonts w:asciiTheme="minorHAnsi" w:hAnsiTheme="minorHAnsi" w:cstheme="minorHAnsi"/>
        </w:rPr>
      </w:pPr>
    </w:p>
    <w:p w14:paraId="669270EC" w14:textId="77777777" w:rsidR="002D41CB" w:rsidRPr="001B0E3B" w:rsidRDefault="00000000">
      <w:pPr>
        <w:spacing w:before="1"/>
        <w:ind w:left="78" w:right="504"/>
        <w:jc w:val="center"/>
        <w:rPr>
          <w:rFonts w:asciiTheme="minorHAnsi" w:hAnsiTheme="minorHAnsi" w:cstheme="minorHAnsi"/>
          <w:b/>
          <w:i/>
          <w:iCs/>
          <w:sz w:val="24"/>
          <w:szCs w:val="24"/>
        </w:rPr>
      </w:pPr>
      <w:r w:rsidRPr="001B0E3B">
        <w:rPr>
          <w:rFonts w:asciiTheme="minorHAnsi" w:hAnsiTheme="minorHAnsi" w:cstheme="minorHAnsi"/>
          <w:b/>
          <w:i/>
          <w:iCs/>
          <w:spacing w:val="-2"/>
          <w:sz w:val="24"/>
          <w:szCs w:val="24"/>
        </w:rPr>
        <w:t>ABSTRACT</w:t>
      </w:r>
    </w:p>
    <w:p w14:paraId="253BB285" w14:textId="77777777" w:rsidR="00C2617A" w:rsidRPr="001B0E3B" w:rsidRDefault="00C2617A" w:rsidP="00C2617A">
      <w:pPr>
        <w:pStyle w:val="NormalWeb"/>
        <w:spacing w:before="0" w:beforeAutospacing="0" w:after="0" w:afterAutospacing="0"/>
        <w:jc w:val="both"/>
        <w:rPr>
          <w:rFonts w:asciiTheme="minorHAnsi" w:hAnsiTheme="minorHAnsi" w:cstheme="minorHAnsi"/>
          <w:i/>
          <w:iCs/>
        </w:rPr>
      </w:pPr>
      <w:r w:rsidRPr="001B0E3B">
        <w:rPr>
          <w:rFonts w:asciiTheme="minorHAnsi" w:hAnsiTheme="minorHAnsi" w:cstheme="minorHAnsi"/>
          <w:i/>
          <w:iCs/>
        </w:rPr>
        <w:t xml:space="preserve">The expansion of national and international optical retail chains such as </w:t>
      </w:r>
      <w:r w:rsidRPr="001B0E3B">
        <w:rPr>
          <w:rStyle w:val="whitespace-normal"/>
          <w:rFonts w:asciiTheme="minorHAnsi" w:eastAsiaTheme="minorEastAsia" w:hAnsiTheme="minorHAnsi" w:cstheme="minorHAnsi"/>
          <w:i/>
          <w:iCs/>
        </w:rPr>
        <w:t xml:space="preserve">Optik </w:t>
      </w:r>
      <w:proofErr w:type="spellStart"/>
      <w:r w:rsidRPr="001B0E3B">
        <w:rPr>
          <w:rStyle w:val="whitespace-normal"/>
          <w:rFonts w:asciiTheme="minorHAnsi" w:eastAsiaTheme="minorEastAsia" w:hAnsiTheme="minorHAnsi" w:cstheme="minorHAnsi"/>
          <w:i/>
          <w:iCs/>
        </w:rPr>
        <w:t>Melawai</w:t>
      </w:r>
      <w:proofErr w:type="spellEnd"/>
      <w:r w:rsidRPr="001B0E3B">
        <w:rPr>
          <w:rFonts w:asciiTheme="minorHAnsi" w:hAnsiTheme="minorHAnsi" w:cstheme="minorHAnsi"/>
          <w:i/>
          <w:iCs/>
        </w:rPr>
        <w:t xml:space="preserve"> and </w:t>
      </w:r>
      <w:proofErr w:type="spellStart"/>
      <w:r w:rsidRPr="001B0E3B">
        <w:rPr>
          <w:rStyle w:val="whitespace-normal"/>
          <w:rFonts w:asciiTheme="minorHAnsi" w:eastAsiaTheme="minorEastAsia" w:hAnsiTheme="minorHAnsi" w:cstheme="minorHAnsi"/>
          <w:i/>
          <w:iCs/>
        </w:rPr>
        <w:t>Owndays</w:t>
      </w:r>
      <w:proofErr w:type="spellEnd"/>
      <w:r w:rsidRPr="001B0E3B">
        <w:rPr>
          <w:rFonts w:asciiTheme="minorHAnsi" w:hAnsiTheme="minorHAnsi" w:cstheme="minorHAnsi"/>
          <w:i/>
          <w:iCs/>
        </w:rPr>
        <w:t xml:space="preserve"> has intensified competitive pressure on micro, small, and medium optical enterprises (MSMEs), particularly in pricing, service standardization, and brand dominance. This study aims to analyze business resilience strategies of optical MSMEs through personalized services and community-based engagement in eye health programs. The research employs a qualitative descriptive approach using document analysis and case study design, based on secondary data from the 2025 School Eye Health Program (SESAMA II) conducted by the Optometry Academy of Yogyakarta, involving six elementary schools and over 500 students. Data </w:t>
      </w:r>
      <w:proofErr w:type="gramStart"/>
      <w:r w:rsidRPr="001B0E3B">
        <w:rPr>
          <w:rFonts w:asciiTheme="minorHAnsi" w:hAnsiTheme="minorHAnsi" w:cstheme="minorHAnsi"/>
          <w:i/>
          <w:iCs/>
        </w:rPr>
        <w:t>were</w:t>
      </w:r>
      <w:proofErr w:type="gramEnd"/>
      <w:r w:rsidRPr="001B0E3B">
        <w:rPr>
          <w:rFonts w:asciiTheme="minorHAnsi" w:hAnsiTheme="minorHAnsi" w:cstheme="minorHAnsi"/>
          <w:i/>
          <w:iCs/>
        </w:rPr>
        <w:t xml:space="preserve"> analyzed through data reduction, thematic categorization, business strategy analysis, and competitive advantage mapping.</w:t>
      </w:r>
    </w:p>
    <w:p w14:paraId="7E3C6C88" w14:textId="77777777" w:rsidR="00C2617A" w:rsidRPr="001B0E3B" w:rsidRDefault="00C2617A" w:rsidP="00C2617A">
      <w:pPr>
        <w:pStyle w:val="NormalWeb"/>
        <w:spacing w:before="0" w:beforeAutospacing="0" w:after="0" w:afterAutospacing="0"/>
        <w:jc w:val="both"/>
        <w:rPr>
          <w:rFonts w:asciiTheme="minorHAnsi" w:hAnsiTheme="minorHAnsi" w:cstheme="minorHAnsi"/>
          <w:i/>
          <w:iCs/>
        </w:rPr>
      </w:pPr>
      <w:r w:rsidRPr="001B0E3B">
        <w:rPr>
          <w:rFonts w:asciiTheme="minorHAnsi" w:hAnsiTheme="minorHAnsi" w:cstheme="minorHAnsi"/>
          <w:i/>
          <w:iCs/>
        </w:rPr>
        <w:t>The findings reveal that active involvement of MSME optical businesses in community-based eye health programs significantly enhances public trust, fosters customer loyalty, and strengthens their positioning as community eye care partners. A refractive error prevalence of 34.6% among students highlights the urgency of early intervention. The resulting business resilience model is built upon four main pillars: personalized service, emotional bonding, continuous education, and socio-business integration. This study concludes that MSME resilience is more effectively achieved through relational and value-based strategies rather than price competition alone.</w:t>
      </w:r>
    </w:p>
    <w:p w14:paraId="6F1CA3E6" w14:textId="77777777" w:rsidR="00C2617A" w:rsidRPr="001B0E3B" w:rsidRDefault="00C2617A" w:rsidP="00C2617A">
      <w:pPr>
        <w:pStyle w:val="NormalWeb"/>
        <w:spacing w:before="0" w:beforeAutospacing="0" w:after="0" w:afterAutospacing="0"/>
        <w:jc w:val="both"/>
        <w:rPr>
          <w:rFonts w:asciiTheme="minorHAnsi" w:hAnsiTheme="minorHAnsi" w:cstheme="minorHAnsi"/>
          <w:i/>
          <w:iCs/>
        </w:rPr>
      </w:pPr>
      <w:r w:rsidRPr="001B0E3B">
        <w:rPr>
          <w:rStyle w:val="Kuat"/>
          <w:rFonts w:asciiTheme="minorHAnsi" w:eastAsiaTheme="majorEastAsia" w:hAnsiTheme="minorHAnsi" w:cstheme="minorHAnsi"/>
          <w:i/>
          <w:iCs/>
        </w:rPr>
        <w:t>Keywords:</w:t>
      </w:r>
      <w:r w:rsidRPr="001B0E3B">
        <w:rPr>
          <w:rFonts w:asciiTheme="minorHAnsi" w:hAnsiTheme="minorHAnsi" w:cstheme="minorHAnsi"/>
          <w:i/>
          <w:iCs/>
        </w:rPr>
        <w:t xml:space="preserve"> business resilience, optical MSMEs, personalized service, community engagement</w:t>
      </w:r>
    </w:p>
    <w:p w14:paraId="652D8BCB" w14:textId="77777777" w:rsidR="00C2617A" w:rsidRPr="001B0E3B" w:rsidRDefault="00C2617A">
      <w:pPr>
        <w:pStyle w:val="Judul2"/>
        <w:spacing w:before="2"/>
        <w:ind w:left="83" w:right="504"/>
        <w:jc w:val="center"/>
        <w:rPr>
          <w:rFonts w:asciiTheme="minorHAnsi" w:hAnsiTheme="minorHAnsi" w:cstheme="minorHAnsi"/>
          <w:spacing w:val="-2"/>
        </w:rPr>
      </w:pPr>
    </w:p>
    <w:p w14:paraId="2D85B16A" w14:textId="30FC96AF" w:rsidR="002D41CB" w:rsidRPr="001B0E3B" w:rsidRDefault="00000000">
      <w:pPr>
        <w:pStyle w:val="Judul2"/>
        <w:spacing w:before="2"/>
        <w:ind w:left="83" w:right="504"/>
        <w:jc w:val="center"/>
        <w:rPr>
          <w:rFonts w:asciiTheme="minorHAnsi" w:hAnsiTheme="minorHAnsi" w:cstheme="minorHAnsi"/>
        </w:rPr>
      </w:pPr>
      <w:r w:rsidRPr="001B0E3B">
        <w:rPr>
          <w:rFonts w:asciiTheme="minorHAnsi" w:hAnsiTheme="minorHAnsi" w:cstheme="minorHAnsi"/>
          <w:spacing w:val="-2"/>
        </w:rPr>
        <w:t>ABSTRAK</w:t>
      </w:r>
    </w:p>
    <w:p w14:paraId="096BD228" w14:textId="77777777" w:rsidR="00C2617A" w:rsidRPr="001B0E3B" w:rsidRDefault="00C2617A" w:rsidP="00C2617A">
      <w:pPr>
        <w:pStyle w:val="NormalWeb"/>
        <w:spacing w:before="0" w:beforeAutospacing="0" w:after="0" w:afterAutospacing="0"/>
        <w:jc w:val="both"/>
        <w:rPr>
          <w:rFonts w:asciiTheme="minorHAnsi" w:hAnsiTheme="minorHAnsi" w:cstheme="minorHAnsi"/>
        </w:rPr>
      </w:pPr>
      <w:proofErr w:type="spellStart"/>
      <w:r w:rsidRPr="001B0E3B">
        <w:rPr>
          <w:rFonts w:asciiTheme="minorHAnsi" w:hAnsiTheme="minorHAnsi" w:cstheme="minorHAnsi"/>
        </w:rPr>
        <w:t>Ekspansi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jaringan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optik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nasional</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internasional</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seperti</w:t>
      </w:r>
      <w:proofErr w:type="spellEnd"/>
      <w:r w:rsidRPr="001B0E3B">
        <w:rPr>
          <w:rFonts w:asciiTheme="minorHAnsi" w:hAnsiTheme="minorHAnsi" w:cstheme="minorHAnsi"/>
        </w:rPr>
        <w:t xml:space="preserve"> </w:t>
      </w:r>
      <w:r w:rsidRPr="001B0E3B">
        <w:rPr>
          <w:rStyle w:val="whitespace-normal"/>
          <w:rFonts w:asciiTheme="minorHAnsi" w:eastAsiaTheme="minorEastAsia" w:hAnsiTheme="minorHAnsi" w:cstheme="minorHAnsi"/>
        </w:rPr>
        <w:t xml:space="preserve">Optik </w:t>
      </w:r>
      <w:proofErr w:type="spellStart"/>
      <w:r w:rsidRPr="001B0E3B">
        <w:rPr>
          <w:rStyle w:val="whitespace-normal"/>
          <w:rFonts w:asciiTheme="minorHAnsi" w:eastAsiaTheme="minorEastAsia" w:hAnsiTheme="minorHAnsi" w:cstheme="minorHAnsi"/>
        </w:rPr>
        <w:t>Melawai</w:t>
      </w:r>
      <w:proofErr w:type="spellEnd"/>
      <w:r w:rsidRPr="001B0E3B">
        <w:rPr>
          <w:rFonts w:asciiTheme="minorHAnsi" w:hAnsiTheme="minorHAnsi" w:cstheme="minorHAnsi"/>
        </w:rPr>
        <w:t xml:space="preserve"> dan </w:t>
      </w:r>
      <w:proofErr w:type="spellStart"/>
      <w:r w:rsidRPr="001B0E3B">
        <w:rPr>
          <w:rStyle w:val="whitespace-normal"/>
          <w:rFonts w:asciiTheme="minorHAnsi" w:eastAsiaTheme="minorEastAsia" w:hAnsiTheme="minorHAnsi" w:cstheme="minorHAnsi"/>
        </w:rPr>
        <w:t>Owndays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meningkatkan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tekanan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kompetitif</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terhadap</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keberlangsungan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usaha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optik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skala</w:t>
      </w:r>
      <w:proofErr w:type="spellEnd"/>
      <w:r w:rsidRPr="001B0E3B">
        <w:rPr>
          <w:rFonts w:asciiTheme="minorHAnsi" w:hAnsiTheme="minorHAnsi" w:cstheme="minorHAnsi"/>
        </w:rPr>
        <w:t xml:space="preserve"> Usaha Mikro, Kecil, dan </w:t>
      </w:r>
      <w:proofErr w:type="spellStart"/>
      <w:r w:rsidRPr="001B0E3B">
        <w:rPr>
          <w:rFonts w:asciiTheme="minorHAnsi" w:hAnsiTheme="minorHAnsi" w:cstheme="minorHAnsi"/>
        </w:rPr>
        <w:t>Menengah</w:t>
      </w:r>
      <w:proofErr w:type="spellEnd"/>
      <w:r w:rsidRPr="001B0E3B">
        <w:rPr>
          <w:rFonts w:asciiTheme="minorHAnsi" w:hAnsiTheme="minorHAnsi" w:cstheme="minorHAnsi"/>
        </w:rPr>
        <w:t xml:space="preserve"> (UMKM), </w:t>
      </w:r>
      <w:proofErr w:type="spellStart"/>
      <w:r w:rsidRPr="001B0E3B">
        <w:rPr>
          <w:rFonts w:asciiTheme="minorHAnsi" w:hAnsiTheme="minorHAnsi" w:cstheme="minorHAnsi"/>
        </w:rPr>
        <w:t>terutama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dalam</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aspek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harga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standar</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layanan</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kekuatan</w:t>
      </w:r>
      <w:proofErr w:type="spellEnd"/>
      <w:r w:rsidRPr="001B0E3B">
        <w:rPr>
          <w:rFonts w:asciiTheme="minorHAnsi" w:hAnsiTheme="minorHAnsi" w:cstheme="minorHAnsi"/>
        </w:rPr>
        <w:t xml:space="preserve"> branding. </w:t>
      </w:r>
      <w:proofErr w:type="spellStart"/>
      <w:r w:rsidRPr="001B0E3B">
        <w:rPr>
          <w:rFonts w:asciiTheme="minorHAnsi" w:hAnsiTheme="minorHAnsi" w:cstheme="minorHAnsi"/>
        </w:rPr>
        <w:t>Penelitian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bertujuan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untuk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menganalisis</w:t>
      </w:r>
      <w:proofErr w:type="spellEnd"/>
      <w:r w:rsidRPr="001B0E3B">
        <w:rPr>
          <w:rFonts w:asciiTheme="minorHAnsi" w:hAnsiTheme="minorHAnsi" w:cstheme="minorHAnsi"/>
        </w:rPr>
        <w:t xml:space="preserve"> strategi </w:t>
      </w:r>
      <w:proofErr w:type="spellStart"/>
      <w:r w:rsidRPr="001B0E3B">
        <w:rPr>
          <w:rFonts w:asciiTheme="minorHAnsi" w:hAnsiTheme="minorHAnsi" w:cstheme="minorHAnsi"/>
        </w:rPr>
        <w:t>ketahanan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bisnis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optik</w:t>
      </w:r>
      <w:proofErr w:type="spellEnd"/>
      <w:r w:rsidRPr="001B0E3B">
        <w:rPr>
          <w:rFonts w:asciiTheme="minorHAnsi" w:hAnsiTheme="minorHAnsi" w:cstheme="minorHAnsi"/>
        </w:rPr>
        <w:t xml:space="preserve"> UMKM </w:t>
      </w:r>
      <w:proofErr w:type="spellStart"/>
      <w:r w:rsidRPr="001B0E3B">
        <w:rPr>
          <w:rFonts w:asciiTheme="minorHAnsi" w:hAnsiTheme="minorHAnsi" w:cstheme="minorHAnsi"/>
        </w:rPr>
        <w:t>melalui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pendekatan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layanan</w:t>
      </w:r>
      <w:proofErr w:type="spellEnd"/>
      <w:r w:rsidRPr="001B0E3B">
        <w:rPr>
          <w:rFonts w:asciiTheme="minorHAnsi" w:hAnsiTheme="minorHAnsi" w:cstheme="minorHAnsi"/>
        </w:rPr>
        <w:t xml:space="preserve"> personal dan </w:t>
      </w:r>
      <w:proofErr w:type="spellStart"/>
      <w:r w:rsidRPr="001B0E3B">
        <w:rPr>
          <w:rFonts w:asciiTheme="minorHAnsi" w:hAnsiTheme="minorHAnsi" w:cstheme="minorHAnsi"/>
        </w:rPr>
        <w:t>keterlibatan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komunitas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berbasis</w:t>
      </w:r>
      <w:proofErr w:type="spellEnd"/>
      <w:r w:rsidRPr="001B0E3B">
        <w:rPr>
          <w:rFonts w:asciiTheme="minorHAnsi" w:hAnsiTheme="minorHAnsi" w:cstheme="minorHAnsi"/>
        </w:rPr>
        <w:t xml:space="preserve"> program </w:t>
      </w:r>
      <w:proofErr w:type="spellStart"/>
      <w:r w:rsidRPr="001B0E3B">
        <w:rPr>
          <w:rFonts w:asciiTheme="minorHAnsi" w:hAnsiTheme="minorHAnsi" w:cstheme="minorHAnsi"/>
        </w:rPr>
        <w:t>kesehatan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mata</w:t>
      </w:r>
      <w:proofErr w:type="spellEnd"/>
      <w:r w:rsidRPr="001B0E3B">
        <w:rPr>
          <w:rFonts w:asciiTheme="minorHAnsi" w:hAnsiTheme="minorHAnsi" w:cstheme="minorHAnsi"/>
        </w:rPr>
        <w:t xml:space="preserve">. Metode </w:t>
      </w:r>
      <w:proofErr w:type="spellStart"/>
      <w:r w:rsidRPr="001B0E3B">
        <w:rPr>
          <w:rFonts w:asciiTheme="minorHAnsi" w:hAnsiTheme="minorHAnsi" w:cstheme="minorHAnsi"/>
        </w:rPr>
        <w:t>penelitian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menggunakan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pendekatan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kualitatif</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deskriptif</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dengan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desain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studi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dokumen</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studi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kasus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memanfaatkan</w:t>
      </w:r>
      <w:proofErr w:type="spellEnd"/>
      <w:r w:rsidRPr="001B0E3B">
        <w:rPr>
          <w:rFonts w:asciiTheme="minorHAnsi" w:hAnsiTheme="minorHAnsi" w:cstheme="minorHAnsi"/>
        </w:rPr>
        <w:t xml:space="preserve"> data </w:t>
      </w:r>
      <w:proofErr w:type="spellStart"/>
      <w:r w:rsidRPr="001B0E3B">
        <w:rPr>
          <w:rFonts w:asciiTheme="minorHAnsi" w:hAnsiTheme="minorHAnsi" w:cstheme="minorHAnsi"/>
        </w:rPr>
        <w:t>sekunder</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dari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laporan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kegiatan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Sekolah</w:t>
      </w:r>
      <w:proofErr w:type="spellEnd"/>
      <w:r w:rsidRPr="001B0E3B">
        <w:rPr>
          <w:rFonts w:asciiTheme="minorHAnsi" w:hAnsiTheme="minorHAnsi" w:cstheme="minorHAnsi"/>
        </w:rPr>
        <w:t xml:space="preserve"> Sehat Mata (SESAMA II) </w:t>
      </w:r>
      <w:proofErr w:type="spellStart"/>
      <w:r w:rsidRPr="001B0E3B">
        <w:rPr>
          <w:rFonts w:asciiTheme="minorHAnsi" w:hAnsiTheme="minorHAnsi" w:cstheme="minorHAnsi"/>
        </w:rPr>
        <w:t>Akademi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Optometri</w:t>
      </w:r>
      <w:proofErr w:type="spellEnd"/>
      <w:r w:rsidRPr="001B0E3B">
        <w:rPr>
          <w:rFonts w:asciiTheme="minorHAnsi" w:hAnsiTheme="minorHAnsi" w:cstheme="minorHAnsi"/>
        </w:rPr>
        <w:t xml:space="preserve"> Yogyakarta </w:t>
      </w:r>
      <w:proofErr w:type="spellStart"/>
      <w:r w:rsidRPr="001B0E3B">
        <w:rPr>
          <w:rFonts w:asciiTheme="minorHAnsi" w:hAnsiTheme="minorHAnsi" w:cstheme="minorHAnsi"/>
        </w:rPr>
        <w:t>tahun</w:t>
      </w:r>
      <w:proofErr w:type="spellEnd"/>
      <w:r w:rsidRPr="001B0E3B">
        <w:rPr>
          <w:rFonts w:asciiTheme="minorHAnsi" w:hAnsiTheme="minorHAnsi" w:cstheme="minorHAnsi"/>
        </w:rPr>
        <w:t xml:space="preserve"> 2025 yang </w:t>
      </w:r>
      <w:proofErr w:type="spellStart"/>
      <w:r w:rsidRPr="001B0E3B">
        <w:rPr>
          <w:rFonts w:asciiTheme="minorHAnsi" w:hAnsiTheme="minorHAnsi" w:cstheme="minorHAnsi"/>
        </w:rPr>
        <w:t>melibatkan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enam</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sekolah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dasar</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dengan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lebih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dari</w:t>
      </w:r>
      <w:proofErr w:type="spellEnd"/>
      <w:r w:rsidRPr="001B0E3B">
        <w:rPr>
          <w:rFonts w:asciiTheme="minorHAnsi" w:hAnsiTheme="minorHAnsi" w:cstheme="minorHAnsi"/>
        </w:rPr>
        <w:t xml:space="preserve"> 500 </w:t>
      </w:r>
      <w:proofErr w:type="spellStart"/>
      <w:r w:rsidRPr="001B0E3B">
        <w:rPr>
          <w:rFonts w:asciiTheme="minorHAnsi" w:hAnsiTheme="minorHAnsi" w:cstheme="minorHAnsi"/>
        </w:rPr>
        <w:t>siswa</w:t>
      </w:r>
      <w:proofErr w:type="spellEnd"/>
      <w:r w:rsidRPr="001B0E3B">
        <w:rPr>
          <w:rFonts w:asciiTheme="minorHAnsi" w:hAnsiTheme="minorHAnsi" w:cstheme="minorHAnsi"/>
        </w:rPr>
        <w:t xml:space="preserve">. Teknik </w:t>
      </w:r>
      <w:proofErr w:type="spellStart"/>
      <w:r w:rsidRPr="001B0E3B">
        <w:rPr>
          <w:rFonts w:asciiTheme="minorHAnsi" w:hAnsiTheme="minorHAnsi" w:cstheme="minorHAnsi"/>
        </w:rPr>
        <w:t>analisis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dilakukan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melalui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reduksi</w:t>
      </w:r>
      <w:proofErr w:type="spellEnd"/>
      <w:r w:rsidRPr="001B0E3B">
        <w:rPr>
          <w:rFonts w:asciiTheme="minorHAnsi" w:hAnsiTheme="minorHAnsi" w:cstheme="minorHAnsi"/>
        </w:rPr>
        <w:t xml:space="preserve"> data, </w:t>
      </w:r>
      <w:proofErr w:type="spellStart"/>
      <w:r w:rsidRPr="001B0E3B">
        <w:rPr>
          <w:rFonts w:asciiTheme="minorHAnsi" w:hAnsiTheme="minorHAnsi" w:cstheme="minorHAnsi"/>
        </w:rPr>
        <w:t>kategorisasi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tematik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analisis</w:t>
      </w:r>
      <w:proofErr w:type="spellEnd"/>
      <w:r w:rsidRPr="001B0E3B">
        <w:rPr>
          <w:rFonts w:asciiTheme="minorHAnsi" w:hAnsiTheme="minorHAnsi" w:cstheme="minorHAnsi"/>
        </w:rPr>
        <w:t xml:space="preserve"> strategi </w:t>
      </w:r>
      <w:proofErr w:type="spellStart"/>
      <w:r w:rsidRPr="001B0E3B">
        <w:rPr>
          <w:rFonts w:asciiTheme="minorHAnsi" w:hAnsiTheme="minorHAnsi" w:cstheme="minorHAnsi"/>
        </w:rPr>
        <w:t>bisnis</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pemetaan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keunggulan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kompetitif</w:t>
      </w:r>
      <w:proofErr w:type="spellEnd"/>
      <w:r w:rsidRPr="001B0E3B">
        <w:rPr>
          <w:rFonts w:asciiTheme="minorHAnsi" w:hAnsiTheme="minorHAnsi" w:cstheme="minorHAnsi"/>
        </w:rPr>
        <w:t>.</w:t>
      </w:r>
    </w:p>
    <w:p w14:paraId="086A1017" w14:textId="77777777" w:rsidR="00C2617A" w:rsidRPr="001B0E3B" w:rsidRDefault="00C2617A" w:rsidP="00C2617A">
      <w:pPr>
        <w:pStyle w:val="NormalWeb"/>
        <w:spacing w:before="0" w:beforeAutospacing="0" w:after="0" w:afterAutospacing="0"/>
        <w:jc w:val="both"/>
        <w:rPr>
          <w:rFonts w:asciiTheme="minorHAnsi" w:hAnsiTheme="minorHAnsi" w:cstheme="minorHAnsi"/>
        </w:rPr>
      </w:pPr>
      <w:r w:rsidRPr="001B0E3B">
        <w:rPr>
          <w:rFonts w:asciiTheme="minorHAnsi" w:hAnsiTheme="minorHAnsi" w:cstheme="minorHAnsi"/>
        </w:rPr>
        <w:t xml:space="preserve">Hasil </w:t>
      </w:r>
      <w:proofErr w:type="spellStart"/>
      <w:r w:rsidRPr="001B0E3B">
        <w:rPr>
          <w:rFonts w:asciiTheme="minorHAnsi" w:hAnsiTheme="minorHAnsi" w:cstheme="minorHAnsi"/>
        </w:rPr>
        <w:t>penelitian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menunjukkan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keterlibatan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optik</w:t>
      </w:r>
      <w:proofErr w:type="spellEnd"/>
      <w:r w:rsidRPr="001B0E3B">
        <w:rPr>
          <w:rFonts w:asciiTheme="minorHAnsi" w:hAnsiTheme="minorHAnsi" w:cstheme="minorHAnsi"/>
        </w:rPr>
        <w:t xml:space="preserve"> UMKM </w:t>
      </w:r>
      <w:proofErr w:type="spellStart"/>
      <w:r w:rsidRPr="001B0E3B">
        <w:rPr>
          <w:rFonts w:asciiTheme="minorHAnsi" w:hAnsiTheme="minorHAnsi" w:cstheme="minorHAnsi"/>
        </w:rPr>
        <w:t>dalam</w:t>
      </w:r>
      <w:proofErr w:type="spellEnd"/>
      <w:r w:rsidRPr="001B0E3B">
        <w:rPr>
          <w:rFonts w:asciiTheme="minorHAnsi" w:hAnsiTheme="minorHAnsi" w:cstheme="minorHAnsi"/>
        </w:rPr>
        <w:t xml:space="preserve"> program </w:t>
      </w:r>
      <w:proofErr w:type="spellStart"/>
      <w:r w:rsidRPr="001B0E3B">
        <w:rPr>
          <w:rFonts w:asciiTheme="minorHAnsi" w:hAnsiTheme="minorHAnsi" w:cstheme="minorHAnsi"/>
        </w:rPr>
        <w:t>kesehatan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mata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berbasis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komunitas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mampu</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meningkatkan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kepercayaan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masyarakat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membentuk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loyalitas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pelanggan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serta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memperkuat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posisi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optik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sebagai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mitra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kesehatan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mata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Prevalensi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kelainan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refraksi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sebesar</w:t>
      </w:r>
      <w:proofErr w:type="spellEnd"/>
      <w:r w:rsidRPr="001B0E3B">
        <w:rPr>
          <w:rFonts w:asciiTheme="minorHAnsi" w:hAnsiTheme="minorHAnsi" w:cstheme="minorHAnsi"/>
        </w:rPr>
        <w:t xml:space="preserve"> 34,6% pada </w:t>
      </w:r>
      <w:proofErr w:type="spellStart"/>
      <w:r w:rsidRPr="001B0E3B">
        <w:rPr>
          <w:rFonts w:asciiTheme="minorHAnsi" w:hAnsiTheme="minorHAnsi" w:cstheme="minorHAnsi"/>
        </w:rPr>
        <w:t>siswa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memperkuat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urgensi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intervensi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berbasis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komunitas</w:t>
      </w:r>
      <w:proofErr w:type="spellEnd"/>
      <w:r w:rsidRPr="001B0E3B">
        <w:rPr>
          <w:rFonts w:asciiTheme="minorHAnsi" w:hAnsiTheme="minorHAnsi" w:cstheme="minorHAnsi"/>
        </w:rPr>
        <w:t xml:space="preserve">. Model </w:t>
      </w:r>
      <w:proofErr w:type="spellStart"/>
      <w:r w:rsidRPr="001B0E3B">
        <w:rPr>
          <w:rFonts w:asciiTheme="minorHAnsi" w:hAnsiTheme="minorHAnsi" w:cstheme="minorHAnsi"/>
        </w:rPr>
        <w:t>ketahanan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bisnis</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dihasilkan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terdiri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atas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empat</w:t>
      </w:r>
      <w:proofErr w:type="spellEnd"/>
      <w:r w:rsidRPr="001B0E3B">
        <w:rPr>
          <w:rFonts w:asciiTheme="minorHAnsi" w:hAnsiTheme="minorHAnsi" w:cstheme="minorHAnsi"/>
        </w:rPr>
        <w:t xml:space="preserve"> pilar </w:t>
      </w:r>
      <w:proofErr w:type="spellStart"/>
      <w:r w:rsidRPr="001B0E3B">
        <w:rPr>
          <w:rFonts w:asciiTheme="minorHAnsi" w:hAnsiTheme="minorHAnsi" w:cstheme="minorHAnsi"/>
        </w:rPr>
        <w:t>utama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yaitu</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layanan</w:t>
      </w:r>
      <w:proofErr w:type="spellEnd"/>
      <w:r w:rsidRPr="001B0E3B">
        <w:rPr>
          <w:rFonts w:asciiTheme="minorHAnsi" w:hAnsiTheme="minorHAnsi" w:cstheme="minorHAnsi"/>
        </w:rPr>
        <w:t xml:space="preserve"> personal, </w:t>
      </w:r>
      <w:proofErr w:type="spellStart"/>
      <w:r w:rsidRPr="001B0E3B">
        <w:rPr>
          <w:rFonts w:asciiTheme="minorHAnsi" w:hAnsiTheme="minorHAnsi" w:cstheme="minorHAnsi"/>
        </w:rPr>
        <w:t>kedekatan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emosional</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edukasi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berkelanjutan</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integrasi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sosial-bisnis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Penelitian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menyimpulkan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ketahanan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bisnis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optik</w:t>
      </w:r>
      <w:proofErr w:type="spellEnd"/>
      <w:r w:rsidRPr="001B0E3B">
        <w:rPr>
          <w:rFonts w:asciiTheme="minorHAnsi" w:hAnsiTheme="minorHAnsi" w:cstheme="minorHAnsi"/>
        </w:rPr>
        <w:t xml:space="preserve"> UMKM </w:t>
      </w:r>
      <w:proofErr w:type="spellStart"/>
      <w:r w:rsidRPr="001B0E3B">
        <w:rPr>
          <w:rFonts w:asciiTheme="minorHAnsi" w:hAnsiTheme="minorHAnsi" w:cstheme="minorHAnsi"/>
        </w:rPr>
        <w:t>lebih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efektif</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dibangun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melalui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pendekatan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relasional</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berbasis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nilai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sosial</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dibandingkan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kompetisi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harga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semata</w:t>
      </w:r>
      <w:proofErr w:type="spellEnd"/>
      <w:r w:rsidRPr="001B0E3B">
        <w:rPr>
          <w:rFonts w:asciiTheme="minorHAnsi" w:hAnsiTheme="minorHAnsi" w:cstheme="minorHAnsi"/>
        </w:rPr>
        <w:t>.</w:t>
      </w:r>
    </w:p>
    <w:p w14:paraId="67F807BD" w14:textId="77777777" w:rsidR="00C2617A" w:rsidRPr="001B0E3B" w:rsidRDefault="00C2617A" w:rsidP="00C2617A">
      <w:pPr>
        <w:pStyle w:val="NormalWeb"/>
        <w:spacing w:before="0" w:beforeAutospacing="0" w:after="0" w:afterAutospacing="0"/>
        <w:jc w:val="both"/>
        <w:rPr>
          <w:rFonts w:asciiTheme="minorHAnsi" w:hAnsiTheme="minorHAnsi" w:cstheme="minorHAnsi"/>
        </w:rPr>
      </w:pPr>
      <w:r w:rsidRPr="001B0E3B">
        <w:rPr>
          <w:rStyle w:val="Kuat"/>
          <w:rFonts w:asciiTheme="minorHAnsi" w:eastAsiaTheme="majorEastAsia" w:hAnsiTheme="minorHAnsi" w:cstheme="minorHAnsi"/>
        </w:rPr>
        <w:lastRenderedPageBreak/>
        <w:t xml:space="preserve">Kata </w:t>
      </w:r>
      <w:proofErr w:type="spellStart"/>
      <w:r w:rsidRPr="001B0E3B">
        <w:rPr>
          <w:rStyle w:val="Kuat"/>
          <w:rFonts w:asciiTheme="minorHAnsi" w:eastAsiaTheme="majorEastAsia" w:hAnsiTheme="minorHAnsi" w:cstheme="minorHAnsi"/>
        </w:rPr>
        <w:t>kunci</w:t>
      </w:r>
      <w:proofErr w:type="spellEnd"/>
      <w:r w:rsidRPr="001B0E3B">
        <w:rPr>
          <w:rStyle w:val="Kuat"/>
          <w:rFonts w:asciiTheme="minorHAnsi" w:eastAsiaTheme="majorEastAsia" w:hAnsiTheme="minorHAnsi" w:cstheme="minorHAnsi"/>
        </w:rPr>
        <w:t>:</w:t>
      </w:r>
      <w:r w:rsidRPr="001B0E3B">
        <w:rPr>
          <w:rFonts w:asciiTheme="minorHAnsi" w:hAnsiTheme="minorHAnsi" w:cstheme="minorHAnsi"/>
        </w:rPr>
        <w:t xml:space="preserve"> </w:t>
      </w:r>
      <w:proofErr w:type="spellStart"/>
      <w:r w:rsidRPr="001B0E3B">
        <w:rPr>
          <w:rFonts w:asciiTheme="minorHAnsi" w:hAnsiTheme="minorHAnsi" w:cstheme="minorHAnsi"/>
        </w:rPr>
        <w:t>ketahanan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bisnis</w:t>
      </w:r>
      <w:proofErr w:type="spellEnd"/>
      <w:r w:rsidRPr="001B0E3B">
        <w:rPr>
          <w:rFonts w:asciiTheme="minorHAnsi" w:hAnsiTheme="minorHAnsi" w:cstheme="minorHAnsi"/>
        </w:rPr>
        <w:t xml:space="preserve">, UMKM </w:t>
      </w:r>
      <w:proofErr w:type="spellStart"/>
      <w:r w:rsidRPr="001B0E3B">
        <w:rPr>
          <w:rFonts w:asciiTheme="minorHAnsi" w:hAnsiTheme="minorHAnsi" w:cstheme="minorHAnsi"/>
        </w:rPr>
        <w:t>optik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layanan</w:t>
      </w:r>
      <w:proofErr w:type="spellEnd"/>
      <w:r w:rsidRPr="001B0E3B">
        <w:rPr>
          <w:rFonts w:asciiTheme="minorHAnsi" w:hAnsiTheme="minorHAnsi" w:cstheme="minorHAnsi"/>
        </w:rPr>
        <w:t xml:space="preserve"> personal, </w:t>
      </w:r>
      <w:proofErr w:type="spellStart"/>
      <w:r w:rsidRPr="001B0E3B">
        <w:rPr>
          <w:rFonts w:asciiTheme="minorHAnsi" w:hAnsiTheme="minorHAnsi" w:cstheme="minorHAnsi"/>
        </w:rPr>
        <w:t>keterlibatan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komunitas</w:t>
      </w:r>
      <w:proofErr w:type="spellEnd"/>
    </w:p>
    <w:p w14:paraId="18B39DD7" w14:textId="77777777" w:rsidR="002D41CB" w:rsidRPr="001B0E3B" w:rsidRDefault="002D41CB">
      <w:pPr>
        <w:pStyle w:val="TeksIsi"/>
        <w:ind w:left="0"/>
        <w:rPr>
          <w:rFonts w:asciiTheme="minorHAnsi" w:hAnsiTheme="minorHAnsi" w:cstheme="minorHAnsi"/>
          <w:b/>
          <w:bCs/>
        </w:rPr>
      </w:pPr>
    </w:p>
    <w:p w14:paraId="332479A5" w14:textId="77777777" w:rsidR="00FC1285" w:rsidRDefault="00FC1285" w:rsidP="001B0E3B">
      <w:pPr>
        <w:tabs>
          <w:tab w:val="left" w:pos="1619"/>
        </w:tabs>
        <w:rPr>
          <w:rFonts w:asciiTheme="minorHAnsi" w:hAnsiTheme="minorHAnsi" w:cstheme="minorHAnsi"/>
          <w:b/>
          <w:bCs/>
          <w:spacing w:val="-2"/>
          <w:sz w:val="24"/>
          <w:szCs w:val="24"/>
        </w:rPr>
        <w:sectPr w:rsidR="00FC1285" w:rsidSect="00C2617A">
          <w:headerReference w:type="default" r:id="rId10"/>
          <w:footerReference w:type="default" r:id="rId11"/>
          <w:pgSz w:w="11910" w:h="16840"/>
          <w:pgMar w:top="1300" w:right="850" w:bottom="1400" w:left="1275" w:header="175" w:footer="1138" w:gutter="0"/>
          <w:cols w:space="720"/>
        </w:sectPr>
      </w:pPr>
    </w:p>
    <w:p w14:paraId="4B7F9C9B" w14:textId="32231536" w:rsidR="002D41CB" w:rsidRPr="001B0E3B" w:rsidRDefault="00000000" w:rsidP="001B0E3B">
      <w:pPr>
        <w:tabs>
          <w:tab w:val="left" w:pos="1619"/>
        </w:tabs>
        <w:rPr>
          <w:rFonts w:asciiTheme="minorHAnsi" w:hAnsiTheme="minorHAnsi" w:cstheme="minorHAnsi"/>
          <w:b/>
          <w:bCs/>
          <w:sz w:val="24"/>
          <w:szCs w:val="24"/>
        </w:rPr>
      </w:pPr>
      <w:r w:rsidRPr="001B0E3B">
        <w:rPr>
          <w:rFonts w:asciiTheme="minorHAnsi" w:hAnsiTheme="minorHAnsi" w:cstheme="minorHAnsi"/>
          <w:b/>
          <w:bCs/>
          <w:spacing w:val="-2"/>
          <w:sz w:val="24"/>
          <w:szCs w:val="24"/>
        </w:rPr>
        <w:t>PENDAHULUAN</w:t>
      </w:r>
    </w:p>
    <w:p w14:paraId="0E9001CC"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Industri optik di Indonesia menunjukkan tren pertumbuhan yang signifikan dalam satu dekade terakhir. Hal ini didorong oleh meningkatnya prevalensi gangguan refraksi serta perubahan gaya hidup masyarakat yang semakin bergantung pada perangkat digital. Data dari </w:t>
      </w:r>
      <w:r w:rsidRPr="001B0E3B">
        <w:rPr>
          <w:rFonts w:asciiTheme="minorHAnsi" w:hAnsiTheme="minorHAnsi" w:cstheme="minorHAnsi"/>
          <w:i/>
          <w:iCs/>
          <w:sz w:val="24"/>
          <w:szCs w:val="24"/>
        </w:rPr>
        <w:t xml:space="preserve">World </w:t>
      </w:r>
      <w:proofErr w:type="spellStart"/>
      <w:r w:rsidRPr="001B0E3B">
        <w:rPr>
          <w:rFonts w:asciiTheme="minorHAnsi" w:hAnsiTheme="minorHAnsi" w:cstheme="minorHAnsi"/>
          <w:i/>
          <w:iCs/>
          <w:sz w:val="24"/>
          <w:szCs w:val="24"/>
        </w:rPr>
        <w:t>Health</w:t>
      </w:r>
      <w:proofErr w:type="spellEnd"/>
      <w:r w:rsidRPr="001B0E3B">
        <w:rPr>
          <w:rFonts w:asciiTheme="minorHAnsi" w:hAnsiTheme="minorHAnsi" w:cstheme="minorHAnsi"/>
          <w:i/>
          <w:iCs/>
          <w:sz w:val="24"/>
          <w:szCs w:val="24"/>
        </w:rPr>
        <w:t xml:space="preserve"> </w:t>
      </w:r>
      <w:proofErr w:type="spellStart"/>
      <w:r w:rsidRPr="001B0E3B">
        <w:rPr>
          <w:rFonts w:asciiTheme="minorHAnsi" w:hAnsiTheme="minorHAnsi" w:cstheme="minorHAnsi"/>
          <w:i/>
          <w:iCs/>
          <w:sz w:val="24"/>
          <w:szCs w:val="24"/>
        </w:rPr>
        <w:t>Organization</w:t>
      </w:r>
      <w:proofErr w:type="spellEnd"/>
      <w:r w:rsidRPr="001B0E3B">
        <w:rPr>
          <w:rFonts w:asciiTheme="minorHAnsi" w:hAnsiTheme="minorHAnsi" w:cstheme="minorHAnsi"/>
          <w:sz w:val="24"/>
          <w:szCs w:val="24"/>
        </w:rPr>
        <w:t xml:space="preserve"> menyebutkan bahwa sekitar 2,2 miliar penduduk dunia mengalami gangguan penglihatan, dan hampir 50% di antaranya belum tertangani secara optimal. Sementara itu, di Indonesia, Kementerian Kesehatan melaporkan bahwa prevalensi gangguan refraksi mencapai 25 - 30% populasi, dengan peningkatan signifikan pada kelompok usia sekolah dan produktif.</w:t>
      </w:r>
    </w:p>
    <w:p w14:paraId="45A1BA1D"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Di sisi lain, pertumbuhan pasar optik nasional diproyeksikan mencapai nilai lebih dari Rp25 triliun pada tahun 2025, didorong oleh peningkatan daya beli masyarakat dan penetrasi layanan kesehatan mata. Namun, pertumbuhan ini juga diiringi oleh ekspansi agresif jaringan optik nasional dan internasional seperti Optik Melawai dan </w:t>
      </w:r>
      <w:proofErr w:type="spellStart"/>
      <w:r w:rsidRPr="001B0E3B">
        <w:rPr>
          <w:rFonts w:asciiTheme="minorHAnsi" w:hAnsiTheme="minorHAnsi" w:cstheme="minorHAnsi"/>
          <w:sz w:val="24"/>
          <w:szCs w:val="24"/>
        </w:rPr>
        <w:t>Owndays</w:t>
      </w:r>
      <w:proofErr w:type="spellEnd"/>
      <w:r w:rsidRPr="001B0E3B">
        <w:rPr>
          <w:rFonts w:asciiTheme="minorHAnsi" w:hAnsiTheme="minorHAnsi" w:cstheme="minorHAnsi"/>
          <w:sz w:val="24"/>
          <w:szCs w:val="24"/>
        </w:rPr>
        <w:t xml:space="preserve"> yang menawarkan yaitu harga kompetitif berbasis skala ekonomi sistem rantai pasok terintegrasi, </w:t>
      </w:r>
      <w:proofErr w:type="spellStart"/>
      <w:r w:rsidRPr="001B0E3B">
        <w:rPr>
          <w:rFonts w:asciiTheme="minorHAnsi" w:hAnsiTheme="minorHAnsi" w:cstheme="minorHAnsi"/>
          <w:sz w:val="24"/>
          <w:szCs w:val="24"/>
        </w:rPr>
        <w:t>branding</w:t>
      </w:r>
      <w:proofErr w:type="spellEnd"/>
      <w:r w:rsidRPr="001B0E3B">
        <w:rPr>
          <w:rFonts w:asciiTheme="minorHAnsi" w:hAnsiTheme="minorHAnsi" w:cstheme="minorHAnsi"/>
          <w:sz w:val="24"/>
          <w:szCs w:val="24"/>
        </w:rPr>
        <w:t xml:space="preserve"> kuat, dan serta standar pelayanan berbasis korporasi global.</w:t>
      </w:r>
    </w:p>
    <w:p w14:paraId="686DBD8E"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Fenomena ini berdampak langsung pada keberlangsungan usaha optik skala Usaha Mikro, Kecil, dan Menengah (UMKM). Berdasarkan data Kementerian Koperasi dan UKM Republik Indonesia, terdapat lebih dari 65 juta UMKM di Indonesia, namun sekitar 30% mengalami penurunan omzet pasca meningkatnya kompetisi ritel modern. Dalam konteks bisnis optik, tekanan tersebut terlihat pada penurunan jumlah pelanggan tetap, </w:t>
      </w:r>
      <w:r w:rsidRPr="001B0E3B">
        <w:rPr>
          <w:rFonts w:asciiTheme="minorHAnsi" w:hAnsiTheme="minorHAnsi" w:cstheme="minorHAnsi"/>
          <w:sz w:val="24"/>
          <w:szCs w:val="24"/>
        </w:rPr>
        <w:t xml:space="preserve">persaingan harga yang tidak seimbang, serta keterbatasan akses terhadap teknologi dan </w:t>
      </w:r>
      <w:proofErr w:type="spellStart"/>
      <w:r w:rsidRPr="001B0E3B">
        <w:rPr>
          <w:rFonts w:asciiTheme="minorHAnsi" w:hAnsiTheme="minorHAnsi" w:cstheme="minorHAnsi"/>
          <w:sz w:val="24"/>
          <w:szCs w:val="24"/>
        </w:rPr>
        <w:t>supply</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chain</w:t>
      </w:r>
      <w:proofErr w:type="spellEnd"/>
      <w:r w:rsidRPr="001B0E3B">
        <w:rPr>
          <w:rFonts w:asciiTheme="minorHAnsi" w:hAnsiTheme="minorHAnsi" w:cstheme="minorHAnsi"/>
          <w:sz w:val="24"/>
          <w:szCs w:val="24"/>
        </w:rPr>
        <w:t>.</w:t>
      </w:r>
    </w:p>
    <w:p w14:paraId="550DD451"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Namun demikian, optik UMKM memiliki keunggulan yang tidak dimiliki jaringan besar, yaitu: kedekatan sosial dengan pelanggan, fleksibilitas layanan, komunikasi </w:t>
      </w:r>
      <w:proofErr w:type="spellStart"/>
      <w:r w:rsidRPr="001B0E3B">
        <w:rPr>
          <w:rFonts w:asciiTheme="minorHAnsi" w:hAnsiTheme="minorHAnsi" w:cstheme="minorHAnsi"/>
          <w:sz w:val="24"/>
          <w:szCs w:val="24"/>
        </w:rPr>
        <w:t>interpersonal</w:t>
      </w:r>
      <w:proofErr w:type="spellEnd"/>
      <w:r w:rsidRPr="001B0E3B">
        <w:rPr>
          <w:rFonts w:asciiTheme="minorHAnsi" w:hAnsiTheme="minorHAnsi" w:cstheme="minorHAnsi"/>
          <w:sz w:val="24"/>
          <w:szCs w:val="24"/>
        </w:rPr>
        <w:t xml:space="preserve"> yang kuat, serta keterlibatan dalam kegiatan komunitas lokal.</w:t>
      </w:r>
    </w:p>
    <w:p w14:paraId="0E96F834"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Fenomena empiris yang relevan ditunjukkan dalam program Sekolah Sehat Mata (SESAMA) II Akademi Optometri Yogyakarta tahun 2025, yang melibatkan </w:t>
      </w:r>
      <w:proofErr w:type="spellStart"/>
      <w:r w:rsidRPr="001B0E3B">
        <w:rPr>
          <w:rFonts w:asciiTheme="minorHAnsi" w:hAnsiTheme="minorHAnsi" w:cstheme="minorHAnsi"/>
          <w:sz w:val="24"/>
          <w:szCs w:val="24"/>
        </w:rPr>
        <w:t>diantaranya</w:t>
      </w:r>
      <w:proofErr w:type="spellEnd"/>
      <w:r w:rsidRPr="001B0E3B">
        <w:rPr>
          <w:rFonts w:asciiTheme="minorHAnsi" w:hAnsiTheme="minorHAnsi" w:cstheme="minorHAnsi"/>
          <w:sz w:val="24"/>
          <w:szCs w:val="24"/>
        </w:rPr>
        <w:t xml:space="preserve"> 6 sekolah dasar binaan, &gt; 500 siswa dilakukan skrining visus, sebanyak 150 siswa mendapatkan koreksi kacamata, serta kegiatan edukasi kesehatan mata secara berkelanjutan.</w:t>
      </w:r>
    </w:p>
    <w:p w14:paraId="50BC8F06"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Program ini tidak hanya berdampak pada peningkatan kesehatan mata masyarakat, tetapi juga membangun hal kepercayaan sosial, loyalitas pelanggan, dan </w:t>
      </w:r>
      <w:proofErr w:type="spellStart"/>
      <w:r w:rsidRPr="001B0E3B">
        <w:rPr>
          <w:rFonts w:asciiTheme="minorHAnsi" w:hAnsiTheme="minorHAnsi" w:cstheme="minorHAnsi"/>
          <w:sz w:val="24"/>
          <w:szCs w:val="24"/>
        </w:rPr>
        <w:t>positioning</w:t>
      </w:r>
      <w:proofErr w:type="spellEnd"/>
      <w:r w:rsidRPr="001B0E3B">
        <w:rPr>
          <w:rFonts w:asciiTheme="minorHAnsi" w:hAnsiTheme="minorHAnsi" w:cstheme="minorHAnsi"/>
          <w:sz w:val="24"/>
          <w:szCs w:val="24"/>
        </w:rPr>
        <w:t xml:space="preserve"> optik sebagai mitra kesehatan komunitas.</w:t>
      </w:r>
    </w:p>
    <w:p w14:paraId="6CC7B27E"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Dengan demikian, muncul kebutuhan untuk merumuskan strategi ketahanan bisnis optik UMKM yang tidak hanya berbasis kompetisi harga, tetapi juga berbasis nilai sosial, layanan personal, dan integrasi komunitas.</w:t>
      </w:r>
    </w:p>
    <w:p w14:paraId="44177965"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Meskipun kajian mengenai ketahanan UMKM dan keunggulan kompetitif telah banyak dilakukan, terdapat beberapa kesenjangan penelitian sebagai berikut:</w:t>
      </w:r>
    </w:p>
    <w:p w14:paraId="5398E7A4" w14:textId="77777777" w:rsidR="00C2617A" w:rsidRPr="001B0E3B" w:rsidRDefault="00C2617A" w:rsidP="00C2617A">
      <w:pPr>
        <w:widowControl/>
        <w:numPr>
          <w:ilvl w:val="0"/>
          <w:numId w:val="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Dominasi pendekatan ekonomi dan finansial</w:t>
      </w:r>
    </w:p>
    <w:p w14:paraId="2BFB5127" w14:textId="77777777" w:rsidR="00C2617A" w:rsidRPr="001B0E3B" w:rsidRDefault="00C2617A" w:rsidP="00C2617A">
      <w:pPr>
        <w:spacing w:line="276" w:lineRule="auto"/>
        <w:ind w:left="720"/>
        <w:jc w:val="both"/>
        <w:rPr>
          <w:rFonts w:asciiTheme="minorHAnsi" w:hAnsiTheme="minorHAnsi" w:cstheme="minorHAnsi"/>
          <w:sz w:val="24"/>
          <w:szCs w:val="24"/>
        </w:rPr>
      </w:pPr>
      <w:r w:rsidRPr="001B0E3B">
        <w:rPr>
          <w:rFonts w:asciiTheme="minorHAnsi" w:hAnsiTheme="minorHAnsi" w:cstheme="minorHAnsi"/>
          <w:sz w:val="24"/>
          <w:szCs w:val="24"/>
        </w:rPr>
        <w:t>→ Sebagian besar penelitian fokus pada aspek modal, digitalisasi, dan efisiensi operasional, belum menekankan aspek sosial dalam bisnis optik.</w:t>
      </w:r>
    </w:p>
    <w:p w14:paraId="6364FF16" w14:textId="77777777" w:rsidR="00C2617A" w:rsidRPr="001B0E3B" w:rsidRDefault="00C2617A" w:rsidP="00C2617A">
      <w:pPr>
        <w:widowControl/>
        <w:numPr>
          <w:ilvl w:val="0"/>
          <w:numId w:val="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Minim kajian spesifik sektor optik</w:t>
      </w:r>
    </w:p>
    <w:p w14:paraId="349AD87E" w14:textId="77777777" w:rsidR="00C2617A" w:rsidRPr="001B0E3B" w:rsidRDefault="00C2617A" w:rsidP="00C2617A">
      <w:pPr>
        <w:spacing w:line="276" w:lineRule="auto"/>
        <w:ind w:left="720"/>
        <w:jc w:val="both"/>
        <w:rPr>
          <w:rFonts w:asciiTheme="minorHAnsi" w:hAnsiTheme="minorHAnsi" w:cstheme="minorHAnsi"/>
          <w:sz w:val="24"/>
          <w:szCs w:val="24"/>
        </w:rPr>
      </w:pPr>
      <w:r w:rsidRPr="001B0E3B">
        <w:rPr>
          <w:rFonts w:asciiTheme="minorHAnsi" w:hAnsiTheme="minorHAnsi" w:cstheme="minorHAnsi"/>
          <w:sz w:val="24"/>
          <w:szCs w:val="24"/>
        </w:rPr>
        <w:t xml:space="preserve">→ Penelitian UMKM umumnya </w:t>
      </w:r>
      <w:r w:rsidRPr="001B0E3B">
        <w:rPr>
          <w:rFonts w:asciiTheme="minorHAnsi" w:hAnsiTheme="minorHAnsi" w:cstheme="minorHAnsi"/>
          <w:sz w:val="24"/>
          <w:szCs w:val="24"/>
        </w:rPr>
        <w:lastRenderedPageBreak/>
        <w:t>bersifat umum, belum mengkaji karakteristik unik layanan optometri.</w:t>
      </w:r>
    </w:p>
    <w:p w14:paraId="33702A06" w14:textId="77777777" w:rsidR="00C2617A" w:rsidRPr="001B0E3B" w:rsidRDefault="00C2617A" w:rsidP="00C2617A">
      <w:pPr>
        <w:widowControl/>
        <w:numPr>
          <w:ilvl w:val="0"/>
          <w:numId w:val="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Kurangnya integrasi antara layanan kesehatan dan strategi Bisnis</w:t>
      </w:r>
    </w:p>
    <w:p w14:paraId="7108F042" w14:textId="77777777" w:rsidR="00C2617A" w:rsidRPr="001B0E3B" w:rsidRDefault="00C2617A" w:rsidP="00C2617A">
      <w:pPr>
        <w:spacing w:line="276" w:lineRule="auto"/>
        <w:ind w:left="720"/>
        <w:jc w:val="both"/>
        <w:rPr>
          <w:rFonts w:asciiTheme="minorHAnsi" w:hAnsiTheme="minorHAnsi" w:cstheme="minorHAnsi"/>
          <w:sz w:val="24"/>
          <w:szCs w:val="24"/>
        </w:rPr>
      </w:pPr>
      <w:r w:rsidRPr="001B0E3B">
        <w:rPr>
          <w:rFonts w:asciiTheme="minorHAnsi" w:hAnsiTheme="minorHAnsi" w:cstheme="minorHAnsi"/>
          <w:sz w:val="24"/>
          <w:szCs w:val="24"/>
        </w:rPr>
        <w:t>→ Belum banyak penelitian yang menghubungkan program kesehatan masyarakat dengan ketahanan bisnis.</w:t>
      </w:r>
    </w:p>
    <w:p w14:paraId="7EF60A23" w14:textId="77777777" w:rsidR="00C2617A" w:rsidRPr="001B0E3B" w:rsidRDefault="00C2617A" w:rsidP="00C2617A">
      <w:pPr>
        <w:widowControl/>
        <w:numPr>
          <w:ilvl w:val="0"/>
          <w:numId w:val="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Keterbatasan model berbasis komunitas</w:t>
      </w:r>
    </w:p>
    <w:p w14:paraId="3FEFCBCA" w14:textId="77777777" w:rsidR="00C2617A" w:rsidRPr="001B0E3B" w:rsidRDefault="00C2617A" w:rsidP="00C2617A">
      <w:pPr>
        <w:spacing w:line="276" w:lineRule="auto"/>
        <w:ind w:left="720"/>
        <w:jc w:val="both"/>
        <w:rPr>
          <w:rFonts w:asciiTheme="minorHAnsi" w:hAnsiTheme="minorHAnsi" w:cstheme="minorHAnsi"/>
          <w:sz w:val="24"/>
          <w:szCs w:val="24"/>
        </w:rPr>
      </w:pPr>
      <w:r w:rsidRPr="001B0E3B">
        <w:rPr>
          <w:rFonts w:asciiTheme="minorHAnsi" w:hAnsiTheme="minorHAnsi" w:cstheme="minorHAnsi"/>
          <w:sz w:val="24"/>
          <w:szCs w:val="24"/>
        </w:rPr>
        <w:t>→ Model ketahanan bisnis berbasis keterlibatan sosial (</w:t>
      </w:r>
      <w:proofErr w:type="spellStart"/>
      <w:r w:rsidRPr="001B0E3B">
        <w:rPr>
          <w:rFonts w:asciiTheme="minorHAnsi" w:hAnsiTheme="minorHAnsi" w:cstheme="minorHAnsi"/>
          <w:sz w:val="24"/>
          <w:szCs w:val="24"/>
        </w:rPr>
        <w:t>community</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engagement</w:t>
      </w:r>
      <w:proofErr w:type="spellEnd"/>
      <w:r w:rsidRPr="001B0E3B">
        <w:rPr>
          <w:rFonts w:asciiTheme="minorHAnsi" w:hAnsiTheme="minorHAnsi" w:cstheme="minorHAnsi"/>
          <w:sz w:val="24"/>
          <w:szCs w:val="24"/>
        </w:rPr>
        <w:t>) masih jarang dikembangkan secara empiris.</w:t>
      </w:r>
    </w:p>
    <w:p w14:paraId="6D69CD96" w14:textId="77777777" w:rsidR="00C2617A" w:rsidRPr="001B0E3B" w:rsidRDefault="00C2617A" w:rsidP="00C2617A">
      <w:pPr>
        <w:spacing w:line="276" w:lineRule="auto"/>
        <w:jc w:val="both"/>
        <w:outlineLvl w:val="1"/>
        <w:rPr>
          <w:rFonts w:asciiTheme="minorHAnsi" w:hAnsiTheme="minorHAnsi" w:cstheme="minorHAnsi"/>
          <w:sz w:val="24"/>
          <w:szCs w:val="24"/>
        </w:rPr>
      </w:pPr>
      <w:r w:rsidRPr="001B0E3B">
        <w:rPr>
          <w:rFonts w:asciiTheme="minorHAnsi" w:hAnsiTheme="minorHAnsi" w:cstheme="minorHAnsi"/>
          <w:sz w:val="24"/>
          <w:szCs w:val="24"/>
        </w:rPr>
        <w:t xml:space="preserve">Berikut ini adalah tabel studi literatur penelitian yaitu : </w:t>
      </w:r>
    </w:p>
    <w:p w14:paraId="0F00DF18" w14:textId="77777777" w:rsidR="00C2617A" w:rsidRPr="001B0E3B" w:rsidRDefault="00C2617A" w:rsidP="00C2617A">
      <w:pPr>
        <w:spacing w:line="276" w:lineRule="auto"/>
        <w:jc w:val="center"/>
        <w:outlineLvl w:val="1"/>
        <w:rPr>
          <w:rFonts w:asciiTheme="minorHAnsi" w:hAnsiTheme="minorHAnsi" w:cstheme="minorHAnsi"/>
          <w:b/>
          <w:bCs/>
          <w:sz w:val="24"/>
          <w:szCs w:val="24"/>
        </w:rPr>
      </w:pPr>
      <w:r w:rsidRPr="001B0E3B">
        <w:rPr>
          <w:rFonts w:asciiTheme="minorHAnsi" w:hAnsiTheme="minorHAnsi" w:cstheme="minorHAnsi"/>
          <w:b/>
          <w:bCs/>
          <w:sz w:val="24"/>
          <w:szCs w:val="24"/>
        </w:rPr>
        <w:t>Tabel 1.</w:t>
      </w:r>
    </w:p>
    <w:p w14:paraId="2F7B48E7" w14:textId="77777777" w:rsidR="00C2617A" w:rsidRPr="001B0E3B" w:rsidRDefault="00C2617A" w:rsidP="00C2617A">
      <w:pPr>
        <w:spacing w:line="276" w:lineRule="auto"/>
        <w:jc w:val="center"/>
        <w:outlineLvl w:val="1"/>
        <w:rPr>
          <w:rFonts w:asciiTheme="minorHAnsi" w:hAnsiTheme="minorHAnsi" w:cstheme="minorHAnsi"/>
          <w:b/>
          <w:bCs/>
          <w:sz w:val="24"/>
          <w:szCs w:val="24"/>
        </w:rPr>
      </w:pPr>
      <w:r w:rsidRPr="001B0E3B">
        <w:rPr>
          <w:rFonts w:asciiTheme="minorHAnsi" w:hAnsiTheme="minorHAnsi" w:cstheme="minorHAnsi"/>
          <w:b/>
          <w:bCs/>
          <w:sz w:val="24"/>
          <w:szCs w:val="24"/>
        </w:rPr>
        <w:t>Studi Literatur</w:t>
      </w:r>
    </w:p>
    <w:tbl>
      <w:tblPr>
        <w:tblStyle w:val="TabelBiasa2"/>
        <w:tblW w:w="5023" w:type="dxa"/>
        <w:tblInd w:w="-142" w:type="dxa"/>
        <w:tblLayout w:type="fixed"/>
        <w:tblLook w:val="04A0" w:firstRow="1" w:lastRow="0" w:firstColumn="1" w:lastColumn="0" w:noHBand="0" w:noVBand="1"/>
      </w:tblPr>
      <w:tblGrid>
        <w:gridCol w:w="516"/>
        <w:gridCol w:w="757"/>
        <w:gridCol w:w="570"/>
        <w:gridCol w:w="878"/>
        <w:gridCol w:w="1249"/>
        <w:gridCol w:w="1053"/>
      </w:tblGrid>
      <w:tr w:rsidR="00945FE8" w:rsidRPr="00945FE8" w14:paraId="46595CF7" w14:textId="77777777" w:rsidTr="00945F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27A88DB3" w14:textId="77777777" w:rsidR="00C2617A" w:rsidRPr="00945FE8" w:rsidRDefault="00C2617A" w:rsidP="00C3238D">
            <w:pPr>
              <w:spacing w:line="276" w:lineRule="auto"/>
              <w:jc w:val="center"/>
              <w:rPr>
                <w:rFonts w:asciiTheme="minorHAnsi" w:eastAsia="Times New Roman" w:hAnsiTheme="minorHAnsi" w:cstheme="minorHAnsi"/>
                <w:b w:val="0"/>
                <w:bCs w:val="0"/>
                <w:sz w:val="20"/>
                <w:szCs w:val="20"/>
              </w:rPr>
            </w:pPr>
            <w:proofErr w:type="spellStart"/>
            <w:r w:rsidRPr="00945FE8">
              <w:rPr>
                <w:rFonts w:asciiTheme="minorHAnsi" w:eastAsia="Times New Roman" w:hAnsiTheme="minorHAnsi" w:cstheme="minorHAnsi"/>
                <w:sz w:val="20"/>
                <w:szCs w:val="20"/>
              </w:rPr>
              <w:t>No</w:t>
            </w:r>
            <w:proofErr w:type="spellEnd"/>
          </w:p>
        </w:tc>
        <w:tc>
          <w:tcPr>
            <w:tcW w:w="757" w:type="dxa"/>
            <w:hideMark/>
          </w:tcPr>
          <w:p w14:paraId="0850E652" w14:textId="77777777" w:rsidR="00C2617A" w:rsidRPr="00945FE8" w:rsidRDefault="00C2617A" w:rsidP="00C3238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0"/>
                <w:szCs w:val="20"/>
              </w:rPr>
            </w:pPr>
            <w:r w:rsidRPr="00945FE8">
              <w:rPr>
                <w:rFonts w:asciiTheme="minorHAnsi" w:eastAsia="Times New Roman" w:hAnsiTheme="minorHAnsi" w:cstheme="minorHAnsi"/>
                <w:sz w:val="20"/>
                <w:szCs w:val="20"/>
              </w:rPr>
              <w:t>Peneliti</w:t>
            </w:r>
          </w:p>
        </w:tc>
        <w:tc>
          <w:tcPr>
            <w:tcW w:w="570" w:type="dxa"/>
            <w:hideMark/>
          </w:tcPr>
          <w:p w14:paraId="22A0868C" w14:textId="77777777" w:rsidR="00C2617A" w:rsidRPr="00945FE8" w:rsidRDefault="00C2617A" w:rsidP="00C3238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0"/>
                <w:szCs w:val="20"/>
              </w:rPr>
            </w:pPr>
            <w:r w:rsidRPr="00945FE8">
              <w:rPr>
                <w:rFonts w:asciiTheme="minorHAnsi" w:eastAsia="Times New Roman" w:hAnsiTheme="minorHAnsi" w:cstheme="minorHAnsi"/>
                <w:sz w:val="20"/>
                <w:szCs w:val="20"/>
              </w:rPr>
              <w:t>Tahun</w:t>
            </w:r>
          </w:p>
        </w:tc>
        <w:tc>
          <w:tcPr>
            <w:tcW w:w="878" w:type="dxa"/>
            <w:hideMark/>
          </w:tcPr>
          <w:p w14:paraId="03566987" w14:textId="77777777" w:rsidR="00C2617A" w:rsidRPr="00945FE8" w:rsidRDefault="00C2617A" w:rsidP="00C3238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0"/>
                <w:szCs w:val="20"/>
              </w:rPr>
            </w:pPr>
            <w:r w:rsidRPr="00945FE8">
              <w:rPr>
                <w:rFonts w:asciiTheme="minorHAnsi" w:eastAsia="Times New Roman" w:hAnsiTheme="minorHAnsi" w:cstheme="minorHAnsi"/>
                <w:sz w:val="20"/>
                <w:szCs w:val="20"/>
              </w:rPr>
              <w:t>Fokus Penelitian</w:t>
            </w:r>
          </w:p>
        </w:tc>
        <w:tc>
          <w:tcPr>
            <w:tcW w:w="1249" w:type="dxa"/>
            <w:hideMark/>
          </w:tcPr>
          <w:p w14:paraId="251B0A28" w14:textId="77777777" w:rsidR="00C2617A" w:rsidRPr="00945FE8" w:rsidRDefault="00C2617A" w:rsidP="00C3238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0"/>
                <w:szCs w:val="20"/>
              </w:rPr>
            </w:pPr>
            <w:r w:rsidRPr="00945FE8">
              <w:rPr>
                <w:rFonts w:asciiTheme="minorHAnsi" w:eastAsia="Times New Roman" w:hAnsiTheme="minorHAnsi" w:cstheme="minorHAnsi"/>
                <w:sz w:val="20"/>
                <w:szCs w:val="20"/>
              </w:rPr>
              <w:t>Temuan Utama</w:t>
            </w:r>
          </w:p>
        </w:tc>
        <w:tc>
          <w:tcPr>
            <w:tcW w:w="1053" w:type="dxa"/>
            <w:hideMark/>
          </w:tcPr>
          <w:p w14:paraId="19615728" w14:textId="77777777" w:rsidR="00C2617A" w:rsidRPr="00945FE8" w:rsidRDefault="00C2617A" w:rsidP="00C3238D">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0"/>
                <w:szCs w:val="20"/>
              </w:rPr>
            </w:pPr>
            <w:r w:rsidRPr="00945FE8">
              <w:rPr>
                <w:rFonts w:asciiTheme="minorHAnsi" w:eastAsia="Times New Roman" w:hAnsiTheme="minorHAnsi" w:cstheme="minorHAnsi"/>
                <w:sz w:val="20"/>
                <w:szCs w:val="20"/>
              </w:rPr>
              <w:t>Gap</w:t>
            </w:r>
          </w:p>
        </w:tc>
      </w:tr>
      <w:tr w:rsidR="00945FE8" w:rsidRPr="00945FE8" w14:paraId="0253ABEF" w14:textId="77777777" w:rsidTr="00945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6D505BD9" w14:textId="77777777" w:rsidR="00C2617A" w:rsidRPr="00945FE8" w:rsidRDefault="00C2617A" w:rsidP="00C3238D">
            <w:pPr>
              <w:spacing w:line="276" w:lineRule="auto"/>
              <w:jc w:val="both"/>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1</w:t>
            </w:r>
          </w:p>
        </w:tc>
        <w:tc>
          <w:tcPr>
            <w:tcW w:w="757" w:type="dxa"/>
            <w:hideMark/>
          </w:tcPr>
          <w:p w14:paraId="3EE09828"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Lengnick-Hall</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et</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al.</w:t>
            </w:r>
            <w:proofErr w:type="spellEnd"/>
          </w:p>
        </w:tc>
        <w:tc>
          <w:tcPr>
            <w:tcW w:w="570" w:type="dxa"/>
            <w:hideMark/>
          </w:tcPr>
          <w:p w14:paraId="493A07FA"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2011</w:t>
            </w:r>
          </w:p>
        </w:tc>
        <w:tc>
          <w:tcPr>
            <w:tcW w:w="878" w:type="dxa"/>
            <w:hideMark/>
          </w:tcPr>
          <w:p w14:paraId="5250ECAB"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 xml:space="preserve">Business </w:t>
            </w:r>
            <w:proofErr w:type="spellStart"/>
            <w:r w:rsidRPr="00945FE8">
              <w:rPr>
                <w:rFonts w:asciiTheme="minorHAnsi" w:eastAsia="Times New Roman" w:hAnsiTheme="minorHAnsi" w:cstheme="minorHAnsi"/>
                <w:sz w:val="20"/>
                <w:szCs w:val="20"/>
              </w:rPr>
              <w:t>Resilience</w:t>
            </w:r>
            <w:proofErr w:type="spellEnd"/>
          </w:p>
        </w:tc>
        <w:tc>
          <w:tcPr>
            <w:tcW w:w="1249" w:type="dxa"/>
            <w:hideMark/>
          </w:tcPr>
          <w:p w14:paraId="059436B7"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Resiliensi</w:t>
            </w:r>
            <w:proofErr w:type="spellEnd"/>
            <w:r w:rsidRPr="00945FE8">
              <w:rPr>
                <w:rFonts w:asciiTheme="minorHAnsi" w:eastAsia="Times New Roman" w:hAnsiTheme="minorHAnsi" w:cstheme="minorHAnsi"/>
                <w:sz w:val="20"/>
                <w:szCs w:val="20"/>
              </w:rPr>
              <w:t xml:space="preserve"> berbasis adaptasi organisasi</w:t>
            </w:r>
          </w:p>
        </w:tc>
        <w:tc>
          <w:tcPr>
            <w:tcW w:w="1053" w:type="dxa"/>
            <w:hideMark/>
          </w:tcPr>
          <w:p w14:paraId="2203AEBF"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Belum spesifik sektor jasa kesehatan</w:t>
            </w:r>
          </w:p>
        </w:tc>
      </w:tr>
      <w:tr w:rsidR="00945FE8" w:rsidRPr="00945FE8" w14:paraId="511100D4" w14:textId="77777777" w:rsidTr="00945FE8">
        <w:tc>
          <w:tcPr>
            <w:cnfStyle w:val="001000000000" w:firstRow="0" w:lastRow="0" w:firstColumn="1" w:lastColumn="0" w:oddVBand="0" w:evenVBand="0" w:oddHBand="0" w:evenHBand="0" w:firstRowFirstColumn="0" w:firstRowLastColumn="0" w:lastRowFirstColumn="0" w:lastRowLastColumn="0"/>
            <w:tcW w:w="516" w:type="dxa"/>
            <w:hideMark/>
          </w:tcPr>
          <w:p w14:paraId="5EF79B6E" w14:textId="77777777" w:rsidR="00C2617A" w:rsidRPr="00945FE8" w:rsidRDefault="00C2617A" w:rsidP="00C3238D">
            <w:pPr>
              <w:spacing w:line="276" w:lineRule="auto"/>
              <w:jc w:val="both"/>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2</w:t>
            </w:r>
          </w:p>
        </w:tc>
        <w:tc>
          <w:tcPr>
            <w:tcW w:w="757" w:type="dxa"/>
            <w:hideMark/>
          </w:tcPr>
          <w:p w14:paraId="5C12C03A"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Barney</w:t>
            </w:r>
            <w:proofErr w:type="spellEnd"/>
          </w:p>
        </w:tc>
        <w:tc>
          <w:tcPr>
            <w:tcW w:w="570" w:type="dxa"/>
            <w:hideMark/>
          </w:tcPr>
          <w:p w14:paraId="566545D0"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1991</w:t>
            </w:r>
          </w:p>
        </w:tc>
        <w:tc>
          <w:tcPr>
            <w:tcW w:w="878" w:type="dxa"/>
            <w:hideMark/>
          </w:tcPr>
          <w:p w14:paraId="0634271D"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Competitive</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Advantage</w:t>
            </w:r>
            <w:proofErr w:type="spellEnd"/>
          </w:p>
        </w:tc>
        <w:tc>
          <w:tcPr>
            <w:tcW w:w="1249" w:type="dxa"/>
            <w:hideMark/>
          </w:tcPr>
          <w:p w14:paraId="19CD4241"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 xml:space="preserve">Keunggulan berbasis </w:t>
            </w:r>
            <w:proofErr w:type="spellStart"/>
            <w:r w:rsidRPr="00945FE8">
              <w:rPr>
                <w:rFonts w:asciiTheme="minorHAnsi" w:eastAsia="Times New Roman" w:hAnsiTheme="minorHAnsi" w:cstheme="minorHAnsi"/>
                <w:sz w:val="20"/>
                <w:szCs w:val="20"/>
              </w:rPr>
              <w:t>resource</w:t>
            </w:r>
            <w:proofErr w:type="spellEnd"/>
          </w:p>
        </w:tc>
        <w:tc>
          <w:tcPr>
            <w:tcW w:w="1053" w:type="dxa"/>
            <w:hideMark/>
          </w:tcPr>
          <w:p w14:paraId="72736C5C"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Tidak mempertimbangkan aspek sosial</w:t>
            </w:r>
          </w:p>
        </w:tc>
      </w:tr>
      <w:tr w:rsidR="00945FE8" w:rsidRPr="00945FE8" w14:paraId="683B889B" w14:textId="77777777" w:rsidTr="00945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1459A527" w14:textId="77777777" w:rsidR="00C2617A" w:rsidRPr="00945FE8" w:rsidRDefault="00C2617A" w:rsidP="00C3238D">
            <w:pPr>
              <w:spacing w:line="276" w:lineRule="auto"/>
              <w:jc w:val="both"/>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3</w:t>
            </w:r>
          </w:p>
        </w:tc>
        <w:tc>
          <w:tcPr>
            <w:tcW w:w="757" w:type="dxa"/>
            <w:hideMark/>
          </w:tcPr>
          <w:p w14:paraId="4E217E5E"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Kotler</w:t>
            </w:r>
            <w:proofErr w:type="spellEnd"/>
            <w:r w:rsidRPr="00945FE8">
              <w:rPr>
                <w:rFonts w:asciiTheme="minorHAnsi" w:eastAsia="Times New Roman" w:hAnsiTheme="minorHAnsi" w:cstheme="minorHAnsi"/>
                <w:sz w:val="20"/>
                <w:szCs w:val="20"/>
              </w:rPr>
              <w:t xml:space="preserve"> &amp; </w:t>
            </w:r>
            <w:proofErr w:type="spellStart"/>
            <w:r w:rsidRPr="00945FE8">
              <w:rPr>
                <w:rFonts w:asciiTheme="minorHAnsi" w:eastAsia="Times New Roman" w:hAnsiTheme="minorHAnsi" w:cstheme="minorHAnsi"/>
                <w:sz w:val="20"/>
                <w:szCs w:val="20"/>
              </w:rPr>
              <w:t>Keller</w:t>
            </w:r>
            <w:proofErr w:type="spellEnd"/>
          </w:p>
        </w:tc>
        <w:tc>
          <w:tcPr>
            <w:tcW w:w="570" w:type="dxa"/>
            <w:hideMark/>
          </w:tcPr>
          <w:p w14:paraId="75F9B4A3"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2016</w:t>
            </w:r>
          </w:p>
        </w:tc>
        <w:tc>
          <w:tcPr>
            <w:tcW w:w="878" w:type="dxa"/>
            <w:hideMark/>
          </w:tcPr>
          <w:p w14:paraId="0793BEEA"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Marketing</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Relationship</w:t>
            </w:r>
            <w:proofErr w:type="spellEnd"/>
          </w:p>
        </w:tc>
        <w:tc>
          <w:tcPr>
            <w:tcW w:w="1249" w:type="dxa"/>
            <w:hideMark/>
          </w:tcPr>
          <w:p w14:paraId="4A0FC77C"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Loyalitas melalui hubungan pelanggan</w:t>
            </w:r>
          </w:p>
        </w:tc>
        <w:tc>
          <w:tcPr>
            <w:tcW w:w="1053" w:type="dxa"/>
            <w:hideMark/>
          </w:tcPr>
          <w:p w14:paraId="5A64CDE4"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Tidak spesifik UMKM optik</w:t>
            </w:r>
          </w:p>
        </w:tc>
      </w:tr>
      <w:tr w:rsidR="00945FE8" w:rsidRPr="00945FE8" w14:paraId="4A09F735" w14:textId="77777777" w:rsidTr="00945FE8">
        <w:tc>
          <w:tcPr>
            <w:cnfStyle w:val="001000000000" w:firstRow="0" w:lastRow="0" w:firstColumn="1" w:lastColumn="0" w:oddVBand="0" w:evenVBand="0" w:oddHBand="0" w:evenHBand="0" w:firstRowFirstColumn="0" w:firstRowLastColumn="0" w:lastRowFirstColumn="0" w:lastRowLastColumn="0"/>
            <w:tcW w:w="516" w:type="dxa"/>
            <w:hideMark/>
          </w:tcPr>
          <w:p w14:paraId="4EF487E9" w14:textId="77777777" w:rsidR="00C2617A" w:rsidRPr="00945FE8" w:rsidRDefault="00C2617A" w:rsidP="00C3238D">
            <w:pPr>
              <w:spacing w:line="276" w:lineRule="auto"/>
              <w:jc w:val="both"/>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4</w:t>
            </w:r>
          </w:p>
        </w:tc>
        <w:tc>
          <w:tcPr>
            <w:tcW w:w="757" w:type="dxa"/>
            <w:hideMark/>
          </w:tcPr>
          <w:p w14:paraId="160EDB2D"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Porter</w:t>
            </w:r>
            <w:proofErr w:type="spellEnd"/>
          </w:p>
        </w:tc>
        <w:tc>
          <w:tcPr>
            <w:tcW w:w="570" w:type="dxa"/>
            <w:hideMark/>
          </w:tcPr>
          <w:p w14:paraId="52FB058B"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2008</w:t>
            </w:r>
          </w:p>
        </w:tc>
        <w:tc>
          <w:tcPr>
            <w:tcW w:w="878" w:type="dxa"/>
            <w:hideMark/>
          </w:tcPr>
          <w:p w14:paraId="0310882E"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Competitive</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Strategy</w:t>
            </w:r>
            <w:proofErr w:type="spellEnd"/>
          </w:p>
        </w:tc>
        <w:tc>
          <w:tcPr>
            <w:tcW w:w="1249" w:type="dxa"/>
            <w:hideMark/>
          </w:tcPr>
          <w:p w14:paraId="2C4508A8"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 xml:space="preserve">Strategi diferensiasi &amp; </w:t>
            </w:r>
            <w:proofErr w:type="spellStart"/>
            <w:r w:rsidRPr="00945FE8">
              <w:rPr>
                <w:rFonts w:asciiTheme="minorHAnsi" w:eastAsia="Times New Roman" w:hAnsiTheme="minorHAnsi" w:cstheme="minorHAnsi"/>
                <w:sz w:val="20"/>
                <w:szCs w:val="20"/>
              </w:rPr>
              <w:t>cost</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leadership</w:t>
            </w:r>
            <w:proofErr w:type="spellEnd"/>
          </w:p>
        </w:tc>
        <w:tc>
          <w:tcPr>
            <w:tcW w:w="1053" w:type="dxa"/>
            <w:hideMark/>
          </w:tcPr>
          <w:p w14:paraId="6F69D47F"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Kurang kontekstual pada UMKM</w:t>
            </w:r>
          </w:p>
        </w:tc>
      </w:tr>
      <w:tr w:rsidR="00945FE8" w:rsidRPr="00945FE8" w14:paraId="6CE24D61" w14:textId="77777777" w:rsidTr="00945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7B5D9BD2" w14:textId="77777777" w:rsidR="00C2617A" w:rsidRPr="00945FE8" w:rsidRDefault="00C2617A" w:rsidP="00C3238D">
            <w:pPr>
              <w:spacing w:line="276" w:lineRule="auto"/>
              <w:jc w:val="both"/>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5</w:t>
            </w:r>
          </w:p>
        </w:tc>
        <w:tc>
          <w:tcPr>
            <w:tcW w:w="757" w:type="dxa"/>
            <w:hideMark/>
          </w:tcPr>
          <w:p w14:paraId="512FB2E3"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proofErr w:type="spellStart"/>
            <w:r w:rsidRPr="00945FE8">
              <w:rPr>
                <w:rFonts w:asciiTheme="minorHAnsi" w:eastAsia="Times New Roman" w:hAnsiTheme="minorHAnsi" w:cstheme="minorHAnsi"/>
                <w:sz w:val="20"/>
                <w:szCs w:val="20"/>
              </w:rPr>
              <w:t>Zeithaml</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et</w:t>
            </w:r>
            <w:proofErr w:type="spellEnd"/>
            <w:r w:rsidRPr="00945FE8">
              <w:rPr>
                <w:rFonts w:asciiTheme="minorHAnsi" w:eastAsia="Times New Roman" w:hAnsiTheme="minorHAnsi" w:cstheme="minorHAnsi"/>
                <w:sz w:val="20"/>
                <w:szCs w:val="20"/>
              </w:rPr>
              <w:t xml:space="preserve"> </w:t>
            </w:r>
            <w:proofErr w:type="spellStart"/>
            <w:r w:rsidRPr="00945FE8">
              <w:rPr>
                <w:rFonts w:asciiTheme="minorHAnsi" w:eastAsia="Times New Roman" w:hAnsiTheme="minorHAnsi" w:cstheme="minorHAnsi"/>
                <w:sz w:val="20"/>
                <w:szCs w:val="20"/>
              </w:rPr>
              <w:t>al.</w:t>
            </w:r>
            <w:proofErr w:type="spellEnd"/>
          </w:p>
        </w:tc>
        <w:tc>
          <w:tcPr>
            <w:tcW w:w="570" w:type="dxa"/>
            <w:hideMark/>
          </w:tcPr>
          <w:p w14:paraId="2DEE8203"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2018</w:t>
            </w:r>
          </w:p>
        </w:tc>
        <w:tc>
          <w:tcPr>
            <w:tcW w:w="878" w:type="dxa"/>
            <w:hideMark/>
          </w:tcPr>
          <w:p w14:paraId="31FE74DF"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 xml:space="preserve">Service </w:t>
            </w:r>
            <w:proofErr w:type="spellStart"/>
            <w:r w:rsidRPr="00945FE8">
              <w:rPr>
                <w:rFonts w:asciiTheme="minorHAnsi" w:eastAsia="Times New Roman" w:hAnsiTheme="minorHAnsi" w:cstheme="minorHAnsi"/>
                <w:sz w:val="20"/>
                <w:szCs w:val="20"/>
              </w:rPr>
              <w:t>Quality</w:t>
            </w:r>
            <w:proofErr w:type="spellEnd"/>
          </w:p>
        </w:tc>
        <w:tc>
          <w:tcPr>
            <w:tcW w:w="1249" w:type="dxa"/>
            <w:hideMark/>
          </w:tcPr>
          <w:p w14:paraId="09D6694E"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Layanan meningkatkan kepuasan</w:t>
            </w:r>
          </w:p>
        </w:tc>
        <w:tc>
          <w:tcPr>
            <w:tcW w:w="1053" w:type="dxa"/>
            <w:hideMark/>
          </w:tcPr>
          <w:p w14:paraId="01928418"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Tidak mengkaji layanan personal optik</w:t>
            </w:r>
          </w:p>
        </w:tc>
      </w:tr>
      <w:tr w:rsidR="00945FE8" w:rsidRPr="00945FE8" w14:paraId="5D9A0190" w14:textId="77777777" w:rsidTr="00945FE8">
        <w:tc>
          <w:tcPr>
            <w:cnfStyle w:val="001000000000" w:firstRow="0" w:lastRow="0" w:firstColumn="1" w:lastColumn="0" w:oddVBand="0" w:evenVBand="0" w:oddHBand="0" w:evenHBand="0" w:firstRowFirstColumn="0" w:firstRowLastColumn="0" w:lastRowFirstColumn="0" w:lastRowLastColumn="0"/>
            <w:tcW w:w="516" w:type="dxa"/>
            <w:hideMark/>
          </w:tcPr>
          <w:p w14:paraId="40BF7913" w14:textId="77777777" w:rsidR="00C2617A" w:rsidRPr="00945FE8" w:rsidRDefault="00C2617A" w:rsidP="00C3238D">
            <w:pPr>
              <w:spacing w:line="276" w:lineRule="auto"/>
              <w:jc w:val="both"/>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6</w:t>
            </w:r>
          </w:p>
        </w:tc>
        <w:tc>
          <w:tcPr>
            <w:tcW w:w="757" w:type="dxa"/>
            <w:hideMark/>
          </w:tcPr>
          <w:p w14:paraId="0C94B66E"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OECD</w:t>
            </w:r>
          </w:p>
        </w:tc>
        <w:tc>
          <w:tcPr>
            <w:tcW w:w="570" w:type="dxa"/>
            <w:hideMark/>
          </w:tcPr>
          <w:p w14:paraId="40275C59"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2021</w:t>
            </w:r>
          </w:p>
        </w:tc>
        <w:tc>
          <w:tcPr>
            <w:tcW w:w="878" w:type="dxa"/>
            <w:hideMark/>
          </w:tcPr>
          <w:p w14:paraId="410E99A0"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 xml:space="preserve">SME </w:t>
            </w:r>
            <w:proofErr w:type="spellStart"/>
            <w:r w:rsidRPr="00945FE8">
              <w:rPr>
                <w:rFonts w:asciiTheme="minorHAnsi" w:eastAsia="Times New Roman" w:hAnsiTheme="minorHAnsi" w:cstheme="minorHAnsi"/>
                <w:sz w:val="20"/>
                <w:szCs w:val="20"/>
              </w:rPr>
              <w:t>Resilience</w:t>
            </w:r>
            <w:proofErr w:type="spellEnd"/>
          </w:p>
        </w:tc>
        <w:tc>
          <w:tcPr>
            <w:tcW w:w="1249" w:type="dxa"/>
            <w:hideMark/>
          </w:tcPr>
          <w:p w14:paraId="68285A0D"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 xml:space="preserve">UMKM rentan terhadap </w:t>
            </w:r>
            <w:r w:rsidRPr="00945FE8">
              <w:rPr>
                <w:rFonts w:asciiTheme="minorHAnsi" w:eastAsia="Times New Roman" w:hAnsiTheme="minorHAnsi" w:cstheme="minorHAnsi"/>
                <w:sz w:val="20"/>
                <w:szCs w:val="20"/>
              </w:rPr>
              <w:t>krisis global</w:t>
            </w:r>
          </w:p>
        </w:tc>
        <w:tc>
          <w:tcPr>
            <w:tcW w:w="1053" w:type="dxa"/>
            <w:hideMark/>
          </w:tcPr>
          <w:p w14:paraId="6F139723" w14:textId="77777777" w:rsidR="00C2617A" w:rsidRPr="00945FE8" w:rsidRDefault="00C2617A" w:rsidP="00C3238D">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Tidak membahas komunitas lokal</w:t>
            </w:r>
          </w:p>
        </w:tc>
      </w:tr>
      <w:tr w:rsidR="00945FE8" w:rsidRPr="00945FE8" w14:paraId="669879B8" w14:textId="77777777" w:rsidTr="00945F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783AE838" w14:textId="77777777" w:rsidR="00C2617A" w:rsidRPr="00945FE8" w:rsidRDefault="00C2617A" w:rsidP="00C3238D">
            <w:pPr>
              <w:spacing w:line="276" w:lineRule="auto"/>
              <w:jc w:val="both"/>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7</w:t>
            </w:r>
          </w:p>
        </w:tc>
        <w:tc>
          <w:tcPr>
            <w:tcW w:w="757" w:type="dxa"/>
            <w:hideMark/>
          </w:tcPr>
          <w:p w14:paraId="06EBB6AA"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Penelitian lokal (2022–2024)</w:t>
            </w:r>
          </w:p>
        </w:tc>
        <w:tc>
          <w:tcPr>
            <w:tcW w:w="570" w:type="dxa"/>
            <w:hideMark/>
          </w:tcPr>
          <w:p w14:paraId="1BCB573A"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2024</w:t>
            </w:r>
          </w:p>
        </w:tc>
        <w:tc>
          <w:tcPr>
            <w:tcW w:w="878" w:type="dxa"/>
            <w:hideMark/>
          </w:tcPr>
          <w:p w14:paraId="62DDF9C6"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UMKM Indonesia</w:t>
            </w:r>
          </w:p>
        </w:tc>
        <w:tc>
          <w:tcPr>
            <w:tcW w:w="1249" w:type="dxa"/>
            <w:hideMark/>
          </w:tcPr>
          <w:p w14:paraId="78C4197C"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Digitalisasi penting</w:t>
            </w:r>
          </w:p>
        </w:tc>
        <w:tc>
          <w:tcPr>
            <w:tcW w:w="1053" w:type="dxa"/>
            <w:hideMark/>
          </w:tcPr>
          <w:p w14:paraId="1612B438" w14:textId="77777777" w:rsidR="00C2617A" w:rsidRPr="00945FE8" w:rsidRDefault="00C2617A" w:rsidP="00C3238D">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0"/>
                <w:szCs w:val="20"/>
              </w:rPr>
            </w:pPr>
            <w:r w:rsidRPr="00945FE8">
              <w:rPr>
                <w:rFonts w:asciiTheme="minorHAnsi" w:eastAsia="Times New Roman" w:hAnsiTheme="minorHAnsi" w:cstheme="minorHAnsi"/>
                <w:sz w:val="20"/>
                <w:szCs w:val="20"/>
              </w:rPr>
              <w:t>Belum integrasi sosial-bisnis</w:t>
            </w:r>
          </w:p>
        </w:tc>
      </w:tr>
    </w:tbl>
    <w:p w14:paraId="02827C96"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Sumber : Data Sekunder, 2026</w:t>
      </w:r>
    </w:p>
    <w:p w14:paraId="62F239D1" w14:textId="77777777" w:rsidR="00C2617A" w:rsidRPr="001B0E3B" w:rsidRDefault="00C2617A" w:rsidP="00C2617A">
      <w:pPr>
        <w:spacing w:line="276" w:lineRule="auto"/>
        <w:jc w:val="both"/>
        <w:outlineLvl w:val="1"/>
        <w:rPr>
          <w:rFonts w:asciiTheme="minorHAnsi" w:hAnsiTheme="minorHAnsi" w:cstheme="minorHAnsi"/>
          <w:sz w:val="24"/>
          <w:szCs w:val="24"/>
        </w:rPr>
      </w:pPr>
      <w:r w:rsidRPr="001B0E3B">
        <w:rPr>
          <w:rFonts w:asciiTheme="minorHAnsi" w:hAnsiTheme="minorHAnsi" w:cstheme="minorHAnsi"/>
          <w:sz w:val="24"/>
          <w:szCs w:val="24"/>
        </w:rPr>
        <w:t xml:space="preserve">Berdasarkan pada latar belakang Penelitian maka rumusan masalah pada penelitian ini adalah sebagai berikut : </w:t>
      </w:r>
    </w:p>
    <w:p w14:paraId="01A0F108" w14:textId="77777777" w:rsidR="00C2617A" w:rsidRPr="001B0E3B" w:rsidRDefault="00C2617A" w:rsidP="00C2617A">
      <w:pPr>
        <w:widowControl/>
        <w:numPr>
          <w:ilvl w:val="0"/>
          <w:numId w:val="8"/>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Bagaimana ekspansi jaringan optik nasional dan internasional memengaruhi keberlangsungan optik UMKM?</w:t>
      </w:r>
    </w:p>
    <w:p w14:paraId="164B6BD1" w14:textId="77777777" w:rsidR="00C2617A" w:rsidRPr="001B0E3B" w:rsidRDefault="00C2617A" w:rsidP="00C2617A">
      <w:pPr>
        <w:widowControl/>
        <w:numPr>
          <w:ilvl w:val="0"/>
          <w:numId w:val="8"/>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Bagaimana layanan personal dapat menjadi keunggulan kompetitif optik UMKM?</w:t>
      </w:r>
    </w:p>
    <w:p w14:paraId="6673F556" w14:textId="77777777" w:rsidR="00C2617A" w:rsidRPr="001B0E3B" w:rsidRDefault="00C2617A" w:rsidP="00C2617A">
      <w:pPr>
        <w:widowControl/>
        <w:numPr>
          <w:ilvl w:val="0"/>
          <w:numId w:val="8"/>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Bagaimana program berbasis komunitas seperti Sekolah Sehat Mata berkontribusi terhadap ketahanan bisnis?</w:t>
      </w:r>
    </w:p>
    <w:p w14:paraId="0997C35E" w14:textId="77777777" w:rsidR="00C2617A" w:rsidRPr="001B0E3B" w:rsidRDefault="00C2617A" w:rsidP="00C2617A">
      <w:pPr>
        <w:widowControl/>
        <w:numPr>
          <w:ilvl w:val="0"/>
          <w:numId w:val="8"/>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Bagaimana model ketahanan bisnis optik UMKM dapat dikembangkan secara berkelanjutan?</w:t>
      </w:r>
    </w:p>
    <w:p w14:paraId="1E2EA426" w14:textId="77777777" w:rsidR="00C2617A" w:rsidRPr="001B0E3B" w:rsidRDefault="00C2617A" w:rsidP="00C2617A">
      <w:pPr>
        <w:spacing w:line="276" w:lineRule="auto"/>
        <w:jc w:val="both"/>
        <w:outlineLvl w:val="1"/>
        <w:rPr>
          <w:rFonts w:asciiTheme="minorHAnsi" w:hAnsiTheme="minorHAnsi" w:cstheme="minorHAnsi"/>
          <w:sz w:val="24"/>
          <w:szCs w:val="24"/>
        </w:rPr>
      </w:pPr>
      <w:r w:rsidRPr="001B0E3B">
        <w:rPr>
          <w:rFonts w:asciiTheme="minorHAnsi" w:hAnsiTheme="minorHAnsi" w:cstheme="minorHAnsi"/>
          <w:sz w:val="24"/>
          <w:szCs w:val="24"/>
        </w:rPr>
        <w:t xml:space="preserve">Berdasarkan pada rumusan masalah di atas maka tujuan Penelitian yaitu : </w:t>
      </w:r>
    </w:p>
    <w:p w14:paraId="7E5C05B7" w14:textId="77777777" w:rsidR="00C2617A" w:rsidRPr="001B0E3B" w:rsidRDefault="00C2617A" w:rsidP="00C2617A">
      <w:pPr>
        <w:widowControl/>
        <w:numPr>
          <w:ilvl w:val="0"/>
          <w:numId w:val="9"/>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Menganalisis dampak ekspansi jaringan optik terhadap UMKM optik lokal.</w:t>
      </w:r>
    </w:p>
    <w:p w14:paraId="2B543B5D" w14:textId="77777777" w:rsidR="00C2617A" w:rsidRPr="001B0E3B" w:rsidRDefault="00C2617A" w:rsidP="00C2617A">
      <w:pPr>
        <w:widowControl/>
        <w:numPr>
          <w:ilvl w:val="0"/>
          <w:numId w:val="9"/>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Mengkaji peran layanan personal sebagai strategi diferensiasi kompetitif.</w:t>
      </w:r>
    </w:p>
    <w:p w14:paraId="59761841" w14:textId="77777777" w:rsidR="00C2617A" w:rsidRPr="001B0E3B" w:rsidRDefault="00C2617A" w:rsidP="00C2617A">
      <w:pPr>
        <w:widowControl/>
        <w:numPr>
          <w:ilvl w:val="0"/>
          <w:numId w:val="9"/>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Mengevaluasi kontribusi program komunitas terhadap loyalitas pelanggan.</w:t>
      </w:r>
    </w:p>
    <w:p w14:paraId="228D5BAB" w14:textId="77777777" w:rsidR="00C2617A" w:rsidRPr="001B0E3B" w:rsidRDefault="00C2617A" w:rsidP="00C2617A">
      <w:pPr>
        <w:widowControl/>
        <w:numPr>
          <w:ilvl w:val="0"/>
          <w:numId w:val="9"/>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Mengembangkan model ketahanan bisnis optik berbasis integrasi sosial dan layanan.</w:t>
      </w:r>
    </w:p>
    <w:p w14:paraId="240271BC" w14:textId="77777777"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Berikut ini adalah tinjauan literatur pada penelitian ini yaitu sebagai berikut : </w:t>
      </w:r>
    </w:p>
    <w:p w14:paraId="07EE72EB" w14:textId="77777777" w:rsidR="002E0F95" w:rsidRPr="001B0E3B" w:rsidRDefault="00C2617A" w:rsidP="002E0F95">
      <w:pPr>
        <w:pStyle w:val="DaftarParagraf"/>
        <w:widowControl/>
        <w:numPr>
          <w:ilvl w:val="0"/>
          <w:numId w:val="10"/>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Ketahanan Bisnis </w:t>
      </w:r>
      <w:r w:rsidRPr="001B0E3B">
        <w:rPr>
          <w:rFonts w:asciiTheme="minorHAnsi" w:hAnsiTheme="minorHAnsi" w:cstheme="minorHAnsi"/>
          <w:i/>
          <w:iCs/>
          <w:sz w:val="24"/>
          <w:szCs w:val="24"/>
        </w:rPr>
        <w:t xml:space="preserve">(Business </w:t>
      </w:r>
      <w:proofErr w:type="spellStart"/>
      <w:r w:rsidRPr="001B0E3B">
        <w:rPr>
          <w:rFonts w:asciiTheme="minorHAnsi" w:hAnsiTheme="minorHAnsi" w:cstheme="minorHAnsi"/>
          <w:i/>
          <w:iCs/>
          <w:sz w:val="24"/>
          <w:szCs w:val="24"/>
        </w:rPr>
        <w:t>Resilience</w:t>
      </w:r>
      <w:proofErr w:type="spellEnd"/>
      <w:r w:rsidRPr="001B0E3B">
        <w:rPr>
          <w:rFonts w:asciiTheme="minorHAnsi" w:hAnsiTheme="minorHAnsi" w:cstheme="minorHAnsi"/>
          <w:i/>
          <w:iCs/>
          <w:sz w:val="24"/>
          <w:szCs w:val="24"/>
        </w:rPr>
        <w:t>)</w:t>
      </w:r>
    </w:p>
    <w:p w14:paraId="6F3579EA" w14:textId="51C83036" w:rsidR="00C2617A" w:rsidRPr="001B0E3B" w:rsidRDefault="00C2617A"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lastRenderedPageBreak/>
        <w:t>Ketahanan bisnis adalah kemampuan organisasi untuk bertahan, beradaptasi, dan berkembang dalam menghadapi perubahan (</w:t>
      </w:r>
      <w:proofErr w:type="spellStart"/>
      <w:r w:rsidRPr="001B0E3B">
        <w:rPr>
          <w:rFonts w:asciiTheme="minorHAnsi" w:hAnsiTheme="minorHAnsi" w:cstheme="minorHAnsi"/>
          <w:sz w:val="24"/>
          <w:szCs w:val="24"/>
        </w:rPr>
        <w:t>Lengnick-Hall</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et</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al.</w:t>
      </w:r>
      <w:proofErr w:type="spellEnd"/>
      <w:r w:rsidRPr="001B0E3B">
        <w:rPr>
          <w:rFonts w:asciiTheme="minorHAnsi" w:hAnsiTheme="minorHAnsi" w:cstheme="minorHAnsi"/>
          <w:sz w:val="24"/>
          <w:szCs w:val="24"/>
        </w:rPr>
        <w:t>, 2011). Dalam konteks UMKM optik, ketahanan dipengaruhi oleh kepercayaan pelanggan, fleksibilitas layanan, serta hubungan jangka panjang.</w:t>
      </w:r>
    </w:p>
    <w:p w14:paraId="28512989" w14:textId="77777777" w:rsidR="002E0F95" w:rsidRPr="001B0E3B" w:rsidRDefault="00C2617A" w:rsidP="002E0F95">
      <w:pPr>
        <w:pStyle w:val="DaftarParagraf"/>
        <w:widowControl/>
        <w:numPr>
          <w:ilvl w:val="0"/>
          <w:numId w:val="10"/>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Keunggulan Kompetitif</w:t>
      </w:r>
    </w:p>
    <w:p w14:paraId="2E7C4D4C" w14:textId="1B445A84" w:rsidR="00C2617A" w:rsidRPr="001B0E3B" w:rsidRDefault="00C2617A"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Menurut </w:t>
      </w:r>
      <w:proofErr w:type="spellStart"/>
      <w:r w:rsidRPr="001B0E3B">
        <w:rPr>
          <w:rFonts w:asciiTheme="minorHAnsi" w:hAnsiTheme="minorHAnsi" w:cstheme="minorHAnsi"/>
          <w:sz w:val="24"/>
          <w:szCs w:val="24"/>
        </w:rPr>
        <w:t>Porter</w:t>
      </w:r>
      <w:proofErr w:type="spellEnd"/>
      <w:r w:rsidRPr="001B0E3B">
        <w:rPr>
          <w:rFonts w:asciiTheme="minorHAnsi" w:hAnsiTheme="minorHAnsi" w:cstheme="minorHAnsi"/>
          <w:sz w:val="24"/>
          <w:szCs w:val="24"/>
        </w:rPr>
        <w:t xml:space="preserve"> (2008), keunggulan kompetitif dapat diperoleh melalui </w:t>
      </w:r>
      <w:proofErr w:type="spellStart"/>
      <w:r w:rsidRPr="001B0E3B">
        <w:rPr>
          <w:rFonts w:asciiTheme="minorHAnsi" w:hAnsiTheme="minorHAnsi" w:cstheme="minorHAnsi"/>
          <w:sz w:val="24"/>
          <w:szCs w:val="24"/>
        </w:rPr>
        <w:t>cost</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leadership</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differentiation</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and</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focus</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strategy</w:t>
      </w:r>
      <w:proofErr w:type="spellEnd"/>
      <w:r w:rsidRPr="001B0E3B">
        <w:rPr>
          <w:rFonts w:asciiTheme="minorHAnsi" w:hAnsiTheme="minorHAnsi" w:cstheme="minorHAnsi"/>
          <w:sz w:val="24"/>
          <w:szCs w:val="24"/>
        </w:rPr>
        <w:t>. Optik UMKM cenderung unggul dalam diferensiasi layanan personal.</w:t>
      </w:r>
    </w:p>
    <w:p w14:paraId="138FC8AC" w14:textId="77777777" w:rsidR="002E0F95" w:rsidRPr="001B0E3B" w:rsidRDefault="00C2617A" w:rsidP="002E0F95">
      <w:pPr>
        <w:pStyle w:val="DaftarParagraf"/>
        <w:widowControl/>
        <w:numPr>
          <w:ilvl w:val="0"/>
          <w:numId w:val="10"/>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Layanan Personal dalam Optometri</w:t>
      </w:r>
    </w:p>
    <w:p w14:paraId="40974C0A" w14:textId="6DA5FAB4" w:rsidR="00C2617A" w:rsidRPr="001B0E3B" w:rsidRDefault="00C2617A"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Layanan personal mencakup komunikasi langsung optometris-pasien, edukasi visual, dan </w:t>
      </w:r>
      <w:proofErr w:type="spellStart"/>
      <w:r w:rsidRPr="001B0E3B">
        <w:rPr>
          <w:rFonts w:asciiTheme="minorHAnsi" w:hAnsiTheme="minorHAnsi" w:cstheme="minorHAnsi"/>
          <w:i/>
          <w:iCs/>
          <w:sz w:val="24"/>
          <w:szCs w:val="24"/>
        </w:rPr>
        <w:t>follow-up</w:t>
      </w:r>
      <w:proofErr w:type="spellEnd"/>
      <w:r w:rsidRPr="001B0E3B">
        <w:rPr>
          <w:rFonts w:asciiTheme="minorHAnsi" w:hAnsiTheme="minorHAnsi" w:cstheme="minorHAnsi"/>
          <w:sz w:val="24"/>
          <w:szCs w:val="24"/>
        </w:rPr>
        <w:t xml:space="preserve"> penggunaan kacamata. Hal ini terbukti meningkatkan kepuasan, loyalitas, serta kepercayaan pada pelanggan.</w:t>
      </w:r>
    </w:p>
    <w:p w14:paraId="6BE10C04" w14:textId="77777777" w:rsidR="002E0F95" w:rsidRPr="001B0E3B" w:rsidRDefault="00C2617A" w:rsidP="002E0F95">
      <w:pPr>
        <w:pStyle w:val="DaftarParagraf"/>
        <w:widowControl/>
        <w:numPr>
          <w:ilvl w:val="0"/>
          <w:numId w:val="10"/>
        </w:numPr>
        <w:autoSpaceDE/>
        <w:autoSpaceDN/>
        <w:spacing w:line="276" w:lineRule="auto"/>
        <w:ind w:right="0"/>
        <w:contextualSpacing/>
        <w:outlineLvl w:val="1"/>
        <w:rPr>
          <w:rFonts w:asciiTheme="minorHAnsi" w:hAnsiTheme="minorHAnsi" w:cstheme="minorHAnsi"/>
          <w:i/>
          <w:iCs/>
          <w:sz w:val="24"/>
          <w:szCs w:val="24"/>
        </w:rPr>
      </w:pPr>
      <w:proofErr w:type="spellStart"/>
      <w:r w:rsidRPr="001B0E3B">
        <w:rPr>
          <w:rFonts w:asciiTheme="minorHAnsi" w:hAnsiTheme="minorHAnsi" w:cstheme="minorHAnsi"/>
          <w:i/>
          <w:iCs/>
          <w:sz w:val="24"/>
          <w:szCs w:val="24"/>
        </w:rPr>
        <w:t>Community-Based</w:t>
      </w:r>
      <w:proofErr w:type="spellEnd"/>
      <w:r w:rsidRPr="001B0E3B">
        <w:rPr>
          <w:rFonts w:asciiTheme="minorHAnsi" w:hAnsiTheme="minorHAnsi" w:cstheme="minorHAnsi"/>
          <w:i/>
          <w:iCs/>
          <w:sz w:val="24"/>
          <w:szCs w:val="24"/>
        </w:rPr>
        <w:t xml:space="preserve"> Business </w:t>
      </w:r>
      <w:proofErr w:type="spellStart"/>
      <w:r w:rsidRPr="001B0E3B">
        <w:rPr>
          <w:rFonts w:asciiTheme="minorHAnsi" w:hAnsiTheme="minorHAnsi" w:cstheme="minorHAnsi"/>
          <w:i/>
          <w:iCs/>
          <w:sz w:val="24"/>
          <w:szCs w:val="24"/>
        </w:rPr>
        <w:t>Strategy</w:t>
      </w:r>
      <w:proofErr w:type="spellEnd"/>
    </w:p>
    <w:p w14:paraId="2ECDF07E" w14:textId="5699F88D" w:rsidR="00C2617A" w:rsidRPr="001B0E3B" w:rsidRDefault="00C2617A" w:rsidP="002E0F95">
      <w:pPr>
        <w:pStyle w:val="DaftarParagraf"/>
        <w:widowControl/>
        <w:autoSpaceDE/>
        <w:autoSpaceDN/>
        <w:spacing w:line="276" w:lineRule="auto"/>
        <w:ind w:left="720" w:right="0" w:firstLine="0"/>
        <w:contextualSpacing/>
        <w:outlineLvl w:val="1"/>
        <w:rPr>
          <w:rFonts w:asciiTheme="minorHAnsi" w:hAnsiTheme="minorHAnsi" w:cstheme="minorHAnsi"/>
          <w:i/>
          <w:iCs/>
          <w:sz w:val="24"/>
          <w:szCs w:val="24"/>
        </w:rPr>
      </w:pPr>
      <w:r w:rsidRPr="001B0E3B">
        <w:rPr>
          <w:rFonts w:asciiTheme="minorHAnsi" w:hAnsiTheme="minorHAnsi" w:cstheme="minorHAnsi"/>
          <w:sz w:val="24"/>
          <w:szCs w:val="24"/>
        </w:rPr>
        <w:t>Strategi berbasis komunitas menekankan pada keterlibatan sosial, kontribusi kesehatan masyarakat, dan hubungan emosional jangka panjang. Program seperti Sekolah Sehat Mata menjadi contoh implementasi nyata.</w:t>
      </w:r>
    </w:p>
    <w:p w14:paraId="2D8FDA61" w14:textId="316F8626" w:rsidR="00C2617A" w:rsidRPr="001B0E3B" w:rsidRDefault="00C2617A" w:rsidP="002E0F95">
      <w:pPr>
        <w:spacing w:line="276" w:lineRule="auto"/>
        <w:ind w:firstLine="720"/>
        <w:jc w:val="both"/>
        <w:rPr>
          <w:rFonts w:asciiTheme="minorHAnsi" w:hAnsiTheme="minorHAnsi" w:cstheme="minorHAnsi"/>
          <w:sz w:val="24"/>
          <w:szCs w:val="24"/>
        </w:rPr>
      </w:pPr>
      <w:r w:rsidRPr="001B0E3B">
        <w:rPr>
          <w:rFonts w:asciiTheme="minorHAnsi" w:hAnsiTheme="minorHAnsi" w:cstheme="minorHAnsi"/>
          <w:sz w:val="24"/>
          <w:szCs w:val="24"/>
        </w:rPr>
        <w:t>Berikut kerangka konsep penelitian</w:t>
      </w:r>
      <w:r w:rsidR="00A97D3B">
        <w:rPr>
          <w:rFonts w:asciiTheme="minorHAnsi" w:hAnsiTheme="minorHAnsi" w:cstheme="minorHAnsi"/>
          <w:sz w:val="24"/>
          <w:szCs w:val="24"/>
        </w:rPr>
        <w:t xml:space="preserve"> </w:t>
      </w:r>
      <w:r w:rsidRPr="001B0E3B">
        <w:rPr>
          <w:rFonts w:asciiTheme="minorHAnsi" w:hAnsiTheme="minorHAnsi" w:cstheme="minorHAnsi"/>
          <w:sz w:val="24"/>
          <w:szCs w:val="24"/>
        </w:rPr>
        <w:t>yang menggambarkan hubungan antar variabel:</w:t>
      </w:r>
    </w:p>
    <w:p w14:paraId="24A7514B" w14:textId="2229B97E" w:rsidR="00C2617A" w:rsidRPr="001B0E3B" w:rsidRDefault="00C2617A" w:rsidP="00A97D3B">
      <w:pPr>
        <w:spacing w:line="276" w:lineRule="auto"/>
        <w:ind w:right="-4"/>
        <w:jc w:val="both"/>
        <w:rPr>
          <w:rFonts w:asciiTheme="minorHAnsi" w:hAnsiTheme="minorHAnsi" w:cstheme="minorHAnsi"/>
          <w:sz w:val="24"/>
          <w:szCs w:val="24"/>
        </w:rPr>
      </w:pPr>
      <w:r w:rsidRPr="001B0E3B">
        <w:rPr>
          <w:rFonts w:asciiTheme="minorHAnsi" w:hAnsiTheme="minorHAnsi" w:cstheme="minorHAnsi"/>
          <w:noProof/>
          <w:sz w:val="24"/>
          <w:szCs w:val="24"/>
        </w:rPr>
        <mc:AlternateContent>
          <mc:Choice Requires="wpc">
            <w:drawing>
              <wp:inline distT="0" distB="0" distL="0" distR="0" wp14:anchorId="3CADF37D" wp14:editId="62EE3E68">
                <wp:extent cx="5699760" cy="4027895"/>
                <wp:effectExtent l="38100" t="0" r="2739390" b="86995"/>
                <wp:docPr id="762639271"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53142899" name="Rectangle: Rounded Corners 3"/>
                        <wps:cNvSpPr/>
                        <wps:spPr>
                          <a:xfrm>
                            <a:off x="556284" y="77259"/>
                            <a:ext cx="1542712" cy="534389"/>
                          </a:xfrm>
                          <a:prstGeom prst="roundRect">
                            <a:avLst/>
                          </a:prstGeom>
                        </wps:spPr>
                        <wps:style>
                          <a:lnRef idx="1">
                            <a:schemeClr val="dk1"/>
                          </a:lnRef>
                          <a:fillRef idx="2">
                            <a:schemeClr val="dk1"/>
                          </a:fillRef>
                          <a:effectRef idx="1">
                            <a:schemeClr val="dk1"/>
                          </a:effectRef>
                          <a:fontRef idx="minor">
                            <a:schemeClr val="dk1"/>
                          </a:fontRef>
                        </wps:style>
                        <wps:txbx>
                          <w:txbxContent>
                            <w:p w14:paraId="7A1E80B1" w14:textId="77777777" w:rsidR="00C2617A" w:rsidRPr="00FF7B12" w:rsidRDefault="00C2617A" w:rsidP="00C2617A">
                              <w:pPr>
                                <w:jc w:val="center"/>
                                <w:rPr>
                                  <w:sz w:val="20"/>
                                  <w:szCs w:val="20"/>
                                </w:rPr>
                              </w:pPr>
                              <w:r w:rsidRPr="00FF7B12">
                                <w:rPr>
                                  <w:rFonts w:ascii="Book Antiqua" w:hAnsi="Book Antiqua" w:cs="Courier New"/>
                                  <w:sz w:val="20"/>
                                  <w:szCs w:val="20"/>
                                </w:rPr>
                                <w:t>Ekspansi Jaringan Optik Besar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555530" name="Rectangle: Rounded Corners 4"/>
                        <wps:cNvSpPr/>
                        <wps:spPr>
                          <a:xfrm>
                            <a:off x="294725" y="931135"/>
                            <a:ext cx="2124602" cy="52053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A87EEFE" w14:textId="77777777" w:rsidR="00C2617A" w:rsidRPr="00FF7B12" w:rsidRDefault="00C2617A" w:rsidP="00FF7B12">
                              <w:pPr>
                                <w:ind w:right="696"/>
                                <w:jc w:val="center"/>
                                <w:rPr>
                                  <w:sz w:val="20"/>
                                  <w:szCs w:val="20"/>
                                </w:rPr>
                              </w:pPr>
                              <w:r w:rsidRPr="00FF7B12">
                                <w:rPr>
                                  <w:rFonts w:ascii="Book Antiqua" w:hAnsi="Book Antiqua" w:cs="Courier New"/>
                                  <w:sz w:val="20"/>
                                  <w:szCs w:val="20"/>
                                </w:rPr>
                                <w:t xml:space="preserve">Tekanan Kompetitif </w:t>
                              </w:r>
                              <w:proofErr w:type="spellStart"/>
                              <w:r w:rsidRPr="00FF7B12">
                                <w:rPr>
                                  <w:rFonts w:ascii="Book Antiqua" w:hAnsi="Book Antiqua" w:cs="Courier New"/>
                                  <w:sz w:val="20"/>
                                  <w:szCs w:val="20"/>
                                </w:rPr>
                                <w:t>Umkm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156725" name="Rectangle: Rounded Corners 5"/>
                        <wps:cNvSpPr/>
                        <wps:spPr>
                          <a:xfrm>
                            <a:off x="0" y="1570112"/>
                            <a:ext cx="785055" cy="480629"/>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D3A8484" w14:textId="77777777" w:rsidR="00C2617A" w:rsidRPr="00FF7B12" w:rsidRDefault="00C2617A" w:rsidP="00FF7B12">
                              <w:pPr>
                                <w:ind w:left="72"/>
                                <w:jc w:val="center"/>
                                <w:rPr>
                                  <w:sz w:val="20"/>
                                  <w:szCs w:val="20"/>
                                </w:rPr>
                              </w:pPr>
                              <w:r w:rsidRPr="00FF7B12">
                                <w:rPr>
                                  <w:rFonts w:ascii="Book Antiqua" w:hAnsi="Book Antiqua" w:cs="Courier New"/>
                                  <w:sz w:val="20"/>
                                  <w:szCs w:val="20"/>
                                </w:rPr>
                                <w:t xml:space="preserve">Layanan Personal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625607" name="Rectangle: Rounded Corners 7"/>
                        <wps:cNvSpPr/>
                        <wps:spPr>
                          <a:xfrm>
                            <a:off x="4263655" y="1536295"/>
                            <a:ext cx="1127366" cy="546959"/>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1D28D2A" w14:textId="77777777" w:rsidR="00C2617A" w:rsidRPr="00FF7B12" w:rsidRDefault="00C2617A" w:rsidP="00C2617A">
                              <w:pPr>
                                <w:jc w:val="center"/>
                                <w:rPr>
                                  <w:sz w:val="20"/>
                                  <w:szCs w:val="20"/>
                                </w:rPr>
                              </w:pPr>
                              <w:r w:rsidRPr="00FF7B12">
                                <w:rPr>
                                  <w:sz w:val="20"/>
                                  <w:szCs w:val="20"/>
                                </w:rPr>
                                <w:t xml:space="preserve">Keterlibatan Komunitas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9005602" name="Rectangle: Rounded Corners 8"/>
                        <wps:cNvSpPr/>
                        <wps:spPr>
                          <a:xfrm>
                            <a:off x="1787728" y="1560092"/>
                            <a:ext cx="977827" cy="512117"/>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AA50580" w14:textId="77777777" w:rsidR="00C2617A" w:rsidRPr="00FF7B12" w:rsidRDefault="00C2617A" w:rsidP="00C2617A">
                              <w:pPr>
                                <w:jc w:val="center"/>
                                <w:rPr>
                                  <w:sz w:val="20"/>
                                  <w:szCs w:val="20"/>
                                </w:rPr>
                              </w:pPr>
                              <w:r w:rsidRPr="00FF7B12">
                                <w:rPr>
                                  <w:sz w:val="20"/>
                                  <w:szCs w:val="20"/>
                                </w:rPr>
                                <w:t xml:space="preserve">Edukasi Berkelanjutan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345585" name="Rectangle: Rounded Corners 9"/>
                        <wps:cNvSpPr/>
                        <wps:spPr>
                          <a:xfrm>
                            <a:off x="820909" y="1609418"/>
                            <a:ext cx="939564" cy="483878"/>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DC7E2F9" w14:textId="77777777" w:rsidR="00C2617A" w:rsidRPr="00FF7B12" w:rsidRDefault="00C2617A" w:rsidP="00C2617A">
                              <w:pPr>
                                <w:jc w:val="center"/>
                                <w:rPr>
                                  <w:sz w:val="20"/>
                                  <w:szCs w:val="20"/>
                                </w:rPr>
                              </w:pPr>
                              <w:r w:rsidRPr="00FF7B12">
                                <w:rPr>
                                  <w:sz w:val="20"/>
                                  <w:szCs w:val="20"/>
                                </w:rPr>
                                <w:t xml:space="preserve">Kedekatan </w:t>
                              </w:r>
                              <w:proofErr w:type="spellStart"/>
                              <w:r w:rsidRPr="00FF7B12">
                                <w:rPr>
                                  <w:sz w:val="20"/>
                                  <w:szCs w:val="20"/>
                                </w:rPr>
                                <w:t>Emosonal</w:t>
                              </w:r>
                              <w:proofErr w:type="spellEnd"/>
                              <w:r w:rsidRPr="00FF7B12">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844695" name="Rectangle: Rounded Corners 10"/>
                        <wps:cNvSpPr/>
                        <wps:spPr>
                          <a:xfrm>
                            <a:off x="261616" y="2975011"/>
                            <a:ext cx="2291938" cy="325527"/>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10E7A2D1" w14:textId="77777777" w:rsidR="00C2617A" w:rsidRPr="00FF7B12" w:rsidRDefault="00C2617A" w:rsidP="00C2617A">
                              <w:pPr>
                                <w:jc w:val="center"/>
                                <w:rPr>
                                  <w:sz w:val="20"/>
                                  <w:szCs w:val="20"/>
                                </w:rPr>
                              </w:pPr>
                              <w:r w:rsidRPr="00FF7B12">
                                <w:rPr>
                                  <w:rFonts w:ascii="Book Antiqua" w:hAnsi="Book Antiqua" w:cs="Courier New"/>
                                  <w:sz w:val="20"/>
                                  <w:szCs w:val="20"/>
                                </w:rPr>
                                <w:t>Loyalitas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5306492" name="Rectangle: Rounded Corners 11"/>
                        <wps:cNvSpPr/>
                        <wps:spPr>
                          <a:xfrm>
                            <a:off x="284287" y="2343637"/>
                            <a:ext cx="2291938" cy="378782"/>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CDC9B39" w14:textId="77777777" w:rsidR="00C2617A" w:rsidRPr="00FF7B12" w:rsidRDefault="00C2617A" w:rsidP="00C2617A">
                              <w:pPr>
                                <w:jc w:val="center"/>
                                <w:rPr>
                                  <w:sz w:val="20"/>
                                  <w:szCs w:val="20"/>
                                </w:rPr>
                              </w:pPr>
                              <w:r w:rsidRPr="00FF7B12">
                                <w:rPr>
                                  <w:rFonts w:ascii="Book Antiqua" w:hAnsi="Book Antiqua" w:cs="Courier New"/>
                                  <w:sz w:val="20"/>
                                  <w:szCs w:val="20"/>
                                </w:rPr>
                                <w:t>Keunggulan Kompetitif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7463724" name="Rectangle: Rounded Corners 12"/>
                        <wps:cNvSpPr/>
                        <wps:spPr>
                          <a:xfrm>
                            <a:off x="238907" y="3579461"/>
                            <a:ext cx="2291938" cy="44889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5BA310AF" w14:textId="77777777" w:rsidR="00C2617A" w:rsidRPr="00FF7B12" w:rsidRDefault="00C2617A" w:rsidP="00C2617A">
                              <w:pPr>
                                <w:jc w:val="center"/>
                                <w:rPr>
                                  <w:sz w:val="20"/>
                                  <w:szCs w:val="20"/>
                                </w:rPr>
                              </w:pPr>
                              <w:r w:rsidRPr="00FF7B12">
                                <w:rPr>
                                  <w:rFonts w:ascii="Book Antiqua" w:hAnsi="Book Antiqua" w:cs="Courier New"/>
                                  <w:sz w:val="20"/>
                                  <w:szCs w:val="20"/>
                                </w:rPr>
                                <w:t xml:space="preserve">Ketahanan Bisnis </w:t>
                              </w:r>
                              <w:proofErr w:type="spellStart"/>
                              <w:r w:rsidRPr="00FF7B12">
                                <w:rPr>
                                  <w:rFonts w:ascii="Book Antiqua" w:hAnsi="Book Antiqua" w:cs="Courier New"/>
                                  <w:sz w:val="20"/>
                                  <w:szCs w:val="20"/>
                                </w:rPr>
                                <w:t>Umkm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861649" name="Connector: Elbow 14"/>
                        <wps:cNvCnPr/>
                        <wps:spPr>
                          <a:xfrm flipH="1">
                            <a:off x="3477396" y="1025126"/>
                            <a:ext cx="370209" cy="535334"/>
                          </a:xfrm>
                          <a:prstGeom prst="bentConnector4">
                            <a:avLst>
                              <a:gd name="adj1" fmla="val -61749"/>
                              <a:gd name="adj2" fmla="val 74307"/>
                            </a:avLst>
                          </a:prstGeom>
                          <a:ln>
                            <a:tailEnd type="triangle"/>
                          </a:ln>
                        </wps:spPr>
                        <wps:style>
                          <a:lnRef idx="2">
                            <a:schemeClr val="dk1"/>
                          </a:lnRef>
                          <a:fillRef idx="0">
                            <a:schemeClr val="dk1"/>
                          </a:fillRef>
                          <a:effectRef idx="1">
                            <a:schemeClr val="dk1"/>
                          </a:effectRef>
                          <a:fontRef idx="minor">
                            <a:schemeClr val="tx1"/>
                          </a:fontRef>
                        </wps:style>
                        <wps:bodyPr/>
                      </wps:wsp>
                      <wps:wsp>
                        <wps:cNvPr id="1240093785" name="Connector: Elbow 23"/>
                        <wps:cNvCnPr/>
                        <wps:spPr>
                          <a:xfrm rot="5400000">
                            <a:off x="7555797" y="1887839"/>
                            <a:ext cx="493776" cy="1155471"/>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72272495" name="Connector: Elbow 26"/>
                        <wps:cNvCnPr>
                          <a:stCxn id="1753142899" idx="3"/>
                          <a:endCxn id="486555530" idx="0"/>
                        </wps:cNvCnPr>
                        <wps:spPr>
                          <a:xfrm flipH="1">
                            <a:off x="1357026" y="344404"/>
                            <a:ext cx="741970" cy="586617"/>
                          </a:xfrm>
                          <a:prstGeom prst="bentConnector4">
                            <a:avLst>
                              <a:gd name="adj1" fmla="val -30810"/>
                              <a:gd name="adj2" fmla="val 72772"/>
                            </a:avLst>
                          </a:prstGeom>
                          <a:ln>
                            <a:tailEnd type="triangle"/>
                          </a:ln>
                        </wps:spPr>
                        <wps:style>
                          <a:lnRef idx="2">
                            <a:schemeClr val="dk1"/>
                          </a:lnRef>
                          <a:fillRef idx="0">
                            <a:schemeClr val="dk1"/>
                          </a:fillRef>
                          <a:effectRef idx="1">
                            <a:schemeClr val="dk1"/>
                          </a:effectRef>
                          <a:fontRef idx="minor">
                            <a:schemeClr val="tx1"/>
                          </a:fontRef>
                        </wps:style>
                        <wps:bodyPr/>
                      </wps:wsp>
                      <wps:wsp>
                        <wps:cNvPr id="1995976876" name="Connector: Elbow 26"/>
                        <wps:cNvCnPr>
                          <a:stCxn id="1753142899" idx="1"/>
                          <a:endCxn id="486555530" idx="0"/>
                        </wps:cNvCnPr>
                        <wps:spPr>
                          <a:xfrm rot="10800000" flipH="1" flipV="1">
                            <a:off x="556284" y="344446"/>
                            <a:ext cx="800742" cy="586668"/>
                          </a:xfrm>
                          <a:prstGeom prst="bentConnector4">
                            <a:avLst>
                              <a:gd name="adj1" fmla="val -28549"/>
                              <a:gd name="adj2" fmla="val 72772"/>
                            </a:avLst>
                          </a:prstGeom>
                          <a:ln>
                            <a:tailEnd type="triangle"/>
                          </a:ln>
                        </wps:spPr>
                        <wps:style>
                          <a:lnRef idx="2">
                            <a:schemeClr val="dk1"/>
                          </a:lnRef>
                          <a:fillRef idx="0">
                            <a:schemeClr val="dk1"/>
                          </a:fillRef>
                          <a:effectRef idx="1">
                            <a:schemeClr val="dk1"/>
                          </a:effectRef>
                          <a:fontRef idx="minor">
                            <a:schemeClr val="tx1"/>
                          </a:fontRef>
                        </wps:style>
                        <wps:bodyPr/>
                      </wps:wsp>
                      <wps:wsp>
                        <wps:cNvPr id="1305513348" name="Connector: Elbow 26"/>
                        <wps:cNvCnPr>
                          <a:stCxn id="486555530" idx="2"/>
                          <a:endCxn id="126345585" idx="0"/>
                        </wps:cNvCnPr>
                        <wps:spPr>
                          <a:xfrm rot="5400000">
                            <a:off x="1244985" y="1497377"/>
                            <a:ext cx="157748" cy="66335"/>
                          </a:xfrm>
                          <a:prstGeom prst="bent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1149321066" name="Connector: Elbow 26"/>
                        <wps:cNvCnPr>
                          <a:stCxn id="486555530" idx="3"/>
                        </wps:cNvCnPr>
                        <wps:spPr>
                          <a:xfrm>
                            <a:off x="2419327" y="1191376"/>
                            <a:ext cx="51506" cy="344885"/>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727951005" name="Connector: Elbow 26"/>
                        <wps:cNvCnPr>
                          <a:stCxn id="486555530" idx="1"/>
                          <a:endCxn id="625156725" idx="0"/>
                        </wps:cNvCnPr>
                        <wps:spPr>
                          <a:xfrm rot="10800000" flipH="1" flipV="1">
                            <a:off x="294724" y="1191375"/>
                            <a:ext cx="97803" cy="378701"/>
                          </a:xfrm>
                          <a:prstGeom prst="bentConnector4">
                            <a:avLst>
                              <a:gd name="adj1" fmla="val -233735"/>
                              <a:gd name="adj2" fmla="val 84362"/>
                            </a:avLst>
                          </a:prstGeom>
                          <a:ln>
                            <a:tailEnd type="triangle"/>
                          </a:ln>
                        </wps:spPr>
                        <wps:style>
                          <a:lnRef idx="2">
                            <a:schemeClr val="dk1"/>
                          </a:lnRef>
                          <a:fillRef idx="0">
                            <a:schemeClr val="dk1"/>
                          </a:fillRef>
                          <a:effectRef idx="1">
                            <a:schemeClr val="dk1"/>
                          </a:effectRef>
                          <a:fontRef idx="minor">
                            <a:schemeClr val="tx1"/>
                          </a:fontRef>
                        </wps:style>
                        <wps:bodyPr/>
                      </wps:wsp>
                      <wps:wsp>
                        <wps:cNvPr id="701663066" name="Connector: Elbow 26"/>
                        <wps:cNvCnPr>
                          <a:stCxn id="625156725" idx="2"/>
                          <a:endCxn id="1215306492" idx="1"/>
                        </wps:cNvCnPr>
                        <wps:spPr>
                          <a:xfrm rot="5400000">
                            <a:off x="97270" y="2237713"/>
                            <a:ext cx="482277" cy="108241"/>
                          </a:xfrm>
                          <a:prstGeom prst="bentConnector4">
                            <a:avLst>
                              <a:gd name="adj1" fmla="val 30365"/>
                              <a:gd name="adj2" fmla="val 311195"/>
                            </a:avLst>
                          </a:prstGeom>
                          <a:ln>
                            <a:tailEnd type="triangle"/>
                          </a:ln>
                        </wps:spPr>
                        <wps:style>
                          <a:lnRef idx="2">
                            <a:schemeClr val="dk1"/>
                          </a:lnRef>
                          <a:fillRef idx="0">
                            <a:schemeClr val="dk1"/>
                          </a:fillRef>
                          <a:effectRef idx="1">
                            <a:schemeClr val="dk1"/>
                          </a:effectRef>
                          <a:fontRef idx="minor">
                            <a:schemeClr val="tx1"/>
                          </a:fontRef>
                        </wps:style>
                        <wps:bodyPr/>
                      </wps:wsp>
                      <wps:wsp>
                        <wps:cNvPr id="590860692" name="Connector: Elbow 26"/>
                        <wps:cNvCnPr>
                          <a:stCxn id="126345585" idx="2"/>
                          <a:endCxn id="1215306492" idx="0"/>
                        </wps:cNvCnPr>
                        <wps:spPr>
                          <a:xfrm rot="16200000" flipH="1">
                            <a:off x="1235303" y="2148683"/>
                            <a:ext cx="250341" cy="139565"/>
                          </a:xfrm>
                          <a:prstGeom prst="bent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1535807740" name="Connector: Elbow 26"/>
                        <wps:cNvCnPr>
                          <a:stCxn id="869005602" idx="2"/>
                          <a:endCxn id="1215306492" idx="3"/>
                        </wps:cNvCnPr>
                        <wps:spPr>
                          <a:xfrm rot="16200000" flipH="1">
                            <a:off x="2196029" y="2152775"/>
                            <a:ext cx="460809" cy="299583"/>
                          </a:xfrm>
                          <a:prstGeom prst="bentConnector4">
                            <a:avLst>
                              <a:gd name="adj1" fmla="val 29451"/>
                              <a:gd name="adj2" fmla="val 239504"/>
                            </a:avLst>
                          </a:prstGeom>
                          <a:ln>
                            <a:tailEnd type="triangle"/>
                          </a:ln>
                        </wps:spPr>
                        <wps:style>
                          <a:lnRef idx="2">
                            <a:schemeClr val="dk1"/>
                          </a:lnRef>
                          <a:fillRef idx="0">
                            <a:schemeClr val="dk1"/>
                          </a:fillRef>
                          <a:effectRef idx="1">
                            <a:schemeClr val="dk1"/>
                          </a:effectRef>
                          <a:fontRef idx="minor">
                            <a:schemeClr val="tx1"/>
                          </a:fontRef>
                        </wps:style>
                        <wps:bodyPr/>
                      </wps:wsp>
                      <wps:wsp>
                        <wps:cNvPr id="1704489498" name="Connector: Elbow 26"/>
                        <wps:cNvCnPr>
                          <a:stCxn id="1791844695" idx="1"/>
                          <a:endCxn id="497463724" idx="0"/>
                        </wps:cNvCnPr>
                        <wps:spPr>
                          <a:xfrm rot="10800000" flipH="1" flipV="1">
                            <a:off x="261616" y="3137705"/>
                            <a:ext cx="1123260" cy="441676"/>
                          </a:xfrm>
                          <a:prstGeom prst="bentConnector4">
                            <a:avLst>
                              <a:gd name="adj1" fmla="val -20351"/>
                              <a:gd name="adj2" fmla="val 68425"/>
                            </a:avLst>
                          </a:prstGeom>
                          <a:ln>
                            <a:tailEnd type="triangle"/>
                          </a:ln>
                        </wps:spPr>
                        <wps:style>
                          <a:lnRef idx="2">
                            <a:schemeClr val="dk1"/>
                          </a:lnRef>
                          <a:fillRef idx="0">
                            <a:schemeClr val="dk1"/>
                          </a:fillRef>
                          <a:effectRef idx="1">
                            <a:schemeClr val="dk1"/>
                          </a:effectRef>
                          <a:fontRef idx="minor">
                            <a:schemeClr val="tx1"/>
                          </a:fontRef>
                        </wps:style>
                        <wps:bodyPr/>
                      </wps:wsp>
                      <wps:wsp>
                        <wps:cNvPr id="1764618153" name="Connector: Elbow 26"/>
                        <wps:cNvCnPr>
                          <a:stCxn id="1215306492" idx="2"/>
                          <a:endCxn id="1791844695" idx="3"/>
                        </wps:cNvCnPr>
                        <wps:spPr>
                          <a:xfrm rot="16200000" flipH="1">
                            <a:off x="1784232" y="2368383"/>
                            <a:ext cx="415346" cy="1123298"/>
                          </a:xfrm>
                          <a:prstGeom prst="bentConnector4">
                            <a:avLst>
                              <a:gd name="adj1" fmla="val 30407"/>
                              <a:gd name="adj2" fmla="val 122369"/>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3CADF37D" id="Canvas 2" o:spid="_x0000_s1026" editas="canvas" style="width:448.8pt;height:317.15pt;mso-position-horizontal-relative:char;mso-position-vertical-relative:line" coordsize="56997,40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97;height:40278;visibility:visible;mso-wrap-style:square" filled="t">
                  <v:fill o:detectmouseclick="t"/>
                  <v:path o:connecttype="none"/>
                </v:shape>
                <v:roundrect id="Rectangle: Rounded Corners 3" o:spid="_x0000_s1028" style="position:absolute;left:5562;top:772;width:15427;height:5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" fillcolor="gray [1616]" strokecolor="black [3040]">
                  <v:fill color2="#d9d9d9 [496]" rotate="t" angle="180" colors="0 #bcbcbc;22938f #d0d0d0;1 #ededed" focus="100%" type="gradient"/>
                  <v:shadow on="t" color="black" opacity="24903f" origin=",.5" offset="0,.55556mm"/>
                  <v:textbox>
                    <w:txbxContent>
                      <w:p w14:paraId="7A1E80B1" w14:textId="77777777" w:rsidR="00C2617A" w:rsidRPr="00FF7B12" w:rsidRDefault="00C2617A" w:rsidP="00C2617A">
                        <w:pPr>
                          <w:jc w:val="center"/>
                          <w:rPr>
                            <w:sz w:val="20"/>
                            <w:szCs w:val="20"/>
                          </w:rPr>
                        </w:pPr>
                        <w:r w:rsidRPr="00FF7B12">
                          <w:rPr>
                            <w:rFonts w:ascii="Book Antiqua" w:hAnsi="Book Antiqua" w:cs="Courier New"/>
                            <w:sz w:val="20"/>
                            <w:szCs w:val="20"/>
                          </w:rPr>
                          <w:t>Ekspansi Jaringan Optik Besar</w:t>
                        </w:r>
                      </w:p>
                    </w:txbxContent>
                  </v:textbox>
                </v:roundrect>
                <v:roundrect id="Rectangle: Rounded Corners 4" o:spid="_x0000_s1029" style="position:absolute;left:2947;top:9311;width:21246;height:52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textbox>
                    <w:txbxContent>
                      <w:p w14:paraId="3A87EEFE" w14:textId="77777777" w:rsidR="00C2617A" w:rsidRPr="00FF7B12" w:rsidRDefault="00C2617A" w:rsidP="00FF7B12">
                        <w:pPr>
                          <w:ind w:right="696"/>
                          <w:jc w:val="center"/>
                          <w:rPr>
                            <w:sz w:val="20"/>
                            <w:szCs w:val="20"/>
                          </w:rPr>
                        </w:pPr>
                        <w:r w:rsidRPr="00FF7B12">
                          <w:rPr>
                            <w:rFonts w:ascii="Book Antiqua" w:hAnsi="Book Antiqua" w:cs="Courier New"/>
                            <w:sz w:val="20"/>
                            <w:szCs w:val="20"/>
                          </w:rPr>
                          <w:t xml:space="preserve">Tekanan Kompetitif </w:t>
                        </w:r>
                        <w:proofErr w:type="spellStart"/>
                        <w:r w:rsidRPr="00FF7B12">
                          <w:rPr>
                            <w:rFonts w:ascii="Book Antiqua" w:hAnsi="Book Antiqua" w:cs="Courier New"/>
                            <w:sz w:val="20"/>
                            <w:szCs w:val="20"/>
                          </w:rPr>
                          <w:t>Umkm</w:t>
                        </w:r>
                        <w:proofErr w:type="spellEnd"/>
                      </w:p>
                    </w:txbxContent>
                  </v:textbox>
                </v:roundrect>
                <v:roundrect id="Rectangle: Rounded Corners 5" o:spid="_x0000_s1030" style="position:absolute;top:15701;width:7850;height:48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" fillcolor="#fbcaa2 [1625]" strokecolor="#f68c36 [3049]">
                  <v:fill color2="#fdefe3 [505]" rotate="t" angle="180" colors="0 #ffbe86;22938f #ffd0aa;1 #ffebdb" focus="100%" type="gradient"/>
                  <v:shadow on="t" color="black" opacity="24903f" origin=",.5" offset="0,.55556mm"/>
                  <v:textbox>
                    <w:txbxContent>
                      <w:p w14:paraId="6D3A8484" w14:textId="77777777" w:rsidR="00C2617A" w:rsidRPr="00FF7B12" w:rsidRDefault="00C2617A" w:rsidP="00FF7B12">
                        <w:pPr>
                          <w:ind w:left="72"/>
                          <w:jc w:val="center"/>
                          <w:rPr>
                            <w:sz w:val="20"/>
                            <w:szCs w:val="20"/>
                          </w:rPr>
                        </w:pPr>
                        <w:r w:rsidRPr="00FF7B12">
                          <w:rPr>
                            <w:rFonts w:ascii="Book Antiqua" w:hAnsi="Book Antiqua" w:cs="Courier New"/>
                            <w:sz w:val="20"/>
                            <w:szCs w:val="20"/>
                          </w:rPr>
                          <w:t xml:space="preserve">Layanan Personal  </w:t>
                        </w:r>
                      </w:p>
                    </w:txbxContent>
                  </v:textbox>
                </v:roundrect>
                <v:roundrect id="Rectangle: Rounded Corners 7" o:spid="_x0000_s1031" style="position:absolute;left:42636;top:15362;width:11274;height:54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" fillcolor="#fbcaa2 [1625]" strokecolor="#f68c36 [3049]">
                  <v:fill color2="#fdefe3 [505]" rotate="t" angle="180" colors="0 #ffbe86;22938f #ffd0aa;1 #ffebdb" focus="100%" type="gradient"/>
                  <v:shadow on="t" color="black" opacity="24903f" origin=",.5" offset="0,.55556mm"/>
                  <v:textbox>
                    <w:txbxContent>
                      <w:p w14:paraId="41D28D2A" w14:textId="77777777" w:rsidR="00C2617A" w:rsidRPr="00FF7B12" w:rsidRDefault="00C2617A" w:rsidP="00C2617A">
                        <w:pPr>
                          <w:jc w:val="center"/>
                          <w:rPr>
                            <w:sz w:val="20"/>
                            <w:szCs w:val="20"/>
                          </w:rPr>
                        </w:pPr>
                        <w:r w:rsidRPr="00FF7B12">
                          <w:rPr>
                            <w:sz w:val="20"/>
                            <w:szCs w:val="20"/>
                          </w:rPr>
                          <w:t xml:space="preserve">Keterlibatan Komunitas </w:t>
                        </w:r>
                      </w:p>
                    </w:txbxContent>
                  </v:textbox>
                </v:roundrect>
                <v:roundrect id="Rectangle: Rounded Corners 8" o:spid="_x0000_s1032" style="position:absolute;left:17877;top:15600;width:9778;height:51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" fillcolor="#fbcaa2 [1625]" strokecolor="#f68c36 [3049]">
                  <v:fill color2="#fdefe3 [505]" rotate="t" angle="180" colors="0 #ffbe86;22938f #ffd0aa;1 #ffebdb" focus="100%" type="gradient"/>
                  <v:shadow on="t" color="black" opacity="24903f" origin=",.5" offset="0,.55556mm"/>
                  <v:textbox>
                    <w:txbxContent>
                      <w:p w14:paraId="1AA50580" w14:textId="77777777" w:rsidR="00C2617A" w:rsidRPr="00FF7B12" w:rsidRDefault="00C2617A" w:rsidP="00C2617A">
                        <w:pPr>
                          <w:jc w:val="center"/>
                          <w:rPr>
                            <w:sz w:val="20"/>
                            <w:szCs w:val="20"/>
                          </w:rPr>
                        </w:pPr>
                        <w:r w:rsidRPr="00FF7B12">
                          <w:rPr>
                            <w:sz w:val="20"/>
                            <w:szCs w:val="20"/>
                          </w:rPr>
                          <w:t xml:space="preserve">Edukasi Berkelanjutan </w:t>
                        </w:r>
                      </w:p>
                    </w:txbxContent>
                  </v:textbox>
                </v:roundrect>
                <v:roundrect id="Rectangle: Rounded Corners 9" o:spid="_x0000_s1033" style="position:absolute;left:8209;top:16094;width:9395;height:4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" fillcolor="#fbcaa2 [1625]" strokecolor="#f68c36 [3049]">
                  <v:fill color2="#fdefe3 [505]" rotate="t" angle="180" colors="0 #ffbe86;22938f #ffd0aa;1 #ffebdb" focus="100%" type="gradient"/>
                  <v:shadow on="t" color="black" opacity="24903f" origin=",.5" offset="0,.55556mm"/>
                  <v:textbox>
                    <w:txbxContent>
                      <w:p w14:paraId="2DC7E2F9" w14:textId="77777777" w:rsidR="00C2617A" w:rsidRPr="00FF7B12" w:rsidRDefault="00C2617A" w:rsidP="00C2617A">
                        <w:pPr>
                          <w:jc w:val="center"/>
                          <w:rPr>
                            <w:sz w:val="20"/>
                            <w:szCs w:val="20"/>
                          </w:rPr>
                        </w:pPr>
                        <w:r w:rsidRPr="00FF7B12">
                          <w:rPr>
                            <w:sz w:val="20"/>
                            <w:szCs w:val="20"/>
                          </w:rPr>
                          <w:t xml:space="preserve">Kedekatan </w:t>
                        </w:r>
                        <w:proofErr w:type="spellStart"/>
                        <w:r w:rsidRPr="00FF7B12">
                          <w:rPr>
                            <w:sz w:val="20"/>
                            <w:szCs w:val="20"/>
                          </w:rPr>
                          <w:t>Emosonal</w:t>
                        </w:r>
                        <w:proofErr w:type="spellEnd"/>
                        <w:r w:rsidRPr="00FF7B12">
                          <w:rPr>
                            <w:sz w:val="20"/>
                            <w:szCs w:val="20"/>
                          </w:rPr>
                          <w:t xml:space="preserve"> </w:t>
                        </w:r>
                      </w:p>
                    </w:txbxContent>
                  </v:textbox>
                </v:roundrect>
                <v:roundrect id="Rectangle: Rounded Corners 10" o:spid="_x0000_s1034" style="position:absolute;left:2616;top:29750;width:22919;height:3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" fillcolor="#cdddac [1622]" strokecolor="#94b64e [3046]">
                  <v:fill color2="#f0f4e6 [502]" rotate="t" angle="180" colors="0 #dafda7;22938f #e4fdc2;1 #f5ffe6" focus="100%" type="gradient"/>
                  <v:shadow on="t" color="black" opacity="24903f" origin=",.5" offset="0,.55556mm"/>
                  <v:textbox>
                    <w:txbxContent>
                      <w:p w14:paraId="10E7A2D1" w14:textId="77777777" w:rsidR="00C2617A" w:rsidRPr="00FF7B12" w:rsidRDefault="00C2617A" w:rsidP="00C2617A">
                        <w:pPr>
                          <w:jc w:val="center"/>
                          <w:rPr>
                            <w:sz w:val="20"/>
                            <w:szCs w:val="20"/>
                          </w:rPr>
                        </w:pPr>
                        <w:r w:rsidRPr="00FF7B12">
                          <w:rPr>
                            <w:rFonts w:ascii="Book Antiqua" w:hAnsi="Book Antiqua" w:cs="Courier New"/>
                            <w:sz w:val="20"/>
                            <w:szCs w:val="20"/>
                          </w:rPr>
                          <w:t>Loyalitas Pelanggan</w:t>
                        </w:r>
                      </w:p>
                    </w:txbxContent>
                  </v:textbox>
                </v:roundrect>
                <v:roundrect id="Rectangle: Rounded Corners 11" o:spid="_x0000_s1035" style="position:absolute;left:2842;top:23436;width:22920;height:37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" fillcolor="#dfa7a6 [1621]" strokecolor="#bc4542 [3045]">
                  <v:fill color2="#f5e4e4 [501]" rotate="t" angle="180" colors="0 #ffa2a1;22938f #ffbebd;1 #ffe5e5" focus="100%" type="gradient"/>
                  <v:shadow on="t" color="black" opacity="24903f" origin=",.5" offset="0,.55556mm"/>
                  <v:textbox>
                    <w:txbxContent>
                      <w:p w14:paraId="2CDC9B39" w14:textId="77777777" w:rsidR="00C2617A" w:rsidRPr="00FF7B12" w:rsidRDefault="00C2617A" w:rsidP="00C2617A">
                        <w:pPr>
                          <w:jc w:val="center"/>
                          <w:rPr>
                            <w:sz w:val="20"/>
                            <w:szCs w:val="20"/>
                          </w:rPr>
                        </w:pPr>
                        <w:r w:rsidRPr="00FF7B12">
                          <w:rPr>
                            <w:rFonts w:ascii="Book Antiqua" w:hAnsi="Book Antiqua" w:cs="Courier New"/>
                            <w:sz w:val="20"/>
                            <w:szCs w:val="20"/>
                          </w:rPr>
                          <w:t>Keunggulan Kompetitif</w:t>
                        </w:r>
                      </w:p>
                    </w:txbxContent>
                  </v:textbox>
                </v:roundrect>
                <v:roundrect id="Rectangle: Rounded Corners 12" o:spid="_x0000_s1036" style="position:absolute;left:2389;top:35794;width:22919;height:44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" fillcolor="#a5d5e2 [1624]" strokecolor="#40a7c2 [3048]">
                  <v:fill color2="#e4f2f6 [504]" rotate="t" angle="180" colors="0 #9eeaff;22938f #bbefff;1 #e4f9ff" focus="100%" type="gradient"/>
                  <v:shadow on="t" color="black" opacity="24903f" origin=",.5" offset="0,.55556mm"/>
                  <v:textbox>
                    <w:txbxContent>
                      <w:p w14:paraId="5BA310AF" w14:textId="77777777" w:rsidR="00C2617A" w:rsidRPr="00FF7B12" w:rsidRDefault="00C2617A" w:rsidP="00C2617A">
                        <w:pPr>
                          <w:jc w:val="center"/>
                          <w:rPr>
                            <w:sz w:val="20"/>
                            <w:szCs w:val="20"/>
                          </w:rPr>
                        </w:pPr>
                        <w:r w:rsidRPr="00FF7B12">
                          <w:rPr>
                            <w:rFonts w:ascii="Book Antiqua" w:hAnsi="Book Antiqua" w:cs="Courier New"/>
                            <w:sz w:val="20"/>
                            <w:szCs w:val="20"/>
                          </w:rPr>
                          <w:t xml:space="preserve">Ketahanan Bisnis </w:t>
                        </w:r>
                        <w:proofErr w:type="spellStart"/>
                        <w:r w:rsidRPr="00FF7B12">
                          <w:rPr>
                            <w:rFonts w:ascii="Book Antiqua" w:hAnsi="Book Antiqua" w:cs="Courier New"/>
                            <w:sz w:val="20"/>
                            <w:szCs w:val="20"/>
                          </w:rPr>
                          <w:t>Umkm</w:t>
                        </w:r>
                        <w:proofErr w:type="spellEnd"/>
                      </w:p>
                    </w:txbxContent>
                  </v:textbox>
                </v:round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4" o:spid="_x0000_s1037" type="#_x0000_t35" style="position:absolute;left:34773;top:10251;width:3703;height:535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" adj="-13338,16050" strokecolor="black [3200]" strokeweight="2pt">
                  <v:stroke endarrow="block"/>
                  <v:shadow on="t" color="black" opacity="24903f" origin=",.5" offset="0,.55556mm"/>
                </v:shape>
                <v:shapetype id="_x0000_t33" coordsize="21600,21600" o:spt="33" o:oned="t" path="m,l21600,r,21600e" filled="f">
                  <v:stroke joinstyle="miter"/>
                  <v:path arrowok="t" fillok="f" o:connecttype="none"/>
                  <o:lock v:ext="edit" shapetype="t"/>
                </v:shapetype>
                <v:shape id="Connector: Elbow 23" o:spid="_x0000_s1038" type="#_x0000_t33" style="position:absolute;left:75558;top:18877;width:4938;height:115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" strokecolor="black [3200]" strokeweight="2pt">
                  <v:stroke endarrow="block"/>
                  <v:shadow on="t" color="black" opacity="24903f" origin=",.5" offset="0,.55556mm"/>
                </v:shape>
                <v:shape id="Connector: Elbow 26" o:spid="_x0000_s1039" type="#_x0000_t35" style="position:absolute;left:13570;top:3444;width:7419;height:586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" adj="-6655,15719" strokecolor="black [3200]" strokeweight="2pt">
                  <v:stroke endarrow="block"/>
                  <v:shadow on="t" color="black" opacity="24903f" origin=",.5" offset="0,.55556mm"/>
                </v:shape>
                <v:shape id="Connector: Elbow 26" o:spid="_x0000_s1040" type="#_x0000_t35" style="position:absolute;left:5562;top:3444;width:8008;height:5867;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" adj="-6167,15719" strokecolor="black [3200]" strokeweight="2pt">
                  <v:stroke endarrow="block"/>
                  <v:shadow on="t" color="black" opacity="24903f" origin=",.5" offset="0,.55556mm"/>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41" type="#_x0000_t34" style="position:absolute;left:12449;top:14973;width:1578;height:66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" strokecolor="black [3200]" strokeweight="2pt">
                  <v:stroke endarrow="block"/>
                  <v:shadow on="t" color="black" opacity="24903f" origin=",.5" offset="0,.55556mm"/>
                </v:shape>
                <v:shape id="Connector: Elbow 26" o:spid="_x0000_s1042" type="#_x0000_t33" style="position:absolute;left:24193;top:11913;width:515;height:344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" strokecolor="black [3200]" strokeweight="2pt">
                  <v:stroke endarrow="block"/>
                  <v:shadow on="t" color="black" opacity="24903f" origin=",.5" offset="0,.55556mm"/>
                </v:shape>
                <v:shape id="Connector: Elbow 26" o:spid="_x0000_s1043" type="#_x0000_t35" style="position:absolute;left:2947;top:11913;width:978;height:3787;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" adj="-50487,18222" strokecolor="black [3200]" strokeweight="2pt">
                  <v:stroke endarrow="block"/>
                  <v:shadow on="t" color="black" opacity="24903f" origin=",.5" offset="0,.55556mm"/>
                </v:shape>
                <v:shape id="Connector: Elbow 26" o:spid="_x0000_s1044" type="#_x0000_t35" style="position:absolute;left:972;top:22376;width:4823;height:108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" adj="6559,67218" strokecolor="black [3200]" strokeweight="2pt">
                  <v:stroke endarrow="block"/>
                  <v:shadow on="t" color="black" opacity="24903f" origin=",.5" offset="0,.55556mm"/>
                </v:shape>
                <v:shape id="Connector: Elbow 26" o:spid="_x0000_s1045" type="#_x0000_t34" style="position:absolute;left:12352;top:21486;width:2504;height:13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" strokecolor="black [3200]" strokeweight="2pt">
                  <v:stroke endarrow="block"/>
                  <v:shadow on="t" color="black" opacity="24903f" origin=",.5" offset="0,.55556mm"/>
                </v:shape>
                <v:shape id="Connector: Elbow 26" o:spid="_x0000_s1046" type="#_x0000_t35" style="position:absolute;left:21960;top:21527;width:4608;height:29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" adj="6361,51733" strokecolor="black [3200]" strokeweight="2pt">
                  <v:stroke endarrow="block"/>
                  <v:shadow on="t" color="black" opacity="24903f" origin=",.5" offset="0,.55556mm"/>
                </v:shape>
                <v:shape id="Connector: Elbow 26" o:spid="_x0000_s1047" type="#_x0000_t35" style="position:absolute;left:2616;top:31377;width:11232;height:4416;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" adj="-4396,14780" strokecolor="black [3200]" strokeweight="2pt">
                  <v:stroke endarrow="block"/>
                  <v:shadow on="t" color="black" opacity="24903f" origin=",.5" offset="0,.55556mm"/>
                </v:shape>
                <v:shape id="Connector: Elbow 26" o:spid="_x0000_s1048" type="#_x0000_t35" style="position:absolute;left:17842;top:23683;width:4154;height:1123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" adj="6568,26432" strokecolor="black [3200]" strokeweight="2pt">
                  <v:stroke endarrow="block"/>
                  <v:shadow on="t" color="black" opacity="24903f" origin=",.5" offset="0,.55556mm"/>
                </v:shape>
                <w10:anchorlock/>
              </v:group>
            </w:pict>
          </mc:Fallback>
        </mc:AlternateContent>
      </w:r>
      <w:r w:rsidRPr="001B0E3B">
        <w:rPr>
          <w:rFonts w:asciiTheme="minorHAnsi" w:hAnsiTheme="minorHAnsi" w:cstheme="minorHAnsi"/>
          <w:sz w:val="24"/>
          <w:szCs w:val="24"/>
        </w:rPr>
        <w:br/>
        <w:t xml:space="preserve">                Sumber : Data Primer, 2026 </w:t>
      </w:r>
    </w:p>
    <w:p w14:paraId="41E66F08" w14:textId="77777777" w:rsidR="00C2617A" w:rsidRPr="001B0E3B" w:rsidRDefault="00C2617A" w:rsidP="00C26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Theme="minorHAnsi" w:hAnsiTheme="minorHAnsi" w:cstheme="minorHAnsi"/>
          <w:b/>
          <w:bCs/>
          <w:sz w:val="24"/>
          <w:szCs w:val="24"/>
        </w:rPr>
      </w:pPr>
      <w:r w:rsidRPr="001B0E3B">
        <w:rPr>
          <w:rFonts w:asciiTheme="minorHAnsi" w:hAnsiTheme="minorHAnsi" w:cstheme="minorHAnsi"/>
          <w:b/>
          <w:bCs/>
          <w:sz w:val="24"/>
          <w:szCs w:val="24"/>
        </w:rPr>
        <w:t xml:space="preserve">Gambar 1. Kerangka Konseptual Penelitian </w:t>
      </w:r>
    </w:p>
    <w:p w14:paraId="403E6D02" w14:textId="77777777" w:rsidR="00C2617A" w:rsidRPr="001B0E3B" w:rsidRDefault="00C2617A" w:rsidP="00C2617A">
      <w:pPr>
        <w:spacing w:line="276" w:lineRule="auto"/>
        <w:jc w:val="both"/>
        <w:outlineLvl w:val="1"/>
        <w:rPr>
          <w:rFonts w:asciiTheme="minorHAnsi" w:hAnsiTheme="minorHAnsi" w:cstheme="minorHAnsi"/>
          <w:sz w:val="24"/>
          <w:szCs w:val="24"/>
        </w:rPr>
      </w:pPr>
      <w:r w:rsidRPr="001B0E3B">
        <w:rPr>
          <w:rFonts w:asciiTheme="minorHAnsi" w:hAnsiTheme="minorHAnsi" w:cstheme="minorHAnsi"/>
          <w:sz w:val="24"/>
          <w:szCs w:val="24"/>
        </w:rPr>
        <w:t xml:space="preserve">Berikut ini adalah penjabaran pada kerangka konseptual Penelitian di atas </w:t>
      </w:r>
      <w:proofErr w:type="spellStart"/>
      <w:r w:rsidRPr="001B0E3B">
        <w:rPr>
          <w:rFonts w:asciiTheme="minorHAnsi" w:hAnsiTheme="minorHAnsi" w:cstheme="minorHAnsi"/>
          <w:sz w:val="24"/>
          <w:szCs w:val="24"/>
        </w:rPr>
        <w:t>yatu</w:t>
      </w:r>
      <w:proofErr w:type="spellEnd"/>
      <w:r w:rsidRPr="001B0E3B">
        <w:rPr>
          <w:rFonts w:asciiTheme="minorHAnsi" w:hAnsiTheme="minorHAnsi" w:cstheme="minorHAnsi"/>
          <w:sz w:val="24"/>
          <w:szCs w:val="24"/>
        </w:rPr>
        <w:t xml:space="preserve"> : </w:t>
      </w:r>
    </w:p>
    <w:p w14:paraId="16358D3D" w14:textId="4BF139E8" w:rsidR="00C2617A" w:rsidRPr="001B0E3B" w:rsidRDefault="00C2617A" w:rsidP="00C2617A">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 xml:space="preserve">Variabel independen: tekanan kompetitif akibat ekspansi jaringan besar. Variabel </w:t>
      </w:r>
      <w:proofErr w:type="spellStart"/>
      <w:r w:rsidRPr="001B0E3B">
        <w:rPr>
          <w:rFonts w:asciiTheme="minorHAnsi" w:hAnsiTheme="minorHAnsi" w:cstheme="minorHAnsi"/>
          <w:sz w:val="24"/>
          <w:szCs w:val="24"/>
        </w:rPr>
        <w:t>intervening</w:t>
      </w:r>
      <w:proofErr w:type="spellEnd"/>
      <w:r w:rsidRPr="001B0E3B">
        <w:rPr>
          <w:rFonts w:asciiTheme="minorHAnsi" w:hAnsiTheme="minorHAnsi" w:cstheme="minorHAnsi"/>
          <w:sz w:val="24"/>
          <w:szCs w:val="24"/>
        </w:rPr>
        <w:t xml:space="preserve"> mencakup layanan personal, kedekatan emosional, edukasi, dan keterlibatan komunitas Variabel dependen yaitu ketahanan bisnis UMKM</w:t>
      </w:r>
    </w:p>
    <w:p w14:paraId="629EAEBE" w14:textId="237337EF" w:rsidR="002D41CB" w:rsidRPr="001B0E3B" w:rsidRDefault="00000000" w:rsidP="002E0F95">
      <w:pPr>
        <w:pStyle w:val="Judul2"/>
        <w:spacing w:before="121"/>
        <w:ind w:left="0"/>
        <w:rPr>
          <w:rFonts w:asciiTheme="minorHAnsi" w:hAnsiTheme="minorHAnsi" w:cstheme="minorHAnsi"/>
          <w:spacing w:val="-2"/>
        </w:rPr>
      </w:pPr>
      <w:r w:rsidRPr="001B0E3B">
        <w:rPr>
          <w:rFonts w:asciiTheme="minorHAnsi" w:hAnsiTheme="minorHAnsi" w:cstheme="minorHAnsi"/>
        </w:rPr>
        <w:t>METODE</w:t>
      </w:r>
      <w:r w:rsidRPr="001B0E3B">
        <w:rPr>
          <w:rFonts w:asciiTheme="minorHAnsi" w:hAnsiTheme="minorHAnsi" w:cstheme="minorHAnsi"/>
          <w:spacing w:val="-2"/>
        </w:rPr>
        <w:t xml:space="preserve"> PENELITIAN</w:t>
      </w:r>
    </w:p>
    <w:p w14:paraId="5258F0B1" w14:textId="77777777" w:rsidR="00C2617A" w:rsidRPr="001B0E3B" w:rsidRDefault="00C2617A" w:rsidP="00C2617A">
      <w:pPr>
        <w:jc w:val="both"/>
        <w:rPr>
          <w:rFonts w:asciiTheme="minorHAnsi" w:hAnsiTheme="minorHAnsi" w:cstheme="minorHAnsi"/>
          <w:sz w:val="24"/>
          <w:szCs w:val="24"/>
        </w:rPr>
      </w:pPr>
      <w:r w:rsidRPr="001B0E3B">
        <w:rPr>
          <w:rFonts w:asciiTheme="minorHAnsi" w:hAnsiTheme="minorHAnsi" w:cstheme="minorHAnsi"/>
          <w:sz w:val="24"/>
          <w:szCs w:val="24"/>
        </w:rPr>
        <w:t>Penelitian ini menggunakan pendekatan kualitatif deskriptif dengan strategi studi dokumen dan studi kasus. Pendekatan ini dipilih karena penelitian bertujuan untuk memahami fenomena ketahanan bisnis optik UMKM secara kontekstual dan mendalam melalui interpretasi data empiris lapangan.</w:t>
      </w:r>
    </w:p>
    <w:p w14:paraId="39168520" w14:textId="77777777" w:rsidR="00C2617A" w:rsidRPr="001B0E3B" w:rsidRDefault="00C2617A" w:rsidP="00C2617A">
      <w:pPr>
        <w:jc w:val="both"/>
        <w:rPr>
          <w:rFonts w:asciiTheme="minorHAnsi" w:hAnsiTheme="minorHAnsi" w:cstheme="minorHAnsi"/>
          <w:sz w:val="24"/>
          <w:szCs w:val="24"/>
        </w:rPr>
      </w:pPr>
      <w:r w:rsidRPr="001B0E3B">
        <w:rPr>
          <w:rFonts w:asciiTheme="minorHAnsi" w:hAnsiTheme="minorHAnsi" w:cstheme="minorHAnsi"/>
          <w:sz w:val="24"/>
          <w:szCs w:val="24"/>
        </w:rPr>
        <w:t xml:space="preserve">Menurut </w:t>
      </w:r>
      <w:proofErr w:type="spellStart"/>
      <w:r w:rsidRPr="001B0E3B">
        <w:rPr>
          <w:rFonts w:asciiTheme="minorHAnsi" w:hAnsiTheme="minorHAnsi" w:cstheme="minorHAnsi"/>
          <w:sz w:val="24"/>
          <w:szCs w:val="24"/>
        </w:rPr>
        <w:t>Creswell</w:t>
      </w:r>
      <w:proofErr w:type="spellEnd"/>
      <w:r w:rsidRPr="001B0E3B">
        <w:rPr>
          <w:rFonts w:asciiTheme="minorHAnsi" w:hAnsiTheme="minorHAnsi" w:cstheme="minorHAnsi"/>
          <w:sz w:val="24"/>
          <w:szCs w:val="24"/>
        </w:rPr>
        <w:t xml:space="preserve"> (2021), penelitian kualitatif deskriptif bertujuan untuk mengeksplorasi makna, pola, dan interpretasi fenomena sosial berdasarkan data </w:t>
      </w:r>
      <w:proofErr w:type="spellStart"/>
      <w:r w:rsidRPr="001B0E3B">
        <w:rPr>
          <w:rFonts w:asciiTheme="minorHAnsi" w:hAnsiTheme="minorHAnsi" w:cstheme="minorHAnsi"/>
          <w:sz w:val="24"/>
          <w:szCs w:val="24"/>
        </w:rPr>
        <w:t>naturalistik</w:t>
      </w:r>
      <w:proofErr w:type="spellEnd"/>
      <w:r w:rsidRPr="001B0E3B">
        <w:rPr>
          <w:rFonts w:asciiTheme="minorHAnsi" w:hAnsiTheme="minorHAnsi" w:cstheme="minorHAnsi"/>
          <w:sz w:val="24"/>
          <w:szCs w:val="24"/>
        </w:rPr>
        <w:t xml:space="preserve">. Pendekatan studi kasus digunakan untuk mengkaji secara spesifik implementasi program Sekolah Sehat </w:t>
      </w:r>
      <w:r w:rsidRPr="001B0E3B">
        <w:rPr>
          <w:rFonts w:asciiTheme="minorHAnsi" w:hAnsiTheme="minorHAnsi" w:cstheme="minorHAnsi"/>
          <w:sz w:val="24"/>
          <w:szCs w:val="24"/>
        </w:rPr>
        <w:lastRenderedPageBreak/>
        <w:t>Mata (SESAMA II) sebagai model nyata ketahanan bisnis berbasis komunitas.</w:t>
      </w:r>
    </w:p>
    <w:p w14:paraId="2FFDF9C3" w14:textId="1A76C06A" w:rsidR="00C2617A" w:rsidRPr="001B0E3B" w:rsidRDefault="00C2617A" w:rsidP="00C2617A">
      <w:pPr>
        <w:jc w:val="both"/>
        <w:rPr>
          <w:rFonts w:asciiTheme="minorHAnsi" w:hAnsiTheme="minorHAnsi" w:cstheme="minorHAnsi"/>
          <w:sz w:val="24"/>
          <w:szCs w:val="24"/>
        </w:rPr>
      </w:pPr>
      <w:r w:rsidRPr="001B0E3B">
        <w:rPr>
          <w:rFonts w:asciiTheme="minorHAnsi" w:hAnsiTheme="minorHAnsi" w:cstheme="minorHAnsi"/>
          <w:sz w:val="24"/>
          <w:szCs w:val="24"/>
        </w:rPr>
        <w:t>Penelitian ini menggunakan data sekunder yang bersumber dari Laporan Kegiatan SESAMA II Tahun 2025, Dokumentasi kegiatan pengabdian masyarakat, dan Data hasil skrining visus dan pemeriksaan refraksi</w:t>
      </w:r>
    </w:p>
    <w:p w14:paraId="3D637F36" w14:textId="1ACBE0AB" w:rsidR="00C2617A" w:rsidRPr="001B0E3B" w:rsidRDefault="00C2617A" w:rsidP="00C2617A">
      <w:pPr>
        <w:jc w:val="both"/>
        <w:rPr>
          <w:rFonts w:asciiTheme="minorHAnsi" w:hAnsiTheme="minorHAnsi" w:cstheme="minorHAnsi"/>
          <w:sz w:val="24"/>
          <w:szCs w:val="24"/>
        </w:rPr>
      </w:pPr>
      <w:r w:rsidRPr="001B0E3B">
        <w:rPr>
          <w:rFonts w:asciiTheme="minorHAnsi" w:hAnsiTheme="minorHAnsi" w:cstheme="minorHAnsi"/>
          <w:sz w:val="24"/>
          <w:szCs w:val="24"/>
        </w:rPr>
        <w:t>Data tersebut berasal dari Program Studi Optometri Akademi Optometri Yogyakarta dan mencakup jumlah peserta, hasil pemeriksaan, bentuk intervensi, dan aktivitas edukasi kesehatan mata.</w:t>
      </w:r>
    </w:p>
    <w:p w14:paraId="63C824D9" w14:textId="77777777" w:rsidR="00C2617A" w:rsidRPr="001B0E3B" w:rsidRDefault="00C2617A" w:rsidP="00C2617A">
      <w:pPr>
        <w:jc w:val="both"/>
        <w:rPr>
          <w:rFonts w:asciiTheme="minorHAnsi" w:hAnsiTheme="minorHAnsi" w:cstheme="minorHAnsi"/>
          <w:sz w:val="24"/>
          <w:szCs w:val="24"/>
        </w:rPr>
      </w:pPr>
      <w:r w:rsidRPr="001B0E3B">
        <w:rPr>
          <w:rFonts w:asciiTheme="minorHAnsi" w:hAnsiTheme="minorHAnsi" w:cstheme="minorHAnsi"/>
          <w:sz w:val="24"/>
          <w:szCs w:val="24"/>
        </w:rPr>
        <w:t>Lokasi ini dipilih karena menjadi bagian dari implementasi program SESAMA II yang merepresentasikan interaksi langsung antara optik UMKM dan komunitas.</w:t>
      </w:r>
    </w:p>
    <w:p w14:paraId="103A863B" w14:textId="77777777" w:rsidR="00C2617A" w:rsidRPr="001B0E3B" w:rsidRDefault="00C2617A" w:rsidP="00C2617A">
      <w:pPr>
        <w:jc w:val="both"/>
        <w:rPr>
          <w:rFonts w:asciiTheme="minorHAnsi" w:hAnsiTheme="minorHAnsi" w:cstheme="minorHAnsi"/>
          <w:sz w:val="24"/>
          <w:szCs w:val="24"/>
        </w:rPr>
      </w:pPr>
      <w:r w:rsidRPr="001B0E3B">
        <w:rPr>
          <w:rFonts w:asciiTheme="minorHAnsi" w:hAnsiTheme="minorHAnsi" w:cstheme="minorHAnsi"/>
          <w:sz w:val="24"/>
          <w:szCs w:val="24"/>
        </w:rPr>
        <w:t>Teknik pengumpulan data dilakukan melalui:</w:t>
      </w:r>
    </w:p>
    <w:p w14:paraId="303C4067" w14:textId="77777777" w:rsidR="00C2617A" w:rsidRPr="001B0E3B" w:rsidRDefault="00C2617A" w:rsidP="00C2617A">
      <w:pPr>
        <w:pStyle w:val="DaftarParagraf"/>
        <w:widowControl/>
        <w:numPr>
          <w:ilvl w:val="0"/>
          <w:numId w:val="12"/>
        </w:numPr>
        <w:autoSpaceDE/>
        <w:autoSpaceDN/>
        <w:ind w:right="0"/>
        <w:contextualSpacing/>
        <w:rPr>
          <w:rFonts w:asciiTheme="minorHAnsi" w:hAnsiTheme="minorHAnsi" w:cstheme="minorHAnsi"/>
          <w:sz w:val="24"/>
          <w:szCs w:val="24"/>
        </w:rPr>
      </w:pPr>
      <w:r w:rsidRPr="001B0E3B">
        <w:rPr>
          <w:rFonts w:asciiTheme="minorHAnsi" w:hAnsiTheme="minorHAnsi" w:cstheme="minorHAnsi"/>
          <w:sz w:val="24"/>
          <w:szCs w:val="24"/>
        </w:rPr>
        <w:t>Dokumentasi: laporan kegiatan, foto, dan arsip kegiatan</w:t>
      </w:r>
    </w:p>
    <w:p w14:paraId="127F8763" w14:textId="77777777" w:rsidR="00C2617A" w:rsidRPr="001B0E3B" w:rsidRDefault="00C2617A" w:rsidP="00C2617A">
      <w:pPr>
        <w:widowControl/>
        <w:numPr>
          <w:ilvl w:val="0"/>
          <w:numId w:val="12"/>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Observasi tidak langsung: analisis proses pelayanan dan interaksi</w:t>
      </w:r>
    </w:p>
    <w:p w14:paraId="41799DE2" w14:textId="77777777" w:rsidR="00C2617A" w:rsidRPr="001B0E3B" w:rsidRDefault="00C2617A" w:rsidP="00C2617A">
      <w:pPr>
        <w:widowControl/>
        <w:numPr>
          <w:ilvl w:val="0"/>
          <w:numId w:val="12"/>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Studi literatur: jurnal, buku, dan laporan terkait UMKM dan optometri</w:t>
      </w:r>
    </w:p>
    <w:p w14:paraId="71AAB46D" w14:textId="77777777" w:rsidR="00C2617A" w:rsidRPr="001B0E3B" w:rsidRDefault="00C2617A" w:rsidP="00C2617A">
      <w:pPr>
        <w:jc w:val="both"/>
        <w:rPr>
          <w:rFonts w:asciiTheme="minorHAnsi" w:hAnsiTheme="minorHAnsi" w:cstheme="minorHAnsi"/>
          <w:sz w:val="24"/>
          <w:szCs w:val="24"/>
        </w:rPr>
      </w:pPr>
      <w:r w:rsidRPr="001B0E3B">
        <w:rPr>
          <w:rFonts w:asciiTheme="minorHAnsi" w:hAnsiTheme="minorHAnsi" w:cstheme="minorHAnsi"/>
          <w:sz w:val="24"/>
          <w:szCs w:val="24"/>
        </w:rPr>
        <w:t xml:space="preserve">Analisis data dilakukan dengan model interaktif dari Matthew B. Miles dan A. Michael </w:t>
      </w:r>
      <w:proofErr w:type="spellStart"/>
      <w:r w:rsidRPr="001B0E3B">
        <w:rPr>
          <w:rFonts w:asciiTheme="minorHAnsi" w:hAnsiTheme="minorHAnsi" w:cstheme="minorHAnsi"/>
          <w:sz w:val="24"/>
          <w:szCs w:val="24"/>
        </w:rPr>
        <w:t>Huberman</w:t>
      </w:r>
      <w:proofErr w:type="spellEnd"/>
      <w:r w:rsidRPr="001B0E3B">
        <w:rPr>
          <w:rFonts w:asciiTheme="minorHAnsi" w:hAnsiTheme="minorHAnsi" w:cstheme="minorHAnsi"/>
          <w:sz w:val="24"/>
          <w:szCs w:val="24"/>
        </w:rPr>
        <w:t xml:space="preserve"> yang meliputi:</w:t>
      </w:r>
    </w:p>
    <w:p w14:paraId="1AEBEAE1" w14:textId="77777777" w:rsidR="00C2617A" w:rsidRPr="001B0E3B" w:rsidRDefault="00C2617A" w:rsidP="00C2617A">
      <w:pPr>
        <w:pStyle w:val="DaftarParagraf"/>
        <w:widowControl/>
        <w:numPr>
          <w:ilvl w:val="0"/>
          <w:numId w:val="14"/>
        </w:numPr>
        <w:autoSpaceDE/>
        <w:autoSpaceDN/>
        <w:ind w:right="0"/>
        <w:contextualSpacing/>
        <w:rPr>
          <w:rFonts w:asciiTheme="minorHAnsi" w:hAnsiTheme="minorHAnsi" w:cstheme="minorHAnsi"/>
          <w:sz w:val="24"/>
          <w:szCs w:val="24"/>
        </w:rPr>
      </w:pPr>
      <w:r w:rsidRPr="001B0E3B">
        <w:rPr>
          <w:rFonts w:asciiTheme="minorHAnsi" w:hAnsiTheme="minorHAnsi" w:cstheme="minorHAnsi"/>
          <w:sz w:val="24"/>
          <w:szCs w:val="24"/>
        </w:rPr>
        <w:t>Reduksi Data</w:t>
      </w:r>
    </w:p>
    <w:p w14:paraId="5E37E36E" w14:textId="25E9F1BF" w:rsidR="00C2617A" w:rsidRPr="001B0E3B" w:rsidRDefault="00C2617A" w:rsidP="00C2617A">
      <w:pPr>
        <w:pStyle w:val="DaftarParagraf"/>
        <w:widowControl/>
        <w:autoSpaceDE/>
        <w:autoSpaceDN/>
        <w:ind w:left="720" w:right="0" w:firstLine="0"/>
        <w:contextualSpacing/>
        <w:rPr>
          <w:rFonts w:asciiTheme="minorHAnsi" w:hAnsiTheme="minorHAnsi" w:cstheme="minorHAnsi"/>
          <w:sz w:val="24"/>
          <w:szCs w:val="24"/>
        </w:rPr>
      </w:pPr>
      <w:r w:rsidRPr="001B0E3B">
        <w:rPr>
          <w:rFonts w:asciiTheme="minorHAnsi" w:hAnsiTheme="minorHAnsi" w:cstheme="minorHAnsi"/>
          <w:sz w:val="24"/>
          <w:szCs w:val="24"/>
        </w:rPr>
        <w:t>Pemilahan data penting terkait aktivitas layanan, interaksi sosial, dan dampak program.</w:t>
      </w:r>
    </w:p>
    <w:p w14:paraId="68AEBF19" w14:textId="77777777" w:rsidR="00C2617A" w:rsidRPr="001B0E3B" w:rsidRDefault="00C2617A" w:rsidP="00C2617A">
      <w:pPr>
        <w:pStyle w:val="DaftarParagraf"/>
        <w:widowControl/>
        <w:numPr>
          <w:ilvl w:val="0"/>
          <w:numId w:val="14"/>
        </w:numPr>
        <w:autoSpaceDE/>
        <w:autoSpaceDN/>
        <w:ind w:right="0"/>
        <w:contextualSpacing/>
        <w:rPr>
          <w:rFonts w:asciiTheme="minorHAnsi" w:hAnsiTheme="minorHAnsi" w:cstheme="minorHAnsi"/>
          <w:sz w:val="24"/>
          <w:szCs w:val="24"/>
        </w:rPr>
      </w:pPr>
      <w:r w:rsidRPr="001B0E3B">
        <w:rPr>
          <w:rFonts w:asciiTheme="minorHAnsi" w:hAnsiTheme="minorHAnsi" w:cstheme="minorHAnsi"/>
          <w:sz w:val="24"/>
          <w:szCs w:val="24"/>
        </w:rPr>
        <w:t>Kategorisasi Tematik</w:t>
      </w:r>
    </w:p>
    <w:p w14:paraId="6A56B5B8" w14:textId="6153D8BD" w:rsidR="00C2617A" w:rsidRPr="001B0E3B" w:rsidRDefault="00C2617A" w:rsidP="00C2617A">
      <w:pPr>
        <w:pStyle w:val="DaftarParagraf"/>
        <w:widowControl/>
        <w:autoSpaceDE/>
        <w:autoSpaceDN/>
        <w:ind w:left="720" w:right="0" w:firstLine="0"/>
        <w:contextualSpacing/>
        <w:rPr>
          <w:rFonts w:asciiTheme="minorHAnsi" w:hAnsiTheme="minorHAnsi" w:cstheme="minorHAnsi"/>
          <w:sz w:val="24"/>
          <w:szCs w:val="24"/>
        </w:rPr>
      </w:pPr>
      <w:r w:rsidRPr="001B0E3B">
        <w:rPr>
          <w:rFonts w:asciiTheme="minorHAnsi" w:hAnsiTheme="minorHAnsi" w:cstheme="minorHAnsi"/>
          <w:sz w:val="24"/>
          <w:szCs w:val="24"/>
        </w:rPr>
        <w:t>Pengelompokan data ke dalam tema utama layanan personal, kepercayaan masyarakat, loyalitas pelanggan, dan keterlibatan komunitas</w:t>
      </w:r>
    </w:p>
    <w:p w14:paraId="08C7BCC8" w14:textId="77777777" w:rsidR="00C2617A" w:rsidRPr="001B0E3B" w:rsidRDefault="00C2617A" w:rsidP="00C2617A">
      <w:pPr>
        <w:pStyle w:val="DaftarParagraf"/>
        <w:widowControl/>
        <w:numPr>
          <w:ilvl w:val="0"/>
          <w:numId w:val="14"/>
        </w:numPr>
        <w:autoSpaceDE/>
        <w:autoSpaceDN/>
        <w:ind w:right="0"/>
        <w:contextualSpacing/>
        <w:rPr>
          <w:rFonts w:asciiTheme="minorHAnsi" w:hAnsiTheme="minorHAnsi" w:cstheme="minorHAnsi"/>
          <w:sz w:val="24"/>
          <w:szCs w:val="24"/>
        </w:rPr>
      </w:pPr>
      <w:r w:rsidRPr="001B0E3B">
        <w:rPr>
          <w:rFonts w:asciiTheme="minorHAnsi" w:hAnsiTheme="minorHAnsi" w:cstheme="minorHAnsi"/>
          <w:sz w:val="24"/>
          <w:szCs w:val="24"/>
        </w:rPr>
        <w:t>Analisis Strategi Bisnis</w:t>
      </w:r>
    </w:p>
    <w:p w14:paraId="07902D5C" w14:textId="00DF1225" w:rsidR="00C2617A" w:rsidRPr="001B0E3B" w:rsidRDefault="00C2617A" w:rsidP="00C2617A">
      <w:pPr>
        <w:pStyle w:val="DaftarParagraf"/>
        <w:widowControl/>
        <w:autoSpaceDE/>
        <w:autoSpaceDN/>
        <w:ind w:left="720" w:right="0" w:firstLine="0"/>
        <w:contextualSpacing/>
        <w:rPr>
          <w:rFonts w:asciiTheme="minorHAnsi" w:hAnsiTheme="minorHAnsi" w:cstheme="minorHAnsi"/>
          <w:sz w:val="24"/>
          <w:szCs w:val="24"/>
        </w:rPr>
      </w:pPr>
      <w:r w:rsidRPr="001B0E3B">
        <w:rPr>
          <w:rFonts w:asciiTheme="minorHAnsi" w:hAnsiTheme="minorHAnsi" w:cstheme="minorHAnsi"/>
          <w:sz w:val="24"/>
          <w:szCs w:val="24"/>
        </w:rPr>
        <w:t>Mengidentifikasi pola strategi ketahanan bisnis berbasis layanan dan sosial.</w:t>
      </w:r>
    </w:p>
    <w:p w14:paraId="6574EF34" w14:textId="77777777" w:rsidR="00C2617A" w:rsidRPr="001B0E3B" w:rsidRDefault="00C2617A" w:rsidP="00C2617A">
      <w:pPr>
        <w:pStyle w:val="DaftarParagraf"/>
        <w:widowControl/>
        <w:numPr>
          <w:ilvl w:val="0"/>
          <w:numId w:val="14"/>
        </w:numPr>
        <w:autoSpaceDE/>
        <w:autoSpaceDN/>
        <w:ind w:right="0"/>
        <w:contextualSpacing/>
        <w:rPr>
          <w:rFonts w:asciiTheme="minorHAnsi" w:hAnsiTheme="minorHAnsi" w:cstheme="minorHAnsi"/>
          <w:sz w:val="24"/>
          <w:szCs w:val="24"/>
        </w:rPr>
      </w:pPr>
      <w:r w:rsidRPr="001B0E3B">
        <w:rPr>
          <w:rFonts w:asciiTheme="minorHAnsi" w:hAnsiTheme="minorHAnsi" w:cstheme="minorHAnsi"/>
          <w:sz w:val="24"/>
          <w:szCs w:val="24"/>
        </w:rPr>
        <w:t>Pemetaan Keunggulan Kompetitif</w:t>
      </w:r>
    </w:p>
    <w:p w14:paraId="567D4BE8" w14:textId="427D8C1C" w:rsidR="00C2617A" w:rsidRPr="001B0E3B" w:rsidRDefault="00C2617A" w:rsidP="00C2617A">
      <w:pPr>
        <w:pStyle w:val="DaftarParagraf"/>
        <w:widowControl/>
        <w:autoSpaceDE/>
        <w:autoSpaceDN/>
        <w:ind w:left="720" w:right="0" w:firstLine="0"/>
        <w:contextualSpacing/>
        <w:rPr>
          <w:rFonts w:asciiTheme="minorHAnsi" w:hAnsiTheme="minorHAnsi" w:cstheme="minorHAnsi"/>
          <w:sz w:val="24"/>
          <w:szCs w:val="24"/>
        </w:rPr>
      </w:pPr>
      <w:r w:rsidRPr="001B0E3B">
        <w:rPr>
          <w:rFonts w:asciiTheme="minorHAnsi" w:hAnsiTheme="minorHAnsi" w:cstheme="minorHAnsi"/>
          <w:sz w:val="24"/>
          <w:szCs w:val="24"/>
        </w:rPr>
        <w:t>Membandingkan karakteristik optik UMKM dengan jaringan optik besar.</w:t>
      </w:r>
    </w:p>
    <w:p w14:paraId="1FF1C96D" w14:textId="77777777" w:rsidR="00C2617A" w:rsidRPr="001B0E3B" w:rsidRDefault="00C2617A" w:rsidP="00C2617A">
      <w:pPr>
        <w:pStyle w:val="DaftarParagraf"/>
        <w:widowControl/>
        <w:numPr>
          <w:ilvl w:val="0"/>
          <w:numId w:val="14"/>
        </w:numPr>
        <w:autoSpaceDE/>
        <w:autoSpaceDN/>
        <w:ind w:right="0"/>
        <w:contextualSpacing/>
        <w:rPr>
          <w:rFonts w:asciiTheme="minorHAnsi" w:hAnsiTheme="minorHAnsi" w:cstheme="minorHAnsi"/>
          <w:sz w:val="24"/>
          <w:szCs w:val="24"/>
        </w:rPr>
      </w:pPr>
      <w:r w:rsidRPr="001B0E3B">
        <w:rPr>
          <w:rFonts w:asciiTheme="minorHAnsi" w:hAnsiTheme="minorHAnsi" w:cstheme="minorHAnsi"/>
          <w:sz w:val="24"/>
          <w:szCs w:val="24"/>
        </w:rPr>
        <w:t>Validitas Data</w:t>
      </w:r>
    </w:p>
    <w:p w14:paraId="6CC70674" w14:textId="084D7E45" w:rsidR="00C2617A" w:rsidRPr="001B0E3B" w:rsidRDefault="00C2617A" w:rsidP="00C2617A">
      <w:pPr>
        <w:pStyle w:val="DaftarParagraf"/>
        <w:widowControl/>
        <w:autoSpaceDE/>
        <w:autoSpaceDN/>
        <w:ind w:left="720" w:right="0" w:firstLine="0"/>
        <w:contextualSpacing/>
        <w:rPr>
          <w:rFonts w:asciiTheme="minorHAnsi" w:hAnsiTheme="minorHAnsi" w:cstheme="minorHAnsi"/>
          <w:sz w:val="24"/>
          <w:szCs w:val="24"/>
        </w:rPr>
      </w:pPr>
      <w:r w:rsidRPr="001B0E3B">
        <w:rPr>
          <w:rFonts w:asciiTheme="minorHAnsi" w:hAnsiTheme="minorHAnsi" w:cstheme="minorHAnsi"/>
          <w:sz w:val="24"/>
          <w:szCs w:val="24"/>
        </w:rPr>
        <w:t>Dalam menjaga keabsahan data digunakan:</w:t>
      </w:r>
    </w:p>
    <w:p w14:paraId="2A4F89AD" w14:textId="77777777" w:rsidR="00C2617A" w:rsidRPr="001B0E3B" w:rsidRDefault="00C2617A" w:rsidP="00C2617A">
      <w:pPr>
        <w:pStyle w:val="DaftarParagraf"/>
        <w:widowControl/>
        <w:numPr>
          <w:ilvl w:val="0"/>
          <w:numId w:val="13"/>
        </w:numPr>
        <w:tabs>
          <w:tab w:val="clear" w:pos="720"/>
        </w:tabs>
        <w:autoSpaceDE/>
        <w:autoSpaceDN/>
        <w:ind w:left="1080" w:right="0"/>
        <w:contextualSpacing/>
        <w:rPr>
          <w:rFonts w:asciiTheme="minorHAnsi" w:hAnsiTheme="minorHAnsi" w:cstheme="minorHAnsi"/>
          <w:sz w:val="24"/>
          <w:szCs w:val="24"/>
        </w:rPr>
      </w:pPr>
      <w:r w:rsidRPr="001B0E3B">
        <w:rPr>
          <w:rFonts w:asciiTheme="minorHAnsi" w:hAnsiTheme="minorHAnsi" w:cstheme="minorHAnsi"/>
          <w:sz w:val="24"/>
          <w:szCs w:val="24"/>
        </w:rPr>
        <w:t>Triangulasi sumber</w:t>
      </w:r>
    </w:p>
    <w:p w14:paraId="48617D4D" w14:textId="77777777" w:rsidR="00C2617A" w:rsidRPr="001B0E3B" w:rsidRDefault="00C2617A" w:rsidP="00C2617A">
      <w:pPr>
        <w:widowControl/>
        <w:numPr>
          <w:ilvl w:val="0"/>
          <w:numId w:val="13"/>
        </w:numPr>
        <w:tabs>
          <w:tab w:val="clear" w:pos="720"/>
        </w:tabs>
        <w:autoSpaceDE/>
        <w:autoSpaceDN/>
        <w:ind w:left="1080"/>
        <w:jc w:val="both"/>
        <w:rPr>
          <w:rFonts w:asciiTheme="minorHAnsi" w:hAnsiTheme="minorHAnsi" w:cstheme="minorHAnsi"/>
          <w:sz w:val="24"/>
          <w:szCs w:val="24"/>
        </w:rPr>
      </w:pPr>
      <w:r w:rsidRPr="001B0E3B">
        <w:rPr>
          <w:rFonts w:asciiTheme="minorHAnsi" w:hAnsiTheme="minorHAnsi" w:cstheme="minorHAnsi"/>
          <w:sz w:val="24"/>
          <w:szCs w:val="24"/>
        </w:rPr>
        <w:t>Triangulasi teori</w:t>
      </w:r>
    </w:p>
    <w:p w14:paraId="26EC4D29" w14:textId="23A4A1AD" w:rsidR="00C2617A" w:rsidRPr="001B0E3B" w:rsidRDefault="00C2617A" w:rsidP="00C2617A">
      <w:pPr>
        <w:widowControl/>
        <w:numPr>
          <w:ilvl w:val="0"/>
          <w:numId w:val="13"/>
        </w:numPr>
        <w:tabs>
          <w:tab w:val="clear" w:pos="720"/>
        </w:tabs>
        <w:autoSpaceDE/>
        <w:autoSpaceDN/>
        <w:ind w:left="1080"/>
        <w:jc w:val="both"/>
        <w:rPr>
          <w:rFonts w:asciiTheme="minorHAnsi" w:hAnsiTheme="minorHAnsi" w:cstheme="minorHAnsi"/>
          <w:sz w:val="24"/>
          <w:szCs w:val="24"/>
        </w:rPr>
      </w:pPr>
      <w:r w:rsidRPr="001B0E3B">
        <w:rPr>
          <w:rFonts w:asciiTheme="minorHAnsi" w:hAnsiTheme="minorHAnsi" w:cstheme="minorHAnsi"/>
          <w:sz w:val="24"/>
          <w:szCs w:val="24"/>
        </w:rPr>
        <w:t>audit trail dokumentasi</w:t>
      </w:r>
    </w:p>
    <w:p w14:paraId="7CA2A87B" w14:textId="77777777" w:rsidR="002D41CB" w:rsidRPr="001B0E3B" w:rsidRDefault="00000000">
      <w:pPr>
        <w:pStyle w:val="Judul3"/>
        <w:spacing w:before="44"/>
        <w:rPr>
          <w:rFonts w:asciiTheme="minorHAnsi" w:hAnsiTheme="minorHAnsi" w:cstheme="minorHAnsi"/>
        </w:rPr>
      </w:pPr>
      <w:r w:rsidRPr="001B0E3B">
        <w:rPr>
          <w:rFonts w:asciiTheme="minorHAnsi" w:hAnsiTheme="minorHAnsi" w:cstheme="minorHAnsi"/>
        </w:rPr>
        <w:t>Tempat</w:t>
      </w:r>
      <w:r w:rsidRPr="001B0E3B">
        <w:rPr>
          <w:rFonts w:asciiTheme="minorHAnsi" w:hAnsiTheme="minorHAnsi" w:cstheme="minorHAnsi"/>
          <w:spacing w:val="1"/>
        </w:rPr>
        <w:t xml:space="preserve"> </w:t>
      </w:r>
      <w:r w:rsidRPr="001B0E3B">
        <w:rPr>
          <w:rFonts w:asciiTheme="minorHAnsi" w:hAnsiTheme="minorHAnsi" w:cstheme="minorHAnsi"/>
          <w:spacing w:val="-2"/>
        </w:rPr>
        <w:t>Penelitian</w:t>
      </w:r>
    </w:p>
    <w:p w14:paraId="1404CE32" w14:textId="77777777" w:rsidR="00C2617A" w:rsidRPr="001B0E3B" w:rsidRDefault="00C2617A" w:rsidP="007F0F07">
      <w:pPr>
        <w:ind w:left="720"/>
        <w:jc w:val="both"/>
        <w:outlineLvl w:val="1"/>
        <w:rPr>
          <w:rFonts w:asciiTheme="minorHAnsi" w:hAnsiTheme="minorHAnsi" w:cstheme="minorHAnsi"/>
          <w:sz w:val="24"/>
          <w:szCs w:val="24"/>
        </w:rPr>
      </w:pPr>
      <w:r w:rsidRPr="001B0E3B">
        <w:rPr>
          <w:rFonts w:asciiTheme="minorHAnsi" w:hAnsiTheme="minorHAnsi" w:cstheme="minorHAnsi"/>
          <w:sz w:val="24"/>
          <w:szCs w:val="24"/>
        </w:rPr>
        <w:t>Penelitian dilakukan pada enam sekolah dasar binaan, yaitu:</w:t>
      </w:r>
    </w:p>
    <w:p w14:paraId="176707A5" w14:textId="77777777" w:rsidR="00C2617A" w:rsidRPr="001B0E3B" w:rsidRDefault="00C2617A" w:rsidP="00C2617A">
      <w:pPr>
        <w:widowControl/>
        <w:numPr>
          <w:ilvl w:val="0"/>
          <w:numId w:val="15"/>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 xml:space="preserve">SDN </w:t>
      </w:r>
      <w:proofErr w:type="spellStart"/>
      <w:r w:rsidRPr="001B0E3B">
        <w:rPr>
          <w:rFonts w:asciiTheme="minorHAnsi" w:hAnsiTheme="minorHAnsi" w:cstheme="minorHAnsi"/>
          <w:sz w:val="24"/>
          <w:szCs w:val="24"/>
        </w:rPr>
        <w:t>Klenggotan</w:t>
      </w:r>
      <w:proofErr w:type="spellEnd"/>
    </w:p>
    <w:p w14:paraId="669CF03F" w14:textId="77777777" w:rsidR="00C2617A" w:rsidRPr="001B0E3B" w:rsidRDefault="00C2617A" w:rsidP="00C2617A">
      <w:pPr>
        <w:widowControl/>
        <w:numPr>
          <w:ilvl w:val="0"/>
          <w:numId w:val="15"/>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 xml:space="preserve">SDN </w:t>
      </w:r>
      <w:proofErr w:type="spellStart"/>
      <w:r w:rsidRPr="001B0E3B">
        <w:rPr>
          <w:rFonts w:asciiTheme="minorHAnsi" w:hAnsiTheme="minorHAnsi" w:cstheme="minorHAnsi"/>
          <w:sz w:val="24"/>
          <w:szCs w:val="24"/>
        </w:rPr>
        <w:t>Payak</w:t>
      </w:r>
      <w:proofErr w:type="spellEnd"/>
    </w:p>
    <w:p w14:paraId="2DB9A0A4" w14:textId="77777777" w:rsidR="00C2617A" w:rsidRPr="001B0E3B" w:rsidRDefault="00C2617A" w:rsidP="00C2617A">
      <w:pPr>
        <w:widowControl/>
        <w:numPr>
          <w:ilvl w:val="0"/>
          <w:numId w:val="15"/>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 xml:space="preserve">SDN </w:t>
      </w:r>
      <w:proofErr w:type="spellStart"/>
      <w:r w:rsidRPr="001B0E3B">
        <w:rPr>
          <w:rFonts w:asciiTheme="minorHAnsi" w:hAnsiTheme="minorHAnsi" w:cstheme="minorHAnsi"/>
          <w:sz w:val="24"/>
          <w:szCs w:val="24"/>
        </w:rPr>
        <w:t>Kabregan</w:t>
      </w:r>
      <w:proofErr w:type="spellEnd"/>
    </w:p>
    <w:p w14:paraId="455481CE" w14:textId="77777777" w:rsidR="00C2617A" w:rsidRPr="001B0E3B" w:rsidRDefault="00C2617A" w:rsidP="00C2617A">
      <w:pPr>
        <w:widowControl/>
        <w:numPr>
          <w:ilvl w:val="0"/>
          <w:numId w:val="15"/>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 xml:space="preserve">SDN </w:t>
      </w:r>
      <w:proofErr w:type="spellStart"/>
      <w:r w:rsidRPr="001B0E3B">
        <w:rPr>
          <w:rFonts w:asciiTheme="minorHAnsi" w:hAnsiTheme="minorHAnsi" w:cstheme="minorHAnsi"/>
          <w:sz w:val="24"/>
          <w:szCs w:val="24"/>
        </w:rPr>
        <w:t>Jolosutro</w:t>
      </w:r>
      <w:proofErr w:type="spellEnd"/>
    </w:p>
    <w:p w14:paraId="56048796" w14:textId="77777777" w:rsidR="00C2617A" w:rsidRPr="001B0E3B" w:rsidRDefault="00C2617A" w:rsidP="00C2617A">
      <w:pPr>
        <w:widowControl/>
        <w:numPr>
          <w:ilvl w:val="0"/>
          <w:numId w:val="15"/>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 xml:space="preserve">SDN </w:t>
      </w:r>
      <w:proofErr w:type="spellStart"/>
      <w:r w:rsidRPr="001B0E3B">
        <w:rPr>
          <w:rFonts w:asciiTheme="minorHAnsi" w:hAnsiTheme="minorHAnsi" w:cstheme="minorHAnsi"/>
          <w:sz w:val="24"/>
          <w:szCs w:val="24"/>
        </w:rPr>
        <w:t>Kaligatuk</w:t>
      </w:r>
      <w:proofErr w:type="spellEnd"/>
    </w:p>
    <w:p w14:paraId="06D277D6" w14:textId="77777777" w:rsidR="00C2617A" w:rsidRPr="001B0E3B" w:rsidRDefault="00C2617A" w:rsidP="00C2617A">
      <w:pPr>
        <w:widowControl/>
        <w:numPr>
          <w:ilvl w:val="0"/>
          <w:numId w:val="15"/>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SDN Jombor</w:t>
      </w:r>
    </w:p>
    <w:p w14:paraId="6672B940" w14:textId="77777777" w:rsidR="002D41CB" w:rsidRPr="001B0E3B" w:rsidRDefault="00000000">
      <w:pPr>
        <w:pStyle w:val="Judul3"/>
        <w:rPr>
          <w:rFonts w:asciiTheme="minorHAnsi" w:hAnsiTheme="minorHAnsi" w:cstheme="minorHAnsi"/>
        </w:rPr>
      </w:pPr>
      <w:r w:rsidRPr="001B0E3B">
        <w:rPr>
          <w:rFonts w:asciiTheme="minorHAnsi" w:hAnsiTheme="minorHAnsi" w:cstheme="minorHAnsi"/>
        </w:rPr>
        <w:t xml:space="preserve">Waktu </w:t>
      </w:r>
      <w:r w:rsidRPr="001B0E3B">
        <w:rPr>
          <w:rFonts w:asciiTheme="minorHAnsi" w:hAnsiTheme="minorHAnsi" w:cstheme="minorHAnsi"/>
          <w:spacing w:val="-2"/>
        </w:rPr>
        <w:t>Penelitian</w:t>
      </w:r>
    </w:p>
    <w:p w14:paraId="5A39C57C" w14:textId="638CAC81" w:rsidR="002D41CB" w:rsidRPr="001B0E3B" w:rsidRDefault="00000000">
      <w:pPr>
        <w:pStyle w:val="TeksIsi"/>
        <w:spacing w:before="43" w:line="276" w:lineRule="auto"/>
        <w:ind w:right="587" w:firstLine="720"/>
        <w:jc w:val="both"/>
        <w:rPr>
          <w:rFonts w:asciiTheme="minorHAnsi" w:hAnsiTheme="minorHAnsi" w:cstheme="minorHAnsi"/>
        </w:rPr>
      </w:pPr>
      <w:r w:rsidRPr="001B0E3B">
        <w:rPr>
          <w:rFonts w:asciiTheme="minorHAnsi" w:hAnsiTheme="minorHAnsi" w:cstheme="minorHAnsi"/>
        </w:rPr>
        <w:t xml:space="preserve">Penelitian ini dilakukan dalam jangka waktu </w:t>
      </w:r>
      <w:r w:rsidR="00C2617A" w:rsidRPr="001B0E3B">
        <w:rPr>
          <w:rFonts w:asciiTheme="minorHAnsi" w:hAnsiTheme="minorHAnsi" w:cstheme="minorHAnsi"/>
        </w:rPr>
        <w:t>3</w:t>
      </w:r>
      <w:r w:rsidRPr="001B0E3B">
        <w:rPr>
          <w:rFonts w:asciiTheme="minorHAnsi" w:hAnsiTheme="minorHAnsi" w:cstheme="minorHAnsi"/>
        </w:rPr>
        <w:t xml:space="preserve"> bulan yaitu bulan Oktober 202</w:t>
      </w:r>
      <w:r w:rsidR="00C2617A" w:rsidRPr="001B0E3B">
        <w:rPr>
          <w:rFonts w:asciiTheme="minorHAnsi" w:hAnsiTheme="minorHAnsi" w:cstheme="minorHAnsi"/>
        </w:rPr>
        <w:t>5</w:t>
      </w:r>
      <w:r w:rsidRPr="001B0E3B">
        <w:rPr>
          <w:rFonts w:asciiTheme="minorHAnsi" w:hAnsiTheme="minorHAnsi" w:cstheme="minorHAnsi"/>
        </w:rPr>
        <w:t xml:space="preserve"> hingga </w:t>
      </w:r>
      <w:r w:rsidR="00C2617A" w:rsidRPr="001B0E3B">
        <w:rPr>
          <w:rFonts w:asciiTheme="minorHAnsi" w:hAnsiTheme="minorHAnsi" w:cstheme="minorHAnsi"/>
        </w:rPr>
        <w:t>Desember</w:t>
      </w:r>
      <w:r w:rsidRPr="001B0E3B">
        <w:rPr>
          <w:rFonts w:asciiTheme="minorHAnsi" w:hAnsiTheme="minorHAnsi" w:cstheme="minorHAnsi"/>
        </w:rPr>
        <w:t xml:space="preserve"> 2025.</w:t>
      </w:r>
    </w:p>
    <w:p w14:paraId="7559FBD6" w14:textId="77777777" w:rsidR="002D41CB" w:rsidRPr="001B0E3B" w:rsidRDefault="00000000">
      <w:pPr>
        <w:pStyle w:val="Judul3"/>
        <w:spacing w:line="290" w:lineRule="exact"/>
        <w:rPr>
          <w:rFonts w:asciiTheme="minorHAnsi" w:hAnsiTheme="minorHAnsi" w:cstheme="minorHAnsi"/>
        </w:rPr>
      </w:pPr>
      <w:r w:rsidRPr="001B0E3B">
        <w:rPr>
          <w:rFonts w:asciiTheme="minorHAnsi" w:hAnsiTheme="minorHAnsi" w:cstheme="minorHAnsi"/>
        </w:rPr>
        <w:t>Sumber</w:t>
      </w:r>
      <w:r w:rsidRPr="001B0E3B">
        <w:rPr>
          <w:rFonts w:asciiTheme="minorHAnsi" w:hAnsiTheme="minorHAnsi" w:cstheme="minorHAnsi"/>
          <w:spacing w:val="-7"/>
        </w:rPr>
        <w:t xml:space="preserve"> </w:t>
      </w:r>
      <w:r w:rsidRPr="001B0E3B">
        <w:rPr>
          <w:rFonts w:asciiTheme="minorHAnsi" w:hAnsiTheme="minorHAnsi" w:cstheme="minorHAnsi"/>
          <w:spacing w:val="-4"/>
        </w:rPr>
        <w:t>Data</w:t>
      </w:r>
    </w:p>
    <w:p w14:paraId="3D010F1D" w14:textId="77777777" w:rsidR="002E0F95" w:rsidRPr="001B0E3B" w:rsidRDefault="00000000" w:rsidP="002E0F95">
      <w:pPr>
        <w:pStyle w:val="Judul3"/>
        <w:spacing w:before="1"/>
        <w:ind w:firstLine="686"/>
        <w:jc w:val="left"/>
        <w:rPr>
          <w:rFonts w:asciiTheme="minorHAnsi" w:hAnsiTheme="minorHAnsi" w:cstheme="minorHAnsi"/>
          <w:b w:val="0"/>
          <w:bCs w:val="0"/>
          <w:spacing w:val="-2"/>
        </w:rPr>
      </w:pPr>
      <w:r w:rsidRPr="001B0E3B">
        <w:rPr>
          <w:rFonts w:asciiTheme="minorHAnsi" w:hAnsiTheme="minorHAnsi" w:cstheme="minorHAnsi"/>
          <w:b w:val="0"/>
          <w:bCs w:val="0"/>
        </w:rPr>
        <w:t>Dalam penelitian ini data yang digunakan</w:t>
      </w:r>
      <w:r w:rsidRPr="001B0E3B">
        <w:rPr>
          <w:rFonts w:asciiTheme="minorHAnsi" w:hAnsiTheme="minorHAnsi" w:cstheme="minorHAnsi"/>
          <w:b w:val="0"/>
          <w:bCs w:val="0"/>
          <w:spacing w:val="59"/>
        </w:rPr>
        <w:t xml:space="preserve"> </w:t>
      </w:r>
      <w:r w:rsidRPr="001B0E3B">
        <w:rPr>
          <w:rFonts w:asciiTheme="minorHAnsi" w:hAnsiTheme="minorHAnsi" w:cstheme="minorHAnsi"/>
          <w:b w:val="0"/>
          <w:bCs w:val="0"/>
        </w:rPr>
        <w:t>adalah</w:t>
      </w:r>
      <w:r w:rsidRPr="001B0E3B">
        <w:rPr>
          <w:rFonts w:asciiTheme="minorHAnsi" w:hAnsiTheme="minorHAnsi" w:cstheme="minorHAnsi"/>
          <w:b w:val="0"/>
          <w:bCs w:val="0"/>
          <w:spacing w:val="61"/>
        </w:rPr>
        <w:t xml:space="preserve"> </w:t>
      </w:r>
      <w:r w:rsidRPr="001B0E3B">
        <w:rPr>
          <w:rFonts w:asciiTheme="minorHAnsi" w:hAnsiTheme="minorHAnsi" w:cstheme="minorHAnsi"/>
          <w:b w:val="0"/>
          <w:bCs w:val="0"/>
        </w:rPr>
        <w:t>data</w:t>
      </w:r>
      <w:r w:rsidRPr="001B0E3B">
        <w:rPr>
          <w:rFonts w:asciiTheme="minorHAnsi" w:hAnsiTheme="minorHAnsi" w:cstheme="minorHAnsi"/>
          <w:b w:val="0"/>
          <w:bCs w:val="0"/>
          <w:spacing w:val="59"/>
        </w:rPr>
        <w:t xml:space="preserve"> </w:t>
      </w:r>
      <w:r w:rsidRPr="001B0E3B">
        <w:rPr>
          <w:rFonts w:asciiTheme="minorHAnsi" w:hAnsiTheme="minorHAnsi" w:cstheme="minorHAnsi"/>
          <w:b w:val="0"/>
          <w:bCs w:val="0"/>
        </w:rPr>
        <w:t>primer</w:t>
      </w:r>
      <w:r w:rsidRPr="001B0E3B">
        <w:rPr>
          <w:rFonts w:asciiTheme="minorHAnsi" w:hAnsiTheme="minorHAnsi" w:cstheme="minorHAnsi"/>
          <w:b w:val="0"/>
          <w:bCs w:val="0"/>
          <w:spacing w:val="64"/>
        </w:rPr>
        <w:t xml:space="preserve"> </w:t>
      </w:r>
      <w:r w:rsidRPr="001B0E3B">
        <w:rPr>
          <w:rFonts w:asciiTheme="minorHAnsi" w:hAnsiTheme="minorHAnsi" w:cstheme="minorHAnsi"/>
          <w:b w:val="0"/>
          <w:bCs w:val="0"/>
        </w:rPr>
        <w:t>dan</w:t>
      </w:r>
      <w:r w:rsidRPr="001B0E3B">
        <w:rPr>
          <w:rFonts w:asciiTheme="minorHAnsi" w:hAnsiTheme="minorHAnsi" w:cstheme="minorHAnsi"/>
          <w:b w:val="0"/>
          <w:bCs w:val="0"/>
          <w:spacing w:val="60"/>
        </w:rPr>
        <w:t xml:space="preserve"> </w:t>
      </w:r>
      <w:r w:rsidRPr="001B0E3B">
        <w:rPr>
          <w:rFonts w:asciiTheme="minorHAnsi" w:hAnsiTheme="minorHAnsi" w:cstheme="minorHAnsi"/>
          <w:b w:val="0"/>
          <w:bCs w:val="0"/>
          <w:spacing w:val="-4"/>
        </w:rPr>
        <w:t>data</w:t>
      </w:r>
      <w:r w:rsidR="007F0F07" w:rsidRPr="001B0E3B">
        <w:rPr>
          <w:rFonts w:asciiTheme="minorHAnsi" w:hAnsiTheme="minorHAnsi" w:cstheme="minorHAnsi"/>
          <w:b w:val="0"/>
          <w:bCs w:val="0"/>
        </w:rPr>
        <w:t xml:space="preserve"> sekunder. Data primer berupa jawaban responden terhadap kuesioner yang disebarkan</w:t>
      </w:r>
      <w:r w:rsidR="002E0F95" w:rsidRPr="001B0E3B">
        <w:rPr>
          <w:rFonts w:asciiTheme="minorHAnsi" w:hAnsiTheme="minorHAnsi" w:cstheme="minorHAnsi"/>
          <w:b w:val="0"/>
          <w:bCs w:val="0"/>
        </w:rPr>
        <w:t xml:space="preserve">. </w:t>
      </w:r>
    </w:p>
    <w:p w14:paraId="73578654" w14:textId="77777777" w:rsidR="002E0F95" w:rsidRPr="001B0E3B" w:rsidRDefault="002E0F95" w:rsidP="002E0F95">
      <w:pPr>
        <w:pStyle w:val="Judul3"/>
        <w:spacing w:before="1"/>
        <w:jc w:val="left"/>
        <w:rPr>
          <w:rFonts w:asciiTheme="minorHAnsi" w:hAnsiTheme="minorHAnsi" w:cstheme="minorHAnsi"/>
          <w:spacing w:val="-2"/>
        </w:rPr>
      </w:pPr>
      <w:r w:rsidRPr="001B0E3B">
        <w:rPr>
          <w:rFonts w:asciiTheme="minorHAnsi" w:hAnsiTheme="minorHAnsi" w:cstheme="minorHAnsi"/>
          <w:spacing w:val="-2"/>
        </w:rPr>
        <w:t xml:space="preserve">Populasi </w:t>
      </w:r>
    </w:p>
    <w:p w14:paraId="1A42584F" w14:textId="5A7C7313" w:rsidR="002E0F95" w:rsidRPr="001B0E3B" w:rsidRDefault="002E0F95" w:rsidP="002E0F95">
      <w:pPr>
        <w:pStyle w:val="Judul3"/>
        <w:spacing w:before="1"/>
        <w:ind w:firstLine="686"/>
        <w:jc w:val="left"/>
        <w:rPr>
          <w:rFonts w:asciiTheme="minorHAnsi" w:hAnsiTheme="minorHAnsi" w:cstheme="minorHAnsi"/>
          <w:b w:val="0"/>
          <w:bCs w:val="0"/>
        </w:rPr>
      </w:pPr>
      <w:r w:rsidRPr="001B0E3B">
        <w:rPr>
          <w:rFonts w:asciiTheme="minorHAnsi" w:hAnsiTheme="minorHAnsi" w:cstheme="minorHAnsi"/>
          <w:b w:val="0"/>
          <w:bCs w:val="0"/>
        </w:rPr>
        <w:t xml:space="preserve">Populasi dalam penelitian ini adalah seluruh siswa SDN Binaan yaitu 520 siswa. </w:t>
      </w:r>
    </w:p>
    <w:p w14:paraId="7565A441" w14:textId="77777777" w:rsidR="002E0F95" w:rsidRPr="001B0E3B" w:rsidRDefault="002E0F95" w:rsidP="002E0F95">
      <w:pPr>
        <w:pStyle w:val="Judul3"/>
        <w:spacing w:before="1"/>
        <w:rPr>
          <w:rFonts w:asciiTheme="minorHAnsi" w:hAnsiTheme="minorHAnsi" w:cstheme="minorHAnsi"/>
        </w:rPr>
      </w:pPr>
      <w:r w:rsidRPr="001B0E3B">
        <w:rPr>
          <w:rFonts w:asciiTheme="minorHAnsi" w:hAnsiTheme="minorHAnsi" w:cstheme="minorHAnsi"/>
        </w:rPr>
        <w:t>Sampel dan</w:t>
      </w:r>
      <w:r w:rsidRPr="001B0E3B">
        <w:rPr>
          <w:rFonts w:asciiTheme="minorHAnsi" w:hAnsiTheme="minorHAnsi" w:cstheme="minorHAnsi"/>
          <w:spacing w:val="-1"/>
        </w:rPr>
        <w:t xml:space="preserve"> </w:t>
      </w:r>
      <w:r w:rsidRPr="001B0E3B">
        <w:rPr>
          <w:rFonts w:asciiTheme="minorHAnsi" w:hAnsiTheme="minorHAnsi" w:cstheme="minorHAnsi"/>
          <w:spacing w:val="-2"/>
        </w:rPr>
        <w:t>Sampling</w:t>
      </w:r>
    </w:p>
    <w:p w14:paraId="575B362B" w14:textId="77777777" w:rsidR="002E0F95" w:rsidRPr="001B0E3B" w:rsidRDefault="002E0F95" w:rsidP="002E0F95">
      <w:pPr>
        <w:pStyle w:val="TeksIsi"/>
        <w:tabs>
          <w:tab w:val="left" w:pos="1479"/>
          <w:tab w:val="left" w:pos="3606"/>
        </w:tabs>
        <w:spacing w:before="43" w:line="276" w:lineRule="auto"/>
        <w:ind w:right="41" w:firstLine="719"/>
        <w:jc w:val="both"/>
        <w:rPr>
          <w:rFonts w:asciiTheme="minorHAnsi" w:hAnsiTheme="minorHAnsi" w:cstheme="minorHAnsi"/>
        </w:rPr>
      </w:pPr>
      <w:r w:rsidRPr="001B0E3B">
        <w:rPr>
          <w:rFonts w:asciiTheme="minorHAnsi" w:hAnsiTheme="minorHAnsi" w:cstheme="minorHAnsi"/>
        </w:rPr>
        <w:t>Menurut Sugiyono (2018:167) sampel adalah sebagian dari jumlah populasi yang telah</w:t>
      </w:r>
      <w:r w:rsidRPr="001B0E3B">
        <w:rPr>
          <w:rFonts w:asciiTheme="minorHAnsi" w:hAnsiTheme="minorHAnsi" w:cstheme="minorHAnsi"/>
          <w:spacing w:val="-1"/>
        </w:rPr>
        <w:t xml:space="preserve"> </w:t>
      </w:r>
      <w:r w:rsidRPr="001B0E3B">
        <w:rPr>
          <w:rFonts w:asciiTheme="minorHAnsi" w:hAnsiTheme="minorHAnsi" w:cstheme="minorHAnsi"/>
        </w:rPr>
        <w:t>mendapatkan</w:t>
      </w:r>
      <w:r w:rsidRPr="001B0E3B">
        <w:rPr>
          <w:rFonts w:asciiTheme="minorHAnsi" w:hAnsiTheme="minorHAnsi" w:cstheme="minorHAnsi"/>
          <w:spacing w:val="-1"/>
        </w:rPr>
        <w:t xml:space="preserve"> </w:t>
      </w:r>
      <w:r w:rsidRPr="001B0E3B">
        <w:rPr>
          <w:rFonts w:asciiTheme="minorHAnsi" w:hAnsiTheme="minorHAnsi" w:cstheme="minorHAnsi"/>
        </w:rPr>
        <w:t xml:space="preserve">jumlah sesuai dengan karakteristik yang diterapkan oleh peneliti. Bila populasi besar, penelitian tidak mungkin mempelajari semua yang ada pada populasi misalnya karena keterbatasan dana, tenaga dan waktu, maka penelitian </w:t>
      </w:r>
      <w:r w:rsidRPr="001B0E3B">
        <w:rPr>
          <w:rFonts w:asciiTheme="minorHAnsi" w:hAnsiTheme="minorHAnsi" w:cstheme="minorHAnsi"/>
          <w:spacing w:val="-4"/>
        </w:rPr>
        <w:t xml:space="preserve">dapat </w:t>
      </w:r>
      <w:r w:rsidRPr="001B0E3B">
        <w:rPr>
          <w:rFonts w:asciiTheme="minorHAnsi" w:hAnsiTheme="minorHAnsi" w:cstheme="minorHAnsi"/>
          <w:spacing w:val="-2"/>
        </w:rPr>
        <w:t>menggunakan</w:t>
      </w:r>
      <w:r w:rsidRPr="001B0E3B">
        <w:rPr>
          <w:rFonts w:asciiTheme="minorHAnsi" w:hAnsiTheme="minorHAnsi" w:cstheme="minorHAnsi"/>
        </w:rPr>
        <w:t xml:space="preserve"> </w:t>
      </w:r>
      <w:r w:rsidRPr="001B0E3B">
        <w:rPr>
          <w:rFonts w:asciiTheme="minorHAnsi" w:hAnsiTheme="minorHAnsi" w:cstheme="minorHAnsi"/>
          <w:spacing w:val="-2"/>
        </w:rPr>
        <w:t xml:space="preserve">sampel </w:t>
      </w:r>
      <w:proofErr w:type="spellStart"/>
      <w:r w:rsidRPr="001B0E3B">
        <w:rPr>
          <w:rFonts w:asciiTheme="minorHAnsi" w:hAnsiTheme="minorHAnsi" w:cstheme="minorHAnsi"/>
        </w:rPr>
        <w:t>kesimpulanya</w:t>
      </w:r>
      <w:proofErr w:type="spellEnd"/>
      <w:r w:rsidRPr="001B0E3B">
        <w:rPr>
          <w:rFonts w:asciiTheme="minorHAnsi" w:hAnsiTheme="minorHAnsi" w:cstheme="minorHAnsi"/>
        </w:rPr>
        <w:t xml:space="preserve"> akan dapat diperlakukan untuk populasi. </w:t>
      </w:r>
    </w:p>
    <w:p w14:paraId="72AE3D96" w14:textId="77777777" w:rsidR="002D41CB" w:rsidRPr="001B0E3B" w:rsidRDefault="00000000" w:rsidP="002E0F95">
      <w:pPr>
        <w:jc w:val="both"/>
        <w:rPr>
          <w:rFonts w:asciiTheme="minorHAnsi" w:hAnsiTheme="minorHAnsi" w:cstheme="minorHAnsi"/>
          <w:b/>
          <w:sz w:val="24"/>
          <w:szCs w:val="24"/>
        </w:rPr>
      </w:pPr>
      <w:r w:rsidRPr="001B0E3B">
        <w:rPr>
          <w:rFonts w:asciiTheme="minorHAnsi" w:hAnsiTheme="minorHAnsi" w:cstheme="minorHAnsi"/>
          <w:b/>
          <w:sz w:val="24"/>
          <w:szCs w:val="24"/>
        </w:rPr>
        <w:t>HASIL</w:t>
      </w:r>
      <w:r w:rsidRPr="001B0E3B">
        <w:rPr>
          <w:rFonts w:asciiTheme="minorHAnsi" w:hAnsiTheme="minorHAnsi" w:cstheme="minorHAnsi"/>
          <w:b/>
          <w:spacing w:val="-4"/>
          <w:sz w:val="24"/>
          <w:szCs w:val="24"/>
        </w:rPr>
        <w:t xml:space="preserve"> </w:t>
      </w:r>
      <w:r w:rsidRPr="001B0E3B">
        <w:rPr>
          <w:rFonts w:asciiTheme="minorHAnsi" w:hAnsiTheme="minorHAnsi" w:cstheme="minorHAnsi"/>
          <w:b/>
          <w:sz w:val="24"/>
          <w:szCs w:val="24"/>
        </w:rPr>
        <w:t>PENELITIAN</w:t>
      </w:r>
      <w:r w:rsidRPr="001B0E3B">
        <w:rPr>
          <w:rFonts w:asciiTheme="minorHAnsi" w:hAnsiTheme="minorHAnsi" w:cstheme="minorHAnsi"/>
          <w:b/>
          <w:spacing w:val="-4"/>
          <w:sz w:val="24"/>
          <w:szCs w:val="24"/>
        </w:rPr>
        <w:t xml:space="preserve"> </w:t>
      </w:r>
      <w:r w:rsidRPr="001B0E3B">
        <w:rPr>
          <w:rFonts w:asciiTheme="minorHAnsi" w:hAnsiTheme="minorHAnsi" w:cstheme="minorHAnsi"/>
          <w:b/>
          <w:sz w:val="24"/>
          <w:szCs w:val="24"/>
        </w:rPr>
        <w:t>DAN</w:t>
      </w:r>
      <w:r w:rsidRPr="001B0E3B">
        <w:rPr>
          <w:rFonts w:asciiTheme="minorHAnsi" w:hAnsiTheme="minorHAnsi" w:cstheme="minorHAnsi"/>
          <w:b/>
          <w:spacing w:val="-2"/>
          <w:sz w:val="24"/>
          <w:szCs w:val="24"/>
        </w:rPr>
        <w:t xml:space="preserve"> PEMBAHASAN</w:t>
      </w:r>
    </w:p>
    <w:p w14:paraId="217D8A12" w14:textId="77777777" w:rsidR="002D41CB" w:rsidRPr="001B0E3B" w:rsidRDefault="00000000" w:rsidP="002E0F95">
      <w:pPr>
        <w:spacing w:before="39"/>
        <w:jc w:val="both"/>
        <w:rPr>
          <w:rFonts w:asciiTheme="minorHAnsi" w:hAnsiTheme="minorHAnsi" w:cstheme="minorHAnsi"/>
          <w:b/>
          <w:spacing w:val="-2"/>
          <w:sz w:val="24"/>
          <w:szCs w:val="24"/>
        </w:rPr>
      </w:pPr>
      <w:r w:rsidRPr="001B0E3B">
        <w:rPr>
          <w:rFonts w:asciiTheme="minorHAnsi" w:hAnsiTheme="minorHAnsi" w:cstheme="minorHAnsi"/>
          <w:b/>
          <w:sz w:val="24"/>
          <w:szCs w:val="24"/>
        </w:rPr>
        <w:t>Hasil</w:t>
      </w:r>
      <w:r w:rsidRPr="001B0E3B">
        <w:rPr>
          <w:rFonts w:asciiTheme="minorHAnsi" w:hAnsiTheme="minorHAnsi" w:cstheme="minorHAnsi"/>
          <w:b/>
          <w:spacing w:val="-1"/>
          <w:sz w:val="24"/>
          <w:szCs w:val="24"/>
        </w:rPr>
        <w:t xml:space="preserve"> </w:t>
      </w:r>
      <w:r w:rsidRPr="001B0E3B">
        <w:rPr>
          <w:rFonts w:asciiTheme="minorHAnsi" w:hAnsiTheme="minorHAnsi" w:cstheme="minorHAnsi"/>
          <w:b/>
          <w:spacing w:val="-2"/>
          <w:sz w:val="24"/>
          <w:szCs w:val="24"/>
        </w:rPr>
        <w:t>Penelitian</w:t>
      </w:r>
    </w:p>
    <w:p w14:paraId="4695A2A2" w14:textId="77777777" w:rsidR="00E27A17" w:rsidRPr="001B0E3B" w:rsidRDefault="00E27A17" w:rsidP="00E27A17">
      <w:pPr>
        <w:jc w:val="both"/>
        <w:rPr>
          <w:rFonts w:asciiTheme="minorHAnsi" w:hAnsiTheme="minorHAnsi" w:cstheme="minorHAnsi"/>
          <w:sz w:val="24"/>
          <w:szCs w:val="24"/>
        </w:rPr>
      </w:pPr>
      <w:r w:rsidRPr="001B0E3B">
        <w:rPr>
          <w:rFonts w:asciiTheme="minorHAnsi" w:hAnsiTheme="minorHAnsi" w:cstheme="minorHAnsi"/>
          <w:sz w:val="24"/>
          <w:szCs w:val="24"/>
        </w:rPr>
        <w:t xml:space="preserve">Program SESAMA II merupakan kegiatan pengabdian masyarakat berbasis </w:t>
      </w:r>
      <w:proofErr w:type="spellStart"/>
      <w:r w:rsidRPr="001B0E3B">
        <w:rPr>
          <w:rFonts w:asciiTheme="minorHAnsi" w:hAnsiTheme="minorHAnsi" w:cstheme="minorHAnsi"/>
          <w:sz w:val="24"/>
          <w:szCs w:val="24"/>
        </w:rPr>
        <w:t>pemeriksaaan</w:t>
      </w:r>
      <w:proofErr w:type="spellEnd"/>
      <w:r w:rsidRPr="001B0E3B">
        <w:rPr>
          <w:rFonts w:asciiTheme="minorHAnsi" w:hAnsiTheme="minorHAnsi" w:cstheme="minorHAnsi"/>
          <w:sz w:val="24"/>
          <w:szCs w:val="24"/>
        </w:rPr>
        <w:t xml:space="preserve"> kesehatan mata yang menyasar siswa sekolah dasar.</w:t>
      </w:r>
    </w:p>
    <w:p w14:paraId="758CF658" w14:textId="77777777" w:rsidR="00E27A17" w:rsidRPr="001B0E3B" w:rsidRDefault="00E27A17" w:rsidP="00E27A17">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Tabel 2.</w:t>
      </w:r>
    </w:p>
    <w:p w14:paraId="3BD37179" w14:textId="77777777" w:rsidR="00E27A17" w:rsidRPr="001B0E3B" w:rsidRDefault="00E27A17" w:rsidP="00E27A17">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Aktivitas Kegiatan SESAMA II</w:t>
      </w:r>
    </w:p>
    <w:tbl>
      <w:tblPr>
        <w:tblStyle w:val="KisiTabel"/>
        <w:tblW w:w="0" w:type="auto"/>
        <w:jc w:val="center"/>
        <w:tblLook w:val="04A0" w:firstRow="1" w:lastRow="0" w:firstColumn="1" w:lastColumn="0" w:noHBand="0" w:noVBand="1"/>
      </w:tblPr>
      <w:tblGrid>
        <w:gridCol w:w="1308"/>
        <w:gridCol w:w="3142"/>
      </w:tblGrid>
      <w:tr w:rsidR="00E27A17" w:rsidRPr="001B0E3B" w14:paraId="177964CE" w14:textId="77777777" w:rsidTr="00C3238D">
        <w:trPr>
          <w:jc w:val="center"/>
        </w:trPr>
        <w:tc>
          <w:tcPr>
            <w:tcW w:w="0" w:type="auto"/>
            <w:hideMark/>
          </w:tcPr>
          <w:p w14:paraId="39B51130" w14:textId="77777777" w:rsidR="00E27A17" w:rsidRPr="001B0E3B" w:rsidRDefault="00E27A17" w:rsidP="00C3238D">
            <w:pPr>
              <w:jc w:val="center"/>
              <w:rPr>
                <w:rFonts w:asciiTheme="minorHAnsi" w:eastAsia="Times New Roman" w:hAnsiTheme="minorHAnsi" w:cstheme="minorHAnsi"/>
                <w:b/>
                <w:bCs/>
                <w:sz w:val="24"/>
                <w:szCs w:val="24"/>
              </w:rPr>
            </w:pPr>
            <w:r w:rsidRPr="001B0E3B">
              <w:rPr>
                <w:rFonts w:asciiTheme="minorHAnsi" w:eastAsia="Times New Roman" w:hAnsiTheme="minorHAnsi" w:cstheme="minorHAnsi"/>
                <w:b/>
                <w:bCs/>
                <w:sz w:val="24"/>
                <w:szCs w:val="24"/>
              </w:rPr>
              <w:t>Komponen</w:t>
            </w:r>
          </w:p>
        </w:tc>
        <w:tc>
          <w:tcPr>
            <w:tcW w:w="0" w:type="auto"/>
            <w:hideMark/>
          </w:tcPr>
          <w:p w14:paraId="72613D4B" w14:textId="77777777" w:rsidR="00E27A17" w:rsidRPr="001B0E3B" w:rsidRDefault="00E27A17" w:rsidP="00C3238D">
            <w:pPr>
              <w:jc w:val="center"/>
              <w:rPr>
                <w:rFonts w:asciiTheme="minorHAnsi" w:eastAsia="Times New Roman" w:hAnsiTheme="minorHAnsi" w:cstheme="minorHAnsi"/>
                <w:b/>
                <w:bCs/>
                <w:sz w:val="24"/>
                <w:szCs w:val="24"/>
              </w:rPr>
            </w:pPr>
            <w:r w:rsidRPr="001B0E3B">
              <w:rPr>
                <w:rFonts w:asciiTheme="minorHAnsi" w:eastAsia="Times New Roman" w:hAnsiTheme="minorHAnsi" w:cstheme="minorHAnsi"/>
                <w:b/>
                <w:bCs/>
                <w:sz w:val="24"/>
                <w:szCs w:val="24"/>
              </w:rPr>
              <w:t>Deskripsi</w:t>
            </w:r>
          </w:p>
        </w:tc>
      </w:tr>
      <w:tr w:rsidR="00E27A17" w:rsidRPr="001B0E3B" w14:paraId="1E169947" w14:textId="77777777" w:rsidTr="00C3238D">
        <w:trPr>
          <w:jc w:val="center"/>
        </w:trPr>
        <w:tc>
          <w:tcPr>
            <w:tcW w:w="0" w:type="auto"/>
            <w:hideMark/>
          </w:tcPr>
          <w:p w14:paraId="271CDE5F"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Sasaran</w:t>
            </w:r>
          </w:p>
        </w:tc>
        <w:tc>
          <w:tcPr>
            <w:tcW w:w="0" w:type="auto"/>
            <w:hideMark/>
          </w:tcPr>
          <w:p w14:paraId="198BAA72"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Siswa kelas 4 - 6 SD</w:t>
            </w:r>
          </w:p>
        </w:tc>
      </w:tr>
      <w:tr w:rsidR="00E27A17" w:rsidRPr="001B0E3B" w14:paraId="2C4838FC" w14:textId="77777777" w:rsidTr="00C3238D">
        <w:trPr>
          <w:jc w:val="center"/>
        </w:trPr>
        <w:tc>
          <w:tcPr>
            <w:tcW w:w="0" w:type="auto"/>
            <w:hideMark/>
          </w:tcPr>
          <w:p w14:paraId="640305AB"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Metode</w:t>
            </w:r>
          </w:p>
        </w:tc>
        <w:tc>
          <w:tcPr>
            <w:tcW w:w="0" w:type="auto"/>
            <w:hideMark/>
          </w:tcPr>
          <w:p w14:paraId="62FD58E5"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 xml:space="preserve">Skrining visus, </w:t>
            </w:r>
            <w:proofErr w:type="spellStart"/>
            <w:r w:rsidRPr="001B0E3B">
              <w:rPr>
                <w:rFonts w:asciiTheme="minorHAnsi" w:eastAsia="Times New Roman" w:hAnsiTheme="minorHAnsi" w:cstheme="minorHAnsi"/>
                <w:sz w:val="24"/>
                <w:szCs w:val="24"/>
              </w:rPr>
              <w:t>autorefraktor</w:t>
            </w:r>
            <w:proofErr w:type="spellEnd"/>
          </w:p>
        </w:tc>
      </w:tr>
      <w:tr w:rsidR="00E27A17" w:rsidRPr="001B0E3B" w14:paraId="14E3F62B" w14:textId="77777777" w:rsidTr="00C3238D">
        <w:trPr>
          <w:jc w:val="center"/>
        </w:trPr>
        <w:tc>
          <w:tcPr>
            <w:tcW w:w="0" w:type="auto"/>
            <w:hideMark/>
          </w:tcPr>
          <w:p w14:paraId="69BEF5AF"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lastRenderedPageBreak/>
              <w:t>Intervensi</w:t>
            </w:r>
          </w:p>
        </w:tc>
        <w:tc>
          <w:tcPr>
            <w:tcW w:w="0" w:type="auto"/>
            <w:hideMark/>
          </w:tcPr>
          <w:p w14:paraId="5DE4281E"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Pemeriksaan refraksi &amp; pemberian kacamata</w:t>
            </w:r>
          </w:p>
        </w:tc>
      </w:tr>
      <w:tr w:rsidR="00E27A17" w:rsidRPr="001B0E3B" w14:paraId="0D3CE149" w14:textId="77777777" w:rsidTr="00C3238D">
        <w:trPr>
          <w:jc w:val="center"/>
        </w:trPr>
        <w:tc>
          <w:tcPr>
            <w:tcW w:w="0" w:type="auto"/>
            <w:hideMark/>
          </w:tcPr>
          <w:p w14:paraId="08679F59"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Edukasi</w:t>
            </w:r>
          </w:p>
        </w:tc>
        <w:tc>
          <w:tcPr>
            <w:tcW w:w="0" w:type="auto"/>
            <w:hideMark/>
          </w:tcPr>
          <w:p w14:paraId="0A58D700"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 xml:space="preserve">Kesehatan mata &amp; visual </w:t>
            </w:r>
            <w:proofErr w:type="spellStart"/>
            <w:r w:rsidRPr="001B0E3B">
              <w:rPr>
                <w:rFonts w:asciiTheme="minorHAnsi" w:eastAsia="Times New Roman" w:hAnsiTheme="minorHAnsi" w:cstheme="minorHAnsi"/>
                <w:sz w:val="24"/>
                <w:szCs w:val="24"/>
              </w:rPr>
              <w:t>hygiene</w:t>
            </w:r>
            <w:proofErr w:type="spellEnd"/>
          </w:p>
        </w:tc>
      </w:tr>
      <w:tr w:rsidR="00E27A17" w:rsidRPr="001B0E3B" w14:paraId="3C0D36E1" w14:textId="77777777" w:rsidTr="00C3238D">
        <w:trPr>
          <w:jc w:val="center"/>
        </w:trPr>
        <w:tc>
          <w:tcPr>
            <w:tcW w:w="0" w:type="auto"/>
            <w:hideMark/>
          </w:tcPr>
          <w:p w14:paraId="739B6F87"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Cakupan</w:t>
            </w:r>
          </w:p>
        </w:tc>
        <w:tc>
          <w:tcPr>
            <w:tcW w:w="0" w:type="auto"/>
            <w:hideMark/>
          </w:tcPr>
          <w:p w14:paraId="2D128F39"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6 sekolah dasar</w:t>
            </w:r>
          </w:p>
        </w:tc>
      </w:tr>
    </w:tbl>
    <w:p w14:paraId="61FF1FEA" w14:textId="77777777" w:rsidR="00E27A17" w:rsidRPr="001B0E3B" w:rsidRDefault="00E27A17" w:rsidP="00E27A17">
      <w:pPr>
        <w:ind w:left="720" w:firstLine="720"/>
        <w:jc w:val="both"/>
        <w:outlineLvl w:val="2"/>
        <w:rPr>
          <w:rFonts w:asciiTheme="minorHAnsi" w:hAnsiTheme="minorHAnsi" w:cstheme="minorHAnsi"/>
          <w:sz w:val="24"/>
          <w:szCs w:val="24"/>
        </w:rPr>
      </w:pPr>
      <w:r w:rsidRPr="001B0E3B">
        <w:rPr>
          <w:rFonts w:asciiTheme="minorHAnsi" w:hAnsiTheme="minorHAnsi" w:cstheme="minorHAnsi"/>
          <w:sz w:val="24"/>
          <w:szCs w:val="24"/>
        </w:rPr>
        <w:t>Sumber : Hasil Penelitian, 2026</w:t>
      </w:r>
    </w:p>
    <w:p w14:paraId="13784D78"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proofErr w:type="spellStart"/>
      <w:r w:rsidRPr="001B0E3B">
        <w:rPr>
          <w:rFonts w:asciiTheme="minorHAnsi" w:hAnsiTheme="minorHAnsi" w:cstheme="minorHAnsi"/>
        </w:rPr>
        <w:t>Kegiatan</w:t>
      </w:r>
      <w:proofErr w:type="spellEnd"/>
      <w:r w:rsidRPr="001B0E3B">
        <w:rPr>
          <w:rFonts w:asciiTheme="minorHAnsi" w:hAnsiTheme="minorHAnsi" w:cstheme="minorHAnsi"/>
        </w:rPr>
        <w:t xml:space="preserve"> SESAMA II </w:t>
      </w:r>
      <w:proofErr w:type="spellStart"/>
      <w:r w:rsidRPr="001B0E3B">
        <w:rPr>
          <w:rFonts w:asciiTheme="minorHAnsi" w:hAnsiTheme="minorHAnsi" w:cstheme="minorHAnsi"/>
        </w:rPr>
        <w:t>difokuskan</w:t>
      </w:r>
      <w:proofErr w:type="spellEnd"/>
      <w:r w:rsidRPr="001B0E3B">
        <w:rPr>
          <w:rFonts w:asciiTheme="minorHAnsi" w:hAnsiTheme="minorHAnsi" w:cstheme="minorHAnsi"/>
        </w:rPr>
        <w:t xml:space="preserve"> pada </w:t>
      </w:r>
      <w:proofErr w:type="spellStart"/>
      <w:r w:rsidRPr="001B0E3B">
        <w:rPr>
          <w:rStyle w:val="Kuat"/>
          <w:rFonts w:asciiTheme="minorHAnsi" w:eastAsiaTheme="majorEastAsia" w:hAnsiTheme="minorHAnsi" w:cstheme="minorHAnsi"/>
          <w:b w:val="0"/>
          <w:bCs w:val="0"/>
        </w:rPr>
        <w:t>siswa</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kelas</w:t>
      </w:r>
      <w:proofErr w:type="spellEnd"/>
      <w:r w:rsidRPr="001B0E3B">
        <w:rPr>
          <w:rStyle w:val="Kuat"/>
          <w:rFonts w:asciiTheme="minorHAnsi" w:eastAsiaTheme="majorEastAsia" w:hAnsiTheme="minorHAnsi" w:cstheme="minorHAnsi"/>
          <w:b w:val="0"/>
          <w:bCs w:val="0"/>
        </w:rPr>
        <w:t xml:space="preserve"> 4 – 6 </w:t>
      </w:r>
      <w:proofErr w:type="spellStart"/>
      <w:r w:rsidRPr="001B0E3B">
        <w:rPr>
          <w:rStyle w:val="Kuat"/>
          <w:rFonts w:asciiTheme="minorHAnsi" w:eastAsiaTheme="majorEastAsia" w:hAnsiTheme="minorHAnsi" w:cstheme="minorHAnsi"/>
          <w:b w:val="0"/>
          <w:bCs w:val="0"/>
        </w:rPr>
        <w:t>sekolah</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dasar</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sebagai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kelompok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sasaran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utama</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merupakan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usia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penting</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dalam</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perkembangan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fungsi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penglihatan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untuk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mendukung</w:t>
      </w:r>
      <w:proofErr w:type="spellEnd"/>
      <w:r w:rsidRPr="001B0E3B">
        <w:rPr>
          <w:rFonts w:asciiTheme="minorHAnsi" w:hAnsiTheme="minorHAnsi" w:cstheme="minorHAnsi"/>
        </w:rPr>
        <w:t xml:space="preserve"> proses </w:t>
      </w:r>
      <w:proofErr w:type="spellStart"/>
      <w:r w:rsidRPr="001B0E3B">
        <w:rPr>
          <w:rFonts w:asciiTheme="minorHAnsi" w:hAnsiTheme="minorHAnsi" w:cstheme="minorHAnsi"/>
        </w:rPr>
        <w:t>belajar</w:t>
      </w:r>
      <w:proofErr w:type="spellEnd"/>
      <w:r w:rsidRPr="001B0E3B">
        <w:rPr>
          <w:rFonts w:asciiTheme="minorHAnsi" w:hAnsiTheme="minorHAnsi" w:cstheme="minorHAnsi"/>
        </w:rPr>
        <w:t>.</w:t>
      </w:r>
    </w:p>
    <w:p w14:paraId="0940B8EF"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r w:rsidRPr="001B0E3B">
        <w:rPr>
          <w:rFonts w:asciiTheme="minorHAnsi" w:hAnsiTheme="minorHAnsi" w:cstheme="minorHAnsi"/>
        </w:rPr>
        <w:t xml:space="preserve">Metode yang </w:t>
      </w:r>
      <w:proofErr w:type="spellStart"/>
      <w:r w:rsidRPr="001B0E3B">
        <w:rPr>
          <w:rFonts w:asciiTheme="minorHAnsi" w:hAnsiTheme="minorHAnsi" w:cstheme="minorHAnsi"/>
        </w:rPr>
        <w:t>digunakan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berupa</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skrining</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visus</w:t>
      </w:r>
      <w:proofErr w:type="spellEnd"/>
      <w:r w:rsidRPr="001B0E3B">
        <w:rPr>
          <w:rStyle w:val="Kuat"/>
          <w:rFonts w:asciiTheme="minorHAnsi" w:eastAsiaTheme="majorEastAsia" w:hAnsiTheme="minorHAnsi" w:cstheme="minorHAnsi"/>
          <w:b w:val="0"/>
          <w:bCs w:val="0"/>
        </w:rPr>
        <w:t xml:space="preserve"> dan </w:t>
      </w:r>
      <w:proofErr w:type="spellStart"/>
      <w:r w:rsidRPr="001B0E3B">
        <w:rPr>
          <w:rStyle w:val="Kuat"/>
          <w:rFonts w:asciiTheme="minorHAnsi" w:eastAsiaTheme="majorEastAsia" w:hAnsiTheme="minorHAnsi" w:cstheme="minorHAnsi"/>
          <w:b w:val="0"/>
          <w:bCs w:val="0"/>
        </w:rPr>
        <w:t>pemeriksaan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dengan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autorefraktor</w:t>
      </w:r>
      <w:proofErr w:type="spellEnd"/>
      <w:r w:rsidRPr="001B0E3B">
        <w:rPr>
          <w:rFonts w:asciiTheme="minorHAnsi" w:hAnsiTheme="minorHAnsi" w:cstheme="minorHAnsi"/>
          <w:b/>
          <w:bCs/>
        </w:rPr>
        <w:t>,</w:t>
      </w:r>
      <w:r w:rsidRPr="001B0E3B">
        <w:rPr>
          <w:rFonts w:asciiTheme="minorHAnsi" w:hAnsiTheme="minorHAnsi" w:cstheme="minorHAnsi"/>
        </w:rPr>
        <w:t xml:space="preserve"> </w:t>
      </w:r>
      <w:proofErr w:type="spellStart"/>
      <w:r w:rsidRPr="001B0E3B">
        <w:rPr>
          <w:rFonts w:asciiTheme="minorHAnsi" w:hAnsiTheme="minorHAnsi" w:cstheme="minorHAnsi"/>
        </w:rPr>
        <w:t>menunjukkan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kegiatan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sudah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menggunakan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pendekatan</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objektif</w:t>
      </w:r>
      <w:proofErr w:type="spellEnd"/>
      <w:r w:rsidRPr="001B0E3B">
        <w:rPr>
          <w:rStyle w:val="Kuat"/>
          <w:rFonts w:asciiTheme="minorHAnsi" w:eastAsiaTheme="majorEastAsia" w:hAnsiTheme="minorHAnsi" w:cstheme="minorHAnsi"/>
          <w:b w:val="0"/>
          <w:bCs w:val="0"/>
        </w:rPr>
        <w:t xml:space="preserve"> dan </w:t>
      </w:r>
      <w:proofErr w:type="spellStart"/>
      <w:r w:rsidRPr="001B0E3B">
        <w:rPr>
          <w:rStyle w:val="Kuat"/>
          <w:rFonts w:asciiTheme="minorHAnsi" w:eastAsiaTheme="majorEastAsia" w:hAnsiTheme="minorHAnsi" w:cstheme="minorHAnsi"/>
          <w:b w:val="0"/>
          <w:bCs w:val="0"/>
        </w:rPr>
        <w:t>cukup</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akurat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dalam</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mendeteksi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kelainan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refraksi</w:t>
      </w:r>
      <w:proofErr w:type="spellEnd"/>
      <w:r w:rsidRPr="001B0E3B">
        <w:rPr>
          <w:rFonts w:asciiTheme="minorHAnsi" w:hAnsiTheme="minorHAnsi" w:cstheme="minorHAnsi"/>
        </w:rPr>
        <w:t>.</w:t>
      </w:r>
    </w:p>
    <w:p w14:paraId="13034F1E"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proofErr w:type="spellStart"/>
      <w:r w:rsidRPr="001B0E3B">
        <w:rPr>
          <w:rFonts w:asciiTheme="minorHAnsi" w:hAnsiTheme="minorHAnsi" w:cstheme="minorHAnsi"/>
        </w:rPr>
        <w:t>Intervensi</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dilakukan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tidak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hanya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sebatas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deteksi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tetapi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dilanjutkan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dengan</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pemeriksaan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refraksi</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lanjutan</w:t>
      </w:r>
      <w:proofErr w:type="spellEnd"/>
      <w:r w:rsidRPr="001B0E3B">
        <w:rPr>
          <w:rStyle w:val="Kuat"/>
          <w:rFonts w:asciiTheme="minorHAnsi" w:eastAsiaTheme="majorEastAsia" w:hAnsiTheme="minorHAnsi" w:cstheme="minorHAnsi"/>
          <w:b w:val="0"/>
          <w:bCs w:val="0"/>
        </w:rPr>
        <w:t xml:space="preserve"> dan </w:t>
      </w:r>
      <w:proofErr w:type="spellStart"/>
      <w:r w:rsidRPr="001B0E3B">
        <w:rPr>
          <w:rStyle w:val="Kuat"/>
          <w:rFonts w:asciiTheme="minorHAnsi" w:eastAsiaTheme="majorEastAsia" w:hAnsiTheme="minorHAnsi" w:cstheme="minorHAnsi"/>
          <w:b w:val="0"/>
          <w:bCs w:val="0"/>
        </w:rPr>
        <w:t>pemberian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kacamata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sehingga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kegiatan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bersifat</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komprehensif</w:t>
      </w:r>
      <w:proofErr w:type="spellEnd"/>
      <w:r w:rsidRPr="001B0E3B">
        <w:rPr>
          <w:rStyle w:val="Kuat"/>
          <w:rFonts w:asciiTheme="minorHAnsi" w:eastAsiaTheme="majorEastAsia" w:hAnsiTheme="minorHAnsi" w:cstheme="minorHAnsi"/>
          <w:b w:val="0"/>
          <w:bCs w:val="0"/>
        </w:rPr>
        <w:t xml:space="preserve"> (screening </w:t>
      </w:r>
      <w:proofErr w:type="spellStart"/>
      <w:r w:rsidRPr="001B0E3B">
        <w:rPr>
          <w:rStyle w:val="Kuat"/>
          <w:rFonts w:asciiTheme="minorHAnsi" w:eastAsiaTheme="majorEastAsia" w:hAnsiTheme="minorHAnsi" w:cstheme="minorHAnsi"/>
          <w:b w:val="0"/>
          <w:bCs w:val="0"/>
        </w:rPr>
        <w:t>hingga</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penanganan</w:t>
      </w:r>
      <w:proofErr w:type="spellEnd"/>
      <w:r w:rsidRPr="001B0E3B">
        <w:rPr>
          <w:rStyle w:val="Kuat"/>
          <w:rFonts w:asciiTheme="minorHAnsi" w:eastAsiaTheme="majorEastAsia" w:hAnsiTheme="minorHAnsi" w:cstheme="minorHAnsi"/>
          <w:b w:val="0"/>
          <w:bCs w:val="0"/>
        </w:rPr>
        <w:t>)</w:t>
      </w:r>
      <w:r w:rsidRPr="001B0E3B">
        <w:rPr>
          <w:rFonts w:asciiTheme="minorHAnsi" w:hAnsiTheme="minorHAnsi" w:cstheme="minorHAnsi"/>
          <w:b/>
          <w:bCs/>
        </w:rPr>
        <w:t>.</w:t>
      </w:r>
    </w:p>
    <w:p w14:paraId="00FEDE69"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r w:rsidRPr="001B0E3B">
        <w:rPr>
          <w:rFonts w:asciiTheme="minorHAnsi" w:hAnsiTheme="minorHAnsi" w:cstheme="minorHAnsi"/>
        </w:rPr>
        <w:t xml:space="preserve">Selain </w:t>
      </w:r>
      <w:proofErr w:type="spellStart"/>
      <w:r w:rsidRPr="001B0E3B">
        <w:rPr>
          <w:rFonts w:asciiTheme="minorHAnsi" w:hAnsiTheme="minorHAnsi" w:cstheme="minorHAnsi"/>
        </w:rPr>
        <w:t>itu</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terdapat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komponen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edukasi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berupa</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kesehatan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mata</w:t>
      </w:r>
      <w:proofErr w:type="spellEnd"/>
      <w:r w:rsidRPr="001B0E3B">
        <w:rPr>
          <w:rStyle w:val="Kuat"/>
          <w:rFonts w:asciiTheme="minorHAnsi" w:eastAsiaTheme="majorEastAsia" w:hAnsiTheme="minorHAnsi" w:cstheme="minorHAnsi"/>
          <w:b w:val="0"/>
          <w:bCs w:val="0"/>
        </w:rPr>
        <w:t xml:space="preserve"> dan visual hygiene</w:t>
      </w:r>
      <w:r w:rsidRPr="001B0E3B">
        <w:rPr>
          <w:rFonts w:asciiTheme="minorHAnsi" w:hAnsiTheme="minorHAnsi" w:cstheme="minorHAnsi"/>
          <w:b/>
          <w:bCs/>
        </w:rPr>
        <w:t>,</w:t>
      </w:r>
      <w:r w:rsidRPr="001B0E3B">
        <w:rPr>
          <w:rFonts w:asciiTheme="minorHAnsi" w:hAnsiTheme="minorHAnsi" w:cstheme="minorHAnsi"/>
        </w:rPr>
        <w:t xml:space="preserve"> yang </w:t>
      </w:r>
      <w:proofErr w:type="spellStart"/>
      <w:r w:rsidRPr="001B0E3B">
        <w:rPr>
          <w:rFonts w:asciiTheme="minorHAnsi" w:hAnsiTheme="minorHAnsi" w:cstheme="minorHAnsi"/>
        </w:rPr>
        <w:t>menunjukkan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adanya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upaya</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pencegahan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jangka</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panjang</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melalui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peningkatan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pengetahuan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siswa</w:t>
      </w:r>
      <w:proofErr w:type="spellEnd"/>
      <w:r w:rsidRPr="001B0E3B">
        <w:rPr>
          <w:rFonts w:asciiTheme="minorHAnsi" w:hAnsiTheme="minorHAnsi" w:cstheme="minorHAnsi"/>
        </w:rPr>
        <w:t>.</w:t>
      </w:r>
    </w:p>
    <w:p w14:paraId="4CA71193"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proofErr w:type="spellStart"/>
      <w:r w:rsidRPr="001B0E3B">
        <w:rPr>
          <w:rFonts w:asciiTheme="minorHAnsi" w:hAnsiTheme="minorHAnsi" w:cstheme="minorHAnsi"/>
        </w:rPr>
        <w:t>Cakupan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kegiatan</w:t>
      </w:r>
      <w:proofErr w:type="spellEnd"/>
      <w:r w:rsidRPr="001B0E3B">
        <w:rPr>
          <w:rFonts w:asciiTheme="minorHAnsi" w:hAnsiTheme="minorHAnsi" w:cstheme="minorHAnsi"/>
        </w:rPr>
        <w:t xml:space="preserve"> di </w:t>
      </w:r>
      <w:r w:rsidRPr="001B0E3B">
        <w:rPr>
          <w:rStyle w:val="Kuat"/>
          <w:rFonts w:asciiTheme="minorHAnsi" w:eastAsiaTheme="majorEastAsia" w:hAnsiTheme="minorHAnsi" w:cstheme="minorHAnsi"/>
          <w:b w:val="0"/>
          <w:bCs w:val="0"/>
        </w:rPr>
        <w:t xml:space="preserve">6 </w:t>
      </w:r>
      <w:proofErr w:type="spellStart"/>
      <w:r w:rsidRPr="001B0E3B">
        <w:rPr>
          <w:rStyle w:val="Kuat"/>
          <w:rFonts w:asciiTheme="minorHAnsi" w:eastAsiaTheme="majorEastAsia" w:hAnsiTheme="minorHAnsi" w:cstheme="minorHAnsi"/>
          <w:b w:val="0"/>
          <w:bCs w:val="0"/>
        </w:rPr>
        <w:t>sekolah</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dasar</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menandakan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program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memiliki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jangkauan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komunitas</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cukup</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luas</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terorganisir</w:t>
      </w:r>
      <w:proofErr w:type="spellEnd"/>
      <w:r w:rsidRPr="001B0E3B">
        <w:rPr>
          <w:rFonts w:asciiTheme="minorHAnsi" w:hAnsiTheme="minorHAnsi" w:cstheme="minorHAnsi"/>
        </w:rPr>
        <w:t>.</w:t>
      </w:r>
    </w:p>
    <w:p w14:paraId="405A0D6B" w14:textId="77777777" w:rsidR="00E27A17" w:rsidRPr="001B0E3B" w:rsidRDefault="00E27A17" w:rsidP="00E27A17">
      <w:pPr>
        <w:spacing w:line="276" w:lineRule="auto"/>
        <w:ind w:left="720" w:firstLine="720"/>
        <w:jc w:val="both"/>
        <w:outlineLvl w:val="2"/>
        <w:rPr>
          <w:rFonts w:asciiTheme="minorHAnsi" w:hAnsiTheme="minorHAnsi" w:cstheme="minorHAnsi"/>
          <w:sz w:val="24"/>
          <w:szCs w:val="24"/>
        </w:rPr>
      </w:pPr>
    </w:p>
    <w:p w14:paraId="59C19F15" w14:textId="77777777" w:rsidR="00E27A17" w:rsidRPr="001B0E3B" w:rsidRDefault="00E27A17" w:rsidP="00E27A17">
      <w:pPr>
        <w:spacing w:line="276" w:lineRule="auto"/>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Tabel 3.</w:t>
      </w:r>
    </w:p>
    <w:p w14:paraId="7400C0F7" w14:textId="77777777" w:rsidR="00E27A17" w:rsidRPr="001B0E3B" w:rsidRDefault="00E27A17" w:rsidP="00E27A17">
      <w:pPr>
        <w:spacing w:line="276" w:lineRule="auto"/>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Data Kuantitatif Hasil Kegiatan</w:t>
      </w:r>
    </w:p>
    <w:tbl>
      <w:tblPr>
        <w:tblStyle w:val="KisiTabel"/>
        <w:tblW w:w="0" w:type="auto"/>
        <w:jc w:val="center"/>
        <w:tblLook w:val="04A0" w:firstRow="1" w:lastRow="0" w:firstColumn="1" w:lastColumn="0" w:noHBand="0" w:noVBand="1"/>
      </w:tblPr>
      <w:tblGrid>
        <w:gridCol w:w="2506"/>
        <w:gridCol w:w="1944"/>
      </w:tblGrid>
      <w:tr w:rsidR="00E27A17" w:rsidRPr="001B0E3B" w14:paraId="591643A1" w14:textId="77777777" w:rsidTr="00FC1285">
        <w:trPr>
          <w:jc w:val="center"/>
        </w:trPr>
        <w:tc>
          <w:tcPr>
            <w:tcW w:w="2547" w:type="dxa"/>
            <w:hideMark/>
          </w:tcPr>
          <w:p w14:paraId="5BF7C9DA" w14:textId="77777777" w:rsidR="00E27A17" w:rsidRPr="001B0E3B" w:rsidRDefault="00E27A17" w:rsidP="00C3238D">
            <w:pPr>
              <w:spacing w:line="276" w:lineRule="auto"/>
              <w:jc w:val="center"/>
              <w:rPr>
                <w:rFonts w:asciiTheme="minorHAnsi" w:eastAsia="Times New Roman" w:hAnsiTheme="minorHAnsi" w:cstheme="minorHAnsi"/>
                <w:b/>
                <w:bCs/>
                <w:sz w:val="24"/>
                <w:szCs w:val="24"/>
              </w:rPr>
            </w:pPr>
            <w:r w:rsidRPr="001B0E3B">
              <w:rPr>
                <w:rFonts w:asciiTheme="minorHAnsi" w:eastAsia="Times New Roman" w:hAnsiTheme="minorHAnsi" w:cstheme="minorHAnsi"/>
                <w:b/>
                <w:bCs/>
                <w:sz w:val="24"/>
                <w:szCs w:val="24"/>
              </w:rPr>
              <w:t>Indikator</w:t>
            </w:r>
          </w:p>
        </w:tc>
        <w:tc>
          <w:tcPr>
            <w:tcW w:w="1975" w:type="dxa"/>
            <w:hideMark/>
          </w:tcPr>
          <w:p w14:paraId="4C078F6E" w14:textId="77777777" w:rsidR="00E27A17" w:rsidRPr="001B0E3B" w:rsidRDefault="00E27A17" w:rsidP="00C3238D">
            <w:pPr>
              <w:spacing w:line="276" w:lineRule="auto"/>
              <w:jc w:val="center"/>
              <w:rPr>
                <w:rFonts w:asciiTheme="minorHAnsi" w:eastAsia="Times New Roman" w:hAnsiTheme="minorHAnsi" w:cstheme="minorHAnsi"/>
                <w:b/>
                <w:bCs/>
                <w:sz w:val="24"/>
                <w:szCs w:val="24"/>
              </w:rPr>
            </w:pPr>
            <w:r w:rsidRPr="001B0E3B">
              <w:rPr>
                <w:rFonts w:asciiTheme="minorHAnsi" w:eastAsia="Times New Roman" w:hAnsiTheme="minorHAnsi" w:cstheme="minorHAnsi"/>
                <w:b/>
                <w:bCs/>
                <w:sz w:val="24"/>
                <w:szCs w:val="24"/>
              </w:rPr>
              <w:t>Jumlah</w:t>
            </w:r>
          </w:p>
        </w:tc>
      </w:tr>
      <w:tr w:rsidR="00E27A17" w:rsidRPr="001B0E3B" w14:paraId="35E2319D" w14:textId="77777777" w:rsidTr="00FC1285">
        <w:trPr>
          <w:jc w:val="center"/>
        </w:trPr>
        <w:tc>
          <w:tcPr>
            <w:tcW w:w="2547" w:type="dxa"/>
            <w:hideMark/>
          </w:tcPr>
          <w:p w14:paraId="462D5B11"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Total siswa diperiksa</w:t>
            </w:r>
          </w:p>
        </w:tc>
        <w:tc>
          <w:tcPr>
            <w:tcW w:w="1975" w:type="dxa"/>
            <w:hideMark/>
          </w:tcPr>
          <w:p w14:paraId="550B8460"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 520 siswa</w:t>
            </w:r>
          </w:p>
        </w:tc>
      </w:tr>
      <w:tr w:rsidR="00E27A17" w:rsidRPr="001B0E3B" w14:paraId="7C0FE99B" w14:textId="77777777" w:rsidTr="00FC1285">
        <w:trPr>
          <w:jc w:val="center"/>
        </w:trPr>
        <w:tc>
          <w:tcPr>
            <w:tcW w:w="2547" w:type="dxa"/>
            <w:hideMark/>
          </w:tcPr>
          <w:p w14:paraId="41962C9A"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Siswa terdeteksi kelainan refraksi</w:t>
            </w:r>
          </w:p>
        </w:tc>
        <w:tc>
          <w:tcPr>
            <w:tcW w:w="1975" w:type="dxa"/>
            <w:hideMark/>
          </w:tcPr>
          <w:p w14:paraId="3939DE3F"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 180 siswa (34,6%)</w:t>
            </w:r>
          </w:p>
        </w:tc>
      </w:tr>
      <w:tr w:rsidR="00E27A17" w:rsidRPr="001B0E3B" w14:paraId="1E8D5BD8" w14:textId="77777777" w:rsidTr="00FC1285">
        <w:trPr>
          <w:jc w:val="center"/>
        </w:trPr>
        <w:tc>
          <w:tcPr>
            <w:tcW w:w="2547" w:type="dxa"/>
            <w:hideMark/>
          </w:tcPr>
          <w:p w14:paraId="0981CD88"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Siswa menerima kacamata</w:t>
            </w:r>
          </w:p>
        </w:tc>
        <w:tc>
          <w:tcPr>
            <w:tcW w:w="1975" w:type="dxa"/>
            <w:hideMark/>
          </w:tcPr>
          <w:p w14:paraId="53B69560"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 150 siswa</w:t>
            </w:r>
          </w:p>
        </w:tc>
      </w:tr>
      <w:tr w:rsidR="00E27A17" w:rsidRPr="001B0E3B" w14:paraId="5F88331B" w14:textId="77777777" w:rsidTr="00FC1285">
        <w:trPr>
          <w:jc w:val="center"/>
        </w:trPr>
        <w:tc>
          <w:tcPr>
            <w:tcW w:w="2547" w:type="dxa"/>
            <w:hideMark/>
          </w:tcPr>
          <w:p w14:paraId="30092A63"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Kegiatan edukasi</w:t>
            </w:r>
          </w:p>
        </w:tc>
        <w:tc>
          <w:tcPr>
            <w:tcW w:w="1975" w:type="dxa"/>
            <w:hideMark/>
          </w:tcPr>
          <w:p w14:paraId="6AABE54A" w14:textId="77777777" w:rsidR="00E27A17" w:rsidRPr="001B0E3B" w:rsidRDefault="00E27A17" w:rsidP="00C3238D">
            <w:pPr>
              <w:spacing w:line="276" w:lineRule="auto"/>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6 sesi</w:t>
            </w:r>
          </w:p>
        </w:tc>
      </w:tr>
    </w:tbl>
    <w:p w14:paraId="071D69E1" w14:textId="77777777" w:rsidR="00E27A17" w:rsidRPr="001B0E3B" w:rsidRDefault="00E27A17" w:rsidP="00E27A17">
      <w:pPr>
        <w:spacing w:line="276" w:lineRule="auto"/>
        <w:ind w:left="720" w:firstLine="720"/>
        <w:jc w:val="both"/>
        <w:rPr>
          <w:rFonts w:asciiTheme="minorHAnsi" w:hAnsiTheme="minorHAnsi" w:cstheme="minorHAnsi"/>
          <w:sz w:val="24"/>
          <w:szCs w:val="24"/>
        </w:rPr>
      </w:pPr>
      <w:r w:rsidRPr="001B0E3B">
        <w:rPr>
          <w:rFonts w:asciiTheme="minorHAnsi" w:hAnsiTheme="minorHAnsi" w:cstheme="minorHAnsi"/>
          <w:sz w:val="24"/>
          <w:szCs w:val="24"/>
        </w:rPr>
        <w:t xml:space="preserve">Sumber : Hasil Penelitian, 2026 </w:t>
      </w:r>
    </w:p>
    <w:p w14:paraId="0E7392C4"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r w:rsidRPr="001B0E3B">
        <w:rPr>
          <w:rFonts w:asciiTheme="minorHAnsi" w:hAnsiTheme="minorHAnsi" w:cstheme="minorHAnsi"/>
        </w:rPr>
        <w:t xml:space="preserve">Dari total </w:t>
      </w:r>
      <w:proofErr w:type="spellStart"/>
      <w:r w:rsidRPr="001B0E3B">
        <w:rPr>
          <w:rFonts w:asciiTheme="minorHAnsi" w:hAnsiTheme="minorHAnsi" w:cstheme="minorHAnsi"/>
        </w:rPr>
        <w:t>sekitar</w:t>
      </w:r>
      <w:proofErr w:type="spellEnd"/>
      <w:r w:rsidRPr="001B0E3B">
        <w:rPr>
          <w:rFonts w:asciiTheme="minorHAnsi" w:hAnsiTheme="minorHAnsi" w:cstheme="minorHAnsi"/>
        </w:rPr>
        <w:t xml:space="preserve"> </w:t>
      </w:r>
      <w:r w:rsidRPr="001B0E3B">
        <w:rPr>
          <w:rStyle w:val="Kuat"/>
          <w:rFonts w:asciiTheme="minorHAnsi" w:eastAsiaTheme="majorEastAsia" w:hAnsiTheme="minorHAnsi" w:cstheme="minorHAnsi"/>
          <w:b w:val="0"/>
          <w:bCs w:val="0"/>
        </w:rPr>
        <w:t xml:space="preserve">520 </w:t>
      </w:r>
      <w:proofErr w:type="spellStart"/>
      <w:r w:rsidRPr="001B0E3B">
        <w:rPr>
          <w:rStyle w:val="Kuat"/>
          <w:rFonts w:asciiTheme="minorHAnsi" w:eastAsiaTheme="majorEastAsia" w:hAnsiTheme="minorHAnsi" w:cstheme="minorHAnsi"/>
          <w:b w:val="0"/>
          <w:bCs w:val="0"/>
        </w:rPr>
        <w:t>siswa</w:t>
      </w:r>
      <w:proofErr w:type="spellEnd"/>
      <w:r w:rsidRPr="001B0E3B">
        <w:rPr>
          <w:rStyle w:val="Kuat"/>
          <w:rFonts w:asciiTheme="minorHAnsi" w:eastAsiaTheme="majorEastAsia" w:hAnsiTheme="minorHAnsi" w:cstheme="minorHAnsi"/>
          <w:b w:val="0"/>
          <w:bCs w:val="0"/>
        </w:rPr>
        <w:t xml:space="preserve"> yang </w:t>
      </w:r>
      <w:proofErr w:type="spellStart"/>
      <w:r w:rsidRPr="001B0E3B">
        <w:rPr>
          <w:rStyle w:val="Kuat"/>
          <w:rFonts w:asciiTheme="minorHAnsi" w:eastAsiaTheme="majorEastAsia" w:hAnsiTheme="minorHAnsi" w:cstheme="minorHAnsi"/>
          <w:b w:val="0"/>
          <w:bCs w:val="0"/>
        </w:rPr>
        <w:t>diperiksa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ditemukan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sekitar</w:t>
      </w:r>
      <w:proofErr w:type="spellEnd"/>
      <w:r w:rsidRPr="001B0E3B">
        <w:rPr>
          <w:rFonts w:asciiTheme="minorHAnsi" w:hAnsiTheme="minorHAnsi" w:cstheme="minorHAnsi"/>
        </w:rPr>
        <w:t xml:space="preserve"> </w:t>
      </w:r>
      <w:r w:rsidRPr="001B0E3B">
        <w:rPr>
          <w:rStyle w:val="Kuat"/>
          <w:rFonts w:asciiTheme="minorHAnsi" w:eastAsiaTheme="majorEastAsia" w:hAnsiTheme="minorHAnsi" w:cstheme="minorHAnsi"/>
          <w:b w:val="0"/>
          <w:bCs w:val="0"/>
        </w:rPr>
        <w:t xml:space="preserve">180 </w:t>
      </w:r>
      <w:proofErr w:type="spellStart"/>
      <w:r w:rsidRPr="001B0E3B">
        <w:rPr>
          <w:rStyle w:val="Kuat"/>
          <w:rFonts w:asciiTheme="minorHAnsi" w:eastAsiaTheme="majorEastAsia" w:hAnsiTheme="minorHAnsi" w:cstheme="minorHAnsi"/>
          <w:b w:val="0"/>
          <w:bCs w:val="0"/>
        </w:rPr>
        <w:t>siswa</w:t>
      </w:r>
      <w:proofErr w:type="spellEnd"/>
      <w:r w:rsidRPr="001B0E3B">
        <w:rPr>
          <w:rStyle w:val="Kuat"/>
          <w:rFonts w:asciiTheme="minorHAnsi" w:eastAsiaTheme="majorEastAsia" w:hAnsiTheme="minorHAnsi" w:cstheme="minorHAnsi"/>
          <w:b w:val="0"/>
          <w:bCs w:val="0"/>
        </w:rPr>
        <w:t xml:space="preserve"> (34,6%) </w:t>
      </w:r>
      <w:proofErr w:type="spellStart"/>
      <w:r w:rsidRPr="001B0E3B">
        <w:rPr>
          <w:rStyle w:val="Kuat"/>
          <w:rFonts w:asciiTheme="minorHAnsi" w:eastAsiaTheme="majorEastAsia" w:hAnsiTheme="minorHAnsi" w:cstheme="minorHAnsi"/>
          <w:b w:val="0"/>
          <w:bCs w:val="0"/>
        </w:rPr>
        <w:t>mengalami</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kelainan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refraksi</w:t>
      </w:r>
      <w:proofErr w:type="spellEnd"/>
      <w:r w:rsidRPr="001B0E3B">
        <w:rPr>
          <w:rFonts w:asciiTheme="minorHAnsi" w:hAnsiTheme="minorHAnsi" w:cstheme="minorHAnsi"/>
        </w:rPr>
        <w:t xml:space="preserve">. Angka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tergolong</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cukup</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tinggi</w:t>
      </w:r>
      <w:proofErr w:type="spellEnd"/>
      <w:r w:rsidRPr="001B0E3B">
        <w:rPr>
          <w:rFonts w:asciiTheme="minorHAnsi" w:hAnsiTheme="minorHAnsi" w:cstheme="minorHAnsi"/>
          <w:b/>
          <w:bCs/>
        </w:rPr>
        <w:t>,</w:t>
      </w:r>
      <w:r w:rsidRPr="001B0E3B">
        <w:rPr>
          <w:rFonts w:asciiTheme="minorHAnsi" w:hAnsiTheme="minorHAnsi" w:cstheme="minorHAnsi"/>
        </w:rPr>
        <w:t xml:space="preserve"> yang </w:t>
      </w:r>
      <w:proofErr w:type="spellStart"/>
      <w:r w:rsidRPr="001B0E3B">
        <w:rPr>
          <w:rFonts w:asciiTheme="minorHAnsi" w:hAnsiTheme="minorHAnsi" w:cstheme="minorHAnsi"/>
        </w:rPr>
        <w:t>menunjukkan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masalah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gangguan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penglihatan</w:t>
      </w:r>
      <w:proofErr w:type="spellEnd"/>
      <w:r w:rsidRPr="001B0E3B">
        <w:rPr>
          <w:rFonts w:asciiTheme="minorHAnsi" w:hAnsiTheme="minorHAnsi" w:cstheme="minorHAnsi"/>
        </w:rPr>
        <w:t xml:space="preserve"> pada </w:t>
      </w:r>
      <w:proofErr w:type="spellStart"/>
      <w:r w:rsidRPr="001B0E3B">
        <w:rPr>
          <w:rFonts w:asciiTheme="minorHAnsi" w:hAnsiTheme="minorHAnsi" w:cstheme="minorHAnsi"/>
        </w:rPr>
        <w:t>siswa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sekolah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dasar</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masih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menjadi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isu</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penting</w:t>
      </w:r>
      <w:proofErr w:type="spellEnd"/>
      <w:r w:rsidRPr="001B0E3B">
        <w:rPr>
          <w:rFonts w:asciiTheme="minorHAnsi" w:hAnsiTheme="minorHAnsi" w:cstheme="minorHAnsi"/>
        </w:rPr>
        <w:t>.</w:t>
      </w:r>
    </w:p>
    <w:p w14:paraId="02D21B42"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r w:rsidRPr="001B0E3B">
        <w:rPr>
          <w:rFonts w:asciiTheme="minorHAnsi" w:hAnsiTheme="minorHAnsi" w:cstheme="minorHAnsi"/>
        </w:rPr>
        <w:t xml:space="preserve">Dari </w:t>
      </w:r>
      <w:proofErr w:type="spellStart"/>
      <w:r w:rsidRPr="001B0E3B">
        <w:rPr>
          <w:rFonts w:asciiTheme="minorHAnsi" w:hAnsiTheme="minorHAnsi" w:cstheme="minorHAnsi"/>
        </w:rPr>
        <w:t>jumlah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tersebut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sekitar</w:t>
      </w:r>
      <w:proofErr w:type="spellEnd"/>
      <w:r w:rsidRPr="001B0E3B">
        <w:rPr>
          <w:rFonts w:asciiTheme="minorHAnsi" w:hAnsiTheme="minorHAnsi" w:cstheme="minorHAnsi"/>
        </w:rPr>
        <w:t xml:space="preserve"> </w:t>
      </w:r>
      <w:r w:rsidRPr="001B0E3B">
        <w:rPr>
          <w:rStyle w:val="Kuat"/>
          <w:rFonts w:asciiTheme="minorHAnsi" w:eastAsiaTheme="majorEastAsia" w:hAnsiTheme="minorHAnsi" w:cstheme="minorHAnsi"/>
          <w:b w:val="0"/>
          <w:bCs w:val="0"/>
        </w:rPr>
        <w:t xml:space="preserve">150 </w:t>
      </w:r>
      <w:proofErr w:type="spellStart"/>
      <w:r w:rsidRPr="001B0E3B">
        <w:rPr>
          <w:rStyle w:val="Kuat"/>
          <w:rFonts w:asciiTheme="minorHAnsi" w:eastAsiaTheme="majorEastAsia" w:hAnsiTheme="minorHAnsi" w:cstheme="minorHAnsi"/>
          <w:b w:val="0"/>
          <w:bCs w:val="0"/>
        </w:rPr>
        <w:t>siswa</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telah</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menerima</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kacamata</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berarti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sebagian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besar</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siswa</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membutuhkan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sudah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mendapatkan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intervensi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Namun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masih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terdapat</w:t>
      </w:r>
      <w:proofErr w:type="spellEnd"/>
      <w:r w:rsidRPr="001B0E3B">
        <w:rPr>
          <w:rFonts w:asciiTheme="minorHAnsi" w:hAnsiTheme="minorHAnsi" w:cstheme="minorHAnsi"/>
        </w:rPr>
        <w:t xml:space="preserve"> </w:t>
      </w:r>
      <w:proofErr w:type="spellStart"/>
      <w:r w:rsidRPr="001B0E3B">
        <w:rPr>
          <w:rStyle w:val="Kuat"/>
          <w:rFonts w:asciiTheme="minorHAnsi" w:eastAsiaTheme="majorEastAsia" w:hAnsiTheme="minorHAnsi" w:cstheme="minorHAnsi"/>
          <w:b w:val="0"/>
          <w:bCs w:val="0"/>
        </w:rPr>
        <w:t>selisih</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sekitar</w:t>
      </w:r>
      <w:proofErr w:type="spellEnd"/>
      <w:r w:rsidRPr="001B0E3B">
        <w:rPr>
          <w:rStyle w:val="Kuat"/>
          <w:rFonts w:asciiTheme="minorHAnsi" w:eastAsiaTheme="majorEastAsia" w:hAnsiTheme="minorHAnsi" w:cstheme="minorHAnsi"/>
          <w:b w:val="0"/>
          <w:bCs w:val="0"/>
        </w:rPr>
        <w:t xml:space="preserve"> 30 </w:t>
      </w:r>
      <w:proofErr w:type="spellStart"/>
      <w:r w:rsidRPr="001B0E3B">
        <w:rPr>
          <w:rStyle w:val="Kuat"/>
          <w:rFonts w:asciiTheme="minorHAnsi" w:eastAsiaTheme="majorEastAsia" w:hAnsiTheme="minorHAnsi" w:cstheme="minorHAnsi"/>
          <w:b w:val="0"/>
          <w:bCs w:val="0"/>
        </w:rPr>
        <w:t>siswa</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belum</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mendapatkan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kacamata</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dapat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menjadi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perhatian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untuk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tindak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lanjut</w:t>
      </w:r>
      <w:proofErr w:type="spellEnd"/>
      <w:r w:rsidRPr="001B0E3B">
        <w:rPr>
          <w:rFonts w:asciiTheme="minorHAnsi" w:hAnsiTheme="minorHAnsi" w:cstheme="minorHAnsi"/>
        </w:rPr>
        <w:t xml:space="preserve"> program.</w:t>
      </w:r>
    </w:p>
    <w:p w14:paraId="516C7357"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proofErr w:type="spellStart"/>
      <w:r w:rsidRPr="001B0E3B">
        <w:rPr>
          <w:rFonts w:asciiTheme="minorHAnsi" w:hAnsiTheme="minorHAnsi" w:cstheme="minorHAnsi"/>
        </w:rPr>
        <w:t>Kegiatan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edukasi</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dilakukan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sebanyak</w:t>
      </w:r>
      <w:proofErr w:type="spellEnd"/>
      <w:r w:rsidRPr="001B0E3B">
        <w:rPr>
          <w:rFonts w:asciiTheme="minorHAnsi" w:hAnsiTheme="minorHAnsi" w:cstheme="minorHAnsi"/>
        </w:rPr>
        <w:t xml:space="preserve"> </w:t>
      </w:r>
      <w:r w:rsidRPr="00945FE8">
        <w:rPr>
          <w:rStyle w:val="Kuat"/>
          <w:rFonts w:asciiTheme="minorHAnsi" w:eastAsiaTheme="majorEastAsia" w:hAnsiTheme="minorHAnsi" w:cstheme="minorHAnsi"/>
          <w:b w:val="0"/>
          <w:bCs w:val="0"/>
        </w:rPr>
        <w:t xml:space="preserve">6 </w:t>
      </w:r>
      <w:proofErr w:type="spellStart"/>
      <w:r w:rsidRPr="00945FE8">
        <w:rPr>
          <w:rStyle w:val="Kuat"/>
          <w:rFonts w:asciiTheme="minorHAnsi" w:eastAsiaTheme="majorEastAsia" w:hAnsiTheme="minorHAnsi" w:cstheme="minorHAnsi"/>
          <w:b w:val="0"/>
          <w:bCs w:val="0"/>
        </w:rPr>
        <w:t>sesi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menunjukkan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setiap</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sekolah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mendapatkan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intervensi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edukatif</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sehingga</w:t>
      </w:r>
      <w:proofErr w:type="spellEnd"/>
      <w:r w:rsidRPr="001B0E3B">
        <w:rPr>
          <w:rFonts w:asciiTheme="minorHAnsi" w:hAnsiTheme="minorHAnsi" w:cstheme="minorHAnsi"/>
        </w:rPr>
        <w:t xml:space="preserve"> program </w:t>
      </w:r>
      <w:proofErr w:type="spellStart"/>
      <w:r w:rsidRPr="001B0E3B">
        <w:rPr>
          <w:rFonts w:asciiTheme="minorHAnsi" w:hAnsiTheme="minorHAnsi" w:cstheme="minorHAnsi"/>
        </w:rPr>
        <w:t>tidak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hanya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berfokus</w:t>
      </w:r>
      <w:proofErr w:type="spellEnd"/>
      <w:r w:rsidRPr="001B0E3B">
        <w:rPr>
          <w:rFonts w:asciiTheme="minorHAnsi" w:hAnsiTheme="minorHAnsi" w:cstheme="minorHAnsi"/>
        </w:rPr>
        <w:t xml:space="preserve"> pada </w:t>
      </w:r>
      <w:proofErr w:type="spellStart"/>
      <w:r w:rsidRPr="001B0E3B">
        <w:rPr>
          <w:rFonts w:asciiTheme="minorHAnsi" w:hAnsiTheme="minorHAnsi" w:cstheme="minorHAnsi"/>
        </w:rPr>
        <w:t>aspek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kuratif</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tetapi</w:t>
      </w:r>
      <w:proofErr w:type="spellEnd"/>
      <w:r w:rsidRPr="001B0E3B">
        <w:rPr>
          <w:rFonts w:asciiTheme="minorHAnsi" w:hAnsiTheme="minorHAnsi" w:cstheme="minorHAnsi"/>
        </w:rPr>
        <w:t xml:space="preserve"> juga </w:t>
      </w:r>
      <w:proofErr w:type="spellStart"/>
      <w:r w:rsidRPr="001B0E3B">
        <w:rPr>
          <w:rStyle w:val="Kuat"/>
          <w:rFonts w:asciiTheme="minorHAnsi" w:eastAsiaTheme="majorEastAsia" w:hAnsiTheme="minorHAnsi" w:cstheme="minorHAnsi"/>
          <w:b w:val="0"/>
          <w:bCs w:val="0"/>
        </w:rPr>
        <w:t>promotif</w:t>
      </w:r>
      <w:proofErr w:type="spellEnd"/>
      <w:r w:rsidRPr="001B0E3B">
        <w:rPr>
          <w:rStyle w:val="Kuat"/>
          <w:rFonts w:asciiTheme="minorHAnsi" w:eastAsiaTheme="majorEastAsia" w:hAnsiTheme="minorHAnsi" w:cstheme="minorHAnsi"/>
          <w:b w:val="0"/>
          <w:bCs w:val="0"/>
        </w:rPr>
        <w:t xml:space="preserve"> dan </w:t>
      </w:r>
      <w:proofErr w:type="spellStart"/>
      <w:r w:rsidRPr="001B0E3B">
        <w:rPr>
          <w:rStyle w:val="Kuat"/>
          <w:rFonts w:asciiTheme="minorHAnsi" w:eastAsiaTheme="majorEastAsia" w:hAnsiTheme="minorHAnsi" w:cstheme="minorHAnsi"/>
          <w:b w:val="0"/>
          <w:bCs w:val="0"/>
        </w:rPr>
        <w:t>preventif</w:t>
      </w:r>
      <w:proofErr w:type="spellEnd"/>
      <w:r w:rsidRPr="001B0E3B">
        <w:rPr>
          <w:rFonts w:asciiTheme="minorHAnsi" w:hAnsiTheme="minorHAnsi" w:cstheme="minorHAnsi"/>
          <w:b/>
          <w:bCs/>
        </w:rPr>
        <w:t>.</w:t>
      </w:r>
    </w:p>
    <w:p w14:paraId="4891AB92"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proofErr w:type="spellStart"/>
      <w:r w:rsidRPr="001B0E3B">
        <w:rPr>
          <w:rFonts w:asciiTheme="minorHAnsi" w:hAnsiTheme="minorHAnsi" w:cstheme="minorHAnsi"/>
        </w:rPr>
        <w:t>Berikut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adalah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visualisasi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grafik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sederhana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dari</w:t>
      </w:r>
      <w:proofErr w:type="spellEnd"/>
      <w:r w:rsidRPr="001B0E3B">
        <w:rPr>
          <w:rFonts w:asciiTheme="minorHAnsi" w:hAnsiTheme="minorHAnsi" w:cstheme="minorHAnsi"/>
        </w:rPr>
        <w:t xml:space="preserve"> data </w:t>
      </w:r>
      <w:proofErr w:type="spellStart"/>
      <w:r w:rsidRPr="001B0E3B">
        <w:rPr>
          <w:rFonts w:asciiTheme="minorHAnsi" w:hAnsiTheme="minorHAnsi" w:cstheme="minorHAnsi"/>
        </w:rPr>
        <w:t>prevalensi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kelainan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refraksi</w:t>
      </w:r>
      <w:proofErr w:type="spellEnd"/>
      <w:r w:rsidRPr="001B0E3B">
        <w:rPr>
          <w:rFonts w:asciiTheme="minorHAnsi" w:hAnsiTheme="minorHAnsi" w:cstheme="minorHAnsi"/>
        </w:rPr>
        <w:t xml:space="preserve"> pada </w:t>
      </w:r>
      <w:proofErr w:type="spellStart"/>
      <w:r w:rsidRPr="001B0E3B">
        <w:rPr>
          <w:rFonts w:asciiTheme="minorHAnsi" w:hAnsiTheme="minorHAnsi" w:cstheme="minorHAnsi"/>
        </w:rPr>
        <w:t>siswa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sekolah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dasar</w:t>
      </w:r>
      <w:proofErr w:type="spellEnd"/>
      <w:r w:rsidRPr="001B0E3B">
        <w:rPr>
          <w:rFonts w:asciiTheme="minorHAnsi" w:hAnsiTheme="minorHAnsi" w:cstheme="minorHAnsi"/>
        </w:rPr>
        <w:t>.</w:t>
      </w:r>
    </w:p>
    <w:p w14:paraId="176FDE27" w14:textId="77777777" w:rsidR="00E27A17" w:rsidRPr="001B0E3B" w:rsidRDefault="00E27A17" w:rsidP="00E27A17">
      <w:pPr>
        <w:pStyle w:val="NormalWeb"/>
        <w:spacing w:before="0" w:beforeAutospacing="0" w:after="0" w:afterAutospacing="0" w:line="276" w:lineRule="auto"/>
        <w:jc w:val="center"/>
        <w:rPr>
          <w:rFonts w:asciiTheme="minorHAnsi" w:hAnsiTheme="minorHAnsi" w:cstheme="minorHAnsi"/>
        </w:rPr>
      </w:pPr>
      <w:r w:rsidRPr="001B0E3B">
        <w:rPr>
          <w:rFonts w:asciiTheme="minorHAnsi" w:hAnsiTheme="minorHAnsi" w:cstheme="minorHAnsi"/>
          <w:noProof/>
        </w:rPr>
        <w:drawing>
          <wp:inline distT="0" distB="0" distL="0" distR="0" wp14:anchorId="7C1F9344" wp14:editId="6261919C">
            <wp:extent cx="2962688" cy="2819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2962688" cy="2819794"/>
                    </a:xfrm>
                    <a:prstGeom prst="rect">
                      <a:avLst/>
                    </a:prstGeom>
                  </pic:spPr>
                </pic:pic>
              </a:graphicData>
            </a:graphic>
          </wp:inline>
        </w:drawing>
      </w:r>
    </w:p>
    <w:p w14:paraId="39AA370A" w14:textId="77777777" w:rsidR="00E27A17" w:rsidRPr="001B0E3B" w:rsidRDefault="00E27A17" w:rsidP="00E27A17">
      <w:pPr>
        <w:pStyle w:val="NormalWeb"/>
        <w:spacing w:before="0" w:beforeAutospacing="0" w:after="0" w:afterAutospacing="0" w:line="276" w:lineRule="auto"/>
        <w:jc w:val="center"/>
        <w:rPr>
          <w:rFonts w:asciiTheme="minorHAnsi" w:hAnsiTheme="minorHAnsi" w:cstheme="minorHAnsi"/>
        </w:rPr>
      </w:pPr>
      <w:proofErr w:type="spellStart"/>
      <w:proofErr w:type="gramStart"/>
      <w:r w:rsidRPr="001B0E3B">
        <w:rPr>
          <w:rFonts w:asciiTheme="minorHAnsi" w:hAnsiTheme="minorHAnsi" w:cstheme="minorHAnsi"/>
        </w:rPr>
        <w:t>Sumber</w:t>
      </w:r>
      <w:proofErr w:type="spellEnd"/>
      <w:r w:rsidRPr="001B0E3B">
        <w:rPr>
          <w:rFonts w:asciiTheme="minorHAnsi" w:hAnsiTheme="minorHAnsi" w:cstheme="minorHAnsi"/>
        </w:rPr>
        <w:t xml:space="preserve"> :</w:t>
      </w:r>
      <w:proofErr w:type="gramEnd"/>
      <w:r w:rsidRPr="001B0E3B">
        <w:rPr>
          <w:rFonts w:asciiTheme="minorHAnsi" w:hAnsiTheme="minorHAnsi" w:cstheme="minorHAnsi"/>
        </w:rPr>
        <w:t xml:space="preserve"> Hasil </w:t>
      </w:r>
      <w:proofErr w:type="spellStart"/>
      <w:r w:rsidRPr="001B0E3B">
        <w:rPr>
          <w:rFonts w:asciiTheme="minorHAnsi" w:hAnsiTheme="minorHAnsi" w:cstheme="minorHAnsi"/>
        </w:rPr>
        <w:t>Penelitian</w:t>
      </w:r>
      <w:proofErr w:type="spellEnd"/>
      <w:r w:rsidRPr="001B0E3B">
        <w:rPr>
          <w:rFonts w:asciiTheme="minorHAnsi" w:hAnsiTheme="minorHAnsi" w:cstheme="minorHAnsi"/>
        </w:rPr>
        <w:t xml:space="preserve">, 2026 </w:t>
      </w:r>
    </w:p>
    <w:p w14:paraId="520E4F4D" w14:textId="77777777" w:rsidR="00E27A17" w:rsidRPr="001B0E3B" w:rsidRDefault="00E27A17" w:rsidP="00E27A17">
      <w:pPr>
        <w:pStyle w:val="NormalWeb"/>
        <w:spacing w:before="0" w:beforeAutospacing="0" w:after="0" w:afterAutospacing="0" w:line="276" w:lineRule="auto"/>
        <w:jc w:val="center"/>
        <w:rPr>
          <w:rFonts w:asciiTheme="minorHAnsi" w:hAnsiTheme="minorHAnsi" w:cstheme="minorHAnsi"/>
          <w:b/>
          <w:bCs/>
        </w:rPr>
      </w:pPr>
      <w:r w:rsidRPr="001B0E3B">
        <w:rPr>
          <w:rFonts w:asciiTheme="minorHAnsi" w:hAnsiTheme="minorHAnsi" w:cstheme="minorHAnsi"/>
          <w:b/>
          <w:bCs/>
        </w:rPr>
        <w:t xml:space="preserve">Gambar 2. Diagram Hasil </w:t>
      </w:r>
      <w:proofErr w:type="spellStart"/>
      <w:r w:rsidRPr="001B0E3B">
        <w:rPr>
          <w:rFonts w:asciiTheme="minorHAnsi" w:hAnsiTheme="minorHAnsi" w:cstheme="minorHAnsi"/>
          <w:b/>
          <w:bCs/>
        </w:rPr>
        <w:t>Prevalensi</w:t>
      </w:r>
      <w:proofErr w:type="spellEnd"/>
      <w:r w:rsidRPr="001B0E3B">
        <w:rPr>
          <w:rFonts w:asciiTheme="minorHAnsi" w:hAnsiTheme="minorHAnsi" w:cstheme="minorHAnsi"/>
          <w:b/>
          <w:bCs/>
        </w:rPr>
        <w:t xml:space="preserve"> </w:t>
      </w:r>
      <w:proofErr w:type="spellStart"/>
      <w:r w:rsidRPr="001B0E3B">
        <w:rPr>
          <w:rFonts w:asciiTheme="minorHAnsi" w:hAnsiTheme="minorHAnsi" w:cstheme="minorHAnsi"/>
          <w:b/>
          <w:bCs/>
        </w:rPr>
        <w:t>Kelainan</w:t>
      </w:r>
      <w:proofErr w:type="spellEnd"/>
      <w:r w:rsidRPr="001B0E3B">
        <w:rPr>
          <w:rFonts w:asciiTheme="minorHAnsi" w:hAnsiTheme="minorHAnsi" w:cstheme="minorHAnsi"/>
          <w:b/>
          <w:bCs/>
        </w:rPr>
        <w:t xml:space="preserve"> </w:t>
      </w:r>
      <w:proofErr w:type="spellStart"/>
      <w:r w:rsidRPr="001B0E3B">
        <w:rPr>
          <w:rFonts w:asciiTheme="minorHAnsi" w:hAnsiTheme="minorHAnsi" w:cstheme="minorHAnsi"/>
          <w:b/>
          <w:bCs/>
        </w:rPr>
        <w:t>Refraksi</w:t>
      </w:r>
      <w:proofErr w:type="spellEnd"/>
      <w:r w:rsidRPr="001B0E3B">
        <w:rPr>
          <w:rFonts w:asciiTheme="minorHAnsi" w:hAnsiTheme="minorHAnsi" w:cstheme="minorHAnsi"/>
          <w:b/>
          <w:bCs/>
        </w:rPr>
        <w:t xml:space="preserve"> pada </w:t>
      </w:r>
      <w:proofErr w:type="spellStart"/>
      <w:r w:rsidRPr="001B0E3B">
        <w:rPr>
          <w:rFonts w:asciiTheme="minorHAnsi" w:hAnsiTheme="minorHAnsi" w:cstheme="minorHAnsi"/>
          <w:b/>
          <w:bCs/>
        </w:rPr>
        <w:t>Siswa</w:t>
      </w:r>
      <w:proofErr w:type="spellEnd"/>
      <w:r w:rsidRPr="001B0E3B">
        <w:rPr>
          <w:rFonts w:asciiTheme="minorHAnsi" w:hAnsiTheme="minorHAnsi" w:cstheme="minorHAnsi"/>
          <w:b/>
          <w:bCs/>
        </w:rPr>
        <w:t xml:space="preserve"> SD </w:t>
      </w:r>
    </w:p>
    <w:p w14:paraId="0A05208E"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proofErr w:type="spellStart"/>
      <w:r w:rsidRPr="001B0E3B">
        <w:rPr>
          <w:rFonts w:asciiTheme="minorHAnsi" w:hAnsiTheme="minorHAnsi" w:cstheme="minorHAnsi"/>
        </w:rPr>
        <w:t>Grafik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menunjukkan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w:t>
      </w:r>
      <w:r w:rsidRPr="001B0E3B">
        <w:rPr>
          <w:rStyle w:val="Kuat"/>
          <w:rFonts w:asciiTheme="minorHAnsi" w:eastAsiaTheme="majorEastAsia" w:hAnsiTheme="minorHAnsi" w:cstheme="minorHAnsi"/>
          <w:b w:val="0"/>
          <w:bCs w:val="0"/>
        </w:rPr>
        <w:t xml:space="preserve">34,6% </w:t>
      </w:r>
      <w:proofErr w:type="spellStart"/>
      <w:r w:rsidRPr="001B0E3B">
        <w:rPr>
          <w:rStyle w:val="Kuat"/>
          <w:rFonts w:asciiTheme="minorHAnsi" w:eastAsiaTheme="majorEastAsia" w:hAnsiTheme="minorHAnsi" w:cstheme="minorHAnsi"/>
          <w:b w:val="0"/>
          <w:bCs w:val="0"/>
        </w:rPr>
        <w:t>siswa</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mengalami</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kelainan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refraksi</w:t>
      </w:r>
      <w:proofErr w:type="spellEnd"/>
      <w:r w:rsidRPr="001B0E3B">
        <w:rPr>
          <w:rFonts w:asciiTheme="minorHAnsi" w:hAnsiTheme="minorHAnsi" w:cstheme="minorHAnsi"/>
          <w:b/>
          <w:bCs/>
        </w:rPr>
        <w:t xml:space="preserve">, </w:t>
      </w:r>
      <w:proofErr w:type="spellStart"/>
      <w:r w:rsidRPr="001B0E3B">
        <w:rPr>
          <w:rFonts w:asciiTheme="minorHAnsi" w:hAnsiTheme="minorHAnsi" w:cstheme="minorHAnsi"/>
        </w:rPr>
        <w:t>sedangkan</w:t>
      </w:r>
      <w:proofErr w:type="spellEnd"/>
      <w:r w:rsidRPr="001B0E3B">
        <w:rPr>
          <w:rFonts w:asciiTheme="minorHAnsi" w:hAnsiTheme="minorHAnsi" w:cstheme="minorHAnsi"/>
          <w:b/>
          <w:bCs/>
        </w:rPr>
        <w:t xml:space="preserve"> </w:t>
      </w:r>
      <w:r w:rsidRPr="001B0E3B">
        <w:rPr>
          <w:rStyle w:val="Kuat"/>
          <w:rFonts w:asciiTheme="minorHAnsi" w:eastAsiaTheme="majorEastAsia" w:hAnsiTheme="minorHAnsi" w:cstheme="minorHAnsi"/>
          <w:b w:val="0"/>
          <w:bCs w:val="0"/>
        </w:rPr>
        <w:t xml:space="preserve">65,4% </w:t>
      </w:r>
      <w:proofErr w:type="spellStart"/>
      <w:r w:rsidRPr="001B0E3B">
        <w:rPr>
          <w:rStyle w:val="Kuat"/>
          <w:rFonts w:asciiTheme="minorHAnsi" w:eastAsiaTheme="majorEastAsia" w:hAnsiTheme="minorHAnsi" w:cstheme="minorHAnsi"/>
          <w:b w:val="0"/>
          <w:bCs w:val="0"/>
        </w:rPr>
        <w:t>tidak</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mengalami</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kelainan</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refraksi</w:t>
      </w:r>
      <w:proofErr w:type="spellEnd"/>
      <w:r w:rsidRPr="001B0E3B">
        <w:rPr>
          <w:rFonts w:asciiTheme="minorHAnsi" w:hAnsiTheme="minorHAnsi" w:cstheme="minorHAnsi"/>
        </w:rPr>
        <w:t>.</w:t>
      </w:r>
    </w:p>
    <w:p w14:paraId="01BEAA6D" w14:textId="77777777" w:rsidR="00E27A17" w:rsidRPr="001B0E3B" w:rsidRDefault="00E27A17" w:rsidP="00E27A17">
      <w:pPr>
        <w:pStyle w:val="NormalWeb"/>
        <w:spacing w:before="0" w:beforeAutospacing="0" w:after="0" w:afterAutospacing="0" w:line="276" w:lineRule="auto"/>
        <w:jc w:val="both"/>
        <w:rPr>
          <w:rFonts w:asciiTheme="minorHAnsi" w:hAnsiTheme="minorHAnsi" w:cstheme="minorHAnsi"/>
        </w:rPr>
      </w:pPr>
      <w:proofErr w:type="spellStart"/>
      <w:r w:rsidRPr="001B0E3B">
        <w:rPr>
          <w:rFonts w:asciiTheme="minorHAnsi" w:hAnsiTheme="minorHAnsi" w:cstheme="minorHAnsi"/>
        </w:rPr>
        <w:lastRenderedPageBreak/>
        <w:t>Temuan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mengindikasikan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bahwa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lebih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dari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sepertiga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populasi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siswa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mengalami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gangguan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penglihatan</w:t>
      </w:r>
      <w:proofErr w:type="spellEnd"/>
      <w:r w:rsidRPr="001B0E3B">
        <w:rPr>
          <w:rFonts w:asciiTheme="minorHAnsi" w:hAnsiTheme="minorHAnsi" w:cstheme="minorHAnsi"/>
        </w:rPr>
        <w:t xml:space="preserve">, yang </w:t>
      </w:r>
      <w:proofErr w:type="spellStart"/>
      <w:r w:rsidRPr="001B0E3B">
        <w:rPr>
          <w:rFonts w:asciiTheme="minorHAnsi" w:hAnsiTheme="minorHAnsi" w:cstheme="minorHAnsi"/>
        </w:rPr>
        <w:t>tergolong</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cukup</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tinggi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untuk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kelompok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usia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sekolah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dasar</w:t>
      </w:r>
      <w:proofErr w:type="spellEnd"/>
      <w:r w:rsidRPr="001B0E3B">
        <w:rPr>
          <w:rFonts w:asciiTheme="minorHAnsi" w:hAnsiTheme="minorHAnsi" w:cstheme="minorHAnsi"/>
        </w:rPr>
        <w:t xml:space="preserve">. Hal </w:t>
      </w:r>
      <w:proofErr w:type="spellStart"/>
      <w:r w:rsidRPr="001B0E3B">
        <w:rPr>
          <w:rFonts w:asciiTheme="minorHAnsi" w:hAnsiTheme="minorHAnsi" w:cstheme="minorHAnsi"/>
        </w:rPr>
        <w:t>ini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memperkuat</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urgensi</w:t>
      </w:r>
      <w:proofErr w:type="spellEnd"/>
      <w:r w:rsidRPr="001B0E3B">
        <w:rPr>
          <w:rFonts w:asciiTheme="minorHAnsi" w:hAnsiTheme="minorHAnsi" w:cstheme="minorHAnsi"/>
        </w:rPr>
        <w:t xml:space="preserve"> program </w:t>
      </w:r>
      <w:proofErr w:type="spellStart"/>
      <w:r w:rsidRPr="001B0E3B">
        <w:rPr>
          <w:rStyle w:val="Kuat"/>
          <w:rFonts w:asciiTheme="minorHAnsi" w:eastAsiaTheme="majorEastAsia" w:hAnsiTheme="minorHAnsi" w:cstheme="minorHAnsi"/>
          <w:b w:val="0"/>
          <w:bCs w:val="0"/>
        </w:rPr>
        <w:t>deteksi</w:t>
      </w:r>
      <w:proofErr w:type="spellEnd"/>
      <w:r w:rsidRPr="001B0E3B">
        <w:rPr>
          <w:rStyle w:val="Kuat"/>
          <w:rFonts w:asciiTheme="minorHAnsi" w:eastAsiaTheme="majorEastAsia" w:hAnsiTheme="minorHAnsi" w:cstheme="minorHAnsi"/>
          <w:b w:val="0"/>
          <w:bCs w:val="0"/>
        </w:rPr>
        <w:t xml:space="preserve"> </w:t>
      </w:r>
      <w:proofErr w:type="spellStart"/>
      <w:r w:rsidRPr="001B0E3B">
        <w:rPr>
          <w:rStyle w:val="Kuat"/>
          <w:rFonts w:asciiTheme="minorHAnsi" w:eastAsiaTheme="majorEastAsia" w:hAnsiTheme="minorHAnsi" w:cstheme="minorHAnsi"/>
          <w:b w:val="0"/>
          <w:bCs w:val="0"/>
        </w:rPr>
        <w:t>dini</w:t>
      </w:r>
      <w:proofErr w:type="spellEnd"/>
      <w:r w:rsidRPr="001B0E3B">
        <w:rPr>
          <w:rFonts w:asciiTheme="minorHAnsi" w:hAnsiTheme="minorHAnsi" w:cstheme="minorHAnsi"/>
          <w:b/>
          <w:bCs/>
        </w:rPr>
        <w:t>,</w:t>
      </w:r>
      <w:r w:rsidRPr="001B0E3B">
        <w:rPr>
          <w:rFonts w:asciiTheme="minorHAnsi" w:hAnsiTheme="minorHAnsi" w:cstheme="minorHAnsi"/>
        </w:rPr>
        <w:t xml:space="preserve"> </w:t>
      </w:r>
      <w:proofErr w:type="spellStart"/>
      <w:r w:rsidRPr="001B0E3B">
        <w:rPr>
          <w:rFonts w:asciiTheme="minorHAnsi" w:hAnsiTheme="minorHAnsi" w:cstheme="minorHAnsi"/>
        </w:rPr>
        <w:t>skrining</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mata</w:t>
      </w:r>
      <w:proofErr w:type="spellEnd"/>
      <w:r w:rsidRPr="001B0E3B">
        <w:rPr>
          <w:rFonts w:asciiTheme="minorHAnsi" w:hAnsiTheme="minorHAnsi" w:cstheme="minorHAnsi"/>
        </w:rPr>
        <w:t xml:space="preserve"> rutin, </w:t>
      </w:r>
      <w:proofErr w:type="spellStart"/>
      <w:r w:rsidRPr="001B0E3B">
        <w:rPr>
          <w:rFonts w:asciiTheme="minorHAnsi" w:hAnsiTheme="minorHAnsi" w:cstheme="minorHAnsi"/>
        </w:rPr>
        <w:t>serta</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intervensi</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berbasis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sekolah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atau</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komunitas</w:t>
      </w:r>
      <w:proofErr w:type="spellEnd"/>
      <w:r w:rsidRPr="001B0E3B">
        <w:rPr>
          <w:rFonts w:asciiTheme="minorHAnsi" w:hAnsiTheme="minorHAnsi" w:cstheme="minorHAnsi"/>
        </w:rPr>
        <w:t xml:space="preserve"> guna </w:t>
      </w:r>
      <w:proofErr w:type="spellStart"/>
      <w:r w:rsidRPr="001B0E3B">
        <w:rPr>
          <w:rFonts w:asciiTheme="minorHAnsi" w:hAnsiTheme="minorHAnsi" w:cstheme="minorHAnsi"/>
        </w:rPr>
        <w:t>mencegah</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dampak</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lanjutan</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terhadap</w:t>
      </w:r>
      <w:proofErr w:type="spellEnd"/>
      <w:r w:rsidRPr="001B0E3B">
        <w:rPr>
          <w:rFonts w:asciiTheme="minorHAnsi" w:hAnsiTheme="minorHAnsi" w:cstheme="minorHAnsi"/>
        </w:rPr>
        <w:t xml:space="preserve"> proses </w:t>
      </w:r>
      <w:proofErr w:type="spellStart"/>
      <w:r w:rsidRPr="001B0E3B">
        <w:rPr>
          <w:rFonts w:asciiTheme="minorHAnsi" w:hAnsiTheme="minorHAnsi" w:cstheme="minorHAnsi"/>
        </w:rPr>
        <w:t>belajar</w:t>
      </w:r>
      <w:proofErr w:type="spellEnd"/>
      <w:r w:rsidRPr="001B0E3B">
        <w:rPr>
          <w:rFonts w:asciiTheme="minorHAnsi" w:hAnsiTheme="minorHAnsi" w:cstheme="minorHAnsi"/>
        </w:rPr>
        <w:t xml:space="preserve"> dan </w:t>
      </w:r>
      <w:proofErr w:type="spellStart"/>
      <w:r w:rsidRPr="001B0E3B">
        <w:rPr>
          <w:rFonts w:asciiTheme="minorHAnsi" w:hAnsiTheme="minorHAnsi" w:cstheme="minorHAnsi"/>
        </w:rPr>
        <w:t>kualitas</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hidup</w:t>
      </w:r>
      <w:proofErr w:type="spellEnd"/>
      <w:r w:rsidRPr="001B0E3B">
        <w:rPr>
          <w:rFonts w:asciiTheme="minorHAnsi" w:hAnsiTheme="minorHAnsi" w:cstheme="minorHAnsi"/>
        </w:rPr>
        <w:t xml:space="preserve"> </w:t>
      </w:r>
      <w:proofErr w:type="spellStart"/>
      <w:r w:rsidRPr="001B0E3B">
        <w:rPr>
          <w:rFonts w:asciiTheme="minorHAnsi" w:hAnsiTheme="minorHAnsi" w:cstheme="minorHAnsi"/>
        </w:rPr>
        <w:t>siswa</w:t>
      </w:r>
      <w:proofErr w:type="spellEnd"/>
      <w:r w:rsidRPr="001B0E3B">
        <w:rPr>
          <w:rFonts w:asciiTheme="minorHAnsi" w:hAnsiTheme="minorHAnsi" w:cstheme="minorHAnsi"/>
        </w:rPr>
        <w:t>.</w:t>
      </w:r>
    </w:p>
    <w:p w14:paraId="0A9CCBFA" w14:textId="77777777" w:rsidR="00E27A17" w:rsidRPr="001B0E3B" w:rsidRDefault="00E27A17" w:rsidP="00E27A17">
      <w:pPr>
        <w:jc w:val="both"/>
        <w:outlineLvl w:val="1"/>
        <w:rPr>
          <w:rFonts w:asciiTheme="minorHAnsi" w:hAnsiTheme="minorHAnsi" w:cstheme="minorHAnsi"/>
          <w:sz w:val="24"/>
          <w:szCs w:val="24"/>
        </w:rPr>
      </w:pPr>
      <w:r w:rsidRPr="001B0E3B">
        <w:rPr>
          <w:rFonts w:asciiTheme="minorHAnsi" w:hAnsiTheme="minorHAnsi" w:cstheme="minorHAnsi"/>
          <w:sz w:val="24"/>
          <w:szCs w:val="24"/>
        </w:rPr>
        <w:t>Implikasi Strategis bagi Optik UMKM</w:t>
      </w:r>
    </w:p>
    <w:p w14:paraId="3C49E806" w14:textId="77777777" w:rsidR="00E27A17" w:rsidRPr="001B0E3B" w:rsidRDefault="00E27A17" w:rsidP="00E27A17">
      <w:pPr>
        <w:jc w:val="both"/>
        <w:rPr>
          <w:rFonts w:asciiTheme="minorHAnsi" w:hAnsiTheme="minorHAnsi" w:cstheme="minorHAnsi"/>
          <w:sz w:val="24"/>
          <w:szCs w:val="24"/>
        </w:rPr>
      </w:pPr>
      <w:r w:rsidRPr="001B0E3B">
        <w:rPr>
          <w:rFonts w:asciiTheme="minorHAnsi" w:hAnsiTheme="minorHAnsi" w:cstheme="minorHAnsi"/>
          <w:sz w:val="24"/>
          <w:szCs w:val="24"/>
        </w:rPr>
        <w:t>Berdasarkan analisis data SESAMA II, diperoleh beberapa implikasi temuan strategis:</w:t>
      </w:r>
    </w:p>
    <w:p w14:paraId="7A571378" w14:textId="77777777" w:rsidR="00E27A17" w:rsidRPr="001B0E3B" w:rsidRDefault="00E27A17" w:rsidP="00E27A17">
      <w:pPr>
        <w:widowControl/>
        <w:numPr>
          <w:ilvl w:val="0"/>
          <w:numId w:val="16"/>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Peningkatan Kepercayaan Masyarakat</w:t>
      </w:r>
    </w:p>
    <w:p w14:paraId="7992E9B0" w14:textId="77777777" w:rsidR="00E27A17" w:rsidRPr="001B0E3B" w:rsidRDefault="00E27A17" w:rsidP="00E27A17">
      <w:pPr>
        <w:ind w:left="720"/>
        <w:jc w:val="both"/>
        <w:rPr>
          <w:rFonts w:asciiTheme="minorHAnsi" w:hAnsiTheme="minorHAnsi" w:cstheme="minorHAnsi"/>
          <w:sz w:val="24"/>
          <w:szCs w:val="24"/>
        </w:rPr>
      </w:pPr>
      <w:r w:rsidRPr="001B0E3B">
        <w:rPr>
          <w:rFonts w:asciiTheme="minorHAnsi" w:hAnsiTheme="minorHAnsi" w:cstheme="minorHAnsi"/>
          <w:sz w:val="24"/>
          <w:szCs w:val="24"/>
        </w:rPr>
        <w:t xml:space="preserve">Keterlibatan langsung dalam program kesehatan meningkatkan </w:t>
      </w:r>
      <w:proofErr w:type="spellStart"/>
      <w:r w:rsidRPr="001B0E3B">
        <w:rPr>
          <w:rFonts w:asciiTheme="minorHAnsi" w:hAnsiTheme="minorHAnsi" w:cstheme="minorHAnsi"/>
          <w:sz w:val="24"/>
          <w:szCs w:val="24"/>
        </w:rPr>
        <w:t>trust</w:t>
      </w:r>
      <w:proofErr w:type="spellEnd"/>
      <w:r w:rsidRPr="001B0E3B">
        <w:rPr>
          <w:rFonts w:asciiTheme="minorHAnsi" w:hAnsiTheme="minorHAnsi" w:cstheme="minorHAnsi"/>
          <w:sz w:val="24"/>
          <w:szCs w:val="24"/>
        </w:rPr>
        <w:t>.</w:t>
      </w:r>
    </w:p>
    <w:p w14:paraId="141BF1F6" w14:textId="77777777" w:rsidR="00E27A17" w:rsidRPr="001B0E3B" w:rsidRDefault="00E27A17" w:rsidP="00E27A17">
      <w:pPr>
        <w:widowControl/>
        <w:numPr>
          <w:ilvl w:val="0"/>
          <w:numId w:val="16"/>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Perubahan Preferensi Konsumen</w:t>
      </w:r>
    </w:p>
    <w:p w14:paraId="0F1E28F0" w14:textId="77777777" w:rsidR="00E27A17" w:rsidRPr="001B0E3B" w:rsidRDefault="00E27A17" w:rsidP="00E27A17">
      <w:pPr>
        <w:ind w:left="720"/>
        <w:jc w:val="both"/>
        <w:rPr>
          <w:rFonts w:asciiTheme="minorHAnsi" w:hAnsiTheme="minorHAnsi" w:cstheme="minorHAnsi"/>
          <w:sz w:val="24"/>
          <w:szCs w:val="24"/>
        </w:rPr>
      </w:pPr>
      <w:r w:rsidRPr="001B0E3B">
        <w:rPr>
          <w:rFonts w:asciiTheme="minorHAnsi" w:hAnsiTheme="minorHAnsi" w:cstheme="minorHAnsi"/>
          <w:sz w:val="24"/>
          <w:szCs w:val="24"/>
        </w:rPr>
        <w:t>Orang tua cenderung memilih optik yang memiliki kontribusi sosial.</w:t>
      </w:r>
    </w:p>
    <w:p w14:paraId="13152601" w14:textId="77777777" w:rsidR="00E27A17" w:rsidRPr="001B0E3B" w:rsidRDefault="00E27A17" w:rsidP="00E27A17">
      <w:pPr>
        <w:widowControl/>
        <w:numPr>
          <w:ilvl w:val="0"/>
          <w:numId w:val="16"/>
        </w:numPr>
        <w:autoSpaceDE/>
        <w:autoSpaceDN/>
        <w:jc w:val="both"/>
        <w:rPr>
          <w:rFonts w:asciiTheme="minorHAnsi" w:hAnsiTheme="minorHAnsi" w:cstheme="minorHAnsi"/>
          <w:sz w:val="24"/>
          <w:szCs w:val="24"/>
        </w:rPr>
      </w:pPr>
      <w:r w:rsidRPr="001B0E3B">
        <w:rPr>
          <w:rFonts w:asciiTheme="minorHAnsi" w:hAnsiTheme="minorHAnsi" w:cstheme="minorHAnsi"/>
          <w:sz w:val="24"/>
          <w:szCs w:val="24"/>
        </w:rPr>
        <w:t>Terbentuknya Loyalitas Jangka Panjang</w:t>
      </w:r>
    </w:p>
    <w:p w14:paraId="2D5FAB4A" w14:textId="77777777" w:rsidR="00E27A17" w:rsidRPr="001B0E3B" w:rsidRDefault="00E27A17" w:rsidP="00E27A17">
      <w:pPr>
        <w:ind w:left="720"/>
        <w:jc w:val="both"/>
        <w:rPr>
          <w:rFonts w:asciiTheme="minorHAnsi" w:hAnsiTheme="minorHAnsi" w:cstheme="minorHAnsi"/>
          <w:sz w:val="24"/>
          <w:szCs w:val="24"/>
        </w:rPr>
      </w:pPr>
      <w:r w:rsidRPr="001B0E3B">
        <w:rPr>
          <w:rFonts w:asciiTheme="minorHAnsi" w:hAnsiTheme="minorHAnsi" w:cstheme="minorHAnsi"/>
          <w:sz w:val="24"/>
          <w:szCs w:val="24"/>
        </w:rPr>
        <w:t>Relasi optik–keluarga siswa menjadi lebih kuat.</w:t>
      </w:r>
    </w:p>
    <w:p w14:paraId="4A3AEED4" w14:textId="77777777" w:rsidR="00E27A17" w:rsidRPr="001B0E3B" w:rsidRDefault="00E27A17" w:rsidP="00E27A17">
      <w:pPr>
        <w:widowControl/>
        <w:numPr>
          <w:ilvl w:val="0"/>
          <w:numId w:val="16"/>
        </w:numPr>
        <w:autoSpaceDE/>
        <w:autoSpaceDN/>
        <w:jc w:val="both"/>
        <w:rPr>
          <w:rFonts w:asciiTheme="minorHAnsi" w:hAnsiTheme="minorHAnsi" w:cstheme="minorHAnsi"/>
          <w:sz w:val="24"/>
          <w:szCs w:val="24"/>
        </w:rPr>
      </w:pPr>
      <w:proofErr w:type="spellStart"/>
      <w:r w:rsidRPr="001B0E3B">
        <w:rPr>
          <w:rFonts w:asciiTheme="minorHAnsi" w:hAnsiTheme="minorHAnsi" w:cstheme="minorHAnsi"/>
          <w:sz w:val="24"/>
          <w:szCs w:val="24"/>
        </w:rPr>
        <w:t>Repositioning</w:t>
      </w:r>
      <w:proofErr w:type="spellEnd"/>
      <w:r w:rsidRPr="001B0E3B">
        <w:rPr>
          <w:rFonts w:asciiTheme="minorHAnsi" w:hAnsiTheme="minorHAnsi" w:cstheme="minorHAnsi"/>
          <w:sz w:val="24"/>
          <w:szCs w:val="24"/>
        </w:rPr>
        <w:t xml:space="preserve"> Bisnis Optik</w:t>
      </w:r>
    </w:p>
    <w:p w14:paraId="51E916A7" w14:textId="77777777" w:rsidR="00E27A17" w:rsidRPr="001B0E3B" w:rsidRDefault="00E27A17" w:rsidP="00E27A17">
      <w:pPr>
        <w:ind w:left="720"/>
        <w:jc w:val="both"/>
        <w:rPr>
          <w:rFonts w:asciiTheme="minorHAnsi" w:hAnsiTheme="minorHAnsi" w:cstheme="minorHAnsi"/>
          <w:sz w:val="24"/>
          <w:szCs w:val="24"/>
        </w:rPr>
      </w:pPr>
      <w:r w:rsidRPr="001B0E3B">
        <w:rPr>
          <w:rFonts w:asciiTheme="minorHAnsi" w:hAnsiTheme="minorHAnsi" w:cstheme="minorHAnsi"/>
          <w:sz w:val="24"/>
          <w:szCs w:val="24"/>
        </w:rPr>
        <w:t>Dari sekadar retail menjadi penyedia layanan kesehatan mata komunitas.</w:t>
      </w:r>
    </w:p>
    <w:p w14:paraId="7616E420" w14:textId="77777777" w:rsidR="00E27A17" w:rsidRPr="001B0E3B" w:rsidRDefault="00E27A17" w:rsidP="00E27A17">
      <w:pPr>
        <w:jc w:val="both"/>
        <w:rPr>
          <w:rFonts w:asciiTheme="minorHAnsi" w:hAnsiTheme="minorHAnsi" w:cstheme="minorHAnsi"/>
          <w:sz w:val="24"/>
          <w:szCs w:val="24"/>
        </w:rPr>
      </w:pPr>
      <w:r w:rsidRPr="001B0E3B">
        <w:rPr>
          <w:rFonts w:asciiTheme="minorHAnsi" w:hAnsiTheme="minorHAnsi" w:cstheme="minorHAnsi"/>
          <w:sz w:val="24"/>
          <w:szCs w:val="24"/>
        </w:rPr>
        <w:t xml:space="preserve">Menurut </w:t>
      </w:r>
      <w:proofErr w:type="spellStart"/>
      <w:r w:rsidRPr="001B0E3B">
        <w:rPr>
          <w:rFonts w:asciiTheme="minorHAnsi" w:hAnsiTheme="minorHAnsi" w:cstheme="minorHAnsi"/>
          <w:sz w:val="24"/>
          <w:szCs w:val="24"/>
        </w:rPr>
        <w:t>Kotler</w:t>
      </w:r>
      <w:proofErr w:type="spellEnd"/>
      <w:r w:rsidRPr="001B0E3B">
        <w:rPr>
          <w:rFonts w:asciiTheme="minorHAnsi" w:hAnsiTheme="minorHAnsi" w:cstheme="minorHAnsi"/>
          <w:sz w:val="24"/>
          <w:szCs w:val="24"/>
        </w:rPr>
        <w:t>, kepercayaan dan hubungan emosional merupakan faktor utama dalam membangun loyalitas pelanggan jangka panjang.</w:t>
      </w:r>
    </w:p>
    <w:p w14:paraId="673A8932" w14:textId="77777777" w:rsidR="00E27A17" w:rsidRPr="001B0E3B" w:rsidRDefault="00E27A17" w:rsidP="00E27A17">
      <w:pPr>
        <w:jc w:val="both"/>
        <w:outlineLvl w:val="1"/>
        <w:rPr>
          <w:rFonts w:asciiTheme="minorHAnsi" w:hAnsiTheme="minorHAnsi" w:cstheme="minorHAnsi"/>
          <w:sz w:val="24"/>
          <w:szCs w:val="24"/>
        </w:rPr>
      </w:pPr>
      <w:r w:rsidRPr="001B0E3B">
        <w:rPr>
          <w:rFonts w:asciiTheme="minorHAnsi" w:hAnsiTheme="minorHAnsi" w:cstheme="minorHAnsi"/>
          <w:sz w:val="24"/>
          <w:szCs w:val="24"/>
        </w:rPr>
        <w:t xml:space="preserve">Berikut ini adalah hasil pada Model Ketahanan Bisnis Optik UMKM, yaitu : </w:t>
      </w:r>
    </w:p>
    <w:p w14:paraId="4BAE40D2" w14:textId="77777777" w:rsidR="00E27A17" w:rsidRPr="001B0E3B" w:rsidRDefault="00E27A17" w:rsidP="00FC1285">
      <w:pPr>
        <w:ind w:left="426"/>
        <w:jc w:val="both"/>
        <w:outlineLvl w:val="1"/>
        <w:rPr>
          <w:rFonts w:asciiTheme="minorHAnsi" w:hAnsiTheme="minorHAnsi" w:cstheme="minorHAnsi"/>
          <w:sz w:val="24"/>
          <w:szCs w:val="24"/>
        </w:rPr>
      </w:pPr>
      <w:r w:rsidRPr="001B0E3B">
        <w:rPr>
          <w:rFonts w:asciiTheme="minorHAnsi" w:hAnsiTheme="minorHAnsi" w:cstheme="minorHAnsi"/>
          <w:noProof/>
          <w:sz w:val="24"/>
          <w:szCs w:val="24"/>
        </w:rPr>
        <mc:AlternateContent>
          <mc:Choice Requires="wpc">
            <w:drawing>
              <wp:inline distT="0" distB="0" distL="0" distR="0" wp14:anchorId="541BFBE4" wp14:editId="260096BF">
                <wp:extent cx="2275205" cy="4486939"/>
                <wp:effectExtent l="19050" t="0" r="67945" b="889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7" name="Rectangle: Rounded Corners 27"/>
                        <wps:cNvSpPr/>
                        <wps:spPr>
                          <a:xfrm>
                            <a:off x="36098" y="94991"/>
                            <a:ext cx="2239880" cy="498774"/>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721ED2B" w14:textId="77777777" w:rsidR="00E27A17" w:rsidRDefault="00E27A17" w:rsidP="00E27A17">
                              <w:pPr>
                                <w:jc w:val="center"/>
                              </w:pPr>
                              <w:r>
                                <w:t xml:space="preserve">Program Sosial Kesehatan Mata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Rounded Corners 28"/>
                        <wps:cNvSpPr/>
                        <wps:spPr>
                          <a:xfrm>
                            <a:off x="79639" y="2954925"/>
                            <a:ext cx="2143175" cy="498774"/>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B947C4A" w14:textId="77777777" w:rsidR="00E27A17" w:rsidRDefault="00E27A17" w:rsidP="00E27A17">
                              <w:pPr>
                                <w:jc w:val="center"/>
                              </w:pPr>
                              <w:r w:rsidRPr="003F55FA">
                                <w:rPr>
                                  <w:rFonts w:ascii="Book Antiqua" w:hAnsi="Book Antiqua" w:cs="Courier New"/>
                                </w:rPr>
                                <w:t>Loyalitas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Rounded Corners 29"/>
                        <wps:cNvSpPr/>
                        <wps:spPr>
                          <a:xfrm>
                            <a:off x="67764" y="2014808"/>
                            <a:ext cx="2155050" cy="498774"/>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2A70EB6A" w14:textId="77777777" w:rsidR="00E27A17" w:rsidRDefault="00E27A17" w:rsidP="00E27A17">
                              <w:pPr>
                                <w:jc w:val="center"/>
                              </w:pPr>
                              <w:r w:rsidRPr="003F55FA">
                                <w:rPr>
                                  <w:rFonts w:ascii="Book Antiqua" w:hAnsi="Book Antiqua" w:cs="Courier New"/>
                                </w:rPr>
                                <w:t>Layanan Personal Optometris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Rounded Corners 30"/>
                        <wps:cNvSpPr/>
                        <wps:spPr>
                          <a:xfrm>
                            <a:off x="101411" y="1050871"/>
                            <a:ext cx="2163933" cy="498774"/>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C9D0263" w14:textId="77777777" w:rsidR="00E27A17" w:rsidRDefault="00E27A17" w:rsidP="00E27A17">
                              <w:pPr>
                                <w:jc w:val="center"/>
                              </w:pPr>
                              <w:r w:rsidRPr="003F55FA">
                                <w:rPr>
                                  <w:rFonts w:ascii="Book Antiqua" w:hAnsi="Book Antiqua" w:cs="Courier New"/>
                                </w:rPr>
                                <w:t>Kepercayaan Komunitas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Arrow: Down 31"/>
                        <wps:cNvSpPr/>
                        <wps:spPr>
                          <a:xfrm>
                            <a:off x="1461136" y="617364"/>
                            <a:ext cx="95003" cy="43344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Arrow: Down 32"/>
                        <wps:cNvSpPr/>
                        <wps:spPr>
                          <a:xfrm>
                            <a:off x="833079" y="1565411"/>
                            <a:ext cx="95003" cy="43344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Arrow: Down 33"/>
                        <wps:cNvSpPr/>
                        <wps:spPr>
                          <a:xfrm>
                            <a:off x="1445302" y="2543805"/>
                            <a:ext cx="146463" cy="38950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Rounded Corners 34"/>
                        <wps:cNvSpPr/>
                        <wps:spPr>
                          <a:xfrm>
                            <a:off x="36097" y="3879207"/>
                            <a:ext cx="2165452" cy="498774"/>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CBEBA80" w14:textId="77777777" w:rsidR="00E27A17" w:rsidRDefault="00E27A17" w:rsidP="00E27A17">
                              <w:pPr>
                                <w:jc w:val="center"/>
                              </w:pPr>
                              <w:r w:rsidRPr="003F55FA">
                                <w:rPr>
                                  <w:rFonts w:ascii="Book Antiqua" w:hAnsi="Book Antiqua" w:cs="Courier New"/>
                                </w:rPr>
                                <w:t>Ketahanan Bisnis UMKM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Arrow: Down 35"/>
                        <wps:cNvSpPr/>
                        <wps:spPr>
                          <a:xfrm>
                            <a:off x="786083" y="3489702"/>
                            <a:ext cx="178129" cy="38950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41BFBE4" id="Canvas 19" o:spid="_x0000_s1049" editas="canvas" style="width:179.15pt;height:353.3pt;mso-position-horizontal-relative:char;mso-position-vertical-relative:line" coordsize="22752,4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">
                <v:shape id="_x0000_s1050" type="#_x0000_t75" style="position:absolute;width:22752;height:44869;visibility:visible;mso-wrap-style:square" filled="t">
                  <v:fill o:detectmouseclick="t"/>
                  <v:path o:connecttype="none"/>
                </v:shape>
                <v:roundrect id="Rectangle: Rounded Corners 27" o:spid="_x0000_s1051" style="position:absolute;left:360;top:949;width:22399;height:49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" fillcolor="#cdddac [1622]" strokecolor="#94b64e [3046]">
                  <v:fill color2="#f0f4e6 [502]" rotate="t" angle="180" colors="0 #dafda7;22938f #e4fdc2;1 #f5ffe6" focus="100%" type="gradient"/>
                  <v:shadow on="t" color="black" opacity="24903f" origin=",.5" offset="0,.55556mm"/>
                  <v:textbox>
                    <w:txbxContent>
                      <w:p w14:paraId="6721ED2B" w14:textId="77777777" w:rsidR="00E27A17" w:rsidRDefault="00E27A17" w:rsidP="00E27A17">
                        <w:pPr>
                          <w:jc w:val="center"/>
                        </w:pPr>
                        <w:r>
                          <w:t xml:space="preserve">Program Sosial Kesehatan Mata </w:t>
                        </w:r>
                      </w:p>
                    </w:txbxContent>
                  </v:textbox>
                </v:roundrect>
                <v:roundrect id="Rectangle: Rounded Corners 28" o:spid="_x0000_s1052" style="position:absolute;left:796;top:29549;width:21432;height:49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" fillcolor="#fbcaa2 [1625]" strokecolor="#f68c36 [3049]">
                  <v:fill color2="#fdefe3 [505]" rotate="t" angle="180" colors="0 #ffbe86;22938f #ffd0aa;1 #ffebdb" focus="100%" type="gradient"/>
                  <v:shadow on="t" color="black" opacity="24903f" origin=",.5" offset="0,.55556mm"/>
                  <v:textbox>
                    <w:txbxContent>
                      <w:p w14:paraId="1B947C4A" w14:textId="77777777" w:rsidR="00E27A17" w:rsidRDefault="00E27A17" w:rsidP="00E27A17">
                        <w:pPr>
                          <w:jc w:val="center"/>
                        </w:pPr>
                        <w:r w:rsidRPr="003F55FA">
                          <w:rPr>
                            <w:rFonts w:ascii="Book Antiqua" w:hAnsi="Book Antiqua" w:cs="Courier New"/>
                          </w:rPr>
                          <w:t>Loyalitas Pelanggan</w:t>
                        </w:r>
                      </w:p>
                    </w:txbxContent>
                  </v:textbox>
                </v:roundrect>
                <v:roundrect id="Rectangle: Rounded Corners 29" o:spid="_x0000_s1053" style="position:absolute;left:677;top:20148;width:21551;height:49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" fillcolor="#a5d5e2 [1624]" strokecolor="#40a7c2 [3048]">
                  <v:fill color2="#e4f2f6 [504]" rotate="t" angle="180" colors="0 #9eeaff;22938f #bbefff;1 #e4f9ff" focus="100%" type="gradient"/>
                  <v:shadow on="t" color="black" opacity="24903f" origin=",.5" offset="0,.55556mm"/>
                  <v:textbox>
                    <w:txbxContent>
                      <w:p w14:paraId="2A70EB6A" w14:textId="77777777" w:rsidR="00E27A17" w:rsidRDefault="00E27A17" w:rsidP="00E27A17">
                        <w:pPr>
                          <w:jc w:val="center"/>
                        </w:pPr>
                        <w:r w:rsidRPr="003F55FA">
                          <w:rPr>
                            <w:rFonts w:ascii="Book Antiqua" w:hAnsi="Book Antiqua" w:cs="Courier New"/>
                          </w:rPr>
                          <w:t>Layanan Personal Optometris</w:t>
                        </w:r>
                      </w:p>
                    </w:txbxContent>
                  </v:textbox>
                </v:roundrect>
                <v:roundrect id="Rectangle: Rounded Corners 30" o:spid="_x0000_s1054" style="position:absolute;left:1014;top:10508;width:21639;height:49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" fillcolor="#bfb1d0 [1623]" strokecolor="#795d9b [3047]">
                  <v:fill color2="#ece7f1 [503]" rotate="t" angle="180" colors="0 #c9b5e8;22938f #d9cbee;1 #f0eaf9" focus="100%" type="gradient"/>
                  <v:shadow on="t" color="black" opacity="24903f" origin=",.5" offset="0,.55556mm"/>
                  <v:textbox>
                    <w:txbxContent>
                      <w:p w14:paraId="3C9D0263" w14:textId="77777777" w:rsidR="00E27A17" w:rsidRDefault="00E27A17" w:rsidP="00E27A17">
                        <w:pPr>
                          <w:jc w:val="center"/>
                        </w:pPr>
                        <w:r w:rsidRPr="003F55FA">
                          <w:rPr>
                            <w:rFonts w:ascii="Book Antiqua" w:hAnsi="Book Antiqua" w:cs="Courier New"/>
                          </w:rPr>
                          <w:t>Kepercayaan Komunitas</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1" o:spid="_x0000_s1055" type="#_x0000_t67" style="position:absolute;left:14611;top:6173;width:950;height:4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" adj="19233" fillcolor="black [3200]" strokecolor="black [1600]" strokeweight="2pt"/>
                <v:shape id="Arrow: Down 32" o:spid="_x0000_s1056" type="#_x0000_t67" style="position:absolute;left:8330;top:15654;width:950;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" adj="19233" fillcolor="black [3200]" strokecolor="black [1600]" strokeweight="2pt"/>
                <v:shape id="Arrow: Down 33" o:spid="_x0000_s1057" type="#_x0000_t67" style="position:absolute;left:14453;top:25438;width:1464;height:3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" adj="17539" fillcolor="black [3200]" strokecolor="black [1600]" strokeweight="2pt"/>
                <v:roundrect id="Rectangle: Rounded Corners 34" o:spid="_x0000_s1058" style="position:absolute;left:360;top:38792;width:21655;height:49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0CBEBA80" w14:textId="77777777" w:rsidR="00E27A17" w:rsidRDefault="00E27A17" w:rsidP="00E27A17">
                        <w:pPr>
                          <w:jc w:val="center"/>
                        </w:pPr>
                        <w:r w:rsidRPr="003F55FA">
                          <w:rPr>
                            <w:rFonts w:ascii="Book Antiqua" w:hAnsi="Book Antiqua" w:cs="Courier New"/>
                          </w:rPr>
                          <w:t>Ketahanan Bisnis UMKM</w:t>
                        </w:r>
                      </w:p>
                    </w:txbxContent>
                  </v:textbox>
                </v:roundrect>
                <v:shape id="Arrow: Down 35" o:spid="_x0000_s1059" type="#_x0000_t67" style="position:absolute;left:7860;top:34897;width:1782;height:3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" adj="16661" fillcolor="black [3200]" strokecolor="black [1600]" strokeweight="2pt"/>
                <w10:anchorlock/>
              </v:group>
            </w:pict>
          </mc:Fallback>
        </mc:AlternateContent>
      </w:r>
    </w:p>
    <w:p w14:paraId="5D2BC765" w14:textId="11A11044" w:rsidR="00E27A17" w:rsidRPr="001B0E3B" w:rsidRDefault="00FC1285" w:rsidP="00E27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4"/>
          <w:szCs w:val="24"/>
        </w:rPr>
      </w:pPr>
      <w:r>
        <w:rPr>
          <w:rFonts w:asciiTheme="minorHAnsi" w:hAnsiTheme="minorHAnsi" w:cstheme="minorHAnsi"/>
          <w:sz w:val="24"/>
          <w:szCs w:val="24"/>
        </w:rPr>
        <w:t xml:space="preserve">           </w:t>
      </w:r>
      <w:r w:rsidR="00E27A17" w:rsidRPr="001B0E3B">
        <w:rPr>
          <w:rFonts w:asciiTheme="minorHAnsi" w:hAnsiTheme="minorHAnsi" w:cstheme="minorHAnsi"/>
          <w:sz w:val="24"/>
          <w:szCs w:val="24"/>
        </w:rPr>
        <w:t>Sumber : Hasil Penelitian, 2026</w:t>
      </w:r>
    </w:p>
    <w:p w14:paraId="738D559D" w14:textId="77777777" w:rsidR="00E27A17" w:rsidRPr="001B0E3B" w:rsidRDefault="00E27A17" w:rsidP="00E27A17">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Gambar 3. Hasil Model Konseptual</w:t>
      </w:r>
    </w:p>
    <w:p w14:paraId="101A65C5" w14:textId="77777777" w:rsidR="00E27A17" w:rsidRPr="001B0E3B" w:rsidRDefault="00E27A17" w:rsidP="00E27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4"/>
          <w:szCs w:val="24"/>
        </w:rPr>
      </w:pPr>
    </w:p>
    <w:p w14:paraId="5FBEE23F" w14:textId="77777777" w:rsidR="00E27A17" w:rsidRPr="001B0E3B" w:rsidRDefault="00E27A17" w:rsidP="00E27A17">
      <w:pPr>
        <w:jc w:val="both"/>
        <w:outlineLvl w:val="1"/>
        <w:rPr>
          <w:rFonts w:asciiTheme="minorHAnsi" w:hAnsiTheme="minorHAnsi" w:cstheme="minorHAnsi"/>
          <w:sz w:val="24"/>
          <w:szCs w:val="24"/>
        </w:rPr>
      </w:pPr>
      <w:r w:rsidRPr="001B0E3B">
        <w:rPr>
          <w:rFonts w:asciiTheme="minorHAnsi" w:hAnsiTheme="minorHAnsi" w:cstheme="minorHAnsi"/>
          <w:sz w:val="24"/>
          <w:szCs w:val="24"/>
        </w:rPr>
        <w:t xml:space="preserve">Sedangkan untuk Strategi Ketahanan Bisnis yang Teridentifikasi tersaji pada tabel berikut ini : </w:t>
      </w:r>
    </w:p>
    <w:p w14:paraId="38FA871E" w14:textId="77777777" w:rsidR="00E27A17" w:rsidRPr="001B0E3B" w:rsidRDefault="00E27A17" w:rsidP="00E27A17">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Tabel 4.</w:t>
      </w:r>
    </w:p>
    <w:p w14:paraId="7E1E69E1" w14:textId="77777777" w:rsidR="00E27A17" w:rsidRPr="001B0E3B" w:rsidRDefault="00E27A17" w:rsidP="00E27A17">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Strategi Utama Optik UMKM</w:t>
      </w:r>
    </w:p>
    <w:tbl>
      <w:tblPr>
        <w:tblStyle w:val="KisiTabel"/>
        <w:tblW w:w="0" w:type="auto"/>
        <w:jc w:val="center"/>
        <w:tblLook w:val="04A0" w:firstRow="1" w:lastRow="0" w:firstColumn="1" w:lastColumn="0" w:noHBand="0" w:noVBand="1"/>
      </w:tblPr>
      <w:tblGrid>
        <w:gridCol w:w="1997"/>
        <w:gridCol w:w="2453"/>
      </w:tblGrid>
      <w:tr w:rsidR="00E27A17" w:rsidRPr="001B0E3B" w14:paraId="29E986FF" w14:textId="77777777" w:rsidTr="00C3238D">
        <w:trPr>
          <w:jc w:val="center"/>
        </w:trPr>
        <w:tc>
          <w:tcPr>
            <w:tcW w:w="0" w:type="auto"/>
            <w:hideMark/>
          </w:tcPr>
          <w:p w14:paraId="6FD0D0BA"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Strategi</w:t>
            </w:r>
          </w:p>
        </w:tc>
        <w:tc>
          <w:tcPr>
            <w:tcW w:w="0" w:type="auto"/>
            <w:hideMark/>
          </w:tcPr>
          <w:p w14:paraId="38E4504E"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 xml:space="preserve">Implementasi </w:t>
            </w:r>
          </w:p>
        </w:tc>
      </w:tr>
      <w:tr w:rsidR="00E27A17" w:rsidRPr="001B0E3B" w14:paraId="0AF732A6" w14:textId="77777777" w:rsidTr="00C3238D">
        <w:trPr>
          <w:jc w:val="center"/>
        </w:trPr>
        <w:tc>
          <w:tcPr>
            <w:tcW w:w="0" w:type="auto"/>
            <w:hideMark/>
          </w:tcPr>
          <w:p w14:paraId="7EECA320"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Diferensiasi layanan</w:t>
            </w:r>
          </w:p>
        </w:tc>
        <w:tc>
          <w:tcPr>
            <w:tcW w:w="0" w:type="auto"/>
            <w:hideMark/>
          </w:tcPr>
          <w:p w14:paraId="573AEF32"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Pemeriksaan detail &amp; edukasi</w:t>
            </w:r>
          </w:p>
        </w:tc>
      </w:tr>
      <w:tr w:rsidR="00E27A17" w:rsidRPr="001B0E3B" w14:paraId="74D4CF4D" w14:textId="77777777" w:rsidTr="00C3238D">
        <w:trPr>
          <w:jc w:val="center"/>
        </w:trPr>
        <w:tc>
          <w:tcPr>
            <w:tcW w:w="0" w:type="auto"/>
            <w:hideMark/>
          </w:tcPr>
          <w:p w14:paraId="485EC9D8" w14:textId="77777777" w:rsidR="00E27A17" w:rsidRPr="001B0E3B" w:rsidRDefault="00E27A17" w:rsidP="00C3238D">
            <w:pPr>
              <w:jc w:val="both"/>
              <w:rPr>
                <w:rFonts w:asciiTheme="minorHAnsi" w:eastAsia="Times New Roman" w:hAnsiTheme="minorHAnsi" w:cstheme="minorHAnsi"/>
                <w:sz w:val="24"/>
                <w:szCs w:val="24"/>
              </w:rPr>
            </w:pPr>
            <w:proofErr w:type="spellStart"/>
            <w:r w:rsidRPr="001B0E3B">
              <w:rPr>
                <w:rFonts w:asciiTheme="minorHAnsi" w:eastAsia="Times New Roman" w:hAnsiTheme="minorHAnsi" w:cstheme="minorHAnsi"/>
                <w:sz w:val="24"/>
                <w:szCs w:val="24"/>
              </w:rPr>
              <w:t>Community</w:t>
            </w:r>
            <w:proofErr w:type="spellEnd"/>
            <w:r w:rsidRPr="001B0E3B">
              <w:rPr>
                <w:rFonts w:asciiTheme="minorHAnsi" w:eastAsia="Times New Roman" w:hAnsiTheme="minorHAnsi" w:cstheme="minorHAnsi"/>
                <w:sz w:val="24"/>
                <w:szCs w:val="24"/>
              </w:rPr>
              <w:t xml:space="preserve"> </w:t>
            </w:r>
            <w:proofErr w:type="spellStart"/>
            <w:r w:rsidRPr="001B0E3B">
              <w:rPr>
                <w:rFonts w:asciiTheme="minorHAnsi" w:eastAsia="Times New Roman" w:hAnsiTheme="minorHAnsi" w:cstheme="minorHAnsi"/>
                <w:sz w:val="24"/>
                <w:szCs w:val="24"/>
              </w:rPr>
              <w:t>engagement</w:t>
            </w:r>
            <w:proofErr w:type="spellEnd"/>
          </w:p>
        </w:tc>
        <w:tc>
          <w:tcPr>
            <w:tcW w:w="0" w:type="auto"/>
            <w:hideMark/>
          </w:tcPr>
          <w:p w14:paraId="77723E81"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Program Sekolah Sehat Mata</w:t>
            </w:r>
          </w:p>
        </w:tc>
      </w:tr>
      <w:tr w:rsidR="00E27A17" w:rsidRPr="001B0E3B" w14:paraId="1B404EC1" w14:textId="77777777" w:rsidTr="00C3238D">
        <w:trPr>
          <w:jc w:val="center"/>
        </w:trPr>
        <w:tc>
          <w:tcPr>
            <w:tcW w:w="0" w:type="auto"/>
            <w:hideMark/>
          </w:tcPr>
          <w:p w14:paraId="2321A14E" w14:textId="77777777" w:rsidR="00E27A17" w:rsidRPr="001B0E3B" w:rsidRDefault="00E27A17" w:rsidP="00C3238D">
            <w:pPr>
              <w:jc w:val="both"/>
              <w:rPr>
                <w:rFonts w:asciiTheme="minorHAnsi" w:eastAsia="Times New Roman" w:hAnsiTheme="minorHAnsi" w:cstheme="minorHAnsi"/>
                <w:sz w:val="24"/>
                <w:szCs w:val="24"/>
              </w:rPr>
            </w:pPr>
            <w:proofErr w:type="spellStart"/>
            <w:r w:rsidRPr="001B0E3B">
              <w:rPr>
                <w:rFonts w:asciiTheme="minorHAnsi" w:eastAsia="Times New Roman" w:hAnsiTheme="minorHAnsi" w:cstheme="minorHAnsi"/>
                <w:sz w:val="24"/>
                <w:szCs w:val="24"/>
              </w:rPr>
              <w:t>Emotional</w:t>
            </w:r>
            <w:proofErr w:type="spellEnd"/>
            <w:r w:rsidRPr="001B0E3B">
              <w:rPr>
                <w:rFonts w:asciiTheme="minorHAnsi" w:eastAsia="Times New Roman" w:hAnsiTheme="minorHAnsi" w:cstheme="minorHAnsi"/>
                <w:sz w:val="24"/>
                <w:szCs w:val="24"/>
              </w:rPr>
              <w:t xml:space="preserve"> </w:t>
            </w:r>
            <w:proofErr w:type="spellStart"/>
            <w:r w:rsidRPr="001B0E3B">
              <w:rPr>
                <w:rFonts w:asciiTheme="minorHAnsi" w:eastAsia="Times New Roman" w:hAnsiTheme="minorHAnsi" w:cstheme="minorHAnsi"/>
                <w:sz w:val="24"/>
                <w:szCs w:val="24"/>
              </w:rPr>
              <w:t>bonding</w:t>
            </w:r>
            <w:proofErr w:type="spellEnd"/>
          </w:p>
        </w:tc>
        <w:tc>
          <w:tcPr>
            <w:tcW w:w="0" w:type="auto"/>
            <w:hideMark/>
          </w:tcPr>
          <w:p w14:paraId="5C35E934"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Pendampingan siswa &amp; orang tua</w:t>
            </w:r>
          </w:p>
        </w:tc>
      </w:tr>
      <w:tr w:rsidR="00E27A17" w:rsidRPr="001B0E3B" w14:paraId="7E22C1D6" w14:textId="77777777" w:rsidTr="00C3238D">
        <w:trPr>
          <w:jc w:val="center"/>
        </w:trPr>
        <w:tc>
          <w:tcPr>
            <w:tcW w:w="0" w:type="auto"/>
            <w:hideMark/>
          </w:tcPr>
          <w:p w14:paraId="0D19F3F2" w14:textId="77777777" w:rsidR="00E27A17" w:rsidRPr="001B0E3B" w:rsidRDefault="00E27A17" w:rsidP="00C3238D">
            <w:pPr>
              <w:jc w:val="both"/>
              <w:rPr>
                <w:rFonts w:asciiTheme="minorHAnsi" w:eastAsia="Times New Roman" w:hAnsiTheme="minorHAnsi" w:cstheme="minorHAnsi"/>
                <w:sz w:val="24"/>
                <w:szCs w:val="24"/>
              </w:rPr>
            </w:pPr>
            <w:proofErr w:type="spellStart"/>
            <w:r w:rsidRPr="001B0E3B">
              <w:rPr>
                <w:rFonts w:asciiTheme="minorHAnsi" w:eastAsia="Times New Roman" w:hAnsiTheme="minorHAnsi" w:cstheme="minorHAnsi"/>
                <w:sz w:val="24"/>
                <w:szCs w:val="24"/>
              </w:rPr>
              <w:t>Value-based</w:t>
            </w:r>
            <w:proofErr w:type="spellEnd"/>
            <w:r w:rsidRPr="001B0E3B">
              <w:rPr>
                <w:rFonts w:asciiTheme="minorHAnsi" w:eastAsia="Times New Roman" w:hAnsiTheme="minorHAnsi" w:cstheme="minorHAnsi"/>
                <w:sz w:val="24"/>
                <w:szCs w:val="24"/>
              </w:rPr>
              <w:t xml:space="preserve"> </w:t>
            </w:r>
            <w:proofErr w:type="spellStart"/>
            <w:r w:rsidRPr="001B0E3B">
              <w:rPr>
                <w:rFonts w:asciiTheme="minorHAnsi" w:eastAsia="Times New Roman" w:hAnsiTheme="minorHAnsi" w:cstheme="minorHAnsi"/>
                <w:sz w:val="24"/>
                <w:szCs w:val="24"/>
              </w:rPr>
              <w:t>service</w:t>
            </w:r>
            <w:proofErr w:type="spellEnd"/>
          </w:p>
        </w:tc>
        <w:tc>
          <w:tcPr>
            <w:tcW w:w="0" w:type="auto"/>
            <w:hideMark/>
          </w:tcPr>
          <w:p w14:paraId="37B03660"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Fokus kesehatan, bukan diskon</w:t>
            </w:r>
          </w:p>
        </w:tc>
      </w:tr>
      <w:tr w:rsidR="00E27A17" w:rsidRPr="001B0E3B" w14:paraId="199D359A" w14:textId="77777777" w:rsidTr="00C3238D">
        <w:trPr>
          <w:jc w:val="center"/>
        </w:trPr>
        <w:tc>
          <w:tcPr>
            <w:tcW w:w="0" w:type="auto"/>
            <w:hideMark/>
          </w:tcPr>
          <w:p w14:paraId="16731B17" w14:textId="77777777" w:rsidR="00E27A17" w:rsidRPr="001B0E3B" w:rsidRDefault="00E27A17" w:rsidP="00C3238D">
            <w:pPr>
              <w:jc w:val="both"/>
              <w:rPr>
                <w:rFonts w:asciiTheme="minorHAnsi" w:eastAsia="Times New Roman" w:hAnsiTheme="minorHAnsi" w:cstheme="minorHAnsi"/>
                <w:sz w:val="24"/>
                <w:szCs w:val="24"/>
              </w:rPr>
            </w:pPr>
            <w:proofErr w:type="spellStart"/>
            <w:r w:rsidRPr="001B0E3B">
              <w:rPr>
                <w:rFonts w:asciiTheme="minorHAnsi" w:eastAsia="Times New Roman" w:hAnsiTheme="minorHAnsi" w:cstheme="minorHAnsi"/>
                <w:sz w:val="24"/>
                <w:szCs w:val="24"/>
              </w:rPr>
              <w:t>Sustainability</w:t>
            </w:r>
            <w:proofErr w:type="spellEnd"/>
          </w:p>
        </w:tc>
        <w:tc>
          <w:tcPr>
            <w:tcW w:w="0" w:type="auto"/>
            <w:hideMark/>
          </w:tcPr>
          <w:p w14:paraId="58E30E02"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Program berkelanjutan</w:t>
            </w:r>
          </w:p>
        </w:tc>
      </w:tr>
    </w:tbl>
    <w:p w14:paraId="3F1E0460" w14:textId="77777777" w:rsidR="00E27A17" w:rsidRPr="001B0E3B" w:rsidRDefault="00E27A17" w:rsidP="00E27A17">
      <w:pPr>
        <w:ind w:left="720" w:firstLine="720"/>
        <w:jc w:val="both"/>
        <w:rPr>
          <w:rFonts w:asciiTheme="minorHAnsi" w:hAnsiTheme="minorHAnsi" w:cstheme="minorHAnsi"/>
          <w:sz w:val="24"/>
          <w:szCs w:val="24"/>
        </w:rPr>
      </w:pPr>
      <w:r w:rsidRPr="001B0E3B">
        <w:rPr>
          <w:rFonts w:asciiTheme="minorHAnsi" w:hAnsiTheme="minorHAnsi" w:cstheme="minorHAnsi"/>
          <w:sz w:val="24"/>
          <w:szCs w:val="24"/>
        </w:rPr>
        <w:t xml:space="preserve">Sumber : Hasil Penelitian, 2026 </w:t>
      </w:r>
    </w:p>
    <w:p w14:paraId="7D9AAFE3" w14:textId="77777777" w:rsidR="00E27A17" w:rsidRPr="001B0E3B" w:rsidRDefault="00E27A17" w:rsidP="00E27A17">
      <w:pPr>
        <w:jc w:val="both"/>
        <w:rPr>
          <w:rFonts w:asciiTheme="minorHAnsi" w:hAnsiTheme="minorHAnsi" w:cstheme="minorHAnsi"/>
          <w:sz w:val="24"/>
          <w:szCs w:val="24"/>
        </w:rPr>
      </w:pPr>
      <w:r w:rsidRPr="001B0E3B">
        <w:rPr>
          <w:rFonts w:asciiTheme="minorHAnsi" w:hAnsiTheme="minorHAnsi" w:cstheme="minorHAnsi"/>
          <w:sz w:val="24"/>
          <w:szCs w:val="24"/>
        </w:rPr>
        <w:t xml:space="preserve">Berikut adalah hasil Perbandingan dengan Jaringan Optik Besar yaitu sebagai berikut : </w:t>
      </w:r>
    </w:p>
    <w:p w14:paraId="5A849318" w14:textId="77777777" w:rsidR="00945FE8" w:rsidRDefault="00945FE8" w:rsidP="00E27A17">
      <w:pPr>
        <w:jc w:val="center"/>
        <w:outlineLvl w:val="2"/>
        <w:rPr>
          <w:rFonts w:asciiTheme="minorHAnsi" w:hAnsiTheme="minorHAnsi" w:cstheme="minorHAnsi"/>
          <w:b/>
          <w:bCs/>
          <w:sz w:val="24"/>
          <w:szCs w:val="24"/>
        </w:rPr>
      </w:pPr>
    </w:p>
    <w:p w14:paraId="325A8F93" w14:textId="5040A19B" w:rsidR="00E27A17" w:rsidRPr="001B0E3B" w:rsidRDefault="00E27A17" w:rsidP="00E27A17">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lastRenderedPageBreak/>
        <w:t>Tabel 5.</w:t>
      </w:r>
    </w:p>
    <w:p w14:paraId="28755DEF" w14:textId="4B7FA13A" w:rsidR="00E27A17" w:rsidRPr="001B0E3B" w:rsidRDefault="00E27A17" w:rsidP="002E0F95">
      <w:pPr>
        <w:jc w:val="center"/>
        <w:outlineLvl w:val="2"/>
        <w:rPr>
          <w:rFonts w:asciiTheme="minorHAnsi" w:hAnsiTheme="minorHAnsi" w:cstheme="minorHAnsi"/>
          <w:b/>
          <w:bCs/>
          <w:sz w:val="24"/>
          <w:szCs w:val="24"/>
        </w:rPr>
      </w:pPr>
      <w:r w:rsidRPr="001B0E3B">
        <w:rPr>
          <w:rFonts w:asciiTheme="minorHAnsi" w:hAnsiTheme="minorHAnsi" w:cstheme="minorHAnsi"/>
          <w:b/>
          <w:bCs/>
          <w:sz w:val="24"/>
          <w:szCs w:val="24"/>
        </w:rPr>
        <w:t>Analisis Komparatif</w:t>
      </w:r>
    </w:p>
    <w:tbl>
      <w:tblPr>
        <w:tblStyle w:val="KisiTabel"/>
        <w:tblW w:w="0" w:type="auto"/>
        <w:jc w:val="center"/>
        <w:tblLook w:val="04A0" w:firstRow="1" w:lastRow="0" w:firstColumn="1" w:lastColumn="0" w:noHBand="0" w:noVBand="1"/>
      </w:tblPr>
      <w:tblGrid>
        <w:gridCol w:w="1374"/>
        <w:gridCol w:w="1433"/>
        <w:gridCol w:w="1643"/>
      </w:tblGrid>
      <w:tr w:rsidR="00E27A17" w:rsidRPr="001B0E3B" w14:paraId="7924300A" w14:textId="77777777" w:rsidTr="00C3238D">
        <w:trPr>
          <w:jc w:val="center"/>
        </w:trPr>
        <w:tc>
          <w:tcPr>
            <w:tcW w:w="0" w:type="auto"/>
            <w:hideMark/>
          </w:tcPr>
          <w:p w14:paraId="39A162A8" w14:textId="77777777" w:rsidR="00E27A17" w:rsidRPr="001B0E3B" w:rsidRDefault="00E27A17" w:rsidP="00C3238D">
            <w:pPr>
              <w:jc w:val="both"/>
              <w:rPr>
                <w:rFonts w:asciiTheme="minorHAnsi" w:eastAsia="Times New Roman" w:hAnsiTheme="minorHAnsi" w:cstheme="minorHAnsi"/>
                <w:b/>
                <w:bCs/>
                <w:sz w:val="24"/>
                <w:szCs w:val="24"/>
              </w:rPr>
            </w:pPr>
            <w:r w:rsidRPr="001B0E3B">
              <w:rPr>
                <w:rFonts w:asciiTheme="minorHAnsi" w:eastAsia="Times New Roman" w:hAnsiTheme="minorHAnsi" w:cstheme="minorHAnsi"/>
                <w:b/>
                <w:bCs/>
                <w:sz w:val="24"/>
                <w:szCs w:val="24"/>
              </w:rPr>
              <w:t>Aspek</w:t>
            </w:r>
          </w:p>
        </w:tc>
        <w:tc>
          <w:tcPr>
            <w:tcW w:w="0" w:type="auto"/>
            <w:hideMark/>
          </w:tcPr>
          <w:p w14:paraId="7F528FC8" w14:textId="77777777" w:rsidR="00E27A17" w:rsidRPr="001B0E3B" w:rsidRDefault="00E27A17" w:rsidP="00C3238D">
            <w:pPr>
              <w:jc w:val="both"/>
              <w:rPr>
                <w:rFonts w:asciiTheme="minorHAnsi" w:eastAsia="Times New Roman" w:hAnsiTheme="minorHAnsi" w:cstheme="minorHAnsi"/>
                <w:b/>
                <w:bCs/>
                <w:sz w:val="24"/>
                <w:szCs w:val="24"/>
              </w:rPr>
            </w:pPr>
            <w:r w:rsidRPr="001B0E3B">
              <w:rPr>
                <w:rFonts w:asciiTheme="minorHAnsi" w:eastAsia="Times New Roman" w:hAnsiTheme="minorHAnsi" w:cstheme="minorHAnsi"/>
                <w:b/>
                <w:bCs/>
                <w:sz w:val="24"/>
                <w:szCs w:val="24"/>
              </w:rPr>
              <w:t>Jaringan Nasional</w:t>
            </w:r>
          </w:p>
        </w:tc>
        <w:tc>
          <w:tcPr>
            <w:tcW w:w="0" w:type="auto"/>
            <w:hideMark/>
          </w:tcPr>
          <w:p w14:paraId="1D62FA2C" w14:textId="77777777" w:rsidR="00E27A17" w:rsidRPr="001B0E3B" w:rsidRDefault="00E27A17" w:rsidP="00C3238D">
            <w:pPr>
              <w:jc w:val="both"/>
              <w:rPr>
                <w:rFonts w:asciiTheme="minorHAnsi" w:eastAsia="Times New Roman" w:hAnsiTheme="minorHAnsi" w:cstheme="minorHAnsi"/>
                <w:b/>
                <w:bCs/>
                <w:sz w:val="24"/>
                <w:szCs w:val="24"/>
              </w:rPr>
            </w:pPr>
            <w:r w:rsidRPr="001B0E3B">
              <w:rPr>
                <w:rFonts w:asciiTheme="minorHAnsi" w:eastAsia="Times New Roman" w:hAnsiTheme="minorHAnsi" w:cstheme="minorHAnsi"/>
                <w:b/>
                <w:bCs/>
                <w:sz w:val="24"/>
                <w:szCs w:val="24"/>
              </w:rPr>
              <w:t>Optik UMKM</w:t>
            </w:r>
          </w:p>
        </w:tc>
      </w:tr>
      <w:tr w:rsidR="00E27A17" w:rsidRPr="001B0E3B" w14:paraId="50CB2D32" w14:textId="77777777" w:rsidTr="00C3238D">
        <w:trPr>
          <w:jc w:val="center"/>
        </w:trPr>
        <w:tc>
          <w:tcPr>
            <w:tcW w:w="0" w:type="auto"/>
            <w:hideMark/>
          </w:tcPr>
          <w:p w14:paraId="7C53E976"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Fokus</w:t>
            </w:r>
          </w:p>
        </w:tc>
        <w:tc>
          <w:tcPr>
            <w:tcW w:w="0" w:type="auto"/>
            <w:hideMark/>
          </w:tcPr>
          <w:p w14:paraId="3A30618F"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Volume penjualan</w:t>
            </w:r>
          </w:p>
        </w:tc>
        <w:tc>
          <w:tcPr>
            <w:tcW w:w="0" w:type="auto"/>
            <w:hideMark/>
          </w:tcPr>
          <w:p w14:paraId="6D1B7101"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Hubungan pelanggan</w:t>
            </w:r>
          </w:p>
        </w:tc>
      </w:tr>
      <w:tr w:rsidR="00E27A17" w:rsidRPr="001B0E3B" w14:paraId="7DC9DD30" w14:textId="77777777" w:rsidTr="00C3238D">
        <w:trPr>
          <w:jc w:val="center"/>
        </w:trPr>
        <w:tc>
          <w:tcPr>
            <w:tcW w:w="0" w:type="auto"/>
            <w:hideMark/>
          </w:tcPr>
          <w:p w14:paraId="1D91BE7E"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Model bisnis</w:t>
            </w:r>
          </w:p>
        </w:tc>
        <w:tc>
          <w:tcPr>
            <w:tcW w:w="0" w:type="auto"/>
            <w:hideMark/>
          </w:tcPr>
          <w:p w14:paraId="7B45ADC1"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Retail korporasi</w:t>
            </w:r>
          </w:p>
        </w:tc>
        <w:tc>
          <w:tcPr>
            <w:tcW w:w="0" w:type="auto"/>
            <w:hideMark/>
          </w:tcPr>
          <w:p w14:paraId="3B27B7FB" w14:textId="77777777" w:rsidR="00E27A17" w:rsidRPr="001B0E3B" w:rsidRDefault="00E27A17" w:rsidP="00C3238D">
            <w:pPr>
              <w:jc w:val="both"/>
              <w:rPr>
                <w:rFonts w:asciiTheme="minorHAnsi" w:eastAsia="Times New Roman" w:hAnsiTheme="minorHAnsi" w:cstheme="minorHAnsi"/>
                <w:sz w:val="24"/>
                <w:szCs w:val="24"/>
              </w:rPr>
            </w:pPr>
            <w:proofErr w:type="spellStart"/>
            <w:r w:rsidRPr="001B0E3B">
              <w:rPr>
                <w:rFonts w:asciiTheme="minorHAnsi" w:eastAsia="Times New Roman" w:hAnsiTheme="minorHAnsi" w:cstheme="minorHAnsi"/>
                <w:sz w:val="24"/>
                <w:szCs w:val="24"/>
              </w:rPr>
              <w:t>Healthcare-based</w:t>
            </w:r>
            <w:proofErr w:type="spellEnd"/>
          </w:p>
        </w:tc>
      </w:tr>
      <w:tr w:rsidR="00E27A17" w:rsidRPr="001B0E3B" w14:paraId="33A96F04" w14:textId="77777777" w:rsidTr="00C3238D">
        <w:trPr>
          <w:jc w:val="center"/>
        </w:trPr>
        <w:tc>
          <w:tcPr>
            <w:tcW w:w="0" w:type="auto"/>
            <w:hideMark/>
          </w:tcPr>
          <w:p w14:paraId="443785CE"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Loyalitas</w:t>
            </w:r>
          </w:p>
        </w:tc>
        <w:tc>
          <w:tcPr>
            <w:tcW w:w="0" w:type="auto"/>
            <w:hideMark/>
          </w:tcPr>
          <w:p w14:paraId="211503FC"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Rendah</w:t>
            </w:r>
          </w:p>
        </w:tc>
        <w:tc>
          <w:tcPr>
            <w:tcW w:w="0" w:type="auto"/>
            <w:hideMark/>
          </w:tcPr>
          <w:p w14:paraId="3E468D59"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Tinggi</w:t>
            </w:r>
          </w:p>
        </w:tc>
      </w:tr>
      <w:tr w:rsidR="00E27A17" w:rsidRPr="001B0E3B" w14:paraId="57757E66" w14:textId="77777777" w:rsidTr="00C3238D">
        <w:trPr>
          <w:jc w:val="center"/>
        </w:trPr>
        <w:tc>
          <w:tcPr>
            <w:tcW w:w="0" w:type="auto"/>
            <w:hideMark/>
          </w:tcPr>
          <w:p w14:paraId="0614C493"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Fleksibilitas</w:t>
            </w:r>
          </w:p>
        </w:tc>
        <w:tc>
          <w:tcPr>
            <w:tcW w:w="0" w:type="auto"/>
            <w:hideMark/>
          </w:tcPr>
          <w:p w14:paraId="65C5DFE4"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Rendah</w:t>
            </w:r>
          </w:p>
        </w:tc>
        <w:tc>
          <w:tcPr>
            <w:tcW w:w="0" w:type="auto"/>
            <w:hideMark/>
          </w:tcPr>
          <w:p w14:paraId="732B1946"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Sangat tinggi</w:t>
            </w:r>
          </w:p>
        </w:tc>
      </w:tr>
      <w:tr w:rsidR="00E27A17" w:rsidRPr="001B0E3B" w14:paraId="30395D88" w14:textId="77777777" w:rsidTr="00C3238D">
        <w:trPr>
          <w:jc w:val="center"/>
        </w:trPr>
        <w:tc>
          <w:tcPr>
            <w:tcW w:w="0" w:type="auto"/>
            <w:hideMark/>
          </w:tcPr>
          <w:p w14:paraId="517F0584"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Ketahanan</w:t>
            </w:r>
          </w:p>
        </w:tc>
        <w:tc>
          <w:tcPr>
            <w:tcW w:w="0" w:type="auto"/>
            <w:hideMark/>
          </w:tcPr>
          <w:p w14:paraId="11037977"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Fluktuatif</w:t>
            </w:r>
          </w:p>
        </w:tc>
        <w:tc>
          <w:tcPr>
            <w:tcW w:w="0" w:type="auto"/>
            <w:hideMark/>
          </w:tcPr>
          <w:p w14:paraId="4D577BE8" w14:textId="77777777" w:rsidR="00E27A17" w:rsidRPr="001B0E3B" w:rsidRDefault="00E27A17" w:rsidP="00C3238D">
            <w:pPr>
              <w:jc w:val="both"/>
              <w:rPr>
                <w:rFonts w:asciiTheme="minorHAnsi" w:eastAsia="Times New Roman" w:hAnsiTheme="minorHAnsi" w:cstheme="minorHAnsi"/>
                <w:sz w:val="24"/>
                <w:szCs w:val="24"/>
              </w:rPr>
            </w:pPr>
            <w:r w:rsidRPr="001B0E3B">
              <w:rPr>
                <w:rFonts w:asciiTheme="minorHAnsi" w:eastAsia="Times New Roman" w:hAnsiTheme="minorHAnsi" w:cstheme="minorHAnsi"/>
                <w:sz w:val="24"/>
                <w:szCs w:val="24"/>
              </w:rPr>
              <w:t>Stabil</w:t>
            </w:r>
          </w:p>
        </w:tc>
      </w:tr>
    </w:tbl>
    <w:p w14:paraId="373F6636" w14:textId="6A1BC91E" w:rsidR="00E27A17" w:rsidRPr="00945FE8" w:rsidRDefault="00E27A17" w:rsidP="00945FE8">
      <w:pPr>
        <w:ind w:left="720" w:firstLine="720"/>
        <w:jc w:val="both"/>
        <w:rPr>
          <w:rFonts w:asciiTheme="minorHAnsi" w:eastAsia="Book Antiqua" w:hAnsiTheme="minorHAnsi" w:cstheme="minorHAnsi"/>
          <w:bCs/>
          <w:color w:val="000000"/>
          <w:sz w:val="24"/>
          <w:szCs w:val="24"/>
        </w:rPr>
      </w:pPr>
      <w:r w:rsidRPr="001B0E3B">
        <w:rPr>
          <w:rFonts w:asciiTheme="minorHAnsi" w:eastAsia="Book Antiqua" w:hAnsiTheme="minorHAnsi" w:cstheme="minorHAnsi"/>
          <w:bCs/>
          <w:color w:val="000000"/>
          <w:sz w:val="24"/>
          <w:szCs w:val="24"/>
        </w:rPr>
        <w:t xml:space="preserve">Sumber : Hasil Penelitian, 2026 </w:t>
      </w:r>
    </w:p>
    <w:p w14:paraId="77F7C446" w14:textId="0FE54885" w:rsidR="002E0F95" w:rsidRPr="001B0E3B" w:rsidRDefault="00945FE8" w:rsidP="002E0F95">
      <w:pPr>
        <w:pStyle w:val="Judul3"/>
        <w:spacing w:before="119"/>
        <w:rPr>
          <w:rFonts w:asciiTheme="minorHAnsi" w:hAnsiTheme="minorHAnsi" w:cstheme="minorHAnsi"/>
          <w:spacing w:val="-2"/>
        </w:rPr>
      </w:pPr>
      <w:r w:rsidRPr="001B0E3B">
        <w:rPr>
          <w:rFonts w:asciiTheme="minorHAnsi" w:hAnsiTheme="minorHAnsi" w:cstheme="minorHAnsi"/>
        </w:rPr>
        <w:t>PEMBAHASAN</w:t>
      </w:r>
      <w:r w:rsidRPr="001B0E3B">
        <w:rPr>
          <w:rFonts w:asciiTheme="minorHAnsi" w:hAnsiTheme="minorHAnsi" w:cstheme="minorHAnsi"/>
          <w:spacing w:val="1"/>
        </w:rPr>
        <w:t xml:space="preserve"> </w:t>
      </w:r>
      <w:r w:rsidRPr="001B0E3B">
        <w:rPr>
          <w:rFonts w:asciiTheme="minorHAnsi" w:hAnsiTheme="minorHAnsi" w:cstheme="minorHAnsi"/>
          <w:spacing w:val="-2"/>
        </w:rPr>
        <w:t>PENELITIAN</w:t>
      </w:r>
    </w:p>
    <w:p w14:paraId="1E2B50E4" w14:textId="037FB884" w:rsidR="00E27A17" w:rsidRPr="001B0E3B" w:rsidRDefault="002E0F95" w:rsidP="002E0F95">
      <w:pPr>
        <w:pStyle w:val="Judul3"/>
        <w:spacing w:before="119"/>
        <w:rPr>
          <w:rFonts w:asciiTheme="minorHAnsi" w:hAnsiTheme="minorHAnsi" w:cstheme="minorHAnsi"/>
          <w:b w:val="0"/>
          <w:bCs w:val="0"/>
          <w:spacing w:val="-2"/>
        </w:rPr>
      </w:pPr>
      <w:r w:rsidRPr="001B0E3B">
        <w:rPr>
          <w:rFonts w:asciiTheme="minorHAnsi" w:hAnsiTheme="minorHAnsi" w:cstheme="minorHAnsi"/>
          <w:b w:val="0"/>
          <w:bCs w:val="0"/>
          <w:spacing w:val="-2"/>
        </w:rPr>
        <w:t xml:space="preserve">Berdasarkan pada </w:t>
      </w:r>
      <w:r w:rsidRPr="001B0E3B">
        <w:rPr>
          <w:rFonts w:asciiTheme="minorHAnsi" w:hAnsiTheme="minorHAnsi" w:cstheme="minorHAnsi"/>
          <w:b w:val="0"/>
          <w:bCs w:val="0"/>
        </w:rPr>
        <w:t>h</w:t>
      </w:r>
      <w:r w:rsidR="00E27A17" w:rsidRPr="001B0E3B">
        <w:rPr>
          <w:rFonts w:asciiTheme="minorHAnsi" w:hAnsiTheme="minorHAnsi" w:cstheme="minorHAnsi"/>
          <w:b w:val="0"/>
          <w:bCs w:val="0"/>
        </w:rPr>
        <w:t xml:space="preserve">asil penelitian menunjukkan bahwa </w:t>
      </w:r>
      <w:r w:rsidRPr="001B0E3B">
        <w:rPr>
          <w:rFonts w:asciiTheme="minorHAnsi" w:hAnsiTheme="minorHAnsi" w:cstheme="minorHAnsi"/>
          <w:b w:val="0"/>
          <w:bCs w:val="0"/>
        </w:rPr>
        <w:t xml:space="preserve">untuk pembahasan </w:t>
      </w:r>
      <w:r w:rsidR="00E27A17" w:rsidRPr="001B0E3B">
        <w:rPr>
          <w:rFonts w:asciiTheme="minorHAnsi" w:hAnsiTheme="minorHAnsi" w:cstheme="minorHAnsi"/>
          <w:b w:val="0"/>
          <w:bCs w:val="0"/>
        </w:rPr>
        <w:t>ketahanan bisnis optik UMKM tidak hanya ditentukan</w:t>
      </w:r>
      <w:r w:rsidRPr="001B0E3B">
        <w:rPr>
          <w:rFonts w:asciiTheme="minorHAnsi" w:hAnsiTheme="minorHAnsi" w:cstheme="minorHAnsi"/>
          <w:b w:val="0"/>
          <w:bCs w:val="0"/>
        </w:rPr>
        <w:t xml:space="preserve"> </w:t>
      </w:r>
      <w:r w:rsidR="00E27A17" w:rsidRPr="001B0E3B">
        <w:rPr>
          <w:rFonts w:asciiTheme="minorHAnsi" w:hAnsiTheme="minorHAnsi" w:cstheme="minorHAnsi"/>
          <w:b w:val="0"/>
          <w:bCs w:val="0"/>
        </w:rPr>
        <w:t xml:space="preserve">oleh faktor ekonomi, tetapi juga oleh modal sosial dan </w:t>
      </w:r>
      <w:proofErr w:type="spellStart"/>
      <w:r w:rsidR="00E27A17" w:rsidRPr="001B0E3B">
        <w:rPr>
          <w:rFonts w:asciiTheme="minorHAnsi" w:hAnsiTheme="minorHAnsi" w:cstheme="minorHAnsi"/>
          <w:b w:val="0"/>
          <w:bCs w:val="0"/>
        </w:rPr>
        <w:t>relational</w:t>
      </w:r>
      <w:proofErr w:type="spellEnd"/>
      <w:r w:rsidR="00E27A17" w:rsidRPr="001B0E3B">
        <w:rPr>
          <w:rFonts w:asciiTheme="minorHAnsi" w:hAnsiTheme="minorHAnsi" w:cstheme="minorHAnsi"/>
          <w:b w:val="0"/>
          <w:bCs w:val="0"/>
        </w:rPr>
        <w:t xml:space="preserve"> </w:t>
      </w:r>
      <w:proofErr w:type="spellStart"/>
      <w:r w:rsidR="00E27A17" w:rsidRPr="001B0E3B">
        <w:rPr>
          <w:rFonts w:asciiTheme="minorHAnsi" w:hAnsiTheme="minorHAnsi" w:cstheme="minorHAnsi"/>
          <w:b w:val="0"/>
          <w:bCs w:val="0"/>
        </w:rPr>
        <w:t>capital</w:t>
      </w:r>
      <w:proofErr w:type="spellEnd"/>
      <w:r w:rsidR="00E27A17" w:rsidRPr="001B0E3B">
        <w:rPr>
          <w:rFonts w:asciiTheme="minorHAnsi" w:hAnsiTheme="minorHAnsi" w:cstheme="minorHAnsi"/>
          <w:b w:val="0"/>
          <w:bCs w:val="0"/>
        </w:rPr>
        <w:t>.</w:t>
      </w:r>
    </w:p>
    <w:p w14:paraId="188C80BA" w14:textId="77777777" w:rsidR="002E0F95" w:rsidRPr="001B0E3B" w:rsidRDefault="00E27A17" w:rsidP="002E0F95">
      <w:pPr>
        <w:pStyle w:val="DaftarParagraf"/>
        <w:widowControl/>
        <w:numPr>
          <w:ilvl w:val="0"/>
          <w:numId w:val="18"/>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Ketahanan Berbasis Kepercayaan </w:t>
      </w:r>
      <w:r w:rsidRPr="001B0E3B">
        <w:rPr>
          <w:rFonts w:asciiTheme="minorHAnsi" w:hAnsiTheme="minorHAnsi" w:cstheme="minorHAnsi"/>
          <w:i/>
          <w:iCs/>
          <w:sz w:val="24"/>
          <w:szCs w:val="24"/>
        </w:rPr>
        <w:t>(Trust-</w:t>
      </w:r>
      <w:proofErr w:type="spellStart"/>
      <w:r w:rsidRPr="001B0E3B">
        <w:rPr>
          <w:rFonts w:asciiTheme="minorHAnsi" w:hAnsiTheme="minorHAnsi" w:cstheme="minorHAnsi"/>
          <w:i/>
          <w:iCs/>
          <w:sz w:val="24"/>
          <w:szCs w:val="24"/>
        </w:rPr>
        <w:t>Based</w:t>
      </w:r>
      <w:proofErr w:type="spellEnd"/>
      <w:r w:rsidRPr="001B0E3B">
        <w:rPr>
          <w:rFonts w:asciiTheme="minorHAnsi" w:hAnsiTheme="minorHAnsi" w:cstheme="minorHAnsi"/>
          <w:i/>
          <w:iCs/>
          <w:sz w:val="24"/>
          <w:szCs w:val="24"/>
        </w:rPr>
        <w:t xml:space="preserve"> </w:t>
      </w:r>
      <w:proofErr w:type="spellStart"/>
      <w:r w:rsidRPr="001B0E3B">
        <w:rPr>
          <w:rFonts w:asciiTheme="minorHAnsi" w:hAnsiTheme="minorHAnsi" w:cstheme="minorHAnsi"/>
          <w:i/>
          <w:iCs/>
          <w:sz w:val="24"/>
          <w:szCs w:val="24"/>
        </w:rPr>
        <w:t>Resilience</w:t>
      </w:r>
      <w:proofErr w:type="spellEnd"/>
      <w:r w:rsidRPr="001B0E3B">
        <w:rPr>
          <w:rFonts w:asciiTheme="minorHAnsi" w:hAnsiTheme="minorHAnsi" w:cstheme="minorHAnsi"/>
          <w:i/>
          <w:iCs/>
          <w:sz w:val="24"/>
          <w:szCs w:val="24"/>
        </w:rPr>
        <w:t>)</w:t>
      </w:r>
    </w:p>
    <w:p w14:paraId="4BD7047B" w14:textId="6C5874FA" w:rsidR="00E27A17" w:rsidRPr="001B0E3B" w:rsidRDefault="00E27A17"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Keterlibatan dalam program SESAMA II meningkatkan kepercayaan masyarakat. Hal ini sejalan dengan teori dari </w:t>
      </w:r>
      <w:proofErr w:type="spellStart"/>
      <w:r w:rsidRPr="001B0E3B">
        <w:rPr>
          <w:rFonts w:asciiTheme="minorHAnsi" w:hAnsiTheme="minorHAnsi" w:cstheme="minorHAnsi"/>
          <w:sz w:val="24"/>
          <w:szCs w:val="24"/>
        </w:rPr>
        <w:t>Francis</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Fukuyama</w:t>
      </w:r>
      <w:proofErr w:type="spellEnd"/>
      <w:r w:rsidRPr="001B0E3B">
        <w:rPr>
          <w:rFonts w:asciiTheme="minorHAnsi" w:hAnsiTheme="minorHAnsi" w:cstheme="minorHAnsi"/>
          <w:sz w:val="24"/>
          <w:szCs w:val="24"/>
        </w:rPr>
        <w:t xml:space="preserve"> yang menyatakan bahwa kepercayaan merupakan fondasi utama dalam keberlanjutan ekonomi sosial.</w:t>
      </w:r>
    </w:p>
    <w:p w14:paraId="5CA9EC3C" w14:textId="77777777" w:rsidR="002E0F95" w:rsidRPr="001B0E3B" w:rsidRDefault="00E27A17" w:rsidP="002E0F95">
      <w:pPr>
        <w:pStyle w:val="DaftarParagraf"/>
        <w:widowControl/>
        <w:numPr>
          <w:ilvl w:val="0"/>
          <w:numId w:val="18"/>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Layanan Personal sebagai Diferensiasi Strategis</w:t>
      </w:r>
    </w:p>
    <w:p w14:paraId="5EA1019C" w14:textId="795C154C" w:rsidR="00E27A17" w:rsidRPr="001B0E3B" w:rsidRDefault="00E27A17"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Berbeda dengan jaringan optik besar, optik UMKM mampu memberikan layanan personal yang lebih intensif. Menurut </w:t>
      </w:r>
      <w:proofErr w:type="spellStart"/>
      <w:r w:rsidRPr="001B0E3B">
        <w:rPr>
          <w:rFonts w:asciiTheme="minorHAnsi" w:hAnsiTheme="minorHAnsi" w:cstheme="minorHAnsi"/>
          <w:sz w:val="24"/>
          <w:szCs w:val="24"/>
        </w:rPr>
        <w:t>Valarie</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Zeithaml</w:t>
      </w:r>
      <w:proofErr w:type="spellEnd"/>
      <w:r w:rsidRPr="001B0E3B">
        <w:rPr>
          <w:rFonts w:asciiTheme="minorHAnsi" w:hAnsiTheme="minorHAnsi" w:cstheme="minorHAnsi"/>
          <w:sz w:val="24"/>
          <w:szCs w:val="24"/>
        </w:rPr>
        <w:t>, kualitas layanan berbasis interaksi personal berkontribusi signifikan terhadap kepuasan dan loyalitas pelanggan.</w:t>
      </w:r>
    </w:p>
    <w:p w14:paraId="07B215FC" w14:textId="77777777" w:rsidR="002E0F95" w:rsidRPr="001B0E3B" w:rsidRDefault="00E27A17" w:rsidP="002E0F95">
      <w:pPr>
        <w:pStyle w:val="DaftarParagraf"/>
        <w:widowControl/>
        <w:numPr>
          <w:ilvl w:val="0"/>
          <w:numId w:val="18"/>
        </w:numPr>
        <w:autoSpaceDE/>
        <w:autoSpaceDN/>
        <w:spacing w:line="276" w:lineRule="auto"/>
        <w:ind w:right="0"/>
        <w:contextualSpacing/>
        <w:outlineLvl w:val="1"/>
        <w:rPr>
          <w:rFonts w:asciiTheme="minorHAnsi" w:hAnsiTheme="minorHAnsi" w:cstheme="minorHAnsi"/>
          <w:sz w:val="24"/>
          <w:szCs w:val="24"/>
        </w:rPr>
      </w:pPr>
      <w:proofErr w:type="spellStart"/>
      <w:r w:rsidRPr="001B0E3B">
        <w:rPr>
          <w:rFonts w:asciiTheme="minorHAnsi" w:hAnsiTheme="minorHAnsi" w:cstheme="minorHAnsi"/>
          <w:sz w:val="24"/>
          <w:szCs w:val="24"/>
        </w:rPr>
        <w:t>Community</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Engagement</w:t>
      </w:r>
      <w:proofErr w:type="spellEnd"/>
      <w:r w:rsidRPr="001B0E3B">
        <w:rPr>
          <w:rFonts w:asciiTheme="minorHAnsi" w:hAnsiTheme="minorHAnsi" w:cstheme="minorHAnsi"/>
          <w:sz w:val="24"/>
          <w:szCs w:val="24"/>
        </w:rPr>
        <w:t xml:space="preserve"> sebagai Keunggulan Kompetitif Baru</w:t>
      </w:r>
    </w:p>
    <w:p w14:paraId="44DDA24A" w14:textId="563D45F8" w:rsidR="00E27A17" w:rsidRPr="001B0E3B" w:rsidRDefault="00E27A17"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Program SESAMA II membuktikan bahwa keterlibatan sosial dapat menjadi strategi bisnis yang efektif. Hal ini mendukung konsep </w:t>
      </w:r>
      <w:proofErr w:type="spellStart"/>
      <w:r w:rsidRPr="001B0E3B">
        <w:rPr>
          <w:rFonts w:asciiTheme="minorHAnsi" w:hAnsiTheme="minorHAnsi" w:cstheme="minorHAnsi"/>
          <w:sz w:val="24"/>
          <w:szCs w:val="24"/>
        </w:rPr>
        <w:t>shared</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value</w:t>
      </w:r>
      <w:proofErr w:type="spellEnd"/>
      <w:r w:rsidRPr="001B0E3B">
        <w:rPr>
          <w:rFonts w:asciiTheme="minorHAnsi" w:hAnsiTheme="minorHAnsi" w:cstheme="minorHAnsi"/>
          <w:sz w:val="24"/>
          <w:szCs w:val="24"/>
        </w:rPr>
        <w:t xml:space="preserve"> dari Michael </w:t>
      </w:r>
      <w:proofErr w:type="spellStart"/>
      <w:r w:rsidRPr="001B0E3B">
        <w:rPr>
          <w:rFonts w:asciiTheme="minorHAnsi" w:hAnsiTheme="minorHAnsi" w:cstheme="minorHAnsi"/>
          <w:sz w:val="24"/>
          <w:szCs w:val="24"/>
        </w:rPr>
        <w:t>Porter</w:t>
      </w:r>
      <w:proofErr w:type="spellEnd"/>
      <w:r w:rsidRPr="001B0E3B">
        <w:rPr>
          <w:rFonts w:asciiTheme="minorHAnsi" w:hAnsiTheme="minorHAnsi" w:cstheme="minorHAnsi"/>
          <w:sz w:val="24"/>
          <w:szCs w:val="24"/>
        </w:rPr>
        <w:t xml:space="preserve"> yang </w:t>
      </w:r>
      <w:r w:rsidRPr="001B0E3B">
        <w:rPr>
          <w:rFonts w:asciiTheme="minorHAnsi" w:hAnsiTheme="minorHAnsi" w:cstheme="minorHAnsi"/>
          <w:sz w:val="24"/>
          <w:szCs w:val="24"/>
        </w:rPr>
        <w:t>menekankan integrasi antara nilai ekonomi dan sosial.</w:t>
      </w:r>
    </w:p>
    <w:p w14:paraId="47993476" w14:textId="77777777" w:rsidR="002E0F95" w:rsidRPr="001B0E3B" w:rsidRDefault="00E27A17" w:rsidP="002E0F95">
      <w:pPr>
        <w:pStyle w:val="DaftarParagraf"/>
        <w:widowControl/>
        <w:numPr>
          <w:ilvl w:val="0"/>
          <w:numId w:val="18"/>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Transformasi Model Bisnis Optik UMKM</w:t>
      </w:r>
    </w:p>
    <w:p w14:paraId="13C50E1A" w14:textId="455ACDE2" w:rsidR="00E27A17" w:rsidRPr="001B0E3B" w:rsidRDefault="00E27A17"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Temuan penelitian menunjukkan adanya transformasi model Bisnis bahwa dari </w:t>
      </w:r>
      <w:proofErr w:type="spellStart"/>
      <w:r w:rsidRPr="001B0E3B">
        <w:rPr>
          <w:rFonts w:asciiTheme="minorHAnsi" w:hAnsiTheme="minorHAnsi" w:cstheme="minorHAnsi"/>
          <w:i/>
          <w:iCs/>
          <w:sz w:val="24"/>
          <w:szCs w:val="24"/>
        </w:rPr>
        <w:t>product-oriented</w:t>
      </w:r>
      <w:proofErr w:type="spellEnd"/>
      <w:r w:rsidRPr="001B0E3B">
        <w:rPr>
          <w:rFonts w:asciiTheme="minorHAnsi" w:hAnsiTheme="minorHAnsi" w:cstheme="minorHAnsi"/>
          <w:i/>
          <w:iCs/>
          <w:sz w:val="24"/>
          <w:szCs w:val="24"/>
        </w:rPr>
        <w:t xml:space="preserve"> → </w:t>
      </w:r>
      <w:proofErr w:type="spellStart"/>
      <w:r w:rsidRPr="001B0E3B">
        <w:rPr>
          <w:rFonts w:asciiTheme="minorHAnsi" w:hAnsiTheme="minorHAnsi" w:cstheme="minorHAnsi"/>
          <w:i/>
          <w:iCs/>
          <w:sz w:val="24"/>
          <w:szCs w:val="24"/>
        </w:rPr>
        <w:t>service-oriented</w:t>
      </w:r>
      <w:proofErr w:type="spellEnd"/>
      <w:r w:rsidRPr="001B0E3B">
        <w:rPr>
          <w:rFonts w:asciiTheme="minorHAnsi" w:hAnsiTheme="minorHAnsi" w:cstheme="minorHAnsi"/>
          <w:i/>
          <w:iCs/>
          <w:sz w:val="24"/>
          <w:szCs w:val="24"/>
        </w:rPr>
        <w:t xml:space="preserve">, dari </w:t>
      </w:r>
      <w:proofErr w:type="spellStart"/>
      <w:r w:rsidRPr="001B0E3B">
        <w:rPr>
          <w:rFonts w:asciiTheme="minorHAnsi" w:hAnsiTheme="minorHAnsi" w:cstheme="minorHAnsi"/>
          <w:i/>
          <w:iCs/>
          <w:sz w:val="24"/>
          <w:szCs w:val="24"/>
        </w:rPr>
        <w:t>transactional</w:t>
      </w:r>
      <w:proofErr w:type="spellEnd"/>
      <w:r w:rsidRPr="001B0E3B">
        <w:rPr>
          <w:rFonts w:asciiTheme="minorHAnsi" w:hAnsiTheme="minorHAnsi" w:cstheme="minorHAnsi"/>
          <w:i/>
          <w:iCs/>
          <w:sz w:val="24"/>
          <w:szCs w:val="24"/>
        </w:rPr>
        <w:t xml:space="preserve"> → </w:t>
      </w:r>
      <w:proofErr w:type="spellStart"/>
      <w:r w:rsidRPr="001B0E3B">
        <w:rPr>
          <w:rFonts w:asciiTheme="minorHAnsi" w:hAnsiTheme="minorHAnsi" w:cstheme="minorHAnsi"/>
          <w:i/>
          <w:iCs/>
          <w:sz w:val="24"/>
          <w:szCs w:val="24"/>
        </w:rPr>
        <w:t>relational</w:t>
      </w:r>
      <w:proofErr w:type="spellEnd"/>
      <w:r w:rsidRPr="001B0E3B">
        <w:rPr>
          <w:rFonts w:asciiTheme="minorHAnsi" w:hAnsiTheme="minorHAnsi" w:cstheme="minorHAnsi"/>
          <w:i/>
          <w:iCs/>
          <w:sz w:val="24"/>
          <w:szCs w:val="24"/>
        </w:rPr>
        <w:t>,</w:t>
      </w:r>
      <w:r w:rsidRPr="001B0E3B">
        <w:rPr>
          <w:rFonts w:asciiTheme="minorHAnsi" w:hAnsiTheme="minorHAnsi" w:cstheme="minorHAnsi"/>
          <w:sz w:val="24"/>
          <w:szCs w:val="24"/>
        </w:rPr>
        <w:t xml:space="preserve"> dan dari </w:t>
      </w:r>
      <w:r w:rsidRPr="001B0E3B">
        <w:rPr>
          <w:rFonts w:asciiTheme="minorHAnsi" w:hAnsiTheme="minorHAnsi" w:cstheme="minorHAnsi"/>
          <w:i/>
          <w:iCs/>
          <w:sz w:val="24"/>
          <w:szCs w:val="24"/>
        </w:rPr>
        <w:t>profit-</w:t>
      </w:r>
      <w:proofErr w:type="spellStart"/>
      <w:r w:rsidRPr="001B0E3B">
        <w:rPr>
          <w:rFonts w:asciiTheme="minorHAnsi" w:hAnsiTheme="minorHAnsi" w:cstheme="minorHAnsi"/>
          <w:i/>
          <w:iCs/>
          <w:sz w:val="24"/>
          <w:szCs w:val="24"/>
        </w:rPr>
        <w:t>driven</w:t>
      </w:r>
      <w:proofErr w:type="spellEnd"/>
      <w:r w:rsidRPr="001B0E3B">
        <w:rPr>
          <w:rFonts w:asciiTheme="minorHAnsi" w:hAnsiTheme="minorHAnsi" w:cstheme="minorHAnsi"/>
          <w:i/>
          <w:iCs/>
          <w:sz w:val="24"/>
          <w:szCs w:val="24"/>
        </w:rPr>
        <w:t xml:space="preserve"> → </w:t>
      </w:r>
      <w:proofErr w:type="spellStart"/>
      <w:r w:rsidRPr="001B0E3B">
        <w:rPr>
          <w:rFonts w:asciiTheme="minorHAnsi" w:hAnsiTheme="minorHAnsi" w:cstheme="minorHAnsi"/>
          <w:i/>
          <w:iCs/>
          <w:sz w:val="24"/>
          <w:szCs w:val="24"/>
        </w:rPr>
        <w:t>value-driven</w:t>
      </w:r>
      <w:proofErr w:type="spellEnd"/>
      <w:r w:rsidRPr="001B0E3B">
        <w:rPr>
          <w:rFonts w:asciiTheme="minorHAnsi" w:hAnsiTheme="minorHAnsi" w:cstheme="minorHAnsi"/>
          <w:i/>
          <w:iCs/>
          <w:sz w:val="24"/>
          <w:szCs w:val="24"/>
        </w:rPr>
        <w:t>.</w:t>
      </w:r>
    </w:p>
    <w:p w14:paraId="351F9970" w14:textId="77777777" w:rsidR="002E0F95" w:rsidRPr="001B0E3B" w:rsidRDefault="00E27A17" w:rsidP="002E0F95">
      <w:pPr>
        <w:pStyle w:val="DaftarParagraf"/>
        <w:widowControl/>
        <w:numPr>
          <w:ilvl w:val="0"/>
          <w:numId w:val="18"/>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Model Ketahanan Berbasis Integrasi Sosial</w:t>
      </w:r>
    </w:p>
    <w:p w14:paraId="32639771" w14:textId="77777777" w:rsidR="002E0F95" w:rsidRPr="001B0E3B" w:rsidRDefault="00E27A17"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 xml:space="preserve">Model yang dihasilkan menunjukkan bahwa program sosial → </w:t>
      </w:r>
      <w:proofErr w:type="spellStart"/>
      <w:r w:rsidRPr="001B0E3B">
        <w:rPr>
          <w:rFonts w:asciiTheme="minorHAnsi" w:hAnsiTheme="minorHAnsi" w:cstheme="minorHAnsi"/>
          <w:sz w:val="24"/>
          <w:szCs w:val="24"/>
        </w:rPr>
        <w:t>trust</w:t>
      </w:r>
      <w:proofErr w:type="spellEnd"/>
      <w:r w:rsidRPr="001B0E3B">
        <w:rPr>
          <w:rFonts w:asciiTheme="minorHAnsi" w:hAnsiTheme="minorHAnsi" w:cstheme="minorHAnsi"/>
          <w:sz w:val="24"/>
          <w:szCs w:val="24"/>
        </w:rPr>
        <w:t xml:space="preserve"> → loyalitas → ketahanan </w:t>
      </w:r>
      <w:proofErr w:type="spellStart"/>
      <w:r w:rsidRPr="001B0E3B">
        <w:rPr>
          <w:rFonts w:asciiTheme="minorHAnsi" w:hAnsiTheme="minorHAnsi" w:cstheme="minorHAnsi"/>
          <w:sz w:val="24"/>
          <w:szCs w:val="24"/>
        </w:rPr>
        <w:t>bsinis</w:t>
      </w:r>
      <w:proofErr w:type="spellEnd"/>
      <w:r w:rsidRPr="001B0E3B">
        <w:rPr>
          <w:rFonts w:asciiTheme="minorHAnsi" w:hAnsiTheme="minorHAnsi" w:cstheme="minorHAnsi"/>
          <w:sz w:val="24"/>
          <w:szCs w:val="24"/>
        </w:rPr>
        <w:t xml:space="preserve"> merupakan siklus berkelanjutan yang memperkuat posisi UMKM</w:t>
      </w:r>
      <w:r w:rsidR="002E0F95" w:rsidRPr="001B0E3B">
        <w:rPr>
          <w:rFonts w:asciiTheme="minorHAnsi" w:hAnsiTheme="minorHAnsi" w:cstheme="minorHAnsi"/>
          <w:sz w:val="24"/>
          <w:szCs w:val="24"/>
        </w:rPr>
        <w:t>.</w:t>
      </w:r>
    </w:p>
    <w:p w14:paraId="7609788D" w14:textId="7629886C" w:rsidR="00E27A17" w:rsidRPr="001B0E3B" w:rsidRDefault="00E27A17" w:rsidP="002E0F95">
      <w:pPr>
        <w:pStyle w:val="DaftarParagraf"/>
        <w:widowControl/>
        <w:autoSpaceDE/>
        <w:autoSpaceDN/>
        <w:spacing w:line="276" w:lineRule="auto"/>
        <w:ind w:left="720" w:right="0" w:firstLine="0"/>
        <w:contextualSpacing/>
        <w:outlineLvl w:val="1"/>
        <w:rPr>
          <w:rFonts w:asciiTheme="minorHAnsi" w:hAnsiTheme="minorHAnsi" w:cstheme="minorHAnsi"/>
          <w:sz w:val="24"/>
          <w:szCs w:val="24"/>
        </w:rPr>
      </w:pPr>
      <w:r w:rsidRPr="001B0E3B">
        <w:rPr>
          <w:rFonts w:asciiTheme="minorHAnsi" w:hAnsiTheme="minorHAnsi" w:cstheme="minorHAnsi"/>
          <w:sz w:val="24"/>
          <w:szCs w:val="24"/>
        </w:rPr>
        <w:t>Penelitian ini menegaskan bahwa:</w:t>
      </w:r>
    </w:p>
    <w:p w14:paraId="6462B201" w14:textId="77777777" w:rsidR="00E27A17" w:rsidRPr="001B0E3B" w:rsidRDefault="00E27A17" w:rsidP="00E27A17">
      <w:pPr>
        <w:widowControl/>
        <w:numPr>
          <w:ilvl w:val="0"/>
          <w:numId w:val="1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Program berbasis komunitas terbukti efektif meningkatkan kepercayaan dan loyalitas pelanggan.</w:t>
      </w:r>
    </w:p>
    <w:p w14:paraId="3953C913" w14:textId="77777777" w:rsidR="00E27A17" w:rsidRPr="001B0E3B" w:rsidRDefault="00E27A17" w:rsidP="00E27A17">
      <w:pPr>
        <w:widowControl/>
        <w:numPr>
          <w:ilvl w:val="0"/>
          <w:numId w:val="1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Layanan personal menjadi keunggulan kompetitif utama UMKM optik.</w:t>
      </w:r>
    </w:p>
    <w:p w14:paraId="5E55A947" w14:textId="77777777" w:rsidR="00E27A17" w:rsidRPr="001B0E3B" w:rsidRDefault="00E27A17" w:rsidP="00E27A17">
      <w:pPr>
        <w:widowControl/>
        <w:numPr>
          <w:ilvl w:val="0"/>
          <w:numId w:val="1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Ketahanan bisnis dapat dibangun melalui integrasi antara layanan kesehatan dan strategi sosial.</w:t>
      </w:r>
    </w:p>
    <w:p w14:paraId="174BFEA8" w14:textId="77777777" w:rsidR="00E27A17" w:rsidRPr="001B0E3B" w:rsidRDefault="00E27A17" w:rsidP="00E27A17">
      <w:pPr>
        <w:widowControl/>
        <w:numPr>
          <w:ilvl w:val="0"/>
          <w:numId w:val="17"/>
        </w:numPr>
        <w:autoSpaceDE/>
        <w:autoSpaceDN/>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Model ketahanan berbasis komunitas lebih stabil dibandingkan model berbasis harga.</w:t>
      </w:r>
    </w:p>
    <w:p w14:paraId="59754228" w14:textId="77777777" w:rsidR="00E27A17" w:rsidRPr="001B0E3B" w:rsidRDefault="00E27A17" w:rsidP="00E27A17">
      <w:pPr>
        <w:spacing w:line="276" w:lineRule="auto"/>
        <w:ind w:left="720"/>
        <w:jc w:val="both"/>
        <w:rPr>
          <w:rFonts w:asciiTheme="minorHAnsi" w:hAnsiTheme="minorHAnsi" w:cstheme="minorHAnsi"/>
          <w:sz w:val="24"/>
          <w:szCs w:val="24"/>
        </w:rPr>
      </w:pPr>
    </w:p>
    <w:p w14:paraId="2BB6B2B0" w14:textId="77777777" w:rsidR="00E27A17" w:rsidRPr="001B0E3B" w:rsidRDefault="00E27A17" w:rsidP="00E27A17">
      <w:pPr>
        <w:spacing w:line="276" w:lineRule="auto"/>
        <w:rPr>
          <w:rFonts w:asciiTheme="minorHAnsi" w:hAnsiTheme="minorHAnsi" w:cstheme="minorHAnsi"/>
          <w:b/>
          <w:bCs/>
          <w:sz w:val="24"/>
          <w:szCs w:val="24"/>
        </w:rPr>
      </w:pPr>
      <w:r w:rsidRPr="001B0E3B">
        <w:rPr>
          <w:rFonts w:asciiTheme="minorHAnsi" w:hAnsiTheme="minorHAnsi" w:cstheme="minorHAnsi"/>
          <w:b/>
          <w:bCs/>
          <w:sz w:val="24"/>
          <w:szCs w:val="24"/>
        </w:rPr>
        <w:t xml:space="preserve">KESIMPULAN </w:t>
      </w:r>
    </w:p>
    <w:p w14:paraId="1AF1D265" w14:textId="77777777" w:rsidR="00E27A17" w:rsidRPr="001B0E3B" w:rsidRDefault="00E27A17" w:rsidP="00E27A17">
      <w:pPr>
        <w:spacing w:line="276" w:lineRule="auto"/>
        <w:jc w:val="both"/>
        <w:rPr>
          <w:rFonts w:asciiTheme="minorHAnsi" w:hAnsiTheme="minorHAnsi" w:cstheme="minorHAnsi"/>
          <w:sz w:val="24"/>
          <w:szCs w:val="24"/>
        </w:rPr>
      </w:pPr>
      <w:r w:rsidRPr="001B0E3B">
        <w:rPr>
          <w:rFonts w:asciiTheme="minorHAnsi" w:hAnsiTheme="minorHAnsi" w:cstheme="minorHAnsi"/>
          <w:sz w:val="24"/>
          <w:szCs w:val="24"/>
        </w:rPr>
        <w:t>Berdasarkan hasil penelitian mengenai Strategi Ketahanan Bisnis Optik UMKM dalam Menghadapi Ekspansi Jaringan Optik Nasional dan Internasional, dapat disimpulkan sebagai berikut:</w:t>
      </w:r>
    </w:p>
    <w:p w14:paraId="6CF04F55" w14:textId="77777777" w:rsidR="002E0F95" w:rsidRPr="001B0E3B" w:rsidRDefault="00E27A17" w:rsidP="002E0F95">
      <w:pPr>
        <w:pStyle w:val="DaftarParagraf"/>
        <w:widowControl/>
        <w:numPr>
          <w:ilvl w:val="0"/>
          <w:numId w:val="21"/>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Dampak Ekspansi Jaringan Optik terhadap UMKM</w:t>
      </w:r>
    </w:p>
    <w:p w14:paraId="7793587C" w14:textId="5F44C96D" w:rsidR="00E27A17" w:rsidRPr="001B0E3B" w:rsidRDefault="00E27A17" w:rsidP="002E0F95">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 xml:space="preserve">Ekspansi jaringan optik nasional dan internasional memberikan tekanan kompetitif yang signifikan terhadap optik UMKM, terutama dalam aspek </w:t>
      </w:r>
      <w:r w:rsidRPr="001B0E3B">
        <w:rPr>
          <w:rFonts w:asciiTheme="minorHAnsi" w:hAnsiTheme="minorHAnsi" w:cstheme="minorHAnsi"/>
          <w:sz w:val="24"/>
          <w:szCs w:val="24"/>
        </w:rPr>
        <w:lastRenderedPageBreak/>
        <w:t xml:space="preserve">harga, </w:t>
      </w:r>
      <w:proofErr w:type="spellStart"/>
      <w:r w:rsidRPr="001B0E3B">
        <w:rPr>
          <w:rFonts w:asciiTheme="minorHAnsi" w:hAnsiTheme="minorHAnsi" w:cstheme="minorHAnsi"/>
          <w:sz w:val="24"/>
          <w:szCs w:val="24"/>
        </w:rPr>
        <w:t>branding</w:t>
      </w:r>
      <w:proofErr w:type="spellEnd"/>
      <w:r w:rsidRPr="001B0E3B">
        <w:rPr>
          <w:rFonts w:asciiTheme="minorHAnsi" w:hAnsiTheme="minorHAnsi" w:cstheme="minorHAnsi"/>
          <w:sz w:val="24"/>
          <w:szCs w:val="24"/>
        </w:rPr>
        <w:t>, dan standar layanan. Hal ini sejalan dengan literatur yang menyatakan bahwa UMKM memiliki kerentanan tinggi terhadap perubahan lingkungan bisnis karena keterbatasan sumber daya dan akses modal .</w:t>
      </w:r>
    </w:p>
    <w:p w14:paraId="30A52C9B" w14:textId="77777777" w:rsidR="002E0F95" w:rsidRPr="001B0E3B" w:rsidRDefault="00E27A17" w:rsidP="002E0F95">
      <w:pPr>
        <w:pStyle w:val="DaftarParagraf"/>
        <w:widowControl/>
        <w:numPr>
          <w:ilvl w:val="0"/>
          <w:numId w:val="21"/>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Layanan Personal sebagai Keunggulan Kompetitif Utama</w:t>
      </w:r>
    </w:p>
    <w:p w14:paraId="7511278E" w14:textId="13514A89" w:rsidR="00E27A17" w:rsidRPr="001B0E3B" w:rsidRDefault="00E27A17" w:rsidP="002E0F95">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Optik UMKM memiliki keunggulan strategis dalam bentuk layanan personal, yang mencakup komunikasi langsung, edukasi pasien, serta pendekatan berbasis kebutuhan individu. Strategi ini terbukti meningkatkan kepuasan dan loyalitas pelanggan secara signifikan.</w:t>
      </w:r>
    </w:p>
    <w:p w14:paraId="48A52556" w14:textId="77777777" w:rsidR="002E0F95" w:rsidRPr="001B0E3B" w:rsidRDefault="00E27A17" w:rsidP="002E0F95">
      <w:pPr>
        <w:pStyle w:val="DaftarParagraf"/>
        <w:widowControl/>
        <w:numPr>
          <w:ilvl w:val="0"/>
          <w:numId w:val="21"/>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 xml:space="preserve">Peran </w:t>
      </w:r>
      <w:proofErr w:type="spellStart"/>
      <w:r w:rsidRPr="001B0E3B">
        <w:rPr>
          <w:rFonts w:asciiTheme="minorHAnsi" w:hAnsiTheme="minorHAnsi" w:cstheme="minorHAnsi"/>
          <w:sz w:val="24"/>
          <w:szCs w:val="24"/>
        </w:rPr>
        <w:t>Community</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Engagement</w:t>
      </w:r>
      <w:proofErr w:type="spellEnd"/>
      <w:r w:rsidRPr="001B0E3B">
        <w:rPr>
          <w:rFonts w:asciiTheme="minorHAnsi" w:hAnsiTheme="minorHAnsi" w:cstheme="minorHAnsi"/>
          <w:sz w:val="24"/>
          <w:szCs w:val="24"/>
        </w:rPr>
        <w:t xml:space="preserve"> dalam Membangun Ketahanan</w:t>
      </w:r>
    </w:p>
    <w:p w14:paraId="3618D2FF" w14:textId="4925C28B" w:rsidR="00E27A17" w:rsidRPr="001B0E3B" w:rsidRDefault="00E27A17" w:rsidP="002E0F95">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 xml:space="preserve">Program Sekolah Sehat Mata (SESAMA II) terbukti menjadi instrumen efektif dalam membangun kepercayaan masyarakat. Keterlibatan sosial memberikan dampak pada peningkatan </w:t>
      </w:r>
      <w:proofErr w:type="spellStart"/>
      <w:r w:rsidRPr="001B0E3B">
        <w:rPr>
          <w:rFonts w:asciiTheme="minorHAnsi" w:hAnsiTheme="minorHAnsi" w:cstheme="minorHAnsi"/>
          <w:sz w:val="24"/>
          <w:szCs w:val="24"/>
        </w:rPr>
        <w:t>trust</w:t>
      </w:r>
      <w:proofErr w:type="spellEnd"/>
      <w:r w:rsidRPr="001B0E3B">
        <w:rPr>
          <w:rFonts w:asciiTheme="minorHAnsi" w:hAnsiTheme="minorHAnsi" w:cstheme="minorHAnsi"/>
          <w:sz w:val="24"/>
          <w:szCs w:val="24"/>
        </w:rPr>
        <w:t xml:space="preserve"> pelanggan, pembentukan loyalitas jangka panjang, dan penguatan posisi optik sebagai mitra kesehatan masyarakat</w:t>
      </w:r>
    </w:p>
    <w:p w14:paraId="71634F4F" w14:textId="77777777" w:rsidR="00E27A17" w:rsidRPr="001B0E3B" w:rsidRDefault="00E27A17" w:rsidP="00E27A17">
      <w:pPr>
        <w:spacing w:line="276" w:lineRule="auto"/>
        <w:ind w:left="720"/>
        <w:jc w:val="both"/>
        <w:outlineLvl w:val="2"/>
        <w:rPr>
          <w:rFonts w:asciiTheme="minorHAnsi" w:hAnsiTheme="minorHAnsi" w:cstheme="minorHAnsi"/>
          <w:sz w:val="24"/>
          <w:szCs w:val="24"/>
        </w:rPr>
      </w:pPr>
      <w:r w:rsidRPr="001B0E3B">
        <w:rPr>
          <w:rFonts w:asciiTheme="minorHAnsi" w:hAnsiTheme="minorHAnsi" w:cstheme="minorHAnsi"/>
          <w:sz w:val="24"/>
          <w:szCs w:val="24"/>
        </w:rPr>
        <w:t>Hal ini memperkuat konsep bahwa ketahanan bisnis tidak hanya berbasis ekonomi, tetapi juga berbasis modal sosial (</w:t>
      </w:r>
      <w:proofErr w:type="spellStart"/>
      <w:r w:rsidRPr="001B0E3B">
        <w:rPr>
          <w:rFonts w:asciiTheme="minorHAnsi" w:hAnsiTheme="minorHAnsi" w:cstheme="minorHAnsi"/>
          <w:sz w:val="24"/>
          <w:szCs w:val="24"/>
        </w:rPr>
        <w:t>social</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capital</w:t>
      </w:r>
      <w:proofErr w:type="spellEnd"/>
      <w:r w:rsidRPr="001B0E3B">
        <w:rPr>
          <w:rFonts w:asciiTheme="minorHAnsi" w:hAnsiTheme="minorHAnsi" w:cstheme="minorHAnsi"/>
          <w:sz w:val="24"/>
          <w:szCs w:val="24"/>
        </w:rPr>
        <w:t>).</w:t>
      </w:r>
    </w:p>
    <w:p w14:paraId="5083A75A" w14:textId="77777777" w:rsidR="002E0F95" w:rsidRPr="001B0E3B" w:rsidRDefault="00E27A17" w:rsidP="002E0F95">
      <w:pPr>
        <w:pStyle w:val="DaftarParagraf"/>
        <w:widowControl/>
        <w:numPr>
          <w:ilvl w:val="0"/>
          <w:numId w:val="21"/>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Model Ketahanan Bisnis Optik UMK</w:t>
      </w:r>
      <w:r w:rsidR="002E0F95" w:rsidRPr="001B0E3B">
        <w:rPr>
          <w:rFonts w:asciiTheme="minorHAnsi" w:hAnsiTheme="minorHAnsi" w:cstheme="minorHAnsi"/>
          <w:sz w:val="24"/>
          <w:szCs w:val="24"/>
        </w:rPr>
        <w:t>M</w:t>
      </w:r>
    </w:p>
    <w:p w14:paraId="73BA636E" w14:textId="77777777" w:rsidR="002E0F95" w:rsidRPr="001B0E3B" w:rsidRDefault="00E27A17" w:rsidP="002E0F95">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Penelitian ini menghasilkan model ketahanan bisnis sebagai berikut:</w:t>
      </w:r>
      <w:r w:rsidR="002E0F95" w:rsidRPr="001B0E3B">
        <w:rPr>
          <w:rFonts w:asciiTheme="minorHAnsi" w:hAnsiTheme="minorHAnsi" w:cstheme="minorHAnsi"/>
          <w:sz w:val="24"/>
          <w:szCs w:val="24"/>
        </w:rPr>
        <w:t xml:space="preserve"> </w:t>
      </w:r>
      <w:r w:rsidRPr="001B0E3B">
        <w:rPr>
          <w:rFonts w:asciiTheme="minorHAnsi" w:hAnsiTheme="minorHAnsi" w:cstheme="minorHAnsi"/>
          <w:sz w:val="24"/>
          <w:szCs w:val="24"/>
        </w:rPr>
        <w:t>Program Sosial → Kepercayaan → Layanan Personal → Loyalitas → Ketahanan Bisnis</w:t>
      </w:r>
    </w:p>
    <w:p w14:paraId="3AC15236" w14:textId="786FCA8C" w:rsidR="00E27A17" w:rsidRPr="001B0E3B" w:rsidRDefault="00E27A17" w:rsidP="002E0F95">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Model ini menunjukkan bahwa ketahanan bisnis UMKM bersifat relasional dan berkelanjutan, bukan hanya berbasis kompetisi harga.</w:t>
      </w:r>
    </w:p>
    <w:p w14:paraId="7CB4C112" w14:textId="77777777" w:rsidR="002E0F95" w:rsidRPr="001B0E3B" w:rsidRDefault="00E27A17" w:rsidP="002E0F95">
      <w:pPr>
        <w:pStyle w:val="DaftarParagraf"/>
        <w:widowControl/>
        <w:numPr>
          <w:ilvl w:val="0"/>
          <w:numId w:val="21"/>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Transformasi Model Bisnis Optik UMKM</w:t>
      </w:r>
    </w:p>
    <w:p w14:paraId="2F48DCC7" w14:textId="63982F69" w:rsidR="00E27A17" w:rsidRPr="001B0E3B" w:rsidRDefault="00E27A17" w:rsidP="002E0F95">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 xml:space="preserve">Optik UMKM mengalami transformasi strategis dari </w:t>
      </w:r>
      <w:proofErr w:type="spellStart"/>
      <w:r w:rsidRPr="001B0E3B">
        <w:rPr>
          <w:rFonts w:asciiTheme="minorHAnsi" w:hAnsiTheme="minorHAnsi" w:cstheme="minorHAnsi"/>
          <w:i/>
          <w:iCs/>
          <w:sz w:val="24"/>
          <w:szCs w:val="24"/>
        </w:rPr>
        <w:t>product-oriented</w:t>
      </w:r>
      <w:proofErr w:type="spellEnd"/>
      <w:r w:rsidRPr="001B0E3B">
        <w:rPr>
          <w:rFonts w:asciiTheme="minorHAnsi" w:hAnsiTheme="minorHAnsi" w:cstheme="minorHAnsi"/>
          <w:sz w:val="24"/>
          <w:szCs w:val="24"/>
        </w:rPr>
        <w:t xml:space="preserve"> menjadi </w:t>
      </w:r>
      <w:proofErr w:type="spellStart"/>
      <w:r w:rsidRPr="001B0E3B">
        <w:rPr>
          <w:rFonts w:asciiTheme="minorHAnsi" w:hAnsiTheme="minorHAnsi" w:cstheme="minorHAnsi"/>
          <w:i/>
          <w:iCs/>
          <w:sz w:val="24"/>
          <w:szCs w:val="24"/>
        </w:rPr>
        <w:t>service-oriented</w:t>
      </w:r>
      <w:proofErr w:type="spellEnd"/>
      <w:r w:rsidRPr="001B0E3B">
        <w:rPr>
          <w:rFonts w:asciiTheme="minorHAnsi" w:hAnsiTheme="minorHAnsi" w:cstheme="minorHAnsi"/>
          <w:i/>
          <w:iCs/>
          <w:sz w:val="24"/>
          <w:szCs w:val="24"/>
        </w:rPr>
        <w:t xml:space="preserve">, </w:t>
      </w:r>
      <w:r w:rsidRPr="001B0E3B">
        <w:rPr>
          <w:rFonts w:asciiTheme="minorHAnsi" w:hAnsiTheme="minorHAnsi" w:cstheme="minorHAnsi"/>
          <w:sz w:val="24"/>
          <w:szCs w:val="24"/>
        </w:rPr>
        <w:t xml:space="preserve">dari </w:t>
      </w:r>
      <w:proofErr w:type="spellStart"/>
      <w:r w:rsidRPr="001B0E3B">
        <w:rPr>
          <w:rFonts w:asciiTheme="minorHAnsi" w:hAnsiTheme="minorHAnsi" w:cstheme="minorHAnsi"/>
          <w:i/>
          <w:iCs/>
          <w:sz w:val="24"/>
          <w:szCs w:val="24"/>
        </w:rPr>
        <w:t>transactional</w:t>
      </w:r>
      <w:proofErr w:type="spellEnd"/>
      <w:r w:rsidRPr="001B0E3B">
        <w:rPr>
          <w:rFonts w:asciiTheme="minorHAnsi" w:hAnsiTheme="minorHAnsi" w:cstheme="minorHAnsi"/>
          <w:sz w:val="24"/>
          <w:szCs w:val="24"/>
        </w:rPr>
        <w:t xml:space="preserve"> menjadi </w:t>
      </w:r>
      <w:proofErr w:type="spellStart"/>
      <w:r w:rsidRPr="001B0E3B">
        <w:rPr>
          <w:rFonts w:asciiTheme="minorHAnsi" w:hAnsiTheme="minorHAnsi" w:cstheme="minorHAnsi"/>
          <w:i/>
          <w:iCs/>
          <w:sz w:val="24"/>
          <w:szCs w:val="24"/>
        </w:rPr>
        <w:t>relational</w:t>
      </w:r>
      <w:proofErr w:type="spellEnd"/>
      <w:r w:rsidRPr="001B0E3B">
        <w:rPr>
          <w:rFonts w:asciiTheme="minorHAnsi" w:hAnsiTheme="minorHAnsi" w:cstheme="minorHAnsi"/>
          <w:i/>
          <w:iCs/>
          <w:sz w:val="24"/>
          <w:szCs w:val="24"/>
        </w:rPr>
        <w:t xml:space="preserve">, dan </w:t>
      </w:r>
      <w:r w:rsidRPr="001B0E3B">
        <w:rPr>
          <w:rFonts w:asciiTheme="minorHAnsi" w:hAnsiTheme="minorHAnsi" w:cstheme="minorHAnsi"/>
          <w:sz w:val="24"/>
          <w:szCs w:val="24"/>
        </w:rPr>
        <w:t xml:space="preserve">dari </w:t>
      </w:r>
      <w:r w:rsidRPr="001B0E3B">
        <w:rPr>
          <w:rFonts w:asciiTheme="minorHAnsi" w:hAnsiTheme="minorHAnsi" w:cstheme="minorHAnsi"/>
          <w:i/>
          <w:iCs/>
          <w:sz w:val="24"/>
          <w:szCs w:val="24"/>
        </w:rPr>
        <w:t>profit-</w:t>
      </w:r>
      <w:proofErr w:type="spellStart"/>
      <w:r w:rsidRPr="001B0E3B">
        <w:rPr>
          <w:rFonts w:asciiTheme="minorHAnsi" w:hAnsiTheme="minorHAnsi" w:cstheme="minorHAnsi"/>
          <w:i/>
          <w:iCs/>
          <w:sz w:val="24"/>
          <w:szCs w:val="24"/>
        </w:rPr>
        <w:t>based</w:t>
      </w:r>
      <w:proofErr w:type="spellEnd"/>
      <w:r w:rsidRPr="001B0E3B">
        <w:rPr>
          <w:rFonts w:asciiTheme="minorHAnsi" w:hAnsiTheme="minorHAnsi" w:cstheme="minorHAnsi"/>
          <w:sz w:val="24"/>
          <w:szCs w:val="24"/>
        </w:rPr>
        <w:t xml:space="preserve"> menjadi </w:t>
      </w:r>
      <w:proofErr w:type="spellStart"/>
      <w:r w:rsidRPr="001B0E3B">
        <w:rPr>
          <w:rFonts w:asciiTheme="minorHAnsi" w:hAnsiTheme="minorHAnsi" w:cstheme="minorHAnsi"/>
          <w:i/>
          <w:iCs/>
          <w:sz w:val="24"/>
          <w:szCs w:val="24"/>
        </w:rPr>
        <w:t>value-based</w:t>
      </w:r>
      <w:proofErr w:type="spellEnd"/>
      <w:r w:rsidRPr="001B0E3B">
        <w:rPr>
          <w:rFonts w:asciiTheme="minorHAnsi" w:hAnsiTheme="minorHAnsi" w:cstheme="minorHAnsi"/>
          <w:i/>
          <w:iCs/>
          <w:sz w:val="24"/>
          <w:szCs w:val="24"/>
        </w:rPr>
        <w:t>.</w:t>
      </w:r>
      <w:r w:rsidR="002E0F95" w:rsidRPr="001B0E3B">
        <w:rPr>
          <w:rFonts w:asciiTheme="minorHAnsi" w:hAnsiTheme="minorHAnsi" w:cstheme="minorHAnsi"/>
          <w:i/>
          <w:iCs/>
          <w:sz w:val="24"/>
          <w:szCs w:val="24"/>
        </w:rPr>
        <w:t xml:space="preserve"> </w:t>
      </w:r>
      <w:r w:rsidRPr="001B0E3B">
        <w:rPr>
          <w:rFonts w:asciiTheme="minorHAnsi" w:hAnsiTheme="minorHAnsi" w:cstheme="minorHAnsi"/>
          <w:sz w:val="24"/>
          <w:szCs w:val="24"/>
        </w:rPr>
        <w:t>Transformasi ini menjadi kunci utama dalam menghadapi kompetisi global.</w:t>
      </w:r>
    </w:p>
    <w:p w14:paraId="194A9B6E" w14:textId="7249E963" w:rsidR="00E27A17" w:rsidRPr="001B0E3B" w:rsidRDefault="00E27A17" w:rsidP="00E27A17">
      <w:pPr>
        <w:spacing w:line="276" w:lineRule="auto"/>
        <w:rPr>
          <w:rFonts w:asciiTheme="minorHAnsi" w:hAnsiTheme="minorHAnsi" w:cstheme="minorHAnsi"/>
          <w:b/>
          <w:bCs/>
          <w:sz w:val="24"/>
          <w:szCs w:val="24"/>
        </w:rPr>
      </w:pPr>
      <w:r w:rsidRPr="001B0E3B">
        <w:rPr>
          <w:rFonts w:asciiTheme="minorHAnsi" w:hAnsiTheme="minorHAnsi" w:cstheme="minorHAnsi"/>
          <w:b/>
          <w:bCs/>
          <w:sz w:val="24"/>
          <w:szCs w:val="24"/>
        </w:rPr>
        <w:t>SARAN</w:t>
      </w:r>
    </w:p>
    <w:p w14:paraId="741EFAE7" w14:textId="77777777" w:rsidR="002E0F95" w:rsidRPr="001B0E3B" w:rsidRDefault="00E27A17" w:rsidP="00945FE8">
      <w:pPr>
        <w:pStyle w:val="DaftarParagraf"/>
        <w:widowControl/>
        <w:numPr>
          <w:ilvl w:val="0"/>
          <w:numId w:val="22"/>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Implikasi Teoretis</w:t>
      </w:r>
    </w:p>
    <w:p w14:paraId="632F4CC2" w14:textId="371D24F1" w:rsidR="00E27A17" w:rsidRPr="001B0E3B" w:rsidRDefault="00E27A17" w:rsidP="00945FE8">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 xml:space="preserve">Penelitian ini memperkaya kajian </w:t>
      </w:r>
      <w:proofErr w:type="spellStart"/>
      <w:r w:rsidRPr="001B0E3B">
        <w:rPr>
          <w:rFonts w:asciiTheme="minorHAnsi" w:hAnsiTheme="minorHAnsi" w:cstheme="minorHAnsi"/>
          <w:sz w:val="24"/>
          <w:szCs w:val="24"/>
        </w:rPr>
        <w:t>business</w:t>
      </w:r>
      <w:proofErr w:type="spellEnd"/>
      <w:r w:rsidRPr="001B0E3B">
        <w:rPr>
          <w:rFonts w:asciiTheme="minorHAnsi" w:hAnsiTheme="minorHAnsi" w:cstheme="minorHAnsi"/>
          <w:sz w:val="24"/>
          <w:szCs w:val="24"/>
        </w:rPr>
        <w:t xml:space="preserve"> </w:t>
      </w:r>
      <w:proofErr w:type="spellStart"/>
      <w:r w:rsidRPr="001B0E3B">
        <w:rPr>
          <w:rFonts w:asciiTheme="minorHAnsi" w:hAnsiTheme="minorHAnsi" w:cstheme="minorHAnsi"/>
          <w:sz w:val="24"/>
          <w:szCs w:val="24"/>
        </w:rPr>
        <w:t>resilience</w:t>
      </w:r>
      <w:proofErr w:type="spellEnd"/>
      <w:r w:rsidRPr="001B0E3B">
        <w:rPr>
          <w:rFonts w:asciiTheme="minorHAnsi" w:hAnsiTheme="minorHAnsi" w:cstheme="minorHAnsi"/>
          <w:sz w:val="24"/>
          <w:szCs w:val="24"/>
        </w:rPr>
        <w:t xml:space="preserve"> dengan menambahkan dimensi pada layanan personal, keterlibatan komunitas, integrasi kesehatan dan Bisnis yang sebelumnya masih terbatas dalam literatur UMKM.</w:t>
      </w:r>
    </w:p>
    <w:p w14:paraId="136EDED2" w14:textId="77777777" w:rsidR="002E0F95" w:rsidRPr="001B0E3B" w:rsidRDefault="00E27A17" w:rsidP="00945FE8">
      <w:pPr>
        <w:pStyle w:val="DaftarParagraf"/>
        <w:widowControl/>
        <w:numPr>
          <w:ilvl w:val="0"/>
          <w:numId w:val="22"/>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Implikasi Praktis</w:t>
      </w:r>
    </w:p>
    <w:p w14:paraId="325534B1" w14:textId="79F6FDAD" w:rsidR="00E27A17" w:rsidRPr="001B0E3B" w:rsidRDefault="00E27A17" w:rsidP="00945FE8">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Bagi pelaku optik UMKM fokus pada pelayanan berbasis hubungan, mengembangkan program sosial komunitas, dan meningkatkan edukasi pelanggan</w:t>
      </w:r>
    </w:p>
    <w:p w14:paraId="14C0C814" w14:textId="77777777" w:rsidR="002E0F95" w:rsidRPr="001B0E3B" w:rsidRDefault="00E27A17" w:rsidP="00945FE8">
      <w:pPr>
        <w:pStyle w:val="DaftarParagraf"/>
        <w:widowControl/>
        <w:numPr>
          <w:ilvl w:val="0"/>
          <w:numId w:val="22"/>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Implikasi Kebijakan</w:t>
      </w:r>
    </w:p>
    <w:p w14:paraId="08F28A5E" w14:textId="1ABE61F6" w:rsidR="00E27A17" w:rsidRPr="001B0E3B" w:rsidRDefault="00E27A17" w:rsidP="00945FE8">
      <w:pPr>
        <w:pStyle w:val="DaftarParagraf"/>
        <w:widowControl/>
        <w:autoSpaceDE/>
        <w:autoSpaceDN/>
        <w:spacing w:line="276" w:lineRule="auto"/>
        <w:ind w:left="720" w:right="0" w:firstLine="0"/>
        <w:contextualSpacing/>
        <w:outlineLvl w:val="2"/>
        <w:rPr>
          <w:rFonts w:asciiTheme="minorHAnsi" w:hAnsiTheme="minorHAnsi" w:cstheme="minorHAnsi"/>
          <w:sz w:val="24"/>
          <w:szCs w:val="24"/>
        </w:rPr>
      </w:pPr>
      <w:r w:rsidRPr="001B0E3B">
        <w:rPr>
          <w:rFonts w:asciiTheme="minorHAnsi" w:hAnsiTheme="minorHAnsi" w:cstheme="minorHAnsi"/>
          <w:sz w:val="24"/>
          <w:szCs w:val="24"/>
        </w:rPr>
        <w:t>Bagi pemerintah dan institusi Pendidikan mendukung kolaborasi optik UMKM dengan sekolah, memperkuat program kesehatan mata berbasis komunitas, dan memberikan pelatihan strategi bisnis berbasis layanan</w:t>
      </w:r>
    </w:p>
    <w:p w14:paraId="5BB2DECF" w14:textId="77777777" w:rsidR="00E27A17" w:rsidRPr="001B0E3B" w:rsidRDefault="00E27A17" w:rsidP="00945FE8">
      <w:pPr>
        <w:pStyle w:val="DaftarParagraf"/>
        <w:widowControl/>
        <w:numPr>
          <w:ilvl w:val="0"/>
          <w:numId w:val="22"/>
        </w:numPr>
        <w:autoSpaceDE/>
        <w:autoSpaceDN/>
        <w:spacing w:line="276" w:lineRule="auto"/>
        <w:ind w:right="0"/>
        <w:contextualSpacing/>
        <w:outlineLvl w:val="2"/>
        <w:rPr>
          <w:rFonts w:asciiTheme="minorHAnsi" w:hAnsiTheme="minorHAnsi" w:cstheme="minorHAnsi"/>
          <w:sz w:val="24"/>
          <w:szCs w:val="24"/>
        </w:rPr>
      </w:pPr>
      <w:r w:rsidRPr="001B0E3B">
        <w:rPr>
          <w:rFonts w:asciiTheme="minorHAnsi" w:hAnsiTheme="minorHAnsi" w:cstheme="minorHAnsi"/>
          <w:sz w:val="24"/>
          <w:szCs w:val="24"/>
        </w:rPr>
        <w:t>Keterbatasan Penelitian</w:t>
      </w:r>
    </w:p>
    <w:p w14:paraId="781AA0E9" w14:textId="77777777" w:rsidR="00E27A17" w:rsidRPr="001B0E3B" w:rsidRDefault="00E27A17" w:rsidP="00945FE8">
      <w:pPr>
        <w:pStyle w:val="DaftarParagraf"/>
        <w:widowControl/>
        <w:numPr>
          <w:ilvl w:val="0"/>
          <w:numId w:val="19"/>
        </w:numPr>
        <w:tabs>
          <w:tab w:val="clear" w:pos="720"/>
        </w:tabs>
        <w:autoSpaceDE/>
        <w:autoSpaceDN/>
        <w:spacing w:line="276" w:lineRule="auto"/>
        <w:ind w:left="1080" w:right="0"/>
        <w:contextualSpacing/>
        <w:rPr>
          <w:rFonts w:asciiTheme="minorHAnsi" w:hAnsiTheme="minorHAnsi" w:cstheme="minorHAnsi"/>
          <w:sz w:val="24"/>
          <w:szCs w:val="24"/>
        </w:rPr>
      </w:pPr>
      <w:r w:rsidRPr="001B0E3B">
        <w:rPr>
          <w:rFonts w:asciiTheme="minorHAnsi" w:hAnsiTheme="minorHAnsi" w:cstheme="minorHAnsi"/>
          <w:sz w:val="24"/>
          <w:szCs w:val="24"/>
        </w:rPr>
        <w:t>Data hanya berasal dari satu program (SESAMA II)</w:t>
      </w:r>
    </w:p>
    <w:p w14:paraId="309BF232" w14:textId="77777777" w:rsidR="00E27A17" w:rsidRPr="001B0E3B" w:rsidRDefault="00E27A17" w:rsidP="00945FE8">
      <w:pPr>
        <w:widowControl/>
        <w:numPr>
          <w:ilvl w:val="0"/>
          <w:numId w:val="19"/>
        </w:numPr>
        <w:tabs>
          <w:tab w:val="clear" w:pos="720"/>
        </w:tabs>
        <w:autoSpaceDE/>
        <w:autoSpaceDN/>
        <w:spacing w:line="276" w:lineRule="auto"/>
        <w:ind w:left="1080"/>
        <w:jc w:val="both"/>
        <w:rPr>
          <w:rFonts w:asciiTheme="minorHAnsi" w:hAnsiTheme="minorHAnsi" w:cstheme="minorHAnsi"/>
          <w:sz w:val="24"/>
          <w:szCs w:val="24"/>
        </w:rPr>
      </w:pPr>
      <w:r w:rsidRPr="001B0E3B">
        <w:rPr>
          <w:rFonts w:asciiTheme="minorHAnsi" w:hAnsiTheme="minorHAnsi" w:cstheme="minorHAnsi"/>
          <w:sz w:val="24"/>
          <w:szCs w:val="24"/>
        </w:rPr>
        <w:t>Pendekatan kualitatif belum mengukur hubungan kausal secara statistik</w:t>
      </w:r>
    </w:p>
    <w:p w14:paraId="69A74333" w14:textId="77777777" w:rsidR="00E27A17" w:rsidRPr="001B0E3B" w:rsidRDefault="00E27A17" w:rsidP="00945FE8">
      <w:pPr>
        <w:widowControl/>
        <w:numPr>
          <w:ilvl w:val="0"/>
          <w:numId w:val="19"/>
        </w:numPr>
        <w:tabs>
          <w:tab w:val="clear" w:pos="720"/>
        </w:tabs>
        <w:autoSpaceDE/>
        <w:autoSpaceDN/>
        <w:spacing w:line="276" w:lineRule="auto"/>
        <w:ind w:left="1080"/>
        <w:jc w:val="both"/>
        <w:rPr>
          <w:rFonts w:asciiTheme="minorHAnsi" w:hAnsiTheme="minorHAnsi" w:cstheme="minorHAnsi"/>
          <w:sz w:val="24"/>
          <w:szCs w:val="24"/>
        </w:rPr>
      </w:pPr>
      <w:r w:rsidRPr="001B0E3B">
        <w:rPr>
          <w:rFonts w:asciiTheme="minorHAnsi" w:hAnsiTheme="minorHAnsi" w:cstheme="minorHAnsi"/>
          <w:sz w:val="24"/>
          <w:szCs w:val="24"/>
        </w:rPr>
        <w:t>Lokasi penelitian terbatas pada wilayah tertentu</w:t>
      </w:r>
    </w:p>
    <w:p w14:paraId="50C9EFF7" w14:textId="77777777" w:rsidR="00E27A17" w:rsidRPr="001B0E3B" w:rsidRDefault="00E27A17" w:rsidP="00945FE8">
      <w:pPr>
        <w:pStyle w:val="DaftarParagraf"/>
        <w:widowControl/>
        <w:numPr>
          <w:ilvl w:val="0"/>
          <w:numId w:val="22"/>
        </w:numPr>
        <w:autoSpaceDE/>
        <w:autoSpaceDN/>
        <w:spacing w:line="276" w:lineRule="auto"/>
        <w:ind w:right="0"/>
        <w:contextualSpacing/>
        <w:outlineLvl w:val="1"/>
        <w:rPr>
          <w:rFonts w:asciiTheme="minorHAnsi" w:hAnsiTheme="minorHAnsi" w:cstheme="minorHAnsi"/>
          <w:sz w:val="24"/>
          <w:szCs w:val="24"/>
        </w:rPr>
      </w:pPr>
      <w:r w:rsidRPr="001B0E3B">
        <w:rPr>
          <w:rFonts w:asciiTheme="minorHAnsi" w:hAnsiTheme="minorHAnsi" w:cstheme="minorHAnsi"/>
          <w:sz w:val="24"/>
          <w:szCs w:val="24"/>
        </w:rPr>
        <w:t>Rekomendasi Penelitian Selanjutnya</w:t>
      </w:r>
    </w:p>
    <w:p w14:paraId="6E07BAE8" w14:textId="77777777" w:rsidR="00E27A17" w:rsidRPr="001B0E3B" w:rsidRDefault="00E27A17" w:rsidP="00945FE8">
      <w:pPr>
        <w:pStyle w:val="DaftarParagraf"/>
        <w:widowControl/>
        <w:numPr>
          <w:ilvl w:val="0"/>
          <w:numId w:val="20"/>
        </w:numPr>
        <w:tabs>
          <w:tab w:val="clear" w:pos="720"/>
        </w:tabs>
        <w:autoSpaceDE/>
        <w:autoSpaceDN/>
        <w:spacing w:line="276" w:lineRule="auto"/>
        <w:ind w:left="1080" w:right="0"/>
        <w:contextualSpacing/>
        <w:rPr>
          <w:rFonts w:asciiTheme="minorHAnsi" w:hAnsiTheme="minorHAnsi" w:cstheme="minorHAnsi"/>
          <w:sz w:val="24"/>
          <w:szCs w:val="24"/>
        </w:rPr>
      </w:pPr>
      <w:r w:rsidRPr="001B0E3B">
        <w:rPr>
          <w:rFonts w:asciiTheme="minorHAnsi" w:hAnsiTheme="minorHAnsi" w:cstheme="minorHAnsi"/>
          <w:sz w:val="24"/>
          <w:szCs w:val="24"/>
        </w:rPr>
        <w:lastRenderedPageBreak/>
        <w:t>Menggunakan metode kuantitatif (SEM/PLS) untuk menguji model</w:t>
      </w:r>
    </w:p>
    <w:p w14:paraId="399A50DD" w14:textId="77777777" w:rsidR="00E27A17" w:rsidRPr="001B0E3B" w:rsidRDefault="00E27A17" w:rsidP="00945FE8">
      <w:pPr>
        <w:widowControl/>
        <w:numPr>
          <w:ilvl w:val="0"/>
          <w:numId w:val="20"/>
        </w:numPr>
        <w:tabs>
          <w:tab w:val="clear" w:pos="720"/>
        </w:tabs>
        <w:autoSpaceDE/>
        <w:autoSpaceDN/>
        <w:spacing w:line="276" w:lineRule="auto"/>
        <w:ind w:left="1080"/>
        <w:jc w:val="both"/>
        <w:rPr>
          <w:rFonts w:asciiTheme="minorHAnsi" w:hAnsiTheme="minorHAnsi" w:cstheme="minorHAnsi"/>
          <w:sz w:val="24"/>
          <w:szCs w:val="24"/>
        </w:rPr>
      </w:pPr>
      <w:r w:rsidRPr="001B0E3B">
        <w:rPr>
          <w:rFonts w:asciiTheme="minorHAnsi" w:hAnsiTheme="minorHAnsi" w:cstheme="minorHAnsi"/>
          <w:sz w:val="24"/>
          <w:szCs w:val="24"/>
        </w:rPr>
        <w:t>Mengembangkan studi komparatif antar daerah</w:t>
      </w:r>
    </w:p>
    <w:p w14:paraId="701D0E6A" w14:textId="77777777" w:rsidR="00E27A17" w:rsidRPr="001B0E3B" w:rsidRDefault="00E27A17" w:rsidP="00945FE8">
      <w:pPr>
        <w:widowControl/>
        <w:numPr>
          <w:ilvl w:val="0"/>
          <w:numId w:val="20"/>
        </w:numPr>
        <w:tabs>
          <w:tab w:val="clear" w:pos="720"/>
        </w:tabs>
        <w:autoSpaceDE/>
        <w:autoSpaceDN/>
        <w:spacing w:line="276" w:lineRule="auto"/>
        <w:ind w:left="1080"/>
        <w:jc w:val="both"/>
        <w:rPr>
          <w:rFonts w:asciiTheme="minorHAnsi" w:hAnsiTheme="minorHAnsi" w:cstheme="minorHAnsi"/>
          <w:sz w:val="24"/>
          <w:szCs w:val="24"/>
        </w:rPr>
      </w:pPr>
      <w:r w:rsidRPr="001B0E3B">
        <w:rPr>
          <w:rFonts w:asciiTheme="minorHAnsi" w:hAnsiTheme="minorHAnsi" w:cstheme="minorHAnsi"/>
          <w:sz w:val="24"/>
          <w:szCs w:val="24"/>
        </w:rPr>
        <w:t>Mengintegrasikan variabel digitalisasi bisnis optik</w:t>
      </w:r>
    </w:p>
    <w:p w14:paraId="25BEFA6F" w14:textId="77777777" w:rsidR="00E27A17" w:rsidRPr="001B0E3B" w:rsidRDefault="00E27A17" w:rsidP="00945FE8">
      <w:pPr>
        <w:widowControl/>
        <w:numPr>
          <w:ilvl w:val="0"/>
          <w:numId w:val="20"/>
        </w:numPr>
        <w:tabs>
          <w:tab w:val="clear" w:pos="720"/>
        </w:tabs>
        <w:autoSpaceDE/>
        <w:autoSpaceDN/>
        <w:spacing w:line="276" w:lineRule="auto"/>
        <w:ind w:left="1080"/>
        <w:jc w:val="both"/>
        <w:rPr>
          <w:rFonts w:asciiTheme="minorHAnsi" w:hAnsiTheme="minorHAnsi" w:cstheme="minorHAnsi"/>
          <w:sz w:val="24"/>
          <w:szCs w:val="24"/>
        </w:rPr>
      </w:pPr>
      <w:r w:rsidRPr="001B0E3B">
        <w:rPr>
          <w:rFonts w:asciiTheme="minorHAnsi" w:hAnsiTheme="minorHAnsi" w:cstheme="minorHAnsi"/>
          <w:sz w:val="24"/>
          <w:szCs w:val="24"/>
        </w:rPr>
        <w:t>Mengkaji perilaku konsumen optik secara lebih luas</w:t>
      </w:r>
    </w:p>
    <w:p w14:paraId="2A9A4CF7" w14:textId="77777777" w:rsidR="00E27A17" w:rsidRPr="001B0E3B" w:rsidRDefault="00E27A17" w:rsidP="00E27A17">
      <w:pPr>
        <w:spacing w:line="276" w:lineRule="auto"/>
        <w:ind w:left="720"/>
        <w:rPr>
          <w:rFonts w:asciiTheme="minorHAnsi" w:hAnsiTheme="minorHAnsi" w:cstheme="minorHAnsi"/>
          <w:b/>
          <w:bCs/>
          <w:sz w:val="24"/>
          <w:szCs w:val="24"/>
        </w:rPr>
      </w:pPr>
    </w:p>
    <w:p w14:paraId="7C8774FF" w14:textId="77777777" w:rsidR="00E27A17" w:rsidRPr="001B0E3B" w:rsidRDefault="00E27A17" w:rsidP="00E27A17">
      <w:pPr>
        <w:spacing w:after="120" w:line="276" w:lineRule="auto"/>
        <w:ind w:left="720" w:hanging="720"/>
        <w:jc w:val="both"/>
        <w:outlineLvl w:val="0"/>
        <w:rPr>
          <w:rFonts w:asciiTheme="minorHAnsi" w:hAnsiTheme="minorHAnsi" w:cstheme="minorHAnsi"/>
          <w:b/>
          <w:bCs/>
          <w:kern w:val="36"/>
          <w:sz w:val="24"/>
          <w:szCs w:val="24"/>
        </w:rPr>
      </w:pPr>
      <w:r w:rsidRPr="001B0E3B">
        <w:rPr>
          <w:rFonts w:asciiTheme="minorHAnsi" w:hAnsiTheme="minorHAnsi" w:cstheme="minorHAnsi"/>
          <w:b/>
          <w:bCs/>
          <w:kern w:val="36"/>
          <w:sz w:val="24"/>
          <w:szCs w:val="24"/>
        </w:rPr>
        <w:t>DAFTAR PUSTAKA</w:t>
      </w:r>
    </w:p>
    <w:p w14:paraId="73A04F99"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Adekola, J., &amp; Clelland, D. (2020). Two sides of the same coin: Business resilience and community resilience. </w:t>
      </w:r>
      <w:r w:rsidRPr="001B0E3B">
        <w:rPr>
          <w:rStyle w:val="Penekanan"/>
          <w:rFonts w:asciiTheme="minorHAnsi" w:eastAsiaTheme="majorEastAsia" w:hAnsiTheme="minorHAnsi" w:cstheme="minorHAnsi"/>
        </w:rPr>
        <w:t>Journal of Contingencies and Crisis Management, 28</w:t>
      </w:r>
      <w:r w:rsidRPr="001B0E3B">
        <w:rPr>
          <w:rFonts w:asciiTheme="minorHAnsi" w:hAnsiTheme="minorHAnsi" w:cstheme="minorHAnsi"/>
        </w:rPr>
        <w:t xml:space="preserve">(1), 50–60. </w:t>
      </w:r>
      <w:hyperlink r:id="rId13" w:history="1">
        <w:r w:rsidRPr="001B0E3B">
          <w:rPr>
            <w:rStyle w:val="Hyperlink"/>
            <w:rFonts w:asciiTheme="minorHAnsi" w:hAnsiTheme="minorHAnsi" w:cstheme="minorHAnsi"/>
          </w:rPr>
          <w:t>https://doi.org/10.1111/1468-5973.12275</w:t>
        </w:r>
      </w:hyperlink>
      <w:r w:rsidRPr="001B0E3B">
        <w:rPr>
          <w:rFonts w:asciiTheme="minorHAnsi" w:hAnsiTheme="minorHAnsi" w:cstheme="minorHAnsi"/>
        </w:rPr>
        <w:t xml:space="preserve"> </w:t>
      </w:r>
    </w:p>
    <w:p w14:paraId="681A8F40"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proofErr w:type="spellStart"/>
      <w:r w:rsidRPr="001B0E3B">
        <w:rPr>
          <w:rFonts w:asciiTheme="minorHAnsi" w:hAnsiTheme="minorHAnsi" w:cstheme="minorHAnsi"/>
        </w:rPr>
        <w:t>Aldianto</w:t>
      </w:r>
      <w:proofErr w:type="spellEnd"/>
      <w:r w:rsidRPr="001B0E3B">
        <w:rPr>
          <w:rFonts w:asciiTheme="minorHAnsi" w:hAnsiTheme="minorHAnsi" w:cstheme="minorHAnsi"/>
        </w:rPr>
        <w:t xml:space="preserve">, L., </w:t>
      </w:r>
      <w:proofErr w:type="spellStart"/>
      <w:r w:rsidRPr="001B0E3B">
        <w:rPr>
          <w:rFonts w:asciiTheme="minorHAnsi" w:hAnsiTheme="minorHAnsi" w:cstheme="minorHAnsi"/>
        </w:rPr>
        <w:t>Anggadwita</w:t>
      </w:r>
      <w:proofErr w:type="spellEnd"/>
      <w:r w:rsidRPr="001B0E3B">
        <w:rPr>
          <w:rFonts w:asciiTheme="minorHAnsi" w:hAnsiTheme="minorHAnsi" w:cstheme="minorHAnsi"/>
        </w:rPr>
        <w:t xml:space="preserve">, G., </w:t>
      </w:r>
      <w:proofErr w:type="spellStart"/>
      <w:r w:rsidRPr="001B0E3B">
        <w:rPr>
          <w:rFonts w:asciiTheme="minorHAnsi" w:hAnsiTheme="minorHAnsi" w:cstheme="minorHAnsi"/>
        </w:rPr>
        <w:t>Permatasari</w:t>
      </w:r>
      <w:proofErr w:type="spellEnd"/>
      <w:r w:rsidRPr="001B0E3B">
        <w:rPr>
          <w:rFonts w:asciiTheme="minorHAnsi" w:hAnsiTheme="minorHAnsi" w:cstheme="minorHAnsi"/>
        </w:rPr>
        <w:t xml:space="preserve">, A., </w:t>
      </w:r>
      <w:proofErr w:type="spellStart"/>
      <w:r w:rsidRPr="001B0E3B">
        <w:rPr>
          <w:rFonts w:asciiTheme="minorHAnsi" w:hAnsiTheme="minorHAnsi" w:cstheme="minorHAnsi"/>
        </w:rPr>
        <w:t>Mirzanti</w:t>
      </w:r>
      <w:proofErr w:type="spellEnd"/>
      <w:r w:rsidRPr="001B0E3B">
        <w:rPr>
          <w:rFonts w:asciiTheme="minorHAnsi" w:hAnsiTheme="minorHAnsi" w:cstheme="minorHAnsi"/>
        </w:rPr>
        <w:t xml:space="preserve">, I. R., &amp; Williamson, I. O. (2021). Toward a business resilience framework for SMEs. </w:t>
      </w:r>
      <w:r w:rsidRPr="001B0E3B">
        <w:rPr>
          <w:rStyle w:val="Penekanan"/>
          <w:rFonts w:asciiTheme="minorHAnsi" w:eastAsiaTheme="majorEastAsia" w:hAnsiTheme="minorHAnsi" w:cstheme="minorHAnsi"/>
        </w:rPr>
        <w:t>Journal of Innovation and Entrepreneurship, 10</w:t>
      </w:r>
      <w:r w:rsidRPr="001B0E3B">
        <w:rPr>
          <w:rFonts w:asciiTheme="minorHAnsi" w:hAnsiTheme="minorHAnsi" w:cstheme="minorHAnsi"/>
        </w:rPr>
        <w:t xml:space="preserve">(1), 1–19. </w:t>
      </w:r>
      <w:hyperlink r:id="rId14" w:history="1">
        <w:r w:rsidRPr="001B0E3B">
          <w:rPr>
            <w:rStyle w:val="Hyperlink"/>
            <w:rFonts w:asciiTheme="minorHAnsi" w:hAnsiTheme="minorHAnsi" w:cstheme="minorHAnsi"/>
          </w:rPr>
          <w:t>https://doi.org/10.1186/s13731-021-00159-0</w:t>
        </w:r>
      </w:hyperlink>
      <w:r w:rsidRPr="001B0E3B">
        <w:rPr>
          <w:rFonts w:asciiTheme="minorHAnsi" w:hAnsiTheme="minorHAnsi" w:cstheme="minorHAnsi"/>
        </w:rPr>
        <w:t xml:space="preserve"> </w:t>
      </w:r>
    </w:p>
    <w:p w14:paraId="5DF66F07"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Barney, J. B. (1991). Firm resources and sustained competitive advantage. </w:t>
      </w:r>
      <w:r w:rsidRPr="001B0E3B">
        <w:rPr>
          <w:rStyle w:val="Penekanan"/>
          <w:rFonts w:asciiTheme="minorHAnsi" w:eastAsiaTheme="majorEastAsia" w:hAnsiTheme="minorHAnsi" w:cstheme="minorHAnsi"/>
        </w:rPr>
        <w:t>Journal of Management, 17</w:t>
      </w:r>
      <w:r w:rsidRPr="001B0E3B">
        <w:rPr>
          <w:rFonts w:asciiTheme="minorHAnsi" w:hAnsiTheme="minorHAnsi" w:cstheme="minorHAnsi"/>
        </w:rPr>
        <w:t xml:space="preserve">(1), 99–120. </w:t>
      </w:r>
      <w:hyperlink r:id="rId15" w:history="1">
        <w:r w:rsidRPr="001B0E3B">
          <w:rPr>
            <w:rStyle w:val="Hyperlink"/>
            <w:rFonts w:asciiTheme="minorHAnsi" w:eastAsiaTheme="minorEastAsia" w:hAnsiTheme="minorHAnsi" w:cstheme="minorHAnsi"/>
          </w:rPr>
          <w:t>https://doi.org/10.1177/014920639101700108</w:t>
        </w:r>
      </w:hyperlink>
    </w:p>
    <w:p w14:paraId="520E4525"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Cisco Systems. (2024). What is business resilience? </w:t>
      </w:r>
      <w:hyperlink r:id="rId16" w:history="1">
        <w:r w:rsidRPr="001B0E3B">
          <w:rPr>
            <w:rStyle w:val="Hyperlink"/>
            <w:rFonts w:asciiTheme="minorHAnsi" w:hAnsiTheme="minorHAnsi" w:cstheme="minorHAnsi"/>
          </w:rPr>
          <w:t>https://www.cisco.com/c/en/us/products/security/what-is-business-resilience.html</w:t>
        </w:r>
      </w:hyperlink>
      <w:r w:rsidRPr="001B0E3B">
        <w:rPr>
          <w:rFonts w:asciiTheme="minorHAnsi" w:hAnsiTheme="minorHAnsi" w:cstheme="minorHAnsi"/>
        </w:rPr>
        <w:t xml:space="preserve"> </w:t>
      </w:r>
    </w:p>
    <w:p w14:paraId="087F81F9"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Corrales-Estrada, A. M., Gomez-Santos, L. L., &amp; Bernal-Torres, C. A. (2021). Sustainability and resilience organizational capabilities. </w:t>
      </w:r>
      <w:r w:rsidRPr="001B0E3B">
        <w:rPr>
          <w:rStyle w:val="Penekanan"/>
          <w:rFonts w:asciiTheme="minorHAnsi" w:eastAsiaTheme="majorEastAsia" w:hAnsiTheme="minorHAnsi" w:cstheme="minorHAnsi"/>
        </w:rPr>
        <w:t>Sustainability, 13</w:t>
      </w:r>
      <w:r w:rsidRPr="001B0E3B">
        <w:rPr>
          <w:rFonts w:asciiTheme="minorHAnsi" w:hAnsiTheme="minorHAnsi" w:cstheme="minorHAnsi"/>
        </w:rPr>
        <w:t xml:space="preserve">(15), 8196. </w:t>
      </w:r>
      <w:hyperlink r:id="rId17" w:history="1">
        <w:r w:rsidRPr="001B0E3B">
          <w:rPr>
            <w:rStyle w:val="Hyperlink"/>
            <w:rFonts w:asciiTheme="minorHAnsi" w:eastAsiaTheme="minorEastAsia" w:hAnsiTheme="minorHAnsi" w:cstheme="minorHAnsi"/>
          </w:rPr>
          <w:t>https://doi.org/10.3390/su13158196</w:t>
        </w:r>
      </w:hyperlink>
    </w:p>
    <w:p w14:paraId="1EA9E5A8"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Creswell, J. W., &amp; Creswell, J. D. (2021). </w:t>
      </w:r>
      <w:r w:rsidRPr="001B0E3B">
        <w:rPr>
          <w:rStyle w:val="Penekanan"/>
          <w:rFonts w:asciiTheme="minorHAnsi" w:eastAsiaTheme="majorEastAsia" w:hAnsiTheme="minorHAnsi" w:cstheme="minorHAnsi"/>
        </w:rPr>
        <w:t xml:space="preserve">Research design: Qualitative, quantitative, and mixed methods </w:t>
      </w:r>
      <w:proofErr w:type="gramStart"/>
      <w:r w:rsidRPr="001B0E3B">
        <w:rPr>
          <w:rStyle w:val="Penekanan"/>
          <w:rFonts w:asciiTheme="minorHAnsi" w:eastAsiaTheme="majorEastAsia" w:hAnsiTheme="minorHAnsi" w:cstheme="minorHAnsi"/>
        </w:rPr>
        <w:t>approaches</w:t>
      </w:r>
      <w:proofErr w:type="gramEnd"/>
      <w:r w:rsidRPr="001B0E3B">
        <w:rPr>
          <w:rFonts w:asciiTheme="minorHAnsi" w:hAnsiTheme="minorHAnsi" w:cstheme="minorHAnsi"/>
        </w:rPr>
        <w:t xml:space="preserve"> (5th ed.). SAGE Publications.</w:t>
      </w:r>
    </w:p>
    <w:p w14:paraId="76DC1A58"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Duchek, S. (2020). Organizational resilience: A capability-based conceptualization. </w:t>
      </w:r>
      <w:r w:rsidRPr="001B0E3B">
        <w:rPr>
          <w:rStyle w:val="Penekanan"/>
          <w:rFonts w:asciiTheme="minorHAnsi" w:eastAsiaTheme="majorEastAsia" w:hAnsiTheme="minorHAnsi" w:cstheme="minorHAnsi"/>
        </w:rPr>
        <w:t>Business Research, 13</w:t>
      </w:r>
      <w:r w:rsidRPr="001B0E3B">
        <w:rPr>
          <w:rFonts w:asciiTheme="minorHAnsi" w:hAnsiTheme="minorHAnsi" w:cstheme="minorHAnsi"/>
        </w:rPr>
        <w:t xml:space="preserve">(1), 215–246. </w:t>
      </w:r>
      <w:hyperlink r:id="rId18" w:history="1">
        <w:r w:rsidRPr="001B0E3B">
          <w:rPr>
            <w:rStyle w:val="Hyperlink"/>
            <w:rFonts w:asciiTheme="minorHAnsi" w:eastAsiaTheme="minorEastAsia" w:hAnsiTheme="minorHAnsi" w:cstheme="minorHAnsi"/>
          </w:rPr>
          <w:t>https://doi.org/10.1007/s40685-019-0085-7</w:t>
        </w:r>
      </w:hyperlink>
    </w:p>
    <w:p w14:paraId="74EBAAA3"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proofErr w:type="spellStart"/>
      <w:r w:rsidRPr="001B0E3B">
        <w:rPr>
          <w:rFonts w:asciiTheme="minorHAnsi" w:hAnsiTheme="minorHAnsi" w:cstheme="minorHAnsi"/>
        </w:rPr>
        <w:t>Fatoki</w:t>
      </w:r>
      <w:proofErr w:type="spellEnd"/>
      <w:r w:rsidRPr="001B0E3B">
        <w:rPr>
          <w:rFonts w:asciiTheme="minorHAnsi" w:hAnsiTheme="minorHAnsi" w:cstheme="minorHAnsi"/>
        </w:rPr>
        <w:t xml:space="preserve">, O. (2022). Resource-based view and SME performance. </w:t>
      </w:r>
      <w:r w:rsidRPr="001B0E3B">
        <w:rPr>
          <w:rStyle w:val="Penekanan"/>
          <w:rFonts w:asciiTheme="minorHAnsi" w:eastAsiaTheme="majorEastAsia" w:hAnsiTheme="minorHAnsi" w:cstheme="minorHAnsi"/>
        </w:rPr>
        <w:t>Journal of Entrepreneurship and Business, 10</w:t>
      </w:r>
      <w:r w:rsidRPr="001B0E3B">
        <w:rPr>
          <w:rFonts w:asciiTheme="minorHAnsi" w:hAnsiTheme="minorHAnsi" w:cstheme="minorHAnsi"/>
        </w:rPr>
        <w:t xml:space="preserve">(2), 45–60. </w:t>
      </w:r>
      <w:hyperlink r:id="rId19" w:history="1">
        <w:r w:rsidRPr="001B0E3B">
          <w:rPr>
            <w:rStyle w:val="Hyperlink"/>
            <w:rFonts w:asciiTheme="minorHAnsi" w:hAnsiTheme="minorHAnsi" w:cstheme="minorHAnsi"/>
          </w:rPr>
          <w:t>https://doi.org/10.17687/JEB.1002.04</w:t>
        </w:r>
      </w:hyperlink>
      <w:r w:rsidRPr="001B0E3B">
        <w:rPr>
          <w:rFonts w:asciiTheme="minorHAnsi" w:hAnsiTheme="minorHAnsi" w:cstheme="minorHAnsi"/>
        </w:rPr>
        <w:t xml:space="preserve"> </w:t>
      </w:r>
    </w:p>
    <w:p w14:paraId="0FFE150C"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Gunasekaran, A., Subramanian, N., &amp; Rahman, S. (2015). Sustainable operations management and resilience. </w:t>
      </w:r>
      <w:r w:rsidRPr="001B0E3B">
        <w:rPr>
          <w:rStyle w:val="Penekanan"/>
          <w:rFonts w:asciiTheme="minorHAnsi" w:eastAsiaTheme="majorEastAsia" w:hAnsiTheme="minorHAnsi" w:cstheme="minorHAnsi"/>
        </w:rPr>
        <w:t>International Journal of Production Economics, 161</w:t>
      </w:r>
      <w:r w:rsidRPr="001B0E3B">
        <w:rPr>
          <w:rFonts w:asciiTheme="minorHAnsi" w:hAnsiTheme="minorHAnsi" w:cstheme="minorHAnsi"/>
        </w:rPr>
        <w:t xml:space="preserve">, 1–3. </w:t>
      </w:r>
      <w:hyperlink r:id="rId20" w:history="1">
        <w:r w:rsidRPr="001B0E3B">
          <w:rPr>
            <w:rStyle w:val="Hyperlink"/>
            <w:rFonts w:asciiTheme="minorHAnsi" w:hAnsiTheme="minorHAnsi" w:cstheme="minorHAnsi"/>
          </w:rPr>
          <w:t>https://doi.org/10.1016/j.ijpe.2014.12.029</w:t>
        </w:r>
      </w:hyperlink>
      <w:r w:rsidRPr="001B0E3B">
        <w:rPr>
          <w:rFonts w:asciiTheme="minorHAnsi" w:hAnsiTheme="minorHAnsi" w:cstheme="minorHAnsi"/>
        </w:rPr>
        <w:t xml:space="preserve"> </w:t>
      </w:r>
    </w:p>
    <w:p w14:paraId="217A1B25"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Hamel, G., &amp; </w:t>
      </w:r>
      <w:proofErr w:type="spellStart"/>
      <w:r w:rsidRPr="001B0E3B">
        <w:rPr>
          <w:rFonts w:asciiTheme="minorHAnsi" w:hAnsiTheme="minorHAnsi" w:cstheme="minorHAnsi"/>
        </w:rPr>
        <w:t>Valikangas</w:t>
      </w:r>
      <w:proofErr w:type="spellEnd"/>
      <w:r w:rsidRPr="001B0E3B">
        <w:rPr>
          <w:rFonts w:asciiTheme="minorHAnsi" w:hAnsiTheme="minorHAnsi" w:cstheme="minorHAnsi"/>
        </w:rPr>
        <w:t xml:space="preserve">, L. (2003). The quest for resilience. </w:t>
      </w:r>
      <w:r w:rsidRPr="001B0E3B">
        <w:rPr>
          <w:rStyle w:val="Penekanan"/>
          <w:rFonts w:asciiTheme="minorHAnsi" w:eastAsiaTheme="majorEastAsia" w:hAnsiTheme="minorHAnsi" w:cstheme="minorHAnsi"/>
        </w:rPr>
        <w:t>Harvard Business Review, 81</w:t>
      </w:r>
      <w:r w:rsidRPr="001B0E3B">
        <w:rPr>
          <w:rFonts w:asciiTheme="minorHAnsi" w:hAnsiTheme="minorHAnsi" w:cstheme="minorHAnsi"/>
        </w:rPr>
        <w:t xml:space="preserve">(9), 52–63. </w:t>
      </w:r>
      <w:hyperlink r:id="rId21" w:history="1">
        <w:r w:rsidRPr="001B0E3B">
          <w:rPr>
            <w:rStyle w:val="Hyperlink"/>
            <w:rFonts w:asciiTheme="minorHAnsi" w:eastAsiaTheme="minorEastAsia" w:hAnsiTheme="minorHAnsi" w:cstheme="minorHAnsi"/>
          </w:rPr>
          <w:t>https://hbr.org/2003/09/the-quest-for-resilience</w:t>
        </w:r>
      </w:hyperlink>
    </w:p>
    <w:p w14:paraId="64700D3E"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proofErr w:type="spellStart"/>
      <w:r w:rsidRPr="001B0E3B">
        <w:rPr>
          <w:rFonts w:asciiTheme="minorHAnsi" w:hAnsiTheme="minorHAnsi" w:cstheme="minorHAnsi"/>
        </w:rPr>
        <w:t>Ihemebiri</w:t>
      </w:r>
      <w:proofErr w:type="spellEnd"/>
      <w:r w:rsidRPr="001B0E3B">
        <w:rPr>
          <w:rFonts w:asciiTheme="minorHAnsi" w:hAnsiTheme="minorHAnsi" w:cstheme="minorHAnsi"/>
        </w:rPr>
        <w:t xml:space="preserve">, C., et al. (2023). SMEs adaptation during crisis: Evidence from developing economies. </w:t>
      </w:r>
      <w:hyperlink r:id="rId22" w:history="1">
        <w:r w:rsidRPr="001B0E3B">
          <w:rPr>
            <w:rStyle w:val="Hyperlink"/>
            <w:rFonts w:asciiTheme="minorHAnsi" w:eastAsiaTheme="minorEastAsia" w:hAnsiTheme="minorHAnsi" w:cstheme="minorHAnsi"/>
          </w:rPr>
          <w:t>https://arxiv.org/abs/2305.19299</w:t>
        </w:r>
      </w:hyperlink>
    </w:p>
    <w:p w14:paraId="39B8E335"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Kementerian Kesehatan Republik Indonesia. (2023). </w:t>
      </w:r>
      <w:proofErr w:type="spellStart"/>
      <w:r w:rsidRPr="001B0E3B">
        <w:rPr>
          <w:rStyle w:val="Penekanan"/>
          <w:rFonts w:asciiTheme="minorHAnsi" w:eastAsiaTheme="majorEastAsia" w:hAnsiTheme="minorHAnsi" w:cstheme="minorHAnsi"/>
        </w:rPr>
        <w:t>Profil</w:t>
      </w:r>
      <w:proofErr w:type="spellEnd"/>
      <w:r w:rsidRPr="001B0E3B">
        <w:rPr>
          <w:rStyle w:val="Penekanan"/>
          <w:rFonts w:asciiTheme="minorHAnsi" w:eastAsiaTheme="majorEastAsia" w:hAnsiTheme="minorHAnsi" w:cstheme="minorHAnsi"/>
        </w:rPr>
        <w:t xml:space="preserve"> </w:t>
      </w:r>
      <w:proofErr w:type="spellStart"/>
      <w:r w:rsidRPr="001B0E3B">
        <w:rPr>
          <w:rStyle w:val="Penekanan"/>
          <w:rFonts w:asciiTheme="minorHAnsi" w:eastAsiaTheme="majorEastAsia" w:hAnsiTheme="minorHAnsi" w:cstheme="minorHAnsi"/>
        </w:rPr>
        <w:t>kesehatan</w:t>
      </w:r>
      <w:proofErr w:type="spellEnd"/>
      <w:r w:rsidRPr="001B0E3B">
        <w:rPr>
          <w:rStyle w:val="Penekanan"/>
          <w:rFonts w:asciiTheme="minorHAnsi" w:eastAsiaTheme="majorEastAsia" w:hAnsiTheme="minorHAnsi" w:cstheme="minorHAnsi"/>
        </w:rPr>
        <w:t xml:space="preserve"> Indonesia</w:t>
      </w:r>
      <w:r w:rsidRPr="001B0E3B">
        <w:rPr>
          <w:rFonts w:asciiTheme="minorHAnsi" w:hAnsiTheme="minorHAnsi" w:cstheme="minorHAnsi"/>
        </w:rPr>
        <w:t>.</w:t>
      </w:r>
      <w:r w:rsidRPr="001B0E3B">
        <w:rPr>
          <w:rFonts w:asciiTheme="minorHAnsi" w:hAnsiTheme="minorHAnsi" w:cstheme="minorHAnsi"/>
        </w:rPr>
        <w:br/>
      </w:r>
      <w:hyperlink r:id="rId23" w:tgtFrame="_new" w:history="1">
        <w:r w:rsidRPr="001B0E3B">
          <w:rPr>
            <w:rStyle w:val="Hyperlink"/>
            <w:rFonts w:asciiTheme="minorHAnsi" w:eastAsiaTheme="minorEastAsia" w:hAnsiTheme="minorHAnsi" w:cstheme="minorHAnsi"/>
          </w:rPr>
          <w:t>https://www.kemkes.go.id</w:t>
        </w:r>
      </w:hyperlink>
    </w:p>
    <w:p w14:paraId="04F14060"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Kementerian </w:t>
      </w:r>
      <w:proofErr w:type="spellStart"/>
      <w:r w:rsidRPr="001B0E3B">
        <w:rPr>
          <w:rFonts w:asciiTheme="minorHAnsi" w:hAnsiTheme="minorHAnsi" w:cstheme="minorHAnsi"/>
        </w:rPr>
        <w:t>Koperasi</w:t>
      </w:r>
      <w:proofErr w:type="spellEnd"/>
      <w:r w:rsidRPr="001B0E3B">
        <w:rPr>
          <w:rFonts w:asciiTheme="minorHAnsi" w:hAnsiTheme="minorHAnsi" w:cstheme="minorHAnsi"/>
        </w:rPr>
        <w:t xml:space="preserve"> dan UKM Republik Indonesia. (2023). </w:t>
      </w:r>
      <w:r w:rsidRPr="001B0E3B">
        <w:rPr>
          <w:rStyle w:val="Penekanan"/>
          <w:rFonts w:asciiTheme="minorHAnsi" w:eastAsiaTheme="majorEastAsia" w:hAnsiTheme="minorHAnsi" w:cstheme="minorHAnsi"/>
        </w:rPr>
        <w:t xml:space="preserve">Data UMKM </w:t>
      </w:r>
      <w:r w:rsidRPr="001B0E3B">
        <w:rPr>
          <w:rStyle w:val="Penekanan"/>
          <w:rFonts w:asciiTheme="minorHAnsi" w:eastAsiaTheme="majorEastAsia" w:hAnsiTheme="minorHAnsi" w:cstheme="minorHAnsi"/>
        </w:rPr>
        <w:lastRenderedPageBreak/>
        <w:t>Indonesia</w:t>
      </w:r>
      <w:r w:rsidRPr="001B0E3B">
        <w:rPr>
          <w:rFonts w:asciiTheme="minorHAnsi" w:hAnsiTheme="minorHAnsi" w:cstheme="minorHAnsi"/>
        </w:rPr>
        <w:t>.</w:t>
      </w:r>
      <w:r w:rsidRPr="001B0E3B">
        <w:rPr>
          <w:rFonts w:asciiTheme="minorHAnsi" w:hAnsiTheme="minorHAnsi" w:cstheme="minorHAnsi"/>
        </w:rPr>
        <w:br/>
      </w:r>
      <w:hyperlink r:id="rId24" w:tgtFrame="_new" w:history="1">
        <w:r w:rsidRPr="001B0E3B">
          <w:rPr>
            <w:rStyle w:val="Hyperlink"/>
            <w:rFonts w:asciiTheme="minorHAnsi" w:eastAsiaTheme="minorEastAsia" w:hAnsiTheme="minorHAnsi" w:cstheme="minorHAnsi"/>
          </w:rPr>
          <w:t>https://kemenkopukm.go.id</w:t>
        </w:r>
      </w:hyperlink>
    </w:p>
    <w:p w14:paraId="363F475E"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Kotler, P., &amp; Keller, K. L. (2016). </w:t>
      </w:r>
      <w:r w:rsidRPr="001B0E3B">
        <w:rPr>
          <w:rStyle w:val="Penekanan"/>
          <w:rFonts w:asciiTheme="minorHAnsi" w:eastAsiaTheme="majorEastAsia" w:hAnsiTheme="minorHAnsi" w:cstheme="minorHAnsi"/>
        </w:rPr>
        <w:t>Marketing management</w:t>
      </w:r>
      <w:r w:rsidRPr="001B0E3B">
        <w:rPr>
          <w:rFonts w:asciiTheme="minorHAnsi" w:hAnsiTheme="minorHAnsi" w:cstheme="minorHAnsi"/>
        </w:rPr>
        <w:t xml:space="preserve"> (15th ed.). Pearson Education.</w:t>
      </w:r>
    </w:p>
    <w:p w14:paraId="34A1A63C"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Miles, M. B., Huberman, A. M., &amp; Saldaña, J. (2014). </w:t>
      </w:r>
      <w:r w:rsidRPr="001B0E3B">
        <w:rPr>
          <w:rStyle w:val="Penekanan"/>
          <w:rFonts w:asciiTheme="minorHAnsi" w:eastAsiaTheme="majorEastAsia" w:hAnsiTheme="minorHAnsi" w:cstheme="minorHAnsi"/>
        </w:rPr>
        <w:t>Qualitative data analysis: A methods sourcebook</w:t>
      </w:r>
      <w:r w:rsidRPr="001B0E3B">
        <w:rPr>
          <w:rFonts w:asciiTheme="minorHAnsi" w:hAnsiTheme="minorHAnsi" w:cstheme="minorHAnsi"/>
        </w:rPr>
        <w:t xml:space="preserve"> (3rd ed.). SAGE Publications.</w:t>
      </w:r>
    </w:p>
    <w:p w14:paraId="38731168"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OECD. (2021). </w:t>
      </w:r>
      <w:r w:rsidRPr="001B0E3B">
        <w:rPr>
          <w:rStyle w:val="Penekanan"/>
          <w:rFonts w:asciiTheme="minorHAnsi" w:eastAsiaTheme="majorEastAsia" w:hAnsiTheme="minorHAnsi" w:cstheme="minorHAnsi"/>
        </w:rPr>
        <w:t>SME policy responses to COVID-19</w:t>
      </w:r>
      <w:r w:rsidRPr="001B0E3B">
        <w:rPr>
          <w:rFonts w:asciiTheme="minorHAnsi" w:hAnsiTheme="minorHAnsi" w:cstheme="minorHAnsi"/>
        </w:rPr>
        <w:t>.</w:t>
      </w:r>
      <w:r w:rsidRPr="001B0E3B">
        <w:rPr>
          <w:rFonts w:asciiTheme="minorHAnsi" w:hAnsiTheme="minorHAnsi" w:cstheme="minorHAnsi"/>
        </w:rPr>
        <w:br/>
      </w:r>
      <w:hyperlink r:id="rId25" w:tgtFrame="_new" w:history="1">
        <w:r w:rsidRPr="001B0E3B">
          <w:rPr>
            <w:rStyle w:val="Hyperlink"/>
            <w:rFonts w:asciiTheme="minorHAnsi" w:eastAsiaTheme="minorEastAsia" w:hAnsiTheme="minorHAnsi" w:cstheme="minorHAnsi"/>
          </w:rPr>
          <w:t>https://www.oecd.org/coronavirus/policy-responses</w:t>
        </w:r>
      </w:hyperlink>
    </w:p>
    <w:p w14:paraId="316F92CE"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Pettit, T. J., </w:t>
      </w:r>
      <w:proofErr w:type="spellStart"/>
      <w:r w:rsidRPr="001B0E3B">
        <w:rPr>
          <w:rFonts w:asciiTheme="minorHAnsi" w:hAnsiTheme="minorHAnsi" w:cstheme="minorHAnsi"/>
        </w:rPr>
        <w:t>Fiksel</w:t>
      </w:r>
      <w:proofErr w:type="spellEnd"/>
      <w:r w:rsidRPr="001B0E3B">
        <w:rPr>
          <w:rFonts w:asciiTheme="minorHAnsi" w:hAnsiTheme="minorHAnsi" w:cstheme="minorHAnsi"/>
        </w:rPr>
        <w:t xml:space="preserve">, J., &amp; </w:t>
      </w:r>
      <w:proofErr w:type="spellStart"/>
      <w:r w:rsidRPr="001B0E3B">
        <w:rPr>
          <w:rFonts w:asciiTheme="minorHAnsi" w:hAnsiTheme="minorHAnsi" w:cstheme="minorHAnsi"/>
        </w:rPr>
        <w:t>Croxton</w:t>
      </w:r>
      <w:proofErr w:type="spellEnd"/>
      <w:r w:rsidRPr="001B0E3B">
        <w:rPr>
          <w:rFonts w:asciiTheme="minorHAnsi" w:hAnsiTheme="minorHAnsi" w:cstheme="minorHAnsi"/>
        </w:rPr>
        <w:t xml:space="preserve">, K. L. (2010). Ensuring supply chain resilience. </w:t>
      </w:r>
      <w:r w:rsidRPr="001B0E3B">
        <w:rPr>
          <w:rStyle w:val="Penekanan"/>
          <w:rFonts w:asciiTheme="minorHAnsi" w:eastAsiaTheme="majorEastAsia" w:hAnsiTheme="minorHAnsi" w:cstheme="minorHAnsi"/>
        </w:rPr>
        <w:t>Journal of Business Logistics, 31</w:t>
      </w:r>
      <w:r w:rsidRPr="001B0E3B">
        <w:rPr>
          <w:rFonts w:asciiTheme="minorHAnsi" w:hAnsiTheme="minorHAnsi" w:cstheme="minorHAnsi"/>
        </w:rPr>
        <w:t>(1), 1–21.</w:t>
      </w:r>
      <w:r w:rsidRPr="001B0E3B">
        <w:rPr>
          <w:rFonts w:asciiTheme="minorHAnsi" w:hAnsiTheme="minorHAnsi" w:cstheme="minorHAnsi"/>
        </w:rPr>
        <w:br/>
      </w:r>
      <w:hyperlink r:id="rId26" w:tgtFrame="_new" w:history="1">
        <w:r w:rsidRPr="001B0E3B">
          <w:rPr>
            <w:rStyle w:val="Hyperlink"/>
            <w:rFonts w:asciiTheme="minorHAnsi" w:eastAsiaTheme="minorEastAsia" w:hAnsiTheme="minorHAnsi" w:cstheme="minorHAnsi"/>
          </w:rPr>
          <w:t>https://doi.org/10.1002/j.2158-1592.2010.tb00125.x</w:t>
        </w:r>
      </w:hyperlink>
    </w:p>
    <w:p w14:paraId="205FC261"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Porter, M. E. (2008). </w:t>
      </w:r>
      <w:r w:rsidRPr="001B0E3B">
        <w:rPr>
          <w:rStyle w:val="Penekanan"/>
          <w:rFonts w:asciiTheme="minorHAnsi" w:eastAsiaTheme="majorEastAsia" w:hAnsiTheme="minorHAnsi" w:cstheme="minorHAnsi"/>
        </w:rPr>
        <w:t>Competitive strategy: Techniques for analyzing industries and competitors</w:t>
      </w:r>
      <w:r w:rsidRPr="001B0E3B">
        <w:rPr>
          <w:rFonts w:asciiTheme="minorHAnsi" w:hAnsiTheme="minorHAnsi" w:cstheme="minorHAnsi"/>
        </w:rPr>
        <w:t>. Free Press.</w:t>
      </w:r>
    </w:p>
    <w:p w14:paraId="14B0B90A"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Rombaldo, C., et al. (2023). SME resilience and business challenges.</w:t>
      </w:r>
      <w:r w:rsidRPr="001B0E3B">
        <w:rPr>
          <w:rFonts w:asciiTheme="minorHAnsi" w:hAnsiTheme="minorHAnsi" w:cstheme="minorHAnsi"/>
        </w:rPr>
        <w:br/>
      </w:r>
      <w:hyperlink r:id="rId27" w:tgtFrame="_new" w:history="1">
        <w:r w:rsidRPr="001B0E3B">
          <w:rPr>
            <w:rStyle w:val="Hyperlink"/>
            <w:rFonts w:asciiTheme="minorHAnsi" w:eastAsiaTheme="minorEastAsia" w:hAnsiTheme="minorHAnsi" w:cstheme="minorHAnsi"/>
          </w:rPr>
          <w:t>https://arxiv.org/abs/2309.17186</w:t>
        </w:r>
      </w:hyperlink>
    </w:p>
    <w:p w14:paraId="5AB77824"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Saad, M. H., </w:t>
      </w:r>
      <w:proofErr w:type="spellStart"/>
      <w:r w:rsidRPr="001B0E3B">
        <w:rPr>
          <w:rFonts w:asciiTheme="minorHAnsi" w:hAnsiTheme="minorHAnsi" w:cstheme="minorHAnsi"/>
        </w:rPr>
        <w:t>Hagelaar</w:t>
      </w:r>
      <w:proofErr w:type="spellEnd"/>
      <w:r w:rsidRPr="001B0E3B">
        <w:rPr>
          <w:rFonts w:asciiTheme="minorHAnsi" w:hAnsiTheme="minorHAnsi" w:cstheme="minorHAnsi"/>
        </w:rPr>
        <w:t xml:space="preserve">, G., van der Velde, G., &amp; </w:t>
      </w:r>
      <w:proofErr w:type="spellStart"/>
      <w:r w:rsidRPr="001B0E3B">
        <w:rPr>
          <w:rFonts w:asciiTheme="minorHAnsi" w:hAnsiTheme="minorHAnsi" w:cstheme="minorHAnsi"/>
        </w:rPr>
        <w:t>Omta</w:t>
      </w:r>
      <w:proofErr w:type="spellEnd"/>
      <w:r w:rsidRPr="001B0E3B">
        <w:rPr>
          <w:rFonts w:asciiTheme="minorHAnsi" w:hAnsiTheme="minorHAnsi" w:cstheme="minorHAnsi"/>
        </w:rPr>
        <w:t xml:space="preserve">, S. (2021). Conceptualization of SMEs’ resilience. </w:t>
      </w:r>
      <w:r w:rsidRPr="001B0E3B">
        <w:rPr>
          <w:rStyle w:val="Penekanan"/>
          <w:rFonts w:asciiTheme="minorHAnsi" w:eastAsiaTheme="majorEastAsia" w:hAnsiTheme="minorHAnsi" w:cstheme="minorHAnsi"/>
        </w:rPr>
        <w:t>Cogent Business &amp; Management, 8</w:t>
      </w:r>
      <w:r w:rsidRPr="001B0E3B">
        <w:rPr>
          <w:rFonts w:asciiTheme="minorHAnsi" w:hAnsiTheme="minorHAnsi" w:cstheme="minorHAnsi"/>
        </w:rPr>
        <w:t>(1).</w:t>
      </w:r>
      <w:r w:rsidRPr="001B0E3B">
        <w:rPr>
          <w:rFonts w:asciiTheme="minorHAnsi" w:hAnsiTheme="minorHAnsi" w:cstheme="minorHAnsi"/>
        </w:rPr>
        <w:br/>
      </w:r>
      <w:hyperlink r:id="rId28" w:tgtFrame="_new" w:history="1">
        <w:r w:rsidRPr="001B0E3B">
          <w:rPr>
            <w:rStyle w:val="Hyperlink"/>
            <w:rFonts w:asciiTheme="minorHAnsi" w:eastAsiaTheme="minorEastAsia" w:hAnsiTheme="minorHAnsi" w:cstheme="minorHAnsi"/>
          </w:rPr>
          <w:t>https://doi.org/10.1080/23311975.2021.1938347</w:t>
        </w:r>
      </w:hyperlink>
    </w:p>
    <w:p w14:paraId="4B88F02B"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Wishart, M. (2018). </w:t>
      </w:r>
      <w:r w:rsidRPr="001B0E3B">
        <w:rPr>
          <w:rStyle w:val="Penekanan"/>
          <w:rFonts w:asciiTheme="minorHAnsi" w:eastAsiaTheme="majorEastAsia" w:hAnsiTheme="minorHAnsi" w:cstheme="minorHAnsi"/>
        </w:rPr>
        <w:t>Business resilience in SMEs: A literature review</w:t>
      </w:r>
      <w:r w:rsidRPr="001B0E3B">
        <w:rPr>
          <w:rFonts w:asciiTheme="minorHAnsi" w:hAnsiTheme="minorHAnsi" w:cstheme="minorHAnsi"/>
        </w:rPr>
        <w:t>.</w:t>
      </w:r>
      <w:r w:rsidRPr="001B0E3B">
        <w:rPr>
          <w:rFonts w:asciiTheme="minorHAnsi" w:hAnsiTheme="minorHAnsi" w:cstheme="minorHAnsi"/>
        </w:rPr>
        <w:br/>
      </w:r>
      <w:hyperlink r:id="rId29" w:tgtFrame="_new" w:history="1">
        <w:r w:rsidRPr="001B0E3B">
          <w:rPr>
            <w:rStyle w:val="Hyperlink"/>
            <w:rFonts w:asciiTheme="minorHAnsi" w:eastAsiaTheme="minorEastAsia" w:hAnsiTheme="minorHAnsi" w:cstheme="minorHAnsi"/>
          </w:rPr>
          <w:t>https://www.researchgate.net/publication/329453683</w:t>
        </w:r>
      </w:hyperlink>
    </w:p>
    <w:p w14:paraId="5F727B75"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World Health Organization. (2021). </w:t>
      </w:r>
      <w:r w:rsidRPr="001B0E3B">
        <w:rPr>
          <w:rStyle w:val="Penekanan"/>
          <w:rFonts w:asciiTheme="minorHAnsi" w:eastAsiaTheme="majorEastAsia" w:hAnsiTheme="minorHAnsi" w:cstheme="minorHAnsi"/>
        </w:rPr>
        <w:t>World report on vision</w:t>
      </w:r>
      <w:r w:rsidRPr="001B0E3B">
        <w:rPr>
          <w:rFonts w:asciiTheme="minorHAnsi" w:hAnsiTheme="minorHAnsi" w:cstheme="minorHAnsi"/>
        </w:rPr>
        <w:t>.</w:t>
      </w:r>
      <w:r w:rsidRPr="001B0E3B">
        <w:rPr>
          <w:rFonts w:asciiTheme="minorHAnsi" w:hAnsiTheme="minorHAnsi" w:cstheme="minorHAnsi"/>
        </w:rPr>
        <w:br/>
      </w:r>
      <w:hyperlink r:id="rId30" w:tgtFrame="_new" w:history="1">
        <w:r w:rsidRPr="001B0E3B">
          <w:rPr>
            <w:rStyle w:val="Hyperlink"/>
            <w:rFonts w:asciiTheme="minorHAnsi" w:eastAsiaTheme="minorEastAsia" w:hAnsiTheme="minorHAnsi" w:cstheme="minorHAnsi"/>
          </w:rPr>
          <w:t>https://www.who.int/publications/i/item/9789241516570</w:t>
        </w:r>
      </w:hyperlink>
    </w:p>
    <w:p w14:paraId="45F72F8A"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Yunita, P. I., Salim, U., </w:t>
      </w:r>
      <w:proofErr w:type="spellStart"/>
      <w:r w:rsidRPr="001B0E3B">
        <w:rPr>
          <w:rFonts w:asciiTheme="minorHAnsi" w:hAnsiTheme="minorHAnsi" w:cstheme="minorHAnsi"/>
        </w:rPr>
        <w:t>Rofiaty</w:t>
      </w:r>
      <w:proofErr w:type="spellEnd"/>
      <w:r w:rsidRPr="001B0E3B">
        <w:rPr>
          <w:rFonts w:asciiTheme="minorHAnsi" w:hAnsiTheme="minorHAnsi" w:cstheme="minorHAnsi"/>
        </w:rPr>
        <w:t xml:space="preserve">, R., &amp; </w:t>
      </w:r>
      <w:proofErr w:type="spellStart"/>
      <w:r w:rsidRPr="001B0E3B">
        <w:rPr>
          <w:rFonts w:asciiTheme="minorHAnsi" w:hAnsiTheme="minorHAnsi" w:cstheme="minorHAnsi"/>
        </w:rPr>
        <w:t>Indrawati</w:t>
      </w:r>
      <w:proofErr w:type="spellEnd"/>
      <w:r w:rsidRPr="001B0E3B">
        <w:rPr>
          <w:rFonts w:asciiTheme="minorHAnsi" w:hAnsiTheme="minorHAnsi" w:cstheme="minorHAnsi"/>
        </w:rPr>
        <w:t xml:space="preserve">, N. K. (2024). Business resilience: A bibliometric analysis. </w:t>
      </w:r>
      <w:r w:rsidRPr="001B0E3B">
        <w:rPr>
          <w:rStyle w:val="Penekanan"/>
          <w:rFonts w:asciiTheme="minorHAnsi" w:eastAsiaTheme="majorEastAsia" w:hAnsiTheme="minorHAnsi" w:cstheme="minorHAnsi"/>
        </w:rPr>
        <w:t xml:space="preserve">Journal of </w:t>
      </w:r>
      <w:proofErr w:type="spellStart"/>
      <w:r w:rsidRPr="001B0E3B">
        <w:rPr>
          <w:rStyle w:val="Penekanan"/>
          <w:rFonts w:asciiTheme="minorHAnsi" w:eastAsiaTheme="majorEastAsia" w:hAnsiTheme="minorHAnsi" w:cstheme="minorHAnsi"/>
        </w:rPr>
        <w:t>Scientometric</w:t>
      </w:r>
      <w:proofErr w:type="spellEnd"/>
      <w:r w:rsidRPr="001B0E3B">
        <w:rPr>
          <w:rStyle w:val="Penekanan"/>
          <w:rFonts w:asciiTheme="minorHAnsi" w:eastAsiaTheme="majorEastAsia" w:hAnsiTheme="minorHAnsi" w:cstheme="minorHAnsi"/>
        </w:rPr>
        <w:t xml:space="preserve"> Research, 13</w:t>
      </w:r>
      <w:r w:rsidRPr="001B0E3B">
        <w:rPr>
          <w:rFonts w:asciiTheme="minorHAnsi" w:hAnsiTheme="minorHAnsi" w:cstheme="minorHAnsi"/>
        </w:rPr>
        <w:t>(2).</w:t>
      </w:r>
      <w:r w:rsidRPr="001B0E3B">
        <w:rPr>
          <w:rFonts w:asciiTheme="minorHAnsi" w:hAnsiTheme="minorHAnsi" w:cstheme="minorHAnsi"/>
        </w:rPr>
        <w:br/>
      </w:r>
      <w:hyperlink r:id="rId31" w:tgtFrame="_new" w:history="1">
        <w:r w:rsidRPr="001B0E3B">
          <w:rPr>
            <w:rStyle w:val="Hyperlink"/>
            <w:rFonts w:asciiTheme="minorHAnsi" w:eastAsiaTheme="minorEastAsia" w:hAnsiTheme="minorHAnsi" w:cstheme="minorHAnsi"/>
          </w:rPr>
          <w:t>http://dx.doi.org/10.5530/jscires.13.2.27</w:t>
        </w:r>
      </w:hyperlink>
    </w:p>
    <w:p w14:paraId="36E79A86" w14:textId="77777777" w:rsidR="00E27A17" w:rsidRPr="001B0E3B" w:rsidRDefault="00E27A17" w:rsidP="002E0F95">
      <w:pPr>
        <w:pStyle w:val="NormalWeb"/>
        <w:spacing w:before="0" w:beforeAutospacing="0" w:after="120" w:afterAutospacing="0" w:line="276" w:lineRule="auto"/>
        <w:ind w:left="720" w:hanging="720"/>
        <w:jc w:val="both"/>
        <w:rPr>
          <w:rFonts w:asciiTheme="minorHAnsi" w:hAnsiTheme="minorHAnsi" w:cstheme="minorHAnsi"/>
        </w:rPr>
      </w:pPr>
      <w:r w:rsidRPr="001B0E3B">
        <w:rPr>
          <w:rFonts w:asciiTheme="minorHAnsi" w:hAnsiTheme="minorHAnsi" w:cstheme="minorHAnsi"/>
        </w:rPr>
        <w:t xml:space="preserve">Zeithaml, V. A., Bitner, M. J., &amp; Gremler, D. D. (2018). </w:t>
      </w:r>
      <w:r w:rsidRPr="001B0E3B">
        <w:rPr>
          <w:rStyle w:val="Penekanan"/>
          <w:rFonts w:asciiTheme="minorHAnsi" w:eastAsiaTheme="majorEastAsia" w:hAnsiTheme="minorHAnsi" w:cstheme="minorHAnsi"/>
        </w:rPr>
        <w:t xml:space="preserve">Services marketing: Integrating customer focus </w:t>
      </w:r>
      <w:proofErr w:type="gramStart"/>
      <w:r w:rsidRPr="001B0E3B">
        <w:rPr>
          <w:rStyle w:val="Penekanan"/>
          <w:rFonts w:asciiTheme="minorHAnsi" w:eastAsiaTheme="majorEastAsia" w:hAnsiTheme="minorHAnsi" w:cstheme="minorHAnsi"/>
        </w:rPr>
        <w:t>across</w:t>
      </w:r>
      <w:proofErr w:type="gramEnd"/>
      <w:r w:rsidRPr="001B0E3B">
        <w:rPr>
          <w:rStyle w:val="Penekanan"/>
          <w:rFonts w:asciiTheme="minorHAnsi" w:eastAsiaTheme="majorEastAsia" w:hAnsiTheme="minorHAnsi" w:cstheme="minorHAnsi"/>
        </w:rPr>
        <w:t xml:space="preserve"> the firm</w:t>
      </w:r>
      <w:r w:rsidRPr="001B0E3B">
        <w:rPr>
          <w:rFonts w:asciiTheme="minorHAnsi" w:hAnsiTheme="minorHAnsi" w:cstheme="minorHAnsi"/>
        </w:rPr>
        <w:t xml:space="preserve"> (7th ed.). McGraw-Hill Education.</w:t>
      </w:r>
    </w:p>
    <w:p w14:paraId="195B8C01" w14:textId="77777777" w:rsidR="00FC1285" w:rsidRDefault="00FC1285">
      <w:pPr>
        <w:ind w:left="165" w:right="585"/>
        <w:jc w:val="both"/>
        <w:rPr>
          <w:rFonts w:asciiTheme="minorHAnsi" w:hAnsiTheme="minorHAnsi" w:cstheme="minorHAnsi"/>
          <w:sz w:val="24"/>
          <w:szCs w:val="24"/>
        </w:rPr>
        <w:sectPr w:rsidR="00FC1285" w:rsidSect="00A97D3B">
          <w:type w:val="continuous"/>
          <w:pgSz w:w="11910" w:h="16840"/>
          <w:pgMar w:top="1300" w:right="995" w:bottom="1400" w:left="1275" w:header="175" w:footer="1138" w:gutter="0"/>
          <w:cols w:num="2" w:space="720"/>
        </w:sectPr>
      </w:pPr>
    </w:p>
    <w:p w14:paraId="556134E6" w14:textId="1F5219DB" w:rsidR="002D41CB" w:rsidRPr="001B0E3B" w:rsidRDefault="002D41CB">
      <w:pPr>
        <w:ind w:left="165" w:right="585"/>
        <w:jc w:val="both"/>
        <w:rPr>
          <w:rFonts w:asciiTheme="minorHAnsi" w:hAnsiTheme="minorHAnsi" w:cstheme="minorHAnsi"/>
          <w:sz w:val="24"/>
          <w:szCs w:val="24"/>
        </w:rPr>
      </w:pPr>
    </w:p>
    <w:sectPr w:rsidR="002D41CB" w:rsidRPr="001B0E3B" w:rsidSect="00FC1285">
      <w:type w:val="continuous"/>
      <w:pgSz w:w="11910" w:h="16840"/>
      <w:pgMar w:top="1300" w:right="850" w:bottom="1400" w:left="1275" w:header="175" w:footer="11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256BF" w14:textId="77777777" w:rsidR="000D176F" w:rsidRDefault="000D176F">
      <w:r>
        <w:separator/>
      </w:r>
    </w:p>
  </w:endnote>
  <w:endnote w:type="continuationSeparator" w:id="0">
    <w:p w14:paraId="14CC39EC" w14:textId="77777777" w:rsidR="000D176F" w:rsidRDefault="000D1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361F" w14:textId="77777777" w:rsidR="002D41CB" w:rsidRDefault="00000000">
    <w:pPr>
      <w:pStyle w:val="TeksIsi"/>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392AE702" wp14:editId="3DECF77E">
              <wp:simplePos x="0" y="0"/>
              <wp:positionH relativeFrom="page">
                <wp:posOffset>789940</wp:posOffset>
              </wp:positionH>
              <wp:positionV relativeFrom="page">
                <wp:posOffset>9795509</wp:posOffset>
              </wp:positionV>
              <wp:extent cx="59988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262EAD" id="Graphic 3" o:spid="_x0000_s1026" style="position:absolute;margin-left:62.2pt;margin-top:771.3pt;width:472.3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98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" path="m,l5998845,e" fill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46DF665A" wp14:editId="036672C6">
              <wp:simplePos x="0" y="0"/>
              <wp:positionH relativeFrom="page">
                <wp:posOffset>3666490</wp:posOffset>
              </wp:positionH>
              <wp:positionV relativeFrom="page">
                <wp:posOffset>9884176</wp:posOffset>
              </wp:positionV>
              <wp:extent cx="2413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789EE22" w14:textId="77777777" w:rsidR="002D41CB" w:rsidRDefault="00000000">
                          <w:pPr>
                            <w:pStyle w:val="TeksIsi"/>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60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46DF665A" id="_x0000_t202" coordsize="21600,21600" o:spt="202" path="m,l,21600r21600,l21600,xe">
              <v:stroke joinstyle="miter"/>
              <v:path gradientshapeok="t" o:connecttype="rect"/>
            </v:shapetype>
            <v:shape id="Textbox 4" o:spid="_x0000_s1061" type="#_x0000_t202" style="position:absolute;margin-left:288.7pt;margin-top:778.3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" filled="f" stroked="f">
              <v:textbox inset="0,0,0,0">
                <w:txbxContent>
                  <w:p w14:paraId="7789EE22" w14:textId="77777777" w:rsidR="002D41CB" w:rsidRDefault="00000000">
                    <w:pPr>
                      <w:pStyle w:val="TeksIsi"/>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60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B33AD" w14:textId="77777777" w:rsidR="000D176F" w:rsidRDefault="000D176F">
      <w:r>
        <w:separator/>
      </w:r>
    </w:p>
  </w:footnote>
  <w:footnote w:type="continuationSeparator" w:id="0">
    <w:p w14:paraId="6B78C4FD" w14:textId="77777777" w:rsidR="000D176F" w:rsidRDefault="000D1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CA4D" w14:textId="77777777" w:rsidR="002D41CB" w:rsidRDefault="00000000">
    <w:pPr>
      <w:pStyle w:val="TeksIsi"/>
      <w:spacing w:line="14" w:lineRule="auto"/>
      <w:ind w:left="0"/>
      <w:rPr>
        <w:sz w:val="20"/>
      </w:rPr>
    </w:pPr>
    <w:r>
      <w:rPr>
        <w:noProof/>
        <w:sz w:val="20"/>
      </w:rPr>
      <mc:AlternateContent>
        <mc:Choice Requires="wps">
          <w:drawing>
            <wp:anchor distT="0" distB="0" distL="0" distR="0" simplePos="0" relativeHeight="251655168" behindDoc="1" locked="0" layoutInCell="1" allowOverlap="1" wp14:anchorId="5FF72C00" wp14:editId="285FE547">
              <wp:simplePos x="0" y="0"/>
              <wp:positionH relativeFrom="page">
                <wp:posOffset>842010</wp:posOffset>
              </wp:positionH>
              <wp:positionV relativeFrom="page">
                <wp:posOffset>770254</wp:posOffset>
              </wp:positionV>
              <wp:extent cx="580834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B09082" id="Graphic 1" o:spid="_x0000_s1026" style="position:absolute;margin-left:66.3pt;margin-top:60.65pt;width:457.3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5808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" path="m,l5808345,e" fill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01EBA725" wp14:editId="4877DB75">
              <wp:simplePos x="0" y="0"/>
              <wp:positionH relativeFrom="page">
                <wp:posOffset>902017</wp:posOffset>
              </wp:positionH>
              <wp:positionV relativeFrom="page">
                <wp:posOffset>98417</wp:posOffset>
              </wp:positionV>
              <wp:extent cx="1688464" cy="603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8464" cy="603885"/>
                      </a:xfrm>
                      <a:prstGeom prst="rect">
                        <a:avLst/>
                      </a:prstGeom>
                    </wps:spPr>
                    <wps:txbx>
                      <w:txbxContent>
                        <w:p w14:paraId="03C30ADE" w14:textId="77777777" w:rsidR="002D41CB" w:rsidRDefault="00000000">
                          <w:pPr>
                            <w:spacing w:line="322" w:lineRule="exact"/>
                            <w:ind w:left="20"/>
                            <w:rPr>
                              <w:rFonts w:ascii="Times New Roman"/>
                              <w:b/>
                              <w:i/>
                              <w:sz w:val="30"/>
                            </w:rPr>
                          </w:pPr>
                          <w:r>
                            <w:rPr>
                              <w:rFonts w:ascii="Times New Roman"/>
                              <w:b/>
                              <w:i/>
                              <w:spacing w:val="-2"/>
                              <w:w w:val="95"/>
                              <w:sz w:val="30"/>
                            </w:rPr>
                            <w:t>Strategi</w:t>
                          </w:r>
                        </w:p>
                        <w:p w14:paraId="6C849314" w14:textId="1683C166" w:rsidR="002D41C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p>
                        <w:p w14:paraId="350B5B74" w14:textId="579F3255" w:rsidR="002D41CB" w:rsidRDefault="00000000">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p>
                        <w:p w14:paraId="0FC04E48" w14:textId="77777777" w:rsidR="002D41CB" w:rsidRDefault="00000000">
                          <w:pPr>
                            <w:spacing w:line="193" w:lineRule="exact"/>
                            <w:ind w:left="20"/>
                            <w:rPr>
                              <w:rFonts w:ascii="Tahoma"/>
                              <w:b/>
                              <w:sz w:val="16"/>
                            </w:rPr>
                          </w:pPr>
                          <w:r>
                            <w:rPr>
                              <w:rFonts w:ascii="Tahoma"/>
                              <w:b/>
                              <w:sz w:val="16"/>
                            </w:rPr>
                            <w:t>Penerbit</w:t>
                          </w:r>
                          <w:r>
                            <w:rPr>
                              <w:rFonts w:ascii="Tahoma"/>
                              <w:b/>
                              <w:spacing w:val="-1"/>
                              <w:sz w:val="16"/>
                            </w:rPr>
                            <w:t xml:space="preserve"> </w:t>
                          </w:r>
                          <w:r>
                            <w:rPr>
                              <w:rFonts w:ascii="Tahoma"/>
                              <w:b/>
                              <w:sz w:val="16"/>
                            </w:rPr>
                            <w:t>:</w:t>
                          </w:r>
                          <w:r>
                            <w:rPr>
                              <w:rFonts w:ascii="Tahoma"/>
                              <w:b/>
                              <w:spacing w:val="-3"/>
                              <w:sz w:val="16"/>
                            </w:rPr>
                            <w:t xml:space="preserve"> </w:t>
                          </w:r>
                          <w:r>
                            <w:rPr>
                              <w:rFonts w:ascii="Tahoma"/>
                              <w:b/>
                              <w:sz w:val="16"/>
                            </w:rPr>
                            <w:t>Universitas</w:t>
                          </w:r>
                          <w:r>
                            <w:rPr>
                              <w:rFonts w:ascii="Tahoma"/>
                              <w:b/>
                              <w:spacing w:val="-3"/>
                              <w:sz w:val="16"/>
                            </w:rPr>
                            <w:t xml:space="preserve"> </w:t>
                          </w:r>
                          <w:proofErr w:type="spellStart"/>
                          <w:r>
                            <w:rPr>
                              <w:rFonts w:ascii="Tahoma"/>
                              <w:b/>
                              <w:spacing w:val="-2"/>
                              <w:sz w:val="16"/>
                            </w:rPr>
                            <w:t>Tridinanti</w:t>
                          </w:r>
                          <w:proofErr w:type="spellEnd"/>
                        </w:p>
                      </w:txbxContent>
                    </wps:txbx>
                    <wps:bodyPr wrap="square" lIns="0" tIns="0" rIns="0" bIns="0" rtlCol="0">
                      <a:noAutofit/>
                    </wps:bodyPr>
                  </wps:wsp>
                </a:graphicData>
              </a:graphic>
            </wp:anchor>
          </w:drawing>
        </mc:Choice>
        <mc:Fallback>
          <w:pict>
            <v:shapetype w14:anchorId="01EBA725" id="_x0000_t202" coordsize="21600,21600" o:spt="202" path="m,l,21600r21600,l21600,xe">
              <v:stroke joinstyle="miter"/>
              <v:path gradientshapeok="t" o:connecttype="rect"/>
            </v:shapetype>
            <v:shape id="Textbox 2" o:spid="_x0000_s1060" type="#_x0000_t202" style="position:absolute;margin-left:71pt;margin-top:7.75pt;width:132.95pt;height:4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" filled="f" stroked="f">
              <v:textbox inset="0,0,0,0">
                <w:txbxContent>
                  <w:p w14:paraId="03C30ADE" w14:textId="77777777" w:rsidR="002D41CB" w:rsidRDefault="00000000">
                    <w:pPr>
                      <w:spacing w:line="322" w:lineRule="exact"/>
                      <w:ind w:left="20"/>
                      <w:rPr>
                        <w:rFonts w:ascii="Times New Roman"/>
                        <w:b/>
                        <w:i/>
                        <w:sz w:val="30"/>
                      </w:rPr>
                    </w:pPr>
                    <w:r>
                      <w:rPr>
                        <w:rFonts w:ascii="Times New Roman"/>
                        <w:b/>
                        <w:i/>
                        <w:spacing w:val="-2"/>
                        <w:w w:val="95"/>
                        <w:sz w:val="30"/>
                      </w:rPr>
                      <w:t>Strategi</w:t>
                    </w:r>
                  </w:p>
                  <w:p w14:paraId="6C849314" w14:textId="1683C166" w:rsidR="002D41CB" w:rsidRDefault="00000000">
                    <w:pPr>
                      <w:spacing w:before="31" w:line="193" w:lineRule="exact"/>
                      <w:ind w:left="20"/>
                      <w:rPr>
                        <w:rFonts w:ascii="Tahoma"/>
                        <w:b/>
                        <w:sz w:val="16"/>
                      </w:rPr>
                    </w:pPr>
                    <w:r>
                      <w:rPr>
                        <w:rFonts w:ascii="Tahoma"/>
                        <w:b/>
                        <w:sz w:val="16"/>
                      </w:rPr>
                      <w:t>Volume</w:t>
                    </w:r>
                    <w:r>
                      <w:rPr>
                        <w:rFonts w:ascii="Tahoma"/>
                        <w:b/>
                        <w:spacing w:val="44"/>
                        <w:sz w:val="16"/>
                      </w:rPr>
                      <w:t xml:space="preserve"> </w:t>
                    </w:r>
                  </w:p>
                  <w:p w14:paraId="350B5B74" w14:textId="579F3255" w:rsidR="002D41CB" w:rsidRDefault="00000000">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p>
                  <w:p w14:paraId="0FC04E48" w14:textId="77777777" w:rsidR="002D41CB" w:rsidRDefault="00000000">
                    <w:pPr>
                      <w:spacing w:line="193" w:lineRule="exact"/>
                      <w:ind w:left="20"/>
                      <w:rPr>
                        <w:rFonts w:ascii="Tahoma"/>
                        <w:b/>
                        <w:sz w:val="16"/>
                      </w:rPr>
                    </w:pPr>
                    <w:r>
                      <w:rPr>
                        <w:rFonts w:ascii="Tahoma"/>
                        <w:b/>
                        <w:sz w:val="16"/>
                      </w:rPr>
                      <w:t>Penerbit</w:t>
                    </w:r>
                    <w:r>
                      <w:rPr>
                        <w:rFonts w:ascii="Tahoma"/>
                        <w:b/>
                        <w:spacing w:val="-1"/>
                        <w:sz w:val="16"/>
                      </w:rPr>
                      <w:t xml:space="preserve"> </w:t>
                    </w:r>
                    <w:r>
                      <w:rPr>
                        <w:rFonts w:ascii="Tahoma"/>
                        <w:b/>
                        <w:sz w:val="16"/>
                      </w:rPr>
                      <w:t>:</w:t>
                    </w:r>
                    <w:r>
                      <w:rPr>
                        <w:rFonts w:ascii="Tahoma"/>
                        <w:b/>
                        <w:spacing w:val="-3"/>
                        <w:sz w:val="16"/>
                      </w:rPr>
                      <w:t xml:space="preserve"> </w:t>
                    </w:r>
                    <w:r>
                      <w:rPr>
                        <w:rFonts w:ascii="Tahoma"/>
                        <w:b/>
                        <w:sz w:val="16"/>
                      </w:rPr>
                      <w:t>Universitas</w:t>
                    </w:r>
                    <w:r>
                      <w:rPr>
                        <w:rFonts w:ascii="Tahoma"/>
                        <w:b/>
                        <w:spacing w:val="-3"/>
                        <w:sz w:val="16"/>
                      </w:rPr>
                      <w:t xml:space="preserve"> </w:t>
                    </w:r>
                    <w:proofErr w:type="spellStart"/>
                    <w:r>
                      <w:rPr>
                        <w:rFonts w:ascii="Tahoma"/>
                        <w:b/>
                        <w:spacing w:val="-2"/>
                        <w:sz w:val="16"/>
                      </w:rPr>
                      <w:t>Tridinanti</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F3C"/>
    <w:multiLevelType w:val="multilevel"/>
    <w:tmpl w:val="645EF1B8"/>
    <w:lvl w:ilvl="0">
      <w:start w:val="1"/>
      <w:numFmt w:val="decimal"/>
      <w:lvlText w:val="%1."/>
      <w:lvlJc w:val="left"/>
      <w:pPr>
        <w:tabs>
          <w:tab w:val="num" w:pos="720"/>
        </w:tabs>
        <w:ind w:left="720" w:hanging="360"/>
      </w:pPr>
      <w:rPr>
        <w:rFonts w:ascii="Book Antiqua" w:eastAsia="Times New Roman" w:hAnsi="Book Antiqua"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6C3B"/>
    <w:multiLevelType w:val="multilevel"/>
    <w:tmpl w:val="6D62EA38"/>
    <w:lvl w:ilvl="0">
      <w:start w:val="1"/>
      <w:numFmt w:val="lowerLetter"/>
      <w:lvlText w:val="%1."/>
      <w:lvlJc w:val="left"/>
      <w:pPr>
        <w:tabs>
          <w:tab w:val="num" w:pos="720"/>
        </w:tabs>
        <w:ind w:left="720" w:hanging="360"/>
      </w:pPr>
      <w:rPr>
        <w:rFonts w:ascii="Book Antiqua" w:eastAsia="Times New Roman" w:hAnsi="Book Antiqu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F5F3C"/>
    <w:multiLevelType w:val="hybridMultilevel"/>
    <w:tmpl w:val="70FAA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80556"/>
    <w:multiLevelType w:val="hybridMultilevel"/>
    <w:tmpl w:val="E9A28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93B05"/>
    <w:multiLevelType w:val="multilevel"/>
    <w:tmpl w:val="C0A6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243058"/>
    <w:multiLevelType w:val="hybridMultilevel"/>
    <w:tmpl w:val="AF9EE7EC"/>
    <w:lvl w:ilvl="0" w:tplc="E676D54A">
      <w:start w:val="2"/>
      <w:numFmt w:val="decimal"/>
      <w:lvlText w:val="%1)"/>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B481C3C">
      <w:numFmt w:val="bullet"/>
      <w:lvlText w:val="•"/>
      <w:lvlJc w:val="left"/>
      <w:pPr>
        <w:ind w:left="1283" w:hanging="360"/>
      </w:pPr>
      <w:rPr>
        <w:rFonts w:hint="default"/>
        <w:lang w:val="id" w:eastAsia="en-US" w:bidi="ar-SA"/>
      </w:rPr>
    </w:lvl>
    <w:lvl w:ilvl="2" w:tplc="6FC2CD60">
      <w:numFmt w:val="bullet"/>
      <w:lvlText w:val="•"/>
      <w:lvlJc w:val="left"/>
      <w:pPr>
        <w:ind w:left="1687" w:hanging="360"/>
      </w:pPr>
      <w:rPr>
        <w:rFonts w:hint="default"/>
        <w:lang w:val="id" w:eastAsia="en-US" w:bidi="ar-SA"/>
      </w:rPr>
    </w:lvl>
    <w:lvl w:ilvl="3" w:tplc="82E87D82">
      <w:numFmt w:val="bullet"/>
      <w:lvlText w:val="•"/>
      <w:lvlJc w:val="left"/>
      <w:pPr>
        <w:ind w:left="2090" w:hanging="360"/>
      </w:pPr>
      <w:rPr>
        <w:rFonts w:hint="default"/>
        <w:lang w:val="id" w:eastAsia="en-US" w:bidi="ar-SA"/>
      </w:rPr>
    </w:lvl>
    <w:lvl w:ilvl="4" w:tplc="76CE59D6">
      <w:numFmt w:val="bullet"/>
      <w:lvlText w:val="•"/>
      <w:lvlJc w:val="left"/>
      <w:pPr>
        <w:ind w:left="2494" w:hanging="360"/>
      </w:pPr>
      <w:rPr>
        <w:rFonts w:hint="default"/>
        <w:lang w:val="id" w:eastAsia="en-US" w:bidi="ar-SA"/>
      </w:rPr>
    </w:lvl>
    <w:lvl w:ilvl="5" w:tplc="E5105562">
      <w:numFmt w:val="bullet"/>
      <w:lvlText w:val="•"/>
      <w:lvlJc w:val="left"/>
      <w:pPr>
        <w:ind w:left="2897" w:hanging="360"/>
      </w:pPr>
      <w:rPr>
        <w:rFonts w:hint="default"/>
        <w:lang w:val="id" w:eastAsia="en-US" w:bidi="ar-SA"/>
      </w:rPr>
    </w:lvl>
    <w:lvl w:ilvl="6" w:tplc="E89EB4C2">
      <w:numFmt w:val="bullet"/>
      <w:lvlText w:val="•"/>
      <w:lvlJc w:val="left"/>
      <w:pPr>
        <w:ind w:left="3301" w:hanging="360"/>
      </w:pPr>
      <w:rPr>
        <w:rFonts w:hint="default"/>
        <w:lang w:val="id" w:eastAsia="en-US" w:bidi="ar-SA"/>
      </w:rPr>
    </w:lvl>
    <w:lvl w:ilvl="7" w:tplc="1E1428AC">
      <w:numFmt w:val="bullet"/>
      <w:lvlText w:val="•"/>
      <w:lvlJc w:val="left"/>
      <w:pPr>
        <w:ind w:left="3704" w:hanging="360"/>
      </w:pPr>
      <w:rPr>
        <w:rFonts w:hint="default"/>
        <w:lang w:val="id" w:eastAsia="en-US" w:bidi="ar-SA"/>
      </w:rPr>
    </w:lvl>
    <w:lvl w:ilvl="8" w:tplc="D5687D68">
      <w:numFmt w:val="bullet"/>
      <w:lvlText w:val="•"/>
      <w:lvlJc w:val="left"/>
      <w:pPr>
        <w:ind w:left="4108" w:hanging="360"/>
      </w:pPr>
      <w:rPr>
        <w:rFonts w:hint="default"/>
        <w:lang w:val="id" w:eastAsia="en-US" w:bidi="ar-SA"/>
      </w:rPr>
    </w:lvl>
  </w:abstractNum>
  <w:abstractNum w:abstractNumId="6" w15:restartNumberingAfterBreak="0">
    <w:nsid w:val="43803CE0"/>
    <w:multiLevelType w:val="hybridMultilevel"/>
    <w:tmpl w:val="5560B626"/>
    <w:lvl w:ilvl="0" w:tplc="82C2ADCA">
      <w:start w:val="1"/>
      <w:numFmt w:val="decimal"/>
      <w:lvlText w:val="%1."/>
      <w:lvlJc w:val="left"/>
      <w:pPr>
        <w:ind w:left="887" w:hanging="360"/>
        <w:jc w:val="left"/>
      </w:pPr>
      <w:rPr>
        <w:rFonts w:ascii="Calibri" w:eastAsia="Calibri" w:hAnsi="Calibri" w:cs="Calibri" w:hint="default"/>
        <w:b w:val="0"/>
        <w:bCs w:val="0"/>
        <w:i w:val="0"/>
        <w:iCs w:val="0"/>
        <w:spacing w:val="-2"/>
        <w:w w:val="100"/>
        <w:sz w:val="24"/>
        <w:szCs w:val="24"/>
        <w:lang w:val="id" w:eastAsia="en-US" w:bidi="ar-SA"/>
      </w:rPr>
    </w:lvl>
    <w:lvl w:ilvl="1" w:tplc="A1EED1D2">
      <w:start w:val="1"/>
      <w:numFmt w:val="lowerLetter"/>
      <w:lvlText w:val="%2."/>
      <w:lvlJc w:val="left"/>
      <w:pPr>
        <w:ind w:left="95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0B16A2C2">
      <w:start w:val="1"/>
      <w:numFmt w:val="lowerLetter"/>
      <w:lvlText w:val="%3."/>
      <w:lvlJc w:val="left"/>
      <w:pPr>
        <w:ind w:left="12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86584836">
      <w:numFmt w:val="bullet"/>
      <w:lvlText w:val="•"/>
      <w:lvlJc w:val="left"/>
      <w:pPr>
        <w:ind w:left="1699" w:hanging="360"/>
      </w:pPr>
      <w:rPr>
        <w:rFonts w:hint="default"/>
        <w:lang w:val="id" w:eastAsia="en-US" w:bidi="ar-SA"/>
      </w:rPr>
    </w:lvl>
    <w:lvl w:ilvl="4" w:tplc="D40C7F24">
      <w:numFmt w:val="bullet"/>
      <w:lvlText w:val="•"/>
      <w:lvlJc w:val="left"/>
      <w:pPr>
        <w:ind w:left="2158" w:hanging="360"/>
      </w:pPr>
      <w:rPr>
        <w:rFonts w:hint="default"/>
        <w:lang w:val="id" w:eastAsia="en-US" w:bidi="ar-SA"/>
      </w:rPr>
    </w:lvl>
    <w:lvl w:ilvl="5" w:tplc="F63A93FC">
      <w:numFmt w:val="bullet"/>
      <w:lvlText w:val="•"/>
      <w:lvlJc w:val="left"/>
      <w:pPr>
        <w:ind w:left="2618" w:hanging="360"/>
      </w:pPr>
      <w:rPr>
        <w:rFonts w:hint="default"/>
        <w:lang w:val="id" w:eastAsia="en-US" w:bidi="ar-SA"/>
      </w:rPr>
    </w:lvl>
    <w:lvl w:ilvl="6" w:tplc="9DFA1728">
      <w:numFmt w:val="bullet"/>
      <w:lvlText w:val="•"/>
      <w:lvlJc w:val="left"/>
      <w:pPr>
        <w:ind w:left="3077" w:hanging="360"/>
      </w:pPr>
      <w:rPr>
        <w:rFonts w:hint="default"/>
        <w:lang w:val="id" w:eastAsia="en-US" w:bidi="ar-SA"/>
      </w:rPr>
    </w:lvl>
    <w:lvl w:ilvl="7" w:tplc="AB6CC774">
      <w:numFmt w:val="bullet"/>
      <w:lvlText w:val="•"/>
      <w:lvlJc w:val="left"/>
      <w:pPr>
        <w:ind w:left="3536" w:hanging="360"/>
      </w:pPr>
      <w:rPr>
        <w:rFonts w:hint="default"/>
        <w:lang w:val="id" w:eastAsia="en-US" w:bidi="ar-SA"/>
      </w:rPr>
    </w:lvl>
    <w:lvl w:ilvl="8" w:tplc="555E4B88">
      <w:numFmt w:val="bullet"/>
      <w:lvlText w:val="•"/>
      <w:lvlJc w:val="left"/>
      <w:pPr>
        <w:ind w:left="3996" w:hanging="360"/>
      </w:pPr>
      <w:rPr>
        <w:rFonts w:hint="default"/>
        <w:lang w:val="id" w:eastAsia="en-US" w:bidi="ar-SA"/>
      </w:rPr>
    </w:lvl>
  </w:abstractNum>
  <w:abstractNum w:abstractNumId="7" w15:restartNumberingAfterBreak="0">
    <w:nsid w:val="458A0A24"/>
    <w:multiLevelType w:val="multilevel"/>
    <w:tmpl w:val="920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A5138B"/>
    <w:multiLevelType w:val="hybridMultilevel"/>
    <w:tmpl w:val="FCE43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33364"/>
    <w:multiLevelType w:val="hybridMultilevel"/>
    <w:tmpl w:val="6A7802D4"/>
    <w:lvl w:ilvl="0" w:tplc="F14442AE">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86613A8">
      <w:numFmt w:val="bullet"/>
      <w:lvlText w:val="•"/>
      <w:lvlJc w:val="left"/>
      <w:pPr>
        <w:ind w:left="1770" w:hanging="360"/>
      </w:pPr>
      <w:rPr>
        <w:rFonts w:hint="default"/>
        <w:lang w:val="id" w:eastAsia="en-US" w:bidi="ar-SA"/>
      </w:rPr>
    </w:lvl>
    <w:lvl w:ilvl="2" w:tplc="7ADCC2F2">
      <w:numFmt w:val="bullet"/>
      <w:lvlText w:val="•"/>
      <w:lvlJc w:val="left"/>
      <w:pPr>
        <w:ind w:left="2660" w:hanging="360"/>
      </w:pPr>
      <w:rPr>
        <w:rFonts w:hint="default"/>
        <w:lang w:val="id" w:eastAsia="en-US" w:bidi="ar-SA"/>
      </w:rPr>
    </w:lvl>
    <w:lvl w:ilvl="3" w:tplc="33466F62">
      <w:numFmt w:val="bullet"/>
      <w:lvlText w:val="•"/>
      <w:lvlJc w:val="left"/>
      <w:pPr>
        <w:ind w:left="3550" w:hanging="360"/>
      </w:pPr>
      <w:rPr>
        <w:rFonts w:hint="default"/>
        <w:lang w:val="id" w:eastAsia="en-US" w:bidi="ar-SA"/>
      </w:rPr>
    </w:lvl>
    <w:lvl w:ilvl="4" w:tplc="621E715C">
      <w:numFmt w:val="bullet"/>
      <w:lvlText w:val="•"/>
      <w:lvlJc w:val="left"/>
      <w:pPr>
        <w:ind w:left="4441" w:hanging="360"/>
      </w:pPr>
      <w:rPr>
        <w:rFonts w:hint="default"/>
        <w:lang w:val="id" w:eastAsia="en-US" w:bidi="ar-SA"/>
      </w:rPr>
    </w:lvl>
    <w:lvl w:ilvl="5" w:tplc="39B074CE">
      <w:numFmt w:val="bullet"/>
      <w:lvlText w:val="•"/>
      <w:lvlJc w:val="left"/>
      <w:pPr>
        <w:ind w:left="5331" w:hanging="360"/>
      </w:pPr>
      <w:rPr>
        <w:rFonts w:hint="default"/>
        <w:lang w:val="id" w:eastAsia="en-US" w:bidi="ar-SA"/>
      </w:rPr>
    </w:lvl>
    <w:lvl w:ilvl="6" w:tplc="6E3439A0">
      <w:numFmt w:val="bullet"/>
      <w:lvlText w:val="•"/>
      <w:lvlJc w:val="left"/>
      <w:pPr>
        <w:ind w:left="6221" w:hanging="360"/>
      </w:pPr>
      <w:rPr>
        <w:rFonts w:hint="default"/>
        <w:lang w:val="id" w:eastAsia="en-US" w:bidi="ar-SA"/>
      </w:rPr>
    </w:lvl>
    <w:lvl w:ilvl="7" w:tplc="341228B6">
      <w:numFmt w:val="bullet"/>
      <w:lvlText w:val="•"/>
      <w:lvlJc w:val="left"/>
      <w:pPr>
        <w:ind w:left="7112" w:hanging="360"/>
      </w:pPr>
      <w:rPr>
        <w:rFonts w:hint="default"/>
        <w:lang w:val="id" w:eastAsia="en-US" w:bidi="ar-SA"/>
      </w:rPr>
    </w:lvl>
    <w:lvl w:ilvl="8" w:tplc="1B002188">
      <w:numFmt w:val="bullet"/>
      <w:lvlText w:val="•"/>
      <w:lvlJc w:val="left"/>
      <w:pPr>
        <w:ind w:left="8002" w:hanging="360"/>
      </w:pPr>
      <w:rPr>
        <w:rFonts w:hint="default"/>
        <w:lang w:val="id" w:eastAsia="en-US" w:bidi="ar-SA"/>
      </w:rPr>
    </w:lvl>
  </w:abstractNum>
  <w:abstractNum w:abstractNumId="10" w15:restartNumberingAfterBreak="0">
    <w:nsid w:val="538442E1"/>
    <w:multiLevelType w:val="hybridMultilevel"/>
    <w:tmpl w:val="08D67C0A"/>
    <w:lvl w:ilvl="0" w:tplc="E80CA9DC">
      <w:start w:val="1"/>
      <w:numFmt w:val="decimal"/>
      <w:lvlText w:val="%1."/>
      <w:lvlJc w:val="left"/>
      <w:pPr>
        <w:ind w:left="165" w:hanging="352"/>
        <w:jc w:val="left"/>
      </w:pPr>
      <w:rPr>
        <w:rFonts w:ascii="Calibri" w:eastAsia="Calibri" w:hAnsi="Calibri" w:cs="Calibri" w:hint="default"/>
        <w:b w:val="0"/>
        <w:bCs w:val="0"/>
        <w:i w:val="0"/>
        <w:iCs w:val="0"/>
        <w:spacing w:val="-2"/>
        <w:w w:val="100"/>
        <w:sz w:val="24"/>
        <w:szCs w:val="24"/>
        <w:lang w:val="id" w:eastAsia="en-US" w:bidi="ar-SA"/>
      </w:rPr>
    </w:lvl>
    <w:lvl w:ilvl="1" w:tplc="012A21F8">
      <w:numFmt w:val="bullet"/>
      <w:lvlText w:val="•"/>
      <w:lvlJc w:val="left"/>
      <w:pPr>
        <w:ind w:left="635" w:hanging="352"/>
      </w:pPr>
      <w:rPr>
        <w:rFonts w:hint="default"/>
        <w:lang w:val="id" w:eastAsia="en-US" w:bidi="ar-SA"/>
      </w:rPr>
    </w:lvl>
    <w:lvl w:ilvl="2" w:tplc="AAACF6B2">
      <w:numFmt w:val="bullet"/>
      <w:lvlText w:val="•"/>
      <w:lvlJc w:val="left"/>
      <w:pPr>
        <w:ind w:left="1110" w:hanging="352"/>
      </w:pPr>
      <w:rPr>
        <w:rFonts w:hint="default"/>
        <w:lang w:val="id" w:eastAsia="en-US" w:bidi="ar-SA"/>
      </w:rPr>
    </w:lvl>
    <w:lvl w:ilvl="3" w:tplc="B0005BC4">
      <w:numFmt w:val="bullet"/>
      <w:lvlText w:val="•"/>
      <w:lvlJc w:val="left"/>
      <w:pPr>
        <w:ind w:left="1586" w:hanging="352"/>
      </w:pPr>
      <w:rPr>
        <w:rFonts w:hint="default"/>
        <w:lang w:val="id" w:eastAsia="en-US" w:bidi="ar-SA"/>
      </w:rPr>
    </w:lvl>
    <w:lvl w:ilvl="4" w:tplc="E26E33E4">
      <w:numFmt w:val="bullet"/>
      <w:lvlText w:val="•"/>
      <w:lvlJc w:val="left"/>
      <w:pPr>
        <w:ind w:left="2061" w:hanging="352"/>
      </w:pPr>
      <w:rPr>
        <w:rFonts w:hint="default"/>
        <w:lang w:val="id" w:eastAsia="en-US" w:bidi="ar-SA"/>
      </w:rPr>
    </w:lvl>
    <w:lvl w:ilvl="5" w:tplc="245655BC">
      <w:numFmt w:val="bullet"/>
      <w:lvlText w:val="•"/>
      <w:lvlJc w:val="left"/>
      <w:pPr>
        <w:ind w:left="2536" w:hanging="352"/>
      </w:pPr>
      <w:rPr>
        <w:rFonts w:hint="default"/>
        <w:lang w:val="id" w:eastAsia="en-US" w:bidi="ar-SA"/>
      </w:rPr>
    </w:lvl>
    <w:lvl w:ilvl="6" w:tplc="6E3C8076">
      <w:numFmt w:val="bullet"/>
      <w:lvlText w:val="•"/>
      <w:lvlJc w:val="left"/>
      <w:pPr>
        <w:ind w:left="3012" w:hanging="352"/>
      </w:pPr>
      <w:rPr>
        <w:rFonts w:hint="default"/>
        <w:lang w:val="id" w:eastAsia="en-US" w:bidi="ar-SA"/>
      </w:rPr>
    </w:lvl>
    <w:lvl w:ilvl="7" w:tplc="B43AB89E">
      <w:numFmt w:val="bullet"/>
      <w:lvlText w:val="•"/>
      <w:lvlJc w:val="left"/>
      <w:pPr>
        <w:ind w:left="3487" w:hanging="352"/>
      </w:pPr>
      <w:rPr>
        <w:rFonts w:hint="default"/>
        <w:lang w:val="id" w:eastAsia="en-US" w:bidi="ar-SA"/>
      </w:rPr>
    </w:lvl>
    <w:lvl w:ilvl="8" w:tplc="3C40C926">
      <w:numFmt w:val="bullet"/>
      <w:lvlText w:val="•"/>
      <w:lvlJc w:val="left"/>
      <w:pPr>
        <w:ind w:left="3962" w:hanging="352"/>
      </w:pPr>
      <w:rPr>
        <w:rFonts w:hint="default"/>
        <w:lang w:val="id" w:eastAsia="en-US" w:bidi="ar-SA"/>
      </w:rPr>
    </w:lvl>
  </w:abstractNum>
  <w:abstractNum w:abstractNumId="11" w15:restartNumberingAfterBreak="0">
    <w:nsid w:val="55AA2B6A"/>
    <w:multiLevelType w:val="multilevel"/>
    <w:tmpl w:val="920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83090B"/>
    <w:multiLevelType w:val="multilevel"/>
    <w:tmpl w:val="1616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805E1"/>
    <w:multiLevelType w:val="hybridMultilevel"/>
    <w:tmpl w:val="E21E3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A713AD"/>
    <w:multiLevelType w:val="multilevel"/>
    <w:tmpl w:val="23BA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1E3F0A"/>
    <w:multiLevelType w:val="hybridMultilevel"/>
    <w:tmpl w:val="411C49C0"/>
    <w:lvl w:ilvl="0" w:tplc="9CA29D16">
      <w:start w:val="1"/>
      <w:numFmt w:val="lowerLetter"/>
      <w:lvlText w:val="%1."/>
      <w:lvlJc w:val="left"/>
      <w:pPr>
        <w:ind w:left="593" w:hanging="360"/>
        <w:jc w:val="left"/>
      </w:pPr>
      <w:rPr>
        <w:rFonts w:ascii="Arial MT" w:eastAsia="Arial MT" w:hAnsi="Arial MT" w:cs="Arial MT" w:hint="default"/>
        <w:b w:val="0"/>
        <w:bCs w:val="0"/>
        <w:i w:val="0"/>
        <w:iCs w:val="0"/>
        <w:color w:val="000004"/>
        <w:spacing w:val="-1"/>
        <w:w w:val="96"/>
        <w:sz w:val="24"/>
        <w:szCs w:val="24"/>
        <w:lang w:val="id" w:eastAsia="en-US" w:bidi="ar-SA"/>
      </w:rPr>
    </w:lvl>
    <w:lvl w:ilvl="1" w:tplc="F380F5EA">
      <w:numFmt w:val="bullet"/>
      <w:lvlText w:val="•"/>
      <w:lvlJc w:val="left"/>
      <w:pPr>
        <w:ind w:left="995" w:hanging="360"/>
      </w:pPr>
      <w:rPr>
        <w:rFonts w:hint="default"/>
        <w:lang w:val="id" w:eastAsia="en-US" w:bidi="ar-SA"/>
      </w:rPr>
    </w:lvl>
    <w:lvl w:ilvl="2" w:tplc="BA64FDEC">
      <w:numFmt w:val="bullet"/>
      <w:lvlText w:val="•"/>
      <w:lvlJc w:val="left"/>
      <w:pPr>
        <w:ind w:left="1391" w:hanging="360"/>
      </w:pPr>
      <w:rPr>
        <w:rFonts w:hint="default"/>
        <w:lang w:val="id" w:eastAsia="en-US" w:bidi="ar-SA"/>
      </w:rPr>
    </w:lvl>
    <w:lvl w:ilvl="3" w:tplc="1338B1CC">
      <w:numFmt w:val="bullet"/>
      <w:lvlText w:val="•"/>
      <w:lvlJc w:val="left"/>
      <w:pPr>
        <w:ind w:left="1787" w:hanging="360"/>
      </w:pPr>
      <w:rPr>
        <w:rFonts w:hint="default"/>
        <w:lang w:val="id" w:eastAsia="en-US" w:bidi="ar-SA"/>
      </w:rPr>
    </w:lvl>
    <w:lvl w:ilvl="4" w:tplc="85BC1E88">
      <w:numFmt w:val="bullet"/>
      <w:lvlText w:val="•"/>
      <w:lvlJc w:val="left"/>
      <w:pPr>
        <w:ind w:left="2183" w:hanging="360"/>
      </w:pPr>
      <w:rPr>
        <w:rFonts w:hint="default"/>
        <w:lang w:val="id" w:eastAsia="en-US" w:bidi="ar-SA"/>
      </w:rPr>
    </w:lvl>
    <w:lvl w:ilvl="5" w:tplc="BC349066">
      <w:numFmt w:val="bullet"/>
      <w:lvlText w:val="•"/>
      <w:lvlJc w:val="left"/>
      <w:pPr>
        <w:ind w:left="2579" w:hanging="360"/>
      </w:pPr>
      <w:rPr>
        <w:rFonts w:hint="default"/>
        <w:lang w:val="id" w:eastAsia="en-US" w:bidi="ar-SA"/>
      </w:rPr>
    </w:lvl>
    <w:lvl w:ilvl="6" w:tplc="1110DB86">
      <w:numFmt w:val="bullet"/>
      <w:lvlText w:val="•"/>
      <w:lvlJc w:val="left"/>
      <w:pPr>
        <w:ind w:left="2975" w:hanging="360"/>
      </w:pPr>
      <w:rPr>
        <w:rFonts w:hint="default"/>
        <w:lang w:val="id" w:eastAsia="en-US" w:bidi="ar-SA"/>
      </w:rPr>
    </w:lvl>
    <w:lvl w:ilvl="7" w:tplc="3F40EA9A">
      <w:numFmt w:val="bullet"/>
      <w:lvlText w:val="•"/>
      <w:lvlJc w:val="left"/>
      <w:pPr>
        <w:ind w:left="3371" w:hanging="360"/>
      </w:pPr>
      <w:rPr>
        <w:rFonts w:hint="default"/>
        <w:lang w:val="id" w:eastAsia="en-US" w:bidi="ar-SA"/>
      </w:rPr>
    </w:lvl>
    <w:lvl w:ilvl="8" w:tplc="BB4C029E">
      <w:numFmt w:val="bullet"/>
      <w:lvlText w:val="•"/>
      <w:lvlJc w:val="left"/>
      <w:pPr>
        <w:ind w:left="3767" w:hanging="360"/>
      </w:pPr>
      <w:rPr>
        <w:rFonts w:hint="default"/>
        <w:lang w:val="id" w:eastAsia="en-US" w:bidi="ar-SA"/>
      </w:rPr>
    </w:lvl>
  </w:abstractNum>
  <w:abstractNum w:abstractNumId="16" w15:restartNumberingAfterBreak="0">
    <w:nsid w:val="691F1833"/>
    <w:multiLevelType w:val="multilevel"/>
    <w:tmpl w:val="418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747FC"/>
    <w:multiLevelType w:val="hybridMultilevel"/>
    <w:tmpl w:val="84F8C2CE"/>
    <w:lvl w:ilvl="0" w:tplc="F34EBA76">
      <w:start w:val="1"/>
      <w:numFmt w:val="lowerLetter"/>
      <w:lvlText w:val="%1."/>
      <w:lvlJc w:val="left"/>
      <w:pPr>
        <w:ind w:left="165" w:hanging="436"/>
        <w:jc w:val="left"/>
      </w:pPr>
      <w:rPr>
        <w:rFonts w:ascii="Calibri" w:eastAsia="Calibri" w:hAnsi="Calibri" w:cs="Calibri" w:hint="default"/>
        <w:b w:val="0"/>
        <w:bCs w:val="0"/>
        <w:i w:val="0"/>
        <w:iCs w:val="0"/>
        <w:spacing w:val="0"/>
        <w:w w:val="100"/>
        <w:sz w:val="24"/>
        <w:szCs w:val="24"/>
        <w:lang w:val="id" w:eastAsia="en-US" w:bidi="ar-SA"/>
      </w:rPr>
    </w:lvl>
    <w:lvl w:ilvl="1" w:tplc="B6880B28">
      <w:numFmt w:val="bullet"/>
      <w:lvlText w:val="•"/>
      <w:lvlJc w:val="left"/>
      <w:pPr>
        <w:ind w:left="635" w:hanging="436"/>
      </w:pPr>
      <w:rPr>
        <w:rFonts w:hint="default"/>
        <w:lang w:val="id" w:eastAsia="en-US" w:bidi="ar-SA"/>
      </w:rPr>
    </w:lvl>
    <w:lvl w:ilvl="2" w:tplc="7F7090B4">
      <w:numFmt w:val="bullet"/>
      <w:lvlText w:val="•"/>
      <w:lvlJc w:val="left"/>
      <w:pPr>
        <w:ind w:left="1110" w:hanging="436"/>
      </w:pPr>
      <w:rPr>
        <w:rFonts w:hint="default"/>
        <w:lang w:val="id" w:eastAsia="en-US" w:bidi="ar-SA"/>
      </w:rPr>
    </w:lvl>
    <w:lvl w:ilvl="3" w:tplc="F542852E">
      <w:numFmt w:val="bullet"/>
      <w:lvlText w:val="•"/>
      <w:lvlJc w:val="left"/>
      <w:pPr>
        <w:ind w:left="1586" w:hanging="436"/>
      </w:pPr>
      <w:rPr>
        <w:rFonts w:hint="default"/>
        <w:lang w:val="id" w:eastAsia="en-US" w:bidi="ar-SA"/>
      </w:rPr>
    </w:lvl>
    <w:lvl w:ilvl="4" w:tplc="BE182CAA">
      <w:numFmt w:val="bullet"/>
      <w:lvlText w:val="•"/>
      <w:lvlJc w:val="left"/>
      <w:pPr>
        <w:ind w:left="2061" w:hanging="436"/>
      </w:pPr>
      <w:rPr>
        <w:rFonts w:hint="default"/>
        <w:lang w:val="id" w:eastAsia="en-US" w:bidi="ar-SA"/>
      </w:rPr>
    </w:lvl>
    <w:lvl w:ilvl="5" w:tplc="CEB0D498">
      <w:numFmt w:val="bullet"/>
      <w:lvlText w:val="•"/>
      <w:lvlJc w:val="left"/>
      <w:pPr>
        <w:ind w:left="2536" w:hanging="436"/>
      </w:pPr>
      <w:rPr>
        <w:rFonts w:hint="default"/>
        <w:lang w:val="id" w:eastAsia="en-US" w:bidi="ar-SA"/>
      </w:rPr>
    </w:lvl>
    <w:lvl w:ilvl="6" w:tplc="76344790">
      <w:numFmt w:val="bullet"/>
      <w:lvlText w:val="•"/>
      <w:lvlJc w:val="left"/>
      <w:pPr>
        <w:ind w:left="3012" w:hanging="436"/>
      </w:pPr>
      <w:rPr>
        <w:rFonts w:hint="default"/>
        <w:lang w:val="id" w:eastAsia="en-US" w:bidi="ar-SA"/>
      </w:rPr>
    </w:lvl>
    <w:lvl w:ilvl="7" w:tplc="ED36CBA2">
      <w:numFmt w:val="bullet"/>
      <w:lvlText w:val="•"/>
      <w:lvlJc w:val="left"/>
      <w:pPr>
        <w:ind w:left="3487" w:hanging="436"/>
      </w:pPr>
      <w:rPr>
        <w:rFonts w:hint="default"/>
        <w:lang w:val="id" w:eastAsia="en-US" w:bidi="ar-SA"/>
      </w:rPr>
    </w:lvl>
    <w:lvl w:ilvl="8" w:tplc="7DB897BC">
      <w:numFmt w:val="bullet"/>
      <w:lvlText w:val="•"/>
      <w:lvlJc w:val="left"/>
      <w:pPr>
        <w:ind w:left="3962" w:hanging="436"/>
      </w:pPr>
      <w:rPr>
        <w:rFonts w:hint="default"/>
        <w:lang w:val="id" w:eastAsia="en-US" w:bidi="ar-SA"/>
      </w:rPr>
    </w:lvl>
  </w:abstractNum>
  <w:abstractNum w:abstractNumId="18" w15:restartNumberingAfterBreak="0">
    <w:nsid w:val="77BF2CA2"/>
    <w:multiLevelType w:val="hybridMultilevel"/>
    <w:tmpl w:val="32EE6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B80D7C"/>
    <w:multiLevelType w:val="multilevel"/>
    <w:tmpl w:val="F0B4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1B2E1F"/>
    <w:multiLevelType w:val="multilevel"/>
    <w:tmpl w:val="71B46390"/>
    <w:lvl w:ilvl="0">
      <w:start w:val="1"/>
      <w:numFmt w:val="lowerLetter"/>
      <w:lvlText w:val="%1."/>
      <w:lvlJc w:val="left"/>
      <w:pPr>
        <w:tabs>
          <w:tab w:val="num" w:pos="720"/>
        </w:tabs>
        <w:ind w:left="720" w:hanging="360"/>
      </w:pPr>
      <w:rPr>
        <w:rFonts w:ascii="Book Antiqua" w:eastAsia="Times New Roman" w:hAnsi="Book Antiqu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444297"/>
    <w:multiLevelType w:val="multilevel"/>
    <w:tmpl w:val="AA7843F2"/>
    <w:lvl w:ilvl="0">
      <w:start w:val="1"/>
      <w:numFmt w:val="lowerLetter"/>
      <w:lvlText w:val="%1."/>
      <w:lvlJc w:val="left"/>
      <w:pPr>
        <w:tabs>
          <w:tab w:val="num" w:pos="720"/>
        </w:tabs>
        <w:ind w:left="720" w:hanging="360"/>
      </w:pPr>
      <w:rPr>
        <w:rFonts w:ascii="Book Antiqua" w:eastAsia="Times New Roman" w:hAnsi="Book Antiqua"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84418">
    <w:abstractNumId w:val="10"/>
  </w:num>
  <w:num w:numId="2" w16cid:durableId="611283139">
    <w:abstractNumId w:val="17"/>
  </w:num>
  <w:num w:numId="3" w16cid:durableId="2060085822">
    <w:abstractNumId w:val="15"/>
  </w:num>
  <w:num w:numId="4" w16cid:durableId="1553806088">
    <w:abstractNumId w:val="6"/>
  </w:num>
  <w:num w:numId="5" w16cid:durableId="2056854921">
    <w:abstractNumId w:val="9"/>
  </w:num>
  <w:num w:numId="6" w16cid:durableId="656110593">
    <w:abstractNumId w:val="5"/>
  </w:num>
  <w:num w:numId="7" w16cid:durableId="484014145">
    <w:abstractNumId w:val="19"/>
  </w:num>
  <w:num w:numId="8" w16cid:durableId="279142332">
    <w:abstractNumId w:val="12"/>
  </w:num>
  <w:num w:numId="9" w16cid:durableId="628629694">
    <w:abstractNumId w:val="4"/>
  </w:num>
  <w:num w:numId="10" w16cid:durableId="2097510103">
    <w:abstractNumId w:val="18"/>
  </w:num>
  <w:num w:numId="11" w16cid:durableId="1344235879">
    <w:abstractNumId w:val="7"/>
  </w:num>
  <w:num w:numId="12" w16cid:durableId="736853677">
    <w:abstractNumId w:val="0"/>
  </w:num>
  <w:num w:numId="13" w16cid:durableId="787434463">
    <w:abstractNumId w:val="21"/>
  </w:num>
  <w:num w:numId="14" w16cid:durableId="1413620698">
    <w:abstractNumId w:val="13"/>
  </w:num>
  <w:num w:numId="15" w16cid:durableId="829294856">
    <w:abstractNumId w:val="11"/>
  </w:num>
  <w:num w:numId="16" w16cid:durableId="1861813971">
    <w:abstractNumId w:val="14"/>
  </w:num>
  <w:num w:numId="17" w16cid:durableId="997345800">
    <w:abstractNumId w:val="16"/>
  </w:num>
  <w:num w:numId="18" w16cid:durableId="1094984287">
    <w:abstractNumId w:val="3"/>
  </w:num>
  <w:num w:numId="19" w16cid:durableId="1698771978">
    <w:abstractNumId w:val="20"/>
  </w:num>
  <w:num w:numId="20" w16cid:durableId="754936276">
    <w:abstractNumId w:val="1"/>
  </w:num>
  <w:num w:numId="21" w16cid:durableId="1278215691">
    <w:abstractNumId w:val="8"/>
  </w:num>
  <w:num w:numId="22" w16cid:durableId="1137534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CB"/>
    <w:rsid w:val="000D176F"/>
    <w:rsid w:val="001B0E3B"/>
    <w:rsid w:val="002D41CB"/>
    <w:rsid w:val="002E0F95"/>
    <w:rsid w:val="00561B05"/>
    <w:rsid w:val="007F0F07"/>
    <w:rsid w:val="00945FE8"/>
    <w:rsid w:val="00A5087F"/>
    <w:rsid w:val="00A9068F"/>
    <w:rsid w:val="00A97D3B"/>
    <w:rsid w:val="00BE46CA"/>
    <w:rsid w:val="00C2617A"/>
    <w:rsid w:val="00E27A17"/>
    <w:rsid w:val="00E73F43"/>
    <w:rsid w:val="00E84A51"/>
    <w:rsid w:val="00FC1285"/>
    <w:rsid w:val="00FF7B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E5D05"/>
  <w15:docId w15:val="{B9EE1910-7C72-4439-BA05-0E5D2507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Judul1">
    <w:name w:val="heading 1"/>
    <w:basedOn w:val="Normal"/>
    <w:uiPriority w:val="9"/>
    <w:qFormat/>
    <w:pPr>
      <w:ind w:left="167"/>
      <w:jc w:val="both"/>
      <w:outlineLvl w:val="0"/>
    </w:pPr>
    <w:rPr>
      <w:rFonts w:ascii="Times New Roman" w:eastAsia="Times New Roman" w:hAnsi="Times New Roman" w:cs="Times New Roman"/>
      <w:b/>
      <w:bCs/>
      <w:sz w:val="28"/>
      <w:szCs w:val="28"/>
    </w:rPr>
  </w:style>
  <w:style w:type="paragraph" w:styleId="Judul2">
    <w:name w:val="heading 2"/>
    <w:basedOn w:val="Normal"/>
    <w:uiPriority w:val="9"/>
    <w:unhideWhenUsed/>
    <w:qFormat/>
    <w:pPr>
      <w:spacing w:before="130"/>
      <w:ind w:left="165"/>
      <w:outlineLvl w:val="1"/>
    </w:pPr>
    <w:rPr>
      <w:b/>
      <w:bCs/>
      <w:sz w:val="24"/>
      <w:szCs w:val="24"/>
    </w:rPr>
  </w:style>
  <w:style w:type="paragraph" w:styleId="Judul3">
    <w:name w:val="heading 3"/>
    <w:basedOn w:val="Normal"/>
    <w:uiPriority w:val="9"/>
    <w:unhideWhenUsed/>
    <w:qFormat/>
    <w:pPr>
      <w:ind w:left="165"/>
      <w:jc w:val="both"/>
      <w:outlineLvl w:val="2"/>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pPr>
      <w:ind w:left="165"/>
    </w:pPr>
    <w:rPr>
      <w:sz w:val="24"/>
      <w:szCs w:val="24"/>
    </w:rPr>
  </w:style>
  <w:style w:type="paragraph" w:styleId="Judul">
    <w:name w:val="Title"/>
    <w:basedOn w:val="Normal"/>
    <w:uiPriority w:val="10"/>
    <w:qFormat/>
    <w:pPr>
      <w:spacing w:line="322" w:lineRule="exact"/>
      <w:ind w:left="20"/>
    </w:pPr>
    <w:rPr>
      <w:rFonts w:ascii="Times New Roman" w:eastAsia="Times New Roman" w:hAnsi="Times New Roman" w:cs="Times New Roman"/>
      <w:b/>
      <w:bCs/>
      <w:i/>
      <w:iCs/>
      <w:sz w:val="30"/>
      <w:szCs w:val="30"/>
    </w:rPr>
  </w:style>
  <w:style w:type="paragraph" w:styleId="DaftarParagraf">
    <w:name w:val="List Paragraph"/>
    <w:basedOn w:val="Normal"/>
    <w:uiPriority w:val="34"/>
    <w:qFormat/>
    <w:pPr>
      <w:ind w:left="165" w:right="38" w:hanging="360"/>
      <w:jc w:val="both"/>
    </w:pPr>
  </w:style>
  <w:style w:type="paragraph" w:customStyle="1" w:styleId="TableParagraph">
    <w:name w:val="Table Paragraph"/>
    <w:basedOn w:val="Normal"/>
    <w:uiPriority w:val="1"/>
    <w:qFormat/>
    <w:pPr>
      <w:jc w:val="center"/>
    </w:pPr>
    <w:rPr>
      <w:rFonts w:ascii="Times New Roman" w:eastAsia="Times New Roman" w:hAnsi="Times New Roman" w:cs="Times New Roman"/>
    </w:rPr>
  </w:style>
  <w:style w:type="character" w:styleId="Hyperlink">
    <w:name w:val="Hyperlink"/>
    <w:basedOn w:val="FontParagrafDefault"/>
    <w:uiPriority w:val="99"/>
    <w:unhideWhenUsed/>
    <w:rsid w:val="00C2617A"/>
    <w:rPr>
      <w:color w:val="0000FF" w:themeColor="hyperlink"/>
      <w:u w:val="single"/>
    </w:rPr>
  </w:style>
  <w:style w:type="character" w:styleId="SebutanYangBelumTerselesaikan">
    <w:name w:val="Unresolved Mention"/>
    <w:basedOn w:val="FontParagrafDefault"/>
    <w:uiPriority w:val="99"/>
    <w:semiHidden/>
    <w:unhideWhenUsed/>
    <w:rsid w:val="00C2617A"/>
    <w:rPr>
      <w:color w:val="605E5C"/>
      <w:shd w:val="clear" w:color="auto" w:fill="E1DFDD"/>
    </w:rPr>
  </w:style>
  <w:style w:type="character" w:styleId="Kuat">
    <w:name w:val="Strong"/>
    <w:basedOn w:val="FontParagrafDefault"/>
    <w:uiPriority w:val="22"/>
    <w:qFormat/>
    <w:rsid w:val="00C2617A"/>
    <w:rPr>
      <w:b/>
      <w:bCs/>
    </w:rPr>
  </w:style>
  <w:style w:type="paragraph" w:styleId="NormalWeb">
    <w:name w:val="Normal (Web)"/>
    <w:basedOn w:val="Normal"/>
    <w:uiPriority w:val="99"/>
    <w:unhideWhenUsed/>
    <w:rsid w:val="00C2617A"/>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whitespace-normal">
    <w:name w:val="whitespace-normal"/>
    <w:basedOn w:val="FontParagrafDefault"/>
    <w:rsid w:val="00C2617A"/>
  </w:style>
  <w:style w:type="table" w:styleId="KisiTabel">
    <w:name w:val="Table Grid"/>
    <w:basedOn w:val="TabelNormal"/>
    <w:uiPriority w:val="39"/>
    <w:rsid w:val="00C2617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enekanan">
    <w:name w:val="Emphasis"/>
    <w:basedOn w:val="FontParagrafDefault"/>
    <w:uiPriority w:val="20"/>
    <w:qFormat/>
    <w:rsid w:val="00E27A17"/>
    <w:rPr>
      <w:i/>
      <w:iCs/>
    </w:rPr>
  </w:style>
  <w:style w:type="paragraph" w:styleId="Header">
    <w:name w:val="header"/>
    <w:basedOn w:val="Normal"/>
    <w:link w:val="HeaderKAR"/>
    <w:uiPriority w:val="99"/>
    <w:unhideWhenUsed/>
    <w:rsid w:val="00E27A17"/>
    <w:pPr>
      <w:tabs>
        <w:tab w:val="center" w:pos="4513"/>
        <w:tab w:val="right" w:pos="9026"/>
      </w:tabs>
    </w:pPr>
  </w:style>
  <w:style w:type="character" w:customStyle="1" w:styleId="HeaderKAR">
    <w:name w:val="Header KAR"/>
    <w:basedOn w:val="FontParagrafDefault"/>
    <w:link w:val="Header"/>
    <w:uiPriority w:val="99"/>
    <w:rsid w:val="00E27A17"/>
    <w:rPr>
      <w:rFonts w:ascii="Calibri" w:eastAsia="Calibri" w:hAnsi="Calibri" w:cs="Calibri"/>
      <w:lang w:val="id"/>
    </w:rPr>
  </w:style>
  <w:style w:type="paragraph" w:styleId="Footer">
    <w:name w:val="footer"/>
    <w:basedOn w:val="Normal"/>
    <w:link w:val="FooterKAR"/>
    <w:uiPriority w:val="99"/>
    <w:unhideWhenUsed/>
    <w:rsid w:val="00E27A17"/>
    <w:pPr>
      <w:tabs>
        <w:tab w:val="center" w:pos="4513"/>
        <w:tab w:val="right" w:pos="9026"/>
      </w:tabs>
    </w:pPr>
  </w:style>
  <w:style w:type="character" w:customStyle="1" w:styleId="FooterKAR">
    <w:name w:val="Footer KAR"/>
    <w:basedOn w:val="FontParagrafDefault"/>
    <w:link w:val="Footer"/>
    <w:uiPriority w:val="99"/>
    <w:rsid w:val="00E27A17"/>
    <w:rPr>
      <w:rFonts w:ascii="Calibri" w:eastAsia="Calibri" w:hAnsi="Calibri" w:cs="Calibri"/>
      <w:lang w:val="id"/>
    </w:rPr>
  </w:style>
  <w:style w:type="table" w:styleId="TabelBiasa2">
    <w:name w:val="Plain Table 2"/>
    <w:basedOn w:val="TabelNormal"/>
    <w:uiPriority w:val="42"/>
    <w:rsid w:val="00945FE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11/1468-5973.12275" TargetMode="External"/><Relationship Id="rId18" Type="http://schemas.openxmlformats.org/officeDocument/2006/relationships/hyperlink" Target="https://doi.org/10.1007/s40685-019-0085-7" TargetMode="External"/><Relationship Id="rId26" Type="http://schemas.openxmlformats.org/officeDocument/2006/relationships/hyperlink" Target="https://doi.org/10.1002/j.2158-1592.2010.tb00125.x" TargetMode="External"/><Relationship Id="rId3" Type="http://schemas.openxmlformats.org/officeDocument/2006/relationships/settings" Target="settings.xml"/><Relationship Id="rId21" Type="http://schemas.openxmlformats.org/officeDocument/2006/relationships/hyperlink" Target="https://hbr.org/2003/09/the-quest-for-resilience" TargetMode="External"/><Relationship Id="rId7" Type="http://schemas.openxmlformats.org/officeDocument/2006/relationships/hyperlink" Target="mailto:kusumowahyu95@gmail.com" TargetMode="External"/><Relationship Id="rId12" Type="http://schemas.openxmlformats.org/officeDocument/2006/relationships/image" Target="media/image1.png"/><Relationship Id="rId17" Type="http://schemas.openxmlformats.org/officeDocument/2006/relationships/hyperlink" Target="https://doi.org/10.3390/su13158196" TargetMode="External"/><Relationship Id="rId25" Type="http://schemas.openxmlformats.org/officeDocument/2006/relationships/hyperlink" Target="https://www.oecd.org/coronavirus/policy-respons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isco.com/c/en/us/products/security/what-is-business-resilience.html" TargetMode="External"/><Relationship Id="rId20" Type="http://schemas.openxmlformats.org/officeDocument/2006/relationships/hyperlink" Target="https://doi.org/10.1016/j.ijpe.2014.12.029" TargetMode="External"/><Relationship Id="rId29" Type="http://schemas.openxmlformats.org/officeDocument/2006/relationships/hyperlink" Target="https://www.researchgate.net/publication/32945368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kemenkopukm.go.id"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7/014920639101700108" TargetMode="External"/><Relationship Id="rId23" Type="http://schemas.openxmlformats.org/officeDocument/2006/relationships/hyperlink" Target="https://www.kemkes.go.id" TargetMode="External"/><Relationship Id="rId28" Type="http://schemas.openxmlformats.org/officeDocument/2006/relationships/hyperlink" Target="https://doi.org/10.1080/23311975.2021.1938347" TargetMode="External"/><Relationship Id="rId10" Type="http://schemas.openxmlformats.org/officeDocument/2006/relationships/header" Target="header1.xml"/><Relationship Id="rId19" Type="http://schemas.openxmlformats.org/officeDocument/2006/relationships/hyperlink" Target="https://doi.org/10.17687/JEB.1002.04" TargetMode="External"/><Relationship Id="rId31" Type="http://schemas.openxmlformats.org/officeDocument/2006/relationships/hyperlink" Target="http://dx.doi.org/10.5530/jscires.13.2.27" TargetMode="External"/><Relationship Id="rId4" Type="http://schemas.openxmlformats.org/officeDocument/2006/relationships/webSettings" Target="webSettings.xml"/><Relationship Id="rId9" Type="http://schemas.openxmlformats.org/officeDocument/2006/relationships/hyperlink" Target="mailto:ray90.indonesia@gmail.com" TargetMode="External"/><Relationship Id="rId14" Type="http://schemas.openxmlformats.org/officeDocument/2006/relationships/hyperlink" Target="https://doi.org/10.1186/s13731-021-00159-0" TargetMode="External"/><Relationship Id="rId22" Type="http://schemas.openxmlformats.org/officeDocument/2006/relationships/hyperlink" Target="https://arxiv.org/abs/2305.19299" TargetMode="External"/><Relationship Id="rId27" Type="http://schemas.openxmlformats.org/officeDocument/2006/relationships/hyperlink" Target="https://arxiv.org/abs/2309.17186" TargetMode="External"/><Relationship Id="rId30" Type="http://schemas.openxmlformats.org/officeDocument/2006/relationships/hyperlink" Target="https://www.who.int/publications/i/item/9789241516570" TargetMode="External"/><Relationship Id="rId8" Type="http://schemas.openxmlformats.org/officeDocument/2006/relationships/hyperlink" Target="mailto:ardhityaf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11</Pages>
  <Words>4143</Words>
  <Characters>23619</Characters>
  <Application>Microsoft Office Word</Application>
  <DocSecurity>0</DocSecurity>
  <Lines>196</Lines>
  <Paragraphs>55</Paragraphs>
  <ScaleCrop>false</ScaleCrop>
  <Company/>
  <LinksUpToDate>false</LinksUpToDate>
  <CharactersWithSpaces>27707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advan.id0938@outlook.com</cp:lastModifiedBy>
  <cp:revision>7</cp:revision>
  <dcterms:created xsi:type="dcterms:W3CDTF">2026-04-14T09:51:00Z</dcterms:created>
  <dcterms:modified xsi:type="dcterms:W3CDTF">2026-04-15T01:36:00Z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2025-12-29T00:00:00Z</vt:filetime>
  </property>
  <property fmtid="{D5CDD505-2E9C-101B-9397-08002B2CF9AE}" pid="4" name="Creator">
    <vt:lpwstr>Microsoft® Word 2010</vt:lpwstr>
  </property>
  <property fmtid="{D5CDD505-2E9C-101B-9397-08002B2CF9AE}" pid="5" name="LastSaved">
    <vt:filetime>2026-04-13T00:00:00Z</vt:filetime>
  </property>
  <property fmtid="{D5CDD505-2E9C-101B-9397-08002B2CF9AE}" pid="6" name="Producer">
    <vt:lpwstr>Microsoft® Word 2010</vt:lpwstr>
  </property>
</Properties>
</file>