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C543F" w14:textId="6EC04595" w:rsidR="00391FA6" w:rsidRPr="00540C04" w:rsidRDefault="00391FA6" w:rsidP="00540C04">
      <w:pPr>
        <w:tabs>
          <w:tab w:val="left" w:pos="2160"/>
        </w:tabs>
        <w:spacing w:after="0" w:line="240" w:lineRule="auto"/>
        <w:jc w:val="both"/>
        <w:rPr>
          <w:rFonts w:ascii="Times New Roman" w:hAnsi="Times New Roman" w:cs="Times New Roman"/>
          <w:b/>
          <w:sz w:val="24"/>
          <w:szCs w:val="24"/>
        </w:rPr>
      </w:pPr>
      <w:r w:rsidRPr="00540C04">
        <w:rPr>
          <w:rFonts w:ascii="Times New Roman" w:hAnsi="Times New Roman" w:cs="Times New Roman"/>
          <w:b/>
          <w:sz w:val="24"/>
          <w:szCs w:val="24"/>
        </w:rPr>
        <w:t>PENGARUH BUDAYA ORGANISASI, ETOS KERJA DAN</w:t>
      </w:r>
      <w:r w:rsidR="00540C04">
        <w:rPr>
          <w:rFonts w:ascii="Times New Roman" w:hAnsi="Times New Roman" w:cs="Times New Roman"/>
          <w:b/>
          <w:sz w:val="24"/>
          <w:szCs w:val="24"/>
        </w:rPr>
        <w:t xml:space="preserve"> </w:t>
      </w:r>
      <w:r w:rsidRPr="00540C04">
        <w:rPr>
          <w:rFonts w:ascii="Times New Roman" w:hAnsi="Times New Roman" w:cs="Times New Roman"/>
          <w:b/>
          <w:sz w:val="24"/>
          <w:szCs w:val="24"/>
        </w:rPr>
        <w:t>LINGKUNGAN KERJA TERHADAP KINERJA PEGAWAI SATUAN POLISI PAMONG PRAJA (POL PP) KOTA PALEMBANG</w:t>
      </w:r>
    </w:p>
    <w:p w14:paraId="142C6F38" w14:textId="77777777" w:rsidR="00540C04" w:rsidRDefault="00540C04" w:rsidP="00540C04">
      <w:pPr>
        <w:pStyle w:val="Heading2"/>
        <w:spacing w:before="0" w:line="240" w:lineRule="auto"/>
        <w:ind w:left="90" w:right="103"/>
        <w:rPr>
          <w:rFonts w:ascii="Times New Roman" w:hAnsi="Times New Roman" w:cs="Times New Roman"/>
          <w:b/>
          <w:szCs w:val="24"/>
        </w:rPr>
      </w:pPr>
    </w:p>
    <w:p w14:paraId="4177731A" w14:textId="5DBACF73" w:rsidR="00526982" w:rsidRPr="00540C04" w:rsidRDefault="00540C04" w:rsidP="00540C04">
      <w:pPr>
        <w:pStyle w:val="Heading2"/>
        <w:spacing w:before="0" w:line="240" w:lineRule="auto"/>
        <w:ind w:left="90" w:right="103"/>
      </w:pPr>
      <w:r w:rsidRPr="00540C04">
        <w:rPr>
          <w:rFonts w:ascii="Times New Roman" w:hAnsi="Times New Roman" w:cs="Times New Roman"/>
          <w:b/>
          <w:color w:val="auto"/>
          <w:szCs w:val="24"/>
        </w:rPr>
        <w:t>Putri Ramadhani</w:t>
      </w:r>
      <w:r w:rsidRPr="00540C04">
        <w:rPr>
          <w:color w:val="auto"/>
          <w:vertAlign w:val="superscript"/>
        </w:rPr>
        <w:t xml:space="preserve"> 1</w:t>
      </w:r>
      <w:r w:rsidRPr="00540C04">
        <w:rPr>
          <w:color w:val="auto"/>
        </w:rPr>
        <w:t>,</w:t>
      </w:r>
      <w:r w:rsidRPr="00540C04">
        <w:rPr>
          <w:color w:val="auto"/>
          <w:spacing w:val="-2"/>
        </w:rPr>
        <w:t xml:space="preserve"> </w:t>
      </w:r>
      <w:r w:rsidRPr="00540C04">
        <w:rPr>
          <w:rFonts w:ascii="Times New Roman" w:hAnsi="Times New Roman" w:cs="Times New Roman"/>
          <w:b/>
          <w:color w:val="auto"/>
          <w:szCs w:val="24"/>
        </w:rPr>
        <w:t>Yuni Adinda Putr</w:t>
      </w:r>
      <w:r w:rsidRPr="00540C04">
        <w:rPr>
          <w:color w:val="auto"/>
          <w:vertAlign w:val="superscript"/>
        </w:rPr>
        <w:t>2*</w:t>
      </w:r>
      <w:r w:rsidRPr="00540C04">
        <w:rPr>
          <w:color w:val="auto"/>
        </w:rPr>
        <w:t>,</w:t>
      </w:r>
      <w:r w:rsidRPr="00540C04">
        <w:rPr>
          <w:color w:val="auto"/>
          <w:spacing w:val="-3"/>
        </w:rPr>
        <w:t xml:space="preserve"> </w:t>
      </w:r>
      <w:r w:rsidRPr="00540C04">
        <w:rPr>
          <w:rFonts w:ascii="Times New Roman" w:hAnsi="Times New Roman" w:cs="Times New Roman"/>
          <w:b/>
          <w:color w:val="auto"/>
          <w:szCs w:val="24"/>
        </w:rPr>
        <w:t>Yun Suparni</w:t>
      </w:r>
      <w:r w:rsidRPr="00540C04">
        <w:rPr>
          <w:color w:val="auto"/>
          <w:spacing w:val="-10"/>
          <w:vertAlign w:val="superscript"/>
        </w:rPr>
        <w:t xml:space="preserve"> 3</w:t>
      </w:r>
    </w:p>
    <w:p w14:paraId="1E878EAE" w14:textId="77777777" w:rsidR="00526982" w:rsidRDefault="00526982" w:rsidP="00540C04">
      <w:pPr>
        <w:pStyle w:val="BodyText"/>
        <w:ind w:left="90" w:right="103"/>
      </w:pPr>
    </w:p>
    <w:p w14:paraId="517961B5" w14:textId="77777777" w:rsidR="00526982" w:rsidRDefault="00526982" w:rsidP="00540C04">
      <w:pPr>
        <w:pStyle w:val="BodyText"/>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38A634F2" w14:textId="7FA17879" w:rsidR="00526982" w:rsidRDefault="00526982" w:rsidP="00540C04">
      <w:pPr>
        <w:spacing w:after="0" w:line="240" w:lineRule="auto"/>
        <w:ind w:left="90" w:right="103"/>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rPr>
        <w:t>1</w:t>
      </w:r>
      <w:r>
        <w:rPr>
          <w:sz w:val="24"/>
        </w:rPr>
        <w:t xml:space="preserve"> </w:t>
      </w:r>
      <w:r w:rsidR="00540C04" w:rsidRPr="00540C04">
        <w:rPr>
          <w:sz w:val="24"/>
        </w:rPr>
        <w:t>putrirmdhni329@gmail.com</w:t>
      </w:r>
    </w:p>
    <w:p w14:paraId="5B49F9BC" w14:textId="77777777" w:rsidR="00526982" w:rsidRDefault="00526982" w:rsidP="00540C04">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456"/>
        <w:gridCol w:w="253"/>
        <w:gridCol w:w="5121"/>
      </w:tblGrid>
      <w:tr w:rsidR="00526982" w:rsidRPr="004E2A3E" w14:paraId="59DA5FC8" w14:textId="77777777" w:rsidTr="00526982">
        <w:tc>
          <w:tcPr>
            <w:tcW w:w="2970" w:type="dxa"/>
            <w:tcBorders>
              <w:top w:val="nil"/>
            </w:tcBorders>
          </w:tcPr>
          <w:p w14:paraId="3FFE88A0" w14:textId="77777777" w:rsidR="00526982" w:rsidRPr="00540C04" w:rsidRDefault="00526982" w:rsidP="00540C04">
            <w:pPr>
              <w:pStyle w:val="icsmaddresses"/>
              <w:spacing w:after="0"/>
              <w:ind w:left="90" w:right="103"/>
              <w:jc w:val="left"/>
              <w:rPr>
                <w:sz w:val="22"/>
                <w:szCs w:val="22"/>
                <w:lang w:val="en-US"/>
              </w:rPr>
            </w:pPr>
            <w:r w:rsidRPr="00540C04">
              <w:rPr>
                <w:sz w:val="22"/>
                <w:szCs w:val="22"/>
                <w:lang w:val="en-US"/>
              </w:rPr>
              <w:t>INFORMASI ARTIKEL</w:t>
            </w:r>
          </w:p>
        </w:tc>
        <w:tc>
          <w:tcPr>
            <w:tcW w:w="270" w:type="dxa"/>
            <w:tcBorders>
              <w:top w:val="nil"/>
              <w:bottom w:val="nil"/>
            </w:tcBorders>
          </w:tcPr>
          <w:p w14:paraId="22CC281C" w14:textId="77777777" w:rsidR="00526982" w:rsidRPr="00540C04" w:rsidRDefault="00526982" w:rsidP="00540C04">
            <w:pPr>
              <w:pStyle w:val="icsmaddresses"/>
              <w:spacing w:after="0"/>
              <w:ind w:left="90" w:right="103"/>
              <w:rPr>
                <w:sz w:val="22"/>
                <w:szCs w:val="22"/>
                <w:lang w:val="en-US"/>
              </w:rPr>
            </w:pPr>
          </w:p>
        </w:tc>
        <w:tc>
          <w:tcPr>
            <w:tcW w:w="6930" w:type="dxa"/>
            <w:tcBorders>
              <w:top w:val="nil"/>
            </w:tcBorders>
          </w:tcPr>
          <w:p w14:paraId="0D2B86AD" w14:textId="77777777" w:rsidR="00526982" w:rsidRPr="00540C04" w:rsidRDefault="00526982" w:rsidP="00540C04">
            <w:pPr>
              <w:pStyle w:val="icsmaddresses"/>
              <w:spacing w:after="0"/>
              <w:ind w:left="90" w:right="103"/>
              <w:jc w:val="left"/>
              <w:rPr>
                <w:sz w:val="22"/>
                <w:szCs w:val="22"/>
                <w:lang w:val="en-US"/>
              </w:rPr>
            </w:pPr>
            <w:r w:rsidRPr="00540C04">
              <w:rPr>
                <w:sz w:val="22"/>
                <w:szCs w:val="22"/>
                <w:lang w:val="en-US"/>
              </w:rPr>
              <w:t>ABSTRAK</w:t>
            </w:r>
          </w:p>
        </w:tc>
      </w:tr>
      <w:tr w:rsidR="00526982" w:rsidRPr="004E2A3E" w14:paraId="1555AA83" w14:textId="77777777" w:rsidTr="00526982">
        <w:trPr>
          <w:trHeight w:val="78"/>
        </w:trPr>
        <w:tc>
          <w:tcPr>
            <w:tcW w:w="2970" w:type="dxa"/>
            <w:tcBorders>
              <w:bottom w:val="nil"/>
            </w:tcBorders>
          </w:tcPr>
          <w:p w14:paraId="299959B1" w14:textId="77777777" w:rsidR="00526982" w:rsidRPr="004E2A3E" w:rsidRDefault="00526982" w:rsidP="00540C04">
            <w:pPr>
              <w:pStyle w:val="icsmaddresses"/>
              <w:spacing w:after="0"/>
              <w:ind w:left="90" w:right="103"/>
              <w:rPr>
                <w:rFonts w:ascii="Cambria" w:hAnsi="Cambria"/>
                <w:lang w:val="en-US"/>
              </w:rPr>
            </w:pPr>
          </w:p>
        </w:tc>
        <w:tc>
          <w:tcPr>
            <w:tcW w:w="270" w:type="dxa"/>
            <w:tcBorders>
              <w:top w:val="nil"/>
              <w:bottom w:val="nil"/>
            </w:tcBorders>
          </w:tcPr>
          <w:p w14:paraId="7B12B390" w14:textId="77777777" w:rsidR="00526982" w:rsidRPr="004E2A3E" w:rsidRDefault="00526982" w:rsidP="00540C04">
            <w:pPr>
              <w:pStyle w:val="icsmaddresses"/>
              <w:spacing w:after="0"/>
              <w:ind w:left="90" w:right="103"/>
              <w:rPr>
                <w:rFonts w:ascii="Cambria" w:hAnsi="Cambria"/>
                <w:lang w:val="en-US"/>
              </w:rPr>
            </w:pPr>
          </w:p>
        </w:tc>
        <w:tc>
          <w:tcPr>
            <w:tcW w:w="6930" w:type="dxa"/>
            <w:tcBorders>
              <w:bottom w:val="nil"/>
            </w:tcBorders>
          </w:tcPr>
          <w:p w14:paraId="177F9A78" w14:textId="77777777" w:rsidR="00526982" w:rsidRPr="004E2A3E" w:rsidRDefault="00526982" w:rsidP="00540C04">
            <w:pPr>
              <w:pStyle w:val="icsmaddresses"/>
              <w:spacing w:after="0"/>
              <w:ind w:left="90" w:right="103"/>
              <w:rPr>
                <w:rFonts w:ascii="Cambria" w:hAnsi="Cambria"/>
                <w:lang w:val="en-US"/>
              </w:rPr>
            </w:pPr>
          </w:p>
        </w:tc>
      </w:tr>
      <w:tr w:rsidR="00526982" w:rsidRPr="004E2A3E" w14:paraId="20570AE2" w14:textId="77777777" w:rsidTr="00526982">
        <w:trPr>
          <w:trHeight w:val="987"/>
        </w:trPr>
        <w:tc>
          <w:tcPr>
            <w:tcW w:w="2970" w:type="dxa"/>
            <w:tcBorders>
              <w:top w:val="nil"/>
              <w:bottom w:val="single" w:sz="4" w:space="0" w:color="auto"/>
            </w:tcBorders>
          </w:tcPr>
          <w:p w14:paraId="127B30EB"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Submitted:</w:t>
            </w:r>
          </w:p>
          <w:p w14:paraId="1B106C3C"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dd/mm/yy</w:t>
            </w:r>
          </w:p>
          <w:p w14:paraId="6014EA80" w14:textId="77777777" w:rsidR="00526982" w:rsidRDefault="00526982" w:rsidP="00540C04">
            <w:pPr>
              <w:adjustRightInd w:val="0"/>
              <w:spacing w:after="0" w:line="240" w:lineRule="auto"/>
              <w:ind w:left="90" w:right="103"/>
              <w:rPr>
                <w:rFonts w:ascii="Cambria" w:hAnsi="Cambria" w:cs="AdvGulliv-R"/>
                <w:sz w:val="13"/>
                <w:szCs w:val="13"/>
              </w:rPr>
            </w:pPr>
          </w:p>
          <w:p w14:paraId="1D750CE4"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Revised:</w:t>
            </w:r>
          </w:p>
          <w:p w14:paraId="2E7C38E2"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dd/mm/yy</w:t>
            </w:r>
          </w:p>
          <w:p w14:paraId="6E9EF676" w14:textId="77777777" w:rsidR="00526982" w:rsidRPr="004E2A3E" w:rsidRDefault="00526982" w:rsidP="00540C04">
            <w:pPr>
              <w:adjustRightInd w:val="0"/>
              <w:spacing w:after="0" w:line="240" w:lineRule="auto"/>
              <w:ind w:left="90" w:right="103"/>
              <w:rPr>
                <w:rFonts w:ascii="Cambria" w:hAnsi="Cambria" w:cs="AdvGulliv-R"/>
                <w:sz w:val="13"/>
                <w:szCs w:val="13"/>
              </w:rPr>
            </w:pPr>
          </w:p>
          <w:p w14:paraId="63620E31"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Accepted:</w:t>
            </w:r>
          </w:p>
          <w:p w14:paraId="43C75B6C"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dd/mm/yy</w:t>
            </w:r>
          </w:p>
          <w:p w14:paraId="520B0E1B" w14:textId="77777777" w:rsidR="00526982" w:rsidRPr="004E2A3E" w:rsidRDefault="00526982" w:rsidP="00540C04">
            <w:pPr>
              <w:adjustRightInd w:val="0"/>
              <w:spacing w:after="0" w:line="240" w:lineRule="auto"/>
              <w:ind w:left="90" w:right="103"/>
              <w:rPr>
                <w:rFonts w:ascii="Cambria" w:hAnsi="Cambria" w:cs="AdvGulliv-R"/>
                <w:sz w:val="13"/>
                <w:szCs w:val="13"/>
              </w:rPr>
            </w:pPr>
          </w:p>
          <w:p w14:paraId="0D2913C7" w14:textId="77777777" w:rsidR="00526982" w:rsidRPr="004E2A3E"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 xml:space="preserve">Print-Published: </w:t>
            </w:r>
          </w:p>
          <w:p w14:paraId="7BE87755" w14:textId="77777777" w:rsidR="00526982" w:rsidRDefault="00526982" w:rsidP="00540C04">
            <w:pPr>
              <w:adjustRightInd w:val="0"/>
              <w:spacing w:after="0" w:line="240" w:lineRule="auto"/>
              <w:ind w:left="90" w:right="103"/>
              <w:rPr>
                <w:rFonts w:ascii="Cambria" w:hAnsi="Cambria" w:cs="AdvGulliv-R"/>
                <w:sz w:val="13"/>
                <w:szCs w:val="13"/>
              </w:rPr>
            </w:pPr>
            <w:r>
              <w:rPr>
                <w:rFonts w:ascii="Cambria" w:hAnsi="Cambria" w:cs="AdvGulliv-R"/>
                <w:sz w:val="13"/>
                <w:szCs w:val="13"/>
              </w:rPr>
              <w:t>dd/mm/yy</w:t>
            </w:r>
          </w:p>
          <w:p w14:paraId="2036E101" w14:textId="77777777" w:rsidR="00526982" w:rsidRPr="004E2A3E" w:rsidRDefault="00526982" w:rsidP="00540C04">
            <w:pPr>
              <w:pStyle w:val="icsmaddresses"/>
              <w:spacing w:after="0"/>
              <w:ind w:left="90" w:right="103"/>
              <w:rPr>
                <w:rFonts w:ascii="Cambria" w:hAnsi="Cambria"/>
                <w:i w:val="0"/>
                <w:lang w:val="en-US"/>
              </w:rPr>
            </w:pPr>
            <w:bookmarkStart w:id="0" w:name="_GoBack"/>
            <w:bookmarkEnd w:id="0"/>
          </w:p>
        </w:tc>
        <w:tc>
          <w:tcPr>
            <w:tcW w:w="270" w:type="dxa"/>
            <w:tcBorders>
              <w:top w:val="nil"/>
              <w:bottom w:val="single" w:sz="4" w:space="0" w:color="auto"/>
            </w:tcBorders>
          </w:tcPr>
          <w:p w14:paraId="7462B735" w14:textId="77777777" w:rsidR="00526982" w:rsidRPr="004E2A3E" w:rsidRDefault="00526982" w:rsidP="00540C04">
            <w:pPr>
              <w:pStyle w:val="icsmaddresses"/>
              <w:spacing w:after="0"/>
              <w:ind w:left="90" w:right="103"/>
              <w:rPr>
                <w:rFonts w:ascii="Cambria" w:hAnsi="Cambria"/>
                <w:lang w:val="en-US"/>
              </w:rPr>
            </w:pPr>
          </w:p>
        </w:tc>
        <w:tc>
          <w:tcPr>
            <w:tcW w:w="6930" w:type="dxa"/>
            <w:tcBorders>
              <w:top w:val="nil"/>
              <w:bottom w:val="single" w:sz="4" w:space="0" w:color="auto"/>
            </w:tcBorders>
          </w:tcPr>
          <w:p w14:paraId="593A9D6C" w14:textId="77777777" w:rsidR="00526982" w:rsidRPr="00F84FFC" w:rsidRDefault="00526982" w:rsidP="00540C04">
            <w:pPr>
              <w:tabs>
                <w:tab w:val="left" w:pos="4536"/>
              </w:tabs>
              <w:spacing w:after="0" w:line="240" w:lineRule="auto"/>
              <w:jc w:val="both"/>
              <w:rPr>
                <w:rStyle w:val="Strong"/>
                <w:rFonts w:ascii="Times New Roman" w:hAnsi="Times New Roman" w:cs="Times New Roman"/>
                <w:b w:val="0"/>
                <w:sz w:val="24"/>
                <w:szCs w:val="24"/>
              </w:rPr>
            </w:pPr>
            <w:r w:rsidRPr="00F84FFC">
              <w:rPr>
                <w:rFonts w:ascii="Times New Roman" w:hAnsi="Times New Roman" w:cs="Times New Roman"/>
                <w:sz w:val="24"/>
                <w:szCs w:val="24"/>
              </w:rPr>
              <w:t xml:space="preserve">Penelitian ini bertujuan untuk mengetahui apakah ada pengaruh Budaya Organisasi, Etos Kerja dan Lingkungan Kerja Terhadap Kinerja Pegawai Satuan Polisi Pamong Praja Kota Palembang. Sampel dalam penelitian ini sebanyak 59 orang Pegawai sebagai sampel. Teknik analisis yang di gunakan adalah analisis linier berganda yang di olah dengan menggunakan bantuan program computer </w:t>
            </w:r>
            <w:r w:rsidRPr="00F84FFC">
              <w:rPr>
                <w:rFonts w:ascii="Times New Roman" w:hAnsi="Times New Roman" w:cs="Times New Roman"/>
                <w:i/>
                <w:sz w:val="24"/>
                <w:szCs w:val="24"/>
              </w:rPr>
              <w:t xml:space="preserve">Statistical Product anda Service Solution </w:t>
            </w:r>
            <w:r w:rsidRPr="00F84FFC">
              <w:rPr>
                <w:rFonts w:ascii="Times New Roman" w:hAnsi="Times New Roman" w:cs="Times New Roman"/>
                <w:sz w:val="24"/>
                <w:szCs w:val="24"/>
              </w:rPr>
              <w:t>(SPSS) versi 26</w:t>
            </w:r>
            <w:r>
              <w:rPr>
                <w:rFonts w:ascii="Times New Roman" w:hAnsi="Times New Roman" w:cs="Times New Roman"/>
                <w:sz w:val="24"/>
                <w:szCs w:val="24"/>
              </w:rPr>
              <w:t xml:space="preserve"> </w:t>
            </w:r>
            <w:r w:rsidRPr="00F84FFC">
              <w:rPr>
                <w:rFonts w:ascii="Times New Roman" w:hAnsi="Times New Roman" w:cs="Times New Roman"/>
                <w:sz w:val="24"/>
                <w:szCs w:val="24"/>
              </w:rPr>
              <w:t xml:space="preserve">Hasil penelitian mennjukkan bahwa Budaya Orgnisasi, Etos Kerja, Dan Lingkungan Kerja memiliki pengaruh secara simultan terhadap variabel Kinerja Pegawai Satuan Polisi Pamong Praja Kota Palembang dengan signifikan sebesar 0,000 &lt; </w:t>
            </w:r>
            <w:r w:rsidRPr="00F84FFC">
              <w:rPr>
                <w:rStyle w:val="Strong"/>
                <w:rFonts w:ascii="Times New Roman" w:hAnsi="Times New Roman" w:cs="Times New Roman"/>
                <w:b w:val="0"/>
                <w:sz w:val="24"/>
                <w:szCs w:val="24"/>
              </w:rPr>
              <w:t xml:space="preserve">α ( 0,05 ). Persamaan regresi linier berganda  </w:t>
            </w:r>
            <w:r w:rsidRPr="00F84FFC">
              <w:rPr>
                <w:rFonts w:ascii="Times New Roman" w:hAnsi="Times New Roman" w:cs="Times New Roman"/>
                <w:sz w:val="24"/>
                <w:szCs w:val="24"/>
              </w:rPr>
              <w:t>Y = 2,916 + 0,240 (X</w:t>
            </w:r>
            <w:r w:rsidRPr="00F84FFC">
              <w:rPr>
                <w:rFonts w:ascii="Times New Roman" w:hAnsi="Times New Roman" w:cs="Times New Roman"/>
                <w:sz w:val="24"/>
                <w:szCs w:val="24"/>
                <w:vertAlign w:val="subscript"/>
              </w:rPr>
              <w:t>1</w:t>
            </w:r>
            <w:r w:rsidRPr="00F84FFC">
              <w:rPr>
                <w:rFonts w:ascii="Times New Roman" w:hAnsi="Times New Roman" w:cs="Times New Roman"/>
                <w:sz w:val="24"/>
                <w:szCs w:val="24"/>
              </w:rPr>
              <w:t>) + 0,389 (X</w:t>
            </w:r>
            <w:r w:rsidRPr="00F84FFC">
              <w:rPr>
                <w:rFonts w:ascii="Times New Roman" w:hAnsi="Times New Roman" w:cs="Times New Roman"/>
                <w:sz w:val="24"/>
                <w:szCs w:val="24"/>
                <w:vertAlign w:val="subscript"/>
              </w:rPr>
              <w:t>2</w:t>
            </w:r>
            <w:r w:rsidRPr="00F84FFC">
              <w:rPr>
                <w:rFonts w:ascii="Times New Roman" w:hAnsi="Times New Roman" w:cs="Times New Roman"/>
                <w:sz w:val="24"/>
                <w:szCs w:val="24"/>
              </w:rPr>
              <w:t>)+ 0,508 (X</w:t>
            </w:r>
            <w:r w:rsidRPr="00F84FFC">
              <w:rPr>
                <w:rFonts w:ascii="Times New Roman" w:hAnsi="Times New Roman" w:cs="Times New Roman"/>
                <w:sz w:val="24"/>
                <w:szCs w:val="24"/>
                <w:vertAlign w:val="subscript"/>
              </w:rPr>
              <w:t>3</w:t>
            </w:r>
            <w:r w:rsidRPr="00F84FFC">
              <w:rPr>
                <w:rFonts w:ascii="Times New Roman" w:hAnsi="Times New Roman" w:cs="Times New Roman"/>
                <w:sz w:val="24"/>
                <w:szCs w:val="24"/>
              </w:rPr>
              <w:t xml:space="preserve">) + e. Budaya Organisasi memiliki pengaruh secara parsial dengan Kinerja Pegawai Satuan Polisi Pamong Praja Kota Palembang dengan signifikansi sebesar 0,036 &lt; </w:t>
            </w:r>
            <w:r w:rsidRPr="00F84FFC">
              <w:rPr>
                <w:rStyle w:val="Strong"/>
                <w:rFonts w:ascii="Times New Roman" w:hAnsi="Times New Roman" w:cs="Times New Roman"/>
                <w:b w:val="0"/>
                <w:sz w:val="24"/>
                <w:szCs w:val="24"/>
              </w:rPr>
              <w:t xml:space="preserve">α (0,05). Etos Kerja memiliki pengaruh secara parsial dengan Kinerja </w:t>
            </w:r>
            <w:r w:rsidRPr="00F84FFC">
              <w:rPr>
                <w:rFonts w:ascii="Times New Roman" w:hAnsi="Times New Roman" w:cs="Times New Roman"/>
                <w:sz w:val="24"/>
                <w:szCs w:val="24"/>
              </w:rPr>
              <w:t xml:space="preserve">Pegawai Satuan Polisi Pamong Praja Kota Palembang dengan signifikansi sebesar 0,007 &lt; </w:t>
            </w:r>
            <w:r w:rsidRPr="00F84FFC">
              <w:rPr>
                <w:rStyle w:val="Strong"/>
                <w:rFonts w:ascii="Times New Roman" w:hAnsi="Times New Roman" w:cs="Times New Roman"/>
                <w:b w:val="0"/>
                <w:sz w:val="24"/>
                <w:szCs w:val="24"/>
              </w:rPr>
              <w:t xml:space="preserve">α (0,05). Lingkungan Kerja memiliki pengaruh secara parsial dengan Kinerja </w:t>
            </w:r>
            <w:r w:rsidRPr="00F84FFC">
              <w:rPr>
                <w:rFonts w:ascii="Times New Roman" w:hAnsi="Times New Roman" w:cs="Times New Roman"/>
                <w:sz w:val="24"/>
                <w:szCs w:val="24"/>
              </w:rPr>
              <w:t xml:space="preserve">Pegawai Satuan Polisi Pamong Praja Kota Palembang dengan signifikansi sebesar 0,002 &lt; </w:t>
            </w:r>
            <w:r w:rsidRPr="00F84FFC">
              <w:rPr>
                <w:rStyle w:val="Strong"/>
                <w:rFonts w:ascii="Times New Roman" w:hAnsi="Times New Roman" w:cs="Times New Roman"/>
                <w:b w:val="0"/>
                <w:sz w:val="24"/>
                <w:szCs w:val="24"/>
              </w:rPr>
              <w:t>α (0,05).</w:t>
            </w:r>
          </w:p>
          <w:p w14:paraId="3D2505F6" w14:textId="77777777" w:rsidR="00526982" w:rsidRPr="00F84FFC" w:rsidRDefault="00526982" w:rsidP="00540C04">
            <w:pPr>
              <w:tabs>
                <w:tab w:val="left" w:pos="4536"/>
              </w:tabs>
              <w:spacing w:after="0" w:line="240" w:lineRule="auto"/>
              <w:jc w:val="both"/>
              <w:rPr>
                <w:rStyle w:val="Strong"/>
                <w:rFonts w:ascii="Times New Roman" w:hAnsi="Times New Roman" w:cs="Times New Roman"/>
                <w:i/>
                <w:sz w:val="24"/>
                <w:szCs w:val="24"/>
              </w:rPr>
            </w:pPr>
            <w:r w:rsidRPr="00F84FFC">
              <w:rPr>
                <w:rStyle w:val="Strong"/>
                <w:rFonts w:ascii="Times New Roman" w:hAnsi="Times New Roman" w:cs="Times New Roman"/>
                <w:i/>
                <w:sz w:val="24"/>
                <w:szCs w:val="24"/>
              </w:rPr>
              <w:t xml:space="preserve">Kata Kunci : Budaya Organisasi, Etos Kerja, Lingkungan Kerja </w:t>
            </w:r>
          </w:p>
          <w:p w14:paraId="243E2D06" w14:textId="5DD6C00F" w:rsidR="00526982" w:rsidRPr="00F84FFC" w:rsidRDefault="00526982" w:rsidP="00540C04">
            <w:pPr>
              <w:spacing w:after="0" w:line="240" w:lineRule="auto"/>
              <w:rPr>
                <w:rFonts w:ascii="Times New Roman" w:hAnsi="Times New Roman" w:cs="Times New Roman"/>
                <w:bCs/>
                <w:sz w:val="24"/>
                <w:szCs w:val="24"/>
              </w:rPr>
            </w:pPr>
          </w:p>
          <w:p w14:paraId="00520D8F" w14:textId="77777777" w:rsidR="00526982" w:rsidRPr="00F84FFC" w:rsidRDefault="00526982" w:rsidP="00540C04">
            <w:pPr>
              <w:tabs>
                <w:tab w:val="left" w:pos="4536"/>
              </w:tabs>
              <w:spacing w:after="0" w:line="240" w:lineRule="auto"/>
              <w:rPr>
                <w:rFonts w:ascii="Times New Roman" w:hAnsi="Times New Roman" w:cs="Times New Roman"/>
                <w:b/>
                <w:bCs/>
                <w:sz w:val="24"/>
                <w:szCs w:val="24"/>
              </w:rPr>
            </w:pPr>
            <w:r w:rsidRPr="00F84FFC">
              <w:rPr>
                <w:rFonts w:ascii="Times New Roman" w:hAnsi="Times New Roman" w:cs="Times New Roman"/>
                <w:b/>
                <w:bCs/>
                <w:sz w:val="24"/>
                <w:szCs w:val="24"/>
              </w:rPr>
              <w:t>ABSTRACT</w:t>
            </w:r>
          </w:p>
          <w:p w14:paraId="66DEDA46" w14:textId="77777777" w:rsidR="00526982" w:rsidRPr="00F84FFC" w:rsidRDefault="00526982" w:rsidP="00540C04">
            <w:pPr>
              <w:spacing w:after="0" w:line="240" w:lineRule="auto"/>
              <w:jc w:val="both"/>
              <w:rPr>
                <w:rFonts w:ascii="Times New Roman" w:eastAsia="Arial" w:hAnsi="Times New Roman" w:cs="Times New Roman"/>
                <w:sz w:val="24"/>
                <w:szCs w:val="24"/>
              </w:rPr>
            </w:pPr>
            <w:r w:rsidRPr="00F84FFC">
              <w:rPr>
                <w:rFonts w:ascii="Times New Roman" w:eastAsia="Arial" w:hAnsi="Times New Roman" w:cs="Times New Roman"/>
                <w:sz w:val="24"/>
                <w:szCs w:val="24"/>
              </w:rPr>
              <w:t xml:space="preserve">This study aims to determine the influence of organizational culture, work ethic, and work </w:t>
            </w:r>
            <w:r w:rsidRPr="00F84FFC">
              <w:rPr>
                <w:rFonts w:ascii="Times New Roman" w:eastAsia="Arial" w:hAnsi="Times New Roman" w:cs="Times New Roman"/>
                <w:sz w:val="24"/>
                <w:szCs w:val="24"/>
              </w:rPr>
              <w:lastRenderedPageBreak/>
              <w:t>environment on the performance of employees of the Palembang City Civil Service Police Unit. The sample in this study consisted of 59 employees. The data analysis technique used was multiple linear regression analysis processed using the Statistical Product and Service Solutions (SPSS) version 26 program.</w:t>
            </w:r>
            <w:r>
              <w:rPr>
                <w:rFonts w:ascii="Times New Roman" w:eastAsia="Arial" w:hAnsi="Times New Roman" w:cs="Times New Roman"/>
                <w:sz w:val="24"/>
                <w:szCs w:val="24"/>
              </w:rPr>
              <w:t xml:space="preserve"> </w:t>
            </w:r>
            <w:r w:rsidRPr="00F84FFC">
              <w:rPr>
                <w:rFonts w:ascii="Times New Roman" w:eastAsia="Arial" w:hAnsi="Times New Roman" w:cs="Times New Roman"/>
                <w:sz w:val="24"/>
                <w:szCs w:val="24"/>
              </w:rPr>
              <w:t xml:space="preserve">The results show that organizational culture, work ethic, and work environment simultaneously have a significant effect on employee performance at the Palembang City Civil Service Police Unit, with a significance value of 0.000 &lt; α (0.05). </w:t>
            </w:r>
            <w:r w:rsidRPr="00F84FFC">
              <w:rPr>
                <w:rFonts w:ascii="Times New Roman" w:hAnsi="Times New Roman" w:cs="Times New Roman"/>
                <w:sz w:val="24"/>
                <w:szCs w:val="24"/>
              </w:rPr>
              <w:t>The multiple linear regression equation is</w:t>
            </w:r>
            <w:r w:rsidRPr="00F84FFC">
              <w:rPr>
                <w:rFonts w:ascii="Times New Roman" w:eastAsia="Arial" w:hAnsi="Times New Roman" w:cs="Times New Roman"/>
                <w:sz w:val="24"/>
                <w:szCs w:val="24"/>
              </w:rPr>
              <w:t xml:space="preserve"> </w:t>
            </w:r>
            <w:r w:rsidRPr="00F84FFC">
              <w:rPr>
                <w:rFonts w:ascii="Times New Roman" w:hAnsi="Times New Roman" w:cs="Times New Roman"/>
                <w:sz w:val="24"/>
                <w:szCs w:val="24"/>
              </w:rPr>
              <w:t>Y=2,916 + 0,240 (X</w:t>
            </w:r>
            <w:r w:rsidRPr="00F84FFC">
              <w:rPr>
                <w:rFonts w:ascii="Times New Roman" w:hAnsi="Times New Roman" w:cs="Times New Roman"/>
                <w:sz w:val="24"/>
                <w:szCs w:val="24"/>
                <w:vertAlign w:val="subscript"/>
              </w:rPr>
              <w:t>1</w:t>
            </w:r>
            <w:r w:rsidRPr="00F84FFC">
              <w:rPr>
                <w:rFonts w:ascii="Times New Roman" w:hAnsi="Times New Roman" w:cs="Times New Roman"/>
                <w:sz w:val="24"/>
                <w:szCs w:val="24"/>
              </w:rPr>
              <w:t>) + 0,389 (X</w:t>
            </w:r>
            <w:r w:rsidRPr="00F84FFC">
              <w:rPr>
                <w:rFonts w:ascii="Times New Roman" w:hAnsi="Times New Roman" w:cs="Times New Roman"/>
                <w:sz w:val="24"/>
                <w:szCs w:val="24"/>
                <w:vertAlign w:val="subscript"/>
              </w:rPr>
              <w:t>2</w:t>
            </w:r>
            <w:r w:rsidRPr="00F84FFC">
              <w:rPr>
                <w:rFonts w:ascii="Times New Roman" w:hAnsi="Times New Roman" w:cs="Times New Roman"/>
                <w:sz w:val="24"/>
                <w:szCs w:val="24"/>
              </w:rPr>
              <w:t>)+ 0,508 (X</w:t>
            </w:r>
            <w:r w:rsidRPr="00F84FFC">
              <w:rPr>
                <w:rFonts w:ascii="Times New Roman" w:hAnsi="Times New Roman" w:cs="Times New Roman"/>
                <w:sz w:val="24"/>
                <w:szCs w:val="24"/>
                <w:vertAlign w:val="subscript"/>
              </w:rPr>
              <w:t>3</w:t>
            </w:r>
            <w:r w:rsidRPr="00F84FFC">
              <w:rPr>
                <w:rFonts w:ascii="Times New Roman" w:hAnsi="Times New Roman" w:cs="Times New Roman"/>
                <w:sz w:val="24"/>
                <w:szCs w:val="24"/>
              </w:rPr>
              <w:t>) + e Organizational culture partially has a significant effect on employee performance with a significance value of 0.036 &lt; α (0.05). Work ethic partially has a significant effect on employee performance with a significance value of 0.007 &lt; α (0.05). Work environment partially has a significant effect on employee performance with a significance value of 0.002 &lt; α (0.05).</w:t>
            </w:r>
          </w:p>
          <w:p w14:paraId="5BFD529C" w14:textId="0E689988" w:rsidR="00526982" w:rsidRPr="004E2A3E" w:rsidRDefault="00526982" w:rsidP="00540C04">
            <w:pPr>
              <w:spacing w:after="0" w:line="240" w:lineRule="auto"/>
              <w:ind w:left="90" w:right="103"/>
              <w:jc w:val="both"/>
              <w:rPr>
                <w:rFonts w:ascii="Cambria" w:hAnsi="Cambria"/>
              </w:rPr>
            </w:pPr>
            <w:r w:rsidRPr="00F84FFC">
              <w:rPr>
                <w:rFonts w:ascii="Times New Roman" w:eastAsia="Arial" w:hAnsi="Times New Roman" w:cs="Times New Roman"/>
                <w:b/>
                <w:bCs/>
                <w:sz w:val="24"/>
                <w:szCs w:val="24"/>
              </w:rPr>
              <w:t>Keywords:</w:t>
            </w:r>
            <w:r w:rsidRPr="00F84FFC">
              <w:rPr>
                <w:rFonts w:ascii="Times New Roman" w:eastAsia="Arial" w:hAnsi="Times New Roman" w:cs="Times New Roman"/>
                <w:sz w:val="24"/>
                <w:szCs w:val="24"/>
              </w:rPr>
              <w:t xml:space="preserve"> </w:t>
            </w:r>
            <w:r w:rsidRPr="00F84FFC">
              <w:rPr>
                <w:rFonts w:ascii="Times New Roman" w:eastAsia="Arial" w:hAnsi="Times New Roman" w:cs="Times New Roman"/>
                <w:b/>
                <w:sz w:val="24"/>
                <w:szCs w:val="24"/>
              </w:rPr>
              <w:t>Organizational Culture, Work Ethic, Work Environment, Employee Performance</w:t>
            </w:r>
          </w:p>
        </w:tc>
      </w:tr>
    </w:tbl>
    <w:p w14:paraId="3604E154" w14:textId="1292EE7F" w:rsidR="00A72B74" w:rsidRPr="00F84FFC" w:rsidRDefault="00A72B74" w:rsidP="00540C04">
      <w:pPr>
        <w:tabs>
          <w:tab w:val="right" w:leader="dot" w:pos="7768"/>
        </w:tabs>
        <w:spacing w:after="0" w:line="240" w:lineRule="auto"/>
        <w:jc w:val="center"/>
        <w:rPr>
          <w:rFonts w:ascii="Times New Roman" w:hAnsi="Times New Roman" w:cs="Times New Roman"/>
          <w:b/>
          <w:sz w:val="24"/>
          <w:szCs w:val="24"/>
        </w:rPr>
      </w:pPr>
    </w:p>
    <w:p w14:paraId="2BED9587" w14:textId="3CEEF9F3" w:rsidR="00DC1F28" w:rsidRPr="00F84FFC" w:rsidRDefault="00DC1F28" w:rsidP="00540C04">
      <w:pPr>
        <w:spacing w:after="0" w:line="240" w:lineRule="auto"/>
        <w:jc w:val="both"/>
        <w:rPr>
          <w:rFonts w:ascii="Times New Roman" w:eastAsia="Arial" w:hAnsi="Times New Roman" w:cs="Times New Roman"/>
          <w:b/>
          <w:sz w:val="24"/>
          <w:szCs w:val="24"/>
        </w:rPr>
      </w:pPr>
    </w:p>
    <w:p w14:paraId="24E63EA9" w14:textId="77777777" w:rsidR="002F5E0F" w:rsidRDefault="002F5E0F" w:rsidP="00540C04">
      <w:pPr>
        <w:spacing w:after="0" w:line="240" w:lineRule="auto"/>
        <w:rPr>
          <w:rFonts w:ascii="Times New Roman" w:hAnsi="Times New Roman" w:cs="Times New Roman"/>
          <w:b/>
          <w:sz w:val="24"/>
          <w:szCs w:val="24"/>
        </w:rPr>
        <w:sectPr w:rsidR="002F5E0F" w:rsidSect="00B24141">
          <w:footerReference w:type="default" r:id="rId8"/>
          <w:headerReference w:type="first" r:id="rId9"/>
          <w:footerReference w:type="first" r:id="rId10"/>
          <w:pgSz w:w="11907" w:h="16840" w:code="9"/>
          <w:pgMar w:top="2268" w:right="1701" w:bottom="1701" w:left="2268" w:header="720" w:footer="720" w:gutter="0"/>
          <w:cols w:space="720"/>
          <w:titlePg/>
          <w:docGrid w:linePitch="360"/>
        </w:sectPr>
      </w:pPr>
    </w:p>
    <w:p w14:paraId="40F39E36" w14:textId="24567C2B" w:rsidR="00E6096F" w:rsidRPr="00F84FFC" w:rsidRDefault="00E6096F" w:rsidP="00540C04">
      <w:pPr>
        <w:spacing w:after="0" w:line="240" w:lineRule="auto"/>
        <w:rPr>
          <w:rFonts w:ascii="Times New Roman" w:hAnsi="Times New Roman" w:cs="Times New Roman"/>
          <w:b/>
          <w:sz w:val="24"/>
          <w:szCs w:val="24"/>
        </w:rPr>
      </w:pPr>
      <w:r w:rsidRPr="00F84FFC">
        <w:rPr>
          <w:rFonts w:ascii="Times New Roman" w:hAnsi="Times New Roman" w:cs="Times New Roman"/>
          <w:b/>
          <w:sz w:val="24"/>
          <w:szCs w:val="24"/>
        </w:rPr>
        <w:t>PENDAHULUAN</w:t>
      </w:r>
    </w:p>
    <w:p w14:paraId="15881E4A" w14:textId="12A56330" w:rsidR="00EA766D" w:rsidRPr="00F84FFC" w:rsidRDefault="00EA766D" w:rsidP="00540C04">
      <w:pPr>
        <w:pStyle w:val="ListParagraph"/>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Kinerja pegawai sektor publik, khususnya mereka yang menyediakan layanan publik, sangat penting bagi efektivitas dan akuntabilitas lembaga publik. Semua lembaga, baik publik maupun swasta, harus mengembangkan rencana untuk mencapai kinerja yang dibutuhkan untuk memenuhi visi dan misi mereka. Di sektor publik, keberhasilan dalam mencapai tujuan ini diukur tidak hanya dari pemenuhan tugas manajemen tetapi juga dari kualitas layanan y</w:t>
      </w:r>
      <w:r w:rsidR="004371E5">
        <w:rPr>
          <w:rFonts w:ascii="Times New Roman" w:hAnsi="Times New Roman" w:cs="Times New Roman"/>
          <w:sz w:val="24"/>
          <w:szCs w:val="24"/>
        </w:rPr>
        <w:t>ang diberikan kepada publik (wic</w:t>
      </w:r>
      <w:r w:rsidRPr="00F84FFC">
        <w:rPr>
          <w:rFonts w:ascii="Times New Roman" w:hAnsi="Times New Roman" w:cs="Times New Roman"/>
          <w:sz w:val="24"/>
          <w:szCs w:val="24"/>
        </w:rPr>
        <w:t>itra et al., 2022</w:t>
      </w:r>
      <w:r w:rsidR="004371E5">
        <w:rPr>
          <w:rFonts w:ascii="Times New Roman" w:hAnsi="Times New Roman" w:cs="Times New Roman"/>
          <w:sz w:val="24"/>
          <w:szCs w:val="24"/>
        </w:rPr>
        <w:t xml:space="preserve">; Heldi, 2021; Ahmed &amp; Syaebani, </w:t>
      </w:r>
      <w:r w:rsidRPr="00F84FFC">
        <w:rPr>
          <w:rFonts w:ascii="Times New Roman" w:hAnsi="Times New Roman" w:cs="Times New Roman"/>
          <w:sz w:val="24"/>
          <w:szCs w:val="24"/>
        </w:rPr>
        <w:t xml:space="preserve">2024). Hal ini, pada </w:t>
      </w:r>
      <w:r w:rsidRPr="00F84FFC">
        <w:rPr>
          <w:rFonts w:ascii="Times New Roman" w:hAnsi="Times New Roman" w:cs="Times New Roman"/>
          <w:sz w:val="24"/>
          <w:szCs w:val="24"/>
        </w:rPr>
        <w:t>gilirannya, memengaruhi kepercayaan publik terhadap lembaga tersebut (Ikhwan et al., 2017).</w:t>
      </w:r>
    </w:p>
    <w:p w14:paraId="3794A6FB" w14:textId="6F71FCC1" w:rsidR="00EA766D" w:rsidRPr="00F84FFC" w:rsidRDefault="007703D6" w:rsidP="00540C04">
      <w:pPr>
        <w:pStyle w:val="ListParagraph"/>
        <w:spacing w:after="0" w:line="240" w:lineRule="auto"/>
        <w:ind w:left="360" w:firstLine="360"/>
        <w:jc w:val="both"/>
        <w:rPr>
          <w:rFonts w:ascii="Times New Roman" w:hAnsi="Times New Roman" w:cs="Times New Roman"/>
          <w:b/>
          <w:sz w:val="24"/>
          <w:szCs w:val="24"/>
        </w:rPr>
      </w:pPr>
      <w:r>
        <w:rPr>
          <w:rFonts w:ascii="Times New Roman" w:hAnsi="Times New Roman" w:cs="Times New Roman"/>
          <w:sz w:val="24"/>
          <w:szCs w:val="24"/>
        </w:rPr>
        <w:t xml:space="preserve">Kinerja </w:t>
      </w:r>
      <w:r w:rsidR="00EA766D" w:rsidRPr="00F84FFC">
        <w:rPr>
          <w:rFonts w:ascii="Times New Roman" w:hAnsi="Times New Roman" w:cs="Times New Roman"/>
          <w:sz w:val="24"/>
          <w:szCs w:val="24"/>
        </w:rPr>
        <w:t>pegawai sektor publik dicapai melalui penyelesaian tugas yang diberikan secara kualitatif, kuantitatif, dan tepat waktu. Hal ini sejalan dengan definisi yang mendefinisikan produktivitas pegawai sebagai efektivitas kerja yang dicapai dengan memenuhi tanggung jawab yang diberikan (Ayunıngtas (2</w:t>
      </w:r>
      <w:r w:rsidR="004371E5">
        <w:rPr>
          <w:rFonts w:ascii="Times New Roman" w:hAnsi="Times New Roman" w:cs="Times New Roman"/>
          <w:sz w:val="24"/>
          <w:szCs w:val="24"/>
        </w:rPr>
        <w:t xml:space="preserve">023) dan Haydir et al. (2023). </w:t>
      </w:r>
      <w:r w:rsidR="00EA766D" w:rsidRPr="00F84FFC">
        <w:rPr>
          <w:rFonts w:ascii="Times New Roman" w:hAnsi="Times New Roman" w:cs="Times New Roman"/>
          <w:sz w:val="24"/>
          <w:szCs w:val="24"/>
        </w:rPr>
        <w:t xml:space="preserve">Pegawai yang sangat efektif umumnya memiliki kemampuan belajar, rasa tanggung jawab yang kuat, dan kemampuan beradaptasi. Semua </w:t>
      </w:r>
      <w:r w:rsidR="00EA766D" w:rsidRPr="00F84FFC">
        <w:rPr>
          <w:rFonts w:ascii="Times New Roman" w:hAnsi="Times New Roman" w:cs="Times New Roman"/>
          <w:sz w:val="24"/>
          <w:szCs w:val="24"/>
        </w:rPr>
        <w:lastRenderedPageBreak/>
        <w:t>faktor ini sangat penting untuk menjaga integritas dan produktivitas, terutama di organisasi publik yang berinteraksi langsun</w:t>
      </w:r>
      <w:r w:rsidR="004371E5">
        <w:rPr>
          <w:rFonts w:ascii="Times New Roman" w:hAnsi="Times New Roman" w:cs="Times New Roman"/>
          <w:sz w:val="24"/>
          <w:szCs w:val="24"/>
        </w:rPr>
        <w:t>g dengan warga negara (Istiqali dan Lu</w:t>
      </w:r>
      <w:r w:rsidR="00EA766D" w:rsidRPr="00F84FFC">
        <w:rPr>
          <w:rFonts w:ascii="Times New Roman" w:hAnsi="Times New Roman" w:cs="Times New Roman"/>
          <w:sz w:val="24"/>
          <w:szCs w:val="24"/>
        </w:rPr>
        <w:t>kiarty, 2024; Sukmavati, 2021).</w:t>
      </w:r>
    </w:p>
    <w:p w14:paraId="5CD6C206" w14:textId="4F7672E8"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Disiplin sanga</w:t>
      </w:r>
      <w:r w:rsidR="007703D6">
        <w:rPr>
          <w:rFonts w:ascii="Times New Roman" w:hAnsi="Times New Roman" w:cs="Times New Roman"/>
          <w:sz w:val="24"/>
          <w:szCs w:val="24"/>
        </w:rPr>
        <w:t>t penting untuk kinerja pegawai</w:t>
      </w:r>
      <w:r w:rsidRPr="00F84FFC">
        <w:rPr>
          <w:rFonts w:ascii="Times New Roman" w:hAnsi="Times New Roman" w:cs="Times New Roman"/>
          <w:sz w:val="24"/>
          <w:szCs w:val="24"/>
        </w:rPr>
        <w:t xml:space="preserve">. Disiplin di tempat kerja didefinisikan sebagai kemampuan individu untuk mengikuti aturan kerja yang sesuai dan dapat meningkatkan kualitas layanan publik yang diberikan </w:t>
      </w:r>
      <w:r w:rsidR="00206F54">
        <w:rPr>
          <w:rFonts w:ascii="Times New Roman" w:hAnsi="Times New Roman" w:cs="Times New Roman"/>
          <w:sz w:val="24"/>
          <w:szCs w:val="24"/>
        </w:rPr>
        <w:t xml:space="preserve"> </w:t>
      </w:r>
      <w:r w:rsidRPr="00F84FFC">
        <w:rPr>
          <w:rFonts w:ascii="Times New Roman" w:hAnsi="Times New Roman" w:cs="Times New Roman"/>
          <w:sz w:val="24"/>
          <w:szCs w:val="24"/>
        </w:rPr>
        <w:t>(Haidir et al., 2023).</w:t>
      </w:r>
    </w:p>
    <w:p w14:paraId="35DE4E07" w14:textId="5C8ABCE5"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Peneli</w:t>
      </w:r>
      <w:r w:rsidR="007703D6">
        <w:rPr>
          <w:rFonts w:ascii="Times New Roman" w:hAnsi="Times New Roman" w:cs="Times New Roman"/>
          <w:sz w:val="24"/>
          <w:szCs w:val="24"/>
        </w:rPr>
        <w:t xml:space="preserve">tian menunjukkan bahwa pegawai </w:t>
      </w:r>
      <w:r w:rsidRPr="00F84FFC">
        <w:rPr>
          <w:rFonts w:ascii="Times New Roman" w:hAnsi="Times New Roman" w:cs="Times New Roman"/>
          <w:sz w:val="24"/>
          <w:szCs w:val="24"/>
        </w:rPr>
        <w:t xml:space="preserve">yang disiplin lebih mungkin mencapai tujuan kerja mereka dan memberikan kontribusi signifikan terhadap kinerja organisasi dan bisnis mereka (Mathori et al., 2022). Lebih lanjut, lingkungan kerja yang positif dan motivasi </w:t>
      </w:r>
      <w:r w:rsidR="007703D6">
        <w:rPr>
          <w:rFonts w:ascii="Times New Roman" w:hAnsi="Times New Roman" w:cs="Times New Roman"/>
          <w:sz w:val="24"/>
          <w:szCs w:val="24"/>
        </w:rPr>
        <w:t xml:space="preserve">pegawai </w:t>
      </w:r>
      <w:r w:rsidRPr="00F84FFC">
        <w:rPr>
          <w:rFonts w:ascii="Times New Roman" w:hAnsi="Times New Roman" w:cs="Times New Roman"/>
          <w:sz w:val="24"/>
          <w:szCs w:val="24"/>
        </w:rPr>
        <w:t>yang tinggi memainkan peran penting dal</w:t>
      </w:r>
      <w:r w:rsidR="004371E5">
        <w:rPr>
          <w:rFonts w:ascii="Times New Roman" w:hAnsi="Times New Roman" w:cs="Times New Roman"/>
          <w:sz w:val="24"/>
          <w:szCs w:val="24"/>
        </w:rPr>
        <w:t>am meningkatkan produktivitas (w</w:t>
      </w:r>
      <w:r w:rsidRPr="00F84FFC">
        <w:rPr>
          <w:rFonts w:ascii="Times New Roman" w:hAnsi="Times New Roman" w:cs="Times New Roman"/>
          <w:sz w:val="24"/>
          <w:szCs w:val="24"/>
        </w:rPr>
        <w:t>inarno et al., 2021; Darmawan, 2020).</w:t>
      </w:r>
    </w:p>
    <w:p w14:paraId="5C9564A7" w14:textId="1E927317"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Satuan Polisi Pamong Praja (Satpol PP) memainkan peran penting dalam menegakkan hukum daerah dan menjaga ketertiban umum. Sebagai petugas penegak hukum, pegawai Satpol PP diharapkan menunjukkan disiplin tinggi, etos kerja yang kuat, dan kinerja profesional. Namun, observasi dan wawancara mengungk</w:t>
      </w:r>
      <w:r w:rsidR="007703D6">
        <w:rPr>
          <w:rFonts w:ascii="Times New Roman" w:hAnsi="Times New Roman" w:cs="Times New Roman"/>
          <w:sz w:val="24"/>
          <w:szCs w:val="24"/>
        </w:rPr>
        <w:t>apkan masalah yang berakar</w:t>
      </w:r>
      <w:r w:rsidRPr="00F84FFC">
        <w:rPr>
          <w:rFonts w:ascii="Times New Roman" w:hAnsi="Times New Roman" w:cs="Times New Roman"/>
          <w:sz w:val="24"/>
          <w:szCs w:val="24"/>
        </w:rPr>
        <w:t xml:space="preserve">. Meskipun telah diterapkan sistem pencatatan waktu elektronik dan penalti gaji 0,5%, beberapa pegawai masih sering terlambat. Hal ini menunjukkan bahwa </w:t>
      </w:r>
      <w:r w:rsidRPr="00F84FFC">
        <w:rPr>
          <w:rFonts w:ascii="Times New Roman" w:hAnsi="Times New Roman" w:cs="Times New Roman"/>
          <w:sz w:val="24"/>
          <w:szCs w:val="24"/>
        </w:rPr>
        <w:t>budaya disiplin dan manajemen belum sepenuhnya terbentuk. Selain itu, pegawai masih sering gagal mengenakan seragam dengan benar, dan satu-satunya hukuman hanyalah peringatan lisan. Kejadian ini menunjukkan bahwa nilai tanggung jawab belum sepenuhnya diterapkan dan kinerja tugas yang tepat belum tercapai. Lingkungan kerja merupakan masalah serius. Ketika empat atau lebih pegawai berkumpul dalam satu ruangan, tempat kerja dianggap membosankan dan sempit. Lingkungan kerja yang tidak menguntungkan ini berdampak negatif pada moral dan motivasi pegawai dalam menjalankan tugas sehari-hari.</w:t>
      </w:r>
    </w:p>
    <w:p w14:paraId="18513C9C" w14:textId="1594C7EF"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Kinerja Satuan Polisi Pamong Praja (Satpol PP) memainkan peran penting dalam keberhasilan pemerintah daerah. Kinerja tinggi mencerminkan kemampuan individu untuk bertanggung jawab dan merupakan indikator kemampuan organisasi untuk memberikan layanan yang tepat waktu, akurat, dan sesuai kepada warga. Penelitian telah menunjukkan bahwa kinerja SATPOL PP berdampak pada efektivitas penegakan hukum, manajemen ketertiban umum, dan kepercayaan masyarakat terhadap pemerintah daerah (Mukhmar et al., 2021; Yumna, 2023).</w:t>
      </w:r>
    </w:p>
    <w:p w14:paraId="1B449CFA" w14:textId="7B03DF7B" w:rsidR="003A1871"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Budaya kerja tim sangat pentin</w:t>
      </w:r>
      <w:r w:rsidR="007703D6">
        <w:rPr>
          <w:rFonts w:ascii="Times New Roman" w:hAnsi="Times New Roman" w:cs="Times New Roman"/>
          <w:sz w:val="24"/>
          <w:szCs w:val="24"/>
        </w:rPr>
        <w:t>g untuk kemampuan kerja pegawai</w:t>
      </w:r>
      <w:r w:rsidRPr="00F84FFC">
        <w:rPr>
          <w:rFonts w:ascii="Times New Roman" w:hAnsi="Times New Roman" w:cs="Times New Roman"/>
          <w:sz w:val="24"/>
          <w:szCs w:val="24"/>
        </w:rPr>
        <w:t xml:space="preserve">, terutama di organisasi pemerintah seperti Otoritas Ketertiban dan Keamanan Satpol PP. Budaya kerja tim mencakup norma, nilai, dan kepercayaan </w:t>
      </w:r>
      <w:r w:rsidRPr="00F84FFC">
        <w:rPr>
          <w:rFonts w:ascii="Times New Roman" w:hAnsi="Times New Roman" w:cs="Times New Roman"/>
          <w:sz w:val="24"/>
          <w:szCs w:val="24"/>
        </w:rPr>
        <w:lastRenderedPageBreak/>
        <w:t xml:space="preserve">yang memengaruhi perilaku dan hubungan </w:t>
      </w:r>
      <w:r w:rsidR="004371E5">
        <w:rPr>
          <w:rFonts w:ascii="Times New Roman" w:hAnsi="Times New Roman" w:cs="Times New Roman"/>
          <w:sz w:val="24"/>
          <w:szCs w:val="24"/>
        </w:rPr>
        <w:t>interpersonal anggota tim (Kari</w:t>
      </w:r>
      <w:r w:rsidRPr="00F84FFC">
        <w:rPr>
          <w:rFonts w:ascii="Times New Roman" w:hAnsi="Times New Roman" w:cs="Times New Roman"/>
          <w:sz w:val="24"/>
          <w:szCs w:val="24"/>
        </w:rPr>
        <w:t>m et al., 2023). Sebuah studi oleh Hadi et al. (2025) menunjukkan bahwa budaya organisasi yang kuat, termasuk komunikasi dan kerja tim yang efektif, secara signifi</w:t>
      </w:r>
      <w:r w:rsidR="007703D6">
        <w:rPr>
          <w:rFonts w:ascii="Times New Roman" w:hAnsi="Times New Roman" w:cs="Times New Roman"/>
          <w:sz w:val="24"/>
          <w:szCs w:val="24"/>
        </w:rPr>
        <w:t>kan memengaruhi kinerja pegawai</w:t>
      </w:r>
      <w:r w:rsidRPr="00F84FFC">
        <w:rPr>
          <w:rFonts w:ascii="Times New Roman" w:hAnsi="Times New Roman" w:cs="Times New Roman"/>
          <w:sz w:val="24"/>
          <w:szCs w:val="24"/>
        </w:rPr>
        <w:t>, Hal ini kon</w:t>
      </w:r>
      <w:r w:rsidR="004371E5">
        <w:rPr>
          <w:rFonts w:ascii="Times New Roman" w:hAnsi="Times New Roman" w:cs="Times New Roman"/>
          <w:sz w:val="24"/>
          <w:szCs w:val="24"/>
        </w:rPr>
        <w:t>sisten dengan pernyataan Sinapoy</w:t>
      </w:r>
      <w:r w:rsidRPr="00F84FFC">
        <w:rPr>
          <w:rFonts w:ascii="Times New Roman" w:hAnsi="Times New Roman" w:cs="Times New Roman"/>
          <w:sz w:val="24"/>
          <w:szCs w:val="24"/>
        </w:rPr>
        <w:t xml:space="preserve"> (2021) bahwa budaya organisasi yang kuat menumbuhkan disiplin, tanggung jawab, dan loyalitas, yang pada gilirannya meningkatkan produktivitas. </w:t>
      </w:r>
    </w:p>
    <w:p w14:paraId="28FA4F4E" w14:textId="432C3274"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Nam</w:t>
      </w:r>
      <w:r w:rsidR="003A1871">
        <w:rPr>
          <w:rFonts w:ascii="Times New Roman" w:hAnsi="Times New Roman" w:cs="Times New Roman"/>
          <w:sz w:val="24"/>
          <w:szCs w:val="24"/>
        </w:rPr>
        <w:t xml:space="preserve">un, sebuah studi oleh Sulistiawan </w:t>
      </w:r>
      <w:r w:rsidRPr="00F84FFC">
        <w:rPr>
          <w:rFonts w:ascii="Times New Roman" w:hAnsi="Times New Roman" w:cs="Times New Roman"/>
          <w:sz w:val="24"/>
          <w:szCs w:val="24"/>
        </w:rPr>
        <w:t>et al. (2020) menemukan bahwa budaya organisasi memiliki dampak positif terhadap kinerja, sementara studi oleh Kurniawan et al. (2023) menemukan bahwa budaya perusahaan tidak memiliki dampak signifikan</w:t>
      </w:r>
      <w:r w:rsidR="004371E5">
        <w:rPr>
          <w:rFonts w:ascii="Times New Roman" w:hAnsi="Times New Roman" w:cs="Times New Roman"/>
          <w:sz w:val="24"/>
          <w:szCs w:val="24"/>
        </w:rPr>
        <w:t xml:space="preserve"> terhadap kinerja pegawaii </w:t>
      </w:r>
      <w:r w:rsidRPr="00F84FFC">
        <w:rPr>
          <w:rFonts w:ascii="Times New Roman" w:hAnsi="Times New Roman" w:cs="Times New Roman"/>
          <w:sz w:val="24"/>
          <w:szCs w:val="24"/>
        </w:rPr>
        <w:t>. Hasil yang berbeda ini menyoroti kesulitan dalam mengimplementasikan budaya perusahaan dengan cara yang berbeda, terutama di organisasi pemerintah dengan peraturan yang ketat se</w:t>
      </w:r>
      <w:r w:rsidR="004371E5">
        <w:rPr>
          <w:rFonts w:ascii="Times New Roman" w:hAnsi="Times New Roman" w:cs="Times New Roman"/>
          <w:sz w:val="24"/>
          <w:szCs w:val="24"/>
        </w:rPr>
        <w:t>perti Kepolisian (Satpol PP) (Karnain &amp; Sijabat, 2024; Sya</w:t>
      </w:r>
      <w:r w:rsidRPr="00F84FFC">
        <w:rPr>
          <w:rFonts w:ascii="Times New Roman" w:hAnsi="Times New Roman" w:cs="Times New Roman"/>
          <w:sz w:val="24"/>
          <w:szCs w:val="24"/>
        </w:rPr>
        <w:t>msuddin et al., 2022). Perbedaan ini menunjukkan perlunya penelitian yang lebih rinci tentang dampak budaya organisasi tertent</w:t>
      </w:r>
      <w:r w:rsidR="007703D6">
        <w:rPr>
          <w:rFonts w:ascii="Times New Roman" w:hAnsi="Times New Roman" w:cs="Times New Roman"/>
          <w:sz w:val="24"/>
          <w:szCs w:val="24"/>
        </w:rPr>
        <w:t xml:space="preserve">u terhadap </w:t>
      </w:r>
      <w:r w:rsidR="004371E5">
        <w:rPr>
          <w:rFonts w:ascii="Times New Roman" w:hAnsi="Times New Roman" w:cs="Times New Roman"/>
          <w:sz w:val="24"/>
          <w:szCs w:val="24"/>
        </w:rPr>
        <w:t xml:space="preserve">Kinerja </w:t>
      </w:r>
      <w:r w:rsidR="007703D6">
        <w:rPr>
          <w:rFonts w:ascii="Times New Roman" w:hAnsi="Times New Roman" w:cs="Times New Roman"/>
          <w:sz w:val="24"/>
          <w:szCs w:val="24"/>
        </w:rPr>
        <w:t>pegawai</w:t>
      </w:r>
      <w:r w:rsidRPr="00F84FFC">
        <w:rPr>
          <w:rFonts w:ascii="Times New Roman" w:hAnsi="Times New Roman" w:cs="Times New Roman"/>
          <w:sz w:val="24"/>
          <w:szCs w:val="24"/>
        </w:rPr>
        <w:t>, terutama di organisasi dengan gaya manajemen yang kaku dan birokratis.</w:t>
      </w:r>
    </w:p>
    <w:p w14:paraId="25C11FCE" w14:textId="0DCCA099"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Etos kerja yang kuat sanga</w:t>
      </w:r>
      <w:r w:rsidR="007703D6">
        <w:rPr>
          <w:rFonts w:ascii="Times New Roman" w:hAnsi="Times New Roman" w:cs="Times New Roman"/>
          <w:sz w:val="24"/>
          <w:szCs w:val="24"/>
        </w:rPr>
        <w:t>t penting untuk kinerja pegawai</w:t>
      </w:r>
      <w:r w:rsidRPr="00F84FFC">
        <w:rPr>
          <w:rFonts w:ascii="Times New Roman" w:hAnsi="Times New Roman" w:cs="Times New Roman"/>
          <w:sz w:val="24"/>
          <w:szCs w:val="24"/>
        </w:rPr>
        <w:t xml:space="preserve">, menunjukkan antusiasme, </w:t>
      </w:r>
      <w:r w:rsidRPr="00F84FFC">
        <w:rPr>
          <w:rFonts w:ascii="Times New Roman" w:hAnsi="Times New Roman" w:cs="Times New Roman"/>
          <w:sz w:val="24"/>
          <w:szCs w:val="24"/>
        </w:rPr>
        <w:t>motivasi, dan rasa tanggung ja</w:t>
      </w:r>
      <w:r w:rsidR="003A1871">
        <w:rPr>
          <w:rFonts w:ascii="Times New Roman" w:hAnsi="Times New Roman" w:cs="Times New Roman"/>
          <w:sz w:val="24"/>
          <w:szCs w:val="24"/>
        </w:rPr>
        <w:t>wab terhadap pekerjaan mereka (w</w:t>
      </w:r>
      <w:r w:rsidRPr="00F84FFC">
        <w:rPr>
          <w:rFonts w:ascii="Times New Roman" w:hAnsi="Times New Roman" w:cs="Times New Roman"/>
          <w:sz w:val="24"/>
          <w:szCs w:val="24"/>
        </w:rPr>
        <w:t>ah</w:t>
      </w:r>
      <w:r w:rsidR="003A1871">
        <w:rPr>
          <w:rFonts w:ascii="Times New Roman" w:hAnsi="Times New Roman" w:cs="Times New Roman"/>
          <w:sz w:val="24"/>
          <w:szCs w:val="24"/>
        </w:rPr>
        <w:t>y</w:t>
      </w:r>
      <w:r w:rsidRPr="00F84FFC">
        <w:rPr>
          <w:rFonts w:ascii="Times New Roman" w:hAnsi="Times New Roman" w:cs="Times New Roman"/>
          <w:sz w:val="24"/>
          <w:szCs w:val="24"/>
        </w:rPr>
        <w:t xml:space="preserve">uni, 2015). </w:t>
      </w:r>
      <w:r w:rsidR="007703D6">
        <w:rPr>
          <w:rFonts w:ascii="Times New Roman" w:hAnsi="Times New Roman" w:cs="Times New Roman"/>
          <w:sz w:val="24"/>
          <w:szCs w:val="24"/>
        </w:rPr>
        <w:t xml:space="preserve">Pegawai </w:t>
      </w:r>
      <w:r w:rsidRPr="00F84FFC">
        <w:rPr>
          <w:rFonts w:ascii="Times New Roman" w:hAnsi="Times New Roman" w:cs="Times New Roman"/>
          <w:sz w:val="24"/>
          <w:szCs w:val="24"/>
        </w:rPr>
        <w:t>dengan etos kerja yang kuat dicirikan oleh kemauan untuk belajar, efisiensi, dan dedikasi untuk menyelesaikan tugas (Faiza</w:t>
      </w:r>
      <w:r w:rsidR="003A1871">
        <w:rPr>
          <w:rFonts w:ascii="Times New Roman" w:hAnsi="Times New Roman" w:cs="Times New Roman"/>
          <w:sz w:val="24"/>
          <w:szCs w:val="24"/>
        </w:rPr>
        <w:t>h</w:t>
      </w:r>
      <w:r w:rsidRPr="00F84FFC">
        <w:rPr>
          <w:rFonts w:ascii="Times New Roman" w:hAnsi="Times New Roman" w:cs="Times New Roman"/>
          <w:sz w:val="24"/>
          <w:szCs w:val="24"/>
        </w:rPr>
        <w:t xml:space="preserve"> et al., 2020). Sebuah studi oleh Putra et al. (2021) menemukan bahwa meskipun budaya dan perilaku organisasi memengaruhi kinerja, variabel lain seperti pendidikan dan keterampilan lebih signifikan. Penelitian ini mendukung gagasan bahwa individu dengan etos kerja yang kuat memberikan kontribusi signifikan terhadap efektivitas operasional suatu perusahaan (Hakim et al., 2022).</w:t>
      </w:r>
    </w:p>
    <w:p w14:paraId="1C349F3E" w14:textId="0B147294"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 xml:space="preserve">Namun, penelitian oleh Putra et al. (2021) mengungkapkan hasil yang berbeda. Meskipun hubungan antara budaya </w:t>
      </w:r>
      <w:r w:rsidR="007703D6">
        <w:rPr>
          <w:rFonts w:ascii="Times New Roman" w:hAnsi="Times New Roman" w:cs="Times New Roman"/>
          <w:sz w:val="24"/>
          <w:szCs w:val="24"/>
        </w:rPr>
        <w:t xml:space="preserve">perusahaan dan kinerja pegawai </w:t>
      </w:r>
      <w:r w:rsidRPr="00F84FFC">
        <w:rPr>
          <w:rFonts w:ascii="Times New Roman" w:hAnsi="Times New Roman" w:cs="Times New Roman"/>
          <w:sz w:val="24"/>
          <w:szCs w:val="24"/>
        </w:rPr>
        <w:t>lemah dalam beberapa kasus, etika tetap memainkan peran penting dalam struktur birokrasi. Perbedaan ini menunjukkan bahwa etika dapat dipengaruhi oleh berbagai faktor, seperti lingkungan kerja dan sistem tata kelola perusahaan (Hidayati dan Arifa, 2020; Faryadi et al. (2022)). Penelitian oleh Hakim et al. (2022) menemukan bahwa etika, bersama dengan budaya organisasi dan beban kerja, secara simul</w:t>
      </w:r>
      <w:r w:rsidR="003A1871">
        <w:rPr>
          <w:rFonts w:ascii="Times New Roman" w:hAnsi="Times New Roman" w:cs="Times New Roman"/>
          <w:sz w:val="24"/>
          <w:szCs w:val="24"/>
        </w:rPr>
        <w:t>tan memengaruhi kinerja pegawai</w:t>
      </w:r>
      <w:r w:rsidRPr="00F84FFC">
        <w:rPr>
          <w:rFonts w:ascii="Times New Roman" w:hAnsi="Times New Roman" w:cs="Times New Roman"/>
          <w:sz w:val="24"/>
          <w:szCs w:val="24"/>
        </w:rPr>
        <w:t>.</w:t>
      </w:r>
    </w:p>
    <w:p w14:paraId="16718B7A" w14:textId="77777777" w:rsidR="003A1871"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Kondisi kerja merupakan faktor pentin</w:t>
      </w:r>
      <w:r w:rsidR="003A1871">
        <w:rPr>
          <w:rFonts w:ascii="Times New Roman" w:hAnsi="Times New Roman" w:cs="Times New Roman"/>
          <w:sz w:val="24"/>
          <w:szCs w:val="24"/>
        </w:rPr>
        <w:t xml:space="preserve">g yang memengaruhi kinerja </w:t>
      </w:r>
      <w:r w:rsidRPr="00F84FFC">
        <w:rPr>
          <w:rFonts w:ascii="Times New Roman" w:hAnsi="Times New Roman" w:cs="Times New Roman"/>
          <w:sz w:val="24"/>
          <w:szCs w:val="24"/>
        </w:rPr>
        <w:t xml:space="preserve"> </w:t>
      </w:r>
      <w:r w:rsidR="003A1871">
        <w:rPr>
          <w:rFonts w:ascii="Times New Roman" w:hAnsi="Times New Roman" w:cs="Times New Roman"/>
          <w:sz w:val="24"/>
          <w:szCs w:val="24"/>
        </w:rPr>
        <w:t>pegawai</w:t>
      </w:r>
      <w:r w:rsidRPr="00F84FFC">
        <w:rPr>
          <w:rFonts w:ascii="Times New Roman" w:hAnsi="Times New Roman" w:cs="Times New Roman"/>
          <w:sz w:val="24"/>
          <w:szCs w:val="24"/>
        </w:rPr>
        <w:t xml:space="preserve">, terutama di organisasi pemerintah seperti kepolisian (Satpol PP). Lingkungan kerja yang nyaman, aman, dan menarik dapat </w:t>
      </w:r>
      <w:r w:rsidRPr="00F84FFC">
        <w:rPr>
          <w:rFonts w:ascii="Times New Roman" w:hAnsi="Times New Roman" w:cs="Times New Roman"/>
          <w:sz w:val="24"/>
          <w:szCs w:val="24"/>
        </w:rPr>
        <w:lastRenderedPageBreak/>
        <w:t>meningkatkan k</w:t>
      </w:r>
      <w:r w:rsidR="007703D6">
        <w:rPr>
          <w:rFonts w:ascii="Times New Roman" w:hAnsi="Times New Roman" w:cs="Times New Roman"/>
          <w:sz w:val="24"/>
          <w:szCs w:val="24"/>
        </w:rPr>
        <w:t>onsentrasi dan motivasi pegawai</w:t>
      </w:r>
      <w:r w:rsidRPr="00F84FFC">
        <w:rPr>
          <w:rFonts w:ascii="Times New Roman" w:hAnsi="Times New Roman" w:cs="Times New Roman"/>
          <w:sz w:val="24"/>
          <w:szCs w:val="24"/>
        </w:rPr>
        <w:t>.</w:t>
      </w:r>
      <w:r w:rsidR="003A1871">
        <w:rPr>
          <w:rFonts w:ascii="Times New Roman" w:hAnsi="Times New Roman" w:cs="Times New Roman"/>
          <w:sz w:val="24"/>
          <w:szCs w:val="24"/>
        </w:rPr>
        <w:t xml:space="preserve"> Namun, di Satpol PP di Palembang</w:t>
      </w:r>
      <w:r w:rsidRPr="00F84FFC">
        <w:rPr>
          <w:rFonts w:ascii="Times New Roman" w:hAnsi="Times New Roman" w:cs="Times New Roman"/>
          <w:sz w:val="24"/>
          <w:szCs w:val="24"/>
        </w:rPr>
        <w:t>, ruang kerja yang sempit dan kondisi yang tidak memadai menciptakan lingkungan kerja yang tidak bersahabat yang berdampak negatif terhadap p</w:t>
      </w:r>
      <w:r w:rsidR="003A1871">
        <w:rPr>
          <w:rFonts w:ascii="Times New Roman" w:hAnsi="Times New Roman" w:cs="Times New Roman"/>
          <w:sz w:val="24"/>
          <w:szCs w:val="24"/>
        </w:rPr>
        <w:t xml:space="preserve">roduktivitas dan kepuasan kerja pegawai </w:t>
      </w:r>
      <w:r w:rsidRPr="00F84FFC">
        <w:rPr>
          <w:rFonts w:ascii="Times New Roman" w:hAnsi="Times New Roman" w:cs="Times New Roman"/>
          <w:sz w:val="24"/>
          <w:szCs w:val="24"/>
        </w:rPr>
        <w:t xml:space="preserve">(Risandi et al., 2023; Ariska, 2025). </w:t>
      </w:r>
    </w:p>
    <w:p w14:paraId="05FAC613" w14:textId="57D04F70"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Dampak lingkunga</w:t>
      </w:r>
      <w:r w:rsidR="003A1871">
        <w:rPr>
          <w:rFonts w:ascii="Times New Roman" w:hAnsi="Times New Roman" w:cs="Times New Roman"/>
          <w:sz w:val="24"/>
          <w:szCs w:val="24"/>
        </w:rPr>
        <w:t>n kerja terhadap produktivitas pegawai</w:t>
      </w:r>
      <w:r w:rsidRPr="00F84FFC">
        <w:rPr>
          <w:rFonts w:ascii="Times New Roman" w:hAnsi="Times New Roman" w:cs="Times New Roman"/>
          <w:sz w:val="24"/>
          <w:szCs w:val="24"/>
        </w:rPr>
        <w:t xml:space="preserve"> telah menunjukkan hasil yang bertentangan dalam beberapa penelitian. Sebuah penelitian yang dilakukan oleh Sugiharto (2022) menemukan bahwa lingkungan kerja memiliki dampak positif terhadap </w:t>
      </w:r>
      <w:r w:rsidR="004371E5">
        <w:rPr>
          <w:rFonts w:ascii="Times New Roman" w:hAnsi="Times New Roman" w:cs="Times New Roman"/>
          <w:sz w:val="24"/>
          <w:szCs w:val="24"/>
        </w:rPr>
        <w:t>kinerja</w:t>
      </w:r>
      <w:r w:rsidRPr="00F84FFC">
        <w:rPr>
          <w:rFonts w:ascii="Times New Roman" w:hAnsi="Times New Roman" w:cs="Times New Roman"/>
          <w:sz w:val="24"/>
          <w:szCs w:val="24"/>
        </w:rPr>
        <w:t xml:space="preserve"> (Risandi et al., 2023). Hal ini konsisten dengan penelitian lain yang menunjukkan bahwa faktor-faktor yang berkontribusi pada lingkungan kerja yang positif, seperti pencahayaan yang memadai, ventilasi yang baik, dan penggunaan ruang yang efektif, berkontribusi </w:t>
      </w:r>
      <w:r w:rsidR="007703D6">
        <w:rPr>
          <w:rFonts w:ascii="Times New Roman" w:hAnsi="Times New Roman" w:cs="Times New Roman"/>
          <w:sz w:val="24"/>
          <w:szCs w:val="24"/>
        </w:rPr>
        <w:t xml:space="preserve">pada peningkatan </w:t>
      </w:r>
      <w:r w:rsidR="004371E5">
        <w:rPr>
          <w:rFonts w:ascii="Times New Roman" w:hAnsi="Times New Roman" w:cs="Times New Roman"/>
          <w:sz w:val="24"/>
          <w:szCs w:val="24"/>
        </w:rPr>
        <w:t xml:space="preserve">kinerja </w:t>
      </w:r>
      <w:r w:rsidR="007703D6">
        <w:rPr>
          <w:rFonts w:ascii="Times New Roman" w:hAnsi="Times New Roman" w:cs="Times New Roman"/>
          <w:sz w:val="24"/>
          <w:szCs w:val="24"/>
        </w:rPr>
        <w:t>pegawai</w:t>
      </w:r>
      <w:r w:rsidRPr="00F84FFC">
        <w:rPr>
          <w:rFonts w:ascii="Times New Roman" w:hAnsi="Times New Roman" w:cs="Times New Roman"/>
          <w:sz w:val="24"/>
          <w:szCs w:val="24"/>
        </w:rPr>
        <w:t xml:space="preserve"> (Ariska, 2025). Lebih lanjut, sebuah penelitian yang dilakukan oleh Ariska (2025) menemukan bahwa lingkungan kerja secara signifikan mempengaruhi produktivitas </w:t>
      </w:r>
      <w:r w:rsidR="003A1871">
        <w:rPr>
          <w:rFonts w:ascii="Times New Roman" w:hAnsi="Times New Roman" w:cs="Times New Roman"/>
          <w:sz w:val="24"/>
          <w:szCs w:val="24"/>
        </w:rPr>
        <w:t xml:space="preserve">pegawai </w:t>
      </w:r>
      <w:r w:rsidRPr="00F84FFC">
        <w:rPr>
          <w:rFonts w:ascii="Times New Roman" w:hAnsi="Times New Roman" w:cs="Times New Roman"/>
          <w:sz w:val="24"/>
          <w:szCs w:val="24"/>
        </w:rPr>
        <w:t>di Dinas Kebudayaan dan Pariwisata Provinsi Sulawesi Selatan.</w:t>
      </w:r>
    </w:p>
    <w:p w14:paraId="39B07165" w14:textId="467FDF0B" w:rsidR="00EA766D" w:rsidRPr="00F84FFC" w:rsidRDefault="00EA766D" w:rsidP="00540C04">
      <w:pPr>
        <w:spacing w:after="0" w:line="240" w:lineRule="auto"/>
        <w:ind w:left="360" w:firstLine="360"/>
        <w:jc w:val="both"/>
        <w:rPr>
          <w:rFonts w:ascii="Times New Roman" w:hAnsi="Times New Roman" w:cs="Times New Roman"/>
          <w:sz w:val="24"/>
          <w:szCs w:val="24"/>
        </w:rPr>
      </w:pPr>
      <w:r w:rsidRPr="00F84FFC">
        <w:rPr>
          <w:rFonts w:ascii="Times New Roman" w:hAnsi="Times New Roman" w:cs="Times New Roman"/>
          <w:sz w:val="24"/>
          <w:szCs w:val="24"/>
        </w:rPr>
        <w:t>Namun, Alfariz et al. (2025) sampai pada kesimpulan yang berbeda, menyimpulkan bahwa lingkungan kerja tidak memiliki dampak signifikan terhadap</w:t>
      </w:r>
      <w:r w:rsidR="004371E5">
        <w:rPr>
          <w:rFonts w:ascii="Times New Roman" w:hAnsi="Times New Roman" w:cs="Times New Roman"/>
          <w:sz w:val="24"/>
          <w:szCs w:val="24"/>
        </w:rPr>
        <w:t xml:space="preserve"> kinerja</w:t>
      </w:r>
      <w:r w:rsidRPr="00F84FFC">
        <w:rPr>
          <w:rFonts w:ascii="Times New Roman" w:hAnsi="Times New Roman" w:cs="Times New Roman"/>
          <w:sz w:val="24"/>
          <w:szCs w:val="24"/>
        </w:rPr>
        <w:t xml:space="preserve">. Perbedaan ini menyoroti perlunya pendekatan Spesifik dan kontekstual untuk mempelajari bagaimana lingkungan kerja </w:t>
      </w:r>
      <w:r w:rsidRPr="00F84FFC">
        <w:rPr>
          <w:rFonts w:ascii="Times New Roman" w:hAnsi="Times New Roman" w:cs="Times New Roman"/>
          <w:sz w:val="24"/>
          <w:szCs w:val="24"/>
        </w:rPr>
        <w:t>memengaruhi</w:t>
      </w:r>
      <w:r w:rsidR="004371E5">
        <w:rPr>
          <w:rFonts w:ascii="Times New Roman" w:hAnsi="Times New Roman" w:cs="Times New Roman"/>
          <w:sz w:val="24"/>
          <w:szCs w:val="24"/>
        </w:rPr>
        <w:t xml:space="preserve"> kinerja</w:t>
      </w:r>
      <w:r w:rsidRPr="00F84FFC">
        <w:rPr>
          <w:rFonts w:ascii="Times New Roman" w:hAnsi="Times New Roman" w:cs="Times New Roman"/>
          <w:sz w:val="24"/>
          <w:szCs w:val="24"/>
        </w:rPr>
        <w:t>, terutama di organisasi publik seperti PP Satpol. Penelitian lebih lanjut diperlukan untuk memahami bagaimana Polisi Pam</w:t>
      </w:r>
      <w:r w:rsidR="004371E5">
        <w:rPr>
          <w:rFonts w:ascii="Times New Roman" w:hAnsi="Times New Roman" w:cs="Times New Roman"/>
          <w:sz w:val="24"/>
          <w:szCs w:val="24"/>
        </w:rPr>
        <w:t xml:space="preserve">ong Praja Kota Palembang </w:t>
      </w:r>
      <w:r w:rsidRPr="00F84FFC">
        <w:rPr>
          <w:rFonts w:ascii="Times New Roman" w:hAnsi="Times New Roman" w:cs="Times New Roman"/>
          <w:sz w:val="24"/>
          <w:szCs w:val="24"/>
        </w:rPr>
        <w:t xml:space="preserve">Spesifik dari lingkungan kerja, seperti manajemen ruang, fasilitas, dan budaya perusahaan, berkontribusi terhadap </w:t>
      </w:r>
      <w:r w:rsidR="00405EA8">
        <w:rPr>
          <w:rFonts w:ascii="Times New Roman" w:hAnsi="Times New Roman" w:cs="Times New Roman"/>
          <w:sz w:val="24"/>
          <w:szCs w:val="24"/>
        </w:rPr>
        <w:t xml:space="preserve">kinerja pegawai </w:t>
      </w:r>
      <w:r w:rsidRPr="00F84FFC">
        <w:rPr>
          <w:rFonts w:ascii="Times New Roman" w:hAnsi="Times New Roman" w:cs="Times New Roman"/>
          <w:sz w:val="24"/>
          <w:szCs w:val="24"/>
        </w:rPr>
        <w:t>(Aslam et al., 2024).</w:t>
      </w:r>
    </w:p>
    <w:p w14:paraId="518CF702" w14:textId="50901849" w:rsidR="003A1871" w:rsidRDefault="00EA766D" w:rsidP="00540C04">
      <w:pPr>
        <w:spacing w:after="0" w:line="240" w:lineRule="auto"/>
        <w:ind w:left="357" w:firstLine="363"/>
        <w:jc w:val="both"/>
        <w:rPr>
          <w:rFonts w:ascii="Times New Roman" w:hAnsi="Times New Roman" w:cs="Times New Roman"/>
          <w:sz w:val="24"/>
          <w:szCs w:val="24"/>
        </w:rPr>
      </w:pPr>
      <w:r w:rsidRPr="00F84FFC">
        <w:rPr>
          <w:rFonts w:ascii="Times New Roman" w:hAnsi="Times New Roman" w:cs="Times New Roman"/>
          <w:sz w:val="24"/>
          <w:szCs w:val="24"/>
        </w:rPr>
        <w:t xml:space="preserve">Berdasarkan situasi saat ini, kami percaya bahwa tiga faktor terpenting bagi keberhasilan </w:t>
      </w:r>
      <w:r w:rsidR="004371E5">
        <w:rPr>
          <w:rFonts w:ascii="Times New Roman" w:hAnsi="Times New Roman" w:cs="Times New Roman"/>
          <w:sz w:val="24"/>
          <w:szCs w:val="24"/>
        </w:rPr>
        <w:t xml:space="preserve">Pegawai Sat Pol PP Kota </w:t>
      </w:r>
      <w:r w:rsidRPr="00F84FFC">
        <w:rPr>
          <w:rFonts w:ascii="Times New Roman" w:hAnsi="Times New Roman" w:cs="Times New Roman"/>
          <w:sz w:val="24"/>
          <w:szCs w:val="24"/>
        </w:rPr>
        <w:t>Palembang (Satpol PP) adalah budaya tim, etika kerja, dan lingkungan kerja. Ketiga faktor ini saling</w:t>
      </w:r>
      <w:r w:rsidR="003A1871">
        <w:rPr>
          <w:rFonts w:ascii="Times New Roman" w:hAnsi="Times New Roman" w:cs="Times New Roman"/>
          <w:sz w:val="24"/>
          <w:szCs w:val="24"/>
        </w:rPr>
        <w:t xml:space="preserve"> </w:t>
      </w:r>
      <w:r w:rsidRPr="00F84FFC">
        <w:rPr>
          <w:rFonts w:ascii="Times New Roman" w:hAnsi="Times New Roman" w:cs="Times New Roman"/>
          <w:sz w:val="24"/>
          <w:szCs w:val="24"/>
        </w:rPr>
        <w:t>berkaitan erat dan membentuk suatu sistem yang memengaruhi disiplin, akuntabilitas, dan kualitas pelayanan publik yang diberikan. Oleh karena itu, penting untuk menganalisis dampak dari ketiga perubahan tersebut terhadap kinerja</w:t>
      </w:r>
      <w:r w:rsidR="00405EA8">
        <w:rPr>
          <w:rFonts w:ascii="Times New Roman" w:hAnsi="Times New Roman" w:cs="Times New Roman"/>
          <w:sz w:val="24"/>
          <w:szCs w:val="24"/>
        </w:rPr>
        <w:t xml:space="preserve"> pegawai</w:t>
      </w:r>
      <w:r w:rsidRPr="00F84FFC">
        <w:rPr>
          <w:rFonts w:ascii="Times New Roman" w:hAnsi="Times New Roman" w:cs="Times New Roman"/>
          <w:sz w:val="24"/>
          <w:szCs w:val="24"/>
        </w:rPr>
        <w:t xml:space="preserve">. </w:t>
      </w:r>
    </w:p>
    <w:p w14:paraId="04E22A45" w14:textId="77777777" w:rsidR="00540C04" w:rsidRDefault="00540C04" w:rsidP="00540C04">
      <w:pPr>
        <w:spacing w:after="0" w:line="240" w:lineRule="auto"/>
        <w:rPr>
          <w:rFonts w:ascii="Times New Roman" w:hAnsi="Times New Roman" w:cs="Times New Roman"/>
          <w:b/>
          <w:sz w:val="24"/>
          <w:szCs w:val="24"/>
        </w:rPr>
      </w:pPr>
    </w:p>
    <w:p w14:paraId="6291E804" w14:textId="7097A6AD" w:rsidR="007A38ED" w:rsidRPr="00F84FFC" w:rsidRDefault="007A38ED" w:rsidP="00540C04">
      <w:pPr>
        <w:spacing w:after="0" w:line="240" w:lineRule="auto"/>
        <w:rPr>
          <w:rFonts w:ascii="Times New Roman" w:hAnsi="Times New Roman" w:cs="Times New Roman"/>
          <w:b/>
          <w:sz w:val="24"/>
          <w:szCs w:val="24"/>
        </w:rPr>
      </w:pPr>
      <w:r w:rsidRPr="00F84FFC">
        <w:rPr>
          <w:rFonts w:ascii="Times New Roman" w:hAnsi="Times New Roman" w:cs="Times New Roman"/>
          <w:b/>
          <w:sz w:val="24"/>
          <w:szCs w:val="24"/>
        </w:rPr>
        <w:t>TINJAUAN PUSTAKA</w:t>
      </w:r>
    </w:p>
    <w:p w14:paraId="233FF9C8" w14:textId="29D438F5" w:rsidR="00947EDF" w:rsidRPr="00F84FFC" w:rsidRDefault="00947EDF" w:rsidP="00540C04">
      <w:pPr>
        <w:pStyle w:val="ListParagraph"/>
        <w:widowControl w:val="0"/>
        <w:spacing w:after="0" w:line="240" w:lineRule="auto"/>
        <w:ind w:left="709" w:hanging="709"/>
        <w:rPr>
          <w:rFonts w:ascii="Times New Roman" w:hAnsi="Times New Roman" w:cs="Times New Roman"/>
          <w:b/>
          <w:sz w:val="24"/>
          <w:szCs w:val="24"/>
        </w:rPr>
      </w:pPr>
      <w:r w:rsidRPr="00F84FFC">
        <w:rPr>
          <w:rFonts w:ascii="Times New Roman" w:hAnsi="Times New Roman" w:cs="Times New Roman"/>
          <w:b/>
          <w:sz w:val="24"/>
          <w:szCs w:val="24"/>
        </w:rPr>
        <w:t xml:space="preserve">Kinerja </w:t>
      </w:r>
    </w:p>
    <w:p w14:paraId="7DF16506" w14:textId="4D99D908"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Definisi Kinerja (</w:t>
      </w:r>
      <w:r w:rsidRPr="00F84FFC">
        <w:rPr>
          <w:rFonts w:ascii="Times New Roman" w:hAnsi="Times New Roman" w:cs="Times New Roman"/>
          <w:i/>
          <w:sz w:val="24"/>
          <w:szCs w:val="24"/>
        </w:rPr>
        <w:t>performance</w:t>
      </w:r>
      <w:r w:rsidRPr="00F84FFC">
        <w:rPr>
          <w:rFonts w:ascii="Times New Roman" w:hAnsi="Times New Roman" w:cs="Times New Roman"/>
          <w:sz w:val="24"/>
          <w:szCs w:val="24"/>
        </w:rPr>
        <w:t xml:space="preserve">) sebagai pencapaian indikator-indikator Spesifik yang memengaruhi hasil akhir. Produktivitas merupakan salah satu indikator terpenting dalam mencapai tujuan bisnis. Produktivitas kerja (kinerja pekerjaan) mengacu pada hasil kualitatif dan kuantitatif yang dicapai oleh karyawan dalam melaksanakan tugas mereka. Mencapai produktivitas kerja yang tinggi bukanlah tugas yang mudah. ​​Produktivitas tinggi tidak mungkin tercapai jika faktor-faktor yang memengaruhi produktivitas, seperti </w:t>
      </w:r>
      <w:r w:rsidRPr="00F84FFC">
        <w:rPr>
          <w:rFonts w:ascii="Times New Roman" w:hAnsi="Times New Roman" w:cs="Times New Roman"/>
          <w:sz w:val="24"/>
          <w:szCs w:val="24"/>
        </w:rPr>
        <w:lastRenderedPageBreak/>
        <w:t>stres di tempat kerja dan lingkungan kerja, tidak dikelola dengan baik dan diterima oleh semua karyawan.Yustika (2022)</w:t>
      </w:r>
    </w:p>
    <w:p w14:paraId="30BD8F84" w14:textId="311329D6" w:rsidR="00EA766D" w:rsidRPr="00F84FFC" w:rsidRDefault="00284C12" w:rsidP="00540C04">
      <w:pPr>
        <w:widowControl w:val="0"/>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Kinerja Pegawai </w:t>
      </w:r>
      <w:r w:rsidR="00EA766D" w:rsidRPr="00F84FFC">
        <w:rPr>
          <w:rFonts w:ascii="Times New Roman" w:hAnsi="Times New Roman" w:cs="Times New Roman"/>
          <w:sz w:val="24"/>
          <w:szCs w:val="24"/>
        </w:rPr>
        <w:t>adalah jumlah total pekerjaan yang harus dilakukan oleh seseorang atau sekelompok orang sesuai dengan kemampuan dan tanggung jawab mereka, sesuai dengan standar dan persyaratan etika, dan tanpa melanggar hukum untuk mencapai tujuan kelompok tersebut.</w:t>
      </w:r>
    </w:p>
    <w:p w14:paraId="73378A00" w14:textId="77777777"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Berdasarkan definisi di atas, upaya karyawan dapat didefinisikan sebagai produktivitas kualitatif dan kuantitatif dari upaya yang dicapai oleh individu atau kelompok dalam suatu organisasi, berdasarkan wewenang dan tanggung jawab yang diberikan kepada mereka, untuk mencapai tujuan organisasi secara efektif, efisien, dan sesuai dengan standar kualitas tinggi, praktik, dan norma hukum.</w:t>
      </w:r>
    </w:p>
    <w:p w14:paraId="7223CE97" w14:textId="69BDB4C4"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Produktivitas tenaga kerja tidak hanya mencerminkan hasil akhir suatu tugas, tetapi juga tingkat pendidikan karyawan, rasa tanggung jawab, dan kemampuan untuk melaksanakan tugas mereka secara profesional. Oleh karena itu, pencapaian </w:t>
      </w:r>
      <w:r w:rsidR="00284C12">
        <w:rPr>
          <w:rFonts w:ascii="Times New Roman" w:hAnsi="Times New Roman" w:cs="Times New Roman"/>
          <w:sz w:val="24"/>
          <w:szCs w:val="24"/>
        </w:rPr>
        <w:t xml:space="preserve">kinerja </w:t>
      </w:r>
      <w:r w:rsidRPr="00F84FFC">
        <w:rPr>
          <w:rFonts w:ascii="Times New Roman" w:hAnsi="Times New Roman" w:cs="Times New Roman"/>
          <w:sz w:val="24"/>
          <w:szCs w:val="24"/>
        </w:rPr>
        <w:t>optimal bergantung pada kemampuan perusahaan untuk mengelola faktor-faktor seperti budaya perusahaan, etika kerja, dan lingkungan kerja.</w:t>
      </w:r>
    </w:p>
    <w:p w14:paraId="4FF7364D" w14:textId="57ADE669" w:rsidR="001E70B7" w:rsidRPr="00F84FFC" w:rsidRDefault="001E70B7" w:rsidP="00540C04">
      <w:pPr>
        <w:widowControl w:val="0"/>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 xml:space="preserve">Budaya </w:t>
      </w:r>
      <w:r w:rsidR="00E414BF" w:rsidRPr="00F84FFC">
        <w:rPr>
          <w:rFonts w:ascii="Times New Roman" w:hAnsi="Times New Roman" w:cs="Times New Roman"/>
          <w:b/>
          <w:sz w:val="24"/>
          <w:szCs w:val="24"/>
        </w:rPr>
        <w:t>O</w:t>
      </w:r>
      <w:r w:rsidRPr="00F84FFC">
        <w:rPr>
          <w:rFonts w:ascii="Times New Roman" w:hAnsi="Times New Roman" w:cs="Times New Roman"/>
          <w:b/>
          <w:sz w:val="24"/>
          <w:szCs w:val="24"/>
        </w:rPr>
        <w:t>rganisasi</w:t>
      </w:r>
    </w:p>
    <w:p w14:paraId="5EC7C7CC" w14:textId="77777777"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Hal ini juga berlaku untuk organisasi dan bisnis. Nilai-nilai, kepercayaan, dan pola perilaku anggota individu membentuk budaya. Budaya kelompok sering didefinisikan sebagai seperangkat nilai dan kode etik bersama yang menyatukan dan menciptakan rasa </w:t>
      </w:r>
      <w:r w:rsidRPr="00F84FFC">
        <w:rPr>
          <w:rFonts w:ascii="Times New Roman" w:hAnsi="Times New Roman" w:cs="Times New Roman"/>
          <w:sz w:val="24"/>
          <w:szCs w:val="24"/>
        </w:rPr>
        <w:t>kebersamaan di antara anggota kelompok sekaligus membedakan mereka dari kelompok lain.</w:t>
      </w:r>
    </w:p>
    <w:p w14:paraId="3148C9C2" w14:textId="77777777"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Mereka hidup berdampingan.  </w:t>
      </w:r>
      <w:r w:rsidRPr="00F84FFC">
        <w:rPr>
          <w:rFonts w:ascii="Times New Roman" w:hAnsi="Times New Roman" w:cs="Times New Roman"/>
          <w:sz w:val="24"/>
          <w:szCs w:val="24"/>
        </w:rPr>
        <w:fldChar w:fldCharType="begin" w:fldLock="1"/>
      </w:r>
      <w:r w:rsidRPr="00F84FFC">
        <w:rPr>
          <w:rFonts w:ascii="Times New Roman" w:hAnsi="Times New Roman" w:cs="Times New Roman"/>
          <w:sz w:val="24"/>
          <w:szCs w:val="24"/>
        </w:rPr>
        <w:instrText>ADDIN CSL_CITATION {"citationItems":[{"id":"ITEM-1","itemData":{"DOI":"10.30872/jakt.v19i1.10639","ISSN":"0216-7743","abstract":"Penelitian ini memiliki tujuan untuk mengetahui pengaruh kepuasan kerja, motivasi kerja, keadilan prosedural, dan budaya organisasi terhadap kinerja pegawai. Populasi yang digunakan dalam penelitian ini adalah pada pegawai Satuan Polisi Pamong Praja Kabupaten Gunungkidul. Kuesioner didistribusikan secara accidental sampling pada sampel sebanyak 82 responden. Data dianalisis menggunakan analisis regresi linear berganda. Hasil dalam penelitian ini menyatakan bahwa kepuasan kerja dan motivasi berpengaruh positif dan signifikan terhadap kinerja pegawai. Keadilan prosedural tidak berpengaruh signifikan terhadap kinerja pegawai. Budaya organisasi berpengaruh negatif dan tidak signifikan terhadap kinerja pegawai. Temuan ini berimplikasi bahwa pimpinan instansi dapat mendorong peningkatan kinerja pegawai melalui evaluasi item kepuasan kerja dan motivasi kerja yang masih rendah.","author":[{"dropping-particle":"","family":"Herawati","given":"Jajuk","non-dropping-particle":"","parse-names":false,"suffix":""},{"dropping-particle":"","family":"Kurniawan","given":"Ignatius Soni","non-dropping-particle":"","parse-names":false,"suffix":""},{"dropping-particle":"","family":"Setyaningsih","given":"Ika","non-dropping-particle":"","parse-names":false,"suffix":""}],"container-title":"Akuntabel","id":"ITEM-1","issue":"1","issued":{"date-parts":[["2022"]]},"page":"109-116","title":"Pengaruh kepuasan kerja, motivasi kerja, keadilan prosedural, dan budaya organisasi terhadap kinerja pegawai","type":"article-journal","volume":"19"},"uris":["http://www.mendeley.com/documents/?uuid=be5b8b3b-5aca-44e1-b5dd-5fffee25922d"]}],"mendeley":{"formattedCitation":"(Herawati et al., 2022)","plainTextFormattedCitation":"(Herawati et al., 2022)","previouslyFormattedCitation":"(Herawati et al., 2022)"},"properties":{"noteIndex":0},"schema":"https://github.com/citation-style-language/schema/raw/master/csl-citation.json"}</w:instrText>
      </w:r>
      <w:r w:rsidRPr="00F84FFC">
        <w:rPr>
          <w:rFonts w:ascii="Times New Roman" w:hAnsi="Times New Roman" w:cs="Times New Roman"/>
          <w:sz w:val="24"/>
          <w:szCs w:val="24"/>
        </w:rPr>
        <w:fldChar w:fldCharType="separate"/>
      </w:r>
      <w:r w:rsidRPr="00F84FFC">
        <w:rPr>
          <w:rFonts w:ascii="Times New Roman" w:hAnsi="Times New Roman" w:cs="Times New Roman"/>
          <w:noProof/>
          <w:sz w:val="24"/>
          <w:szCs w:val="24"/>
        </w:rPr>
        <w:t>Heravati et al. (2022)</w:t>
      </w:r>
      <w:r w:rsidRPr="00F84FFC">
        <w:rPr>
          <w:rFonts w:ascii="Times New Roman" w:hAnsi="Times New Roman" w:cs="Times New Roman"/>
          <w:sz w:val="24"/>
          <w:szCs w:val="24"/>
        </w:rPr>
        <w:fldChar w:fldCharType="end"/>
      </w:r>
      <w:r w:rsidRPr="00F84FFC">
        <w:rPr>
          <w:rFonts w:ascii="Times New Roman" w:hAnsi="Times New Roman" w:cs="Times New Roman"/>
          <w:sz w:val="24"/>
          <w:szCs w:val="24"/>
        </w:rPr>
        <w:t>Budaya organisasi mengacu pada aktivitas di dalam suatu organisasi, yaitu aktivitas yang mencerminkan nilai-nilai dan kepercayaan para anggotanya. Itulah mengapa budaya perusahaan penting. Budaya perusahaan adalah tujuan bersama semua orang yang bekerja dalam suatu kelompok. Orang-orang memiliki nilai-nilai dan kepercayaan yang ditanamkan dalam diri mereka ketika bergabung dengan suatu kelompok. Nilai-nilai ini kemudian disempurnakan menjadi prinsip dan praktik yang dianggap sesuai untuk semua orang dalam organisasi. Budaya organisasi adalah pola yang berakar dalam dan meresap ke seluruh organisasi. Setiap kelompok memiliki pendekatan dan fungsi yang berbeda tergantung pada tujuannya (Pais &amp; Pattirihu, 2020).</w:t>
      </w:r>
    </w:p>
    <w:p w14:paraId="5070D97D" w14:textId="1DDAB492" w:rsidR="00EA766D" w:rsidRPr="00F84FFC" w:rsidRDefault="00EA766D" w:rsidP="00540C04">
      <w:pPr>
        <w:widowControl w:val="0"/>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Kelompok adalah unit sosial atau sekelompok orang yang terbentuk dalam jangka waktu lama, terdiri dari setidaknya dua individu yang melakukan aktivitas terorganisir dan terkoordinasi untuk mencapai tujuan tertentu dan yang memiliki karakteristik yang membedakan mereka dari kelompok lain.</w:t>
      </w:r>
      <w:r w:rsidR="00A73068">
        <w:rPr>
          <w:rFonts w:ascii="Times New Roman" w:hAnsi="Times New Roman" w:cs="Times New Roman"/>
          <w:sz w:val="24"/>
          <w:szCs w:val="24"/>
        </w:rPr>
        <w:t xml:space="preserve"> </w:t>
      </w:r>
      <w:r w:rsidRPr="00F84FFC">
        <w:rPr>
          <w:rFonts w:ascii="Times New Roman" w:hAnsi="Times New Roman" w:cs="Times New Roman"/>
          <w:sz w:val="24"/>
          <w:szCs w:val="24"/>
        </w:rPr>
        <w:fldChar w:fldCharType="begin" w:fldLock="1"/>
      </w:r>
      <w:r w:rsidRPr="00F84FFC">
        <w:rPr>
          <w:rFonts w:ascii="Times New Roman" w:hAnsi="Times New Roman" w:cs="Times New Roman"/>
          <w:sz w:val="24"/>
          <w:szCs w:val="24"/>
        </w:rPr>
        <w:instrText>ADDIN CSL_CITATION {"citationItems":[{"id":"ITEM-1","itemData":{"DOI":"10.57152/ijbem.v1i1.71","abstract":"Penelitian dilakukan untuk mengetahui hubungan Budaya Organisasi, Pendidikan dan Kompetensi terhadap Kinerja Pegawai pada Aparatur Sipil Negara (ASN) SKPD Kamtrantib pada Satpol PP dan Damkar Provinsi Kalimantan Selatan. Populasi dalam penelitian ini adalah 67 pegawai Aparatur Sipil Negara (ASN) SKPD Kamtrantib di Satpol PP dan Damkar Provinsi Kalimantan Selatan. Analisis data menggunakan Software SPSS Versi 19.0 dan Regresi Linier. Hasil penelitian menunjukkan bahwa secara simultan Budaya Organisasi, Pendidikan dan Kompetensi berpengaruh signifikan terhadap Kinerja Karyawan, namun hasil penelitian uji parsial menunjukkan Budaya Organisasi tidak berpengaruh signifikan terhadap Kinerja Karyawan, Pendidikan dan Kompetensi berpengaruh signifikan terhadap Kinerja Karyawan.","author":[{"dropping-particle":"","family":"Perdana Putra","given":"Gilang","non-dropping-particle":"","parse-names":false,"suffix":""},{"dropping-particle":"","family":"Jatmika","given":"Dodik","non-dropping-particle":"","parse-names":false,"suffix":""},{"dropping-particle":"","family":"Hariyono","given":"TA","non-dropping-particle":"","parse-names":false,"suffix":""},{"dropping-particle":"","family":"Jahri","given":"Muhammad","non-dropping-particle":"","parse-names":false,"suffix":""},{"dropping-particle":"","family":"Sampurnawati","given":"Sampurnawati","non-dropping-particle":"","parse-names":false,"suffix":""}],"container-title":"Indonesian Journal of Business Economics and Management","id":"ITEM-1","issue":"1","issued":{"date-parts":[["2021"]]},"page":"20-30","title":"Pengaruh Budaya Organisasi, Pendidikan dan Kompetensi Terhadap Kinerja Pegawai Aparatur Sipil Negara (ASN) SKPD Kamtrantib pada Satpol PP dan Damkar Provinsi Kalimantan Selatan","type":"article-journal","volume":"1"},"uris":["http://www.mendeley.com/documents/?uuid=d244a785-c0d1-45ca-9945-950757acd3b5"]}],"mendeley":{"formattedCitation":"(Perdana Putra et al., 2021)","plainTextFormattedCitation":"(Perdana Putra et al., 2021)","previouslyFormattedCitation":"(Perdana Putra et al., 2021)"},"properties":{"noteIndex":0},"schema":"https://github.com/citation-style-language/schema/raw/master/csl-citation.json"}</w:instrText>
      </w:r>
      <w:r w:rsidRPr="00F84FFC">
        <w:rPr>
          <w:rFonts w:ascii="Times New Roman" w:hAnsi="Times New Roman" w:cs="Times New Roman"/>
          <w:sz w:val="24"/>
          <w:szCs w:val="24"/>
        </w:rPr>
        <w:fldChar w:fldCharType="separate"/>
      </w:r>
      <w:r w:rsidRPr="00F84FFC">
        <w:rPr>
          <w:rFonts w:ascii="Times New Roman" w:hAnsi="Times New Roman" w:cs="Times New Roman"/>
          <w:sz w:val="24"/>
          <w:szCs w:val="24"/>
        </w:rPr>
        <w:t>(Perdana Putra et al., 2021)</w:t>
      </w:r>
      <w:r w:rsidRPr="00F84FFC">
        <w:rPr>
          <w:rFonts w:ascii="Times New Roman" w:hAnsi="Times New Roman" w:cs="Times New Roman"/>
          <w:sz w:val="24"/>
          <w:szCs w:val="24"/>
        </w:rPr>
        <w:fldChar w:fldCharType="end"/>
      </w:r>
    </w:p>
    <w:p w14:paraId="31D43960" w14:textId="7FDAFCA3" w:rsidR="00116D6B" w:rsidRPr="00F84FFC" w:rsidRDefault="00116D6B" w:rsidP="00540C04">
      <w:pPr>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Etos Kerja</w:t>
      </w:r>
    </w:p>
    <w:p w14:paraId="2DB56464" w14:textId="77777777" w:rsidR="00EA766D" w:rsidRPr="00F84FFC" w:rsidRDefault="00EA766D" w:rsidP="00540C04">
      <w:pPr>
        <w:spacing w:after="0" w:line="240" w:lineRule="auto"/>
        <w:ind w:firstLine="720"/>
        <w:jc w:val="both"/>
        <w:rPr>
          <w:rFonts w:ascii="Times New Roman" w:hAnsi="Times New Roman" w:cs="Times New Roman"/>
          <w:sz w:val="24"/>
          <w:szCs w:val="24"/>
        </w:rPr>
      </w:pPr>
      <w:r w:rsidRPr="00F84FFC">
        <w:rPr>
          <w:rFonts w:ascii="Times New Roman" w:hAnsi="Times New Roman" w:cs="Times New Roman"/>
          <w:sz w:val="24"/>
          <w:szCs w:val="24"/>
        </w:rPr>
        <w:t xml:space="preserve">Etos kerja adalah kunci keberhasilan komunitas dan bangsa, dan hal itu terlihat di mana pun diwujudkan. Lebih jauh lagi, kerja keras mendasari semua kegiatan yang bertujuan untuk meningkatkan kualitas kerja karyawan di tingkat individu, tim, dan masyarakat, terlepas dari tanggung jawab </w:t>
      </w:r>
      <w:r w:rsidRPr="00F84FFC">
        <w:rPr>
          <w:rFonts w:ascii="Times New Roman" w:hAnsi="Times New Roman" w:cs="Times New Roman"/>
          <w:sz w:val="24"/>
          <w:szCs w:val="24"/>
        </w:rPr>
        <w:lastRenderedPageBreak/>
        <w:t>pekerjaan mereka.</w:t>
      </w:r>
      <w:r w:rsidRPr="00F84FFC">
        <w:rPr>
          <w:rFonts w:ascii="Times New Roman" w:hAnsi="Times New Roman" w:cs="Times New Roman"/>
          <w:sz w:val="24"/>
          <w:szCs w:val="24"/>
        </w:rPr>
        <w:fldChar w:fldCharType="begin" w:fldLock="1"/>
      </w:r>
      <w:r w:rsidRPr="00F84FFC">
        <w:rPr>
          <w:rFonts w:ascii="Times New Roman" w:hAnsi="Times New Roman" w:cs="Times New Roman"/>
          <w:sz w:val="24"/>
          <w:szCs w:val="24"/>
        </w:rPr>
        <w:instrText>ADDIN CSL_CITATION {"citationItems":[{"id":"ITEM-1","itemData":{"DOI":"10.51135/publicpolicy.v1.i2.p288-297","ISSN":"2721-1673","abstract":"This study aims to determine the effect of work environment and work ethic on employee performance in the Regional Education and Culture Office of Sangihe Islands Regency. This study used a survey research method, where the research instrument was a tested questionnaire and met the validity and reliability test requirements. Data were analyzed using multiple regression analysis. The population in this study were all employees at the Education and Culture Office of the Sangihe Islands Regency totaling 70 people, while the number of samples was 60 people. The results show that there is an influence of the work environment on the performance of employees at the Regional Education and Culture Office of the Sangihe Islands Regency, there is an influence of work ethic on the performance of employees at the Regional Education and Culture Office of the Sangihe Islands Regency, and there is a joint influence on the work environment and work ethic on the performance of employees at the Regional Education and Culture Office of Sangihe Islands Regency.","author":[{"dropping-particle":"","family":"Dolonseda","given":"Herman Philips","non-dropping-particle":"","parse-names":false,"suffix":""},{"dropping-particle":"","family":"Watung","given":"Sjeddie R","non-dropping-particle":"","parse-names":false,"suffix":""}],"container-title":"PUBLIC POLICY (Jurnal Aplikasi Kebijakan Publik &amp; Bisnis)","id":"ITEM-1","issue":"2","issued":{"date-parts":[["2020"]]},"page":"288-297","title":"Dampak Lingkungan Kerja dan Etos Kerja Terhadap Kinerja Pegawai","type":"article-journal","volume":"1"},"uris":["http://www.mendeley.com/documents/?uuid=c2ef8207-2ae1-4042-857a-5792126dc5c0"]}],"mendeley":{"formattedCitation":"(Dolonseda &amp; Watung, 2020)","plainTextFormattedCitation":"(Dolonseda &amp; Watung, 2020)","previouslyFormattedCitation":"(Dolonseda &amp; Watung, 2020)"},"properties":{"noteIndex":0},"schema":"https://github.com/citation-style-language/schema/raw/master/csl-citation.json"}</w:instrText>
      </w:r>
      <w:r w:rsidRPr="00F84FFC">
        <w:rPr>
          <w:rFonts w:ascii="Times New Roman" w:hAnsi="Times New Roman" w:cs="Times New Roman"/>
          <w:sz w:val="24"/>
          <w:szCs w:val="24"/>
        </w:rPr>
        <w:fldChar w:fldCharType="separate"/>
      </w:r>
      <w:r w:rsidRPr="00F84FFC">
        <w:rPr>
          <w:rFonts w:ascii="Times New Roman" w:hAnsi="Times New Roman" w:cs="Times New Roman"/>
          <w:noProof/>
          <w:sz w:val="24"/>
          <w:szCs w:val="24"/>
        </w:rPr>
        <w:t>(Dronceda dan Vatun, 2020)</w:t>
      </w:r>
      <w:r w:rsidRPr="00F84FFC">
        <w:rPr>
          <w:rFonts w:ascii="Times New Roman" w:hAnsi="Times New Roman" w:cs="Times New Roman"/>
          <w:sz w:val="24"/>
          <w:szCs w:val="24"/>
        </w:rPr>
        <w:fldChar w:fldCharType="end"/>
      </w:r>
    </w:p>
    <w:p w14:paraId="0BE6BB8A" w14:textId="7EB5367D" w:rsidR="00EA766D" w:rsidRPr="00F84FFC" w:rsidRDefault="00EA766D" w:rsidP="00540C04">
      <w:pPr>
        <w:spacing w:after="0" w:line="240" w:lineRule="auto"/>
        <w:ind w:firstLine="720"/>
        <w:jc w:val="both"/>
        <w:rPr>
          <w:rFonts w:ascii="Times New Roman" w:hAnsi="Times New Roman" w:cs="Times New Roman"/>
          <w:sz w:val="24"/>
          <w:szCs w:val="24"/>
        </w:rPr>
      </w:pPr>
      <w:r w:rsidRPr="00F84FFC">
        <w:rPr>
          <w:rFonts w:ascii="Times New Roman" w:hAnsi="Times New Roman" w:cs="Times New Roman"/>
          <w:sz w:val="24"/>
          <w:szCs w:val="24"/>
        </w:rPr>
        <w:t>Etika kerja adalah Polisi Pamong Praja Kota Palembang dari cara individu, organisasi, atau negara beroperasi dan mencakup sistem nilai yang didasarkan pada bagaimana setiap individu memandang cara kerja dilakukan.</w:t>
      </w:r>
      <w:r w:rsidRPr="00F84FFC">
        <w:rPr>
          <w:rFonts w:ascii="Times New Roman" w:hAnsi="Times New Roman" w:cs="Times New Roman"/>
          <w:sz w:val="24"/>
          <w:szCs w:val="24"/>
        </w:rPr>
        <w:fldChar w:fldCharType="begin" w:fldLock="1"/>
      </w:r>
      <w:r w:rsidRPr="00F84FFC">
        <w:rPr>
          <w:rFonts w:ascii="Times New Roman" w:hAnsi="Times New Roman" w:cs="Times New Roman"/>
          <w:sz w:val="24"/>
          <w:szCs w:val="24"/>
        </w:rPr>
        <w:instrText>ADDIN CSL_CITATION {"citationItems":[{"id":"ITEM-1","itemData":{"abstract":"Tujuan penelitian ini adalah untuk mengetahui pengaruh budaya organisasi, lingkungan kerja dan etos kerja terhadap kepuasan kerja pegawai PNS UPTD Unit Puskesmas Gombong 1. Data yang digunakan dalam penelitian ini adalah data primer. Penelitian ini menggunakan 35 responden sebagai sampel penelitian yang ditarik berdasarkan sampling jenuh. Metode analisis data menggunakan analisis regresi linear berganda dengan bantuan SPSS 26 for windows. Hasil penelitian berdasarkan uji t menunjukkan bahwa variabel budaya organisasi berpengaruh signifikan terhadap kepuasan kerja pegawai PNS UPTD Unit Puskesmas Gombong 1. Variabel lingkungan kerja berpengaruh signifikan terhadap kepuasan kerja pegawai PNS UPTD Unit Puskesmas Gombong 1. Variabel etos kerja tidak berpengaruh terhadap kepuasan kerja pegawai PNS UPTD Unit Puskesmas Gombong 1. Variabel budaya organisasi, lingkungan kerja dan etos kerja secara bersama-sama berpengaruh signifikan terhadap kepuasan kerja pegawai PNS UPTD Unit Puskesmas Gombong 1. Hasil pengujian koefisien determinasi nilai R Square variabel kepuasan kerja pegawai PNS dipengaruhi oleh budaya organisasi, lingkungan kerja dan etos kerja sebesar 84,8% dan sisanya 15,2% variabel kepuasan kerja pegawai PNS dipengaruhi oleh variabel-variabel diluar model penelitian ini. Kata","author":[{"dropping-particle":"","family":"Nofitasari","given":"Tiwi","non-dropping-particle":"","parse-names":false,"suffix":""}],"container-title":"Eprints.Universitasputrabangsa","id":"ITEM-1","issue":"857","issued":{"date-parts":[["2021"]]},"page":"1-12","title":"PENGARUH BUDAYA ORGANISASI, LINGKUNGAN KERJA, DAN ETOS KERJA TERHADAP KEPUASAN KERJA (Studi Kasus Pada UPTD Unit Puskesmas Gombong I)","type":"article-journal","volume":"8"},"uris":["http://www.mendeley.com/documents/?uuid=76566fb5-77d5-43a9-ba8e-3a37bfa7ecf9"]}],"mendeley":{"formattedCitation":"(Nofitasari, 2021)","plainTextFormattedCitation":"(Nofitasari, 2021)","previouslyFormattedCitation":"(Nofitasari, 2021)"},"properties":{"noteIndex":0},"schema":"https://github.com/citation-style-language/schema/raw/master/csl-citation.json"}</w:instrText>
      </w:r>
      <w:r w:rsidRPr="00F84FFC">
        <w:rPr>
          <w:rFonts w:ascii="Times New Roman" w:hAnsi="Times New Roman" w:cs="Times New Roman"/>
          <w:sz w:val="24"/>
          <w:szCs w:val="24"/>
        </w:rPr>
        <w:fldChar w:fldCharType="separate"/>
      </w:r>
      <w:r w:rsidRPr="00F84FFC">
        <w:rPr>
          <w:rFonts w:ascii="Times New Roman" w:hAnsi="Times New Roman" w:cs="Times New Roman"/>
          <w:noProof/>
          <w:sz w:val="24"/>
          <w:szCs w:val="24"/>
        </w:rPr>
        <w:t>Nopitasari (2021)</w:t>
      </w:r>
      <w:r w:rsidRPr="00F84FFC">
        <w:rPr>
          <w:rFonts w:ascii="Times New Roman" w:hAnsi="Times New Roman" w:cs="Times New Roman"/>
          <w:sz w:val="24"/>
          <w:szCs w:val="24"/>
        </w:rPr>
        <w:fldChar w:fldCharType="end"/>
      </w:r>
      <w:r w:rsidRPr="00F84FFC">
        <w:rPr>
          <w:rFonts w:ascii="Times New Roman" w:hAnsi="Times New Roman" w:cs="Times New Roman"/>
          <w:sz w:val="24"/>
          <w:szCs w:val="24"/>
        </w:rPr>
        <w:t>Jenis pekerjaan ini tidak hanya berlaku untuk individu tetapi juga untuk kelompok dan komunitas. Hal ini dipengaruhi oleh berbagai faktor, termasuk kebiasaan, karakteristik budaya, dan kebutuhan pribadi. Etos kerja yang kuat meningkatkan harga diri, menumbuhkan keinginan untuk berdedikasi dan konsisten, serta membantu orang mencapai potensi penuh mereka.</w:t>
      </w:r>
    </w:p>
    <w:p w14:paraId="14661B30" w14:textId="35B0B627" w:rsidR="0015105B" w:rsidRPr="00F84FFC" w:rsidRDefault="0015105B" w:rsidP="00540C04">
      <w:pPr>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 xml:space="preserve">Lingkungan Kerja </w:t>
      </w:r>
    </w:p>
    <w:p w14:paraId="57D46763" w14:textId="77777777" w:rsidR="00EA766D" w:rsidRPr="00F84FFC" w:rsidRDefault="00EA766D" w:rsidP="00540C04">
      <w:pPr>
        <w:spacing w:after="0" w:line="240" w:lineRule="auto"/>
        <w:jc w:val="both"/>
        <w:rPr>
          <w:rFonts w:ascii="Times New Roman" w:hAnsi="Times New Roman" w:cs="Times New Roman"/>
          <w:sz w:val="24"/>
          <w:szCs w:val="24"/>
        </w:rPr>
      </w:pPr>
      <w:r w:rsidRPr="00F84FFC">
        <w:rPr>
          <w:rFonts w:ascii="Times New Roman" w:hAnsi="Times New Roman" w:cs="Times New Roman"/>
          <w:sz w:val="24"/>
          <w:szCs w:val="24"/>
        </w:rPr>
        <w:t>Lingkungan kerja telah didefinisikan oleh berbagai akademisi. Lingkungan kerja mencakup semua persyaratan, alat, dan kondisi di mana orang bekerja, termasuk metode dan proses yang digunakan untuk menyelesaikan tugas baik secara individu maupun dalam organisasi. Lingkungan ini memiliki dampak signifikan terhadap kinerja karyawan. Yusda et al. (2022) menekankan bahwa lingkungan kerja memainkan peran penting dalam keberhasilan penyelesaian tugas. Dengan kata lain, lingkungan kerja sangat penting dalam memengaruhi kinerja karyawan. Menciptakan kondisi kerja yang tepat meningkatkan motivasi karyawan dan berdampak positif pada produktivitas.</w:t>
      </w:r>
    </w:p>
    <w:p w14:paraId="46CB9A58" w14:textId="77777777" w:rsidR="00B367C4" w:rsidRDefault="00EA766D" w:rsidP="00540C04">
      <w:pPr>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Irwan et al. (2022) berpendapat bahwa lingkungan kerja adalah tempat di mana karyawan melakukan pekerjaan sehari-hari mereka. Lingkungan kerja yang menyenangkan memberikan rasa </w:t>
      </w:r>
      <w:r w:rsidRPr="00F84FFC">
        <w:rPr>
          <w:rFonts w:ascii="Times New Roman" w:hAnsi="Times New Roman" w:cs="Times New Roman"/>
          <w:sz w:val="24"/>
          <w:szCs w:val="24"/>
        </w:rPr>
        <w:t>aman kepada karyawan dan memotivasi mereka untuk bekerja. Lingkungan yang menyenangkan memiliki dampak positif pada suasana hati karyawan, meningkatkan kepuasan kerja dan kebahagiaan, sehingga meningkatk</w:t>
      </w:r>
      <w:r w:rsidR="00B367C4">
        <w:rPr>
          <w:rFonts w:ascii="Times New Roman" w:hAnsi="Times New Roman" w:cs="Times New Roman"/>
          <w:sz w:val="24"/>
          <w:szCs w:val="24"/>
        </w:rPr>
        <w:t xml:space="preserve">an efisiensi dan produktivitas, </w:t>
      </w:r>
    </w:p>
    <w:p w14:paraId="527DA452" w14:textId="4659786E" w:rsidR="00B367C4" w:rsidRPr="00F84FFC" w:rsidRDefault="00EA766D" w:rsidP="00540C04">
      <w:pPr>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Firzatullah et al. (2023) mendefinisikan lingkungan kerja sebagai seperangkat berbagai faktor fisik dan psikologis yang secara langsung atau tidak langsung memengaruhi produktivitas dan kinerja karyawan. </w:t>
      </w:r>
    </w:p>
    <w:p w14:paraId="0326BB72" w14:textId="77777777" w:rsidR="00540C04" w:rsidRDefault="00540C04" w:rsidP="00540C04">
      <w:pPr>
        <w:spacing w:after="0" w:line="240" w:lineRule="auto"/>
        <w:rPr>
          <w:rFonts w:ascii="Times New Roman" w:hAnsi="Times New Roman" w:cs="Times New Roman"/>
          <w:b/>
          <w:sz w:val="24"/>
          <w:szCs w:val="24"/>
        </w:rPr>
      </w:pPr>
    </w:p>
    <w:p w14:paraId="1EFAC7DC" w14:textId="737C5070" w:rsidR="00F512F4" w:rsidRPr="00F84FFC" w:rsidRDefault="00F512F4" w:rsidP="00540C04">
      <w:pPr>
        <w:spacing w:after="0" w:line="240" w:lineRule="auto"/>
        <w:rPr>
          <w:rFonts w:ascii="Times New Roman" w:hAnsi="Times New Roman" w:cs="Times New Roman"/>
          <w:b/>
          <w:sz w:val="24"/>
          <w:szCs w:val="24"/>
        </w:rPr>
      </w:pPr>
      <w:r w:rsidRPr="00F84FFC">
        <w:rPr>
          <w:rFonts w:ascii="Times New Roman" w:hAnsi="Times New Roman" w:cs="Times New Roman"/>
          <w:b/>
          <w:sz w:val="24"/>
          <w:szCs w:val="24"/>
        </w:rPr>
        <w:t>METODOLOGI PENELITIAN</w:t>
      </w:r>
    </w:p>
    <w:p w14:paraId="015A8589" w14:textId="37ECCBEF" w:rsidR="00EC4C4C" w:rsidRPr="00F84FFC" w:rsidRDefault="00EC4C4C"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 xml:space="preserve">Sumber </w:t>
      </w:r>
      <w:r w:rsidR="001A6050" w:rsidRPr="00F84FFC">
        <w:rPr>
          <w:rFonts w:ascii="Times New Roman" w:hAnsi="Times New Roman" w:cs="Times New Roman"/>
          <w:b/>
          <w:sz w:val="24"/>
          <w:szCs w:val="24"/>
        </w:rPr>
        <w:t>d</w:t>
      </w:r>
      <w:r w:rsidRPr="00F84FFC">
        <w:rPr>
          <w:rFonts w:ascii="Times New Roman" w:hAnsi="Times New Roman" w:cs="Times New Roman"/>
          <w:b/>
          <w:sz w:val="24"/>
          <w:szCs w:val="24"/>
        </w:rPr>
        <w:t>an Teknik Pengumpulan Data</w:t>
      </w:r>
    </w:p>
    <w:p w14:paraId="08C1819C" w14:textId="12586120" w:rsidR="00EC4C4C" w:rsidRPr="00F84FFC" w:rsidRDefault="00EC4C4C"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Sumber Data</w:t>
      </w:r>
    </w:p>
    <w:p w14:paraId="0295F0EE" w14:textId="71B395FE" w:rsidR="0054756E" w:rsidRPr="00F84FFC" w:rsidRDefault="0041464C" w:rsidP="00540C04">
      <w:pPr>
        <w:pStyle w:val="ListParagraph"/>
        <w:numPr>
          <w:ilvl w:val="0"/>
          <w:numId w:val="1"/>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sz w:val="24"/>
          <w:szCs w:val="24"/>
        </w:rPr>
        <w:t>Data Primer (</w:t>
      </w:r>
      <w:r w:rsidRPr="00F84FFC">
        <w:rPr>
          <w:rFonts w:ascii="Times New Roman" w:hAnsi="Times New Roman" w:cs="Times New Roman"/>
          <w:i/>
          <w:sz w:val="24"/>
          <w:szCs w:val="24"/>
        </w:rPr>
        <w:t>Primary Data</w:t>
      </w:r>
      <w:r w:rsidRPr="00F84FFC">
        <w:rPr>
          <w:rFonts w:ascii="Times New Roman" w:hAnsi="Times New Roman" w:cs="Times New Roman"/>
          <w:sz w:val="24"/>
          <w:szCs w:val="24"/>
        </w:rPr>
        <w:t>)</w:t>
      </w:r>
      <w:r w:rsidR="000F62A3" w:rsidRPr="00F84FFC">
        <w:rPr>
          <w:rFonts w:ascii="Times New Roman" w:hAnsi="Times New Roman" w:cs="Times New Roman"/>
          <w:sz w:val="24"/>
          <w:szCs w:val="24"/>
        </w:rPr>
        <w:t>,</w:t>
      </w:r>
      <w:r w:rsidR="0003132C" w:rsidRPr="00F84FFC">
        <w:rPr>
          <w:rFonts w:ascii="Times New Roman" w:hAnsi="Times New Roman" w:cs="Times New Roman"/>
          <w:sz w:val="24"/>
          <w:szCs w:val="24"/>
        </w:rPr>
        <w:t xml:space="preserve"> </w:t>
      </w:r>
      <w:r w:rsidR="000F62A3" w:rsidRPr="00F84FFC">
        <w:rPr>
          <w:rFonts w:ascii="Times New Roman" w:hAnsi="Times New Roman" w:cs="Times New Roman"/>
          <w:sz w:val="24"/>
          <w:szCs w:val="24"/>
        </w:rPr>
        <w:t>m</w:t>
      </w:r>
      <w:r w:rsidR="0003132C" w:rsidRPr="00F84FFC">
        <w:rPr>
          <w:rFonts w:ascii="Times New Roman" w:hAnsi="Times New Roman" w:cs="Times New Roman"/>
          <w:sz w:val="24"/>
          <w:szCs w:val="24"/>
        </w:rPr>
        <w:t>engacu pada informasi yang diperoleh langsung (dari tangan pertama)</w:t>
      </w:r>
      <w:r w:rsidR="00D02450" w:rsidRPr="00F84FFC">
        <w:rPr>
          <w:rFonts w:ascii="Times New Roman" w:hAnsi="Times New Roman" w:cs="Times New Roman"/>
          <w:sz w:val="24"/>
          <w:szCs w:val="24"/>
        </w:rPr>
        <w:t xml:space="preserve"> untuk menjawab masalah atau tujuan penelitian</w:t>
      </w:r>
      <w:r w:rsidR="0003132C" w:rsidRPr="00F84FFC">
        <w:rPr>
          <w:rFonts w:ascii="Times New Roman" w:hAnsi="Times New Roman" w:cs="Times New Roman"/>
          <w:sz w:val="24"/>
          <w:szCs w:val="24"/>
        </w:rPr>
        <w:t xml:space="preserve"> </w:t>
      </w:r>
      <w:r w:rsidR="00D02450" w:rsidRPr="00F84FFC">
        <w:rPr>
          <w:rFonts w:ascii="Times New Roman" w:hAnsi="Times New Roman" w:cs="Times New Roman"/>
          <w:sz w:val="24"/>
          <w:szCs w:val="24"/>
        </w:rPr>
        <w:t>yang dilakukan dalam penelitian ekplora</w:t>
      </w:r>
      <w:r w:rsidR="000F62A3" w:rsidRPr="00F84FFC">
        <w:rPr>
          <w:rFonts w:ascii="Times New Roman" w:hAnsi="Times New Roman" w:cs="Times New Roman"/>
          <w:sz w:val="24"/>
          <w:szCs w:val="24"/>
        </w:rPr>
        <w:t>t</w:t>
      </w:r>
      <w:r w:rsidR="00D02450" w:rsidRPr="00F84FFC">
        <w:rPr>
          <w:rFonts w:ascii="Times New Roman" w:hAnsi="Times New Roman" w:cs="Times New Roman"/>
          <w:sz w:val="24"/>
          <w:szCs w:val="24"/>
        </w:rPr>
        <w:t>if, deskrip</w:t>
      </w:r>
      <w:r w:rsidR="000F62A3" w:rsidRPr="00F84FFC">
        <w:rPr>
          <w:rFonts w:ascii="Times New Roman" w:hAnsi="Times New Roman" w:cs="Times New Roman"/>
          <w:sz w:val="24"/>
          <w:szCs w:val="24"/>
        </w:rPr>
        <w:t>t</w:t>
      </w:r>
      <w:r w:rsidR="00D02450" w:rsidRPr="00F84FFC">
        <w:rPr>
          <w:rFonts w:ascii="Times New Roman" w:hAnsi="Times New Roman" w:cs="Times New Roman"/>
          <w:sz w:val="24"/>
          <w:szCs w:val="24"/>
        </w:rPr>
        <w:t>if, maupun kausal dengan menggunakan metode pengumpulan data berupa survey ataupun observasi</w:t>
      </w:r>
      <w:r w:rsidR="000F62A3" w:rsidRPr="00F84FFC">
        <w:rPr>
          <w:rFonts w:ascii="Times New Roman" w:hAnsi="Times New Roman" w:cs="Times New Roman"/>
          <w:sz w:val="24"/>
          <w:szCs w:val="24"/>
        </w:rPr>
        <w:t>.</w:t>
      </w:r>
    </w:p>
    <w:p w14:paraId="4D487C5E" w14:textId="5255D7BF" w:rsidR="0003132C" w:rsidRPr="00F84FFC" w:rsidRDefault="0003132C" w:rsidP="00540C04">
      <w:pPr>
        <w:pStyle w:val="ListParagraph"/>
        <w:numPr>
          <w:ilvl w:val="0"/>
          <w:numId w:val="1"/>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sz w:val="24"/>
          <w:szCs w:val="24"/>
        </w:rPr>
        <w:t xml:space="preserve">Data </w:t>
      </w:r>
      <w:r w:rsidR="005E1EA8" w:rsidRPr="00F84FFC">
        <w:rPr>
          <w:rFonts w:ascii="Times New Roman" w:hAnsi="Times New Roman" w:cs="Times New Roman"/>
          <w:sz w:val="24"/>
          <w:szCs w:val="24"/>
        </w:rPr>
        <w:t>S</w:t>
      </w:r>
      <w:r w:rsidR="000F62A3" w:rsidRPr="00F84FFC">
        <w:rPr>
          <w:rFonts w:ascii="Times New Roman" w:hAnsi="Times New Roman" w:cs="Times New Roman"/>
          <w:sz w:val="24"/>
          <w:szCs w:val="24"/>
        </w:rPr>
        <w:t>e</w:t>
      </w:r>
      <w:r w:rsidR="005E1EA8" w:rsidRPr="00F84FFC">
        <w:rPr>
          <w:rFonts w:ascii="Times New Roman" w:hAnsi="Times New Roman" w:cs="Times New Roman"/>
          <w:sz w:val="24"/>
          <w:szCs w:val="24"/>
        </w:rPr>
        <w:t>kunder (</w:t>
      </w:r>
      <w:r w:rsidR="005E1EA8" w:rsidRPr="00F84FFC">
        <w:rPr>
          <w:rFonts w:ascii="Times New Roman" w:hAnsi="Times New Roman" w:cs="Times New Roman"/>
          <w:i/>
          <w:sz w:val="24"/>
          <w:szCs w:val="24"/>
        </w:rPr>
        <w:t>Secondary Data</w:t>
      </w:r>
      <w:r w:rsidR="005E1EA8" w:rsidRPr="00F84FFC">
        <w:rPr>
          <w:rFonts w:ascii="Times New Roman" w:hAnsi="Times New Roman" w:cs="Times New Roman"/>
          <w:sz w:val="24"/>
          <w:szCs w:val="24"/>
        </w:rPr>
        <w:t xml:space="preserve">), </w:t>
      </w:r>
      <w:r w:rsidR="0046774D" w:rsidRPr="00F84FFC">
        <w:rPr>
          <w:rFonts w:ascii="Times New Roman" w:hAnsi="Times New Roman" w:cs="Times New Roman"/>
          <w:sz w:val="24"/>
          <w:szCs w:val="24"/>
        </w:rPr>
        <w:t>m</w:t>
      </w:r>
      <w:r w:rsidRPr="00F84FFC">
        <w:rPr>
          <w:rFonts w:ascii="Times New Roman" w:hAnsi="Times New Roman" w:cs="Times New Roman"/>
          <w:sz w:val="24"/>
          <w:szCs w:val="24"/>
        </w:rPr>
        <w:t>engacu pada informasi yang dikumpulkan dari sumber-sumber yang ada.</w:t>
      </w:r>
      <w:r w:rsidR="00BD76C1" w:rsidRPr="00F84FFC">
        <w:rPr>
          <w:rFonts w:ascii="Times New Roman" w:hAnsi="Times New Roman" w:cs="Times New Roman"/>
          <w:sz w:val="24"/>
          <w:szCs w:val="24"/>
        </w:rPr>
        <w:t xml:space="preserve"> </w:t>
      </w:r>
      <w:r w:rsidRPr="00F84FFC">
        <w:rPr>
          <w:rFonts w:ascii="Times New Roman" w:hAnsi="Times New Roman" w:cs="Times New Roman"/>
          <w:sz w:val="24"/>
          <w:szCs w:val="24"/>
        </w:rPr>
        <w:t>Pada penelitian ini sumber data yang peneliti berupa buku</w:t>
      </w:r>
      <w:r w:rsidR="0046774D" w:rsidRPr="00F84FFC">
        <w:rPr>
          <w:rFonts w:ascii="Times New Roman" w:hAnsi="Times New Roman" w:cs="Times New Roman"/>
          <w:sz w:val="24"/>
          <w:szCs w:val="24"/>
        </w:rPr>
        <w:t>-</w:t>
      </w:r>
      <w:r w:rsidRPr="00F84FFC">
        <w:rPr>
          <w:rFonts w:ascii="Times New Roman" w:hAnsi="Times New Roman" w:cs="Times New Roman"/>
          <w:sz w:val="24"/>
          <w:szCs w:val="24"/>
        </w:rPr>
        <w:t>buku pedoman</w:t>
      </w:r>
      <w:r w:rsidR="003E2DDB" w:rsidRPr="00F84FFC">
        <w:rPr>
          <w:rFonts w:ascii="Times New Roman" w:hAnsi="Times New Roman" w:cs="Times New Roman"/>
          <w:sz w:val="24"/>
          <w:szCs w:val="24"/>
        </w:rPr>
        <w:t>.</w:t>
      </w:r>
      <w:r w:rsidRPr="00F84FFC">
        <w:rPr>
          <w:rFonts w:ascii="Times New Roman" w:hAnsi="Times New Roman" w:cs="Times New Roman"/>
          <w:sz w:val="24"/>
          <w:szCs w:val="24"/>
        </w:rPr>
        <w:t xml:space="preserve"> </w:t>
      </w:r>
      <w:r w:rsidR="003E2DDB" w:rsidRPr="00F84FFC">
        <w:rPr>
          <w:rFonts w:ascii="Times New Roman" w:hAnsi="Times New Roman" w:cs="Times New Roman"/>
          <w:sz w:val="24"/>
          <w:szCs w:val="24"/>
        </w:rPr>
        <w:t xml:space="preserve">Jurnal, </w:t>
      </w:r>
      <w:r w:rsidRPr="00F84FFC">
        <w:rPr>
          <w:rFonts w:ascii="Times New Roman" w:hAnsi="Times New Roman" w:cs="Times New Roman"/>
          <w:sz w:val="24"/>
          <w:szCs w:val="24"/>
        </w:rPr>
        <w:t>dan literatur yang disusun oleh para ahli yang berhubungan dengan masalah yang sedang diteliti</w:t>
      </w:r>
      <w:r w:rsidR="0046774D" w:rsidRPr="00F84FFC">
        <w:rPr>
          <w:rFonts w:ascii="Times New Roman" w:hAnsi="Times New Roman" w:cs="Times New Roman"/>
          <w:sz w:val="24"/>
          <w:szCs w:val="24"/>
        </w:rPr>
        <w:t>.</w:t>
      </w:r>
    </w:p>
    <w:p w14:paraId="70D7F030" w14:textId="6392BF2C" w:rsidR="005E1EA8" w:rsidRPr="00F84FFC" w:rsidRDefault="005E1EA8" w:rsidP="00540C04">
      <w:pPr>
        <w:tabs>
          <w:tab w:val="left" w:pos="567"/>
        </w:tabs>
        <w:spacing w:after="0" w:line="240" w:lineRule="auto"/>
        <w:rPr>
          <w:rFonts w:ascii="Times New Roman" w:hAnsi="Times New Roman" w:cs="Times New Roman"/>
          <w:b/>
          <w:sz w:val="24"/>
          <w:szCs w:val="24"/>
        </w:rPr>
      </w:pPr>
      <w:r w:rsidRPr="00F84FFC">
        <w:rPr>
          <w:rFonts w:ascii="Times New Roman" w:hAnsi="Times New Roman" w:cs="Times New Roman"/>
          <w:b/>
          <w:sz w:val="24"/>
          <w:szCs w:val="24"/>
        </w:rPr>
        <w:t>Teknik Pengumpulan Data</w:t>
      </w:r>
    </w:p>
    <w:p w14:paraId="272645EB" w14:textId="2874979A" w:rsidR="005E1EA8" w:rsidRPr="00F84FFC" w:rsidRDefault="005E1EA8" w:rsidP="00540C04">
      <w:pPr>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 xml:space="preserve">Teknik pengumpulan data adalah metode atau cara yang digunakan oleh peneliti untuk mengumpulkan data yang dibutuhkan dalam penelitian. Teknik </w:t>
      </w:r>
      <w:r w:rsidRPr="00F84FFC">
        <w:rPr>
          <w:rFonts w:ascii="Times New Roman" w:hAnsi="Times New Roman" w:cs="Times New Roman"/>
          <w:sz w:val="24"/>
          <w:szCs w:val="24"/>
        </w:rPr>
        <w:lastRenderedPageBreak/>
        <w:t>pengumpulan data yang digunakan adalah :</w:t>
      </w:r>
    </w:p>
    <w:p w14:paraId="0255122E" w14:textId="23A39119" w:rsidR="005E1EA8" w:rsidRPr="00F84FFC" w:rsidRDefault="00391FA6" w:rsidP="00540C04">
      <w:pPr>
        <w:pStyle w:val="ListParagraph"/>
        <w:numPr>
          <w:ilvl w:val="0"/>
          <w:numId w:val="2"/>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sz w:val="24"/>
          <w:szCs w:val="24"/>
        </w:rPr>
        <w:t>Kue</w:t>
      </w:r>
      <w:r w:rsidR="005E1EA8" w:rsidRPr="00F84FFC">
        <w:rPr>
          <w:rFonts w:ascii="Times New Roman" w:hAnsi="Times New Roman" w:cs="Times New Roman"/>
          <w:sz w:val="24"/>
          <w:szCs w:val="24"/>
        </w:rPr>
        <w:t xml:space="preserve">sioner </w:t>
      </w:r>
    </w:p>
    <w:p w14:paraId="14A71EF8" w14:textId="479D500B" w:rsidR="00037A20" w:rsidRPr="00F84FFC" w:rsidRDefault="002A1DE0" w:rsidP="00540C04">
      <w:pPr>
        <w:pStyle w:val="ListParagraph"/>
        <w:spacing w:after="0" w:line="240" w:lineRule="auto"/>
        <w:ind w:left="426"/>
        <w:jc w:val="both"/>
        <w:rPr>
          <w:rFonts w:ascii="Times New Roman" w:hAnsi="Times New Roman" w:cs="Times New Roman"/>
          <w:sz w:val="24"/>
          <w:szCs w:val="24"/>
        </w:rPr>
      </w:pPr>
      <w:r w:rsidRPr="00F84FFC">
        <w:rPr>
          <w:rFonts w:ascii="Times New Roman" w:hAnsi="Times New Roman" w:cs="Times New Roman"/>
          <w:sz w:val="24"/>
          <w:szCs w:val="24"/>
        </w:rPr>
        <w:t>Kue</w:t>
      </w:r>
      <w:r w:rsidR="005E1EA8" w:rsidRPr="00F84FFC">
        <w:rPr>
          <w:rFonts w:ascii="Times New Roman" w:hAnsi="Times New Roman" w:cs="Times New Roman"/>
          <w:sz w:val="24"/>
          <w:szCs w:val="24"/>
        </w:rPr>
        <w:t>sioner adalah metode pengumpulan data yang dilakukan dengan memberikan pertanyaan</w:t>
      </w:r>
      <w:r w:rsidR="0046774D" w:rsidRPr="00F84FFC">
        <w:rPr>
          <w:rFonts w:ascii="Times New Roman" w:hAnsi="Times New Roman" w:cs="Times New Roman"/>
          <w:sz w:val="24"/>
          <w:szCs w:val="24"/>
        </w:rPr>
        <w:t>-</w:t>
      </w:r>
      <w:r w:rsidR="005E1EA8" w:rsidRPr="00F84FFC">
        <w:rPr>
          <w:rFonts w:ascii="Times New Roman" w:hAnsi="Times New Roman" w:cs="Times New Roman"/>
          <w:sz w:val="24"/>
          <w:szCs w:val="24"/>
        </w:rPr>
        <w:t xml:space="preserve">pertanyaan dalam bentuk </w:t>
      </w:r>
      <w:r w:rsidR="005E1EA8" w:rsidRPr="00F84FFC">
        <w:rPr>
          <w:rFonts w:ascii="Times New Roman" w:hAnsi="Times New Roman" w:cs="Times New Roman"/>
          <w:i/>
          <w:sz w:val="24"/>
          <w:szCs w:val="24"/>
        </w:rPr>
        <w:t>google form</w:t>
      </w:r>
      <w:r w:rsidR="005E1EA8" w:rsidRPr="00F84FFC">
        <w:rPr>
          <w:rFonts w:ascii="Times New Roman" w:hAnsi="Times New Roman" w:cs="Times New Roman"/>
          <w:sz w:val="24"/>
          <w:szCs w:val="24"/>
        </w:rPr>
        <w:t xml:space="preserve"> dan </w:t>
      </w:r>
      <w:r w:rsidR="005E1EA8" w:rsidRPr="00F84FFC">
        <w:rPr>
          <w:rFonts w:ascii="Times New Roman" w:hAnsi="Times New Roman" w:cs="Times New Roman"/>
          <w:i/>
          <w:sz w:val="24"/>
          <w:szCs w:val="24"/>
        </w:rPr>
        <w:t>link</w:t>
      </w:r>
      <w:r w:rsidR="005E1EA8" w:rsidRPr="00F84FFC">
        <w:rPr>
          <w:rFonts w:ascii="Times New Roman" w:hAnsi="Times New Roman" w:cs="Times New Roman"/>
          <w:sz w:val="24"/>
          <w:szCs w:val="24"/>
        </w:rPr>
        <w:t xml:space="preserve"> disebarkan melalui </w:t>
      </w:r>
      <w:r w:rsidR="000F62A3" w:rsidRPr="00F84FFC">
        <w:rPr>
          <w:rFonts w:ascii="Times New Roman" w:hAnsi="Times New Roman" w:cs="Times New Roman"/>
          <w:i/>
          <w:sz w:val="24"/>
          <w:szCs w:val="24"/>
        </w:rPr>
        <w:t>W</w:t>
      </w:r>
      <w:r w:rsidR="005E1EA8" w:rsidRPr="00F84FFC">
        <w:rPr>
          <w:rFonts w:ascii="Times New Roman" w:hAnsi="Times New Roman" w:cs="Times New Roman"/>
          <w:i/>
          <w:sz w:val="24"/>
          <w:szCs w:val="24"/>
        </w:rPr>
        <w:t>hatsapp</w:t>
      </w:r>
      <w:r w:rsidR="005E1EA8" w:rsidRPr="00F84FFC">
        <w:rPr>
          <w:rFonts w:ascii="Times New Roman" w:hAnsi="Times New Roman" w:cs="Times New Roman"/>
          <w:sz w:val="24"/>
          <w:szCs w:val="24"/>
        </w:rPr>
        <w:t xml:space="preserve"> dan dikirim ke pegawai untuk di jawab oleh responden. Pertanyaan yang diberikan kepada responden merupakan pertanyan yang diperlukan untuk penelitian.</w:t>
      </w:r>
    </w:p>
    <w:p w14:paraId="6A5BC2AC" w14:textId="77777777" w:rsidR="005E1EA8" w:rsidRPr="00F84FFC" w:rsidRDefault="005E1EA8" w:rsidP="00540C04">
      <w:pPr>
        <w:pStyle w:val="ListParagraph"/>
        <w:numPr>
          <w:ilvl w:val="0"/>
          <w:numId w:val="2"/>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i/>
          <w:sz w:val="24"/>
          <w:szCs w:val="24"/>
        </w:rPr>
        <w:t>Interview</w:t>
      </w:r>
      <w:r w:rsidRPr="00F84FFC">
        <w:rPr>
          <w:rFonts w:ascii="Times New Roman" w:hAnsi="Times New Roman" w:cs="Times New Roman"/>
          <w:sz w:val="24"/>
          <w:szCs w:val="24"/>
        </w:rPr>
        <w:t xml:space="preserve"> (wawancara)</w:t>
      </w:r>
    </w:p>
    <w:p w14:paraId="55E59E34" w14:textId="7EC83F80" w:rsidR="00EA6B03" w:rsidRPr="00210AFC" w:rsidRDefault="005E1EA8" w:rsidP="00540C04">
      <w:pPr>
        <w:pStyle w:val="ListParagraph"/>
        <w:spacing w:after="0" w:line="240" w:lineRule="auto"/>
        <w:ind w:left="426"/>
        <w:jc w:val="both"/>
        <w:rPr>
          <w:rFonts w:ascii="Times New Roman" w:hAnsi="Times New Roman" w:cs="Times New Roman"/>
          <w:sz w:val="24"/>
          <w:szCs w:val="24"/>
        </w:rPr>
      </w:pPr>
      <w:r w:rsidRPr="00F84FFC">
        <w:rPr>
          <w:rFonts w:ascii="Times New Roman" w:hAnsi="Times New Roman" w:cs="Times New Roman"/>
          <w:i/>
          <w:sz w:val="24"/>
          <w:szCs w:val="24"/>
        </w:rPr>
        <w:t>Interview</w:t>
      </w:r>
      <w:r w:rsidRPr="00F84FFC">
        <w:rPr>
          <w:rFonts w:ascii="Times New Roman" w:hAnsi="Times New Roman" w:cs="Times New Roman"/>
          <w:sz w:val="24"/>
          <w:szCs w:val="24"/>
        </w:rPr>
        <w:t xml:space="preserve"> (wawancara) adalah metode </w:t>
      </w:r>
      <w:r w:rsidR="00124924" w:rsidRPr="00F84FFC">
        <w:rPr>
          <w:rFonts w:ascii="Times New Roman" w:hAnsi="Times New Roman" w:cs="Times New Roman"/>
          <w:sz w:val="24"/>
          <w:szCs w:val="24"/>
        </w:rPr>
        <w:t>pengumpulan data yang digun</w:t>
      </w:r>
      <w:r w:rsidR="00361DC0" w:rsidRPr="00F84FFC">
        <w:rPr>
          <w:rFonts w:ascii="Times New Roman" w:hAnsi="Times New Roman" w:cs="Times New Roman"/>
          <w:sz w:val="24"/>
          <w:szCs w:val="24"/>
        </w:rPr>
        <w:t>a</w:t>
      </w:r>
      <w:r w:rsidR="00124924" w:rsidRPr="00F84FFC">
        <w:rPr>
          <w:rFonts w:ascii="Times New Roman" w:hAnsi="Times New Roman" w:cs="Times New Roman"/>
          <w:sz w:val="24"/>
          <w:szCs w:val="24"/>
        </w:rPr>
        <w:t>kan untuk mengadakan wawancara secara langsung, baik dengan pimpinan atau pegawai di Satuan Polisi Pamong Praja Kota Palembang</w:t>
      </w:r>
    </w:p>
    <w:p w14:paraId="3357661E" w14:textId="77777777" w:rsidR="00124924" w:rsidRPr="00F84FFC" w:rsidRDefault="00124924" w:rsidP="00540C04">
      <w:pPr>
        <w:pStyle w:val="ListParagraph"/>
        <w:numPr>
          <w:ilvl w:val="0"/>
          <w:numId w:val="2"/>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sz w:val="24"/>
          <w:szCs w:val="24"/>
        </w:rPr>
        <w:t xml:space="preserve">Studi Pustaka </w:t>
      </w:r>
    </w:p>
    <w:p w14:paraId="3AF55774" w14:textId="77777777" w:rsidR="00124924" w:rsidRPr="00F84FFC" w:rsidRDefault="00124924" w:rsidP="00540C04">
      <w:pPr>
        <w:pStyle w:val="ListParagraph"/>
        <w:spacing w:after="0" w:line="240" w:lineRule="auto"/>
        <w:ind w:left="426"/>
        <w:jc w:val="both"/>
        <w:rPr>
          <w:rFonts w:ascii="Times New Roman" w:hAnsi="Times New Roman" w:cs="Times New Roman"/>
          <w:sz w:val="24"/>
          <w:szCs w:val="24"/>
        </w:rPr>
      </w:pPr>
      <w:r w:rsidRPr="00F84FFC">
        <w:rPr>
          <w:rFonts w:ascii="Times New Roman" w:hAnsi="Times New Roman" w:cs="Times New Roman"/>
          <w:sz w:val="24"/>
          <w:szCs w:val="24"/>
        </w:rPr>
        <w:t>Studi Pustaka merupakan pengumpulan data yang dilakukan dengan membaca buku-buku, literature, jurnal-jurnal, ref</w:t>
      </w:r>
      <w:r w:rsidR="005672B8" w:rsidRPr="00F84FFC">
        <w:rPr>
          <w:rFonts w:ascii="Times New Roman" w:hAnsi="Times New Roman" w:cs="Times New Roman"/>
          <w:sz w:val="24"/>
          <w:szCs w:val="24"/>
        </w:rPr>
        <w:t>e</w:t>
      </w:r>
      <w:r w:rsidRPr="00F84FFC">
        <w:rPr>
          <w:rFonts w:ascii="Times New Roman" w:hAnsi="Times New Roman" w:cs="Times New Roman"/>
          <w:sz w:val="24"/>
          <w:szCs w:val="24"/>
        </w:rPr>
        <w:t>rensi yang berkaitan dengan penelitian ini dan penelitian terdahulu yang berkaitan dengan yang sedang dilakukan</w:t>
      </w:r>
    </w:p>
    <w:p w14:paraId="7128CCB6" w14:textId="77777777" w:rsidR="00124924" w:rsidRPr="00F84FFC" w:rsidRDefault="00124924" w:rsidP="00540C04">
      <w:pPr>
        <w:pStyle w:val="ListParagraph"/>
        <w:numPr>
          <w:ilvl w:val="0"/>
          <w:numId w:val="2"/>
        </w:numPr>
        <w:spacing w:after="0" w:line="240" w:lineRule="auto"/>
        <w:ind w:left="426" w:hanging="426"/>
        <w:jc w:val="both"/>
        <w:rPr>
          <w:rFonts w:ascii="Times New Roman" w:hAnsi="Times New Roman" w:cs="Times New Roman"/>
          <w:sz w:val="24"/>
          <w:szCs w:val="24"/>
        </w:rPr>
      </w:pPr>
      <w:r w:rsidRPr="00F84FFC">
        <w:rPr>
          <w:rFonts w:ascii="Times New Roman" w:hAnsi="Times New Roman" w:cs="Times New Roman"/>
          <w:sz w:val="24"/>
          <w:szCs w:val="24"/>
        </w:rPr>
        <w:t xml:space="preserve">Observasi (Pengamatan) </w:t>
      </w:r>
    </w:p>
    <w:p w14:paraId="45425E93" w14:textId="66D6C16D" w:rsidR="00124924" w:rsidRPr="00F84FFC" w:rsidRDefault="00124924" w:rsidP="00540C04">
      <w:pPr>
        <w:pStyle w:val="ListParagraph"/>
        <w:spacing w:after="0" w:line="240" w:lineRule="auto"/>
        <w:ind w:left="426"/>
        <w:jc w:val="both"/>
        <w:rPr>
          <w:rFonts w:ascii="Times New Roman" w:hAnsi="Times New Roman" w:cs="Times New Roman"/>
          <w:sz w:val="24"/>
          <w:szCs w:val="24"/>
        </w:rPr>
      </w:pPr>
      <w:r w:rsidRPr="00F84FFC">
        <w:rPr>
          <w:rFonts w:ascii="Times New Roman" w:hAnsi="Times New Roman" w:cs="Times New Roman"/>
          <w:sz w:val="24"/>
          <w:szCs w:val="24"/>
        </w:rPr>
        <w:t xml:space="preserve">Observasi adalah metode penelitian </w:t>
      </w:r>
      <w:r w:rsidR="0046774D" w:rsidRPr="00F84FFC">
        <w:rPr>
          <w:rFonts w:ascii="Times New Roman" w:hAnsi="Times New Roman" w:cs="Times New Roman"/>
          <w:sz w:val="24"/>
          <w:szCs w:val="24"/>
        </w:rPr>
        <w:t>d</w:t>
      </w:r>
      <w:r w:rsidRPr="00F84FFC">
        <w:rPr>
          <w:rFonts w:ascii="Times New Roman" w:hAnsi="Times New Roman" w:cs="Times New Roman"/>
          <w:sz w:val="24"/>
          <w:szCs w:val="24"/>
        </w:rPr>
        <w:t>imana penelitian melakukan pengamatan secara langsung pada objek penelitian</w:t>
      </w:r>
      <w:r w:rsidR="003162CC" w:rsidRPr="00F84FFC">
        <w:rPr>
          <w:rFonts w:ascii="Times New Roman" w:hAnsi="Times New Roman" w:cs="Times New Roman"/>
          <w:sz w:val="24"/>
          <w:szCs w:val="24"/>
        </w:rPr>
        <w:t>.</w:t>
      </w:r>
      <w:r w:rsidRPr="00F84FFC">
        <w:rPr>
          <w:rFonts w:ascii="Times New Roman" w:hAnsi="Times New Roman" w:cs="Times New Roman"/>
          <w:sz w:val="24"/>
          <w:szCs w:val="24"/>
        </w:rPr>
        <w:t xml:space="preserve"> Teknik pengumpulan data yang peneliti gunak</w:t>
      </w:r>
      <w:r w:rsidR="006D6D19" w:rsidRPr="00F84FFC">
        <w:rPr>
          <w:rFonts w:ascii="Times New Roman" w:hAnsi="Times New Roman" w:cs="Times New Roman"/>
          <w:sz w:val="24"/>
          <w:szCs w:val="24"/>
        </w:rPr>
        <w:t xml:space="preserve">an adalah kuisioner, wawancara, </w:t>
      </w:r>
      <w:r w:rsidRPr="00F84FFC">
        <w:rPr>
          <w:rFonts w:ascii="Times New Roman" w:hAnsi="Times New Roman" w:cs="Times New Roman"/>
          <w:sz w:val="24"/>
          <w:szCs w:val="24"/>
        </w:rPr>
        <w:t>studi pustaka, dan observasi.</w:t>
      </w:r>
    </w:p>
    <w:p w14:paraId="1E32FC01" w14:textId="0FBCDDD1" w:rsidR="00124924" w:rsidRPr="00F84FFC" w:rsidRDefault="008C2D0A"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 xml:space="preserve">Populasi, Sampel </w:t>
      </w:r>
      <w:r w:rsidR="005672B8" w:rsidRPr="00F84FFC">
        <w:rPr>
          <w:rFonts w:ascii="Times New Roman" w:hAnsi="Times New Roman" w:cs="Times New Roman"/>
          <w:b/>
          <w:sz w:val="24"/>
          <w:szCs w:val="24"/>
        </w:rPr>
        <w:t>d</w:t>
      </w:r>
      <w:r w:rsidR="00255102" w:rsidRPr="00F84FFC">
        <w:rPr>
          <w:rFonts w:ascii="Times New Roman" w:hAnsi="Times New Roman" w:cs="Times New Roman"/>
          <w:b/>
          <w:sz w:val="24"/>
          <w:szCs w:val="24"/>
        </w:rPr>
        <w:t xml:space="preserve">an </w:t>
      </w:r>
      <w:r w:rsidRPr="00F84FFC">
        <w:rPr>
          <w:rFonts w:ascii="Times New Roman" w:hAnsi="Times New Roman" w:cs="Times New Roman"/>
          <w:b/>
          <w:sz w:val="24"/>
          <w:szCs w:val="24"/>
        </w:rPr>
        <w:t>Teknik Sampling</w:t>
      </w:r>
    </w:p>
    <w:p w14:paraId="24FA7A99" w14:textId="0386171B" w:rsidR="00255102" w:rsidRPr="00F84FFC" w:rsidRDefault="00255102"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 xml:space="preserve">Populasi </w:t>
      </w:r>
    </w:p>
    <w:p w14:paraId="383DF6F4" w14:textId="15CAC3AE" w:rsidR="00F512F4" w:rsidRPr="00F84FFC" w:rsidRDefault="00255102" w:rsidP="00540C04">
      <w:pPr>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Menurut Sugiyono (2022:80) populasi adalah wilayah generalisasi yang terdiri</w:t>
      </w:r>
      <w:r w:rsidR="00875A01" w:rsidRPr="00F84FFC">
        <w:rPr>
          <w:rFonts w:ascii="Times New Roman" w:hAnsi="Times New Roman" w:cs="Times New Roman"/>
          <w:sz w:val="24"/>
          <w:szCs w:val="24"/>
        </w:rPr>
        <w:t xml:space="preserve"> dari objek </w:t>
      </w:r>
      <w:r w:rsidR="002868D5" w:rsidRPr="00F84FFC">
        <w:rPr>
          <w:rFonts w:ascii="Times New Roman" w:hAnsi="Times New Roman" w:cs="Times New Roman"/>
          <w:sz w:val="24"/>
          <w:szCs w:val="24"/>
        </w:rPr>
        <w:t>atau su</w:t>
      </w:r>
      <w:r w:rsidR="00EA766D" w:rsidRPr="00F84FFC">
        <w:rPr>
          <w:rFonts w:ascii="Times New Roman" w:hAnsi="Times New Roman" w:cs="Times New Roman"/>
          <w:sz w:val="24"/>
          <w:szCs w:val="24"/>
        </w:rPr>
        <w:t xml:space="preserve">bjek yang memiliki kualitas, </w:t>
      </w:r>
      <w:r w:rsidR="002868D5" w:rsidRPr="00F84FFC">
        <w:rPr>
          <w:rFonts w:ascii="Times New Roman" w:hAnsi="Times New Roman" w:cs="Times New Roman"/>
          <w:sz w:val="24"/>
          <w:szCs w:val="24"/>
        </w:rPr>
        <w:t>karakteristik tertentu yang ditetapkan oleh peneliti untuk dipelajari dan kemudian ditarik kesi</w:t>
      </w:r>
      <w:r w:rsidR="00474BA9" w:rsidRPr="00F84FFC">
        <w:rPr>
          <w:rFonts w:ascii="Times New Roman" w:hAnsi="Times New Roman" w:cs="Times New Roman"/>
          <w:sz w:val="24"/>
          <w:szCs w:val="24"/>
        </w:rPr>
        <w:t xml:space="preserve">mpulannya. </w:t>
      </w:r>
      <w:r w:rsidR="00FC6F5A" w:rsidRPr="00F84FFC">
        <w:rPr>
          <w:rFonts w:ascii="Times New Roman" w:hAnsi="Times New Roman" w:cs="Times New Roman"/>
          <w:sz w:val="24"/>
          <w:szCs w:val="24"/>
        </w:rPr>
        <w:t>Populasi dalam penelitian ini adalah Seluruh Pegawai Negri Sipil ( PNS) pada Satuan Polisi Pamong Praja Kota Pa</w:t>
      </w:r>
      <w:r w:rsidR="00EA766D" w:rsidRPr="00F84FFC">
        <w:rPr>
          <w:rFonts w:ascii="Times New Roman" w:hAnsi="Times New Roman" w:cs="Times New Roman"/>
          <w:sz w:val="24"/>
          <w:szCs w:val="24"/>
        </w:rPr>
        <w:t>lembang yang berjumlah 162 orang</w:t>
      </w:r>
    </w:p>
    <w:p w14:paraId="0652DF4B" w14:textId="4A311138" w:rsidR="00F95780" w:rsidRPr="00F84FFC" w:rsidRDefault="00F95780" w:rsidP="00540C04">
      <w:pPr>
        <w:tabs>
          <w:tab w:val="right" w:pos="7938"/>
        </w:tabs>
        <w:spacing w:after="0" w:line="240" w:lineRule="auto"/>
        <w:rPr>
          <w:rFonts w:ascii="Times New Roman" w:hAnsi="Times New Roman" w:cs="Times New Roman"/>
          <w:b/>
          <w:sz w:val="24"/>
          <w:szCs w:val="24"/>
        </w:rPr>
      </w:pPr>
    </w:p>
    <w:p w14:paraId="47481EE4" w14:textId="576E63D7" w:rsidR="00F512F4" w:rsidRPr="00F84FFC" w:rsidRDefault="002868D5"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Sampel</w:t>
      </w:r>
    </w:p>
    <w:p w14:paraId="34D5FA07" w14:textId="13534DAD" w:rsidR="006D6D19" w:rsidRPr="00F84FFC" w:rsidRDefault="003E7865" w:rsidP="00540C04">
      <w:pPr>
        <w:spacing w:after="0" w:line="240" w:lineRule="auto"/>
        <w:ind w:firstLine="709"/>
        <w:jc w:val="both"/>
        <w:rPr>
          <w:rFonts w:ascii="Times New Roman" w:hAnsi="Times New Roman" w:cs="Times New Roman"/>
          <w:sz w:val="24"/>
          <w:szCs w:val="24"/>
        </w:rPr>
      </w:pPr>
      <w:r w:rsidRPr="00F84FFC">
        <w:rPr>
          <w:rFonts w:ascii="Times New Roman" w:hAnsi="Times New Roman" w:cs="Times New Roman"/>
          <w:sz w:val="24"/>
          <w:szCs w:val="24"/>
        </w:rPr>
        <w:t>Menurut Sugiyono (</w:t>
      </w:r>
      <w:r w:rsidR="00FC6F5A" w:rsidRPr="00F84FFC">
        <w:rPr>
          <w:rFonts w:ascii="Times New Roman" w:hAnsi="Times New Roman" w:cs="Times New Roman"/>
          <w:sz w:val="24"/>
          <w:szCs w:val="24"/>
        </w:rPr>
        <w:t>2018:</w:t>
      </w:r>
      <w:r w:rsidR="002868D5" w:rsidRPr="00F84FFC">
        <w:rPr>
          <w:rFonts w:ascii="Times New Roman" w:hAnsi="Times New Roman" w:cs="Times New Roman"/>
          <w:sz w:val="24"/>
          <w:szCs w:val="24"/>
        </w:rPr>
        <w:t>1</w:t>
      </w:r>
      <w:r w:rsidR="00FC6F5A" w:rsidRPr="00F84FFC">
        <w:rPr>
          <w:rFonts w:ascii="Times New Roman" w:hAnsi="Times New Roman" w:cs="Times New Roman"/>
          <w:sz w:val="24"/>
          <w:szCs w:val="24"/>
        </w:rPr>
        <w:t>31</w:t>
      </w:r>
      <w:r w:rsidR="002868D5" w:rsidRPr="00F84FFC">
        <w:rPr>
          <w:rFonts w:ascii="Times New Roman" w:hAnsi="Times New Roman" w:cs="Times New Roman"/>
          <w:sz w:val="24"/>
          <w:szCs w:val="24"/>
        </w:rPr>
        <w:t>) sampel merupakan bagian dari jumlah dan karakteristik yang ada dalam populasi. Sampel yang diambil harus mewakili populasi yang diteliti. Penggunaan sampel menjadi penting ketika populasi terlalu besar untuk diteliti secara menyeluruh, yang seringkali disebabkan oleh keterbatasan dana, wakt</w:t>
      </w:r>
      <w:r w:rsidR="006D6D19" w:rsidRPr="00F84FFC">
        <w:rPr>
          <w:rFonts w:ascii="Times New Roman" w:hAnsi="Times New Roman" w:cs="Times New Roman"/>
          <w:sz w:val="24"/>
          <w:szCs w:val="24"/>
        </w:rPr>
        <w:t xml:space="preserve">u, dan tenaga kerja. </w:t>
      </w:r>
      <w:r w:rsidR="00FC6F5A" w:rsidRPr="00F84FFC">
        <w:rPr>
          <w:rFonts w:ascii="Times New Roman" w:hAnsi="Times New Roman" w:cs="Times New Roman"/>
          <w:sz w:val="24"/>
          <w:szCs w:val="24"/>
        </w:rPr>
        <w:t xml:space="preserve">Dalam penelitian ini jumlah sampel yang digunakan adalah sebanyak 59 responden yang dianggap telah mewakili populasi penelitian </w:t>
      </w:r>
    </w:p>
    <w:p w14:paraId="7B01D7B8" w14:textId="40F9086C" w:rsidR="008C2D0A" w:rsidRPr="00F84FFC" w:rsidRDefault="008C2D0A" w:rsidP="00540C04">
      <w:pPr>
        <w:tabs>
          <w:tab w:val="left" w:pos="567"/>
        </w:tabs>
        <w:spacing w:after="0" w:line="240" w:lineRule="auto"/>
        <w:jc w:val="both"/>
        <w:rPr>
          <w:rFonts w:ascii="Times New Roman" w:hAnsi="Times New Roman" w:cs="Times New Roman"/>
          <w:b/>
          <w:sz w:val="24"/>
          <w:szCs w:val="24"/>
        </w:rPr>
      </w:pPr>
      <w:r w:rsidRPr="00F84FFC">
        <w:rPr>
          <w:rFonts w:ascii="Times New Roman" w:hAnsi="Times New Roman" w:cs="Times New Roman"/>
          <w:b/>
          <w:sz w:val="24"/>
          <w:szCs w:val="24"/>
        </w:rPr>
        <w:t>Teknik Sampling</w:t>
      </w:r>
    </w:p>
    <w:p w14:paraId="31A7C0AD" w14:textId="77777777" w:rsidR="00210AFC" w:rsidRDefault="00FC6F5A" w:rsidP="00540C04">
      <w:pPr>
        <w:tabs>
          <w:tab w:val="left" w:pos="567"/>
        </w:tabs>
        <w:spacing w:after="0" w:line="240" w:lineRule="auto"/>
        <w:jc w:val="both"/>
        <w:rPr>
          <w:rFonts w:ascii="Times New Roman" w:hAnsi="Times New Roman" w:cs="Times New Roman"/>
          <w:sz w:val="24"/>
          <w:szCs w:val="24"/>
        </w:rPr>
      </w:pPr>
      <w:r w:rsidRPr="00F84FFC">
        <w:rPr>
          <w:rFonts w:ascii="Times New Roman" w:hAnsi="Times New Roman" w:cs="Times New Roman"/>
          <w:sz w:val="24"/>
          <w:szCs w:val="24"/>
        </w:rPr>
        <w:t xml:space="preserve">Teknik pengambilan sampel dalam penelitian ini menggunakan metode purposive sampling. Menurut Sugiyono </w:t>
      </w:r>
      <w:r w:rsidR="00474BA9" w:rsidRPr="00F84FFC">
        <w:rPr>
          <w:rFonts w:ascii="Times New Roman" w:hAnsi="Times New Roman" w:cs="Times New Roman"/>
          <w:sz w:val="24"/>
          <w:szCs w:val="24"/>
        </w:rPr>
        <w:t xml:space="preserve">(2016) </w:t>
      </w:r>
      <w:r w:rsidR="00474BA9" w:rsidRPr="00F84FFC">
        <w:rPr>
          <w:rFonts w:ascii="Times New Roman" w:hAnsi="Times New Roman" w:cs="Times New Roman"/>
          <w:i/>
          <w:sz w:val="24"/>
          <w:szCs w:val="24"/>
        </w:rPr>
        <w:t xml:space="preserve">purposive sampling </w:t>
      </w:r>
      <w:r w:rsidR="00474BA9" w:rsidRPr="00F84FFC">
        <w:rPr>
          <w:rFonts w:ascii="Times New Roman" w:hAnsi="Times New Roman" w:cs="Times New Roman"/>
          <w:sz w:val="24"/>
          <w:szCs w:val="24"/>
        </w:rPr>
        <w:t>merupakan teknik penentuan sampel berdasarkan pertimbangan atau kriteria tertentu, Penggunaan ini didasarkan pada alasan bahwa tidak seluruh anggota populasi memiliki karakteristik yang sesuai dengan tujuan penelitian Oleh karena ,penelit</w:t>
      </w:r>
      <w:r w:rsidR="00EA766D" w:rsidRPr="00F84FFC">
        <w:rPr>
          <w:rFonts w:ascii="Times New Roman" w:hAnsi="Times New Roman" w:cs="Times New Roman"/>
          <w:sz w:val="24"/>
          <w:szCs w:val="24"/>
        </w:rPr>
        <w:t>i memilih sampel</w:t>
      </w:r>
      <w:r w:rsidR="00474BA9" w:rsidRPr="00F84FFC">
        <w:rPr>
          <w:rFonts w:ascii="Times New Roman" w:hAnsi="Times New Roman" w:cs="Times New Roman"/>
          <w:sz w:val="24"/>
          <w:szCs w:val="24"/>
        </w:rPr>
        <w:t xml:space="preserve"> dengan menetapkan kriteria tertentu yang harus dipenuhi oleh responden agar sesuai dengan fenomena yang di teliti, Adapun kriteria sampel yang </w:t>
      </w:r>
      <w:r w:rsidR="00474BA9" w:rsidRPr="00F84FFC">
        <w:rPr>
          <w:rFonts w:ascii="Times New Roman" w:hAnsi="Times New Roman" w:cs="Times New Roman"/>
          <w:sz w:val="24"/>
          <w:szCs w:val="24"/>
        </w:rPr>
        <w:lastRenderedPageBreak/>
        <w:t>digunakan dalam peneli</w:t>
      </w:r>
      <w:r w:rsidR="00EA766D" w:rsidRPr="00F84FFC">
        <w:rPr>
          <w:rFonts w:ascii="Times New Roman" w:hAnsi="Times New Roman" w:cs="Times New Roman"/>
          <w:sz w:val="24"/>
          <w:szCs w:val="24"/>
        </w:rPr>
        <w:t>ti</w:t>
      </w:r>
      <w:r w:rsidR="00210AFC">
        <w:rPr>
          <w:rFonts w:ascii="Times New Roman" w:hAnsi="Times New Roman" w:cs="Times New Roman"/>
          <w:sz w:val="24"/>
          <w:szCs w:val="24"/>
        </w:rPr>
        <w:t xml:space="preserve">an ini adalah sebagai berikut </w:t>
      </w:r>
    </w:p>
    <w:p w14:paraId="556D9121" w14:textId="00E59929" w:rsidR="00210AFC" w:rsidRDefault="00EA766D" w:rsidP="00540C04">
      <w:pPr>
        <w:pStyle w:val="ListParagraph"/>
        <w:numPr>
          <w:ilvl w:val="0"/>
          <w:numId w:val="51"/>
        </w:numPr>
        <w:tabs>
          <w:tab w:val="left" w:pos="567"/>
        </w:tabs>
        <w:spacing w:after="0" w:line="240" w:lineRule="auto"/>
        <w:jc w:val="both"/>
        <w:rPr>
          <w:rFonts w:ascii="Times New Roman" w:hAnsi="Times New Roman" w:cs="Times New Roman"/>
          <w:sz w:val="24"/>
          <w:szCs w:val="24"/>
        </w:rPr>
      </w:pPr>
      <w:r w:rsidRPr="00210AFC">
        <w:rPr>
          <w:rFonts w:ascii="Times New Roman" w:hAnsi="Times New Roman" w:cs="Times New Roman"/>
          <w:sz w:val="24"/>
          <w:szCs w:val="24"/>
        </w:rPr>
        <w:t>Pegawai yang berstatus sebagai Pegawa</w:t>
      </w:r>
      <w:r w:rsidR="005B6B99">
        <w:rPr>
          <w:rFonts w:ascii="Times New Roman" w:hAnsi="Times New Roman" w:cs="Times New Roman"/>
          <w:sz w:val="24"/>
          <w:szCs w:val="24"/>
        </w:rPr>
        <w:t>i Neg</w:t>
      </w:r>
      <w:r w:rsidR="00206F54">
        <w:rPr>
          <w:rFonts w:ascii="Times New Roman" w:hAnsi="Times New Roman" w:cs="Times New Roman"/>
          <w:sz w:val="24"/>
          <w:szCs w:val="24"/>
        </w:rPr>
        <w:t>e</w:t>
      </w:r>
      <w:r w:rsidR="00B26A21">
        <w:rPr>
          <w:rFonts w:ascii="Times New Roman" w:hAnsi="Times New Roman" w:cs="Times New Roman"/>
          <w:sz w:val="24"/>
          <w:szCs w:val="24"/>
        </w:rPr>
        <w:t>ri Sipil (PNS) Pada S</w:t>
      </w:r>
      <w:r w:rsidR="005B6B99">
        <w:rPr>
          <w:rFonts w:ascii="Times New Roman" w:hAnsi="Times New Roman" w:cs="Times New Roman"/>
          <w:sz w:val="24"/>
          <w:szCs w:val="24"/>
        </w:rPr>
        <w:t xml:space="preserve">atuan </w:t>
      </w:r>
      <w:r w:rsidR="00BF5543">
        <w:rPr>
          <w:rFonts w:ascii="Times New Roman" w:hAnsi="Times New Roman" w:cs="Times New Roman"/>
          <w:sz w:val="24"/>
          <w:szCs w:val="24"/>
        </w:rPr>
        <w:t>P</w:t>
      </w:r>
      <w:r w:rsidRPr="00210AFC">
        <w:rPr>
          <w:rFonts w:ascii="Times New Roman" w:hAnsi="Times New Roman" w:cs="Times New Roman"/>
          <w:sz w:val="24"/>
          <w:szCs w:val="24"/>
        </w:rPr>
        <w:t>oli</w:t>
      </w:r>
      <w:r w:rsidR="00BF5543">
        <w:rPr>
          <w:rFonts w:ascii="Times New Roman" w:hAnsi="Times New Roman" w:cs="Times New Roman"/>
          <w:sz w:val="24"/>
          <w:szCs w:val="24"/>
        </w:rPr>
        <w:t>si Pamong Praja K</w:t>
      </w:r>
      <w:r w:rsidR="00210AFC">
        <w:rPr>
          <w:rFonts w:ascii="Times New Roman" w:hAnsi="Times New Roman" w:cs="Times New Roman"/>
          <w:sz w:val="24"/>
          <w:szCs w:val="24"/>
        </w:rPr>
        <w:t xml:space="preserve">ota Palembang </w:t>
      </w:r>
    </w:p>
    <w:p w14:paraId="4FD21A0A" w14:textId="77777777" w:rsidR="00B26A21" w:rsidRDefault="00206F54" w:rsidP="00540C04">
      <w:pPr>
        <w:pStyle w:val="ListParagraph"/>
        <w:numPr>
          <w:ilvl w:val="0"/>
          <w:numId w:val="51"/>
        </w:numPr>
        <w:tabs>
          <w:tab w:val="left" w:pos="567"/>
        </w:tabs>
        <w:spacing w:after="0" w:line="240" w:lineRule="auto"/>
        <w:jc w:val="both"/>
        <w:rPr>
          <w:rFonts w:ascii="Times New Roman" w:hAnsi="Times New Roman" w:cs="Times New Roman"/>
          <w:sz w:val="24"/>
          <w:szCs w:val="24"/>
        </w:rPr>
      </w:pPr>
      <w:r w:rsidRPr="00B26A21">
        <w:rPr>
          <w:rFonts w:ascii="Times New Roman" w:hAnsi="Times New Roman" w:cs="Times New Roman"/>
          <w:sz w:val="24"/>
          <w:szCs w:val="24"/>
        </w:rPr>
        <w:t>M</w:t>
      </w:r>
      <w:r w:rsidR="00EA766D" w:rsidRPr="00B26A21">
        <w:rPr>
          <w:rFonts w:ascii="Times New Roman" w:hAnsi="Times New Roman" w:cs="Times New Roman"/>
          <w:sz w:val="24"/>
          <w:szCs w:val="24"/>
        </w:rPr>
        <w:t xml:space="preserve">emiliki masa kerja minimal 2 tahun </w:t>
      </w:r>
      <w:r w:rsidR="00B26A21">
        <w:rPr>
          <w:rFonts w:ascii="Times New Roman" w:hAnsi="Times New Roman" w:cs="Times New Roman"/>
          <w:sz w:val="24"/>
          <w:szCs w:val="24"/>
        </w:rPr>
        <w:t>Pada Satuan P</w:t>
      </w:r>
      <w:r w:rsidR="00B26A21" w:rsidRPr="00210AFC">
        <w:rPr>
          <w:rFonts w:ascii="Times New Roman" w:hAnsi="Times New Roman" w:cs="Times New Roman"/>
          <w:sz w:val="24"/>
          <w:szCs w:val="24"/>
        </w:rPr>
        <w:t>oli</w:t>
      </w:r>
      <w:r w:rsidR="00B26A21">
        <w:rPr>
          <w:rFonts w:ascii="Times New Roman" w:hAnsi="Times New Roman" w:cs="Times New Roman"/>
          <w:sz w:val="24"/>
          <w:szCs w:val="24"/>
        </w:rPr>
        <w:t xml:space="preserve">si Pamong Praja Kota Palembang </w:t>
      </w:r>
    </w:p>
    <w:p w14:paraId="6B8F97B2" w14:textId="4A3DDB46" w:rsidR="00EA766D" w:rsidRPr="00B26A21" w:rsidRDefault="00206F54" w:rsidP="00540C04">
      <w:pPr>
        <w:pStyle w:val="ListParagraph"/>
        <w:numPr>
          <w:ilvl w:val="0"/>
          <w:numId w:val="51"/>
        </w:numPr>
        <w:tabs>
          <w:tab w:val="left" w:pos="567"/>
        </w:tabs>
        <w:spacing w:after="0" w:line="240" w:lineRule="auto"/>
        <w:jc w:val="both"/>
        <w:rPr>
          <w:rFonts w:ascii="Times New Roman" w:hAnsi="Times New Roman" w:cs="Times New Roman"/>
          <w:sz w:val="24"/>
          <w:szCs w:val="24"/>
        </w:rPr>
      </w:pPr>
      <w:r w:rsidRPr="00B26A21">
        <w:rPr>
          <w:rFonts w:ascii="Times New Roman" w:hAnsi="Times New Roman" w:cs="Times New Roman"/>
          <w:sz w:val="24"/>
          <w:szCs w:val="24"/>
        </w:rPr>
        <w:t>P</w:t>
      </w:r>
      <w:r w:rsidR="00EA766D" w:rsidRPr="00B26A21">
        <w:rPr>
          <w:rFonts w:ascii="Times New Roman" w:hAnsi="Times New Roman" w:cs="Times New Roman"/>
          <w:sz w:val="24"/>
          <w:szCs w:val="24"/>
        </w:rPr>
        <w:t xml:space="preserve">egawai yang terlibat langsung dalam pelaksanaan tugas sehingga dapat memberikan informasi yang relevan </w:t>
      </w:r>
    </w:p>
    <w:p w14:paraId="797E5C99" w14:textId="77777777" w:rsidR="00540C04" w:rsidRDefault="00540C04" w:rsidP="00540C04">
      <w:pPr>
        <w:tabs>
          <w:tab w:val="left" w:pos="567"/>
        </w:tabs>
        <w:spacing w:after="0" w:line="240" w:lineRule="auto"/>
        <w:rPr>
          <w:rStyle w:val="Strong"/>
          <w:rFonts w:ascii="Times New Roman" w:hAnsi="Times New Roman" w:cs="Times New Roman"/>
          <w:sz w:val="24"/>
        </w:rPr>
      </w:pPr>
    </w:p>
    <w:p w14:paraId="02DEE162" w14:textId="7FF1C779" w:rsidR="00855B14" w:rsidRPr="00F84FFC" w:rsidRDefault="00855B14" w:rsidP="00540C04">
      <w:pPr>
        <w:tabs>
          <w:tab w:val="left" w:pos="567"/>
        </w:tabs>
        <w:spacing w:after="0" w:line="240" w:lineRule="auto"/>
        <w:rPr>
          <w:rStyle w:val="Strong"/>
          <w:rFonts w:ascii="Times New Roman" w:hAnsi="Times New Roman" w:cs="Times New Roman"/>
          <w:sz w:val="24"/>
        </w:rPr>
      </w:pPr>
      <w:r w:rsidRPr="00F84FFC">
        <w:rPr>
          <w:rStyle w:val="Strong"/>
          <w:rFonts w:ascii="Times New Roman" w:hAnsi="Times New Roman" w:cs="Times New Roman"/>
          <w:sz w:val="24"/>
        </w:rPr>
        <w:t>HASIL DAN PEMBAHASAN</w:t>
      </w:r>
    </w:p>
    <w:p w14:paraId="265DBBF3" w14:textId="722B20B2" w:rsidR="00A226A6" w:rsidRPr="006C0726" w:rsidRDefault="00A226A6" w:rsidP="00540C04">
      <w:pPr>
        <w:tabs>
          <w:tab w:val="left" w:pos="567"/>
        </w:tabs>
        <w:spacing w:after="0" w:line="240" w:lineRule="auto"/>
        <w:rPr>
          <w:rFonts w:ascii="Times New Roman" w:hAnsi="Times New Roman" w:cs="Times New Roman"/>
          <w:bCs/>
          <w:sz w:val="24"/>
          <w:szCs w:val="24"/>
        </w:rPr>
      </w:pPr>
      <w:r w:rsidRPr="006C0726">
        <w:rPr>
          <w:rFonts w:ascii="Times New Roman" w:hAnsi="Times New Roman" w:cs="Times New Roman"/>
          <w:b/>
          <w:sz w:val="24"/>
          <w:szCs w:val="24"/>
        </w:rPr>
        <w:t xml:space="preserve">Pembahasan </w:t>
      </w:r>
    </w:p>
    <w:p w14:paraId="75001A16" w14:textId="0071799E" w:rsidR="00A226A6" w:rsidRPr="00F84FFC" w:rsidRDefault="00A226A6" w:rsidP="00540C04">
      <w:pPr>
        <w:spacing w:after="0" w:line="240" w:lineRule="auto"/>
        <w:ind w:firstLine="567"/>
        <w:jc w:val="both"/>
        <w:rPr>
          <w:rFonts w:ascii="Times New Roman" w:hAnsi="Times New Roman" w:cs="Times New Roman"/>
          <w:bCs/>
          <w:sz w:val="24"/>
          <w:szCs w:val="24"/>
        </w:rPr>
      </w:pPr>
      <w:r w:rsidRPr="00F84FFC">
        <w:rPr>
          <w:rFonts w:ascii="Times New Roman" w:hAnsi="Times New Roman" w:cs="Times New Roman"/>
          <w:bCs/>
          <w:sz w:val="24"/>
          <w:szCs w:val="24"/>
        </w:rPr>
        <w:t>Berdasarkan penelitian bertujua</w:t>
      </w:r>
      <w:r w:rsidR="00682809" w:rsidRPr="00F84FFC">
        <w:rPr>
          <w:rFonts w:ascii="Times New Roman" w:hAnsi="Times New Roman" w:cs="Times New Roman"/>
          <w:bCs/>
          <w:sz w:val="24"/>
          <w:szCs w:val="24"/>
        </w:rPr>
        <w:t xml:space="preserve">n untuk memperoleh bukti empris </w:t>
      </w:r>
      <w:r w:rsidRPr="00F84FFC">
        <w:rPr>
          <w:rFonts w:ascii="Times New Roman" w:hAnsi="Times New Roman" w:cs="Times New Roman"/>
          <w:bCs/>
          <w:sz w:val="24"/>
          <w:szCs w:val="24"/>
        </w:rPr>
        <w:t>mengenai adanya pengaruh Budaya Organisasi, Etos Kerja dan Lingkungan Kerja Terhadap Kinerja Pegawai Pada Satuan Polisi Pamong Praja Kota Palembang</w:t>
      </w:r>
    </w:p>
    <w:p w14:paraId="1FF5C2C4" w14:textId="6FC95D16" w:rsidR="00A226A6" w:rsidRPr="00F84FFC" w:rsidRDefault="00A226A6" w:rsidP="00540C04">
      <w:pPr>
        <w:spacing w:after="0" w:line="240" w:lineRule="auto"/>
        <w:ind w:left="567" w:hanging="567"/>
        <w:jc w:val="both"/>
        <w:rPr>
          <w:rFonts w:ascii="Times New Roman" w:hAnsi="Times New Roman" w:cs="Times New Roman"/>
          <w:b/>
          <w:sz w:val="24"/>
          <w:szCs w:val="24"/>
        </w:rPr>
      </w:pPr>
      <w:r w:rsidRPr="00F84FFC">
        <w:rPr>
          <w:rFonts w:ascii="Times New Roman" w:hAnsi="Times New Roman" w:cs="Times New Roman"/>
          <w:b/>
          <w:sz w:val="24"/>
          <w:szCs w:val="24"/>
        </w:rPr>
        <w:t>Pengaruh B</w:t>
      </w:r>
      <w:r w:rsidR="00CE3E06" w:rsidRPr="00F84FFC">
        <w:rPr>
          <w:rFonts w:ascii="Times New Roman" w:hAnsi="Times New Roman" w:cs="Times New Roman"/>
          <w:b/>
          <w:sz w:val="24"/>
          <w:szCs w:val="24"/>
        </w:rPr>
        <w:t xml:space="preserve">udaya Organisasi Secara </w:t>
      </w:r>
      <w:r w:rsidRPr="00F84FFC">
        <w:rPr>
          <w:rFonts w:ascii="Times New Roman" w:hAnsi="Times New Roman" w:cs="Times New Roman"/>
          <w:b/>
          <w:sz w:val="24"/>
          <w:szCs w:val="24"/>
        </w:rPr>
        <w:t xml:space="preserve">Terhadap Kinerja Pegawai Satuan Polisi Pamong Praja Kota Palembang </w:t>
      </w:r>
    </w:p>
    <w:p w14:paraId="4DB07A69" w14:textId="28C8B522" w:rsidR="004325F2" w:rsidRPr="00F84FFC" w:rsidRDefault="00220AA7" w:rsidP="00540C04">
      <w:pPr>
        <w:spacing w:after="0" w:line="240" w:lineRule="auto"/>
        <w:ind w:firstLine="567"/>
        <w:jc w:val="both"/>
        <w:rPr>
          <w:rFonts w:ascii="Times New Roman" w:hAnsi="Times New Roman" w:cs="Times New Roman"/>
          <w:sz w:val="24"/>
          <w:szCs w:val="24"/>
        </w:rPr>
      </w:pPr>
      <w:r w:rsidRPr="00F84FFC">
        <w:rPr>
          <w:rFonts w:ascii="Times New Roman" w:hAnsi="Times New Roman" w:cs="Times New Roman"/>
          <w:sz w:val="24"/>
          <w:szCs w:val="24"/>
        </w:rPr>
        <w:t xml:space="preserve">Koesmono dalam </w:t>
      </w:r>
      <w:r w:rsidRPr="00F84FFC">
        <w:rPr>
          <w:rFonts w:ascii="Times New Roman" w:hAnsi="Times New Roman" w:cs="Times New Roman"/>
          <w:sz w:val="24"/>
          <w:szCs w:val="24"/>
        </w:rPr>
        <w:fldChar w:fldCharType="begin" w:fldLock="1"/>
      </w:r>
      <w:r w:rsidRPr="00F84FFC">
        <w:rPr>
          <w:rFonts w:ascii="Times New Roman" w:hAnsi="Times New Roman" w:cs="Times New Roman"/>
          <w:sz w:val="24"/>
          <w:szCs w:val="24"/>
        </w:rPr>
        <w:instrText>ADDIN CSL_CITATION {"citationItems":[{"id":"ITEM-1","itemData":{"DOI":"10.30872/jakt.v19i1.10639","ISSN":"0216-7743","abstract":"Penelitian ini memiliki tujuan untuk mengetahui pengaruh kepuasan kerja, motivasi kerja, keadilan prosedural, dan budaya organisasi terhadap kinerja pegawai. Populasi yang digunakan dalam penelitian ini adalah pada pegawai Satuan Polisi Pamong Praja Kabupaten Gunungkidul. Kuesioner didistribusikan secara accidental sampling pada sampel sebanyak 82 responden. Data dianalisis menggunakan analisis regresi linear berganda. Hasil dalam penelitian ini menyatakan bahwa kepuasan kerja dan motivasi berpengaruh positif dan signifikan terhadap kinerja pegawai. Keadilan prosedural tidak berpengaruh signifikan terhadap kinerja pegawai. Budaya organisasi berpengaruh negatif dan tidak signifikan terhadap kinerja pegawai. Temuan ini berimplikasi bahwa pimpinan instansi dapat mendorong peningkatan kinerja pegawai melalui evaluasi item kepuasan kerja dan motivasi kerja yang masih rendah.","author":[{"dropping-particle":"","family":"Herawati","given":"Jajuk","non-dropping-particle":"","parse-names":false,"suffix":""},{"dropping-particle":"","family":"Kurniawan","given":"Ignatius Soni","non-dropping-particle":"","parse-names":false,"suffix":""},{"dropping-particle":"","family":"Setyaningsih","given":"Ika","non-dropping-particle":"","parse-names":false,"suffix":""}],"container-title":"Akuntabel","id":"ITEM-1","issue":"1","issued":{"date-parts":[["2022"]]},"page":"109-116","title":"Pengaruh kepuasan kerja, motivasi kerja, keadilan prosedural, dan budaya organisasi terhadap kinerja pegawai","type":"article-journal","volume":"19"},"uris":["http://www.mendeley.com/documents/?uuid=be5b8b3b-5aca-44e1-b5dd-5fffee25922d"]}],"mendeley":{"formattedCitation":"(Herawati et al., 2022)","plainTextFormattedCitation":"(Herawati et al., 2022)","previouslyFormattedCitation":"(Herawati et al., 2022)"},"properties":{"noteIndex":0},"schema":"https://github.com/citation-style-language/schema/raw/master/csl-citation.json"}</w:instrText>
      </w:r>
      <w:r w:rsidRPr="00F84FFC">
        <w:rPr>
          <w:rFonts w:ascii="Times New Roman" w:hAnsi="Times New Roman" w:cs="Times New Roman"/>
          <w:sz w:val="24"/>
          <w:szCs w:val="24"/>
        </w:rPr>
        <w:fldChar w:fldCharType="separate"/>
      </w:r>
      <w:r w:rsidRPr="00F84FFC">
        <w:rPr>
          <w:rFonts w:ascii="Times New Roman" w:hAnsi="Times New Roman" w:cs="Times New Roman"/>
          <w:noProof/>
          <w:sz w:val="24"/>
          <w:szCs w:val="24"/>
        </w:rPr>
        <w:t>Herawati et.al (2022)</w:t>
      </w:r>
      <w:r w:rsidRPr="00F84FFC">
        <w:rPr>
          <w:rFonts w:ascii="Times New Roman" w:hAnsi="Times New Roman" w:cs="Times New Roman"/>
          <w:sz w:val="24"/>
          <w:szCs w:val="24"/>
        </w:rPr>
        <w:fldChar w:fldCharType="end"/>
      </w:r>
      <w:r w:rsidRPr="00F84FFC">
        <w:rPr>
          <w:rFonts w:ascii="Times New Roman" w:hAnsi="Times New Roman" w:cs="Times New Roman"/>
          <w:sz w:val="24"/>
          <w:szCs w:val="24"/>
        </w:rPr>
        <w:t xml:space="preserve"> budaya organisasi merupakan kebiasaan-kebiasaan yang terjadi dalam susunan organisasi yang mewakili norma-norma dan perilaku yang diikuti oleh para</w:t>
      </w:r>
      <w:r w:rsidR="006139B7" w:rsidRPr="00F84FFC">
        <w:rPr>
          <w:rFonts w:ascii="Times New Roman" w:hAnsi="Times New Roman" w:cs="Times New Roman"/>
          <w:sz w:val="24"/>
          <w:szCs w:val="24"/>
        </w:rPr>
        <w:t xml:space="preserve"> </w:t>
      </w:r>
      <w:r w:rsidRPr="00F84FFC">
        <w:rPr>
          <w:rFonts w:ascii="Times New Roman" w:hAnsi="Times New Roman" w:cs="Times New Roman"/>
          <w:sz w:val="24"/>
          <w:szCs w:val="24"/>
        </w:rPr>
        <w:t>anggota organisasi sehingga budaya organis</w:t>
      </w:r>
      <w:r w:rsidR="00C10B6F" w:rsidRPr="00F84FFC">
        <w:rPr>
          <w:rFonts w:ascii="Times New Roman" w:hAnsi="Times New Roman" w:cs="Times New Roman"/>
          <w:sz w:val="24"/>
          <w:szCs w:val="24"/>
        </w:rPr>
        <w:t>asi merupakan hal yang penting.</w:t>
      </w:r>
    </w:p>
    <w:p w14:paraId="14B64EA7" w14:textId="2F2F2019" w:rsidR="004325F2" w:rsidRPr="00F84FFC" w:rsidRDefault="00A226A6" w:rsidP="00540C04">
      <w:pPr>
        <w:spacing w:after="0" w:line="240" w:lineRule="auto"/>
        <w:ind w:firstLine="567"/>
        <w:jc w:val="both"/>
        <w:rPr>
          <w:rStyle w:val="Strong"/>
          <w:rFonts w:ascii="Times New Roman" w:hAnsi="Times New Roman" w:cs="Times New Roman"/>
          <w:b w:val="0"/>
          <w:sz w:val="24"/>
          <w:szCs w:val="24"/>
        </w:rPr>
      </w:pPr>
      <w:r w:rsidRPr="00F84FFC">
        <w:rPr>
          <w:rFonts w:ascii="Times New Roman" w:hAnsi="Times New Roman" w:cs="Times New Roman"/>
          <w:bCs/>
          <w:sz w:val="24"/>
          <w:szCs w:val="24"/>
        </w:rPr>
        <w:t xml:space="preserve">Berdasarkan hasil pengujian yang telah dilakukan menunjukkan bahwa secara parsial variabel Budaya Organisasi </w:t>
      </w:r>
      <w:r w:rsidRPr="00F84FFC">
        <w:rPr>
          <w:rFonts w:ascii="Times New Roman" w:hAnsi="Times New Roman" w:cs="Times New Roman"/>
          <w:sz w:val="24"/>
          <w:szCs w:val="24"/>
        </w:rPr>
        <w:t>(X</w:t>
      </w:r>
      <w:r w:rsidRPr="00F84FFC">
        <w:rPr>
          <w:rFonts w:ascii="Times New Roman" w:hAnsi="Times New Roman" w:cs="Times New Roman"/>
          <w:sz w:val="24"/>
          <w:szCs w:val="24"/>
          <w:vertAlign w:val="subscript"/>
        </w:rPr>
        <w:t>1</w:t>
      </w:r>
      <w:r w:rsidRPr="00F84FFC">
        <w:rPr>
          <w:rFonts w:ascii="Times New Roman" w:hAnsi="Times New Roman" w:cs="Times New Roman"/>
          <w:sz w:val="24"/>
          <w:szCs w:val="24"/>
        </w:rPr>
        <w:t xml:space="preserve">) berpengaruh secara signifikan terhadap kinerja pegawai. Hal ini didukung dengan hasil </w:t>
      </w:r>
      <w:r w:rsidRPr="00F84FFC">
        <w:rPr>
          <w:rFonts w:ascii="Times New Roman" w:hAnsi="Times New Roman" w:cs="Times New Roman"/>
          <w:sz w:val="24"/>
          <w:szCs w:val="24"/>
        </w:rPr>
        <w:t>variabel Budaya Organisasi yang memiliki nilai t</w:t>
      </w:r>
      <w:r w:rsidRPr="00F84FFC">
        <w:rPr>
          <w:rFonts w:ascii="Times New Roman" w:hAnsi="Times New Roman" w:cs="Times New Roman"/>
          <w:sz w:val="24"/>
          <w:szCs w:val="24"/>
          <w:vertAlign w:val="subscript"/>
        </w:rPr>
        <w:t>hitung</w:t>
      </w:r>
      <w:r w:rsidRPr="00F84FFC">
        <w:rPr>
          <w:rFonts w:ascii="Times New Roman" w:hAnsi="Times New Roman" w:cs="Times New Roman"/>
          <w:sz w:val="24"/>
          <w:szCs w:val="24"/>
        </w:rPr>
        <w:t xml:space="preserve"> &gt; t</w:t>
      </w:r>
      <w:r w:rsidRPr="00F84FFC">
        <w:rPr>
          <w:rFonts w:ascii="Times New Roman" w:hAnsi="Times New Roman" w:cs="Times New Roman"/>
          <w:sz w:val="24"/>
          <w:szCs w:val="24"/>
          <w:vertAlign w:val="subscript"/>
        </w:rPr>
        <w:t>tabel</w:t>
      </w:r>
      <w:r w:rsidRPr="00F84FFC">
        <w:rPr>
          <w:rFonts w:ascii="Times New Roman" w:hAnsi="Times New Roman" w:cs="Times New Roman"/>
          <w:sz w:val="24"/>
          <w:szCs w:val="24"/>
        </w:rPr>
        <w:t xml:space="preserve"> yaitu 2,148</w:t>
      </w:r>
      <w:r w:rsidR="00904B02" w:rsidRPr="00F84FFC">
        <w:rPr>
          <w:rFonts w:ascii="Times New Roman" w:hAnsi="Times New Roman" w:cs="Times New Roman"/>
          <w:sz w:val="24"/>
          <w:szCs w:val="24"/>
        </w:rPr>
        <w:t xml:space="preserve"> &gt; 2,004 dengan tingkat signifikan </w:t>
      </w:r>
      <w:r w:rsidR="007E36A9" w:rsidRPr="00F84FFC">
        <w:rPr>
          <w:rStyle w:val="Strong"/>
          <w:rFonts w:ascii="Times New Roman" w:hAnsi="Times New Roman" w:cs="Times New Roman"/>
          <w:b w:val="0"/>
        </w:rPr>
        <w:t>0,036 &lt; 0,05</w:t>
      </w:r>
      <w:r w:rsidR="007E36A9" w:rsidRPr="00F84FFC">
        <w:rPr>
          <w:rFonts w:ascii="Times New Roman" w:hAnsi="Times New Roman" w:cs="Times New Roman"/>
          <w:b/>
        </w:rPr>
        <w:t>.</w:t>
      </w:r>
      <w:r w:rsidR="007E36A9" w:rsidRPr="00F84FFC">
        <w:rPr>
          <w:rFonts w:ascii="Times New Roman" w:hAnsi="Times New Roman" w:cs="Times New Roman"/>
        </w:rPr>
        <w:t xml:space="preserve"> </w:t>
      </w:r>
      <w:r w:rsidR="007E36A9" w:rsidRPr="00F84FFC">
        <w:rPr>
          <w:rFonts w:ascii="Times New Roman" w:hAnsi="Times New Roman" w:cs="Times New Roman"/>
          <w:sz w:val="24"/>
          <w:szCs w:val="24"/>
        </w:rPr>
        <w:t xml:space="preserve">Dengan demikian, dapat disimpulkan bahwa </w:t>
      </w:r>
      <w:r w:rsidR="007E36A9" w:rsidRPr="00F84FFC">
        <w:rPr>
          <w:rStyle w:val="Emphasis"/>
          <w:rFonts w:ascii="Times New Roman" w:hAnsi="Times New Roman" w:cs="Times New Roman"/>
          <w:i w:val="0"/>
          <w:sz w:val="24"/>
          <w:szCs w:val="24"/>
        </w:rPr>
        <w:t>Budaya Organisasi berpengaruh secara parsial terhadap Kinerja Pegawai</w:t>
      </w:r>
      <w:r w:rsidR="007E36A9" w:rsidRPr="00F84FFC">
        <w:rPr>
          <w:rFonts w:ascii="Times New Roman" w:hAnsi="Times New Roman" w:cs="Times New Roman"/>
          <w:i/>
          <w:sz w:val="24"/>
          <w:szCs w:val="24"/>
        </w:rPr>
        <w:t xml:space="preserve"> </w:t>
      </w:r>
      <w:r w:rsidR="007E36A9" w:rsidRPr="00F84FFC">
        <w:rPr>
          <w:rStyle w:val="Strong"/>
          <w:rFonts w:ascii="Times New Roman" w:hAnsi="Times New Roman" w:cs="Times New Roman"/>
          <w:b w:val="0"/>
          <w:sz w:val="24"/>
          <w:szCs w:val="24"/>
        </w:rPr>
        <w:t>Satuan Polisi Pamong Praja Kota Palembang</w:t>
      </w:r>
      <w:r w:rsidR="004325F2" w:rsidRPr="00F84FFC">
        <w:rPr>
          <w:rStyle w:val="Strong"/>
          <w:rFonts w:ascii="Times New Roman" w:hAnsi="Times New Roman" w:cs="Times New Roman"/>
          <w:b w:val="0"/>
          <w:sz w:val="24"/>
          <w:szCs w:val="24"/>
        </w:rPr>
        <w:t>.</w:t>
      </w:r>
    </w:p>
    <w:p w14:paraId="18B03DBA" w14:textId="77777777" w:rsidR="00E53F44" w:rsidRPr="00F84FFC" w:rsidRDefault="007E36A9" w:rsidP="00540C04">
      <w:pPr>
        <w:spacing w:after="0" w:line="240" w:lineRule="auto"/>
        <w:ind w:firstLine="567"/>
        <w:jc w:val="both"/>
        <w:rPr>
          <w:rFonts w:ascii="Times New Roman" w:hAnsi="Times New Roman" w:cs="Times New Roman"/>
        </w:rPr>
      </w:pPr>
      <w:r w:rsidRPr="00F84FFC">
        <w:rPr>
          <w:rFonts w:ascii="Times New Roman" w:hAnsi="Times New Roman" w:cs="Times New Roman"/>
          <w:sz w:val="24"/>
          <w:szCs w:val="24"/>
        </w:rPr>
        <w:t>Hasil ini menunjukkan bahwa semakin baik budaya organisasi yang diterapkan dalam lingkungan kerja Satuan Polisi Pamong Praja Kota Palembang, maka akan semakin meningkat pula kinerja pegawai. Budaya organisasi yang kuat mampu membentuk sikap, perilaku, serta pola kerja pegawai yang lebih disiplin, bertanggung jawab, dan berorientasi pada pencapaian tujuan organisasi. Nilai-nilai organisasi yang dipahami dan dijalankan secara konsisten akan mendorong pegawai untuk bekerja lebih efektif dan efisien dalam melaksanakan tugasnya</w:t>
      </w:r>
      <w:r w:rsidRPr="00F84FFC">
        <w:rPr>
          <w:rFonts w:ascii="Times New Roman" w:hAnsi="Times New Roman" w:cs="Times New Roman"/>
        </w:rPr>
        <w:t>.</w:t>
      </w:r>
    </w:p>
    <w:p w14:paraId="0E28FFBE" w14:textId="2083208F" w:rsidR="00A226A6" w:rsidRPr="00F84FFC" w:rsidRDefault="0009174F" w:rsidP="00540C04">
      <w:pPr>
        <w:tabs>
          <w:tab w:val="left" w:pos="567"/>
        </w:tabs>
        <w:spacing w:after="0" w:line="240" w:lineRule="auto"/>
        <w:ind w:left="567" w:hanging="567"/>
        <w:jc w:val="both"/>
        <w:rPr>
          <w:rFonts w:ascii="Times New Roman" w:hAnsi="Times New Roman" w:cs="Times New Roman"/>
          <w:b/>
          <w:sz w:val="24"/>
          <w:szCs w:val="24"/>
        </w:rPr>
      </w:pPr>
      <w:r w:rsidRPr="00F84FFC">
        <w:rPr>
          <w:rFonts w:ascii="Times New Roman" w:hAnsi="Times New Roman" w:cs="Times New Roman"/>
          <w:b/>
          <w:sz w:val="24"/>
          <w:szCs w:val="24"/>
        </w:rPr>
        <w:t xml:space="preserve">Pengaruh Etos Kerja Secara Parsial Terhadap Kinerja Pegawai Satuan Polisi Pamong Praja Kota Palembang </w:t>
      </w:r>
    </w:p>
    <w:p w14:paraId="5D4FC2D4" w14:textId="376659AD" w:rsidR="009229A8" w:rsidRPr="00F84FFC" w:rsidRDefault="00C10B6F" w:rsidP="00540C04">
      <w:pPr>
        <w:spacing w:after="0" w:line="240" w:lineRule="auto"/>
        <w:ind w:firstLine="567"/>
        <w:jc w:val="both"/>
        <w:rPr>
          <w:rFonts w:ascii="Times New Roman" w:hAnsi="Times New Roman" w:cs="Times New Roman"/>
          <w:sz w:val="24"/>
          <w:szCs w:val="24"/>
        </w:rPr>
      </w:pPr>
      <w:r w:rsidRPr="00F84FFC">
        <w:rPr>
          <w:rFonts w:ascii="Times New Roman" w:hAnsi="Times New Roman" w:cs="Times New Roman"/>
          <w:sz w:val="24"/>
          <w:szCs w:val="24"/>
        </w:rPr>
        <w:t>Etos kerja adalah unsur penting dalam membentuk kinerja pegawai, yang mencerminkan semangat, motivasi, dan tanggung jawab individu terhadap pekerjaan mereka (Wahyuni, 2015). Pegawai dengan etos kerja yang tinggi cenderung menunjukkan disiplin, integritas, dan komitmen dalam menyelesaikan tugas yang diemban</w:t>
      </w:r>
      <w:r w:rsidR="00E16079" w:rsidRPr="00F84FFC">
        <w:rPr>
          <w:rFonts w:ascii="Times New Roman" w:hAnsi="Times New Roman" w:cs="Times New Roman"/>
          <w:sz w:val="24"/>
          <w:szCs w:val="24"/>
        </w:rPr>
        <w:t>.</w:t>
      </w:r>
    </w:p>
    <w:p w14:paraId="0DF99867" w14:textId="77777777" w:rsidR="009229A8" w:rsidRPr="00F84FFC" w:rsidRDefault="0009174F" w:rsidP="00540C04">
      <w:pPr>
        <w:spacing w:after="0" w:line="240" w:lineRule="auto"/>
        <w:ind w:firstLine="567"/>
        <w:jc w:val="both"/>
        <w:rPr>
          <w:rStyle w:val="Emphasis"/>
          <w:rFonts w:ascii="Times New Roman" w:hAnsi="Times New Roman" w:cs="Times New Roman"/>
          <w:i w:val="0"/>
          <w:sz w:val="24"/>
        </w:rPr>
      </w:pPr>
      <w:r w:rsidRPr="00F84FFC">
        <w:rPr>
          <w:rFonts w:ascii="Times New Roman" w:hAnsi="Times New Roman" w:cs="Times New Roman"/>
          <w:sz w:val="24"/>
        </w:rPr>
        <w:t xml:space="preserve">Secara parsial Etos Kerja </w:t>
      </w:r>
      <w:r w:rsidRPr="00F84FFC">
        <w:rPr>
          <w:rStyle w:val="Strong"/>
          <w:rFonts w:ascii="Times New Roman" w:hAnsi="Times New Roman" w:cs="Times New Roman"/>
          <w:b w:val="0"/>
          <w:sz w:val="24"/>
        </w:rPr>
        <w:t>berpengaruh signifikan terhadap Kinerja Pegawai (Y)</w:t>
      </w:r>
      <w:r w:rsidRPr="00F84FFC">
        <w:rPr>
          <w:rFonts w:ascii="Times New Roman" w:hAnsi="Times New Roman" w:cs="Times New Roman"/>
          <w:sz w:val="24"/>
        </w:rPr>
        <w:t xml:space="preserve"> pada Satuan Polisi Pamong Praja Kota Palembang. Hal ini dibuktikan dengan nilai </w:t>
      </w:r>
      <w:r w:rsidRPr="00F84FFC">
        <w:rPr>
          <w:rStyle w:val="Strong"/>
          <w:rFonts w:ascii="Times New Roman" w:hAnsi="Times New Roman" w:cs="Times New Roman"/>
          <w:b w:val="0"/>
          <w:sz w:val="24"/>
        </w:rPr>
        <w:t>t hitung sebesar 2,785 yang lebih besar dari t tabel sebesar 2,004</w:t>
      </w:r>
      <w:r w:rsidRPr="00F84FFC">
        <w:rPr>
          <w:rFonts w:ascii="Times New Roman" w:hAnsi="Times New Roman" w:cs="Times New Roman"/>
          <w:sz w:val="24"/>
        </w:rPr>
        <w:t xml:space="preserve">, serta nilai </w:t>
      </w:r>
      <w:r w:rsidRPr="00F84FFC">
        <w:rPr>
          <w:rFonts w:ascii="Times New Roman" w:hAnsi="Times New Roman" w:cs="Times New Roman"/>
          <w:sz w:val="24"/>
        </w:rPr>
        <w:lastRenderedPageBreak/>
        <w:t xml:space="preserve">signifikansi sebesar </w:t>
      </w:r>
      <w:r w:rsidRPr="00F84FFC">
        <w:rPr>
          <w:rStyle w:val="Strong"/>
          <w:rFonts w:ascii="Times New Roman" w:hAnsi="Times New Roman" w:cs="Times New Roman"/>
          <w:b w:val="0"/>
          <w:sz w:val="24"/>
        </w:rPr>
        <w:t>0,007 &lt; 0,05</w:t>
      </w:r>
      <w:r w:rsidRPr="00F84FFC">
        <w:rPr>
          <w:rFonts w:ascii="Times New Roman" w:hAnsi="Times New Roman" w:cs="Times New Roman"/>
          <w:b/>
          <w:sz w:val="24"/>
        </w:rPr>
        <w:t>.</w:t>
      </w:r>
      <w:r w:rsidRPr="00F84FFC">
        <w:rPr>
          <w:rFonts w:ascii="Times New Roman" w:hAnsi="Times New Roman" w:cs="Times New Roman"/>
          <w:sz w:val="24"/>
        </w:rPr>
        <w:t xml:space="preserve"> Dengan demikian, dapat disimpulkan bahwa </w:t>
      </w:r>
      <w:r w:rsidRPr="00F84FFC">
        <w:rPr>
          <w:rStyle w:val="Emphasis"/>
          <w:rFonts w:ascii="Times New Roman" w:hAnsi="Times New Roman" w:cs="Times New Roman"/>
          <w:i w:val="0"/>
          <w:sz w:val="24"/>
        </w:rPr>
        <w:t>Etos Kerja berpengaruh secara parsial terhadap Kinerja Pegawai</w:t>
      </w:r>
      <w:r w:rsidR="009229A8" w:rsidRPr="00F84FFC">
        <w:rPr>
          <w:rStyle w:val="Emphasis"/>
          <w:rFonts w:ascii="Times New Roman" w:hAnsi="Times New Roman" w:cs="Times New Roman"/>
          <w:i w:val="0"/>
          <w:sz w:val="24"/>
        </w:rPr>
        <w:t>.</w:t>
      </w:r>
    </w:p>
    <w:p w14:paraId="5FC7BBB7" w14:textId="77777777" w:rsidR="009229A8" w:rsidRPr="00F84FFC" w:rsidRDefault="00516487" w:rsidP="00540C04">
      <w:pPr>
        <w:spacing w:after="0" w:line="240" w:lineRule="auto"/>
        <w:ind w:firstLine="567"/>
        <w:jc w:val="both"/>
        <w:rPr>
          <w:rFonts w:ascii="Times New Roman" w:hAnsi="Times New Roman" w:cs="Times New Roman"/>
          <w:sz w:val="24"/>
        </w:rPr>
      </w:pPr>
      <w:r w:rsidRPr="00F84FFC">
        <w:rPr>
          <w:rFonts w:ascii="Times New Roman" w:hAnsi="Times New Roman" w:cs="Times New Roman"/>
          <w:sz w:val="24"/>
        </w:rPr>
        <w:t>Hasil penelitian ini menunjukkan bahwa etos kerja yang tinggi mampu mendorong pegawai untuk bekerja dengan penuh tanggung jawab, disiplin, serta memiliki semangat kerja yang tinggi dalam menyelesaikan tugas-tugas yang diberikan. Pegawai dengan etos kerja yang baik cenderung memanfaatkan waktu kerja secara efektif, bekerja secara konsisten, dan berorientasi pada pencapaian hasil kerja yang optimal, sehingga berdampak langsung pada peningkatan kinerja pegawai.</w:t>
      </w:r>
    </w:p>
    <w:p w14:paraId="42408CEE" w14:textId="6184C3BF" w:rsidR="00516487" w:rsidRPr="00F84FFC" w:rsidRDefault="00610B8C" w:rsidP="00540C04">
      <w:pPr>
        <w:tabs>
          <w:tab w:val="left" w:pos="567"/>
        </w:tabs>
        <w:spacing w:after="0" w:line="240" w:lineRule="auto"/>
        <w:ind w:left="567" w:hanging="567"/>
        <w:jc w:val="both"/>
        <w:rPr>
          <w:rFonts w:ascii="Times New Roman" w:hAnsi="Times New Roman" w:cs="Times New Roman"/>
          <w:b/>
          <w:sz w:val="24"/>
          <w:szCs w:val="24"/>
        </w:rPr>
      </w:pPr>
      <w:r w:rsidRPr="00F84FFC">
        <w:rPr>
          <w:rFonts w:ascii="Times New Roman" w:hAnsi="Times New Roman" w:cs="Times New Roman"/>
          <w:b/>
          <w:sz w:val="24"/>
          <w:szCs w:val="24"/>
        </w:rPr>
        <w:t xml:space="preserve">Pengaruh lingkungan Kerja </w:t>
      </w:r>
      <w:r w:rsidR="00516487" w:rsidRPr="00F84FFC">
        <w:rPr>
          <w:rFonts w:ascii="Times New Roman" w:hAnsi="Times New Roman" w:cs="Times New Roman"/>
          <w:b/>
          <w:sz w:val="24"/>
          <w:szCs w:val="24"/>
        </w:rPr>
        <w:t xml:space="preserve">Secara Parsial Terhadap Kinerja Pegawai Satuan Polisi Pamong Praja Kota Palembang </w:t>
      </w:r>
    </w:p>
    <w:p w14:paraId="1721F8AC" w14:textId="77777777" w:rsidR="00B46253" w:rsidRPr="00F84FFC" w:rsidRDefault="009231C1" w:rsidP="00540C04">
      <w:pPr>
        <w:spacing w:after="0" w:line="240" w:lineRule="auto"/>
        <w:ind w:firstLine="567"/>
        <w:jc w:val="both"/>
        <w:rPr>
          <w:rFonts w:ascii="Times New Roman" w:hAnsi="Times New Roman" w:cs="Times New Roman"/>
          <w:sz w:val="24"/>
          <w:szCs w:val="24"/>
        </w:rPr>
      </w:pPr>
      <w:r w:rsidRPr="00F84FFC">
        <w:rPr>
          <w:rFonts w:ascii="Times New Roman" w:hAnsi="Times New Roman" w:cs="Times New Roman"/>
          <w:sz w:val="24"/>
          <w:szCs w:val="24"/>
        </w:rPr>
        <w:t xml:space="preserve">Irwan et al. (2022) mengemukakan bahwa lingkungan kerja merupakan tempat di mana pegawai melaksanakan tugas mereka setiap hari. Lingkungan kerja yang mendukung dapat memberikan rasa aman serta meningkatkan motivasi kerja. Lingkungan yang nyaman juga berpengaruh pada suasana hati pekerja, sehingga mereka lebih betah dan menikmati pekerjaannya, yang pada akhirnya dapat meningkatkan efektivitas kerja dan prestasi. </w:t>
      </w:r>
    </w:p>
    <w:p w14:paraId="159CB13B" w14:textId="47F905F5" w:rsidR="00B46253" w:rsidRPr="00F84FFC" w:rsidRDefault="009231C1" w:rsidP="00540C04">
      <w:pPr>
        <w:spacing w:after="0" w:line="240" w:lineRule="auto"/>
        <w:ind w:firstLine="567"/>
        <w:jc w:val="both"/>
        <w:rPr>
          <w:rFonts w:ascii="Times New Roman" w:hAnsi="Times New Roman" w:cs="Times New Roman"/>
          <w:i/>
          <w:sz w:val="24"/>
        </w:rPr>
      </w:pPr>
      <w:r w:rsidRPr="00F84FFC">
        <w:rPr>
          <w:rFonts w:ascii="Times New Roman" w:hAnsi="Times New Roman" w:cs="Times New Roman"/>
          <w:sz w:val="24"/>
        </w:rPr>
        <w:t xml:space="preserve">Berdasarkan Uji </w:t>
      </w:r>
      <w:r w:rsidR="004D3C34" w:rsidRPr="00F84FFC">
        <w:rPr>
          <w:rFonts w:ascii="Times New Roman" w:hAnsi="Times New Roman" w:cs="Times New Roman"/>
          <w:sz w:val="24"/>
        </w:rPr>
        <w:t xml:space="preserve">parsial </w:t>
      </w:r>
      <w:r w:rsidR="004D3C34" w:rsidRPr="00F84FFC">
        <w:rPr>
          <w:rStyle w:val="Strong"/>
          <w:rFonts w:ascii="Times New Roman" w:hAnsi="Times New Roman" w:cs="Times New Roman"/>
          <w:b w:val="0"/>
          <w:sz w:val="24"/>
        </w:rPr>
        <w:t>Lingkungan Kerja berpengaruh signifikan terhadap Kinerja</w:t>
      </w:r>
      <w:r w:rsidR="004D3C34" w:rsidRPr="00F84FFC">
        <w:rPr>
          <w:rStyle w:val="Strong"/>
          <w:rFonts w:ascii="Times New Roman" w:hAnsi="Times New Roman" w:cs="Times New Roman"/>
          <w:sz w:val="24"/>
        </w:rPr>
        <w:t xml:space="preserve"> </w:t>
      </w:r>
      <w:r w:rsidR="004D3C34" w:rsidRPr="00F84FFC">
        <w:rPr>
          <w:rStyle w:val="Strong"/>
          <w:rFonts w:ascii="Times New Roman" w:hAnsi="Times New Roman" w:cs="Times New Roman"/>
          <w:b w:val="0"/>
          <w:sz w:val="24"/>
        </w:rPr>
        <w:t>Pegawai</w:t>
      </w:r>
      <w:r w:rsidR="004D3C34" w:rsidRPr="00F84FFC">
        <w:rPr>
          <w:rFonts w:ascii="Times New Roman" w:hAnsi="Times New Roman" w:cs="Times New Roman"/>
          <w:sz w:val="24"/>
        </w:rPr>
        <w:t xml:space="preserve"> pada Satuan Polisi Pamong Praja Kota Palembang. Hal ini dibuktikan dengan nilai </w:t>
      </w:r>
      <w:r w:rsidR="004D3C34" w:rsidRPr="00F84FFC">
        <w:rPr>
          <w:rStyle w:val="Strong"/>
          <w:rFonts w:ascii="Times New Roman" w:hAnsi="Times New Roman" w:cs="Times New Roman"/>
          <w:b w:val="0"/>
          <w:sz w:val="24"/>
        </w:rPr>
        <w:t>t hitung sebesar 3,326 yang lebih besar dari t tabel sebesar 2,004</w:t>
      </w:r>
      <w:r w:rsidR="004D3C34" w:rsidRPr="00F84FFC">
        <w:rPr>
          <w:rFonts w:ascii="Times New Roman" w:hAnsi="Times New Roman" w:cs="Times New Roman"/>
          <w:b/>
          <w:sz w:val="24"/>
        </w:rPr>
        <w:t>,</w:t>
      </w:r>
      <w:r w:rsidR="004D3C34" w:rsidRPr="00F84FFC">
        <w:rPr>
          <w:rFonts w:ascii="Times New Roman" w:hAnsi="Times New Roman" w:cs="Times New Roman"/>
          <w:sz w:val="24"/>
        </w:rPr>
        <w:t xml:space="preserve"> serta nilai signifikansi sebesar </w:t>
      </w:r>
      <w:r w:rsidR="004D3C34" w:rsidRPr="00F84FFC">
        <w:rPr>
          <w:rStyle w:val="Strong"/>
          <w:rFonts w:ascii="Times New Roman" w:hAnsi="Times New Roman" w:cs="Times New Roman"/>
          <w:b w:val="0"/>
          <w:sz w:val="24"/>
        </w:rPr>
        <w:t>0,002 &lt; 0,05</w:t>
      </w:r>
      <w:r w:rsidR="004D3C34" w:rsidRPr="00F84FFC">
        <w:rPr>
          <w:rFonts w:ascii="Times New Roman" w:hAnsi="Times New Roman" w:cs="Times New Roman"/>
          <w:sz w:val="24"/>
        </w:rPr>
        <w:t xml:space="preserve">. Dengan demikian, dapat </w:t>
      </w:r>
      <w:r w:rsidR="004D3C34" w:rsidRPr="00F84FFC">
        <w:rPr>
          <w:rFonts w:ascii="Times New Roman" w:hAnsi="Times New Roman" w:cs="Times New Roman"/>
          <w:sz w:val="24"/>
        </w:rPr>
        <w:t xml:space="preserve">disimpulkan bahwa hipotesis yang menyatakan </w:t>
      </w:r>
      <w:r w:rsidR="004D3C34" w:rsidRPr="00F84FFC">
        <w:rPr>
          <w:rStyle w:val="Emphasis"/>
          <w:rFonts w:ascii="Times New Roman" w:hAnsi="Times New Roman" w:cs="Times New Roman"/>
          <w:i w:val="0"/>
          <w:sz w:val="24"/>
        </w:rPr>
        <w:t>Lingkungan Kerja berpengaruh secara parsial terhadap Kinerja Pegawai</w:t>
      </w:r>
      <w:r w:rsidR="004D3C34" w:rsidRPr="00F84FFC">
        <w:rPr>
          <w:rFonts w:ascii="Times New Roman" w:hAnsi="Times New Roman" w:cs="Times New Roman"/>
          <w:i/>
          <w:sz w:val="24"/>
        </w:rPr>
        <w:t xml:space="preserve"> </w:t>
      </w:r>
    </w:p>
    <w:p w14:paraId="601C9355" w14:textId="3747E04D" w:rsidR="004D3C34" w:rsidRPr="00F84FFC" w:rsidRDefault="004D3C34" w:rsidP="00540C04">
      <w:pPr>
        <w:spacing w:after="0" w:line="240" w:lineRule="auto"/>
        <w:ind w:firstLine="567"/>
        <w:jc w:val="both"/>
        <w:rPr>
          <w:rFonts w:ascii="Times New Roman" w:hAnsi="Times New Roman" w:cs="Times New Roman"/>
          <w:sz w:val="24"/>
        </w:rPr>
      </w:pPr>
      <w:r w:rsidRPr="00F84FFC">
        <w:rPr>
          <w:rFonts w:ascii="Times New Roman" w:hAnsi="Times New Roman" w:cs="Times New Roman"/>
          <w:sz w:val="24"/>
        </w:rPr>
        <w:t>Hasil penelitian ini menunjukkan bahwa lingkungan kerja yang kondusif mampu meningkatkan kinerja pegawai secara optimal. Lingkungan kerja yang nyaman, aman, serta didukung oleh fasilitas kerja yang memadai dapat menciptakan suasana kerja yang menyenangkan, sehingga pegawai dapat bekerja dengan lebih fokus, produktif, dan bertanggung jawab. Selain itu, hubungan kerja yang harmonis antarpegawai maupun antara pimpinan dan bawahan turut mendukung terciptanya lingkungan kerja yang positif.</w:t>
      </w:r>
    </w:p>
    <w:p w14:paraId="29C5987E" w14:textId="3D566043" w:rsidR="00BA27F6" w:rsidRPr="00F84FFC" w:rsidRDefault="004D3C34" w:rsidP="00540C04">
      <w:pPr>
        <w:tabs>
          <w:tab w:val="left" w:pos="567"/>
        </w:tabs>
        <w:spacing w:after="0" w:line="240" w:lineRule="auto"/>
        <w:ind w:left="567" w:hanging="567"/>
        <w:jc w:val="both"/>
        <w:rPr>
          <w:rFonts w:ascii="Times New Roman" w:hAnsi="Times New Roman" w:cs="Times New Roman"/>
          <w:b/>
          <w:sz w:val="24"/>
          <w:szCs w:val="24"/>
        </w:rPr>
      </w:pPr>
      <w:r w:rsidRPr="00F84FFC">
        <w:rPr>
          <w:rFonts w:ascii="Times New Roman" w:hAnsi="Times New Roman" w:cs="Times New Roman"/>
          <w:b/>
          <w:sz w:val="24"/>
          <w:szCs w:val="24"/>
        </w:rPr>
        <w:t>Pengaruh Budaya Organisasi</w:t>
      </w:r>
      <w:r w:rsidR="004A6BFF" w:rsidRPr="00F84FFC">
        <w:rPr>
          <w:rFonts w:ascii="Times New Roman" w:hAnsi="Times New Roman" w:cs="Times New Roman"/>
          <w:b/>
          <w:sz w:val="24"/>
          <w:szCs w:val="24"/>
        </w:rPr>
        <w:t xml:space="preserve"> Etos Kerja dan Lingkungan Kerja  Secara Simultan</w:t>
      </w:r>
      <w:r w:rsidRPr="00F84FFC">
        <w:rPr>
          <w:rFonts w:ascii="Times New Roman" w:hAnsi="Times New Roman" w:cs="Times New Roman"/>
          <w:b/>
          <w:sz w:val="24"/>
          <w:szCs w:val="24"/>
        </w:rPr>
        <w:t xml:space="preserve"> Terhadap Kinerja Pegawai Satuan Polisi Pamong Praja Kota Palembang</w:t>
      </w:r>
    </w:p>
    <w:p w14:paraId="16850D46" w14:textId="77777777" w:rsidR="006139B7" w:rsidRPr="00F84FFC" w:rsidRDefault="00BA27F6" w:rsidP="00540C04">
      <w:pPr>
        <w:spacing w:after="0" w:line="240" w:lineRule="auto"/>
        <w:ind w:firstLine="567"/>
        <w:jc w:val="both"/>
        <w:rPr>
          <w:rFonts w:ascii="Times New Roman" w:hAnsi="Times New Roman" w:cs="Times New Roman"/>
          <w:sz w:val="24"/>
          <w:szCs w:val="24"/>
        </w:rPr>
      </w:pPr>
      <w:r w:rsidRPr="00F84FFC">
        <w:rPr>
          <w:rFonts w:ascii="Times New Roman" w:hAnsi="Times New Roman" w:cs="Times New Roman"/>
          <w:sz w:val="24"/>
          <w:szCs w:val="24"/>
        </w:rPr>
        <w:t xml:space="preserve">Berdasarkan hasil pengujian secara simultan melalui </w:t>
      </w:r>
      <w:r w:rsidRPr="00F84FFC">
        <w:rPr>
          <w:rStyle w:val="Strong"/>
          <w:rFonts w:ascii="Times New Roman" w:hAnsi="Times New Roman" w:cs="Times New Roman"/>
          <w:b w:val="0"/>
          <w:sz w:val="24"/>
          <w:szCs w:val="24"/>
        </w:rPr>
        <w:t xml:space="preserve">Uji F </w:t>
      </w:r>
      <w:r w:rsidRPr="00F84FFC">
        <w:rPr>
          <w:rFonts w:ascii="Times New Roman" w:hAnsi="Times New Roman" w:cs="Times New Roman"/>
          <w:sz w:val="24"/>
          <w:szCs w:val="24"/>
        </w:rPr>
        <w:t xml:space="preserve">pada Tabel 4.16 diperoleh nilai </w:t>
      </w:r>
      <w:r w:rsidRPr="00F84FFC">
        <w:rPr>
          <w:rStyle w:val="Strong"/>
          <w:rFonts w:ascii="Times New Roman" w:hAnsi="Times New Roman" w:cs="Times New Roman"/>
          <w:b w:val="0"/>
          <w:sz w:val="24"/>
          <w:szCs w:val="24"/>
        </w:rPr>
        <w:t>F hitung sebesar 46,515</w:t>
      </w:r>
      <w:r w:rsidRPr="00F84FFC">
        <w:rPr>
          <w:rFonts w:ascii="Times New Roman" w:hAnsi="Times New Roman" w:cs="Times New Roman"/>
          <w:sz w:val="24"/>
          <w:szCs w:val="24"/>
        </w:rPr>
        <w:t xml:space="preserve"> dengan tingkat signifikansi </w:t>
      </w:r>
      <w:r w:rsidRPr="00F84FFC">
        <w:rPr>
          <w:rStyle w:val="Strong"/>
          <w:rFonts w:ascii="Times New Roman" w:hAnsi="Times New Roman" w:cs="Times New Roman"/>
          <w:b w:val="0"/>
          <w:sz w:val="24"/>
          <w:szCs w:val="24"/>
        </w:rPr>
        <w:t>0,000 (&lt;</w:t>
      </w:r>
      <w:r w:rsidRPr="00F84FFC">
        <w:rPr>
          <w:rStyle w:val="Strong"/>
          <w:rFonts w:ascii="Times New Roman" w:hAnsi="Times New Roman" w:cs="Times New Roman"/>
          <w:sz w:val="24"/>
          <w:szCs w:val="24"/>
        </w:rPr>
        <w:t xml:space="preserve"> </w:t>
      </w:r>
      <w:r w:rsidRPr="00F84FFC">
        <w:rPr>
          <w:rStyle w:val="Strong"/>
          <w:rFonts w:ascii="Times New Roman" w:hAnsi="Times New Roman" w:cs="Times New Roman"/>
          <w:b w:val="0"/>
          <w:sz w:val="24"/>
          <w:szCs w:val="24"/>
        </w:rPr>
        <w:t>0,05)</w:t>
      </w:r>
      <w:r w:rsidRPr="00F84FFC">
        <w:rPr>
          <w:rFonts w:ascii="Times New Roman" w:hAnsi="Times New Roman" w:cs="Times New Roman"/>
          <w:sz w:val="24"/>
          <w:szCs w:val="24"/>
        </w:rPr>
        <w:t xml:space="preserve"> serta nilai </w:t>
      </w:r>
      <w:r w:rsidRPr="00F84FFC">
        <w:rPr>
          <w:rStyle w:val="Strong"/>
          <w:rFonts w:ascii="Times New Roman" w:hAnsi="Times New Roman" w:cs="Times New Roman"/>
          <w:b w:val="0"/>
          <w:sz w:val="24"/>
          <w:szCs w:val="24"/>
        </w:rPr>
        <w:t>F hitung &gt; F tabel (46,515 &gt; 2,77)</w:t>
      </w:r>
      <w:r w:rsidRPr="00F84FFC">
        <w:rPr>
          <w:rFonts w:ascii="Times New Roman" w:hAnsi="Times New Roman" w:cs="Times New Roman"/>
          <w:b/>
          <w:sz w:val="24"/>
          <w:szCs w:val="24"/>
        </w:rPr>
        <w:t>.</w:t>
      </w:r>
      <w:r w:rsidRPr="00F84FFC">
        <w:rPr>
          <w:rFonts w:ascii="Times New Roman" w:hAnsi="Times New Roman" w:cs="Times New Roman"/>
          <w:sz w:val="24"/>
          <w:szCs w:val="24"/>
        </w:rPr>
        <w:t xml:space="preserve"> Dengan demikian, dapat disimpulkan bahwa </w:t>
      </w:r>
      <w:r w:rsidRPr="00F84FFC">
        <w:rPr>
          <w:rStyle w:val="Strong"/>
          <w:rFonts w:ascii="Times New Roman" w:hAnsi="Times New Roman" w:cs="Times New Roman"/>
          <w:b w:val="0"/>
          <w:sz w:val="24"/>
          <w:szCs w:val="24"/>
        </w:rPr>
        <w:t>Budaya Organisasi (X1), Etos Kerja (X2), dan Lingkungan Kerja (X3) secara bersama-sama berpengaruh signifikan terhadap Kinerja Pegawai (Y)</w:t>
      </w:r>
      <w:r w:rsidRPr="00F84FFC">
        <w:rPr>
          <w:rFonts w:ascii="Times New Roman" w:hAnsi="Times New Roman" w:cs="Times New Roman"/>
          <w:b/>
          <w:sz w:val="24"/>
          <w:szCs w:val="24"/>
        </w:rPr>
        <w:t xml:space="preserve"> </w:t>
      </w:r>
      <w:r w:rsidRPr="00F84FFC">
        <w:rPr>
          <w:rFonts w:ascii="Times New Roman" w:hAnsi="Times New Roman" w:cs="Times New Roman"/>
          <w:sz w:val="24"/>
          <w:szCs w:val="24"/>
        </w:rPr>
        <w:t xml:space="preserve">pada Satuan Polisi Pamong Praja Kota Palembang. Hal ini menunjukkan </w:t>
      </w:r>
      <w:r w:rsidR="00B44118" w:rsidRPr="00F84FFC">
        <w:rPr>
          <w:rFonts w:ascii="Times New Roman" w:hAnsi="Times New Roman" w:cs="Times New Roman"/>
          <w:sz w:val="24"/>
          <w:szCs w:val="24"/>
        </w:rPr>
        <w:t xml:space="preserve">bahwa </w:t>
      </w:r>
      <w:r w:rsidRPr="00F84FFC">
        <w:rPr>
          <w:rFonts w:ascii="Times New Roman" w:hAnsi="Times New Roman" w:cs="Times New Roman"/>
          <w:sz w:val="24"/>
          <w:szCs w:val="24"/>
        </w:rPr>
        <w:t>adanya pengaruh simultan antara variabel independen terhadap variabel dependen</w:t>
      </w:r>
      <w:r w:rsidR="006139B7" w:rsidRPr="00F84FFC">
        <w:rPr>
          <w:rFonts w:ascii="Times New Roman" w:hAnsi="Times New Roman" w:cs="Times New Roman"/>
          <w:sz w:val="24"/>
          <w:szCs w:val="24"/>
        </w:rPr>
        <w:t>.</w:t>
      </w:r>
    </w:p>
    <w:p w14:paraId="1FF27579" w14:textId="77777777" w:rsidR="00540C04" w:rsidRDefault="00540C04" w:rsidP="00540C04">
      <w:pPr>
        <w:spacing w:after="0" w:line="240" w:lineRule="auto"/>
        <w:ind w:right="74"/>
        <w:rPr>
          <w:rFonts w:ascii="Times New Roman" w:hAnsi="Times New Roman" w:cs="Times New Roman"/>
          <w:b/>
          <w:sz w:val="24"/>
          <w:szCs w:val="24"/>
        </w:rPr>
      </w:pPr>
    </w:p>
    <w:p w14:paraId="4C9EE042" w14:textId="7FB36339" w:rsidR="00BA27F6" w:rsidRPr="00F84FFC" w:rsidRDefault="00BA27F6" w:rsidP="00540C04">
      <w:pPr>
        <w:spacing w:after="0" w:line="240" w:lineRule="auto"/>
        <w:ind w:right="74"/>
        <w:rPr>
          <w:rFonts w:ascii="Times New Roman" w:hAnsi="Times New Roman" w:cs="Times New Roman"/>
          <w:b/>
          <w:sz w:val="24"/>
          <w:szCs w:val="24"/>
        </w:rPr>
      </w:pPr>
      <w:r w:rsidRPr="00F84FFC">
        <w:rPr>
          <w:rFonts w:ascii="Times New Roman" w:hAnsi="Times New Roman" w:cs="Times New Roman"/>
          <w:b/>
          <w:sz w:val="24"/>
          <w:szCs w:val="24"/>
        </w:rPr>
        <w:t>KESIMPULAN</w:t>
      </w:r>
    </w:p>
    <w:p w14:paraId="6C088099" w14:textId="35B7B711" w:rsidR="00CA102C" w:rsidRPr="00F84FFC" w:rsidRDefault="00CA102C" w:rsidP="00540C04">
      <w:pPr>
        <w:spacing w:after="0" w:line="240" w:lineRule="auto"/>
        <w:ind w:right="74"/>
        <w:rPr>
          <w:rFonts w:ascii="Times New Roman" w:hAnsi="Times New Roman" w:cs="Times New Roman"/>
          <w:b/>
          <w:sz w:val="24"/>
          <w:szCs w:val="24"/>
        </w:rPr>
      </w:pPr>
      <w:r w:rsidRPr="00F84FFC">
        <w:rPr>
          <w:rFonts w:ascii="Times New Roman" w:hAnsi="Times New Roman" w:cs="Times New Roman"/>
          <w:b/>
          <w:sz w:val="24"/>
          <w:szCs w:val="24"/>
        </w:rPr>
        <w:t>Kesimpulan</w:t>
      </w:r>
    </w:p>
    <w:p w14:paraId="6C82BE50" w14:textId="3E634368" w:rsidR="00BA27F6" w:rsidRPr="00F84FFC" w:rsidRDefault="00CA102C" w:rsidP="00540C04">
      <w:pPr>
        <w:spacing w:after="0" w:line="240" w:lineRule="auto"/>
        <w:jc w:val="both"/>
        <w:rPr>
          <w:rFonts w:ascii="Times New Roman" w:hAnsi="Times New Roman" w:cs="Times New Roman"/>
          <w:sz w:val="24"/>
          <w:szCs w:val="24"/>
        </w:rPr>
      </w:pPr>
      <w:r w:rsidRPr="00F84FFC">
        <w:rPr>
          <w:rFonts w:ascii="Times New Roman" w:hAnsi="Times New Roman" w:cs="Times New Roman"/>
          <w:sz w:val="24"/>
          <w:szCs w:val="24"/>
        </w:rPr>
        <w:lastRenderedPageBreak/>
        <w:t xml:space="preserve">       Berdasarkan hasil penelitian yang telah dilakukan untuk mengetahui pengaruh Budaya Organisasi, Etos kerja dan lingkungan Kerja Terhadap Kinerja Pegawai Satuan Polisi Pamong Praja (Pol PP) Kota Palembang dapat di </w:t>
      </w:r>
      <w:r w:rsidR="00346C41" w:rsidRPr="00F84FFC">
        <w:rPr>
          <w:rFonts w:ascii="Times New Roman" w:hAnsi="Times New Roman" w:cs="Times New Roman"/>
          <w:sz w:val="24"/>
          <w:szCs w:val="24"/>
        </w:rPr>
        <w:t>t</w:t>
      </w:r>
      <w:r w:rsidRPr="00F84FFC">
        <w:rPr>
          <w:rFonts w:ascii="Times New Roman" w:hAnsi="Times New Roman" w:cs="Times New Roman"/>
          <w:sz w:val="24"/>
          <w:szCs w:val="24"/>
        </w:rPr>
        <w:t>arik kesimpulan sebagai berikut :</w:t>
      </w:r>
    </w:p>
    <w:p w14:paraId="1DB9349B" w14:textId="7579422D" w:rsidR="00CA102C" w:rsidRPr="00F84FFC" w:rsidRDefault="00863D89" w:rsidP="00540C04">
      <w:pPr>
        <w:pStyle w:val="ListParagraph"/>
        <w:numPr>
          <w:ilvl w:val="0"/>
          <w:numId w:val="37"/>
        </w:numPr>
        <w:spacing w:after="0" w:line="240" w:lineRule="auto"/>
        <w:ind w:right="74"/>
        <w:jc w:val="both"/>
        <w:rPr>
          <w:rFonts w:ascii="Times New Roman" w:hAnsi="Times New Roman" w:cs="Times New Roman"/>
          <w:sz w:val="24"/>
          <w:szCs w:val="24"/>
        </w:rPr>
      </w:pPr>
      <w:r w:rsidRPr="00F84FFC">
        <w:rPr>
          <w:rFonts w:ascii="Times New Roman" w:hAnsi="Times New Roman" w:cs="Times New Roman"/>
          <w:sz w:val="24"/>
          <w:szCs w:val="24"/>
        </w:rPr>
        <w:t xml:space="preserve">Berdasarkan hasil </w:t>
      </w:r>
      <w:r w:rsidRPr="00F84FFC">
        <w:rPr>
          <w:rStyle w:val="Strong"/>
          <w:rFonts w:ascii="Times New Roman" w:hAnsi="Times New Roman" w:cs="Times New Roman"/>
          <w:b w:val="0"/>
          <w:sz w:val="24"/>
          <w:szCs w:val="24"/>
        </w:rPr>
        <w:t>uji F (simultan)</w:t>
      </w:r>
      <w:r w:rsidRPr="00F84FFC">
        <w:rPr>
          <w:rFonts w:ascii="Times New Roman" w:hAnsi="Times New Roman" w:cs="Times New Roman"/>
          <w:b/>
          <w:sz w:val="24"/>
          <w:szCs w:val="24"/>
        </w:rPr>
        <w:t>,</w:t>
      </w:r>
      <w:r w:rsidRPr="00F84FFC">
        <w:rPr>
          <w:rFonts w:ascii="Times New Roman" w:hAnsi="Times New Roman" w:cs="Times New Roman"/>
          <w:sz w:val="24"/>
          <w:szCs w:val="24"/>
        </w:rPr>
        <w:t xml:space="preserve"> diperoleh nilai </w:t>
      </w:r>
      <w:r w:rsidRPr="00F84FFC">
        <w:rPr>
          <w:rStyle w:val="Strong"/>
          <w:rFonts w:ascii="Times New Roman" w:hAnsi="Times New Roman" w:cs="Times New Roman"/>
          <w:b w:val="0"/>
          <w:sz w:val="24"/>
          <w:szCs w:val="24"/>
        </w:rPr>
        <w:t>F hitung sebesar 46,515</w:t>
      </w:r>
      <w:r w:rsidRPr="00F84FFC">
        <w:rPr>
          <w:rStyle w:val="Strong"/>
          <w:rFonts w:ascii="Times New Roman" w:hAnsi="Times New Roman" w:cs="Times New Roman"/>
          <w:sz w:val="24"/>
          <w:szCs w:val="24"/>
        </w:rPr>
        <w:t xml:space="preserve"> </w:t>
      </w:r>
      <w:r w:rsidRPr="00F84FFC">
        <w:rPr>
          <w:rStyle w:val="Strong"/>
          <w:rFonts w:ascii="Times New Roman" w:hAnsi="Times New Roman" w:cs="Times New Roman"/>
          <w:b w:val="0"/>
          <w:sz w:val="24"/>
          <w:szCs w:val="24"/>
        </w:rPr>
        <w:t>lebih besar dari F tabel sebesar 2,77</w:t>
      </w:r>
      <w:r w:rsidRPr="00F84FFC">
        <w:rPr>
          <w:rFonts w:ascii="Times New Roman" w:hAnsi="Times New Roman" w:cs="Times New Roman"/>
          <w:sz w:val="24"/>
          <w:szCs w:val="24"/>
        </w:rPr>
        <w:t xml:space="preserve"> dengan tingkat signifikansi </w:t>
      </w:r>
      <w:r w:rsidRPr="00F84FFC">
        <w:rPr>
          <w:rStyle w:val="Strong"/>
          <w:rFonts w:ascii="Times New Roman" w:hAnsi="Times New Roman" w:cs="Times New Roman"/>
          <w:b w:val="0"/>
          <w:sz w:val="24"/>
          <w:szCs w:val="24"/>
        </w:rPr>
        <w:t>0,000 &lt;</w:t>
      </w:r>
      <w:r w:rsidRPr="00F84FFC">
        <w:rPr>
          <w:rStyle w:val="Strong"/>
          <w:rFonts w:ascii="Times New Roman" w:hAnsi="Times New Roman" w:cs="Times New Roman"/>
          <w:sz w:val="24"/>
          <w:szCs w:val="24"/>
        </w:rPr>
        <w:t xml:space="preserve"> </w:t>
      </w:r>
      <w:r w:rsidRPr="00F84FFC">
        <w:rPr>
          <w:rStyle w:val="Strong"/>
          <w:rFonts w:ascii="Times New Roman" w:hAnsi="Times New Roman" w:cs="Times New Roman"/>
          <w:b w:val="0"/>
          <w:sz w:val="24"/>
          <w:szCs w:val="24"/>
        </w:rPr>
        <w:t>0,05</w:t>
      </w:r>
      <w:r w:rsidRPr="00F84FFC">
        <w:rPr>
          <w:rFonts w:ascii="Times New Roman" w:hAnsi="Times New Roman" w:cs="Times New Roman"/>
          <w:b/>
          <w:sz w:val="24"/>
          <w:szCs w:val="24"/>
        </w:rPr>
        <w:t>.</w:t>
      </w:r>
      <w:r w:rsidRPr="00F84FFC">
        <w:rPr>
          <w:rFonts w:ascii="Times New Roman" w:hAnsi="Times New Roman" w:cs="Times New Roman"/>
          <w:sz w:val="24"/>
          <w:szCs w:val="24"/>
        </w:rPr>
        <w:t xml:space="preserve"> Hal ini menunjukkan bahwa </w:t>
      </w:r>
      <w:r w:rsidRPr="00F84FFC">
        <w:rPr>
          <w:rStyle w:val="Strong"/>
          <w:rFonts w:ascii="Times New Roman" w:hAnsi="Times New Roman" w:cs="Times New Roman"/>
          <w:b w:val="0"/>
          <w:sz w:val="24"/>
          <w:szCs w:val="24"/>
        </w:rPr>
        <w:t>Budaya Organisasi (X1), Etos Kerja</w:t>
      </w:r>
      <w:r w:rsidRPr="00F84FFC">
        <w:rPr>
          <w:rStyle w:val="Strong"/>
          <w:rFonts w:ascii="Times New Roman" w:hAnsi="Times New Roman" w:cs="Times New Roman"/>
          <w:sz w:val="24"/>
          <w:szCs w:val="24"/>
        </w:rPr>
        <w:t xml:space="preserve"> (</w:t>
      </w:r>
      <w:r w:rsidRPr="00F84FFC">
        <w:rPr>
          <w:rStyle w:val="Strong"/>
          <w:rFonts w:ascii="Times New Roman" w:hAnsi="Times New Roman" w:cs="Times New Roman"/>
          <w:b w:val="0"/>
          <w:sz w:val="24"/>
          <w:szCs w:val="24"/>
        </w:rPr>
        <w:t>X2), dan Lingkungan Kerja (X3) secara bersama-sama berpengaruh signifikan terhadap Kinerja Pegawai (Y)</w:t>
      </w:r>
      <w:r w:rsidRPr="00F84FFC">
        <w:rPr>
          <w:rFonts w:ascii="Times New Roman" w:hAnsi="Times New Roman" w:cs="Times New Roman"/>
          <w:sz w:val="24"/>
          <w:szCs w:val="24"/>
        </w:rPr>
        <w:t xml:space="preserve"> pada Satuan Polisi Pamong Praja Kota Palembang</w:t>
      </w:r>
    </w:p>
    <w:p w14:paraId="46CFD907" w14:textId="566C7CED" w:rsidR="00863D89" w:rsidRPr="00F84FFC" w:rsidRDefault="00863D89" w:rsidP="00540C04">
      <w:pPr>
        <w:pStyle w:val="NormalWeb"/>
        <w:numPr>
          <w:ilvl w:val="0"/>
          <w:numId w:val="37"/>
        </w:numPr>
        <w:spacing w:before="0" w:beforeAutospacing="0" w:after="0" w:afterAutospacing="0"/>
        <w:jc w:val="both"/>
        <w:rPr>
          <w:rFonts w:ascii="Times New Roman" w:hAnsi="Times New Roman" w:cs="Times New Roman"/>
          <w:b/>
        </w:rPr>
      </w:pPr>
      <w:r w:rsidRPr="00F84FFC">
        <w:rPr>
          <w:rStyle w:val="Strong"/>
          <w:rFonts w:ascii="Times New Roman" w:hAnsi="Times New Roman" w:cs="Times New Roman"/>
          <w:b w:val="0"/>
        </w:rPr>
        <w:t>Budaya Organisasi (X1)</w:t>
      </w:r>
      <w:r w:rsidRPr="00F84FFC">
        <w:rPr>
          <w:rFonts w:ascii="Times New Roman" w:hAnsi="Times New Roman" w:cs="Times New Roman"/>
        </w:rPr>
        <w:t xml:space="preserve"> secara parsial berpengaruh </w:t>
      </w:r>
      <w:r w:rsidRPr="00F84FFC">
        <w:rPr>
          <w:rStyle w:val="Strong"/>
          <w:rFonts w:ascii="Times New Roman" w:hAnsi="Times New Roman" w:cs="Times New Roman"/>
          <w:b w:val="0"/>
        </w:rPr>
        <w:t>positif dan signifikan</w:t>
      </w:r>
      <w:r w:rsidRPr="00F84FFC">
        <w:rPr>
          <w:rFonts w:ascii="Times New Roman" w:hAnsi="Times New Roman" w:cs="Times New Roman"/>
        </w:rPr>
        <w:t xml:space="preserve"> terhadap </w:t>
      </w:r>
      <w:r w:rsidRPr="00F84FFC">
        <w:rPr>
          <w:rStyle w:val="Strong"/>
          <w:rFonts w:ascii="Times New Roman" w:hAnsi="Times New Roman" w:cs="Times New Roman"/>
          <w:b w:val="0"/>
        </w:rPr>
        <w:t>Kinerja Pegawai Satuan Polisi Pamong Praja Kota</w:t>
      </w:r>
      <w:r w:rsidRPr="00F84FFC">
        <w:rPr>
          <w:rStyle w:val="Strong"/>
          <w:rFonts w:ascii="Times New Roman" w:hAnsi="Times New Roman" w:cs="Times New Roman"/>
        </w:rPr>
        <w:t xml:space="preserve"> </w:t>
      </w:r>
      <w:r w:rsidRPr="00F84FFC">
        <w:rPr>
          <w:rStyle w:val="Strong"/>
          <w:rFonts w:ascii="Times New Roman" w:hAnsi="Times New Roman" w:cs="Times New Roman"/>
          <w:b w:val="0"/>
        </w:rPr>
        <w:t>Palembang</w:t>
      </w:r>
      <w:r w:rsidRPr="00F84FFC">
        <w:rPr>
          <w:rFonts w:ascii="Times New Roman" w:hAnsi="Times New Roman" w:cs="Times New Roman"/>
          <w:b/>
        </w:rPr>
        <w:t>.</w:t>
      </w:r>
      <w:r w:rsidRPr="00F84FFC">
        <w:rPr>
          <w:rFonts w:ascii="Times New Roman" w:hAnsi="Times New Roman" w:cs="Times New Roman"/>
        </w:rPr>
        <w:t xml:space="preserve"> Hal ini dibuktikan dengan nilai </w:t>
      </w:r>
      <w:r w:rsidRPr="00F84FFC">
        <w:rPr>
          <w:rStyle w:val="Strong"/>
          <w:rFonts w:ascii="Times New Roman" w:hAnsi="Times New Roman" w:cs="Times New Roman"/>
          <w:b w:val="0"/>
        </w:rPr>
        <w:t>t hitung sebesar 2,148 lebih besar dari t</w:t>
      </w:r>
      <w:r w:rsidRPr="00F84FFC">
        <w:rPr>
          <w:rStyle w:val="Strong"/>
          <w:rFonts w:ascii="Times New Roman" w:hAnsi="Times New Roman" w:cs="Times New Roman"/>
        </w:rPr>
        <w:t xml:space="preserve"> </w:t>
      </w:r>
      <w:r w:rsidRPr="00F84FFC">
        <w:rPr>
          <w:rStyle w:val="Strong"/>
          <w:rFonts w:ascii="Times New Roman" w:hAnsi="Times New Roman" w:cs="Times New Roman"/>
          <w:b w:val="0"/>
        </w:rPr>
        <w:t>tabel sebesar 2,004</w:t>
      </w:r>
      <w:r w:rsidRPr="00F84FFC">
        <w:rPr>
          <w:rFonts w:ascii="Times New Roman" w:hAnsi="Times New Roman" w:cs="Times New Roman"/>
        </w:rPr>
        <w:t xml:space="preserve"> serta nilai signifikansi </w:t>
      </w:r>
      <w:r w:rsidRPr="00F84FFC">
        <w:rPr>
          <w:rStyle w:val="Strong"/>
          <w:rFonts w:ascii="Times New Roman" w:hAnsi="Times New Roman" w:cs="Times New Roman"/>
          <w:b w:val="0"/>
        </w:rPr>
        <w:t>0,036 &lt; 0,05</w:t>
      </w:r>
      <w:r w:rsidRPr="00F84FFC">
        <w:rPr>
          <w:rFonts w:ascii="Times New Roman" w:hAnsi="Times New Roman" w:cs="Times New Roman"/>
          <w:b/>
        </w:rPr>
        <w:t>.</w:t>
      </w:r>
      <w:r w:rsidRPr="00F84FFC">
        <w:rPr>
          <w:rFonts w:ascii="Times New Roman" w:hAnsi="Times New Roman" w:cs="Times New Roman"/>
        </w:rPr>
        <w:t xml:space="preserve"> </w:t>
      </w:r>
    </w:p>
    <w:p w14:paraId="2EC5C5F3" w14:textId="7D4D87F3" w:rsidR="00863D89" w:rsidRPr="00F84FFC" w:rsidRDefault="00863D89" w:rsidP="00540C04">
      <w:pPr>
        <w:pStyle w:val="NormalWeb"/>
        <w:numPr>
          <w:ilvl w:val="0"/>
          <w:numId w:val="37"/>
        </w:numPr>
        <w:spacing w:before="0" w:beforeAutospacing="0" w:after="0" w:afterAutospacing="0"/>
        <w:jc w:val="both"/>
        <w:rPr>
          <w:rFonts w:ascii="Times New Roman" w:hAnsi="Times New Roman" w:cs="Times New Roman"/>
        </w:rPr>
      </w:pPr>
      <w:r w:rsidRPr="00F84FFC">
        <w:rPr>
          <w:rStyle w:val="Strong"/>
          <w:rFonts w:ascii="Times New Roman" w:hAnsi="Times New Roman" w:cs="Times New Roman"/>
          <w:b w:val="0"/>
        </w:rPr>
        <w:t>Etos Kerja (X2)</w:t>
      </w:r>
      <w:r w:rsidRPr="00F84FFC">
        <w:rPr>
          <w:rFonts w:ascii="Times New Roman" w:hAnsi="Times New Roman" w:cs="Times New Roman"/>
        </w:rPr>
        <w:t xml:space="preserve"> secara parsial berpengaruh </w:t>
      </w:r>
      <w:r w:rsidRPr="00F84FFC">
        <w:rPr>
          <w:rStyle w:val="Strong"/>
          <w:rFonts w:ascii="Times New Roman" w:hAnsi="Times New Roman" w:cs="Times New Roman"/>
          <w:b w:val="0"/>
        </w:rPr>
        <w:t>positif dan signifikan</w:t>
      </w:r>
      <w:r w:rsidRPr="00F84FFC">
        <w:rPr>
          <w:rFonts w:ascii="Times New Roman" w:hAnsi="Times New Roman" w:cs="Times New Roman"/>
        </w:rPr>
        <w:t xml:space="preserve"> terhadap </w:t>
      </w:r>
      <w:r w:rsidRPr="00F84FFC">
        <w:rPr>
          <w:rStyle w:val="Strong"/>
          <w:rFonts w:ascii="Times New Roman" w:hAnsi="Times New Roman" w:cs="Times New Roman"/>
          <w:b w:val="0"/>
        </w:rPr>
        <w:t>Kinerja Pegawai Satuan Polisi Pamong Praja Kota Palembang</w:t>
      </w:r>
      <w:r w:rsidRPr="00F84FFC">
        <w:rPr>
          <w:rFonts w:ascii="Times New Roman" w:hAnsi="Times New Roman" w:cs="Times New Roman"/>
          <w:b/>
        </w:rPr>
        <w:t>.</w:t>
      </w:r>
      <w:r w:rsidRPr="00F84FFC">
        <w:rPr>
          <w:rFonts w:ascii="Times New Roman" w:hAnsi="Times New Roman" w:cs="Times New Roman"/>
        </w:rPr>
        <w:t xml:space="preserve"> Hal ini ditunjukkan oleh nilai </w:t>
      </w:r>
      <w:r w:rsidRPr="00F84FFC">
        <w:rPr>
          <w:rStyle w:val="Strong"/>
          <w:rFonts w:ascii="Times New Roman" w:hAnsi="Times New Roman" w:cs="Times New Roman"/>
          <w:b w:val="0"/>
        </w:rPr>
        <w:t>t hitung sebesar 2,785 lebih besar dari t tabel</w:t>
      </w:r>
      <w:r w:rsidRPr="00F84FFC">
        <w:rPr>
          <w:rStyle w:val="Strong"/>
          <w:rFonts w:ascii="Times New Roman" w:hAnsi="Times New Roman" w:cs="Times New Roman"/>
        </w:rPr>
        <w:t xml:space="preserve"> </w:t>
      </w:r>
      <w:r w:rsidRPr="00F84FFC">
        <w:rPr>
          <w:rStyle w:val="Strong"/>
          <w:rFonts w:ascii="Times New Roman" w:hAnsi="Times New Roman" w:cs="Times New Roman"/>
          <w:b w:val="0"/>
        </w:rPr>
        <w:t>sebesar 2,004</w:t>
      </w:r>
      <w:r w:rsidRPr="00F84FFC">
        <w:rPr>
          <w:rFonts w:ascii="Times New Roman" w:hAnsi="Times New Roman" w:cs="Times New Roman"/>
        </w:rPr>
        <w:t xml:space="preserve"> dengan tingkat signifikansi </w:t>
      </w:r>
      <w:r w:rsidRPr="00F84FFC">
        <w:rPr>
          <w:rStyle w:val="Strong"/>
          <w:rFonts w:ascii="Times New Roman" w:hAnsi="Times New Roman" w:cs="Times New Roman"/>
          <w:b w:val="0"/>
        </w:rPr>
        <w:t>0,007 &lt; 0,05</w:t>
      </w:r>
      <w:r w:rsidRPr="00F84FFC">
        <w:rPr>
          <w:rFonts w:ascii="Times New Roman" w:hAnsi="Times New Roman" w:cs="Times New Roman"/>
          <w:b/>
        </w:rPr>
        <w:t>.</w:t>
      </w:r>
    </w:p>
    <w:p w14:paraId="583F2057" w14:textId="7CBA769C" w:rsidR="00855B14" w:rsidRPr="00F84FFC" w:rsidRDefault="00863D89" w:rsidP="00540C04">
      <w:pPr>
        <w:pStyle w:val="NormalWeb"/>
        <w:numPr>
          <w:ilvl w:val="0"/>
          <w:numId w:val="37"/>
        </w:numPr>
        <w:spacing w:before="0" w:beforeAutospacing="0" w:after="0" w:afterAutospacing="0"/>
        <w:jc w:val="both"/>
        <w:rPr>
          <w:rStyle w:val="Strong"/>
          <w:rFonts w:ascii="Times New Roman" w:hAnsi="Times New Roman" w:cs="Times New Roman"/>
          <w:b w:val="0"/>
          <w:bCs w:val="0"/>
        </w:rPr>
      </w:pPr>
      <w:r w:rsidRPr="00F84FFC">
        <w:rPr>
          <w:rStyle w:val="Strong"/>
          <w:rFonts w:ascii="Times New Roman" w:hAnsi="Times New Roman" w:cs="Times New Roman"/>
          <w:b w:val="0"/>
        </w:rPr>
        <w:t>Lingkungan Kerja (X3)</w:t>
      </w:r>
      <w:r w:rsidRPr="00F84FFC">
        <w:rPr>
          <w:rFonts w:ascii="Times New Roman" w:hAnsi="Times New Roman" w:cs="Times New Roman"/>
        </w:rPr>
        <w:t xml:space="preserve"> secara parsial berpengaruh </w:t>
      </w:r>
      <w:r w:rsidRPr="00F84FFC">
        <w:rPr>
          <w:rStyle w:val="Strong"/>
          <w:rFonts w:ascii="Times New Roman" w:hAnsi="Times New Roman" w:cs="Times New Roman"/>
          <w:b w:val="0"/>
        </w:rPr>
        <w:t>positif dan signifikan</w:t>
      </w:r>
      <w:r w:rsidRPr="00F84FFC">
        <w:rPr>
          <w:rFonts w:ascii="Times New Roman" w:hAnsi="Times New Roman" w:cs="Times New Roman"/>
        </w:rPr>
        <w:t xml:space="preserve"> terhadap </w:t>
      </w:r>
      <w:r w:rsidRPr="00F84FFC">
        <w:rPr>
          <w:rStyle w:val="Strong"/>
          <w:rFonts w:ascii="Times New Roman" w:hAnsi="Times New Roman" w:cs="Times New Roman"/>
          <w:b w:val="0"/>
        </w:rPr>
        <w:t>Kinerja Pegawai Satuan Polisi Pamong Praja Kota</w:t>
      </w:r>
      <w:r w:rsidRPr="00F84FFC">
        <w:rPr>
          <w:rStyle w:val="Strong"/>
          <w:rFonts w:ascii="Times New Roman" w:hAnsi="Times New Roman" w:cs="Times New Roman"/>
        </w:rPr>
        <w:t xml:space="preserve"> </w:t>
      </w:r>
      <w:r w:rsidRPr="00F84FFC">
        <w:rPr>
          <w:rStyle w:val="Strong"/>
          <w:rFonts w:ascii="Times New Roman" w:hAnsi="Times New Roman" w:cs="Times New Roman"/>
          <w:b w:val="0"/>
        </w:rPr>
        <w:t>Palembang</w:t>
      </w:r>
      <w:r w:rsidRPr="00F84FFC">
        <w:rPr>
          <w:rFonts w:ascii="Times New Roman" w:hAnsi="Times New Roman" w:cs="Times New Roman"/>
          <w:b/>
        </w:rPr>
        <w:t>.</w:t>
      </w:r>
      <w:r w:rsidRPr="00F84FFC">
        <w:rPr>
          <w:rFonts w:ascii="Times New Roman" w:hAnsi="Times New Roman" w:cs="Times New Roman"/>
        </w:rPr>
        <w:t xml:space="preserve"> Hal ini dibuktikan dengan nilai </w:t>
      </w:r>
      <w:r w:rsidRPr="00F84FFC">
        <w:rPr>
          <w:rStyle w:val="Strong"/>
          <w:rFonts w:ascii="Times New Roman" w:hAnsi="Times New Roman" w:cs="Times New Roman"/>
          <w:b w:val="0"/>
        </w:rPr>
        <w:t>t hitung sebesar 3,326 lebih besar dari t tabel</w:t>
      </w:r>
      <w:r w:rsidRPr="00F84FFC">
        <w:rPr>
          <w:rStyle w:val="Strong"/>
          <w:rFonts w:ascii="Times New Roman" w:hAnsi="Times New Roman" w:cs="Times New Roman"/>
        </w:rPr>
        <w:t xml:space="preserve"> </w:t>
      </w:r>
      <w:r w:rsidRPr="00F84FFC">
        <w:rPr>
          <w:rStyle w:val="Strong"/>
          <w:rFonts w:ascii="Times New Roman" w:hAnsi="Times New Roman" w:cs="Times New Roman"/>
          <w:b w:val="0"/>
        </w:rPr>
        <w:t>sebesar 2,004</w:t>
      </w:r>
      <w:r w:rsidRPr="00F84FFC">
        <w:rPr>
          <w:rFonts w:ascii="Times New Roman" w:hAnsi="Times New Roman" w:cs="Times New Roman"/>
        </w:rPr>
        <w:t xml:space="preserve"> serta nilai signifikansi </w:t>
      </w:r>
      <w:r w:rsidRPr="00F84FFC">
        <w:rPr>
          <w:rStyle w:val="Strong"/>
          <w:rFonts w:ascii="Times New Roman" w:hAnsi="Times New Roman" w:cs="Times New Roman"/>
          <w:b w:val="0"/>
        </w:rPr>
        <w:t>0,002 &lt; 0,05</w:t>
      </w:r>
    </w:p>
    <w:p w14:paraId="6D56C7D5" w14:textId="77777777" w:rsidR="00540C04" w:rsidRDefault="00540C04" w:rsidP="00540C04">
      <w:pPr>
        <w:spacing w:after="0" w:line="240" w:lineRule="auto"/>
        <w:rPr>
          <w:rStyle w:val="Strong"/>
          <w:rFonts w:ascii="Times New Roman" w:hAnsi="Times New Roman" w:cs="Times New Roman"/>
          <w:sz w:val="24"/>
        </w:rPr>
      </w:pPr>
    </w:p>
    <w:p w14:paraId="6EA8E955" w14:textId="33916EDC" w:rsidR="00EF227A" w:rsidRPr="00F84FFC" w:rsidRDefault="00970926" w:rsidP="00540C04">
      <w:pPr>
        <w:spacing w:after="0" w:line="240" w:lineRule="auto"/>
        <w:rPr>
          <w:rFonts w:ascii="Times New Roman" w:hAnsi="Times New Roman" w:cs="Times New Roman"/>
          <w:sz w:val="24"/>
          <w:szCs w:val="24"/>
        </w:rPr>
      </w:pPr>
      <w:r w:rsidRPr="00F84FFC">
        <w:rPr>
          <w:rStyle w:val="Strong"/>
          <w:rFonts w:ascii="Times New Roman" w:hAnsi="Times New Roman" w:cs="Times New Roman"/>
          <w:sz w:val="24"/>
        </w:rPr>
        <w:t>DAFTAR PUSTAKA</w:t>
      </w:r>
      <w:r w:rsidR="00EF227A" w:rsidRPr="00F84FFC">
        <w:rPr>
          <w:rFonts w:ascii="Times New Roman" w:hAnsi="Times New Roman" w:cs="Times New Roman"/>
          <w:sz w:val="24"/>
          <w:szCs w:val="24"/>
        </w:rPr>
        <w:fldChar w:fldCharType="begin" w:fldLock="1"/>
      </w:r>
      <w:r w:rsidR="00EF227A" w:rsidRPr="00F84FFC">
        <w:rPr>
          <w:rFonts w:ascii="Times New Roman" w:hAnsi="Times New Roman" w:cs="Times New Roman"/>
          <w:sz w:val="24"/>
          <w:szCs w:val="24"/>
        </w:rPr>
        <w:instrText xml:space="preserve">ADDIN Mendeley Bibliography CSL_BIBLIOGRAPHY </w:instrText>
      </w:r>
      <w:r w:rsidR="00EF227A" w:rsidRPr="00F84FFC">
        <w:rPr>
          <w:rFonts w:ascii="Times New Roman" w:hAnsi="Times New Roman" w:cs="Times New Roman"/>
          <w:sz w:val="24"/>
          <w:szCs w:val="24"/>
        </w:rPr>
        <w:fldChar w:fldCharType="separate"/>
      </w:r>
    </w:p>
    <w:p w14:paraId="74008A13" w14:textId="77777777" w:rsidR="009D742A" w:rsidRPr="00F84FFC" w:rsidRDefault="009D742A"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sz w:val="24"/>
          <w:szCs w:val="24"/>
        </w:rPr>
        <w:t>Abdullah, L. M., &amp; Winarno, A. (2022). Pengaruh motivasi kerja dan disiplin kerja terhadap kinerja karyawan pada PT Bank Negara Indonesia (Persero) Tbk Cabang Rengat. Jurnal Manajemen Sumber Daya Manusia, Administrasi dan Pelayanan Publik, 9(3), 369–376.</w:t>
      </w:r>
      <w:r w:rsidRPr="00F84FFC">
        <w:rPr>
          <w:rFonts w:ascii="Times New Roman" w:hAnsi="Times New Roman" w:cs="Times New Roman"/>
          <w:noProof/>
          <w:sz w:val="24"/>
          <w:szCs w:val="24"/>
        </w:rPr>
        <w:t xml:space="preserve">   </w:t>
      </w:r>
    </w:p>
    <w:p w14:paraId="29D7C69D" w14:textId="3BBDEEEE" w:rsidR="009D742A" w:rsidRPr="00F84FFC" w:rsidRDefault="009D742A"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Ahmad, R., &amp; Syaebani, M. I. (2024). Peran Servant Leadership, Public Service Motivation &amp; Affective Commitment terhadap Organizational Citizenship Behavior Pegawai di Organisasi Publik. </w:t>
      </w:r>
      <w:r w:rsidRPr="00F84FFC">
        <w:rPr>
          <w:rStyle w:val="Emphasis"/>
          <w:rFonts w:ascii="Times New Roman" w:hAnsi="Times New Roman" w:cs="Times New Roman"/>
          <w:sz w:val="24"/>
          <w:szCs w:val="24"/>
        </w:rPr>
        <w:t>Co-Value: Jurnal Ekonomi, Koperasi &amp; Kewirausahaan</w:t>
      </w:r>
      <w:r w:rsidRPr="00F84FFC">
        <w:rPr>
          <w:rFonts w:ascii="Times New Roman" w:hAnsi="Times New Roman" w:cs="Times New Roman"/>
          <w:sz w:val="24"/>
          <w:szCs w:val="24"/>
        </w:rPr>
        <w:t>, 15(2), 110–112</w:t>
      </w:r>
    </w:p>
    <w:p w14:paraId="56CFB583" w14:textId="77777777" w:rsidR="003B6FB1" w:rsidRPr="00F84FFC" w:rsidRDefault="00FD515E" w:rsidP="00540C04">
      <w:pPr>
        <w:tabs>
          <w:tab w:val="left" w:pos="5559"/>
        </w:tabs>
        <w:spacing w:after="0" w:line="240" w:lineRule="auto"/>
        <w:ind w:left="567" w:hanging="567"/>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Andriyani, W., Ermeila, S., Effendi, R. Y., &amp; Yani, R. A. (2025). </w:t>
      </w:r>
      <w:r w:rsidRPr="00F84FFC">
        <w:rPr>
          <w:rFonts w:ascii="Times New Roman" w:hAnsi="Times New Roman" w:cs="Times New Roman"/>
          <w:i/>
          <w:iCs/>
          <w:noProof/>
          <w:sz w:val="24"/>
          <w:szCs w:val="24"/>
        </w:rPr>
        <w:t xml:space="preserve">The Influence Of Organizational Culture And Work Discipline On The Performance Of Employees Of The Pali Pamong Praja Police Unit ( Satpol PP ) Pengaruh Budaya Organisasi Dan Disiplin Kerja Terhadap Kinerja Pegawai Satuan Polisi Pamong Praja ( Satpol PP ) </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4</w:t>
      </w:r>
      <w:r w:rsidRPr="00F84FFC">
        <w:rPr>
          <w:rFonts w:ascii="Times New Roman" w:hAnsi="Times New Roman" w:cs="Times New Roman"/>
          <w:noProof/>
          <w:sz w:val="24"/>
          <w:szCs w:val="24"/>
        </w:rPr>
        <w:t>(2), 177–184.</w:t>
      </w:r>
    </w:p>
    <w:p w14:paraId="63AD1C0E" w14:textId="6132476F" w:rsidR="009D742A" w:rsidRPr="00F84FFC" w:rsidRDefault="00CF27FB"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Annisa Nur Safitri.(2022). Pengaruh </w:t>
      </w:r>
      <w:r w:rsidR="009D742A" w:rsidRPr="00F84FFC">
        <w:rPr>
          <w:rFonts w:ascii="Times New Roman" w:hAnsi="Times New Roman" w:cs="Times New Roman"/>
          <w:noProof/>
          <w:sz w:val="24"/>
          <w:szCs w:val="24"/>
        </w:rPr>
        <w:t>L</w:t>
      </w:r>
      <w:r w:rsidRPr="00F84FFC">
        <w:rPr>
          <w:rFonts w:ascii="Times New Roman" w:hAnsi="Times New Roman" w:cs="Times New Roman"/>
          <w:noProof/>
          <w:sz w:val="24"/>
          <w:szCs w:val="24"/>
        </w:rPr>
        <w:t>ingkungan</w:t>
      </w:r>
      <w:r w:rsidR="009D742A" w:rsidRPr="00F84FFC">
        <w:rPr>
          <w:rFonts w:ascii="Times New Roman" w:hAnsi="Times New Roman" w:cs="Times New Roman"/>
          <w:noProof/>
          <w:sz w:val="24"/>
          <w:szCs w:val="24"/>
        </w:rPr>
        <w:t xml:space="preserve"> K</w:t>
      </w:r>
      <w:r w:rsidRPr="00F84FFC">
        <w:rPr>
          <w:rFonts w:ascii="Times New Roman" w:hAnsi="Times New Roman" w:cs="Times New Roman"/>
          <w:noProof/>
          <w:sz w:val="24"/>
          <w:szCs w:val="24"/>
        </w:rPr>
        <w:t xml:space="preserve">erja </w:t>
      </w:r>
      <w:r w:rsidRPr="00F84FFC">
        <w:rPr>
          <w:rFonts w:ascii="Times New Roman" w:hAnsi="Times New Roman" w:cs="Times New Roman"/>
          <w:noProof/>
          <w:sz w:val="24"/>
          <w:szCs w:val="24"/>
        </w:rPr>
        <w:lastRenderedPageBreak/>
        <w:t xml:space="preserve">Pemberdayaan </w:t>
      </w:r>
      <w:r w:rsidR="009D742A" w:rsidRPr="00F84FFC">
        <w:rPr>
          <w:rFonts w:ascii="Times New Roman" w:hAnsi="Times New Roman" w:cs="Times New Roman"/>
          <w:noProof/>
          <w:sz w:val="24"/>
          <w:szCs w:val="24"/>
        </w:rPr>
        <w:t>dan K</w:t>
      </w:r>
      <w:r w:rsidRPr="00F84FFC">
        <w:rPr>
          <w:rFonts w:ascii="Times New Roman" w:hAnsi="Times New Roman" w:cs="Times New Roman"/>
          <w:noProof/>
          <w:sz w:val="24"/>
          <w:szCs w:val="24"/>
        </w:rPr>
        <w:t>epemimpinan</w:t>
      </w:r>
      <w:r w:rsidR="009D742A" w:rsidRPr="00F84FFC">
        <w:rPr>
          <w:rFonts w:ascii="Times New Roman" w:hAnsi="Times New Roman" w:cs="Times New Roman"/>
          <w:noProof/>
          <w:sz w:val="24"/>
          <w:szCs w:val="24"/>
        </w:rPr>
        <w:t xml:space="preserve"> T</w:t>
      </w:r>
      <w:r w:rsidRPr="00F84FFC">
        <w:rPr>
          <w:rFonts w:ascii="Times New Roman" w:hAnsi="Times New Roman" w:cs="Times New Roman"/>
          <w:noProof/>
          <w:sz w:val="24"/>
          <w:szCs w:val="24"/>
        </w:rPr>
        <w:t>erhadap</w:t>
      </w:r>
      <w:r w:rsidR="009D742A" w:rsidRPr="00F84FFC">
        <w:rPr>
          <w:rFonts w:ascii="Times New Roman" w:hAnsi="Times New Roman" w:cs="Times New Roman"/>
          <w:noProof/>
          <w:sz w:val="24"/>
          <w:szCs w:val="24"/>
        </w:rPr>
        <w:t xml:space="preserve"> K</w:t>
      </w:r>
      <w:r w:rsidRPr="00F84FFC">
        <w:rPr>
          <w:rFonts w:ascii="Times New Roman" w:hAnsi="Times New Roman" w:cs="Times New Roman"/>
          <w:noProof/>
          <w:sz w:val="24"/>
          <w:szCs w:val="24"/>
        </w:rPr>
        <w:t>inerja</w:t>
      </w:r>
      <w:r w:rsidR="009D742A" w:rsidRPr="00F84FFC">
        <w:rPr>
          <w:rFonts w:ascii="Times New Roman" w:hAnsi="Times New Roman" w:cs="Times New Roman"/>
          <w:noProof/>
          <w:sz w:val="24"/>
          <w:szCs w:val="24"/>
        </w:rPr>
        <w:t xml:space="preserve"> K</w:t>
      </w:r>
      <w:r w:rsidRPr="00F84FFC">
        <w:rPr>
          <w:rFonts w:ascii="Times New Roman" w:hAnsi="Times New Roman" w:cs="Times New Roman"/>
          <w:noProof/>
          <w:sz w:val="24"/>
          <w:szCs w:val="24"/>
        </w:rPr>
        <w:t>aryawan</w:t>
      </w:r>
      <w:r w:rsidR="009D742A" w:rsidRPr="00F84FFC">
        <w:rPr>
          <w:rFonts w:ascii="Times New Roman" w:hAnsi="Times New Roman" w:cs="Times New Roman"/>
          <w:noProof/>
          <w:sz w:val="24"/>
          <w:szCs w:val="24"/>
        </w:rPr>
        <w:t xml:space="preserve">. </w:t>
      </w:r>
      <w:r w:rsidR="009D742A" w:rsidRPr="00F84FFC">
        <w:rPr>
          <w:rFonts w:ascii="Times New Roman" w:hAnsi="Times New Roman" w:cs="Times New Roman"/>
          <w:i/>
          <w:iCs/>
          <w:noProof/>
          <w:sz w:val="24"/>
          <w:szCs w:val="24"/>
        </w:rPr>
        <w:t>Jurnal Ekonomi Dan Bisnis</w:t>
      </w:r>
      <w:r w:rsidR="009D742A" w:rsidRPr="00F84FFC">
        <w:rPr>
          <w:rFonts w:ascii="Times New Roman" w:hAnsi="Times New Roman" w:cs="Times New Roman"/>
          <w:noProof/>
          <w:sz w:val="24"/>
          <w:szCs w:val="24"/>
        </w:rPr>
        <w:t xml:space="preserve">, </w:t>
      </w:r>
      <w:r w:rsidR="009D742A" w:rsidRPr="00F84FFC">
        <w:rPr>
          <w:rFonts w:ascii="Times New Roman" w:hAnsi="Times New Roman" w:cs="Times New Roman"/>
          <w:i/>
          <w:iCs/>
          <w:noProof/>
          <w:sz w:val="24"/>
          <w:szCs w:val="24"/>
        </w:rPr>
        <w:t>11</w:t>
      </w:r>
      <w:r w:rsidR="009D742A" w:rsidRPr="00F84FFC">
        <w:rPr>
          <w:rFonts w:ascii="Times New Roman" w:hAnsi="Times New Roman" w:cs="Times New Roman"/>
          <w:noProof/>
          <w:sz w:val="24"/>
          <w:szCs w:val="24"/>
        </w:rPr>
        <w:t>(Pengaruh Lingkungan Kerja, Pemberdayaan, dan Kepemimpinan Terhadap Kinerja Karyawan), 14.</w:t>
      </w:r>
    </w:p>
    <w:p w14:paraId="032445FE" w14:textId="1EFD664B" w:rsidR="009472E9" w:rsidRPr="00F84FFC" w:rsidRDefault="003B6FB1" w:rsidP="00540C04">
      <w:pPr>
        <w:tabs>
          <w:tab w:val="left" w:pos="5559"/>
        </w:tabs>
        <w:spacing w:after="0" w:line="240" w:lineRule="auto"/>
        <w:ind w:left="567" w:hanging="567"/>
        <w:jc w:val="both"/>
        <w:rPr>
          <w:rFonts w:ascii="Times New Roman" w:eastAsia="Arial" w:hAnsi="Times New Roman" w:cs="Times New Roman"/>
          <w:sz w:val="24"/>
          <w:szCs w:val="24"/>
        </w:rPr>
      </w:pPr>
      <w:r w:rsidRPr="00F84FFC">
        <w:rPr>
          <w:rFonts w:ascii="Times New Roman" w:eastAsia="Arial" w:hAnsi="Times New Roman" w:cs="Times New Roman"/>
          <w:sz w:val="24"/>
          <w:szCs w:val="24"/>
        </w:rPr>
        <w:t>Aslam, E., Ashraf, M. S., Iqbal, A., &amp; Shabbir, M. S. (2024). Leadership and employee behaviour: the mediating and moderating role of cognitive trust and organizational culture. Journal of Islamic Accounting and Business Research. Advance online publication. https://doi.org/10.1108/jiabr-10-2023-0361</w:t>
      </w:r>
    </w:p>
    <w:p w14:paraId="2F755B7C" w14:textId="3CB716F2" w:rsidR="00EF227A" w:rsidRPr="00F84FFC" w:rsidRDefault="00CB58AC"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sz w:val="24"/>
          <w:szCs w:val="24"/>
        </w:rPr>
        <w:t xml:space="preserve">Ayuningtyas, R. D. (2023). Analisis kinerja pegawai sektor publik melalui disiplin dan tanggung jawab kerja. </w:t>
      </w:r>
      <w:r w:rsidRPr="00F84FFC">
        <w:rPr>
          <w:rStyle w:val="Emphasis"/>
          <w:rFonts w:ascii="Times New Roman" w:hAnsi="Times New Roman" w:cs="Times New Roman"/>
          <w:sz w:val="24"/>
          <w:szCs w:val="24"/>
        </w:rPr>
        <w:t>Jurnal Manajemen Sumber Daya Manusia</w:t>
      </w:r>
      <w:r w:rsidRPr="00F84FFC">
        <w:rPr>
          <w:rFonts w:ascii="Times New Roman" w:hAnsi="Times New Roman" w:cs="Times New Roman"/>
          <w:sz w:val="24"/>
          <w:szCs w:val="24"/>
        </w:rPr>
        <w:t>, 7(2), 101–114</w:t>
      </w:r>
    </w:p>
    <w:p w14:paraId="26ECB3BA" w14:textId="78B91BA6" w:rsidR="003B6FB1" w:rsidRPr="00F84FFC" w:rsidRDefault="003B6FB1"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Culture, O., South, T., &amp; Province, S. (2025). Analisis Kedisiplinan , Budaya Organisasi Dan Lingkungan Kerja Terhadap Kinerja Pegawai Pada Dinas Kebudayaan Dan Parawisata Provinsi Sulawesi Selatan. 3(2), 235–241. https://doi.org/10.56326/jebd.v3i2.2934</w:t>
      </w:r>
    </w:p>
    <w:p w14:paraId="40203045" w14:textId="26C4B192" w:rsidR="009D742A" w:rsidRPr="00F84FFC" w:rsidRDefault="009D742A"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Darodjat. (2015). Konsep-Konsep Dasar Manajemen Personalia. Surabaya: Refika Aditama.</w:t>
      </w:r>
    </w:p>
    <w:p w14:paraId="64BD9034" w14:textId="0DD2FCF2" w:rsidR="00CB58AC" w:rsidRPr="00F84FFC" w:rsidRDefault="00CB58AC"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Dolonseda, H. P., &amp; Watung, S. R. (2020). Dampak Lingkungan Kerja dan Etos Kerja Terhadap Kinerja Pegawai. </w:t>
      </w:r>
      <w:r w:rsidR="00CF27FB" w:rsidRPr="00F84FFC">
        <w:rPr>
          <w:rFonts w:ascii="Times New Roman" w:hAnsi="Times New Roman" w:cs="Times New Roman"/>
          <w:i/>
          <w:iCs/>
          <w:noProof/>
          <w:sz w:val="24"/>
          <w:szCs w:val="24"/>
        </w:rPr>
        <w:t>Public</w:t>
      </w:r>
      <w:r w:rsidRPr="00F84FFC">
        <w:rPr>
          <w:rFonts w:ascii="Times New Roman" w:hAnsi="Times New Roman" w:cs="Times New Roman"/>
          <w:i/>
          <w:iCs/>
          <w:noProof/>
          <w:sz w:val="24"/>
          <w:szCs w:val="24"/>
        </w:rPr>
        <w:t xml:space="preserve"> P</w:t>
      </w:r>
      <w:r w:rsidR="00CF27FB" w:rsidRPr="00F84FFC">
        <w:rPr>
          <w:rFonts w:ascii="Times New Roman" w:hAnsi="Times New Roman" w:cs="Times New Roman"/>
          <w:i/>
          <w:iCs/>
          <w:noProof/>
          <w:sz w:val="24"/>
          <w:szCs w:val="24"/>
        </w:rPr>
        <w:t>olic</w:t>
      </w:r>
      <w:r w:rsidRPr="00F84FFC">
        <w:rPr>
          <w:rFonts w:ascii="Times New Roman" w:hAnsi="Times New Roman" w:cs="Times New Roman"/>
          <w:i/>
          <w:iCs/>
          <w:noProof/>
          <w:sz w:val="24"/>
          <w:szCs w:val="24"/>
        </w:rPr>
        <w:t xml:space="preserve"> (Jurnal Aplikasi KebijakanPublik&amp;Bisnis)</w:t>
      </w:r>
      <w:r w:rsidRPr="00F84FFC">
        <w:rPr>
          <w:rFonts w:ascii="Times New Roman" w:hAnsi="Times New Roman" w:cs="Times New Roman"/>
          <w:noProof/>
          <w:sz w:val="24"/>
          <w:szCs w:val="24"/>
        </w:rPr>
        <w:t>,</w:t>
      </w:r>
      <w:r w:rsidRPr="00F84FFC">
        <w:rPr>
          <w:rFonts w:ascii="Times New Roman" w:hAnsi="Times New Roman" w:cs="Times New Roman"/>
          <w:i/>
          <w:iCs/>
          <w:noProof/>
          <w:sz w:val="24"/>
          <w:szCs w:val="24"/>
        </w:rPr>
        <w:t>1</w:t>
      </w:r>
      <w:r w:rsidRPr="00F84FFC">
        <w:rPr>
          <w:rFonts w:ascii="Times New Roman" w:hAnsi="Times New Roman" w:cs="Times New Roman"/>
          <w:noProof/>
          <w:sz w:val="24"/>
          <w:szCs w:val="24"/>
        </w:rPr>
        <w:t>(2),288–297.</w:t>
      </w:r>
    </w:p>
    <w:p w14:paraId="7A9E0F59" w14:textId="77777777" w:rsidR="00346C41" w:rsidRPr="00F84FFC" w:rsidRDefault="008B6C3C"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Dwiningwarni, S. S. (2021). </w:t>
      </w:r>
      <w:r w:rsidRPr="00F84FFC">
        <w:rPr>
          <w:rFonts w:ascii="Times New Roman" w:hAnsi="Times New Roman" w:cs="Times New Roman"/>
          <w:sz w:val="24"/>
          <w:szCs w:val="24"/>
        </w:rPr>
        <w:t xml:space="preserve">Pengaruh budaya organisasi dengan pendekatan integritas, etos dan lingkungan kerja terhadap kinerja organisasi. </w:t>
      </w:r>
      <w:r w:rsidRPr="00F84FFC">
        <w:rPr>
          <w:rStyle w:val="Emphasis"/>
          <w:rFonts w:ascii="Times New Roman" w:hAnsi="Times New Roman" w:cs="Times New Roman"/>
          <w:sz w:val="24"/>
          <w:szCs w:val="24"/>
        </w:rPr>
        <w:t>Eksis: Jurnal Riset Ekonomi dan Bisnis, 12</w:t>
      </w:r>
      <w:r w:rsidRPr="00F84FFC">
        <w:rPr>
          <w:rFonts w:ascii="Times New Roman" w:hAnsi="Times New Roman" w:cs="Times New Roman"/>
          <w:sz w:val="24"/>
          <w:szCs w:val="24"/>
        </w:rPr>
        <w:t xml:space="preserve">(2). </w:t>
      </w:r>
    </w:p>
    <w:p w14:paraId="08D20386" w14:textId="1CBFC0FF" w:rsidR="008B6C3C" w:rsidRPr="00F84FFC" w:rsidRDefault="008B6C3C" w:rsidP="00540C04">
      <w:pPr>
        <w:widowControl w:val="0"/>
        <w:autoSpaceDE w:val="0"/>
        <w:autoSpaceDN w:val="0"/>
        <w:adjustRightInd w:val="0"/>
        <w:spacing w:after="0" w:line="240" w:lineRule="auto"/>
        <w:ind w:left="480"/>
        <w:jc w:val="both"/>
        <w:rPr>
          <w:rFonts w:ascii="Times New Roman" w:hAnsi="Times New Roman" w:cs="Times New Roman"/>
          <w:noProof/>
          <w:sz w:val="24"/>
          <w:szCs w:val="24"/>
        </w:rPr>
      </w:pPr>
      <w:r w:rsidRPr="00F84FFC">
        <w:rPr>
          <w:rFonts w:ascii="Times New Roman" w:hAnsi="Times New Roman" w:cs="Times New Roman"/>
          <w:sz w:val="24"/>
          <w:szCs w:val="24"/>
        </w:rPr>
        <w:t>https://doi.org/10.26533/eksis.v12i2.104</w:t>
      </w:r>
    </w:p>
    <w:p w14:paraId="68058FE4" w14:textId="77777777" w:rsidR="00EF227A" w:rsidRPr="00F84FFC" w:rsidRDefault="00EF227A"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Faizah, N., Rahman, L., &amp; Sari, P. A. (2020). Etos kerja dan kinerja pegawai dalam organisasi pemerintahan. </w:t>
      </w:r>
      <w:r w:rsidRPr="00F84FFC">
        <w:rPr>
          <w:rStyle w:val="Emphasis"/>
          <w:rFonts w:ascii="Times New Roman" w:hAnsi="Times New Roman" w:cs="Times New Roman"/>
          <w:sz w:val="24"/>
          <w:szCs w:val="24"/>
        </w:rPr>
        <w:t>Jurnal Administrasi Publik Indonesia, 5</w:t>
      </w:r>
      <w:r w:rsidRPr="00F84FFC">
        <w:rPr>
          <w:rFonts w:ascii="Times New Roman" w:hAnsi="Times New Roman" w:cs="Times New Roman"/>
          <w:sz w:val="24"/>
          <w:szCs w:val="24"/>
        </w:rPr>
        <w:t>(1), 59–70.</w:t>
      </w:r>
    </w:p>
    <w:p w14:paraId="045BE9C5" w14:textId="5C82D83C" w:rsidR="009D742A" w:rsidRPr="00F84FFC" w:rsidRDefault="009D742A"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Fikri, M. N., Kevin, J., Mofu, C. J., Damayanti, T. A., &amp; Muksin, A. (2025). Faktor lingkungan kerja terhadap kinerja pegawai 1 4. </w:t>
      </w:r>
      <w:r w:rsidRPr="00F84FFC">
        <w:rPr>
          <w:rFonts w:ascii="Times New Roman" w:hAnsi="Times New Roman" w:cs="Times New Roman"/>
          <w:i/>
          <w:iCs/>
          <w:noProof/>
          <w:sz w:val="24"/>
          <w:szCs w:val="24"/>
        </w:rPr>
        <w:t>Jurnal Manajemen</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12</w:t>
      </w:r>
      <w:r w:rsidRPr="00F84FFC">
        <w:rPr>
          <w:rFonts w:ascii="Times New Roman" w:hAnsi="Times New Roman" w:cs="Times New Roman"/>
          <w:noProof/>
          <w:sz w:val="24"/>
          <w:szCs w:val="24"/>
        </w:rPr>
        <w:t>(3), 1–8.</w:t>
      </w:r>
    </w:p>
    <w:p w14:paraId="3531C112" w14:textId="3D223F65"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Haidir, A., Syafri, M., &amp; Kurniawan, D. (2023). Disiplin kerja dan kinerja pegawai sektor publik. </w:t>
      </w:r>
      <w:r w:rsidRPr="00F84FFC">
        <w:rPr>
          <w:rStyle w:val="Emphasis"/>
          <w:rFonts w:ascii="Times New Roman" w:hAnsi="Times New Roman" w:cs="Times New Roman"/>
          <w:sz w:val="24"/>
          <w:szCs w:val="24"/>
        </w:rPr>
        <w:t>Jurnal Akuntabilitas Manajemen, 6</w:t>
      </w:r>
      <w:r w:rsidRPr="00F84FFC">
        <w:rPr>
          <w:rFonts w:ascii="Times New Roman" w:hAnsi="Times New Roman" w:cs="Times New Roman"/>
          <w:sz w:val="24"/>
          <w:szCs w:val="24"/>
        </w:rPr>
        <w:t>(2), 77–89</w:t>
      </w:r>
    </w:p>
    <w:p w14:paraId="6290934E" w14:textId="7D1D3AA5"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Style w:val="Strong"/>
          <w:rFonts w:ascii="Times New Roman" w:hAnsi="Times New Roman" w:cs="Times New Roman"/>
          <w:b w:val="0"/>
          <w:sz w:val="24"/>
          <w:szCs w:val="24"/>
        </w:rPr>
        <w:t>Hadi, H. (2025).</w:t>
      </w:r>
      <w:r w:rsidRPr="00F84FFC">
        <w:rPr>
          <w:rFonts w:ascii="Times New Roman" w:hAnsi="Times New Roman" w:cs="Times New Roman"/>
          <w:sz w:val="24"/>
          <w:szCs w:val="24"/>
        </w:rPr>
        <w:t xml:space="preserve"> </w:t>
      </w:r>
      <w:r w:rsidRPr="00F84FFC">
        <w:rPr>
          <w:rStyle w:val="Emphasis"/>
          <w:rFonts w:ascii="Times New Roman" w:hAnsi="Times New Roman" w:cs="Times New Roman"/>
          <w:i w:val="0"/>
          <w:sz w:val="24"/>
          <w:szCs w:val="24"/>
        </w:rPr>
        <w:t xml:space="preserve">Pengaruh budaya organisasi, lingkungan kerja, sarana prasarana kerja dan kompensasi terhadap kepuasan kerja serta implikasinya pada kinerja (Survey pada Danramil di area Kodam III Siliwangi Jawa </w:t>
      </w:r>
      <w:r w:rsidRPr="00F84FFC">
        <w:rPr>
          <w:rStyle w:val="Emphasis"/>
          <w:rFonts w:ascii="Times New Roman" w:hAnsi="Times New Roman" w:cs="Times New Roman"/>
          <w:sz w:val="24"/>
          <w:szCs w:val="24"/>
        </w:rPr>
        <w:t>Barat)</w:t>
      </w:r>
      <w:r w:rsidRPr="00F84FFC">
        <w:rPr>
          <w:rFonts w:ascii="Times New Roman" w:hAnsi="Times New Roman" w:cs="Times New Roman"/>
          <w:sz w:val="24"/>
          <w:szCs w:val="24"/>
        </w:rPr>
        <w:t>. Disertasi(S3),UniversitasPasundan.</w:t>
      </w:r>
      <w:hyperlink r:id="rId11" w:tgtFrame="_new" w:history="1">
        <w:r w:rsidRPr="00F84FFC">
          <w:rPr>
            <w:rStyle w:val="Hyperlink"/>
            <w:rFonts w:ascii="Times New Roman" w:hAnsi="Times New Roman" w:cs="Times New Roman"/>
            <w:bCs/>
            <w:color w:val="auto"/>
            <w:sz w:val="24"/>
            <w:szCs w:val="24"/>
            <w:u w:val="none"/>
          </w:rPr>
          <w:t>https://repository.unpas.ac.id/74649</w:t>
        </w:r>
      </w:hyperlink>
    </w:p>
    <w:p w14:paraId="49B3A394" w14:textId="4DBF3FC8" w:rsidR="00C20DCE" w:rsidRPr="00F84FFC" w:rsidRDefault="00C20DCE"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Hakim, A., Rahman, D., &amp; Taufik, M. (2025). </w:t>
      </w:r>
      <w:r w:rsidRPr="00F84FFC">
        <w:rPr>
          <w:rStyle w:val="Emphasis"/>
          <w:rFonts w:ascii="Times New Roman" w:hAnsi="Times New Roman" w:cs="Times New Roman"/>
          <w:i w:val="0"/>
          <w:sz w:val="24"/>
          <w:szCs w:val="24"/>
        </w:rPr>
        <w:t>Pengaruh etos kerja terhadap kinerja pegawai pada instansi pemerintah</w:t>
      </w:r>
      <w:r w:rsidRPr="00F84FFC">
        <w:rPr>
          <w:rFonts w:ascii="Times New Roman" w:hAnsi="Times New Roman" w:cs="Times New Roman"/>
          <w:i/>
          <w:sz w:val="24"/>
          <w:szCs w:val="24"/>
        </w:rPr>
        <w:t>.</w:t>
      </w:r>
      <w:r w:rsidRPr="00F84FFC">
        <w:rPr>
          <w:rFonts w:ascii="Times New Roman" w:hAnsi="Times New Roman" w:cs="Times New Roman"/>
          <w:sz w:val="24"/>
          <w:szCs w:val="24"/>
        </w:rPr>
        <w:t xml:space="preserve"> Jurnal Manajemen dan Organisasi, 12(1), 45–56.</w:t>
      </w:r>
    </w:p>
    <w:p w14:paraId="602210BE" w14:textId="77777777" w:rsidR="00346C41" w:rsidRPr="00F84FFC" w:rsidRDefault="00031F4D"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Handoko, N., Setiadi, P. B., &amp; Rahayu, S. (2024). The influence of work culture, work ethics and work environment on job satisfaction of PT. Internusa </w:t>
      </w:r>
      <w:r w:rsidRPr="00F84FFC">
        <w:rPr>
          <w:rFonts w:ascii="Times New Roman" w:hAnsi="Times New Roman" w:cs="Times New Roman"/>
          <w:sz w:val="24"/>
          <w:szCs w:val="24"/>
        </w:rPr>
        <w:lastRenderedPageBreak/>
        <w:t xml:space="preserve">Mandiri Surabaya. </w:t>
      </w:r>
      <w:r w:rsidRPr="00F84FFC">
        <w:rPr>
          <w:rStyle w:val="Emphasis"/>
          <w:rFonts w:ascii="Times New Roman" w:hAnsi="Times New Roman" w:cs="Times New Roman"/>
          <w:sz w:val="24"/>
          <w:szCs w:val="24"/>
        </w:rPr>
        <w:t>International Journal of Economics, Business and Accounting Research (IJEBAR), 8</w:t>
      </w:r>
      <w:r w:rsidRPr="00F84FFC">
        <w:rPr>
          <w:rFonts w:ascii="Times New Roman" w:hAnsi="Times New Roman" w:cs="Times New Roman"/>
          <w:sz w:val="24"/>
          <w:szCs w:val="24"/>
        </w:rPr>
        <w:t xml:space="preserve">(3). </w:t>
      </w:r>
    </w:p>
    <w:p w14:paraId="23EE7E3B" w14:textId="15E921D1" w:rsidR="00031F4D" w:rsidRPr="00F84FFC" w:rsidRDefault="00031F4D" w:rsidP="00540C04">
      <w:pPr>
        <w:widowControl w:val="0"/>
        <w:autoSpaceDE w:val="0"/>
        <w:autoSpaceDN w:val="0"/>
        <w:adjustRightInd w:val="0"/>
        <w:spacing w:after="0" w:line="240" w:lineRule="auto"/>
        <w:ind w:left="480"/>
        <w:jc w:val="both"/>
        <w:rPr>
          <w:rFonts w:ascii="Times New Roman" w:hAnsi="Times New Roman" w:cs="Times New Roman"/>
          <w:sz w:val="24"/>
          <w:szCs w:val="24"/>
        </w:rPr>
      </w:pPr>
      <w:r w:rsidRPr="00F84FFC">
        <w:rPr>
          <w:rFonts w:ascii="Times New Roman" w:hAnsi="Times New Roman" w:cs="Times New Roman"/>
          <w:sz w:val="24"/>
          <w:szCs w:val="24"/>
        </w:rPr>
        <w:t>https://doi.org/10.29040/ijebar.v8i3.15025</w:t>
      </w:r>
    </w:p>
    <w:p w14:paraId="1D5170C8" w14:textId="3356387B" w:rsidR="00DC53BC" w:rsidRPr="00F84FFC" w:rsidRDefault="00DC53BC"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Hardison, A., &amp; Hasymi, H. (2025). Pengaruh lingkungan kerja terhadap kinerja pegawai pada instansi pemerintah. </w:t>
      </w:r>
      <w:r w:rsidRPr="00F84FFC">
        <w:rPr>
          <w:rStyle w:val="Emphasis"/>
          <w:rFonts w:ascii="Times New Roman" w:hAnsi="Times New Roman" w:cs="Times New Roman"/>
          <w:sz w:val="24"/>
          <w:szCs w:val="24"/>
        </w:rPr>
        <w:t>Jurnal Manajemen Publik</w:t>
      </w:r>
      <w:r w:rsidRPr="00F84FFC">
        <w:rPr>
          <w:rFonts w:ascii="Times New Roman" w:hAnsi="Times New Roman" w:cs="Times New Roman"/>
          <w:sz w:val="24"/>
          <w:szCs w:val="24"/>
        </w:rPr>
        <w:t>, 11(1), 101–112.</w:t>
      </w:r>
    </w:p>
    <w:p w14:paraId="2740BFCB" w14:textId="0462C625"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Herawati, J., Kurniawan, I. S., &amp; Setyaningsih, I. (2022). Pengaruh kepuasan kerja, motivasi kerja, keadilan prosedural, dan budaya organisasi terhadap kinerja pegawai. </w:t>
      </w:r>
      <w:r w:rsidRPr="00F84FFC">
        <w:rPr>
          <w:rStyle w:val="Emphasis"/>
          <w:rFonts w:ascii="Times New Roman" w:hAnsi="Times New Roman" w:cs="Times New Roman"/>
          <w:sz w:val="24"/>
          <w:szCs w:val="24"/>
        </w:rPr>
        <w:t>Akuntabel</w:t>
      </w:r>
      <w:r w:rsidRPr="00F84FFC">
        <w:rPr>
          <w:rFonts w:ascii="Times New Roman" w:hAnsi="Times New Roman" w:cs="Times New Roman"/>
          <w:sz w:val="24"/>
          <w:szCs w:val="24"/>
        </w:rPr>
        <w:t>, 19(1), 109–116.</w:t>
      </w:r>
    </w:p>
    <w:p w14:paraId="506A15B4" w14:textId="4A246B32" w:rsidR="00CB58AC" w:rsidRPr="00F84FFC" w:rsidRDefault="00CB58AC"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Hasing, W. F., &amp; Sulkarnain, S. (2019). Pengaruh Budaya Kerja, Kompensasi dan Etos kerja Terhadap Kinerja Karyawan pada PT. Telkom Indonesia. </w:t>
      </w:r>
      <w:r w:rsidRPr="00F84FFC">
        <w:rPr>
          <w:rStyle w:val="Emphasis"/>
          <w:rFonts w:ascii="Times New Roman" w:hAnsi="Times New Roman" w:cs="Times New Roman"/>
          <w:sz w:val="24"/>
          <w:szCs w:val="24"/>
        </w:rPr>
        <w:t>BALANCA: Jurnal Ekonomi dan Bisnis Islam</w:t>
      </w:r>
      <w:r w:rsidRPr="00F84FFC">
        <w:rPr>
          <w:rFonts w:ascii="Times New Roman" w:hAnsi="Times New Roman" w:cs="Times New Roman"/>
          <w:sz w:val="24"/>
          <w:szCs w:val="24"/>
        </w:rPr>
        <w:t xml:space="preserve">, 1(2), 238–258. </w:t>
      </w:r>
    </w:p>
    <w:p w14:paraId="3D4D0A37" w14:textId="1021E0CC"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Istiqlali, N., &amp; Lukiarti, F. (2024). Analisis faktor yang memengaruhi kinerja pegawai di sektor publik. </w:t>
      </w:r>
      <w:r w:rsidRPr="00F84FFC">
        <w:rPr>
          <w:rStyle w:val="Emphasis"/>
          <w:rFonts w:ascii="Times New Roman" w:hAnsi="Times New Roman" w:cs="Times New Roman"/>
          <w:sz w:val="24"/>
          <w:szCs w:val="24"/>
        </w:rPr>
        <w:t>Jurnal Administrasi dan Kebijakan Publik</w:t>
      </w:r>
      <w:r w:rsidRPr="00F84FFC">
        <w:rPr>
          <w:rFonts w:ascii="Times New Roman" w:hAnsi="Times New Roman" w:cs="Times New Roman"/>
          <w:sz w:val="24"/>
          <w:szCs w:val="24"/>
        </w:rPr>
        <w:t>, 9(1), 13–24.</w:t>
      </w:r>
    </w:p>
    <w:p w14:paraId="72314B28" w14:textId="2B97442D" w:rsidR="00CB58AC" w:rsidRPr="00F84FFC" w:rsidRDefault="002238E1"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Septiani, T. A., &amp; Ikhwan, K. (2021). </w:t>
      </w:r>
      <w:r w:rsidRPr="00F84FFC">
        <w:rPr>
          <w:rStyle w:val="Emphasis"/>
          <w:rFonts w:ascii="Times New Roman" w:hAnsi="Times New Roman" w:cs="Times New Roman"/>
          <w:sz w:val="24"/>
          <w:szCs w:val="24"/>
        </w:rPr>
        <w:t>Pengaruh pelatihan dan budaya organisasi terhadap kinerja karyawan.</w:t>
      </w:r>
      <w:r w:rsidRPr="00F84FFC">
        <w:rPr>
          <w:rFonts w:ascii="Times New Roman" w:hAnsi="Times New Roman" w:cs="Times New Roman"/>
          <w:sz w:val="24"/>
          <w:szCs w:val="24"/>
        </w:rPr>
        <w:t xml:space="preserve"> Warta Dharmawangsa, 15(4), 468–486. https://</w:t>
      </w:r>
      <w:r w:rsidR="00031F4D" w:rsidRPr="00F84FFC">
        <w:rPr>
          <w:rFonts w:ascii="Times New Roman" w:hAnsi="Times New Roman" w:cs="Times New Roman"/>
          <w:sz w:val="24"/>
          <w:szCs w:val="24"/>
        </w:rPr>
        <w:t>doi.org/10.46576/wdw.v15i4.1522</w:t>
      </w:r>
    </w:p>
    <w:p w14:paraId="34FBAC94" w14:textId="77777777" w:rsidR="00EF227A" w:rsidRPr="00F84FFC" w:rsidRDefault="00EF227A"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Karim, S., Rahmadani, A., &amp; Yusuf, H. M. (2023). Budaya organisasi dan efektivitas kerja pegawai. </w:t>
      </w:r>
      <w:r w:rsidRPr="00F84FFC">
        <w:rPr>
          <w:rStyle w:val="Emphasis"/>
          <w:rFonts w:ascii="Times New Roman" w:hAnsi="Times New Roman" w:cs="Times New Roman"/>
          <w:sz w:val="24"/>
          <w:szCs w:val="24"/>
        </w:rPr>
        <w:t>Jurnal Ilmu Administrasi, 11</w:t>
      </w:r>
      <w:r w:rsidRPr="00F84FFC">
        <w:rPr>
          <w:rFonts w:ascii="Times New Roman" w:hAnsi="Times New Roman" w:cs="Times New Roman"/>
          <w:sz w:val="24"/>
          <w:szCs w:val="24"/>
        </w:rPr>
        <w:t>(2), 101–112.</w:t>
      </w:r>
    </w:p>
    <w:p w14:paraId="55A3D01C" w14:textId="356F9EA8" w:rsidR="00FD515E" w:rsidRPr="00F84FFC" w:rsidRDefault="00FD515E"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Karnain, M.,</w:t>
      </w:r>
      <w:r w:rsidR="00346C41" w:rsidRPr="00F84FFC">
        <w:rPr>
          <w:rFonts w:ascii="Times New Roman" w:hAnsi="Times New Roman" w:cs="Times New Roman"/>
          <w:sz w:val="24"/>
          <w:szCs w:val="24"/>
        </w:rPr>
        <w:t xml:space="preserve"> </w:t>
      </w:r>
      <w:r w:rsidRPr="00F84FFC">
        <w:rPr>
          <w:rFonts w:ascii="Times New Roman" w:hAnsi="Times New Roman" w:cs="Times New Roman"/>
          <w:sz w:val="24"/>
          <w:szCs w:val="24"/>
        </w:rPr>
        <w:t xml:space="preserve">&amp;Sijabat, J. (2024). </w:t>
      </w:r>
      <w:r w:rsidRPr="00F84FFC">
        <w:rPr>
          <w:rFonts w:ascii="Times New Roman" w:hAnsi="Times New Roman" w:cs="Times New Roman"/>
          <w:sz w:val="24"/>
          <w:szCs w:val="24"/>
        </w:rPr>
        <w:t xml:space="preserve">Kompleksitas budaya birokrasi dan pengaruhnya terhadap kinerja pegawai. </w:t>
      </w:r>
      <w:r w:rsidRPr="00F84FFC">
        <w:rPr>
          <w:rStyle w:val="Emphasis"/>
          <w:rFonts w:ascii="Times New Roman" w:hAnsi="Times New Roman" w:cs="Times New Roman"/>
          <w:sz w:val="24"/>
          <w:szCs w:val="24"/>
        </w:rPr>
        <w:t>Jurnal Manajemen Publik</w:t>
      </w:r>
      <w:r w:rsidRPr="00F84FFC">
        <w:rPr>
          <w:rFonts w:ascii="Times New Roman" w:hAnsi="Times New Roman" w:cs="Times New Roman"/>
          <w:sz w:val="24"/>
          <w:szCs w:val="24"/>
        </w:rPr>
        <w:t>, 7(1), 56–69</w:t>
      </w:r>
    </w:p>
    <w:p w14:paraId="275BA4C4" w14:textId="77777777" w:rsidR="00FD515E" w:rsidRPr="00F84FFC" w:rsidRDefault="00FD515E"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Lawu, S. H., Suhaila, A., &amp; Lestiowati, R. (2019). Pengaruh Etos Kerja Terhadap Kinerja Karyawan Pada Pt Pos Indonesia Cabang Pemuda Jakarta Timur. </w:t>
      </w:r>
      <w:r w:rsidRPr="00F84FFC">
        <w:rPr>
          <w:rFonts w:ascii="Times New Roman" w:hAnsi="Times New Roman" w:cs="Times New Roman"/>
          <w:i/>
          <w:iCs/>
          <w:noProof/>
          <w:sz w:val="24"/>
          <w:szCs w:val="24"/>
        </w:rPr>
        <w:t>Penelitian Ilmu Manajemen</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2</w:t>
      </w:r>
      <w:r w:rsidRPr="00F84FFC">
        <w:rPr>
          <w:rFonts w:ascii="Times New Roman" w:hAnsi="Times New Roman" w:cs="Times New Roman"/>
          <w:noProof/>
          <w:sz w:val="24"/>
          <w:szCs w:val="24"/>
        </w:rPr>
        <w:t>(1), 51–60.</w:t>
      </w:r>
    </w:p>
    <w:p w14:paraId="42C55506" w14:textId="4E3D3D37" w:rsidR="00FD515E" w:rsidRPr="00F84FFC" w:rsidRDefault="00FD515E"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sz w:val="24"/>
          <w:szCs w:val="24"/>
        </w:rPr>
        <w:t>Lustanti, T., Senen, S. H., &amp; Masharyono, M. (2019). Studi Persepsi Meningkatkan Kinerja Pegawai dengan Employee Engagement dan Iklim Organisasi. 4(1)</w:t>
      </w:r>
    </w:p>
    <w:p w14:paraId="6649B9CC" w14:textId="77777777" w:rsidR="00EF227A" w:rsidRPr="00F84FFC" w:rsidRDefault="00EF227A"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Mathori, I., Yusuf, M., &amp; Prakoso, A. (2022). Disiplin kerja dan kontribusinya terhadap hasil kerja tim. </w:t>
      </w:r>
      <w:r w:rsidRPr="00F84FFC">
        <w:rPr>
          <w:rStyle w:val="Emphasis"/>
          <w:rFonts w:ascii="Times New Roman" w:hAnsi="Times New Roman" w:cs="Times New Roman"/>
          <w:sz w:val="24"/>
          <w:szCs w:val="24"/>
        </w:rPr>
        <w:t>Jurnal Produktivitas Kinerja, 6</w:t>
      </w:r>
      <w:r w:rsidRPr="00F84FFC">
        <w:rPr>
          <w:rFonts w:ascii="Times New Roman" w:hAnsi="Times New Roman" w:cs="Times New Roman"/>
          <w:sz w:val="24"/>
          <w:szCs w:val="24"/>
        </w:rPr>
        <w:t>(2), 75–84</w:t>
      </w:r>
    </w:p>
    <w:p w14:paraId="7EB32630" w14:textId="7EC23236" w:rsidR="00801E2C" w:rsidRPr="00F84FFC" w:rsidRDefault="00FD515E"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Maulidiah, E. P., Budiantono, B., History, A., &amp; Satisfaction, C. (2023). </w:t>
      </w:r>
      <w:r w:rsidRPr="00F84FFC">
        <w:rPr>
          <w:rStyle w:val="Emphasis"/>
          <w:rFonts w:ascii="Times New Roman" w:hAnsi="Times New Roman" w:cs="Times New Roman"/>
          <w:sz w:val="24"/>
          <w:szCs w:val="24"/>
        </w:rPr>
        <w:t>Jurnal Economina</w:t>
      </w:r>
      <w:r w:rsidRPr="00F84FFC">
        <w:rPr>
          <w:rFonts w:ascii="Times New Roman" w:hAnsi="Times New Roman" w:cs="Times New Roman"/>
          <w:sz w:val="24"/>
          <w:szCs w:val="24"/>
        </w:rPr>
        <w:t>, 2, 1306–1317.</w:t>
      </w:r>
    </w:p>
    <w:p w14:paraId="271C3B07" w14:textId="55BD3D8A" w:rsidR="00CE6E5E" w:rsidRPr="00F84FFC" w:rsidRDefault="00CE6E5E"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Mulyadi, M. H., Noviantoro, D., &amp; Hakimah, Y. (2024). </w:t>
      </w:r>
      <w:r w:rsidRPr="00F84FFC">
        <w:rPr>
          <w:rFonts w:ascii="Times New Roman" w:hAnsi="Times New Roman" w:cs="Times New Roman"/>
          <w:i/>
          <w:iCs/>
          <w:noProof/>
          <w:sz w:val="24"/>
          <w:szCs w:val="24"/>
        </w:rPr>
        <w:t>Pengaruh Kompensasi Dan Lingkungan Kerja Terhadap Kinerja Pegawai Dinas Perkimtan Kota Palembang Dengan Lingkungan Kerja Sebagai Variabel Intervening</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6</w:t>
      </w:r>
      <w:r w:rsidRPr="00F84FFC">
        <w:rPr>
          <w:rFonts w:ascii="Times New Roman" w:hAnsi="Times New Roman" w:cs="Times New Roman"/>
          <w:noProof/>
          <w:sz w:val="24"/>
          <w:szCs w:val="24"/>
        </w:rPr>
        <w:t>(2).</w:t>
      </w:r>
    </w:p>
    <w:p w14:paraId="3569AED0" w14:textId="5F56FC5C" w:rsidR="00EF227A" w:rsidRPr="00F84FFC" w:rsidRDefault="00EF227A"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Mukhamar, S., Rasyid, H., &amp; Kadir, N. (2021). </w:t>
      </w:r>
      <w:r w:rsidRPr="00F84FFC">
        <w:rPr>
          <w:rStyle w:val="Emphasis"/>
          <w:rFonts w:ascii="Times New Roman" w:hAnsi="Times New Roman" w:cs="Times New Roman"/>
          <w:sz w:val="24"/>
          <w:szCs w:val="24"/>
        </w:rPr>
        <w:t>Kinerja pegawai dan efektivitas penegakan peraturan daerah.</w:t>
      </w:r>
      <w:r w:rsidRPr="00F84FFC">
        <w:rPr>
          <w:rFonts w:ascii="Times New Roman" w:hAnsi="Times New Roman" w:cs="Times New Roman"/>
          <w:sz w:val="24"/>
          <w:szCs w:val="24"/>
        </w:rPr>
        <w:t xml:space="preserve"> Jurnal Pemerintahan Daerah, 8(3), 201-213.</w:t>
      </w:r>
    </w:p>
    <w:p w14:paraId="741A1B9B" w14:textId="268C321B" w:rsidR="003B3CCA" w:rsidRPr="00F84FFC" w:rsidRDefault="003B3CCA"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noProof/>
          <w:sz w:val="24"/>
          <w:szCs w:val="24"/>
        </w:rPr>
        <w:t>Nofitasari, T. (2021). P</w:t>
      </w:r>
      <w:r w:rsidR="00CF27FB" w:rsidRPr="00F84FFC">
        <w:rPr>
          <w:rFonts w:ascii="Times New Roman" w:hAnsi="Times New Roman" w:cs="Times New Roman"/>
          <w:noProof/>
          <w:sz w:val="24"/>
          <w:szCs w:val="24"/>
        </w:rPr>
        <w:t>engaruh Budaya Organisasi</w:t>
      </w:r>
      <w:r w:rsidRPr="00F84FFC">
        <w:rPr>
          <w:rFonts w:ascii="Times New Roman" w:hAnsi="Times New Roman" w:cs="Times New Roman"/>
          <w:noProof/>
          <w:sz w:val="24"/>
          <w:szCs w:val="24"/>
        </w:rPr>
        <w:t>, L</w:t>
      </w:r>
      <w:r w:rsidR="00CF27FB" w:rsidRPr="00F84FFC">
        <w:rPr>
          <w:rFonts w:ascii="Times New Roman" w:hAnsi="Times New Roman" w:cs="Times New Roman"/>
          <w:noProof/>
          <w:sz w:val="24"/>
          <w:szCs w:val="24"/>
        </w:rPr>
        <w:t>ingkungan</w:t>
      </w:r>
      <w:r w:rsidRPr="00F84FFC">
        <w:rPr>
          <w:rFonts w:ascii="Times New Roman" w:hAnsi="Times New Roman" w:cs="Times New Roman"/>
          <w:noProof/>
          <w:sz w:val="24"/>
          <w:szCs w:val="24"/>
        </w:rPr>
        <w:t xml:space="preserve"> K</w:t>
      </w:r>
      <w:r w:rsidR="00CF27FB" w:rsidRPr="00F84FFC">
        <w:rPr>
          <w:rFonts w:ascii="Times New Roman" w:hAnsi="Times New Roman" w:cs="Times New Roman"/>
          <w:noProof/>
          <w:sz w:val="24"/>
          <w:szCs w:val="24"/>
        </w:rPr>
        <w:t>erja</w:t>
      </w:r>
      <w:r w:rsidRPr="00F84FFC">
        <w:rPr>
          <w:rFonts w:ascii="Times New Roman" w:hAnsi="Times New Roman" w:cs="Times New Roman"/>
          <w:noProof/>
          <w:sz w:val="24"/>
          <w:szCs w:val="24"/>
        </w:rPr>
        <w:t>, D</w:t>
      </w:r>
      <w:r w:rsidR="00CF27FB" w:rsidRPr="00F84FFC">
        <w:rPr>
          <w:rFonts w:ascii="Times New Roman" w:hAnsi="Times New Roman" w:cs="Times New Roman"/>
          <w:noProof/>
          <w:sz w:val="24"/>
          <w:szCs w:val="24"/>
        </w:rPr>
        <w:t>an</w:t>
      </w:r>
      <w:r w:rsidRPr="00F84FFC">
        <w:rPr>
          <w:rFonts w:ascii="Times New Roman" w:hAnsi="Times New Roman" w:cs="Times New Roman"/>
          <w:noProof/>
          <w:sz w:val="24"/>
          <w:szCs w:val="24"/>
        </w:rPr>
        <w:t xml:space="preserve"> E</w:t>
      </w:r>
      <w:r w:rsidR="00CF27FB" w:rsidRPr="00F84FFC">
        <w:rPr>
          <w:rFonts w:ascii="Times New Roman" w:hAnsi="Times New Roman" w:cs="Times New Roman"/>
          <w:noProof/>
          <w:sz w:val="24"/>
          <w:szCs w:val="24"/>
        </w:rPr>
        <w:t>tos</w:t>
      </w:r>
      <w:r w:rsidRPr="00F84FFC">
        <w:rPr>
          <w:rFonts w:ascii="Times New Roman" w:hAnsi="Times New Roman" w:cs="Times New Roman"/>
          <w:noProof/>
          <w:sz w:val="24"/>
          <w:szCs w:val="24"/>
        </w:rPr>
        <w:t xml:space="preserve"> K</w:t>
      </w:r>
      <w:r w:rsidR="00CF27FB" w:rsidRPr="00F84FFC">
        <w:rPr>
          <w:rFonts w:ascii="Times New Roman" w:hAnsi="Times New Roman" w:cs="Times New Roman"/>
          <w:noProof/>
          <w:sz w:val="24"/>
          <w:szCs w:val="24"/>
        </w:rPr>
        <w:t>erja</w:t>
      </w:r>
      <w:r w:rsidRPr="00F84FFC">
        <w:rPr>
          <w:rFonts w:ascii="Times New Roman" w:hAnsi="Times New Roman" w:cs="Times New Roman"/>
          <w:noProof/>
          <w:sz w:val="24"/>
          <w:szCs w:val="24"/>
        </w:rPr>
        <w:t xml:space="preserve"> T</w:t>
      </w:r>
      <w:r w:rsidR="00CF27FB" w:rsidRPr="00F84FFC">
        <w:rPr>
          <w:rFonts w:ascii="Times New Roman" w:hAnsi="Times New Roman" w:cs="Times New Roman"/>
          <w:noProof/>
          <w:sz w:val="24"/>
          <w:szCs w:val="24"/>
        </w:rPr>
        <w:t xml:space="preserve">erhadap </w:t>
      </w:r>
      <w:r w:rsidRPr="00F84FFC">
        <w:rPr>
          <w:rFonts w:ascii="Times New Roman" w:hAnsi="Times New Roman" w:cs="Times New Roman"/>
          <w:noProof/>
          <w:sz w:val="24"/>
          <w:szCs w:val="24"/>
        </w:rPr>
        <w:t>K</w:t>
      </w:r>
      <w:r w:rsidR="00CF27FB" w:rsidRPr="00F84FFC">
        <w:rPr>
          <w:rFonts w:ascii="Times New Roman" w:hAnsi="Times New Roman" w:cs="Times New Roman"/>
          <w:noProof/>
          <w:sz w:val="24"/>
          <w:szCs w:val="24"/>
        </w:rPr>
        <w:t>epuasan Kerja</w:t>
      </w:r>
      <w:r w:rsidRPr="00F84FFC">
        <w:rPr>
          <w:rFonts w:ascii="Times New Roman" w:hAnsi="Times New Roman" w:cs="Times New Roman"/>
          <w:noProof/>
          <w:sz w:val="24"/>
          <w:szCs w:val="24"/>
        </w:rPr>
        <w:t xml:space="preserve"> (Studi Kasus Pada UPTD Unit Puskesmas Gombong I). </w:t>
      </w:r>
      <w:r w:rsidRPr="00F84FFC">
        <w:rPr>
          <w:rFonts w:ascii="Times New Roman" w:hAnsi="Times New Roman" w:cs="Times New Roman"/>
          <w:i/>
          <w:iCs/>
          <w:noProof/>
          <w:sz w:val="24"/>
          <w:szCs w:val="24"/>
        </w:rPr>
        <w:t xml:space="preserve">Eprints. Universitas putra </w:t>
      </w:r>
      <w:r w:rsidRPr="00F84FFC">
        <w:rPr>
          <w:rFonts w:ascii="Times New Roman" w:hAnsi="Times New Roman" w:cs="Times New Roman"/>
          <w:i/>
          <w:iCs/>
          <w:noProof/>
          <w:sz w:val="24"/>
          <w:szCs w:val="24"/>
        </w:rPr>
        <w:lastRenderedPageBreak/>
        <w:t>bangsa</w:t>
      </w:r>
      <w:r w:rsidR="00CF27FB" w:rsidRPr="00F84FFC">
        <w:rPr>
          <w:rFonts w:ascii="Times New Roman" w:hAnsi="Times New Roman" w:cs="Times New Roman"/>
          <w:noProof/>
          <w:sz w:val="24"/>
          <w:szCs w:val="24"/>
        </w:rPr>
        <w:t>,</w:t>
      </w:r>
      <w:r w:rsidRPr="00F84FFC">
        <w:rPr>
          <w:rFonts w:ascii="Times New Roman" w:hAnsi="Times New Roman" w:cs="Times New Roman"/>
          <w:i/>
          <w:iCs/>
          <w:noProof/>
          <w:sz w:val="24"/>
          <w:szCs w:val="24"/>
        </w:rPr>
        <w:t>8</w:t>
      </w:r>
      <w:r w:rsidRPr="00F84FFC">
        <w:rPr>
          <w:rFonts w:ascii="Times New Roman" w:hAnsi="Times New Roman" w:cs="Times New Roman"/>
          <w:noProof/>
          <w:sz w:val="24"/>
          <w:szCs w:val="24"/>
        </w:rPr>
        <w:t>(857),</w:t>
      </w:r>
      <w:r w:rsidR="00CF27FB" w:rsidRPr="00F84FFC">
        <w:rPr>
          <w:rFonts w:ascii="Times New Roman" w:hAnsi="Times New Roman" w:cs="Times New Roman"/>
          <w:noProof/>
          <w:sz w:val="24"/>
          <w:szCs w:val="24"/>
        </w:rPr>
        <w:t>–12.</w:t>
      </w:r>
      <w:r w:rsidRPr="00F84FFC">
        <w:rPr>
          <w:rFonts w:ascii="Times New Roman" w:hAnsi="Times New Roman" w:cs="Times New Roman"/>
          <w:noProof/>
          <w:sz w:val="24"/>
          <w:szCs w:val="24"/>
        </w:rPr>
        <w:t>N</w:t>
      </w:r>
      <w:r w:rsidR="00162C90" w:rsidRPr="00F84FFC">
        <w:rPr>
          <w:rFonts w:ascii="Times New Roman" w:hAnsi="Times New Roman" w:cs="Times New Roman"/>
          <w:noProof/>
          <w:sz w:val="24"/>
          <w:szCs w:val="24"/>
        </w:rPr>
        <w:t>ofitasari</w:t>
      </w:r>
      <w:r w:rsidRPr="00F84FFC">
        <w:rPr>
          <w:rFonts w:ascii="Times New Roman" w:hAnsi="Times New Roman" w:cs="Times New Roman"/>
          <w:noProof/>
          <w:sz w:val="24"/>
          <w:szCs w:val="24"/>
        </w:rPr>
        <w:t xml:space="preserve"> 175503178 %28J</w:t>
      </w:r>
      <w:r w:rsidR="00162C90" w:rsidRPr="00F84FFC">
        <w:rPr>
          <w:rFonts w:ascii="Times New Roman" w:hAnsi="Times New Roman" w:cs="Times New Roman"/>
          <w:noProof/>
          <w:sz w:val="24"/>
          <w:szCs w:val="24"/>
        </w:rPr>
        <w:t>urnal</w:t>
      </w:r>
      <w:r w:rsidRPr="00F84FFC">
        <w:rPr>
          <w:rFonts w:ascii="Times New Roman" w:hAnsi="Times New Roman" w:cs="Times New Roman"/>
          <w:noProof/>
          <w:sz w:val="24"/>
          <w:szCs w:val="24"/>
        </w:rPr>
        <w:t xml:space="preserve"> 2021%29.pdf</w:t>
      </w:r>
    </w:p>
    <w:p w14:paraId="738E766F" w14:textId="77777777" w:rsidR="00346C41" w:rsidRPr="00F84FFC" w:rsidRDefault="00346C41"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sz w:val="24"/>
          <w:szCs w:val="24"/>
        </w:rPr>
        <w:t xml:space="preserve">Nuraeni, S. (2025). Pengaruh budaya organisasi terhadap kinerja pegawai Satuan Polisi Pamong Praja. </w:t>
      </w:r>
      <w:r w:rsidRPr="00F84FFC">
        <w:rPr>
          <w:rStyle w:val="Emphasis"/>
          <w:rFonts w:ascii="Times New Roman" w:hAnsi="Times New Roman" w:cs="Times New Roman"/>
          <w:sz w:val="24"/>
          <w:szCs w:val="24"/>
        </w:rPr>
        <w:t>Jurnal Administrasi Publik</w:t>
      </w:r>
      <w:r w:rsidRPr="00F84FFC">
        <w:rPr>
          <w:rFonts w:ascii="Times New Roman" w:hAnsi="Times New Roman" w:cs="Times New Roman"/>
          <w:sz w:val="24"/>
          <w:szCs w:val="24"/>
        </w:rPr>
        <w:t>, 10(1), 88–99.</w:t>
      </w:r>
    </w:p>
    <w:p w14:paraId="3F352004" w14:textId="31249DFE" w:rsidR="003B3CCA" w:rsidRPr="00F84FFC" w:rsidRDefault="003B3CCA"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Perdana Putra, G., Jatmika, D., Hariyono, T., Jahri, M., &amp; Sampurnawati, S. (2021). Pengaruh Budaya Organisasi, Pendidikan dan Kompetensi Terhadap Kinerja Pegawai Aparatur Sipil Negara (ASN) SKPD Kamtrantib pada Satpol PP dan Damkar Provinsi Kalimantan Selatan. </w:t>
      </w:r>
      <w:r w:rsidRPr="00F84FFC">
        <w:rPr>
          <w:rFonts w:ascii="Times New Roman" w:hAnsi="Times New Roman" w:cs="Times New Roman"/>
          <w:i/>
          <w:iCs/>
          <w:noProof/>
          <w:sz w:val="24"/>
          <w:szCs w:val="24"/>
        </w:rPr>
        <w:t>Indonesian Journal of Business Economics and Management</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1</w:t>
      </w:r>
      <w:r w:rsidRPr="00F84FFC">
        <w:rPr>
          <w:rFonts w:ascii="Times New Roman" w:hAnsi="Times New Roman" w:cs="Times New Roman"/>
          <w:noProof/>
          <w:sz w:val="24"/>
          <w:szCs w:val="24"/>
        </w:rPr>
        <w:t>(1), 20–30. https://doi.org/10.57152/ijbem.v1i1.71</w:t>
      </w:r>
    </w:p>
    <w:p w14:paraId="64CDE313" w14:textId="602FB506" w:rsidR="003B3CCA" w:rsidRPr="00F84FFC" w:rsidRDefault="003B3CCA"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sz w:val="24"/>
          <w:szCs w:val="24"/>
        </w:rPr>
        <w:t>Publik, P. (2021). Implementasi Undang-Undang Nomor 25 Tahun 2009 tentang Pelayanan Publik di Kecamatan Cicalengka Kabupaten Bandung Tahun 2019. 19(2), 93–100</w:t>
      </w:r>
    </w:p>
    <w:p w14:paraId="056B465C" w14:textId="5A87F4EC" w:rsidR="00DC53BC" w:rsidRPr="00F84FFC" w:rsidRDefault="00EF227A"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Putra, A. R., Fadhilah, R., &amp; Suryani, I. (2021). </w:t>
      </w:r>
      <w:r w:rsidRPr="00F84FFC">
        <w:rPr>
          <w:rStyle w:val="Emphasis"/>
          <w:rFonts w:ascii="Times New Roman" w:hAnsi="Times New Roman" w:cs="Times New Roman"/>
          <w:sz w:val="24"/>
          <w:szCs w:val="24"/>
        </w:rPr>
        <w:t>Budaya organisasi, etos kerja, dan kompetensi terhadap kinerja pegawai.</w:t>
      </w:r>
      <w:r w:rsidRPr="00F84FFC">
        <w:rPr>
          <w:rFonts w:ascii="Times New Roman" w:hAnsi="Times New Roman" w:cs="Times New Roman"/>
          <w:sz w:val="24"/>
          <w:szCs w:val="24"/>
        </w:rPr>
        <w:t xml:space="preserve"> Jurnal Manajemen Sumber Daya Manusia, 9(2), 90-101.</w:t>
      </w:r>
    </w:p>
    <w:p w14:paraId="273D7462" w14:textId="5B1BC917" w:rsidR="00D61820" w:rsidRPr="00F84FFC" w:rsidRDefault="00D61820"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Putra, A. T., Herawati, J., &amp; Kurniawan, I. S. (2023). Pengaruh motivasi intrinsik, motivasi ekstrinsik, budaya organisasi, dan komitmen organisasional terhadap kinerja pegawai. *Al-Kharaj: Jurnal Ekonomi, Keuangan &amp; Bisnis Syariah.(https://journal.laaroiba.com)</w:t>
      </w:r>
    </w:p>
    <w:p w14:paraId="17F8A62A" w14:textId="336C65B4" w:rsidR="00801E2C" w:rsidRPr="00F84FFC" w:rsidRDefault="00801E2C"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Putra, D. M., &amp; Nasution. (2024). The role of organizational culture on </w:t>
      </w:r>
      <w:r w:rsidRPr="00F84FFC">
        <w:rPr>
          <w:rFonts w:ascii="Times New Roman" w:hAnsi="Times New Roman" w:cs="Times New Roman"/>
          <w:sz w:val="24"/>
          <w:szCs w:val="24"/>
        </w:rPr>
        <w:t xml:space="preserve">employee performance through job satisfaction and work motivation. </w:t>
      </w:r>
      <w:r w:rsidRPr="00F84FFC">
        <w:rPr>
          <w:rStyle w:val="Emphasis"/>
          <w:rFonts w:ascii="Times New Roman" w:hAnsi="Times New Roman" w:cs="Times New Roman"/>
          <w:sz w:val="24"/>
          <w:szCs w:val="24"/>
        </w:rPr>
        <w:t>Journal of Entrepreneurship &amp; Business, 5</w:t>
      </w:r>
      <w:r w:rsidRPr="00F84FFC">
        <w:rPr>
          <w:rFonts w:ascii="Times New Roman" w:hAnsi="Times New Roman" w:cs="Times New Roman"/>
          <w:sz w:val="24"/>
          <w:szCs w:val="24"/>
        </w:rPr>
        <w:t>(1), 55–68. https://doi.org/10.24123/jeb.v5i1.6099</w:t>
      </w:r>
    </w:p>
    <w:p w14:paraId="2CCBE46B" w14:textId="21127BD4" w:rsidR="00DC53BC" w:rsidRPr="00F84FFC" w:rsidRDefault="00DC53BC"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Style w:val="Strong"/>
          <w:rFonts w:ascii="Times New Roman" w:hAnsi="Times New Roman" w:cs="Times New Roman"/>
          <w:b w:val="0"/>
          <w:sz w:val="24"/>
          <w:szCs w:val="24"/>
        </w:rPr>
        <w:t>Roni, R., &amp; Rifqi, M.</w:t>
      </w:r>
      <w:r w:rsidRPr="00F84FFC">
        <w:rPr>
          <w:rFonts w:ascii="Times New Roman" w:hAnsi="Times New Roman" w:cs="Times New Roman"/>
          <w:b/>
          <w:sz w:val="24"/>
          <w:szCs w:val="24"/>
        </w:rPr>
        <w:t xml:space="preserve"> (</w:t>
      </w:r>
      <w:r w:rsidRPr="00F84FFC">
        <w:rPr>
          <w:rFonts w:ascii="Times New Roman" w:hAnsi="Times New Roman" w:cs="Times New Roman"/>
          <w:sz w:val="24"/>
          <w:szCs w:val="24"/>
        </w:rPr>
        <w:t xml:space="preserve">2024). Pengaruh etos kerja terhadap kinerja pegawai pada instansi pemerintahan. </w:t>
      </w:r>
      <w:r w:rsidRPr="00F84FFC">
        <w:rPr>
          <w:rStyle w:val="Emphasis"/>
          <w:rFonts w:ascii="Times New Roman" w:hAnsi="Times New Roman" w:cs="Times New Roman"/>
          <w:sz w:val="24"/>
          <w:szCs w:val="24"/>
        </w:rPr>
        <w:t>Jurnal Ilmu Manajemen</w:t>
      </w:r>
      <w:r w:rsidRPr="00F84FFC">
        <w:rPr>
          <w:rFonts w:ascii="Times New Roman" w:hAnsi="Times New Roman" w:cs="Times New Roman"/>
          <w:sz w:val="24"/>
          <w:szCs w:val="24"/>
        </w:rPr>
        <w:t>, 9(2), 67–78.</w:t>
      </w:r>
    </w:p>
    <w:p w14:paraId="46C6D870" w14:textId="6A9EFEC4" w:rsidR="00EF227A" w:rsidRPr="00F84FFC" w:rsidRDefault="00EF227A" w:rsidP="00540C04">
      <w:pPr>
        <w:widowControl w:val="0"/>
        <w:autoSpaceDE w:val="0"/>
        <w:autoSpaceDN w:val="0"/>
        <w:adjustRightInd w:val="0"/>
        <w:spacing w:after="0" w:line="240" w:lineRule="auto"/>
        <w:ind w:left="482" w:hanging="482"/>
        <w:jc w:val="both"/>
        <w:rPr>
          <w:rFonts w:ascii="Times New Roman" w:hAnsi="Times New Roman" w:cs="Times New Roman"/>
          <w:sz w:val="24"/>
          <w:szCs w:val="24"/>
        </w:rPr>
      </w:pPr>
      <w:r w:rsidRPr="00F84FFC">
        <w:rPr>
          <w:rFonts w:ascii="Times New Roman" w:hAnsi="Times New Roman" w:cs="Times New Roman"/>
          <w:sz w:val="24"/>
          <w:szCs w:val="24"/>
        </w:rPr>
        <w:t xml:space="preserve">Risandi, D., Wulandari, A., &amp; Nurdin, I. (2023). </w:t>
      </w:r>
      <w:r w:rsidRPr="00F84FFC">
        <w:rPr>
          <w:rStyle w:val="Emphasis"/>
          <w:rFonts w:ascii="Times New Roman" w:hAnsi="Times New Roman" w:cs="Times New Roman"/>
          <w:sz w:val="24"/>
          <w:szCs w:val="24"/>
        </w:rPr>
        <w:t>Lingkungan kerja dan kepuasan kerja terhadap kinerja pegawai.</w:t>
      </w:r>
      <w:r w:rsidRPr="00F84FFC">
        <w:rPr>
          <w:rFonts w:ascii="Times New Roman" w:hAnsi="Times New Roman" w:cs="Times New Roman"/>
          <w:sz w:val="24"/>
          <w:szCs w:val="24"/>
        </w:rPr>
        <w:t>J</w:t>
      </w:r>
      <w:r w:rsidR="007D30EF" w:rsidRPr="00F84FFC">
        <w:rPr>
          <w:rFonts w:ascii="Times New Roman" w:hAnsi="Times New Roman" w:cs="Times New Roman"/>
          <w:sz w:val="24"/>
          <w:szCs w:val="24"/>
        </w:rPr>
        <w:t>urnal Ilmu Administrasi Publik,</w:t>
      </w:r>
      <w:r w:rsidRPr="00F84FFC">
        <w:rPr>
          <w:rFonts w:ascii="Times New Roman" w:hAnsi="Times New Roman" w:cs="Times New Roman"/>
          <w:sz w:val="24"/>
          <w:szCs w:val="24"/>
        </w:rPr>
        <w:t>10(2), 65-78</w:t>
      </w:r>
    </w:p>
    <w:p w14:paraId="29B39809" w14:textId="77777777" w:rsidR="003B3CCA" w:rsidRPr="00F84FFC" w:rsidRDefault="003B3CCA"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Rskj, P., Provinsi, S., Rusli, H., Nurdan, J. H., &amp; Theresiana, Y. (2025). </w:t>
      </w:r>
      <w:r w:rsidRPr="00F84FFC">
        <w:rPr>
          <w:rFonts w:ascii="Times New Roman" w:hAnsi="Times New Roman" w:cs="Times New Roman"/>
          <w:i/>
          <w:iCs/>
          <w:noProof/>
          <w:sz w:val="24"/>
          <w:szCs w:val="24"/>
        </w:rPr>
        <w:t>Faktor – Faktor Yang Mempengaruhi Etos</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6</w:t>
      </w:r>
      <w:r w:rsidRPr="00F84FFC">
        <w:rPr>
          <w:rFonts w:ascii="Times New Roman" w:hAnsi="Times New Roman" w:cs="Times New Roman"/>
          <w:noProof/>
          <w:sz w:val="24"/>
          <w:szCs w:val="24"/>
        </w:rPr>
        <w:t>, 5420–5427.</w:t>
      </w:r>
    </w:p>
    <w:p w14:paraId="2C1DFC8A" w14:textId="16BDD7AD" w:rsidR="00276EF0"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Sakarina, S., Palembang, U. T., &amp; E-mail, C. (2024). </w:t>
      </w:r>
      <w:r w:rsidRPr="00F84FFC">
        <w:rPr>
          <w:rFonts w:ascii="Times New Roman" w:hAnsi="Times New Roman" w:cs="Times New Roman"/>
          <w:i/>
          <w:iCs/>
          <w:noProof/>
          <w:sz w:val="24"/>
          <w:szCs w:val="24"/>
        </w:rPr>
        <w:t>K</w:t>
      </w:r>
      <w:r w:rsidR="00162C90" w:rsidRPr="00F84FFC">
        <w:rPr>
          <w:rFonts w:ascii="Times New Roman" w:hAnsi="Times New Roman" w:cs="Times New Roman"/>
          <w:i/>
          <w:iCs/>
          <w:noProof/>
          <w:sz w:val="24"/>
          <w:szCs w:val="24"/>
        </w:rPr>
        <w:t xml:space="preserve">inerja </w:t>
      </w:r>
      <w:r w:rsidRPr="00F84FFC">
        <w:rPr>
          <w:rFonts w:ascii="Times New Roman" w:hAnsi="Times New Roman" w:cs="Times New Roman"/>
          <w:i/>
          <w:iCs/>
          <w:noProof/>
          <w:sz w:val="24"/>
          <w:szCs w:val="24"/>
        </w:rPr>
        <w:t>A</w:t>
      </w:r>
      <w:r w:rsidR="00162C90" w:rsidRPr="00F84FFC">
        <w:rPr>
          <w:rFonts w:ascii="Times New Roman" w:hAnsi="Times New Roman" w:cs="Times New Roman"/>
          <w:i/>
          <w:iCs/>
          <w:noProof/>
          <w:sz w:val="24"/>
          <w:szCs w:val="24"/>
        </w:rPr>
        <w:t>sn</w:t>
      </w:r>
      <w:r w:rsidRPr="00F84FFC">
        <w:rPr>
          <w:rFonts w:ascii="Times New Roman" w:hAnsi="Times New Roman" w:cs="Times New Roman"/>
          <w:i/>
          <w:iCs/>
          <w:noProof/>
          <w:sz w:val="24"/>
          <w:szCs w:val="24"/>
        </w:rPr>
        <w:t xml:space="preserve"> B</w:t>
      </w:r>
      <w:r w:rsidR="00162C90" w:rsidRPr="00F84FFC">
        <w:rPr>
          <w:rFonts w:ascii="Times New Roman" w:hAnsi="Times New Roman" w:cs="Times New Roman"/>
          <w:i/>
          <w:iCs/>
          <w:noProof/>
          <w:sz w:val="24"/>
          <w:szCs w:val="24"/>
        </w:rPr>
        <w:t>iro</w:t>
      </w:r>
      <w:r w:rsidRPr="00F84FFC">
        <w:rPr>
          <w:rFonts w:ascii="Times New Roman" w:hAnsi="Times New Roman" w:cs="Times New Roman"/>
          <w:i/>
          <w:iCs/>
          <w:noProof/>
          <w:sz w:val="24"/>
          <w:szCs w:val="24"/>
        </w:rPr>
        <w:t xml:space="preserve"> P</w:t>
      </w:r>
      <w:r w:rsidR="00162C90" w:rsidRPr="00F84FFC">
        <w:rPr>
          <w:rFonts w:ascii="Times New Roman" w:hAnsi="Times New Roman" w:cs="Times New Roman"/>
          <w:i/>
          <w:iCs/>
          <w:noProof/>
          <w:sz w:val="24"/>
          <w:szCs w:val="24"/>
        </w:rPr>
        <w:t xml:space="preserve">erekonomian </w:t>
      </w:r>
      <w:r w:rsidRPr="00F84FFC">
        <w:rPr>
          <w:rFonts w:ascii="Times New Roman" w:hAnsi="Times New Roman" w:cs="Times New Roman"/>
          <w:i/>
          <w:iCs/>
          <w:noProof/>
          <w:sz w:val="24"/>
          <w:szCs w:val="24"/>
        </w:rPr>
        <w:t>S</w:t>
      </w:r>
      <w:r w:rsidR="00162C90" w:rsidRPr="00F84FFC">
        <w:rPr>
          <w:rFonts w:ascii="Times New Roman" w:hAnsi="Times New Roman" w:cs="Times New Roman"/>
          <w:i/>
          <w:iCs/>
          <w:noProof/>
          <w:sz w:val="24"/>
          <w:szCs w:val="24"/>
        </w:rPr>
        <w:t xml:space="preserve">etda </w:t>
      </w:r>
      <w:r w:rsidRPr="00F84FFC">
        <w:rPr>
          <w:rFonts w:ascii="Times New Roman" w:hAnsi="Times New Roman" w:cs="Times New Roman"/>
          <w:i/>
          <w:iCs/>
          <w:noProof/>
          <w:sz w:val="24"/>
          <w:szCs w:val="24"/>
        </w:rPr>
        <w:t>P</w:t>
      </w:r>
      <w:r w:rsidR="00162C90" w:rsidRPr="00F84FFC">
        <w:rPr>
          <w:rFonts w:ascii="Times New Roman" w:hAnsi="Times New Roman" w:cs="Times New Roman"/>
          <w:i/>
          <w:iCs/>
          <w:noProof/>
          <w:sz w:val="24"/>
          <w:szCs w:val="24"/>
        </w:rPr>
        <w:t xml:space="preserve">rovinsi  Sumatera </w:t>
      </w:r>
      <w:r w:rsidRPr="00F84FFC">
        <w:rPr>
          <w:rFonts w:ascii="Times New Roman" w:hAnsi="Times New Roman" w:cs="Times New Roman"/>
          <w:i/>
          <w:iCs/>
          <w:noProof/>
          <w:sz w:val="24"/>
          <w:szCs w:val="24"/>
        </w:rPr>
        <w:t>2</w:t>
      </w:r>
      <w:r w:rsidR="00DC53BC" w:rsidRPr="00F84FFC">
        <w:rPr>
          <w:rFonts w:ascii="Times New Roman" w:hAnsi="Times New Roman" w:cs="Times New Roman"/>
          <w:noProof/>
          <w:sz w:val="24"/>
          <w:szCs w:val="24"/>
        </w:rPr>
        <w:t>(3), 115–133.</w:t>
      </w:r>
    </w:p>
    <w:p w14:paraId="79D5DD10" w14:textId="77777777"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Sari, M., Dahrani, &amp; Sagala, N. A. (2023). Determinants of employee performance at public hospitals in Indonesia: Examining the moderating role of organizational culture. </w:t>
      </w:r>
      <w:r w:rsidRPr="00F84FFC">
        <w:rPr>
          <w:rStyle w:val="Emphasis"/>
          <w:rFonts w:ascii="Times New Roman" w:hAnsi="Times New Roman" w:cs="Times New Roman"/>
          <w:sz w:val="24"/>
          <w:szCs w:val="24"/>
        </w:rPr>
        <w:t>Problems and Perspectives in Management, 22</w:t>
      </w:r>
      <w:r w:rsidRPr="00F84FFC">
        <w:rPr>
          <w:rFonts w:ascii="Times New Roman" w:hAnsi="Times New Roman" w:cs="Times New Roman"/>
          <w:sz w:val="24"/>
          <w:szCs w:val="24"/>
        </w:rPr>
        <w:t>(1), 57–68. https://doi.org/10.21511/ppm.22(1).2024.06</w:t>
      </w:r>
    </w:p>
    <w:p w14:paraId="1E6DEAD0" w14:textId="34A77E49" w:rsidR="00031F4D" w:rsidRPr="00F84FFC" w:rsidRDefault="00031F4D"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Style w:val="Strong"/>
          <w:rFonts w:ascii="Times New Roman" w:hAnsi="Times New Roman" w:cs="Times New Roman"/>
          <w:b w:val="0"/>
          <w:sz w:val="24"/>
          <w:szCs w:val="24"/>
        </w:rPr>
        <w:t>Septiani, T. A., &amp; Ikhwan, K</w:t>
      </w:r>
      <w:r w:rsidRPr="00F84FFC">
        <w:rPr>
          <w:rStyle w:val="Strong"/>
          <w:rFonts w:ascii="Times New Roman" w:hAnsi="Times New Roman" w:cs="Times New Roman"/>
          <w:sz w:val="24"/>
          <w:szCs w:val="24"/>
        </w:rPr>
        <w:t>.</w:t>
      </w:r>
      <w:r w:rsidRPr="00F84FFC">
        <w:rPr>
          <w:rFonts w:ascii="Times New Roman" w:hAnsi="Times New Roman" w:cs="Times New Roman"/>
          <w:sz w:val="24"/>
          <w:szCs w:val="24"/>
        </w:rPr>
        <w:t xml:space="preserve"> (2021). Pengaruh pelatihan dan budaya organisasi terhadap kinerja karyawan. </w:t>
      </w:r>
      <w:r w:rsidRPr="00F84FFC">
        <w:rPr>
          <w:rStyle w:val="Emphasis"/>
          <w:rFonts w:ascii="Times New Roman" w:hAnsi="Times New Roman" w:cs="Times New Roman"/>
          <w:sz w:val="24"/>
          <w:szCs w:val="24"/>
        </w:rPr>
        <w:t>Warta Dharmawangsa, 15</w:t>
      </w:r>
      <w:r w:rsidRPr="00F84FFC">
        <w:rPr>
          <w:rFonts w:ascii="Times New Roman" w:hAnsi="Times New Roman" w:cs="Times New Roman"/>
          <w:sz w:val="24"/>
          <w:szCs w:val="24"/>
        </w:rPr>
        <w:t xml:space="preserve">(4), 468–486. </w:t>
      </w:r>
      <w:hyperlink r:id="rId12" w:tgtFrame="_new" w:history="1">
        <w:r w:rsidRPr="00F84FFC">
          <w:rPr>
            <w:rStyle w:val="Hyperlink"/>
            <w:rFonts w:ascii="Times New Roman" w:hAnsi="Times New Roman" w:cs="Times New Roman"/>
            <w:color w:val="auto"/>
            <w:sz w:val="24"/>
            <w:szCs w:val="24"/>
            <w:u w:val="none"/>
          </w:rPr>
          <w:t>https://doi.org/10.46576/wdw.v15i4.1522</w:t>
        </w:r>
      </w:hyperlink>
    </w:p>
    <w:p w14:paraId="744A96EB" w14:textId="3E061713" w:rsidR="00CE6E5E" w:rsidRPr="00F84FFC" w:rsidRDefault="003B3CCA"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lastRenderedPageBreak/>
        <w:t xml:space="preserve">Sianturi, V. M., Jamaludin, A., Buana, U., &amp; Karawang, P. (2025). </w:t>
      </w:r>
      <w:r w:rsidRPr="00F84FFC">
        <w:rPr>
          <w:rFonts w:ascii="Times New Roman" w:hAnsi="Times New Roman" w:cs="Times New Roman"/>
          <w:i/>
          <w:iCs/>
          <w:noProof/>
          <w:sz w:val="24"/>
          <w:szCs w:val="24"/>
        </w:rPr>
        <w:t>The Influence Of Work Ethic And Work Discipline On The Performance Of Employees Of Bappeda Karawang District Pengaruh Etos Kerja Dan Disiplin Kerja Terhadap Kinerja Pegawai Bappeda Kabupaten Karawang</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6</w:t>
      </w:r>
      <w:r w:rsidRPr="00F84FFC">
        <w:rPr>
          <w:rFonts w:ascii="Times New Roman" w:hAnsi="Times New Roman" w:cs="Times New Roman"/>
          <w:noProof/>
          <w:sz w:val="24"/>
          <w:szCs w:val="24"/>
        </w:rPr>
        <w:t>(3), 3089–3100.</w:t>
      </w:r>
    </w:p>
    <w:p w14:paraId="556A2DDB" w14:textId="77777777" w:rsidR="00EF227A" w:rsidRPr="00F84FFC" w:rsidRDefault="00EF227A"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Sinapoy, H. M. (2021). </w:t>
      </w:r>
      <w:r w:rsidRPr="00F84FFC">
        <w:rPr>
          <w:rStyle w:val="Emphasis"/>
          <w:rFonts w:ascii="Times New Roman" w:hAnsi="Times New Roman" w:cs="Times New Roman"/>
          <w:sz w:val="24"/>
          <w:szCs w:val="24"/>
        </w:rPr>
        <w:t>Budaya organisasi, disiplin kerja, dan loyalitas pegawai terhadap kinerja.</w:t>
      </w:r>
      <w:r w:rsidRPr="00F84FFC">
        <w:rPr>
          <w:rFonts w:ascii="Times New Roman" w:hAnsi="Times New Roman" w:cs="Times New Roman"/>
          <w:sz w:val="24"/>
          <w:szCs w:val="24"/>
        </w:rPr>
        <w:t xml:space="preserve"> Jurnal Humaniora dan Sosial, 4(2), 142-153</w:t>
      </w:r>
    </w:p>
    <w:p w14:paraId="19743D9C" w14:textId="2729CFCC" w:rsidR="00646DE7" w:rsidRPr="00F84FFC" w:rsidRDefault="00646DE7"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Satuan Polisi Pamong Praja Kota Palembang. (2025). </w:t>
      </w:r>
      <w:r w:rsidRPr="00F84FFC">
        <w:rPr>
          <w:rStyle w:val="Emphasis"/>
          <w:rFonts w:ascii="Times New Roman" w:hAnsi="Times New Roman" w:cs="Times New Roman"/>
          <w:sz w:val="24"/>
          <w:szCs w:val="24"/>
        </w:rPr>
        <w:t>Situs resmi Satuan Polisi Pamong Praja Kota Palembang</w:t>
      </w:r>
      <w:r w:rsidRPr="00F84FFC">
        <w:rPr>
          <w:rFonts w:ascii="Times New Roman" w:hAnsi="Times New Roman" w:cs="Times New Roman"/>
          <w:sz w:val="24"/>
          <w:szCs w:val="24"/>
        </w:rPr>
        <w:t xml:space="preserve">. </w:t>
      </w:r>
      <w:hyperlink r:id="rId13" w:tgtFrame="_new" w:history="1">
        <w:r w:rsidRPr="00F84FFC">
          <w:rPr>
            <w:rStyle w:val="Hyperlink"/>
            <w:rFonts w:ascii="Times New Roman" w:hAnsi="Times New Roman" w:cs="Times New Roman"/>
            <w:color w:val="auto"/>
            <w:sz w:val="24"/>
            <w:szCs w:val="24"/>
          </w:rPr>
          <w:t>https://satpolpp.palembang.go.id</w:t>
        </w:r>
      </w:hyperlink>
    </w:p>
    <w:p w14:paraId="3B460735" w14:textId="77777777" w:rsidR="00CF27FB" w:rsidRPr="00F84FFC" w:rsidRDefault="00CF27FB"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Sugiyono. 2018. Metode Penelitian Kuantitatif, Kualitatig, dan R&amp;D, penerbit Alfabeta,Bandung</w:t>
      </w:r>
    </w:p>
    <w:p w14:paraId="42B1EC9D" w14:textId="77777777" w:rsidR="00CF27FB" w:rsidRPr="00F84FFC" w:rsidRDefault="00CF27FB"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Sugiyono. (2020). Metode Penelitian Kualitatif. Bandung: Alfabeta.</w:t>
      </w:r>
    </w:p>
    <w:p w14:paraId="77437A1D" w14:textId="2BC72136" w:rsidR="00CF27FB" w:rsidRPr="00F84FFC" w:rsidRDefault="00CF27FB"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Sugiyono. (2022:81). Metode Penelitian Kuantitatif, Kualitatif Dan R&amp;D. Bandung: Alfabeta.</w:t>
      </w:r>
    </w:p>
    <w:p w14:paraId="0C07C751" w14:textId="05F3A5CE" w:rsidR="00DC53BC" w:rsidRPr="00F84FFC" w:rsidRDefault="00DC53BC"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Fonts w:ascii="Times New Roman" w:hAnsi="Times New Roman" w:cs="Times New Roman"/>
          <w:sz w:val="24"/>
          <w:szCs w:val="24"/>
        </w:rPr>
        <w:t xml:space="preserve">Susanti, T., Yulasmi, Y., &amp; Zefriyenni, Z. (2025). Pengaruh budaya organisasi, etos kerja, dan lingkungan kerja terhadap kinerja pegawai. </w:t>
      </w:r>
      <w:r w:rsidRPr="00F84FFC">
        <w:rPr>
          <w:rStyle w:val="Emphasis"/>
          <w:rFonts w:ascii="Times New Roman" w:hAnsi="Times New Roman" w:cs="Times New Roman"/>
          <w:sz w:val="24"/>
          <w:szCs w:val="24"/>
        </w:rPr>
        <w:t>Jurnal Manajemen Pemerintahan</w:t>
      </w:r>
      <w:r w:rsidRPr="00F84FFC">
        <w:rPr>
          <w:rFonts w:ascii="Times New Roman" w:hAnsi="Times New Roman" w:cs="Times New Roman"/>
          <w:sz w:val="24"/>
          <w:szCs w:val="24"/>
        </w:rPr>
        <w:t>, 8(1), 55–69.</w:t>
      </w:r>
    </w:p>
    <w:p w14:paraId="73F75ECC" w14:textId="7C885C5F" w:rsidR="00CE6E5E" w:rsidRPr="00F84FFC" w:rsidRDefault="00E236DD" w:rsidP="00540C04">
      <w:pPr>
        <w:widowControl w:val="0"/>
        <w:autoSpaceDE w:val="0"/>
        <w:autoSpaceDN w:val="0"/>
        <w:adjustRightInd w:val="0"/>
        <w:spacing w:after="0" w:line="240" w:lineRule="auto"/>
        <w:ind w:left="480" w:hanging="480"/>
        <w:jc w:val="both"/>
        <w:rPr>
          <w:rFonts w:ascii="Times New Roman" w:hAnsi="Times New Roman" w:cs="Times New Roman"/>
          <w:sz w:val="24"/>
          <w:szCs w:val="24"/>
        </w:rPr>
      </w:pPr>
      <w:r w:rsidRPr="00F84FFC">
        <w:rPr>
          <w:rStyle w:val="Strong"/>
          <w:rFonts w:ascii="Times New Roman" w:hAnsi="Times New Roman" w:cs="Times New Roman"/>
          <w:b w:val="0"/>
          <w:sz w:val="24"/>
          <w:szCs w:val="24"/>
        </w:rPr>
        <w:t>Sulistiawan, D., Riadi, S. S., &amp; Maria, S. (2020).</w:t>
      </w:r>
      <w:r w:rsidRPr="00F84FFC">
        <w:rPr>
          <w:rFonts w:ascii="Times New Roman" w:hAnsi="Times New Roman" w:cs="Times New Roman"/>
          <w:sz w:val="24"/>
          <w:szCs w:val="24"/>
        </w:rPr>
        <w:t xml:space="preserve"> Pengaruh budaya </w:t>
      </w:r>
      <w:r w:rsidRPr="00F84FFC">
        <w:rPr>
          <w:rFonts w:ascii="Times New Roman" w:hAnsi="Times New Roman" w:cs="Times New Roman"/>
          <w:sz w:val="24"/>
          <w:szCs w:val="24"/>
        </w:rPr>
        <w:t xml:space="preserve">organisasi dan lingkungan kerja terhadap kinerja pegawai. </w:t>
      </w:r>
      <w:r w:rsidRPr="00F84FFC">
        <w:rPr>
          <w:rStyle w:val="Emphasis"/>
          <w:rFonts w:ascii="Times New Roman" w:hAnsi="Times New Roman" w:cs="Times New Roman"/>
          <w:sz w:val="24"/>
          <w:szCs w:val="24"/>
        </w:rPr>
        <w:t>Kinerja: Jurnal Ekonomi dan Manajemen, 14</w:t>
      </w:r>
      <w:r w:rsidRPr="00F84FFC">
        <w:rPr>
          <w:rFonts w:ascii="Times New Roman" w:hAnsi="Times New Roman" w:cs="Times New Roman"/>
          <w:sz w:val="24"/>
          <w:szCs w:val="24"/>
        </w:rPr>
        <w:t>(2), 61–69. https://d</w:t>
      </w:r>
      <w:r w:rsidR="00801E2C" w:rsidRPr="00F84FFC">
        <w:rPr>
          <w:rFonts w:ascii="Times New Roman" w:hAnsi="Times New Roman" w:cs="Times New Roman"/>
          <w:sz w:val="24"/>
          <w:szCs w:val="24"/>
        </w:rPr>
        <w:t>oi.org/10.30872/jkin.v14i2.2480</w:t>
      </w:r>
    </w:p>
    <w:p w14:paraId="1494C8D4" w14:textId="3DBC8EE7" w:rsidR="009472E9" w:rsidRPr="00F84FFC" w:rsidRDefault="003B3CCA"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Sumaha, W. (2022). Pengaruh Budaya Organisasi Terhadap Kompetensi Karyawan. </w:t>
      </w:r>
      <w:r w:rsidRPr="00F84FFC">
        <w:rPr>
          <w:rFonts w:ascii="Times New Roman" w:hAnsi="Times New Roman" w:cs="Times New Roman"/>
          <w:i/>
          <w:iCs/>
          <w:noProof/>
          <w:sz w:val="24"/>
          <w:szCs w:val="24"/>
        </w:rPr>
        <w:t>Jurnal Akuntansi, Manajemen Dan Ekonomi (JAMANE)</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1</w:t>
      </w:r>
      <w:r w:rsidRPr="00F84FFC">
        <w:rPr>
          <w:rFonts w:ascii="Times New Roman" w:hAnsi="Times New Roman" w:cs="Times New Roman"/>
          <w:noProof/>
          <w:sz w:val="24"/>
          <w:szCs w:val="24"/>
        </w:rPr>
        <w:t>(1), 28–36.</w:t>
      </w:r>
    </w:p>
    <w:p w14:paraId="6A916C99" w14:textId="77777777" w:rsidR="007D30EF" w:rsidRPr="00F84FFC" w:rsidRDefault="007D30EF"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Tamar, E., Hidayat, M., &amp; Kamaluddin, L. A. (2023). Pengaruh Loyalitas Kedisiplinan dan Kepemimpinan terhadap Kinerja Pegawai pada Satuan Polisi Pamong Praja Pemadam Kebakaran dan Penyelamatan Kabupaten Kepulauan Selayar. </w:t>
      </w:r>
      <w:r w:rsidRPr="00F84FFC">
        <w:rPr>
          <w:rFonts w:ascii="Times New Roman" w:hAnsi="Times New Roman" w:cs="Times New Roman"/>
          <w:i/>
          <w:iCs/>
          <w:noProof/>
          <w:sz w:val="24"/>
          <w:szCs w:val="24"/>
        </w:rPr>
        <w:t>Cendekia Akademika Indonesia</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2</w:t>
      </w:r>
      <w:r w:rsidRPr="00F84FFC">
        <w:rPr>
          <w:rFonts w:ascii="Times New Roman" w:hAnsi="Times New Roman" w:cs="Times New Roman"/>
          <w:noProof/>
          <w:sz w:val="24"/>
          <w:szCs w:val="24"/>
        </w:rPr>
        <w:t>(1), 82–96. https://e-jurnal.nobel.ac.id/index.php/cai</w:t>
      </w:r>
    </w:p>
    <w:p w14:paraId="680028A9" w14:textId="77777777" w:rsidR="007D30EF" w:rsidRPr="00F84FFC" w:rsidRDefault="007D30EF" w:rsidP="00540C04">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Yarilina Tafonao. (2023). Hubungan Penilaian Kinerja Terhadap Motivasi Kerja Pegawai DiKantor Camat Gomo Kabupaten Nias Selatan. </w:t>
      </w:r>
      <w:r w:rsidRPr="00F84FFC">
        <w:rPr>
          <w:rFonts w:ascii="Times New Roman" w:hAnsi="Times New Roman" w:cs="Times New Roman"/>
          <w:i/>
          <w:iCs/>
          <w:noProof/>
          <w:sz w:val="24"/>
          <w:szCs w:val="24"/>
        </w:rPr>
        <w:t>Jurnal Ilmiah Mahasiswa Nias Selatan</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6</w:t>
      </w:r>
      <w:r w:rsidRPr="00F84FFC">
        <w:rPr>
          <w:rFonts w:ascii="Times New Roman" w:hAnsi="Times New Roman" w:cs="Times New Roman"/>
          <w:noProof/>
          <w:sz w:val="24"/>
          <w:szCs w:val="24"/>
        </w:rPr>
        <w:t>(2), 1–4.</w:t>
      </w:r>
    </w:p>
    <w:p w14:paraId="3B626939" w14:textId="77777777" w:rsidR="00346C41" w:rsidRPr="00F84FFC" w:rsidRDefault="007D30EF" w:rsidP="00540C04">
      <w:pPr>
        <w:widowControl w:val="0"/>
        <w:autoSpaceDE w:val="0"/>
        <w:autoSpaceDN w:val="0"/>
        <w:adjustRightInd w:val="0"/>
        <w:spacing w:after="0" w:line="240" w:lineRule="auto"/>
        <w:ind w:left="482" w:hanging="482"/>
        <w:jc w:val="both"/>
        <w:rPr>
          <w:rFonts w:ascii="Times New Roman" w:hAnsi="Times New Roman" w:cs="Times New Roman"/>
          <w:noProof/>
          <w:sz w:val="24"/>
          <w:szCs w:val="24"/>
        </w:rPr>
      </w:pPr>
      <w:r w:rsidRPr="00F84FFC">
        <w:rPr>
          <w:rFonts w:ascii="Times New Roman" w:hAnsi="Times New Roman" w:cs="Times New Roman"/>
          <w:noProof/>
          <w:sz w:val="24"/>
          <w:szCs w:val="24"/>
        </w:rPr>
        <w:t xml:space="preserve">Yustika, S. (2022). Pengaruh Stres Kerja Dan Lingkungan Kerja Terhadap Kinerja Pegawai Pada Satuan Polisi Pamong Praja Kabupaten Enrekang. </w:t>
      </w:r>
      <w:r w:rsidRPr="00F84FFC">
        <w:rPr>
          <w:rFonts w:ascii="Times New Roman" w:hAnsi="Times New Roman" w:cs="Times New Roman"/>
          <w:i/>
          <w:iCs/>
          <w:noProof/>
          <w:sz w:val="24"/>
          <w:szCs w:val="24"/>
        </w:rPr>
        <w:t>DECISION : Jurnal Ekonomi Dan Bisnis</w:t>
      </w:r>
      <w:r w:rsidRPr="00F84FFC">
        <w:rPr>
          <w:rFonts w:ascii="Times New Roman" w:hAnsi="Times New Roman" w:cs="Times New Roman"/>
          <w:noProof/>
          <w:sz w:val="24"/>
          <w:szCs w:val="24"/>
        </w:rPr>
        <w:t xml:space="preserve">, </w:t>
      </w:r>
      <w:r w:rsidRPr="00F84FFC">
        <w:rPr>
          <w:rFonts w:ascii="Times New Roman" w:hAnsi="Times New Roman" w:cs="Times New Roman"/>
          <w:i/>
          <w:iCs/>
          <w:noProof/>
          <w:sz w:val="24"/>
          <w:szCs w:val="24"/>
        </w:rPr>
        <w:t>3</w:t>
      </w:r>
      <w:r w:rsidRPr="00F84FFC">
        <w:rPr>
          <w:rFonts w:ascii="Times New Roman" w:hAnsi="Times New Roman" w:cs="Times New Roman"/>
          <w:noProof/>
          <w:sz w:val="24"/>
          <w:szCs w:val="24"/>
        </w:rPr>
        <w:t>(1), 114–121.</w:t>
      </w:r>
    </w:p>
    <w:p w14:paraId="41F1A916" w14:textId="3F3D7DE0" w:rsidR="00752064" w:rsidRPr="00F84FFC" w:rsidRDefault="007D30EF" w:rsidP="00540C04">
      <w:pPr>
        <w:widowControl w:val="0"/>
        <w:autoSpaceDE w:val="0"/>
        <w:autoSpaceDN w:val="0"/>
        <w:adjustRightInd w:val="0"/>
        <w:spacing w:after="0" w:line="240" w:lineRule="auto"/>
        <w:ind w:left="480"/>
        <w:jc w:val="both"/>
        <w:rPr>
          <w:rFonts w:ascii="Times New Roman" w:hAnsi="Times New Roman" w:cs="Times New Roman"/>
          <w:sz w:val="24"/>
          <w:szCs w:val="24"/>
        </w:rPr>
      </w:pPr>
      <w:r w:rsidRPr="00F84FFC">
        <w:rPr>
          <w:rFonts w:ascii="Times New Roman" w:hAnsi="Times New Roman" w:cs="Times New Roman"/>
          <w:noProof/>
          <w:sz w:val="24"/>
          <w:szCs w:val="24"/>
        </w:rPr>
        <w:t>https://doi.org/10.31850/decision.v3i1.1504</w:t>
      </w:r>
      <w:r w:rsidR="00EF227A" w:rsidRPr="00F84FFC">
        <w:rPr>
          <w:rFonts w:ascii="Times New Roman" w:hAnsi="Times New Roman" w:cs="Times New Roman"/>
          <w:sz w:val="24"/>
          <w:szCs w:val="24"/>
        </w:rPr>
        <w:fldChar w:fldCharType="end"/>
      </w:r>
    </w:p>
    <w:p w14:paraId="57406CB6" w14:textId="77777777" w:rsidR="002F5E0F" w:rsidRDefault="002F5E0F" w:rsidP="00540C04">
      <w:pPr>
        <w:spacing w:after="0" w:line="240" w:lineRule="auto"/>
        <w:jc w:val="center"/>
        <w:rPr>
          <w:rFonts w:ascii="Times New Roman" w:hAnsi="Times New Roman" w:cs="Times New Roman"/>
          <w:b/>
          <w:sz w:val="24"/>
          <w:szCs w:val="24"/>
        </w:rPr>
        <w:sectPr w:rsidR="002F5E0F" w:rsidSect="002F5E0F">
          <w:type w:val="continuous"/>
          <w:pgSz w:w="11907" w:h="16840" w:code="9"/>
          <w:pgMar w:top="2268" w:right="1701" w:bottom="1701" w:left="2268" w:header="720" w:footer="720" w:gutter="0"/>
          <w:cols w:num="2" w:space="720"/>
          <w:titlePg/>
          <w:docGrid w:linePitch="360"/>
        </w:sectPr>
      </w:pPr>
    </w:p>
    <w:p w14:paraId="3AFDD7E5" w14:textId="2FFEA659" w:rsidR="003725BB" w:rsidRPr="00F84FFC" w:rsidRDefault="003725BB" w:rsidP="00540C04">
      <w:pPr>
        <w:spacing w:after="0" w:line="240" w:lineRule="auto"/>
        <w:jc w:val="center"/>
        <w:rPr>
          <w:rFonts w:ascii="Times New Roman" w:hAnsi="Times New Roman" w:cs="Times New Roman"/>
          <w:b/>
          <w:sz w:val="24"/>
          <w:szCs w:val="24"/>
        </w:rPr>
      </w:pPr>
    </w:p>
    <w:p w14:paraId="37503805" w14:textId="77777777" w:rsidR="003725BB" w:rsidRPr="00F84FFC" w:rsidRDefault="003725BB" w:rsidP="00540C04">
      <w:pPr>
        <w:spacing w:after="0" w:line="240" w:lineRule="auto"/>
        <w:jc w:val="center"/>
        <w:rPr>
          <w:rFonts w:ascii="Times New Roman" w:hAnsi="Times New Roman" w:cs="Times New Roman"/>
          <w:b/>
          <w:sz w:val="24"/>
          <w:szCs w:val="24"/>
        </w:rPr>
      </w:pPr>
    </w:p>
    <w:p w14:paraId="1F42D046" w14:textId="77777777" w:rsidR="00DC53BC" w:rsidRPr="00F84FFC" w:rsidRDefault="00DC53BC" w:rsidP="00540C04">
      <w:pPr>
        <w:spacing w:after="0" w:line="240" w:lineRule="auto"/>
        <w:jc w:val="center"/>
        <w:rPr>
          <w:rFonts w:ascii="Times New Roman" w:hAnsi="Times New Roman" w:cs="Times New Roman"/>
          <w:b/>
          <w:sz w:val="24"/>
          <w:szCs w:val="24"/>
        </w:rPr>
      </w:pPr>
    </w:p>
    <w:p w14:paraId="613CD2D0" w14:textId="77777777" w:rsidR="00DC53BC" w:rsidRPr="00F84FFC" w:rsidRDefault="00DC53BC" w:rsidP="00540C04">
      <w:pPr>
        <w:spacing w:after="0" w:line="240" w:lineRule="auto"/>
        <w:jc w:val="center"/>
        <w:rPr>
          <w:rFonts w:ascii="Times New Roman" w:hAnsi="Times New Roman" w:cs="Times New Roman"/>
          <w:b/>
          <w:sz w:val="24"/>
          <w:szCs w:val="24"/>
        </w:rPr>
      </w:pPr>
    </w:p>
    <w:p w14:paraId="7570570B" w14:textId="77777777" w:rsidR="00DC53BC" w:rsidRPr="00F84FFC" w:rsidRDefault="00DC53BC" w:rsidP="00540C04">
      <w:pPr>
        <w:spacing w:after="0" w:line="240" w:lineRule="auto"/>
        <w:jc w:val="center"/>
        <w:rPr>
          <w:rFonts w:ascii="Times New Roman" w:hAnsi="Times New Roman" w:cs="Times New Roman"/>
          <w:b/>
          <w:sz w:val="24"/>
          <w:szCs w:val="24"/>
        </w:rPr>
      </w:pPr>
    </w:p>
    <w:p w14:paraId="71C826E5" w14:textId="77777777" w:rsidR="00DC53BC" w:rsidRPr="00F84FFC" w:rsidRDefault="00DC53BC" w:rsidP="00540C04">
      <w:pPr>
        <w:spacing w:after="0" w:line="240" w:lineRule="auto"/>
        <w:jc w:val="center"/>
        <w:rPr>
          <w:rFonts w:ascii="Times New Roman" w:hAnsi="Times New Roman" w:cs="Times New Roman"/>
          <w:b/>
          <w:sz w:val="24"/>
          <w:szCs w:val="24"/>
        </w:rPr>
      </w:pPr>
    </w:p>
    <w:p w14:paraId="26892098" w14:textId="77777777" w:rsidR="00DC53BC" w:rsidRPr="00F84FFC" w:rsidRDefault="00DC53BC" w:rsidP="00540C04">
      <w:pPr>
        <w:spacing w:after="0" w:line="240" w:lineRule="auto"/>
        <w:jc w:val="center"/>
        <w:rPr>
          <w:rFonts w:ascii="Times New Roman" w:hAnsi="Times New Roman" w:cs="Times New Roman"/>
          <w:b/>
          <w:sz w:val="24"/>
          <w:szCs w:val="24"/>
        </w:rPr>
      </w:pPr>
    </w:p>
    <w:p w14:paraId="75B4355E" w14:textId="77777777" w:rsidR="00DC53BC" w:rsidRPr="00F84FFC" w:rsidRDefault="00DC53BC" w:rsidP="00540C04">
      <w:pPr>
        <w:spacing w:after="0" w:line="240" w:lineRule="auto"/>
        <w:jc w:val="center"/>
        <w:rPr>
          <w:rFonts w:ascii="Times New Roman" w:hAnsi="Times New Roman" w:cs="Times New Roman"/>
          <w:b/>
          <w:sz w:val="24"/>
          <w:szCs w:val="24"/>
        </w:rPr>
      </w:pPr>
    </w:p>
    <w:p w14:paraId="1D70424C" w14:textId="77777777" w:rsidR="00DC53BC" w:rsidRPr="00F84FFC" w:rsidRDefault="00DC53BC" w:rsidP="00540C04">
      <w:pPr>
        <w:spacing w:after="0" w:line="240" w:lineRule="auto"/>
        <w:jc w:val="center"/>
        <w:rPr>
          <w:rFonts w:ascii="Times New Roman" w:hAnsi="Times New Roman" w:cs="Times New Roman"/>
          <w:b/>
          <w:sz w:val="24"/>
          <w:szCs w:val="24"/>
        </w:rPr>
      </w:pPr>
    </w:p>
    <w:p w14:paraId="76AC2DDB" w14:textId="77777777" w:rsidR="00DC53BC" w:rsidRPr="00F84FFC" w:rsidRDefault="00DC53BC" w:rsidP="00540C04">
      <w:pPr>
        <w:spacing w:after="0" w:line="240" w:lineRule="auto"/>
        <w:jc w:val="center"/>
        <w:rPr>
          <w:rFonts w:ascii="Times New Roman" w:hAnsi="Times New Roman" w:cs="Times New Roman"/>
          <w:b/>
          <w:sz w:val="24"/>
          <w:szCs w:val="24"/>
        </w:rPr>
      </w:pPr>
    </w:p>
    <w:p w14:paraId="46681901" w14:textId="77777777" w:rsidR="00DC53BC" w:rsidRPr="00F84FFC" w:rsidRDefault="00DC53BC" w:rsidP="00540C04">
      <w:pPr>
        <w:spacing w:after="0" w:line="240" w:lineRule="auto"/>
        <w:jc w:val="center"/>
        <w:rPr>
          <w:rFonts w:ascii="Times New Roman" w:hAnsi="Times New Roman" w:cs="Times New Roman"/>
          <w:b/>
          <w:sz w:val="24"/>
          <w:szCs w:val="24"/>
        </w:rPr>
      </w:pPr>
    </w:p>
    <w:p w14:paraId="22940B50" w14:textId="77777777" w:rsidR="00DC53BC" w:rsidRPr="00F84FFC" w:rsidRDefault="00DC53BC" w:rsidP="00540C04">
      <w:pPr>
        <w:spacing w:after="0" w:line="240" w:lineRule="auto"/>
        <w:jc w:val="center"/>
        <w:rPr>
          <w:rFonts w:ascii="Times New Roman" w:hAnsi="Times New Roman" w:cs="Times New Roman"/>
          <w:b/>
          <w:sz w:val="24"/>
          <w:szCs w:val="24"/>
        </w:rPr>
      </w:pPr>
    </w:p>
    <w:p w14:paraId="2482CEA3" w14:textId="77777777" w:rsidR="00DC53BC" w:rsidRPr="00F84FFC" w:rsidRDefault="00DC53BC" w:rsidP="00540C04">
      <w:pPr>
        <w:spacing w:after="0" w:line="240" w:lineRule="auto"/>
        <w:jc w:val="center"/>
        <w:rPr>
          <w:rFonts w:ascii="Times New Roman" w:hAnsi="Times New Roman" w:cs="Times New Roman"/>
          <w:b/>
          <w:sz w:val="24"/>
          <w:szCs w:val="24"/>
        </w:rPr>
      </w:pPr>
    </w:p>
    <w:p w14:paraId="493DFD22" w14:textId="77777777" w:rsidR="00DC53BC" w:rsidRPr="00F84FFC" w:rsidRDefault="00DC53BC" w:rsidP="00540C04">
      <w:pPr>
        <w:spacing w:after="0" w:line="240" w:lineRule="auto"/>
        <w:jc w:val="center"/>
        <w:rPr>
          <w:rFonts w:ascii="Times New Roman" w:hAnsi="Times New Roman" w:cs="Times New Roman"/>
          <w:b/>
          <w:sz w:val="24"/>
          <w:szCs w:val="24"/>
        </w:rPr>
      </w:pPr>
    </w:p>
    <w:sectPr w:rsidR="00DC53BC" w:rsidRPr="00F84FFC" w:rsidSect="002F5E0F">
      <w:type w:val="continuous"/>
      <w:pgSz w:w="11907" w:h="16840"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97C83" w14:textId="77777777" w:rsidR="00844302" w:rsidRDefault="00844302" w:rsidP="00202E44">
      <w:pPr>
        <w:spacing w:after="0" w:line="240" w:lineRule="auto"/>
      </w:pPr>
      <w:r>
        <w:separator/>
      </w:r>
    </w:p>
  </w:endnote>
  <w:endnote w:type="continuationSeparator" w:id="0">
    <w:p w14:paraId="193944EC" w14:textId="77777777" w:rsidR="00844302" w:rsidRDefault="00844302" w:rsidP="00202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020289"/>
      <w:docPartObj>
        <w:docPartGallery w:val="Page Numbers (Bottom of Page)"/>
        <w:docPartUnique/>
      </w:docPartObj>
    </w:sdtPr>
    <w:sdtEndPr>
      <w:rPr>
        <w:color w:val="7F7F7F" w:themeColor="background1" w:themeShade="7F"/>
        <w:spacing w:val="60"/>
      </w:rPr>
    </w:sdtEndPr>
    <w:sdtContent>
      <w:p w14:paraId="7468F93E" w14:textId="07B887AD" w:rsidR="002F5E0F" w:rsidRDefault="002F5E0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F5E0F">
          <w:rPr>
            <w:b/>
            <w:bCs/>
            <w:noProof/>
          </w:rPr>
          <w:t>2</w:t>
        </w:r>
        <w:r>
          <w:rPr>
            <w:b/>
            <w:bCs/>
            <w:noProof/>
          </w:rPr>
          <w:fldChar w:fldCharType="end"/>
        </w:r>
        <w:r>
          <w:rPr>
            <w:b/>
            <w:bCs/>
          </w:rPr>
          <w:t xml:space="preserve"> | </w:t>
        </w:r>
        <w:r>
          <w:rPr>
            <w:color w:val="7F7F7F" w:themeColor="background1" w:themeShade="7F"/>
            <w:spacing w:val="60"/>
          </w:rPr>
          <w:t>Page</w:t>
        </w:r>
      </w:p>
    </w:sdtContent>
  </w:sdt>
  <w:p w14:paraId="5DD0F60A" w14:textId="77777777" w:rsidR="002F5E0F" w:rsidRDefault="002F5E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6920184"/>
      <w:docPartObj>
        <w:docPartGallery w:val="Page Numbers (Bottom of Page)"/>
        <w:docPartUnique/>
      </w:docPartObj>
    </w:sdtPr>
    <w:sdtEndPr>
      <w:rPr>
        <w:color w:val="7F7F7F" w:themeColor="background1" w:themeShade="7F"/>
        <w:spacing w:val="60"/>
      </w:rPr>
    </w:sdtEndPr>
    <w:sdtContent>
      <w:p w14:paraId="72552142" w14:textId="0513FE9C" w:rsidR="002F5E0F" w:rsidRDefault="002F5E0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F5E0F">
          <w:rPr>
            <w:b/>
            <w:bCs/>
            <w:noProof/>
          </w:rPr>
          <w:t>1</w:t>
        </w:r>
        <w:r>
          <w:rPr>
            <w:b/>
            <w:bCs/>
            <w:noProof/>
          </w:rPr>
          <w:fldChar w:fldCharType="end"/>
        </w:r>
        <w:r>
          <w:rPr>
            <w:b/>
            <w:bCs/>
          </w:rPr>
          <w:t xml:space="preserve"> | </w:t>
        </w:r>
        <w:r>
          <w:rPr>
            <w:color w:val="7F7F7F" w:themeColor="background1" w:themeShade="7F"/>
            <w:spacing w:val="60"/>
          </w:rPr>
          <w:t>Page</w:t>
        </w:r>
      </w:p>
    </w:sdtContent>
  </w:sdt>
  <w:p w14:paraId="012FA009" w14:textId="3E288E40" w:rsidR="00526982" w:rsidRPr="00DC1F28" w:rsidRDefault="00526982">
    <w:pPr>
      <w:pStyle w:val="Footer"/>
      <w:jc w:val="center"/>
      <w:rPr>
        <w:rFonts w:ascii="Arial" w:hAnsi="Arial" w:cs="Arial"/>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EA2A15" w14:textId="77777777" w:rsidR="00844302" w:rsidRDefault="00844302" w:rsidP="00202E44">
      <w:pPr>
        <w:spacing w:after="0" w:line="240" w:lineRule="auto"/>
      </w:pPr>
      <w:r>
        <w:separator/>
      </w:r>
    </w:p>
  </w:footnote>
  <w:footnote w:type="continuationSeparator" w:id="0">
    <w:p w14:paraId="0EF2AFC2" w14:textId="77777777" w:rsidR="00844302" w:rsidRDefault="00844302" w:rsidP="00202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5EFA3" w14:textId="7F2B00F8" w:rsidR="00526982" w:rsidRDefault="00526982" w:rsidP="00AE36E2">
    <w:pPr>
      <w:pStyle w:val="Footer"/>
      <w:jc w:val="right"/>
      <w:rPr>
        <w:rFonts w:ascii="Arial" w:hAnsi="Arial" w:cs="Arial"/>
        <w:noProof/>
        <w:sz w:val="24"/>
      </w:rPr>
    </w:pPr>
  </w:p>
  <w:p w14:paraId="6AA2F946" w14:textId="26F42200" w:rsidR="00526982" w:rsidRPr="00010977" w:rsidRDefault="00526982" w:rsidP="001C0149">
    <w:pPr>
      <w:pStyle w:val="Header"/>
      <w:jc w:val="right"/>
      <w:rPr>
        <w:rFonts w:ascii="Arial" w:hAnsi="Arial" w:cs="Arial"/>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826"/>
    <w:multiLevelType w:val="multilevel"/>
    <w:tmpl w:val="52E446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177788"/>
    <w:multiLevelType w:val="hybridMultilevel"/>
    <w:tmpl w:val="4FCCDC94"/>
    <w:lvl w:ilvl="0" w:tplc="A2400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B353CB"/>
    <w:multiLevelType w:val="hybridMultilevel"/>
    <w:tmpl w:val="AD5C33B8"/>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E6743B"/>
    <w:multiLevelType w:val="multilevel"/>
    <w:tmpl w:val="AE36ECC4"/>
    <w:lvl w:ilvl="0">
      <w:start w:val="2"/>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4"/>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7527ED4"/>
    <w:multiLevelType w:val="hybridMultilevel"/>
    <w:tmpl w:val="A24A9C32"/>
    <w:lvl w:ilvl="0" w:tplc="BDCE163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082B31"/>
    <w:multiLevelType w:val="hybridMultilevel"/>
    <w:tmpl w:val="4A564474"/>
    <w:lvl w:ilvl="0" w:tplc="73EEF2CE">
      <w:start w:val="1"/>
      <w:numFmt w:val="decimal"/>
      <w:lvlText w:val="%1."/>
      <w:lvlJc w:val="left"/>
      <w:pPr>
        <w:ind w:left="1211" w:hanging="360"/>
      </w:pPr>
      <w:rPr>
        <w:rFonts w:ascii="Arial" w:eastAsiaTheme="minorHAnsi" w:hAnsi="Arial" w:cs="Arial"/>
      </w:rPr>
    </w:lvl>
    <w:lvl w:ilvl="1" w:tplc="04090019">
      <w:start w:val="1"/>
      <w:numFmt w:val="lowerLetter"/>
      <w:lvlText w:val="%2."/>
      <w:lvlJc w:val="left"/>
      <w:pPr>
        <w:ind w:left="1353" w:hanging="360"/>
      </w:pPr>
    </w:lvl>
    <w:lvl w:ilvl="2" w:tplc="518CFF56">
      <w:start w:val="1"/>
      <w:numFmt w:val="bullet"/>
      <w:lvlText w:val="-"/>
      <w:lvlJc w:val="left"/>
      <w:pPr>
        <w:ind w:left="2831" w:hanging="360"/>
      </w:pPr>
      <w:rPr>
        <w:rFonts w:ascii="Arial" w:eastAsiaTheme="minorHAnsi" w:hAnsi="Arial" w:cs="Arial" w:hint="default"/>
      </w:rPr>
    </w:lvl>
    <w:lvl w:ilvl="3" w:tplc="68DC182A">
      <w:start w:val="1"/>
      <w:numFmt w:val="decimal"/>
      <w:lvlText w:val="%4."/>
      <w:lvlJc w:val="left"/>
      <w:pPr>
        <w:ind w:left="643" w:hanging="360"/>
      </w:pPr>
      <w:rPr>
        <w:rFonts w:hint="default"/>
      </w:rPr>
    </w:lvl>
    <w:lvl w:ilvl="4" w:tplc="E0CEFFE4">
      <w:start w:val="1"/>
      <w:numFmt w:val="decimal"/>
      <w:lvlText w:val="%5"/>
      <w:lvlJc w:val="left"/>
      <w:pPr>
        <w:ind w:left="785" w:hanging="360"/>
      </w:pPr>
      <w:rPr>
        <w:rFonts w:hint="default"/>
        <w:b w:val="0"/>
      </w:r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09F1254F"/>
    <w:multiLevelType w:val="hybridMultilevel"/>
    <w:tmpl w:val="BD54D5A4"/>
    <w:lvl w:ilvl="0" w:tplc="0409000F">
      <w:start w:val="1"/>
      <w:numFmt w:val="decimal"/>
      <w:lvlText w:val="%1."/>
      <w:lvlJc w:val="left"/>
      <w:pPr>
        <w:ind w:left="1932" w:hanging="360"/>
      </w:pPr>
      <w:rPr>
        <w:rFonts w:hint="default"/>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7" w15:restartNumberingAfterBreak="0">
    <w:nsid w:val="0B2D7F50"/>
    <w:multiLevelType w:val="hybridMultilevel"/>
    <w:tmpl w:val="707E1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DB6EE1"/>
    <w:multiLevelType w:val="hybridMultilevel"/>
    <w:tmpl w:val="2888490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7B46C5"/>
    <w:multiLevelType w:val="hybridMultilevel"/>
    <w:tmpl w:val="D39ECF9C"/>
    <w:lvl w:ilvl="0" w:tplc="94A046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0C65C9"/>
    <w:multiLevelType w:val="hybridMultilevel"/>
    <w:tmpl w:val="43C68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594ECD"/>
    <w:multiLevelType w:val="hybridMultilevel"/>
    <w:tmpl w:val="9962D992"/>
    <w:lvl w:ilvl="0" w:tplc="5C50065E">
      <w:start w:val="1"/>
      <w:numFmt w:val="decimal"/>
      <w:lvlText w:val="%1."/>
      <w:lvlJc w:val="left"/>
      <w:pPr>
        <w:ind w:left="1854" w:hanging="360"/>
      </w:pPr>
      <w:rPr>
        <w:rFonts w:hint="default"/>
        <w:b w:val="0"/>
        <w:i w:val="0"/>
        <w:sz w:val="24"/>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16CB31F4"/>
    <w:multiLevelType w:val="hybridMultilevel"/>
    <w:tmpl w:val="40D81370"/>
    <w:lvl w:ilvl="0" w:tplc="5C50065E">
      <w:start w:val="1"/>
      <w:numFmt w:val="decimal"/>
      <w:lvlText w:val="%1."/>
      <w:lvlJc w:val="left"/>
      <w:pPr>
        <w:ind w:left="2280" w:hanging="360"/>
      </w:pPr>
      <w:rPr>
        <w:rFonts w:hint="default"/>
        <w:b w:val="0"/>
        <w:i w:val="0"/>
        <w:sz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1BC635BA"/>
    <w:multiLevelType w:val="hybridMultilevel"/>
    <w:tmpl w:val="BC0A4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C456E7"/>
    <w:multiLevelType w:val="hybridMultilevel"/>
    <w:tmpl w:val="E5EE688E"/>
    <w:lvl w:ilvl="0" w:tplc="4EC65A70">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3DD1862"/>
    <w:multiLevelType w:val="multilevel"/>
    <w:tmpl w:val="9D6846D2"/>
    <w:lvl w:ilvl="0">
      <w:start w:val="1"/>
      <w:numFmt w:val="decimal"/>
      <w:lvlText w:val="%1."/>
      <w:lvlJc w:val="left"/>
      <w:pPr>
        <w:ind w:left="720" w:hanging="360"/>
      </w:pPr>
      <w:rPr>
        <w:rFonts w:hint="default"/>
        <w:b w:val="0"/>
      </w:rPr>
    </w:lvl>
    <w:lvl w:ilvl="1">
      <w:start w:val="1"/>
      <w:numFmt w:val="decimal"/>
      <w:isLgl/>
      <w:lvlText w:val="%1.%2"/>
      <w:lvlJc w:val="left"/>
      <w:pPr>
        <w:ind w:left="1140" w:hanging="780"/>
      </w:pPr>
      <w:rPr>
        <w:rFonts w:hint="default"/>
      </w:rPr>
    </w:lvl>
    <w:lvl w:ilvl="2">
      <w:start w:val="1"/>
      <w:numFmt w:val="decimal"/>
      <w:isLgl/>
      <w:lvlText w:val="%1.%2.%3"/>
      <w:lvlJc w:val="left"/>
      <w:pPr>
        <w:ind w:left="1140" w:hanging="780"/>
      </w:pPr>
      <w:rPr>
        <w:rFonts w:hint="default"/>
      </w:rPr>
    </w:lvl>
    <w:lvl w:ilvl="3">
      <w:start w:val="4"/>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81A2125"/>
    <w:multiLevelType w:val="multilevel"/>
    <w:tmpl w:val="5FBC341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E116FFB"/>
    <w:multiLevelType w:val="hybridMultilevel"/>
    <w:tmpl w:val="96CA441A"/>
    <w:lvl w:ilvl="0" w:tplc="8A86BE6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Arial Narrow" w:hAnsi="Arial Narrow" w:cs="Arial Narro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Narrow" w:hAnsi="Arial Narrow" w:cs="Arial Narro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Narrow" w:hAnsi="Arial Narrow" w:cs="Arial Narrow" w:hint="default"/>
      </w:rPr>
    </w:lvl>
    <w:lvl w:ilvl="8" w:tplc="04090005" w:tentative="1">
      <w:start w:val="1"/>
      <w:numFmt w:val="bullet"/>
      <w:lvlText w:val=""/>
      <w:lvlJc w:val="left"/>
      <w:pPr>
        <w:ind w:left="6480" w:hanging="360"/>
      </w:pPr>
      <w:rPr>
        <w:rFonts w:ascii="Symbol" w:hAnsi="Symbol" w:hint="default"/>
      </w:rPr>
    </w:lvl>
  </w:abstractNum>
  <w:abstractNum w:abstractNumId="18" w15:restartNumberingAfterBreak="0">
    <w:nsid w:val="2E53673B"/>
    <w:multiLevelType w:val="hybridMultilevel"/>
    <w:tmpl w:val="74CE830C"/>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0CA6C88"/>
    <w:multiLevelType w:val="multilevel"/>
    <w:tmpl w:val="F4C6159A"/>
    <w:lvl w:ilvl="0">
      <w:start w:val="1"/>
      <w:numFmt w:val="decimal"/>
      <w:lvlText w:val="%1."/>
      <w:lvlJc w:val="left"/>
      <w:pPr>
        <w:ind w:left="1080" w:hanging="360"/>
      </w:pPr>
      <w:rPr>
        <w:rFonts w:hint="default"/>
      </w:rPr>
    </w:lvl>
    <w:lvl w:ilvl="1">
      <w:start w:val="6"/>
      <w:numFmt w:val="decimal"/>
      <w:isLgl/>
      <w:lvlText w:val="%1.%2"/>
      <w:lvlJc w:val="left"/>
      <w:pPr>
        <w:ind w:left="1455" w:hanging="735"/>
      </w:pPr>
      <w:rPr>
        <w:rFonts w:hint="default"/>
      </w:rPr>
    </w:lvl>
    <w:lvl w:ilvl="2">
      <w:start w:val="1"/>
      <w:numFmt w:val="decimal"/>
      <w:isLgl/>
      <w:lvlText w:val="%1.%2.%3"/>
      <w:lvlJc w:val="left"/>
      <w:pPr>
        <w:ind w:left="1455" w:hanging="735"/>
      </w:pPr>
      <w:rPr>
        <w:rFonts w:hint="default"/>
      </w:rPr>
    </w:lvl>
    <w:lvl w:ilvl="3">
      <w:start w:val="1"/>
      <w:numFmt w:val="decimal"/>
      <w:isLgl/>
      <w:lvlText w:val="%1.%2.%3.%4"/>
      <w:lvlJc w:val="left"/>
      <w:pPr>
        <w:ind w:left="1455" w:hanging="735"/>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0" w15:restartNumberingAfterBreak="0">
    <w:nsid w:val="33836A35"/>
    <w:multiLevelType w:val="multilevel"/>
    <w:tmpl w:val="4DE47D7A"/>
    <w:lvl w:ilvl="0">
      <w:start w:val="1"/>
      <w:numFmt w:val="decimal"/>
      <w:lvlText w:val="%1."/>
      <w:lvlJc w:val="left"/>
      <w:pPr>
        <w:ind w:left="1004" w:hanging="360"/>
      </w:pPr>
      <w:rPr>
        <w:rFonts w:hint="default"/>
      </w:rPr>
    </w:lvl>
    <w:lvl w:ilvl="1">
      <w:start w:val="2"/>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21" w15:restartNumberingAfterBreak="0">
    <w:nsid w:val="34FC6B1F"/>
    <w:multiLevelType w:val="hybridMultilevel"/>
    <w:tmpl w:val="03145278"/>
    <w:lvl w:ilvl="0" w:tplc="FFFFFFFF">
      <w:start w:val="1"/>
      <w:numFmt w:val="lowerLetter"/>
      <w:lvlText w:val="%1)"/>
      <w:lvlJc w:val="left"/>
      <w:pPr>
        <w:ind w:left="720" w:hanging="360"/>
      </w:pPr>
    </w:lvl>
    <w:lvl w:ilvl="1" w:tplc="364697E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483FEE"/>
    <w:multiLevelType w:val="hybridMultilevel"/>
    <w:tmpl w:val="5504DB98"/>
    <w:lvl w:ilvl="0" w:tplc="2A123A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19263B"/>
    <w:multiLevelType w:val="hybridMultilevel"/>
    <w:tmpl w:val="C6CE74E8"/>
    <w:lvl w:ilvl="0" w:tplc="EFA2C1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AD12F5"/>
    <w:multiLevelType w:val="hybridMultilevel"/>
    <w:tmpl w:val="4D58838E"/>
    <w:lvl w:ilvl="0" w:tplc="B5F64B26">
      <w:start w:val="1"/>
      <w:numFmt w:val="decimal"/>
      <w:lvlText w:val="%1."/>
      <w:lvlJc w:val="left"/>
      <w:pPr>
        <w:ind w:left="360" w:hanging="360"/>
      </w:pPr>
      <w:rPr>
        <w:rFonts w:hint="default"/>
      </w:rPr>
    </w:lvl>
    <w:lvl w:ilvl="1" w:tplc="674C6CC2">
      <w:start w:val="1"/>
      <w:numFmt w:val="lowerLetter"/>
      <w:lvlText w:val="%2."/>
      <w:lvlJc w:val="left"/>
      <w:pPr>
        <w:ind w:left="1080" w:hanging="360"/>
      </w:pPr>
      <w:rPr>
        <w:rFonts w:ascii="Arial" w:eastAsiaTheme="minorHAnsi" w:hAnsi="Arial" w:cs="Arial"/>
        <w:b w:val="0"/>
        <w:i w:val="0"/>
        <w:sz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5974E7"/>
    <w:multiLevelType w:val="hybridMultilevel"/>
    <w:tmpl w:val="C90AF980"/>
    <w:lvl w:ilvl="0" w:tplc="04090011">
      <w:start w:val="1"/>
      <w:numFmt w:val="decimal"/>
      <w:lvlText w:val="%1)"/>
      <w:lvlJc w:val="left"/>
      <w:pPr>
        <w:ind w:left="1080" w:hanging="360"/>
      </w:pPr>
      <w:rPr>
        <w:rFonts w:hint="default"/>
      </w:rPr>
    </w:lvl>
    <w:lvl w:ilvl="1" w:tplc="6C9C0EF4">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CD57793"/>
    <w:multiLevelType w:val="hybridMultilevel"/>
    <w:tmpl w:val="25F232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E034166"/>
    <w:multiLevelType w:val="hybridMultilevel"/>
    <w:tmpl w:val="5282DF0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45C5559E"/>
    <w:multiLevelType w:val="hybridMultilevel"/>
    <w:tmpl w:val="D2162618"/>
    <w:lvl w:ilvl="0" w:tplc="EBA262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8C32E9A"/>
    <w:multiLevelType w:val="hybridMultilevel"/>
    <w:tmpl w:val="69148F86"/>
    <w:lvl w:ilvl="0" w:tplc="5C50065E">
      <w:start w:val="1"/>
      <w:numFmt w:val="decimal"/>
      <w:lvlText w:val="%1."/>
      <w:lvlJc w:val="left"/>
      <w:pPr>
        <w:ind w:left="1570" w:hanging="360"/>
      </w:pPr>
      <w:rPr>
        <w:rFonts w:hint="default"/>
        <w:b w:val="0"/>
        <w:i w:val="0"/>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0" w15:restartNumberingAfterBreak="0">
    <w:nsid w:val="4A71050D"/>
    <w:multiLevelType w:val="hybridMultilevel"/>
    <w:tmpl w:val="113C6938"/>
    <w:lvl w:ilvl="0" w:tplc="81981C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E4F6D5F"/>
    <w:multiLevelType w:val="hybridMultilevel"/>
    <w:tmpl w:val="66A418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EA604B"/>
    <w:multiLevelType w:val="hybridMultilevel"/>
    <w:tmpl w:val="B68CCA0E"/>
    <w:lvl w:ilvl="0" w:tplc="65ACD68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51E22021"/>
    <w:multiLevelType w:val="hybridMultilevel"/>
    <w:tmpl w:val="63B46D8E"/>
    <w:lvl w:ilvl="0" w:tplc="0970882C">
      <w:start w:val="1"/>
      <w:numFmt w:val="decimal"/>
      <w:lvlText w:val="%1."/>
      <w:lvlJc w:val="left"/>
      <w:pPr>
        <w:ind w:left="643"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AC07CD"/>
    <w:multiLevelType w:val="hybridMultilevel"/>
    <w:tmpl w:val="AA68D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72681"/>
    <w:multiLevelType w:val="hybridMultilevel"/>
    <w:tmpl w:val="E3FE1E94"/>
    <w:lvl w:ilvl="0" w:tplc="023274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A66080"/>
    <w:multiLevelType w:val="hybridMultilevel"/>
    <w:tmpl w:val="CEF0678A"/>
    <w:lvl w:ilvl="0" w:tplc="97F4E4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C3B2075"/>
    <w:multiLevelType w:val="hybridMultilevel"/>
    <w:tmpl w:val="4C48C718"/>
    <w:lvl w:ilvl="0" w:tplc="7326DCA0">
      <w:start w:val="1"/>
      <w:numFmt w:val="decimal"/>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E1B7B3B"/>
    <w:multiLevelType w:val="hybridMultilevel"/>
    <w:tmpl w:val="90023BC6"/>
    <w:lvl w:ilvl="0" w:tplc="04090001">
      <w:start w:val="1"/>
      <w:numFmt w:val="bullet"/>
      <w:lvlText w:val=""/>
      <w:lvlJc w:val="left"/>
      <w:pPr>
        <w:ind w:left="644" w:hanging="360"/>
      </w:pPr>
      <w:rPr>
        <w:rFonts w:ascii="Cambria Math" w:hAnsi="Cambria Math" w:hint="default"/>
      </w:rPr>
    </w:lvl>
    <w:lvl w:ilvl="1" w:tplc="625267B0">
      <w:start w:val="1"/>
      <w:numFmt w:val="lowerLetter"/>
      <w:lvlText w:val="%2."/>
      <w:lvlJc w:val="left"/>
      <w:pPr>
        <w:ind w:left="1571"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1A3C88"/>
    <w:multiLevelType w:val="hybridMultilevel"/>
    <w:tmpl w:val="4A564474"/>
    <w:lvl w:ilvl="0" w:tplc="73EEF2CE">
      <w:start w:val="1"/>
      <w:numFmt w:val="decimal"/>
      <w:lvlText w:val="%1."/>
      <w:lvlJc w:val="left"/>
      <w:pPr>
        <w:ind w:left="1211" w:hanging="360"/>
      </w:pPr>
      <w:rPr>
        <w:rFonts w:ascii="Arial" w:eastAsiaTheme="minorHAnsi" w:hAnsi="Arial" w:cs="Arial"/>
      </w:rPr>
    </w:lvl>
    <w:lvl w:ilvl="1" w:tplc="04090019">
      <w:start w:val="1"/>
      <w:numFmt w:val="lowerLetter"/>
      <w:lvlText w:val="%2."/>
      <w:lvlJc w:val="left"/>
      <w:pPr>
        <w:ind w:left="1353" w:hanging="360"/>
      </w:pPr>
    </w:lvl>
    <w:lvl w:ilvl="2" w:tplc="518CFF56">
      <w:start w:val="1"/>
      <w:numFmt w:val="bullet"/>
      <w:lvlText w:val="-"/>
      <w:lvlJc w:val="left"/>
      <w:pPr>
        <w:ind w:left="2831" w:hanging="360"/>
      </w:pPr>
      <w:rPr>
        <w:rFonts w:ascii="Arial" w:eastAsiaTheme="minorHAnsi" w:hAnsi="Arial" w:cs="Arial" w:hint="default"/>
      </w:rPr>
    </w:lvl>
    <w:lvl w:ilvl="3" w:tplc="68DC182A">
      <w:start w:val="1"/>
      <w:numFmt w:val="decimal"/>
      <w:lvlText w:val="%4."/>
      <w:lvlJc w:val="left"/>
      <w:pPr>
        <w:ind w:left="643" w:hanging="360"/>
      </w:pPr>
      <w:rPr>
        <w:rFonts w:hint="default"/>
      </w:rPr>
    </w:lvl>
    <w:lvl w:ilvl="4" w:tplc="E0CEFFE4">
      <w:start w:val="1"/>
      <w:numFmt w:val="decimal"/>
      <w:lvlText w:val="%5"/>
      <w:lvlJc w:val="left"/>
      <w:pPr>
        <w:ind w:left="785" w:hanging="360"/>
      </w:pPr>
      <w:rPr>
        <w:rFonts w:hint="default"/>
        <w:b w:val="0"/>
      </w:r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5FFA38CC"/>
    <w:multiLevelType w:val="hybridMultilevel"/>
    <w:tmpl w:val="3ED626D8"/>
    <w:lvl w:ilvl="0" w:tplc="B584F868">
      <w:start w:val="1"/>
      <w:numFmt w:val="lowerLetter"/>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1" w15:restartNumberingAfterBreak="0">
    <w:nsid w:val="60A84E74"/>
    <w:multiLevelType w:val="hybridMultilevel"/>
    <w:tmpl w:val="DFF0AC44"/>
    <w:lvl w:ilvl="0" w:tplc="F31E6DEC">
      <w:start w:val="1"/>
      <w:numFmt w:val="lowerLetter"/>
      <w:lvlText w:val="%1."/>
      <w:lvlJc w:val="left"/>
      <w:pPr>
        <w:ind w:left="1440" w:hanging="360"/>
      </w:pPr>
      <w:rPr>
        <w:rFonts w:ascii="Arial" w:hAnsi="Arial" w:cstheme="minorBidi"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0FD214C"/>
    <w:multiLevelType w:val="hybridMultilevel"/>
    <w:tmpl w:val="271E0004"/>
    <w:lvl w:ilvl="0" w:tplc="04090019">
      <w:start w:val="1"/>
      <w:numFmt w:val="lowerLetter"/>
      <w:lvlText w:val="%1."/>
      <w:lvlJc w:val="left"/>
      <w:pPr>
        <w:ind w:left="1440" w:hanging="360"/>
      </w:pPr>
    </w:lvl>
    <w:lvl w:ilvl="1" w:tplc="FBFA2E5C">
      <w:start w:val="1"/>
      <w:numFmt w:val="lowerLetter"/>
      <w:lvlText w:val="%2."/>
      <w:lvlJc w:val="left"/>
      <w:pPr>
        <w:ind w:left="2160" w:hanging="360"/>
      </w:pPr>
      <w:rPr>
        <w:rFonts w:ascii="Arial" w:eastAsiaTheme="minorHAnsi" w:hAnsi="Arial" w:cs="Aria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8683E3A"/>
    <w:multiLevelType w:val="multilevel"/>
    <w:tmpl w:val="8AA8C23E"/>
    <w:lvl w:ilvl="0">
      <w:start w:val="1"/>
      <w:numFmt w:val="decimal"/>
      <w:lvlText w:val="%1."/>
      <w:lvlJc w:val="left"/>
      <w:pPr>
        <w:ind w:left="720" w:hanging="360"/>
      </w:pPr>
      <w:rPr>
        <w:rFonts w:hint="default"/>
        <w:b w:val="0"/>
      </w:r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44" w15:restartNumberingAfterBreak="0">
    <w:nsid w:val="6CC042D1"/>
    <w:multiLevelType w:val="hybridMultilevel"/>
    <w:tmpl w:val="45B0CD2A"/>
    <w:lvl w:ilvl="0" w:tplc="7F4C010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6D6E5D05"/>
    <w:multiLevelType w:val="hybridMultilevel"/>
    <w:tmpl w:val="AA6A22B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6" w15:restartNumberingAfterBreak="0">
    <w:nsid w:val="711C20F0"/>
    <w:multiLevelType w:val="multilevel"/>
    <w:tmpl w:val="614AD9C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72C370E6"/>
    <w:multiLevelType w:val="hybridMultilevel"/>
    <w:tmpl w:val="CF9C216E"/>
    <w:lvl w:ilvl="0" w:tplc="5C50065E">
      <w:start w:val="1"/>
      <w:numFmt w:val="decimal"/>
      <w:lvlText w:val="%1."/>
      <w:lvlJc w:val="left"/>
      <w:pPr>
        <w:ind w:left="2138" w:hanging="360"/>
      </w:pPr>
      <w:rPr>
        <w:rFonts w:hint="default"/>
        <w:b w:val="0"/>
        <w:i w:val="0"/>
        <w:sz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769F7244"/>
    <w:multiLevelType w:val="hybridMultilevel"/>
    <w:tmpl w:val="CDB8B054"/>
    <w:lvl w:ilvl="0" w:tplc="2ED0576C">
      <w:start w:val="1"/>
      <w:numFmt w:val="decimal"/>
      <w:lvlText w:val="%1."/>
      <w:lvlJc w:val="left"/>
      <w:pPr>
        <w:ind w:left="644" w:hanging="360"/>
      </w:pPr>
      <w:rPr>
        <w:rFonts w:hint="default"/>
        <w:b w:val="0"/>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567" w:hanging="180"/>
      </w:pPr>
    </w:lvl>
    <w:lvl w:ilvl="3" w:tplc="0409000F" w:tentative="1">
      <w:start w:val="1"/>
      <w:numFmt w:val="decimal"/>
      <w:lvlText w:val="%4."/>
      <w:lvlJc w:val="left"/>
      <w:pPr>
        <w:ind w:left="153" w:hanging="360"/>
      </w:pPr>
    </w:lvl>
    <w:lvl w:ilvl="4" w:tplc="04090019" w:tentative="1">
      <w:start w:val="1"/>
      <w:numFmt w:val="lowerLetter"/>
      <w:lvlText w:val="%5."/>
      <w:lvlJc w:val="left"/>
      <w:pPr>
        <w:ind w:left="873" w:hanging="360"/>
      </w:pPr>
    </w:lvl>
    <w:lvl w:ilvl="5" w:tplc="0409001B" w:tentative="1">
      <w:start w:val="1"/>
      <w:numFmt w:val="lowerRoman"/>
      <w:lvlText w:val="%6."/>
      <w:lvlJc w:val="right"/>
      <w:pPr>
        <w:ind w:left="1593" w:hanging="180"/>
      </w:pPr>
    </w:lvl>
    <w:lvl w:ilvl="6" w:tplc="0409000F" w:tentative="1">
      <w:start w:val="1"/>
      <w:numFmt w:val="decimal"/>
      <w:lvlText w:val="%7."/>
      <w:lvlJc w:val="left"/>
      <w:pPr>
        <w:ind w:left="2313" w:hanging="360"/>
      </w:pPr>
    </w:lvl>
    <w:lvl w:ilvl="7" w:tplc="04090019" w:tentative="1">
      <w:start w:val="1"/>
      <w:numFmt w:val="lowerLetter"/>
      <w:lvlText w:val="%8."/>
      <w:lvlJc w:val="left"/>
      <w:pPr>
        <w:ind w:left="3033" w:hanging="360"/>
      </w:pPr>
    </w:lvl>
    <w:lvl w:ilvl="8" w:tplc="0409001B" w:tentative="1">
      <w:start w:val="1"/>
      <w:numFmt w:val="lowerRoman"/>
      <w:lvlText w:val="%9."/>
      <w:lvlJc w:val="right"/>
      <w:pPr>
        <w:ind w:left="3753" w:hanging="180"/>
      </w:pPr>
    </w:lvl>
  </w:abstractNum>
  <w:abstractNum w:abstractNumId="49" w15:restartNumberingAfterBreak="0">
    <w:nsid w:val="780708D2"/>
    <w:multiLevelType w:val="hybridMultilevel"/>
    <w:tmpl w:val="27960922"/>
    <w:lvl w:ilvl="0" w:tplc="4C20EB52">
      <w:start w:val="1"/>
      <w:numFmt w:val="decimal"/>
      <w:lvlText w:val="%1."/>
      <w:lvlJc w:val="left"/>
      <w:pPr>
        <w:ind w:left="1080" w:hanging="360"/>
      </w:pPr>
      <w:rPr>
        <w:rFonts w:hint="default"/>
      </w:rPr>
    </w:lvl>
    <w:lvl w:ilvl="1" w:tplc="E0AEF9C4">
      <w:start w:val="1"/>
      <w:numFmt w:val="decimal"/>
      <w:lvlText w:val="%2."/>
      <w:lvlJc w:val="left"/>
      <w:pPr>
        <w:ind w:left="1800" w:hanging="360"/>
      </w:pPr>
      <w:rPr>
        <w:rFonts w:ascii="Arial" w:eastAsiaTheme="minorHAnsi" w:hAnsi="Arial"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C4C3186"/>
    <w:multiLevelType w:val="multilevel"/>
    <w:tmpl w:val="4810011A"/>
    <w:lvl w:ilvl="0">
      <w:start w:val="1"/>
      <w:numFmt w:val="decimal"/>
      <w:lvlText w:val="%1."/>
      <w:lvlJc w:val="left"/>
      <w:pPr>
        <w:ind w:left="720" w:hanging="360"/>
      </w:pPr>
      <w:rPr>
        <w:rFonts w:hint="default"/>
      </w:rPr>
    </w:lvl>
    <w:lvl w:ilvl="1">
      <w:start w:val="2"/>
      <w:numFmt w:val="decimal"/>
      <w:isLgl/>
      <w:lvlText w:val="%1.%2"/>
      <w:lvlJc w:val="left"/>
      <w:pPr>
        <w:ind w:left="1065" w:hanging="52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num w:numId="1">
    <w:abstractNumId w:val="37"/>
  </w:num>
  <w:num w:numId="2">
    <w:abstractNumId w:val="14"/>
  </w:num>
  <w:num w:numId="3">
    <w:abstractNumId w:val="36"/>
  </w:num>
  <w:num w:numId="4">
    <w:abstractNumId w:val="6"/>
  </w:num>
  <w:num w:numId="5">
    <w:abstractNumId w:val="28"/>
  </w:num>
  <w:num w:numId="6">
    <w:abstractNumId w:val="46"/>
  </w:num>
  <w:num w:numId="7">
    <w:abstractNumId w:val="24"/>
  </w:num>
  <w:num w:numId="8">
    <w:abstractNumId w:val="25"/>
  </w:num>
  <w:num w:numId="9">
    <w:abstractNumId w:val="22"/>
  </w:num>
  <w:num w:numId="10">
    <w:abstractNumId w:val="30"/>
  </w:num>
  <w:num w:numId="11">
    <w:abstractNumId w:val="19"/>
  </w:num>
  <w:num w:numId="12">
    <w:abstractNumId w:val="43"/>
  </w:num>
  <w:num w:numId="13">
    <w:abstractNumId w:val="9"/>
  </w:num>
  <w:num w:numId="14">
    <w:abstractNumId w:val="1"/>
  </w:num>
  <w:num w:numId="15">
    <w:abstractNumId w:val="49"/>
  </w:num>
  <w:num w:numId="16">
    <w:abstractNumId w:val="20"/>
  </w:num>
  <w:num w:numId="17">
    <w:abstractNumId w:val="50"/>
  </w:num>
  <w:num w:numId="18">
    <w:abstractNumId w:val="44"/>
  </w:num>
  <w:num w:numId="19">
    <w:abstractNumId w:val="8"/>
  </w:num>
  <w:num w:numId="20">
    <w:abstractNumId w:val="3"/>
  </w:num>
  <w:num w:numId="21">
    <w:abstractNumId w:val="26"/>
  </w:num>
  <w:num w:numId="22">
    <w:abstractNumId w:val="0"/>
  </w:num>
  <w:num w:numId="23">
    <w:abstractNumId w:val="38"/>
  </w:num>
  <w:num w:numId="24">
    <w:abstractNumId w:val="41"/>
  </w:num>
  <w:num w:numId="25">
    <w:abstractNumId w:val="39"/>
  </w:num>
  <w:num w:numId="26">
    <w:abstractNumId w:val="13"/>
  </w:num>
  <w:num w:numId="27">
    <w:abstractNumId w:val="21"/>
  </w:num>
  <w:num w:numId="28">
    <w:abstractNumId w:val="34"/>
  </w:num>
  <w:num w:numId="29">
    <w:abstractNumId w:val="17"/>
  </w:num>
  <w:num w:numId="30">
    <w:abstractNumId w:val="7"/>
  </w:num>
  <w:num w:numId="31">
    <w:abstractNumId w:val="40"/>
  </w:num>
  <w:num w:numId="32">
    <w:abstractNumId w:val="48"/>
  </w:num>
  <w:num w:numId="33">
    <w:abstractNumId w:val="33"/>
  </w:num>
  <w:num w:numId="34">
    <w:abstractNumId w:val="18"/>
  </w:num>
  <w:num w:numId="35">
    <w:abstractNumId w:val="35"/>
  </w:num>
  <w:num w:numId="36">
    <w:abstractNumId w:val="42"/>
  </w:num>
  <w:num w:numId="37">
    <w:abstractNumId w:val="4"/>
  </w:num>
  <w:num w:numId="38">
    <w:abstractNumId w:val="16"/>
  </w:num>
  <w:num w:numId="39">
    <w:abstractNumId w:val="31"/>
  </w:num>
  <w:num w:numId="40">
    <w:abstractNumId w:val="5"/>
  </w:num>
  <w:num w:numId="41">
    <w:abstractNumId w:val="23"/>
  </w:num>
  <w:num w:numId="42">
    <w:abstractNumId w:val="45"/>
  </w:num>
  <w:num w:numId="43">
    <w:abstractNumId w:val="27"/>
  </w:num>
  <w:num w:numId="44">
    <w:abstractNumId w:val="29"/>
  </w:num>
  <w:num w:numId="45">
    <w:abstractNumId w:val="12"/>
  </w:num>
  <w:num w:numId="46">
    <w:abstractNumId w:val="47"/>
  </w:num>
  <w:num w:numId="47">
    <w:abstractNumId w:val="11"/>
  </w:num>
  <w:num w:numId="48">
    <w:abstractNumId w:val="15"/>
  </w:num>
  <w:num w:numId="49">
    <w:abstractNumId w:val="32"/>
  </w:num>
  <w:num w:numId="50">
    <w:abstractNumId w:val="10"/>
  </w:num>
  <w:num w:numId="51">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2F4"/>
    <w:rsid w:val="000044A1"/>
    <w:rsid w:val="00004816"/>
    <w:rsid w:val="00004E49"/>
    <w:rsid w:val="00005031"/>
    <w:rsid w:val="000054F3"/>
    <w:rsid w:val="000100F5"/>
    <w:rsid w:val="00010977"/>
    <w:rsid w:val="00011836"/>
    <w:rsid w:val="00012D89"/>
    <w:rsid w:val="00012FF9"/>
    <w:rsid w:val="000137DC"/>
    <w:rsid w:val="00016956"/>
    <w:rsid w:val="00017FFC"/>
    <w:rsid w:val="00020862"/>
    <w:rsid w:val="000236D9"/>
    <w:rsid w:val="000260C3"/>
    <w:rsid w:val="0003004E"/>
    <w:rsid w:val="0003132C"/>
    <w:rsid w:val="00031F4D"/>
    <w:rsid w:val="00032284"/>
    <w:rsid w:val="000347F6"/>
    <w:rsid w:val="00036615"/>
    <w:rsid w:val="00037A20"/>
    <w:rsid w:val="00041BBA"/>
    <w:rsid w:val="000428BB"/>
    <w:rsid w:val="00043188"/>
    <w:rsid w:val="00043BFE"/>
    <w:rsid w:val="00045A02"/>
    <w:rsid w:val="00046D33"/>
    <w:rsid w:val="000476E1"/>
    <w:rsid w:val="00053D62"/>
    <w:rsid w:val="00055A3C"/>
    <w:rsid w:val="0006153D"/>
    <w:rsid w:val="00064461"/>
    <w:rsid w:val="0006460F"/>
    <w:rsid w:val="00065E36"/>
    <w:rsid w:val="00066707"/>
    <w:rsid w:val="0006686E"/>
    <w:rsid w:val="000735D4"/>
    <w:rsid w:val="00074454"/>
    <w:rsid w:val="00074C23"/>
    <w:rsid w:val="00074FF6"/>
    <w:rsid w:val="000828AC"/>
    <w:rsid w:val="00086F7A"/>
    <w:rsid w:val="00087D6A"/>
    <w:rsid w:val="0009174F"/>
    <w:rsid w:val="0009619C"/>
    <w:rsid w:val="000A11DF"/>
    <w:rsid w:val="000A2736"/>
    <w:rsid w:val="000B0C62"/>
    <w:rsid w:val="000B1034"/>
    <w:rsid w:val="000B245F"/>
    <w:rsid w:val="000B2D22"/>
    <w:rsid w:val="000B38F5"/>
    <w:rsid w:val="000B5148"/>
    <w:rsid w:val="000B5252"/>
    <w:rsid w:val="000B66F8"/>
    <w:rsid w:val="000B6776"/>
    <w:rsid w:val="000C3633"/>
    <w:rsid w:val="000C4641"/>
    <w:rsid w:val="000C492E"/>
    <w:rsid w:val="000C7676"/>
    <w:rsid w:val="000D0D11"/>
    <w:rsid w:val="000E1322"/>
    <w:rsid w:val="000E4848"/>
    <w:rsid w:val="000E6A53"/>
    <w:rsid w:val="000F1180"/>
    <w:rsid w:val="000F1A92"/>
    <w:rsid w:val="000F331B"/>
    <w:rsid w:val="000F4D4D"/>
    <w:rsid w:val="000F62A3"/>
    <w:rsid w:val="000F70E3"/>
    <w:rsid w:val="00100EE4"/>
    <w:rsid w:val="0010157F"/>
    <w:rsid w:val="0011217D"/>
    <w:rsid w:val="0011509E"/>
    <w:rsid w:val="0011590B"/>
    <w:rsid w:val="00116D6B"/>
    <w:rsid w:val="00117484"/>
    <w:rsid w:val="00121EAB"/>
    <w:rsid w:val="00123E7F"/>
    <w:rsid w:val="001241E4"/>
    <w:rsid w:val="00124924"/>
    <w:rsid w:val="00124E91"/>
    <w:rsid w:val="0012558B"/>
    <w:rsid w:val="00126B64"/>
    <w:rsid w:val="00127312"/>
    <w:rsid w:val="00133E34"/>
    <w:rsid w:val="001345A0"/>
    <w:rsid w:val="00134808"/>
    <w:rsid w:val="00134ADD"/>
    <w:rsid w:val="00134CB1"/>
    <w:rsid w:val="001403DD"/>
    <w:rsid w:val="001445B6"/>
    <w:rsid w:val="00146D74"/>
    <w:rsid w:val="00146F73"/>
    <w:rsid w:val="0015105B"/>
    <w:rsid w:val="00152EA1"/>
    <w:rsid w:val="00153334"/>
    <w:rsid w:val="00156F4F"/>
    <w:rsid w:val="0016140B"/>
    <w:rsid w:val="00162C90"/>
    <w:rsid w:val="0016390C"/>
    <w:rsid w:val="0016548A"/>
    <w:rsid w:val="00167E43"/>
    <w:rsid w:val="00172591"/>
    <w:rsid w:val="00176AC5"/>
    <w:rsid w:val="00177BA1"/>
    <w:rsid w:val="00177FC2"/>
    <w:rsid w:val="001816E4"/>
    <w:rsid w:val="00187806"/>
    <w:rsid w:val="00187B98"/>
    <w:rsid w:val="00187D01"/>
    <w:rsid w:val="00192224"/>
    <w:rsid w:val="001964D5"/>
    <w:rsid w:val="001A178C"/>
    <w:rsid w:val="001A41BE"/>
    <w:rsid w:val="001A586B"/>
    <w:rsid w:val="001A6050"/>
    <w:rsid w:val="001A6232"/>
    <w:rsid w:val="001B0273"/>
    <w:rsid w:val="001B148C"/>
    <w:rsid w:val="001B39E1"/>
    <w:rsid w:val="001B41BE"/>
    <w:rsid w:val="001B55AC"/>
    <w:rsid w:val="001B6AD5"/>
    <w:rsid w:val="001C0149"/>
    <w:rsid w:val="001C0BBE"/>
    <w:rsid w:val="001C33C2"/>
    <w:rsid w:val="001C61A3"/>
    <w:rsid w:val="001C676B"/>
    <w:rsid w:val="001D2E7B"/>
    <w:rsid w:val="001D527C"/>
    <w:rsid w:val="001D550C"/>
    <w:rsid w:val="001D6D53"/>
    <w:rsid w:val="001D7CEA"/>
    <w:rsid w:val="001E13FB"/>
    <w:rsid w:val="001E2C5D"/>
    <w:rsid w:val="001E3D1B"/>
    <w:rsid w:val="001E52D4"/>
    <w:rsid w:val="001E5AE3"/>
    <w:rsid w:val="001E70B7"/>
    <w:rsid w:val="001E7C45"/>
    <w:rsid w:val="001E7C7A"/>
    <w:rsid w:val="001F1C3A"/>
    <w:rsid w:val="001F477D"/>
    <w:rsid w:val="001F4962"/>
    <w:rsid w:val="001F4F29"/>
    <w:rsid w:val="001F5B0A"/>
    <w:rsid w:val="001F64F8"/>
    <w:rsid w:val="001F7384"/>
    <w:rsid w:val="00201BEF"/>
    <w:rsid w:val="00202E44"/>
    <w:rsid w:val="002053DA"/>
    <w:rsid w:val="00205943"/>
    <w:rsid w:val="00206F54"/>
    <w:rsid w:val="00206F64"/>
    <w:rsid w:val="00210AFC"/>
    <w:rsid w:val="00210E40"/>
    <w:rsid w:val="00211745"/>
    <w:rsid w:val="00220AA7"/>
    <w:rsid w:val="00221C12"/>
    <w:rsid w:val="00222636"/>
    <w:rsid w:val="0022300D"/>
    <w:rsid w:val="002238E1"/>
    <w:rsid w:val="00227539"/>
    <w:rsid w:val="00234823"/>
    <w:rsid w:val="00235994"/>
    <w:rsid w:val="00236987"/>
    <w:rsid w:val="00237302"/>
    <w:rsid w:val="00237CC8"/>
    <w:rsid w:val="00241C6C"/>
    <w:rsid w:val="00246437"/>
    <w:rsid w:val="002526B5"/>
    <w:rsid w:val="00253F25"/>
    <w:rsid w:val="00254969"/>
    <w:rsid w:val="00255102"/>
    <w:rsid w:val="002558D8"/>
    <w:rsid w:val="00257188"/>
    <w:rsid w:val="002663C8"/>
    <w:rsid w:val="00270AEE"/>
    <w:rsid w:val="0027399A"/>
    <w:rsid w:val="00274BB0"/>
    <w:rsid w:val="00275802"/>
    <w:rsid w:val="00276289"/>
    <w:rsid w:val="00276EF0"/>
    <w:rsid w:val="002808FA"/>
    <w:rsid w:val="00282BF2"/>
    <w:rsid w:val="00284C12"/>
    <w:rsid w:val="002868D5"/>
    <w:rsid w:val="00287F0F"/>
    <w:rsid w:val="00290487"/>
    <w:rsid w:val="00291087"/>
    <w:rsid w:val="00295AEE"/>
    <w:rsid w:val="002967DC"/>
    <w:rsid w:val="002A1DE0"/>
    <w:rsid w:val="002A1E55"/>
    <w:rsid w:val="002A2E66"/>
    <w:rsid w:val="002A444F"/>
    <w:rsid w:val="002A791A"/>
    <w:rsid w:val="002B2967"/>
    <w:rsid w:val="002B67AC"/>
    <w:rsid w:val="002B7EC0"/>
    <w:rsid w:val="002C1201"/>
    <w:rsid w:val="002C1FFB"/>
    <w:rsid w:val="002C2BE6"/>
    <w:rsid w:val="002D3589"/>
    <w:rsid w:val="002D5FBD"/>
    <w:rsid w:val="002D74B7"/>
    <w:rsid w:val="002E2881"/>
    <w:rsid w:val="002E4B60"/>
    <w:rsid w:val="002E6387"/>
    <w:rsid w:val="002E7176"/>
    <w:rsid w:val="002F20C1"/>
    <w:rsid w:val="002F4548"/>
    <w:rsid w:val="002F4E23"/>
    <w:rsid w:val="002F5D45"/>
    <w:rsid w:val="002F5E0F"/>
    <w:rsid w:val="00300B1C"/>
    <w:rsid w:val="00301197"/>
    <w:rsid w:val="003011CA"/>
    <w:rsid w:val="003046FD"/>
    <w:rsid w:val="0030594C"/>
    <w:rsid w:val="00305C1E"/>
    <w:rsid w:val="003162CC"/>
    <w:rsid w:val="003178D2"/>
    <w:rsid w:val="00320056"/>
    <w:rsid w:val="00321BD2"/>
    <w:rsid w:val="0032309C"/>
    <w:rsid w:val="00323298"/>
    <w:rsid w:val="00324CE9"/>
    <w:rsid w:val="00325D52"/>
    <w:rsid w:val="00330627"/>
    <w:rsid w:val="00331603"/>
    <w:rsid w:val="00332010"/>
    <w:rsid w:val="00332246"/>
    <w:rsid w:val="00335701"/>
    <w:rsid w:val="00337B00"/>
    <w:rsid w:val="00337C90"/>
    <w:rsid w:val="003407B8"/>
    <w:rsid w:val="0034284B"/>
    <w:rsid w:val="0034409C"/>
    <w:rsid w:val="00346C41"/>
    <w:rsid w:val="00350D19"/>
    <w:rsid w:val="0035128F"/>
    <w:rsid w:val="00352D3B"/>
    <w:rsid w:val="00352EDD"/>
    <w:rsid w:val="00355FE5"/>
    <w:rsid w:val="003566DD"/>
    <w:rsid w:val="00357DD1"/>
    <w:rsid w:val="00361130"/>
    <w:rsid w:val="00361DC0"/>
    <w:rsid w:val="00371AC6"/>
    <w:rsid w:val="003725BB"/>
    <w:rsid w:val="00372EA4"/>
    <w:rsid w:val="00381FD4"/>
    <w:rsid w:val="00382FF6"/>
    <w:rsid w:val="00384EA1"/>
    <w:rsid w:val="00391EF6"/>
    <w:rsid w:val="00391FA6"/>
    <w:rsid w:val="0039324B"/>
    <w:rsid w:val="00393A19"/>
    <w:rsid w:val="003951AD"/>
    <w:rsid w:val="003A1871"/>
    <w:rsid w:val="003A2F2E"/>
    <w:rsid w:val="003A397A"/>
    <w:rsid w:val="003A3A29"/>
    <w:rsid w:val="003A6829"/>
    <w:rsid w:val="003A7306"/>
    <w:rsid w:val="003A7BA0"/>
    <w:rsid w:val="003B0764"/>
    <w:rsid w:val="003B2BC9"/>
    <w:rsid w:val="003B3CCA"/>
    <w:rsid w:val="003B6FB1"/>
    <w:rsid w:val="003C108E"/>
    <w:rsid w:val="003C2082"/>
    <w:rsid w:val="003C6128"/>
    <w:rsid w:val="003D1670"/>
    <w:rsid w:val="003D2BB6"/>
    <w:rsid w:val="003D4F27"/>
    <w:rsid w:val="003D5B3D"/>
    <w:rsid w:val="003D67C2"/>
    <w:rsid w:val="003E2AB3"/>
    <w:rsid w:val="003E2DDB"/>
    <w:rsid w:val="003E529F"/>
    <w:rsid w:val="003E5CCB"/>
    <w:rsid w:val="003E7865"/>
    <w:rsid w:val="003F56B5"/>
    <w:rsid w:val="003F60BF"/>
    <w:rsid w:val="003F7FD0"/>
    <w:rsid w:val="00400079"/>
    <w:rsid w:val="00403F05"/>
    <w:rsid w:val="00405EA8"/>
    <w:rsid w:val="0040673E"/>
    <w:rsid w:val="004108DA"/>
    <w:rsid w:val="00411D7A"/>
    <w:rsid w:val="0041464C"/>
    <w:rsid w:val="00414859"/>
    <w:rsid w:val="00414E4B"/>
    <w:rsid w:val="004255FA"/>
    <w:rsid w:val="00425A11"/>
    <w:rsid w:val="004325F2"/>
    <w:rsid w:val="00432DD2"/>
    <w:rsid w:val="004335F7"/>
    <w:rsid w:val="004337DD"/>
    <w:rsid w:val="0043510C"/>
    <w:rsid w:val="004371E5"/>
    <w:rsid w:val="00440B01"/>
    <w:rsid w:val="00451DF2"/>
    <w:rsid w:val="00453000"/>
    <w:rsid w:val="00453109"/>
    <w:rsid w:val="00453C40"/>
    <w:rsid w:val="00455F4D"/>
    <w:rsid w:val="004607F3"/>
    <w:rsid w:val="00461548"/>
    <w:rsid w:val="00463A61"/>
    <w:rsid w:val="00465710"/>
    <w:rsid w:val="00467714"/>
    <w:rsid w:val="0046774D"/>
    <w:rsid w:val="00474BA9"/>
    <w:rsid w:val="00482DB5"/>
    <w:rsid w:val="004847E0"/>
    <w:rsid w:val="0048520C"/>
    <w:rsid w:val="0048739E"/>
    <w:rsid w:val="00487760"/>
    <w:rsid w:val="004A1062"/>
    <w:rsid w:val="004A6632"/>
    <w:rsid w:val="004A6BFF"/>
    <w:rsid w:val="004B3E9C"/>
    <w:rsid w:val="004B75C6"/>
    <w:rsid w:val="004C2145"/>
    <w:rsid w:val="004C6719"/>
    <w:rsid w:val="004D2669"/>
    <w:rsid w:val="004D3C34"/>
    <w:rsid w:val="004E18D8"/>
    <w:rsid w:val="004E2ED9"/>
    <w:rsid w:val="004E380E"/>
    <w:rsid w:val="004E61C3"/>
    <w:rsid w:val="004F610E"/>
    <w:rsid w:val="0051025F"/>
    <w:rsid w:val="00510E8C"/>
    <w:rsid w:val="0051160A"/>
    <w:rsid w:val="00512760"/>
    <w:rsid w:val="00514408"/>
    <w:rsid w:val="00516487"/>
    <w:rsid w:val="0052303C"/>
    <w:rsid w:val="00523EF1"/>
    <w:rsid w:val="005260D3"/>
    <w:rsid w:val="005267F1"/>
    <w:rsid w:val="00526982"/>
    <w:rsid w:val="005272ED"/>
    <w:rsid w:val="00530A3A"/>
    <w:rsid w:val="00531405"/>
    <w:rsid w:val="005329EB"/>
    <w:rsid w:val="005353EA"/>
    <w:rsid w:val="00540C04"/>
    <w:rsid w:val="00541C25"/>
    <w:rsid w:val="00544667"/>
    <w:rsid w:val="00545585"/>
    <w:rsid w:val="00545EA0"/>
    <w:rsid w:val="00546004"/>
    <w:rsid w:val="005463E4"/>
    <w:rsid w:val="0054756E"/>
    <w:rsid w:val="00552594"/>
    <w:rsid w:val="0056506D"/>
    <w:rsid w:val="005672B8"/>
    <w:rsid w:val="0057102F"/>
    <w:rsid w:val="00571C22"/>
    <w:rsid w:val="00572168"/>
    <w:rsid w:val="0058202B"/>
    <w:rsid w:val="00585B2A"/>
    <w:rsid w:val="00587299"/>
    <w:rsid w:val="00593FFD"/>
    <w:rsid w:val="005955A9"/>
    <w:rsid w:val="005A5150"/>
    <w:rsid w:val="005A656B"/>
    <w:rsid w:val="005B0E8D"/>
    <w:rsid w:val="005B4082"/>
    <w:rsid w:val="005B4D47"/>
    <w:rsid w:val="005B5AB5"/>
    <w:rsid w:val="005B6B99"/>
    <w:rsid w:val="005C1167"/>
    <w:rsid w:val="005C1B85"/>
    <w:rsid w:val="005C1CCA"/>
    <w:rsid w:val="005C1FBC"/>
    <w:rsid w:val="005C3CA2"/>
    <w:rsid w:val="005D386F"/>
    <w:rsid w:val="005D4ACF"/>
    <w:rsid w:val="005D5E19"/>
    <w:rsid w:val="005E0E40"/>
    <w:rsid w:val="005E15D0"/>
    <w:rsid w:val="005E1959"/>
    <w:rsid w:val="005E1EA8"/>
    <w:rsid w:val="005E2A47"/>
    <w:rsid w:val="005E4227"/>
    <w:rsid w:val="005F2207"/>
    <w:rsid w:val="005F46D8"/>
    <w:rsid w:val="00602399"/>
    <w:rsid w:val="00605D3D"/>
    <w:rsid w:val="00607555"/>
    <w:rsid w:val="00610B8C"/>
    <w:rsid w:val="006135F7"/>
    <w:rsid w:val="00613882"/>
    <w:rsid w:val="006139B7"/>
    <w:rsid w:val="00614D84"/>
    <w:rsid w:val="00620912"/>
    <w:rsid w:val="00621FD6"/>
    <w:rsid w:val="00625CC8"/>
    <w:rsid w:val="00627130"/>
    <w:rsid w:val="00632391"/>
    <w:rsid w:val="006323AF"/>
    <w:rsid w:val="00633AD6"/>
    <w:rsid w:val="00634237"/>
    <w:rsid w:val="00634F4D"/>
    <w:rsid w:val="00635A0F"/>
    <w:rsid w:val="00636000"/>
    <w:rsid w:val="00641DB5"/>
    <w:rsid w:val="006423C4"/>
    <w:rsid w:val="00642DAD"/>
    <w:rsid w:val="0064436F"/>
    <w:rsid w:val="00646DE7"/>
    <w:rsid w:val="00656271"/>
    <w:rsid w:val="006568A3"/>
    <w:rsid w:val="00662BF2"/>
    <w:rsid w:val="00666A77"/>
    <w:rsid w:val="00667265"/>
    <w:rsid w:val="00667820"/>
    <w:rsid w:val="006753B4"/>
    <w:rsid w:val="00681001"/>
    <w:rsid w:val="00682809"/>
    <w:rsid w:val="0068344B"/>
    <w:rsid w:val="00690747"/>
    <w:rsid w:val="00691B45"/>
    <w:rsid w:val="00696156"/>
    <w:rsid w:val="006964BA"/>
    <w:rsid w:val="006A3D2C"/>
    <w:rsid w:val="006A4C14"/>
    <w:rsid w:val="006A54F5"/>
    <w:rsid w:val="006A6810"/>
    <w:rsid w:val="006B1C01"/>
    <w:rsid w:val="006B68E8"/>
    <w:rsid w:val="006B72A9"/>
    <w:rsid w:val="006C0726"/>
    <w:rsid w:val="006C1F54"/>
    <w:rsid w:val="006D6D19"/>
    <w:rsid w:val="006D719C"/>
    <w:rsid w:val="006E26EF"/>
    <w:rsid w:val="006E2FFF"/>
    <w:rsid w:val="006E309E"/>
    <w:rsid w:val="006E466E"/>
    <w:rsid w:val="006E6AC1"/>
    <w:rsid w:val="006F0CFD"/>
    <w:rsid w:val="006F2F07"/>
    <w:rsid w:val="006F3D6A"/>
    <w:rsid w:val="006F5721"/>
    <w:rsid w:val="0070277E"/>
    <w:rsid w:val="00703804"/>
    <w:rsid w:val="00713807"/>
    <w:rsid w:val="00714E19"/>
    <w:rsid w:val="00723748"/>
    <w:rsid w:val="00723B59"/>
    <w:rsid w:val="00724FA2"/>
    <w:rsid w:val="00726BA4"/>
    <w:rsid w:val="00730F4A"/>
    <w:rsid w:val="0073180B"/>
    <w:rsid w:val="00734FAA"/>
    <w:rsid w:val="00736220"/>
    <w:rsid w:val="007377C4"/>
    <w:rsid w:val="00740668"/>
    <w:rsid w:val="007411CD"/>
    <w:rsid w:val="00742B6E"/>
    <w:rsid w:val="007504CA"/>
    <w:rsid w:val="00752064"/>
    <w:rsid w:val="00753178"/>
    <w:rsid w:val="00756867"/>
    <w:rsid w:val="00756E1A"/>
    <w:rsid w:val="007703D6"/>
    <w:rsid w:val="007749DE"/>
    <w:rsid w:val="00776E8E"/>
    <w:rsid w:val="00780A8E"/>
    <w:rsid w:val="00781766"/>
    <w:rsid w:val="00783672"/>
    <w:rsid w:val="007837B5"/>
    <w:rsid w:val="0078390D"/>
    <w:rsid w:val="00786395"/>
    <w:rsid w:val="00790907"/>
    <w:rsid w:val="007A2CBB"/>
    <w:rsid w:val="007A38ED"/>
    <w:rsid w:val="007A5127"/>
    <w:rsid w:val="007A668D"/>
    <w:rsid w:val="007B08AA"/>
    <w:rsid w:val="007B39EE"/>
    <w:rsid w:val="007B45A8"/>
    <w:rsid w:val="007B733E"/>
    <w:rsid w:val="007C40A2"/>
    <w:rsid w:val="007C49BF"/>
    <w:rsid w:val="007C6CB0"/>
    <w:rsid w:val="007D0CEB"/>
    <w:rsid w:val="007D30EF"/>
    <w:rsid w:val="007D6BC6"/>
    <w:rsid w:val="007D6EA7"/>
    <w:rsid w:val="007D71FE"/>
    <w:rsid w:val="007E36A9"/>
    <w:rsid w:val="007E44CC"/>
    <w:rsid w:val="007F0737"/>
    <w:rsid w:val="007F0974"/>
    <w:rsid w:val="007F56EA"/>
    <w:rsid w:val="007F7898"/>
    <w:rsid w:val="00801E2C"/>
    <w:rsid w:val="00803E2A"/>
    <w:rsid w:val="00806AEE"/>
    <w:rsid w:val="00815173"/>
    <w:rsid w:val="00815AFD"/>
    <w:rsid w:val="00816EE4"/>
    <w:rsid w:val="00817CA0"/>
    <w:rsid w:val="00827894"/>
    <w:rsid w:val="008327A9"/>
    <w:rsid w:val="00834804"/>
    <w:rsid w:val="00834F48"/>
    <w:rsid w:val="008366B0"/>
    <w:rsid w:val="00836B89"/>
    <w:rsid w:val="00844302"/>
    <w:rsid w:val="0084474A"/>
    <w:rsid w:val="00844E5D"/>
    <w:rsid w:val="0084559F"/>
    <w:rsid w:val="00847D52"/>
    <w:rsid w:val="00851896"/>
    <w:rsid w:val="00854044"/>
    <w:rsid w:val="00854DB7"/>
    <w:rsid w:val="00855B14"/>
    <w:rsid w:val="00857AE6"/>
    <w:rsid w:val="00861336"/>
    <w:rsid w:val="00862730"/>
    <w:rsid w:val="00863D89"/>
    <w:rsid w:val="00867903"/>
    <w:rsid w:val="0087199E"/>
    <w:rsid w:val="00872B86"/>
    <w:rsid w:val="0087311B"/>
    <w:rsid w:val="00875A01"/>
    <w:rsid w:val="00885218"/>
    <w:rsid w:val="00890862"/>
    <w:rsid w:val="00893C22"/>
    <w:rsid w:val="00893FFE"/>
    <w:rsid w:val="00897CCD"/>
    <w:rsid w:val="008A5328"/>
    <w:rsid w:val="008A6C23"/>
    <w:rsid w:val="008B07C6"/>
    <w:rsid w:val="008B16FA"/>
    <w:rsid w:val="008B3CA3"/>
    <w:rsid w:val="008B4011"/>
    <w:rsid w:val="008B54B3"/>
    <w:rsid w:val="008B6C3C"/>
    <w:rsid w:val="008B712B"/>
    <w:rsid w:val="008C0AFA"/>
    <w:rsid w:val="008C2D0A"/>
    <w:rsid w:val="008C354E"/>
    <w:rsid w:val="008C414E"/>
    <w:rsid w:val="008C505A"/>
    <w:rsid w:val="008C6CAD"/>
    <w:rsid w:val="008D3404"/>
    <w:rsid w:val="008D4087"/>
    <w:rsid w:val="008E028F"/>
    <w:rsid w:val="008E5C09"/>
    <w:rsid w:val="008E6822"/>
    <w:rsid w:val="008E7020"/>
    <w:rsid w:val="008F3AAF"/>
    <w:rsid w:val="0090163D"/>
    <w:rsid w:val="00904B02"/>
    <w:rsid w:val="00905F00"/>
    <w:rsid w:val="0090628C"/>
    <w:rsid w:val="009206A0"/>
    <w:rsid w:val="009212F5"/>
    <w:rsid w:val="009229A8"/>
    <w:rsid w:val="009231C1"/>
    <w:rsid w:val="0092425D"/>
    <w:rsid w:val="009322FC"/>
    <w:rsid w:val="00933044"/>
    <w:rsid w:val="00933380"/>
    <w:rsid w:val="009334F7"/>
    <w:rsid w:val="00942CC8"/>
    <w:rsid w:val="0094564D"/>
    <w:rsid w:val="00946BA7"/>
    <w:rsid w:val="009472E9"/>
    <w:rsid w:val="00947EDF"/>
    <w:rsid w:val="009511F7"/>
    <w:rsid w:val="00955440"/>
    <w:rsid w:val="00955B8D"/>
    <w:rsid w:val="00955FEE"/>
    <w:rsid w:val="009573E2"/>
    <w:rsid w:val="0095756D"/>
    <w:rsid w:val="009575E2"/>
    <w:rsid w:val="00957979"/>
    <w:rsid w:val="0096082B"/>
    <w:rsid w:val="00962874"/>
    <w:rsid w:val="009638C9"/>
    <w:rsid w:val="00963F2F"/>
    <w:rsid w:val="00967E77"/>
    <w:rsid w:val="0097088B"/>
    <w:rsid w:val="00970926"/>
    <w:rsid w:val="009711AA"/>
    <w:rsid w:val="009729BA"/>
    <w:rsid w:val="00973BCD"/>
    <w:rsid w:val="00974073"/>
    <w:rsid w:val="00975C8D"/>
    <w:rsid w:val="0097777B"/>
    <w:rsid w:val="00981B08"/>
    <w:rsid w:val="0098223D"/>
    <w:rsid w:val="0098347B"/>
    <w:rsid w:val="0098606C"/>
    <w:rsid w:val="00986685"/>
    <w:rsid w:val="009939A3"/>
    <w:rsid w:val="00995F66"/>
    <w:rsid w:val="009A48EF"/>
    <w:rsid w:val="009A5457"/>
    <w:rsid w:val="009A78EC"/>
    <w:rsid w:val="009C2A00"/>
    <w:rsid w:val="009C4198"/>
    <w:rsid w:val="009D5FDA"/>
    <w:rsid w:val="009D742A"/>
    <w:rsid w:val="009E0A54"/>
    <w:rsid w:val="009E3873"/>
    <w:rsid w:val="009E429E"/>
    <w:rsid w:val="009E50BB"/>
    <w:rsid w:val="009F095F"/>
    <w:rsid w:val="009F105E"/>
    <w:rsid w:val="009F225F"/>
    <w:rsid w:val="009F2F20"/>
    <w:rsid w:val="009F4381"/>
    <w:rsid w:val="009F5587"/>
    <w:rsid w:val="009F6928"/>
    <w:rsid w:val="00A00A8D"/>
    <w:rsid w:val="00A0123F"/>
    <w:rsid w:val="00A02BBE"/>
    <w:rsid w:val="00A02BD5"/>
    <w:rsid w:val="00A03222"/>
    <w:rsid w:val="00A03230"/>
    <w:rsid w:val="00A06F47"/>
    <w:rsid w:val="00A071C8"/>
    <w:rsid w:val="00A133A2"/>
    <w:rsid w:val="00A15546"/>
    <w:rsid w:val="00A161E0"/>
    <w:rsid w:val="00A2171B"/>
    <w:rsid w:val="00A221FD"/>
    <w:rsid w:val="00A226A6"/>
    <w:rsid w:val="00A241FF"/>
    <w:rsid w:val="00A24625"/>
    <w:rsid w:val="00A27D6B"/>
    <w:rsid w:val="00A30B5E"/>
    <w:rsid w:val="00A31306"/>
    <w:rsid w:val="00A41E03"/>
    <w:rsid w:val="00A42D54"/>
    <w:rsid w:val="00A4323B"/>
    <w:rsid w:val="00A44964"/>
    <w:rsid w:val="00A44EBE"/>
    <w:rsid w:val="00A46B10"/>
    <w:rsid w:val="00A50237"/>
    <w:rsid w:val="00A5039F"/>
    <w:rsid w:val="00A50BE4"/>
    <w:rsid w:val="00A5123D"/>
    <w:rsid w:val="00A57A3B"/>
    <w:rsid w:val="00A63171"/>
    <w:rsid w:val="00A729D9"/>
    <w:rsid w:val="00A72B74"/>
    <w:rsid w:val="00A73068"/>
    <w:rsid w:val="00A76009"/>
    <w:rsid w:val="00A774CA"/>
    <w:rsid w:val="00A77FA3"/>
    <w:rsid w:val="00A8223D"/>
    <w:rsid w:val="00A82CA2"/>
    <w:rsid w:val="00A84E30"/>
    <w:rsid w:val="00A863AD"/>
    <w:rsid w:val="00A8640E"/>
    <w:rsid w:val="00A87551"/>
    <w:rsid w:val="00A87AC2"/>
    <w:rsid w:val="00A907F9"/>
    <w:rsid w:val="00A92856"/>
    <w:rsid w:val="00A94AD7"/>
    <w:rsid w:val="00A95C08"/>
    <w:rsid w:val="00AA0261"/>
    <w:rsid w:val="00AA086B"/>
    <w:rsid w:val="00AA0F15"/>
    <w:rsid w:val="00AA7611"/>
    <w:rsid w:val="00AB12B0"/>
    <w:rsid w:val="00AB19C5"/>
    <w:rsid w:val="00AB2B27"/>
    <w:rsid w:val="00AB3939"/>
    <w:rsid w:val="00AB5015"/>
    <w:rsid w:val="00AB76CF"/>
    <w:rsid w:val="00AC6D18"/>
    <w:rsid w:val="00AC7E19"/>
    <w:rsid w:val="00AD0DA1"/>
    <w:rsid w:val="00AD116A"/>
    <w:rsid w:val="00AD556E"/>
    <w:rsid w:val="00AD55BC"/>
    <w:rsid w:val="00AE293E"/>
    <w:rsid w:val="00AE2C69"/>
    <w:rsid w:val="00AE3055"/>
    <w:rsid w:val="00AE3424"/>
    <w:rsid w:val="00AE36E2"/>
    <w:rsid w:val="00AF2CC9"/>
    <w:rsid w:val="00AF3985"/>
    <w:rsid w:val="00B02379"/>
    <w:rsid w:val="00B06772"/>
    <w:rsid w:val="00B125BA"/>
    <w:rsid w:val="00B1271E"/>
    <w:rsid w:val="00B164F2"/>
    <w:rsid w:val="00B20265"/>
    <w:rsid w:val="00B21872"/>
    <w:rsid w:val="00B24141"/>
    <w:rsid w:val="00B2637A"/>
    <w:rsid w:val="00B26A21"/>
    <w:rsid w:val="00B27A4E"/>
    <w:rsid w:val="00B30598"/>
    <w:rsid w:val="00B30816"/>
    <w:rsid w:val="00B31E3F"/>
    <w:rsid w:val="00B3500E"/>
    <w:rsid w:val="00B35029"/>
    <w:rsid w:val="00B367C4"/>
    <w:rsid w:val="00B403B9"/>
    <w:rsid w:val="00B42491"/>
    <w:rsid w:val="00B42BAF"/>
    <w:rsid w:val="00B44118"/>
    <w:rsid w:val="00B4455C"/>
    <w:rsid w:val="00B46253"/>
    <w:rsid w:val="00B47604"/>
    <w:rsid w:val="00B6084B"/>
    <w:rsid w:val="00B612B4"/>
    <w:rsid w:val="00B62532"/>
    <w:rsid w:val="00B65B67"/>
    <w:rsid w:val="00B6650A"/>
    <w:rsid w:val="00B67A06"/>
    <w:rsid w:val="00B72968"/>
    <w:rsid w:val="00B72B19"/>
    <w:rsid w:val="00B775D3"/>
    <w:rsid w:val="00B807CC"/>
    <w:rsid w:val="00B80859"/>
    <w:rsid w:val="00B81CE9"/>
    <w:rsid w:val="00B85EE1"/>
    <w:rsid w:val="00B87337"/>
    <w:rsid w:val="00B920BE"/>
    <w:rsid w:val="00B9217E"/>
    <w:rsid w:val="00BA0622"/>
    <w:rsid w:val="00BA27F6"/>
    <w:rsid w:val="00BA2B58"/>
    <w:rsid w:val="00BA65AE"/>
    <w:rsid w:val="00BB01A0"/>
    <w:rsid w:val="00BB1073"/>
    <w:rsid w:val="00BB1567"/>
    <w:rsid w:val="00BB40F8"/>
    <w:rsid w:val="00BB5491"/>
    <w:rsid w:val="00BB6BE4"/>
    <w:rsid w:val="00BB78C0"/>
    <w:rsid w:val="00BB7ECC"/>
    <w:rsid w:val="00BC0222"/>
    <w:rsid w:val="00BC2D37"/>
    <w:rsid w:val="00BC35A0"/>
    <w:rsid w:val="00BC3CEA"/>
    <w:rsid w:val="00BC54B0"/>
    <w:rsid w:val="00BC625D"/>
    <w:rsid w:val="00BD19CE"/>
    <w:rsid w:val="00BD40E1"/>
    <w:rsid w:val="00BD48B9"/>
    <w:rsid w:val="00BD4B97"/>
    <w:rsid w:val="00BD4D2D"/>
    <w:rsid w:val="00BD5B8E"/>
    <w:rsid w:val="00BD678B"/>
    <w:rsid w:val="00BD76C1"/>
    <w:rsid w:val="00BD7F12"/>
    <w:rsid w:val="00BE4E1C"/>
    <w:rsid w:val="00BE4E65"/>
    <w:rsid w:val="00BE54CC"/>
    <w:rsid w:val="00BE576C"/>
    <w:rsid w:val="00BE583E"/>
    <w:rsid w:val="00BF12F5"/>
    <w:rsid w:val="00BF133F"/>
    <w:rsid w:val="00BF3C80"/>
    <w:rsid w:val="00BF3F7B"/>
    <w:rsid w:val="00BF4603"/>
    <w:rsid w:val="00BF4956"/>
    <w:rsid w:val="00BF5543"/>
    <w:rsid w:val="00C03085"/>
    <w:rsid w:val="00C0413F"/>
    <w:rsid w:val="00C04F87"/>
    <w:rsid w:val="00C06448"/>
    <w:rsid w:val="00C10B6F"/>
    <w:rsid w:val="00C122C5"/>
    <w:rsid w:val="00C14506"/>
    <w:rsid w:val="00C172CC"/>
    <w:rsid w:val="00C17A91"/>
    <w:rsid w:val="00C20DCE"/>
    <w:rsid w:val="00C24CBF"/>
    <w:rsid w:val="00C2581A"/>
    <w:rsid w:val="00C31B25"/>
    <w:rsid w:val="00C32E78"/>
    <w:rsid w:val="00C3727C"/>
    <w:rsid w:val="00C372B1"/>
    <w:rsid w:val="00C41BAB"/>
    <w:rsid w:val="00C44023"/>
    <w:rsid w:val="00C467D4"/>
    <w:rsid w:val="00C5034A"/>
    <w:rsid w:val="00C505EF"/>
    <w:rsid w:val="00C508B4"/>
    <w:rsid w:val="00C55439"/>
    <w:rsid w:val="00C559A8"/>
    <w:rsid w:val="00C56547"/>
    <w:rsid w:val="00C56E45"/>
    <w:rsid w:val="00C57650"/>
    <w:rsid w:val="00C61156"/>
    <w:rsid w:val="00C61A5B"/>
    <w:rsid w:val="00C62806"/>
    <w:rsid w:val="00C67013"/>
    <w:rsid w:val="00C7152D"/>
    <w:rsid w:val="00C74760"/>
    <w:rsid w:val="00C7527A"/>
    <w:rsid w:val="00C81B31"/>
    <w:rsid w:val="00C81DAC"/>
    <w:rsid w:val="00C82696"/>
    <w:rsid w:val="00C84A26"/>
    <w:rsid w:val="00C94B27"/>
    <w:rsid w:val="00C965E2"/>
    <w:rsid w:val="00C9768B"/>
    <w:rsid w:val="00CA03FF"/>
    <w:rsid w:val="00CA055C"/>
    <w:rsid w:val="00CA102C"/>
    <w:rsid w:val="00CA2483"/>
    <w:rsid w:val="00CB0B2B"/>
    <w:rsid w:val="00CB0CB2"/>
    <w:rsid w:val="00CB12DF"/>
    <w:rsid w:val="00CB3165"/>
    <w:rsid w:val="00CB5157"/>
    <w:rsid w:val="00CB58AC"/>
    <w:rsid w:val="00CB7E9E"/>
    <w:rsid w:val="00CC2072"/>
    <w:rsid w:val="00CC370E"/>
    <w:rsid w:val="00CC4DA1"/>
    <w:rsid w:val="00CC7619"/>
    <w:rsid w:val="00CD1EC5"/>
    <w:rsid w:val="00CD2BBE"/>
    <w:rsid w:val="00CD4C70"/>
    <w:rsid w:val="00CE0D63"/>
    <w:rsid w:val="00CE24AE"/>
    <w:rsid w:val="00CE271F"/>
    <w:rsid w:val="00CE3554"/>
    <w:rsid w:val="00CE3E06"/>
    <w:rsid w:val="00CE594B"/>
    <w:rsid w:val="00CE6E5E"/>
    <w:rsid w:val="00CF27FB"/>
    <w:rsid w:val="00CF2ADE"/>
    <w:rsid w:val="00CF4B3F"/>
    <w:rsid w:val="00D00ABC"/>
    <w:rsid w:val="00D00EC5"/>
    <w:rsid w:val="00D01017"/>
    <w:rsid w:val="00D0146F"/>
    <w:rsid w:val="00D01AD1"/>
    <w:rsid w:val="00D02450"/>
    <w:rsid w:val="00D04333"/>
    <w:rsid w:val="00D04A8A"/>
    <w:rsid w:val="00D079EF"/>
    <w:rsid w:val="00D10777"/>
    <w:rsid w:val="00D11B57"/>
    <w:rsid w:val="00D17883"/>
    <w:rsid w:val="00D27DFF"/>
    <w:rsid w:val="00D31425"/>
    <w:rsid w:val="00D32C14"/>
    <w:rsid w:val="00D33BE3"/>
    <w:rsid w:val="00D35F31"/>
    <w:rsid w:val="00D456D0"/>
    <w:rsid w:val="00D463D3"/>
    <w:rsid w:val="00D47D70"/>
    <w:rsid w:val="00D51372"/>
    <w:rsid w:val="00D51B93"/>
    <w:rsid w:val="00D52402"/>
    <w:rsid w:val="00D52AA6"/>
    <w:rsid w:val="00D61820"/>
    <w:rsid w:val="00D63FE8"/>
    <w:rsid w:val="00D717D7"/>
    <w:rsid w:val="00D73FAD"/>
    <w:rsid w:val="00D76B59"/>
    <w:rsid w:val="00D77361"/>
    <w:rsid w:val="00D8199E"/>
    <w:rsid w:val="00D84B74"/>
    <w:rsid w:val="00D873A3"/>
    <w:rsid w:val="00D9047D"/>
    <w:rsid w:val="00D94C6A"/>
    <w:rsid w:val="00DA1118"/>
    <w:rsid w:val="00DA4005"/>
    <w:rsid w:val="00DB146D"/>
    <w:rsid w:val="00DB658D"/>
    <w:rsid w:val="00DC1F28"/>
    <w:rsid w:val="00DC2453"/>
    <w:rsid w:val="00DC27A0"/>
    <w:rsid w:val="00DC2B29"/>
    <w:rsid w:val="00DC4875"/>
    <w:rsid w:val="00DC5022"/>
    <w:rsid w:val="00DC53BC"/>
    <w:rsid w:val="00DC755A"/>
    <w:rsid w:val="00DD002F"/>
    <w:rsid w:val="00DD2DDF"/>
    <w:rsid w:val="00DD5416"/>
    <w:rsid w:val="00DD5DBF"/>
    <w:rsid w:val="00DD6424"/>
    <w:rsid w:val="00DD65F2"/>
    <w:rsid w:val="00DE24BD"/>
    <w:rsid w:val="00DE2BDA"/>
    <w:rsid w:val="00DE401C"/>
    <w:rsid w:val="00DE49A8"/>
    <w:rsid w:val="00DE5E7B"/>
    <w:rsid w:val="00DE6325"/>
    <w:rsid w:val="00DE75CA"/>
    <w:rsid w:val="00DF078B"/>
    <w:rsid w:val="00DF3DBF"/>
    <w:rsid w:val="00DF5ACB"/>
    <w:rsid w:val="00E010E1"/>
    <w:rsid w:val="00E01ECA"/>
    <w:rsid w:val="00E0647D"/>
    <w:rsid w:val="00E10D3E"/>
    <w:rsid w:val="00E136FE"/>
    <w:rsid w:val="00E14C6B"/>
    <w:rsid w:val="00E15794"/>
    <w:rsid w:val="00E16079"/>
    <w:rsid w:val="00E17DDB"/>
    <w:rsid w:val="00E236DD"/>
    <w:rsid w:val="00E26D99"/>
    <w:rsid w:val="00E27937"/>
    <w:rsid w:val="00E32D6D"/>
    <w:rsid w:val="00E37770"/>
    <w:rsid w:val="00E414BF"/>
    <w:rsid w:val="00E44EAB"/>
    <w:rsid w:val="00E44F17"/>
    <w:rsid w:val="00E53F44"/>
    <w:rsid w:val="00E57958"/>
    <w:rsid w:val="00E6096F"/>
    <w:rsid w:val="00E651C0"/>
    <w:rsid w:val="00E672CB"/>
    <w:rsid w:val="00E7147F"/>
    <w:rsid w:val="00E72173"/>
    <w:rsid w:val="00E739F4"/>
    <w:rsid w:val="00E76683"/>
    <w:rsid w:val="00E8117D"/>
    <w:rsid w:val="00E81893"/>
    <w:rsid w:val="00E82014"/>
    <w:rsid w:val="00E822EC"/>
    <w:rsid w:val="00E84541"/>
    <w:rsid w:val="00E84C4E"/>
    <w:rsid w:val="00E86771"/>
    <w:rsid w:val="00E86C9C"/>
    <w:rsid w:val="00E91834"/>
    <w:rsid w:val="00E92680"/>
    <w:rsid w:val="00E929A6"/>
    <w:rsid w:val="00E93E79"/>
    <w:rsid w:val="00E952B2"/>
    <w:rsid w:val="00E96139"/>
    <w:rsid w:val="00EA0350"/>
    <w:rsid w:val="00EA12E6"/>
    <w:rsid w:val="00EA1EB1"/>
    <w:rsid w:val="00EA6831"/>
    <w:rsid w:val="00EA6B03"/>
    <w:rsid w:val="00EA766D"/>
    <w:rsid w:val="00EB0613"/>
    <w:rsid w:val="00EB31A3"/>
    <w:rsid w:val="00EB4523"/>
    <w:rsid w:val="00EB5FBF"/>
    <w:rsid w:val="00EB6BB0"/>
    <w:rsid w:val="00EB77E1"/>
    <w:rsid w:val="00EC1C71"/>
    <w:rsid w:val="00EC4C4C"/>
    <w:rsid w:val="00EC55DF"/>
    <w:rsid w:val="00EC58EA"/>
    <w:rsid w:val="00EC6BB5"/>
    <w:rsid w:val="00EC6BB6"/>
    <w:rsid w:val="00EC6FAC"/>
    <w:rsid w:val="00ED14B2"/>
    <w:rsid w:val="00ED4256"/>
    <w:rsid w:val="00ED5B64"/>
    <w:rsid w:val="00ED6191"/>
    <w:rsid w:val="00EE1970"/>
    <w:rsid w:val="00EE1C5E"/>
    <w:rsid w:val="00EE4A73"/>
    <w:rsid w:val="00EE4C6C"/>
    <w:rsid w:val="00EE6937"/>
    <w:rsid w:val="00EE72E0"/>
    <w:rsid w:val="00EF1325"/>
    <w:rsid w:val="00EF227A"/>
    <w:rsid w:val="00EF29FD"/>
    <w:rsid w:val="00EF5F8F"/>
    <w:rsid w:val="00EF6949"/>
    <w:rsid w:val="00F02678"/>
    <w:rsid w:val="00F0370C"/>
    <w:rsid w:val="00F05571"/>
    <w:rsid w:val="00F05F74"/>
    <w:rsid w:val="00F06D07"/>
    <w:rsid w:val="00F076A6"/>
    <w:rsid w:val="00F14CBF"/>
    <w:rsid w:val="00F22238"/>
    <w:rsid w:val="00F22878"/>
    <w:rsid w:val="00F24699"/>
    <w:rsid w:val="00F247F0"/>
    <w:rsid w:val="00F30B81"/>
    <w:rsid w:val="00F3174D"/>
    <w:rsid w:val="00F34210"/>
    <w:rsid w:val="00F35B9A"/>
    <w:rsid w:val="00F42297"/>
    <w:rsid w:val="00F4258C"/>
    <w:rsid w:val="00F42A0F"/>
    <w:rsid w:val="00F446D0"/>
    <w:rsid w:val="00F5032C"/>
    <w:rsid w:val="00F50EBC"/>
    <w:rsid w:val="00F512F4"/>
    <w:rsid w:val="00F52726"/>
    <w:rsid w:val="00F534A9"/>
    <w:rsid w:val="00F54869"/>
    <w:rsid w:val="00F56D0D"/>
    <w:rsid w:val="00F6101B"/>
    <w:rsid w:val="00F6249A"/>
    <w:rsid w:val="00F63B3D"/>
    <w:rsid w:val="00F64801"/>
    <w:rsid w:val="00F6633C"/>
    <w:rsid w:val="00F66780"/>
    <w:rsid w:val="00F667C9"/>
    <w:rsid w:val="00F67A2D"/>
    <w:rsid w:val="00F72023"/>
    <w:rsid w:val="00F7418A"/>
    <w:rsid w:val="00F75780"/>
    <w:rsid w:val="00F80163"/>
    <w:rsid w:val="00F80922"/>
    <w:rsid w:val="00F80B3C"/>
    <w:rsid w:val="00F83F9B"/>
    <w:rsid w:val="00F84469"/>
    <w:rsid w:val="00F84FFC"/>
    <w:rsid w:val="00F872BC"/>
    <w:rsid w:val="00F95780"/>
    <w:rsid w:val="00F96D41"/>
    <w:rsid w:val="00F97CDE"/>
    <w:rsid w:val="00FA19D3"/>
    <w:rsid w:val="00FA1C22"/>
    <w:rsid w:val="00FA6F38"/>
    <w:rsid w:val="00FB1B81"/>
    <w:rsid w:val="00FB4127"/>
    <w:rsid w:val="00FB4A95"/>
    <w:rsid w:val="00FC0318"/>
    <w:rsid w:val="00FC182F"/>
    <w:rsid w:val="00FC2AD2"/>
    <w:rsid w:val="00FC6F5A"/>
    <w:rsid w:val="00FC7042"/>
    <w:rsid w:val="00FD442F"/>
    <w:rsid w:val="00FD515E"/>
    <w:rsid w:val="00FD58B6"/>
    <w:rsid w:val="00FD5981"/>
    <w:rsid w:val="00FD72F8"/>
    <w:rsid w:val="00FE01B3"/>
    <w:rsid w:val="00FE1DBA"/>
    <w:rsid w:val="00FE35EC"/>
    <w:rsid w:val="00FE3664"/>
    <w:rsid w:val="00FE4B5E"/>
    <w:rsid w:val="00FE5516"/>
    <w:rsid w:val="00FE5757"/>
    <w:rsid w:val="00FE5C9D"/>
    <w:rsid w:val="00FF0577"/>
    <w:rsid w:val="00FF4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74BDA"/>
  <w15:docId w15:val="{414B780F-C970-4AAA-9A5A-72CAFBCA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07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269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78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78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next w:val="Normal"/>
    <w:link w:val="Heading5Char"/>
    <w:uiPriority w:val="9"/>
    <w:unhideWhenUsed/>
    <w:qFormat/>
    <w:rsid w:val="00187806"/>
    <w:pPr>
      <w:keepNext/>
      <w:keepLines/>
      <w:spacing w:after="249" w:line="266" w:lineRule="auto"/>
      <w:ind w:left="1174"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64C"/>
    <w:pPr>
      <w:ind w:left="720"/>
      <w:contextualSpacing/>
    </w:pPr>
  </w:style>
  <w:style w:type="table" w:styleId="TableGrid">
    <w:name w:val="Table Grid"/>
    <w:basedOn w:val="TableNormal"/>
    <w:uiPriority w:val="39"/>
    <w:rsid w:val="00EE1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E44"/>
  </w:style>
  <w:style w:type="paragraph" w:styleId="Footer">
    <w:name w:val="footer"/>
    <w:basedOn w:val="Normal"/>
    <w:link w:val="FooterChar"/>
    <w:uiPriority w:val="99"/>
    <w:unhideWhenUsed/>
    <w:rsid w:val="00202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E44"/>
  </w:style>
  <w:style w:type="character" w:styleId="Strong">
    <w:name w:val="Strong"/>
    <w:basedOn w:val="DefaultParagraphFont"/>
    <w:uiPriority w:val="22"/>
    <w:qFormat/>
    <w:rsid w:val="00C94B27"/>
    <w:rPr>
      <w:b/>
      <w:bCs/>
    </w:rPr>
  </w:style>
  <w:style w:type="paragraph" w:styleId="NormalWeb">
    <w:name w:val="Normal (Web)"/>
    <w:basedOn w:val="Normal"/>
    <w:uiPriority w:val="99"/>
    <w:unhideWhenUsed/>
    <w:rsid w:val="00FC2AD2"/>
    <w:pPr>
      <w:spacing w:before="100" w:beforeAutospacing="1" w:after="100" w:afterAutospacing="1" w:line="240" w:lineRule="auto"/>
    </w:pPr>
    <w:rPr>
      <w:rFonts w:ascii="Arial" w:eastAsia="Arial" w:hAnsi="Arial" w:cs="Arial"/>
      <w:sz w:val="24"/>
      <w:szCs w:val="24"/>
    </w:rPr>
  </w:style>
  <w:style w:type="character" w:styleId="Emphasis">
    <w:name w:val="Emphasis"/>
    <w:basedOn w:val="DefaultParagraphFont"/>
    <w:uiPriority w:val="20"/>
    <w:qFormat/>
    <w:rsid w:val="00AE3055"/>
    <w:rPr>
      <w:i/>
      <w:iCs/>
    </w:rPr>
  </w:style>
  <w:style w:type="paragraph" w:styleId="BalloonText">
    <w:name w:val="Balloon Text"/>
    <w:basedOn w:val="Normal"/>
    <w:link w:val="BalloonTextChar"/>
    <w:uiPriority w:val="99"/>
    <w:semiHidden/>
    <w:unhideWhenUsed/>
    <w:rsid w:val="00E6096F"/>
    <w:pPr>
      <w:spacing w:after="0" w:line="240" w:lineRule="auto"/>
    </w:pPr>
    <w:rPr>
      <w:rFonts w:ascii="Lucida Sans Unicode" w:hAnsi="Lucida Sans Unicode" w:cs="Lucida Sans Unicode"/>
      <w:sz w:val="16"/>
      <w:szCs w:val="16"/>
    </w:rPr>
  </w:style>
  <w:style w:type="character" w:customStyle="1" w:styleId="BalloonTextChar">
    <w:name w:val="Balloon Text Char"/>
    <w:basedOn w:val="DefaultParagraphFont"/>
    <w:link w:val="BalloonText"/>
    <w:uiPriority w:val="99"/>
    <w:semiHidden/>
    <w:rsid w:val="00E6096F"/>
    <w:rPr>
      <w:rFonts w:ascii="Lucida Sans Unicode" w:hAnsi="Lucida Sans Unicode" w:cs="Lucida Sans Unicode"/>
      <w:sz w:val="16"/>
      <w:szCs w:val="16"/>
    </w:rPr>
  </w:style>
  <w:style w:type="paragraph" w:customStyle="1" w:styleId="Default">
    <w:name w:val="Default"/>
    <w:rsid w:val="0030594C"/>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545585"/>
    <w:rPr>
      <w:sz w:val="16"/>
      <w:szCs w:val="16"/>
    </w:rPr>
  </w:style>
  <w:style w:type="paragraph" w:styleId="CommentText">
    <w:name w:val="annotation text"/>
    <w:basedOn w:val="Normal"/>
    <w:link w:val="CommentTextChar"/>
    <w:uiPriority w:val="99"/>
    <w:semiHidden/>
    <w:unhideWhenUsed/>
    <w:rsid w:val="00545585"/>
    <w:pPr>
      <w:spacing w:line="240" w:lineRule="auto"/>
    </w:pPr>
    <w:rPr>
      <w:sz w:val="20"/>
      <w:szCs w:val="20"/>
    </w:rPr>
  </w:style>
  <w:style w:type="character" w:customStyle="1" w:styleId="CommentTextChar">
    <w:name w:val="Comment Text Char"/>
    <w:basedOn w:val="DefaultParagraphFont"/>
    <w:link w:val="CommentText"/>
    <w:uiPriority w:val="99"/>
    <w:semiHidden/>
    <w:rsid w:val="00545585"/>
    <w:rPr>
      <w:sz w:val="20"/>
      <w:szCs w:val="20"/>
    </w:rPr>
  </w:style>
  <w:style w:type="paragraph" w:styleId="CommentSubject">
    <w:name w:val="annotation subject"/>
    <w:basedOn w:val="CommentText"/>
    <w:next w:val="CommentText"/>
    <w:link w:val="CommentSubjectChar"/>
    <w:uiPriority w:val="99"/>
    <w:semiHidden/>
    <w:unhideWhenUsed/>
    <w:rsid w:val="00545585"/>
    <w:rPr>
      <w:b/>
      <w:bCs/>
    </w:rPr>
  </w:style>
  <w:style w:type="character" w:customStyle="1" w:styleId="CommentSubjectChar">
    <w:name w:val="Comment Subject Char"/>
    <w:basedOn w:val="CommentTextChar"/>
    <w:link w:val="CommentSubject"/>
    <w:uiPriority w:val="99"/>
    <w:semiHidden/>
    <w:rsid w:val="00545585"/>
    <w:rPr>
      <w:b/>
      <w:bCs/>
      <w:sz w:val="20"/>
      <w:szCs w:val="20"/>
    </w:rPr>
  </w:style>
  <w:style w:type="character" w:styleId="Hyperlink">
    <w:name w:val="Hyperlink"/>
    <w:basedOn w:val="DefaultParagraphFont"/>
    <w:uiPriority w:val="99"/>
    <w:semiHidden/>
    <w:unhideWhenUsed/>
    <w:rsid w:val="00CB58AC"/>
    <w:rPr>
      <w:color w:val="0000FF"/>
      <w:u w:val="single"/>
    </w:rPr>
  </w:style>
  <w:style w:type="character" w:customStyle="1" w:styleId="Heading5Char">
    <w:name w:val="Heading 5 Char"/>
    <w:basedOn w:val="DefaultParagraphFont"/>
    <w:link w:val="Heading5"/>
    <w:rsid w:val="00187806"/>
    <w:rPr>
      <w:rFonts w:ascii="Arial" w:eastAsia="Arial" w:hAnsi="Arial" w:cs="Arial"/>
      <w:b/>
      <w:color w:val="000000"/>
      <w:sz w:val="24"/>
    </w:rPr>
  </w:style>
  <w:style w:type="character" w:customStyle="1" w:styleId="Heading3Char">
    <w:name w:val="Heading 3 Char"/>
    <w:basedOn w:val="DefaultParagraphFont"/>
    <w:link w:val="Heading3"/>
    <w:uiPriority w:val="9"/>
    <w:rsid w:val="00187806"/>
    <w:rPr>
      <w:rFonts w:asciiTheme="majorHAnsi" w:eastAsiaTheme="majorEastAsia" w:hAnsiTheme="majorHAnsi" w:cstheme="majorBidi"/>
      <w:color w:val="1F4D78" w:themeColor="accent1" w:themeShade="7F"/>
      <w:sz w:val="24"/>
      <w:szCs w:val="24"/>
    </w:rPr>
  </w:style>
  <w:style w:type="table" w:customStyle="1" w:styleId="TableGrid0">
    <w:name w:val="TableGrid"/>
    <w:rsid w:val="00187806"/>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187806"/>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690747"/>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610B8C"/>
    <w:rPr>
      <w:color w:val="954F72"/>
      <w:u w:val="single"/>
    </w:rPr>
  </w:style>
  <w:style w:type="paragraph" w:customStyle="1" w:styleId="xl65">
    <w:name w:val="xl65"/>
    <w:basedOn w:val="Normal"/>
    <w:rsid w:val="00610B8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Courier New" w:eastAsia="Arial" w:hAnsi="Courier New" w:cs="Arial"/>
      <w:sz w:val="20"/>
      <w:szCs w:val="20"/>
    </w:rPr>
  </w:style>
  <w:style w:type="paragraph" w:customStyle="1" w:styleId="xl66">
    <w:name w:val="xl66"/>
    <w:basedOn w:val="Normal"/>
    <w:rsid w:val="00610B8C"/>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textAlignment w:val="center"/>
    </w:pPr>
    <w:rPr>
      <w:rFonts w:ascii="Courier New" w:eastAsia="Arial" w:hAnsi="Courier New" w:cs="Arial"/>
      <w:sz w:val="20"/>
      <w:szCs w:val="20"/>
    </w:rPr>
  </w:style>
  <w:style w:type="paragraph" w:customStyle="1" w:styleId="xl67">
    <w:name w:val="xl67"/>
    <w:basedOn w:val="Normal"/>
    <w:rsid w:val="00610B8C"/>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pPr>
    <w:rPr>
      <w:rFonts w:ascii="Arial" w:eastAsia="Arial" w:hAnsi="Arial" w:cs="Arial"/>
      <w:sz w:val="24"/>
      <w:szCs w:val="24"/>
    </w:rPr>
  </w:style>
  <w:style w:type="paragraph" w:customStyle="1" w:styleId="xl68">
    <w:name w:val="xl68"/>
    <w:basedOn w:val="Normal"/>
    <w:rsid w:val="00610B8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ascii="Arial" w:eastAsia="Arial" w:hAnsi="Arial" w:cs="Arial"/>
      <w:sz w:val="24"/>
      <w:szCs w:val="24"/>
    </w:rPr>
  </w:style>
  <w:style w:type="paragraph" w:customStyle="1" w:styleId="xl69">
    <w:name w:val="xl69"/>
    <w:basedOn w:val="Normal"/>
    <w:rsid w:val="00610B8C"/>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ascii="Arial" w:eastAsia="Arial" w:hAnsi="Arial" w:cs="Arial"/>
      <w:sz w:val="24"/>
      <w:szCs w:val="24"/>
    </w:rPr>
  </w:style>
  <w:style w:type="character" w:customStyle="1" w:styleId="Heading2Char">
    <w:name w:val="Heading 2 Char"/>
    <w:basedOn w:val="DefaultParagraphFont"/>
    <w:link w:val="Heading2"/>
    <w:uiPriority w:val="9"/>
    <w:semiHidden/>
    <w:rsid w:val="00526982"/>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52698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26982"/>
    <w:rPr>
      <w:rFonts w:ascii="Times New Roman" w:eastAsia="Times New Roman" w:hAnsi="Times New Roman" w:cs="Times New Roman"/>
      <w:sz w:val="24"/>
      <w:szCs w:val="24"/>
      <w:lang w:val="id"/>
    </w:rPr>
  </w:style>
  <w:style w:type="paragraph" w:customStyle="1" w:styleId="icsmaddresses">
    <w:name w:val="icsm_addresses"/>
    <w:basedOn w:val="Normal"/>
    <w:rsid w:val="00526982"/>
    <w:pPr>
      <w:spacing w:after="120" w:line="240" w:lineRule="auto"/>
      <w:jc w:val="center"/>
    </w:pPr>
    <w:rPr>
      <w:rFonts w:ascii="Times New Roman" w:eastAsia="Times New Roman" w:hAnsi="Times New Roman" w:cs="Times New Roman"/>
      <w:i/>
      <w:sz w:val="1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6487">
      <w:bodyDiv w:val="1"/>
      <w:marLeft w:val="0"/>
      <w:marRight w:val="0"/>
      <w:marTop w:val="0"/>
      <w:marBottom w:val="0"/>
      <w:divBdr>
        <w:top w:val="none" w:sz="0" w:space="0" w:color="auto"/>
        <w:left w:val="none" w:sz="0" w:space="0" w:color="auto"/>
        <w:bottom w:val="none" w:sz="0" w:space="0" w:color="auto"/>
        <w:right w:val="none" w:sz="0" w:space="0" w:color="auto"/>
      </w:divBdr>
    </w:div>
    <w:div w:id="33434663">
      <w:bodyDiv w:val="1"/>
      <w:marLeft w:val="0"/>
      <w:marRight w:val="0"/>
      <w:marTop w:val="0"/>
      <w:marBottom w:val="0"/>
      <w:divBdr>
        <w:top w:val="none" w:sz="0" w:space="0" w:color="auto"/>
        <w:left w:val="none" w:sz="0" w:space="0" w:color="auto"/>
        <w:bottom w:val="none" w:sz="0" w:space="0" w:color="auto"/>
        <w:right w:val="none" w:sz="0" w:space="0" w:color="auto"/>
      </w:divBdr>
      <w:divsChild>
        <w:div w:id="1725791411">
          <w:marLeft w:val="0"/>
          <w:marRight w:val="0"/>
          <w:marTop w:val="0"/>
          <w:marBottom w:val="0"/>
          <w:divBdr>
            <w:top w:val="none" w:sz="0" w:space="0" w:color="auto"/>
            <w:left w:val="none" w:sz="0" w:space="0" w:color="auto"/>
            <w:bottom w:val="none" w:sz="0" w:space="0" w:color="auto"/>
            <w:right w:val="none" w:sz="0" w:space="0" w:color="auto"/>
          </w:divBdr>
          <w:divsChild>
            <w:div w:id="18744123">
              <w:marLeft w:val="0"/>
              <w:marRight w:val="0"/>
              <w:marTop w:val="0"/>
              <w:marBottom w:val="0"/>
              <w:divBdr>
                <w:top w:val="none" w:sz="0" w:space="0" w:color="auto"/>
                <w:left w:val="none" w:sz="0" w:space="0" w:color="auto"/>
                <w:bottom w:val="none" w:sz="0" w:space="0" w:color="auto"/>
                <w:right w:val="none" w:sz="0" w:space="0" w:color="auto"/>
              </w:divBdr>
              <w:divsChild>
                <w:div w:id="525601356">
                  <w:marLeft w:val="0"/>
                  <w:marRight w:val="0"/>
                  <w:marTop w:val="0"/>
                  <w:marBottom w:val="0"/>
                  <w:divBdr>
                    <w:top w:val="none" w:sz="0" w:space="0" w:color="auto"/>
                    <w:left w:val="none" w:sz="0" w:space="0" w:color="auto"/>
                    <w:bottom w:val="none" w:sz="0" w:space="0" w:color="auto"/>
                    <w:right w:val="none" w:sz="0" w:space="0" w:color="auto"/>
                  </w:divBdr>
                </w:div>
                <w:div w:id="1095370076">
                  <w:marLeft w:val="0"/>
                  <w:marRight w:val="0"/>
                  <w:marTop w:val="0"/>
                  <w:marBottom w:val="0"/>
                  <w:divBdr>
                    <w:top w:val="none" w:sz="0" w:space="0" w:color="auto"/>
                    <w:left w:val="none" w:sz="0" w:space="0" w:color="auto"/>
                    <w:bottom w:val="none" w:sz="0" w:space="0" w:color="auto"/>
                    <w:right w:val="none" w:sz="0" w:space="0" w:color="auto"/>
                  </w:divBdr>
                  <w:divsChild>
                    <w:div w:id="711927519">
                      <w:marLeft w:val="0"/>
                      <w:marRight w:val="0"/>
                      <w:marTop w:val="0"/>
                      <w:marBottom w:val="0"/>
                      <w:divBdr>
                        <w:top w:val="none" w:sz="0" w:space="0" w:color="auto"/>
                        <w:left w:val="none" w:sz="0" w:space="0" w:color="auto"/>
                        <w:bottom w:val="none" w:sz="0" w:space="0" w:color="auto"/>
                        <w:right w:val="none" w:sz="0" w:space="0" w:color="auto"/>
                      </w:divBdr>
                      <w:divsChild>
                        <w:div w:id="1448113405">
                          <w:marLeft w:val="0"/>
                          <w:marRight w:val="0"/>
                          <w:marTop w:val="0"/>
                          <w:marBottom w:val="0"/>
                          <w:divBdr>
                            <w:top w:val="none" w:sz="0" w:space="0" w:color="auto"/>
                            <w:left w:val="none" w:sz="0" w:space="0" w:color="auto"/>
                            <w:bottom w:val="none" w:sz="0" w:space="0" w:color="auto"/>
                            <w:right w:val="none" w:sz="0" w:space="0" w:color="auto"/>
                          </w:divBdr>
                          <w:divsChild>
                            <w:div w:id="16732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112586">
          <w:marLeft w:val="0"/>
          <w:marRight w:val="0"/>
          <w:marTop w:val="0"/>
          <w:marBottom w:val="0"/>
          <w:divBdr>
            <w:top w:val="none" w:sz="0" w:space="0" w:color="auto"/>
            <w:left w:val="none" w:sz="0" w:space="0" w:color="auto"/>
            <w:bottom w:val="none" w:sz="0" w:space="0" w:color="auto"/>
            <w:right w:val="none" w:sz="0" w:space="0" w:color="auto"/>
          </w:divBdr>
          <w:divsChild>
            <w:div w:id="801653060">
              <w:marLeft w:val="0"/>
              <w:marRight w:val="0"/>
              <w:marTop w:val="0"/>
              <w:marBottom w:val="0"/>
              <w:divBdr>
                <w:top w:val="none" w:sz="0" w:space="0" w:color="auto"/>
                <w:left w:val="none" w:sz="0" w:space="0" w:color="auto"/>
                <w:bottom w:val="none" w:sz="0" w:space="0" w:color="auto"/>
                <w:right w:val="none" w:sz="0" w:space="0" w:color="auto"/>
              </w:divBdr>
              <w:divsChild>
                <w:div w:id="1287811563">
                  <w:marLeft w:val="0"/>
                  <w:marRight w:val="0"/>
                  <w:marTop w:val="0"/>
                  <w:marBottom w:val="0"/>
                  <w:divBdr>
                    <w:top w:val="none" w:sz="0" w:space="0" w:color="auto"/>
                    <w:left w:val="none" w:sz="0" w:space="0" w:color="auto"/>
                    <w:bottom w:val="none" w:sz="0" w:space="0" w:color="auto"/>
                    <w:right w:val="none" w:sz="0" w:space="0" w:color="auto"/>
                  </w:divBdr>
                  <w:divsChild>
                    <w:div w:id="9181821">
                      <w:marLeft w:val="0"/>
                      <w:marRight w:val="0"/>
                      <w:marTop w:val="0"/>
                      <w:marBottom w:val="0"/>
                      <w:divBdr>
                        <w:top w:val="none" w:sz="0" w:space="0" w:color="auto"/>
                        <w:left w:val="none" w:sz="0" w:space="0" w:color="auto"/>
                        <w:bottom w:val="none" w:sz="0" w:space="0" w:color="auto"/>
                        <w:right w:val="none" w:sz="0" w:space="0" w:color="auto"/>
                      </w:divBdr>
                    </w:div>
                    <w:div w:id="447508484">
                      <w:marLeft w:val="0"/>
                      <w:marRight w:val="0"/>
                      <w:marTop w:val="0"/>
                      <w:marBottom w:val="0"/>
                      <w:divBdr>
                        <w:top w:val="none" w:sz="0" w:space="0" w:color="auto"/>
                        <w:left w:val="none" w:sz="0" w:space="0" w:color="auto"/>
                        <w:bottom w:val="none" w:sz="0" w:space="0" w:color="auto"/>
                        <w:right w:val="none" w:sz="0" w:space="0" w:color="auto"/>
                      </w:divBdr>
                      <w:divsChild>
                        <w:div w:id="1282414307">
                          <w:marLeft w:val="0"/>
                          <w:marRight w:val="0"/>
                          <w:marTop w:val="0"/>
                          <w:marBottom w:val="0"/>
                          <w:divBdr>
                            <w:top w:val="none" w:sz="0" w:space="0" w:color="auto"/>
                            <w:left w:val="none" w:sz="0" w:space="0" w:color="auto"/>
                            <w:bottom w:val="none" w:sz="0" w:space="0" w:color="auto"/>
                            <w:right w:val="none" w:sz="0" w:space="0" w:color="auto"/>
                          </w:divBdr>
                          <w:divsChild>
                            <w:div w:id="221794141">
                              <w:marLeft w:val="0"/>
                              <w:marRight w:val="0"/>
                              <w:marTop w:val="0"/>
                              <w:marBottom w:val="0"/>
                              <w:divBdr>
                                <w:top w:val="none" w:sz="0" w:space="0" w:color="auto"/>
                                <w:left w:val="none" w:sz="0" w:space="0" w:color="auto"/>
                                <w:bottom w:val="none" w:sz="0" w:space="0" w:color="auto"/>
                                <w:right w:val="none" w:sz="0" w:space="0" w:color="auto"/>
                              </w:divBdr>
                              <w:divsChild>
                                <w:div w:id="21307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736073">
                  <w:marLeft w:val="0"/>
                  <w:marRight w:val="0"/>
                  <w:marTop w:val="0"/>
                  <w:marBottom w:val="0"/>
                  <w:divBdr>
                    <w:top w:val="none" w:sz="0" w:space="0" w:color="auto"/>
                    <w:left w:val="none" w:sz="0" w:space="0" w:color="auto"/>
                    <w:bottom w:val="none" w:sz="0" w:space="0" w:color="auto"/>
                    <w:right w:val="none" w:sz="0" w:space="0" w:color="auto"/>
                  </w:divBdr>
                  <w:divsChild>
                    <w:div w:id="1732728917">
                      <w:marLeft w:val="0"/>
                      <w:marRight w:val="0"/>
                      <w:marTop w:val="0"/>
                      <w:marBottom w:val="0"/>
                      <w:divBdr>
                        <w:top w:val="none" w:sz="0" w:space="0" w:color="auto"/>
                        <w:left w:val="none" w:sz="0" w:space="0" w:color="auto"/>
                        <w:bottom w:val="none" w:sz="0" w:space="0" w:color="auto"/>
                        <w:right w:val="none" w:sz="0" w:space="0" w:color="auto"/>
                      </w:divBdr>
                      <w:divsChild>
                        <w:div w:id="813520337">
                          <w:marLeft w:val="0"/>
                          <w:marRight w:val="0"/>
                          <w:marTop w:val="0"/>
                          <w:marBottom w:val="0"/>
                          <w:divBdr>
                            <w:top w:val="none" w:sz="0" w:space="0" w:color="auto"/>
                            <w:left w:val="none" w:sz="0" w:space="0" w:color="auto"/>
                            <w:bottom w:val="none" w:sz="0" w:space="0" w:color="auto"/>
                            <w:right w:val="none" w:sz="0" w:space="0" w:color="auto"/>
                          </w:divBdr>
                          <w:divsChild>
                            <w:div w:id="18394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6200">
      <w:bodyDiv w:val="1"/>
      <w:marLeft w:val="0"/>
      <w:marRight w:val="0"/>
      <w:marTop w:val="0"/>
      <w:marBottom w:val="0"/>
      <w:divBdr>
        <w:top w:val="none" w:sz="0" w:space="0" w:color="auto"/>
        <w:left w:val="none" w:sz="0" w:space="0" w:color="auto"/>
        <w:bottom w:val="none" w:sz="0" w:space="0" w:color="auto"/>
        <w:right w:val="none" w:sz="0" w:space="0" w:color="auto"/>
      </w:divBdr>
    </w:div>
    <w:div w:id="151407000">
      <w:bodyDiv w:val="1"/>
      <w:marLeft w:val="0"/>
      <w:marRight w:val="0"/>
      <w:marTop w:val="0"/>
      <w:marBottom w:val="0"/>
      <w:divBdr>
        <w:top w:val="none" w:sz="0" w:space="0" w:color="auto"/>
        <w:left w:val="none" w:sz="0" w:space="0" w:color="auto"/>
        <w:bottom w:val="none" w:sz="0" w:space="0" w:color="auto"/>
        <w:right w:val="none" w:sz="0" w:space="0" w:color="auto"/>
      </w:divBdr>
    </w:div>
    <w:div w:id="159663110">
      <w:bodyDiv w:val="1"/>
      <w:marLeft w:val="0"/>
      <w:marRight w:val="0"/>
      <w:marTop w:val="0"/>
      <w:marBottom w:val="0"/>
      <w:divBdr>
        <w:top w:val="none" w:sz="0" w:space="0" w:color="auto"/>
        <w:left w:val="none" w:sz="0" w:space="0" w:color="auto"/>
        <w:bottom w:val="none" w:sz="0" w:space="0" w:color="auto"/>
        <w:right w:val="none" w:sz="0" w:space="0" w:color="auto"/>
      </w:divBdr>
    </w:div>
    <w:div w:id="169830449">
      <w:bodyDiv w:val="1"/>
      <w:marLeft w:val="0"/>
      <w:marRight w:val="0"/>
      <w:marTop w:val="0"/>
      <w:marBottom w:val="0"/>
      <w:divBdr>
        <w:top w:val="none" w:sz="0" w:space="0" w:color="auto"/>
        <w:left w:val="none" w:sz="0" w:space="0" w:color="auto"/>
        <w:bottom w:val="none" w:sz="0" w:space="0" w:color="auto"/>
        <w:right w:val="none" w:sz="0" w:space="0" w:color="auto"/>
      </w:divBdr>
    </w:div>
    <w:div w:id="178130402">
      <w:bodyDiv w:val="1"/>
      <w:marLeft w:val="0"/>
      <w:marRight w:val="0"/>
      <w:marTop w:val="0"/>
      <w:marBottom w:val="0"/>
      <w:divBdr>
        <w:top w:val="none" w:sz="0" w:space="0" w:color="auto"/>
        <w:left w:val="none" w:sz="0" w:space="0" w:color="auto"/>
        <w:bottom w:val="none" w:sz="0" w:space="0" w:color="auto"/>
        <w:right w:val="none" w:sz="0" w:space="0" w:color="auto"/>
      </w:divBdr>
    </w:div>
    <w:div w:id="190189538">
      <w:bodyDiv w:val="1"/>
      <w:marLeft w:val="0"/>
      <w:marRight w:val="0"/>
      <w:marTop w:val="0"/>
      <w:marBottom w:val="0"/>
      <w:divBdr>
        <w:top w:val="none" w:sz="0" w:space="0" w:color="auto"/>
        <w:left w:val="none" w:sz="0" w:space="0" w:color="auto"/>
        <w:bottom w:val="none" w:sz="0" w:space="0" w:color="auto"/>
        <w:right w:val="none" w:sz="0" w:space="0" w:color="auto"/>
      </w:divBdr>
    </w:div>
    <w:div w:id="200945195">
      <w:bodyDiv w:val="1"/>
      <w:marLeft w:val="0"/>
      <w:marRight w:val="0"/>
      <w:marTop w:val="0"/>
      <w:marBottom w:val="0"/>
      <w:divBdr>
        <w:top w:val="none" w:sz="0" w:space="0" w:color="auto"/>
        <w:left w:val="none" w:sz="0" w:space="0" w:color="auto"/>
        <w:bottom w:val="none" w:sz="0" w:space="0" w:color="auto"/>
        <w:right w:val="none" w:sz="0" w:space="0" w:color="auto"/>
      </w:divBdr>
    </w:div>
    <w:div w:id="217016316">
      <w:bodyDiv w:val="1"/>
      <w:marLeft w:val="0"/>
      <w:marRight w:val="0"/>
      <w:marTop w:val="0"/>
      <w:marBottom w:val="0"/>
      <w:divBdr>
        <w:top w:val="none" w:sz="0" w:space="0" w:color="auto"/>
        <w:left w:val="none" w:sz="0" w:space="0" w:color="auto"/>
        <w:bottom w:val="none" w:sz="0" w:space="0" w:color="auto"/>
        <w:right w:val="none" w:sz="0" w:space="0" w:color="auto"/>
      </w:divBdr>
    </w:div>
    <w:div w:id="248541869">
      <w:bodyDiv w:val="1"/>
      <w:marLeft w:val="0"/>
      <w:marRight w:val="0"/>
      <w:marTop w:val="0"/>
      <w:marBottom w:val="0"/>
      <w:divBdr>
        <w:top w:val="none" w:sz="0" w:space="0" w:color="auto"/>
        <w:left w:val="none" w:sz="0" w:space="0" w:color="auto"/>
        <w:bottom w:val="none" w:sz="0" w:space="0" w:color="auto"/>
        <w:right w:val="none" w:sz="0" w:space="0" w:color="auto"/>
      </w:divBdr>
    </w:div>
    <w:div w:id="368802610">
      <w:bodyDiv w:val="1"/>
      <w:marLeft w:val="0"/>
      <w:marRight w:val="0"/>
      <w:marTop w:val="0"/>
      <w:marBottom w:val="0"/>
      <w:divBdr>
        <w:top w:val="none" w:sz="0" w:space="0" w:color="auto"/>
        <w:left w:val="none" w:sz="0" w:space="0" w:color="auto"/>
        <w:bottom w:val="none" w:sz="0" w:space="0" w:color="auto"/>
        <w:right w:val="none" w:sz="0" w:space="0" w:color="auto"/>
      </w:divBdr>
    </w:div>
    <w:div w:id="386733243">
      <w:bodyDiv w:val="1"/>
      <w:marLeft w:val="0"/>
      <w:marRight w:val="0"/>
      <w:marTop w:val="0"/>
      <w:marBottom w:val="0"/>
      <w:divBdr>
        <w:top w:val="none" w:sz="0" w:space="0" w:color="auto"/>
        <w:left w:val="none" w:sz="0" w:space="0" w:color="auto"/>
        <w:bottom w:val="none" w:sz="0" w:space="0" w:color="auto"/>
        <w:right w:val="none" w:sz="0" w:space="0" w:color="auto"/>
      </w:divBdr>
    </w:div>
    <w:div w:id="388577667">
      <w:bodyDiv w:val="1"/>
      <w:marLeft w:val="0"/>
      <w:marRight w:val="0"/>
      <w:marTop w:val="0"/>
      <w:marBottom w:val="0"/>
      <w:divBdr>
        <w:top w:val="none" w:sz="0" w:space="0" w:color="auto"/>
        <w:left w:val="none" w:sz="0" w:space="0" w:color="auto"/>
        <w:bottom w:val="none" w:sz="0" w:space="0" w:color="auto"/>
        <w:right w:val="none" w:sz="0" w:space="0" w:color="auto"/>
      </w:divBdr>
      <w:divsChild>
        <w:div w:id="851527489">
          <w:marLeft w:val="0"/>
          <w:marRight w:val="0"/>
          <w:marTop w:val="0"/>
          <w:marBottom w:val="0"/>
          <w:divBdr>
            <w:top w:val="none" w:sz="0" w:space="0" w:color="auto"/>
            <w:left w:val="none" w:sz="0" w:space="0" w:color="auto"/>
            <w:bottom w:val="none" w:sz="0" w:space="0" w:color="auto"/>
            <w:right w:val="none" w:sz="0" w:space="0" w:color="auto"/>
          </w:divBdr>
          <w:divsChild>
            <w:div w:id="2127575435">
              <w:marLeft w:val="0"/>
              <w:marRight w:val="0"/>
              <w:marTop w:val="0"/>
              <w:marBottom w:val="0"/>
              <w:divBdr>
                <w:top w:val="none" w:sz="0" w:space="0" w:color="auto"/>
                <w:left w:val="none" w:sz="0" w:space="0" w:color="auto"/>
                <w:bottom w:val="none" w:sz="0" w:space="0" w:color="auto"/>
                <w:right w:val="none" w:sz="0" w:space="0" w:color="auto"/>
              </w:divBdr>
              <w:divsChild>
                <w:div w:id="45566381">
                  <w:marLeft w:val="0"/>
                  <w:marRight w:val="0"/>
                  <w:marTop w:val="0"/>
                  <w:marBottom w:val="0"/>
                  <w:divBdr>
                    <w:top w:val="none" w:sz="0" w:space="0" w:color="auto"/>
                    <w:left w:val="none" w:sz="0" w:space="0" w:color="auto"/>
                    <w:bottom w:val="none" w:sz="0" w:space="0" w:color="auto"/>
                    <w:right w:val="none" w:sz="0" w:space="0" w:color="auto"/>
                  </w:divBdr>
                  <w:divsChild>
                    <w:div w:id="1958104453">
                      <w:marLeft w:val="0"/>
                      <w:marRight w:val="0"/>
                      <w:marTop w:val="0"/>
                      <w:marBottom w:val="0"/>
                      <w:divBdr>
                        <w:top w:val="none" w:sz="0" w:space="0" w:color="auto"/>
                        <w:left w:val="none" w:sz="0" w:space="0" w:color="auto"/>
                        <w:bottom w:val="none" w:sz="0" w:space="0" w:color="auto"/>
                        <w:right w:val="none" w:sz="0" w:space="0" w:color="auto"/>
                      </w:divBdr>
                      <w:divsChild>
                        <w:div w:id="329874494">
                          <w:marLeft w:val="0"/>
                          <w:marRight w:val="0"/>
                          <w:marTop w:val="0"/>
                          <w:marBottom w:val="0"/>
                          <w:divBdr>
                            <w:top w:val="none" w:sz="0" w:space="0" w:color="auto"/>
                            <w:left w:val="none" w:sz="0" w:space="0" w:color="auto"/>
                            <w:bottom w:val="none" w:sz="0" w:space="0" w:color="auto"/>
                            <w:right w:val="none" w:sz="0" w:space="0" w:color="auto"/>
                          </w:divBdr>
                          <w:divsChild>
                            <w:div w:id="5260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5492">
                  <w:marLeft w:val="0"/>
                  <w:marRight w:val="0"/>
                  <w:marTop w:val="0"/>
                  <w:marBottom w:val="0"/>
                  <w:divBdr>
                    <w:top w:val="none" w:sz="0" w:space="0" w:color="auto"/>
                    <w:left w:val="none" w:sz="0" w:space="0" w:color="auto"/>
                    <w:bottom w:val="none" w:sz="0" w:space="0" w:color="auto"/>
                    <w:right w:val="none" w:sz="0" w:space="0" w:color="auto"/>
                  </w:divBdr>
                  <w:divsChild>
                    <w:div w:id="463618275">
                      <w:marLeft w:val="0"/>
                      <w:marRight w:val="0"/>
                      <w:marTop w:val="0"/>
                      <w:marBottom w:val="0"/>
                      <w:divBdr>
                        <w:top w:val="none" w:sz="0" w:space="0" w:color="auto"/>
                        <w:left w:val="none" w:sz="0" w:space="0" w:color="auto"/>
                        <w:bottom w:val="none" w:sz="0" w:space="0" w:color="auto"/>
                        <w:right w:val="none" w:sz="0" w:space="0" w:color="auto"/>
                      </w:divBdr>
                    </w:div>
                    <w:div w:id="1569221904">
                      <w:marLeft w:val="0"/>
                      <w:marRight w:val="0"/>
                      <w:marTop w:val="0"/>
                      <w:marBottom w:val="0"/>
                      <w:divBdr>
                        <w:top w:val="none" w:sz="0" w:space="0" w:color="auto"/>
                        <w:left w:val="none" w:sz="0" w:space="0" w:color="auto"/>
                        <w:bottom w:val="none" w:sz="0" w:space="0" w:color="auto"/>
                        <w:right w:val="none" w:sz="0" w:space="0" w:color="auto"/>
                      </w:divBdr>
                      <w:divsChild>
                        <w:div w:id="435254386">
                          <w:marLeft w:val="0"/>
                          <w:marRight w:val="0"/>
                          <w:marTop w:val="0"/>
                          <w:marBottom w:val="0"/>
                          <w:divBdr>
                            <w:top w:val="none" w:sz="0" w:space="0" w:color="auto"/>
                            <w:left w:val="none" w:sz="0" w:space="0" w:color="auto"/>
                            <w:bottom w:val="none" w:sz="0" w:space="0" w:color="auto"/>
                            <w:right w:val="none" w:sz="0" w:space="0" w:color="auto"/>
                          </w:divBdr>
                          <w:divsChild>
                            <w:div w:id="1844928319">
                              <w:marLeft w:val="0"/>
                              <w:marRight w:val="0"/>
                              <w:marTop w:val="0"/>
                              <w:marBottom w:val="0"/>
                              <w:divBdr>
                                <w:top w:val="none" w:sz="0" w:space="0" w:color="auto"/>
                                <w:left w:val="none" w:sz="0" w:space="0" w:color="auto"/>
                                <w:bottom w:val="none" w:sz="0" w:space="0" w:color="auto"/>
                                <w:right w:val="none" w:sz="0" w:space="0" w:color="auto"/>
                              </w:divBdr>
                              <w:divsChild>
                                <w:div w:id="1270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13488">
          <w:marLeft w:val="0"/>
          <w:marRight w:val="0"/>
          <w:marTop w:val="0"/>
          <w:marBottom w:val="0"/>
          <w:divBdr>
            <w:top w:val="none" w:sz="0" w:space="0" w:color="auto"/>
            <w:left w:val="none" w:sz="0" w:space="0" w:color="auto"/>
            <w:bottom w:val="none" w:sz="0" w:space="0" w:color="auto"/>
            <w:right w:val="none" w:sz="0" w:space="0" w:color="auto"/>
          </w:divBdr>
          <w:divsChild>
            <w:div w:id="639654146">
              <w:marLeft w:val="0"/>
              <w:marRight w:val="0"/>
              <w:marTop w:val="0"/>
              <w:marBottom w:val="0"/>
              <w:divBdr>
                <w:top w:val="none" w:sz="0" w:space="0" w:color="auto"/>
                <w:left w:val="none" w:sz="0" w:space="0" w:color="auto"/>
                <w:bottom w:val="none" w:sz="0" w:space="0" w:color="auto"/>
                <w:right w:val="none" w:sz="0" w:space="0" w:color="auto"/>
              </w:divBdr>
              <w:divsChild>
                <w:div w:id="1496722535">
                  <w:marLeft w:val="0"/>
                  <w:marRight w:val="0"/>
                  <w:marTop w:val="0"/>
                  <w:marBottom w:val="0"/>
                  <w:divBdr>
                    <w:top w:val="none" w:sz="0" w:space="0" w:color="auto"/>
                    <w:left w:val="none" w:sz="0" w:space="0" w:color="auto"/>
                    <w:bottom w:val="none" w:sz="0" w:space="0" w:color="auto"/>
                    <w:right w:val="none" w:sz="0" w:space="0" w:color="auto"/>
                  </w:divBdr>
                  <w:divsChild>
                    <w:div w:id="325287680">
                      <w:marLeft w:val="0"/>
                      <w:marRight w:val="0"/>
                      <w:marTop w:val="0"/>
                      <w:marBottom w:val="0"/>
                      <w:divBdr>
                        <w:top w:val="none" w:sz="0" w:space="0" w:color="auto"/>
                        <w:left w:val="none" w:sz="0" w:space="0" w:color="auto"/>
                        <w:bottom w:val="none" w:sz="0" w:space="0" w:color="auto"/>
                        <w:right w:val="none" w:sz="0" w:space="0" w:color="auto"/>
                      </w:divBdr>
                      <w:divsChild>
                        <w:div w:id="348726622">
                          <w:marLeft w:val="0"/>
                          <w:marRight w:val="0"/>
                          <w:marTop w:val="0"/>
                          <w:marBottom w:val="0"/>
                          <w:divBdr>
                            <w:top w:val="none" w:sz="0" w:space="0" w:color="auto"/>
                            <w:left w:val="none" w:sz="0" w:space="0" w:color="auto"/>
                            <w:bottom w:val="none" w:sz="0" w:space="0" w:color="auto"/>
                            <w:right w:val="none" w:sz="0" w:space="0" w:color="auto"/>
                          </w:divBdr>
                          <w:divsChild>
                            <w:div w:id="15338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63288">
      <w:bodyDiv w:val="1"/>
      <w:marLeft w:val="0"/>
      <w:marRight w:val="0"/>
      <w:marTop w:val="0"/>
      <w:marBottom w:val="0"/>
      <w:divBdr>
        <w:top w:val="none" w:sz="0" w:space="0" w:color="auto"/>
        <w:left w:val="none" w:sz="0" w:space="0" w:color="auto"/>
        <w:bottom w:val="none" w:sz="0" w:space="0" w:color="auto"/>
        <w:right w:val="none" w:sz="0" w:space="0" w:color="auto"/>
      </w:divBdr>
    </w:div>
    <w:div w:id="456535738">
      <w:bodyDiv w:val="1"/>
      <w:marLeft w:val="0"/>
      <w:marRight w:val="0"/>
      <w:marTop w:val="0"/>
      <w:marBottom w:val="0"/>
      <w:divBdr>
        <w:top w:val="none" w:sz="0" w:space="0" w:color="auto"/>
        <w:left w:val="none" w:sz="0" w:space="0" w:color="auto"/>
        <w:bottom w:val="none" w:sz="0" w:space="0" w:color="auto"/>
        <w:right w:val="none" w:sz="0" w:space="0" w:color="auto"/>
      </w:divBdr>
    </w:div>
    <w:div w:id="481851457">
      <w:bodyDiv w:val="1"/>
      <w:marLeft w:val="0"/>
      <w:marRight w:val="0"/>
      <w:marTop w:val="0"/>
      <w:marBottom w:val="0"/>
      <w:divBdr>
        <w:top w:val="none" w:sz="0" w:space="0" w:color="auto"/>
        <w:left w:val="none" w:sz="0" w:space="0" w:color="auto"/>
        <w:bottom w:val="none" w:sz="0" w:space="0" w:color="auto"/>
        <w:right w:val="none" w:sz="0" w:space="0" w:color="auto"/>
      </w:divBdr>
    </w:div>
    <w:div w:id="542445212">
      <w:bodyDiv w:val="1"/>
      <w:marLeft w:val="0"/>
      <w:marRight w:val="0"/>
      <w:marTop w:val="0"/>
      <w:marBottom w:val="0"/>
      <w:divBdr>
        <w:top w:val="none" w:sz="0" w:space="0" w:color="auto"/>
        <w:left w:val="none" w:sz="0" w:space="0" w:color="auto"/>
        <w:bottom w:val="none" w:sz="0" w:space="0" w:color="auto"/>
        <w:right w:val="none" w:sz="0" w:space="0" w:color="auto"/>
      </w:divBdr>
    </w:div>
    <w:div w:id="645939487">
      <w:bodyDiv w:val="1"/>
      <w:marLeft w:val="0"/>
      <w:marRight w:val="0"/>
      <w:marTop w:val="0"/>
      <w:marBottom w:val="0"/>
      <w:divBdr>
        <w:top w:val="none" w:sz="0" w:space="0" w:color="auto"/>
        <w:left w:val="none" w:sz="0" w:space="0" w:color="auto"/>
        <w:bottom w:val="none" w:sz="0" w:space="0" w:color="auto"/>
        <w:right w:val="none" w:sz="0" w:space="0" w:color="auto"/>
      </w:divBdr>
    </w:div>
    <w:div w:id="773673215">
      <w:bodyDiv w:val="1"/>
      <w:marLeft w:val="0"/>
      <w:marRight w:val="0"/>
      <w:marTop w:val="0"/>
      <w:marBottom w:val="0"/>
      <w:divBdr>
        <w:top w:val="none" w:sz="0" w:space="0" w:color="auto"/>
        <w:left w:val="none" w:sz="0" w:space="0" w:color="auto"/>
        <w:bottom w:val="none" w:sz="0" w:space="0" w:color="auto"/>
        <w:right w:val="none" w:sz="0" w:space="0" w:color="auto"/>
      </w:divBdr>
    </w:div>
    <w:div w:id="876621027">
      <w:bodyDiv w:val="1"/>
      <w:marLeft w:val="0"/>
      <w:marRight w:val="0"/>
      <w:marTop w:val="0"/>
      <w:marBottom w:val="0"/>
      <w:divBdr>
        <w:top w:val="none" w:sz="0" w:space="0" w:color="auto"/>
        <w:left w:val="none" w:sz="0" w:space="0" w:color="auto"/>
        <w:bottom w:val="none" w:sz="0" w:space="0" w:color="auto"/>
        <w:right w:val="none" w:sz="0" w:space="0" w:color="auto"/>
      </w:divBdr>
    </w:div>
    <w:div w:id="894043143">
      <w:bodyDiv w:val="1"/>
      <w:marLeft w:val="0"/>
      <w:marRight w:val="0"/>
      <w:marTop w:val="0"/>
      <w:marBottom w:val="0"/>
      <w:divBdr>
        <w:top w:val="none" w:sz="0" w:space="0" w:color="auto"/>
        <w:left w:val="none" w:sz="0" w:space="0" w:color="auto"/>
        <w:bottom w:val="none" w:sz="0" w:space="0" w:color="auto"/>
        <w:right w:val="none" w:sz="0" w:space="0" w:color="auto"/>
      </w:divBdr>
    </w:div>
    <w:div w:id="957100813">
      <w:bodyDiv w:val="1"/>
      <w:marLeft w:val="0"/>
      <w:marRight w:val="0"/>
      <w:marTop w:val="0"/>
      <w:marBottom w:val="0"/>
      <w:divBdr>
        <w:top w:val="none" w:sz="0" w:space="0" w:color="auto"/>
        <w:left w:val="none" w:sz="0" w:space="0" w:color="auto"/>
        <w:bottom w:val="none" w:sz="0" w:space="0" w:color="auto"/>
        <w:right w:val="none" w:sz="0" w:space="0" w:color="auto"/>
      </w:divBdr>
    </w:div>
    <w:div w:id="995840539">
      <w:bodyDiv w:val="1"/>
      <w:marLeft w:val="0"/>
      <w:marRight w:val="0"/>
      <w:marTop w:val="0"/>
      <w:marBottom w:val="0"/>
      <w:divBdr>
        <w:top w:val="none" w:sz="0" w:space="0" w:color="auto"/>
        <w:left w:val="none" w:sz="0" w:space="0" w:color="auto"/>
        <w:bottom w:val="none" w:sz="0" w:space="0" w:color="auto"/>
        <w:right w:val="none" w:sz="0" w:space="0" w:color="auto"/>
      </w:divBdr>
    </w:div>
    <w:div w:id="1001422237">
      <w:bodyDiv w:val="1"/>
      <w:marLeft w:val="0"/>
      <w:marRight w:val="0"/>
      <w:marTop w:val="0"/>
      <w:marBottom w:val="0"/>
      <w:divBdr>
        <w:top w:val="none" w:sz="0" w:space="0" w:color="auto"/>
        <w:left w:val="none" w:sz="0" w:space="0" w:color="auto"/>
        <w:bottom w:val="none" w:sz="0" w:space="0" w:color="auto"/>
        <w:right w:val="none" w:sz="0" w:space="0" w:color="auto"/>
      </w:divBdr>
    </w:div>
    <w:div w:id="1232932707">
      <w:bodyDiv w:val="1"/>
      <w:marLeft w:val="0"/>
      <w:marRight w:val="0"/>
      <w:marTop w:val="0"/>
      <w:marBottom w:val="0"/>
      <w:divBdr>
        <w:top w:val="none" w:sz="0" w:space="0" w:color="auto"/>
        <w:left w:val="none" w:sz="0" w:space="0" w:color="auto"/>
        <w:bottom w:val="none" w:sz="0" w:space="0" w:color="auto"/>
        <w:right w:val="none" w:sz="0" w:space="0" w:color="auto"/>
      </w:divBdr>
    </w:div>
    <w:div w:id="1237324795">
      <w:bodyDiv w:val="1"/>
      <w:marLeft w:val="0"/>
      <w:marRight w:val="0"/>
      <w:marTop w:val="0"/>
      <w:marBottom w:val="0"/>
      <w:divBdr>
        <w:top w:val="none" w:sz="0" w:space="0" w:color="auto"/>
        <w:left w:val="none" w:sz="0" w:space="0" w:color="auto"/>
        <w:bottom w:val="none" w:sz="0" w:space="0" w:color="auto"/>
        <w:right w:val="none" w:sz="0" w:space="0" w:color="auto"/>
      </w:divBdr>
    </w:div>
    <w:div w:id="1254318148">
      <w:bodyDiv w:val="1"/>
      <w:marLeft w:val="0"/>
      <w:marRight w:val="0"/>
      <w:marTop w:val="0"/>
      <w:marBottom w:val="0"/>
      <w:divBdr>
        <w:top w:val="none" w:sz="0" w:space="0" w:color="auto"/>
        <w:left w:val="none" w:sz="0" w:space="0" w:color="auto"/>
        <w:bottom w:val="none" w:sz="0" w:space="0" w:color="auto"/>
        <w:right w:val="none" w:sz="0" w:space="0" w:color="auto"/>
      </w:divBdr>
    </w:div>
    <w:div w:id="1257668127">
      <w:bodyDiv w:val="1"/>
      <w:marLeft w:val="0"/>
      <w:marRight w:val="0"/>
      <w:marTop w:val="0"/>
      <w:marBottom w:val="0"/>
      <w:divBdr>
        <w:top w:val="none" w:sz="0" w:space="0" w:color="auto"/>
        <w:left w:val="none" w:sz="0" w:space="0" w:color="auto"/>
        <w:bottom w:val="none" w:sz="0" w:space="0" w:color="auto"/>
        <w:right w:val="none" w:sz="0" w:space="0" w:color="auto"/>
      </w:divBdr>
    </w:div>
    <w:div w:id="1285767791">
      <w:bodyDiv w:val="1"/>
      <w:marLeft w:val="0"/>
      <w:marRight w:val="0"/>
      <w:marTop w:val="0"/>
      <w:marBottom w:val="0"/>
      <w:divBdr>
        <w:top w:val="none" w:sz="0" w:space="0" w:color="auto"/>
        <w:left w:val="none" w:sz="0" w:space="0" w:color="auto"/>
        <w:bottom w:val="none" w:sz="0" w:space="0" w:color="auto"/>
        <w:right w:val="none" w:sz="0" w:space="0" w:color="auto"/>
      </w:divBdr>
    </w:div>
    <w:div w:id="1300577894">
      <w:bodyDiv w:val="1"/>
      <w:marLeft w:val="0"/>
      <w:marRight w:val="0"/>
      <w:marTop w:val="0"/>
      <w:marBottom w:val="0"/>
      <w:divBdr>
        <w:top w:val="none" w:sz="0" w:space="0" w:color="auto"/>
        <w:left w:val="none" w:sz="0" w:space="0" w:color="auto"/>
        <w:bottom w:val="none" w:sz="0" w:space="0" w:color="auto"/>
        <w:right w:val="none" w:sz="0" w:space="0" w:color="auto"/>
      </w:divBdr>
    </w:div>
    <w:div w:id="1305157906">
      <w:bodyDiv w:val="1"/>
      <w:marLeft w:val="0"/>
      <w:marRight w:val="0"/>
      <w:marTop w:val="0"/>
      <w:marBottom w:val="0"/>
      <w:divBdr>
        <w:top w:val="none" w:sz="0" w:space="0" w:color="auto"/>
        <w:left w:val="none" w:sz="0" w:space="0" w:color="auto"/>
        <w:bottom w:val="none" w:sz="0" w:space="0" w:color="auto"/>
        <w:right w:val="none" w:sz="0" w:space="0" w:color="auto"/>
      </w:divBdr>
    </w:div>
    <w:div w:id="1387297353">
      <w:bodyDiv w:val="1"/>
      <w:marLeft w:val="0"/>
      <w:marRight w:val="0"/>
      <w:marTop w:val="0"/>
      <w:marBottom w:val="0"/>
      <w:divBdr>
        <w:top w:val="none" w:sz="0" w:space="0" w:color="auto"/>
        <w:left w:val="none" w:sz="0" w:space="0" w:color="auto"/>
        <w:bottom w:val="none" w:sz="0" w:space="0" w:color="auto"/>
        <w:right w:val="none" w:sz="0" w:space="0" w:color="auto"/>
      </w:divBdr>
    </w:div>
    <w:div w:id="1521092268">
      <w:bodyDiv w:val="1"/>
      <w:marLeft w:val="0"/>
      <w:marRight w:val="0"/>
      <w:marTop w:val="0"/>
      <w:marBottom w:val="0"/>
      <w:divBdr>
        <w:top w:val="none" w:sz="0" w:space="0" w:color="auto"/>
        <w:left w:val="none" w:sz="0" w:space="0" w:color="auto"/>
        <w:bottom w:val="none" w:sz="0" w:space="0" w:color="auto"/>
        <w:right w:val="none" w:sz="0" w:space="0" w:color="auto"/>
      </w:divBdr>
    </w:div>
    <w:div w:id="1533179543">
      <w:bodyDiv w:val="1"/>
      <w:marLeft w:val="0"/>
      <w:marRight w:val="0"/>
      <w:marTop w:val="0"/>
      <w:marBottom w:val="0"/>
      <w:divBdr>
        <w:top w:val="none" w:sz="0" w:space="0" w:color="auto"/>
        <w:left w:val="none" w:sz="0" w:space="0" w:color="auto"/>
        <w:bottom w:val="none" w:sz="0" w:space="0" w:color="auto"/>
        <w:right w:val="none" w:sz="0" w:space="0" w:color="auto"/>
      </w:divBdr>
      <w:divsChild>
        <w:div w:id="63028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984224">
      <w:bodyDiv w:val="1"/>
      <w:marLeft w:val="0"/>
      <w:marRight w:val="0"/>
      <w:marTop w:val="0"/>
      <w:marBottom w:val="0"/>
      <w:divBdr>
        <w:top w:val="none" w:sz="0" w:space="0" w:color="auto"/>
        <w:left w:val="none" w:sz="0" w:space="0" w:color="auto"/>
        <w:bottom w:val="none" w:sz="0" w:space="0" w:color="auto"/>
        <w:right w:val="none" w:sz="0" w:space="0" w:color="auto"/>
      </w:divBdr>
    </w:div>
    <w:div w:id="1574974196">
      <w:bodyDiv w:val="1"/>
      <w:marLeft w:val="0"/>
      <w:marRight w:val="0"/>
      <w:marTop w:val="0"/>
      <w:marBottom w:val="0"/>
      <w:divBdr>
        <w:top w:val="none" w:sz="0" w:space="0" w:color="auto"/>
        <w:left w:val="none" w:sz="0" w:space="0" w:color="auto"/>
        <w:bottom w:val="none" w:sz="0" w:space="0" w:color="auto"/>
        <w:right w:val="none" w:sz="0" w:space="0" w:color="auto"/>
      </w:divBdr>
      <w:divsChild>
        <w:div w:id="157157969">
          <w:marLeft w:val="0"/>
          <w:marRight w:val="0"/>
          <w:marTop w:val="180"/>
          <w:marBottom w:val="180"/>
          <w:divBdr>
            <w:top w:val="none" w:sz="0" w:space="0" w:color="auto"/>
            <w:left w:val="none" w:sz="0" w:space="0" w:color="auto"/>
            <w:bottom w:val="none" w:sz="0" w:space="0" w:color="auto"/>
            <w:right w:val="none" w:sz="0" w:space="0" w:color="auto"/>
          </w:divBdr>
          <w:divsChild>
            <w:div w:id="988440143">
              <w:marLeft w:val="0"/>
              <w:marRight w:val="0"/>
              <w:marTop w:val="0"/>
              <w:marBottom w:val="0"/>
              <w:divBdr>
                <w:top w:val="none" w:sz="0" w:space="0" w:color="auto"/>
                <w:left w:val="none" w:sz="0" w:space="0" w:color="auto"/>
                <w:bottom w:val="none" w:sz="0" w:space="0" w:color="auto"/>
                <w:right w:val="none" w:sz="0" w:space="0" w:color="auto"/>
              </w:divBdr>
              <w:divsChild>
                <w:div w:id="650447807">
                  <w:marLeft w:val="240"/>
                  <w:marRight w:val="0"/>
                  <w:marTop w:val="0"/>
                  <w:marBottom w:val="0"/>
                  <w:divBdr>
                    <w:top w:val="none" w:sz="0" w:space="0" w:color="auto"/>
                    <w:left w:val="none" w:sz="0" w:space="0" w:color="auto"/>
                    <w:bottom w:val="none" w:sz="0" w:space="0" w:color="auto"/>
                    <w:right w:val="none" w:sz="0" w:space="0" w:color="auto"/>
                  </w:divBdr>
                  <w:divsChild>
                    <w:div w:id="3063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88616">
          <w:marLeft w:val="0"/>
          <w:marRight w:val="0"/>
          <w:marTop w:val="0"/>
          <w:marBottom w:val="0"/>
          <w:divBdr>
            <w:top w:val="none" w:sz="0" w:space="0" w:color="auto"/>
            <w:left w:val="none" w:sz="0" w:space="0" w:color="auto"/>
            <w:bottom w:val="none" w:sz="0" w:space="0" w:color="auto"/>
            <w:right w:val="none" w:sz="0" w:space="0" w:color="auto"/>
          </w:divBdr>
          <w:divsChild>
            <w:div w:id="121354257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10119340">
      <w:bodyDiv w:val="1"/>
      <w:marLeft w:val="0"/>
      <w:marRight w:val="0"/>
      <w:marTop w:val="0"/>
      <w:marBottom w:val="0"/>
      <w:divBdr>
        <w:top w:val="none" w:sz="0" w:space="0" w:color="auto"/>
        <w:left w:val="none" w:sz="0" w:space="0" w:color="auto"/>
        <w:bottom w:val="none" w:sz="0" w:space="0" w:color="auto"/>
        <w:right w:val="none" w:sz="0" w:space="0" w:color="auto"/>
      </w:divBdr>
    </w:div>
    <w:div w:id="1661883390">
      <w:bodyDiv w:val="1"/>
      <w:marLeft w:val="0"/>
      <w:marRight w:val="0"/>
      <w:marTop w:val="0"/>
      <w:marBottom w:val="0"/>
      <w:divBdr>
        <w:top w:val="none" w:sz="0" w:space="0" w:color="auto"/>
        <w:left w:val="none" w:sz="0" w:space="0" w:color="auto"/>
        <w:bottom w:val="none" w:sz="0" w:space="0" w:color="auto"/>
        <w:right w:val="none" w:sz="0" w:space="0" w:color="auto"/>
      </w:divBdr>
    </w:div>
    <w:div w:id="1798833389">
      <w:bodyDiv w:val="1"/>
      <w:marLeft w:val="0"/>
      <w:marRight w:val="0"/>
      <w:marTop w:val="0"/>
      <w:marBottom w:val="0"/>
      <w:divBdr>
        <w:top w:val="none" w:sz="0" w:space="0" w:color="auto"/>
        <w:left w:val="none" w:sz="0" w:space="0" w:color="auto"/>
        <w:bottom w:val="none" w:sz="0" w:space="0" w:color="auto"/>
        <w:right w:val="none" w:sz="0" w:space="0" w:color="auto"/>
      </w:divBdr>
    </w:div>
    <w:div w:id="1799954966">
      <w:bodyDiv w:val="1"/>
      <w:marLeft w:val="0"/>
      <w:marRight w:val="0"/>
      <w:marTop w:val="0"/>
      <w:marBottom w:val="0"/>
      <w:divBdr>
        <w:top w:val="none" w:sz="0" w:space="0" w:color="auto"/>
        <w:left w:val="none" w:sz="0" w:space="0" w:color="auto"/>
        <w:bottom w:val="none" w:sz="0" w:space="0" w:color="auto"/>
        <w:right w:val="none" w:sz="0" w:space="0" w:color="auto"/>
      </w:divBdr>
    </w:div>
    <w:div w:id="1806772151">
      <w:bodyDiv w:val="1"/>
      <w:marLeft w:val="0"/>
      <w:marRight w:val="0"/>
      <w:marTop w:val="0"/>
      <w:marBottom w:val="0"/>
      <w:divBdr>
        <w:top w:val="none" w:sz="0" w:space="0" w:color="auto"/>
        <w:left w:val="none" w:sz="0" w:space="0" w:color="auto"/>
        <w:bottom w:val="none" w:sz="0" w:space="0" w:color="auto"/>
        <w:right w:val="none" w:sz="0" w:space="0" w:color="auto"/>
      </w:divBdr>
    </w:div>
    <w:div w:id="1900940284">
      <w:bodyDiv w:val="1"/>
      <w:marLeft w:val="0"/>
      <w:marRight w:val="0"/>
      <w:marTop w:val="0"/>
      <w:marBottom w:val="0"/>
      <w:divBdr>
        <w:top w:val="none" w:sz="0" w:space="0" w:color="auto"/>
        <w:left w:val="none" w:sz="0" w:space="0" w:color="auto"/>
        <w:bottom w:val="none" w:sz="0" w:space="0" w:color="auto"/>
        <w:right w:val="none" w:sz="0" w:space="0" w:color="auto"/>
      </w:divBdr>
    </w:div>
    <w:div w:id="1926181413">
      <w:bodyDiv w:val="1"/>
      <w:marLeft w:val="0"/>
      <w:marRight w:val="0"/>
      <w:marTop w:val="0"/>
      <w:marBottom w:val="0"/>
      <w:divBdr>
        <w:top w:val="none" w:sz="0" w:space="0" w:color="auto"/>
        <w:left w:val="none" w:sz="0" w:space="0" w:color="auto"/>
        <w:bottom w:val="none" w:sz="0" w:space="0" w:color="auto"/>
        <w:right w:val="none" w:sz="0" w:space="0" w:color="auto"/>
      </w:divBdr>
    </w:div>
    <w:div w:id="1946305110">
      <w:bodyDiv w:val="1"/>
      <w:marLeft w:val="0"/>
      <w:marRight w:val="0"/>
      <w:marTop w:val="0"/>
      <w:marBottom w:val="0"/>
      <w:divBdr>
        <w:top w:val="none" w:sz="0" w:space="0" w:color="auto"/>
        <w:left w:val="none" w:sz="0" w:space="0" w:color="auto"/>
        <w:bottom w:val="none" w:sz="0" w:space="0" w:color="auto"/>
        <w:right w:val="none" w:sz="0" w:space="0" w:color="auto"/>
      </w:divBdr>
    </w:div>
    <w:div w:id="1957057130">
      <w:bodyDiv w:val="1"/>
      <w:marLeft w:val="0"/>
      <w:marRight w:val="0"/>
      <w:marTop w:val="0"/>
      <w:marBottom w:val="0"/>
      <w:divBdr>
        <w:top w:val="none" w:sz="0" w:space="0" w:color="auto"/>
        <w:left w:val="none" w:sz="0" w:space="0" w:color="auto"/>
        <w:bottom w:val="none" w:sz="0" w:space="0" w:color="auto"/>
        <w:right w:val="none" w:sz="0" w:space="0" w:color="auto"/>
      </w:divBdr>
      <w:divsChild>
        <w:div w:id="1503811977">
          <w:marLeft w:val="0"/>
          <w:marRight w:val="0"/>
          <w:marTop w:val="0"/>
          <w:marBottom w:val="0"/>
          <w:divBdr>
            <w:top w:val="none" w:sz="0" w:space="0" w:color="auto"/>
            <w:left w:val="none" w:sz="0" w:space="0" w:color="auto"/>
            <w:bottom w:val="none" w:sz="0" w:space="0" w:color="auto"/>
            <w:right w:val="none" w:sz="0" w:space="0" w:color="auto"/>
          </w:divBdr>
          <w:divsChild>
            <w:div w:id="722874374">
              <w:marLeft w:val="0"/>
              <w:marRight w:val="0"/>
              <w:marTop w:val="0"/>
              <w:marBottom w:val="0"/>
              <w:divBdr>
                <w:top w:val="none" w:sz="0" w:space="0" w:color="auto"/>
                <w:left w:val="none" w:sz="0" w:space="0" w:color="auto"/>
                <w:bottom w:val="none" w:sz="0" w:space="0" w:color="auto"/>
                <w:right w:val="none" w:sz="0" w:space="0" w:color="auto"/>
              </w:divBdr>
              <w:divsChild>
                <w:div w:id="1208642235">
                  <w:marLeft w:val="0"/>
                  <w:marRight w:val="0"/>
                  <w:marTop w:val="0"/>
                  <w:marBottom w:val="0"/>
                  <w:divBdr>
                    <w:top w:val="none" w:sz="0" w:space="0" w:color="auto"/>
                    <w:left w:val="none" w:sz="0" w:space="0" w:color="auto"/>
                    <w:bottom w:val="none" w:sz="0" w:space="0" w:color="auto"/>
                    <w:right w:val="none" w:sz="0" w:space="0" w:color="auto"/>
                  </w:divBdr>
                  <w:divsChild>
                    <w:div w:id="2042395929">
                      <w:marLeft w:val="0"/>
                      <w:marRight w:val="0"/>
                      <w:marTop w:val="0"/>
                      <w:marBottom w:val="0"/>
                      <w:divBdr>
                        <w:top w:val="none" w:sz="0" w:space="0" w:color="auto"/>
                        <w:left w:val="none" w:sz="0" w:space="0" w:color="auto"/>
                        <w:bottom w:val="none" w:sz="0" w:space="0" w:color="auto"/>
                        <w:right w:val="none" w:sz="0" w:space="0" w:color="auto"/>
                      </w:divBdr>
                      <w:divsChild>
                        <w:div w:id="540019032">
                          <w:marLeft w:val="0"/>
                          <w:marRight w:val="0"/>
                          <w:marTop w:val="0"/>
                          <w:marBottom w:val="0"/>
                          <w:divBdr>
                            <w:top w:val="none" w:sz="0" w:space="0" w:color="auto"/>
                            <w:left w:val="none" w:sz="0" w:space="0" w:color="auto"/>
                            <w:bottom w:val="none" w:sz="0" w:space="0" w:color="auto"/>
                            <w:right w:val="none" w:sz="0" w:space="0" w:color="auto"/>
                          </w:divBdr>
                          <w:divsChild>
                            <w:div w:id="11793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58209">
      <w:bodyDiv w:val="1"/>
      <w:marLeft w:val="0"/>
      <w:marRight w:val="0"/>
      <w:marTop w:val="0"/>
      <w:marBottom w:val="0"/>
      <w:divBdr>
        <w:top w:val="none" w:sz="0" w:space="0" w:color="auto"/>
        <w:left w:val="none" w:sz="0" w:space="0" w:color="auto"/>
        <w:bottom w:val="none" w:sz="0" w:space="0" w:color="auto"/>
        <w:right w:val="none" w:sz="0" w:space="0" w:color="auto"/>
      </w:divBdr>
    </w:div>
    <w:div w:id="1987277727">
      <w:bodyDiv w:val="1"/>
      <w:marLeft w:val="0"/>
      <w:marRight w:val="0"/>
      <w:marTop w:val="0"/>
      <w:marBottom w:val="0"/>
      <w:divBdr>
        <w:top w:val="none" w:sz="0" w:space="0" w:color="auto"/>
        <w:left w:val="none" w:sz="0" w:space="0" w:color="auto"/>
        <w:bottom w:val="none" w:sz="0" w:space="0" w:color="auto"/>
        <w:right w:val="none" w:sz="0" w:space="0" w:color="auto"/>
      </w:divBdr>
      <w:divsChild>
        <w:div w:id="1885411653">
          <w:marLeft w:val="0"/>
          <w:marRight w:val="0"/>
          <w:marTop w:val="0"/>
          <w:marBottom w:val="0"/>
          <w:divBdr>
            <w:top w:val="none" w:sz="0" w:space="0" w:color="auto"/>
            <w:left w:val="none" w:sz="0" w:space="0" w:color="auto"/>
            <w:bottom w:val="none" w:sz="0" w:space="0" w:color="auto"/>
            <w:right w:val="none" w:sz="0" w:space="0" w:color="auto"/>
          </w:divBdr>
          <w:divsChild>
            <w:div w:id="2046713939">
              <w:marLeft w:val="0"/>
              <w:marRight w:val="0"/>
              <w:marTop w:val="0"/>
              <w:marBottom w:val="0"/>
              <w:divBdr>
                <w:top w:val="none" w:sz="0" w:space="0" w:color="auto"/>
                <w:left w:val="none" w:sz="0" w:space="0" w:color="auto"/>
                <w:bottom w:val="none" w:sz="0" w:space="0" w:color="auto"/>
                <w:right w:val="none" w:sz="0" w:space="0" w:color="auto"/>
              </w:divBdr>
              <w:divsChild>
                <w:div w:id="507839842">
                  <w:marLeft w:val="0"/>
                  <w:marRight w:val="0"/>
                  <w:marTop w:val="0"/>
                  <w:marBottom w:val="0"/>
                  <w:divBdr>
                    <w:top w:val="none" w:sz="0" w:space="0" w:color="auto"/>
                    <w:left w:val="none" w:sz="0" w:space="0" w:color="auto"/>
                    <w:bottom w:val="none" w:sz="0" w:space="0" w:color="auto"/>
                    <w:right w:val="none" w:sz="0" w:space="0" w:color="auto"/>
                  </w:divBdr>
                  <w:divsChild>
                    <w:div w:id="296179745">
                      <w:marLeft w:val="0"/>
                      <w:marRight w:val="0"/>
                      <w:marTop w:val="0"/>
                      <w:marBottom w:val="0"/>
                      <w:divBdr>
                        <w:top w:val="none" w:sz="0" w:space="0" w:color="auto"/>
                        <w:left w:val="none" w:sz="0" w:space="0" w:color="auto"/>
                        <w:bottom w:val="none" w:sz="0" w:space="0" w:color="auto"/>
                        <w:right w:val="none" w:sz="0" w:space="0" w:color="auto"/>
                      </w:divBdr>
                      <w:divsChild>
                        <w:div w:id="1204053513">
                          <w:marLeft w:val="0"/>
                          <w:marRight w:val="0"/>
                          <w:marTop w:val="0"/>
                          <w:marBottom w:val="0"/>
                          <w:divBdr>
                            <w:top w:val="none" w:sz="0" w:space="0" w:color="auto"/>
                            <w:left w:val="none" w:sz="0" w:space="0" w:color="auto"/>
                            <w:bottom w:val="none" w:sz="0" w:space="0" w:color="auto"/>
                            <w:right w:val="none" w:sz="0" w:space="0" w:color="auto"/>
                          </w:divBdr>
                          <w:divsChild>
                            <w:div w:id="1263607228">
                              <w:marLeft w:val="0"/>
                              <w:marRight w:val="0"/>
                              <w:marTop w:val="0"/>
                              <w:marBottom w:val="0"/>
                              <w:divBdr>
                                <w:top w:val="none" w:sz="0" w:space="0" w:color="auto"/>
                                <w:left w:val="none" w:sz="0" w:space="0" w:color="auto"/>
                                <w:bottom w:val="none" w:sz="0" w:space="0" w:color="auto"/>
                                <w:right w:val="none" w:sz="0" w:space="0" w:color="auto"/>
                              </w:divBdr>
                              <w:divsChild>
                                <w:div w:id="1881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451335">
      <w:bodyDiv w:val="1"/>
      <w:marLeft w:val="0"/>
      <w:marRight w:val="0"/>
      <w:marTop w:val="0"/>
      <w:marBottom w:val="0"/>
      <w:divBdr>
        <w:top w:val="none" w:sz="0" w:space="0" w:color="auto"/>
        <w:left w:val="none" w:sz="0" w:space="0" w:color="auto"/>
        <w:bottom w:val="none" w:sz="0" w:space="0" w:color="auto"/>
        <w:right w:val="none" w:sz="0" w:space="0" w:color="auto"/>
      </w:divBdr>
    </w:div>
    <w:div w:id="2016033767">
      <w:bodyDiv w:val="1"/>
      <w:marLeft w:val="0"/>
      <w:marRight w:val="0"/>
      <w:marTop w:val="0"/>
      <w:marBottom w:val="0"/>
      <w:divBdr>
        <w:top w:val="none" w:sz="0" w:space="0" w:color="auto"/>
        <w:left w:val="none" w:sz="0" w:space="0" w:color="auto"/>
        <w:bottom w:val="none" w:sz="0" w:space="0" w:color="auto"/>
        <w:right w:val="none" w:sz="0" w:space="0" w:color="auto"/>
      </w:divBdr>
    </w:div>
    <w:div w:id="205045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atpolpp.palembang.go.id?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6576/wdw.v15i4.15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unpas.ac.id/74649/?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1FB33-E36B-4133-97DA-87ABBF0A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7182</Words>
  <Characters>40942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Windows User</cp:lastModifiedBy>
  <cp:revision>3</cp:revision>
  <cp:lastPrinted>2026-04-09T01:41:00Z</cp:lastPrinted>
  <dcterms:created xsi:type="dcterms:W3CDTF">2026-04-19T15:54:00Z</dcterms:created>
  <dcterms:modified xsi:type="dcterms:W3CDTF">2026-04-19T15:55:00Z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fe87bfd6-cbf7-31e7-8738-c508feec38b9</vt:lpwstr>
  </property>
  <property fmtid="{D5CDD505-2E9C-101B-9397-08002B2CF9AE}" pid="24" name="Mendeley Citation Style_1">
    <vt:lpwstr>http://www.zotero.org/styles/apa</vt:lpwstr>
  </property>
</Properties>
</file>