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5AC" w:rsidRDefault="004E4A9D" w:rsidP="00A15CFF">
      <w:pPr>
        <w:spacing w:line="240" w:lineRule="auto"/>
        <w:rPr>
          <w:rFonts w:cs="Times New Roman"/>
          <w:b/>
          <w:szCs w:val="24"/>
        </w:rPr>
      </w:pPr>
      <w:r>
        <w:rPr>
          <w:rFonts w:cs="Times New Roman"/>
          <w:b/>
          <w:szCs w:val="24"/>
        </w:rPr>
        <w:t>PENGARUH KOMPENSASI, PENGEMBANGAN KARIR DAN BEBAN KERJ</w:t>
      </w:r>
      <w:r w:rsidR="00A15CFF">
        <w:rPr>
          <w:rFonts w:cs="Times New Roman"/>
          <w:b/>
          <w:szCs w:val="24"/>
        </w:rPr>
        <w:t>A TERHADAP RETENSI KARYAWAN DI</w:t>
      </w:r>
      <w:r>
        <w:rPr>
          <w:rFonts w:cs="Times New Roman"/>
          <w:b/>
          <w:szCs w:val="24"/>
        </w:rPr>
        <w:t xml:space="preserve">                                                 CV SUKATANI PERKASA</w:t>
      </w:r>
    </w:p>
    <w:p w:rsidR="001C371D" w:rsidRDefault="001C371D" w:rsidP="00A15CFF">
      <w:pPr>
        <w:pStyle w:val="BodyText"/>
        <w:ind w:left="90" w:right="103"/>
      </w:pPr>
    </w:p>
    <w:p w:rsidR="001C371D" w:rsidRPr="00A15CFF" w:rsidRDefault="00A15CFF" w:rsidP="00A15CFF">
      <w:pPr>
        <w:pStyle w:val="BodyText"/>
        <w:ind w:left="90" w:right="103"/>
      </w:pPr>
      <w:r w:rsidRPr="00A15CFF">
        <w:rPr>
          <w:b/>
        </w:rPr>
        <w:t>Desfira Mariah Ulfa</w:t>
      </w:r>
      <w:r w:rsidRPr="00A15CFF">
        <w:rPr>
          <w:vertAlign w:val="superscript"/>
        </w:rPr>
        <w:t xml:space="preserve"> 1</w:t>
      </w:r>
      <w:r w:rsidRPr="00A15CFF">
        <w:t>,</w:t>
      </w:r>
      <w:r w:rsidRPr="00A15CFF">
        <w:rPr>
          <w:spacing w:val="-2"/>
        </w:rPr>
        <w:t xml:space="preserve"> </w:t>
      </w:r>
      <w:r w:rsidRPr="00A15CFF">
        <w:rPr>
          <w:b/>
        </w:rPr>
        <w:t>Mariyam Zanariah</w:t>
      </w:r>
      <w:r w:rsidRPr="00A15CFF">
        <w:rPr>
          <w:vertAlign w:val="superscript"/>
        </w:rPr>
        <w:t xml:space="preserve"> *</w:t>
      </w:r>
      <w:r w:rsidRPr="00A15CFF">
        <w:t>,</w:t>
      </w:r>
      <w:r w:rsidRPr="00A15CFF">
        <w:rPr>
          <w:spacing w:val="-3"/>
        </w:rPr>
        <w:t xml:space="preserve"> </w:t>
      </w:r>
      <w:r w:rsidRPr="00A15CFF">
        <w:rPr>
          <w:b/>
        </w:rPr>
        <w:t>Muhammad Said</w:t>
      </w:r>
      <w:r w:rsidRPr="00A15CFF">
        <w:rPr>
          <w:spacing w:val="-10"/>
          <w:vertAlign w:val="superscript"/>
        </w:rPr>
        <w:t xml:space="preserve"> 3</w:t>
      </w:r>
    </w:p>
    <w:p w:rsidR="001C371D" w:rsidRDefault="001C371D" w:rsidP="00A15CFF">
      <w:pPr>
        <w:pStyle w:val="BodyText"/>
        <w:ind w:left="90" w:right="103"/>
      </w:pPr>
    </w:p>
    <w:p w:rsidR="001C371D" w:rsidRDefault="001C371D" w:rsidP="00A15CFF">
      <w:pPr>
        <w:pStyle w:val="BodyText"/>
        <w:ind w:left="90" w:right="103"/>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1C371D" w:rsidRDefault="001C371D" w:rsidP="00A15CFF">
      <w:pPr>
        <w:spacing w:line="240" w:lineRule="auto"/>
        <w:ind w:left="90" w:right="103"/>
        <w:rPr>
          <w:i/>
        </w:rPr>
      </w:pPr>
      <w:r>
        <w:t>Email</w:t>
      </w:r>
      <w:r>
        <w:rPr>
          <w:spacing w:val="1"/>
        </w:rPr>
        <w:t xml:space="preserve"> </w:t>
      </w:r>
      <w:r>
        <w:t>koresponden</w:t>
      </w:r>
      <w:r>
        <w:rPr>
          <w:spacing w:val="1"/>
        </w:rPr>
        <w:t xml:space="preserve"> </w:t>
      </w:r>
      <w:r>
        <w:t>:</w:t>
      </w:r>
      <w:r>
        <w:rPr>
          <w:spacing w:val="-7"/>
        </w:rPr>
        <w:t xml:space="preserve"> </w:t>
      </w:r>
      <w:r>
        <w:rPr>
          <w:vertAlign w:val="superscript"/>
        </w:rPr>
        <w:t>1</w:t>
      </w:r>
      <w:r>
        <w:t xml:space="preserve"> </w:t>
      </w:r>
      <w:r w:rsidR="00DC7F19" w:rsidRPr="00DC7F19">
        <w:t>dedesmariah29@gmail.com</w:t>
      </w:r>
    </w:p>
    <w:p w:rsidR="001C371D" w:rsidRDefault="001C371D" w:rsidP="00A15CFF">
      <w:pPr>
        <w:pStyle w:val="BodyText"/>
        <w:ind w:left="90" w:right="103"/>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333"/>
        <w:gridCol w:w="248"/>
        <w:gridCol w:w="5249"/>
      </w:tblGrid>
      <w:tr w:rsidR="001C371D" w:rsidRPr="004E2A3E" w:rsidTr="001C371D">
        <w:tc>
          <w:tcPr>
            <w:tcW w:w="2970" w:type="dxa"/>
            <w:tcBorders>
              <w:top w:val="nil"/>
            </w:tcBorders>
          </w:tcPr>
          <w:p w:rsidR="001C371D" w:rsidRPr="00540C04" w:rsidRDefault="001C371D" w:rsidP="00A15CFF">
            <w:pPr>
              <w:pStyle w:val="icsmaddresses"/>
              <w:spacing w:after="0"/>
              <w:ind w:left="90" w:right="103"/>
              <w:jc w:val="left"/>
              <w:rPr>
                <w:sz w:val="22"/>
                <w:szCs w:val="22"/>
                <w:lang w:val="en-US"/>
              </w:rPr>
            </w:pPr>
            <w:r w:rsidRPr="00540C04">
              <w:rPr>
                <w:sz w:val="22"/>
                <w:szCs w:val="22"/>
                <w:lang w:val="en-US"/>
              </w:rPr>
              <w:t>INFORMASI ARTIKEL</w:t>
            </w:r>
          </w:p>
        </w:tc>
        <w:tc>
          <w:tcPr>
            <w:tcW w:w="270" w:type="dxa"/>
            <w:tcBorders>
              <w:top w:val="nil"/>
              <w:bottom w:val="nil"/>
            </w:tcBorders>
          </w:tcPr>
          <w:p w:rsidR="001C371D" w:rsidRPr="00540C04" w:rsidRDefault="001C371D" w:rsidP="00A15CFF">
            <w:pPr>
              <w:pStyle w:val="icsmaddresses"/>
              <w:spacing w:after="0"/>
              <w:ind w:left="90" w:right="103"/>
              <w:rPr>
                <w:sz w:val="22"/>
                <w:szCs w:val="22"/>
                <w:lang w:val="en-US"/>
              </w:rPr>
            </w:pPr>
          </w:p>
        </w:tc>
        <w:tc>
          <w:tcPr>
            <w:tcW w:w="6930" w:type="dxa"/>
            <w:tcBorders>
              <w:top w:val="nil"/>
            </w:tcBorders>
          </w:tcPr>
          <w:p w:rsidR="001C371D" w:rsidRPr="00540C04" w:rsidRDefault="001C371D" w:rsidP="00A15CFF">
            <w:pPr>
              <w:pStyle w:val="icsmaddresses"/>
              <w:spacing w:after="0"/>
              <w:ind w:left="90" w:right="103"/>
              <w:jc w:val="left"/>
              <w:rPr>
                <w:sz w:val="22"/>
                <w:szCs w:val="22"/>
                <w:lang w:val="en-US"/>
              </w:rPr>
            </w:pPr>
            <w:r w:rsidRPr="00540C04">
              <w:rPr>
                <w:sz w:val="22"/>
                <w:szCs w:val="22"/>
                <w:lang w:val="en-US"/>
              </w:rPr>
              <w:t>ABSTRAK</w:t>
            </w:r>
          </w:p>
        </w:tc>
      </w:tr>
      <w:tr w:rsidR="001C371D" w:rsidRPr="004E2A3E" w:rsidTr="001C371D">
        <w:trPr>
          <w:trHeight w:val="78"/>
        </w:trPr>
        <w:tc>
          <w:tcPr>
            <w:tcW w:w="2970" w:type="dxa"/>
            <w:tcBorders>
              <w:bottom w:val="nil"/>
            </w:tcBorders>
          </w:tcPr>
          <w:p w:rsidR="001C371D" w:rsidRPr="004E2A3E" w:rsidRDefault="001C371D" w:rsidP="00A15CFF">
            <w:pPr>
              <w:pStyle w:val="icsmaddresses"/>
              <w:spacing w:after="0"/>
              <w:ind w:left="90" w:right="103"/>
              <w:rPr>
                <w:rFonts w:ascii="Cambria" w:hAnsi="Cambria"/>
                <w:lang w:val="en-US"/>
              </w:rPr>
            </w:pPr>
          </w:p>
        </w:tc>
        <w:tc>
          <w:tcPr>
            <w:tcW w:w="270" w:type="dxa"/>
            <w:tcBorders>
              <w:top w:val="nil"/>
              <w:bottom w:val="nil"/>
            </w:tcBorders>
          </w:tcPr>
          <w:p w:rsidR="001C371D" w:rsidRPr="004E2A3E" w:rsidRDefault="001C371D" w:rsidP="00A15CFF">
            <w:pPr>
              <w:pStyle w:val="icsmaddresses"/>
              <w:spacing w:after="0"/>
              <w:ind w:left="90" w:right="103"/>
              <w:rPr>
                <w:rFonts w:ascii="Cambria" w:hAnsi="Cambria"/>
                <w:lang w:val="en-US"/>
              </w:rPr>
            </w:pPr>
          </w:p>
        </w:tc>
        <w:tc>
          <w:tcPr>
            <w:tcW w:w="6930" w:type="dxa"/>
            <w:tcBorders>
              <w:bottom w:val="nil"/>
            </w:tcBorders>
          </w:tcPr>
          <w:p w:rsidR="001C371D" w:rsidRPr="004E2A3E" w:rsidRDefault="001C371D" w:rsidP="00A15CFF">
            <w:pPr>
              <w:pStyle w:val="icsmaddresses"/>
              <w:spacing w:after="0"/>
              <w:ind w:left="90" w:right="103"/>
              <w:rPr>
                <w:rFonts w:ascii="Cambria" w:hAnsi="Cambria"/>
                <w:lang w:val="en-US"/>
              </w:rPr>
            </w:pPr>
          </w:p>
        </w:tc>
      </w:tr>
      <w:tr w:rsidR="001C371D" w:rsidRPr="004E2A3E" w:rsidTr="001C371D">
        <w:trPr>
          <w:trHeight w:val="987"/>
        </w:trPr>
        <w:tc>
          <w:tcPr>
            <w:tcW w:w="2970" w:type="dxa"/>
            <w:tcBorders>
              <w:top w:val="nil"/>
              <w:bottom w:val="single" w:sz="4" w:space="0" w:color="auto"/>
            </w:tcBorders>
          </w:tcPr>
          <w:p w:rsidR="001C371D"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Submitted:</w:t>
            </w:r>
          </w:p>
          <w:p w:rsidR="001C371D"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dd/mm/yy</w:t>
            </w:r>
          </w:p>
          <w:p w:rsidR="001C371D" w:rsidRDefault="001C371D" w:rsidP="00A15CFF">
            <w:pPr>
              <w:adjustRightInd w:val="0"/>
              <w:spacing w:line="240" w:lineRule="auto"/>
              <w:ind w:left="90" w:right="103"/>
              <w:rPr>
                <w:rFonts w:ascii="Cambria" w:hAnsi="Cambria" w:cs="AdvGulliv-R"/>
                <w:sz w:val="13"/>
                <w:szCs w:val="13"/>
              </w:rPr>
            </w:pPr>
          </w:p>
          <w:p w:rsidR="001C371D"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Revised:</w:t>
            </w:r>
          </w:p>
          <w:p w:rsidR="001C371D"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dd/mm/yy</w:t>
            </w:r>
          </w:p>
          <w:p w:rsidR="001C371D" w:rsidRPr="004E2A3E" w:rsidRDefault="001C371D" w:rsidP="00A15CFF">
            <w:pPr>
              <w:adjustRightInd w:val="0"/>
              <w:spacing w:line="240" w:lineRule="auto"/>
              <w:ind w:left="90" w:right="103"/>
              <w:rPr>
                <w:rFonts w:ascii="Cambria" w:hAnsi="Cambria" w:cs="AdvGulliv-R"/>
                <w:sz w:val="13"/>
                <w:szCs w:val="13"/>
              </w:rPr>
            </w:pPr>
          </w:p>
          <w:p w:rsidR="001C371D"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Accepted:</w:t>
            </w:r>
          </w:p>
          <w:p w:rsidR="001C371D"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dd/mm/yy</w:t>
            </w:r>
          </w:p>
          <w:p w:rsidR="001C371D" w:rsidRPr="004E2A3E" w:rsidRDefault="001C371D" w:rsidP="00A15CFF">
            <w:pPr>
              <w:adjustRightInd w:val="0"/>
              <w:spacing w:line="240" w:lineRule="auto"/>
              <w:ind w:left="90" w:right="103"/>
              <w:rPr>
                <w:rFonts w:ascii="Cambria" w:hAnsi="Cambria" w:cs="AdvGulliv-R"/>
                <w:sz w:val="13"/>
                <w:szCs w:val="13"/>
              </w:rPr>
            </w:pPr>
          </w:p>
          <w:p w:rsidR="001C371D" w:rsidRPr="004E2A3E"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 xml:space="preserve">Print-Published: </w:t>
            </w:r>
          </w:p>
          <w:p w:rsidR="001C371D" w:rsidRDefault="001C371D" w:rsidP="00A15CFF">
            <w:pPr>
              <w:adjustRightInd w:val="0"/>
              <w:spacing w:line="240" w:lineRule="auto"/>
              <w:ind w:left="90" w:right="103"/>
              <w:rPr>
                <w:rFonts w:ascii="Cambria" w:hAnsi="Cambria" w:cs="AdvGulliv-R"/>
                <w:sz w:val="13"/>
                <w:szCs w:val="13"/>
              </w:rPr>
            </w:pPr>
            <w:r>
              <w:rPr>
                <w:rFonts w:ascii="Cambria" w:hAnsi="Cambria" w:cs="AdvGulliv-R"/>
                <w:sz w:val="13"/>
                <w:szCs w:val="13"/>
              </w:rPr>
              <w:t>dd/mm/yy</w:t>
            </w:r>
          </w:p>
          <w:p w:rsidR="001C371D" w:rsidRPr="004E2A3E" w:rsidRDefault="001C371D" w:rsidP="00A15CFF">
            <w:pPr>
              <w:pStyle w:val="icsmaddresses"/>
              <w:spacing w:after="0"/>
              <w:ind w:left="90" w:right="103"/>
              <w:rPr>
                <w:rFonts w:ascii="Cambria" w:hAnsi="Cambria"/>
                <w:i w:val="0"/>
                <w:lang w:val="en-US"/>
              </w:rPr>
            </w:pPr>
          </w:p>
        </w:tc>
        <w:tc>
          <w:tcPr>
            <w:tcW w:w="270" w:type="dxa"/>
            <w:tcBorders>
              <w:top w:val="nil"/>
              <w:bottom w:val="single" w:sz="4" w:space="0" w:color="auto"/>
            </w:tcBorders>
          </w:tcPr>
          <w:p w:rsidR="001C371D" w:rsidRPr="004E2A3E" w:rsidRDefault="001C371D" w:rsidP="00A15CFF">
            <w:pPr>
              <w:pStyle w:val="icsmaddresses"/>
              <w:spacing w:after="0"/>
              <w:ind w:left="90" w:right="103"/>
              <w:rPr>
                <w:rFonts w:ascii="Cambria" w:hAnsi="Cambria"/>
                <w:lang w:val="en-US"/>
              </w:rPr>
            </w:pPr>
          </w:p>
        </w:tc>
        <w:tc>
          <w:tcPr>
            <w:tcW w:w="6930" w:type="dxa"/>
            <w:tcBorders>
              <w:top w:val="nil"/>
              <w:bottom w:val="single" w:sz="4" w:space="0" w:color="auto"/>
            </w:tcBorders>
          </w:tcPr>
          <w:p w:rsidR="001C371D" w:rsidRDefault="001C371D" w:rsidP="00A15CFF">
            <w:pPr>
              <w:spacing w:line="240" w:lineRule="auto"/>
              <w:ind w:firstLine="720"/>
              <w:rPr>
                <w:rFonts w:eastAsia="Calibri" w:cs="Times New Roman"/>
                <w:iCs/>
                <w:szCs w:val="24"/>
              </w:rPr>
            </w:pPr>
            <w:r>
              <w:t xml:space="preserve">Penelitian ini beuntuk mengetahui apakah terdapat Pengaruh Kompensasi, pengembangan Karir, dan Beban Kerja Terhadap Retensi Karyawan di CV Sukatani Perkasa Palembang. Teknik pemilihan sampel menggunakan </w:t>
            </w:r>
            <w:r w:rsidRPr="003B00D3">
              <w:rPr>
                <w:i/>
              </w:rPr>
              <w:t xml:space="preserve">sampling </w:t>
            </w:r>
            <w:r>
              <w:t xml:space="preserve">jenuh. Jumlah populasi dalam penelitian ini sebanyak 46 orang dari seluruh karyawan tetap CV Sukatani Perkasa. </w:t>
            </w:r>
            <w:r>
              <w:rPr>
                <w:rFonts w:eastAsia="Calibri" w:cs="Times New Roman"/>
                <w:iCs/>
                <w:szCs w:val="24"/>
              </w:rPr>
              <w:t>Hasil penelitian menunjukkan bahwa (1) secara simultan,</w:t>
            </w:r>
            <w:r>
              <w:rPr>
                <w:rFonts w:cs="Times New Roman"/>
                <w:szCs w:val="24"/>
              </w:rPr>
              <w:t xml:space="preserve"> </w:t>
            </w:r>
            <w:r w:rsidRPr="00D97B95">
              <w:rPr>
                <w:rFonts w:eastAsia="Calibri" w:cs="Arial"/>
                <w:kern w:val="2"/>
                <w:szCs w:val="24"/>
                <w14:ligatures w14:val="standardContextual"/>
              </w:rPr>
              <w:t>Kompensasi, Pengembangan karir, dan Beban Kerja Terhadap Retensi Karyawan di CV Sukatani Perkasa</w:t>
            </w:r>
            <w:r>
              <w:rPr>
                <w:rFonts w:eastAsia="Calibri" w:cs="Arial"/>
                <w:b/>
                <w:kern w:val="2"/>
                <w:szCs w:val="24"/>
                <w14:ligatures w14:val="standardContextual"/>
              </w:rPr>
              <w:t xml:space="preserve"> </w:t>
            </w:r>
            <w:r>
              <w:rPr>
                <w:rFonts w:cs="Times New Roman"/>
                <w:szCs w:val="24"/>
              </w:rPr>
              <w:t xml:space="preserve">dengan nilai signifikansi sebesar 0,000 lebih kecil dari α (0,05). (2) Kompensasi secara parsial berpengaruh positif dan signifikan terhadap </w:t>
            </w:r>
            <w:r w:rsidRPr="00D97B95">
              <w:rPr>
                <w:rFonts w:eastAsia="Calibri" w:cs="Arial"/>
                <w:kern w:val="2"/>
                <w:szCs w:val="24"/>
                <w14:ligatures w14:val="standardContextual"/>
              </w:rPr>
              <w:t>Terhadap Retensi Karyawan di CV Sukatani Perkasa</w:t>
            </w:r>
            <w:r>
              <w:rPr>
                <w:rFonts w:cs="Times New Roman"/>
                <w:szCs w:val="24"/>
              </w:rPr>
              <w:t xml:space="preserve"> dengan nilai signifikansi sebesar 0,000 lebih kecil dari α (0,05).</w:t>
            </w:r>
            <w:r>
              <w:rPr>
                <w:rFonts w:eastAsia="Calibri" w:cs="Times New Roman"/>
                <w:iCs/>
                <w:szCs w:val="24"/>
              </w:rPr>
              <w:t xml:space="preserve"> (3) Pengembangan Karir secara parsial tidak berpengaruh dan signifikan </w:t>
            </w:r>
            <w:r w:rsidRPr="00D97B95">
              <w:rPr>
                <w:rFonts w:eastAsia="Calibri" w:cs="Arial"/>
                <w:kern w:val="2"/>
                <w:szCs w:val="24"/>
                <w14:ligatures w14:val="standardContextual"/>
              </w:rPr>
              <w:t>Terhadap Retensi Karyawan di CV Sukatani Perkasa</w:t>
            </w:r>
            <w:r>
              <w:rPr>
                <w:rFonts w:eastAsia="Calibri" w:cs="Times New Roman"/>
                <w:iCs/>
                <w:szCs w:val="24"/>
              </w:rPr>
              <w:t xml:space="preserve"> dengan nilai signifikansi sebesar 0,243 lebih besar dari α (0,05). (4) Beban Kerja secara parsial berpengaruh negatif dan signifikan </w:t>
            </w:r>
            <w:r w:rsidRPr="00D97B95">
              <w:rPr>
                <w:rFonts w:eastAsia="Calibri" w:cs="Arial"/>
                <w:kern w:val="2"/>
                <w:szCs w:val="24"/>
                <w14:ligatures w14:val="standardContextual"/>
              </w:rPr>
              <w:t>Terhadap Retensi Karyawan di CV Sukatani Perkasa</w:t>
            </w:r>
            <w:r>
              <w:rPr>
                <w:rFonts w:eastAsia="Calibri" w:cs="Times New Roman"/>
                <w:iCs/>
                <w:szCs w:val="24"/>
              </w:rPr>
              <w:t xml:space="preserve"> dengan nilai signifikansi sebesar 0,000 lebih kecil dari α (0,05).</w:t>
            </w:r>
          </w:p>
          <w:p w:rsidR="001C371D" w:rsidRDefault="001C371D" w:rsidP="00A15CFF">
            <w:pPr>
              <w:spacing w:line="240" w:lineRule="auto"/>
              <w:ind w:firstLine="720"/>
              <w:rPr>
                <w:rFonts w:eastAsia="Calibri" w:cs="Times New Roman"/>
                <w:iCs/>
                <w:szCs w:val="24"/>
              </w:rPr>
            </w:pPr>
          </w:p>
          <w:p w:rsidR="001C371D" w:rsidRDefault="001C371D" w:rsidP="00A15CFF">
            <w:pPr>
              <w:spacing w:line="240" w:lineRule="auto"/>
              <w:ind w:left="1418" w:hanging="1418"/>
              <w:rPr>
                <w:rFonts w:eastAsia="Calibri" w:cs="Times New Roman"/>
                <w:b/>
                <w:bCs/>
                <w:iCs/>
                <w:szCs w:val="24"/>
              </w:rPr>
            </w:pPr>
            <w:r>
              <w:rPr>
                <w:rFonts w:eastAsia="Calibri" w:cs="Times New Roman"/>
                <w:b/>
                <w:bCs/>
                <w:iCs/>
                <w:szCs w:val="24"/>
              </w:rPr>
              <w:t>Kata Kunci : Kompensasi, Pengembangan Karir, Beban Kerja, dan Retensi   Karyawan</w:t>
            </w:r>
          </w:p>
          <w:p w:rsidR="001C371D" w:rsidRPr="007D15C7" w:rsidRDefault="001C371D" w:rsidP="00A15CFF">
            <w:pPr>
              <w:tabs>
                <w:tab w:val="left" w:pos="2445"/>
              </w:tabs>
              <w:spacing w:line="240" w:lineRule="auto"/>
              <w:ind w:firstLine="1418"/>
              <w:rPr>
                <w:rFonts w:cs="Times New Roman"/>
              </w:rPr>
            </w:pPr>
            <w:r>
              <w:rPr>
                <w:rFonts w:eastAsia="Calibri" w:cs="Times New Roman"/>
                <w:b/>
                <w:bCs/>
                <w:iCs/>
                <w:szCs w:val="24"/>
              </w:rPr>
              <w:tab/>
            </w:r>
          </w:p>
          <w:p w:rsidR="001C371D" w:rsidRDefault="001C371D" w:rsidP="00A15CFF">
            <w:pPr>
              <w:pStyle w:val="Heading1"/>
              <w:spacing w:after="0" w:line="240" w:lineRule="auto"/>
              <w:jc w:val="left"/>
              <w:rPr>
                <w:rFonts w:eastAsiaTheme="minorHAnsi"/>
              </w:rPr>
            </w:pPr>
            <w:r>
              <w:rPr>
                <w:rFonts w:eastAsiaTheme="minorHAnsi"/>
              </w:rPr>
              <w:t>ABSTRACT</w:t>
            </w:r>
          </w:p>
          <w:p w:rsidR="001C371D" w:rsidRPr="00251F79" w:rsidRDefault="001C371D" w:rsidP="00A15CFF">
            <w:pPr>
              <w:spacing w:line="240" w:lineRule="auto"/>
              <w:ind w:firstLine="720"/>
              <w:rPr>
                <w:rFonts w:eastAsia="Times New Roman" w:cs="Times New Roman"/>
                <w:i/>
                <w:szCs w:val="24"/>
              </w:rPr>
            </w:pPr>
            <w:r w:rsidRPr="00057CF1">
              <w:rPr>
                <w:i/>
              </w:rPr>
              <w:t>This study aims to determine the effect of compensation, career development, and workload on employee retention at CV Sukatani Perkasa Palembang. The sampling technique used in this research was saturated sampling. The population of this study consisted of 46 permanent employees of CV S</w:t>
            </w:r>
            <w:bookmarkStart w:id="0" w:name="_GoBack"/>
            <w:bookmarkEnd w:id="0"/>
            <w:r w:rsidRPr="00057CF1">
              <w:rPr>
                <w:i/>
              </w:rPr>
              <w:t>ukatani Perkasa.</w:t>
            </w:r>
            <w:r w:rsidRPr="00057CF1">
              <w:rPr>
                <w:rFonts w:cs="Times New Roman"/>
                <w:i/>
              </w:rPr>
              <w:tab/>
            </w:r>
            <w:r w:rsidRPr="00251F79">
              <w:rPr>
                <w:rFonts w:eastAsia="Times New Roman" w:cs="Times New Roman"/>
                <w:i/>
                <w:szCs w:val="24"/>
              </w:rPr>
              <w:t xml:space="preserve">The results showed that (1) </w:t>
            </w:r>
            <w:r w:rsidRPr="00251F79">
              <w:rPr>
                <w:rFonts w:eastAsia="Times New Roman" w:cs="Times New Roman"/>
                <w:i/>
                <w:szCs w:val="24"/>
              </w:rPr>
              <w:lastRenderedPageBreak/>
              <w:t>simultaneously, Compensation, Career Development, and Workload on Employee Retention at CV Sukatani Perkasa wit</w:t>
            </w:r>
            <w:r>
              <w:rPr>
                <w:rFonts w:eastAsia="Times New Roman" w:cs="Times New Roman"/>
                <w:i/>
                <w:szCs w:val="24"/>
              </w:rPr>
              <w:t xml:space="preserve">h a significance value of 0.000, </w:t>
            </w:r>
            <w:r>
              <w:rPr>
                <w:rFonts w:cs="Times New Roman"/>
                <w:i/>
                <w:szCs w:val="24"/>
              </w:rPr>
              <w:t xml:space="preserve">less than α </w:t>
            </w:r>
            <w:r w:rsidRPr="00251F79">
              <w:rPr>
                <w:rFonts w:eastAsia="Times New Roman" w:cs="Times New Roman"/>
                <w:i/>
                <w:szCs w:val="24"/>
              </w:rPr>
              <w:t>(0.05). (2) Compensation partially has a positive and significant effect on Employee Retention at CV Sukatani Perkasa wit</w:t>
            </w:r>
            <w:r>
              <w:rPr>
                <w:rFonts w:eastAsia="Times New Roman" w:cs="Times New Roman"/>
                <w:i/>
                <w:szCs w:val="24"/>
              </w:rPr>
              <w:t xml:space="preserve">h a significance value of 0.000, </w:t>
            </w:r>
            <w:r>
              <w:rPr>
                <w:rFonts w:cs="Times New Roman"/>
                <w:i/>
                <w:szCs w:val="24"/>
              </w:rPr>
              <w:t xml:space="preserve">less than α </w:t>
            </w:r>
            <w:r w:rsidRPr="00251F79">
              <w:rPr>
                <w:rFonts w:eastAsia="Times New Roman" w:cs="Times New Roman"/>
                <w:i/>
                <w:szCs w:val="24"/>
              </w:rPr>
              <w:t xml:space="preserve">(0.05). (3) Career Development partially has no effect and significant on Employee Retention at CV Sukatani Perkasa with a significance value of 0.243 greater than </w:t>
            </w:r>
            <w:r>
              <w:rPr>
                <w:rFonts w:cs="Times New Roman"/>
                <w:i/>
                <w:szCs w:val="24"/>
              </w:rPr>
              <w:t xml:space="preserve">α </w:t>
            </w:r>
            <w:r w:rsidRPr="00251F79">
              <w:rPr>
                <w:rFonts w:eastAsia="Times New Roman" w:cs="Times New Roman"/>
                <w:i/>
                <w:szCs w:val="24"/>
              </w:rPr>
              <w:t>0.05). (4) Workload partially has a negative and significant effect on Employee Retention at CV Sukatani Perkasa wit</w:t>
            </w:r>
            <w:r>
              <w:rPr>
                <w:rFonts w:eastAsia="Times New Roman" w:cs="Times New Roman"/>
                <w:i/>
                <w:szCs w:val="24"/>
              </w:rPr>
              <w:t xml:space="preserve">h a significance value of 0.000, </w:t>
            </w:r>
            <w:r>
              <w:rPr>
                <w:rFonts w:cs="Times New Roman"/>
                <w:i/>
                <w:szCs w:val="24"/>
              </w:rPr>
              <w:t xml:space="preserve">less than α </w:t>
            </w:r>
            <w:r w:rsidRPr="00251F79">
              <w:rPr>
                <w:rFonts w:eastAsia="Times New Roman" w:cs="Times New Roman"/>
                <w:i/>
                <w:szCs w:val="24"/>
              </w:rPr>
              <w:t xml:space="preserve">(0.05). </w:t>
            </w:r>
          </w:p>
          <w:p w:rsidR="001C371D" w:rsidRPr="00251F79" w:rsidRDefault="001C371D" w:rsidP="00A15CFF">
            <w:pPr>
              <w:spacing w:line="240" w:lineRule="auto"/>
              <w:rPr>
                <w:rFonts w:cs="Times New Roman"/>
                <w:i/>
              </w:rPr>
            </w:pPr>
          </w:p>
          <w:p w:rsidR="001C371D" w:rsidRDefault="001C371D" w:rsidP="00A15CFF">
            <w:pPr>
              <w:spacing w:line="240" w:lineRule="auto"/>
              <w:ind w:left="1276" w:hanging="1276"/>
              <w:rPr>
                <w:rFonts w:cs="Times New Roman"/>
              </w:rPr>
            </w:pPr>
            <w:r w:rsidRPr="00251F79">
              <w:rPr>
                <w:b/>
                <w:i/>
              </w:rPr>
              <w:t>Keywords: Compensation, Career Development, Workload, and Employee Retention</w:t>
            </w:r>
            <w:r>
              <w:t>.</w:t>
            </w:r>
          </w:p>
          <w:p w:rsidR="001C371D" w:rsidRPr="004E2A3E" w:rsidRDefault="001C371D" w:rsidP="00A15CFF">
            <w:pPr>
              <w:spacing w:line="240" w:lineRule="auto"/>
              <w:ind w:left="90" w:right="103"/>
              <w:rPr>
                <w:rFonts w:ascii="Cambria" w:hAnsi="Cambria"/>
              </w:rPr>
            </w:pPr>
          </w:p>
        </w:tc>
      </w:tr>
    </w:tbl>
    <w:p w:rsidR="007D15C7" w:rsidRDefault="007D15C7" w:rsidP="00A15CFF">
      <w:pPr>
        <w:spacing w:line="240" w:lineRule="auto"/>
        <w:rPr>
          <w:rFonts w:cs="Times New Roman"/>
        </w:rPr>
      </w:pPr>
    </w:p>
    <w:p w:rsidR="00A15CFF" w:rsidRDefault="00A15CFF" w:rsidP="00A15CFF">
      <w:pPr>
        <w:pStyle w:val="Heading1"/>
        <w:spacing w:after="0" w:line="240" w:lineRule="auto"/>
        <w:jc w:val="both"/>
        <w:rPr>
          <w:rFonts w:cs="Times New Roman"/>
        </w:rPr>
        <w:sectPr w:rsidR="00A15CFF">
          <w:headerReference w:type="default" r:id="rId9"/>
          <w:footerReference w:type="default" r:id="rId10"/>
          <w:headerReference w:type="first" r:id="rId11"/>
          <w:footerReference w:type="first" r:id="rId12"/>
          <w:pgSz w:w="11907" w:h="16839"/>
          <w:pgMar w:top="1701" w:right="1701" w:bottom="1701" w:left="2268" w:header="708" w:footer="708" w:gutter="0"/>
          <w:cols w:space="708"/>
          <w:titlePg/>
          <w:docGrid w:linePitch="360"/>
        </w:sectPr>
      </w:pPr>
      <w:bookmarkStart w:id="1" w:name="_Toc213747839"/>
      <w:bookmarkStart w:id="2" w:name="_Toc214086204"/>
    </w:p>
    <w:p w:rsidR="006425AC" w:rsidRDefault="004E4A9D" w:rsidP="00A15CFF">
      <w:pPr>
        <w:pStyle w:val="Heading1"/>
        <w:spacing w:after="0" w:line="240" w:lineRule="auto"/>
        <w:jc w:val="both"/>
        <w:rPr>
          <w:rFonts w:cs="Times New Roman"/>
        </w:rPr>
      </w:pPr>
      <w:r>
        <w:rPr>
          <w:rFonts w:cs="Times New Roman"/>
        </w:rPr>
        <w:t>PENDAHULUAN</w:t>
      </w:r>
      <w:bookmarkEnd w:id="1"/>
      <w:bookmarkEnd w:id="2"/>
    </w:p>
    <w:p w:rsidR="006425AC" w:rsidRDefault="00B636F1" w:rsidP="00A15CFF">
      <w:pPr>
        <w:spacing w:line="240" w:lineRule="auto"/>
        <w:ind w:firstLine="360"/>
        <w:rPr>
          <w:rFonts w:cs="Times New Roman"/>
        </w:rPr>
      </w:pPr>
      <w:r>
        <w:rPr>
          <w:rFonts w:cs="Times New Roman"/>
        </w:rPr>
        <w:t>Dalam masa globalisasi beserta kompetisi yang kian tajam,</w:t>
      </w:r>
      <w:r w:rsidR="004E4A9D">
        <w:rPr>
          <w:rFonts w:cs="Times New Roman"/>
        </w:rPr>
        <w:t xml:space="preserve"> </w:t>
      </w:r>
      <w:r w:rsidRPr="00E57AC5">
        <w:rPr>
          <w:rFonts w:cs="Times New Roman"/>
        </w:rPr>
        <w:t xml:space="preserve">dituntut cakap dalam mengoptimalkan tenaga kerjanya guna mencapai kejayaan serta kelestarian entitas bisnis, sehingga tata kelola tenaga kerja menjadi elemen krusial sebagai inisiator menyeluruh di dalam sebuah </w:t>
      </w:r>
      <w:r w:rsidR="004E4A9D">
        <w:rPr>
          <w:rFonts w:cs="Times New Roman"/>
        </w:rPr>
        <w:t xml:space="preserve">perusahaan. </w:t>
      </w:r>
    </w:p>
    <w:p w:rsidR="006425AC" w:rsidRDefault="004E4A9D" w:rsidP="00A15CFF">
      <w:pPr>
        <w:spacing w:line="240" w:lineRule="auto"/>
        <w:ind w:firstLine="360"/>
        <w:rPr>
          <w:rFonts w:cs="Times New Roman"/>
          <w:color w:val="000000" w:themeColor="text1"/>
          <w:shd w:val="clear" w:color="auto" w:fill="FFFFFF"/>
        </w:rPr>
      </w:pPr>
      <w:r>
        <w:rPr>
          <w:rFonts w:cs="Times New Roman"/>
        </w:rPr>
        <w:t xml:space="preserve">Tenaga kerja atau sumber daya manusia dapat </w:t>
      </w:r>
      <w:r w:rsidR="00E000AC" w:rsidRPr="00E57AC5">
        <w:rPr>
          <w:rFonts w:cs="Times New Roman"/>
        </w:rPr>
        <w:t xml:space="preserve">memberikan imbas pada pertumbuhan organisasi sekaligus mengambil andil esensial saat mengoperasikan kegiatan operasional. </w:t>
      </w:r>
      <w:r>
        <w:rPr>
          <w:rFonts w:cs="Times New Roman"/>
          <w:color w:val="000000" w:themeColor="text1"/>
        </w:rPr>
        <w:t xml:space="preserve">Karyawan yang berpotensi tinggi </w:t>
      </w:r>
      <w:r>
        <w:rPr>
          <w:rFonts w:cs="Times New Roman"/>
          <w:color w:val="000000" w:themeColor="text1"/>
          <w:shd w:val="clear" w:color="auto" w:fill="FFFFFF"/>
        </w:rPr>
        <w:t xml:space="preserve"> biasanya mampu membawa </w:t>
      </w:r>
      <w:r>
        <w:rPr>
          <w:rFonts w:cs="Times New Roman"/>
          <w:color w:val="000000" w:themeColor="text1"/>
          <w:szCs w:val="24"/>
          <w:shd w:val="clear" w:color="auto" w:fill="FFFFFF"/>
        </w:rPr>
        <w:t xml:space="preserve">ide-ide inovatif, meningkatkan efisiensi kerja, dan memimpin tim dengan baik, yang semuanya membantu perusahaan tetap kompetitif di tengah persaingan yang ketat. Jika perusahaan gagal mempertahankannya misalnya karena rendahnya peluang pengembangan karir, gaji yang tidak kompetitif, atau lingkungan kerja yang kurang mendukung maka risiko kehilangan talenta tersebut bisa sangat </w:t>
      </w:r>
      <w:r>
        <w:rPr>
          <w:rFonts w:cs="Times New Roman"/>
          <w:color w:val="000000" w:themeColor="text1"/>
          <w:szCs w:val="24"/>
          <w:shd w:val="clear" w:color="auto" w:fill="FFFFFF"/>
        </w:rPr>
        <w:t>merugikan, seperti biaya rekrutmen mahal dan penurunan produktivitas secara keseluruhan</w:t>
      </w:r>
      <w:r>
        <w:rPr>
          <w:rFonts w:cs="Times New Roman"/>
          <w:color w:val="000000" w:themeColor="text1"/>
          <w:shd w:val="clear" w:color="auto" w:fill="FFFFFF"/>
        </w:rPr>
        <w:t>.</w:t>
      </w:r>
    </w:p>
    <w:p w:rsidR="00992524" w:rsidRDefault="004E4A9D" w:rsidP="00A15CFF">
      <w:pPr>
        <w:spacing w:line="240" w:lineRule="auto"/>
        <w:ind w:firstLine="360"/>
        <w:rPr>
          <w:rStyle w:val="selected"/>
          <w:rFonts w:cs="Times New Roman"/>
          <w:szCs w:val="24"/>
        </w:rPr>
      </w:pPr>
      <w:r>
        <w:rPr>
          <w:rFonts w:cs="Times New Roman"/>
          <w:color w:val="000000" w:themeColor="text1"/>
        </w:rPr>
        <w:t xml:space="preserve"> </w:t>
      </w:r>
      <w:r w:rsidR="00E000AC" w:rsidRPr="00E57AC5">
        <w:rPr>
          <w:rFonts w:cs="Times New Roman"/>
          <w:color w:val="000000" w:themeColor="text1"/>
        </w:rPr>
        <w:t>Maka sebab itu,</w:t>
      </w:r>
      <w:r w:rsidR="00E000AC">
        <w:rPr>
          <w:rFonts w:cs="Times New Roman"/>
          <w:color w:val="000000" w:themeColor="text1"/>
        </w:rPr>
        <w:t xml:space="preserve"> </w:t>
      </w:r>
      <w:r w:rsidR="00E000AC">
        <w:rPr>
          <w:rFonts w:cs="Times New Roman"/>
        </w:rPr>
        <w:t>Retensi K</w:t>
      </w:r>
      <w:r>
        <w:rPr>
          <w:rFonts w:cs="Times New Roman"/>
        </w:rPr>
        <w:t xml:space="preserve">aryawan </w:t>
      </w:r>
      <w:r w:rsidR="00E000AC">
        <w:rPr>
          <w:rFonts w:cs="Times New Roman"/>
        </w:rPr>
        <w:t xml:space="preserve">menjadi salah satu elemen penentu </w:t>
      </w:r>
      <w:r>
        <w:rPr>
          <w:rFonts w:cs="Times New Roman"/>
        </w:rPr>
        <w:t>dalam menentukan keberlangsungan suatu organisasi. Tingginya tuntutan kerja membuat pengelolaan sumber daya manusia menjadi tantangan besar bagi perusahaan. Salah satu aspek penting yang memengaruhi retensi karyawan adalah kesetaraan antara kontribusi dan imbalan yang diterima.</w:t>
      </w:r>
      <w:r w:rsidR="00992524">
        <w:rPr>
          <w:rFonts w:cs="Times New Roman"/>
        </w:rPr>
        <w:t xml:space="preserve"> </w:t>
      </w:r>
      <w:r>
        <w:rPr>
          <w:rStyle w:val="selected"/>
          <w:rFonts w:cs="Times New Roman"/>
          <w:szCs w:val="24"/>
        </w:rPr>
        <w:t xml:space="preserve">Tuntutan kerja yang meningkat membuat pengelolaan sumber daya manusia menjadi tantangan serius. Dalam hal ini retensi karyawan harus perhatian dan difokuskan pada </w:t>
      </w:r>
      <w:r>
        <w:rPr>
          <w:rStyle w:val="selected"/>
          <w:rFonts w:cs="Times New Roman"/>
          <w:bCs/>
          <w:szCs w:val="24"/>
        </w:rPr>
        <w:t xml:space="preserve">perasaan adil </w:t>
      </w:r>
      <w:r w:rsidR="00992524">
        <w:rPr>
          <w:rStyle w:val="selected"/>
          <w:rFonts w:cs="Times New Roman"/>
          <w:bCs/>
          <w:szCs w:val="24"/>
        </w:rPr>
        <w:t xml:space="preserve">karyawan tentang imbalan </w:t>
      </w:r>
      <w:r w:rsidR="00992524" w:rsidRPr="005C3ED9">
        <w:t>y</w:t>
      </w:r>
      <w:r w:rsidR="00992524">
        <w:t>ang didapatkan oleh para karyawan</w:t>
      </w:r>
      <w:r w:rsidR="00992524" w:rsidRPr="005C3ED9">
        <w:t xml:space="preserve"> tersebut, disandingkan bersama jerih payah beserta dedikasi yang disumbangkan.</w:t>
      </w:r>
      <w:r w:rsidR="00992524">
        <w:rPr>
          <w:rStyle w:val="selected"/>
          <w:rFonts w:cs="Times New Roman"/>
          <w:szCs w:val="24"/>
        </w:rPr>
        <w:t xml:space="preserve"> </w:t>
      </w:r>
    </w:p>
    <w:p w:rsidR="00992524" w:rsidRDefault="00992524" w:rsidP="00A15CFF">
      <w:pPr>
        <w:spacing w:line="240" w:lineRule="auto"/>
        <w:ind w:firstLine="360"/>
        <w:rPr>
          <w:rStyle w:val="selected"/>
          <w:rFonts w:cs="Times New Roman"/>
        </w:rPr>
      </w:pPr>
      <w:r>
        <w:rPr>
          <w:rStyle w:val="selected"/>
          <w:rFonts w:cs="Times New Roman"/>
          <w:szCs w:val="24"/>
        </w:rPr>
        <w:t>Tiga elemen</w:t>
      </w:r>
      <w:r w:rsidR="004E4A9D">
        <w:rPr>
          <w:rStyle w:val="selected"/>
          <w:rFonts w:cs="Times New Roman"/>
          <w:szCs w:val="24"/>
        </w:rPr>
        <w:t xml:space="preserve"> utama yang menentukan rasa keadilan ini adalah </w:t>
      </w:r>
      <w:r w:rsidR="004E4A9D">
        <w:rPr>
          <w:rStyle w:val="selected"/>
          <w:rFonts w:cs="Times New Roman"/>
          <w:bCs/>
          <w:szCs w:val="24"/>
        </w:rPr>
        <w:t>Kompensasi, Pengembangan Karier, dan Beban Kerja</w:t>
      </w:r>
      <w:r w:rsidR="004E4A9D">
        <w:rPr>
          <w:rStyle w:val="selected"/>
          <w:rFonts w:cs="Times New Roman"/>
          <w:szCs w:val="24"/>
        </w:rPr>
        <w:t xml:space="preserve">. Secara logis, setiap karyawan akan selalu berpikir, </w:t>
      </w:r>
      <w:r w:rsidR="004E4A9D">
        <w:rPr>
          <w:rStyle w:val="selected"/>
          <w:rFonts w:cs="Times New Roman"/>
          <w:szCs w:val="24"/>
        </w:rPr>
        <w:lastRenderedPageBreak/>
        <w:t xml:space="preserve">apakah gaji, tunjangan, dan peluang untuk maju di masa depan sudah sesuai dengan tenaga, waktu, dan tekanan yang mereka alami. Dari sisi pemikiran karyawan, kompensasi yang dirasa adil sangat penting untuk </w:t>
      </w:r>
      <w:r w:rsidR="004E4A9D">
        <w:rPr>
          <w:rStyle w:val="selected"/>
          <w:rFonts w:cs="Times New Roman"/>
          <w:bCs/>
          <w:szCs w:val="24"/>
        </w:rPr>
        <w:t>menumbuhkan rasa dihargai</w:t>
      </w:r>
      <w:r w:rsidR="004E4A9D">
        <w:rPr>
          <w:rStyle w:val="selected"/>
          <w:rFonts w:cs="Times New Roman"/>
          <w:szCs w:val="24"/>
        </w:rPr>
        <w:t xml:space="preserve"> atas kinerja mereka. Selain itu, adanya program pengembangan karier yang jelas menjawab </w:t>
      </w:r>
      <w:r w:rsidR="004E4A9D">
        <w:rPr>
          <w:rStyle w:val="selected"/>
          <w:rFonts w:cs="Times New Roman"/>
          <w:bCs/>
          <w:szCs w:val="24"/>
        </w:rPr>
        <w:t>kebutuhan alami karyawan untuk terus belajar dan berkembang</w:t>
      </w:r>
      <w:r w:rsidR="004E4A9D">
        <w:rPr>
          <w:rStyle w:val="selected"/>
          <w:rFonts w:cs="Times New Roman"/>
          <w:szCs w:val="24"/>
        </w:rPr>
        <w:t xml:space="preserve">. Sebaliknya, tumpukan beban kerja yang tidak seimbang justru memicu </w:t>
      </w:r>
      <w:r w:rsidR="004E4A9D">
        <w:rPr>
          <w:rStyle w:val="selected"/>
          <w:rFonts w:cs="Times New Roman"/>
          <w:bCs/>
          <w:szCs w:val="24"/>
        </w:rPr>
        <w:t>stres berat</w:t>
      </w:r>
      <w:r w:rsidR="004E4A9D">
        <w:rPr>
          <w:rStyle w:val="selected"/>
          <w:rFonts w:cs="Times New Roman"/>
          <w:szCs w:val="24"/>
        </w:rPr>
        <w:t xml:space="preserve"> dan anggapan bahwa perusahaan tidak peduli. Dorongan alami </w:t>
      </w:r>
      <w:r>
        <w:rPr>
          <w:rStyle w:val="selected"/>
          <w:rFonts w:cs="Times New Roman"/>
          <w:szCs w:val="24"/>
        </w:rPr>
        <w:t>kondisi tersebut memicu karyawan</w:t>
      </w:r>
      <w:r w:rsidRPr="00E57AC5">
        <w:rPr>
          <w:rStyle w:val="selected"/>
          <w:rFonts w:cs="Times New Roman"/>
          <w:szCs w:val="24"/>
        </w:rPr>
        <w:t xml:space="preserve"> lebih condong menjajaki profesi pada instansi berbeda yang mampu menjanjikan tingkat kemakmuran lebih </w:t>
      </w:r>
      <w:r>
        <w:rPr>
          <w:rStyle w:val="selected"/>
          <w:rFonts w:cs="Times New Roman"/>
          <w:szCs w:val="24"/>
        </w:rPr>
        <w:t>baik.</w:t>
      </w:r>
    </w:p>
    <w:p w:rsidR="006425AC" w:rsidRDefault="004E4A9D" w:rsidP="00A15CFF">
      <w:pPr>
        <w:spacing w:line="240" w:lineRule="auto"/>
        <w:ind w:firstLine="360"/>
        <w:rPr>
          <w:rStyle w:val="Emphasis"/>
          <w:rFonts w:cs="Times New Roman"/>
          <w:i w:val="0"/>
          <w:iCs w:val="0"/>
        </w:rPr>
      </w:pPr>
      <w:r>
        <w:rPr>
          <w:rStyle w:val="selected"/>
          <w:rFonts w:cs="Times New Roman"/>
        </w:rPr>
        <w:t xml:space="preserve">Isu retensi karyawan ini tidak hanya bersifat lokal, namun telah menjadi perhatian strategis global dalam konteks </w:t>
      </w:r>
      <w:r>
        <w:rPr>
          <w:rStyle w:val="selected"/>
          <w:rFonts w:cs="Times New Roman"/>
          <w:bCs/>
        </w:rPr>
        <w:t>Manajemen Sumber Daya Manusia</w:t>
      </w:r>
      <w:r>
        <w:rPr>
          <w:rStyle w:val="selected"/>
          <w:rFonts w:cs="Times New Roman"/>
        </w:rPr>
        <w:t>. Dengan munculnya</w:t>
      </w:r>
      <w:r w:rsidR="00992524" w:rsidRPr="00992524">
        <w:rPr>
          <w:rStyle w:val="selected"/>
          <w:rFonts w:cs="Times New Roman"/>
        </w:rPr>
        <w:t xml:space="preserve"> </w:t>
      </w:r>
      <w:r w:rsidR="00992524" w:rsidRPr="00E57AC5">
        <w:rPr>
          <w:rStyle w:val="selected"/>
          <w:rFonts w:cs="Times New Roman"/>
        </w:rPr>
        <w:t>bursa sumber daya manusia yang semakin bergejolak</w:t>
      </w:r>
      <w:r w:rsidR="00992524">
        <w:rPr>
          <w:rStyle w:val="selected"/>
          <w:rFonts w:cs="Times New Roman"/>
        </w:rPr>
        <w:t xml:space="preserve">, tempat </w:t>
      </w:r>
      <w:r>
        <w:rPr>
          <w:rStyle w:val="selected"/>
          <w:rFonts w:cs="Times New Roman"/>
        </w:rPr>
        <w:t xml:space="preserve">mobilitas bakat semakin tinggi, fungsi MSDM dituntut untuk beradaptasi. Fenomena ini mengharuskan perusahaan di seluruh dunia untuk secara strategis mengintegrasikan </w:t>
      </w:r>
      <w:r>
        <w:rPr>
          <w:rStyle w:val="selected"/>
          <w:rFonts w:cs="Times New Roman"/>
          <w:bCs/>
        </w:rPr>
        <w:t>kompensasi</w:t>
      </w:r>
      <w:r>
        <w:rPr>
          <w:rStyle w:val="selected"/>
          <w:rFonts w:cs="Times New Roman"/>
        </w:rPr>
        <w:t xml:space="preserve"> sebagai alat daya saing talenta, memanfaatkan </w:t>
      </w:r>
      <w:r>
        <w:rPr>
          <w:rStyle w:val="selected"/>
          <w:rFonts w:cs="Times New Roman"/>
          <w:bCs/>
        </w:rPr>
        <w:t>pengembangan karier</w:t>
      </w:r>
      <w:r>
        <w:rPr>
          <w:rStyle w:val="selected"/>
          <w:rFonts w:cs="Times New Roman"/>
        </w:rPr>
        <w:t xml:space="preserve"> sebagai janji investasi jangka panjang bagi individu, dan memastikan </w:t>
      </w:r>
      <w:r>
        <w:rPr>
          <w:rStyle w:val="selected"/>
          <w:rFonts w:cs="Times New Roman"/>
          <w:bCs/>
        </w:rPr>
        <w:t>beban kerja</w:t>
      </w:r>
      <w:r>
        <w:rPr>
          <w:rStyle w:val="selected"/>
          <w:rFonts w:cs="Times New Roman"/>
        </w:rPr>
        <w:t xml:space="preserve"> terkelola dengan baik sebagai wujud komitmen terhadap kesejahteraan karyawan. Dengan demikian, kemampuan suatu organisasi untuk mengelola ketiga variabel ini secara efektif menjadi indikator utama dari kematangan strategis MSDM </w:t>
      </w:r>
      <w:r w:rsidR="00992524" w:rsidRPr="00E57AC5">
        <w:rPr>
          <w:rStyle w:val="selected"/>
          <w:rFonts w:cs="Times New Roman"/>
        </w:rPr>
        <w:t xml:space="preserve">ketika merespons probematika kompetisi </w:t>
      </w:r>
      <w:r>
        <w:rPr>
          <w:rStyle w:val="selected"/>
          <w:rFonts w:cs="Times New Roman"/>
        </w:rPr>
        <w:t>sumber daya manusia di era modern.</w:t>
      </w:r>
    </w:p>
    <w:p w:rsidR="006425AC" w:rsidRDefault="004E4A9D" w:rsidP="00A15CFF">
      <w:pPr>
        <w:spacing w:line="240" w:lineRule="auto"/>
        <w:ind w:firstLine="360"/>
        <w:rPr>
          <w:rFonts w:cs="Times New Roman"/>
        </w:rPr>
      </w:pPr>
      <w:r>
        <w:rPr>
          <w:rFonts w:cs="Times New Roman"/>
          <w:szCs w:val="24"/>
        </w:rPr>
        <w:t xml:space="preserve">Kompensasi didefinisikan sebagai </w:t>
      </w:r>
      <w:r w:rsidR="00F67F6D">
        <w:rPr>
          <w:rFonts w:cs="Times New Roman"/>
          <w:szCs w:val="24"/>
        </w:rPr>
        <w:t xml:space="preserve">akumulasi </w:t>
      </w:r>
      <w:r w:rsidR="00992524" w:rsidRPr="00125424">
        <w:rPr>
          <w:rFonts w:cs="Times New Roman"/>
          <w:szCs w:val="24"/>
        </w:rPr>
        <w:t xml:space="preserve"> balasan yang</w:t>
      </w:r>
      <w:r w:rsidR="00F67F6D">
        <w:rPr>
          <w:rFonts w:cs="Times New Roman"/>
          <w:szCs w:val="24"/>
        </w:rPr>
        <w:t xml:space="preserve"> didapatkan oleh </w:t>
      </w:r>
      <w:r w:rsidR="00992524" w:rsidRPr="00125424">
        <w:rPr>
          <w:rFonts w:cs="Times New Roman"/>
          <w:szCs w:val="24"/>
        </w:rPr>
        <w:t xml:space="preserve"> pekerja layaknya kompensator atas kontribusi yang sudah diserahkan kepada instansi.</w:t>
      </w:r>
      <w:r>
        <w:rPr>
          <w:rFonts w:cs="Times New Roman"/>
          <w:szCs w:val="24"/>
        </w:rPr>
        <w:t xml:space="preserve"> </w:t>
      </w:r>
      <w:r>
        <w:rPr>
          <w:rFonts w:cs="Times New Roman"/>
        </w:rPr>
        <w:t>Kompensasi</w:t>
      </w:r>
      <w:r w:rsidR="00F67F6D" w:rsidRPr="00F67F6D">
        <w:rPr>
          <w:rFonts w:cs="Times New Roman"/>
          <w:szCs w:val="24"/>
        </w:rPr>
        <w:t xml:space="preserve"> </w:t>
      </w:r>
      <w:r w:rsidR="00F67F6D" w:rsidRPr="00125424">
        <w:rPr>
          <w:rFonts w:cs="Times New Roman"/>
          <w:szCs w:val="24"/>
        </w:rPr>
        <w:t>tergolong ke dalam salah satu landasan pendorong mengapa individu ber</w:t>
      </w:r>
      <w:r w:rsidR="00F67F6D">
        <w:rPr>
          <w:rFonts w:cs="Times New Roman"/>
          <w:szCs w:val="24"/>
        </w:rPr>
        <w:t>sedia melakukan suatu pekerjaan</w:t>
      </w:r>
      <w:r>
        <w:rPr>
          <w:rFonts w:cs="Times New Roman"/>
        </w:rPr>
        <w:t xml:space="preserve">. </w:t>
      </w:r>
      <w:r w:rsidR="00F67F6D" w:rsidRPr="00125424">
        <w:rPr>
          <w:rFonts w:cs="Times New Roman"/>
          <w:szCs w:val="24"/>
        </w:rPr>
        <w:t xml:space="preserve">Konstruksi tata kelola </w:t>
      </w:r>
      <w:r w:rsidR="00F67F6D">
        <w:rPr>
          <w:rFonts w:cs="Times New Roman"/>
        </w:rPr>
        <w:t>K</w:t>
      </w:r>
      <w:r>
        <w:rPr>
          <w:rFonts w:cs="Times New Roman"/>
        </w:rPr>
        <w:t xml:space="preserve">ompensasi yang </w:t>
      </w:r>
      <w:r w:rsidR="00F67F6D" w:rsidRPr="00125424">
        <w:rPr>
          <w:rFonts w:cs="Times New Roman"/>
          <w:szCs w:val="24"/>
        </w:rPr>
        <w:t>esensial</w:t>
      </w:r>
      <w:r w:rsidR="00F67F6D">
        <w:rPr>
          <w:rFonts w:cs="Times New Roman"/>
        </w:rPr>
        <w:t xml:space="preserve"> </w:t>
      </w:r>
      <w:r w:rsidR="005110F1">
        <w:rPr>
          <w:rFonts w:cs="Times New Roman"/>
          <w:szCs w:val="24"/>
        </w:rPr>
        <w:t xml:space="preserve">dari pengelolaan sumber daya </w:t>
      </w:r>
      <w:r w:rsidR="005110F1" w:rsidRPr="00125424">
        <w:rPr>
          <w:rFonts w:cs="Times New Roman"/>
          <w:szCs w:val="24"/>
        </w:rPr>
        <w:t xml:space="preserve">manusia sebab menyokong upaya memikat maupun menjaga talenta-talenta unggul. </w:t>
      </w:r>
      <w:r w:rsidR="005110F1">
        <w:rPr>
          <w:rFonts w:cs="Times New Roman"/>
        </w:rPr>
        <w:t>Mekanisme K</w:t>
      </w:r>
      <w:r>
        <w:rPr>
          <w:rFonts w:cs="Times New Roman"/>
        </w:rPr>
        <w:t xml:space="preserve">ompensasi yang baik akan sangat mempengaruhi semangat kerja dan produktivitas dari seseorang. Suatu sistem kompensasi yang baik perlu didukung oleh metode secara rasional yang dapat menciptakan seseorang digaji atau diberi kompensasi sesuai tuntunan pekerjaannya. </w:t>
      </w:r>
      <w:r w:rsidR="005110F1" w:rsidRPr="00125424">
        <w:rPr>
          <w:rFonts w:cs="Times New Roman"/>
          <w:szCs w:val="24"/>
        </w:rPr>
        <w:t xml:space="preserve">Kompensasi merupakan satu dari sekian peranan pokok dalam tata laksana kepegawaian di mana setiap aparatur meraih ganjaran atas jasa </w:t>
      </w:r>
      <w:r w:rsidR="005110F1">
        <w:rPr>
          <w:rFonts w:cs="Times New Roman"/>
          <w:szCs w:val="24"/>
        </w:rPr>
        <w:t xml:space="preserve">yang disediakannya bagi organisasi </w:t>
      </w:r>
      <w:r w:rsidR="005110F1" w:rsidRPr="00125424">
        <w:rPr>
          <w:rFonts w:cs="Times New Roman"/>
          <w:szCs w:val="24"/>
        </w:rPr>
        <w:t>tersebut</w:t>
      </w:r>
      <w:r w:rsidR="005110F1">
        <w:rPr>
          <w:rFonts w:cs="Times New Roman"/>
        </w:rPr>
        <w:t xml:space="preserve"> </w:t>
      </w:r>
      <w:r>
        <w:rPr>
          <w:rFonts w:cs="Times New Roman"/>
        </w:rPr>
        <w:fldChar w:fldCharType="begin" w:fldLock="1"/>
      </w:r>
      <w:r>
        <w:rPr>
          <w:rFonts w:cs="Times New Roman"/>
        </w:rPr>
        <w:instrText>ADDIN CSL_CITATION {"citationItems":[{"id":"ITEM-1","itemData":{"DOI":"10.35912/rambis.v1i2.888","abstract":"Abstract Purpose: The study aims to analyze the direct and indirect impact of compensation on employee retention with job satisfaction as a mediation. Research methodology: The study sample was 50 permanent employees of PT Daya Surya Sejahtera Ponorogo Regency. Data analysis includes data quality testing, classical assumptions, hypotheses. Hypothesis testing uses path analysis from hierarchical regression analysis. Results: Hypothesis testing results show that: 1) compensation has a positive significant effect on job satisfaction; 2) job satisfaction has a positive significant effect on employee retention; 3) compensation has a positive significant effect on employee retention; 4) job satisfaction acts as a full mediation indirect effect of compensation on employee retention. Limitations: The study focused on the direct and indirect impact of compensation on employee retention with job satisfaction as a mediation, and only on 50 permanent employees at one of the retail companies in Ponorogo district. Contribution: This finding proves that compensation for the form of appreciation given by the company to employees for employee contributions plays an important role in improving job satisfaction and employee retention in the company. This finding can be used as a development material for further research, especially the review of employee retention in retail businesses that are currently growing rapidly in Indonesia.","author":[{"dropping-particle":"","family":"Hernawan","given":"Bunga Dinda","non-dropping-particle":"","parse-names":false,"suffix":""},{"dropping-particle":"","family":"Srimulyani","given":"Veronika Agustini","non-dropping-particle":"","parse-names":false,"suffix":""}],"container-title":"Reviu Akuntansi, Manajemen, dan Bisnis","id":"ITEM-1","issue":"2","issued":{"date-parts":[["2021"]]},"page":"115-125","title":"Dampak Kompensasi terhadap Retensi Karyawan dengan Kepuasan Kerja sebagai Pemediasi","type":"article-journal","volume":"1"},"uris":["http://www.mendeley.com/documents/?uuid=5daf174e-2cd6-42b0-b29b-f096bff792b2"]}],"mendeley":{"formattedCitation":"(Hernawan &amp; Srimulyani, 2021)","plainTextFormattedCitation":"(Hernawan &amp; Srimulyani, 2021)","previouslyFormattedCitation":"(Hernawan &amp; Srimulyani, 2021)"},"properties":{"noteIndex":0},"schema":"https://github.com/citation-style-language/schema/raw/master/csl-citation.json"}</w:instrText>
      </w:r>
      <w:r>
        <w:rPr>
          <w:rFonts w:cs="Times New Roman"/>
        </w:rPr>
        <w:fldChar w:fldCharType="separate"/>
      </w:r>
      <w:r w:rsidR="002E3C0A">
        <w:rPr>
          <w:rFonts w:cs="Times New Roman"/>
        </w:rPr>
        <w:t>Hernawan &amp; Srimulyani</w:t>
      </w:r>
      <w:r>
        <w:rPr>
          <w:rFonts w:cs="Times New Roman"/>
        </w:rPr>
        <w:t xml:space="preserve"> </w:t>
      </w:r>
      <w:r w:rsidR="002E3C0A">
        <w:rPr>
          <w:rFonts w:cs="Times New Roman"/>
        </w:rPr>
        <w:t>(</w:t>
      </w:r>
      <w:r>
        <w:rPr>
          <w:rFonts w:cs="Times New Roman"/>
        </w:rPr>
        <w:t>2021)</w:t>
      </w:r>
      <w:r>
        <w:rPr>
          <w:rFonts w:cs="Times New Roman"/>
        </w:rPr>
        <w:fldChar w:fldCharType="end"/>
      </w:r>
    </w:p>
    <w:p w:rsidR="006425AC" w:rsidRDefault="004E4A9D" w:rsidP="00A15CFF">
      <w:pPr>
        <w:spacing w:line="240" w:lineRule="auto"/>
        <w:ind w:firstLine="360"/>
        <w:rPr>
          <w:rFonts w:cs="Times New Roman"/>
        </w:rPr>
      </w:pPr>
      <w:r>
        <w:rPr>
          <w:rFonts w:cs="Times New Roman"/>
        </w:rPr>
        <w:t>Kompensasi</w:t>
      </w:r>
      <w:r w:rsidR="0024685C" w:rsidRPr="0024685C">
        <w:rPr>
          <w:rFonts w:cs="Times New Roman"/>
        </w:rPr>
        <w:t xml:space="preserve"> </w:t>
      </w:r>
      <w:r w:rsidR="0024685C" w:rsidRPr="00125424">
        <w:rPr>
          <w:rFonts w:cs="Times New Roman"/>
        </w:rPr>
        <w:t>membawa impak yang mencolok atas Retensi Karyawan, terkhusus di dalam sektor bisnis yang memiliki</w:t>
      </w:r>
      <w:r w:rsidR="0024685C">
        <w:rPr>
          <w:rFonts w:cs="Times New Roman"/>
        </w:rPr>
        <w:t xml:space="preserve"> tingkat persaingan tenaga kerja yang tinggi seperti perusahaan minyak kelapa atau sawit</w:t>
      </w:r>
      <w:r>
        <w:rPr>
          <w:rFonts w:cs="Times New Roman"/>
        </w:rPr>
        <w:t>. Dalam operasional yang menuntut tenaga fisik dan jam kerja panjang, persepsi keadilan dan kel</w:t>
      </w:r>
      <w:r w:rsidR="0024685C">
        <w:rPr>
          <w:rFonts w:cs="Times New Roman"/>
        </w:rPr>
        <w:t>ayakan kompensasi menjadi elemen</w:t>
      </w:r>
      <w:r>
        <w:rPr>
          <w:rFonts w:cs="Times New Roman"/>
        </w:rPr>
        <w:t xml:space="preserve"> kunci yang menentukan keputusan karyawan untuk tetap bertahan atau mencari peluang lain. Studi oleh </w:t>
      </w:r>
      <w:r w:rsidR="002E3C0A">
        <w:rPr>
          <w:rStyle w:val="Strong"/>
          <w:rFonts w:cs="Times New Roman"/>
          <w:b w:val="0"/>
        </w:rPr>
        <w:t>Nawaz &amp; Pangil (2021</w:t>
      </w:r>
      <w:r>
        <w:rPr>
          <w:rStyle w:val="Strong"/>
          <w:rFonts w:cs="Times New Roman"/>
        </w:rPr>
        <w:t>)</w:t>
      </w:r>
      <w:r>
        <w:rPr>
          <w:rFonts w:cs="Times New Roman"/>
        </w:rPr>
        <w:t xml:space="preserve"> menunjukkan bahwa kompensasi finansial yang kompetitif mampu menekan tingkat </w:t>
      </w:r>
      <w:r w:rsidRPr="002E3C0A">
        <w:rPr>
          <w:rFonts w:cs="Times New Roman"/>
          <w:i/>
        </w:rPr>
        <w:t>turnover</w:t>
      </w:r>
      <w:r>
        <w:rPr>
          <w:rFonts w:cs="Times New Roman"/>
        </w:rPr>
        <w:t xml:space="preserve"> secara signifikan, terutama pada sektor </w:t>
      </w:r>
      <w:r>
        <w:rPr>
          <w:rFonts w:cs="Times New Roman"/>
        </w:rPr>
        <w:lastRenderedPageBreak/>
        <w:t xml:space="preserve">industri primer. </w:t>
      </w:r>
      <w:r w:rsidR="0024685C">
        <w:rPr>
          <w:rFonts w:cs="Times New Roman"/>
        </w:rPr>
        <w:t xml:space="preserve">. Kajian riset lain </w:t>
      </w:r>
      <w:r>
        <w:rPr>
          <w:rFonts w:cs="Times New Roman"/>
        </w:rPr>
        <w:t xml:space="preserve">oleh </w:t>
      </w:r>
      <w:r>
        <w:rPr>
          <w:rStyle w:val="Strong"/>
          <w:rFonts w:cs="Times New Roman"/>
          <w:b w:val="0"/>
        </w:rPr>
        <w:t>Mensah (2021)</w:t>
      </w:r>
      <w:r>
        <w:rPr>
          <w:rFonts w:cs="Times New Roman"/>
        </w:rPr>
        <w:t xml:space="preserve"> menegaskan bahwa kepuasan kompensasi berkorelasi kuat dengan komitmen organisasi, khususnya pada karyawan lapangan. Sementara itu, riset terbaru oleh </w:t>
      </w:r>
      <w:r>
        <w:rPr>
          <w:rStyle w:val="Strong"/>
          <w:rFonts w:cs="Times New Roman"/>
          <w:b w:val="0"/>
        </w:rPr>
        <w:t xml:space="preserve">Rakhmawati </w:t>
      </w:r>
      <w:r>
        <w:rPr>
          <w:rStyle w:val="Strong"/>
          <w:rFonts w:cs="Times New Roman"/>
          <w:b w:val="0"/>
          <w:i/>
        </w:rPr>
        <w:t>et al.</w:t>
      </w:r>
      <w:r>
        <w:rPr>
          <w:rStyle w:val="Strong"/>
          <w:rFonts w:cs="Times New Roman"/>
          <w:b w:val="0"/>
        </w:rPr>
        <w:t xml:space="preserve"> (2022)</w:t>
      </w:r>
      <w:r>
        <w:rPr>
          <w:rFonts w:cs="Times New Roman"/>
        </w:rPr>
        <w:t xml:space="preserve"> pada sektor perkebunan menemukan bahwa tunjangan kinerja dan insentif produktivitas memiliki dampak langsung terhadap retensi, </w:t>
      </w:r>
      <w:r w:rsidR="0024685C">
        <w:rPr>
          <w:rFonts w:cs="Times New Roman"/>
        </w:rPr>
        <w:t>di</w:t>
      </w:r>
      <w:r>
        <w:rPr>
          <w:rFonts w:cs="Times New Roman"/>
        </w:rPr>
        <w:t>karena</w:t>
      </w:r>
      <w:r w:rsidR="0024685C">
        <w:rPr>
          <w:rFonts w:cs="Times New Roman"/>
        </w:rPr>
        <w:t>kan</w:t>
      </w:r>
      <w:r>
        <w:rPr>
          <w:rFonts w:cs="Times New Roman"/>
        </w:rPr>
        <w:t xml:space="preserve"> karyawan </w:t>
      </w:r>
      <w:r w:rsidR="0024685C" w:rsidRPr="00125424">
        <w:rPr>
          <w:rFonts w:cs="Times New Roman"/>
        </w:rPr>
        <w:t xml:space="preserve">meyakini bahwa apresiasi yang diperoleh telah setara bersama </w:t>
      </w:r>
      <w:r>
        <w:rPr>
          <w:rFonts w:cs="Times New Roman"/>
        </w:rPr>
        <w:t>beban kerja yang dijalankan. Temuan ini memberi gambaran bahwa perusahaan sawit yang tidak mampu menawarkan paket kompensasi yang kompetitif rentan kehilangan karyawan ke perusahaan pesaing dengan penawaran lebih menarik.</w:t>
      </w:r>
    </w:p>
    <w:p w:rsidR="00743A6E" w:rsidRPr="00563234" w:rsidRDefault="0024685C" w:rsidP="00A15CFF">
      <w:pPr>
        <w:spacing w:line="240" w:lineRule="auto"/>
        <w:ind w:firstLine="360"/>
        <w:rPr>
          <w:rFonts w:cs="Times New Roman"/>
          <w:b/>
          <w:bCs/>
          <w:szCs w:val="24"/>
        </w:rPr>
      </w:pPr>
      <w:r>
        <w:rPr>
          <w:rFonts w:cs="Times New Roman"/>
          <w:szCs w:val="24"/>
        </w:rPr>
        <w:t>Pengembangan karir ialah tahapan</w:t>
      </w:r>
      <w:r w:rsidR="004E4A9D">
        <w:rPr>
          <w:rFonts w:cs="Times New Roman"/>
          <w:szCs w:val="24"/>
        </w:rPr>
        <w:t xml:space="preserve"> peningkatan kemampuan </w:t>
      </w:r>
      <w:r w:rsidRPr="00125424">
        <w:rPr>
          <w:rFonts w:cs="Times New Roman"/>
          <w:szCs w:val="24"/>
        </w:rPr>
        <w:t xml:space="preserve">profesional personal </w:t>
      </w:r>
      <w:r>
        <w:rPr>
          <w:rFonts w:cs="Times New Roman"/>
          <w:szCs w:val="24"/>
        </w:rPr>
        <w:t>yang diraih</w:t>
      </w:r>
      <w:r w:rsidR="004E4A9D">
        <w:rPr>
          <w:rFonts w:cs="Times New Roman"/>
          <w:szCs w:val="24"/>
        </w:rPr>
        <w:t xml:space="preserve"> d</w:t>
      </w:r>
      <w:r>
        <w:rPr>
          <w:rFonts w:cs="Times New Roman"/>
          <w:szCs w:val="24"/>
        </w:rPr>
        <w:t>emi mewujudkan lintasan karir yang diidamkan</w:t>
      </w:r>
      <w:r w:rsidR="002E3C0A">
        <w:rPr>
          <w:rFonts w:cs="Times New Roman"/>
          <w:szCs w:val="24"/>
        </w:rPr>
        <w:t xml:space="preserve"> Sudiro (2011</w:t>
      </w:r>
      <w:r w:rsidR="004E4A9D">
        <w:rPr>
          <w:rFonts w:cs="Times New Roman"/>
          <w:szCs w:val="24"/>
        </w:rPr>
        <w:t xml:space="preserve">). </w:t>
      </w:r>
      <w:r w:rsidRPr="00125424">
        <w:rPr>
          <w:rFonts w:cs="Times New Roman"/>
          <w:szCs w:val="24"/>
        </w:rPr>
        <w:t xml:space="preserve">Interpretasi alternatif mengenai </w:t>
      </w:r>
      <w:r>
        <w:rPr>
          <w:rFonts w:cs="Times New Roman"/>
          <w:szCs w:val="24"/>
        </w:rPr>
        <w:t>Pengembangan K</w:t>
      </w:r>
      <w:r w:rsidR="004E4A9D">
        <w:rPr>
          <w:rFonts w:cs="Times New Roman"/>
          <w:szCs w:val="24"/>
        </w:rPr>
        <w:t xml:space="preserve">arir </w:t>
      </w:r>
      <w:r w:rsidRPr="00125424">
        <w:rPr>
          <w:rFonts w:cs="Times New Roman"/>
          <w:szCs w:val="24"/>
        </w:rPr>
        <w:t>yakni prosedur pemetaan kapasitas jabatan pekerja serta melewati implementasi pendekatan yang akurat guna meraihnya</w:t>
      </w:r>
      <w:r>
        <w:rPr>
          <w:rFonts w:cs="Times New Roman"/>
          <w:szCs w:val="24"/>
        </w:rPr>
        <w:t xml:space="preserve"> </w:t>
      </w:r>
      <w:r w:rsidR="002E3C0A">
        <w:rPr>
          <w:rFonts w:cs="Times New Roman"/>
          <w:szCs w:val="24"/>
        </w:rPr>
        <w:t>Haryani (</w:t>
      </w:r>
      <w:r>
        <w:rPr>
          <w:rFonts w:cs="Times New Roman"/>
          <w:szCs w:val="24"/>
        </w:rPr>
        <w:t>2013). Merujuk pada sejumlah</w:t>
      </w:r>
      <w:r w:rsidR="00DA7432">
        <w:rPr>
          <w:rFonts w:cs="Times New Roman"/>
          <w:szCs w:val="24"/>
        </w:rPr>
        <w:t xml:space="preserve"> pendangan pakar sebelumnya, </w:t>
      </w:r>
      <w:r w:rsidR="00743A6E" w:rsidRPr="00125424">
        <w:rPr>
          <w:rFonts w:cs="Times New Roman"/>
          <w:szCs w:val="24"/>
        </w:rPr>
        <w:t xml:space="preserve">sanggup ditarik </w:t>
      </w:r>
      <w:r w:rsidR="00743A6E">
        <w:rPr>
          <w:rFonts w:cs="Times New Roman"/>
          <w:szCs w:val="24"/>
        </w:rPr>
        <w:t>Konklusi</w:t>
      </w:r>
      <w:r w:rsidR="00743A6E" w:rsidRPr="00125424">
        <w:rPr>
          <w:rFonts w:cs="Times New Roman"/>
          <w:szCs w:val="24"/>
        </w:rPr>
        <w:t xml:space="preserve"> bahwasanya Pengembangan Karir merupakan sebuah siklus rentetan aktivitas guna mendongkrak kapabilitas maupun keahlian operasional perorangan guna merancang rute profesi di periode kini ataupun waktu mendatang, sepanjang durasi pengabdiannya supaya sanggup merengkuh tingkatan posisi maupun strata fungsional. Pengembangan Karir tidak sekadar bermakna kenaikan pangkat ataupun kedudukan yang makin superior, </w:t>
      </w:r>
      <w:r w:rsidR="00743A6E" w:rsidRPr="00125424">
        <w:rPr>
          <w:rFonts w:cs="Times New Roman"/>
          <w:szCs w:val="24"/>
        </w:rPr>
        <w:t>melainkan menjadi sebuah pemicu supaya pekerja makin progresif ketika bertugas yakni melalui metode mengatrol kemahiran, ketangkasan, maupun wawasannya agar sanggup bertransformasi menjadi personel yang unggul.</w:t>
      </w:r>
    </w:p>
    <w:p w:rsidR="006425AC" w:rsidRDefault="004E4A9D" w:rsidP="00A15CFF">
      <w:pPr>
        <w:spacing w:line="240" w:lineRule="auto"/>
        <w:ind w:firstLine="360"/>
        <w:rPr>
          <w:rFonts w:cs="Times New Roman"/>
          <w:szCs w:val="24"/>
        </w:rPr>
      </w:pPr>
      <w:r>
        <w:rPr>
          <w:rFonts w:cs="Times New Roman"/>
        </w:rPr>
        <w:t xml:space="preserve">Pengembangan karir </w:t>
      </w:r>
      <w:r w:rsidR="00743A6E" w:rsidRPr="00125424">
        <w:rPr>
          <w:rFonts w:cs="Times New Roman"/>
        </w:rPr>
        <w:t xml:space="preserve">berubah sebagai elemen krusial ketika mengeskalasi tingkat </w:t>
      </w:r>
      <w:r w:rsidR="00743A6E">
        <w:rPr>
          <w:rFonts w:cs="Times New Roman"/>
        </w:rPr>
        <w:t>r</w:t>
      </w:r>
      <w:r w:rsidR="00743A6E" w:rsidRPr="00125424">
        <w:rPr>
          <w:rFonts w:cs="Times New Roman"/>
        </w:rPr>
        <w:t xml:space="preserve">etensi </w:t>
      </w:r>
      <w:r w:rsidR="00743A6E">
        <w:rPr>
          <w:rFonts w:cs="Times New Roman"/>
        </w:rPr>
        <w:t>k</w:t>
      </w:r>
      <w:r w:rsidR="00743A6E" w:rsidRPr="00125424">
        <w:rPr>
          <w:rFonts w:cs="Times New Roman"/>
        </w:rPr>
        <w:t>aryawan dikarenakan menyajikan</w:t>
      </w:r>
      <w:r w:rsidR="00743A6E">
        <w:rPr>
          <w:rFonts w:cs="Times New Roman"/>
        </w:rPr>
        <w:t xml:space="preserve"> kepastian prospek masa depan dan meningkatkan motivasi kerja. </w:t>
      </w:r>
      <w:r>
        <w:rPr>
          <w:rFonts w:cs="Times New Roman"/>
        </w:rPr>
        <w:t xml:space="preserve">Pada industri sawit, peluang promosi yang jelas dan akses pelatihan sering menjadi indikator utama kepuasan karir. Penelitian oleh </w:t>
      </w:r>
      <w:r>
        <w:rPr>
          <w:rStyle w:val="Strong"/>
          <w:rFonts w:cs="Times New Roman"/>
          <w:b w:val="0"/>
        </w:rPr>
        <w:t>Alzyoud (2020)</w:t>
      </w:r>
      <w:r>
        <w:rPr>
          <w:rFonts w:cs="Times New Roman"/>
        </w:rPr>
        <w:t xml:space="preserve"> menunjukkan bahwa pengembangan karir berpengaruh signifikan terhadap niat bertahan, terutama dalam sektor agribisnis. Riset oleh </w:t>
      </w:r>
      <w:r>
        <w:rPr>
          <w:rStyle w:val="Strong"/>
          <w:rFonts w:cs="Times New Roman"/>
          <w:b w:val="0"/>
        </w:rPr>
        <w:t xml:space="preserve">Aryee </w:t>
      </w:r>
      <w:r>
        <w:rPr>
          <w:rStyle w:val="Strong"/>
          <w:rFonts w:cs="Times New Roman"/>
          <w:b w:val="0"/>
          <w:i/>
        </w:rPr>
        <w:t>et al.</w:t>
      </w:r>
      <w:r>
        <w:rPr>
          <w:rStyle w:val="Strong"/>
          <w:rFonts w:cs="Times New Roman"/>
          <w:b w:val="0"/>
        </w:rPr>
        <w:t xml:space="preserve"> (2021)</w:t>
      </w:r>
      <w:r>
        <w:rPr>
          <w:rFonts w:cs="Times New Roman"/>
        </w:rPr>
        <w:t xml:space="preserve"> juga menemukan bahwa karyawan cenderung menunjukkan loyalitas lebih tinggi ketika perusahaan menyediakan jalur karir yang transparan dan program peningkatan kompetensi yang terstruktur. Selain itu, </w:t>
      </w:r>
      <w:r>
        <w:rPr>
          <w:rStyle w:val="Strong"/>
          <w:rFonts w:cs="Times New Roman"/>
          <w:b w:val="0"/>
        </w:rPr>
        <w:t>Hassan &amp; Shamsudin (2023)</w:t>
      </w:r>
      <w:r>
        <w:rPr>
          <w:rFonts w:cs="Times New Roman"/>
        </w:rPr>
        <w:t xml:space="preserve"> menegaskan bahwa pengembangan karir tidak hanya memengaruhi motivasi, tetapi juga mengurangi turnover involunter pada perusahaan berbasis lahan seperti perkebunan sawit. Dengan demikian, strategi pengembangan karir yang konsisten mampu menjadi solusi efektif bagi perusahaan sawit untuk mempertahankan karyawan pada level staf maupun operasional.</w:t>
      </w:r>
    </w:p>
    <w:p w:rsidR="006425AC" w:rsidRDefault="004E4A9D" w:rsidP="00A15CFF">
      <w:pPr>
        <w:spacing w:line="240" w:lineRule="auto"/>
        <w:ind w:firstLine="360"/>
        <w:rPr>
          <w:rFonts w:cs="Times New Roman"/>
          <w:szCs w:val="24"/>
        </w:rPr>
      </w:pPr>
      <w:r>
        <w:rPr>
          <w:rFonts w:cs="Times New Roman"/>
          <w:szCs w:val="24"/>
        </w:rPr>
        <w:t>Beban kerja</w:t>
      </w:r>
      <w:r w:rsidR="00743A6E" w:rsidRPr="00743A6E">
        <w:rPr>
          <w:rFonts w:cs="Times New Roman"/>
          <w:szCs w:val="24"/>
        </w:rPr>
        <w:t xml:space="preserve"> </w:t>
      </w:r>
      <w:r w:rsidR="00743A6E" w:rsidRPr="00125424">
        <w:rPr>
          <w:rFonts w:cs="Times New Roman"/>
          <w:szCs w:val="24"/>
        </w:rPr>
        <w:t>menyiratkan bahwa setiap staf saat beroperasi di suatu korporasi sudah pasti menanggung Beban Kerja spesifik</w:t>
      </w:r>
      <w:r w:rsidR="00743A6E">
        <w:rPr>
          <w:rFonts w:cs="Times New Roman"/>
          <w:szCs w:val="24"/>
        </w:rPr>
        <w:t xml:space="preserve">, sehingga </w:t>
      </w:r>
      <w:r>
        <w:rPr>
          <w:rFonts w:cs="Times New Roman"/>
          <w:szCs w:val="24"/>
        </w:rPr>
        <w:t>perusahaan ha</w:t>
      </w:r>
      <w:r w:rsidR="00743A6E">
        <w:rPr>
          <w:rFonts w:cs="Times New Roman"/>
          <w:szCs w:val="24"/>
        </w:rPr>
        <w:t>rus mempedulikan aspek ini sebab Beban K</w:t>
      </w:r>
      <w:r>
        <w:rPr>
          <w:rFonts w:cs="Times New Roman"/>
          <w:szCs w:val="24"/>
        </w:rPr>
        <w:t xml:space="preserve">erja </w:t>
      </w:r>
      <w:r w:rsidR="00743A6E" w:rsidRPr="00125424">
        <w:rPr>
          <w:rFonts w:cs="Times New Roman"/>
          <w:szCs w:val="24"/>
        </w:rPr>
        <w:t>bertransformasi menjadi elemen primer saat mendongkrak daya hasil tugas</w:t>
      </w:r>
      <w:r w:rsidR="00743A6E">
        <w:rPr>
          <w:rFonts w:cs="Times New Roman"/>
          <w:szCs w:val="24"/>
        </w:rPr>
        <w:t xml:space="preserve"> </w:t>
      </w:r>
      <w:r>
        <w:rPr>
          <w:rFonts w:cs="Times New Roman"/>
          <w:szCs w:val="24"/>
        </w:rPr>
        <w:t xml:space="preserve">karyawan. </w:t>
      </w:r>
      <w:r w:rsidR="005C6868" w:rsidRPr="00125424">
        <w:rPr>
          <w:rFonts w:cs="Times New Roman"/>
          <w:szCs w:val="24"/>
        </w:rPr>
        <w:t xml:space="preserve">Segala rupa profesi </w:t>
      </w:r>
      <w:r w:rsidR="005C6868" w:rsidRPr="00125424">
        <w:rPr>
          <w:rFonts w:cs="Times New Roman"/>
          <w:szCs w:val="24"/>
        </w:rPr>
        <w:lastRenderedPageBreak/>
        <w:t xml:space="preserve">yang diselesaikan oleh staf tersebut adalah bentuk Beban Kerja yang wajib dieksekusi, di mana pada meresponsnya para pekerja dituntut untuk menyanggupi selaras dengan porsi kewajiban operasionalnya. Merujuk pandangan Mudayana sebagaimana dikutip </w:t>
      </w:r>
      <w:r w:rsidR="002E3C0A">
        <w:rPr>
          <w:rFonts w:cs="Times New Roman"/>
          <w:szCs w:val="24"/>
        </w:rPr>
        <w:t>Ahmad Hannani (2019</w:t>
      </w:r>
      <w:r w:rsidR="005C6868">
        <w:rPr>
          <w:rFonts w:cs="Times New Roman"/>
          <w:szCs w:val="24"/>
        </w:rPr>
        <w:t xml:space="preserve">) </w:t>
      </w:r>
      <w:r w:rsidR="005C6868" w:rsidRPr="00125424">
        <w:rPr>
          <w:rFonts w:cs="Times New Roman"/>
          <w:szCs w:val="24"/>
        </w:rPr>
        <w:t xml:space="preserve">dimaknai sebagai hal yang </w:t>
      </w:r>
      <w:r>
        <w:rPr>
          <w:rFonts w:cs="Times New Roman"/>
          <w:szCs w:val="24"/>
        </w:rPr>
        <w:t>timbul ketika berinteraksi dengan</w:t>
      </w:r>
      <w:r w:rsidR="005C6868" w:rsidRPr="005C6868">
        <w:rPr>
          <w:rFonts w:cs="Times New Roman"/>
          <w:szCs w:val="24"/>
        </w:rPr>
        <w:t xml:space="preserve"> </w:t>
      </w:r>
      <w:r w:rsidR="005C6868" w:rsidRPr="00125424">
        <w:rPr>
          <w:rFonts w:cs="Times New Roman"/>
          <w:szCs w:val="24"/>
        </w:rPr>
        <w:t>tekanan pekerjaannya</w:t>
      </w:r>
      <w:r>
        <w:rPr>
          <w:rFonts w:cs="Times New Roman"/>
          <w:szCs w:val="24"/>
        </w:rPr>
        <w:t xml:space="preserve">, </w:t>
      </w:r>
      <w:r w:rsidR="005C6868" w:rsidRPr="00125424">
        <w:rPr>
          <w:rFonts w:cs="Times New Roman"/>
          <w:szCs w:val="24"/>
        </w:rPr>
        <w:t>yang mana iklim operasional wajib dipandang layaknya mitra beraktivitas, kemahiran, tabiat, serta sudut pandang dari</w:t>
      </w:r>
      <w:r w:rsidR="005C6868">
        <w:rPr>
          <w:rFonts w:cs="Times New Roman"/>
          <w:szCs w:val="24"/>
        </w:rPr>
        <w:t xml:space="preserve"> </w:t>
      </w:r>
      <w:r>
        <w:rPr>
          <w:rFonts w:cs="Times New Roman"/>
          <w:szCs w:val="24"/>
        </w:rPr>
        <w:t>pekerja.</w:t>
      </w:r>
      <w:r w:rsidR="002E3C0A">
        <w:rPr>
          <w:rFonts w:cs="Times New Roman"/>
          <w:szCs w:val="24"/>
        </w:rPr>
        <w:t xml:space="preserve"> Menurut Koesomowidjojo (2019</w:t>
      </w:r>
      <w:r>
        <w:rPr>
          <w:rFonts w:cs="Times New Roman"/>
          <w:szCs w:val="24"/>
        </w:rPr>
        <w:t>) indikator beban kerja diantaranya : Kondisi Pekerjaan, Penggunaan Waktu Kerja, dan Target yang harus dicapai.</w:t>
      </w:r>
    </w:p>
    <w:p w:rsidR="006425AC" w:rsidRDefault="005C6868" w:rsidP="00A15CFF">
      <w:pPr>
        <w:spacing w:line="240" w:lineRule="auto"/>
        <w:ind w:firstLine="360"/>
        <w:rPr>
          <w:rFonts w:cs="Times New Roman"/>
          <w:szCs w:val="24"/>
        </w:rPr>
      </w:pPr>
      <w:r>
        <w:rPr>
          <w:rFonts w:cs="Times New Roman"/>
        </w:rPr>
        <w:t xml:space="preserve">Beban kerja merupakan elemen </w:t>
      </w:r>
      <w:r w:rsidR="004E4A9D">
        <w:rPr>
          <w:rFonts w:cs="Times New Roman"/>
        </w:rPr>
        <w:t xml:space="preserve">yang sangat menentukan retensi karyawan karena berhubungan langsung dengan kondisi fisik, psikologis, dan kesehatan karyawan. Pada industri sawit, beban kerja berat akibat tuntutan produktivitas sering menimbulkan kelelahan yang berdampak pada keputusan karyawan untuk bertahan. Penelitian oleh </w:t>
      </w:r>
      <w:r w:rsidR="004E4A9D">
        <w:rPr>
          <w:rStyle w:val="Strong"/>
          <w:rFonts w:cs="Times New Roman"/>
          <w:b w:val="0"/>
        </w:rPr>
        <w:t>Suhartini &amp; Wicaksana (2020)</w:t>
      </w:r>
      <w:r>
        <w:rPr>
          <w:rFonts w:cs="Times New Roman"/>
        </w:rPr>
        <w:t xml:space="preserve"> memperlihatkan bahwasannya </w:t>
      </w:r>
      <w:r w:rsidR="004E4A9D">
        <w:rPr>
          <w:rFonts w:cs="Times New Roman"/>
        </w:rPr>
        <w:t xml:space="preserve">beban kerja </w:t>
      </w:r>
      <w:r w:rsidRPr="00125424">
        <w:rPr>
          <w:rFonts w:cs="Times New Roman"/>
        </w:rPr>
        <w:t>yang melampaui batas sanggup mereduksi rasa puas saat bertugas sekaligus</w:t>
      </w:r>
      <w:r>
        <w:rPr>
          <w:rFonts w:cs="Times New Roman"/>
        </w:rPr>
        <w:t xml:space="preserve"> </w:t>
      </w:r>
      <w:r w:rsidR="004E4A9D">
        <w:rPr>
          <w:rFonts w:cs="Times New Roman"/>
        </w:rPr>
        <w:t xml:space="preserve">mendorong niat keluar dari pekerjaan, terutama pada sektor pekerjaan lapangan. Studi terbaru oleh </w:t>
      </w:r>
      <w:r w:rsidR="004E4A9D">
        <w:rPr>
          <w:rStyle w:val="Strong"/>
          <w:rFonts w:cs="Times New Roman"/>
          <w:b w:val="0"/>
        </w:rPr>
        <w:t>Chandra &amp; Priyono (2022)</w:t>
      </w:r>
      <w:r w:rsidR="004E4A9D">
        <w:rPr>
          <w:rFonts w:cs="Times New Roman"/>
        </w:rPr>
        <w:t xml:space="preserve"> menegaskan bahwa beban kerja fisik yang tinggi memengaruhi tingkat burnout, yang pada akhirnya menurunkan retensi karyawan. Selain itu, </w:t>
      </w:r>
      <w:r w:rsidR="004E4A9D">
        <w:rPr>
          <w:rStyle w:val="Strong"/>
          <w:rFonts w:cs="Times New Roman"/>
          <w:b w:val="0"/>
        </w:rPr>
        <w:t xml:space="preserve">Ibrahim </w:t>
      </w:r>
      <w:r w:rsidR="004E4A9D">
        <w:rPr>
          <w:rStyle w:val="Strong"/>
          <w:rFonts w:cs="Times New Roman"/>
          <w:b w:val="0"/>
          <w:i/>
        </w:rPr>
        <w:t>et al.</w:t>
      </w:r>
      <w:r w:rsidR="004E4A9D">
        <w:rPr>
          <w:rStyle w:val="Strong"/>
          <w:rFonts w:cs="Times New Roman"/>
          <w:b w:val="0"/>
        </w:rPr>
        <w:t xml:space="preserve"> (2023</w:t>
      </w:r>
      <w:r w:rsidR="004E4A9D">
        <w:rPr>
          <w:rStyle w:val="Strong"/>
          <w:rFonts w:cs="Times New Roman"/>
        </w:rPr>
        <w:t>)</w:t>
      </w:r>
      <w:r w:rsidR="004E4A9D">
        <w:rPr>
          <w:rFonts w:cs="Times New Roman"/>
        </w:rPr>
        <w:t xml:space="preserve"> menemukan </w:t>
      </w:r>
      <w:r w:rsidR="007A2452" w:rsidRPr="00125424">
        <w:rPr>
          <w:rFonts w:cs="Times New Roman"/>
        </w:rPr>
        <w:t>bahwasanya ketiadaan proporsi di antara beban kerja beserta kuantitas sumber daya manusia memberikan konsekuensi mencolok atas</w:t>
      </w:r>
      <w:r w:rsidR="007A2452">
        <w:rPr>
          <w:rFonts w:cs="Times New Roman"/>
        </w:rPr>
        <w:t xml:space="preserve"> </w:t>
      </w:r>
      <w:r w:rsidR="004E4A9D">
        <w:rPr>
          <w:rFonts w:cs="Times New Roman"/>
        </w:rPr>
        <w:t xml:space="preserve">meningkatnya turnover pada industri perkebunan. Fenomena ini </w:t>
      </w:r>
      <w:r w:rsidR="004E4A9D">
        <w:rPr>
          <w:rFonts w:cs="Times New Roman"/>
        </w:rPr>
        <w:t>menunjukkan bahwa perusahaan sawit yang tidak mengelola beban kerja secara proporsional cenderung mengalami kesulitan dalam mempertahankan karyawan.</w:t>
      </w:r>
    </w:p>
    <w:p w:rsidR="006425AC" w:rsidRDefault="004E4A9D" w:rsidP="00A15CFF">
      <w:pPr>
        <w:spacing w:line="240" w:lineRule="auto"/>
        <w:ind w:firstLine="360"/>
        <w:rPr>
          <w:rFonts w:cs="Times New Roman"/>
          <w:szCs w:val="24"/>
        </w:rPr>
      </w:pPr>
      <w:r>
        <w:rPr>
          <w:rFonts w:cs="Times New Roman"/>
          <w:bCs/>
          <w:szCs w:val="24"/>
        </w:rPr>
        <w:t>CV Sukatani Perkasa</w:t>
      </w:r>
      <w:r>
        <w:rPr>
          <w:rFonts w:cs="Times New Roman"/>
          <w:szCs w:val="24"/>
        </w:rPr>
        <w:t xml:space="preserve"> di Palembang dikenal sebagai pabrik pengolahan minyak kelapa (</w:t>
      </w:r>
      <w:r>
        <w:rPr>
          <w:rFonts w:cs="Times New Roman"/>
          <w:bCs/>
          <w:i/>
          <w:szCs w:val="24"/>
        </w:rPr>
        <w:t>Crude Coconut Oil/CCO</w:t>
      </w:r>
      <w:r>
        <w:rPr>
          <w:rFonts w:cs="Times New Roman"/>
          <w:szCs w:val="24"/>
        </w:rPr>
        <w:t>) terbesar di Sumatera Selatan. Perusahaan ini bergerak dalam bidang industri kelapa dengan fokus pada produksi minyak mentah berkualitas tinggi. Lokasinya yang strategis di Jalan Karya Baru, Palembang, memungkinkannya menjalin kerja sama erat dengan petani lokal, memastikan pengadaan bahan baku kopra segar dan berkualitas tinggi. Fasilitas pabrik dilengkapi dengan teknologi pengolahan modern untuk menjamin efisiensi maksimum dalam proses penggilingan, ekstraksi, dan pemurnian minyak kelapa.</w:t>
      </w:r>
    </w:p>
    <w:p w:rsidR="006425AC" w:rsidRDefault="004E4A9D" w:rsidP="00A15CFF">
      <w:pPr>
        <w:spacing w:line="240" w:lineRule="auto"/>
        <w:ind w:firstLine="360"/>
        <w:rPr>
          <w:rFonts w:cs="Times New Roman"/>
          <w:szCs w:val="24"/>
        </w:rPr>
      </w:pPr>
      <w:r>
        <w:rPr>
          <w:rFonts w:cs="Times New Roman"/>
          <w:szCs w:val="24"/>
        </w:rPr>
        <w:t xml:space="preserve">Proses produksi di CV Sukatani Perkasa melibatkan beberapa tahapan ketat, mulai dari penerimaan dan pengumpulan kopra, dilanjutkan dengan penggilingan dan ekstraksi menggunakan teknik modern, hingga proses pemurnian yang menghilangkan kotoran untuk menghasilkan minyak kelapa yang murni dan jernih. Perusahaan ini memiliki komitmen tinggi terhadap standar kualitas internasional dan menerapkan kontrol kualitas yang ketat di setiap tahap produksi hingga pengemasan produk akhir. Konsistensi dalam menjaga kualitas ini menjadikan CV Sukatani Perkasa pemasok </w:t>
      </w:r>
      <w:r>
        <w:rPr>
          <w:rFonts w:cs="Times New Roman"/>
          <w:i/>
          <w:szCs w:val="24"/>
        </w:rPr>
        <w:t>CCO</w:t>
      </w:r>
      <w:r>
        <w:rPr>
          <w:rFonts w:cs="Times New Roman"/>
          <w:szCs w:val="24"/>
        </w:rPr>
        <w:t xml:space="preserve"> terpercaya di berbagai sektor industri.</w:t>
      </w:r>
    </w:p>
    <w:p w:rsidR="00A15CFF" w:rsidRDefault="00A15CFF" w:rsidP="00A15CFF">
      <w:pPr>
        <w:pStyle w:val="Heading1"/>
        <w:spacing w:after="0" w:line="240" w:lineRule="auto"/>
        <w:jc w:val="both"/>
        <w:rPr>
          <w:rFonts w:cs="Times New Roman"/>
        </w:rPr>
      </w:pPr>
      <w:bookmarkStart w:id="3" w:name="_Toc213747844"/>
      <w:bookmarkStart w:id="4" w:name="_Toc214086209"/>
    </w:p>
    <w:p w:rsidR="006425AC" w:rsidRDefault="004E4A9D" w:rsidP="00A15CFF">
      <w:pPr>
        <w:pStyle w:val="Heading1"/>
        <w:spacing w:after="0" w:line="240" w:lineRule="auto"/>
        <w:jc w:val="both"/>
        <w:rPr>
          <w:rFonts w:cs="Times New Roman"/>
        </w:rPr>
      </w:pPr>
      <w:r>
        <w:rPr>
          <w:rFonts w:cs="Times New Roman"/>
        </w:rPr>
        <w:t xml:space="preserve"> TINJAUAN PUSTAKA</w:t>
      </w:r>
      <w:bookmarkEnd w:id="3"/>
      <w:bookmarkEnd w:id="4"/>
    </w:p>
    <w:p w:rsidR="006425AC" w:rsidRDefault="004E4A9D" w:rsidP="00A15CFF">
      <w:pPr>
        <w:pStyle w:val="Heading3"/>
        <w:spacing w:after="0" w:line="240" w:lineRule="auto"/>
        <w:rPr>
          <w:rFonts w:cs="Times New Roman"/>
        </w:rPr>
      </w:pPr>
      <w:bookmarkStart w:id="5" w:name="_Toc213747846"/>
      <w:bookmarkStart w:id="6" w:name="_Toc214086211"/>
      <w:r>
        <w:rPr>
          <w:rFonts w:cs="Times New Roman"/>
        </w:rPr>
        <w:t>Kompensasi</w:t>
      </w:r>
      <w:bookmarkEnd w:id="5"/>
      <w:bookmarkEnd w:id="6"/>
    </w:p>
    <w:p w:rsidR="006425AC" w:rsidRDefault="004E4A9D" w:rsidP="00A15CFF">
      <w:pPr>
        <w:spacing w:line="240" w:lineRule="auto"/>
        <w:ind w:firstLine="360"/>
        <w:rPr>
          <w:rFonts w:cs="Times New Roman"/>
        </w:rPr>
      </w:pPr>
      <w:r>
        <w:rPr>
          <w:rFonts w:cs="Times New Roman"/>
        </w:rPr>
        <w:t xml:space="preserve">Kompensasi </w:t>
      </w:r>
      <w:r w:rsidR="00540478" w:rsidRPr="00125424">
        <w:rPr>
          <w:rFonts w:cs="Times New Roman"/>
        </w:rPr>
        <w:t xml:space="preserve">mewakili segenap penerimaan dalam wujud finansial, </w:t>
      </w:r>
      <w:r w:rsidR="00540478" w:rsidRPr="00125424">
        <w:rPr>
          <w:rFonts w:cs="Times New Roman"/>
        </w:rPr>
        <w:lastRenderedPageBreak/>
        <w:t>produk fisik, entah secara lugas ataupun tanpa perantara, yang direngkuh oleh staf layaknya kompensator atas kontribusi yang disalurkan bagi entitas. Merujuk pandangan sejumlah pakar, Kompensasi yakni bayaran ataupun ganjaran kinerja yang diserahkan buat personel layaknya wujud sumbangsih daya guna mewujudkan sasaran korporasi pada</w:t>
      </w:r>
      <w:r w:rsidR="00540478">
        <w:rPr>
          <w:rFonts w:cs="Times New Roman"/>
        </w:rPr>
        <w:t xml:space="preserve"> bentuk gaji, upah, insentif, dan tunjangan.</w:t>
      </w:r>
    </w:p>
    <w:p w:rsidR="006425AC" w:rsidRDefault="004E4A9D" w:rsidP="00A15CFF">
      <w:pPr>
        <w:spacing w:line="240" w:lineRule="auto"/>
        <w:ind w:firstLine="360"/>
        <w:rPr>
          <w:rFonts w:cs="Times New Roman"/>
        </w:rPr>
      </w:pPr>
      <w:r>
        <w:rPr>
          <w:rFonts w:cs="Times New Roman"/>
        </w:rPr>
        <w:t xml:space="preserve">Kompensasi </w:t>
      </w:r>
      <w:r w:rsidR="00540478" w:rsidRPr="00125424">
        <w:rPr>
          <w:rFonts w:cs="Times New Roman"/>
        </w:rPr>
        <w:t>tergolong sebagai suatu komponen penggerak yang secara nyata ataupun terselubung berimbas pada taraf kualitas hasil kerja bawahan. Atas dasar tersebut, amatlah wajar apabila penyaluran Kompensasi untuk pekerja wajib meraih atensi spesifik dari jajaran pimpinan supaya dorongan mental personel sanggup selalu terpelihara, serta produktivitas staf diproyeksikan sanggup senantiasa melonjak</w:t>
      </w:r>
      <w:r w:rsidR="00540478">
        <w:rPr>
          <w:rFonts w:cs="Times New Roman"/>
        </w:rPr>
        <w:t xml:space="preserve"> </w:t>
      </w:r>
      <w:r w:rsidR="002E3C0A">
        <w:rPr>
          <w:rFonts w:cs="Times New Roman"/>
        </w:rPr>
        <w:t>Aditya &amp; Deviastri</w:t>
      </w:r>
      <w:r>
        <w:rPr>
          <w:rFonts w:cs="Times New Roman"/>
        </w:rPr>
        <w:t xml:space="preserve"> </w:t>
      </w:r>
      <w:r w:rsidR="002E3C0A">
        <w:rPr>
          <w:rFonts w:cs="Times New Roman"/>
        </w:rPr>
        <w:t>(</w:t>
      </w:r>
      <w:r>
        <w:rPr>
          <w:rFonts w:cs="Times New Roman"/>
        </w:rPr>
        <w:t xml:space="preserve">2024). Sebagaimana dijelaskan lebih lanjut oleh Ansory dan Indrasari (2018), Kompensasi upah </w:t>
      </w:r>
      <w:r w:rsidR="00774DA4" w:rsidRPr="00125424">
        <w:rPr>
          <w:rFonts w:cs="Times New Roman"/>
        </w:rPr>
        <w:t>merupakan balasan dedikasi yang disalurkan secara berkala beserta nominal spesifik dari pihak korporasi buat pekerja berkat dedikasi energinya yang sudah didedikasikan guna merengkuh target entitas lewat format honor maupun pendapatan bulanan.</w:t>
      </w:r>
      <w:r w:rsidR="00774DA4">
        <w:rPr>
          <w:rFonts w:cs="Times New Roman"/>
        </w:rPr>
        <w:t xml:space="preserve"> </w:t>
      </w:r>
      <w:r>
        <w:rPr>
          <w:rFonts w:cs="Times New Roman"/>
        </w:rPr>
        <w:t xml:space="preserve"> Dengan kata lain, kompensasi adalah segala sesuatu yang diterima karyawan sebagai balas jasa atas pekerjaannya, baik berupa gaji, upah, insentif, maupun tunjangan. Kompensasi merupakan suatu penghargaan prestasi atas penggunaan tenaga atau jasa yang diberikan oleh tenaga kerja</w:t>
      </w:r>
      <w:r w:rsidR="00540478">
        <w:rPr>
          <w:rFonts w:cs="Times New Roman"/>
        </w:rPr>
        <w:t xml:space="preserve"> </w:t>
      </w:r>
      <w:r>
        <w:rPr>
          <w:rFonts w:cs="Times New Roman"/>
        </w:rPr>
        <w:fldChar w:fldCharType="begin" w:fldLock="1"/>
      </w:r>
      <w:r>
        <w:rPr>
          <w:rFonts w:cs="Times New Roman"/>
        </w:rPr>
        <w:instrText>ADDIN CSL_CITATION {"citationItems":[{"id":"ITEM-1","itemData":{"DOI":"10.58777/rbm.v2i2.264","ISSN":"2986-3732","abstract":"This research aims to find out how much influence work discipline and providing incentives have on employee performance at PT. TOA Galva Industries Department Speaker 1. The population in this study was speaker section 1 at PT. TOA Galva Industries Department Speaker 1. totaling 83 people. The research methods used in this research are regression, correlation, determination, t-test, r-test, and F-test. The research results show that both career development and compensation have a significant influence on employee performance. Effective career development can improve employee skills and motivation, while fair and competitive compensation can increase employee satisfaction and loyalty. The combination of these two factors contributes positively to increasing employee performance. This research provides practical implications for organizational management in designing effective career development strategies and compensation policies to improve employee performance and achieve organizational goals. Ite managerial implication of these findings is that company management needs to pay attention to and develop effective career development programs and provide a fair and competitive compensation system. In this way, companies can improve overall employee performance, which will ultimately contribute to achieving organizational goals","author":[{"dropping-particle":"","family":"Pratamtomo","given":"Gunthur Bayu","non-dropping-particle":"","parse-names":false,"suffix":""},{"dropping-particle":"","family":"Kasbuntoro","given":"Kasbuntoro","non-dropping-particle":"","parse-names":false,"suffix":""},{"dropping-particle":"","family":"Prabantoro","given":"Gatot","non-dropping-particle":"","parse-names":false,"suffix":""}],"container-title":"Research of Business and Management","id":"ITEM-1","issue":"2","issued":{"date-parts":[["2024"]]},"page":"88-96","title":"Boosting Employee Performance: The Impact of Career Development and Competitive Compensation","type":"article-journal","volume":"2"},"uris":["http://www.mendeley.com/documents/?uuid=ea56597c-9b0f-44d7-95dc-1fd0a75a9e78"]}],"mendeley":{"formattedCitation":"(Pratamtomo et al., 2024)","plainTextFormattedCitation":"(Pratamtomo et al., 2024)","previouslyFormattedCitation":"(Pratamtomo et al., 2024)"},"properties":{"noteIndex":0},"schema":"https://github.com/citation-style-language/schema/raw/master/csl-citation.json"}</w:instrText>
      </w:r>
      <w:r>
        <w:rPr>
          <w:rFonts w:cs="Times New Roman"/>
        </w:rPr>
        <w:fldChar w:fldCharType="separate"/>
      </w:r>
      <w:r>
        <w:rPr>
          <w:rFonts w:cs="Times New Roman"/>
        </w:rPr>
        <w:t xml:space="preserve">(Pratamtomo </w:t>
      </w:r>
      <w:r>
        <w:rPr>
          <w:rFonts w:cs="Times New Roman"/>
          <w:i/>
        </w:rPr>
        <w:t>et al</w:t>
      </w:r>
      <w:r>
        <w:rPr>
          <w:rFonts w:cs="Times New Roman"/>
        </w:rPr>
        <w:t>., 2024)</w:t>
      </w:r>
      <w:r>
        <w:rPr>
          <w:rFonts w:cs="Times New Roman"/>
        </w:rPr>
        <w:fldChar w:fldCharType="end"/>
      </w:r>
      <w:r>
        <w:rPr>
          <w:rFonts w:cs="Times New Roman"/>
        </w:rPr>
        <w:t>.</w:t>
      </w:r>
    </w:p>
    <w:p w:rsidR="006425AC" w:rsidRDefault="00057CF1" w:rsidP="00A15CFF">
      <w:pPr>
        <w:pStyle w:val="Heading3"/>
        <w:spacing w:after="0" w:line="240" w:lineRule="auto"/>
        <w:rPr>
          <w:rFonts w:cs="Times New Roman"/>
        </w:rPr>
      </w:pPr>
      <w:bookmarkStart w:id="7" w:name="_Toc214086216"/>
      <w:bookmarkStart w:id="8" w:name="_Toc213747851"/>
      <w:r>
        <w:rPr>
          <w:rFonts w:cs="Times New Roman"/>
        </w:rPr>
        <w:t xml:space="preserve">Pengembangan </w:t>
      </w:r>
      <w:r w:rsidR="004E4A9D">
        <w:rPr>
          <w:rFonts w:cs="Times New Roman"/>
        </w:rPr>
        <w:t>Karir</w:t>
      </w:r>
      <w:bookmarkEnd w:id="7"/>
      <w:bookmarkEnd w:id="8"/>
    </w:p>
    <w:p w:rsidR="00543934" w:rsidRPr="00125424" w:rsidRDefault="004E4A9D" w:rsidP="00A15CFF">
      <w:pPr>
        <w:tabs>
          <w:tab w:val="left" w:pos="5245"/>
        </w:tabs>
        <w:spacing w:line="240" w:lineRule="auto"/>
        <w:ind w:firstLine="360"/>
        <w:rPr>
          <w:rFonts w:cs="Times New Roman"/>
        </w:rPr>
      </w:pPr>
      <w:r>
        <w:rPr>
          <w:rFonts w:cs="Times New Roman"/>
        </w:rPr>
        <w:t xml:space="preserve">Pengembangan Karir adalah </w:t>
      </w:r>
      <w:r w:rsidR="00543934" w:rsidRPr="00125424">
        <w:rPr>
          <w:rFonts w:cs="Times New Roman"/>
        </w:rPr>
        <w:t xml:space="preserve">merupakan sekumpulan ikhtiar maupun tindakan yang dijalankan </w:t>
      </w:r>
      <w:r w:rsidR="00543934" w:rsidRPr="00125424">
        <w:rPr>
          <w:rFonts w:cs="Times New Roman"/>
        </w:rPr>
        <w:t>oleh staf guna mengeskalasi kapasitas teknikal, teoritikal, konseptual, beserta moralitas supaya mampu memajukan potensi individu secara optimal demi meraih posisi pekerjaan yang didambakan pada masa mendatang.</w:t>
      </w:r>
    </w:p>
    <w:p w:rsidR="00543934" w:rsidRPr="00125424" w:rsidRDefault="004E4A9D" w:rsidP="00A15CFF">
      <w:pPr>
        <w:tabs>
          <w:tab w:val="left" w:pos="5245"/>
        </w:tabs>
        <w:spacing w:line="240" w:lineRule="auto"/>
        <w:ind w:firstLine="360"/>
        <w:rPr>
          <w:rFonts w:cs="Times New Roman"/>
        </w:rPr>
      </w:pPr>
      <w:r>
        <w:rPr>
          <w:rFonts w:cs="Times New Roman"/>
        </w:rPr>
        <w:t xml:space="preserve">Menurut Bahri </w:t>
      </w:r>
      <w:r>
        <w:rPr>
          <w:rFonts w:cs="Times New Roman"/>
          <w:i/>
        </w:rPr>
        <w:t xml:space="preserve">et al., </w:t>
      </w:r>
      <w:r>
        <w:rPr>
          <w:rFonts w:cs="Times New Roman"/>
        </w:rPr>
        <w:t>(2022)</w:t>
      </w:r>
      <w:r w:rsidR="00543934" w:rsidRPr="00543934">
        <w:rPr>
          <w:rFonts w:cs="Times New Roman"/>
        </w:rPr>
        <w:t xml:space="preserve"> </w:t>
      </w:r>
      <w:r w:rsidR="00543934" w:rsidRPr="00125424">
        <w:rPr>
          <w:rFonts w:cs="Times New Roman"/>
        </w:rPr>
        <w:t>merumuskan bahwa</w:t>
      </w:r>
      <w:r w:rsidR="00543934">
        <w:rPr>
          <w:rFonts w:cs="Times New Roman"/>
        </w:rPr>
        <w:t>sanya</w:t>
      </w:r>
      <w:r w:rsidR="00543934" w:rsidRPr="00125424">
        <w:rPr>
          <w:rFonts w:cs="Times New Roman"/>
        </w:rPr>
        <w:t xml:space="preserve"> </w:t>
      </w:r>
      <w:r w:rsidR="00543934">
        <w:rPr>
          <w:rFonts w:cs="Times New Roman"/>
        </w:rPr>
        <w:t>p</w:t>
      </w:r>
      <w:r w:rsidR="00543934" w:rsidRPr="00125424">
        <w:rPr>
          <w:rFonts w:cs="Times New Roman"/>
        </w:rPr>
        <w:t xml:space="preserve">engembangan </w:t>
      </w:r>
      <w:r w:rsidR="00543934">
        <w:rPr>
          <w:rFonts w:cs="Times New Roman"/>
        </w:rPr>
        <w:t>k</w:t>
      </w:r>
      <w:r w:rsidR="00543934" w:rsidRPr="00125424">
        <w:rPr>
          <w:rFonts w:cs="Times New Roman"/>
        </w:rPr>
        <w:t>arir merupakan langkah yang ditempuh oleh institusi terkait proyeksi jabatan stafnya melalui peningkatan wawasan, keahlian, beserta perilaku. Akibatnya secara esensial, Pengembangan Karir adalah suatu tahapan yang diimplementasikan oleh pekerja maupun korporasi guna memproyeksikan pekerjaan di masa depan, agar entitas berhasil merengkuh kemajuan secara paripurna.</w:t>
      </w:r>
    </w:p>
    <w:p w:rsidR="006425AC" w:rsidRDefault="004E4A9D" w:rsidP="00A15CFF">
      <w:pPr>
        <w:tabs>
          <w:tab w:val="left" w:pos="5245"/>
        </w:tabs>
        <w:spacing w:line="240" w:lineRule="auto"/>
        <w:ind w:firstLine="360"/>
        <w:rPr>
          <w:rFonts w:cs="Times New Roman"/>
        </w:rPr>
      </w:pPr>
      <w:r>
        <w:rPr>
          <w:rFonts w:cs="Times New Roman"/>
        </w:rPr>
        <w:t xml:space="preserve">   </w:t>
      </w:r>
    </w:p>
    <w:p w:rsidR="006425AC" w:rsidRDefault="004E4A9D" w:rsidP="00A15CFF">
      <w:pPr>
        <w:pStyle w:val="Heading3"/>
        <w:spacing w:after="0" w:line="240" w:lineRule="auto"/>
        <w:rPr>
          <w:rFonts w:cs="Times New Roman"/>
        </w:rPr>
      </w:pPr>
      <w:bookmarkStart w:id="9" w:name="_Toc214086221"/>
      <w:bookmarkStart w:id="10" w:name="_Toc213747856"/>
      <w:r>
        <w:rPr>
          <w:rFonts w:cs="Times New Roman"/>
        </w:rPr>
        <w:t>Beban Kerja</w:t>
      </w:r>
      <w:bookmarkEnd w:id="9"/>
      <w:bookmarkEnd w:id="10"/>
    </w:p>
    <w:p w:rsidR="00CD16B0" w:rsidRDefault="00CD16B0" w:rsidP="00A15CFF">
      <w:pPr>
        <w:spacing w:line="240" w:lineRule="auto"/>
        <w:ind w:firstLine="720"/>
        <w:rPr>
          <w:rFonts w:cs="Times New Roman"/>
        </w:rPr>
      </w:pPr>
      <w:r w:rsidRPr="00E73CED">
        <w:rPr>
          <w:rFonts w:cs="Times New Roman"/>
        </w:rPr>
        <w:t>Mengacu pada Permendagri Nomor 21 Tahun 2008, Beban Kerja merupakan kuantitas pekerjaan yang wajib ditanggung oleh sebuah posisi/departemen korporasi sekaligus menjadi produk perkalian di antara kapasitas operasional beserta standar durasi. Juru &amp; Wellem (2022) memaparkan bahwasanya Beban Kerja merupakan kewajiban merampungkan terlampau melimpah tugas yang diiringi ketersediaan tempo yang kurang memadai guna menuntaskan tanggungan itu. Konsep tersebut sanggup dijadikan landasan rujukan bahwasanya salah satu pemicu kemerosotan produktivitas pada staf yakni keharusan menyelesaikan terlampau melimpah tugas dengan penyediaan waktu yang teramat minim untuk menuntaskan kewajiban tersebut</w:t>
      </w:r>
      <w:r>
        <w:rPr>
          <w:rFonts w:cs="Times New Roman"/>
        </w:rPr>
        <w:t xml:space="preserve"> </w:t>
      </w:r>
      <w:r>
        <w:rPr>
          <w:rFonts w:cs="Times New Roman"/>
        </w:rPr>
        <w:fldChar w:fldCharType="begin" w:fldLock="1"/>
      </w:r>
      <w:r>
        <w:rPr>
          <w:rFonts w:cs="Times New Roman"/>
        </w:rPr>
        <w:instrText>ADDIN CSL_CITATION {"citationItems":[{"id":"ITEM-1","itemData":{"abstract":"The purpose of this study was to test and find out whether there is an effect of workload and work stress on the performance of all employees in the company's work environment PT. Haji Maming Alma Batulicin. This study uses a survey method with a quantitative approach, while the population of this study are all employees who work at the company PT. Haji Maming Alma Batulicin which totaled 50 people. This study uses a total sampling technique or uses all employees as samples from the study. Data collection techniques in this study used a questionnaire with the results in the form of numbers and were analyzed using multiple linear regression. The results of this study indicate that the workload variable partially has a significant effect on employee performance, then work stress partially also has a significant effect on employee performance, and workload and work stress simultaneously have a significant effect on PT. Haji Maming Alma Batulicin Keywords:","author":[{"dropping-particle":"","family":"Taher","given":"Muhammad","non-dropping-particle":"","parse-names":false,"suffix":""},{"dropping-particle":"","family":"Taharuddin","given":"","non-dropping-particle":"","parse-names":false,"suffix":""}],"container-title":"Jurnal Bisnis dan Pembangunan","id":"ITEM-1","issue":"1","issued":{"date-parts":[["2024"]]},"page":"63-75","title":"Pengaruh Beban Kerja Dan Stres Kerja Terhadap Kinerja Karyawan PT. \nHaji Maming Alma Batulicin","type":"article-journal","volume":"13"},"uris":["http://www.mendeley.com/documents/?uuid=f395fc60-2b16-4c85-8840-bd3f53d33922"]}],"mendeley":{"formattedCitation":"(Taher &amp; Taharuddin, 2024)","plainTextFormattedCitation":"(Taher &amp; Taharuddin, 2024)","previouslyFormattedCitation":"(Taher &amp; Taharuddin, 2024)"},"properties":{"noteIndex":0},"schema":"https://github.com/citation-style-language/schema/raw/master/csl-citation.json"}</w:instrText>
      </w:r>
      <w:r>
        <w:rPr>
          <w:rFonts w:cs="Times New Roman"/>
        </w:rPr>
        <w:fldChar w:fldCharType="separate"/>
      </w:r>
      <w:r>
        <w:rPr>
          <w:rFonts w:cs="Times New Roman"/>
        </w:rPr>
        <w:t>Taher &amp; Taharuddin (2024)</w:t>
      </w:r>
      <w:r>
        <w:rPr>
          <w:rFonts w:cs="Times New Roman"/>
        </w:rPr>
        <w:fldChar w:fldCharType="end"/>
      </w:r>
      <w:r>
        <w:rPr>
          <w:rFonts w:cs="Times New Roman"/>
        </w:rPr>
        <w:t>.</w:t>
      </w:r>
    </w:p>
    <w:p w:rsidR="00CD16B0" w:rsidRDefault="00CD16B0" w:rsidP="00A15CFF">
      <w:pPr>
        <w:tabs>
          <w:tab w:val="left" w:pos="5245"/>
        </w:tabs>
        <w:spacing w:line="240" w:lineRule="auto"/>
        <w:ind w:firstLine="360"/>
        <w:rPr>
          <w:rFonts w:cs="Times New Roman"/>
        </w:rPr>
      </w:pPr>
      <w:r>
        <w:rPr>
          <w:rFonts w:cs="Times New Roman"/>
        </w:rPr>
        <w:lastRenderedPageBreak/>
        <w:t xml:space="preserve">Dari teori lain yang dijelaskan oleh Prasety   Aningtyas </w:t>
      </w:r>
      <w:r>
        <w:rPr>
          <w:rFonts w:cs="Times New Roman"/>
          <w:i/>
        </w:rPr>
        <w:t>et al</w:t>
      </w:r>
      <w:r>
        <w:rPr>
          <w:rFonts w:cs="Times New Roman"/>
        </w:rPr>
        <w:t xml:space="preserve">., (2022) dia menjelaskan bahwa beban kerja yang berat akan sangat terasa apabila dibarengi dengan gaji yang minim, karyawan akan cenderung merasa berat melaksanakan tugas-tugas yang dianggarkan kepadanya apabila imbalan yang dia terima sangat jauh berbanding dengan tenaga yang dia keluarkan, sebab inilah yang mampu mengindikasikan terjadinya penurunan kualitas kerja karyawan dalam sebuah organisasi kerja. </w:t>
      </w:r>
      <w:r>
        <w:rPr>
          <w:rFonts w:cs="Times New Roman"/>
        </w:rPr>
        <w:fldChar w:fldCharType="begin" w:fldLock="1"/>
      </w:r>
      <w:r>
        <w:rPr>
          <w:rFonts w:cs="Times New Roman"/>
        </w:rPr>
        <w:instrText>ADDIN CSL_CITATION {"citationItems":[{"id":"ITEM-1","itemData":{"abstract":"The purpose of this study was to test and find out whether there is an effect of workload and work stress on the performance of all employees in the company's work environment PT. Haji Maming Alma Batulicin. This study uses a survey method with a quantitative approach, while the population of this study are all employees who work at the company PT. Haji Maming Alma Batulicin which totaled 50 people. This study uses a total sampling technique or uses all employees as samples from the study. Data collection techniques in this study used a questionnaire with the results in the form of numbers and were analyzed using multiple linear regression. The results of this study indicate that the workload variable partially has a significant effect on employee performance, then work stress partially also has a significant effect on employee performance, and workload and work stress simultaneously have a significant effect on PT. Haji Maming Alma Batulicin Keywords:","author":[{"dropping-particle":"","family":"Taher","given":"Muhammad","non-dropping-particle":"","parse-names":false,"suffix":""},{"dropping-particle":"","family":"Taharuddin","given":"","non-dropping-particle":"","parse-names":false,"suffix":""}],"container-title":"Jurnal Bisnis dan Pembangunan","id":"ITEM-1","issue":"1","issued":{"date-parts":[["2024"]]},"page":"63-75","title":"Pengaruh Beban Kerja Dan Stres Kerja Terhadap Kinerja Karyawan PT. \nHaji Maming Alma Batulicin","type":"article-journal","volume":"13"},"uris":["http://www.mendeley.com/documents/?uuid=f395fc60-2b16-4c85-8840-bd3f53d33922"]}],"mendeley":{"formattedCitation":"(Taher &amp; Taharuddin, 2024)","plainTextFormattedCitation":"(Taher &amp; Taharuddin, 2024)","previouslyFormattedCitation":"(Taher &amp; Taharuddin, 2024)"},"properties":{"noteIndex":0},"schema":"https://github.com/citation-style-language/schema/raw/master/csl-citation.json"}</w:instrText>
      </w:r>
      <w:r>
        <w:rPr>
          <w:rFonts w:cs="Times New Roman"/>
        </w:rPr>
        <w:fldChar w:fldCharType="separate"/>
      </w:r>
      <w:r>
        <w:rPr>
          <w:rFonts w:cs="Times New Roman"/>
        </w:rPr>
        <w:t>Taher &amp; Taharuddin (2024)</w:t>
      </w:r>
      <w:r>
        <w:rPr>
          <w:rFonts w:cs="Times New Roman"/>
        </w:rPr>
        <w:fldChar w:fldCharType="end"/>
      </w:r>
      <w:r>
        <w:rPr>
          <w:rFonts w:cs="Times New Roman"/>
        </w:rPr>
        <w:t>.</w:t>
      </w:r>
    </w:p>
    <w:p w:rsidR="006425AC" w:rsidRDefault="006425AC" w:rsidP="00A15CFF">
      <w:pPr>
        <w:tabs>
          <w:tab w:val="left" w:pos="5245"/>
        </w:tabs>
        <w:spacing w:line="240" w:lineRule="auto"/>
        <w:rPr>
          <w:rFonts w:cs="Times New Roman"/>
        </w:rPr>
      </w:pPr>
    </w:p>
    <w:p w:rsidR="006425AC" w:rsidRDefault="004E4A9D" w:rsidP="00A15CFF">
      <w:pPr>
        <w:pStyle w:val="Heading3"/>
        <w:spacing w:after="0" w:line="240" w:lineRule="auto"/>
        <w:rPr>
          <w:rFonts w:cs="Times New Roman"/>
        </w:rPr>
      </w:pPr>
      <w:bookmarkStart w:id="11" w:name="_Toc214086226"/>
      <w:bookmarkStart w:id="12" w:name="_Toc213747860"/>
      <w:r>
        <w:rPr>
          <w:rFonts w:cs="Times New Roman"/>
        </w:rPr>
        <w:t>Retensi Karyawan</w:t>
      </w:r>
      <w:bookmarkEnd w:id="11"/>
      <w:bookmarkEnd w:id="12"/>
    </w:p>
    <w:p w:rsidR="00415014" w:rsidRDefault="00415014" w:rsidP="00A15CFF">
      <w:pPr>
        <w:spacing w:line="240" w:lineRule="auto"/>
        <w:ind w:firstLine="720"/>
        <w:rPr>
          <w:rFonts w:cs="Times New Roman"/>
        </w:rPr>
      </w:pPr>
      <w:r>
        <w:rPr>
          <w:rFonts w:cs="Times New Roman"/>
        </w:rPr>
        <w:t xml:space="preserve">Retensi Karyawan mengacu pada kemampuan perusahaan untuk menjaga karyawan terbaiknya tetap berada dalam organisasi. Investasi </w:t>
      </w:r>
      <w:r w:rsidRPr="000103A6">
        <w:rPr>
          <w:rFonts w:cs="Times New Roman"/>
        </w:rPr>
        <w:t xml:space="preserve">yang dieksekusi oleh korporasi pada aspek sumber daya manusia (SDM) bakal berujung nirguna apabila institusi gagal menjaga staf supaya senantiasa berdedikasi pada entitas tersebut. Retensi Karyawan teramat krusial sebab memfasilitasi korporasi guna meraih superioritas persaingan serta berperan selaku wujud nyata dari </w:t>
      </w:r>
      <w:r>
        <w:rPr>
          <w:rFonts w:cs="Times New Roman"/>
        </w:rPr>
        <w:t>tujuan</w:t>
      </w:r>
      <w:r w:rsidRPr="000103A6">
        <w:rPr>
          <w:rFonts w:cs="Times New Roman"/>
        </w:rPr>
        <w:t xml:space="preserve"> yang diamati.</w:t>
      </w:r>
    </w:p>
    <w:p w:rsidR="00415014" w:rsidRPr="000103A6" w:rsidRDefault="00415014" w:rsidP="00A15CFF">
      <w:pPr>
        <w:spacing w:line="240" w:lineRule="auto"/>
        <w:ind w:firstLine="720"/>
        <w:rPr>
          <w:rFonts w:cs="Times New Roman"/>
        </w:rPr>
      </w:pPr>
      <w:r w:rsidRPr="000103A6">
        <w:rPr>
          <w:rFonts w:cs="Times New Roman"/>
        </w:rPr>
        <w:t>Srimulyani (2020) menjabarkan Retensi Karyawan pada mayoritas situasi dimaknai sebagai upaya institusi guna mempertahankan staf suatu entitas, ditinjau dari berbagai taktik serta eksperimen yang memicu personel menetap di institusi tersebut pada durasi yang relatif lebih panjang.</w:t>
      </w:r>
    </w:p>
    <w:p w:rsidR="006B43D1" w:rsidRDefault="006B43D1" w:rsidP="00A15CFF">
      <w:pPr>
        <w:spacing w:line="240" w:lineRule="auto"/>
        <w:rPr>
          <w:rFonts w:cs="Times New Roman"/>
        </w:rPr>
      </w:pPr>
    </w:p>
    <w:p w:rsidR="006425AC" w:rsidRDefault="004E4A9D" w:rsidP="00A15CFF">
      <w:pPr>
        <w:pStyle w:val="Heading1"/>
        <w:spacing w:after="0" w:line="240" w:lineRule="auto"/>
        <w:jc w:val="both"/>
        <w:rPr>
          <w:rFonts w:eastAsia="Calibri" w:cs="Times New Roman"/>
        </w:rPr>
      </w:pPr>
      <w:bookmarkStart w:id="13" w:name="_Toc213747869"/>
      <w:bookmarkStart w:id="14" w:name="_Toc214085761"/>
      <w:bookmarkStart w:id="15" w:name="_Toc214086235"/>
      <w:r>
        <w:rPr>
          <w:rFonts w:eastAsia="Calibri" w:cs="Times New Roman"/>
        </w:rPr>
        <w:t>METODE PENELITIAN</w:t>
      </w:r>
      <w:bookmarkEnd w:id="13"/>
      <w:bookmarkEnd w:id="14"/>
      <w:bookmarkEnd w:id="15"/>
    </w:p>
    <w:p w:rsidR="006425AC" w:rsidRDefault="001C371D" w:rsidP="00A15CFF">
      <w:pPr>
        <w:pStyle w:val="Heading2"/>
        <w:spacing w:after="0" w:line="240" w:lineRule="auto"/>
        <w:rPr>
          <w:rFonts w:eastAsia="Calibri" w:cs="Times New Roman"/>
        </w:rPr>
      </w:pPr>
      <w:bookmarkStart w:id="16" w:name="_Toc214086238"/>
      <w:bookmarkStart w:id="17" w:name="_Toc213747872"/>
      <w:r>
        <w:rPr>
          <w:rFonts w:cs="Times New Roman"/>
        </w:rPr>
        <w:t xml:space="preserve"> </w:t>
      </w:r>
      <w:r w:rsidR="004E4A9D">
        <w:rPr>
          <w:rFonts w:cs="Times New Roman"/>
        </w:rPr>
        <w:t>Sumber dan Teknik Peumpulan Data</w:t>
      </w:r>
      <w:bookmarkEnd w:id="16"/>
      <w:bookmarkEnd w:id="17"/>
      <w:r w:rsidR="004E4A9D">
        <w:rPr>
          <w:rFonts w:cs="Times New Roman"/>
        </w:rPr>
        <w:t xml:space="preserve"> </w:t>
      </w:r>
    </w:p>
    <w:p w:rsidR="006425AC" w:rsidRDefault="004E4A9D" w:rsidP="00A15CFF">
      <w:pPr>
        <w:pStyle w:val="Heading3"/>
        <w:spacing w:after="0" w:line="240" w:lineRule="auto"/>
        <w:rPr>
          <w:rFonts w:cs="Times New Roman"/>
        </w:rPr>
      </w:pPr>
      <w:bookmarkStart w:id="18" w:name="_Toc214086239"/>
      <w:r>
        <w:rPr>
          <w:rFonts w:cs="Times New Roman"/>
        </w:rPr>
        <w:t>Sumber Data</w:t>
      </w:r>
      <w:bookmarkEnd w:id="18"/>
    </w:p>
    <w:p w:rsidR="00FB3575" w:rsidRDefault="00FB3575" w:rsidP="00A15CFF">
      <w:pPr>
        <w:spacing w:line="240" w:lineRule="auto"/>
        <w:rPr>
          <w:rFonts w:cs="Times New Roman"/>
        </w:rPr>
      </w:pPr>
      <w:r>
        <w:rPr>
          <w:rFonts w:cs="Times New Roman"/>
        </w:rPr>
        <w:t xml:space="preserve">Untuk mendapatkan informasi-data yang dibutuhkan </w:t>
      </w:r>
      <w:r w:rsidRPr="000103A6">
        <w:rPr>
          <w:rFonts w:cs="Times New Roman"/>
        </w:rPr>
        <w:t xml:space="preserve">serta menyokong penyusunan skripsi ini, observasi </w:t>
      </w:r>
      <w:r w:rsidRPr="000103A6">
        <w:rPr>
          <w:rFonts w:cs="Times New Roman"/>
        </w:rPr>
        <w:t>memberdayakan sepasang klasifikasi data pokok, yakni informasi primer serta informasi sekunder. Berdasarkan Arikunto (2006), metode penghimpunan data sanggup dijabarkan sebagaimana berikut:</w:t>
      </w:r>
    </w:p>
    <w:p w:rsidR="00FB3575" w:rsidRPr="000103A6" w:rsidRDefault="00FB3575" w:rsidP="00A15CFF">
      <w:pPr>
        <w:pStyle w:val="ListParagraph1"/>
        <w:numPr>
          <w:ilvl w:val="0"/>
          <w:numId w:val="25"/>
        </w:numPr>
        <w:spacing w:line="240" w:lineRule="auto"/>
        <w:ind w:left="360"/>
        <w:rPr>
          <w:rFonts w:cs="Times New Roman"/>
        </w:rPr>
      </w:pPr>
      <w:r w:rsidRPr="000103A6">
        <w:rPr>
          <w:rFonts w:cs="Times New Roman"/>
        </w:rPr>
        <w:t>Data Primer</w:t>
      </w:r>
    </w:p>
    <w:p w:rsidR="00FB3575" w:rsidRDefault="00FB3575" w:rsidP="00A15CFF">
      <w:pPr>
        <w:pStyle w:val="ListParagraph1"/>
        <w:spacing w:line="240" w:lineRule="auto"/>
        <w:ind w:left="360"/>
        <w:rPr>
          <w:rFonts w:cs="Times New Roman"/>
        </w:rPr>
      </w:pPr>
      <w:r w:rsidRPr="000103A6">
        <w:rPr>
          <w:rFonts w:cs="Times New Roman"/>
        </w:rPr>
        <w:t>Informasi primer  atau data primer ialah rincian yang direngkuh secara tatap muka oleh pengkaji dari target observasi untuk momen perdananya. Pada penelitian ini target yang</w:t>
      </w:r>
      <w:r>
        <w:rPr>
          <w:rFonts w:cs="Times New Roman"/>
        </w:rPr>
        <w:t xml:space="preserve"> akan diteliti adalah karyawan CV Sukatani Perkasa.</w:t>
      </w:r>
    </w:p>
    <w:p w:rsidR="00FB3575" w:rsidRPr="000103A6" w:rsidRDefault="00FB3575" w:rsidP="00A15CFF">
      <w:pPr>
        <w:pStyle w:val="ListParagraph1"/>
        <w:numPr>
          <w:ilvl w:val="0"/>
          <w:numId w:val="25"/>
        </w:numPr>
        <w:spacing w:line="240" w:lineRule="auto"/>
        <w:ind w:left="360"/>
        <w:rPr>
          <w:rFonts w:cs="Times New Roman"/>
        </w:rPr>
      </w:pPr>
      <w:r w:rsidRPr="000103A6">
        <w:rPr>
          <w:rFonts w:cs="Times New Roman"/>
        </w:rPr>
        <w:t>Data Sekunder</w:t>
      </w:r>
    </w:p>
    <w:p w:rsidR="00FB3575" w:rsidRDefault="00FB3575" w:rsidP="00A15CFF">
      <w:pPr>
        <w:pStyle w:val="ListParagraph1"/>
        <w:spacing w:line="240" w:lineRule="auto"/>
        <w:ind w:left="360"/>
        <w:rPr>
          <w:rFonts w:cs="Times New Roman"/>
        </w:rPr>
      </w:pPr>
      <w:r w:rsidRPr="000103A6">
        <w:rPr>
          <w:rFonts w:cs="Times New Roman"/>
        </w:rPr>
        <w:t>Informasi sekunder atau data sekunder ini bersumber dari rujukan yang absen secara berhadapan terjun pada alur koleksi rincian,</w:t>
      </w:r>
      <w:r>
        <w:rPr>
          <w:rFonts w:cs="Times New Roman"/>
        </w:rPr>
        <w:t xml:space="preserve"> seperti melalui pihak ketiga atau dokumen yang sudah ada. Dalam konteks ini, </w:t>
      </w:r>
      <w:r w:rsidRPr="000103A6">
        <w:rPr>
          <w:rFonts w:cs="Times New Roman"/>
        </w:rPr>
        <w:t>pengkaji menghimpun literatur dari buku-buku, serta rujukan yang terhubung dengan</w:t>
      </w:r>
      <w:r>
        <w:rPr>
          <w:rFonts w:cs="Times New Roman"/>
        </w:rPr>
        <w:t xml:space="preserve"> topic persoalan pembuatan skripsi.</w:t>
      </w:r>
    </w:p>
    <w:p w:rsidR="006425AC" w:rsidRDefault="006425AC" w:rsidP="00A15CFF">
      <w:pPr>
        <w:pStyle w:val="ListParagraph1"/>
        <w:spacing w:line="240" w:lineRule="auto"/>
        <w:ind w:left="0"/>
        <w:rPr>
          <w:rFonts w:cs="Times New Roman"/>
        </w:rPr>
      </w:pPr>
    </w:p>
    <w:p w:rsidR="006425AC" w:rsidRDefault="004E4A9D" w:rsidP="00A15CFF">
      <w:pPr>
        <w:pStyle w:val="Heading3"/>
        <w:spacing w:after="0" w:line="240" w:lineRule="auto"/>
        <w:rPr>
          <w:rFonts w:cs="Times New Roman"/>
        </w:rPr>
      </w:pPr>
      <w:bookmarkStart w:id="19" w:name="_Toc214086240"/>
      <w:bookmarkStart w:id="20" w:name="_Toc213747873"/>
      <w:r>
        <w:rPr>
          <w:rFonts w:eastAsia="Calibri" w:cs="Times New Roman"/>
        </w:rPr>
        <w:t>Teknik Perumpulan Data</w:t>
      </w:r>
      <w:bookmarkEnd w:id="19"/>
      <w:bookmarkEnd w:id="20"/>
    </w:p>
    <w:p w:rsidR="00FB3575" w:rsidRDefault="00FB3575" w:rsidP="00A15CFF">
      <w:pPr>
        <w:spacing w:line="240" w:lineRule="auto"/>
        <w:rPr>
          <w:rFonts w:cs="Times New Roman"/>
        </w:rPr>
      </w:pPr>
      <w:r w:rsidRPr="000103A6">
        <w:rPr>
          <w:rFonts w:cs="Times New Roman"/>
        </w:rPr>
        <w:t>Metode penghimpunan informasi sanggup dieksekusi memakai</w:t>
      </w:r>
      <w:r>
        <w:rPr>
          <w:rFonts w:cs="Times New Roman"/>
        </w:rPr>
        <w:t xml:space="preserve"> </w:t>
      </w:r>
      <w:r>
        <w:rPr>
          <w:rFonts w:cs="Times New Roman"/>
          <w:i/>
        </w:rPr>
        <w:t>interview</w:t>
      </w:r>
      <w:r>
        <w:rPr>
          <w:rFonts w:cs="Times New Roman"/>
        </w:rPr>
        <w:t>, kuesioner, dan observasi</w:t>
      </w:r>
      <w:r>
        <w:rPr>
          <w:rFonts w:cs="Times New Roman"/>
        </w:rPr>
        <w:fldChar w:fldCharType="begin" w:fldLock="1"/>
      </w:r>
      <w:r>
        <w:rPr>
          <w:rFonts w:cs="Times New Roman"/>
        </w:rPr>
        <w:instrText>ADDIN CSL_CITATION {"citationItems":[{"id":"ITEM-1","itemData":{"abstract":"Analisis Penanganan Bagasi terhadap Kepuasan Penumpang Maskapai Garuda Indonesia PT. Gapura Angkasa di Yogyakarta International Airport. Skripsi. Program Diploma IV Manajemen Transportasi Udara, Jenjang Sarjana, Program Diploma IV, Sekolah Tinggi Teknologi Kedirgantaraan Yogyakarta. Pembimbing : Awan, S.SiT, Pnb., M.M. Penulis : Suci Oktyaninoor INTISARI Suatu maskapai diperlukan penanganan bagasi agar kegiatan menangani/menghandle barang bawaan penumpang dari bandara keberangkatan hingga sampai bandara tujuan berjalan dengan baik sesuai dengan prosedur. Penelitian ini bertujuan untuk mengetahui pengaruh dan seberapa besar pengaruh penanganan bagasi terhadap kepuasaan penumpang maskapai Garuda Indonesia. Penelitian ini diperoleh denga pengumpulan data dengan menyebarkan kuesioner secara langsung kepada 100 responden. Data yang diperoleh diolah dan diuji menggunakan analisis uji regresi linear sederhana, uji t dan koefisiensi determinasi (R2) dengan menggunakan program SPSS. Hasil penelitian menunjukkan Ha diterima dan H0 ditolak, yaitu penanganan bagasi berpengaruh terhadap kepuasan penumpang dengan signifikansi X terhadap Y sebesar 0,000 &lt; 0,05. Pengaruh yang dihasilkan yaitu sebesar 55,9% dan 44,1% sisanya dipengaruhi oleh faktor atau variabel lainnya diluar variabel X dan variabel Y. Kata Kunci : Penanganan Bagasi, Kepuasan Penumpang, Maskapai Garuda Indonesia","author":[{"dropping-particle":"","family":"Sugiono(2019)","given":"","non-dropping-particle":"","parse-names":false,"suffix":""}],"container-title":"Skripsi STT Kedirgantaraan Yogyakarta","id":"ITEM-1","issued":{"date-parts":[["2021"]]},"page":"34-50","title":"Teknik Perumpulan Data","type":"article-journal"},"uris":["http://www.mendeley.com/documents/?uuid=2cd57517-0098-4762-9b5d-e5c8c1ca6f67"]}],"mendeley":{"formattedCitation":"(Sugiono(2019), 2021)","manualFormatting":"(Sugiono, 2019:194)","plainTextFormattedCitation":"(Sugiono(2019), 2021)","previouslyFormattedCitation":"(Sugiono(2019), 2021)"},"properties":{"noteIndex":0},"schema":"https://github.com/citation-style-language/schema/raw/master/csl-citation.json"}</w:instrText>
      </w:r>
      <w:r>
        <w:rPr>
          <w:rFonts w:cs="Times New Roman"/>
        </w:rPr>
        <w:fldChar w:fldCharType="separate"/>
      </w:r>
      <w:r>
        <w:rPr>
          <w:rFonts w:cs="Times New Roman"/>
        </w:rPr>
        <w:t>(Sugiono, 2019:194)</w:t>
      </w:r>
      <w:r>
        <w:rPr>
          <w:rFonts w:cs="Times New Roman"/>
        </w:rPr>
        <w:fldChar w:fldCharType="end"/>
      </w:r>
      <w:r>
        <w:rPr>
          <w:rFonts w:cs="Times New Roman"/>
        </w:rPr>
        <w:t xml:space="preserve">. Pada penetilian ini, peneliti menggunakan wawancara dan kuesioner sebagai berikut: </w:t>
      </w:r>
    </w:p>
    <w:p w:rsidR="006425AC" w:rsidRDefault="004E4A9D" w:rsidP="00A15CFF">
      <w:pPr>
        <w:pStyle w:val="ListParagraph1"/>
        <w:numPr>
          <w:ilvl w:val="1"/>
          <w:numId w:val="26"/>
        </w:numPr>
        <w:spacing w:line="240" w:lineRule="auto"/>
        <w:ind w:left="360"/>
        <w:rPr>
          <w:rFonts w:cs="Times New Roman"/>
          <w:lang w:eastAsia="id-ID"/>
        </w:rPr>
      </w:pPr>
      <w:r>
        <w:rPr>
          <w:rFonts w:cs="Times New Roman"/>
        </w:rPr>
        <w:t>Wawancara (</w:t>
      </w:r>
      <w:r>
        <w:rPr>
          <w:rFonts w:cs="Times New Roman"/>
          <w:i/>
        </w:rPr>
        <w:t>Interview</w:t>
      </w:r>
      <w:r>
        <w:rPr>
          <w:rFonts w:cs="Times New Roman"/>
        </w:rPr>
        <w:t>)</w:t>
      </w:r>
    </w:p>
    <w:p w:rsidR="00FB3575" w:rsidRDefault="00FB3575" w:rsidP="00A15CFF">
      <w:pPr>
        <w:spacing w:line="240" w:lineRule="auto"/>
        <w:ind w:left="360" w:firstLine="360"/>
        <w:rPr>
          <w:rFonts w:cs="Times New Roman"/>
        </w:rPr>
      </w:pPr>
      <w:r>
        <w:rPr>
          <w:rFonts w:cs="Times New Roman"/>
        </w:rPr>
        <w:t>Wawancara adalah percakapan dengan maksud tertentu yang dilakukan oleh dua pihak, yaitu pewawancara (i</w:t>
      </w:r>
      <w:r>
        <w:rPr>
          <w:rFonts w:cs="Times New Roman"/>
          <w:i/>
        </w:rPr>
        <w:t>nterviewer</w:t>
      </w:r>
      <w:r>
        <w:rPr>
          <w:rFonts w:cs="Times New Roman"/>
        </w:rPr>
        <w:t xml:space="preserve">) </w:t>
      </w:r>
      <w:r w:rsidRPr="000103A6">
        <w:rPr>
          <w:rFonts w:cs="Times New Roman"/>
        </w:rPr>
        <w:t xml:space="preserve">yang melontarkan interogasi serta pihak yang ditanya (narasumber) yang menyuguhkan respons atas pertanyaan. Pada konteks ini, pewawancara merupakan pengkaji serta pihak yang </w:t>
      </w:r>
      <w:r w:rsidRPr="000103A6">
        <w:rPr>
          <w:rFonts w:cs="Times New Roman"/>
        </w:rPr>
        <w:lastRenderedPageBreak/>
        <w:t>diinterogasi merupakan staf CV Sukatani Perkasa.</w:t>
      </w:r>
    </w:p>
    <w:p w:rsidR="00FB3575" w:rsidRDefault="00FB3575" w:rsidP="00A15CFF">
      <w:pPr>
        <w:pStyle w:val="ListParagraph1"/>
        <w:numPr>
          <w:ilvl w:val="1"/>
          <w:numId w:val="26"/>
        </w:numPr>
        <w:spacing w:line="240" w:lineRule="auto"/>
        <w:ind w:left="360"/>
        <w:rPr>
          <w:rFonts w:cs="Times New Roman"/>
          <w:lang w:eastAsia="id-ID"/>
        </w:rPr>
      </w:pPr>
      <w:r>
        <w:rPr>
          <w:rFonts w:cs="Times New Roman"/>
        </w:rPr>
        <w:t xml:space="preserve">Kuesioner (Angket) </w:t>
      </w:r>
    </w:p>
    <w:p w:rsidR="00FB3575" w:rsidRPr="000103A6" w:rsidRDefault="00FB3575" w:rsidP="00A15CFF">
      <w:pPr>
        <w:spacing w:line="240" w:lineRule="auto"/>
        <w:ind w:left="360" w:firstLine="360"/>
        <w:rPr>
          <w:rFonts w:cs="Times New Roman"/>
        </w:rPr>
      </w:pPr>
      <w:r w:rsidRPr="000103A6">
        <w:rPr>
          <w:rFonts w:cs="Times New Roman"/>
        </w:rPr>
        <w:t>Angket merupakan instrumen riset yang terbangun atas deretan pertanyaan yang menyasar guna menghimpun keterangan dari narasumber. Angket sanggup dinilai laksana tanya jawab literal. Perangkat observasi ini memakai kuesioner ataupun daftar pernyataan. Di mana klausa-klausa disodorkan kepada pekerja CV Sukatani Perkasa.</w:t>
      </w:r>
    </w:p>
    <w:p w:rsidR="006425AC" w:rsidRDefault="004E4A9D" w:rsidP="00A15CFF">
      <w:pPr>
        <w:pStyle w:val="Heading2"/>
        <w:spacing w:after="0" w:line="240" w:lineRule="auto"/>
        <w:rPr>
          <w:rFonts w:cs="Times New Roman"/>
        </w:rPr>
      </w:pPr>
      <w:bookmarkStart w:id="21" w:name="_Toc213747874"/>
      <w:bookmarkStart w:id="22" w:name="_Toc214086241"/>
      <w:r>
        <w:rPr>
          <w:rFonts w:cs="Times New Roman"/>
        </w:rPr>
        <w:t>Populasi dan Sampel</w:t>
      </w:r>
      <w:bookmarkEnd w:id="21"/>
      <w:bookmarkEnd w:id="22"/>
    </w:p>
    <w:p w:rsidR="006425AC" w:rsidRDefault="004E4A9D" w:rsidP="00A15CFF">
      <w:pPr>
        <w:pStyle w:val="Heading3"/>
        <w:spacing w:after="0" w:line="240" w:lineRule="auto"/>
        <w:rPr>
          <w:rFonts w:cs="Times New Roman"/>
        </w:rPr>
      </w:pPr>
      <w:bookmarkStart w:id="23" w:name="_Toc214086242"/>
      <w:bookmarkStart w:id="24" w:name="_Toc213747875"/>
      <w:r>
        <w:rPr>
          <w:rFonts w:cs="Times New Roman"/>
        </w:rPr>
        <w:t>Populasi</w:t>
      </w:r>
      <w:bookmarkEnd w:id="23"/>
      <w:bookmarkEnd w:id="24"/>
      <w:r>
        <w:rPr>
          <w:rFonts w:cs="Times New Roman"/>
        </w:rPr>
        <w:t xml:space="preserve"> </w:t>
      </w:r>
    </w:p>
    <w:p w:rsidR="006425AC" w:rsidRDefault="00FB3575" w:rsidP="00A15CFF">
      <w:pPr>
        <w:spacing w:line="240" w:lineRule="auto"/>
        <w:ind w:firstLine="360"/>
        <w:rPr>
          <w:rFonts w:cs="Times New Roman"/>
        </w:rPr>
      </w:pPr>
      <w:r w:rsidRPr="000103A6">
        <w:rPr>
          <w:rFonts w:cs="Times New Roman"/>
        </w:rPr>
        <w:t>Berdasarkan pandangan Sugiyono (2013: 94), populasi merupakan ranah generalisasi mencakup subjek/objek dengan sifat serta kriteria spesifik yang ditentukan oleh periset guna dikaji lalu disimpulkan akhirnya. Sementara itu, populasi pada studi ini mencakup 46 pekerja di CV Sukatani Perkasa.</w:t>
      </w:r>
    </w:p>
    <w:p w:rsidR="006425AC" w:rsidRDefault="004E4A9D" w:rsidP="00A15CFF">
      <w:pPr>
        <w:spacing w:line="240" w:lineRule="auto"/>
        <w:ind w:left="720" w:hanging="360"/>
        <w:jc w:val="center"/>
        <w:rPr>
          <w:rFonts w:cs="Times New Roman"/>
          <w:b/>
        </w:rPr>
      </w:pPr>
      <w:r>
        <w:rPr>
          <w:rFonts w:cs="Times New Roman"/>
          <w:b/>
        </w:rPr>
        <w:t>Tabel 3.2</w:t>
      </w:r>
    </w:p>
    <w:p w:rsidR="006425AC" w:rsidRDefault="004E4A9D" w:rsidP="00A15CFF">
      <w:pPr>
        <w:spacing w:line="240" w:lineRule="auto"/>
        <w:ind w:firstLine="360"/>
        <w:jc w:val="center"/>
        <w:rPr>
          <w:rFonts w:cs="Times New Roman"/>
          <w:b/>
        </w:rPr>
      </w:pPr>
      <w:r>
        <w:rPr>
          <w:rFonts w:cs="Times New Roman"/>
          <w:b/>
        </w:rPr>
        <w:t>Data karyawan di CV. Sukatani Perkasa</w:t>
      </w:r>
    </w:p>
    <w:tbl>
      <w:tblPr>
        <w:tblStyle w:val="TableGrid"/>
        <w:tblW w:w="0" w:type="auto"/>
        <w:tblLayout w:type="fixed"/>
        <w:tblLook w:val="04A0" w:firstRow="1" w:lastRow="0" w:firstColumn="1" w:lastColumn="0" w:noHBand="0" w:noVBand="1"/>
      </w:tblPr>
      <w:tblGrid>
        <w:gridCol w:w="1461"/>
        <w:gridCol w:w="1461"/>
      </w:tblGrid>
      <w:tr w:rsidR="006425AC" w:rsidRPr="001C371D" w:rsidTr="001C371D">
        <w:trPr>
          <w:trHeight w:val="339"/>
        </w:trPr>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Ketegori</w:t>
            </w:r>
          </w:p>
        </w:tc>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Jumlah</w:t>
            </w:r>
          </w:p>
        </w:tc>
      </w:tr>
      <w:tr w:rsidR="006425AC" w:rsidRPr="001C371D" w:rsidTr="001C371D">
        <w:trPr>
          <w:trHeight w:val="304"/>
        </w:trPr>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Laki-Laki</w:t>
            </w:r>
          </w:p>
        </w:tc>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42</w:t>
            </w:r>
          </w:p>
        </w:tc>
      </w:tr>
      <w:tr w:rsidR="006425AC" w:rsidRPr="001C371D" w:rsidTr="001C371D">
        <w:trPr>
          <w:trHeight w:val="339"/>
        </w:trPr>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Perempuan</w:t>
            </w:r>
          </w:p>
        </w:tc>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4</w:t>
            </w:r>
          </w:p>
        </w:tc>
      </w:tr>
      <w:tr w:rsidR="006425AC" w:rsidRPr="001C371D" w:rsidTr="001C371D">
        <w:trPr>
          <w:trHeight w:val="339"/>
        </w:trPr>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Total</w:t>
            </w:r>
          </w:p>
        </w:tc>
        <w:tc>
          <w:tcPr>
            <w:tcW w:w="1461" w:type="dxa"/>
          </w:tcPr>
          <w:p w:rsidR="006425AC" w:rsidRPr="001C371D" w:rsidRDefault="004E4A9D" w:rsidP="00A15CFF">
            <w:pPr>
              <w:spacing w:line="240" w:lineRule="auto"/>
              <w:jc w:val="center"/>
              <w:rPr>
                <w:rFonts w:cs="Times New Roman"/>
                <w:sz w:val="16"/>
                <w:szCs w:val="16"/>
              </w:rPr>
            </w:pPr>
            <w:r w:rsidRPr="001C371D">
              <w:rPr>
                <w:rFonts w:cs="Times New Roman"/>
                <w:sz w:val="16"/>
                <w:szCs w:val="16"/>
              </w:rPr>
              <w:t>46</w:t>
            </w:r>
          </w:p>
        </w:tc>
      </w:tr>
    </w:tbl>
    <w:p w:rsidR="006425AC" w:rsidRDefault="004E4A9D" w:rsidP="00A15CFF">
      <w:pPr>
        <w:spacing w:line="240" w:lineRule="auto"/>
        <w:rPr>
          <w:rFonts w:cs="Times New Roman"/>
          <w:i/>
        </w:rPr>
      </w:pPr>
      <w:r>
        <w:rPr>
          <w:rFonts w:cs="Times New Roman"/>
          <w:i/>
        </w:rPr>
        <w:t>Sumber : CV. Sukatani Perkasa</w:t>
      </w:r>
      <w:r>
        <w:rPr>
          <w:rFonts w:cs="Times New Roman"/>
          <w:i/>
          <w:lang w:val="id-ID"/>
        </w:rPr>
        <w:t xml:space="preserve"> 2025</w:t>
      </w:r>
    </w:p>
    <w:p w:rsidR="006425AC" w:rsidRDefault="004E4A9D" w:rsidP="00A15CFF">
      <w:pPr>
        <w:pStyle w:val="Heading3"/>
        <w:spacing w:after="0" w:line="240" w:lineRule="auto"/>
        <w:rPr>
          <w:rFonts w:cs="Times New Roman"/>
        </w:rPr>
      </w:pPr>
      <w:bookmarkStart w:id="25" w:name="_Toc213747876"/>
      <w:bookmarkStart w:id="26" w:name="_Toc214086243"/>
      <w:r>
        <w:rPr>
          <w:rFonts w:cs="Times New Roman"/>
        </w:rPr>
        <w:t>Sampel</w:t>
      </w:r>
      <w:bookmarkEnd w:id="25"/>
      <w:bookmarkEnd w:id="26"/>
      <w:r>
        <w:rPr>
          <w:rFonts w:cs="Times New Roman"/>
        </w:rPr>
        <w:t xml:space="preserve"> </w:t>
      </w:r>
    </w:p>
    <w:p w:rsidR="00955F77" w:rsidRPr="00B5317C" w:rsidRDefault="00955F77" w:rsidP="00A15CFF">
      <w:pPr>
        <w:spacing w:line="240" w:lineRule="auto"/>
        <w:ind w:firstLine="360"/>
        <w:rPr>
          <w:rFonts w:cs="Times New Roman"/>
          <w:b/>
          <w:bCs/>
        </w:rPr>
      </w:pPr>
      <w:r w:rsidRPr="000103A6">
        <w:rPr>
          <w:rFonts w:cs="Times New Roman"/>
        </w:rPr>
        <w:t xml:space="preserve">Merujuk pada Sugiyono </w:t>
      </w:r>
      <w:r w:rsidRPr="000103A6">
        <w:rPr>
          <w:rFonts w:cs="Times New Roman"/>
        </w:rPr>
        <w:fldChar w:fldCharType="begin" w:fldLock="1"/>
      </w:r>
      <w:r w:rsidRPr="000103A6">
        <w:rPr>
          <w:rFonts w:cs="Times New Roman"/>
        </w:rPr>
        <w:instrText>ADDIN CSL_CITATION {"citationItems":[{"id":"ITEM-1","itemData":{"ISBN":"978-602-289-533-6","author":[{"dropping-particle":"","family":"Sugiyono","given":"","non-dropping-particle":"","parse-names":false,"suffix":""}],"id":"ITEM-1","issued":{"date-parts":[["2020"]]},"number-of-pages":"440","publisher":"ALFABETA BANDUNG","publisher-place":"BANDUNG","title":"METODE PENELITIAN KUANTATIF&amp;KUALITATIF DAN R&amp;D","type":"book"},"uris":["http://www.mendeley.com/documents/?uuid=e960acd5-8b6c-41cd-a5ae-8b3fad48e815"]}],"mendeley":{"formattedCitation":"(Sugiyono, 2020)","manualFormatting":"(2020)","plainTextFormattedCitation":"(Sugiyono, 2020)","previouslyFormattedCitation":"(Sugiyono, 2020)"},"properties":{"noteIndex":0},"schema":"https://github.com/citation-style-language/schema/raw/master/csl-citation.json"}</w:instrText>
      </w:r>
      <w:r w:rsidRPr="000103A6">
        <w:rPr>
          <w:rFonts w:cs="Times New Roman"/>
        </w:rPr>
        <w:fldChar w:fldCharType="separate"/>
      </w:r>
      <w:r w:rsidRPr="000103A6">
        <w:rPr>
          <w:rFonts w:cs="Times New Roman"/>
        </w:rPr>
        <w:t>(2020)</w:t>
      </w:r>
      <w:r w:rsidRPr="000103A6">
        <w:rPr>
          <w:rFonts w:cs="Times New Roman"/>
        </w:rPr>
        <w:fldChar w:fldCharType="end"/>
      </w:r>
      <w:r w:rsidRPr="000103A6">
        <w:rPr>
          <w:rFonts w:cs="Times New Roman"/>
        </w:rPr>
        <w:t xml:space="preserve"> sampel merupakan proporsi dari total serta ciri khas pada suatu populasi. Apabila populasinya masif sehingga periset mustahil meneliti seluruh anggotanya akibat minimnya anggaran, sumber daya, maupun durasi, maka periset bisa memakai sampel dari populasi terkait.</w:t>
      </w:r>
    </w:p>
    <w:p w:rsidR="009A0DBA" w:rsidRPr="001C371D" w:rsidRDefault="00955F77" w:rsidP="00A15CFF">
      <w:pPr>
        <w:spacing w:line="240" w:lineRule="auto"/>
        <w:ind w:firstLine="360"/>
        <w:rPr>
          <w:rFonts w:cs="Times New Roman"/>
        </w:rPr>
      </w:pPr>
      <w:r w:rsidRPr="000103A6">
        <w:rPr>
          <w:rFonts w:cs="Times New Roman"/>
        </w:rPr>
        <w:t xml:space="preserve">Pendekatan sampel pada riset ini mengaplikasikan prosedur sampel jenuh, di mana pendekatan tersebut menetapkan segenap populasi </w:t>
      </w:r>
      <w:r w:rsidRPr="000103A6">
        <w:rPr>
          <w:rFonts w:cs="Times New Roman"/>
        </w:rPr>
        <w:t>sebagai sampel mengingat kuantitasnya terbatas, yakni mencakup keseluruhan 46 pekerja di CV Sukatani Perkasa.</w:t>
      </w:r>
      <w:bookmarkStart w:id="27" w:name="_Toc214086257"/>
    </w:p>
    <w:p w:rsidR="00A15CFF" w:rsidRDefault="00A15CFF" w:rsidP="00A15CFF">
      <w:pPr>
        <w:spacing w:line="240" w:lineRule="auto"/>
        <w:rPr>
          <w:rFonts w:cs="Times New Roman"/>
          <w:b/>
        </w:rPr>
      </w:pPr>
    </w:p>
    <w:p w:rsidR="00FD75E7" w:rsidRDefault="009A0DBA" w:rsidP="00A15CFF">
      <w:pPr>
        <w:spacing w:line="240" w:lineRule="auto"/>
        <w:rPr>
          <w:rFonts w:cs="Times New Roman"/>
          <w:b/>
        </w:rPr>
      </w:pPr>
      <w:r>
        <w:rPr>
          <w:rFonts w:cs="Times New Roman"/>
          <w:b/>
        </w:rPr>
        <w:t>HASIL PEMB</w:t>
      </w:r>
      <w:r w:rsidR="00FD75E7">
        <w:rPr>
          <w:rFonts w:cs="Times New Roman"/>
          <w:b/>
        </w:rPr>
        <w:t>AHASAN</w:t>
      </w:r>
    </w:p>
    <w:p w:rsidR="0029046D" w:rsidRDefault="0029046D" w:rsidP="00A15CFF">
      <w:pPr>
        <w:spacing w:line="240" w:lineRule="auto"/>
        <w:contextualSpacing/>
        <w:rPr>
          <w:rFonts w:eastAsia="Calibri" w:cs="Times New Roman"/>
          <w:b/>
          <w:kern w:val="2"/>
          <w:szCs w:val="24"/>
          <w14:ligatures w14:val="standardContextual"/>
        </w:rPr>
      </w:pPr>
      <w:r>
        <w:rPr>
          <w:rFonts w:eastAsia="Calibri" w:cs="Times New Roman"/>
          <w:b/>
          <w:kern w:val="2"/>
          <w:szCs w:val="24"/>
          <w14:ligatures w14:val="standardContextual"/>
        </w:rPr>
        <w:t>Pembahasan Penelitian</w:t>
      </w:r>
    </w:p>
    <w:p w:rsidR="00B24AD5" w:rsidRDefault="00B62A2F" w:rsidP="00A15CFF">
      <w:pPr>
        <w:spacing w:line="240" w:lineRule="auto"/>
        <w:ind w:firstLine="567"/>
        <w:contextualSpacing/>
        <w:rPr>
          <w:rFonts w:eastAsia="Calibri" w:cs="Times New Roman"/>
          <w:bCs/>
          <w:kern w:val="2"/>
          <w:szCs w:val="24"/>
          <w14:ligatures w14:val="standardContextual"/>
        </w:rPr>
      </w:pPr>
      <w:r w:rsidRPr="00136EFE">
        <w:rPr>
          <w:rFonts w:eastAsia="Calibri" w:cs="Times New Roman"/>
          <w:bCs/>
          <w:kern w:val="2"/>
          <w:szCs w:val="24"/>
          <w14:ligatures w14:val="standardContextual"/>
        </w:rPr>
        <w:t xml:space="preserve">Bersandarkan pada koefisien determinasi Adjusted R Square sebesar 0,735 atau 73,5%, faktor Retensi Karyawan (Y) dipengaruhi oleh faktor X1 yakni Kompensasi, faktor X2 yakni Pengembangan Karir, serta faktor X3 yakni dikatakan sebagai Beban Kerja secara kolektif. Sementara itu, bagian sisanya dipengaruhi oleh elemen eksternal lain di luar cakupan riset ini </w:t>
      </w:r>
      <w:r>
        <w:rPr>
          <w:rFonts w:eastAsia="Calibri" w:cs="Times New Roman"/>
          <w:bCs/>
          <w:kern w:val="2"/>
          <w:szCs w:val="24"/>
          <w14:ligatures w14:val="standardContextual"/>
        </w:rPr>
        <w:t>sejumlah</w:t>
      </w:r>
      <w:r w:rsidRPr="00136EFE">
        <w:rPr>
          <w:rFonts w:eastAsia="Calibri" w:cs="Times New Roman"/>
          <w:bCs/>
          <w:kern w:val="2"/>
          <w:szCs w:val="24"/>
          <w14:ligatures w14:val="standardContextual"/>
        </w:rPr>
        <w:t xml:space="preserve"> 26,5%.</w:t>
      </w:r>
    </w:p>
    <w:p w:rsidR="00A15CFF" w:rsidRDefault="00A15CFF" w:rsidP="00A15CFF">
      <w:pPr>
        <w:spacing w:line="240" w:lineRule="auto"/>
        <w:rPr>
          <w:rFonts w:eastAsia="Calibri" w:cs="Times New Roman"/>
          <w:b/>
          <w:kern w:val="2"/>
          <w:szCs w:val="24"/>
          <w:lang w:val="en-ID"/>
          <w14:ligatures w14:val="standardContextual"/>
        </w:rPr>
      </w:pPr>
    </w:p>
    <w:p w:rsidR="00966285" w:rsidRPr="00B24AD5" w:rsidRDefault="0029046D" w:rsidP="00A15CFF">
      <w:pPr>
        <w:spacing w:line="240" w:lineRule="auto"/>
        <w:rPr>
          <w:rFonts w:eastAsia="Calibri" w:cs="Times New Roman"/>
          <w:b/>
          <w:kern w:val="2"/>
          <w:szCs w:val="24"/>
          <w:lang w:val="en-ID"/>
          <w14:ligatures w14:val="standardContextual"/>
        </w:rPr>
      </w:pPr>
      <w:r>
        <w:rPr>
          <w:rFonts w:eastAsia="Calibri" w:cs="Times New Roman"/>
          <w:b/>
          <w:kern w:val="2"/>
          <w:szCs w:val="24"/>
          <w:lang w:val="en-ID"/>
          <w14:ligatures w14:val="standardContextual"/>
        </w:rPr>
        <w:t>Pengaruh Kompensasi, Pengembangan Karir, dan Beban Kerja   terhadap Retensi</w:t>
      </w:r>
      <w:r w:rsidR="005D0F59">
        <w:rPr>
          <w:rFonts w:eastAsia="Calibri" w:cs="Times New Roman"/>
          <w:b/>
          <w:kern w:val="2"/>
          <w:szCs w:val="24"/>
          <w:lang w:val="en-ID"/>
          <w14:ligatures w14:val="standardContextual"/>
        </w:rPr>
        <w:t xml:space="preserve"> Karyawan di CV Sukatani Perkasa</w:t>
      </w:r>
    </w:p>
    <w:p w:rsidR="00B62A2F" w:rsidRPr="00136EFE" w:rsidRDefault="00B62A2F" w:rsidP="00A15CFF">
      <w:pPr>
        <w:autoSpaceDE w:val="0"/>
        <w:autoSpaceDN w:val="0"/>
        <w:adjustRightInd w:val="0"/>
        <w:spacing w:line="240" w:lineRule="auto"/>
        <w:ind w:firstLine="720"/>
      </w:pPr>
      <w:r w:rsidRPr="00136EFE">
        <w:t xml:space="preserve">Berdasarkan prosedur pengolahan data yang telah dieksekusi, diperoleh simpulan bahwa Kompensasi, Pengembangan Karir, dan Beban Kerja mempunyai dampak secara simultan terhadap Retensi Karyawan di CV Sukatani Perkasa. Luaran riset ini selaras dengan studi yang dipublikasikan oleh Pradipta &amp; Suwandana (2019) yang menjelaskan bahwa Kompensasi, Pengembangan Karir, serta faktor penjelas lainnya secara terintegrasi berdampak besar terhadap Retensi Karyawan, yang memaparkan bahwa perpaduan beragam elemen manajemen SDM memegang andil vital dalam menjaga keberadaan staf di institusi. Lebih jauh lagi, temuan ini identik dengan riset Kurniawan &amp; Rizky (2025) yang mendemonstrasikan bahwa saat faktor-faktor seperti Pengembangan Karir, Kompensasi, loyalitas </w:t>
      </w:r>
      <w:r w:rsidRPr="00136EFE">
        <w:lastRenderedPageBreak/>
        <w:t>institusional, serta kepuasan dalam tugas dianalisis secara bersamaan, terbukti memberikan dampak searah dan bermakna terhadap Retensi Karyawan.</w:t>
      </w:r>
    </w:p>
    <w:p w:rsidR="005D0F59" w:rsidRPr="00424BB4" w:rsidRDefault="00B62A2F" w:rsidP="00A15CFF">
      <w:pPr>
        <w:autoSpaceDE w:val="0"/>
        <w:autoSpaceDN w:val="0"/>
        <w:adjustRightInd w:val="0"/>
        <w:spacing w:line="240" w:lineRule="auto"/>
        <w:ind w:firstLine="720"/>
        <w:rPr>
          <w:rFonts w:cs="Times New Roman"/>
          <w:szCs w:val="24"/>
        </w:rPr>
      </w:pPr>
      <w:r>
        <w:t xml:space="preserve">Kompensasi berperan sebagai bentuk penghargaan perusahaan terhadap kontribusi karyawan, yang mencerminkan nilai keadilan dan kesejahteraan dalam organisasi. Pengembangan karir berfungsi sebagai upaya perusahaan dalam meningkatkan kompetensi serta memberikan arah dan harapan jangka panjang bagi karyawan. Sementara itu, beban kerja mencerminkan tingkat tuntutan pekerjaan </w:t>
      </w:r>
      <w:r w:rsidRPr="00136EFE">
        <w:t>yang wajib dikontrol secara seimbang supaya tidak memicu tekanan psikologis yang eksesif. Maka dari itu, Kompensasi, Pengembangan Karir, dan Beban Kerja memegang fungsi krusial dalam mengoptimalkan</w:t>
      </w:r>
      <w:r>
        <w:t xml:space="preserve"> retensi karyawan di CV Sukatani Perkasa.</w:t>
      </w:r>
    </w:p>
    <w:p w:rsidR="00A15CFF" w:rsidRDefault="00A15CFF" w:rsidP="00A15CFF">
      <w:pPr>
        <w:spacing w:line="240" w:lineRule="auto"/>
        <w:rPr>
          <w:rFonts w:eastAsia="Calibri" w:cs="Times New Roman"/>
          <w:b/>
        </w:rPr>
      </w:pPr>
    </w:p>
    <w:p w:rsidR="005D0F59" w:rsidRDefault="005D0F59" w:rsidP="00A15CFF">
      <w:pPr>
        <w:spacing w:line="240" w:lineRule="auto"/>
        <w:rPr>
          <w:rFonts w:eastAsia="Calibri" w:cs="Times New Roman"/>
          <w:b/>
        </w:rPr>
      </w:pPr>
      <w:r>
        <w:rPr>
          <w:rFonts w:eastAsia="Calibri" w:cs="Times New Roman"/>
          <w:b/>
        </w:rPr>
        <w:t>Pengaruh Kompensasi terhadap Retensi Karyawan di CV Sukatani Perkasa.</w:t>
      </w:r>
    </w:p>
    <w:p w:rsidR="00B62A2F" w:rsidRPr="00136EFE" w:rsidRDefault="005D0F59" w:rsidP="00A15CFF">
      <w:pPr>
        <w:spacing w:line="240" w:lineRule="auto"/>
      </w:pPr>
      <w:r>
        <w:rPr>
          <w:rFonts w:eastAsia="Calibri" w:cs="Times New Roman"/>
          <w:b/>
        </w:rPr>
        <w:tab/>
      </w:r>
      <w:r w:rsidR="00B62A2F" w:rsidRPr="00136EFE">
        <w:t>Mengacu pada hasil analisis informasi yang telah diproses, ditemukan fakta bahwa Kompensasi berdampak searah dan bermakna secara parsial terhadap Retensi Karyawan. Temuan riset ini mengindikasikan bahwa skema Kompensasi yang diimplementasikan pada CV Sukatani Perkasa sanggup menumbuhkan gairah personel untuk tetap mengabdi dalam institusi. Kian berkualitas dan transparan mekanisme Kompensasi yang disediakan, baik melalui skema upah, bonus, tunjangan, hingga apresiasi non-moneter, maka kian tinggi pula derajat Retensi Karyawan.</w:t>
      </w:r>
    </w:p>
    <w:p w:rsidR="000D3BAA" w:rsidRDefault="000D3BAA" w:rsidP="00A15CFF">
      <w:pPr>
        <w:spacing w:line="240" w:lineRule="auto"/>
        <w:rPr>
          <w:rFonts w:eastAsia="Calibri" w:cs="Times New Roman"/>
          <w:b/>
          <w:kern w:val="2"/>
          <w:szCs w:val="24"/>
          <w:lang w:val="en-ID"/>
          <w14:ligatures w14:val="standardContextual"/>
        </w:rPr>
      </w:pPr>
    </w:p>
    <w:p w:rsidR="009F4DC9" w:rsidRDefault="009F4DC9" w:rsidP="00A15CFF">
      <w:pPr>
        <w:spacing w:line="240" w:lineRule="auto"/>
        <w:rPr>
          <w:rFonts w:eastAsia="Calibri" w:cs="Times New Roman"/>
          <w:b/>
        </w:rPr>
      </w:pPr>
      <w:r>
        <w:rPr>
          <w:rFonts w:eastAsia="Calibri" w:cs="Times New Roman"/>
          <w:b/>
        </w:rPr>
        <w:t>Pengaruh Pengembangan Karir terhadap Retensi Karyawan di CV Sukatani Perkasa.</w:t>
      </w:r>
    </w:p>
    <w:p w:rsidR="00B62A2F" w:rsidRPr="00136EFE" w:rsidRDefault="009F4DC9" w:rsidP="00A15CFF">
      <w:pPr>
        <w:spacing w:line="240" w:lineRule="auto"/>
        <w:rPr>
          <w:bCs/>
        </w:rPr>
      </w:pPr>
      <w:r>
        <w:rPr>
          <w:rFonts w:eastAsia="Calibri" w:cs="Times New Roman"/>
          <w:b/>
        </w:rPr>
        <w:tab/>
      </w:r>
      <w:r w:rsidR="00B62A2F" w:rsidRPr="00136EFE">
        <w:rPr>
          <w:bCs/>
        </w:rPr>
        <w:t xml:space="preserve">Merujuk pada temuan komputasi informasi yang telah tuntas dilaksanakan, diraih simpulan bahwa pengembangan karir absen memberikan andil secara individual bagi Retensi Karyawan di CV Sukatani Perkasa. Fenomena tersebut merefleksikan bahwa eskalasi ataupun inisiatif pengembangan karir yang tersedia belum menyumbangkan efeknya secara lugas terhadap ketetapan staf guna senantiasa menetap di dalam organisasi secara personal. </w:t>
      </w:r>
    </w:p>
    <w:p w:rsidR="00A15CFF" w:rsidRDefault="00A15CFF" w:rsidP="00A15CFF">
      <w:pPr>
        <w:spacing w:line="240" w:lineRule="auto"/>
        <w:rPr>
          <w:rFonts w:eastAsia="Calibri" w:cs="Times New Roman"/>
          <w:b/>
        </w:rPr>
      </w:pPr>
    </w:p>
    <w:p w:rsidR="009F4DC9" w:rsidRDefault="009F4DC9" w:rsidP="00A15CFF">
      <w:pPr>
        <w:spacing w:line="240" w:lineRule="auto"/>
        <w:rPr>
          <w:rFonts w:eastAsia="Calibri" w:cs="Times New Roman"/>
          <w:b/>
        </w:rPr>
      </w:pPr>
      <w:r>
        <w:rPr>
          <w:rFonts w:eastAsia="Calibri" w:cs="Times New Roman"/>
          <w:b/>
        </w:rPr>
        <w:t>Pengaruh Beban Kerja terhadap Retensi Karyawan di CV Sukatani Perkasa.</w:t>
      </w:r>
    </w:p>
    <w:p w:rsidR="00B62A2F" w:rsidRPr="007E2037" w:rsidRDefault="009F4DC9" w:rsidP="00A15CFF">
      <w:pPr>
        <w:spacing w:line="240" w:lineRule="auto"/>
        <w:rPr>
          <w:rFonts w:eastAsia="Calibri" w:cs="Times New Roman"/>
          <w:bCs/>
        </w:rPr>
      </w:pPr>
      <w:r>
        <w:rPr>
          <w:rFonts w:eastAsia="Calibri" w:cs="Times New Roman"/>
          <w:b/>
        </w:rPr>
        <w:tab/>
      </w:r>
      <w:r w:rsidR="00B62A2F" w:rsidRPr="00136EFE">
        <w:rPr>
          <w:bCs/>
        </w:rPr>
        <w:t>Temuan observasi ini selaras bersama capaian kajian masa lalu oleh Galang Prajodi serta Wulan Rezky Amalya (2024) yang menegaskan bahwa Pengembangan Karir tidak berdampak substansial secara mandiri terhadap retensi karyawan. Kendati demikian, tatkala disatukan bersama faktor tambahan layaknya Kepuasan Kerja serta Atmosfer Kerja, Pengembangan Karir sanggup mengeskalasi kesetiaan sekaligus hasrat pekerja untuk terus berdiam pada instansi tersebut.</w:t>
      </w:r>
    </w:p>
    <w:p w:rsidR="00B33BA4" w:rsidRDefault="00B62A2F" w:rsidP="00A15CFF">
      <w:pPr>
        <w:spacing w:line="240" w:lineRule="auto"/>
        <w:rPr>
          <w:rFonts w:eastAsia="Calibri" w:cs="Times New Roman"/>
          <w:bCs/>
        </w:rPr>
      </w:pPr>
      <w:r w:rsidRPr="007E2037">
        <w:rPr>
          <w:rFonts w:eastAsia="Calibri" w:cs="Times New Roman"/>
          <w:bCs/>
        </w:rPr>
        <w:tab/>
      </w:r>
      <w:r w:rsidRPr="00136EFE">
        <w:rPr>
          <w:rFonts w:eastAsia="Calibri" w:cs="Times New Roman"/>
          <w:bCs/>
        </w:rPr>
        <w:t>Konklusi riset ini seiring dengan temuan studi lampau yang dieksekusi oleh Endang Herawan serta Indri Indirasari (2025) yang memaparkan bahwa muncul korelasi merugikan dan signifikan di antara Beban Kerja terhadap Retensi Karyawan.</w:t>
      </w:r>
    </w:p>
    <w:p w:rsidR="00A15CFF" w:rsidRDefault="00A15CFF" w:rsidP="00A15CFF">
      <w:pPr>
        <w:spacing w:line="240" w:lineRule="auto"/>
        <w:rPr>
          <w:rFonts w:eastAsia="Calibri" w:cs="Times New Roman"/>
          <w:bCs/>
        </w:rPr>
      </w:pPr>
    </w:p>
    <w:p w:rsidR="00A15CFF" w:rsidRPr="00B62A2F" w:rsidRDefault="00A15CFF" w:rsidP="00A15CFF">
      <w:pPr>
        <w:spacing w:line="240" w:lineRule="auto"/>
        <w:rPr>
          <w:bCs/>
        </w:rPr>
      </w:pPr>
    </w:p>
    <w:p w:rsidR="007F65E9" w:rsidRPr="00D51F84" w:rsidRDefault="007F65E9" w:rsidP="00A15CFF">
      <w:pPr>
        <w:spacing w:line="240" w:lineRule="auto"/>
      </w:pPr>
    </w:p>
    <w:p w:rsidR="00A11970" w:rsidRDefault="00A11970" w:rsidP="00A15CFF">
      <w:pPr>
        <w:pStyle w:val="Heading1"/>
        <w:spacing w:after="0" w:line="240" w:lineRule="auto"/>
        <w:jc w:val="both"/>
        <w:rPr>
          <w:rFonts w:eastAsia="Calibri"/>
        </w:rPr>
      </w:pPr>
      <w:bookmarkStart w:id="28" w:name="_Toc221957603"/>
      <w:r>
        <w:rPr>
          <w:rFonts w:eastAsia="Calibri"/>
        </w:rPr>
        <w:lastRenderedPageBreak/>
        <w:t xml:space="preserve">KESIMPULAN </w:t>
      </w:r>
      <w:bookmarkEnd w:id="28"/>
    </w:p>
    <w:p w:rsidR="009A0DBA" w:rsidRDefault="00A95FF2" w:rsidP="00A15CFF">
      <w:pPr>
        <w:spacing w:line="240" w:lineRule="auto"/>
        <w:jc w:val="left"/>
        <w:rPr>
          <w:b/>
        </w:rPr>
      </w:pPr>
      <w:r>
        <w:rPr>
          <w:b/>
        </w:rPr>
        <w:t>Kesimpulan</w:t>
      </w:r>
    </w:p>
    <w:p w:rsidR="00B62A2F" w:rsidRPr="00136EFE" w:rsidRDefault="00A95FF2" w:rsidP="00A15CFF">
      <w:pPr>
        <w:spacing w:line="240" w:lineRule="auto"/>
        <w:jc w:val="left"/>
      </w:pPr>
      <w:r>
        <w:rPr>
          <w:b/>
        </w:rPr>
        <w:tab/>
      </w:r>
      <w:r w:rsidR="00B62A2F" w:rsidRPr="00136EFE">
        <w:t>Bertumpu pada capaian analisis informasi yang telah dioperasikan memakai perangkat lunak SPSS, bisa ditarik rangkuman bahwa</w:t>
      </w:r>
      <w:r w:rsidR="00B62A2F">
        <w:t>:</w:t>
      </w:r>
    </w:p>
    <w:p w:rsidR="00B62A2F" w:rsidRPr="00BE0032" w:rsidRDefault="00B62A2F" w:rsidP="00A15CFF">
      <w:pPr>
        <w:pStyle w:val="ListParagraph"/>
        <w:numPr>
          <w:ilvl w:val="0"/>
          <w:numId w:val="46"/>
        </w:numPr>
        <w:spacing w:line="240" w:lineRule="auto"/>
        <w:rPr>
          <w:rStyle w:val="Strong"/>
          <w:rFonts w:cs="Times New Roman"/>
          <w:b w:val="0"/>
          <w:bCs w:val="0"/>
          <w:szCs w:val="24"/>
        </w:rPr>
      </w:pPr>
      <w:r w:rsidRPr="00BE0032">
        <w:rPr>
          <w:rStyle w:val="Strong"/>
          <w:rFonts w:cs="Times New Roman"/>
          <w:b w:val="0"/>
        </w:rPr>
        <w:t xml:space="preserve">Kompensasi, pengembangan karir, dan beban kerja </w:t>
      </w:r>
      <w:r w:rsidRPr="00136EFE">
        <w:t>memberikan impak secara serempak bagi</w:t>
      </w:r>
      <w:r w:rsidRPr="00BE0032">
        <w:rPr>
          <w:rStyle w:val="Strong"/>
          <w:rFonts w:cs="Times New Roman"/>
          <w:b w:val="0"/>
        </w:rPr>
        <w:t xml:space="preserve"> retensi karyawan di CV Sukatani Perkasa.</w:t>
      </w:r>
    </w:p>
    <w:p w:rsidR="00B62A2F" w:rsidRPr="00BE0032" w:rsidRDefault="00B62A2F" w:rsidP="00A15CFF">
      <w:pPr>
        <w:pStyle w:val="ListParagraph"/>
        <w:numPr>
          <w:ilvl w:val="0"/>
          <w:numId w:val="46"/>
        </w:numPr>
        <w:spacing w:line="240" w:lineRule="auto"/>
        <w:rPr>
          <w:rStyle w:val="Strong"/>
          <w:rFonts w:cs="Times New Roman"/>
          <w:b w:val="0"/>
          <w:bCs w:val="0"/>
          <w:szCs w:val="24"/>
        </w:rPr>
      </w:pPr>
      <w:r w:rsidRPr="00BE0032">
        <w:rPr>
          <w:rStyle w:val="Strong"/>
          <w:rFonts w:cs="Times New Roman"/>
          <w:b w:val="0"/>
        </w:rPr>
        <w:t xml:space="preserve">Kompensasi </w:t>
      </w:r>
      <w:r w:rsidRPr="00136EFE">
        <w:rPr>
          <w:rStyle w:val="Strong"/>
          <w:rFonts w:cs="Times New Roman"/>
          <w:b w:val="0"/>
        </w:rPr>
        <w:t>mempunyai pengaruh secara segmental pada</w:t>
      </w:r>
      <w:r w:rsidRPr="00BE0032">
        <w:rPr>
          <w:rStyle w:val="Strong"/>
          <w:rFonts w:cs="Times New Roman"/>
          <w:b w:val="0"/>
        </w:rPr>
        <w:t xml:space="preserve"> retensi karyawan di CV Sukatani Perkasa.</w:t>
      </w:r>
    </w:p>
    <w:p w:rsidR="00B62A2F" w:rsidRPr="00B62A2F" w:rsidRDefault="00B62A2F" w:rsidP="00A15CFF">
      <w:pPr>
        <w:pStyle w:val="ListParagraph"/>
        <w:numPr>
          <w:ilvl w:val="0"/>
          <w:numId w:val="46"/>
        </w:numPr>
        <w:spacing w:line="240" w:lineRule="auto"/>
        <w:rPr>
          <w:rStyle w:val="Strong"/>
          <w:rFonts w:cs="Times New Roman"/>
          <w:b w:val="0"/>
          <w:szCs w:val="24"/>
        </w:rPr>
      </w:pPr>
      <w:r w:rsidRPr="00BE0032">
        <w:rPr>
          <w:rStyle w:val="Strong"/>
          <w:rFonts w:cs="Times New Roman"/>
          <w:b w:val="0"/>
        </w:rPr>
        <w:t xml:space="preserve">Pengembangan karir </w:t>
      </w:r>
      <w:r w:rsidRPr="00136EFE">
        <w:rPr>
          <w:rStyle w:val="Strong"/>
          <w:rFonts w:cs="Times New Roman"/>
          <w:b w:val="0"/>
        </w:rPr>
        <w:t xml:space="preserve">menyumbangkan efek secara terpisah </w:t>
      </w:r>
      <w:r>
        <w:rPr>
          <w:rStyle w:val="Strong"/>
          <w:rFonts w:cs="Times New Roman"/>
          <w:b w:val="0"/>
        </w:rPr>
        <w:t>atas</w:t>
      </w:r>
      <w:r w:rsidRPr="00BE0032">
        <w:rPr>
          <w:rStyle w:val="Strong"/>
          <w:rFonts w:cs="Times New Roman"/>
          <w:b w:val="0"/>
        </w:rPr>
        <w:t xml:space="preserve"> retensi karyawan di CV Sukatani Perkasa.</w:t>
      </w:r>
    </w:p>
    <w:p w:rsidR="007F65E9" w:rsidRPr="00B62A2F" w:rsidRDefault="00B62A2F" w:rsidP="00A15CFF">
      <w:pPr>
        <w:pStyle w:val="ListParagraph"/>
        <w:numPr>
          <w:ilvl w:val="0"/>
          <w:numId w:val="46"/>
        </w:numPr>
        <w:spacing w:line="240" w:lineRule="auto"/>
        <w:rPr>
          <w:rStyle w:val="Strong"/>
          <w:rFonts w:cs="Times New Roman"/>
          <w:b w:val="0"/>
          <w:szCs w:val="24"/>
        </w:rPr>
      </w:pPr>
      <w:r w:rsidRPr="00B62A2F">
        <w:rPr>
          <w:rFonts w:cs="Times New Roman"/>
          <w:b/>
        </w:rPr>
        <w:t xml:space="preserve"> </w:t>
      </w:r>
      <w:r w:rsidRPr="00B62A2F">
        <w:rPr>
          <w:rStyle w:val="Strong"/>
          <w:rFonts w:cs="Times New Roman"/>
          <w:b w:val="0"/>
        </w:rPr>
        <w:t>Beban kerja memberikan impak secara serempak bagi retensi karyawan di CV Sukatani Perkasa.</w:t>
      </w:r>
    </w:p>
    <w:p w:rsidR="00B62A2F" w:rsidRPr="00B62A2F" w:rsidRDefault="00B62A2F" w:rsidP="00A15CFF">
      <w:pPr>
        <w:pStyle w:val="ListParagraph"/>
        <w:spacing w:line="240" w:lineRule="auto"/>
        <w:rPr>
          <w:rFonts w:cs="Times New Roman"/>
          <w:bCs/>
          <w:szCs w:val="24"/>
        </w:rPr>
      </w:pPr>
    </w:p>
    <w:p w:rsidR="006425AC" w:rsidRDefault="004E4A9D" w:rsidP="00A15CFF">
      <w:pPr>
        <w:spacing w:line="240" w:lineRule="auto"/>
        <w:rPr>
          <w:rFonts w:cs="Times New Roman"/>
          <w:b/>
          <w:lang w:val="id-ID"/>
        </w:rPr>
      </w:pPr>
      <w:r>
        <w:rPr>
          <w:rFonts w:cs="Times New Roman"/>
          <w:b/>
        </w:rPr>
        <w:t>DAFTAR PUSTAKA</w:t>
      </w:r>
      <w:bookmarkEnd w:id="27"/>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Pr>
          <w:rFonts w:cs="Times New Roman"/>
          <w:szCs w:val="24"/>
        </w:rPr>
        <w:t xml:space="preserve">Andrryani, F. R. R. ; K. K. M. ; dan S. (2023). </w:t>
      </w:r>
      <w:r>
        <w:rPr>
          <w:rFonts w:cs="Times New Roman"/>
          <w:i/>
          <w:iCs/>
          <w:szCs w:val="24"/>
        </w:rPr>
        <w:t>Retensi karyawan kristal hotel kupang Fenni Reiningsih Reke 1</w:t>
      </w:r>
      <w:r>
        <w:rPr>
          <w:rFonts w:cs="Times New Roman"/>
          <w:szCs w:val="24"/>
        </w:rPr>
        <w:t xml:space="preserve">. </w:t>
      </w:r>
      <w:r>
        <w:rPr>
          <w:rFonts w:cs="Times New Roman"/>
          <w:i/>
          <w:iCs/>
          <w:szCs w:val="24"/>
        </w:rPr>
        <w:t>15</w:t>
      </w:r>
      <w:r>
        <w:rPr>
          <w:rFonts w:cs="Times New Roman"/>
          <w:szCs w:val="24"/>
        </w:rPr>
        <w:t>(1), 216–226.</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Danaya, B. P., Kurniawan, D., Sahlan, F., Wibowo, A., Fikri, N., Indra, C., &amp; Putra, W. (2025). </w:t>
      </w:r>
      <w:r>
        <w:rPr>
          <w:rFonts w:cs="Times New Roman"/>
          <w:i/>
          <w:iCs/>
          <w:szCs w:val="24"/>
        </w:rPr>
        <w:t>Pengaruh Work Life Balance dan Pengembangan Karir terhadap Kinerja Karyawan pada Biskop XXI Grand Kota Bintang</w:t>
      </w:r>
      <w:r>
        <w:rPr>
          <w:rFonts w:cs="Times New Roman"/>
          <w:szCs w:val="24"/>
        </w:rPr>
        <w:t xml:space="preserve">. </w:t>
      </w:r>
      <w:r>
        <w:rPr>
          <w:rFonts w:cs="Times New Roman"/>
          <w:i/>
          <w:iCs/>
          <w:szCs w:val="24"/>
        </w:rPr>
        <w:t>1</w:t>
      </w:r>
      <w:r>
        <w:rPr>
          <w:rFonts w:cs="Times New Roman"/>
          <w:szCs w:val="24"/>
        </w:rPr>
        <w:t>(2), 155–166.</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 Wardana (2024). </w:t>
      </w:r>
      <w:r>
        <w:rPr>
          <w:rFonts w:cs="Times New Roman"/>
          <w:i/>
          <w:iCs/>
          <w:szCs w:val="24"/>
        </w:rPr>
        <w:t>Perencanaan strategi sumber daya manusia</w:t>
      </w:r>
      <w:r>
        <w:rPr>
          <w:rFonts w:cs="Times New Roman"/>
          <w:szCs w:val="24"/>
        </w:rPr>
        <w:t xml:space="preserve"> (12th ed.). CV. Intelektual Manifes Media.</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Hartini. (2024). </w:t>
      </w:r>
      <w:r>
        <w:rPr>
          <w:rFonts w:cs="Times New Roman"/>
          <w:i/>
          <w:iCs/>
          <w:szCs w:val="24"/>
        </w:rPr>
        <w:t>MSDM (teori dan penerapannya dalam organisasi)</w:t>
      </w:r>
      <w:r>
        <w:rPr>
          <w:rFonts w:cs="Times New Roman"/>
          <w:szCs w:val="24"/>
        </w:rPr>
        <w:t>.</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Hernawan, B. D., &amp; Srimulyani, V. A. (2021). Dampak Kompensasi terhadap Retensi Karyawan dengan Kepuasan Kerja sebagai Pemediasi. </w:t>
      </w:r>
      <w:r>
        <w:rPr>
          <w:rFonts w:cs="Times New Roman"/>
          <w:i/>
          <w:iCs/>
          <w:szCs w:val="24"/>
        </w:rPr>
        <w:t>Reviu Akuntansi, Manajemen, Dan Bisnis</w:t>
      </w:r>
      <w:r>
        <w:rPr>
          <w:rFonts w:cs="Times New Roman"/>
          <w:szCs w:val="24"/>
        </w:rPr>
        <w:t xml:space="preserve">, </w:t>
      </w:r>
      <w:r>
        <w:rPr>
          <w:rFonts w:cs="Times New Roman"/>
          <w:i/>
          <w:iCs/>
          <w:szCs w:val="24"/>
        </w:rPr>
        <w:t>1</w:t>
      </w:r>
      <w:r>
        <w:rPr>
          <w:rFonts w:cs="Times New Roman"/>
          <w:szCs w:val="24"/>
        </w:rPr>
        <w:t>(2), 115–125. https://doi.org/10.35912/rambis.v1i2.888</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Budiasa. (2021). </w:t>
      </w:r>
      <w:r>
        <w:rPr>
          <w:rFonts w:cs="Times New Roman"/>
          <w:i/>
          <w:iCs/>
          <w:szCs w:val="24"/>
        </w:rPr>
        <w:t>Beban kerja dan kinerja sumber daya manusia</w:t>
      </w:r>
      <w:r>
        <w:rPr>
          <w:rFonts w:cs="Times New Roman"/>
          <w:szCs w:val="24"/>
        </w:rPr>
        <w:t>. CV. Pena Persada.</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Idayati, F., Yoki, H., Praskadinata, C., Dina, F., Tasriastuti, N. A., Triono, F., Irdhayanti, E., Bisri, T. S., &amp; Nurdiah, S. (2024). </w:t>
      </w:r>
      <w:r>
        <w:rPr>
          <w:rFonts w:cs="Times New Roman"/>
          <w:i/>
          <w:iCs/>
          <w:szCs w:val="24"/>
        </w:rPr>
        <w:t>Pengembangan sumber daya manusia yang berkelanjutan (Strategi untuk Meningkatkan Keterampilan dan Kompetensi dalam Organisasi)</w:t>
      </w:r>
      <w:r>
        <w:rPr>
          <w:rFonts w:cs="Times New Roman"/>
          <w:szCs w:val="24"/>
        </w:rPr>
        <w:t>. CV. Eureka media aksara.</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Karir, P. P., Dan, K., Elsa, K., Dewi, O., &amp; Riana, I. G. (2019). </w:t>
      </w:r>
      <w:r>
        <w:rPr>
          <w:rFonts w:cs="Times New Roman"/>
          <w:i/>
          <w:iCs/>
          <w:szCs w:val="24"/>
        </w:rPr>
        <w:t>Pengaruh pengembangan karir, kompensasi dan komitmen organisasional terhadap retensi karyawan pada bintang kuta hotel</w:t>
      </w:r>
      <w:r>
        <w:rPr>
          <w:rFonts w:cs="Times New Roman"/>
          <w:szCs w:val="24"/>
        </w:rPr>
        <w:t xml:space="preserve">. </w:t>
      </w:r>
      <w:r>
        <w:rPr>
          <w:rFonts w:cs="Times New Roman"/>
          <w:i/>
          <w:iCs/>
          <w:szCs w:val="24"/>
        </w:rPr>
        <w:t>8</w:t>
      </w:r>
      <w:r>
        <w:rPr>
          <w:rFonts w:cs="Times New Roman"/>
          <w:szCs w:val="24"/>
        </w:rPr>
        <w:t>(2), 7836–7862.</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Kasus, S., Pt, D. I., &amp; Grup, S. (2025). </w:t>
      </w:r>
      <w:r>
        <w:rPr>
          <w:rFonts w:cs="Times New Roman"/>
          <w:i/>
          <w:iCs/>
          <w:szCs w:val="24"/>
        </w:rPr>
        <w:t>Terhadap retensi karyawan</w:t>
      </w:r>
      <w:r>
        <w:rPr>
          <w:rFonts w:cs="Times New Roman"/>
          <w:szCs w:val="24"/>
        </w:rPr>
        <w:t xml:space="preserve">. </w:t>
      </w:r>
      <w:r>
        <w:rPr>
          <w:rFonts w:cs="Times New Roman"/>
          <w:i/>
          <w:iCs/>
          <w:szCs w:val="24"/>
        </w:rPr>
        <w:t>6</w:t>
      </w:r>
      <w:r>
        <w:rPr>
          <w:rFonts w:cs="Times New Roman"/>
          <w:szCs w:val="24"/>
        </w:rPr>
        <w:t>(1), 292–298.</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Liana1, E., Supardi2, &amp; Susanto3, P. C. (2025). </w:t>
      </w:r>
      <w:r>
        <w:rPr>
          <w:rFonts w:cs="Times New Roman"/>
          <w:i/>
          <w:iCs/>
          <w:szCs w:val="24"/>
        </w:rPr>
        <w:t>Determinasi work life balance dan kinerja karyawan pada perusahaan kargo internasional di jakarta</w:t>
      </w:r>
      <w:r>
        <w:rPr>
          <w:rFonts w:cs="Times New Roman"/>
          <w:szCs w:val="24"/>
        </w:rPr>
        <w:t xml:space="preserve">. </w:t>
      </w:r>
      <w:r>
        <w:rPr>
          <w:rFonts w:cs="Times New Roman"/>
          <w:i/>
          <w:iCs/>
          <w:szCs w:val="24"/>
        </w:rPr>
        <w:t>15</w:t>
      </w:r>
      <w:r>
        <w:rPr>
          <w:rFonts w:cs="Times New Roman"/>
          <w:szCs w:val="24"/>
        </w:rPr>
        <w:t>, 1–12.</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Mersita Wandara, D. D., &amp; Wibawa Artha, I. M. (2022). Pengaruh Kepuasan Kerja, Kompensasi Non Finansial, Serta Budaya Organisasi Terhadap Retensi Karyawan. </w:t>
      </w:r>
      <w:r>
        <w:rPr>
          <w:rFonts w:cs="Times New Roman"/>
          <w:i/>
          <w:iCs/>
          <w:szCs w:val="24"/>
        </w:rPr>
        <w:t>E-Jurnal-Manajemen-Universitas-Udayana</w:t>
      </w:r>
      <w:r>
        <w:rPr>
          <w:rFonts w:cs="Times New Roman"/>
          <w:szCs w:val="24"/>
        </w:rPr>
        <w:t xml:space="preserve">, </w:t>
      </w:r>
      <w:r>
        <w:rPr>
          <w:rFonts w:cs="Times New Roman"/>
          <w:i/>
          <w:iCs/>
          <w:szCs w:val="24"/>
        </w:rPr>
        <w:t>9</w:t>
      </w:r>
      <w:r>
        <w:rPr>
          <w:rFonts w:cs="Times New Roman"/>
          <w:szCs w:val="24"/>
        </w:rPr>
        <w:t xml:space="preserve">(2), 58–66. </w:t>
      </w:r>
      <w:r>
        <w:rPr>
          <w:rFonts w:cs="Times New Roman"/>
          <w:szCs w:val="24"/>
        </w:rPr>
        <w:lastRenderedPageBreak/>
        <w:t>http://117.74.115.107/index.php/jemasi/article/view/537</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Pratamtomo, G. B., Kasbuntoro, K., &amp; Prabantoro, G. (2024). </w:t>
      </w:r>
      <w:r>
        <w:rPr>
          <w:rFonts w:cs="Times New Roman"/>
          <w:i/>
          <w:szCs w:val="24"/>
        </w:rPr>
        <w:t xml:space="preserve">Boosting Employee Performance: The Impact of Career Development and Competitive Compensation. </w:t>
      </w:r>
      <w:r>
        <w:rPr>
          <w:rFonts w:cs="Times New Roman"/>
          <w:i/>
          <w:iCs/>
          <w:szCs w:val="24"/>
        </w:rPr>
        <w:t>Research of Business and Management</w:t>
      </w:r>
      <w:r>
        <w:rPr>
          <w:rFonts w:cs="Times New Roman"/>
          <w:i/>
          <w:szCs w:val="24"/>
        </w:rPr>
        <w:t>,</w:t>
      </w:r>
      <w:r>
        <w:rPr>
          <w:rFonts w:cs="Times New Roman"/>
          <w:szCs w:val="24"/>
        </w:rPr>
        <w:t xml:space="preserve"> </w:t>
      </w:r>
      <w:r>
        <w:rPr>
          <w:rFonts w:cs="Times New Roman"/>
          <w:i/>
          <w:iCs/>
          <w:szCs w:val="24"/>
        </w:rPr>
        <w:t>2</w:t>
      </w:r>
      <w:r>
        <w:rPr>
          <w:rFonts w:cs="Times New Roman"/>
          <w:szCs w:val="24"/>
        </w:rPr>
        <w:t>(2), 88–96. https://doi.org/10.58777/rbm.v2i2.264</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Sugiono(2019). (2021). Teknik Perumpulan Data. </w:t>
      </w:r>
      <w:r>
        <w:rPr>
          <w:rFonts w:cs="Times New Roman"/>
          <w:i/>
          <w:iCs/>
          <w:szCs w:val="24"/>
        </w:rPr>
        <w:t>Skripsi STT Kedirgantaraan Yogyakarta</w:t>
      </w:r>
      <w:r>
        <w:rPr>
          <w:rFonts w:cs="Times New Roman"/>
          <w:szCs w:val="24"/>
        </w:rPr>
        <w:t>, 34–50.</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Sugiyono. (2019). </w:t>
      </w:r>
      <w:r>
        <w:rPr>
          <w:rFonts w:cs="Times New Roman"/>
          <w:i/>
          <w:iCs/>
          <w:szCs w:val="24"/>
        </w:rPr>
        <w:t>Metode Penelitian Kuantitatif &amp; Kualitatif</w:t>
      </w:r>
      <w:r>
        <w:rPr>
          <w:rFonts w:cs="Times New Roman"/>
          <w:szCs w:val="24"/>
        </w:rPr>
        <w:t xml:space="preserve">. </w:t>
      </w:r>
      <w:r>
        <w:rPr>
          <w:rFonts w:cs="Times New Roman"/>
          <w:szCs w:val="24"/>
        </w:rPr>
        <w:t>Alfabeta Bandung.</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Sugiyono. (2020). </w:t>
      </w:r>
      <w:r>
        <w:rPr>
          <w:rFonts w:cs="Times New Roman"/>
          <w:i/>
          <w:iCs/>
          <w:szCs w:val="24"/>
        </w:rPr>
        <w:t>Metode penelitian kuantatif&amp;kualitatif dan r&amp;d</w:t>
      </w:r>
      <w:r>
        <w:rPr>
          <w:rFonts w:cs="Times New Roman"/>
          <w:szCs w:val="24"/>
        </w:rPr>
        <w:t>. Alfabeta bandung.</w:t>
      </w:r>
    </w:p>
    <w:p w:rsidR="00E07590"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 xml:space="preserve">Taher, M., &amp; Taharuddin. (2024). Pengaruh Beban Kerja Dan Stres Kerja Terhadap Kinerja Karyawan PT. Haji Maming Alma Batulicin. </w:t>
      </w:r>
      <w:r>
        <w:rPr>
          <w:rFonts w:cs="Times New Roman"/>
          <w:i/>
          <w:iCs/>
          <w:szCs w:val="24"/>
        </w:rPr>
        <w:t>Jurnal Bisnis Dan Pembangunan</w:t>
      </w:r>
      <w:r>
        <w:rPr>
          <w:rFonts w:cs="Times New Roman"/>
          <w:szCs w:val="24"/>
        </w:rPr>
        <w:t xml:space="preserve">, </w:t>
      </w:r>
      <w:r>
        <w:rPr>
          <w:rFonts w:cs="Times New Roman"/>
          <w:i/>
          <w:iCs/>
          <w:szCs w:val="24"/>
        </w:rPr>
        <w:t>13</w:t>
      </w:r>
      <w:r>
        <w:rPr>
          <w:rFonts w:cs="Times New Roman"/>
          <w:szCs w:val="24"/>
        </w:rPr>
        <w:t>(1), 63–75.</w:t>
      </w:r>
    </w:p>
    <w:p w:rsidR="00E07590" w:rsidRDefault="00E07590" w:rsidP="00A15CFF">
      <w:pPr>
        <w:widowControl w:val="0"/>
        <w:autoSpaceDE w:val="0"/>
        <w:autoSpaceDN w:val="0"/>
        <w:adjustRightInd w:val="0"/>
        <w:spacing w:line="240" w:lineRule="auto"/>
        <w:ind w:left="720" w:hanging="720"/>
        <w:rPr>
          <w:rFonts w:cs="Times New Roman"/>
          <w:szCs w:val="24"/>
          <w:lang w:val="id-ID"/>
        </w:rPr>
      </w:pPr>
      <w:r>
        <w:rPr>
          <w:rFonts w:cs="Times New Roman"/>
          <w:szCs w:val="24"/>
        </w:rPr>
        <w:t xml:space="preserve">Widya Nindi Pratiwi1, Kokom Komariah2, D. J. (2020). </w:t>
      </w:r>
      <w:r>
        <w:rPr>
          <w:rFonts w:cs="Times New Roman"/>
          <w:i/>
          <w:iCs/>
          <w:szCs w:val="24"/>
        </w:rPr>
        <w:t>Turnover Intention Berdasarkan Retensi Karyawan dan Insentif</w:t>
      </w:r>
      <w:r>
        <w:rPr>
          <w:rFonts w:cs="Times New Roman"/>
          <w:szCs w:val="24"/>
        </w:rPr>
        <w:t xml:space="preserve">. </w:t>
      </w:r>
    </w:p>
    <w:p w:rsidR="00E07590" w:rsidRPr="0029046D" w:rsidRDefault="00E07590" w:rsidP="00A15CFF">
      <w:pPr>
        <w:widowControl w:val="0"/>
        <w:autoSpaceDE w:val="0"/>
        <w:autoSpaceDN w:val="0"/>
        <w:adjustRightInd w:val="0"/>
        <w:spacing w:line="240" w:lineRule="auto"/>
        <w:ind w:left="720" w:hanging="720"/>
        <w:rPr>
          <w:rFonts w:cs="Times New Roman"/>
          <w:szCs w:val="24"/>
        </w:rPr>
      </w:pPr>
      <w:r>
        <w:rPr>
          <w:rFonts w:cs="Times New Roman"/>
          <w:szCs w:val="24"/>
        </w:rPr>
        <w:t>https://doi.org/10.31539/budgeting.v2i1.176</w:t>
      </w:r>
    </w:p>
    <w:p w:rsidR="00A15CFF" w:rsidRDefault="00E07590" w:rsidP="00A15CFF">
      <w:pPr>
        <w:widowControl w:val="0"/>
        <w:autoSpaceDE w:val="0"/>
        <w:autoSpaceDN w:val="0"/>
        <w:adjustRightInd w:val="0"/>
        <w:spacing w:line="240" w:lineRule="auto"/>
        <w:ind w:left="720" w:hanging="720"/>
        <w:jc w:val="center"/>
        <w:rPr>
          <w:rFonts w:cs="Times New Roman"/>
        </w:rPr>
        <w:sectPr w:rsidR="00A15CFF" w:rsidSect="00A15CFF">
          <w:type w:val="continuous"/>
          <w:pgSz w:w="11907" w:h="16839"/>
          <w:pgMar w:top="1701" w:right="1701" w:bottom="1701" w:left="2268" w:header="708" w:footer="708" w:gutter="0"/>
          <w:cols w:num="2" w:space="708"/>
          <w:titlePg/>
          <w:docGrid w:linePitch="360"/>
        </w:sectPr>
      </w:pPr>
      <w:r>
        <w:rPr>
          <w:rFonts w:cs="Times New Roman"/>
        </w:rPr>
        <w:fldChar w:fldCharType="end"/>
      </w:r>
    </w:p>
    <w:p w:rsidR="00E07590" w:rsidRDefault="00E07590" w:rsidP="00A15CFF">
      <w:pPr>
        <w:widowControl w:val="0"/>
        <w:autoSpaceDE w:val="0"/>
        <w:autoSpaceDN w:val="0"/>
        <w:adjustRightInd w:val="0"/>
        <w:spacing w:line="240" w:lineRule="auto"/>
        <w:ind w:left="720" w:hanging="720"/>
        <w:jc w:val="center"/>
        <w:rPr>
          <w:rFonts w:cs="Times New Roman"/>
        </w:rPr>
      </w:pPr>
    </w:p>
    <w:p w:rsidR="00CD43C1" w:rsidRDefault="00CD43C1" w:rsidP="00A15CFF">
      <w:pPr>
        <w:widowControl w:val="0"/>
        <w:autoSpaceDE w:val="0"/>
        <w:autoSpaceDN w:val="0"/>
        <w:adjustRightInd w:val="0"/>
        <w:spacing w:line="240" w:lineRule="auto"/>
        <w:ind w:left="720" w:hanging="720"/>
        <w:jc w:val="center"/>
        <w:rPr>
          <w:rFonts w:cs="Times New Roman"/>
        </w:rPr>
      </w:pPr>
    </w:p>
    <w:p w:rsidR="00CD43C1" w:rsidRDefault="00CD43C1" w:rsidP="00A15CFF">
      <w:pPr>
        <w:widowControl w:val="0"/>
        <w:autoSpaceDE w:val="0"/>
        <w:autoSpaceDN w:val="0"/>
        <w:adjustRightInd w:val="0"/>
        <w:spacing w:line="240" w:lineRule="auto"/>
        <w:ind w:left="720" w:hanging="720"/>
        <w:jc w:val="center"/>
        <w:rPr>
          <w:rFonts w:cs="Times New Roman"/>
        </w:rPr>
      </w:pPr>
    </w:p>
    <w:p w:rsidR="00CD43C1" w:rsidRDefault="00CD43C1" w:rsidP="00A15CFF">
      <w:pPr>
        <w:widowControl w:val="0"/>
        <w:autoSpaceDE w:val="0"/>
        <w:autoSpaceDN w:val="0"/>
        <w:adjustRightInd w:val="0"/>
        <w:spacing w:line="240" w:lineRule="auto"/>
        <w:ind w:left="720" w:hanging="720"/>
        <w:jc w:val="center"/>
        <w:rPr>
          <w:rFonts w:cs="Times New Roman"/>
        </w:rPr>
      </w:pPr>
    </w:p>
    <w:sectPr w:rsidR="00CD43C1" w:rsidSect="00A15CFF">
      <w:type w:val="continuous"/>
      <w:pgSz w:w="11907" w:h="16839"/>
      <w:pgMar w:top="1701"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268D" w:rsidRDefault="00FA268D">
      <w:pPr>
        <w:spacing w:line="240" w:lineRule="auto"/>
      </w:pPr>
      <w:r>
        <w:separator/>
      </w:r>
    </w:p>
  </w:endnote>
  <w:endnote w:type="continuationSeparator" w:id="0">
    <w:p w:rsidR="00FA268D" w:rsidRDefault="00FA2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3521153"/>
      <w:docPartObj>
        <w:docPartGallery w:val="Page Numbers (Bottom of Page)"/>
        <w:docPartUnique/>
      </w:docPartObj>
    </w:sdtPr>
    <w:sdtEndPr>
      <w:rPr>
        <w:color w:val="7F7F7F" w:themeColor="background1" w:themeShade="7F"/>
        <w:spacing w:val="60"/>
      </w:rPr>
    </w:sdtEndPr>
    <w:sdtContent>
      <w:p w:rsidR="00DC7F19" w:rsidRDefault="00DC7F1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DC7F19">
          <w:rPr>
            <w:b/>
            <w:bCs/>
            <w:noProof/>
          </w:rPr>
          <w:t>2</w:t>
        </w:r>
        <w:r>
          <w:rPr>
            <w:b/>
            <w:bCs/>
            <w:noProof/>
          </w:rPr>
          <w:fldChar w:fldCharType="end"/>
        </w:r>
        <w:r>
          <w:rPr>
            <w:b/>
            <w:bCs/>
          </w:rPr>
          <w:t xml:space="preserve"> | </w:t>
        </w:r>
        <w:r>
          <w:rPr>
            <w:color w:val="7F7F7F" w:themeColor="background1" w:themeShade="7F"/>
            <w:spacing w:val="60"/>
          </w:rPr>
          <w:t>Page</w:t>
        </w:r>
      </w:p>
    </w:sdtContent>
  </w:sdt>
  <w:p w:rsidR="001C371D" w:rsidRDefault="001C3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8521230"/>
      <w:docPartObj>
        <w:docPartGallery w:val="Page Numbers (Bottom of Page)"/>
        <w:docPartUnique/>
      </w:docPartObj>
    </w:sdtPr>
    <w:sdtEndPr>
      <w:rPr>
        <w:color w:val="7F7F7F" w:themeColor="background1" w:themeShade="7F"/>
        <w:spacing w:val="60"/>
      </w:rPr>
    </w:sdtEndPr>
    <w:sdtContent>
      <w:p w:rsidR="00DC7F19" w:rsidRDefault="00DC7F1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DC7F19">
          <w:rPr>
            <w:b/>
            <w:bCs/>
            <w:noProof/>
          </w:rPr>
          <w:t>1</w:t>
        </w:r>
        <w:r>
          <w:rPr>
            <w:b/>
            <w:bCs/>
            <w:noProof/>
          </w:rPr>
          <w:fldChar w:fldCharType="end"/>
        </w:r>
        <w:r>
          <w:rPr>
            <w:b/>
            <w:bCs/>
          </w:rPr>
          <w:t xml:space="preserve"> | </w:t>
        </w:r>
        <w:r>
          <w:rPr>
            <w:color w:val="7F7F7F" w:themeColor="background1" w:themeShade="7F"/>
            <w:spacing w:val="60"/>
          </w:rPr>
          <w:t>Page</w:t>
        </w:r>
      </w:p>
    </w:sdtContent>
  </w:sdt>
  <w:p w:rsidR="001C371D" w:rsidRDefault="001C3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268D" w:rsidRDefault="00FA268D">
      <w:pPr>
        <w:spacing w:line="240" w:lineRule="auto"/>
      </w:pPr>
      <w:r>
        <w:separator/>
      </w:r>
    </w:p>
  </w:footnote>
  <w:footnote w:type="continuationSeparator" w:id="0">
    <w:p w:rsidR="00FA268D" w:rsidRDefault="00FA26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71D" w:rsidRDefault="001C371D">
    <w:pPr>
      <w:pStyle w:val="Header"/>
      <w:jc w:val="right"/>
    </w:pPr>
  </w:p>
  <w:p w:rsidR="001C371D" w:rsidRDefault="001C37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71D" w:rsidRDefault="001C371D">
    <w:pPr>
      <w:pStyle w:val="Header"/>
      <w:jc w:val="right"/>
    </w:pPr>
  </w:p>
  <w:p w:rsidR="001C371D" w:rsidRDefault="001C37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3AAC"/>
    <w:multiLevelType w:val="hybridMultilevel"/>
    <w:tmpl w:val="41A49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A649ED"/>
    <w:multiLevelType w:val="multilevel"/>
    <w:tmpl w:val="06A649ED"/>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C997390"/>
    <w:multiLevelType w:val="multilevel"/>
    <w:tmpl w:val="0C99739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9D0AF0"/>
    <w:multiLevelType w:val="multilevel"/>
    <w:tmpl w:val="109D0AF0"/>
    <w:lvl w:ilvl="0">
      <w:start w:val="1"/>
      <w:numFmt w:val="decimal"/>
      <w:lvlText w:val="%1."/>
      <w:lvlJc w:val="left"/>
      <w:pPr>
        <w:ind w:left="1004" w:hanging="360"/>
      </w:pPr>
      <w:rPr>
        <w:rFonts w:hint="default"/>
      </w:rPr>
    </w:lvl>
    <w:lvl w:ilvl="1">
      <w:start w:val="2"/>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4" w15:restartNumberingAfterBreak="0">
    <w:nsid w:val="131B347F"/>
    <w:multiLevelType w:val="hybridMultilevel"/>
    <w:tmpl w:val="6756B780"/>
    <w:lvl w:ilvl="0" w:tplc="7304BD1A">
      <w:numFmt w:val="bullet"/>
      <w:lvlText w:val="-"/>
      <w:lvlJc w:val="left"/>
      <w:pPr>
        <w:ind w:left="1440" w:hanging="360"/>
      </w:pPr>
      <w:rPr>
        <w:rFonts w:ascii="Times New Roman" w:eastAsiaTheme="minorHAnsi"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0B7795"/>
    <w:multiLevelType w:val="hybridMultilevel"/>
    <w:tmpl w:val="E0ACC2E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6" w15:restartNumberingAfterBreak="0">
    <w:nsid w:val="1BA07C58"/>
    <w:multiLevelType w:val="hybridMultilevel"/>
    <w:tmpl w:val="2EF254D6"/>
    <w:lvl w:ilvl="0" w:tplc="7304BD1A">
      <w:numFmt w:val="bullet"/>
      <w:lvlText w:val="-"/>
      <w:lvlJc w:val="left"/>
      <w:pPr>
        <w:ind w:left="1004" w:hanging="360"/>
      </w:pPr>
      <w:rPr>
        <w:rFonts w:ascii="Times New Roman" w:eastAsiaTheme="minorHAnsi" w:hAnsi="Times New Roman" w:cs="Times New Roman" w:hint="default"/>
        <w:color w:val="00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310582E"/>
    <w:multiLevelType w:val="multilevel"/>
    <w:tmpl w:val="231058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F44B1F"/>
    <w:multiLevelType w:val="multilevel"/>
    <w:tmpl w:val="24F44B1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7A3C57"/>
    <w:multiLevelType w:val="hybridMultilevel"/>
    <w:tmpl w:val="24CA9F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941A4C"/>
    <w:multiLevelType w:val="multilevel"/>
    <w:tmpl w:val="27941A4C"/>
    <w:lvl w:ilvl="0">
      <w:start w:val="1"/>
      <w:numFmt w:val="decimal"/>
      <w:lvlText w:val="%1."/>
      <w:lvlJc w:val="left"/>
      <w:pPr>
        <w:ind w:left="644" w:hanging="360"/>
      </w:pPr>
    </w:lvl>
    <w:lvl w:ilvl="1">
      <w:start w:val="1"/>
      <w:numFmt w:val="decimal"/>
      <w:isLgl/>
      <w:lvlText w:val="%1.%2"/>
      <w:lvlJc w:val="left"/>
      <w:pPr>
        <w:ind w:left="1004" w:hanging="720"/>
      </w:pPr>
      <w:rPr>
        <w:rFonts w:hint="default"/>
      </w:rPr>
    </w:lvl>
    <w:lvl w:ilvl="2">
      <w:start w:val="2"/>
      <w:numFmt w:val="decimal"/>
      <w:isLgl/>
      <w:lvlText w:val="%1.%2.%3"/>
      <w:lvlJc w:val="left"/>
      <w:pPr>
        <w:ind w:left="1004" w:hanging="720"/>
      </w:pPr>
      <w:rPr>
        <w:rFonts w:hint="default"/>
      </w:rPr>
    </w:lvl>
    <w:lvl w:ilvl="3">
      <w:start w:val="4"/>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29706C71"/>
    <w:multiLevelType w:val="hybridMultilevel"/>
    <w:tmpl w:val="D7187646"/>
    <w:lvl w:ilvl="0" w:tplc="7304BD1A">
      <w:numFmt w:val="bullet"/>
      <w:lvlText w:val="-"/>
      <w:lvlJc w:val="left"/>
      <w:pPr>
        <w:ind w:left="720" w:hanging="360"/>
      </w:pPr>
      <w:rPr>
        <w:rFonts w:ascii="Times New Roman" w:eastAsiaTheme="minorHAnsi" w:hAnsi="Times New Roman" w:cs="Times New Roman" w:hint="default"/>
        <w:color w:val="00000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B035B16"/>
    <w:multiLevelType w:val="multilevel"/>
    <w:tmpl w:val="2B035B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6C5F04"/>
    <w:multiLevelType w:val="hybridMultilevel"/>
    <w:tmpl w:val="AA368C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D927206"/>
    <w:multiLevelType w:val="multilevel"/>
    <w:tmpl w:val="2D9272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7C10D8"/>
    <w:multiLevelType w:val="hybridMultilevel"/>
    <w:tmpl w:val="3D66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777FC"/>
    <w:multiLevelType w:val="multilevel"/>
    <w:tmpl w:val="2F9777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FCA0A2A"/>
    <w:multiLevelType w:val="multilevel"/>
    <w:tmpl w:val="2FCA0A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14D041F"/>
    <w:multiLevelType w:val="multilevel"/>
    <w:tmpl w:val="314D041F"/>
    <w:lvl w:ilvl="0">
      <w:start w:val="1"/>
      <w:numFmt w:val="decimal"/>
      <w:lvlText w:val="2.1.2.%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2581227"/>
    <w:multiLevelType w:val="hybridMultilevel"/>
    <w:tmpl w:val="1DF8F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517267"/>
    <w:multiLevelType w:val="hybridMultilevel"/>
    <w:tmpl w:val="585888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3B79E6"/>
    <w:multiLevelType w:val="multilevel"/>
    <w:tmpl w:val="343B79E6"/>
    <w:lvl w:ilvl="0">
      <w:start w:val="1"/>
      <w:numFmt w:val="bullet"/>
      <w:lvlText w:val=""/>
      <w:lvlJc w:val="left"/>
      <w:pPr>
        <w:ind w:left="2631" w:hanging="360"/>
      </w:pPr>
      <w:rPr>
        <w:rFonts w:ascii="Symbol" w:hAnsi="Symbol" w:hint="default"/>
      </w:rPr>
    </w:lvl>
    <w:lvl w:ilvl="1">
      <w:start w:val="1"/>
      <w:numFmt w:val="bullet"/>
      <w:lvlText w:val="o"/>
      <w:lvlJc w:val="left"/>
      <w:pPr>
        <w:ind w:left="3351" w:hanging="360"/>
      </w:pPr>
      <w:rPr>
        <w:rFonts w:ascii="Courier New" w:hAnsi="Courier New" w:cs="Courier New" w:hint="default"/>
      </w:rPr>
    </w:lvl>
    <w:lvl w:ilvl="2">
      <w:start w:val="1"/>
      <w:numFmt w:val="bullet"/>
      <w:lvlText w:val=""/>
      <w:lvlJc w:val="left"/>
      <w:pPr>
        <w:ind w:left="4071" w:hanging="360"/>
      </w:pPr>
      <w:rPr>
        <w:rFonts w:ascii="Wingdings" w:hAnsi="Wingdings" w:hint="default"/>
      </w:rPr>
    </w:lvl>
    <w:lvl w:ilvl="3">
      <w:start w:val="1"/>
      <w:numFmt w:val="bullet"/>
      <w:lvlText w:val=""/>
      <w:lvlJc w:val="left"/>
      <w:pPr>
        <w:ind w:left="4791" w:hanging="360"/>
      </w:pPr>
      <w:rPr>
        <w:rFonts w:ascii="Symbol" w:hAnsi="Symbol" w:hint="default"/>
      </w:rPr>
    </w:lvl>
    <w:lvl w:ilvl="4">
      <w:start w:val="1"/>
      <w:numFmt w:val="bullet"/>
      <w:lvlText w:val="o"/>
      <w:lvlJc w:val="left"/>
      <w:pPr>
        <w:ind w:left="5511" w:hanging="360"/>
      </w:pPr>
      <w:rPr>
        <w:rFonts w:ascii="Courier New" w:hAnsi="Courier New" w:cs="Courier New" w:hint="default"/>
      </w:rPr>
    </w:lvl>
    <w:lvl w:ilvl="5">
      <w:start w:val="1"/>
      <w:numFmt w:val="bullet"/>
      <w:lvlText w:val=""/>
      <w:lvlJc w:val="left"/>
      <w:pPr>
        <w:ind w:left="6231" w:hanging="360"/>
      </w:pPr>
      <w:rPr>
        <w:rFonts w:ascii="Wingdings" w:hAnsi="Wingdings" w:hint="default"/>
      </w:rPr>
    </w:lvl>
    <w:lvl w:ilvl="6">
      <w:start w:val="1"/>
      <w:numFmt w:val="bullet"/>
      <w:lvlText w:val=""/>
      <w:lvlJc w:val="left"/>
      <w:pPr>
        <w:ind w:left="6951" w:hanging="360"/>
      </w:pPr>
      <w:rPr>
        <w:rFonts w:ascii="Symbol" w:hAnsi="Symbol" w:hint="default"/>
      </w:rPr>
    </w:lvl>
    <w:lvl w:ilvl="7">
      <w:start w:val="1"/>
      <w:numFmt w:val="bullet"/>
      <w:lvlText w:val="o"/>
      <w:lvlJc w:val="left"/>
      <w:pPr>
        <w:ind w:left="7671" w:hanging="360"/>
      </w:pPr>
      <w:rPr>
        <w:rFonts w:ascii="Courier New" w:hAnsi="Courier New" w:cs="Courier New" w:hint="default"/>
      </w:rPr>
    </w:lvl>
    <w:lvl w:ilvl="8">
      <w:start w:val="1"/>
      <w:numFmt w:val="bullet"/>
      <w:lvlText w:val=""/>
      <w:lvlJc w:val="left"/>
      <w:pPr>
        <w:ind w:left="8391" w:hanging="360"/>
      </w:pPr>
      <w:rPr>
        <w:rFonts w:ascii="Wingdings" w:hAnsi="Wingdings" w:hint="default"/>
      </w:rPr>
    </w:lvl>
  </w:abstractNum>
  <w:abstractNum w:abstractNumId="22" w15:restartNumberingAfterBreak="0">
    <w:nsid w:val="34FA2BB6"/>
    <w:multiLevelType w:val="hybridMultilevel"/>
    <w:tmpl w:val="46FC84CE"/>
    <w:lvl w:ilvl="0" w:tplc="7304BD1A">
      <w:numFmt w:val="bullet"/>
      <w:lvlText w:val="-"/>
      <w:lvlJc w:val="left"/>
      <w:pPr>
        <w:ind w:left="1440" w:hanging="360"/>
      </w:pPr>
      <w:rPr>
        <w:rFonts w:ascii="Times New Roman" w:eastAsiaTheme="minorHAnsi"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B766B16"/>
    <w:multiLevelType w:val="multilevel"/>
    <w:tmpl w:val="3B766B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CB06575"/>
    <w:multiLevelType w:val="multilevel"/>
    <w:tmpl w:val="3CB0657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CB650DB"/>
    <w:multiLevelType w:val="multilevel"/>
    <w:tmpl w:val="5656B36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46D3E63"/>
    <w:multiLevelType w:val="multilevel"/>
    <w:tmpl w:val="446D3E63"/>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55C2ECA"/>
    <w:multiLevelType w:val="hybridMultilevel"/>
    <w:tmpl w:val="E58CE7E2"/>
    <w:lvl w:ilvl="0" w:tplc="0752491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8" w15:restartNumberingAfterBreak="0">
    <w:nsid w:val="459E7C02"/>
    <w:multiLevelType w:val="multilevel"/>
    <w:tmpl w:val="459E7C02"/>
    <w:lvl w:ilvl="0">
      <w:start w:val="1"/>
      <w:numFmt w:val="lowerLetter"/>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7BF2FBC"/>
    <w:multiLevelType w:val="hybridMultilevel"/>
    <w:tmpl w:val="18E67B3E"/>
    <w:lvl w:ilvl="0" w:tplc="7304BD1A">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2F194D"/>
    <w:multiLevelType w:val="multilevel"/>
    <w:tmpl w:val="4B2F19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CBC0BE5"/>
    <w:multiLevelType w:val="multilevel"/>
    <w:tmpl w:val="4CBC0BE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CDD0C5A"/>
    <w:multiLevelType w:val="hybridMultilevel"/>
    <w:tmpl w:val="14185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7844E4"/>
    <w:multiLevelType w:val="multilevel"/>
    <w:tmpl w:val="4D7844E4"/>
    <w:lvl w:ilvl="0">
      <w:start w:val="1"/>
      <w:numFmt w:val="decimal"/>
      <w:lvlText w:val="%1."/>
      <w:lvlJc w:val="left"/>
      <w:pPr>
        <w:ind w:left="1211" w:hanging="360"/>
      </w:pPr>
      <w:rPr>
        <w:vertAlign w:val="baseline"/>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rPr>
        <w:i w:val="0"/>
      </w:r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4" w15:restartNumberingAfterBreak="0">
    <w:nsid w:val="511277C3"/>
    <w:multiLevelType w:val="hybridMultilevel"/>
    <w:tmpl w:val="AB428362"/>
    <w:lvl w:ilvl="0" w:tplc="7304BD1A">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A96659"/>
    <w:multiLevelType w:val="hybridMultilevel"/>
    <w:tmpl w:val="6C2075DC"/>
    <w:lvl w:ilvl="0" w:tplc="7304BD1A">
      <w:numFmt w:val="bullet"/>
      <w:lvlText w:val="-"/>
      <w:lvlJc w:val="left"/>
      <w:pPr>
        <w:ind w:left="1440" w:hanging="360"/>
      </w:pPr>
      <w:rPr>
        <w:rFonts w:ascii="Times New Roman" w:eastAsiaTheme="minorHAnsi" w:hAnsi="Times New Roman" w:cs="Times New Roman" w:hint="default"/>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38F6BDC"/>
    <w:multiLevelType w:val="multilevel"/>
    <w:tmpl w:val="538F6BD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53971BC7"/>
    <w:multiLevelType w:val="hybridMultilevel"/>
    <w:tmpl w:val="97C4B52E"/>
    <w:lvl w:ilvl="0" w:tplc="7304BD1A">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DD0266"/>
    <w:multiLevelType w:val="hybridMultilevel"/>
    <w:tmpl w:val="0E9610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39364F"/>
    <w:multiLevelType w:val="hybridMultilevel"/>
    <w:tmpl w:val="63261C48"/>
    <w:lvl w:ilvl="0" w:tplc="7304BD1A">
      <w:numFmt w:val="bullet"/>
      <w:lvlText w:val="-"/>
      <w:lvlJc w:val="left"/>
      <w:pPr>
        <w:ind w:left="1004" w:hanging="360"/>
      </w:pPr>
      <w:rPr>
        <w:rFonts w:ascii="Times New Roman" w:eastAsiaTheme="minorHAnsi" w:hAnsi="Times New Roman" w:cs="Times New Roman" w:hint="default"/>
        <w:color w:val="00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561E09C0"/>
    <w:multiLevelType w:val="hybridMultilevel"/>
    <w:tmpl w:val="7968E6B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6AB1F8E"/>
    <w:multiLevelType w:val="multilevel"/>
    <w:tmpl w:val="56AB1F8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5B8B228A"/>
    <w:multiLevelType w:val="hybridMultilevel"/>
    <w:tmpl w:val="9E303286"/>
    <w:lvl w:ilvl="0" w:tplc="7304BD1A">
      <w:numFmt w:val="bullet"/>
      <w:lvlText w:val="-"/>
      <w:lvlJc w:val="left"/>
      <w:pPr>
        <w:ind w:left="1440" w:hanging="360"/>
      </w:pPr>
      <w:rPr>
        <w:rFonts w:ascii="Times New Roman" w:eastAsiaTheme="minorHAnsi"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BAA473A"/>
    <w:multiLevelType w:val="multilevel"/>
    <w:tmpl w:val="5BAA47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D956DD1"/>
    <w:multiLevelType w:val="multilevel"/>
    <w:tmpl w:val="5D956D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0C77585"/>
    <w:multiLevelType w:val="multilevel"/>
    <w:tmpl w:val="60C7758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0E910AF"/>
    <w:multiLevelType w:val="multilevel"/>
    <w:tmpl w:val="60E910AF"/>
    <w:lvl w:ilvl="0">
      <w:start w:val="1"/>
      <w:numFmt w:val="decimal"/>
      <w:lvlText w:val="2.1.3.%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630C079C"/>
    <w:multiLevelType w:val="hybridMultilevel"/>
    <w:tmpl w:val="3ABC8938"/>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48" w15:restartNumberingAfterBreak="0">
    <w:nsid w:val="631F570E"/>
    <w:multiLevelType w:val="hybridMultilevel"/>
    <w:tmpl w:val="115A0CB0"/>
    <w:lvl w:ilvl="0" w:tplc="F4261A3C">
      <w:start w:val="1"/>
      <w:numFmt w:val="decimal"/>
      <w:lvlText w:val="%1."/>
      <w:lvlJc w:val="left"/>
      <w:pPr>
        <w:ind w:left="720" w:hanging="360"/>
      </w:pPr>
      <w:rPr>
        <w:rFonts w:ascii="Times New Roman" w:hAnsi="Times New Roman" w:cs="Times New Roman" w:hint="default"/>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9" w15:restartNumberingAfterBreak="0">
    <w:nsid w:val="63D77A0F"/>
    <w:multiLevelType w:val="multilevel"/>
    <w:tmpl w:val="63D77A0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41537BB"/>
    <w:multiLevelType w:val="hybridMultilevel"/>
    <w:tmpl w:val="6A6AFA44"/>
    <w:lvl w:ilvl="0" w:tplc="7304BD1A">
      <w:numFmt w:val="bullet"/>
      <w:lvlText w:val="-"/>
      <w:lvlJc w:val="left"/>
      <w:pPr>
        <w:ind w:left="1004" w:hanging="360"/>
      </w:pPr>
      <w:rPr>
        <w:rFonts w:ascii="Times New Roman" w:eastAsiaTheme="minorHAnsi" w:hAnsi="Times New Roman" w:cs="Times New Roman" w:hint="default"/>
        <w:color w:val="00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1" w15:restartNumberingAfterBreak="0">
    <w:nsid w:val="652164C8"/>
    <w:multiLevelType w:val="hybridMultilevel"/>
    <w:tmpl w:val="3C1690F6"/>
    <w:lvl w:ilvl="0" w:tplc="7304BD1A">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A36BF8"/>
    <w:multiLevelType w:val="multilevel"/>
    <w:tmpl w:val="65A36BF8"/>
    <w:lvl w:ilvl="0">
      <w:start w:val="1"/>
      <w:numFmt w:val="decimal"/>
      <w:lvlText w:val="2.1.1.%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3" w15:restartNumberingAfterBreak="0">
    <w:nsid w:val="67212F71"/>
    <w:multiLevelType w:val="hybridMultilevel"/>
    <w:tmpl w:val="72A6E43E"/>
    <w:lvl w:ilvl="0" w:tplc="7304BD1A">
      <w:numFmt w:val="bullet"/>
      <w:lvlText w:val="-"/>
      <w:lvlJc w:val="left"/>
      <w:pPr>
        <w:ind w:left="1004" w:hanging="360"/>
      </w:pPr>
      <w:rPr>
        <w:rFonts w:ascii="Times New Roman" w:eastAsiaTheme="minorHAnsi" w:hAnsi="Times New Roman" w:cs="Times New Roman" w:hint="default"/>
        <w:color w:val="00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4" w15:restartNumberingAfterBreak="0">
    <w:nsid w:val="67B84FE4"/>
    <w:multiLevelType w:val="hybridMultilevel"/>
    <w:tmpl w:val="3042C6F8"/>
    <w:lvl w:ilvl="0" w:tplc="7304BD1A">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421D73"/>
    <w:multiLevelType w:val="multilevel"/>
    <w:tmpl w:val="69421D73"/>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6" w15:restartNumberingAfterBreak="0">
    <w:nsid w:val="69421D89"/>
    <w:multiLevelType w:val="multilevel"/>
    <w:tmpl w:val="69421D89"/>
    <w:lvl w:ilvl="0">
      <w:start w:val="1"/>
      <w:numFmt w:val="decimal"/>
      <w:lvlText w:val="%1)"/>
      <w:lvlJc w:val="left"/>
      <w:pPr>
        <w:ind w:left="720" w:hanging="360"/>
      </w:pPr>
      <w:rPr>
        <w:rFonts w:ascii="Times New Roman" w:eastAsia="Times New Roman" w:hAnsi="Times New Roman" w:cs="Times New Roman" w:hint="default"/>
        <w:w w:val="99"/>
        <w:sz w:val="24"/>
        <w:szCs w:val="24"/>
        <w:lang w:eastAsia="en-US" w:bidi="ar-SA"/>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9421D9F"/>
    <w:multiLevelType w:val="multilevel"/>
    <w:tmpl w:val="69421D9F"/>
    <w:lvl w:ilvl="0">
      <w:start w:val="1"/>
      <w:numFmt w:val="decimal"/>
      <w:lvlText w:val="3.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9421DB5"/>
    <w:multiLevelType w:val="multilevel"/>
    <w:tmpl w:val="69421DB5"/>
    <w:lvl w:ilvl="0">
      <w:start w:val="1"/>
      <w:numFmt w:val="decimal"/>
      <w:lvlText w:val="%1."/>
      <w:lvlJc w:val="left"/>
      <w:pPr>
        <w:ind w:left="930" w:hanging="360"/>
      </w:p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59" w15:restartNumberingAfterBreak="0">
    <w:nsid w:val="69421DCB"/>
    <w:multiLevelType w:val="multilevel"/>
    <w:tmpl w:val="69421DCB"/>
    <w:lvl w:ilvl="0">
      <w:start w:val="1"/>
      <w:numFmt w:val="lowerLetter"/>
      <w:lvlText w:val="%1."/>
      <w:lvlJc w:val="left"/>
      <w:pPr>
        <w:ind w:left="1211" w:hanging="360"/>
      </w:pPr>
    </w:lvl>
    <w:lvl w:ilvl="1">
      <w:start w:val="1"/>
      <w:numFmt w:val="decimal"/>
      <w:lvlText w:val="%2."/>
      <w:lvlJc w:val="left"/>
      <w:pPr>
        <w:ind w:left="2006" w:hanging="435"/>
      </w:pPr>
      <w:rPr>
        <w:i w:val="0"/>
      </w:r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60" w15:restartNumberingAfterBreak="0">
    <w:nsid w:val="69421DE1"/>
    <w:multiLevelType w:val="multilevel"/>
    <w:tmpl w:val="69421DE1"/>
    <w:lvl w:ilvl="0">
      <w:start w:val="1"/>
      <w:numFmt w:val="decimal"/>
      <w:lvlText w:val="%1."/>
      <w:lvlJc w:val="left"/>
      <w:pPr>
        <w:ind w:left="1326" w:hanging="360"/>
      </w:pPr>
      <w:rPr>
        <w:rFonts w:ascii="Times New Roman" w:eastAsiaTheme="minorHAnsi" w:hAnsi="Times New Roman" w:cs="Times New Roman"/>
      </w:rPr>
    </w:lvl>
    <w:lvl w:ilvl="1">
      <w:start w:val="1"/>
      <w:numFmt w:val="lowerLetter"/>
      <w:lvlText w:val="%2."/>
      <w:lvlJc w:val="left"/>
      <w:pPr>
        <w:ind w:left="2046" w:hanging="360"/>
      </w:pPr>
    </w:lvl>
    <w:lvl w:ilvl="2">
      <w:start w:val="1"/>
      <w:numFmt w:val="lowerRoman"/>
      <w:lvlText w:val="%3."/>
      <w:lvlJc w:val="right"/>
      <w:pPr>
        <w:ind w:left="2766" w:hanging="180"/>
      </w:pPr>
    </w:lvl>
    <w:lvl w:ilvl="3">
      <w:start w:val="1"/>
      <w:numFmt w:val="decimal"/>
      <w:lvlText w:val="%4."/>
      <w:lvlJc w:val="left"/>
      <w:pPr>
        <w:ind w:left="3486" w:hanging="360"/>
      </w:pPr>
    </w:lvl>
    <w:lvl w:ilvl="4">
      <w:start w:val="1"/>
      <w:numFmt w:val="lowerLetter"/>
      <w:lvlText w:val="%5."/>
      <w:lvlJc w:val="left"/>
      <w:pPr>
        <w:ind w:left="4206" w:hanging="360"/>
      </w:pPr>
    </w:lvl>
    <w:lvl w:ilvl="5">
      <w:start w:val="1"/>
      <w:numFmt w:val="lowerRoman"/>
      <w:lvlText w:val="%6."/>
      <w:lvlJc w:val="right"/>
      <w:pPr>
        <w:ind w:left="4926" w:hanging="180"/>
      </w:pPr>
    </w:lvl>
    <w:lvl w:ilvl="6">
      <w:start w:val="1"/>
      <w:numFmt w:val="decimal"/>
      <w:lvlText w:val="%7."/>
      <w:lvlJc w:val="left"/>
      <w:pPr>
        <w:ind w:left="5646" w:hanging="360"/>
      </w:pPr>
    </w:lvl>
    <w:lvl w:ilvl="7">
      <w:start w:val="1"/>
      <w:numFmt w:val="lowerLetter"/>
      <w:lvlText w:val="%8."/>
      <w:lvlJc w:val="left"/>
      <w:pPr>
        <w:ind w:left="6366" w:hanging="360"/>
      </w:pPr>
    </w:lvl>
    <w:lvl w:ilvl="8">
      <w:start w:val="1"/>
      <w:numFmt w:val="lowerRoman"/>
      <w:lvlText w:val="%9."/>
      <w:lvlJc w:val="right"/>
      <w:pPr>
        <w:ind w:left="7086" w:hanging="180"/>
      </w:pPr>
    </w:lvl>
  </w:abstractNum>
  <w:abstractNum w:abstractNumId="61" w15:restartNumberingAfterBreak="0">
    <w:nsid w:val="69421DF7"/>
    <w:multiLevelType w:val="multilevel"/>
    <w:tmpl w:val="69421DF7"/>
    <w:lvl w:ilvl="0">
      <w:start w:val="1"/>
      <w:numFmt w:val="none"/>
      <w:lvlText w:val="2.1"/>
      <w:lvlJc w:val="left"/>
      <w:pPr>
        <w:ind w:left="360" w:hanging="360"/>
      </w:pPr>
    </w:lvl>
    <w:lvl w:ilvl="1">
      <w:start w:val="1"/>
      <w:numFmt w:val="decimal"/>
      <w:lvlText w:val="%2.1.1"/>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bullet"/>
      <w:lvlText w:val=""/>
      <w:lvlJc w:val="left"/>
      <w:pPr>
        <w:ind w:left="360" w:hanging="360"/>
      </w:pPr>
      <w:rPr>
        <w:rFonts w:ascii="Symbol" w:hAnsi="Symbol" w:hint="default"/>
      </w:rPr>
    </w:lvl>
    <w:lvl w:ilvl="7">
      <w:start w:val="1"/>
      <w:numFmt w:val="lowerLetter"/>
      <w:lvlText w:val="%8."/>
      <w:lvlJc w:val="left"/>
      <w:pPr>
        <w:ind w:left="1495" w:hanging="360"/>
      </w:pPr>
      <w:rPr>
        <w:rFonts w:ascii="Times New Roman" w:eastAsia="Calibri" w:hAnsi="Times New Roman" w:cs="Times New Roman"/>
        <w:i w:val="0"/>
      </w:rPr>
    </w:lvl>
    <w:lvl w:ilvl="8">
      <w:start w:val="1"/>
      <w:numFmt w:val="lowerRoman"/>
      <w:lvlText w:val="%9."/>
      <w:lvlJc w:val="left"/>
      <w:pPr>
        <w:ind w:left="3240" w:hanging="360"/>
      </w:pPr>
    </w:lvl>
  </w:abstractNum>
  <w:abstractNum w:abstractNumId="62" w15:restartNumberingAfterBreak="0">
    <w:nsid w:val="69421E0D"/>
    <w:multiLevelType w:val="multilevel"/>
    <w:tmpl w:val="69421E0D"/>
    <w:lvl w:ilvl="0">
      <w:start w:val="2"/>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63" w15:restartNumberingAfterBreak="0">
    <w:nsid w:val="69421E23"/>
    <w:multiLevelType w:val="multilevel"/>
    <w:tmpl w:val="69421E23"/>
    <w:lvl w:ilvl="0">
      <w:start w:val="2"/>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64" w15:restartNumberingAfterBreak="0">
    <w:nsid w:val="69421E39"/>
    <w:multiLevelType w:val="multilevel"/>
    <w:tmpl w:val="69421E39"/>
    <w:lvl w:ilvl="0">
      <w:start w:val="2"/>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65" w15:restartNumberingAfterBreak="0">
    <w:nsid w:val="70067068"/>
    <w:multiLevelType w:val="hybridMultilevel"/>
    <w:tmpl w:val="3A14816C"/>
    <w:lvl w:ilvl="0" w:tplc="7304BD1A">
      <w:numFmt w:val="bullet"/>
      <w:lvlText w:val="-"/>
      <w:lvlJc w:val="left"/>
      <w:pPr>
        <w:ind w:left="1440" w:hanging="360"/>
      </w:pPr>
      <w:rPr>
        <w:rFonts w:ascii="Times New Roman" w:eastAsiaTheme="minorHAnsi"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04A2655"/>
    <w:multiLevelType w:val="multilevel"/>
    <w:tmpl w:val="704A265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8145C05"/>
    <w:multiLevelType w:val="hybridMultilevel"/>
    <w:tmpl w:val="EB6C3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89B1F32"/>
    <w:multiLevelType w:val="hybridMultilevel"/>
    <w:tmpl w:val="42DC4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9"/>
  </w:num>
  <w:num w:numId="2">
    <w:abstractNumId w:val="45"/>
  </w:num>
  <w:num w:numId="3">
    <w:abstractNumId w:val="44"/>
  </w:num>
  <w:num w:numId="4">
    <w:abstractNumId w:val="30"/>
  </w:num>
  <w:num w:numId="5">
    <w:abstractNumId w:val="7"/>
  </w:num>
  <w:num w:numId="6">
    <w:abstractNumId w:val="52"/>
  </w:num>
  <w:num w:numId="7">
    <w:abstractNumId w:val="8"/>
  </w:num>
  <w:num w:numId="8">
    <w:abstractNumId w:val="1"/>
  </w:num>
  <w:num w:numId="9">
    <w:abstractNumId w:val="17"/>
  </w:num>
  <w:num w:numId="10">
    <w:abstractNumId w:val="36"/>
  </w:num>
  <w:num w:numId="11">
    <w:abstractNumId w:val="18"/>
  </w:num>
  <w:num w:numId="12">
    <w:abstractNumId w:val="41"/>
  </w:num>
  <w:num w:numId="13">
    <w:abstractNumId w:val="31"/>
  </w:num>
  <w:num w:numId="14">
    <w:abstractNumId w:val="46"/>
  </w:num>
  <w:num w:numId="15">
    <w:abstractNumId w:val="10"/>
  </w:num>
  <w:num w:numId="16">
    <w:abstractNumId w:val="28"/>
  </w:num>
  <w:num w:numId="17">
    <w:abstractNumId w:val="24"/>
  </w:num>
  <w:num w:numId="18">
    <w:abstractNumId w:val="3"/>
  </w:num>
  <w:num w:numId="1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6"/>
  </w:num>
  <w:num w:numId="21">
    <w:abstractNumId w:val="14"/>
  </w:num>
  <w:num w:numId="22">
    <w:abstractNumId w:val="23"/>
  </w:num>
  <w:num w:numId="23">
    <w:abstractNumId w:val="26"/>
  </w:num>
  <w:num w:numId="24">
    <w:abstractNumId w:val="12"/>
  </w:num>
  <w:num w:numId="25">
    <w:abstractNumId w:val="43"/>
  </w:num>
  <w:num w:numId="2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7">
      <w:startOverride w:val="1"/>
    </w:lvlOverride>
    <w:lvlOverride w:ilvl="8">
      <w:startOverride w:val="1"/>
    </w:lvlOverride>
  </w:num>
  <w:num w:numId="33">
    <w:abstractNumId w:val="21"/>
  </w:num>
  <w:num w:numId="34">
    <w:abstractNumId w:val="33"/>
  </w:num>
  <w:num w:numId="35">
    <w:abstractNumId w:val="6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4"/>
  </w:num>
  <w:num w:numId="38">
    <w:abstractNumId w:val="16"/>
  </w:num>
  <w:num w:numId="39">
    <w:abstractNumId w:val="25"/>
  </w:num>
  <w:num w:numId="40">
    <w:abstractNumId w:val="38"/>
  </w:num>
  <w:num w:numId="41">
    <w:abstractNumId w:val="0"/>
  </w:num>
  <w:num w:numId="42">
    <w:abstractNumId w:val="11"/>
  </w:num>
  <w:num w:numId="43">
    <w:abstractNumId w:val="13"/>
  </w:num>
  <w:num w:numId="44">
    <w:abstractNumId w:val="47"/>
  </w:num>
  <w:num w:numId="45">
    <w:abstractNumId w:val="9"/>
  </w:num>
  <w:num w:numId="46">
    <w:abstractNumId w:val="68"/>
  </w:num>
  <w:num w:numId="47">
    <w:abstractNumId w:val="19"/>
  </w:num>
  <w:num w:numId="48">
    <w:abstractNumId w:val="67"/>
  </w:num>
  <w:num w:numId="49">
    <w:abstractNumId w:val="32"/>
  </w:num>
  <w:num w:numId="50">
    <w:abstractNumId w:val="5"/>
  </w:num>
  <w:num w:numId="51">
    <w:abstractNumId w:val="48"/>
  </w:num>
  <w:num w:numId="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0"/>
  </w:num>
  <w:num w:numId="54">
    <w:abstractNumId w:val="20"/>
  </w:num>
  <w:num w:numId="55">
    <w:abstractNumId w:val="15"/>
  </w:num>
  <w:num w:numId="56">
    <w:abstractNumId w:val="51"/>
  </w:num>
  <w:num w:numId="57">
    <w:abstractNumId w:val="37"/>
  </w:num>
  <w:num w:numId="58">
    <w:abstractNumId w:val="34"/>
  </w:num>
  <w:num w:numId="59">
    <w:abstractNumId w:val="54"/>
  </w:num>
  <w:num w:numId="60">
    <w:abstractNumId w:val="50"/>
  </w:num>
  <w:num w:numId="61">
    <w:abstractNumId w:val="29"/>
  </w:num>
  <w:num w:numId="62">
    <w:abstractNumId w:val="53"/>
  </w:num>
  <w:num w:numId="63">
    <w:abstractNumId w:val="39"/>
  </w:num>
  <w:num w:numId="64">
    <w:abstractNumId w:val="6"/>
  </w:num>
  <w:num w:numId="65">
    <w:abstractNumId w:val="35"/>
  </w:num>
  <w:num w:numId="66">
    <w:abstractNumId w:val="65"/>
  </w:num>
  <w:num w:numId="67">
    <w:abstractNumId w:val="22"/>
  </w:num>
  <w:num w:numId="68">
    <w:abstractNumId w:val="4"/>
  </w:num>
  <w:num w:numId="69">
    <w:abstractNumId w:val="4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5AC"/>
    <w:rsid w:val="000034A0"/>
    <w:rsid w:val="000037FE"/>
    <w:rsid w:val="00003D24"/>
    <w:rsid w:val="00004B99"/>
    <w:rsid w:val="000072B9"/>
    <w:rsid w:val="0003321E"/>
    <w:rsid w:val="00034A19"/>
    <w:rsid w:val="00036CA0"/>
    <w:rsid w:val="00047EA2"/>
    <w:rsid w:val="00057AF4"/>
    <w:rsid w:val="00057CF1"/>
    <w:rsid w:val="000666E6"/>
    <w:rsid w:val="000822EC"/>
    <w:rsid w:val="00086625"/>
    <w:rsid w:val="00094855"/>
    <w:rsid w:val="000A4BA6"/>
    <w:rsid w:val="000A5A13"/>
    <w:rsid w:val="000C3CC6"/>
    <w:rsid w:val="000D1E38"/>
    <w:rsid w:val="000D3BAA"/>
    <w:rsid w:val="000E0E33"/>
    <w:rsid w:val="000F5716"/>
    <w:rsid w:val="000F6BB4"/>
    <w:rsid w:val="001032EB"/>
    <w:rsid w:val="00114505"/>
    <w:rsid w:val="00116BA3"/>
    <w:rsid w:val="001209EE"/>
    <w:rsid w:val="001316A5"/>
    <w:rsid w:val="00134369"/>
    <w:rsid w:val="00137A36"/>
    <w:rsid w:val="0014379A"/>
    <w:rsid w:val="00150A73"/>
    <w:rsid w:val="0015168B"/>
    <w:rsid w:val="00151777"/>
    <w:rsid w:val="00154258"/>
    <w:rsid w:val="00166316"/>
    <w:rsid w:val="001813FB"/>
    <w:rsid w:val="001A3312"/>
    <w:rsid w:val="001B4C18"/>
    <w:rsid w:val="001C371D"/>
    <w:rsid w:val="001D0110"/>
    <w:rsid w:val="001D1FB5"/>
    <w:rsid w:val="001D2CBC"/>
    <w:rsid w:val="001D5A08"/>
    <w:rsid w:val="001E73B9"/>
    <w:rsid w:val="001E7E63"/>
    <w:rsid w:val="001F0AE5"/>
    <w:rsid w:val="00215CFD"/>
    <w:rsid w:val="00226F5B"/>
    <w:rsid w:val="00233137"/>
    <w:rsid w:val="00240640"/>
    <w:rsid w:val="00242C1F"/>
    <w:rsid w:val="0024685C"/>
    <w:rsid w:val="00251F79"/>
    <w:rsid w:val="00260263"/>
    <w:rsid w:val="00270D8A"/>
    <w:rsid w:val="00273D8B"/>
    <w:rsid w:val="002829B4"/>
    <w:rsid w:val="0029046D"/>
    <w:rsid w:val="00291077"/>
    <w:rsid w:val="002978E2"/>
    <w:rsid w:val="002C2178"/>
    <w:rsid w:val="002C5C9E"/>
    <w:rsid w:val="002D1707"/>
    <w:rsid w:val="002E3C0A"/>
    <w:rsid w:val="002E5086"/>
    <w:rsid w:val="002F1B4B"/>
    <w:rsid w:val="002F5450"/>
    <w:rsid w:val="00306D9C"/>
    <w:rsid w:val="003177C5"/>
    <w:rsid w:val="00320D42"/>
    <w:rsid w:val="003609A9"/>
    <w:rsid w:val="00361D48"/>
    <w:rsid w:val="00370BBF"/>
    <w:rsid w:val="00371B82"/>
    <w:rsid w:val="003809A3"/>
    <w:rsid w:val="003818C9"/>
    <w:rsid w:val="00390CAF"/>
    <w:rsid w:val="00390E15"/>
    <w:rsid w:val="00393023"/>
    <w:rsid w:val="003A5B0E"/>
    <w:rsid w:val="003B00D3"/>
    <w:rsid w:val="003B72E5"/>
    <w:rsid w:val="003B75BE"/>
    <w:rsid w:val="003C01DE"/>
    <w:rsid w:val="003C1E24"/>
    <w:rsid w:val="003C653C"/>
    <w:rsid w:val="003D2EAF"/>
    <w:rsid w:val="003E5895"/>
    <w:rsid w:val="003F0836"/>
    <w:rsid w:val="003F29E4"/>
    <w:rsid w:val="00402278"/>
    <w:rsid w:val="004027CA"/>
    <w:rsid w:val="004106D7"/>
    <w:rsid w:val="00415014"/>
    <w:rsid w:val="00424BB4"/>
    <w:rsid w:val="00425C33"/>
    <w:rsid w:val="00425D04"/>
    <w:rsid w:val="0045019D"/>
    <w:rsid w:val="00455E40"/>
    <w:rsid w:val="00461184"/>
    <w:rsid w:val="004724E1"/>
    <w:rsid w:val="00472931"/>
    <w:rsid w:val="00491BCD"/>
    <w:rsid w:val="0049325F"/>
    <w:rsid w:val="004C2FF9"/>
    <w:rsid w:val="004C5466"/>
    <w:rsid w:val="004D6C88"/>
    <w:rsid w:val="004E4A9D"/>
    <w:rsid w:val="004E7B8F"/>
    <w:rsid w:val="004F2645"/>
    <w:rsid w:val="004F6AB0"/>
    <w:rsid w:val="00502F65"/>
    <w:rsid w:val="0050420B"/>
    <w:rsid w:val="005060DB"/>
    <w:rsid w:val="005110F1"/>
    <w:rsid w:val="005142D1"/>
    <w:rsid w:val="00524186"/>
    <w:rsid w:val="00540478"/>
    <w:rsid w:val="00543934"/>
    <w:rsid w:val="00551CD8"/>
    <w:rsid w:val="00561678"/>
    <w:rsid w:val="005772BF"/>
    <w:rsid w:val="00587D6F"/>
    <w:rsid w:val="00590D95"/>
    <w:rsid w:val="005979B2"/>
    <w:rsid w:val="005B5279"/>
    <w:rsid w:val="005C20B9"/>
    <w:rsid w:val="005C2D17"/>
    <w:rsid w:val="005C6868"/>
    <w:rsid w:val="005D0F59"/>
    <w:rsid w:val="005D5755"/>
    <w:rsid w:val="005D6AD1"/>
    <w:rsid w:val="005E78D9"/>
    <w:rsid w:val="005F3E4F"/>
    <w:rsid w:val="005F7941"/>
    <w:rsid w:val="005F7B2D"/>
    <w:rsid w:val="00611C2F"/>
    <w:rsid w:val="00624C7F"/>
    <w:rsid w:val="00625FD0"/>
    <w:rsid w:val="0063201E"/>
    <w:rsid w:val="006425AC"/>
    <w:rsid w:val="00655246"/>
    <w:rsid w:val="00655C27"/>
    <w:rsid w:val="00656859"/>
    <w:rsid w:val="006603DE"/>
    <w:rsid w:val="00661A1F"/>
    <w:rsid w:val="00674B73"/>
    <w:rsid w:val="00675D6B"/>
    <w:rsid w:val="00680274"/>
    <w:rsid w:val="00680411"/>
    <w:rsid w:val="006A6128"/>
    <w:rsid w:val="006A78BC"/>
    <w:rsid w:val="006B43D1"/>
    <w:rsid w:val="006C5663"/>
    <w:rsid w:val="006C71D4"/>
    <w:rsid w:val="006E13F0"/>
    <w:rsid w:val="006E32F8"/>
    <w:rsid w:val="006E3DF5"/>
    <w:rsid w:val="006F0193"/>
    <w:rsid w:val="007272A8"/>
    <w:rsid w:val="0073542F"/>
    <w:rsid w:val="0073676B"/>
    <w:rsid w:val="00742DF4"/>
    <w:rsid w:val="00743A6E"/>
    <w:rsid w:val="00744BE2"/>
    <w:rsid w:val="00745419"/>
    <w:rsid w:val="0076250E"/>
    <w:rsid w:val="0077435C"/>
    <w:rsid w:val="00774DA4"/>
    <w:rsid w:val="00775F3D"/>
    <w:rsid w:val="0078451B"/>
    <w:rsid w:val="0078627E"/>
    <w:rsid w:val="00795090"/>
    <w:rsid w:val="007A07C5"/>
    <w:rsid w:val="007A14C8"/>
    <w:rsid w:val="007A2389"/>
    <w:rsid w:val="007A2452"/>
    <w:rsid w:val="007A7CC8"/>
    <w:rsid w:val="007B1718"/>
    <w:rsid w:val="007B7C40"/>
    <w:rsid w:val="007D15C7"/>
    <w:rsid w:val="007D31E2"/>
    <w:rsid w:val="007D5595"/>
    <w:rsid w:val="007D788D"/>
    <w:rsid w:val="007D7A84"/>
    <w:rsid w:val="007E0E39"/>
    <w:rsid w:val="007E2683"/>
    <w:rsid w:val="007E4A67"/>
    <w:rsid w:val="007F05B7"/>
    <w:rsid w:val="007F65E9"/>
    <w:rsid w:val="00825374"/>
    <w:rsid w:val="00841CE3"/>
    <w:rsid w:val="00844C21"/>
    <w:rsid w:val="00854FCA"/>
    <w:rsid w:val="00873965"/>
    <w:rsid w:val="00876ED3"/>
    <w:rsid w:val="00877FFB"/>
    <w:rsid w:val="0088192D"/>
    <w:rsid w:val="008823C1"/>
    <w:rsid w:val="0089067C"/>
    <w:rsid w:val="00891B42"/>
    <w:rsid w:val="00896DC5"/>
    <w:rsid w:val="008D062F"/>
    <w:rsid w:val="008F1160"/>
    <w:rsid w:val="008F3EC7"/>
    <w:rsid w:val="00903932"/>
    <w:rsid w:val="00905021"/>
    <w:rsid w:val="00906609"/>
    <w:rsid w:val="00911DAF"/>
    <w:rsid w:val="00932F96"/>
    <w:rsid w:val="009438E8"/>
    <w:rsid w:val="00944BCB"/>
    <w:rsid w:val="00955F77"/>
    <w:rsid w:val="00957DFD"/>
    <w:rsid w:val="0096113A"/>
    <w:rsid w:val="00966285"/>
    <w:rsid w:val="009744A9"/>
    <w:rsid w:val="00992524"/>
    <w:rsid w:val="00995642"/>
    <w:rsid w:val="00997473"/>
    <w:rsid w:val="009A0DBA"/>
    <w:rsid w:val="009B3B7F"/>
    <w:rsid w:val="009B596C"/>
    <w:rsid w:val="009D02FA"/>
    <w:rsid w:val="009D5659"/>
    <w:rsid w:val="009F4DC9"/>
    <w:rsid w:val="00A11970"/>
    <w:rsid w:val="00A15CFF"/>
    <w:rsid w:val="00A1735A"/>
    <w:rsid w:val="00A17C0C"/>
    <w:rsid w:val="00A2552D"/>
    <w:rsid w:val="00A34B89"/>
    <w:rsid w:val="00A35D1A"/>
    <w:rsid w:val="00A46898"/>
    <w:rsid w:val="00A479A9"/>
    <w:rsid w:val="00A5467D"/>
    <w:rsid w:val="00A54871"/>
    <w:rsid w:val="00A5638F"/>
    <w:rsid w:val="00A60305"/>
    <w:rsid w:val="00A629EF"/>
    <w:rsid w:val="00A74FEA"/>
    <w:rsid w:val="00A900E2"/>
    <w:rsid w:val="00A942E3"/>
    <w:rsid w:val="00A95236"/>
    <w:rsid w:val="00A95FF2"/>
    <w:rsid w:val="00A96EF3"/>
    <w:rsid w:val="00AA3C44"/>
    <w:rsid w:val="00AA5256"/>
    <w:rsid w:val="00AD153C"/>
    <w:rsid w:val="00AD5AC3"/>
    <w:rsid w:val="00AE3B4E"/>
    <w:rsid w:val="00AE74EF"/>
    <w:rsid w:val="00AF4C1A"/>
    <w:rsid w:val="00B05190"/>
    <w:rsid w:val="00B05BB1"/>
    <w:rsid w:val="00B21104"/>
    <w:rsid w:val="00B24AD5"/>
    <w:rsid w:val="00B27276"/>
    <w:rsid w:val="00B32120"/>
    <w:rsid w:val="00B33BA4"/>
    <w:rsid w:val="00B52068"/>
    <w:rsid w:val="00B529FA"/>
    <w:rsid w:val="00B55A7A"/>
    <w:rsid w:val="00B57802"/>
    <w:rsid w:val="00B608C6"/>
    <w:rsid w:val="00B62A2F"/>
    <w:rsid w:val="00B636F1"/>
    <w:rsid w:val="00B73CCA"/>
    <w:rsid w:val="00B875B9"/>
    <w:rsid w:val="00B9458F"/>
    <w:rsid w:val="00B9676C"/>
    <w:rsid w:val="00BA08CA"/>
    <w:rsid w:val="00BA1F53"/>
    <w:rsid w:val="00BA4F1B"/>
    <w:rsid w:val="00BA5941"/>
    <w:rsid w:val="00BA765C"/>
    <w:rsid w:val="00BD61A7"/>
    <w:rsid w:val="00BE0032"/>
    <w:rsid w:val="00BE0175"/>
    <w:rsid w:val="00BE1409"/>
    <w:rsid w:val="00BF7CB4"/>
    <w:rsid w:val="00C00A1C"/>
    <w:rsid w:val="00C159A2"/>
    <w:rsid w:val="00C24ACA"/>
    <w:rsid w:val="00C31912"/>
    <w:rsid w:val="00C40641"/>
    <w:rsid w:val="00C43809"/>
    <w:rsid w:val="00C542A1"/>
    <w:rsid w:val="00C666AA"/>
    <w:rsid w:val="00C7011C"/>
    <w:rsid w:val="00C74236"/>
    <w:rsid w:val="00C77C7D"/>
    <w:rsid w:val="00C828D0"/>
    <w:rsid w:val="00C87334"/>
    <w:rsid w:val="00C93E37"/>
    <w:rsid w:val="00C946DF"/>
    <w:rsid w:val="00C95F74"/>
    <w:rsid w:val="00CA4509"/>
    <w:rsid w:val="00CC01F2"/>
    <w:rsid w:val="00CC713B"/>
    <w:rsid w:val="00CC7333"/>
    <w:rsid w:val="00CD16B0"/>
    <w:rsid w:val="00CD18A3"/>
    <w:rsid w:val="00CD43C1"/>
    <w:rsid w:val="00D03F4A"/>
    <w:rsid w:val="00D06AFA"/>
    <w:rsid w:val="00D16AB3"/>
    <w:rsid w:val="00D40188"/>
    <w:rsid w:val="00D455CD"/>
    <w:rsid w:val="00D51F84"/>
    <w:rsid w:val="00D52C61"/>
    <w:rsid w:val="00D5679E"/>
    <w:rsid w:val="00D605AB"/>
    <w:rsid w:val="00D6429B"/>
    <w:rsid w:val="00D66ACA"/>
    <w:rsid w:val="00D86FC0"/>
    <w:rsid w:val="00D950CB"/>
    <w:rsid w:val="00D96B1D"/>
    <w:rsid w:val="00D97B95"/>
    <w:rsid w:val="00DA094F"/>
    <w:rsid w:val="00DA4916"/>
    <w:rsid w:val="00DA7432"/>
    <w:rsid w:val="00DC22A7"/>
    <w:rsid w:val="00DC4E58"/>
    <w:rsid w:val="00DC75E7"/>
    <w:rsid w:val="00DC7F19"/>
    <w:rsid w:val="00DD6A36"/>
    <w:rsid w:val="00DE7B15"/>
    <w:rsid w:val="00DF222E"/>
    <w:rsid w:val="00DF3696"/>
    <w:rsid w:val="00E000AC"/>
    <w:rsid w:val="00E07590"/>
    <w:rsid w:val="00E07BBC"/>
    <w:rsid w:val="00E07E28"/>
    <w:rsid w:val="00E21733"/>
    <w:rsid w:val="00E35E79"/>
    <w:rsid w:val="00E40AEA"/>
    <w:rsid w:val="00E47868"/>
    <w:rsid w:val="00E66B08"/>
    <w:rsid w:val="00E70C3F"/>
    <w:rsid w:val="00E70DF6"/>
    <w:rsid w:val="00E808CF"/>
    <w:rsid w:val="00E82055"/>
    <w:rsid w:val="00E953A2"/>
    <w:rsid w:val="00EA2420"/>
    <w:rsid w:val="00EA329E"/>
    <w:rsid w:val="00EC3168"/>
    <w:rsid w:val="00ED2389"/>
    <w:rsid w:val="00ED654D"/>
    <w:rsid w:val="00EE0566"/>
    <w:rsid w:val="00EE24C1"/>
    <w:rsid w:val="00EF254A"/>
    <w:rsid w:val="00EF6768"/>
    <w:rsid w:val="00F06202"/>
    <w:rsid w:val="00F14CB8"/>
    <w:rsid w:val="00F174BB"/>
    <w:rsid w:val="00F20568"/>
    <w:rsid w:val="00F20A1C"/>
    <w:rsid w:val="00F22904"/>
    <w:rsid w:val="00F23CA7"/>
    <w:rsid w:val="00F2573B"/>
    <w:rsid w:val="00F273FF"/>
    <w:rsid w:val="00F478AA"/>
    <w:rsid w:val="00F520DA"/>
    <w:rsid w:val="00F63AA5"/>
    <w:rsid w:val="00F67DAE"/>
    <w:rsid w:val="00F67F6D"/>
    <w:rsid w:val="00F763A3"/>
    <w:rsid w:val="00F835EE"/>
    <w:rsid w:val="00F95A9E"/>
    <w:rsid w:val="00FA23CD"/>
    <w:rsid w:val="00FA268D"/>
    <w:rsid w:val="00FA2D67"/>
    <w:rsid w:val="00FA6643"/>
    <w:rsid w:val="00FB3575"/>
    <w:rsid w:val="00FB58BB"/>
    <w:rsid w:val="00FC0500"/>
    <w:rsid w:val="00FD75E7"/>
    <w:rsid w:val="00FE32DD"/>
    <w:rsid w:val="00FF2317"/>
    <w:rsid w:val="00FF329B"/>
    <w:rsid w:val="00FF4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74780F"/>
  <w15:docId w15:val="{1FA0AFC3-2E69-4395-BA60-16A5A295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480" w:lineRule="auto"/>
      <w:jc w:val="both"/>
    </w:pPr>
    <w:rPr>
      <w:rFonts w:eastAsiaTheme="minorHAnsi" w:cstheme="minorBidi"/>
      <w:sz w:val="24"/>
      <w:szCs w:val="22"/>
    </w:rPr>
  </w:style>
  <w:style w:type="paragraph" w:styleId="Heading1">
    <w:name w:val="heading 1"/>
    <w:basedOn w:val="Normal"/>
    <w:next w:val="Normal"/>
    <w:link w:val="Heading1Char"/>
    <w:uiPriority w:val="9"/>
    <w:qFormat/>
    <w:pPr>
      <w:keepNext/>
      <w:keepLines/>
      <w:spacing w:after="12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pPr>
      <w:keepNext/>
      <w:keepLines/>
      <w:spacing w:after="120"/>
      <w:jc w:val="left"/>
      <w:outlineLvl w:val="1"/>
    </w:pPr>
    <w:rPr>
      <w:rFonts w:eastAsiaTheme="majorEastAsia" w:cstheme="majorBidi"/>
      <w:b/>
      <w:bCs/>
      <w:szCs w:val="26"/>
    </w:rPr>
  </w:style>
  <w:style w:type="paragraph" w:styleId="Heading3">
    <w:name w:val="heading 3"/>
    <w:basedOn w:val="Normal"/>
    <w:next w:val="Normal"/>
    <w:link w:val="Heading3Char"/>
    <w:uiPriority w:val="9"/>
    <w:unhideWhenUsed/>
    <w:qFormat/>
    <w:pPr>
      <w:keepNext/>
      <w:keepLines/>
      <w:spacing w:after="120"/>
      <w:jc w:val="left"/>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jc w:val="left"/>
      <w:outlineLvl w:val="3"/>
    </w:pPr>
    <w:rPr>
      <w:rFonts w:eastAsiaTheme="majorEastAsia" w:cstheme="majorBidi"/>
      <w:b/>
      <w:bCs/>
      <w:iCs/>
    </w:rPr>
  </w:style>
  <w:style w:type="paragraph" w:styleId="Heading5">
    <w:name w:val="heading 5"/>
    <w:basedOn w:val="Normal"/>
    <w:next w:val="Normal"/>
    <w:link w:val="Heading5Char"/>
    <w:uiPriority w:val="9"/>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line="240" w:lineRule="auto"/>
    </w:pPr>
    <w:rPr>
      <w:rFonts w:ascii="Tahoma" w:hAnsi="Tahoma" w:cs="Tahoma"/>
      <w:sz w:val="16"/>
      <w:szCs w:val="16"/>
    </w:rPr>
  </w:style>
  <w:style w:type="paragraph" w:styleId="BodyText">
    <w:name w:val="Body Text"/>
    <w:basedOn w:val="Normal"/>
    <w:link w:val="BodyTextChar"/>
    <w:uiPriority w:val="1"/>
    <w:unhideWhenUsed/>
    <w:qFormat/>
    <w:pPr>
      <w:widowControl w:val="0"/>
      <w:autoSpaceDE w:val="0"/>
      <w:autoSpaceDN w:val="0"/>
      <w:spacing w:line="240" w:lineRule="auto"/>
      <w:jc w:val="left"/>
    </w:pPr>
    <w:rPr>
      <w:rFonts w:eastAsia="Times New Roman" w:cs="Times New Roman"/>
      <w:szCs w:val="24"/>
    </w:rPr>
  </w:style>
  <w:style w:type="paragraph" w:styleId="Caption">
    <w:name w:val="caption"/>
    <w:basedOn w:val="Normal"/>
    <w:next w:val="Normal"/>
    <w:uiPriority w:val="35"/>
    <w:unhideWhenUsed/>
    <w:qFormat/>
    <w:pPr>
      <w:spacing w:after="200" w:line="240" w:lineRule="auto"/>
    </w:pPr>
    <w:rPr>
      <w:b/>
      <w:bCs/>
      <w:color w:val="4F81BD" w:themeColor="accent1"/>
      <w:sz w:val="18"/>
      <w:szCs w:val="18"/>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Cs w:val="24"/>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tabs>
        <w:tab w:val="left" w:pos="1134"/>
        <w:tab w:val="right" w:leader="dot" w:pos="7928"/>
      </w:tabs>
      <w:spacing w:after="100"/>
      <w:ind w:left="240"/>
    </w:pPr>
  </w:style>
  <w:style w:type="paragraph" w:styleId="TOC3">
    <w:name w:val="toc 3"/>
    <w:basedOn w:val="Normal"/>
    <w:next w:val="Normal"/>
    <w:uiPriority w:val="39"/>
    <w:unhideWhenUsed/>
    <w:qFormat/>
    <w:pPr>
      <w:spacing w:after="100"/>
      <w:ind w:left="480"/>
    </w:pPr>
  </w:style>
  <w:style w:type="paragraph" w:styleId="TOC4">
    <w:name w:val="toc 4"/>
    <w:basedOn w:val="Normal"/>
    <w:next w:val="Normal"/>
    <w:uiPriority w:val="39"/>
    <w:unhideWhenUsed/>
    <w:qFormat/>
    <w:pPr>
      <w:spacing w:after="100"/>
      <w:ind w:left="720"/>
    </w:p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qFormat/>
    <w:pPr>
      <w:spacing w:after="0" w:line="240" w:lineRule="auto"/>
    </w:pPr>
    <w:rPr>
      <w:rFonts w:asciiTheme="majorHAnsi" w:eastAsiaTheme="majorEastAsia" w:hAnsiTheme="majorHAnsi" w:cstheme="majorBidi"/>
      <w:color w:val="000000" w:themeColor="text1"/>
      <w:lang w:eastAsia="ja-JP"/>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Paragraph1">
    <w:name w:val="List Paragraph1"/>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bCs/>
      <w:iCs/>
      <w:sz w:val="24"/>
    </w:r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NoSpacing1">
    <w:name w:val="No Spacing1"/>
    <w:uiPriority w:val="1"/>
    <w:qFormat/>
    <w:pPr>
      <w:spacing w:after="0" w:line="240" w:lineRule="auto"/>
      <w:jc w:val="both"/>
    </w:pPr>
    <w:rPr>
      <w:rFonts w:eastAsiaTheme="minorHAnsi" w:cstheme="minorBidi"/>
      <w:sz w:val="24"/>
      <w:szCs w:val="22"/>
    </w:rPr>
  </w:style>
  <w:style w:type="paragraph" w:customStyle="1" w:styleId="TOCHeading1">
    <w:name w:val="TOC Heading1"/>
    <w:basedOn w:val="Heading1"/>
    <w:next w:val="Normal"/>
    <w:uiPriority w:val="39"/>
    <w:unhideWhenUsed/>
    <w:qFormat/>
    <w:pPr>
      <w:spacing w:before="480" w:after="0" w:line="276" w:lineRule="auto"/>
      <w:jc w:val="left"/>
      <w:outlineLvl w:val="9"/>
    </w:pPr>
    <w:rPr>
      <w:rFonts w:asciiTheme="majorHAnsi" w:hAnsiTheme="majorHAnsi"/>
      <w:color w:val="365F91" w:themeColor="accent1" w:themeShade="BF"/>
      <w:sz w:val="28"/>
      <w:lang w:eastAsia="ja-JP"/>
    </w:rPr>
  </w:style>
  <w:style w:type="character" w:customStyle="1" w:styleId="PlaceholderText1">
    <w:name w:val="Placeholder Text1"/>
    <w:basedOn w:val="DefaultParagraphFont"/>
    <w:uiPriority w:val="99"/>
    <w:semiHidden/>
    <w:qFormat/>
    <w:rPr>
      <w:color w:val="80808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sz w:val="24"/>
    </w:rPr>
  </w:style>
  <w:style w:type="paragraph" w:customStyle="1" w:styleId="my-0">
    <w:name w:val="my-0"/>
    <w:basedOn w:val="Normal"/>
    <w:qFormat/>
    <w:pPr>
      <w:spacing w:before="100" w:beforeAutospacing="1" w:after="100" w:afterAutospacing="1" w:line="240" w:lineRule="auto"/>
      <w:jc w:val="left"/>
    </w:pPr>
    <w:rPr>
      <w:rFonts w:eastAsia="Times New Roman" w:cs="Times New Roman"/>
      <w:szCs w:val="24"/>
    </w:rPr>
  </w:style>
  <w:style w:type="character" w:customStyle="1" w:styleId="min-w-1rem">
    <w:name w:val="min-w-[1rem]"/>
    <w:basedOn w:val="DefaultParagraphFont"/>
    <w:qFormat/>
  </w:style>
  <w:style w:type="character" w:customStyle="1" w:styleId="whitespace-nowrap">
    <w:name w:val="whitespace-nowrap"/>
    <w:basedOn w:val="DefaultParagraphFont"/>
    <w:qFormat/>
  </w:style>
  <w:style w:type="character" w:customStyle="1" w:styleId="uv3um">
    <w:name w:val="uv3um"/>
    <w:basedOn w:val="DefaultParagraphFont"/>
    <w:qFormat/>
  </w:style>
  <w:style w:type="character" w:customStyle="1" w:styleId="BodyTextChar">
    <w:name w:val="Body Text Char"/>
    <w:basedOn w:val="DefaultParagraphFont"/>
    <w:link w:val="BodyText"/>
    <w:uiPriority w:val="1"/>
    <w:semiHidden/>
    <w:qFormat/>
    <w:rPr>
      <w:rFonts w:ascii="Times New Roman" w:eastAsia="Times New Roman" w:hAnsi="Times New Roman" w:cs="Times New Roman"/>
      <w:sz w:val="24"/>
      <w:szCs w:val="24"/>
    </w:rPr>
  </w:style>
  <w:style w:type="character" w:customStyle="1" w:styleId="ListParagraphChar">
    <w:name w:val="List Paragraph Char"/>
    <w:link w:val="ListParagraph1"/>
    <w:uiPriority w:val="34"/>
    <w:qFormat/>
    <w:locked/>
    <w:rPr>
      <w:rFonts w:ascii="Times New Roman" w:hAnsi="Times New Roman"/>
      <w:sz w:val="24"/>
    </w:rPr>
  </w:style>
  <w:style w:type="character" w:customStyle="1" w:styleId="selected">
    <w:name w:val="selected"/>
    <w:basedOn w:val="DefaultParagraphFont"/>
    <w:qFormat/>
  </w:style>
  <w:style w:type="paragraph" w:customStyle="1" w:styleId="ListParagraph2">
    <w:name w:val="List Paragraph2"/>
    <w:basedOn w:val="Normal"/>
    <w:uiPriority w:val="99"/>
    <w:unhideWhenUsed/>
    <w:qFormat/>
    <w:pPr>
      <w:ind w:left="720"/>
      <w:contextualSpacing/>
    </w:pPr>
  </w:style>
  <w:style w:type="paragraph" w:styleId="ListParagraph">
    <w:name w:val="List Paragraph"/>
    <w:basedOn w:val="Normal"/>
    <w:uiPriority w:val="34"/>
    <w:unhideWhenUsed/>
    <w:qFormat/>
    <w:rsid w:val="00FD75E7"/>
    <w:pPr>
      <w:ind w:left="720"/>
      <w:contextualSpacing/>
    </w:pPr>
  </w:style>
  <w:style w:type="character" w:customStyle="1" w:styleId="math-inline">
    <w:name w:val="math-inline"/>
    <w:basedOn w:val="DefaultParagraphFont"/>
    <w:rsid w:val="00251F79"/>
  </w:style>
  <w:style w:type="paragraph" w:customStyle="1" w:styleId="icsmaddresses">
    <w:name w:val="icsm_addresses"/>
    <w:basedOn w:val="Normal"/>
    <w:rsid w:val="001C371D"/>
    <w:pPr>
      <w:spacing w:after="120" w:line="240" w:lineRule="auto"/>
      <w:jc w:val="center"/>
    </w:pPr>
    <w:rPr>
      <w:rFonts w:eastAsia="Times New Roman" w:cs="Times New Roman"/>
      <w:i/>
      <w:sz w:val="16"/>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5009">
      <w:bodyDiv w:val="1"/>
      <w:marLeft w:val="0"/>
      <w:marRight w:val="0"/>
      <w:marTop w:val="0"/>
      <w:marBottom w:val="0"/>
      <w:divBdr>
        <w:top w:val="none" w:sz="0" w:space="0" w:color="auto"/>
        <w:left w:val="none" w:sz="0" w:space="0" w:color="auto"/>
        <w:bottom w:val="none" w:sz="0" w:space="0" w:color="auto"/>
        <w:right w:val="none" w:sz="0" w:space="0" w:color="auto"/>
      </w:divBdr>
    </w:div>
    <w:div w:id="22175771">
      <w:bodyDiv w:val="1"/>
      <w:marLeft w:val="0"/>
      <w:marRight w:val="0"/>
      <w:marTop w:val="0"/>
      <w:marBottom w:val="0"/>
      <w:divBdr>
        <w:top w:val="none" w:sz="0" w:space="0" w:color="auto"/>
        <w:left w:val="none" w:sz="0" w:space="0" w:color="auto"/>
        <w:bottom w:val="none" w:sz="0" w:space="0" w:color="auto"/>
        <w:right w:val="none" w:sz="0" w:space="0" w:color="auto"/>
      </w:divBdr>
    </w:div>
    <w:div w:id="29839432">
      <w:bodyDiv w:val="1"/>
      <w:marLeft w:val="0"/>
      <w:marRight w:val="0"/>
      <w:marTop w:val="0"/>
      <w:marBottom w:val="0"/>
      <w:divBdr>
        <w:top w:val="none" w:sz="0" w:space="0" w:color="auto"/>
        <w:left w:val="none" w:sz="0" w:space="0" w:color="auto"/>
        <w:bottom w:val="none" w:sz="0" w:space="0" w:color="auto"/>
        <w:right w:val="none" w:sz="0" w:space="0" w:color="auto"/>
      </w:divBdr>
    </w:div>
    <w:div w:id="43794545">
      <w:bodyDiv w:val="1"/>
      <w:marLeft w:val="0"/>
      <w:marRight w:val="0"/>
      <w:marTop w:val="0"/>
      <w:marBottom w:val="0"/>
      <w:divBdr>
        <w:top w:val="none" w:sz="0" w:space="0" w:color="auto"/>
        <w:left w:val="none" w:sz="0" w:space="0" w:color="auto"/>
        <w:bottom w:val="none" w:sz="0" w:space="0" w:color="auto"/>
        <w:right w:val="none" w:sz="0" w:space="0" w:color="auto"/>
      </w:divBdr>
    </w:div>
    <w:div w:id="45223615">
      <w:bodyDiv w:val="1"/>
      <w:marLeft w:val="0"/>
      <w:marRight w:val="0"/>
      <w:marTop w:val="0"/>
      <w:marBottom w:val="0"/>
      <w:divBdr>
        <w:top w:val="none" w:sz="0" w:space="0" w:color="auto"/>
        <w:left w:val="none" w:sz="0" w:space="0" w:color="auto"/>
        <w:bottom w:val="none" w:sz="0" w:space="0" w:color="auto"/>
        <w:right w:val="none" w:sz="0" w:space="0" w:color="auto"/>
      </w:divBdr>
    </w:div>
    <w:div w:id="50808663">
      <w:bodyDiv w:val="1"/>
      <w:marLeft w:val="0"/>
      <w:marRight w:val="0"/>
      <w:marTop w:val="0"/>
      <w:marBottom w:val="0"/>
      <w:divBdr>
        <w:top w:val="none" w:sz="0" w:space="0" w:color="auto"/>
        <w:left w:val="none" w:sz="0" w:space="0" w:color="auto"/>
        <w:bottom w:val="none" w:sz="0" w:space="0" w:color="auto"/>
        <w:right w:val="none" w:sz="0" w:space="0" w:color="auto"/>
      </w:divBdr>
      <w:divsChild>
        <w:div w:id="171176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855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31280">
      <w:bodyDiv w:val="1"/>
      <w:marLeft w:val="0"/>
      <w:marRight w:val="0"/>
      <w:marTop w:val="0"/>
      <w:marBottom w:val="0"/>
      <w:divBdr>
        <w:top w:val="none" w:sz="0" w:space="0" w:color="auto"/>
        <w:left w:val="none" w:sz="0" w:space="0" w:color="auto"/>
        <w:bottom w:val="none" w:sz="0" w:space="0" w:color="auto"/>
        <w:right w:val="none" w:sz="0" w:space="0" w:color="auto"/>
      </w:divBdr>
    </w:div>
    <w:div w:id="113912791">
      <w:bodyDiv w:val="1"/>
      <w:marLeft w:val="0"/>
      <w:marRight w:val="0"/>
      <w:marTop w:val="0"/>
      <w:marBottom w:val="0"/>
      <w:divBdr>
        <w:top w:val="none" w:sz="0" w:space="0" w:color="auto"/>
        <w:left w:val="none" w:sz="0" w:space="0" w:color="auto"/>
        <w:bottom w:val="none" w:sz="0" w:space="0" w:color="auto"/>
        <w:right w:val="none" w:sz="0" w:space="0" w:color="auto"/>
      </w:divBdr>
    </w:div>
    <w:div w:id="125468338">
      <w:bodyDiv w:val="1"/>
      <w:marLeft w:val="0"/>
      <w:marRight w:val="0"/>
      <w:marTop w:val="0"/>
      <w:marBottom w:val="0"/>
      <w:divBdr>
        <w:top w:val="none" w:sz="0" w:space="0" w:color="auto"/>
        <w:left w:val="none" w:sz="0" w:space="0" w:color="auto"/>
        <w:bottom w:val="none" w:sz="0" w:space="0" w:color="auto"/>
        <w:right w:val="none" w:sz="0" w:space="0" w:color="auto"/>
      </w:divBdr>
    </w:div>
    <w:div w:id="142084490">
      <w:bodyDiv w:val="1"/>
      <w:marLeft w:val="0"/>
      <w:marRight w:val="0"/>
      <w:marTop w:val="0"/>
      <w:marBottom w:val="0"/>
      <w:divBdr>
        <w:top w:val="none" w:sz="0" w:space="0" w:color="auto"/>
        <w:left w:val="none" w:sz="0" w:space="0" w:color="auto"/>
        <w:bottom w:val="none" w:sz="0" w:space="0" w:color="auto"/>
        <w:right w:val="none" w:sz="0" w:space="0" w:color="auto"/>
      </w:divBdr>
    </w:div>
    <w:div w:id="165636949">
      <w:bodyDiv w:val="1"/>
      <w:marLeft w:val="0"/>
      <w:marRight w:val="0"/>
      <w:marTop w:val="0"/>
      <w:marBottom w:val="0"/>
      <w:divBdr>
        <w:top w:val="none" w:sz="0" w:space="0" w:color="auto"/>
        <w:left w:val="none" w:sz="0" w:space="0" w:color="auto"/>
        <w:bottom w:val="none" w:sz="0" w:space="0" w:color="auto"/>
        <w:right w:val="none" w:sz="0" w:space="0" w:color="auto"/>
      </w:divBdr>
    </w:div>
    <w:div w:id="191303123">
      <w:bodyDiv w:val="1"/>
      <w:marLeft w:val="0"/>
      <w:marRight w:val="0"/>
      <w:marTop w:val="0"/>
      <w:marBottom w:val="0"/>
      <w:divBdr>
        <w:top w:val="none" w:sz="0" w:space="0" w:color="auto"/>
        <w:left w:val="none" w:sz="0" w:space="0" w:color="auto"/>
        <w:bottom w:val="none" w:sz="0" w:space="0" w:color="auto"/>
        <w:right w:val="none" w:sz="0" w:space="0" w:color="auto"/>
      </w:divBdr>
    </w:div>
    <w:div w:id="203760751">
      <w:bodyDiv w:val="1"/>
      <w:marLeft w:val="0"/>
      <w:marRight w:val="0"/>
      <w:marTop w:val="0"/>
      <w:marBottom w:val="0"/>
      <w:divBdr>
        <w:top w:val="none" w:sz="0" w:space="0" w:color="auto"/>
        <w:left w:val="none" w:sz="0" w:space="0" w:color="auto"/>
        <w:bottom w:val="none" w:sz="0" w:space="0" w:color="auto"/>
        <w:right w:val="none" w:sz="0" w:space="0" w:color="auto"/>
      </w:divBdr>
    </w:div>
    <w:div w:id="212928529">
      <w:bodyDiv w:val="1"/>
      <w:marLeft w:val="0"/>
      <w:marRight w:val="0"/>
      <w:marTop w:val="0"/>
      <w:marBottom w:val="0"/>
      <w:divBdr>
        <w:top w:val="none" w:sz="0" w:space="0" w:color="auto"/>
        <w:left w:val="none" w:sz="0" w:space="0" w:color="auto"/>
        <w:bottom w:val="none" w:sz="0" w:space="0" w:color="auto"/>
        <w:right w:val="none" w:sz="0" w:space="0" w:color="auto"/>
      </w:divBdr>
    </w:div>
    <w:div w:id="220290776">
      <w:bodyDiv w:val="1"/>
      <w:marLeft w:val="0"/>
      <w:marRight w:val="0"/>
      <w:marTop w:val="0"/>
      <w:marBottom w:val="0"/>
      <w:divBdr>
        <w:top w:val="none" w:sz="0" w:space="0" w:color="auto"/>
        <w:left w:val="none" w:sz="0" w:space="0" w:color="auto"/>
        <w:bottom w:val="none" w:sz="0" w:space="0" w:color="auto"/>
        <w:right w:val="none" w:sz="0" w:space="0" w:color="auto"/>
      </w:divBdr>
    </w:div>
    <w:div w:id="225456613">
      <w:bodyDiv w:val="1"/>
      <w:marLeft w:val="0"/>
      <w:marRight w:val="0"/>
      <w:marTop w:val="0"/>
      <w:marBottom w:val="0"/>
      <w:divBdr>
        <w:top w:val="none" w:sz="0" w:space="0" w:color="auto"/>
        <w:left w:val="none" w:sz="0" w:space="0" w:color="auto"/>
        <w:bottom w:val="none" w:sz="0" w:space="0" w:color="auto"/>
        <w:right w:val="none" w:sz="0" w:space="0" w:color="auto"/>
      </w:divBdr>
    </w:div>
    <w:div w:id="228032427">
      <w:bodyDiv w:val="1"/>
      <w:marLeft w:val="0"/>
      <w:marRight w:val="0"/>
      <w:marTop w:val="0"/>
      <w:marBottom w:val="0"/>
      <w:divBdr>
        <w:top w:val="none" w:sz="0" w:space="0" w:color="auto"/>
        <w:left w:val="none" w:sz="0" w:space="0" w:color="auto"/>
        <w:bottom w:val="none" w:sz="0" w:space="0" w:color="auto"/>
        <w:right w:val="none" w:sz="0" w:space="0" w:color="auto"/>
      </w:divBdr>
    </w:div>
    <w:div w:id="241567529">
      <w:bodyDiv w:val="1"/>
      <w:marLeft w:val="0"/>
      <w:marRight w:val="0"/>
      <w:marTop w:val="0"/>
      <w:marBottom w:val="0"/>
      <w:divBdr>
        <w:top w:val="none" w:sz="0" w:space="0" w:color="auto"/>
        <w:left w:val="none" w:sz="0" w:space="0" w:color="auto"/>
        <w:bottom w:val="none" w:sz="0" w:space="0" w:color="auto"/>
        <w:right w:val="none" w:sz="0" w:space="0" w:color="auto"/>
      </w:divBdr>
    </w:div>
    <w:div w:id="248082488">
      <w:bodyDiv w:val="1"/>
      <w:marLeft w:val="0"/>
      <w:marRight w:val="0"/>
      <w:marTop w:val="0"/>
      <w:marBottom w:val="0"/>
      <w:divBdr>
        <w:top w:val="none" w:sz="0" w:space="0" w:color="auto"/>
        <w:left w:val="none" w:sz="0" w:space="0" w:color="auto"/>
        <w:bottom w:val="none" w:sz="0" w:space="0" w:color="auto"/>
        <w:right w:val="none" w:sz="0" w:space="0" w:color="auto"/>
      </w:divBdr>
    </w:div>
    <w:div w:id="255407986">
      <w:bodyDiv w:val="1"/>
      <w:marLeft w:val="0"/>
      <w:marRight w:val="0"/>
      <w:marTop w:val="0"/>
      <w:marBottom w:val="0"/>
      <w:divBdr>
        <w:top w:val="none" w:sz="0" w:space="0" w:color="auto"/>
        <w:left w:val="none" w:sz="0" w:space="0" w:color="auto"/>
        <w:bottom w:val="none" w:sz="0" w:space="0" w:color="auto"/>
        <w:right w:val="none" w:sz="0" w:space="0" w:color="auto"/>
      </w:divBdr>
    </w:div>
    <w:div w:id="264116900">
      <w:bodyDiv w:val="1"/>
      <w:marLeft w:val="0"/>
      <w:marRight w:val="0"/>
      <w:marTop w:val="0"/>
      <w:marBottom w:val="0"/>
      <w:divBdr>
        <w:top w:val="none" w:sz="0" w:space="0" w:color="auto"/>
        <w:left w:val="none" w:sz="0" w:space="0" w:color="auto"/>
        <w:bottom w:val="none" w:sz="0" w:space="0" w:color="auto"/>
        <w:right w:val="none" w:sz="0" w:space="0" w:color="auto"/>
      </w:divBdr>
    </w:div>
    <w:div w:id="286545726">
      <w:bodyDiv w:val="1"/>
      <w:marLeft w:val="0"/>
      <w:marRight w:val="0"/>
      <w:marTop w:val="0"/>
      <w:marBottom w:val="0"/>
      <w:divBdr>
        <w:top w:val="none" w:sz="0" w:space="0" w:color="auto"/>
        <w:left w:val="none" w:sz="0" w:space="0" w:color="auto"/>
        <w:bottom w:val="none" w:sz="0" w:space="0" w:color="auto"/>
        <w:right w:val="none" w:sz="0" w:space="0" w:color="auto"/>
      </w:divBdr>
    </w:div>
    <w:div w:id="288367560">
      <w:bodyDiv w:val="1"/>
      <w:marLeft w:val="0"/>
      <w:marRight w:val="0"/>
      <w:marTop w:val="0"/>
      <w:marBottom w:val="0"/>
      <w:divBdr>
        <w:top w:val="none" w:sz="0" w:space="0" w:color="auto"/>
        <w:left w:val="none" w:sz="0" w:space="0" w:color="auto"/>
        <w:bottom w:val="none" w:sz="0" w:space="0" w:color="auto"/>
        <w:right w:val="none" w:sz="0" w:space="0" w:color="auto"/>
      </w:divBdr>
    </w:div>
    <w:div w:id="294604344">
      <w:bodyDiv w:val="1"/>
      <w:marLeft w:val="0"/>
      <w:marRight w:val="0"/>
      <w:marTop w:val="0"/>
      <w:marBottom w:val="0"/>
      <w:divBdr>
        <w:top w:val="none" w:sz="0" w:space="0" w:color="auto"/>
        <w:left w:val="none" w:sz="0" w:space="0" w:color="auto"/>
        <w:bottom w:val="none" w:sz="0" w:space="0" w:color="auto"/>
        <w:right w:val="none" w:sz="0" w:space="0" w:color="auto"/>
      </w:divBdr>
    </w:div>
    <w:div w:id="317611190">
      <w:bodyDiv w:val="1"/>
      <w:marLeft w:val="0"/>
      <w:marRight w:val="0"/>
      <w:marTop w:val="0"/>
      <w:marBottom w:val="0"/>
      <w:divBdr>
        <w:top w:val="none" w:sz="0" w:space="0" w:color="auto"/>
        <w:left w:val="none" w:sz="0" w:space="0" w:color="auto"/>
        <w:bottom w:val="none" w:sz="0" w:space="0" w:color="auto"/>
        <w:right w:val="none" w:sz="0" w:space="0" w:color="auto"/>
      </w:divBdr>
    </w:div>
    <w:div w:id="334963457">
      <w:bodyDiv w:val="1"/>
      <w:marLeft w:val="0"/>
      <w:marRight w:val="0"/>
      <w:marTop w:val="0"/>
      <w:marBottom w:val="0"/>
      <w:divBdr>
        <w:top w:val="none" w:sz="0" w:space="0" w:color="auto"/>
        <w:left w:val="none" w:sz="0" w:space="0" w:color="auto"/>
        <w:bottom w:val="none" w:sz="0" w:space="0" w:color="auto"/>
        <w:right w:val="none" w:sz="0" w:space="0" w:color="auto"/>
      </w:divBdr>
    </w:div>
    <w:div w:id="351884628">
      <w:bodyDiv w:val="1"/>
      <w:marLeft w:val="0"/>
      <w:marRight w:val="0"/>
      <w:marTop w:val="0"/>
      <w:marBottom w:val="0"/>
      <w:divBdr>
        <w:top w:val="none" w:sz="0" w:space="0" w:color="auto"/>
        <w:left w:val="none" w:sz="0" w:space="0" w:color="auto"/>
        <w:bottom w:val="none" w:sz="0" w:space="0" w:color="auto"/>
        <w:right w:val="none" w:sz="0" w:space="0" w:color="auto"/>
      </w:divBdr>
    </w:div>
    <w:div w:id="374282676">
      <w:bodyDiv w:val="1"/>
      <w:marLeft w:val="0"/>
      <w:marRight w:val="0"/>
      <w:marTop w:val="0"/>
      <w:marBottom w:val="0"/>
      <w:divBdr>
        <w:top w:val="none" w:sz="0" w:space="0" w:color="auto"/>
        <w:left w:val="none" w:sz="0" w:space="0" w:color="auto"/>
        <w:bottom w:val="none" w:sz="0" w:space="0" w:color="auto"/>
        <w:right w:val="none" w:sz="0" w:space="0" w:color="auto"/>
      </w:divBdr>
    </w:div>
    <w:div w:id="374474641">
      <w:bodyDiv w:val="1"/>
      <w:marLeft w:val="0"/>
      <w:marRight w:val="0"/>
      <w:marTop w:val="0"/>
      <w:marBottom w:val="0"/>
      <w:divBdr>
        <w:top w:val="none" w:sz="0" w:space="0" w:color="auto"/>
        <w:left w:val="none" w:sz="0" w:space="0" w:color="auto"/>
        <w:bottom w:val="none" w:sz="0" w:space="0" w:color="auto"/>
        <w:right w:val="none" w:sz="0" w:space="0" w:color="auto"/>
      </w:divBdr>
    </w:div>
    <w:div w:id="375474910">
      <w:bodyDiv w:val="1"/>
      <w:marLeft w:val="0"/>
      <w:marRight w:val="0"/>
      <w:marTop w:val="0"/>
      <w:marBottom w:val="0"/>
      <w:divBdr>
        <w:top w:val="none" w:sz="0" w:space="0" w:color="auto"/>
        <w:left w:val="none" w:sz="0" w:space="0" w:color="auto"/>
        <w:bottom w:val="none" w:sz="0" w:space="0" w:color="auto"/>
        <w:right w:val="none" w:sz="0" w:space="0" w:color="auto"/>
      </w:divBdr>
    </w:div>
    <w:div w:id="384718730">
      <w:bodyDiv w:val="1"/>
      <w:marLeft w:val="0"/>
      <w:marRight w:val="0"/>
      <w:marTop w:val="0"/>
      <w:marBottom w:val="0"/>
      <w:divBdr>
        <w:top w:val="none" w:sz="0" w:space="0" w:color="auto"/>
        <w:left w:val="none" w:sz="0" w:space="0" w:color="auto"/>
        <w:bottom w:val="none" w:sz="0" w:space="0" w:color="auto"/>
        <w:right w:val="none" w:sz="0" w:space="0" w:color="auto"/>
      </w:divBdr>
    </w:div>
    <w:div w:id="392242835">
      <w:bodyDiv w:val="1"/>
      <w:marLeft w:val="0"/>
      <w:marRight w:val="0"/>
      <w:marTop w:val="0"/>
      <w:marBottom w:val="0"/>
      <w:divBdr>
        <w:top w:val="none" w:sz="0" w:space="0" w:color="auto"/>
        <w:left w:val="none" w:sz="0" w:space="0" w:color="auto"/>
        <w:bottom w:val="none" w:sz="0" w:space="0" w:color="auto"/>
        <w:right w:val="none" w:sz="0" w:space="0" w:color="auto"/>
      </w:divBdr>
    </w:div>
    <w:div w:id="393506631">
      <w:bodyDiv w:val="1"/>
      <w:marLeft w:val="0"/>
      <w:marRight w:val="0"/>
      <w:marTop w:val="0"/>
      <w:marBottom w:val="0"/>
      <w:divBdr>
        <w:top w:val="none" w:sz="0" w:space="0" w:color="auto"/>
        <w:left w:val="none" w:sz="0" w:space="0" w:color="auto"/>
        <w:bottom w:val="none" w:sz="0" w:space="0" w:color="auto"/>
        <w:right w:val="none" w:sz="0" w:space="0" w:color="auto"/>
      </w:divBdr>
    </w:div>
    <w:div w:id="403068684">
      <w:bodyDiv w:val="1"/>
      <w:marLeft w:val="0"/>
      <w:marRight w:val="0"/>
      <w:marTop w:val="0"/>
      <w:marBottom w:val="0"/>
      <w:divBdr>
        <w:top w:val="none" w:sz="0" w:space="0" w:color="auto"/>
        <w:left w:val="none" w:sz="0" w:space="0" w:color="auto"/>
        <w:bottom w:val="none" w:sz="0" w:space="0" w:color="auto"/>
        <w:right w:val="none" w:sz="0" w:space="0" w:color="auto"/>
      </w:divBdr>
    </w:div>
    <w:div w:id="413550998">
      <w:bodyDiv w:val="1"/>
      <w:marLeft w:val="0"/>
      <w:marRight w:val="0"/>
      <w:marTop w:val="0"/>
      <w:marBottom w:val="0"/>
      <w:divBdr>
        <w:top w:val="none" w:sz="0" w:space="0" w:color="auto"/>
        <w:left w:val="none" w:sz="0" w:space="0" w:color="auto"/>
        <w:bottom w:val="none" w:sz="0" w:space="0" w:color="auto"/>
        <w:right w:val="none" w:sz="0" w:space="0" w:color="auto"/>
      </w:divBdr>
    </w:div>
    <w:div w:id="437025333">
      <w:bodyDiv w:val="1"/>
      <w:marLeft w:val="0"/>
      <w:marRight w:val="0"/>
      <w:marTop w:val="0"/>
      <w:marBottom w:val="0"/>
      <w:divBdr>
        <w:top w:val="none" w:sz="0" w:space="0" w:color="auto"/>
        <w:left w:val="none" w:sz="0" w:space="0" w:color="auto"/>
        <w:bottom w:val="none" w:sz="0" w:space="0" w:color="auto"/>
        <w:right w:val="none" w:sz="0" w:space="0" w:color="auto"/>
      </w:divBdr>
    </w:div>
    <w:div w:id="446697688">
      <w:bodyDiv w:val="1"/>
      <w:marLeft w:val="0"/>
      <w:marRight w:val="0"/>
      <w:marTop w:val="0"/>
      <w:marBottom w:val="0"/>
      <w:divBdr>
        <w:top w:val="none" w:sz="0" w:space="0" w:color="auto"/>
        <w:left w:val="none" w:sz="0" w:space="0" w:color="auto"/>
        <w:bottom w:val="none" w:sz="0" w:space="0" w:color="auto"/>
        <w:right w:val="none" w:sz="0" w:space="0" w:color="auto"/>
      </w:divBdr>
    </w:div>
    <w:div w:id="450560258">
      <w:bodyDiv w:val="1"/>
      <w:marLeft w:val="0"/>
      <w:marRight w:val="0"/>
      <w:marTop w:val="0"/>
      <w:marBottom w:val="0"/>
      <w:divBdr>
        <w:top w:val="none" w:sz="0" w:space="0" w:color="auto"/>
        <w:left w:val="none" w:sz="0" w:space="0" w:color="auto"/>
        <w:bottom w:val="none" w:sz="0" w:space="0" w:color="auto"/>
        <w:right w:val="none" w:sz="0" w:space="0" w:color="auto"/>
      </w:divBdr>
    </w:div>
    <w:div w:id="455026180">
      <w:bodyDiv w:val="1"/>
      <w:marLeft w:val="0"/>
      <w:marRight w:val="0"/>
      <w:marTop w:val="0"/>
      <w:marBottom w:val="0"/>
      <w:divBdr>
        <w:top w:val="none" w:sz="0" w:space="0" w:color="auto"/>
        <w:left w:val="none" w:sz="0" w:space="0" w:color="auto"/>
        <w:bottom w:val="none" w:sz="0" w:space="0" w:color="auto"/>
        <w:right w:val="none" w:sz="0" w:space="0" w:color="auto"/>
      </w:divBdr>
    </w:div>
    <w:div w:id="461535387">
      <w:bodyDiv w:val="1"/>
      <w:marLeft w:val="0"/>
      <w:marRight w:val="0"/>
      <w:marTop w:val="0"/>
      <w:marBottom w:val="0"/>
      <w:divBdr>
        <w:top w:val="none" w:sz="0" w:space="0" w:color="auto"/>
        <w:left w:val="none" w:sz="0" w:space="0" w:color="auto"/>
        <w:bottom w:val="none" w:sz="0" w:space="0" w:color="auto"/>
        <w:right w:val="none" w:sz="0" w:space="0" w:color="auto"/>
      </w:divBdr>
    </w:div>
    <w:div w:id="470951437">
      <w:bodyDiv w:val="1"/>
      <w:marLeft w:val="0"/>
      <w:marRight w:val="0"/>
      <w:marTop w:val="0"/>
      <w:marBottom w:val="0"/>
      <w:divBdr>
        <w:top w:val="none" w:sz="0" w:space="0" w:color="auto"/>
        <w:left w:val="none" w:sz="0" w:space="0" w:color="auto"/>
        <w:bottom w:val="none" w:sz="0" w:space="0" w:color="auto"/>
        <w:right w:val="none" w:sz="0" w:space="0" w:color="auto"/>
      </w:divBdr>
    </w:div>
    <w:div w:id="471870044">
      <w:bodyDiv w:val="1"/>
      <w:marLeft w:val="0"/>
      <w:marRight w:val="0"/>
      <w:marTop w:val="0"/>
      <w:marBottom w:val="0"/>
      <w:divBdr>
        <w:top w:val="none" w:sz="0" w:space="0" w:color="auto"/>
        <w:left w:val="none" w:sz="0" w:space="0" w:color="auto"/>
        <w:bottom w:val="none" w:sz="0" w:space="0" w:color="auto"/>
        <w:right w:val="none" w:sz="0" w:space="0" w:color="auto"/>
      </w:divBdr>
    </w:div>
    <w:div w:id="472647274">
      <w:bodyDiv w:val="1"/>
      <w:marLeft w:val="0"/>
      <w:marRight w:val="0"/>
      <w:marTop w:val="0"/>
      <w:marBottom w:val="0"/>
      <w:divBdr>
        <w:top w:val="none" w:sz="0" w:space="0" w:color="auto"/>
        <w:left w:val="none" w:sz="0" w:space="0" w:color="auto"/>
        <w:bottom w:val="none" w:sz="0" w:space="0" w:color="auto"/>
        <w:right w:val="none" w:sz="0" w:space="0" w:color="auto"/>
      </w:divBdr>
    </w:div>
    <w:div w:id="490024281">
      <w:bodyDiv w:val="1"/>
      <w:marLeft w:val="0"/>
      <w:marRight w:val="0"/>
      <w:marTop w:val="0"/>
      <w:marBottom w:val="0"/>
      <w:divBdr>
        <w:top w:val="none" w:sz="0" w:space="0" w:color="auto"/>
        <w:left w:val="none" w:sz="0" w:space="0" w:color="auto"/>
        <w:bottom w:val="none" w:sz="0" w:space="0" w:color="auto"/>
        <w:right w:val="none" w:sz="0" w:space="0" w:color="auto"/>
      </w:divBdr>
    </w:div>
    <w:div w:id="507332172">
      <w:bodyDiv w:val="1"/>
      <w:marLeft w:val="0"/>
      <w:marRight w:val="0"/>
      <w:marTop w:val="0"/>
      <w:marBottom w:val="0"/>
      <w:divBdr>
        <w:top w:val="none" w:sz="0" w:space="0" w:color="auto"/>
        <w:left w:val="none" w:sz="0" w:space="0" w:color="auto"/>
        <w:bottom w:val="none" w:sz="0" w:space="0" w:color="auto"/>
        <w:right w:val="none" w:sz="0" w:space="0" w:color="auto"/>
      </w:divBdr>
    </w:div>
    <w:div w:id="525140042">
      <w:bodyDiv w:val="1"/>
      <w:marLeft w:val="0"/>
      <w:marRight w:val="0"/>
      <w:marTop w:val="0"/>
      <w:marBottom w:val="0"/>
      <w:divBdr>
        <w:top w:val="none" w:sz="0" w:space="0" w:color="auto"/>
        <w:left w:val="none" w:sz="0" w:space="0" w:color="auto"/>
        <w:bottom w:val="none" w:sz="0" w:space="0" w:color="auto"/>
        <w:right w:val="none" w:sz="0" w:space="0" w:color="auto"/>
      </w:divBdr>
    </w:div>
    <w:div w:id="526797635">
      <w:bodyDiv w:val="1"/>
      <w:marLeft w:val="0"/>
      <w:marRight w:val="0"/>
      <w:marTop w:val="0"/>
      <w:marBottom w:val="0"/>
      <w:divBdr>
        <w:top w:val="none" w:sz="0" w:space="0" w:color="auto"/>
        <w:left w:val="none" w:sz="0" w:space="0" w:color="auto"/>
        <w:bottom w:val="none" w:sz="0" w:space="0" w:color="auto"/>
        <w:right w:val="none" w:sz="0" w:space="0" w:color="auto"/>
      </w:divBdr>
    </w:div>
    <w:div w:id="562760322">
      <w:bodyDiv w:val="1"/>
      <w:marLeft w:val="0"/>
      <w:marRight w:val="0"/>
      <w:marTop w:val="0"/>
      <w:marBottom w:val="0"/>
      <w:divBdr>
        <w:top w:val="none" w:sz="0" w:space="0" w:color="auto"/>
        <w:left w:val="none" w:sz="0" w:space="0" w:color="auto"/>
        <w:bottom w:val="none" w:sz="0" w:space="0" w:color="auto"/>
        <w:right w:val="none" w:sz="0" w:space="0" w:color="auto"/>
      </w:divBdr>
    </w:div>
    <w:div w:id="568348105">
      <w:bodyDiv w:val="1"/>
      <w:marLeft w:val="0"/>
      <w:marRight w:val="0"/>
      <w:marTop w:val="0"/>
      <w:marBottom w:val="0"/>
      <w:divBdr>
        <w:top w:val="none" w:sz="0" w:space="0" w:color="auto"/>
        <w:left w:val="none" w:sz="0" w:space="0" w:color="auto"/>
        <w:bottom w:val="none" w:sz="0" w:space="0" w:color="auto"/>
        <w:right w:val="none" w:sz="0" w:space="0" w:color="auto"/>
      </w:divBdr>
    </w:div>
    <w:div w:id="572202529">
      <w:bodyDiv w:val="1"/>
      <w:marLeft w:val="0"/>
      <w:marRight w:val="0"/>
      <w:marTop w:val="0"/>
      <w:marBottom w:val="0"/>
      <w:divBdr>
        <w:top w:val="none" w:sz="0" w:space="0" w:color="auto"/>
        <w:left w:val="none" w:sz="0" w:space="0" w:color="auto"/>
        <w:bottom w:val="none" w:sz="0" w:space="0" w:color="auto"/>
        <w:right w:val="none" w:sz="0" w:space="0" w:color="auto"/>
      </w:divBdr>
    </w:div>
    <w:div w:id="584190308">
      <w:bodyDiv w:val="1"/>
      <w:marLeft w:val="0"/>
      <w:marRight w:val="0"/>
      <w:marTop w:val="0"/>
      <w:marBottom w:val="0"/>
      <w:divBdr>
        <w:top w:val="none" w:sz="0" w:space="0" w:color="auto"/>
        <w:left w:val="none" w:sz="0" w:space="0" w:color="auto"/>
        <w:bottom w:val="none" w:sz="0" w:space="0" w:color="auto"/>
        <w:right w:val="none" w:sz="0" w:space="0" w:color="auto"/>
      </w:divBdr>
    </w:div>
    <w:div w:id="634219060">
      <w:bodyDiv w:val="1"/>
      <w:marLeft w:val="0"/>
      <w:marRight w:val="0"/>
      <w:marTop w:val="0"/>
      <w:marBottom w:val="0"/>
      <w:divBdr>
        <w:top w:val="none" w:sz="0" w:space="0" w:color="auto"/>
        <w:left w:val="none" w:sz="0" w:space="0" w:color="auto"/>
        <w:bottom w:val="none" w:sz="0" w:space="0" w:color="auto"/>
        <w:right w:val="none" w:sz="0" w:space="0" w:color="auto"/>
      </w:divBdr>
    </w:div>
    <w:div w:id="656615245">
      <w:bodyDiv w:val="1"/>
      <w:marLeft w:val="0"/>
      <w:marRight w:val="0"/>
      <w:marTop w:val="0"/>
      <w:marBottom w:val="0"/>
      <w:divBdr>
        <w:top w:val="none" w:sz="0" w:space="0" w:color="auto"/>
        <w:left w:val="none" w:sz="0" w:space="0" w:color="auto"/>
        <w:bottom w:val="none" w:sz="0" w:space="0" w:color="auto"/>
        <w:right w:val="none" w:sz="0" w:space="0" w:color="auto"/>
      </w:divBdr>
    </w:div>
    <w:div w:id="671302611">
      <w:bodyDiv w:val="1"/>
      <w:marLeft w:val="0"/>
      <w:marRight w:val="0"/>
      <w:marTop w:val="0"/>
      <w:marBottom w:val="0"/>
      <w:divBdr>
        <w:top w:val="none" w:sz="0" w:space="0" w:color="auto"/>
        <w:left w:val="none" w:sz="0" w:space="0" w:color="auto"/>
        <w:bottom w:val="none" w:sz="0" w:space="0" w:color="auto"/>
        <w:right w:val="none" w:sz="0" w:space="0" w:color="auto"/>
      </w:divBdr>
    </w:div>
    <w:div w:id="674570355">
      <w:bodyDiv w:val="1"/>
      <w:marLeft w:val="0"/>
      <w:marRight w:val="0"/>
      <w:marTop w:val="0"/>
      <w:marBottom w:val="0"/>
      <w:divBdr>
        <w:top w:val="none" w:sz="0" w:space="0" w:color="auto"/>
        <w:left w:val="none" w:sz="0" w:space="0" w:color="auto"/>
        <w:bottom w:val="none" w:sz="0" w:space="0" w:color="auto"/>
        <w:right w:val="none" w:sz="0" w:space="0" w:color="auto"/>
      </w:divBdr>
    </w:div>
    <w:div w:id="684402313">
      <w:bodyDiv w:val="1"/>
      <w:marLeft w:val="0"/>
      <w:marRight w:val="0"/>
      <w:marTop w:val="0"/>
      <w:marBottom w:val="0"/>
      <w:divBdr>
        <w:top w:val="none" w:sz="0" w:space="0" w:color="auto"/>
        <w:left w:val="none" w:sz="0" w:space="0" w:color="auto"/>
        <w:bottom w:val="none" w:sz="0" w:space="0" w:color="auto"/>
        <w:right w:val="none" w:sz="0" w:space="0" w:color="auto"/>
      </w:divBdr>
    </w:div>
    <w:div w:id="708532822">
      <w:bodyDiv w:val="1"/>
      <w:marLeft w:val="0"/>
      <w:marRight w:val="0"/>
      <w:marTop w:val="0"/>
      <w:marBottom w:val="0"/>
      <w:divBdr>
        <w:top w:val="none" w:sz="0" w:space="0" w:color="auto"/>
        <w:left w:val="none" w:sz="0" w:space="0" w:color="auto"/>
        <w:bottom w:val="none" w:sz="0" w:space="0" w:color="auto"/>
        <w:right w:val="none" w:sz="0" w:space="0" w:color="auto"/>
      </w:divBdr>
    </w:div>
    <w:div w:id="733892988">
      <w:bodyDiv w:val="1"/>
      <w:marLeft w:val="0"/>
      <w:marRight w:val="0"/>
      <w:marTop w:val="0"/>
      <w:marBottom w:val="0"/>
      <w:divBdr>
        <w:top w:val="none" w:sz="0" w:space="0" w:color="auto"/>
        <w:left w:val="none" w:sz="0" w:space="0" w:color="auto"/>
        <w:bottom w:val="none" w:sz="0" w:space="0" w:color="auto"/>
        <w:right w:val="none" w:sz="0" w:space="0" w:color="auto"/>
      </w:divBdr>
    </w:div>
    <w:div w:id="741610830">
      <w:bodyDiv w:val="1"/>
      <w:marLeft w:val="0"/>
      <w:marRight w:val="0"/>
      <w:marTop w:val="0"/>
      <w:marBottom w:val="0"/>
      <w:divBdr>
        <w:top w:val="none" w:sz="0" w:space="0" w:color="auto"/>
        <w:left w:val="none" w:sz="0" w:space="0" w:color="auto"/>
        <w:bottom w:val="none" w:sz="0" w:space="0" w:color="auto"/>
        <w:right w:val="none" w:sz="0" w:space="0" w:color="auto"/>
      </w:divBdr>
    </w:div>
    <w:div w:id="775055210">
      <w:bodyDiv w:val="1"/>
      <w:marLeft w:val="0"/>
      <w:marRight w:val="0"/>
      <w:marTop w:val="0"/>
      <w:marBottom w:val="0"/>
      <w:divBdr>
        <w:top w:val="none" w:sz="0" w:space="0" w:color="auto"/>
        <w:left w:val="none" w:sz="0" w:space="0" w:color="auto"/>
        <w:bottom w:val="none" w:sz="0" w:space="0" w:color="auto"/>
        <w:right w:val="none" w:sz="0" w:space="0" w:color="auto"/>
      </w:divBdr>
    </w:div>
    <w:div w:id="788085217">
      <w:bodyDiv w:val="1"/>
      <w:marLeft w:val="0"/>
      <w:marRight w:val="0"/>
      <w:marTop w:val="0"/>
      <w:marBottom w:val="0"/>
      <w:divBdr>
        <w:top w:val="none" w:sz="0" w:space="0" w:color="auto"/>
        <w:left w:val="none" w:sz="0" w:space="0" w:color="auto"/>
        <w:bottom w:val="none" w:sz="0" w:space="0" w:color="auto"/>
        <w:right w:val="none" w:sz="0" w:space="0" w:color="auto"/>
      </w:divBdr>
    </w:div>
    <w:div w:id="792014595">
      <w:bodyDiv w:val="1"/>
      <w:marLeft w:val="0"/>
      <w:marRight w:val="0"/>
      <w:marTop w:val="0"/>
      <w:marBottom w:val="0"/>
      <w:divBdr>
        <w:top w:val="none" w:sz="0" w:space="0" w:color="auto"/>
        <w:left w:val="none" w:sz="0" w:space="0" w:color="auto"/>
        <w:bottom w:val="none" w:sz="0" w:space="0" w:color="auto"/>
        <w:right w:val="none" w:sz="0" w:space="0" w:color="auto"/>
      </w:divBdr>
    </w:div>
    <w:div w:id="794713369">
      <w:bodyDiv w:val="1"/>
      <w:marLeft w:val="0"/>
      <w:marRight w:val="0"/>
      <w:marTop w:val="0"/>
      <w:marBottom w:val="0"/>
      <w:divBdr>
        <w:top w:val="none" w:sz="0" w:space="0" w:color="auto"/>
        <w:left w:val="none" w:sz="0" w:space="0" w:color="auto"/>
        <w:bottom w:val="none" w:sz="0" w:space="0" w:color="auto"/>
        <w:right w:val="none" w:sz="0" w:space="0" w:color="auto"/>
      </w:divBdr>
    </w:div>
    <w:div w:id="795610919">
      <w:bodyDiv w:val="1"/>
      <w:marLeft w:val="0"/>
      <w:marRight w:val="0"/>
      <w:marTop w:val="0"/>
      <w:marBottom w:val="0"/>
      <w:divBdr>
        <w:top w:val="none" w:sz="0" w:space="0" w:color="auto"/>
        <w:left w:val="none" w:sz="0" w:space="0" w:color="auto"/>
        <w:bottom w:val="none" w:sz="0" w:space="0" w:color="auto"/>
        <w:right w:val="none" w:sz="0" w:space="0" w:color="auto"/>
      </w:divBdr>
    </w:div>
    <w:div w:id="796292659">
      <w:bodyDiv w:val="1"/>
      <w:marLeft w:val="0"/>
      <w:marRight w:val="0"/>
      <w:marTop w:val="0"/>
      <w:marBottom w:val="0"/>
      <w:divBdr>
        <w:top w:val="none" w:sz="0" w:space="0" w:color="auto"/>
        <w:left w:val="none" w:sz="0" w:space="0" w:color="auto"/>
        <w:bottom w:val="none" w:sz="0" w:space="0" w:color="auto"/>
        <w:right w:val="none" w:sz="0" w:space="0" w:color="auto"/>
      </w:divBdr>
    </w:div>
    <w:div w:id="800614323">
      <w:bodyDiv w:val="1"/>
      <w:marLeft w:val="0"/>
      <w:marRight w:val="0"/>
      <w:marTop w:val="0"/>
      <w:marBottom w:val="0"/>
      <w:divBdr>
        <w:top w:val="none" w:sz="0" w:space="0" w:color="auto"/>
        <w:left w:val="none" w:sz="0" w:space="0" w:color="auto"/>
        <w:bottom w:val="none" w:sz="0" w:space="0" w:color="auto"/>
        <w:right w:val="none" w:sz="0" w:space="0" w:color="auto"/>
      </w:divBdr>
    </w:div>
    <w:div w:id="819269360">
      <w:bodyDiv w:val="1"/>
      <w:marLeft w:val="0"/>
      <w:marRight w:val="0"/>
      <w:marTop w:val="0"/>
      <w:marBottom w:val="0"/>
      <w:divBdr>
        <w:top w:val="none" w:sz="0" w:space="0" w:color="auto"/>
        <w:left w:val="none" w:sz="0" w:space="0" w:color="auto"/>
        <w:bottom w:val="none" w:sz="0" w:space="0" w:color="auto"/>
        <w:right w:val="none" w:sz="0" w:space="0" w:color="auto"/>
      </w:divBdr>
    </w:div>
    <w:div w:id="832335601">
      <w:bodyDiv w:val="1"/>
      <w:marLeft w:val="0"/>
      <w:marRight w:val="0"/>
      <w:marTop w:val="0"/>
      <w:marBottom w:val="0"/>
      <w:divBdr>
        <w:top w:val="none" w:sz="0" w:space="0" w:color="auto"/>
        <w:left w:val="none" w:sz="0" w:space="0" w:color="auto"/>
        <w:bottom w:val="none" w:sz="0" w:space="0" w:color="auto"/>
        <w:right w:val="none" w:sz="0" w:space="0" w:color="auto"/>
      </w:divBdr>
    </w:div>
    <w:div w:id="847476582">
      <w:bodyDiv w:val="1"/>
      <w:marLeft w:val="0"/>
      <w:marRight w:val="0"/>
      <w:marTop w:val="0"/>
      <w:marBottom w:val="0"/>
      <w:divBdr>
        <w:top w:val="none" w:sz="0" w:space="0" w:color="auto"/>
        <w:left w:val="none" w:sz="0" w:space="0" w:color="auto"/>
        <w:bottom w:val="none" w:sz="0" w:space="0" w:color="auto"/>
        <w:right w:val="none" w:sz="0" w:space="0" w:color="auto"/>
      </w:divBdr>
    </w:div>
    <w:div w:id="872497595">
      <w:bodyDiv w:val="1"/>
      <w:marLeft w:val="0"/>
      <w:marRight w:val="0"/>
      <w:marTop w:val="0"/>
      <w:marBottom w:val="0"/>
      <w:divBdr>
        <w:top w:val="none" w:sz="0" w:space="0" w:color="auto"/>
        <w:left w:val="none" w:sz="0" w:space="0" w:color="auto"/>
        <w:bottom w:val="none" w:sz="0" w:space="0" w:color="auto"/>
        <w:right w:val="none" w:sz="0" w:space="0" w:color="auto"/>
      </w:divBdr>
    </w:div>
    <w:div w:id="880677029">
      <w:bodyDiv w:val="1"/>
      <w:marLeft w:val="0"/>
      <w:marRight w:val="0"/>
      <w:marTop w:val="0"/>
      <w:marBottom w:val="0"/>
      <w:divBdr>
        <w:top w:val="none" w:sz="0" w:space="0" w:color="auto"/>
        <w:left w:val="none" w:sz="0" w:space="0" w:color="auto"/>
        <w:bottom w:val="none" w:sz="0" w:space="0" w:color="auto"/>
        <w:right w:val="none" w:sz="0" w:space="0" w:color="auto"/>
      </w:divBdr>
    </w:div>
    <w:div w:id="913079593">
      <w:bodyDiv w:val="1"/>
      <w:marLeft w:val="0"/>
      <w:marRight w:val="0"/>
      <w:marTop w:val="0"/>
      <w:marBottom w:val="0"/>
      <w:divBdr>
        <w:top w:val="none" w:sz="0" w:space="0" w:color="auto"/>
        <w:left w:val="none" w:sz="0" w:space="0" w:color="auto"/>
        <w:bottom w:val="none" w:sz="0" w:space="0" w:color="auto"/>
        <w:right w:val="none" w:sz="0" w:space="0" w:color="auto"/>
      </w:divBdr>
    </w:div>
    <w:div w:id="931552990">
      <w:bodyDiv w:val="1"/>
      <w:marLeft w:val="0"/>
      <w:marRight w:val="0"/>
      <w:marTop w:val="0"/>
      <w:marBottom w:val="0"/>
      <w:divBdr>
        <w:top w:val="none" w:sz="0" w:space="0" w:color="auto"/>
        <w:left w:val="none" w:sz="0" w:space="0" w:color="auto"/>
        <w:bottom w:val="none" w:sz="0" w:space="0" w:color="auto"/>
        <w:right w:val="none" w:sz="0" w:space="0" w:color="auto"/>
      </w:divBdr>
    </w:div>
    <w:div w:id="956984186">
      <w:bodyDiv w:val="1"/>
      <w:marLeft w:val="0"/>
      <w:marRight w:val="0"/>
      <w:marTop w:val="0"/>
      <w:marBottom w:val="0"/>
      <w:divBdr>
        <w:top w:val="none" w:sz="0" w:space="0" w:color="auto"/>
        <w:left w:val="none" w:sz="0" w:space="0" w:color="auto"/>
        <w:bottom w:val="none" w:sz="0" w:space="0" w:color="auto"/>
        <w:right w:val="none" w:sz="0" w:space="0" w:color="auto"/>
      </w:divBdr>
    </w:div>
    <w:div w:id="990254435">
      <w:bodyDiv w:val="1"/>
      <w:marLeft w:val="0"/>
      <w:marRight w:val="0"/>
      <w:marTop w:val="0"/>
      <w:marBottom w:val="0"/>
      <w:divBdr>
        <w:top w:val="none" w:sz="0" w:space="0" w:color="auto"/>
        <w:left w:val="none" w:sz="0" w:space="0" w:color="auto"/>
        <w:bottom w:val="none" w:sz="0" w:space="0" w:color="auto"/>
        <w:right w:val="none" w:sz="0" w:space="0" w:color="auto"/>
      </w:divBdr>
    </w:div>
    <w:div w:id="1020813785">
      <w:bodyDiv w:val="1"/>
      <w:marLeft w:val="0"/>
      <w:marRight w:val="0"/>
      <w:marTop w:val="0"/>
      <w:marBottom w:val="0"/>
      <w:divBdr>
        <w:top w:val="none" w:sz="0" w:space="0" w:color="auto"/>
        <w:left w:val="none" w:sz="0" w:space="0" w:color="auto"/>
        <w:bottom w:val="none" w:sz="0" w:space="0" w:color="auto"/>
        <w:right w:val="none" w:sz="0" w:space="0" w:color="auto"/>
      </w:divBdr>
    </w:div>
    <w:div w:id="1023357232">
      <w:bodyDiv w:val="1"/>
      <w:marLeft w:val="0"/>
      <w:marRight w:val="0"/>
      <w:marTop w:val="0"/>
      <w:marBottom w:val="0"/>
      <w:divBdr>
        <w:top w:val="none" w:sz="0" w:space="0" w:color="auto"/>
        <w:left w:val="none" w:sz="0" w:space="0" w:color="auto"/>
        <w:bottom w:val="none" w:sz="0" w:space="0" w:color="auto"/>
        <w:right w:val="none" w:sz="0" w:space="0" w:color="auto"/>
      </w:divBdr>
    </w:div>
    <w:div w:id="1051423619">
      <w:bodyDiv w:val="1"/>
      <w:marLeft w:val="0"/>
      <w:marRight w:val="0"/>
      <w:marTop w:val="0"/>
      <w:marBottom w:val="0"/>
      <w:divBdr>
        <w:top w:val="none" w:sz="0" w:space="0" w:color="auto"/>
        <w:left w:val="none" w:sz="0" w:space="0" w:color="auto"/>
        <w:bottom w:val="none" w:sz="0" w:space="0" w:color="auto"/>
        <w:right w:val="none" w:sz="0" w:space="0" w:color="auto"/>
      </w:divBdr>
    </w:div>
    <w:div w:id="1063064889">
      <w:bodyDiv w:val="1"/>
      <w:marLeft w:val="0"/>
      <w:marRight w:val="0"/>
      <w:marTop w:val="0"/>
      <w:marBottom w:val="0"/>
      <w:divBdr>
        <w:top w:val="none" w:sz="0" w:space="0" w:color="auto"/>
        <w:left w:val="none" w:sz="0" w:space="0" w:color="auto"/>
        <w:bottom w:val="none" w:sz="0" w:space="0" w:color="auto"/>
        <w:right w:val="none" w:sz="0" w:space="0" w:color="auto"/>
      </w:divBdr>
    </w:div>
    <w:div w:id="1063256397">
      <w:bodyDiv w:val="1"/>
      <w:marLeft w:val="0"/>
      <w:marRight w:val="0"/>
      <w:marTop w:val="0"/>
      <w:marBottom w:val="0"/>
      <w:divBdr>
        <w:top w:val="none" w:sz="0" w:space="0" w:color="auto"/>
        <w:left w:val="none" w:sz="0" w:space="0" w:color="auto"/>
        <w:bottom w:val="none" w:sz="0" w:space="0" w:color="auto"/>
        <w:right w:val="none" w:sz="0" w:space="0" w:color="auto"/>
      </w:divBdr>
    </w:div>
    <w:div w:id="1064067291">
      <w:bodyDiv w:val="1"/>
      <w:marLeft w:val="0"/>
      <w:marRight w:val="0"/>
      <w:marTop w:val="0"/>
      <w:marBottom w:val="0"/>
      <w:divBdr>
        <w:top w:val="none" w:sz="0" w:space="0" w:color="auto"/>
        <w:left w:val="none" w:sz="0" w:space="0" w:color="auto"/>
        <w:bottom w:val="none" w:sz="0" w:space="0" w:color="auto"/>
        <w:right w:val="none" w:sz="0" w:space="0" w:color="auto"/>
      </w:divBdr>
    </w:div>
    <w:div w:id="1075978608">
      <w:bodyDiv w:val="1"/>
      <w:marLeft w:val="0"/>
      <w:marRight w:val="0"/>
      <w:marTop w:val="0"/>
      <w:marBottom w:val="0"/>
      <w:divBdr>
        <w:top w:val="none" w:sz="0" w:space="0" w:color="auto"/>
        <w:left w:val="none" w:sz="0" w:space="0" w:color="auto"/>
        <w:bottom w:val="none" w:sz="0" w:space="0" w:color="auto"/>
        <w:right w:val="none" w:sz="0" w:space="0" w:color="auto"/>
      </w:divBdr>
    </w:div>
    <w:div w:id="1076973102">
      <w:bodyDiv w:val="1"/>
      <w:marLeft w:val="0"/>
      <w:marRight w:val="0"/>
      <w:marTop w:val="0"/>
      <w:marBottom w:val="0"/>
      <w:divBdr>
        <w:top w:val="none" w:sz="0" w:space="0" w:color="auto"/>
        <w:left w:val="none" w:sz="0" w:space="0" w:color="auto"/>
        <w:bottom w:val="none" w:sz="0" w:space="0" w:color="auto"/>
        <w:right w:val="none" w:sz="0" w:space="0" w:color="auto"/>
      </w:divBdr>
    </w:div>
    <w:div w:id="1083531817">
      <w:bodyDiv w:val="1"/>
      <w:marLeft w:val="0"/>
      <w:marRight w:val="0"/>
      <w:marTop w:val="0"/>
      <w:marBottom w:val="0"/>
      <w:divBdr>
        <w:top w:val="none" w:sz="0" w:space="0" w:color="auto"/>
        <w:left w:val="none" w:sz="0" w:space="0" w:color="auto"/>
        <w:bottom w:val="none" w:sz="0" w:space="0" w:color="auto"/>
        <w:right w:val="none" w:sz="0" w:space="0" w:color="auto"/>
      </w:divBdr>
    </w:div>
    <w:div w:id="1141311386">
      <w:bodyDiv w:val="1"/>
      <w:marLeft w:val="0"/>
      <w:marRight w:val="0"/>
      <w:marTop w:val="0"/>
      <w:marBottom w:val="0"/>
      <w:divBdr>
        <w:top w:val="none" w:sz="0" w:space="0" w:color="auto"/>
        <w:left w:val="none" w:sz="0" w:space="0" w:color="auto"/>
        <w:bottom w:val="none" w:sz="0" w:space="0" w:color="auto"/>
        <w:right w:val="none" w:sz="0" w:space="0" w:color="auto"/>
      </w:divBdr>
    </w:div>
    <w:div w:id="1154224174">
      <w:bodyDiv w:val="1"/>
      <w:marLeft w:val="0"/>
      <w:marRight w:val="0"/>
      <w:marTop w:val="0"/>
      <w:marBottom w:val="0"/>
      <w:divBdr>
        <w:top w:val="none" w:sz="0" w:space="0" w:color="auto"/>
        <w:left w:val="none" w:sz="0" w:space="0" w:color="auto"/>
        <w:bottom w:val="none" w:sz="0" w:space="0" w:color="auto"/>
        <w:right w:val="none" w:sz="0" w:space="0" w:color="auto"/>
      </w:divBdr>
    </w:div>
    <w:div w:id="1156141314">
      <w:bodyDiv w:val="1"/>
      <w:marLeft w:val="0"/>
      <w:marRight w:val="0"/>
      <w:marTop w:val="0"/>
      <w:marBottom w:val="0"/>
      <w:divBdr>
        <w:top w:val="none" w:sz="0" w:space="0" w:color="auto"/>
        <w:left w:val="none" w:sz="0" w:space="0" w:color="auto"/>
        <w:bottom w:val="none" w:sz="0" w:space="0" w:color="auto"/>
        <w:right w:val="none" w:sz="0" w:space="0" w:color="auto"/>
      </w:divBdr>
    </w:div>
    <w:div w:id="1206211144">
      <w:bodyDiv w:val="1"/>
      <w:marLeft w:val="0"/>
      <w:marRight w:val="0"/>
      <w:marTop w:val="0"/>
      <w:marBottom w:val="0"/>
      <w:divBdr>
        <w:top w:val="none" w:sz="0" w:space="0" w:color="auto"/>
        <w:left w:val="none" w:sz="0" w:space="0" w:color="auto"/>
        <w:bottom w:val="none" w:sz="0" w:space="0" w:color="auto"/>
        <w:right w:val="none" w:sz="0" w:space="0" w:color="auto"/>
      </w:divBdr>
    </w:div>
    <w:div w:id="1215120153">
      <w:bodyDiv w:val="1"/>
      <w:marLeft w:val="0"/>
      <w:marRight w:val="0"/>
      <w:marTop w:val="0"/>
      <w:marBottom w:val="0"/>
      <w:divBdr>
        <w:top w:val="none" w:sz="0" w:space="0" w:color="auto"/>
        <w:left w:val="none" w:sz="0" w:space="0" w:color="auto"/>
        <w:bottom w:val="none" w:sz="0" w:space="0" w:color="auto"/>
        <w:right w:val="none" w:sz="0" w:space="0" w:color="auto"/>
      </w:divBdr>
    </w:div>
    <w:div w:id="1220627818">
      <w:bodyDiv w:val="1"/>
      <w:marLeft w:val="0"/>
      <w:marRight w:val="0"/>
      <w:marTop w:val="0"/>
      <w:marBottom w:val="0"/>
      <w:divBdr>
        <w:top w:val="none" w:sz="0" w:space="0" w:color="auto"/>
        <w:left w:val="none" w:sz="0" w:space="0" w:color="auto"/>
        <w:bottom w:val="none" w:sz="0" w:space="0" w:color="auto"/>
        <w:right w:val="none" w:sz="0" w:space="0" w:color="auto"/>
      </w:divBdr>
    </w:div>
    <w:div w:id="1248033729">
      <w:bodyDiv w:val="1"/>
      <w:marLeft w:val="0"/>
      <w:marRight w:val="0"/>
      <w:marTop w:val="0"/>
      <w:marBottom w:val="0"/>
      <w:divBdr>
        <w:top w:val="none" w:sz="0" w:space="0" w:color="auto"/>
        <w:left w:val="none" w:sz="0" w:space="0" w:color="auto"/>
        <w:bottom w:val="none" w:sz="0" w:space="0" w:color="auto"/>
        <w:right w:val="none" w:sz="0" w:space="0" w:color="auto"/>
      </w:divBdr>
    </w:div>
    <w:div w:id="1257521195">
      <w:bodyDiv w:val="1"/>
      <w:marLeft w:val="0"/>
      <w:marRight w:val="0"/>
      <w:marTop w:val="0"/>
      <w:marBottom w:val="0"/>
      <w:divBdr>
        <w:top w:val="none" w:sz="0" w:space="0" w:color="auto"/>
        <w:left w:val="none" w:sz="0" w:space="0" w:color="auto"/>
        <w:bottom w:val="none" w:sz="0" w:space="0" w:color="auto"/>
        <w:right w:val="none" w:sz="0" w:space="0" w:color="auto"/>
      </w:divBdr>
    </w:div>
    <w:div w:id="1260524071">
      <w:bodyDiv w:val="1"/>
      <w:marLeft w:val="0"/>
      <w:marRight w:val="0"/>
      <w:marTop w:val="0"/>
      <w:marBottom w:val="0"/>
      <w:divBdr>
        <w:top w:val="none" w:sz="0" w:space="0" w:color="auto"/>
        <w:left w:val="none" w:sz="0" w:space="0" w:color="auto"/>
        <w:bottom w:val="none" w:sz="0" w:space="0" w:color="auto"/>
        <w:right w:val="none" w:sz="0" w:space="0" w:color="auto"/>
      </w:divBdr>
    </w:div>
    <w:div w:id="1276641851">
      <w:bodyDiv w:val="1"/>
      <w:marLeft w:val="0"/>
      <w:marRight w:val="0"/>
      <w:marTop w:val="0"/>
      <w:marBottom w:val="0"/>
      <w:divBdr>
        <w:top w:val="none" w:sz="0" w:space="0" w:color="auto"/>
        <w:left w:val="none" w:sz="0" w:space="0" w:color="auto"/>
        <w:bottom w:val="none" w:sz="0" w:space="0" w:color="auto"/>
        <w:right w:val="none" w:sz="0" w:space="0" w:color="auto"/>
      </w:divBdr>
    </w:div>
    <w:div w:id="1304428808">
      <w:bodyDiv w:val="1"/>
      <w:marLeft w:val="0"/>
      <w:marRight w:val="0"/>
      <w:marTop w:val="0"/>
      <w:marBottom w:val="0"/>
      <w:divBdr>
        <w:top w:val="none" w:sz="0" w:space="0" w:color="auto"/>
        <w:left w:val="none" w:sz="0" w:space="0" w:color="auto"/>
        <w:bottom w:val="none" w:sz="0" w:space="0" w:color="auto"/>
        <w:right w:val="none" w:sz="0" w:space="0" w:color="auto"/>
      </w:divBdr>
    </w:div>
    <w:div w:id="1313414499">
      <w:bodyDiv w:val="1"/>
      <w:marLeft w:val="0"/>
      <w:marRight w:val="0"/>
      <w:marTop w:val="0"/>
      <w:marBottom w:val="0"/>
      <w:divBdr>
        <w:top w:val="none" w:sz="0" w:space="0" w:color="auto"/>
        <w:left w:val="none" w:sz="0" w:space="0" w:color="auto"/>
        <w:bottom w:val="none" w:sz="0" w:space="0" w:color="auto"/>
        <w:right w:val="none" w:sz="0" w:space="0" w:color="auto"/>
      </w:divBdr>
    </w:div>
    <w:div w:id="1334188425">
      <w:bodyDiv w:val="1"/>
      <w:marLeft w:val="0"/>
      <w:marRight w:val="0"/>
      <w:marTop w:val="0"/>
      <w:marBottom w:val="0"/>
      <w:divBdr>
        <w:top w:val="none" w:sz="0" w:space="0" w:color="auto"/>
        <w:left w:val="none" w:sz="0" w:space="0" w:color="auto"/>
        <w:bottom w:val="none" w:sz="0" w:space="0" w:color="auto"/>
        <w:right w:val="none" w:sz="0" w:space="0" w:color="auto"/>
      </w:divBdr>
    </w:div>
    <w:div w:id="1356736924">
      <w:bodyDiv w:val="1"/>
      <w:marLeft w:val="0"/>
      <w:marRight w:val="0"/>
      <w:marTop w:val="0"/>
      <w:marBottom w:val="0"/>
      <w:divBdr>
        <w:top w:val="none" w:sz="0" w:space="0" w:color="auto"/>
        <w:left w:val="none" w:sz="0" w:space="0" w:color="auto"/>
        <w:bottom w:val="none" w:sz="0" w:space="0" w:color="auto"/>
        <w:right w:val="none" w:sz="0" w:space="0" w:color="auto"/>
      </w:divBdr>
    </w:div>
    <w:div w:id="1362441979">
      <w:bodyDiv w:val="1"/>
      <w:marLeft w:val="0"/>
      <w:marRight w:val="0"/>
      <w:marTop w:val="0"/>
      <w:marBottom w:val="0"/>
      <w:divBdr>
        <w:top w:val="none" w:sz="0" w:space="0" w:color="auto"/>
        <w:left w:val="none" w:sz="0" w:space="0" w:color="auto"/>
        <w:bottom w:val="none" w:sz="0" w:space="0" w:color="auto"/>
        <w:right w:val="none" w:sz="0" w:space="0" w:color="auto"/>
      </w:divBdr>
    </w:div>
    <w:div w:id="1397123479">
      <w:bodyDiv w:val="1"/>
      <w:marLeft w:val="0"/>
      <w:marRight w:val="0"/>
      <w:marTop w:val="0"/>
      <w:marBottom w:val="0"/>
      <w:divBdr>
        <w:top w:val="none" w:sz="0" w:space="0" w:color="auto"/>
        <w:left w:val="none" w:sz="0" w:space="0" w:color="auto"/>
        <w:bottom w:val="none" w:sz="0" w:space="0" w:color="auto"/>
        <w:right w:val="none" w:sz="0" w:space="0" w:color="auto"/>
      </w:divBdr>
    </w:div>
    <w:div w:id="1431508787">
      <w:bodyDiv w:val="1"/>
      <w:marLeft w:val="0"/>
      <w:marRight w:val="0"/>
      <w:marTop w:val="0"/>
      <w:marBottom w:val="0"/>
      <w:divBdr>
        <w:top w:val="none" w:sz="0" w:space="0" w:color="auto"/>
        <w:left w:val="none" w:sz="0" w:space="0" w:color="auto"/>
        <w:bottom w:val="none" w:sz="0" w:space="0" w:color="auto"/>
        <w:right w:val="none" w:sz="0" w:space="0" w:color="auto"/>
      </w:divBdr>
    </w:div>
    <w:div w:id="1439645365">
      <w:bodyDiv w:val="1"/>
      <w:marLeft w:val="0"/>
      <w:marRight w:val="0"/>
      <w:marTop w:val="0"/>
      <w:marBottom w:val="0"/>
      <w:divBdr>
        <w:top w:val="none" w:sz="0" w:space="0" w:color="auto"/>
        <w:left w:val="none" w:sz="0" w:space="0" w:color="auto"/>
        <w:bottom w:val="none" w:sz="0" w:space="0" w:color="auto"/>
        <w:right w:val="none" w:sz="0" w:space="0" w:color="auto"/>
      </w:divBdr>
    </w:div>
    <w:div w:id="1443769922">
      <w:bodyDiv w:val="1"/>
      <w:marLeft w:val="0"/>
      <w:marRight w:val="0"/>
      <w:marTop w:val="0"/>
      <w:marBottom w:val="0"/>
      <w:divBdr>
        <w:top w:val="none" w:sz="0" w:space="0" w:color="auto"/>
        <w:left w:val="none" w:sz="0" w:space="0" w:color="auto"/>
        <w:bottom w:val="none" w:sz="0" w:space="0" w:color="auto"/>
        <w:right w:val="none" w:sz="0" w:space="0" w:color="auto"/>
      </w:divBdr>
    </w:div>
    <w:div w:id="1454860346">
      <w:bodyDiv w:val="1"/>
      <w:marLeft w:val="0"/>
      <w:marRight w:val="0"/>
      <w:marTop w:val="0"/>
      <w:marBottom w:val="0"/>
      <w:divBdr>
        <w:top w:val="none" w:sz="0" w:space="0" w:color="auto"/>
        <w:left w:val="none" w:sz="0" w:space="0" w:color="auto"/>
        <w:bottom w:val="none" w:sz="0" w:space="0" w:color="auto"/>
        <w:right w:val="none" w:sz="0" w:space="0" w:color="auto"/>
      </w:divBdr>
    </w:div>
    <w:div w:id="1455372303">
      <w:bodyDiv w:val="1"/>
      <w:marLeft w:val="0"/>
      <w:marRight w:val="0"/>
      <w:marTop w:val="0"/>
      <w:marBottom w:val="0"/>
      <w:divBdr>
        <w:top w:val="none" w:sz="0" w:space="0" w:color="auto"/>
        <w:left w:val="none" w:sz="0" w:space="0" w:color="auto"/>
        <w:bottom w:val="none" w:sz="0" w:space="0" w:color="auto"/>
        <w:right w:val="none" w:sz="0" w:space="0" w:color="auto"/>
      </w:divBdr>
    </w:div>
    <w:div w:id="1477141057">
      <w:bodyDiv w:val="1"/>
      <w:marLeft w:val="0"/>
      <w:marRight w:val="0"/>
      <w:marTop w:val="0"/>
      <w:marBottom w:val="0"/>
      <w:divBdr>
        <w:top w:val="none" w:sz="0" w:space="0" w:color="auto"/>
        <w:left w:val="none" w:sz="0" w:space="0" w:color="auto"/>
        <w:bottom w:val="none" w:sz="0" w:space="0" w:color="auto"/>
        <w:right w:val="none" w:sz="0" w:space="0" w:color="auto"/>
      </w:divBdr>
    </w:div>
    <w:div w:id="1487092505">
      <w:bodyDiv w:val="1"/>
      <w:marLeft w:val="0"/>
      <w:marRight w:val="0"/>
      <w:marTop w:val="0"/>
      <w:marBottom w:val="0"/>
      <w:divBdr>
        <w:top w:val="none" w:sz="0" w:space="0" w:color="auto"/>
        <w:left w:val="none" w:sz="0" w:space="0" w:color="auto"/>
        <w:bottom w:val="none" w:sz="0" w:space="0" w:color="auto"/>
        <w:right w:val="none" w:sz="0" w:space="0" w:color="auto"/>
      </w:divBdr>
    </w:div>
    <w:div w:id="1504780280">
      <w:bodyDiv w:val="1"/>
      <w:marLeft w:val="0"/>
      <w:marRight w:val="0"/>
      <w:marTop w:val="0"/>
      <w:marBottom w:val="0"/>
      <w:divBdr>
        <w:top w:val="none" w:sz="0" w:space="0" w:color="auto"/>
        <w:left w:val="none" w:sz="0" w:space="0" w:color="auto"/>
        <w:bottom w:val="none" w:sz="0" w:space="0" w:color="auto"/>
        <w:right w:val="none" w:sz="0" w:space="0" w:color="auto"/>
      </w:divBdr>
    </w:div>
    <w:div w:id="1510488180">
      <w:bodyDiv w:val="1"/>
      <w:marLeft w:val="0"/>
      <w:marRight w:val="0"/>
      <w:marTop w:val="0"/>
      <w:marBottom w:val="0"/>
      <w:divBdr>
        <w:top w:val="none" w:sz="0" w:space="0" w:color="auto"/>
        <w:left w:val="none" w:sz="0" w:space="0" w:color="auto"/>
        <w:bottom w:val="none" w:sz="0" w:space="0" w:color="auto"/>
        <w:right w:val="none" w:sz="0" w:space="0" w:color="auto"/>
      </w:divBdr>
    </w:div>
    <w:div w:id="1520000793">
      <w:bodyDiv w:val="1"/>
      <w:marLeft w:val="0"/>
      <w:marRight w:val="0"/>
      <w:marTop w:val="0"/>
      <w:marBottom w:val="0"/>
      <w:divBdr>
        <w:top w:val="none" w:sz="0" w:space="0" w:color="auto"/>
        <w:left w:val="none" w:sz="0" w:space="0" w:color="auto"/>
        <w:bottom w:val="none" w:sz="0" w:space="0" w:color="auto"/>
        <w:right w:val="none" w:sz="0" w:space="0" w:color="auto"/>
      </w:divBdr>
    </w:div>
    <w:div w:id="1530407779">
      <w:bodyDiv w:val="1"/>
      <w:marLeft w:val="0"/>
      <w:marRight w:val="0"/>
      <w:marTop w:val="0"/>
      <w:marBottom w:val="0"/>
      <w:divBdr>
        <w:top w:val="none" w:sz="0" w:space="0" w:color="auto"/>
        <w:left w:val="none" w:sz="0" w:space="0" w:color="auto"/>
        <w:bottom w:val="none" w:sz="0" w:space="0" w:color="auto"/>
        <w:right w:val="none" w:sz="0" w:space="0" w:color="auto"/>
      </w:divBdr>
    </w:div>
    <w:div w:id="1546715904">
      <w:bodyDiv w:val="1"/>
      <w:marLeft w:val="0"/>
      <w:marRight w:val="0"/>
      <w:marTop w:val="0"/>
      <w:marBottom w:val="0"/>
      <w:divBdr>
        <w:top w:val="none" w:sz="0" w:space="0" w:color="auto"/>
        <w:left w:val="none" w:sz="0" w:space="0" w:color="auto"/>
        <w:bottom w:val="none" w:sz="0" w:space="0" w:color="auto"/>
        <w:right w:val="none" w:sz="0" w:space="0" w:color="auto"/>
      </w:divBdr>
    </w:div>
    <w:div w:id="1551528180">
      <w:bodyDiv w:val="1"/>
      <w:marLeft w:val="0"/>
      <w:marRight w:val="0"/>
      <w:marTop w:val="0"/>
      <w:marBottom w:val="0"/>
      <w:divBdr>
        <w:top w:val="none" w:sz="0" w:space="0" w:color="auto"/>
        <w:left w:val="none" w:sz="0" w:space="0" w:color="auto"/>
        <w:bottom w:val="none" w:sz="0" w:space="0" w:color="auto"/>
        <w:right w:val="none" w:sz="0" w:space="0" w:color="auto"/>
      </w:divBdr>
    </w:div>
    <w:div w:id="1568223767">
      <w:bodyDiv w:val="1"/>
      <w:marLeft w:val="0"/>
      <w:marRight w:val="0"/>
      <w:marTop w:val="0"/>
      <w:marBottom w:val="0"/>
      <w:divBdr>
        <w:top w:val="none" w:sz="0" w:space="0" w:color="auto"/>
        <w:left w:val="none" w:sz="0" w:space="0" w:color="auto"/>
        <w:bottom w:val="none" w:sz="0" w:space="0" w:color="auto"/>
        <w:right w:val="none" w:sz="0" w:space="0" w:color="auto"/>
      </w:divBdr>
    </w:div>
    <w:div w:id="1584338042">
      <w:bodyDiv w:val="1"/>
      <w:marLeft w:val="0"/>
      <w:marRight w:val="0"/>
      <w:marTop w:val="0"/>
      <w:marBottom w:val="0"/>
      <w:divBdr>
        <w:top w:val="none" w:sz="0" w:space="0" w:color="auto"/>
        <w:left w:val="none" w:sz="0" w:space="0" w:color="auto"/>
        <w:bottom w:val="none" w:sz="0" w:space="0" w:color="auto"/>
        <w:right w:val="none" w:sz="0" w:space="0" w:color="auto"/>
      </w:divBdr>
      <w:divsChild>
        <w:div w:id="1135415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05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800027">
      <w:bodyDiv w:val="1"/>
      <w:marLeft w:val="0"/>
      <w:marRight w:val="0"/>
      <w:marTop w:val="0"/>
      <w:marBottom w:val="0"/>
      <w:divBdr>
        <w:top w:val="none" w:sz="0" w:space="0" w:color="auto"/>
        <w:left w:val="none" w:sz="0" w:space="0" w:color="auto"/>
        <w:bottom w:val="none" w:sz="0" w:space="0" w:color="auto"/>
        <w:right w:val="none" w:sz="0" w:space="0" w:color="auto"/>
      </w:divBdr>
    </w:div>
    <w:div w:id="1586260977">
      <w:bodyDiv w:val="1"/>
      <w:marLeft w:val="0"/>
      <w:marRight w:val="0"/>
      <w:marTop w:val="0"/>
      <w:marBottom w:val="0"/>
      <w:divBdr>
        <w:top w:val="none" w:sz="0" w:space="0" w:color="auto"/>
        <w:left w:val="none" w:sz="0" w:space="0" w:color="auto"/>
        <w:bottom w:val="none" w:sz="0" w:space="0" w:color="auto"/>
        <w:right w:val="none" w:sz="0" w:space="0" w:color="auto"/>
      </w:divBdr>
    </w:div>
    <w:div w:id="1586647572">
      <w:bodyDiv w:val="1"/>
      <w:marLeft w:val="0"/>
      <w:marRight w:val="0"/>
      <w:marTop w:val="0"/>
      <w:marBottom w:val="0"/>
      <w:divBdr>
        <w:top w:val="none" w:sz="0" w:space="0" w:color="auto"/>
        <w:left w:val="none" w:sz="0" w:space="0" w:color="auto"/>
        <w:bottom w:val="none" w:sz="0" w:space="0" w:color="auto"/>
        <w:right w:val="none" w:sz="0" w:space="0" w:color="auto"/>
      </w:divBdr>
    </w:div>
    <w:div w:id="1614744558">
      <w:bodyDiv w:val="1"/>
      <w:marLeft w:val="0"/>
      <w:marRight w:val="0"/>
      <w:marTop w:val="0"/>
      <w:marBottom w:val="0"/>
      <w:divBdr>
        <w:top w:val="none" w:sz="0" w:space="0" w:color="auto"/>
        <w:left w:val="none" w:sz="0" w:space="0" w:color="auto"/>
        <w:bottom w:val="none" w:sz="0" w:space="0" w:color="auto"/>
        <w:right w:val="none" w:sz="0" w:space="0" w:color="auto"/>
      </w:divBdr>
    </w:div>
    <w:div w:id="1627613681">
      <w:bodyDiv w:val="1"/>
      <w:marLeft w:val="0"/>
      <w:marRight w:val="0"/>
      <w:marTop w:val="0"/>
      <w:marBottom w:val="0"/>
      <w:divBdr>
        <w:top w:val="none" w:sz="0" w:space="0" w:color="auto"/>
        <w:left w:val="none" w:sz="0" w:space="0" w:color="auto"/>
        <w:bottom w:val="none" w:sz="0" w:space="0" w:color="auto"/>
        <w:right w:val="none" w:sz="0" w:space="0" w:color="auto"/>
      </w:divBdr>
    </w:div>
    <w:div w:id="1633513032">
      <w:bodyDiv w:val="1"/>
      <w:marLeft w:val="0"/>
      <w:marRight w:val="0"/>
      <w:marTop w:val="0"/>
      <w:marBottom w:val="0"/>
      <w:divBdr>
        <w:top w:val="none" w:sz="0" w:space="0" w:color="auto"/>
        <w:left w:val="none" w:sz="0" w:space="0" w:color="auto"/>
        <w:bottom w:val="none" w:sz="0" w:space="0" w:color="auto"/>
        <w:right w:val="none" w:sz="0" w:space="0" w:color="auto"/>
      </w:divBdr>
    </w:div>
    <w:div w:id="1646352779">
      <w:bodyDiv w:val="1"/>
      <w:marLeft w:val="0"/>
      <w:marRight w:val="0"/>
      <w:marTop w:val="0"/>
      <w:marBottom w:val="0"/>
      <w:divBdr>
        <w:top w:val="none" w:sz="0" w:space="0" w:color="auto"/>
        <w:left w:val="none" w:sz="0" w:space="0" w:color="auto"/>
        <w:bottom w:val="none" w:sz="0" w:space="0" w:color="auto"/>
        <w:right w:val="none" w:sz="0" w:space="0" w:color="auto"/>
      </w:divBdr>
    </w:div>
    <w:div w:id="1656762459">
      <w:bodyDiv w:val="1"/>
      <w:marLeft w:val="0"/>
      <w:marRight w:val="0"/>
      <w:marTop w:val="0"/>
      <w:marBottom w:val="0"/>
      <w:divBdr>
        <w:top w:val="none" w:sz="0" w:space="0" w:color="auto"/>
        <w:left w:val="none" w:sz="0" w:space="0" w:color="auto"/>
        <w:bottom w:val="none" w:sz="0" w:space="0" w:color="auto"/>
        <w:right w:val="none" w:sz="0" w:space="0" w:color="auto"/>
      </w:divBdr>
    </w:div>
    <w:div w:id="1663896420">
      <w:bodyDiv w:val="1"/>
      <w:marLeft w:val="0"/>
      <w:marRight w:val="0"/>
      <w:marTop w:val="0"/>
      <w:marBottom w:val="0"/>
      <w:divBdr>
        <w:top w:val="none" w:sz="0" w:space="0" w:color="auto"/>
        <w:left w:val="none" w:sz="0" w:space="0" w:color="auto"/>
        <w:bottom w:val="none" w:sz="0" w:space="0" w:color="auto"/>
        <w:right w:val="none" w:sz="0" w:space="0" w:color="auto"/>
      </w:divBdr>
    </w:div>
    <w:div w:id="1682316292">
      <w:bodyDiv w:val="1"/>
      <w:marLeft w:val="0"/>
      <w:marRight w:val="0"/>
      <w:marTop w:val="0"/>
      <w:marBottom w:val="0"/>
      <w:divBdr>
        <w:top w:val="none" w:sz="0" w:space="0" w:color="auto"/>
        <w:left w:val="none" w:sz="0" w:space="0" w:color="auto"/>
        <w:bottom w:val="none" w:sz="0" w:space="0" w:color="auto"/>
        <w:right w:val="none" w:sz="0" w:space="0" w:color="auto"/>
      </w:divBdr>
    </w:div>
    <w:div w:id="1682851071">
      <w:bodyDiv w:val="1"/>
      <w:marLeft w:val="0"/>
      <w:marRight w:val="0"/>
      <w:marTop w:val="0"/>
      <w:marBottom w:val="0"/>
      <w:divBdr>
        <w:top w:val="none" w:sz="0" w:space="0" w:color="auto"/>
        <w:left w:val="none" w:sz="0" w:space="0" w:color="auto"/>
        <w:bottom w:val="none" w:sz="0" w:space="0" w:color="auto"/>
        <w:right w:val="none" w:sz="0" w:space="0" w:color="auto"/>
      </w:divBdr>
      <w:divsChild>
        <w:div w:id="1903371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92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162416">
      <w:bodyDiv w:val="1"/>
      <w:marLeft w:val="0"/>
      <w:marRight w:val="0"/>
      <w:marTop w:val="0"/>
      <w:marBottom w:val="0"/>
      <w:divBdr>
        <w:top w:val="none" w:sz="0" w:space="0" w:color="auto"/>
        <w:left w:val="none" w:sz="0" w:space="0" w:color="auto"/>
        <w:bottom w:val="none" w:sz="0" w:space="0" w:color="auto"/>
        <w:right w:val="none" w:sz="0" w:space="0" w:color="auto"/>
      </w:divBdr>
    </w:div>
    <w:div w:id="1720859606">
      <w:bodyDiv w:val="1"/>
      <w:marLeft w:val="0"/>
      <w:marRight w:val="0"/>
      <w:marTop w:val="0"/>
      <w:marBottom w:val="0"/>
      <w:divBdr>
        <w:top w:val="none" w:sz="0" w:space="0" w:color="auto"/>
        <w:left w:val="none" w:sz="0" w:space="0" w:color="auto"/>
        <w:bottom w:val="none" w:sz="0" w:space="0" w:color="auto"/>
        <w:right w:val="none" w:sz="0" w:space="0" w:color="auto"/>
      </w:divBdr>
    </w:div>
    <w:div w:id="1721320694">
      <w:bodyDiv w:val="1"/>
      <w:marLeft w:val="0"/>
      <w:marRight w:val="0"/>
      <w:marTop w:val="0"/>
      <w:marBottom w:val="0"/>
      <w:divBdr>
        <w:top w:val="none" w:sz="0" w:space="0" w:color="auto"/>
        <w:left w:val="none" w:sz="0" w:space="0" w:color="auto"/>
        <w:bottom w:val="none" w:sz="0" w:space="0" w:color="auto"/>
        <w:right w:val="none" w:sz="0" w:space="0" w:color="auto"/>
      </w:divBdr>
    </w:div>
    <w:div w:id="1721859301">
      <w:bodyDiv w:val="1"/>
      <w:marLeft w:val="0"/>
      <w:marRight w:val="0"/>
      <w:marTop w:val="0"/>
      <w:marBottom w:val="0"/>
      <w:divBdr>
        <w:top w:val="none" w:sz="0" w:space="0" w:color="auto"/>
        <w:left w:val="none" w:sz="0" w:space="0" w:color="auto"/>
        <w:bottom w:val="none" w:sz="0" w:space="0" w:color="auto"/>
        <w:right w:val="none" w:sz="0" w:space="0" w:color="auto"/>
      </w:divBdr>
    </w:div>
    <w:div w:id="1728602052">
      <w:bodyDiv w:val="1"/>
      <w:marLeft w:val="0"/>
      <w:marRight w:val="0"/>
      <w:marTop w:val="0"/>
      <w:marBottom w:val="0"/>
      <w:divBdr>
        <w:top w:val="none" w:sz="0" w:space="0" w:color="auto"/>
        <w:left w:val="none" w:sz="0" w:space="0" w:color="auto"/>
        <w:bottom w:val="none" w:sz="0" w:space="0" w:color="auto"/>
        <w:right w:val="none" w:sz="0" w:space="0" w:color="auto"/>
      </w:divBdr>
    </w:div>
    <w:div w:id="1742170306">
      <w:bodyDiv w:val="1"/>
      <w:marLeft w:val="0"/>
      <w:marRight w:val="0"/>
      <w:marTop w:val="0"/>
      <w:marBottom w:val="0"/>
      <w:divBdr>
        <w:top w:val="none" w:sz="0" w:space="0" w:color="auto"/>
        <w:left w:val="none" w:sz="0" w:space="0" w:color="auto"/>
        <w:bottom w:val="none" w:sz="0" w:space="0" w:color="auto"/>
        <w:right w:val="none" w:sz="0" w:space="0" w:color="auto"/>
      </w:divBdr>
    </w:div>
    <w:div w:id="1756241139">
      <w:bodyDiv w:val="1"/>
      <w:marLeft w:val="0"/>
      <w:marRight w:val="0"/>
      <w:marTop w:val="0"/>
      <w:marBottom w:val="0"/>
      <w:divBdr>
        <w:top w:val="none" w:sz="0" w:space="0" w:color="auto"/>
        <w:left w:val="none" w:sz="0" w:space="0" w:color="auto"/>
        <w:bottom w:val="none" w:sz="0" w:space="0" w:color="auto"/>
        <w:right w:val="none" w:sz="0" w:space="0" w:color="auto"/>
      </w:divBdr>
    </w:div>
    <w:div w:id="1758407854">
      <w:bodyDiv w:val="1"/>
      <w:marLeft w:val="0"/>
      <w:marRight w:val="0"/>
      <w:marTop w:val="0"/>
      <w:marBottom w:val="0"/>
      <w:divBdr>
        <w:top w:val="none" w:sz="0" w:space="0" w:color="auto"/>
        <w:left w:val="none" w:sz="0" w:space="0" w:color="auto"/>
        <w:bottom w:val="none" w:sz="0" w:space="0" w:color="auto"/>
        <w:right w:val="none" w:sz="0" w:space="0" w:color="auto"/>
      </w:divBdr>
    </w:div>
    <w:div w:id="1769305041">
      <w:bodyDiv w:val="1"/>
      <w:marLeft w:val="0"/>
      <w:marRight w:val="0"/>
      <w:marTop w:val="0"/>
      <w:marBottom w:val="0"/>
      <w:divBdr>
        <w:top w:val="none" w:sz="0" w:space="0" w:color="auto"/>
        <w:left w:val="none" w:sz="0" w:space="0" w:color="auto"/>
        <w:bottom w:val="none" w:sz="0" w:space="0" w:color="auto"/>
        <w:right w:val="none" w:sz="0" w:space="0" w:color="auto"/>
      </w:divBdr>
    </w:div>
    <w:div w:id="1770929135">
      <w:bodyDiv w:val="1"/>
      <w:marLeft w:val="0"/>
      <w:marRight w:val="0"/>
      <w:marTop w:val="0"/>
      <w:marBottom w:val="0"/>
      <w:divBdr>
        <w:top w:val="none" w:sz="0" w:space="0" w:color="auto"/>
        <w:left w:val="none" w:sz="0" w:space="0" w:color="auto"/>
        <w:bottom w:val="none" w:sz="0" w:space="0" w:color="auto"/>
        <w:right w:val="none" w:sz="0" w:space="0" w:color="auto"/>
      </w:divBdr>
    </w:div>
    <w:div w:id="1775393100">
      <w:bodyDiv w:val="1"/>
      <w:marLeft w:val="0"/>
      <w:marRight w:val="0"/>
      <w:marTop w:val="0"/>
      <w:marBottom w:val="0"/>
      <w:divBdr>
        <w:top w:val="none" w:sz="0" w:space="0" w:color="auto"/>
        <w:left w:val="none" w:sz="0" w:space="0" w:color="auto"/>
        <w:bottom w:val="none" w:sz="0" w:space="0" w:color="auto"/>
        <w:right w:val="none" w:sz="0" w:space="0" w:color="auto"/>
      </w:divBdr>
    </w:div>
    <w:div w:id="1781026978">
      <w:bodyDiv w:val="1"/>
      <w:marLeft w:val="0"/>
      <w:marRight w:val="0"/>
      <w:marTop w:val="0"/>
      <w:marBottom w:val="0"/>
      <w:divBdr>
        <w:top w:val="none" w:sz="0" w:space="0" w:color="auto"/>
        <w:left w:val="none" w:sz="0" w:space="0" w:color="auto"/>
        <w:bottom w:val="none" w:sz="0" w:space="0" w:color="auto"/>
        <w:right w:val="none" w:sz="0" w:space="0" w:color="auto"/>
      </w:divBdr>
    </w:div>
    <w:div w:id="1782070117">
      <w:bodyDiv w:val="1"/>
      <w:marLeft w:val="0"/>
      <w:marRight w:val="0"/>
      <w:marTop w:val="0"/>
      <w:marBottom w:val="0"/>
      <w:divBdr>
        <w:top w:val="none" w:sz="0" w:space="0" w:color="auto"/>
        <w:left w:val="none" w:sz="0" w:space="0" w:color="auto"/>
        <w:bottom w:val="none" w:sz="0" w:space="0" w:color="auto"/>
        <w:right w:val="none" w:sz="0" w:space="0" w:color="auto"/>
      </w:divBdr>
    </w:div>
    <w:div w:id="1792358552">
      <w:bodyDiv w:val="1"/>
      <w:marLeft w:val="0"/>
      <w:marRight w:val="0"/>
      <w:marTop w:val="0"/>
      <w:marBottom w:val="0"/>
      <w:divBdr>
        <w:top w:val="none" w:sz="0" w:space="0" w:color="auto"/>
        <w:left w:val="none" w:sz="0" w:space="0" w:color="auto"/>
        <w:bottom w:val="none" w:sz="0" w:space="0" w:color="auto"/>
        <w:right w:val="none" w:sz="0" w:space="0" w:color="auto"/>
      </w:divBdr>
    </w:div>
    <w:div w:id="1792476771">
      <w:bodyDiv w:val="1"/>
      <w:marLeft w:val="0"/>
      <w:marRight w:val="0"/>
      <w:marTop w:val="0"/>
      <w:marBottom w:val="0"/>
      <w:divBdr>
        <w:top w:val="none" w:sz="0" w:space="0" w:color="auto"/>
        <w:left w:val="none" w:sz="0" w:space="0" w:color="auto"/>
        <w:bottom w:val="none" w:sz="0" w:space="0" w:color="auto"/>
        <w:right w:val="none" w:sz="0" w:space="0" w:color="auto"/>
      </w:divBdr>
    </w:div>
    <w:div w:id="1793210045">
      <w:bodyDiv w:val="1"/>
      <w:marLeft w:val="0"/>
      <w:marRight w:val="0"/>
      <w:marTop w:val="0"/>
      <w:marBottom w:val="0"/>
      <w:divBdr>
        <w:top w:val="none" w:sz="0" w:space="0" w:color="auto"/>
        <w:left w:val="none" w:sz="0" w:space="0" w:color="auto"/>
        <w:bottom w:val="none" w:sz="0" w:space="0" w:color="auto"/>
        <w:right w:val="none" w:sz="0" w:space="0" w:color="auto"/>
      </w:divBdr>
    </w:div>
    <w:div w:id="1794669575">
      <w:bodyDiv w:val="1"/>
      <w:marLeft w:val="0"/>
      <w:marRight w:val="0"/>
      <w:marTop w:val="0"/>
      <w:marBottom w:val="0"/>
      <w:divBdr>
        <w:top w:val="none" w:sz="0" w:space="0" w:color="auto"/>
        <w:left w:val="none" w:sz="0" w:space="0" w:color="auto"/>
        <w:bottom w:val="none" w:sz="0" w:space="0" w:color="auto"/>
        <w:right w:val="none" w:sz="0" w:space="0" w:color="auto"/>
      </w:divBdr>
    </w:div>
    <w:div w:id="1796756689">
      <w:bodyDiv w:val="1"/>
      <w:marLeft w:val="0"/>
      <w:marRight w:val="0"/>
      <w:marTop w:val="0"/>
      <w:marBottom w:val="0"/>
      <w:divBdr>
        <w:top w:val="none" w:sz="0" w:space="0" w:color="auto"/>
        <w:left w:val="none" w:sz="0" w:space="0" w:color="auto"/>
        <w:bottom w:val="none" w:sz="0" w:space="0" w:color="auto"/>
        <w:right w:val="none" w:sz="0" w:space="0" w:color="auto"/>
      </w:divBdr>
    </w:div>
    <w:div w:id="1805082220">
      <w:bodyDiv w:val="1"/>
      <w:marLeft w:val="0"/>
      <w:marRight w:val="0"/>
      <w:marTop w:val="0"/>
      <w:marBottom w:val="0"/>
      <w:divBdr>
        <w:top w:val="none" w:sz="0" w:space="0" w:color="auto"/>
        <w:left w:val="none" w:sz="0" w:space="0" w:color="auto"/>
        <w:bottom w:val="none" w:sz="0" w:space="0" w:color="auto"/>
        <w:right w:val="none" w:sz="0" w:space="0" w:color="auto"/>
      </w:divBdr>
    </w:div>
    <w:div w:id="1832335390">
      <w:bodyDiv w:val="1"/>
      <w:marLeft w:val="0"/>
      <w:marRight w:val="0"/>
      <w:marTop w:val="0"/>
      <w:marBottom w:val="0"/>
      <w:divBdr>
        <w:top w:val="none" w:sz="0" w:space="0" w:color="auto"/>
        <w:left w:val="none" w:sz="0" w:space="0" w:color="auto"/>
        <w:bottom w:val="none" w:sz="0" w:space="0" w:color="auto"/>
        <w:right w:val="none" w:sz="0" w:space="0" w:color="auto"/>
      </w:divBdr>
    </w:div>
    <w:div w:id="1833637789">
      <w:bodyDiv w:val="1"/>
      <w:marLeft w:val="0"/>
      <w:marRight w:val="0"/>
      <w:marTop w:val="0"/>
      <w:marBottom w:val="0"/>
      <w:divBdr>
        <w:top w:val="none" w:sz="0" w:space="0" w:color="auto"/>
        <w:left w:val="none" w:sz="0" w:space="0" w:color="auto"/>
        <w:bottom w:val="none" w:sz="0" w:space="0" w:color="auto"/>
        <w:right w:val="none" w:sz="0" w:space="0" w:color="auto"/>
      </w:divBdr>
    </w:div>
    <w:div w:id="1867524534">
      <w:bodyDiv w:val="1"/>
      <w:marLeft w:val="0"/>
      <w:marRight w:val="0"/>
      <w:marTop w:val="0"/>
      <w:marBottom w:val="0"/>
      <w:divBdr>
        <w:top w:val="none" w:sz="0" w:space="0" w:color="auto"/>
        <w:left w:val="none" w:sz="0" w:space="0" w:color="auto"/>
        <w:bottom w:val="none" w:sz="0" w:space="0" w:color="auto"/>
        <w:right w:val="none" w:sz="0" w:space="0" w:color="auto"/>
      </w:divBdr>
    </w:div>
    <w:div w:id="1889487302">
      <w:bodyDiv w:val="1"/>
      <w:marLeft w:val="0"/>
      <w:marRight w:val="0"/>
      <w:marTop w:val="0"/>
      <w:marBottom w:val="0"/>
      <w:divBdr>
        <w:top w:val="none" w:sz="0" w:space="0" w:color="auto"/>
        <w:left w:val="none" w:sz="0" w:space="0" w:color="auto"/>
        <w:bottom w:val="none" w:sz="0" w:space="0" w:color="auto"/>
        <w:right w:val="none" w:sz="0" w:space="0" w:color="auto"/>
      </w:divBdr>
    </w:div>
    <w:div w:id="1896158626">
      <w:bodyDiv w:val="1"/>
      <w:marLeft w:val="0"/>
      <w:marRight w:val="0"/>
      <w:marTop w:val="0"/>
      <w:marBottom w:val="0"/>
      <w:divBdr>
        <w:top w:val="none" w:sz="0" w:space="0" w:color="auto"/>
        <w:left w:val="none" w:sz="0" w:space="0" w:color="auto"/>
        <w:bottom w:val="none" w:sz="0" w:space="0" w:color="auto"/>
        <w:right w:val="none" w:sz="0" w:space="0" w:color="auto"/>
      </w:divBdr>
    </w:div>
    <w:div w:id="1909071182">
      <w:bodyDiv w:val="1"/>
      <w:marLeft w:val="0"/>
      <w:marRight w:val="0"/>
      <w:marTop w:val="0"/>
      <w:marBottom w:val="0"/>
      <w:divBdr>
        <w:top w:val="none" w:sz="0" w:space="0" w:color="auto"/>
        <w:left w:val="none" w:sz="0" w:space="0" w:color="auto"/>
        <w:bottom w:val="none" w:sz="0" w:space="0" w:color="auto"/>
        <w:right w:val="none" w:sz="0" w:space="0" w:color="auto"/>
      </w:divBdr>
    </w:div>
    <w:div w:id="1924408618">
      <w:bodyDiv w:val="1"/>
      <w:marLeft w:val="0"/>
      <w:marRight w:val="0"/>
      <w:marTop w:val="0"/>
      <w:marBottom w:val="0"/>
      <w:divBdr>
        <w:top w:val="none" w:sz="0" w:space="0" w:color="auto"/>
        <w:left w:val="none" w:sz="0" w:space="0" w:color="auto"/>
        <w:bottom w:val="none" w:sz="0" w:space="0" w:color="auto"/>
        <w:right w:val="none" w:sz="0" w:space="0" w:color="auto"/>
      </w:divBdr>
    </w:div>
    <w:div w:id="1925452222">
      <w:bodyDiv w:val="1"/>
      <w:marLeft w:val="0"/>
      <w:marRight w:val="0"/>
      <w:marTop w:val="0"/>
      <w:marBottom w:val="0"/>
      <w:divBdr>
        <w:top w:val="none" w:sz="0" w:space="0" w:color="auto"/>
        <w:left w:val="none" w:sz="0" w:space="0" w:color="auto"/>
        <w:bottom w:val="none" w:sz="0" w:space="0" w:color="auto"/>
        <w:right w:val="none" w:sz="0" w:space="0" w:color="auto"/>
      </w:divBdr>
    </w:div>
    <w:div w:id="1933471722">
      <w:bodyDiv w:val="1"/>
      <w:marLeft w:val="0"/>
      <w:marRight w:val="0"/>
      <w:marTop w:val="0"/>
      <w:marBottom w:val="0"/>
      <w:divBdr>
        <w:top w:val="none" w:sz="0" w:space="0" w:color="auto"/>
        <w:left w:val="none" w:sz="0" w:space="0" w:color="auto"/>
        <w:bottom w:val="none" w:sz="0" w:space="0" w:color="auto"/>
        <w:right w:val="none" w:sz="0" w:space="0" w:color="auto"/>
      </w:divBdr>
    </w:div>
    <w:div w:id="1950114477">
      <w:bodyDiv w:val="1"/>
      <w:marLeft w:val="0"/>
      <w:marRight w:val="0"/>
      <w:marTop w:val="0"/>
      <w:marBottom w:val="0"/>
      <w:divBdr>
        <w:top w:val="none" w:sz="0" w:space="0" w:color="auto"/>
        <w:left w:val="none" w:sz="0" w:space="0" w:color="auto"/>
        <w:bottom w:val="none" w:sz="0" w:space="0" w:color="auto"/>
        <w:right w:val="none" w:sz="0" w:space="0" w:color="auto"/>
      </w:divBdr>
    </w:div>
    <w:div w:id="1966038936">
      <w:bodyDiv w:val="1"/>
      <w:marLeft w:val="0"/>
      <w:marRight w:val="0"/>
      <w:marTop w:val="0"/>
      <w:marBottom w:val="0"/>
      <w:divBdr>
        <w:top w:val="none" w:sz="0" w:space="0" w:color="auto"/>
        <w:left w:val="none" w:sz="0" w:space="0" w:color="auto"/>
        <w:bottom w:val="none" w:sz="0" w:space="0" w:color="auto"/>
        <w:right w:val="none" w:sz="0" w:space="0" w:color="auto"/>
      </w:divBdr>
    </w:div>
    <w:div w:id="1973630673">
      <w:bodyDiv w:val="1"/>
      <w:marLeft w:val="0"/>
      <w:marRight w:val="0"/>
      <w:marTop w:val="0"/>
      <w:marBottom w:val="0"/>
      <w:divBdr>
        <w:top w:val="none" w:sz="0" w:space="0" w:color="auto"/>
        <w:left w:val="none" w:sz="0" w:space="0" w:color="auto"/>
        <w:bottom w:val="none" w:sz="0" w:space="0" w:color="auto"/>
        <w:right w:val="none" w:sz="0" w:space="0" w:color="auto"/>
      </w:divBdr>
    </w:div>
    <w:div w:id="1973827176">
      <w:bodyDiv w:val="1"/>
      <w:marLeft w:val="0"/>
      <w:marRight w:val="0"/>
      <w:marTop w:val="0"/>
      <w:marBottom w:val="0"/>
      <w:divBdr>
        <w:top w:val="none" w:sz="0" w:space="0" w:color="auto"/>
        <w:left w:val="none" w:sz="0" w:space="0" w:color="auto"/>
        <w:bottom w:val="none" w:sz="0" w:space="0" w:color="auto"/>
        <w:right w:val="none" w:sz="0" w:space="0" w:color="auto"/>
      </w:divBdr>
    </w:div>
    <w:div w:id="2001810210">
      <w:bodyDiv w:val="1"/>
      <w:marLeft w:val="0"/>
      <w:marRight w:val="0"/>
      <w:marTop w:val="0"/>
      <w:marBottom w:val="0"/>
      <w:divBdr>
        <w:top w:val="none" w:sz="0" w:space="0" w:color="auto"/>
        <w:left w:val="none" w:sz="0" w:space="0" w:color="auto"/>
        <w:bottom w:val="none" w:sz="0" w:space="0" w:color="auto"/>
        <w:right w:val="none" w:sz="0" w:space="0" w:color="auto"/>
      </w:divBdr>
    </w:div>
    <w:div w:id="2003579770">
      <w:bodyDiv w:val="1"/>
      <w:marLeft w:val="0"/>
      <w:marRight w:val="0"/>
      <w:marTop w:val="0"/>
      <w:marBottom w:val="0"/>
      <w:divBdr>
        <w:top w:val="none" w:sz="0" w:space="0" w:color="auto"/>
        <w:left w:val="none" w:sz="0" w:space="0" w:color="auto"/>
        <w:bottom w:val="none" w:sz="0" w:space="0" w:color="auto"/>
        <w:right w:val="none" w:sz="0" w:space="0" w:color="auto"/>
      </w:divBdr>
    </w:div>
    <w:div w:id="2029673446">
      <w:bodyDiv w:val="1"/>
      <w:marLeft w:val="0"/>
      <w:marRight w:val="0"/>
      <w:marTop w:val="0"/>
      <w:marBottom w:val="0"/>
      <w:divBdr>
        <w:top w:val="none" w:sz="0" w:space="0" w:color="auto"/>
        <w:left w:val="none" w:sz="0" w:space="0" w:color="auto"/>
        <w:bottom w:val="none" w:sz="0" w:space="0" w:color="auto"/>
        <w:right w:val="none" w:sz="0" w:space="0" w:color="auto"/>
      </w:divBdr>
    </w:div>
    <w:div w:id="2039116263">
      <w:bodyDiv w:val="1"/>
      <w:marLeft w:val="0"/>
      <w:marRight w:val="0"/>
      <w:marTop w:val="0"/>
      <w:marBottom w:val="0"/>
      <w:divBdr>
        <w:top w:val="none" w:sz="0" w:space="0" w:color="auto"/>
        <w:left w:val="none" w:sz="0" w:space="0" w:color="auto"/>
        <w:bottom w:val="none" w:sz="0" w:space="0" w:color="auto"/>
        <w:right w:val="none" w:sz="0" w:space="0" w:color="auto"/>
      </w:divBdr>
    </w:div>
    <w:div w:id="2039156297">
      <w:bodyDiv w:val="1"/>
      <w:marLeft w:val="0"/>
      <w:marRight w:val="0"/>
      <w:marTop w:val="0"/>
      <w:marBottom w:val="0"/>
      <w:divBdr>
        <w:top w:val="none" w:sz="0" w:space="0" w:color="auto"/>
        <w:left w:val="none" w:sz="0" w:space="0" w:color="auto"/>
        <w:bottom w:val="none" w:sz="0" w:space="0" w:color="auto"/>
        <w:right w:val="none" w:sz="0" w:space="0" w:color="auto"/>
      </w:divBdr>
    </w:div>
    <w:div w:id="2085253048">
      <w:bodyDiv w:val="1"/>
      <w:marLeft w:val="0"/>
      <w:marRight w:val="0"/>
      <w:marTop w:val="0"/>
      <w:marBottom w:val="0"/>
      <w:divBdr>
        <w:top w:val="none" w:sz="0" w:space="0" w:color="auto"/>
        <w:left w:val="none" w:sz="0" w:space="0" w:color="auto"/>
        <w:bottom w:val="none" w:sz="0" w:space="0" w:color="auto"/>
        <w:right w:val="none" w:sz="0" w:space="0" w:color="auto"/>
      </w:divBdr>
    </w:div>
    <w:div w:id="2097168072">
      <w:bodyDiv w:val="1"/>
      <w:marLeft w:val="0"/>
      <w:marRight w:val="0"/>
      <w:marTop w:val="0"/>
      <w:marBottom w:val="0"/>
      <w:divBdr>
        <w:top w:val="none" w:sz="0" w:space="0" w:color="auto"/>
        <w:left w:val="none" w:sz="0" w:space="0" w:color="auto"/>
        <w:bottom w:val="none" w:sz="0" w:space="0" w:color="auto"/>
        <w:right w:val="none" w:sz="0" w:space="0" w:color="auto"/>
      </w:divBdr>
    </w:div>
    <w:div w:id="2104453560">
      <w:bodyDiv w:val="1"/>
      <w:marLeft w:val="0"/>
      <w:marRight w:val="0"/>
      <w:marTop w:val="0"/>
      <w:marBottom w:val="0"/>
      <w:divBdr>
        <w:top w:val="none" w:sz="0" w:space="0" w:color="auto"/>
        <w:left w:val="none" w:sz="0" w:space="0" w:color="auto"/>
        <w:bottom w:val="none" w:sz="0" w:space="0" w:color="auto"/>
        <w:right w:val="none" w:sz="0" w:space="0" w:color="auto"/>
      </w:divBdr>
    </w:div>
    <w:div w:id="2107268642">
      <w:bodyDiv w:val="1"/>
      <w:marLeft w:val="0"/>
      <w:marRight w:val="0"/>
      <w:marTop w:val="0"/>
      <w:marBottom w:val="0"/>
      <w:divBdr>
        <w:top w:val="none" w:sz="0" w:space="0" w:color="auto"/>
        <w:left w:val="none" w:sz="0" w:space="0" w:color="auto"/>
        <w:bottom w:val="none" w:sz="0" w:space="0" w:color="auto"/>
        <w:right w:val="none" w:sz="0" w:space="0" w:color="auto"/>
      </w:divBdr>
    </w:div>
    <w:div w:id="2110933036">
      <w:bodyDiv w:val="1"/>
      <w:marLeft w:val="0"/>
      <w:marRight w:val="0"/>
      <w:marTop w:val="0"/>
      <w:marBottom w:val="0"/>
      <w:divBdr>
        <w:top w:val="none" w:sz="0" w:space="0" w:color="auto"/>
        <w:left w:val="none" w:sz="0" w:space="0" w:color="auto"/>
        <w:bottom w:val="none" w:sz="0" w:space="0" w:color="auto"/>
        <w:right w:val="none" w:sz="0" w:space="0" w:color="auto"/>
      </w:divBdr>
    </w:div>
    <w:div w:id="2116123171">
      <w:bodyDiv w:val="1"/>
      <w:marLeft w:val="0"/>
      <w:marRight w:val="0"/>
      <w:marTop w:val="0"/>
      <w:marBottom w:val="0"/>
      <w:divBdr>
        <w:top w:val="none" w:sz="0" w:space="0" w:color="auto"/>
        <w:left w:val="none" w:sz="0" w:space="0" w:color="auto"/>
        <w:bottom w:val="none" w:sz="0" w:space="0" w:color="auto"/>
        <w:right w:val="none" w:sz="0" w:space="0" w:color="auto"/>
      </w:divBdr>
    </w:div>
    <w:div w:id="2119064450">
      <w:bodyDiv w:val="1"/>
      <w:marLeft w:val="0"/>
      <w:marRight w:val="0"/>
      <w:marTop w:val="0"/>
      <w:marBottom w:val="0"/>
      <w:divBdr>
        <w:top w:val="none" w:sz="0" w:space="0" w:color="auto"/>
        <w:left w:val="none" w:sz="0" w:space="0" w:color="auto"/>
        <w:bottom w:val="none" w:sz="0" w:space="0" w:color="auto"/>
        <w:right w:val="none" w:sz="0" w:space="0" w:color="auto"/>
      </w:divBdr>
    </w:div>
    <w:div w:id="2129230906">
      <w:bodyDiv w:val="1"/>
      <w:marLeft w:val="0"/>
      <w:marRight w:val="0"/>
      <w:marTop w:val="0"/>
      <w:marBottom w:val="0"/>
      <w:divBdr>
        <w:top w:val="none" w:sz="0" w:space="0" w:color="auto"/>
        <w:left w:val="none" w:sz="0" w:space="0" w:color="auto"/>
        <w:bottom w:val="none" w:sz="0" w:space="0" w:color="auto"/>
        <w:right w:val="none" w:sz="0" w:space="0" w:color="auto"/>
      </w:divBdr>
    </w:div>
    <w:div w:id="2131195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FCAF96-CCC1-44CF-AB18-F8049B42D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5927</Words>
  <Characters>33789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Desfira Mariah Ulfa</dc:creator>
  <cp:lastModifiedBy>Windows User</cp:lastModifiedBy>
  <cp:revision>2</cp:revision>
  <cp:lastPrinted>2025-12-18T06:13:00Z</cp:lastPrinted>
  <dcterms:created xsi:type="dcterms:W3CDTF">2026-04-19T23:31:00Z</dcterms:created>
  <dcterms:modified xsi:type="dcterms:W3CDTF">2026-04-19T23:31:00Z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2f7ff2fe-aab1-380c-b3f5-b5897354093f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ICV">
    <vt:lpwstr>E34BB291C37188A8C29118693B14E7D2_31</vt:lpwstr>
  </property>
  <property fmtid="{D5CDD505-2E9C-101B-9397-08002B2CF9AE}" pid="26" name="KSOProductBuildVer">
    <vt:lpwstr>2052-11.37.20</vt:lpwstr>
  </property>
</Properties>
</file>