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90EB1" w14:textId="78327BCF" w:rsidR="003A07C5" w:rsidRPr="0001427E" w:rsidRDefault="00180F3D" w:rsidP="0036285A">
      <w:pPr>
        <w:spacing w:after="80"/>
        <w:jc w:val="center"/>
        <w:rPr>
          <w:b/>
          <w:bCs/>
          <w:color w:val="000000"/>
          <w:sz w:val="20"/>
          <w:szCs w:val="20"/>
        </w:rPr>
      </w:pPr>
      <w:bookmarkStart w:id="0" w:name="_Hlk227835164"/>
      <w:bookmarkEnd w:id="0"/>
      <w:r w:rsidRPr="0001427E">
        <w:rPr>
          <w:b/>
          <w:bCs/>
          <w:color w:val="000000"/>
          <w:sz w:val="20"/>
          <w:szCs w:val="20"/>
        </w:rPr>
        <w:t xml:space="preserve">PENGARUH KOMUNIKASI, KOMPETENSI, DAN RANCANGAN KERJA TERHADAP KINERJA KARYAWAN PADA </w:t>
      </w:r>
    </w:p>
    <w:p w14:paraId="7FAE02FE" w14:textId="148BD91F" w:rsidR="006D253B" w:rsidRPr="0001427E" w:rsidRDefault="00180F3D" w:rsidP="0036285A">
      <w:pPr>
        <w:pBdr>
          <w:bottom w:val="single" w:sz="6" w:space="1" w:color="auto"/>
        </w:pBdr>
        <w:spacing w:after="80"/>
        <w:jc w:val="center"/>
        <w:rPr>
          <w:b/>
          <w:bCs/>
          <w:color w:val="000000"/>
          <w:sz w:val="20"/>
          <w:szCs w:val="20"/>
        </w:rPr>
      </w:pPr>
      <w:r w:rsidRPr="0001427E">
        <w:rPr>
          <w:b/>
          <w:bCs/>
          <w:color w:val="000000"/>
          <w:sz w:val="20"/>
          <w:szCs w:val="20"/>
        </w:rPr>
        <w:t>PT. JASAMARGA TOLLROAD OPERATOR KAYU AGUNG-PALEMBANG</w:t>
      </w:r>
    </w:p>
    <w:p w14:paraId="0461C0D5" w14:textId="77777777" w:rsidR="0001427E" w:rsidRPr="0001427E" w:rsidRDefault="0001427E" w:rsidP="0001427E">
      <w:pPr>
        <w:tabs>
          <w:tab w:val="left" w:pos="900"/>
        </w:tabs>
        <w:jc w:val="center"/>
        <w:rPr>
          <w:b/>
          <w:sz w:val="20"/>
          <w:szCs w:val="20"/>
          <w:vertAlign w:val="superscript"/>
        </w:rPr>
      </w:pPr>
      <w:r w:rsidRPr="0001427E">
        <w:rPr>
          <w:sz w:val="20"/>
          <w:szCs w:val="20"/>
        </w:rPr>
        <w:t>Erika Erika</w:t>
      </w:r>
      <w:r w:rsidRPr="0001427E">
        <w:rPr>
          <w:sz w:val="20"/>
          <w:szCs w:val="20"/>
          <w:vertAlign w:val="superscript"/>
        </w:rPr>
        <w:t>1</w:t>
      </w:r>
      <w:r w:rsidRPr="0001427E">
        <w:rPr>
          <w:sz w:val="20"/>
          <w:szCs w:val="20"/>
        </w:rPr>
        <w:t>, Eni Cahyani</w:t>
      </w:r>
      <w:r w:rsidRPr="0001427E">
        <w:rPr>
          <w:sz w:val="20"/>
          <w:szCs w:val="20"/>
          <w:vertAlign w:val="superscript"/>
        </w:rPr>
        <w:t>2</w:t>
      </w:r>
      <w:r w:rsidRPr="0001427E">
        <w:rPr>
          <w:sz w:val="20"/>
          <w:szCs w:val="20"/>
        </w:rPr>
        <w:t>, Yunita Febriani</w:t>
      </w:r>
      <w:r w:rsidRPr="0001427E">
        <w:rPr>
          <w:sz w:val="20"/>
          <w:szCs w:val="20"/>
          <w:vertAlign w:val="superscript"/>
        </w:rPr>
        <w:t>3</w:t>
      </w:r>
    </w:p>
    <w:p w14:paraId="352F685F" w14:textId="1EA58C0C" w:rsidR="0001427E" w:rsidRPr="0001427E" w:rsidRDefault="0001427E" w:rsidP="0001427E">
      <w:pPr>
        <w:tabs>
          <w:tab w:val="center" w:leader="dot" w:pos="8505"/>
        </w:tabs>
        <w:jc w:val="center"/>
        <w:rPr>
          <w:b/>
          <w:sz w:val="20"/>
          <w:szCs w:val="20"/>
        </w:rPr>
      </w:pPr>
      <w:r w:rsidRPr="0001427E">
        <w:rPr>
          <w:b/>
          <w:sz w:val="20"/>
          <w:szCs w:val="20"/>
        </w:rPr>
        <w:t>Jur</w:t>
      </w:r>
      <w:r w:rsidR="00DD2703">
        <w:rPr>
          <w:b/>
          <w:sz w:val="20"/>
          <w:szCs w:val="20"/>
        </w:rPr>
        <w:t xml:space="preserve">usan </w:t>
      </w:r>
      <w:r w:rsidRPr="0001427E">
        <w:rPr>
          <w:b/>
          <w:sz w:val="20"/>
          <w:szCs w:val="20"/>
        </w:rPr>
        <w:t xml:space="preserve">Manajemen, Fakultas Ekonomi &amp; Bisnis </w:t>
      </w:r>
    </w:p>
    <w:p w14:paraId="76C3D8CE" w14:textId="2C783E35" w:rsidR="0001427E" w:rsidRPr="00905FF5" w:rsidRDefault="0001427E" w:rsidP="0001427E">
      <w:pPr>
        <w:tabs>
          <w:tab w:val="center" w:leader="dot" w:pos="8505"/>
        </w:tabs>
        <w:jc w:val="center"/>
        <w:rPr>
          <w:bCs/>
          <w:sz w:val="20"/>
          <w:szCs w:val="20"/>
        </w:rPr>
      </w:pPr>
      <w:r w:rsidRPr="0001427E">
        <w:rPr>
          <w:bCs/>
          <w:sz w:val="20"/>
          <w:szCs w:val="20"/>
        </w:rPr>
        <w:t>Universitas Muhammadiyah Palembang</w:t>
      </w:r>
      <w:r w:rsidR="00134795">
        <w:rPr>
          <w:bCs/>
          <w:sz w:val="20"/>
          <w:szCs w:val="20"/>
          <w:vertAlign w:val="superscript"/>
        </w:rPr>
        <w:t>1</w:t>
      </w:r>
      <w:r w:rsidR="00134795">
        <w:rPr>
          <w:bCs/>
          <w:sz w:val="20"/>
          <w:szCs w:val="20"/>
        </w:rPr>
        <w:t>, Universitas Tri</w:t>
      </w:r>
      <w:r w:rsidR="004455DD">
        <w:rPr>
          <w:bCs/>
          <w:sz w:val="20"/>
          <w:szCs w:val="20"/>
        </w:rPr>
        <w:t>dinanti</w:t>
      </w:r>
      <w:r w:rsidR="004455DD">
        <w:rPr>
          <w:bCs/>
          <w:sz w:val="20"/>
          <w:szCs w:val="20"/>
          <w:vertAlign w:val="superscript"/>
        </w:rPr>
        <w:t>2</w:t>
      </w:r>
      <w:r w:rsidR="00905FF5">
        <w:rPr>
          <w:bCs/>
          <w:sz w:val="20"/>
          <w:szCs w:val="20"/>
        </w:rPr>
        <w:t>, Indonesia</w:t>
      </w:r>
    </w:p>
    <w:p w14:paraId="52613DF0" w14:textId="77777777" w:rsidR="0001427E" w:rsidRPr="0001427E" w:rsidRDefault="0001427E" w:rsidP="0001427E">
      <w:pPr>
        <w:tabs>
          <w:tab w:val="center" w:leader="dot" w:pos="8505"/>
        </w:tabs>
        <w:jc w:val="center"/>
        <w:rPr>
          <w:sz w:val="20"/>
          <w:szCs w:val="20"/>
        </w:rPr>
      </w:pPr>
    </w:p>
    <w:p w14:paraId="22B9022E" w14:textId="1759F318" w:rsidR="0001427E" w:rsidRDefault="00905FF5" w:rsidP="00AF7870">
      <w:pPr>
        <w:tabs>
          <w:tab w:val="center" w:leader="dot" w:pos="8505"/>
        </w:tabs>
        <w:jc w:val="center"/>
      </w:pPr>
      <w:r>
        <w:rPr>
          <w:sz w:val="20"/>
          <w:szCs w:val="20"/>
        </w:rPr>
        <w:t>E</w:t>
      </w:r>
      <w:r w:rsidR="0001427E" w:rsidRPr="0001427E">
        <w:rPr>
          <w:sz w:val="20"/>
          <w:szCs w:val="20"/>
        </w:rPr>
        <w:t xml:space="preserve">-mail: </w:t>
      </w:r>
      <w:hyperlink r:id="rId8" w:history="1">
        <w:r w:rsidR="00AF7870" w:rsidRPr="001F02CE">
          <w:rPr>
            <w:rStyle w:val="Hyperlink"/>
          </w:rPr>
          <w:t>erikastudentumpalembang@gmail.com</w:t>
        </w:r>
      </w:hyperlink>
      <w:r w:rsidR="00AF7870">
        <w:t xml:space="preserve">, </w:t>
      </w:r>
      <w:hyperlink r:id="rId9" w:history="1">
        <w:r w:rsidR="00F11776" w:rsidRPr="001F02CE">
          <w:rPr>
            <w:rStyle w:val="Hyperlink"/>
          </w:rPr>
          <w:t>eni_cahyani@um-palembang.ac.id</w:t>
        </w:r>
      </w:hyperlink>
      <w:r w:rsidR="0075503A">
        <w:t xml:space="preserve">, </w:t>
      </w:r>
      <w:hyperlink r:id="rId10" w:history="1">
        <w:r w:rsidR="009F153F" w:rsidRPr="001F02CE">
          <w:rPr>
            <w:rStyle w:val="Hyperlink"/>
          </w:rPr>
          <w:t>yunitafebriani.ump@gmail.com</w:t>
        </w:r>
      </w:hyperlink>
      <w:r w:rsidR="006036AB">
        <w:t xml:space="preserve"> </w:t>
      </w:r>
    </w:p>
    <w:p w14:paraId="54EABD4B" w14:textId="77777777" w:rsidR="009F153F" w:rsidRPr="0001427E" w:rsidRDefault="009F153F" w:rsidP="00AF7870">
      <w:pPr>
        <w:tabs>
          <w:tab w:val="center" w:leader="dot" w:pos="8505"/>
        </w:tabs>
        <w:jc w:val="center"/>
        <w:rPr>
          <w:b/>
          <w:bCs/>
          <w:color w:val="000000"/>
          <w:sz w:val="20"/>
          <w:szCs w:val="20"/>
        </w:rPr>
      </w:pPr>
    </w:p>
    <w:p w14:paraId="554C68C2" w14:textId="53093166" w:rsidR="006D253B" w:rsidRDefault="00180F3D">
      <w:pPr>
        <w:spacing w:after="80"/>
        <w:jc w:val="center"/>
      </w:pPr>
      <w:r>
        <w:rPr>
          <w:b/>
          <w:bCs/>
          <w:color w:val="000000"/>
        </w:rPr>
        <w:t>ABSTRACT</w:t>
      </w:r>
    </w:p>
    <w:p w14:paraId="19AEF1CD" w14:textId="77777777" w:rsidR="00A02F29" w:rsidRPr="00441905" w:rsidRDefault="00A02F29" w:rsidP="00A643F6">
      <w:pPr>
        <w:pStyle w:val="NormalWeb"/>
        <w:spacing w:before="0" w:beforeAutospacing="0" w:after="0" w:afterAutospacing="0"/>
        <w:ind w:right="-14"/>
        <w:jc w:val="both"/>
        <w:rPr>
          <w:rFonts w:ascii="Calibri" w:hAnsi="Calibri" w:cs="Calibri"/>
          <w:i/>
          <w:iCs/>
          <w:sz w:val="22"/>
          <w:szCs w:val="22"/>
        </w:rPr>
      </w:pPr>
      <w:r w:rsidRPr="00441905">
        <w:rPr>
          <w:rFonts w:ascii="Calibri" w:hAnsi="Calibri" w:cs="Calibri"/>
          <w:i/>
          <w:iCs/>
          <w:sz w:val="22"/>
          <w:szCs w:val="22"/>
        </w:rPr>
        <w:t xml:space="preserve">This study aims to determine whether there is an </w:t>
      </w:r>
      <w:r w:rsidRPr="00441905">
        <w:rPr>
          <w:rFonts w:ascii="Calibri" w:hAnsi="Calibri" w:cs="Calibri"/>
          <w:bCs/>
          <w:i/>
          <w:iCs/>
          <w:sz w:val="22"/>
          <w:szCs w:val="22"/>
        </w:rPr>
        <w:t>influence of Communication, Competence, and Work Design on Employee Performance</w:t>
      </w:r>
      <w:r w:rsidRPr="00441905">
        <w:rPr>
          <w:rFonts w:ascii="Calibri" w:hAnsi="Calibri" w:cs="Calibri"/>
          <w:i/>
          <w:iCs/>
          <w:sz w:val="22"/>
          <w:szCs w:val="22"/>
        </w:rPr>
        <w:t xml:space="preserve"> at PT. Jasamarga Tollroad Operator Kayu Agung-Palembang. The population of this study consists of 124 individuals, with a sample of 55 respondents. Data analysis in this study utilizes </w:t>
      </w:r>
      <w:r w:rsidRPr="00441905">
        <w:rPr>
          <w:rFonts w:ascii="Calibri" w:hAnsi="Calibri" w:cs="Calibri"/>
          <w:bCs/>
          <w:i/>
          <w:iCs/>
          <w:sz w:val="22"/>
          <w:szCs w:val="22"/>
        </w:rPr>
        <w:t>multiple linear regression analysis</w:t>
      </w:r>
      <w:r w:rsidRPr="00441905">
        <w:rPr>
          <w:rFonts w:ascii="Calibri" w:hAnsi="Calibri" w:cs="Calibri"/>
          <w:i/>
          <w:iCs/>
          <w:sz w:val="22"/>
          <w:szCs w:val="22"/>
        </w:rPr>
        <w:t xml:space="preserve">, F-test, t-test, and the coefficient of determination, assisted by the SPSS Version 25 program. The results, based on multiple linear regression, show that communication, competence, and work design have a </w:t>
      </w:r>
      <w:r w:rsidRPr="00441905">
        <w:rPr>
          <w:rFonts w:ascii="Calibri" w:hAnsi="Calibri" w:cs="Calibri"/>
          <w:bCs/>
          <w:i/>
          <w:iCs/>
          <w:sz w:val="22"/>
          <w:szCs w:val="22"/>
        </w:rPr>
        <w:t>positive effect</w:t>
      </w:r>
      <w:r w:rsidRPr="00441905">
        <w:rPr>
          <w:rFonts w:ascii="Calibri" w:hAnsi="Calibri" w:cs="Calibri"/>
          <w:i/>
          <w:iCs/>
          <w:sz w:val="22"/>
          <w:szCs w:val="22"/>
        </w:rPr>
        <w:t xml:space="preserve"> on employee performance. The F-test results indicate a significant influence. Individually, communication and competence have a positive and </w:t>
      </w:r>
      <w:r w:rsidRPr="00441905">
        <w:rPr>
          <w:rFonts w:ascii="Calibri" w:hAnsi="Calibri" w:cs="Calibri"/>
          <w:bCs/>
          <w:i/>
          <w:iCs/>
          <w:sz w:val="22"/>
          <w:szCs w:val="22"/>
        </w:rPr>
        <w:t>significant impact</w:t>
      </w:r>
      <w:r w:rsidRPr="00441905">
        <w:rPr>
          <w:rFonts w:ascii="Calibri" w:hAnsi="Calibri" w:cs="Calibri"/>
          <w:i/>
          <w:iCs/>
          <w:sz w:val="22"/>
          <w:szCs w:val="22"/>
        </w:rPr>
        <w:t xml:space="preserve"> on employee performance, whereas </w:t>
      </w:r>
      <w:r w:rsidRPr="00441905">
        <w:rPr>
          <w:rFonts w:ascii="Calibri" w:hAnsi="Calibri" w:cs="Calibri"/>
          <w:bCs/>
          <w:i/>
          <w:iCs/>
          <w:sz w:val="22"/>
          <w:szCs w:val="22"/>
        </w:rPr>
        <w:t>work design does not significantly influence</w:t>
      </w:r>
      <w:r w:rsidRPr="00441905">
        <w:rPr>
          <w:rFonts w:ascii="Calibri" w:hAnsi="Calibri" w:cs="Calibri"/>
          <w:i/>
          <w:iCs/>
          <w:sz w:val="22"/>
          <w:szCs w:val="22"/>
        </w:rPr>
        <w:t xml:space="preserve"> employee performance at PT. Jasamarga Tollroad Operator Kayu Agung-Palembang.</w:t>
      </w:r>
      <w:r w:rsidRPr="00441905">
        <w:rPr>
          <w:rFonts w:ascii="Calibri" w:hAnsi="Calibri" w:cs="Calibri"/>
          <w:b/>
          <w:i/>
          <w:iCs/>
          <w:noProof/>
          <w:spacing w:val="-4"/>
          <w:sz w:val="22"/>
          <w:szCs w:val="22"/>
        </w:rPr>
        <w:t xml:space="preserve"> </w:t>
      </w:r>
      <w:r w:rsidRPr="00441905">
        <w:rPr>
          <w:rFonts w:ascii="Calibri" w:hAnsi="Calibri" w:cs="Calibri"/>
          <w:i/>
          <w:iCs/>
          <w:sz w:val="22"/>
          <w:szCs w:val="22"/>
        </w:rPr>
        <w:t xml:space="preserve">The </w:t>
      </w:r>
      <w:r w:rsidRPr="00441905">
        <w:rPr>
          <w:rFonts w:ascii="Calibri" w:hAnsi="Calibri" w:cs="Calibri"/>
          <w:bCs/>
          <w:i/>
          <w:iCs/>
          <w:sz w:val="22"/>
          <w:szCs w:val="22"/>
        </w:rPr>
        <w:t>coefficient of determination</w:t>
      </w:r>
      <w:r w:rsidRPr="00441905">
        <w:rPr>
          <w:rFonts w:ascii="Calibri" w:hAnsi="Calibri" w:cs="Calibri"/>
          <w:i/>
          <w:iCs/>
          <w:sz w:val="22"/>
          <w:szCs w:val="22"/>
        </w:rPr>
        <w:t xml:space="preserve"> indicates that the variables of communication, competence, and work design contribute 87.0% to the fluctuations in employee performance, while the remaining 13.0% is influenced by other factors outside of this study.</w:t>
      </w:r>
    </w:p>
    <w:p w14:paraId="31264D29" w14:textId="77777777" w:rsidR="00A02F29" w:rsidRDefault="00A02F29" w:rsidP="00A643F6">
      <w:pPr>
        <w:spacing w:before="60" w:after="160"/>
        <w:jc w:val="both"/>
        <w:rPr>
          <w:b/>
          <w:bCs/>
          <w:i/>
          <w:iCs/>
          <w:color w:val="000000"/>
        </w:rPr>
      </w:pPr>
    </w:p>
    <w:p w14:paraId="2BC83D1C" w14:textId="3029080B" w:rsidR="006D253B" w:rsidRDefault="00180F3D" w:rsidP="00A643F6">
      <w:pPr>
        <w:spacing w:before="60" w:after="160"/>
        <w:jc w:val="both"/>
      </w:pPr>
      <w:r>
        <w:rPr>
          <w:b/>
          <w:bCs/>
          <w:i/>
          <w:iCs/>
          <w:color w:val="000000"/>
        </w:rPr>
        <w:t>Keyword</w:t>
      </w:r>
      <w:r w:rsidRPr="00D26E16">
        <w:rPr>
          <w:i/>
          <w:iCs/>
          <w:color w:val="000000"/>
        </w:rPr>
        <w:t>: Communication, Competence, Job Design, Employee Performance</w:t>
      </w:r>
    </w:p>
    <w:p w14:paraId="3BDD1AF0" w14:textId="77777777" w:rsidR="006D253B" w:rsidRDefault="00180F3D">
      <w:pPr>
        <w:spacing w:after="80"/>
        <w:jc w:val="center"/>
      </w:pPr>
      <w:r>
        <w:rPr>
          <w:b/>
          <w:bCs/>
          <w:color w:val="000000"/>
        </w:rPr>
        <w:t>ABSTRAK</w:t>
      </w:r>
    </w:p>
    <w:p w14:paraId="7B134398" w14:textId="6B2C5D7F" w:rsidR="00D26E16" w:rsidRDefault="00D26E16" w:rsidP="00D26E16">
      <w:pPr>
        <w:jc w:val="both"/>
      </w:pPr>
      <w:r w:rsidRPr="00441905">
        <w:t>Penelitian ini bertujuan untuk mengetahui Pengaruh Komunikasi, Kompetensi dan Rancangan Kerja Terhadap Kinerja Karyawan Pada PT. Jasamarga Tollroad Operator Kayu Agung-Palembang. Populasi penelitian ini sebanyak 124 orang dan sampel 55 responden. Analisis data dalam penelitian ini menggunakan analisis regresi linear berganda, uji F, uji t dan koefisien determinasi dengan bantuan program SPSS Versi 25. Hasil penelitian berdasarkan regresi linear berganda menunjukkan bahwa komunikasi, kompetensi dan rancangan kerja berpengaruh positif terhadap kinerja karyawan. Hasil uji F menunjukkan bahwa ada pengaruh signifikan komunikasi, kompetensi berpengaruh positif dan signifikan terhadap kinerja karyawan, sedangkan rancangan kerja tidak berpengaruh signifikan terhadap kinerja karyawan PT. Jasamarga Tollroad Operator Kayu Agung-Palembang. Koefisien determinasi menunjukkan bahwa variabel komunikasi, kompetensi dan rancangan kerja mampu berkontribusi terhadap naik turunnya kinerja karyawan sebesar 87.0%, sisanya 13,0% dipengaruhi oleh faktor lain diluar penelitian ini.</w:t>
      </w:r>
    </w:p>
    <w:p w14:paraId="1DE3B372" w14:textId="77777777" w:rsidR="00D26E16" w:rsidRPr="00441905" w:rsidRDefault="00D26E16" w:rsidP="00D26E16">
      <w:pPr>
        <w:jc w:val="both"/>
      </w:pPr>
    </w:p>
    <w:p w14:paraId="5B2B7147" w14:textId="77777777" w:rsidR="006D253B" w:rsidRDefault="00180F3D">
      <w:pPr>
        <w:spacing w:before="60" w:after="200"/>
        <w:jc w:val="both"/>
      </w:pPr>
      <w:r>
        <w:rPr>
          <w:b/>
          <w:bCs/>
          <w:i/>
          <w:iCs/>
          <w:color w:val="000000"/>
        </w:rPr>
        <w:t xml:space="preserve">Kata </w:t>
      </w:r>
      <w:proofErr w:type="gramStart"/>
      <w:r>
        <w:rPr>
          <w:b/>
          <w:bCs/>
          <w:i/>
          <w:iCs/>
          <w:color w:val="000000"/>
        </w:rPr>
        <w:t>Kunci :</w:t>
      </w:r>
      <w:proofErr w:type="gramEnd"/>
      <w:r>
        <w:rPr>
          <w:b/>
          <w:bCs/>
          <w:i/>
          <w:iCs/>
          <w:color w:val="000000"/>
        </w:rPr>
        <w:t xml:space="preserve"> </w:t>
      </w:r>
      <w:r>
        <w:rPr>
          <w:i/>
          <w:iCs/>
          <w:color w:val="000000"/>
        </w:rPr>
        <w:t>Komunikasi, Kompetensi, Rancangan Kerja, Kinerja Karyawan</w:t>
      </w:r>
    </w:p>
    <w:p w14:paraId="40E31BC9" w14:textId="77777777" w:rsidR="007415A7" w:rsidRDefault="007415A7" w:rsidP="007415A7">
      <w:pPr>
        <w:spacing w:before="160" w:after="80"/>
        <w:ind w:left="426" w:hanging="426"/>
        <w:rPr>
          <w:b/>
          <w:bCs/>
          <w:color w:val="000000"/>
        </w:rPr>
        <w:sectPr w:rsidR="007415A7">
          <w:headerReference w:type="default" r:id="rId11"/>
          <w:pgSz w:w="11906" w:h="16838"/>
          <w:pgMar w:top="1440" w:right="1440" w:bottom="1440" w:left="1440" w:header="708" w:footer="708" w:gutter="0"/>
          <w:cols w:space="720"/>
          <w:docGrid w:linePitch="360"/>
        </w:sectPr>
      </w:pPr>
    </w:p>
    <w:p w14:paraId="2CA59619" w14:textId="6A4DAC97" w:rsidR="006D253B" w:rsidRPr="006C54B4" w:rsidRDefault="00180F3D" w:rsidP="00374F5B">
      <w:pPr>
        <w:spacing w:before="160" w:after="80"/>
        <w:ind w:left="426" w:hanging="426"/>
        <w:jc w:val="center"/>
        <w:rPr>
          <w:sz w:val="24"/>
          <w:szCs w:val="24"/>
        </w:rPr>
      </w:pPr>
      <w:r w:rsidRPr="006C54B4">
        <w:rPr>
          <w:b/>
          <w:bCs/>
          <w:color w:val="000000"/>
          <w:sz w:val="24"/>
          <w:szCs w:val="24"/>
        </w:rPr>
        <w:t>PENDAHULUAN</w:t>
      </w:r>
    </w:p>
    <w:p w14:paraId="6CDF2AA0" w14:textId="77777777" w:rsidR="005E6FDB" w:rsidRPr="006C54B4" w:rsidRDefault="005E6FDB" w:rsidP="00374F5B">
      <w:pPr>
        <w:spacing w:before="120" w:after="60"/>
        <w:rPr>
          <w:b/>
          <w:bCs/>
          <w:color w:val="000000"/>
          <w:sz w:val="24"/>
          <w:szCs w:val="24"/>
        </w:rPr>
        <w:sectPr w:rsidR="005E6FDB" w:rsidRPr="006C54B4" w:rsidSect="008A1A60">
          <w:type w:val="continuous"/>
          <w:pgSz w:w="11906" w:h="16838"/>
          <w:pgMar w:top="1440" w:right="1440" w:bottom="1440" w:left="1440" w:header="708" w:footer="708" w:gutter="0"/>
          <w:cols w:num="2" w:space="720"/>
          <w:docGrid w:linePitch="360"/>
        </w:sectPr>
      </w:pPr>
    </w:p>
    <w:p w14:paraId="677C06BC" w14:textId="05280F4A" w:rsidR="006D253B" w:rsidRPr="006C54B4" w:rsidRDefault="00180F3D" w:rsidP="00374F5B">
      <w:pPr>
        <w:spacing w:before="120" w:after="60"/>
        <w:rPr>
          <w:rFonts w:asciiTheme="minorHAnsi" w:hAnsiTheme="minorHAnsi" w:cstheme="minorHAnsi"/>
          <w:sz w:val="24"/>
          <w:szCs w:val="24"/>
        </w:rPr>
      </w:pPr>
      <w:r w:rsidRPr="006C54B4">
        <w:rPr>
          <w:rFonts w:asciiTheme="minorHAnsi" w:hAnsiTheme="minorHAnsi" w:cstheme="minorHAnsi"/>
          <w:b/>
          <w:bCs/>
          <w:color w:val="000000"/>
          <w:sz w:val="24"/>
          <w:szCs w:val="24"/>
        </w:rPr>
        <w:t>Latar Belakang</w:t>
      </w:r>
    </w:p>
    <w:p w14:paraId="510528C3" w14:textId="77777777" w:rsidR="00BE76F1" w:rsidRPr="006C54B4" w:rsidRDefault="00BE76F1" w:rsidP="00374F5B">
      <w:pPr>
        <w:spacing w:after="80"/>
        <w:ind w:firstLine="720"/>
        <w:jc w:val="both"/>
        <w:rPr>
          <w:rFonts w:asciiTheme="minorHAnsi" w:hAnsiTheme="minorHAnsi" w:cstheme="minorHAnsi"/>
          <w:sz w:val="24"/>
          <w:szCs w:val="24"/>
        </w:rPr>
      </w:pPr>
      <w:r w:rsidRPr="006C54B4">
        <w:rPr>
          <w:rFonts w:asciiTheme="minorHAnsi" w:eastAsia="Times New Roman" w:hAnsiTheme="minorHAnsi" w:cstheme="minorHAnsi"/>
          <w:sz w:val="24"/>
          <w:szCs w:val="24"/>
        </w:rPr>
        <w:t xml:space="preserve">Sumber daya manusia (SDM) merupakan aspek yang sangat menentukan keberhasilan suatu perusahaan dalam menghadapi dinamika bisnis. Setiap perusahaan memerlukan tenaga kerja yang berkompeten, terampil, </w:t>
      </w:r>
      <w:r w:rsidRPr="006C54B4">
        <w:rPr>
          <w:rFonts w:asciiTheme="minorHAnsi" w:eastAsia="Times New Roman" w:hAnsiTheme="minorHAnsi" w:cstheme="minorHAnsi"/>
          <w:sz w:val="24"/>
          <w:szCs w:val="24"/>
        </w:rPr>
        <w:t xml:space="preserve">dan responsif terhadap transformasi eksternal guna mencapai tujuan operasional secara maksimal (Suhairi et al., 2023). SDM berfungsi sebagai modal strategis yang mendorong seluruh operasi organisasi, sehingga perusahaan harus memahami bahwa karyawan sebagai </w:t>
      </w:r>
      <w:r w:rsidRPr="006C54B4">
        <w:rPr>
          <w:rFonts w:asciiTheme="minorHAnsi" w:eastAsia="Times New Roman" w:hAnsiTheme="minorHAnsi" w:cstheme="minorHAnsi"/>
          <w:sz w:val="24"/>
          <w:szCs w:val="24"/>
        </w:rPr>
        <w:lastRenderedPageBreak/>
        <w:t>entitas individu memiliki kebutuhan sosial dan emosional yang harus diperhatikan guna terbentuknya relasi kerja yang harmonis (Arimie &amp; Oronsaye, 2020).</w:t>
      </w:r>
    </w:p>
    <w:p w14:paraId="4DF9AC10" w14:textId="77777777" w:rsidR="00BE76F1" w:rsidRPr="006C54B4" w:rsidRDefault="00BE76F1" w:rsidP="00374F5B">
      <w:pPr>
        <w:spacing w:after="80"/>
        <w:ind w:firstLine="720"/>
        <w:jc w:val="both"/>
        <w:rPr>
          <w:rFonts w:asciiTheme="minorHAnsi" w:hAnsiTheme="minorHAnsi" w:cstheme="minorHAnsi"/>
          <w:sz w:val="24"/>
          <w:szCs w:val="24"/>
        </w:rPr>
      </w:pPr>
      <w:r w:rsidRPr="006C54B4">
        <w:rPr>
          <w:rFonts w:asciiTheme="minorHAnsi" w:eastAsia="Times New Roman" w:hAnsiTheme="minorHAnsi" w:cstheme="minorHAnsi"/>
          <w:sz w:val="24"/>
          <w:szCs w:val="24"/>
        </w:rPr>
        <w:t>Manajemen Sumber Daya Manusia (MSDM) memegang peranan penting dalam berbagai aktivitas, seperti komunikasi internal, evaluasi kinerja, motivasi kerja, proses rekrutmen, pengembangan kompetensi, serta perancangan dan pembinaan perusahaan (Rahsel &amp; Gumanti, 2022). Kinerja karyawan yang baik menjadi syarat utama dalam mencapai target organisasi dan berfungsi sebagai indikator untuk mengukur tingkat pencapaian perusahaan terhadap sasaran yang telah dirancang (Adhari dalam Erintasya, 2024).</w:t>
      </w:r>
    </w:p>
    <w:p w14:paraId="13A36C21" w14:textId="5E9180A7" w:rsidR="00BE76F1" w:rsidRPr="006C54B4" w:rsidRDefault="00BE76F1" w:rsidP="00374F5B">
      <w:pPr>
        <w:spacing w:after="80"/>
        <w:ind w:firstLine="720"/>
        <w:jc w:val="both"/>
        <w:rPr>
          <w:rFonts w:asciiTheme="minorHAnsi" w:hAnsiTheme="minorHAnsi" w:cstheme="minorHAnsi"/>
          <w:sz w:val="24"/>
          <w:szCs w:val="24"/>
        </w:rPr>
      </w:pPr>
      <w:r w:rsidRPr="006C54B4">
        <w:rPr>
          <w:rFonts w:asciiTheme="minorHAnsi" w:eastAsia="Times New Roman" w:hAnsiTheme="minorHAnsi" w:cstheme="minorHAnsi"/>
          <w:sz w:val="24"/>
          <w:szCs w:val="24"/>
        </w:rPr>
        <w:t>Faktor-faktor yang memengaruhi kinerja karyawan antara lain adalah komunikasi, kompetensi, dan rancangan kerja. Komunikasi yang baik di dalam suatu perusahaan dapat menciptakan suasana kerja yang nyaman dan membantu hubungan karyawan menjadi lebih erat serta meminimalisir terjadinya konflik dan miskomunikasi. Komunikasi diartikan sebagai proses pernyataan yang terjadi antar manusia berupa pikiran atau perasaan seseorang kepada orang lain dengan menggunakan bahasa (Effendy, 2023).</w:t>
      </w:r>
      <w:r w:rsidRPr="006C54B4">
        <w:rPr>
          <w:rFonts w:asciiTheme="minorHAnsi" w:hAnsiTheme="minorHAnsi" w:cstheme="minorHAnsi"/>
          <w:sz w:val="24"/>
          <w:szCs w:val="24"/>
        </w:rPr>
        <w:t xml:space="preserve"> komunikasi di dalam sebuah organisasi tidak lain dari sebuah kekuatan yang mempertahankan eksistensi organisasi, tanpa komunikasi itu tidak berfungsi</w:t>
      </w:r>
      <w:r w:rsidR="004A7313" w:rsidRPr="006C54B4">
        <w:rPr>
          <w:rFonts w:asciiTheme="minorHAnsi" w:hAnsiTheme="minorHAnsi" w:cstheme="minorHAnsi"/>
          <w:sz w:val="24"/>
          <w:szCs w:val="24"/>
        </w:rPr>
        <w:t xml:space="preserve"> a</w:t>
      </w:r>
      <w:r w:rsidRPr="006C54B4">
        <w:rPr>
          <w:rFonts w:asciiTheme="minorHAnsi" w:hAnsiTheme="minorHAnsi" w:cstheme="minorHAnsi"/>
          <w:sz w:val="24"/>
          <w:szCs w:val="24"/>
        </w:rPr>
        <w:t>danya komunikasi yang baik, suatu organisasi dapat berjalan lancar dan berhasil (Permana dalam Cahyani &amp; Hendriyanti, 2017).</w:t>
      </w:r>
    </w:p>
    <w:p w14:paraId="7F77E01D" w14:textId="77777777" w:rsidR="00BE76F1" w:rsidRPr="006C54B4" w:rsidRDefault="00BE76F1" w:rsidP="00374F5B">
      <w:pPr>
        <w:spacing w:after="80"/>
        <w:ind w:firstLine="720"/>
        <w:jc w:val="both"/>
        <w:rPr>
          <w:rFonts w:asciiTheme="minorHAnsi" w:hAnsiTheme="minorHAnsi" w:cstheme="minorHAnsi"/>
          <w:sz w:val="24"/>
          <w:szCs w:val="24"/>
        </w:rPr>
      </w:pPr>
      <w:r w:rsidRPr="006C54B4">
        <w:rPr>
          <w:rFonts w:asciiTheme="minorHAnsi" w:eastAsia="Times New Roman" w:hAnsiTheme="minorHAnsi" w:cstheme="minorHAnsi"/>
          <w:sz w:val="24"/>
          <w:szCs w:val="24"/>
        </w:rPr>
        <w:t xml:space="preserve">Kompetensi menjadi faktor penting penentu kinerja karyawan karena ketidakmampuan karyawan dalam menyelesaikan pekerjaan yang belum dikuasai akan mengakibatkan karyawan enggan menyelesaikan pekerjaan. Kompetensi adalah suatu kemampuan </w:t>
      </w:r>
      <w:r w:rsidRPr="006C54B4">
        <w:rPr>
          <w:rFonts w:asciiTheme="minorHAnsi" w:eastAsia="Times New Roman" w:hAnsiTheme="minorHAnsi" w:cstheme="minorHAnsi"/>
          <w:sz w:val="24"/>
          <w:szCs w:val="24"/>
        </w:rPr>
        <w:t xml:space="preserve">yang didukung oleh sikap kerja serta penerapannya di dalam melaksanakan tugas dan pekerjaan di tempat kerja yang mengacu pada persyaratan kerja yang ditetapkan (Sutrisno dalam Surya Suci, 2021). </w:t>
      </w:r>
      <w:r w:rsidRPr="006C54B4">
        <w:rPr>
          <w:rFonts w:asciiTheme="minorHAnsi" w:hAnsiTheme="minorHAnsi" w:cstheme="minorHAnsi"/>
          <w:sz w:val="24"/>
          <w:szCs w:val="24"/>
        </w:rPr>
        <w:t xml:space="preserve">Kompetensi adalah kemampuan untuk melaksanakan pekerjaan yang dilandasi keterampilan, pengetahuan, dan sikap kerja (Wibowo, 2017 dalam Fahlefi et al., 2024). </w:t>
      </w:r>
      <w:r w:rsidRPr="006C54B4">
        <w:rPr>
          <w:rFonts w:asciiTheme="minorHAnsi" w:eastAsia="Times New Roman" w:hAnsiTheme="minorHAnsi" w:cstheme="minorHAnsi"/>
          <w:sz w:val="24"/>
          <w:szCs w:val="24"/>
        </w:rPr>
        <w:t>Kompetensi yang memadai memungkinkan karyawan untuk bekerja secara mandiri, mengambil keputusan yang tepat, dan menyelesaikan masalah dengan efektif.</w:t>
      </w:r>
    </w:p>
    <w:p w14:paraId="34DDA63B" w14:textId="77777777" w:rsidR="00BE76F1" w:rsidRPr="006C54B4" w:rsidRDefault="00BE76F1" w:rsidP="00374F5B">
      <w:pPr>
        <w:spacing w:after="80"/>
        <w:ind w:firstLine="720"/>
        <w:jc w:val="both"/>
        <w:rPr>
          <w:rFonts w:asciiTheme="minorHAnsi" w:hAnsiTheme="minorHAnsi" w:cstheme="minorHAnsi"/>
          <w:sz w:val="24"/>
          <w:szCs w:val="24"/>
        </w:rPr>
      </w:pPr>
      <w:r w:rsidRPr="006C54B4">
        <w:rPr>
          <w:rFonts w:asciiTheme="minorHAnsi" w:eastAsia="Times New Roman" w:hAnsiTheme="minorHAnsi" w:cstheme="minorHAnsi"/>
          <w:sz w:val="24"/>
          <w:szCs w:val="24"/>
        </w:rPr>
        <w:t>Selain itu, rancangan kerja merupakan kerangka konseptual yang berfungsi menggambarkan dan menguraikan secara komprehensif mengenai kompleksitas dari berbagai tugas dan pekerjaan yang harus dilaksanakan oleh seorang karyawan dalam menjalankan peran dan tanggung jawab jabatannya (Hariandja dalam Ibrahim, 2020:43). Rancangan kerja yang terstruktur dan jelas akan memudahkan karyawan menyelesaikan tugas secara terencana dan terarah.</w:t>
      </w:r>
    </w:p>
    <w:p w14:paraId="363EFC47" w14:textId="77777777" w:rsidR="00BE76F1" w:rsidRPr="006C54B4" w:rsidRDefault="00BE76F1" w:rsidP="00374F5B">
      <w:pPr>
        <w:spacing w:after="80"/>
        <w:ind w:firstLine="720"/>
        <w:jc w:val="both"/>
        <w:rPr>
          <w:rFonts w:asciiTheme="minorHAnsi" w:hAnsiTheme="minorHAnsi" w:cstheme="minorHAnsi"/>
          <w:sz w:val="24"/>
          <w:szCs w:val="24"/>
        </w:rPr>
      </w:pPr>
      <w:r w:rsidRPr="006C54B4">
        <w:rPr>
          <w:rFonts w:asciiTheme="minorHAnsi" w:eastAsia="Times New Roman" w:hAnsiTheme="minorHAnsi" w:cstheme="minorHAnsi"/>
          <w:sz w:val="24"/>
          <w:szCs w:val="24"/>
        </w:rPr>
        <w:t>PT. Jasamarga Tollroad Operator (JMTO) Kayu Agung-Palembang merupakan perusahaan yang bergerak di bidang pengoperasian jalan tol, yang mulai beroperasi sejak tahun 2020 bekerja sama dengan PT. Waskita Sriwijaya Tol. Data rekap absensi karyawan tahun 2025 menunjukkan fluktuasi tingkat kehadiran yang mengkhawatirkan, di mana realisasi hari kerja terendah terjadi pada bulan November sebesar 60%. Kondisi ini mengindikasikan adanya permasalahan terkait kinerja karyawan yang perlu mendapat perhatian serius dari pihak manajemen.</w:t>
      </w:r>
    </w:p>
    <w:p w14:paraId="2960F747" w14:textId="77777777" w:rsidR="00BE76F1" w:rsidRPr="006C54B4" w:rsidRDefault="00BE76F1" w:rsidP="00374F5B">
      <w:pPr>
        <w:spacing w:after="80"/>
        <w:ind w:firstLine="720"/>
        <w:jc w:val="both"/>
        <w:rPr>
          <w:rFonts w:asciiTheme="minorHAnsi" w:hAnsiTheme="minorHAnsi" w:cstheme="minorHAnsi"/>
          <w:sz w:val="24"/>
          <w:szCs w:val="24"/>
        </w:rPr>
      </w:pPr>
      <w:r w:rsidRPr="006C54B4">
        <w:rPr>
          <w:rFonts w:asciiTheme="minorHAnsi" w:eastAsia="Times New Roman" w:hAnsiTheme="minorHAnsi" w:cstheme="minorHAnsi"/>
          <w:sz w:val="24"/>
          <w:szCs w:val="24"/>
        </w:rPr>
        <w:t xml:space="preserve">Hasil survei pra-riset terhadap 30 karyawan pada bulan Desember 2025 menunjukkan bahwa mayoritas karyawan menyatakan belum memiliki kualitas kerja </w:t>
      </w:r>
      <w:r w:rsidRPr="006C54B4">
        <w:rPr>
          <w:rFonts w:asciiTheme="minorHAnsi" w:eastAsia="Times New Roman" w:hAnsiTheme="minorHAnsi" w:cstheme="minorHAnsi"/>
          <w:sz w:val="24"/>
          <w:szCs w:val="24"/>
        </w:rPr>
        <w:lastRenderedPageBreak/>
        <w:t>yang memadai, belum mampu menyelesaikan pekerjaan tepat waktu, mengalami kendala komunikasi, memiliki kompetensi yang belum sesuai tuntutan jabatan, serta merasakan ketiadaan rancangan kerja yang terstruktur. Fenomena ini memperkuat dugaan bahwa faktor komunikasi, kompetensi, dan rancangan kerja berkontribusi signifikan terhadap permasalahan kinerja di perusahaan.</w:t>
      </w:r>
    </w:p>
    <w:p w14:paraId="65A641AA" w14:textId="77777777" w:rsidR="006D253B" w:rsidRPr="006C54B4" w:rsidRDefault="00180F3D" w:rsidP="00374F5B">
      <w:pPr>
        <w:spacing w:before="120" w:after="60"/>
        <w:rPr>
          <w:rFonts w:asciiTheme="minorHAnsi" w:hAnsiTheme="minorHAnsi" w:cstheme="minorHAnsi"/>
          <w:sz w:val="24"/>
          <w:szCs w:val="24"/>
        </w:rPr>
      </w:pPr>
      <w:r w:rsidRPr="006C54B4">
        <w:rPr>
          <w:rFonts w:asciiTheme="minorHAnsi" w:hAnsiTheme="minorHAnsi" w:cstheme="minorHAnsi"/>
          <w:b/>
          <w:bCs/>
          <w:color w:val="000000"/>
          <w:sz w:val="24"/>
          <w:szCs w:val="24"/>
        </w:rPr>
        <w:t>Perumusan Masalah</w:t>
      </w:r>
    </w:p>
    <w:p w14:paraId="29467C72" w14:textId="77777777" w:rsidR="00766316" w:rsidRDefault="00180F3D" w:rsidP="00374F5B">
      <w:pPr>
        <w:spacing w:after="120"/>
        <w:ind w:firstLine="426"/>
        <w:jc w:val="both"/>
        <w:rPr>
          <w:rFonts w:asciiTheme="minorHAnsi" w:hAnsiTheme="minorHAnsi" w:cstheme="minorHAnsi"/>
          <w:color w:val="000000"/>
          <w:sz w:val="24"/>
          <w:szCs w:val="24"/>
        </w:rPr>
      </w:pPr>
      <w:r w:rsidRPr="006C54B4">
        <w:rPr>
          <w:rFonts w:asciiTheme="minorHAnsi" w:hAnsiTheme="minorHAnsi" w:cstheme="minorHAnsi"/>
          <w:color w:val="000000"/>
          <w:sz w:val="24"/>
          <w:szCs w:val="24"/>
        </w:rPr>
        <w:t xml:space="preserve">Berdasarkan uraian latar belakang di atas, rumusan masalah penelitian ini adalah: </w:t>
      </w:r>
    </w:p>
    <w:p w14:paraId="58011013" w14:textId="77777777" w:rsidR="00766316" w:rsidRDefault="00180F3D" w:rsidP="00374F5B">
      <w:pPr>
        <w:spacing w:after="120"/>
        <w:ind w:firstLine="426"/>
        <w:jc w:val="both"/>
        <w:rPr>
          <w:rFonts w:asciiTheme="minorHAnsi" w:hAnsiTheme="minorHAnsi" w:cstheme="minorHAnsi"/>
          <w:color w:val="000000"/>
          <w:sz w:val="24"/>
          <w:szCs w:val="24"/>
        </w:rPr>
      </w:pPr>
      <w:r w:rsidRPr="006C54B4">
        <w:rPr>
          <w:rFonts w:asciiTheme="minorHAnsi" w:hAnsiTheme="minorHAnsi" w:cstheme="minorHAnsi"/>
          <w:color w:val="000000"/>
          <w:sz w:val="24"/>
          <w:szCs w:val="24"/>
        </w:rPr>
        <w:t xml:space="preserve">(1) Apakah komunikasi, kompetensi, dan rancangan kerja berpengaruh secara simultan terhadap kinerja karyawan? </w:t>
      </w:r>
    </w:p>
    <w:p w14:paraId="17EB4DCF" w14:textId="77777777" w:rsidR="00766316" w:rsidRDefault="00180F3D" w:rsidP="00374F5B">
      <w:pPr>
        <w:spacing w:after="120"/>
        <w:ind w:firstLine="426"/>
        <w:jc w:val="both"/>
        <w:rPr>
          <w:rFonts w:asciiTheme="minorHAnsi" w:hAnsiTheme="minorHAnsi" w:cstheme="minorHAnsi"/>
          <w:color w:val="000000"/>
          <w:sz w:val="24"/>
          <w:szCs w:val="24"/>
        </w:rPr>
      </w:pPr>
      <w:r w:rsidRPr="006C54B4">
        <w:rPr>
          <w:rFonts w:asciiTheme="minorHAnsi" w:hAnsiTheme="minorHAnsi" w:cstheme="minorHAnsi"/>
          <w:color w:val="000000"/>
          <w:sz w:val="24"/>
          <w:szCs w:val="24"/>
        </w:rPr>
        <w:t xml:space="preserve">(2) Apakah komunikasi berpengaruh secara parsial terhadap kinerja karyawan? </w:t>
      </w:r>
    </w:p>
    <w:p w14:paraId="6B641861" w14:textId="77777777" w:rsidR="00766316" w:rsidRDefault="00180F3D" w:rsidP="00374F5B">
      <w:pPr>
        <w:spacing w:after="120"/>
        <w:ind w:firstLine="426"/>
        <w:jc w:val="both"/>
        <w:rPr>
          <w:rFonts w:asciiTheme="minorHAnsi" w:hAnsiTheme="minorHAnsi" w:cstheme="minorHAnsi"/>
          <w:color w:val="000000"/>
          <w:sz w:val="24"/>
          <w:szCs w:val="24"/>
        </w:rPr>
      </w:pPr>
      <w:r w:rsidRPr="006C54B4">
        <w:rPr>
          <w:rFonts w:asciiTheme="minorHAnsi" w:hAnsiTheme="minorHAnsi" w:cstheme="minorHAnsi"/>
          <w:color w:val="000000"/>
          <w:sz w:val="24"/>
          <w:szCs w:val="24"/>
        </w:rPr>
        <w:t xml:space="preserve">(3) Apakah kompetensi berpengaruh secara parsial terhadap kinerja karyawan? </w:t>
      </w:r>
    </w:p>
    <w:p w14:paraId="363209C6" w14:textId="7BAB0823" w:rsidR="006D253B" w:rsidRDefault="00180F3D" w:rsidP="00374F5B">
      <w:pPr>
        <w:spacing w:after="120"/>
        <w:ind w:firstLine="426"/>
        <w:jc w:val="both"/>
        <w:rPr>
          <w:rFonts w:asciiTheme="minorHAnsi" w:hAnsiTheme="minorHAnsi" w:cstheme="minorHAnsi"/>
          <w:color w:val="000000"/>
          <w:sz w:val="24"/>
          <w:szCs w:val="24"/>
        </w:rPr>
      </w:pPr>
      <w:r w:rsidRPr="006C54B4">
        <w:rPr>
          <w:rFonts w:asciiTheme="minorHAnsi" w:hAnsiTheme="minorHAnsi" w:cstheme="minorHAnsi"/>
          <w:color w:val="000000"/>
          <w:sz w:val="24"/>
          <w:szCs w:val="24"/>
        </w:rPr>
        <w:t>(4) Apakah rancangan kerja berpengaruh secara parsial terhadap kinerja karyawan PT. Jasamarga Tollroad Operator Kayu Agung–Palembang?</w:t>
      </w:r>
    </w:p>
    <w:p w14:paraId="37E83351" w14:textId="7001A45D" w:rsidR="002A27AA" w:rsidRPr="002A27AA" w:rsidRDefault="002A27AA" w:rsidP="00374F5B">
      <w:pPr>
        <w:spacing w:after="120"/>
        <w:ind w:firstLine="426"/>
        <w:jc w:val="both"/>
        <w:rPr>
          <w:rFonts w:asciiTheme="minorHAnsi" w:hAnsiTheme="minorHAnsi" w:cstheme="minorHAnsi"/>
          <w:b/>
          <w:bCs/>
          <w:color w:val="000000"/>
          <w:sz w:val="24"/>
          <w:szCs w:val="24"/>
        </w:rPr>
      </w:pPr>
      <w:r>
        <w:rPr>
          <w:rFonts w:asciiTheme="minorHAnsi" w:hAnsiTheme="minorHAnsi" w:cstheme="minorHAnsi"/>
          <w:b/>
          <w:bCs/>
          <w:color w:val="000000"/>
          <w:sz w:val="24"/>
          <w:szCs w:val="24"/>
        </w:rPr>
        <w:t>Tujuan Penelitian</w:t>
      </w:r>
    </w:p>
    <w:p w14:paraId="73C855A0" w14:textId="77777777" w:rsidR="002A27AA" w:rsidRDefault="002A27AA" w:rsidP="002A27AA">
      <w:pPr>
        <w:spacing w:after="80"/>
        <w:ind w:firstLine="720"/>
        <w:jc w:val="both"/>
        <w:rPr>
          <w:rFonts w:asciiTheme="minorHAnsi" w:eastAsia="Times New Roman" w:hAnsiTheme="minorHAnsi" w:cstheme="minorHAnsi"/>
          <w:sz w:val="24"/>
          <w:szCs w:val="24"/>
        </w:rPr>
      </w:pPr>
      <w:r w:rsidRPr="006C54B4">
        <w:rPr>
          <w:rFonts w:asciiTheme="minorHAnsi" w:eastAsia="Times New Roman" w:hAnsiTheme="minorHAnsi" w:cstheme="minorHAnsi"/>
          <w:sz w:val="24"/>
          <w:szCs w:val="24"/>
        </w:rPr>
        <w:t xml:space="preserve">Berdasarkan uraian latar belakang di atas, penelitian ini bertujuan untuk: </w:t>
      </w:r>
    </w:p>
    <w:p w14:paraId="2F4290BE" w14:textId="77777777" w:rsidR="002A27AA" w:rsidRDefault="002A27AA" w:rsidP="002A27AA">
      <w:pPr>
        <w:spacing w:after="80"/>
        <w:ind w:firstLine="720"/>
        <w:jc w:val="both"/>
        <w:rPr>
          <w:rFonts w:asciiTheme="minorHAnsi" w:eastAsia="Times New Roman" w:hAnsiTheme="minorHAnsi" w:cstheme="minorHAnsi"/>
          <w:sz w:val="24"/>
          <w:szCs w:val="24"/>
        </w:rPr>
      </w:pPr>
      <w:r w:rsidRPr="006C54B4">
        <w:rPr>
          <w:rFonts w:asciiTheme="minorHAnsi" w:eastAsia="Times New Roman" w:hAnsiTheme="minorHAnsi" w:cstheme="minorHAnsi"/>
          <w:sz w:val="24"/>
          <w:szCs w:val="24"/>
        </w:rPr>
        <w:t xml:space="preserve">(1) menganalisis pengaruh simultan komunikasi, kompetensi, dan rancangan kerja terhadap kinerja karyawan; </w:t>
      </w:r>
    </w:p>
    <w:p w14:paraId="4A34F25D" w14:textId="77777777" w:rsidR="002A27AA" w:rsidRDefault="002A27AA" w:rsidP="002A27AA">
      <w:pPr>
        <w:spacing w:after="80"/>
        <w:ind w:firstLine="720"/>
        <w:jc w:val="both"/>
        <w:rPr>
          <w:rFonts w:asciiTheme="minorHAnsi" w:eastAsia="Times New Roman" w:hAnsiTheme="minorHAnsi" w:cstheme="minorHAnsi"/>
          <w:sz w:val="24"/>
          <w:szCs w:val="24"/>
        </w:rPr>
      </w:pPr>
      <w:r w:rsidRPr="006C54B4">
        <w:rPr>
          <w:rFonts w:asciiTheme="minorHAnsi" w:eastAsia="Times New Roman" w:hAnsiTheme="minorHAnsi" w:cstheme="minorHAnsi"/>
          <w:sz w:val="24"/>
          <w:szCs w:val="24"/>
        </w:rPr>
        <w:t xml:space="preserve">(2) menganalisis pengaruh parsial komunikasi terhadap kinerja karyawan; </w:t>
      </w:r>
    </w:p>
    <w:p w14:paraId="55C6B4BC" w14:textId="77777777" w:rsidR="002A27AA" w:rsidRDefault="002A27AA" w:rsidP="002A27AA">
      <w:pPr>
        <w:spacing w:after="80"/>
        <w:ind w:firstLine="720"/>
        <w:jc w:val="both"/>
        <w:rPr>
          <w:rFonts w:asciiTheme="minorHAnsi" w:eastAsia="Times New Roman" w:hAnsiTheme="minorHAnsi" w:cstheme="minorHAnsi"/>
          <w:sz w:val="24"/>
          <w:szCs w:val="24"/>
        </w:rPr>
      </w:pPr>
      <w:r w:rsidRPr="006C54B4">
        <w:rPr>
          <w:rFonts w:asciiTheme="minorHAnsi" w:eastAsia="Times New Roman" w:hAnsiTheme="minorHAnsi" w:cstheme="minorHAnsi"/>
          <w:sz w:val="24"/>
          <w:szCs w:val="24"/>
        </w:rPr>
        <w:t xml:space="preserve">(3) menganalisis pengaruh parsial kompetensi terhadap kinerja karyawan; dan </w:t>
      </w:r>
    </w:p>
    <w:p w14:paraId="028E2AA2" w14:textId="6C42B27F" w:rsidR="002A27AA" w:rsidRPr="008D5594" w:rsidRDefault="002A27AA" w:rsidP="002A27AA">
      <w:pPr>
        <w:spacing w:after="80"/>
        <w:ind w:firstLine="720"/>
        <w:jc w:val="both"/>
        <w:rPr>
          <w:rFonts w:asciiTheme="minorHAnsi" w:eastAsia="Times New Roman" w:hAnsiTheme="minorHAnsi" w:cstheme="minorHAnsi"/>
          <w:sz w:val="24"/>
          <w:szCs w:val="24"/>
        </w:rPr>
      </w:pPr>
      <w:r w:rsidRPr="006C54B4">
        <w:rPr>
          <w:rFonts w:asciiTheme="minorHAnsi" w:eastAsia="Times New Roman" w:hAnsiTheme="minorHAnsi" w:cstheme="minorHAnsi"/>
          <w:sz w:val="24"/>
          <w:szCs w:val="24"/>
        </w:rPr>
        <w:t>(4) menganalisis pengaruh parsial rancangan kerja terhadap kinerja karyawan pada PT. Jasamarga Tollroad Operator Kayu Agung-Palembang.</w:t>
      </w:r>
    </w:p>
    <w:p w14:paraId="5845A314" w14:textId="77777777" w:rsidR="002A27AA" w:rsidRPr="006C54B4" w:rsidRDefault="002A27AA" w:rsidP="00374F5B">
      <w:pPr>
        <w:spacing w:after="120"/>
        <w:ind w:firstLine="426"/>
        <w:jc w:val="both"/>
        <w:rPr>
          <w:rFonts w:asciiTheme="minorHAnsi" w:hAnsiTheme="minorHAnsi" w:cstheme="minorHAnsi"/>
          <w:color w:val="000000"/>
          <w:sz w:val="24"/>
          <w:szCs w:val="24"/>
        </w:rPr>
      </w:pPr>
    </w:p>
    <w:p w14:paraId="38ADC3CD" w14:textId="77777777" w:rsidR="006D253B" w:rsidRPr="006C54B4" w:rsidRDefault="00180F3D" w:rsidP="00374F5B">
      <w:pPr>
        <w:spacing w:before="160" w:after="80"/>
        <w:ind w:left="426" w:hanging="426"/>
        <w:jc w:val="center"/>
        <w:rPr>
          <w:rFonts w:asciiTheme="minorHAnsi" w:hAnsiTheme="minorHAnsi" w:cstheme="minorHAnsi"/>
          <w:sz w:val="24"/>
          <w:szCs w:val="24"/>
        </w:rPr>
      </w:pPr>
      <w:r w:rsidRPr="006C54B4">
        <w:rPr>
          <w:rFonts w:asciiTheme="minorHAnsi" w:hAnsiTheme="minorHAnsi" w:cstheme="minorHAnsi"/>
          <w:b/>
          <w:bCs/>
          <w:color w:val="000000"/>
          <w:sz w:val="24"/>
          <w:szCs w:val="24"/>
        </w:rPr>
        <w:t>TINJAUAN PUSTAKA</w:t>
      </w:r>
    </w:p>
    <w:p w14:paraId="7D3D6543" w14:textId="77777777" w:rsidR="006D253B" w:rsidRPr="006C54B4" w:rsidRDefault="00180F3D" w:rsidP="00374F5B">
      <w:pPr>
        <w:spacing w:before="120" w:after="60"/>
        <w:rPr>
          <w:rFonts w:asciiTheme="minorHAnsi" w:hAnsiTheme="minorHAnsi" w:cstheme="minorHAnsi"/>
          <w:sz w:val="24"/>
          <w:szCs w:val="24"/>
        </w:rPr>
      </w:pPr>
      <w:r w:rsidRPr="006C54B4">
        <w:rPr>
          <w:rFonts w:asciiTheme="minorHAnsi" w:hAnsiTheme="minorHAnsi" w:cstheme="minorHAnsi"/>
          <w:b/>
          <w:bCs/>
          <w:color w:val="000000"/>
          <w:sz w:val="24"/>
          <w:szCs w:val="24"/>
        </w:rPr>
        <w:t>Kajian Teoritis</w:t>
      </w:r>
    </w:p>
    <w:p w14:paraId="3762BAB8" w14:textId="77777777" w:rsidR="006D253B" w:rsidRPr="006C54B4" w:rsidRDefault="00180F3D" w:rsidP="00374F5B">
      <w:pPr>
        <w:spacing w:after="120"/>
        <w:ind w:firstLine="426"/>
        <w:jc w:val="both"/>
        <w:rPr>
          <w:sz w:val="24"/>
          <w:szCs w:val="24"/>
        </w:rPr>
      </w:pPr>
      <w:r w:rsidRPr="006C54B4">
        <w:rPr>
          <w:rFonts w:asciiTheme="minorHAnsi" w:hAnsiTheme="minorHAnsi" w:cstheme="minorHAnsi"/>
          <w:color w:val="000000"/>
          <w:sz w:val="24"/>
          <w:szCs w:val="24"/>
        </w:rPr>
        <w:t>Penelitian ini dilandasi oleh Goal Setting Theory yang dikemukakan oleh Locke (1968), yang menyatakan bahwa penetapan tujuan yang jelas dan spesifik dapat meningkatkan kinerja karyawan</w:t>
      </w:r>
      <w:r w:rsidRPr="006C54B4">
        <w:rPr>
          <w:color w:val="000000"/>
          <w:sz w:val="24"/>
          <w:szCs w:val="24"/>
        </w:rPr>
        <w:t xml:space="preserve"> (Agung, 2023). Dalam penelitian ini, komunikasi yang efektif berfungsi sebagai media penyampaian tujuan, kompetensi menjadi modal utama dalam mewujudkan tujuan tersebut, dan rancangan kerja berfungsi sebagai struktur yang memberikan arah pelaksanaan tugas.</w:t>
      </w:r>
    </w:p>
    <w:p w14:paraId="61A1F697" w14:textId="77777777" w:rsidR="006D253B" w:rsidRPr="006C54B4" w:rsidRDefault="00180F3D" w:rsidP="00374F5B">
      <w:pPr>
        <w:spacing w:after="120"/>
        <w:ind w:firstLine="426"/>
        <w:jc w:val="both"/>
        <w:rPr>
          <w:sz w:val="24"/>
          <w:szCs w:val="24"/>
        </w:rPr>
      </w:pPr>
      <w:r w:rsidRPr="00952B3D">
        <w:rPr>
          <w:b/>
          <w:bCs/>
          <w:color w:val="000000"/>
          <w:sz w:val="24"/>
          <w:szCs w:val="24"/>
        </w:rPr>
        <w:t>Kinerja karyawan</w:t>
      </w:r>
      <w:r w:rsidRPr="006C54B4">
        <w:rPr>
          <w:color w:val="000000"/>
          <w:sz w:val="24"/>
          <w:szCs w:val="24"/>
        </w:rPr>
        <w:t xml:space="preserve"> adalah hasil yang diproduksi oleh fungsi pekerjaan atau kegiatan selama periode waktu tertentu, yang mencerminkan kualitas dan kuantitas pekerjaan yang dihasilkan (Adhari dalam Erintasya, 2024). Indikator kinerja karyawan meliputi: kualitas pekerjaan, kuantitas pekerjaan, dan ketepatan waktu (Kasmir dalam Wijaya &amp; Diah, 2021).</w:t>
      </w:r>
    </w:p>
    <w:p w14:paraId="1D7DDF37" w14:textId="77777777" w:rsidR="006D253B" w:rsidRPr="006C54B4" w:rsidRDefault="00180F3D" w:rsidP="00374F5B">
      <w:pPr>
        <w:spacing w:after="120"/>
        <w:ind w:firstLine="426"/>
        <w:jc w:val="both"/>
        <w:rPr>
          <w:sz w:val="24"/>
          <w:szCs w:val="24"/>
        </w:rPr>
      </w:pPr>
      <w:r w:rsidRPr="00952B3D">
        <w:rPr>
          <w:b/>
          <w:bCs/>
          <w:color w:val="000000"/>
          <w:sz w:val="24"/>
          <w:szCs w:val="24"/>
        </w:rPr>
        <w:t>Komunikasi</w:t>
      </w:r>
      <w:r w:rsidRPr="006C54B4">
        <w:rPr>
          <w:color w:val="000000"/>
          <w:sz w:val="24"/>
          <w:szCs w:val="24"/>
        </w:rPr>
        <w:t xml:space="preserve"> didefinisikan sebagai proses pemindahan informasi, pengertian, dan ide dari seseorang kepada orang lain dengan menggunakan bahasa (Effendy, 2023). Komunikasi yang efektif memungkinkan karyawan memahami tugasnya dengan jelas, koordinasi tim berjalan lancar, dan kesalahan kerja dapat diminimalisir. Indikator komunikasi meliputi: pemahaman, pengaruh pada sikap, dan tindakan (Sutarji dalam Dikko et al., 2024).</w:t>
      </w:r>
    </w:p>
    <w:p w14:paraId="00E90B17" w14:textId="77777777" w:rsidR="006D253B" w:rsidRPr="006C54B4" w:rsidRDefault="00180F3D" w:rsidP="00374F5B">
      <w:pPr>
        <w:spacing w:after="120"/>
        <w:ind w:firstLine="426"/>
        <w:jc w:val="both"/>
        <w:rPr>
          <w:sz w:val="24"/>
          <w:szCs w:val="24"/>
        </w:rPr>
      </w:pPr>
      <w:r w:rsidRPr="00952B3D">
        <w:rPr>
          <w:b/>
          <w:bCs/>
          <w:color w:val="000000"/>
          <w:sz w:val="24"/>
          <w:szCs w:val="24"/>
        </w:rPr>
        <w:t>Kompetensi</w:t>
      </w:r>
      <w:r w:rsidRPr="006C54B4">
        <w:rPr>
          <w:color w:val="000000"/>
          <w:sz w:val="24"/>
          <w:szCs w:val="24"/>
        </w:rPr>
        <w:t xml:space="preserve"> adalah kemampuan yang didukung oleh sikap kerja serta penerapannya dalam melaksanakan tugas sesuai persyaratan yang ditetapkan (Sutrisno dalam Surya Suci, 2021). Kompetensi yang memadai memungkinkan karyawan bekerja secara mandiri, mengambil keputusan yang tepat, dan menyelesaikan masalah secara efektif. Indikator kompetensi mencakup: </w:t>
      </w:r>
      <w:r w:rsidRPr="006C54B4">
        <w:rPr>
          <w:color w:val="000000"/>
          <w:sz w:val="24"/>
          <w:szCs w:val="24"/>
        </w:rPr>
        <w:lastRenderedPageBreak/>
        <w:t>pengetahuan, pemahaman, dan kemampuan.</w:t>
      </w:r>
    </w:p>
    <w:p w14:paraId="075B1720" w14:textId="77777777" w:rsidR="006D253B" w:rsidRPr="006C54B4" w:rsidRDefault="00180F3D" w:rsidP="00374F5B">
      <w:pPr>
        <w:spacing w:after="120"/>
        <w:ind w:firstLine="426"/>
        <w:jc w:val="both"/>
        <w:rPr>
          <w:sz w:val="24"/>
          <w:szCs w:val="24"/>
        </w:rPr>
      </w:pPr>
      <w:r w:rsidRPr="00952B3D">
        <w:rPr>
          <w:b/>
          <w:bCs/>
          <w:color w:val="000000"/>
          <w:sz w:val="24"/>
          <w:szCs w:val="24"/>
        </w:rPr>
        <w:t>Rancangan kerja</w:t>
      </w:r>
      <w:r w:rsidRPr="006C54B4">
        <w:rPr>
          <w:color w:val="000000"/>
          <w:sz w:val="24"/>
          <w:szCs w:val="24"/>
        </w:rPr>
        <w:t xml:space="preserve"> merupakan kerangka konseptual yang menggambarkan dan menguraikan kompleksitas tugas yang harus dilaksanakan karyawan dalam menjalankan peran dan tanggung jawab jabatannya (Hariandja dalam Ibrahim, 2020). Rancangan kerja yang baik memberikan arah yang jelas sehingga setiap pekerjaan dapat diselesaikan secara terstruktur. Indikator rancangan kerja meliputi: perluasan kerja, pemerkayaan kerja, dan rotasi kerja.</w:t>
      </w:r>
    </w:p>
    <w:p w14:paraId="4C92C8B8" w14:textId="77777777" w:rsidR="006D253B" w:rsidRPr="006C54B4" w:rsidRDefault="00180F3D" w:rsidP="00374F5B">
      <w:pPr>
        <w:spacing w:before="120" w:after="60"/>
        <w:rPr>
          <w:sz w:val="24"/>
          <w:szCs w:val="24"/>
        </w:rPr>
      </w:pPr>
      <w:r w:rsidRPr="006C54B4">
        <w:rPr>
          <w:b/>
          <w:bCs/>
          <w:color w:val="000000"/>
          <w:sz w:val="24"/>
          <w:szCs w:val="24"/>
        </w:rPr>
        <w:t>Kerangka Berpikir</w:t>
      </w:r>
    </w:p>
    <w:p w14:paraId="508C6852" w14:textId="77777777" w:rsidR="00E11F3D" w:rsidRDefault="00180F3D" w:rsidP="00E11F3D">
      <w:pPr>
        <w:spacing w:after="120"/>
        <w:ind w:firstLine="426"/>
        <w:jc w:val="both"/>
        <w:rPr>
          <w:sz w:val="24"/>
          <w:szCs w:val="24"/>
        </w:rPr>
      </w:pPr>
      <w:r w:rsidRPr="006C54B4">
        <w:rPr>
          <w:color w:val="000000"/>
          <w:sz w:val="24"/>
          <w:szCs w:val="24"/>
        </w:rPr>
        <w:t xml:space="preserve">Berdasarkan landasan teori di atas, kerangka berpikir penelitian ini menggambarkan bahwa komunikasi (X1), kompetensi (X2), dan rancangan kerja (X3) </w:t>
      </w:r>
      <w:r w:rsidRPr="006C54B4">
        <w:rPr>
          <w:color w:val="000000"/>
          <w:sz w:val="24"/>
          <w:szCs w:val="24"/>
        </w:rPr>
        <w:t>secara simultan maupun parsial berpengaruh terhadap kinerja karyawan (Y) PT. Jasamarga Tollroad Operator Kayu Agung–Palembang.</w:t>
      </w:r>
    </w:p>
    <w:p w14:paraId="2D7642C4" w14:textId="6BFFD49C" w:rsidR="006D253B" w:rsidRPr="006C54B4" w:rsidRDefault="00180F3D" w:rsidP="00E11F3D">
      <w:pPr>
        <w:spacing w:after="120"/>
        <w:ind w:firstLine="426"/>
        <w:jc w:val="both"/>
        <w:rPr>
          <w:sz w:val="24"/>
          <w:szCs w:val="24"/>
        </w:rPr>
      </w:pPr>
      <w:r w:rsidRPr="006C54B4">
        <w:rPr>
          <w:b/>
          <w:bCs/>
          <w:color w:val="000000"/>
          <w:sz w:val="24"/>
          <w:szCs w:val="24"/>
        </w:rPr>
        <w:t>Hipotesis Penelitian</w:t>
      </w:r>
    </w:p>
    <w:p w14:paraId="2CEC2D59" w14:textId="5F9FA61D" w:rsidR="006D253B" w:rsidRPr="006C54B4" w:rsidRDefault="00180F3D" w:rsidP="00374F5B">
      <w:pPr>
        <w:spacing w:after="120"/>
        <w:ind w:left="540" w:hanging="540"/>
        <w:jc w:val="both"/>
        <w:rPr>
          <w:sz w:val="24"/>
          <w:szCs w:val="24"/>
        </w:rPr>
      </w:pPr>
      <w:r w:rsidRPr="006C54B4">
        <w:rPr>
          <w:color w:val="000000"/>
          <w:sz w:val="24"/>
          <w:szCs w:val="24"/>
        </w:rPr>
        <w:t>H</w:t>
      </w:r>
      <w:proofErr w:type="gramStart"/>
      <w:r w:rsidRPr="006C54B4">
        <w:rPr>
          <w:color w:val="000000"/>
          <w:sz w:val="24"/>
          <w:szCs w:val="24"/>
        </w:rPr>
        <w:t>1 :</w:t>
      </w:r>
      <w:proofErr w:type="gramEnd"/>
      <w:r w:rsidRPr="006C54B4">
        <w:rPr>
          <w:color w:val="000000"/>
          <w:sz w:val="24"/>
          <w:szCs w:val="24"/>
        </w:rPr>
        <w:t xml:space="preserve"> Ada pengaruh signifikan</w:t>
      </w:r>
      <w:r w:rsidR="00B560F7">
        <w:rPr>
          <w:color w:val="000000"/>
          <w:sz w:val="24"/>
          <w:szCs w:val="24"/>
        </w:rPr>
        <w:t xml:space="preserve"> </w:t>
      </w:r>
      <w:r w:rsidRPr="006C54B4">
        <w:rPr>
          <w:color w:val="000000"/>
          <w:sz w:val="24"/>
          <w:szCs w:val="24"/>
        </w:rPr>
        <w:t>komunikasi, kompetensi, dan rancangan kerja secara simultan terhadap kinerja karyawan.</w:t>
      </w:r>
    </w:p>
    <w:p w14:paraId="7B94887E" w14:textId="77777777" w:rsidR="006D253B" w:rsidRPr="006C54B4" w:rsidRDefault="00180F3D" w:rsidP="00374F5B">
      <w:pPr>
        <w:spacing w:after="120"/>
        <w:ind w:left="540" w:hanging="540"/>
        <w:jc w:val="both"/>
        <w:rPr>
          <w:sz w:val="24"/>
          <w:szCs w:val="24"/>
        </w:rPr>
      </w:pPr>
      <w:r w:rsidRPr="006C54B4">
        <w:rPr>
          <w:color w:val="000000"/>
          <w:sz w:val="24"/>
          <w:szCs w:val="24"/>
        </w:rPr>
        <w:t>H</w:t>
      </w:r>
      <w:proofErr w:type="gramStart"/>
      <w:r w:rsidRPr="006C54B4">
        <w:rPr>
          <w:color w:val="000000"/>
          <w:sz w:val="24"/>
          <w:szCs w:val="24"/>
        </w:rPr>
        <w:t>2 :</w:t>
      </w:r>
      <w:proofErr w:type="gramEnd"/>
      <w:r w:rsidRPr="006C54B4">
        <w:rPr>
          <w:color w:val="000000"/>
          <w:sz w:val="24"/>
          <w:szCs w:val="24"/>
        </w:rPr>
        <w:t xml:space="preserve"> Ada pengaruh positif dan signifikan komunikasi terhadap kinerja karyawan.</w:t>
      </w:r>
    </w:p>
    <w:p w14:paraId="0C454FD3" w14:textId="77777777" w:rsidR="006D253B" w:rsidRPr="006C54B4" w:rsidRDefault="00180F3D" w:rsidP="00374F5B">
      <w:pPr>
        <w:spacing w:after="120"/>
        <w:ind w:left="540" w:hanging="540"/>
        <w:jc w:val="both"/>
        <w:rPr>
          <w:sz w:val="24"/>
          <w:szCs w:val="24"/>
        </w:rPr>
      </w:pPr>
      <w:r w:rsidRPr="006C54B4">
        <w:rPr>
          <w:color w:val="000000"/>
          <w:sz w:val="24"/>
          <w:szCs w:val="24"/>
        </w:rPr>
        <w:t>H</w:t>
      </w:r>
      <w:proofErr w:type="gramStart"/>
      <w:r w:rsidRPr="006C54B4">
        <w:rPr>
          <w:color w:val="000000"/>
          <w:sz w:val="24"/>
          <w:szCs w:val="24"/>
        </w:rPr>
        <w:t>3 :</w:t>
      </w:r>
      <w:proofErr w:type="gramEnd"/>
      <w:r w:rsidRPr="006C54B4">
        <w:rPr>
          <w:color w:val="000000"/>
          <w:sz w:val="24"/>
          <w:szCs w:val="24"/>
        </w:rPr>
        <w:t xml:space="preserve"> Ada pengaruh positif dan signifikan kompetensi terhadap kinerja karyawan.</w:t>
      </w:r>
    </w:p>
    <w:p w14:paraId="5A14037A" w14:textId="77777777" w:rsidR="006D253B" w:rsidRPr="006C54B4" w:rsidRDefault="00180F3D" w:rsidP="00374F5B">
      <w:pPr>
        <w:spacing w:after="120"/>
        <w:ind w:left="540" w:hanging="540"/>
        <w:jc w:val="both"/>
        <w:rPr>
          <w:sz w:val="24"/>
          <w:szCs w:val="24"/>
        </w:rPr>
      </w:pPr>
      <w:r w:rsidRPr="006C54B4">
        <w:rPr>
          <w:color w:val="000000"/>
          <w:sz w:val="24"/>
          <w:szCs w:val="24"/>
        </w:rPr>
        <w:t>H</w:t>
      </w:r>
      <w:proofErr w:type="gramStart"/>
      <w:r w:rsidRPr="006C54B4">
        <w:rPr>
          <w:color w:val="000000"/>
          <w:sz w:val="24"/>
          <w:szCs w:val="24"/>
        </w:rPr>
        <w:t>4 :</w:t>
      </w:r>
      <w:proofErr w:type="gramEnd"/>
      <w:r w:rsidRPr="006C54B4">
        <w:rPr>
          <w:color w:val="000000"/>
          <w:sz w:val="24"/>
          <w:szCs w:val="24"/>
        </w:rPr>
        <w:t xml:space="preserve"> Ada pengaruh positif dan signifikan rancangan kerja terhadap kinerja karyawan.</w:t>
      </w:r>
    </w:p>
    <w:p w14:paraId="2DEB7C78" w14:textId="77777777" w:rsidR="00E11F3D" w:rsidRDefault="00E11F3D" w:rsidP="00374F5B">
      <w:pPr>
        <w:spacing w:before="160" w:after="80"/>
        <w:ind w:left="426" w:hanging="426"/>
        <w:jc w:val="center"/>
        <w:rPr>
          <w:b/>
          <w:bCs/>
          <w:color w:val="000000"/>
          <w:sz w:val="24"/>
          <w:szCs w:val="24"/>
        </w:rPr>
        <w:sectPr w:rsidR="00E11F3D" w:rsidSect="008A1A60">
          <w:type w:val="continuous"/>
          <w:pgSz w:w="11906" w:h="16838"/>
          <w:pgMar w:top="1440" w:right="1440" w:bottom="1440" w:left="1440" w:header="708" w:footer="708" w:gutter="0"/>
          <w:cols w:num="2" w:space="720"/>
          <w:docGrid w:linePitch="360"/>
        </w:sectPr>
      </w:pPr>
    </w:p>
    <w:p w14:paraId="4CD65781" w14:textId="32B391C2" w:rsidR="006D253B" w:rsidRPr="006C54B4" w:rsidRDefault="00180F3D" w:rsidP="00374F5B">
      <w:pPr>
        <w:spacing w:before="160" w:after="80"/>
        <w:ind w:left="426" w:hanging="426"/>
        <w:jc w:val="center"/>
        <w:rPr>
          <w:sz w:val="24"/>
          <w:szCs w:val="24"/>
        </w:rPr>
      </w:pPr>
      <w:r w:rsidRPr="006C54B4">
        <w:rPr>
          <w:b/>
          <w:bCs/>
          <w:color w:val="000000"/>
          <w:sz w:val="24"/>
          <w:szCs w:val="24"/>
        </w:rPr>
        <w:t>METODE PENELITIAN</w:t>
      </w:r>
    </w:p>
    <w:p w14:paraId="5426A573" w14:textId="77777777" w:rsidR="005066C4" w:rsidRDefault="00180F3D" w:rsidP="005066C4">
      <w:pPr>
        <w:spacing w:after="120"/>
        <w:ind w:firstLine="720"/>
        <w:jc w:val="both"/>
        <w:rPr>
          <w:color w:val="000000"/>
          <w:sz w:val="24"/>
          <w:szCs w:val="24"/>
        </w:rPr>
      </w:pPr>
      <w:r w:rsidRPr="006C54B4">
        <w:rPr>
          <w:color w:val="000000"/>
          <w:sz w:val="24"/>
          <w:szCs w:val="24"/>
        </w:rPr>
        <w:t>Penelitian ini merupakan penelitian asosiatif dengan pendekatan kuantitatif yang bertujuan untuk menjelaskan hubungan pengaruh antarvariabel. Lokasi penelitian adalah PT. Jasamarga Tollroad Operator Kayu Agung–Palembang, Sumatera Selatan. Populasi penelitian berjumlah 124 karyawan. Sampel ditentukan menggunakan rumus Slovin dengan tingkat kesalahan 10%, menghasilkan 55 responden. Teknik pengambilan sampel menggunakan Proportionate Stratified Random Sampling.</w:t>
      </w:r>
    </w:p>
    <w:p w14:paraId="058047CB" w14:textId="5D6BF883" w:rsidR="009209BF" w:rsidRPr="005066C4" w:rsidRDefault="009209BF" w:rsidP="005066C4">
      <w:pPr>
        <w:spacing w:after="120"/>
        <w:ind w:firstLine="720"/>
        <w:jc w:val="both"/>
        <w:rPr>
          <w:color w:val="000000"/>
          <w:sz w:val="24"/>
          <w:szCs w:val="24"/>
        </w:rPr>
      </w:pPr>
      <w:r w:rsidRPr="009209BF">
        <w:rPr>
          <w:rFonts w:asciiTheme="minorHAnsi" w:hAnsiTheme="minorHAnsi" w:cstheme="minorHAnsi"/>
          <w:sz w:val="24"/>
          <w:szCs w:val="24"/>
          <w:lang w:val="id-ID"/>
        </w:rPr>
        <w:t xml:space="preserve">Data yang digunakan dalam penelitian ini adalah data primer dan data skunder, dimana data primer merupakan jawaban dari responden terhadap kuesioner yang diedarkan dan data skunder yang merupakan data pendukung yang </w:t>
      </w:r>
      <w:r w:rsidR="005066C4">
        <w:rPr>
          <w:rFonts w:asciiTheme="minorHAnsi" w:hAnsiTheme="minorHAnsi" w:cstheme="minorHAnsi"/>
          <w:sz w:val="24"/>
          <w:szCs w:val="24"/>
        </w:rPr>
        <w:t>diperoleh dari PT. Jasamarga Tollroad Operator Kayu Agung-Palembang.</w:t>
      </w:r>
    </w:p>
    <w:p w14:paraId="4820620F" w14:textId="29E34D09" w:rsidR="00173B02" w:rsidRPr="000D62E7" w:rsidRDefault="009209BF" w:rsidP="000D62E7">
      <w:pPr>
        <w:spacing w:after="120"/>
        <w:ind w:firstLine="720"/>
        <w:jc w:val="both"/>
        <w:rPr>
          <w:sz w:val="24"/>
          <w:szCs w:val="24"/>
        </w:rPr>
      </w:pPr>
      <w:r w:rsidRPr="009209BF">
        <w:rPr>
          <w:rFonts w:asciiTheme="minorHAnsi" w:hAnsiTheme="minorHAnsi" w:cstheme="minorHAnsi"/>
          <w:sz w:val="24"/>
          <w:szCs w:val="24"/>
          <w:lang w:val="id-ID"/>
        </w:rPr>
        <w:t xml:space="preserve">Analisis data  yang digunakan adalah analisis data kualitatif yang </w:t>
      </w:r>
      <w:r w:rsidRPr="009209BF">
        <w:rPr>
          <w:rFonts w:asciiTheme="minorHAnsi" w:hAnsiTheme="minorHAnsi" w:cstheme="minorHAnsi"/>
          <w:sz w:val="24"/>
          <w:szCs w:val="24"/>
          <w:lang w:val="id-ID"/>
        </w:rPr>
        <w:t xml:space="preserve">dikuantitatifkan. Analisis kualitatif berupa kuesioner yang disebarkan penulis kepada responden kemudian dengan data yang diperoleh dari hasil kuesioner </w:t>
      </w:r>
      <w:r w:rsidR="007D6273">
        <w:rPr>
          <w:rFonts w:asciiTheme="minorHAnsi" w:hAnsiTheme="minorHAnsi" w:cstheme="minorHAnsi"/>
          <w:sz w:val="24"/>
          <w:szCs w:val="24"/>
        </w:rPr>
        <w:t xml:space="preserve">ditabulasi dan </w:t>
      </w:r>
      <w:r w:rsidRPr="009209BF">
        <w:rPr>
          <w:rFonts w:asciiTheme="minorHAnsi" w:hAnsiTheme="minorHAnsi" w:cstheme="minorHAnsi"/>
          <w:sz w:val="24"/>
          <w:szCs w:val="24"/>
          <w:lang w:val="id-ID"/>
        </w:rPr>
        <w:t>dihitung secara statistik</w:t>
      </w:r>
      <w:r w:rsidR="007D6273">
        <w:rPr>
          <w:rFonts w:asciiTheme="minorHAnsi" w:hAnsiTheme="minorHAnsi" w:cstheme="minorHAnsi"/>
          <w:sz w:val="24"/>
          <w:szCs w:val="24"/>
        </w:rPr>
        <w:t xml:space="preserve"> </w:t>
      </w:r>
      <w:r w:rsidR="007D6273" w:rsidRPr="006C54B4">
        <w:rPr>
          <w:color w:val="000000"/>
          <w:sz w:val="24"/>
          <w:szCs w:val="24"/>
        </w:rPr>
        <w:t>Seluruh variabel diukur menggunakan skala Likert 1–5. Pengumpulan data dilakukan melalui kuesioner dan dokumentasi perusahaan. Instrumen penelitian telah diuji validitas dan reliabilitasnya pada 30 responden pendahulu sebelum disebarkan kepada sampel utama.</w:t>
      </w:r>
      <w:r w:rsidR="007D6273">
        <w:rPr>
          <w:sz w:val="24"/>
          <w:szCs w:val="24"/>
        </w:rPr>
        <w:t xml:space="preserve"> </w:t>
      </w:r>
      <w:r w:rsidRPr="009209BF">
        <w:rPr>
          <w:rFonts w:asciiTheme="minorHAnsi" w:hAnsiTheme="minorHAnsi" w:cstheme="minorHAnsi"/>
          <w:sz w:val="24"/>
          <w:szCs w:val="24"/>
          <w:lang w:val="id-ID"/>
        </w:rPr>
        <w:t xml:space="preserve">Teknik analisis data yang digunakan regresi linear berganda, uji F dan uji t  dan </w:t>
      </w:r>
      <w:r w:rsidR="00E46E90">
        <w:rPr>
          <w:rFonts w:asciiTheme="minorHAnsi" w:hAnsiTheme="minorHAnsi" w:cstheme="minorHAnsi"/>
          <w:sz w:val="24"/>
          <w:szCs w:val="24"/>
        </w:rPr>
        <w:t xml:space="preserve">koefisien </w:t>
      </w:r>
      <w:r w:rsidRPr="009209BF">
        <w:rPr>
          <w:rFonts w:asciiTheme="minorHAnsi" w:hAnsiTheme="minorHAnsi" w:cstheme="minorHAnsi"/>
          <w:sz w:val="24"/>
          <w:szCs w:val="24"/>
          <w:lang w:val="id-ID"/>
        </w:rPr>
        <w:t>determinasi</w:t>
      </w:r>
      <w:r w:rsidR="00180F3D" w:rsidRPr="006C54B4">
        <w:rPr>
          <w:color w:val="000000"/>
          <w:sz w:val="24"/>
          <w:szCs w:val="24"/>
        </w:rPr>
        <w:t xml:space="preserve"> (Adjusted R²) dengan bantuan program SPSS versi 25.</w:t>
      </w:r>
      <w:r w:rsidR="00173B02">
        <w:rPr>
          <w:color w:val="000000"/>
          <w:sz w:val="24"/>
          <w:szCs w:val="24"/>
        </w:rPr>
        <w:t xml:space="preserve">  </w:t>
      </w:r>
    </w:p>
    <w:p w14:paraId="17F9C4FF" w14:textId="77777777" w:rsidR="005A7344" w:rsidRDefault="005A7344" w:rsidP="00173B02">
      <w:pPr>
        <w:spacing w:after="120"/>
        <w:ind w:firstLine="426"/>
        <w:jc w:val="both"/>
        <w:rPr>
          <w:color w:val="000000"/>
          <w:sz w:val="24"/>
          <w:szCs w:val="24"/>
        </w:rPr>
      </w:pPr>
    </w:p>
    <w:p w14:paraId="7F3DBA29" w14:textId="77777777" w:rsidR="005A7344" w:rsidRDefault="005A7344" w:rsidP="00173B02">
      <w:pPr>
        <w:spacing w:after="120"/>
        <w:ind w:firstLine="426"/>
        <w:jc w:val="both"/>
        <w:rPr>
          <w:color w:val="000000"/>
          <w:sz w:val="24"/>
          <w:szCs w:val="24"/>
        </w:rPr>
      </w:pPr>
    </w:p>
    <w:p w14:paraId="09CA5A8F" w14:textId="77777777" w:rsidR="005A7344" w:rsidRDefault="005A7344" w:rsidP="00173B02">
      <w:pPr>
        <w:spacing w:after="120"/>
        <w:ind w:firstLine="426"/>
        <w:jc w:val="both"/>
        <w:rPr>
          <w:color w:val="000000"/>
          <w:sz w:val="24"/>
          <w:szCs w:val="24"/>
        </w:rPr>
      </w:pPr>
    </w:p>
    <w:p w14:paraId="4006E1ED" w14:textId="77777777" w:rsidR="005A7344" w:rsidRDefault="005A7344" w:rsidP="00173B02">
      <w:pPr>
        <w:spacing w:after="120"/>
        <w:ind w:firstLine="426"/>
        <w:jc w:val="both"/>
        <w:rPr>
          <w:color w:val="000000"/>
          <w:sz w:val="24"/>
          <w:szCs w:val="24"/>
        </w:rPr>
      </w:pPr>
    </w:p>
    <w:p w14:paraId="63E5E5E8" w14:textId="77777777" w:rsidR="005A7344" w:rsidRDefault="005A7344" w:rsidP="00173B02">
      <w:pPr>
        <w:spacing w:after="120"/>
        <w:ind w:firstLine="426"/>
        <w:jc w:val="both"/>
        <w:rPr>
          <w:color w:val="000000"/>
          <w:sz w:val="24"/>
          <w:szCs w:val="24"/>
        </w:rPr>
      </w:pPr>
    </w:p>
    <w:p w14:paraId="14C20324" w14:textId="77777777" w:rsidR="005A7344" w:rsidRDefault="005A7344" w:rsidP="00173B02">
      <w:pPr>
        <w:spacing w:after="120"/>
        <w:ind w:firstLine="426"/>
        <w:jc w:val="both"/>
        <w:rPr>
          <w:color w:val="000000"/>
          <w:sz w:val="24"/>
          <w:szCs w:val="24"/>
        </w:rPr>
      </w:pPr>
    </w:p>
    <w:p w14:paraId="626A3756" w14:textId="77777777" w:rsidR="00502216" w:rsidRPr="00173B02" w:rsidRDefault="00502216" w:rsidP="00173B02">
      <w:pPr>
        <w:spacing w:after="120"/>
        <w:ind w:firstLine="426"/>
        <w:jc w:val="both"/>
        <w:rPr>
          <w:color w:val="000000"/>
          <w:sz w:val="24"/>
          <w:szCs w:val="24"/>
        </w:rPr>
      </w:pPr>
    </w:p>
    <w:p w14:paraId="1A4D309E" w14:textId="77777777" w:rsidR="006D253B" w:rsidRDefault="00180F3D" w:rsidP="00374F5B">
      <w:pPr>
        <w:spacing w:before="160" w:after="80"/>
        <w:ind w:left="426" w:hanging="426"/>
        <w:jc w:val="center"/>
        <w:rPr>
          <w:b/>
          <w:bCs/>
          <w:color w:val="000000"/>
          <w:sz w:val="24"/>
          <w:szCs w:val="24"/>
        </w:rPr>
      </w:pPr>
      <w:r w:rsidRPr="006C54B4">
        <w:rPr>
          <w:b/>
          <w:bCs/>
          <w:color w:val="000000"/>
          <w:sz w:val="24"/>
          <w:szCs w:val="24"/>
        </w:rPr>
        <w:lastRenderedPageBreak/>
        <w:t>HASIL PENELITIAN DAN PEMBAHASAN</w:t>
      </w:r>
    </w:p>
    <w:p w14:paraId="7B19F771" w14:textId="63438D5F" w:rsidR="009D260B" w:rsidRPr="006C54B4" w:rsidRDefault="009D260B" w:rsidP="009D260B">
      <w:pPr>
        <w:spacing w:before="160" w:after="80"/>
        <w:ind w:left="426" w:hanging="426"/>
        <w:jc w:val="both"/>
        <w:rPr>
          <w:sz w:val="24"/>
          <w:szCs w:val="24"/>
        </w:rPr>
      </w:pPr>
      <w:r>
        <w:rPr>
          <w:b/>
          <w:bCs/>
          <w:color w:val="000000"/>
          <w:sz w:val="24"/>
          <w:szCs w:val="24"/>
        </w:rPr>
        <w:t xml:space="preserve">Hasil Penelitian </w:t>
      </w:r>
    </w:p>
    <w:p w14:paraId="10E94060" w14:textId="77777777" w:rsidR="00173096" w:rsidRDefault="00180F3D" w:rsidP="00173096">
      <w:pPr>
        <w:spacing w:after="120"/>
        <w:ind w:firstLine="426"/>
        <w:jc w:val="both"/>
        <w:rPr>
          <w:b/>
          <w:bCs/>
          <w:color w:val="000000"/>
          <w:sz w:val="24"/>
          <w:szCs w:val="24"/>
        </w:rPr>
      </w:pPr>
      <w:r w:rsidRPr="00AB507A">
        <w:rPr>
          <w:b/>
          <w:bCs/>
          <w:color w:val="000000"/>
          <w:sz w:val="24"/>
          <w:szCs w:val="24"/>
        </w:rPr>
        <w:t>Uji validitas</w:t>
      </w:r>
    </w:p>
    <w:p w14:paraId="41779DB6" w14:textId="77777777" w:rsidR="007D68F5" w:rsidRDefault="00173096" w:rsidP="007D68F5">
      <w:pPr>
        <w:spacing w:after="120"/>
        <w:ind w:firstLine="720"/>
        <w:jc w:val="both"/>
        <w:rPr>
          <w:color w:val="000000"/>
          <w:sz w:val="24"/>
          <w:szCs w:val="24"/>
        </w:rPr>
      </w:pPr>
      <w:r>
        <w:rPr>
          <w:color w:val="000000"/>
          <w:sz w:val="24"/>
          <w:szCs w:val="24"/>
        </w:rPr>
        <w:t>Uji validitas</w:t>
      </w:r>
      <w:r w:rsidR="00180F3D" w:rsidRPr="006C54B4">
        <w:rPr>
          <w:color w:val="000000"/>
          <w:sz w:val="24"/>
          <w:szCs w:val="24"/>
        </w:rPr>
        <w:t xml:space="preserve"> dilakukan terhadap seluruh butir pernyataan dari keempat variabel. Seluruh item dinyatakan valid karena memiliki nilai r hitung &gt; r tabel (0,306) pada taraf </w:t>
      </w:r>
      <w:r w:rsidR="007A3156" w:rsidRPr="006C54B4">
        <w:rPr>
          <w:color w:val="000000"/>
          <w:sz w:val="24"/>
          <w:szCs w:val="24"/>
        </w:rPr>
        <w:t>signifikansi 10%.</w:t>
      </w:r>
    </w:p>
    <w:p w14:paraId="6C622D4E" w14:textId="4201DE97" w:rsidR="004C3E24" w:rsidRDefault="004C3E24" w:rsidP="007D68F5">
      <w:pPr>
        <w:spacing w:after="120"/>
        <w:ind w:firstLine="720"/>
        <w:jc w:val="both"/>
        <w:rPr>
          <w:color w:val="000000"/>
          <w:sz w:val="24"/>
          <w:szCs w:val="24"/>
        </w:rPr>
      </w:pPr>
      <w:r>
        <w:rPr>
          <w:color w:val="000000"/>
          <w:sz w:val="24"/>
          <w:szCs w:val="24"/>
        </w:rPr>
        <w:t xml:space="preserve">Tabel.1 </w:t>
      </w:r>
      <w:r w:rsidR="009C72F7">
        <w:rPr>
          <w:color w:val="000000"/>
          <w:sz w:val="24"/>
          <w:szCs w:val="24"/>
        </w:rPr>
        <w:t>Hasil Uji Validitas</w:t>
      </w:r>
    </w:p>
    <w:p w14:paraId="7FDCBA69" w14:textId="48B0CB64" w:rsidR="007D68F5" w:rsidRDefault="005A7344" w:rsidP="007D68F5">
      <w:pPr>
        <w:spacing w:after="120"/>
        <w:jc w:val="both"/>
        <w:rPr>
          <w:color w:val="000000"/>
          <w:sz w:val="24"/>
          <w:szCs w:val="24"/>
        </w:rPr>
      </w:pPr>
      <w:r w:rsidRPr="005A7344">
        <w:drawing>
          <wp:inline distT="0" distB="0" distL="0" distR="0" wp14:anchorId="32E14AFD" wp14:editId="30D16E06">
            <wp:extent cx="2340945" cy="31286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68634" cy="3165651"/>
                    </a:xfrm>
                    <a:prstGeom prst="rect">
                      <a:avLst/>
                    </a:prstGeom>
                    <a:noFill/>
                    <a:ln>
                      <a:noFill/>
                    </a:ln>
                  </pic:spPr>
                </pic:pic>
              </a:graphicData>
            </a:graphic>
          </wp:inline>
        </w:drawing>
      </w:r>
    </w:p>
    <w:p w14:paraId="066A43AB" w14:textId="0FA2E53A" w:rsidR="005A7344" w:rsidRDefault="00A85CC5" w:rsidP="00374F5B">
      <w:pPr>
        <w:spacing w:after="120"/>
        <w:ind w:firstLine="426"/>
        <w:jc w:val="both"/>
        <w:rPr>
          <w:rFonts w:ascii="Times New Roman" w:hAnsi="Times New Roman" w:cs="Times New Roman"/>
        </w:rPr>
      </w:pPr>
      <w:proofErr w:type="gramStart"/>
      <w:r w:rsidRPr="00323DB6">
        <w:rPr>
          <w:rFonts w:ascii="Times New Roman" w:hAnsi="Times New Roman" w:cs="Times New Roman"/>
        </w:rPr>
        <w:t>Sumber :</w:t>
      </w:r>
      <w:proofErr w:type="gramEnd"/>
      <w:r w:rsidRPr="00323DB6">
        <w:rPr>
          <w:rFonts w:ascii="Times New Roman" w:hAnsi="Times New Roman" w:cs="Times New Roman"/>
        </w:rPr>
        <w:t xml:space="preserve"> Hasil Pengolahan Data SPSS Versi 25.0, 2026</w:t>
      </w:r>
    </w:p>
    <w:p w14:paraId="4349922C" w14:textId="3B0EC614" w:rsidR="007D68F5" w:rsidRPr="00C70C8A" w:rsidRDefault="00C70C8A" w:rsidP="00C70C8A">
      <w:pPr>
        <w:jc w:val="both"/>
        <w:rPr>
          <w:rFonts w:asciiTheme="minorHAnsi" w:hAnsiTheme="minorHAnsi" w:cstheme="minorHAnsi"/>
          <w:sz w:val="24"/>
          <w:szCs w:val="24"/>
        </w:rPr>
      </w:pPr>
      <w:r w:rsidRPr="00C70C8A">
        <w:rPr>
          <w:rFonts w:asciiTheme="minorHAnsi" w:hAnsiTheme="minorHAnsi" w:cstheme="minorHAnsi"/>
          <w:sz w:val="24"/>
          <w:szCs w:val="24"/>
        </w:rPr>
        <w:t>Berdasarkan perhitungan Tabel IV.1, uji validitas variabel Komunikasi (X</w:t>
      </w:r>
      <w:r w:rsidRPr="00C70C8A">
        <w:rPr>
          <w:rFonts w:asciiTheme="minorHAnsi" w:hAnsiTheme="minorHAnsi" w:cstheme="minorHAnsi"/>
          <w:sz w:val="24"/>
          <w:szCs w:val="24"/>
          <w:vertAlign w:val="subscript"/>
        </w:rPr>
        <w:t>1</w:t>
      </w:r>
      <w:r w:rsidRPr="00C70C8A">
        <w:rPr>
          <w:rFonts w:asciiTheme="minorHAnsi" w:hAnsiTheme="minorHAnsi" w:cstheme="minorHAnsi"/>
          <w:sz w:val="24"/>
          <w:szCs w:val="24"/>
        </w:rPr>
        <w:t>) Kompetensi (X</w:t>
      </w:r>
      <w:r w:rsidRPr="00C70C8A">
        <w:rPr>
          <w:rFonts w:asciiTheme="minorHAnsi" w:hAnsiTheme="minorHAnsi" w:cstheme="minorHAnsi"/>
          <w:sz w:val="24"/>
          <w:szCs w:val="24"/>
          <w:vertAlign w:val="subscript"/>
        </w:rPr>
        <w:t>2</w:t>
      </w:r>
      <w:r w:rsidRPr="00C70C8A">
        <w:rPr>
          <w:rFonts w:asciiTheme="minorHAnsi" w:hAnsiTheme="minorHAnsi" w:cstheme="minorHAnsi"/>
          <w:sz w:val="24"/>
          <w:szCs w:val="24"/>
        </w:rPr>
        <w:t>) dan Rancangan Kerja (X</w:t>
      </w:r>
      <w:r w:rsidRPr="00C70C8A">
        <w:rPr>
          <w:rFonts w:asciiTheme="minorHAnsi" w:hAnsiTheme="minorHAnsi" w:cstheme="minorHAnsi"/>
          <w:sz w:val="24"/>
          <w:szCs w:val="24"/>
          <w:vertAlign w:val="subscript"/>
        </w:rPr>
        <w:t>3</w:t>
      </w:r>
      <w:r w:rsidRPr="00C70C8A">
        <w:rPr>
          <w:rFonts w:asciiTheme="minorHAnsi" w:hAnsiTheme="minorHAnsi" w:cstheme="minorHAnsi"/>
          <w:sz w:val="24"/>
          <w:szCs w:val="24"/>
        </w:rPr>
        <w:t xml:space="preserve">) serta Kinerja Karyawan (Y) yang dilakukan pada seluruh indikator tiap variabel dari pertanyaan yang diajukan dalam penelitian </w:t>
      </w:r>
      <w:r w:rsidRPr="00C70C8A">
        <w:rPr>
          <w:rFonts w:asciiTheme="minorHAnsi" w:hAnsiTheme="minorHAnsi" w:cstheme="minorHAnsi"/>
          <w:sz w:val="24"/>
          <w:szCs w:val="24"/>
        </w:rPr>
        <w:t xml:space="preserve">ini dinyatakan valid, karena seluruh pernyataan indikator memiliki nilai </w:t>
      </w:r>
      <w:r w:rsidRPr="00C70C8A">
        <w:rPr>
          <w:rFonts w:asciiTheme="minorHAnsi" w:hAnsiTheme="minorHAnsi" w:cstheme="minorHAnsi"/>
          <w:i/>
          <w:iCs/>
          <w:sz w:val="24"/>
          <w:szCs w:val="24"/>
        </w:rPr>
        <w:t>r</w:t>
      </w:r>
      <w:r w:rsidRPr="00C70C8A">
        <w:rPr>
          <w:rFonts w:asciiTheme="minorHAnsi" w:hAnsiTheme="minorHAnsi" w:cstheme="minorHAnsi"/>
          <w:i/>
          <w:iCs/>
          <w:sz w:val="24"/>
          <w:szCs w:val="24"/>
          <w:vertAlign w:val="subscript"/>
        </w:rPr>
        <w:t xml:space="preserve">hitung </w:t>
      </w:r>
      <w:r w:rsidRPr="00C70C8A">
        <w:rPr>
          <w:rFonts w:asciiTheme="minorHAnsi" w:hAnsiTheme="minorHAnsi" w:cstheme="minorHAnsi"/>
          <w:i/>
          <w:iCs/>
          <w:sz w:val="24"/>
          <w:szCs w:val="24"/>
        </w:rPr>
        <w:t xml:space="preserve">&gt; </w:t>
      </w:r>
      <w:proofErr w:type="gramStart"/>
      <w:r w:rsidRPr="00C70C8A">
        <w:rPr>
          <w:rFonts w:asciiTheme="minorHAnsi" w:hAnsiTheme="minorHAnsi" w:cstheme="minorHAnsi"/>
          <w:i/>
          <w:iCs/>
          <w:sz w:val="24"/>
          <w:szCs w:val="24"/>
        </w:rPr>
        <w:t>r</w:t>
      </w:r>
      <w:r w:rsidRPr="00C70C8A">
        <w:rPr>
          <w:rFonts w:asciiTheme="minorHAnsi" w:hAnsiTheme="minorHAnsi" w:cstheme="minorHAnsi"/>
          <w:i/>
          <w:iCs/>
          <w:sz w:val="24"/>
          <w:szCs w:val="24"/>
          <w:vertAlign w:val="subscript"/>
        </w:rPr>
        <w:t xml:space="preserve">tabel </w:t>
      </w:r>
      <w:r w:rsidRPr="00C70C8A">
        <w:rPr>
          <w:rFonts w:asciiTheme="minorHAnsi" w:hAnsiTheme="minorHAnsi" w:cstheme="minorHAnsi"/>
          <w:sz w:val="24"/>
          <w:szCs w:val="24"/>
        </w:rPr>
        <w:t>.</w:t>
      </w:r>
      <w:proofErr w:type="gramEnd"/>
    </w:p>
    <w:p w14:paraId="44793117" w14:textId="77777777" w:rsidR="00C70C8A" w:rsidRDefault="00180F3D" w:rsidP="00374F5B">
      <w:pPr>
        <w:spacing w:after="120"/>
        <w:ind w:firstLine="426"/>
        <w:jc w:val="both"/>
        <w:rPr>
          <w:color w:val="000000"/>
          <w:sz w:val="24"/>
          <w:szCs w:val="24"/>
        </w:rPr>
      </w:pPr>
      <w:r w:rsidRPr="00AB507A">
        <w:rPr>
          <w:b/>
          <w:bCs/>
          <w:color w:val="000000"/>
          <w:sz w:val="24"/>
          <w:szCs w:val="24"/>
        </w:rPr>
        <w:t>Uji reliabilitas</w:t>
      </w:r>
      <w:r w:rsidRPr="006C54B4">
        <w:rPr>
          <w:color w:val="000000"/>
          <w:sz w:val="24"/>
          <w:szCs w:val="24"/>
        </w:rPr>
        <w:t xml:space="preserve"> </w:t>
      </w:r>
    </w:p>
    <w:p w14:paraId="1ADF9C80" w14:textId="0EAB247E" w:rsidR="009C72F7" w:rsidRDefault="009C72F7" w:rsidP="00374F5B">
      <w:pPr>
        <w:spacing w:after="120"/>
        <w:ind w:firstLine="426"/>
        <w:jc w:val="both"/>
        <w:rPr>
          <w:color w:val="000000"/>
          <w:sz w:val="24"/>
          <w:szCs w:val="24"/>
        </w:rPr>
      </w:pPr>
      <w:r>
        <w:rPr>
          <w:color w:val="000000"/>
          <w:sz w:val="24"/>
          <w:szCs w:val="24"/>
        </w:rPr>
        <w:t>Tabel</w:t>
      </w:r>
      <w:r w:rsidR="00AA694A">
        <w:rPr>
          <w:color w:val="000000"/>
          <w:sz w:val="24"/>
          <w:szCs w:val="24"/>
        </w:rPr>
        <w:t>. 2 Hasil Uji Reabilitas</w:t>
      </w:r>
    </w:p>
    <w:p w14:paraId="15BB0A47" w14:textId="17934354" w:rsidR="00203DCE" w:rsidRDefault="00203DCE" w:rsidP="00203DCE">
      <w:pPr>
        <w:spacing w:after="120"/>
        <w:ind w:firstLine="426"/>
        <w:jc w:val="both"/>
      </w:pPr>
      <w:r w:rsidRPr="00203DCE">
        <w:drawing>
          <wp:inline distT="0" distB="0" distL="0" distR="0" wp14:anchorId="7EDCBB37" wp14:editId="61E96523">
            <wp:extent cx="2545739" cy="723568"/>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738" t="-5619" r="-939" b="14612"/>
                    <a:stretch/>
                  </pic:blipFill>
                  <pic:spPr bwMode="auto">
                    <a:xfrm>
                      <a:off x="0" y="0"/>
                      <a:ext cx="2562680" cy="728383"/>
                    </a:xfrm>
                    <a:prstGeom prst="rect">
                      <a:avLst/>
                    </a:prstGeom>
                    <a:noFill/>
                    <a:ln>
                      <a:noFill/>
                    </a:ln>
                    <a:extLst>
                      <a:ext uri="{53640926-AAD7-44D8-BBD7-CCE9431645EC}">
                        <a14:shadowObscured xmlns:a14="http://schemas.microsoft.com/office/drawing/2010/main"/>
                      </a:ext>
                    </a:extLst>
                  </pic:spPr>
                </pic:pic>
              </a:graphicData>
            </a:graphic>
          </wp:inline>
        </w:drawing>
      </w:r>
    </w:p>
    <w:p w14:paraId="2227C62A" w14:textId="60468F80" w:rsidR="009C72F7" w:rsidRPr="009C72F7" w:rsidRDefault="009C72F7" w:rsidP="009C72F7">
      <w:pPr>
        <w:spacing w:after="120"/>
        <w:ind w:firstLine="426"/>
        <w:jc w:val="both"/>
        <w:rPr>
          <w:rFonts w:ascii="Times New Roman" w:hAnsi="Times New Roman" w:cs="Times New Roman"/>
        </w:rPr>
      </w:pPr>
      <w:proofErr w:type="gramStart"/>
      <w:r w:rsidRPr="00323DB6">
        <w:rPr>
          <w:rFonts w:ascii="Times New Roman" w:hAnsi="Times New Roman" w:cs="Times New Roman"/>
        </w:rPr>
        <w:t>Sumber :</w:t>
      </w:r>
      <w:proofErr w:type="gramEnd"/>
      <w:r w:rsidRPr="00323DB6">
        <w:rPr>
          <w:rFonts w:ascii="Times New Roman" w:hAnsi="Times New Roman" w:cs="Times New Roman"/>
        </w:rPr>
        <w:t xml:space="preserve"> Hasil Pengolahan Data SPSS Versi 25.0, 2026</w:t>
      </w:r>
    </w:p>
    <w:p w14:paraId="3651D3CA" w14:textId="0558BFF8" w:rsidR="005E6FDB" w:rsidRDefault="00C70C8A" w:rsidP="00374F5B">
      <w:pPr>
        <w:spacing w:after="120"/>
        <w:ind w:firstLine="426"/>
        <w:jc w:val="both"/>
        <w:rPr>
          <w:color w:val="000000"/>
          <w:sz w:val="24"/>
          <w:szCs w:val="24"/>
        </w:rPr>
      </w:pPr>
      <w:r>
        <w:rPr>
          <w:color w:val="000000"/>
          <w:sz w:val="24"/>
          <w:szCs w:val="24"/>
        </w:rPr>
        <w:t xml:space="preserve">Uji reliabelitas </w:t>
      </w:r>
      <w:r w:rsidR="00180F3D" w:rsidRPr="006C54B4">
        <w:rPr>
          <w:color w:val="000000"/>
          <w:sz w:val="24"/>
          <w:szCs w:val="24"/>
        </w:rPr>
        <w:t>menunjukkan nilai Cronbach's Alpha untuk variabel komunikasi (0,924), kompetensi (0,915), rancangan kerja (0,924), dan kinerja karyawan (0,893); seluruhnya di atas 0,70 sehingga dinyatakan reliab</w:t>
      </w:r>
      <w:r w:rsidR="00E11F3D">
        <w:rPr>
          <w:color w:val="000000"/>
          <w:sz w:val="24"/>
          <w:szCs w:val="24"/>
        </w:rPr>
        <w:t>el</w:t>
      </w:r>
      <w:r w:rsidR="00173B02">
        <w:rPr>
          <w:color w:val="000000"/>
          <w:sz w:val="24"/>
          <w:szCs w:val="24"/>
        </w:rPr>
        <w:t>.</w:t>
      </w:r>
    </w:p>
    <w:p w14:paraId="2B4BC1ED" w14:textId="77777777" w:rsidR="00D45803" w:rsidRPr="00D45803" w:rsidRDefault="00D45803" w:rsidP="00D45803">
      <w:pPr>
        <w:spacing w:before="120" w:after="60"/>
        <w:rPr>
          <w:rFonts w:asciiTheme="minorHAnsi" w:hAnsiTheme="minorHAnsi" w:cstheme="minorHAnsi"/>
          <w:sz w:val="24"/>
          <w:szCs w:val="24"/>
        </w:rPr>
      </w:pPr>
      <w:r w:rsidRPr="00D45803">
        <w:rPr>
          <w:rFonts w:asciiTheme="minorHAnsi" w:eastAsia="Times New Roman" w:hAnsiTheme="minorHAnsi" w:cstheme="minorHAnsi"/>
          <w:b/>
          <w:bCs/>
          <w:sz w:val="24"/>
          <w:szCs w:val="24"/>
        </w:rPr>
        <w:t>Karakteristik Responden</w:t>
      </w:r>
    </w:p>
    <w:p w14:paraId="145B7A44" w14:textId="77777777" w:rsidR="00D45803" w:rsidRDefault="00D45803" w:rsidP="00D45803">
      <w:pPr>
        <w:spacing w:after="80"/>
        <w:ind w:firstLine="720"/>
        <w:jc w:val="both"/>
        <w:rPr>
          <w:rFonts w:asciiTheme="minorHAnsi" w:eastAsia="Times New Roman" w:hAnsiTheme="minorHAnsi" w:cstheme="minorHAnsi"/>
          <w:sz w:val="24"/>
          <w:szCs w:val="24"/>
        </w:rPr>
      </w:pPr>
      <w:r w:rsidRPr="00D45803">
        <w:rPr>
          <w:rFonts w:asciiTheme="minorHAnsi" w:eastAsia="Times New Roman" w:hAnsiTheme="minorHAnsi" w:cstheme="minorHAnsi"/>
          <w:sz w:val="24"/>
          <w:szCs w:val="24"/>
        </w:rPr>
        <w:t>Berdasarkan karakteristik responden, mayoritas karyawan berjenis kelamin laki-laki mengingat perusahaan memiliki banyak bagian teknisi yang bergantung pada tenaga fisik. Ditinjau dari tingkat pendidikan, mayoritas karyawan berlatar belakang pendidikan SMA/SMK. Dari segi masa kerja, sebagian besar responden memiliki pengalaman kerja 2-3 tahun, sesuai dengan usia operasional perusahaan yang baru dimulai sejak tahun 2020.</w:t>
      </w:r>
    </w:p>
    <w:p w14:paraId="7391E0B0" w14:textId="77777777" w:rsidR="00F46E5E" w:rsidRPr="0041543D" w:rsidRDefault="00F46E5E" w:rsidP="00F46E5E">
      <w:pPr>
        <w:spacing w:before="120" w:after="60"/>
        <w:rPr>
          <w:rFonts w:asciiTheme="minorHAnsi" w:hAnsiTheme="minorHAnsi" w:cstheme="minorHAnsi"/>
          <w:sz w:val="24"/>
          <w:szCs w:val="24"/>
        </w:rPr>
      </w:pPr>
      <w:r w:rsidRPr="0041543D">
        <w:rPr>
          <w:rFonts w:asciiTheme="minorHAnsi" w:eastAsia="Times New Roman" w:hAnsiTheme="minorHAnsi" w:cstheme="minorHAnsi"/>
          <w:b/>
          <w:bCs/>
          <w:sz w:val="24"/>
          <w:szCs w:val="24"/>
        </w:rPr>
        <w:t>Analisis Regresi Linear Berganda</w:t>
      </w:r>
    </w:p>
    <w:p w14:paraId="3E65C516" w14:textId="603EE6CF" w:rsidR="00F46E5E" w:rsidRDefault="000A3415" w:rsidP="00F46E5E">
      <w:pPr>
        <w:spacing w:after="80"/>
        <w:ind w:firstLine="720"/>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Tabel </w:t>
      </w:r>
      <w:r w:rsidR="00AA694A">
        <w:rPr>
          <w:rFonts w:asciiTheme="minorHAnsi" w:eastAsia="Times New Roman" w:hAnsiTheme="minorHAnsi" w:cstheme="minorHAnsi"/>
          <w:sz w:val="24"/>
          <w:szCs w:val="24"/>
        </w:rPr>
        <w:t>3</w:t>
      </w:r>
      <w:r w:rsidR="008F2365">
        <w:rPr>
          <w:rFonts w:asciiTheme="minorHAnsi" w:eastAsia="Times New Roman" w:hAnsiTheme="minorHAnsi" w:cstheme="minorHAnsi"/>
          <w:sz w:val="24"/>
          <w:szCs w:val="24"/>
        </w:rPr>
        <w:t xml:space="preserve">. </w:t>
      </w:r>
      <w:r w:rsidR="00F46E5E" w:rsidRPr="0041543D">
        <w:rPr>
          <w:rFonts w:asciiTheme="minorHAnsi" w:eastAsia="Times New Roman" w:hAnsiTheme="minorHAnsi" w:cstheme="minorHAnsi"/>
          <w:sz w:val="24"/>
          <w:szCs w:val="24"/>
        </w:rPr>
        <w:t xml:space="preserve">Hasil analisis regresi linear berganda </w:t>
      </w:r>
    </w:p>
    <w:p w14:paraId="224749F4" w14:textId="64AC9558" w:rsidR="00C40D81" w:rsidRPr="00C40D81" w:rsidRDefault="00C40D81" w:rsidP="00C40D81">
      <w:pPr>
        <w:spacing w:after="80"/>
        <w:jc w:val="both"/>
        <w:rPr>
          <w:rFonts w:asciiTheme="minorHAnsi" w:eastAsia="Times New Roman" w:hAnsiTheme="minorHAnsi" w:cstheme="minorHAnsi"/>
          <w:sz w:val="24"/>
          <w:szCs w:val="24"/>
        </w:rPr>
        <w:sectPr w:rsidR="00C40D81" w:rsidRPr="00C40D81" w:rsidSect="008A1A60">
          <w:type w:val="continuous"/>
          <w:pgSz w:w="11906" w:h="16838"/>
          <w:pgMar w:top="1440" w:right="1440" w:bottom="1440" w:left="1440" w:header="708" w:footer="708" w:gutter="0"/>
          <w:cols w:num="2" w:space="720"/>
          <w:docGrid w:linePitch="360"/>
        </w:sectPr>
      </w:pPr>
    </w:p>
    <w:p w14:paraId="7CE2BC2B" w14:textId="30467F47" w:rsidR="00567369" w:rsidRPr="006C54B4" w:rsidRDefault="00C40D81" w:rsidP="00025AB1">
      <w:pPr>
        <w:spacing w:after="120"/>
        <w:jc w:val="both"/>
        <w:rPr>
          <w:color w:val="000000"/>
          <w:sz w:val="24"/>
          <w:szCs w:val="24"/>
        </w:rPr>
        <w:sectPr w:rsidR="00567369" w:rsidRPr="006C54B4" w:rsidSect="008A1A60">
          <w:type w:val="continuous"/>
          <w:pgSz w:w="11906" w:h="16838"/>
          <w:pgMar w:top="1440" w:right="1440" w:bottom="1440" w:left="1440" w:header="708" w:footer="708" w:gutter="0"/>
          <w:cols w:num="2" w:space="720"/>
          <w:docGrid w:linePitch="360"/>
        </w:sectPr>
      </w:pPr>
      <w:r>
        <w:rPr>
          <w:noProof/>
          <w:color w:val="000000"/>
          <w:sz w:val="24"/>
          <w:szCs w:val="24"/>
        </w:rPr>
        <w:drawing>
          <wp:inline distT="0" distB="0" distL="0" distR="0" wp14:anchorId="1B8D91CC" wp14:editId="494B995B">
            <wp:extent cx="2637155" cy="11423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7155" cy="1142365"/>
                    </a:xfrm>
                    <a:prstGeom prst="rect">
                      <a:avLst/>
                    </a:prstGeom>
                    <a:noFill/>
                  </pic:spPr>
                </pic:pic>
              </a:graphicData>
            </a:graphic>
          </wp:inline>
        </w:drawing>
      </w:r>
    </w:p>
    <w:p w14:paraId="1B0550D1" w14:textId="04A31FA9" w:rsidR="00871DAE" w:rsidRPr="00306128" w:rsidRDefault="003600B7" w:rsidP="003600B7">
      <w:pPr>
        <w:spacing w:after="120"/>
        <w:jc w:val="both"/>
        <w:rPr>
          <w:rFonts w:asciiTheme="minorHAnsi" w:eastAsia="Times New Roman" w:hAnsiTheme="minorHAnsi" w:cstheme="minorHAnsi"/>
          <w:i/>
          <w:iCs/>
          <w:sz w:val="16"/>
          <w:szCs w:val="16"/>
        </w:rPr>
        <w:sectPr w:rsidR="00871DAE" w:rsidRPr="00306128" w:rsidSect="008A1A60">
          <w:type w:val="continuous"/>
          <w:pgSz w:w="11906" w:h="16838"/>
          <w:pgMar w:top="1440" w:right="1440" w:bottom="1440" w:left="1440" w:header="708" w:footer="708" w:gutter="0"/>
          <w:cols w:num="2" w:space="720"/>
          <w:docGrid w:linePitch="360"/>
        </w:sectPr>
      </w:pPr>
      <w:proofErr w:type="gramStart"/>
      <w:r w:rsidRPr="008D5594">
        <w:rPr>
          <w:rFonts w:asciiTheme="minorHAnsi" w:hAnsiTheme="minorHAnsi" w:cstheme="minorHAnsi"/>
          <w:i/>
          <w:iCs/>
          <w:color w:val="000000"/>
          <w:sz w:val="16"/>
          <w:szCs w:val="16"/>
        </w:rPr>
        <w:t>Sumber :</w:t>
      </w:r>
      <w:proofErr w:type="gramEnd"/>
      <w:r w:rsidRPr="008D5594">
        <w:rPr>
          <w:rFonts w:asciiTheme="minorHAnsi" w:hAnsiTheme="minorHAnsi" w:cstheme="minorHAnsi"/>
          <w:i/>
          <w:iCs/>
          <w:color w:val="000000"/>
          <w:sz w:val="16"/>
          <w:szCs w:val="16"/>
        </w:rPr>
        <w:t xml:space="preserve">  </w:t>
      </w:r>
      <w:r w:rsidRPr="008D5594">
        <w:rPr>
          <w:rFonts w:asciiTheme="minorHAnsi" w:eastAsia="Times New Roman" w:hAnsiTheme="minorHAnsi" w:cstheme="minorHAnsi"/>
          <w:i/>
          <w:iCs/>
          <w:sz w:val="16"/>
          <w:szCs w:val="16"/>
        </w:rPr>
        <w:t>: Pengolahan Data SPSS Versi 25.0, 2026</w:t>
      </w:r>
    </w:p>
    <w:p w14:paraId="38662943" w14:textId="30BCE6F6" w:rsidR="00E11F3D" w:rsidRPr="001B7EA5" w:rsidRDefault="00180F3D" w:rsidP="001B7EA5">
      <w:pPr>
        <w:spacing w:before="80" w:after="80"/>
        <w:rPr>
          <w:sz w:val="24"/>
          <w:szCs w:val="24"/>
        </w:rPr>
        <w:sectPr w:rsidR="00E11F3D" w:rsidRPr="001B7EA5" w:rsidSect="008A1A60">
          <w:type w:val="continuous"/>
          <w:pgSz w:w="11906" w:h="16838"/>
          <w:pgMar w:top="1440" w:right="1440" w:bottom="1440" w:left="1440" w:header="708" w:footer="708" w:gutter="0"/>
          <w:cols w:num="2" w:space="720"/>
          <w:docGrid w:linePitch="360"/>
        </w:sectPr>
      </w:pPr>
      <w:r w:rsidRPr="006C54B4">
        <w:rPr>
          <w:b/>
          <w:bCs/>
          <w:color w:val="000000"/>
          <w:sz w:val="24"/>
          <w:szCs w:val="24"/>
        </w:rPr>
        <w:t>Y = 0,813 + 0,581 X1 + 0,318 X2 + 0,074X3</w:t>
      </w:r>
    </w:p>
    <w:p w14:paraId="0D75A2D3" w14:textId="30C6F4E1" w:rsidR="00846C03" w:rsidRPr="00846C03" w:rsidRDefault="00846C03" w:rsidP="00846C03">
      <w:pPr>
        <w:spacing w:after="80"/>
        <w:ind w:firstLine="720"/>
        <w:jc w:val="both"/>
        <w:rPr>
          <w:rFonts w:asciiTheme="minorHAnsi" w:hAnsiTheme="minorHAnsi" w:cstheme="minorHAnsi"/>
          <w:sz w:val="24"/>
          <w:szCs w:val="24"/>
        </w:rPr>
      </w:pPr>
      <w:r w:rsidRPr="00846C03">
        <w:rPr>
          <w:rFonts w:asciiTheme="minorHAnsi" w:eastAsia="Times New Roman" w:hAnsiTheme="minorHAnsi" w:cstheme="minorHAnsi"/>
          <w:sz w:val="24"/>
          <w:szCs w:val="24"/>
        </w:rPr>
        <w:t>Interpretasi persamaan</w:t>
      </w:r>
      <w:r w:rsidR="000A3415">
        <w:rPr>
          <w:rFonts w:asciiTheme="minorHAnsi" w:eastAsia="Times New Roman" w:hAnsiTheme="minorHAnsi" w:cstheme="minorHAnsi"/>
          <w:sz w:val="24"/>
          <w:szCs w:val="24"/>
        </w:rPr>
        <w:t xml:space="preserve">, </w:t>
      </w:r>
      <w:r w:rsidRPr="00846C03">
        <w:rPr>
          <w:rFonts w:asciiTheme="minorHAnsi" w:eastAsia="Times New Roman" w:hAnsiTheme="minorHAnsi" w:cstheme="minorHAnsi"/>
          <w:sz w:val="24"/>
          <w:szCs w:val="24"/>
        </w:rPr>
        <w:t xml:space="preserve">Konstanta sebesar 0,813 menunjukkan nilai kinerja </w:t>
      </w:r>
      <w:r w:rsidRPr="00846C03">
        <w:rPr>
          <w:rFonts w:asciiTheme="minorHAnsi" w:eastAsia="Times New Roman" w:hAnsiTheme="minorHAnsi" w:cstheme="minorHAnsi"/>
          <w:sz w:val="24"/>
          <w:szCs w:val="24"/>
        </w:rPr>
        <w:t>karyawan apabila ketiga variabel bebas bernilai nol</w:t>
      </w:r>
      <w:r w:rsidR="000A3415">
        <w:rPr>
          <w:rFonts w:asciiTheme="minorHAnsi" w:eastAsia="Times New Roman" w:hAnsiTheme="minorHAnsi" w:cstheme="minorHAnsi"/>
          <w:sz w:val="24"/>
          <w:szCs w:val="24"/>
        </w:rPr>
        <w:t xml:space="preserve">. </w:t>
      </w:r>
      <w:r w:rsidRPr="00846C03">
        <w:rPr>
          <w:rFonts w:asciiTheme="minorHAnsi" w:eastAsia="Times New Roman" w:hAnsiTheme="minorHAnsi" w:cstheme="minorHAnsi"/>
          <w:sz w:val="24"/>
          <w:szCs w:val="24"/>
        </w:rPr>
        <w:t xml:space="preserve">Koefisien komunikasi sebesar </w:t>
      </w:r>
      <w:r w:rsidRPr="00846C03">
        <w:rPr>
          <w:rFonts w:asciiTheme="minorHAnsi" w:eastAsia="Times New Roman" w:hAnsiTheme="minorHAnsi" w:cstheme="minorHAnsi"/>
          <w:sz w:val="24"/>
          <w:szCs w:val="24"/>
        </w:rPr>
        <w:lastRenderedPageBreak/>
        <w:t>0,581 bertanda positif, artinya setiap peningkatan komunikasi akan meningkatkan kinerja karyawan</w:t>
      </w:r>
      <w:r w:rsidR="000A3415">
        <w:rPr>
          <w:rFonts w:asciiTheme="minorHAnsi" w:eastAsia="Times New Roman" w:hAnsiTheme="minorHAnsi" w:cstheme="minorHAnsi"/>
          <w:sz w:val="24"/>
          <w:szCs w:val="24"/>
        </w:rPr>
        <w:t xml:space="preserve">. </w:t>
      </w:r>
      <w:r w:rsidRPr="00846C03">
        <w:rPr>
          <w:rFonts w:asciiTheme="minorHAnsi" w:eastAsia="Times New Roman" w:hAnsiTheme="minorHAnsi" w:cstheme="minorHAnsi"/>
          <w:sz w:val="24"/>
          <w:szCs w:val="24"/>
        </w:rPr>
        <w:t>Koefisien kompetensi sebesar 0,318 bertanda positif, artinya setiap peningkatan kompetensi akan meningkatkan kinerja karyawan</w:t>
      </w:r>
      <w:r w:rsidR="000A3415">
        <w:rPr>
          <w:rFonts w:asciiTheme="minorHAnsi" w:eastAsia="Times New Roman" w:hAnsiTheme="minorHAnsi" w:cstheme="minorHAnsi"/>
          <w:sz w:val="24"/>
          <w:szCs w:val="24"/>
        </w:rPr>
        <w:t xml:space="preserve">. </w:t>
      </w:r>
      <w:r w:rsidRPr="00846C03">
        <w:rPr>
          <w:rFonts w:asciiTheme="minorHAnsi" w:eastAsia="Times New Roman" w:hAnsiTheme="minorHAnsi" w:cstheme="minorHAnsi"/>
          <w:sz w:val="24"/>
          <w:szCs w:val="24"/>
        </w:rPr>
        <w:t>Koefisien rancangan kerja sebesar 0,074 bertanda positif, namun tidak signifikan secara statistik.</w:t>
      </w:r>
    </w:p>
    <w:p w14:paraId="18A61687" w14:textId="77777777" w:rsidR="00DD2703" w:rsidRDefault="00DD2703" w:rsidP="000A3415">
      <w:pPr>
        <w:spacing w:after="120"/>
        <w:jc w:val="both"/>
        <w:rPr>
          <w:b/>
          <w:bCs/>
          <w:color w:val="000000"/>
          <w:sz w:val="24"/>
          <w:szCs w:val="24"/>
        </w:rPr>
      </w:pPr>
    </w:p>
    <w:p w14:paraId="63489929" w14:textId="54BAADB0" w:rsidR="006B68DC" w:rsidRPr="005448D6" w:rsidRDefault="005448D6" w:rsidP="000A3415">
      <w:pPr>
        <w:spacing w:after="120"/>
        <w:jc w:val="both"/>
        <w:rPr>
          <w:b/>
          <w:bCs/>
          <w:color w:val="000000"/>
          <w:sz w:val="24"/>
          <w:szCs w:val="24"/>
        </w:rPr>
      </w:pPr>
      <w:r>
        <w:rPr>
          <w:b/>
          <w:bCs/>
          <w:color w:val="000000"/>
          <w:sz w:val="24"/>
          <w:szCs w:val="24"/>
        </w:rPr>
        <w:t>Uji Hipotesis</w:t>
      </w:r>
    </w:p>
    <w:p w14:paraId="60D508F2" w14:textId="7B86FDBE" w:rsidR="00FB608B" w:rsidRDefault="000A3415" w:rsidP="000A3415">
      <w:pPr>
        <w:spacing w:after="120"/>
        <w:jc w:val="both"/>
        <w:rPr>
          <w:b/>
          <w:bCs/>
          <w:color w:val="000000"/>
          <w:sz w:val="24"/>
          <w:szCs w:val="24"/>
        </w:rPr>
      </w:pPr>
      <w:r w:rsidRPr="000A3415">
        <w:rPr>
          <w:b/>
          <w:bCs/>
          <w:color w:val="000000"/>
          <w:sz w:val="24"/>
          <w:szCs w:val="24"/>
        </w:rPr>
        <w:t>Uji F (Simultan)</w:t>
      </w:r>
    </w:p>
    <w:p w14:paraId="40FEDD5A" w14:textId="18BEC501" w:rsidR="007779A9" w:rsidRDefault="00335BC0" w:rsidP="000A3415">
      <w:pPr>
        <w:spacing w:after="120"/>
        <w:jc w:val="both"/>
        <w:rPr>
          <w:color w:val="000000"/>
          <w:sz w:val="24"/>
          <w:szCs w:val="24"/>
        </w:rPr>
      </w:pPr>
      <w:r>
        <w:rPr>
          <w:color w:val="000000"/>
          <w:sz w:val="24"/>
          <w:szCs w:val="24"/>
        </w:rPr>
        <w:t xml:space="preserve">Tabel </w:t>
      </w:r>
      <w:r w:rsidR="00AA694A">
        <w:rPr>
          <w:color w:val="000000"/>
          <w:sz w:val="24"/>
          <w:szCs w:val="24"/>
        </w:rPr>
        <w:t>4</w:t>
      </w:r>
      <w:r w:rsidR="007779A9">
        <w:rPr>
          <w:color w:val="000000"/>
          <w:sz w:val="24"/>
          <w:szCs w:val="24"/>
        </w:rPr>
        <w:t>. Hasil Uji F (Simultan)</w:t>
      </w:r>
    </w:p>
    <w:p w14:paraId="59C75C35" w14:textId="26C09ED4" w:rsidR="007779A9" w:rsidRDefault="007779A9" w:rsidP="000A3415">
      <w:pPr>
        <w:spacing w:after="120"/>
        <w:jc w:val="both"/>
        <w:rPr>
          <w:color w:val="000000"/>
          <w:sz w:val="24"/>
          <w:szCs w:val="24"/>
        </w:rPr>
      </w:pPr>
      <w:r>
        <w:rPr>
          <w:rFonts w:asciiTheme="minorHAnsi" w:eastAsia="Times New Roman" w:hAnsiTheme="minorHAnsi" w:cstheme="minorHAnsi"/>
          <w:noProof/>
          <w:sz w:val="24"/>
          <w:szCs w:val="24"/>
        </w:rPr>
        <w:drawing>
          <wp:inline distT="0" distB="0" distL="0" distR="0" wp14:anchorId="715451FF" wp14:editId="5C9103A5">
            <wp:extent cx="2910019" cy="1041991"/>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9538" cy="1052561"/>
                    </a:xfrm>
                    <a:prstGeom prst="rect">
                      <a:avLst/>
                    </a:prstGeom>
                    <a:noFill/>
                  </pic:spPr>
                </pic:pic>
              </a:graphicData>
            </a:graphic>
          </wp:inline>
        </w:drawing>
      </w:r>
    </w:p>
    <w:p w14:paraId="40654E3F" w14:textId="1081F5CF" w:rsidR="007779A9" w:rsidRPr="00306128" w:rsidRDefault="007779A9" w:rsidP="00374B8B">
      <w:pPr>
        <w:spacing w:after="120"/>
        <w:jc w:val="both"/>
        <w:rPr>
          <w:rFonts w:asciiTheme="minorHAnsi" w:eastAsia="Times New Roman" w:hAnsiTheme="minorHAnsi" w:cstheme="minorHAnsi"/>
          <w:i/>
          <w:iCs/>
          <w:sz w:val="16"/>
          <w:szCs w:val="16"/>
        </w:rPr>
        <w:sectPr w:rsidR="007779A9" w:rsidRPr="00306128" w:rsidSect="008A1A60">
          <w:type w:val="continuous"/>
          <w:pgSz w:w="11906" w:h="16838"/>
          <w:pgMar w:top="1440" w:right="1440" w:bottom="1440" w:left="1440" w:header="708" w:footer="708" w:gutter="0"/>
          <w:cols w:num="2" w:space="720"/>
          <w:docGrid w:linePitch="360"/>
        </w:sectPr>
      </w:pPr>
      <w:bookmarkStart w:id="1" w:name="_Hlk227837701"/>
      <w:proofErr w:type="gramStart"/>
      <w:r w:rsidRPr="008D5594">
        <w:rPr>
          <w:rFonts w:asciiTheme="minorHAnsi" w:hAnsiTheme="minorHAnsi" w:cstheme="minorHAnsi"/>
          <w:i/>
          <w:iCs/>
          <w:color w:val="000000"/>
          <w:sz w:val="16"/>
          <w:szCs w:val="16"/>
        </w:rPr>
        <w:t>Sumber :</w:t>
      </w:r>
      <w:proofErr w:type="gramEnd"/>
      <w:r w:rsidRPr="008D5594">
        <w:rPr>
          <w:rFonts w:asciiTheme="minorHAnsi" w:hAnsiTheme="minorHAnsi" w:cstheme="minorHAnsi"/>
          <w:i/>
          <w:iCs/>
          <w:color w:val="000000"/>
          <w:sz w:val="16"/>
          <w:szCs w:val="16"/>
        </w:rPr>
        <w:t xml:space="preserve">  </w:t>
      </w:r>
      <w:r w:rsidRPr="008D5594">
        <w:rPr>
          <w:rFonts w:asciiTheme="minorHAnsi" w:eastAsia="Times New Roman" w:hAnsiTheme="minorHAnsi" w:cstheme="minorHAnsi"/>
          <w:i/>
          <w:iCs/>
          <w:sz w:val="16"/>
          <w:szCs w:val="16"/>
        </w:rPr>
        <w:t>: Pengolahan Data SPSS Versi 25.0, 202</w:t>
      </w:r>
      <w:r w:rsidR="00374B8B">
        <w:rPr>
          <w:rFonts w:asciiTheme="minorHAnsi" w:eastAsia="Times New Roman" w:hAnsiTheme="minorHAnsi" w:cstheme="minorHAnsi"/>
          <w:i/>
          <w:iCs/>
          <w:sz w:val="16"/>
          <w:szCs w:val="16"/>
        </w:rPr>
        <w:t>6</w:t>
      </w:r>
    </w:p>
    <w:bookmarkEnd w:id="1"/>
    <w:p w14:paraId="748A7A90" w14:textId="0939FBEA" w:rsidR="007779A9" w:rsidRPr="007779A9" w:rsidRDefault="007779A9" w:rsidP="00374B8B">
      <w:pPr>
        <w:tabs>
          <w:tab w:val="left" w:pos="1674"/>
        </w:tabs>
        <w:rPr>
          <w:sz w:val="24"/>
          <w:szCs w:val="24"/>
        </w:rPr>
        <w:sectPr w:rsidR="007779A9" w:rsidRPr="007779A9" w:rsidSect="008A1A60">
          <w:type w:val="continuous"/>
          <w:pgSz w:w="11906" w:h="16838"/>
          <w:pgMar w:top="1440" w:right="1440" w:bottom="1440" w:left="1440" w:header="708" w:footer="708" w:gutter="0"/>
          <w:cols w:num="2" w:space="720"/>
          <w:docGrid w:linePitch="360"/>
        </w:sectPr>
      </w:pPr>
    </w:p>
    <w:p w14:paraId="510AB987" w14:textId="77777777" w:rsidR="006D253B" w:rsidRDefault="00180F3D" w:rsidP="00374B8B">
      <w:pPr>
        <w:spacing w:after="120"/>
        <w:ind w:firstLine="720"/>
        <w:jc w:val="both"/>
        <w:rPr>
          <w:color w:val="000000"/>
          <w:sz w:val="24"/>
          <w:szCs w:val="24"/>
        </w:rPr>
      </w:pPr>
      <w:r w:rsidRPr="006C54B4">
        <w:rPr>
          <w:color w:val="000000"/>
          <w:sz w:val="24"/>
          <w:szCs w:val="24"/>
        </w:rPr>
        <w:t>Hasil uji F menunjukkan F hitung = 121,146 &gt; F tabel = 2,19 dengan signifikansi 0,000 &lt; 0,1. Artinya H1 diterima: komunikasi, kompetensi, dan rancangan kerja secara simultan berpengaruh positif dan signifikan terhadap kinerja karyawan PT. Jasamarga Tollroad Operator Kayu Agung–Palembang. Temuan ini selaras dengan penelitian Lestario (2023) dan Soares (2021) yang membuktikan ketiga variabel tersebut secara bersama-sama berpengaruh terhadap kinerja karyawan.</w:t>
      </w:r>
    </w:p>
    <w:p w14:paraId="2FF6D9BA" w14:textId="60A31E9E" w:rsidR="00857CCD" w:rsidRDefault="00C80A5D" w:rsidP="00857CCD">
      <w:pPr>
        <w:spacing w:after="120"/>
        <w:jc w:val="both"/>
        <w:rPr>
          <w:b/>
          <w:bCs/>
          <w:color w:val="000000"/>
          <w:sz w:val="24"/>
          <w:szCs w:val="24"/>
        </w:rPr>
      </w:pPr>
      <w:r>
        <w:rPr>
          <w:b/>
          <w:bCs/>
          <w:color w:val="000000"/>
          <w:sz w:val="24"/>
          <w:szCs w:val="24"/>
        </w:rPr>
        <w:t>Uji t (Parsial)</w:t>
      </w:r>
    </w:p>
    <w:p w14:paraId="140A9E69" w14:textId="1AA3051D" w:rsidR="00C80A5D" w:rsidRDefault="00C80A5D" w:rsidP="00857CCD">
      <w:pPr>
        <w:spacing w:after="120"/>
        <w:jc w:val="both"/>
        <w:rPr>
          <w:color w:val="000000"/>
          <w:sz w:val="24"/>
          <w:szCs w:val="24"/>
        </w:rPr>
      </w:pPr>
      <w:r>
        <w:rPr>
          <w:color w:val="000000"/>
          <w:sz w:val="24"/>
          <w:szCs w:val="24"/>
        </w:rPr>
        <w:t xml:space="preserve">Tabel </w:t>
      </w:r>
      <w:r w:rsidR="00AA694A">
        <w:rPr>
          <w:color w:val="000000"/>
          <w:sz w:val="24"/>
          <w:szCs w:val="24"/>
        </w:rPr>
        <w:t>5</w:t>
      </w:r>
      <w:r w:rsidR="00B076CF">
        <w:rPr>
          <w:color w:val="000000"/>
          <w:sz w:val="24"/>
          <w:szCs w:val="24"/>
        </w:rPr>
        <w:t>. Hasil Uji t (Parsial)</w:t>
      </w:r>
    </w:p>
    <w:p w14:paraId="4A6A0216" w14:textId="2AE32689" w:rsidR="00B076CF" w:rsidRDefault="00D941DF" w:rsidP="00857CCD">
      <w:pPr>
        <w:spacing w:after="120"/>
        <w:jc w:val="both"/>
        <w:rPr>
          <w:sz w:val="24"/>
          <w:szCs w:val="24"/>
        </w:rPr>
      </w:pPr>
      <w:r w:rsidRPr="00D941DF">
        <w:rPr>
          <w:sz w:val="24"/>
          <w:szCs w:val="24"/>
        </w:rPr>
        <w:drawing>
          <wp:inline distT="0" distB="0" distL="0" distR="0" wp14:anchorId="674A1E26" wp14:editId="19ABC2D5">
            <wp:extent cx="2814337" cy="100965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4483" cy="1024053"/>
                    </a:xfrm>
                    <a:prstGeom prst="rect">
                      <a:avLst/>
                    </a:prstGeom>
                  </pic:spPr>
                </pic:pic>
              </a:graphicData>
            </a:graphic>
          </wp:inline>
        </w:drawing>
      </w:r>
    </w:p>
    <w:p w14:paraId="605A9A89" w14:textId="4F57E103" w:rsidR="00D941DF" w:rsidRPr="00306128" w:rsidRDefault="00D941DF" w:rsidP="00D941DF">
      <w:pPr>
        <w:spacing w:after="120"/>
        <w:jc w:val="both"/>
        <w:rPr>
          <w:rFonts w:asciiTheme="minorHAnsi" w:eastAsia="Times New Roman" w:hAnsiTheme="minorHAnsi" w:cstheme="minorHAnsi"/>
          <w:i/>
          <w:iCs/>
          <w:sz w:val="16"/>
          <w:szCs w:val="16"/>
        </w:rPr>
        <w:sectPr w:rsidR="00D941DF" w:rsidRPr="00306128" w:rsidSect="008A1A60">
          <w:type w:val="continuous"/>
          <w:pgSz w:w="11906" w:h="16838"/>
          <w:pgMar w:top="1440" w:right="1440" w:bottom="1440" w:left="1440" w:header="708" w:footer="708" w:gutter="0"/>
          <w:cols w:num="2" w:space="720"/>
          <w:docGrid w:linePitch="360"/>
        </w:sectPr>
      </w:pPr>
      <w:proofErr w:type="gramStart"/>
      <w:r w:rsidRPr="008D5594">
        <w:rPr>
          <w:rFonts w:asciiTheme="minorHAnsi" w:hAnsiTheme="minorHAnsi" w:cstheme="minorHAnsi"/>
          <w:i/>
          <w:iCs/>
          <w:color w:val="000000"/>
          <w:sz w:val="16"/>
          <w:szCs w:val="16"/>
        </w:rPr>
        <w:t>Sumber :</w:t>
      </w:r>
      <w:proofErr w:type="gramEnd"/>
      <w:r w:rsidRPr="008D5594">
        <w:rPr>
          <w:rFonts w:asciiTheme="minorHAnsi" w:hAnsiTheme="minorHAnsi" w:cstheme="minorHAnsi"/>
          <w:i/>
          <w:iCs/>
          <w:color w:val="000000"/>
          <w:sz w:val="16"/>
          <w:szCs w:val="16"/>
        </w:rPr>
        <w:t xml:space="preserve">  </w:t>
      </w:r>
      <w:r w:rsidRPr="008D5594">
        <w:rPr>
          <w:rFonts w:asciiTheme="minorHAnsi" w:eastAsia="Times New Roman" w:hAnsiTheme="minorHAnsi" w:cstheme="minorHAnsi"/>
          <w:i/>
          <w:iCs/>
          <w:sz w:val="16"/>
          <w:szCs w:val="16"/>
        </w:rPr>
        <w:t>: Pengolahan Data SPSS Versi 25.0, 202</w:t>
      </w:r>
      <w:r w:rsidR="00C57E68">
        <w:rPr>
          <w:rFonts w:asciiTheme="minorHAnsi" w:eastAsia="Times New Roman" w:hAnsiTheme="minorHAnsi" w:cstheme="minorHAnsi"/>
          <w:i/>
          <w:iCs/>
          <w:sz w:val="16"/>
          <w:szCs w:val="16"/>
        </w:rPr>
        <w:t>6</w:t>
      </w:r>
    </w:p>
    <w:p w14:paraId="65ED6C24" w14:textId="77777777" w:rsidR="00D941DF" w:rsidRPr="00C80A5D" w:rsidRDefault="00D941DF" w:rsidP="00857CCD">
      <w:pPr>
        <w:spacing w:after="120"/>
        <w:jc w:val="both"/>
        <w:rPr>
          <w:sz w:val="24"/>
          <w:szCs w:val="24"/>
        </w:rPr>
      </w:pPr>
    </w:p>
    <w:p w14:paraId="237C4EAE" w14:textId="77777777" w:rsidR="006D253B" w:rsidRPr="006C54B4" w:rsidRDefault="00180F3D" w:rsidP="00F20471">
      <w:pPr>
        <w:spacing w:after="120"/>
        <w:ind w:firstLine="720"/>
        <w:jc w:val="both"/>
        <w:rPr>
          <w:sz w:val="24"/>
          <w:szCs w:val="24"/>
        </w:rPr>
      </w:pPr>
      <w:r w:rsidRPr="006C54B4">
        <w:rPr>
          <w:color w:val="000000"/>
          <w:sz w:val="24"/>
          <w:szCs w:val="24"/>
        </w:rPr>
        <w:t xml:space="preserve">Secara parsial, </w:t>
      </w:r>
      <w:r w:rsidRPr="00125BB1">
        <w:rPr>
          <w:b/>
          <w:bCs/>
          <w:color w:val="000000"/>
          <w:sz w:val="24"/>
          <w:szCs w:val="24"/>
        </w:rPr>
        <w:t>komunikasi</w:t>
      </w:r>
      <w:r w:rsidRPr="006C54B4">
        <w:rPr>
          <w:color w:val="000000"/>
          <w:sz w:val="24"/>
          <w:szCs w:val="24"/>
        </w:rPr>
        <w:t xml:space="preserve"> memperoleh t hitung = 5,560 &gt; t tabel = 1,675 (sig. = 0,000 &lt; 0,1), sehingga H2 diterima. Komunikasi berpengaruh positif dan signifikan terhadap kinerja karyawan, sekaligus menjadi variabel dengan pengaruh paling dominan dalam penelitian ini. Kondisi lapangan di mana karyawan berasal dari berbagai suku dan daerah di Indonesia—sehingga masih terbiasa menggunakan bahasa daerah dalam berinteraksi sehari-hari—memperkuat relevansi temuan ini. Hasil ini sejalan dengan penelitian Fortunisa (2022) dan Lestario (2023) yang membuktikan bahwa semakin efektif komunikasi kerja, maka kinerja karyawan pun akan semakin meningkat.</w:t>
      </w:r>
    </w:p>
    <w:p w14:paraId="72E32C7E" w14:textId="77777777" w:rsidR="006D253B" w:rsidRPr="006C54B4" w:rsidRDefault="00180F3D" w:rsidP="00F20471">
      <w:pPr>
        <w:spacing w:after="120"/>
        <w:ind w:firstLine="720"/>
        <w:jc w:val="both"/>
        <w:rPr>
          <w:sz w:val="24"/>
          <w:szCs w:val="24"/>
        </w:rPr>
      </w:pPr>
      <w:r w:rsidRPr="00125BB1">
        <w:rPr>
          <w:b/>
          <w:bCs/>
          <w:color w:val="000000"/>
          <w:sz w:val="24"/>
          <w:szCs w:val="24"/>
        </w:rPr>
        <w:t>Kompetensi</w:t>
      </w:r>
      <w:r w:rsidRPr="006C54B4">
        <w:rPr>
          <w:color w:val="000000"/>
          <w:sz w:val="24"/>
          <w:szCs w:val="24"/>
        </w:rPr>
        <w:t xml:space="preserve"> memperoleh t hitung = 3,080 &gt; t tabel = 1,675 (sig. = 0,003 &lt; 0,1), sehingga H3 diterima. Kompetensi </w:t>
      </w:r>
      <w:r w:rsidRPr="006C54B4">
        <w:rPr>
          <w:color w:val="000000"/>
          <w:sz w:val="24"/>
          <w:szCs w:val="24"/>
        </w:rPr>
        <w:t>berpengaruh positif dan signifikan terhadap kinerja karyawan. Mengingat mayoritas karyawan berlatar belakang SMA/SMK dan terdapat ketidaksesuaian antara kompetensi dengan tuntutan jabatan, upaya pengembangan kompetensi melalui pelatihan berpotensi meningkatkan kinerja secara signifikan. Temuan ini konsisten dengan penelitian Hasibuan (2022) dan Sarjono &amp; Prasetyo (2021).</w:t>
      </w:r>
    </w:p>
    <w:p w14:paraId="102EE253" w14:textId="77777777" w:rsidR="006D253B" w:rsidRDefault="00180F3D" w:rsidP="00F20471">
      <w:pPr>
        <w:spacing w:after="120"/>
        <w:ind w:firstLine="720"/>
        <w:jc w:val="both"/>
        <w:rPr>
          <w:color w:val="000000"/>
          <w:sz w:val="24"/>
          <w:szCs w:val="24"/>
        </w:rPr>
      </w:pPr>
      <w:r w:rsidRPr="00125BB1">
        <w:rPr>
          <w:b/>
          <w:bCs/>
          <w:color w:val="000000"/>
          <w:sz w:val="24"/>
          <w:szCs w:val="24"/>
        </w:rPr>
        <w:t>Rancangan kerja</w:t>
      </w:r>
      <w:r w:rsidRPr="006C54B4">
        <w:rPr>
          <w:color w:val="000000"/>
          <w:sz w:val="24"/>
          <w:szCs w:val="24"/>
        </w:rPr>
        <w:t xml:space="preserve"> memperoleh t hitung = 0,754 &lt; t tabel = 1,675 (sig. = 0,454 &gt; 0,1), sehingga H4 ditolak. Rancangan kerja tidak berpengaruh signifikan terhadap kinerja karyawan secara parsial. Hasil wawancara pra-riset mengonfirmasi bahwa perusahaan belum memiliki rancangan kerja yang terstruktur: pekerjaan dilakukan tanpa target yang jelas dan sering bersifat mendadak tanpa perencanaan yang matang, sehingga </w:t>
      </w:r>
      <w:r w:rsidRPr="006C54B4">
        <w:rPr>
          <w:color w:val="000000"/>
          <w:sz w:val="24"/>
          <w:szCs w:val="24"/>
        </w:rPr>
        <w:lastRenderedPageBreak/>
        <w:t>variabel ini belum mampu memberikan dampak signifikan terhadap kinerja. Temuan ini berbeda dari penelitian Iswari (2020) dan Yulianti (2016) pada instansi pemerintahan yang memiliki struktur birokrasi lebih terstandarisasi.</w:t>
      </w:r>
    </w:p>
    <w:p w14:paraId="3857CBE4" w14:textId="422B3D4D" w:rsidR="00125BB1" w:rsidRDefault="00125BB1" w:rsidP="00F20471">
      <w:pPr>
        <w:spacing w:after="120"/>
        <w:jc w:val="both"/>
        <w:rPr>
          <w:b/>
          <w:bCs/>
          <w:color w:val="000000"/>
          <w:sz w:val="24"/>
          <w:szCs w:val="24"/>
        </w:rPr>
      </w:pPr>
      <w:r w:rsidRPr="00125BB1">
        <w:rPr>
          <w:b/>
          <w:bCs/>
          <w:color w:val="000000"/>
          <w:sz w:val="24"/>
          <w:szCs w:val="24"/>
        </w:rPr>
        <w:t xml:space="preserve">Koefisien Determinasi </w:t>
      </w:r>
    </w:p>
    <w:p w14:paraId="478521F0" w14:textId="7F6D4483" w:rsidR="00F20471" w:rsidRDefault="00F20471" w:rsidP="00F20471">
      <w:pPr>
        <w:spacing w:after="120"/>
        <w:jc w:val="both"/>
        <w:rPr>
          <w:b/>
          <w:bCs/>
          <w:color w:val="000000"/>
          <w:sz w:val="24"/>
          <w:szCs w:val="24"/>
        </w:rPr>
      </w:pPr>
      <w:r>
        <w:rPr>
          <w:b/>
          <w:bCs/>
          <w:noProof/>
          <w:color w:val="000000"/>
          <w:sz w:val="24"/>
          <w:szCs w:val="24"/>
        </w:rPr>
        <w:drawing>
          <wp:inline distT="0" distB="0" distL="0" distR="0" wp14:anchorId="1D7E9AC9" wp14:editId="5B70D14F">
            <wp:extent cx="2324100" cy="8003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6158" cy="804545"/>
                    </a:xfrm>
                    <a:prstGeom prst="rect">
                      <a:avLst/>
                    </a:prstGeom>
                    <a:noFill/>
                  </pic:spPr>
                </pic:pic>
              </a:graphicData>
            </a:graphic>
          </wp:inline>
        </w:drawing>
      </w:r>
    </w:p>
    <w:p w14:paraId="01EDA9FF" w14:textId="187D61D0" w:rsidR="00F20471" w:rsidRPr="00306128" w:rsidRDefault="00F20471" w:rsidP="00F20471">
      <w:pPr>
        <w:spacing w:after="120"/>
        <w:jc w:val="both"/>
        <w:rPr>
          <w:rFonts w:asciiTheme="minorHAnsi" w:eastAsia="Times New Roman" w:hAnsiTheme="minorHAnsi" w:cstheme="minorHAnsi"/>
          <w:i/>
          <w:iCs/>
          <w:sz w:val="16"/>
          <w:szCs w:val="16"/>
        </w:rPr>
        <w:sectPr w:rsidR="00F20471" w:rsidRPr="00306128" w:rsidSect="008A1A60">
          <w:type w:val="continuous"/>
          <w:pgSz w:w="11906" w:h="16838"/>
          <w:pgMar w:top="1440" w:right="1440" w:bottom="1440" w:left="1440" w:header="708" w:footer="708" w:gutter="0"/>
          <w:cols w:num="2" w:space="720"/>
          <w:docGrid w:linePitch="360"/>
        </w:sectPr>
      </w:pPr>
      <w:proofErr w:type="gramStart"/>
      <w:r w:rsidRPr="008D5594">
        <w:rPr>
          <w:rFonts w:asciiTheme="minorHAnsi" w:hAnsiTheme="minorHAnsi" w:cstheme="minorHAnsi"/>
          <w:i/>
          <w:iCs/>
          <w:color w:val="000000"/>
          <w:sz w:val="16"/>
          <w:szCs w:val="16"/>
        </w:rPr>
        <w:t>Sumber :</w:t>
      </w:r>
      <w:proofErr w:type="gramEnd"/>
      <w:r w:rsidRPr="008D5594">
        <w:rPr>
          <w:rFonts w:asciiTheme="minorHAnsi" w:hAnsiTheme="minorHAnsi" w:cstheme="minorHAnsi"/>
          <w:i/>
          <w:iCs/>
          <w:color w:val="000000"/>
          <w:sz w:val="16"/>
          <w:szCs w:val="16"/>
        </w:rPr>
        <w:t xml:space="preserve">  </w:t>
      </w:r>
      <w:r w:rsidRPr="008D5594">
        <w:rPr>
          <w:rFonts w:asciiTheme="minorHAnsi" w:eastAsia="Times New Roman" w:hAnsiTheme="minorHAnsi" w:cstheme="minorHAnsi"/>
          <w:i/>
          <w:iCs/>
          <w:sz w:val="16"/>
          <w:szCs w:val="16"/>
        </w:rPr>
        <w:t>: Pengolahan Data SPSS Versi 25.0, 202</w:t>
      </w:r>
      <w:r>
        <w:rPr>
          <w:rFonts w:asciiTheme="minorHAnsi" w:eastAsia="Times New Roman" w:hAnsiTheme="minorHAnsi" w:cstheme="minorHAnsi"/>
          <w:i/>
          <w:iCs/>
          <w:sz w:val="16"/>
          <w:szCs w:val="16"/>
        </w:rPr>
        <w:t>6</w:t>
      </w:r>
    </w:p>
    <w:p w14:paraId="172C0ABC" w14:textId="7F59B1F7" w:rsidR="00F50F74" w:rsidRDefault="00180F3D" w:rsidP="00F20471">
      <w:pPr>
        <w:spacing w:after="120"/>
        <w:ind w:firstLine="720"/>
        <w:jc w:val="both"/>
        <w:rPr>
          <w:color w:val="000000"/>
          <w:sz w:val="24"/>
          <w:szCs w:val="24"/>
        </w:rPr>
      </w:pPr>
      <w:r w:rsidRPr="006C54B4">
        <w:rPr>
          <w:color w:val="000000"/>
          <w:sz w:val="24"/>
          <w:szCs w:val="24"/>
        </w:rPr>
        <w:t>Nilai Adjusted R Square sebesar 0,870 menunjukkan bahwa komunikasi, kompetensi, dan rancangan kerja secara bersama-sama mampu menjelaskan 87,0% variasi kinerja karyawan PT. Jasamarga Tollroad Operator Kayu Agung–Palembang. Sisanya 13,0% dijelaskan oleh variabel lain di luar model penelitian, seperti motivasi kerja, kepemimpinan, disiplin kerja, budaya organisasi, dan kompensasi</w:t>
      </w:r>
      <w:r w:rsidR="00F20471">
        <w:rPr>
          <w:color w:val="000000"/>
          <w:sz w:val="24"/>
          <w:szCs w:val="24"/>
        </w:rPr>
        <w:t>.</w:t>
      </w:r>
    </w:p>
    <w:p w14:paraId="1C2502BD" w14:textId="77777777" w:rsidR="002B0576" w:rsidRDefault="002B0576" w:rsidP="002B0576">
      <w:pPr>
        <w:spacing w:before="120" w:after="60"/>
        <w:rPr>
          <w:b/>
          <w:bCs/>
        </w:rPr>
      </w:pPr>
      <w:r>
        <w:rPr>
          <w:b/>
          <w:bCs/>
        </w:rPr>
        <w:t>Pembahasan</w:t>
      </w:r>
    </w:p>
    <w:p w14:paraId="4996549A" w14:textId="098412CE" w:rsidR="002B0576" w:rsidRDefault="002B0576" w:rsidP="002B0576">
      <w:pPr>
        <w:spacing w:before="120" w:after="60"/>
      </w:pPr>
      <w:r>
        <w:rPr>
          <w:b/>
          <w:bCs/>
        </w:rPr>
        <w:t>Pengaruh Komunikasi, Kompetensi dan Rancangan Kerja terhadap Kinerja Karyawan pada PT. Jasamarga Tollroad Operator Kayu Agung-Palembang.</w:t>
      </w:r>
    </w:p>
    <w:p w14:paraId="52E6DB69" w14:textId="4D039C0C" w:rsidR="002B0576" w:rsidRDefault="002B0576" w:rsidP="002B0576">
      <w:pPr>
        <w:spacing w:after="80"/>
        <w:ind w:firstLine="720"/>
        <w:jc w:val="both"/>
      </w:pPr>
      <w:r>
        <w:t xml:space="preserve">Pengaruh simultan ketiga variabel terhadap kinerja karyawan sejalan dengan faktor-faktor yang memengaruhi kinerja menurut Kasmir dalam Wijaya &amp; Diah (2021) yang menyatakan bahwa kinerja karyawan dipengaruhi oleh berbagai faktor antara lain rancangan, kompetensi, dan komunikasi. Temuan ini </w:t>
      </w:r>
      <w:r w:rsidR="00C25C43">
        <w:t>sejalan dengan teori</w:t>
      </w:r>
      <w:r>
        <w:t xml:space="preserve"> goal setting theory (Locke, 1968) di mana komunikasi yang efektif berfungsi sebagai media penyampaian tujuan, kompetensi menjadi modal utama dalam mewujudkan tujuan, dan rancangan kerja berfungsi sebagai struktur yang memberikan arah pelaksanaan tugas (Novarini, 2022). Hasil ini konsisten dengan penelitian Lestario (2023) dan Soares (2021) yang menemukan pengaruh simultan variabel-variabel tersebut terhadap kinerja karyawan.</w:t>
      </w:r>
    </w:p>
    <w:p w14:paraId="219385A2" w14:textId="68DED3EA" w:rsidR="00C25C43" w:rsidRDefault="00C25C43" w:rsidP="00C25C43">
      <w:pPr>
        <w:spacing w:before="120" w:after="60"/>
      </w:pPr>
      <w:r>
        <w:rPr>
          <w:b/>
          <w:bCs/>
        </w:rPr>
        <w:t>Pengaruh Komunikasi terhadap Kinerja Karyawan pada PT. Jasamarga Tollroad Operator Kayu Agung-Palembang.</w:t>
      </w:r>
    </w:p>
    <w:p w14:paraId="7D7C214F" w14:textId="77777777" w:rsidR="002B0576" w:rsidRDefault="002B0576" w:rsidP="002B0576">
      <w:pPr>
        <w:spacing w:after="80"/>
        <w:ind w:firstLine="720"/>
        <w:jc w:val="both"/>
      </w:pPr>
      <w:r>
        <w:t xml:space="preserve">Pengaruh positif dan signifikan komunikasi terhadap kinerja karyawan sesuai dengan kondisi lapangan di mana perusahaan memiliki karyawan dari berbagai latar </w:t>
      </w:r>
      <w:r>
        <w:t>belakang daerah sehingga hambatan komunikasi cukup signifikan. Temuan ini sejalan dengan teori Effendy (2023) bahwa komunikasi yang efektif akan memperjelas tugas dan tanggung jawab karyawan. Hasil ini konsisten dengan penelitian Fortunisa (2022) dan Lestario (2023) yang membuktikan komunikasi berpengaruh positif dan signifikan terhadap kinerja karyawan pada berbagai sektor perusahaan.</w:t>
      </w:r>
    </w:p>
    <w:p w14:paraId="1CD8AAC4" w14:textId="0C02DE1F" w:rsidR="00FD00C6" w:rsidRDefault="00FD00C6" w:rsidP="00FD00C6">
      <w:pPr>
        <w:spacing w:before="120" w:after="60"/>
      </w:pPr>
      <w:r>
        <w:rPr>
          <w:b/>
          <w:bCs/>
        </w:rPr>
        <w:t>Pengaruh Kom</w:t>
      </w:r>
      <w:r>
        <w:rPr>
          <w:b/>
          <w:bCs/>
        </w:rPr>
        <w:t>petensi</w:t>
      </w:r>
      <w:r>
        <w:rPr>
          <w:b/>
          <w:bCs/>
        </w:rPr>
        <w:t xml:space="preserve"> terhadap Kinerja Karyawan pada PT. Jasamarga Tollroad Operator Kayu Agung-Palembang.</w:t>
      </w:r>
    </w:p>
    <w:p w14:paraId="1E16CF8F" w14:textId="77777777" w:rsidR="002B0576" w:rsidRDefault="002B0576" w:rsidP="002B0576">
      <w:pPr>
        <w:spacing w:after="80"/>
        <w:ind w:firstLine="720"/>
        <w:jc w:val="both"/>
      </w:pPr>
      <w:r>
        <w:t>Pengaruh positif dan signifikan kompetensi terhadap kinerja karyawan relevan dengan kondisi di mana mayoritas karyawan operasional berlatar belakang pendidikan SMA/SMK, sehingga terjadi ketidaksesuaian antara kompetensi yang dimiliki dengan tuntutan jabatan. Hal ini sejalan dengan teori Sutrisno dalam Surya Suci (2021) bahwa kompetensi memungkinkan karyawan bekerja secara mandiri dan mengambil keputusan yang tepat. Temuan ini mendukung hasil penelitian Hasibuan (2022) dan Sarjono &amp; Prasetyo (2021) yang menemukan pengaruh positif signifikan kompetensi terhadap kinerja karyawan.</w:t>
      </w:r>
    </w:p>
    <w:p w14:paraId="337855A4" w14:textId="38512918" w:rsidR="00FD00C6" w:rsidRDefault="00FD00C6" w:rsidP="00FD00C6">
      <w:pPr>
        <w:spacing w:before="120" w:after="60"/>
      </w:pPr>
      <w:r>
        <w:rPr>
          <w:b/>
          <w:bCs/>
        </w:rPr>
        <w:t xml:space="preserve">Pengaruh </w:t>
      </w:r>
      <w:r>
        <w:rPr>
          <w:b/>
          <w:bCs/>
        </w:rPr>
        <w:t>Rancangan Kerja</w:t>
      </w:r>
      <w:r>
        <w:rPr>
          <w:b/>
          <w:bCs/>
        </w:rPr>
        <w:t xml:space="preserve"> terhadap Kinerja Karyawan pada PT. Jasamarga Tollroad Operator Kayu Agung-Palembang.</w:t>
      </w:r>
    </w:p>
    <w:p w14:paraId="208288BB" w14:textId="3DE64B50" w:rsidR="00A5070B" w:rsidRPr="00A5070B" w:rsidRDefault="002B0576" w:rsidP="00A5070B">
      <w:pPr>
        <w:spacing w:after="80"/>
        <w:ind w:firstLine="720"/>
        <w:jc w:val="both"/>
      </w:pPr>
      <w:r>
        <w:t xml:space="preserve">Tidak signifikannya pengaruh rancangan kerja terhadap kinerja karyawan dapat dijelaskan oleh kondisi perusahaan yang belum memiliki rancangan kerja yang terstruktur secara formal. Berdasarkan hasil wawancara pra-riset, pekerjaan dikerjakan tanpa target yang jelas dan sering dilakukan secara mendadak tanpa perencanaan yang matang. Kondisi ini menyebabkan karyawan tidak merasakan dampak nyata dari program perluasan kerja, pemerkayaan kerja, maupun </w:t>
      </w:r>
      <w:r>
        <w:lastRenderedPageBreak/>
        <w:t>rotasi kerja yang terencana. Temuan ini berbeda dengan penelitian Iswari (2020) dan Yulianti (2016) yang menemukan rancangan pekerjaan berpengaruh signifikan pada instansi pemerintahan dengan struktur birokrasi formal yang lebih terstandarisasi.</w:t>
      </w:r>
    </w:p>
    <w:p w14:paraId="1FFF45B2" w14:textId="6FB1E85C" w:rsidR="006D253B" w:rsidRPr="006C54B4" w:rsidRDefault="00180F3D" w:rsidP="00374F5B">
      <w:pPr>
        <w:spacing w:before="160" w:after="80"/>
        <w:ind w:left="426" w:hanging="426"/>
        <w:jc w:val="center"/>
        <w:rPr>
          <w:sz w:val="24"/>
          <w:szCs w:val="24"/>
        </w:rPr>
      </w:pPr>
      <w:r w:rsidRPr="006C54B4">
        <w:rPr>
          <w:b/>
          <w:bCs/>
          <w:color w:val="000000"/>
          <w:sz w:val="24"/>
          <w:szCs w:val="24"/>
        </w:rPr>
        <w:t>KESIMPULAN DAN SARAN</w:t>
      </w:r>
    </w:p>
    <w:p w14:paraId="1F217723" w14:textId="77777777" w:rsidR="006D253B" w:rsidRPr="006C54B4" w:rsidRDefault="00180F3D" w:rsidP="00374F5B">
      <w:pPr>
        <w:spacing w:before="120" w:after="60"/>
        <w:rPr>
          <w:sz w:val="24"/>
          <w:szCs w:val="24"/>
        </w:rPr>
      </w:pPr>
      <w:r w:rsidRPr="006C54B4">
        <w:rPr>
          <w:b/>
          <w:bCs/>
          <w:color w:val="000000"/>
          <w:sz w:val="24"/>
          <w:szCs w:val="24"/>
        </w:rPr>
        <w:t>Kesimpulan</w:t>
      </w:r>
    </w:p>
    <w:p w14:paraId="2BBBC006" w14:textId="77777777" w:rsidR="00F20471" w:rsidRDefault="00180F3D" w:rsidP="00374F5B">
      <w:pPr>
        <w:spacing w:after="120"/>
        <w:ind w:firstLine="426"/>
        <w:jc w:val="both"/>
        <w:rPr>
          <w:color w:val="000000"/>
          <w:sz w:val="24"/>
          <w:szCs w:val="24"/>
        </w:rPr>
      </w:pPr>
      <w:r w:rsidRPr="006C54B4">
        <w:rPr>
          <w:color w:val="000000"/>
          <w:sz w:val="24"/>
          <w:szCs w:val="24"/>
        </w:rPr>
        <w:t xml:space="preserve">Berdasarkan hasil penelitian dapat disimpulkan bahwa: </w:t>
      </w:r>
    </w:p>
    <w:p w14:paraId="28ED5D13" w14:textId="77777777" w:rsidR="00F20471" w:rsidRDefault="00180F3D" w:rsidP="00374F5B">
      <w:pPr>
        <w:spacing w:after="120"/>
        <w:ind w:firstLine="426"/>
        <w:jc w:val="both"/>
        <w:rPr>
          <w:color w:val="000000"/>
          <w:sz w:val="24"/>
          <w:szCs w:val="24"/>
        </w:rPr>
      </w:pPr>
      <w:r w:rsidRPr="006C54B4">
        <w:rPr>
          <w:color w:val="000000"/>
          <w:sz w:val="24"/>
          <w:szCs w:val="24"/>
        </w:rPr>
        <w:t xml:space="preserve">(1) Komunikasi, kompetensi, dan rancangan kerja secara simultan berpengaruh positif dan signifikan terhadap kinerja karyawan PT. Jasamarga Tollroad Operator Kayu Agung–Palembang. </w:t>
      </w:r>
    </w:p>
    <w:p w14:paraId="02A70F5F" w14:textId="77777777" w:rsidR="00F20471" w:rsidRDefault="00180F3D" w:rsidP="00374F5B">
      <w:pPr>
        <w:spacing w:after="120"/>
        <w:ind w:firstLine="426"/>
        <w:jc w:val="both"/>
        <w:rPr>
          <w:color w:val="000000"/>
          <w:sz w:val="24"/>
          <w:szCs w:val="24"/>
        </w:rPr>
      </w:pPr>
      <w:r w:rsidRPr="006C54B4">
        <w:rPr>
          <w:color w:val="000000"/>
          <w:sz w:val="24"/>
          <w:szCs w:val="24"/>
        </w:rPr>
        <w:t xml:space="preserve">(2) Komunikasi berpengaruh positif dan signifikan terhadap kinerja karyawan secara parsial dengan koefisien paling dominan. </w:t>
      </w:r>
    </w:p>
    <w:p w14:paraId="0D38122B" w14:textId="77777777" w:rsidR="00F20471" w:rsidRDefault="00180F3D" w:rsidP="00374F5B">
      <w:pPr>
        <w:spacing w:after="120"/>
        <w:ind w:firstLine="426"/>
        <w:jc w:val="both"/>
        <w:rPr>
          <w:color w:val="000000"/>
          <w:sz w:val="24"/>
          <w:szCs w:val="24"/>
        </w:rPr>
      </w:pPr>
      <w:r w:rsidRPr="006C54B4">
        <w:rPr>
          <w:color w:val="000000"/>
          <w:sz w:val="24"/>
          <w:szCs w:val="24"/>
        </w:rPr>
        <w:t xml:space="preserve">(3) Kompetensi berpengaruh positif dan signifikan terhadap kinerja karyawan secara parsial. </w:t>
      </w:r>
    </w:p>
    <w:p w14:paraId="61E43967" w14:textId="5E05526D" w:rsidR="006D253B" w:rsidRPr="006C54B4" w:rsidRDefault="00180F3D" w:rsidP="00374F5B">
      <w:pPr>
        <w:spacing w:after="120"/>
        <w:ind w:firstLine="426"/>
        <w:jc w:val="both"/>
        <w:rPr>
          <w:sz w:val="24"/>
          <w:szCs w:val="24"/>
        </w:rPr>
      </w:pPr>
      <w:r w:rsidRPr="006C54B4">
        <w:rPr>
          <w:color w:val="000000"/>
          <w:sz w:val="24"/>
          <w:szCs w:val="24"/>
        </w:rPr>
        <w:t>(4) Rancangan kerja tidak berpengaruh signifikan terhadap kinerja karyawan secara parsial yang disebabkan belum terstrukturnya sistem rancangan kerja di perusahaan.</w:t>
      </w:r>
    </w:p>
    <w:p w14:paraId="20806997" w14:textId="7582C3D3" w:rsidR="00567369" w:rsidRPr="0041188F" w:rsidRDefault="00180F3D" w:rsidP="0041188F">
      <w:pPr>
        <w:spacing w:before="120" w:after="60"/>
        <w:rPr>
          <w:sz w:val="24"/>
          <w:szCs w:val="24"/>
        </w:rPr>
      </w:pPr>
      <w:r w:rsidRPr="006C54B4">
        <w:rPr>
          <w:b/>
          <w:bCs/>
          <w:color w:val="000000"/>
          <w:sz w:val="24"/>
          <w:szCs w:val="24"/>
        </w:rPr>
        <w:t>Saran</w:t>
      </w:r>
    </w:p>
    <w:p w14:paraId="795F76DB" w14:textId="77777777" w:rsidR="0041188F" w:rsidRDefault="0041188F" w:rsidP="0041188F">
      <w:pPr>
        <w:pStyle w:val="ListParagraph"/>
        <w:numPr>
          <w:ilvl w:val="0"/>
          <w:numId w:val="2"/>
        </w:numPr>
        <w:spacing w:after="160"/>
        <w:contextualSpacing/>
        <w:jc w:val="both"/>
        <w:rPr>
          <w:rFonts w:asciiTheme="minorHAnsi" w:hAnsiTheme="minorHAnsi" w:cstheme="minorHAnsi"/>
          <w:sz w:val="24"/>
          <w:szCs w:val="24"/>
          <w:lang w:val="de-DE"/>
        </w:rPr>
      </w:pPr>
      <w:r w:rsidRPr="0041188F">
        <w:rPr>
          <w:rFonts w:asciiTheme="minorHAnsi" w:hAnsiTheme="minorHAnsi" w:cstheme="minorHAnsi"/>
          <w:sz w:val="24"/>
          <w:szCs w:val="24"/>
          <w:lang w:val="de-DE"/>
        </w:rPr>
        <w:t>PT. Jasamarga Tollroad Operator Kayu Agung-Palembang hendaknya lebih memperhatikan dan meningkatkan Kinerja Karyawan sehingga kualitas dan kuantitas dapat lebih meningkat, khususnya pengawasan terhadap karyawan pada bagian pelayanan gardu tol, mobile customer service, dan tim operasional lapangan yang berinteraksi langsung dengan pengguna jalan tol.</w:t>
      </w:r>
    </w:p>
    <w:p w14:paraId="6B923B37" w14:textId="77777777" w:rsidR="008A1A60" w:rsidRPr="008A1A60" w:rsidRDefault="008A1A60" w:rsidP="008A1A60">
      <w:pPr>
        <w:spacing w:after="160"/>
        <w:contextualSpacing/>
        <w:jc w:val="both"/>
        <w:rPr>
          <w:rFonts w:asciiTheme="minorHAnsi" w:hAnsiTheme="minorHAnsi" w:cstheme="minorHAnsi"/>
          <w:sz w:val="24"/>
          <w:szCs w:val="24"/>
          <w:lang w:val="de-DE"/>
        </w:rPr>
      </w:pPr>
    </w:p>
    <w:p w14:paraId="5E5FA7D1" w14:textId="77777777" w:rsidR="0041188F" w:rsidRPr="0041188F" w:rsidRDefault="0041188F" w:rsidP="0041188F">
      <w:pPr>
        <w:pStyle w:val="ListParagraph"/>
        <w:numPr>
          <w:ilvl w:val="0"/>
          <w:numId w:val="2"/>
        </w:numPr>
        <w:spacing w:after="160"/>
        <w:contextualSpacing/>
        <w:jc w:val="both"/>
        <w:rPr>
          <w:rFonts w:asciiTheme="minorHAnsi" w:hAnsiTheme="minorHAnsi" w:cstheme="minorHAnsi"/>
          <w:sz w:val="24"/>
          <w:szCs w:val="24"/>
          <w:lang w:val="de-DE"/>
        </w:rPr>
      </w:pPr>
      <w:r w:rsidRPr="0041188F">
        <w:rPr>
          <w:rFonts w:asciiTheme="minorHAnsi" w:hAnsiTheme="minorHAnsi" w:cstheme="minorHAnsi"/>
          <w:sz w:val="24"/>
          <w:szCs w:val="24"/>
          <w:lang w:val="de-DE"/>
        </w:rPr>
        <w:t>PT. Jasamarga Tollroad Operator Kayu Agung-Palembang hendaknya lebih memperhatikan bagian umum dalam hal Komunikasi antar atasan maupun karyawan, karena komunikasi yang baik akan menciptakan kinerja yang baik pula.</w:t>
      </w:r>
    </w:p>
    <w:p w14:paraId="16B5EB4C" w14:textId="77777777" w:rsidR="0041188F" w:rsidRPr="0041188F" w:rsidRDefault="0041188F" w:rsidP="0041188F">
      <w:pPr>
        <w:pStyle w:val="ListParagraph"/>
        <w:numPr>
          <w:ilvl w:val="0"/>
          <w:numId w:val="2"/>
        </w:numPr>
        <w:spacing w:after="160"/>
        <w:contextualSpacing/>
        <w:jc w:val="both"/>
        <w:rPr>
          <w:rFonts w:asciiTheme="minorHAnsi" w:hAnsiTheme="minorHAnsi" w:cstheme="minorHAnsi"/>
          <w:sz w:val="24"/>
          <w:szCs w:val="24"/>
          <w:lang w:val="de-DE"/>
        </w:rPr>
      </w:pPr>
      <w:r w:rsidRPr="0041188F">
        <w:rPr>
          <w:rFonts w:asciiTheme="minorHAnsi" w:hAnsiTheme="minorHAnsi" w:cstheme="minorHAnsi"/>
          <w:sz w:val="24"/>
          <w:szCs w:val="24"/>
          <w:lang w:val="de-DE"/>
        </w:rPr>
        <w:t>PT. Jasamarga Tollroad Operator Kayu Agung-Palembang hendaknya lebih meningkatkan Kompetensi karyawan dengan melakukan Pendidikan dan Pelatihan agar pengetahuan keterampilan dan kemampuan intelektual karyawan perusahaan dapat lebih meningkat.</w:t>
      </w:r>
    </w:p>
    <w:p w14:paraId="5C108B70" w14:textId="77777777" w:rsidR="0041188F" w:rsidRPr="0041188F" w:rsidRDefault="0041188F" w:rsidP="0041188F">
      <w:pPr>
        <w:pStyle w:val="ListParagraph"/>
        <w:numPr>
          <w:ilvl w:val="0"/>
          <w:numId w:val="2"/>
        </w:numPr>
        <w:spacing w:after="160"/>
        <w:contextualSpacing/>
        <w:jc w:val="both"/>
        <w:rPr>
          <w:rFonts w:asciiTheme="minorHAnsi" w:hAnsiTheme="minorHAnsi" w:cstheme="minorHAnsi"/>
          <w:sz w:val="24"/>
          <w:szCs w:val="24"/>
          <w:lang w:val="de-DE"/>
        </w:rPr>
      </w:pPr>
      <w:r w:rsidRPr="0041188F">
        <w:rPr>
          <w:rFonts w:asciiTheme="minorHAnsi" w:hAnsiTheme="minorHAnsi" w:cstheme="minorHAnsi"/>
          <w:sz w:val="24"/>
          <w:szCs w:val="24"/>
          <w:lang w:val="de-DE"/>
        </w:rPr>
        <w:t>PT. Jasamarga Tollroad Operator Kayu Agung-Palembang hendaknya lebih memperhatikan aspek Rancangan Kerja meskipun saat ini belum menunjukkan pengaruh signifikan terhadap kinerja karyawan. Hal ini penting untuk jangka panjang, seperti memberikan variasi tugas yang lebih beragam, kesempatan rotasi posisi secara berkala, dan pemberian tanggung jawab yang lebih besar kepada karyawan untuk meningkatkan motivasi dan engagement dalam bekerja.</w:t>
      </w:r>
    </w:p>
    <w:p w14:paraId="01C236CF" w14:textId="77777777" w:rsidR="0041188F" w:rsidRPr="0041188F" w:rsidRDefault="0041188F" w:rsidP="0041188F">
      <w:pPr>
        <w:pStyle w:val="ListParagraph"/>
        <w:numPr>
          <w:ilvl w:val="0"/>
          <w:numId w:val="2"/>
        </w:numPr>
        <w:spacing w:after="160"/>
        <w:contextualSpacing/>
        <w:jc w:val="both"/>
        <w:rPr>
          <w:rFonts w:asciiTheme="minorHAnsi" w:hAnsiTheme="minorHAnsi" w:cstheme="minorHAnsi"/>
          <w:sz w:val="24"/>
          <w:szCs w:val="24"/>
          <w:lang w:val="de-DE"/>
        </w:rPr>
      </w:pPr>
      <w:r w:rsidRPr="0041188F">
        <w:rPr>
          <w:rFonts w:asciiTheme="minorHAnsi" w:hAnsiTheme="minorHAnsi" w:cstheme="minorHAnsi"/>
          <w:sz w:val="24"/>
          <w:szCs w:val="24"/>
          <w:lang w:val="de-DE"/>
        </w:rPr>
        <w:t>Bagi peneliti selanjutnya diharapkan dapat menambah variabel lain yang dapat mempengaruhi kinerja karyawan, seperti motivasi kerja, disiplin kerja, kepemimpinan, budaya organisasi, kompensasi, dan lingkungan kerja agar hasil penelitian lebih komprehensif dan dapat memberikan kontribusi yang lebih luas bagi pengembangan ilmu manajemen sumber daya manusia.</w:t>
      </w:r>
    </w:p>
    <w:p w14:paraId="12BD64FD" w14:textId="77777777" w:rsidR="0041188F" w:rsidRPr="0041188F" w:rsidRDefault="0041188F" w:rsidP="0041188F">
      <w:pPr>
        <w:jc w:val="both"/>
        <w:rPr>
          <w:rFonts w:asciiTheme="minorHAnsi" w:hAnsiTheme="minorHAnsi" w:cstheme="minorHAnsi"/>
          <w:sz w:val="24"/>
          <w:szCs w:val="24"/>
          <w:lang w:val="de-DE"/>
        </w:rPr>
      </w:pPr>
    </w:p>
    <w:p w14:paraId="0A587EE4" w14:textId="2F02FBBE" w:rsidR="0041188F" w:rsidRPr="006D5B86" w:rsidRDefault="0041188F" w:rsidP="006D5B86">
      <w:pPr>
        <w:spacing w:after="120"/>
        <w:ind w:firstLine="426"/>
        <w:jc w:val="both"/>
        <w:rPr>
          <w:sz w:val="24"/>
          <w:szCs w:val="24"/>
        </w:rPr>
        <w:sectPr w:rsidR="0041188F" w:rsidRPr="006D5B86" w:rsidSect="008A1A60">
          <w:type w:val="continuous"/>
          <w:pgSz w:w="11906" w:h="16838"/>
          <w:pgMar w:top="1440" w:right="1440" w:bottom="1440" w:left="1440" w:header="708" w:footer="708" w:gutter="0"/>
          <w:cols w:num="2" w:space="720"/>
          <w:docGrid w:linePitch="360"/>
        </w:sectPr>
      </w:pPr>
    </w:p>
    <w:p w14:paraId="6233B7C4" w14:textId="77777777" w:rsidR="00D347E4" w:rsidRDefault="00D347E4" w:rsidP="00AA694A">
      <w:pPr>
        <w:spacing w:before="160" w:after="80"/>
        <w:jc w:val="center"/>
        <w:rPr>
          <w:b/>
          <w:bCs/>
          <w:color w:val="000000"/>
          <w:sz w:val="24"/>
          <w:szCs w:val="24"/>
        </w:rPr>
      </w:pPr>
    </w:p>
    <w:p w14:paraId="1342911F" w14:textId="77777777" w:rsidR="00D347E4" w:rsidRDefault="00D347E4" w:rsidP="00AA694A">
      <w:pPr>
        <w:spacing w:before="160" w:after="80"/>
        <w:jc w:val="center"/>
        <w:rPr>
          <w:b/>
          <w:bCs/>
          <w:color w:val="000000"/>
          <w:sz w:val="24"/>
          <w:szCs w:val="24"/>
        </w:rPr>
      </w:pPr>
    </w:p>
    <w:p w14:paraId="7A914A64" w14:textId="77777777" w:rsidR="00D347E4" w:rsidRDefault="00D347E4" w:rsidP="00AA694A">
      <w:pPr>
        <w:spacing w:before="160" w:after="80"/>
        <w:jc w:val="center"/>
        <w:rPr>
          <w:b/>
          <w:bCs/>
          <w:color w:val="000000"/>
          <w:sz w:val="24"/>
          <w:szCs w:val="24"/>
        </w:rPr>
      </w:pPr>
    </w:p>
    <w:p w14:paraId="534BC36D" w14:textId="77777777" w:rsidR="00D347E4" w:rsidRDefault="00D347E4" w:rsidP="00AA694A">
      <w:pPr>
        <w:spacing w:before="160" w:after="80"/>
        <w:jc w:val="center"/>
        <w:rPr>
          <w:b/>
          <w:bCs/>
          <w:color w:val="000000"/>
          <w:sz w:val="24"/>
          <w:szCs w:val="24"/>
        </w:rPr>
      </w:pPr>
    </w:p>
    <w:p w14:paraId="335E0B19" w14:textId="32DFEB1F" w:rsidR="00DB1E44" w:rsidRPr="00AA694A" w:rsidRDefault="00180F3D" w:rsidP="00AA694A">
      <w:pPr>
        <w:spacing w:before="160" w:after="80"/>
        <w:jc w:val="center"/>
        <w:rPr>
          <w:b/>
          <w:bCs/>
          <w:color w:val="000000"/>
          <w:sz w:val="24"/>
          <w:szCs w:val="24"/>
        </w:rPr>
      </w:pPr>
      <w:r w:rsidRPr="006C54B4">
        <w:rPr>
          <w:b/>
          <w:bCs/>
          <w:color w:val="000000"/>
          <w:sz w:val="24"/>
          <w:szCs w:val="24"/>
        </w:rPr>
        <w:lastRenderedPageBreak/>
        <w:t>DAFTAR PUSTAKA</w:t>
      </w:r>
    </w:p>
    <w:p w14:paraId="665C1A04" w14:textId="77777777" w:rsidR="00DB1E44" w:rsidRPr="006C54B4" w:rsidRDefault="00DB1E44" w:rsidP="00AA694A">
      <w:pPr>
        <w:spacing w:after="120"/>
        <w:ind w:left="720" w:hanging="720"/>
        <w:jc w:val="center"/>
        <w:rPr>
          <w:color w:val="000000"/>
          <w:sz w:val="24"/>
          <w:szCs w:val="24"/>
        </w:rPr>
        <w:sectPr w:rsidR="00DB1E44" w:rsidRPr="006C54B4" w:rsidSect="008A1A60">
          <w:type w:val="continuous"/>
          <w:pgSz w:w="11906" w:h="16838"/>
          <w:pgMar w:top="1440" w:right="1440" w:bottom="1440" w:left="1440" w:header="708" w:footer="708" w:gutter="0"/>
          <w:cols w:num="2" w:space="720"/>
          <w:docGrid w:linePitch="360"/>
        </w:sectPr>
      </w:pPr>
    </w:p>
    <w:p w14:paraId="68D50BD9" w14:textId="1208601E" w:rsidR="006D253B" w:rsidRPr="006C54B4" w:rsidRDefault="00180F3D" w:rsidP="00374F5B">
      <w:pPr>
        <w:spacing w:after="120"/>
        <w:ind w:left="720" w:hanging="720"/>
        <w:jc w:val="both"/>
        <w:rPr>
          <w:color w:val="000000"/>
          <w:sz w:val="24"/>
          <w:szCs w:val="24"/>
        </w:rPr>
      </w:pPr>
      <w:r w:rsidRPr="006C54B4">
        <w:rPr>
          <w:color w:val="000000"/>
          <w:sz w:val="24"/>
          <w:szCs w:val="24"/>
        </w:rPr>
        <w:t>Arimie, J. C., &amp; Oronsaye, A. O. (2020). Assessing Employee Relations and Organizational Performance: A Literature Review. International Journal of Applied Research in Business and Management, 1(1), 1–17.</w:t>
      </w:r>
    </w:p>
    <w:p w14:paraId="0F435AA5" w14:textId="12FF1C3C" w:rsidR="001A6B11" w:rsidRPr="006C54B4" w:rsidRDefault="001A6B11" w:rsidP="00374F5B">
      <w:pPr>
        <w:spacing w:after="120"/>
        <w:ind w:left="720" w:hanging="720"/>
        <w:jc w:val="both"/>
        <w:rPr>
          <w:sz w:val="24"/>
          <w:szCs w:val="24"/>
        </w:rPr>
      </w:pPr>
      <w:r w:rsidRPr="006C54B4">
        <w:rPr>
          <w:rFonts w:ascii="Arial" w:hAnsi="Arial" w:cs="Arial"/>
          <w:color w:val="222222"/>
          <w:sz w:val="24"/>
          <w:szCs w:val="24"/>
          <w:shd w:val="clear" w:color="auto" w:fill="FFFFFF"/>
        </w:rPr>
        <w:t>Cahyani, E., &amp; Hendriyanti, D. (2017). Pengaruh Komunikasi dan Kedisiplinan Terhadap Produktivitas Karyawan (Studi Kasus PT. Gunung Selatan Lestari Palembang. </w:t>
      </w:r>
      <w:r w:rsidRPr="006C54B4">
        <w:rPr>
          <w:rFonts w:ascii="Arial" w:hAnsi="Arial" w:cs="Arial"/>
          <w:i/>
          <w:iCs/>
          <w:color w:val="222222"/>
          <w:sz w:val="24"/>
          <w:szCs w:val="24"/>
          <w:shd w:val="clear" w:color="auto" w:fill="FFFFFF"/>
        </w:rPr>
        <w:t>Jurnal Manajemen</w:t>
      </w:r>
      <w:r w:rsidRPr="006C54B4">
        <w:rPr>
          <w:rFonts w:ascii="Arial" w:hAnsi="Arial" w:cs="Arial"/>
          <w:color w:val="222222"/>
          <w:sz w:val="24"/>
          <w:szCs w:val="24"/>
          <w:shd w:val="clear" w:color="auto" w:fill="FFFFFF"/>
        </w:rPr>
        <w:t>.</w:t>
      </w:r>
    </w:p>
    <w:p w14:paraId="5034611E" w14:textId="77777777" w:rsidR="006D253B" w:rsidRPr="006C54B4" w:rsidRDefault="00180F3D" w:rsidP="00374F5B">
      <w:pPr>
        <w:spacing w:after="120"/>
        <w:ind w:left="720" w:hanging="720"/>
        <w:jc w:val="both"/>
        <w:rPr>
          <w:sz w:val="24"/>
          <w:szCs w:val="24"/>
        </w:rPr>
      </w:pPr>
      <w:r w:rsidRPr="006C54B4">
        <w:rPr>
          <w:color w:val="000000"/>
          <w:sz w:val="24"/>
          <w:szCs w:val="24"/>
        </w:rPr>
        <w:t>Dikko, M. U., Hussaini, U., Alkali, Z. A., Bandiya, M. A. M., &amp; Abdullahi, M. (2024). The Moderating Effect of Corporate Governance in the Relationship Women Owned Enterprises. Fudma Journal of Management Sciences, 6(2), 167–186.</w:t>
      </w:r>
    </w:p>
    <w:p w14:paraId="047E9B36" w14:textId="77777777" w:rsidR="006D253B" w:rsidRPr="006C54B4" w:rsidRDefault="00180F3D" w:rsidP="00374F5B">
      <w:pPr>
        <w:spacing w:after="120"/>
        <w:ind w:left="720" w:hanging="720"/>
        <w:jc w:val="both"/>
        <w:rPr>
          <w:sz w:val="24"/>
          <w:szCs w:val="24"/>
        </w:rPr>
      </w:pPr>
      <w:r w:rsidRPr="006C54B4">
        <w:rPr>
          <w:color w:val="000000"/>
          <w:sz w:val="24"/>
          <w:szCs w:val="24"/>
        </w:rPr>
        <w:t>Effendy, O. U. (2023). Komunikasi Menurut Onong Uchjana Effendy: Mengurai Jaringan Interaksi Manusia dalam Bahasa Santai. Nasabah Media.</w:t>
      </w:r>
    </w:p>
    <w:p w14:paraId="08151BE5" w14:textId="77777777" w:rsidR="006D253B" w:rsidRPr="006C54B4" w:rsidRDefault="00180F3D" w:rsidP="00374F5B">
      <w:pPr>
        <w:spacing w:after="120"/>
        <w:ind w:left="720" w:hanging="720"/>
        <w:jc w:val="both"/>
        <w:rPr>
          <w:color w:val="000000"/>
          <w:sz w:val="24"/>
          <w:szCs w:val="24"/>
        </w:rPr>
      </w:pPr>
      <w:r w:rsidRPr="006C54B4">
        <w:rPr>
          <w:color w:val="000000"/>
          <w:sz w:val="24"/>
          <w:szCs w:val="24"/>
        </w:rPr>
        <w:t>Erintasya, D. A. P. (2024). Pengaruh Disiplin Kerja, Motivasi, dan Kinerja Karyawan Pada PT. Pos. Madani: Jurnal Ilmiah Multidisiplin, 2(3), 277–286.</w:t>
      </w:r>
    </w:p>
    <w:p w14:paraId="232662A2" w14:textId="6A3FB595" w:rsidR="00AB7F54" w:rsidRPr="006C54B4" w:rsidRDefault="00AB7F54" w:rsidP="00374F5B">
      <w:pPr>
        <w:spacing w:after="120"/>
        <w:ind w:left="720" w:hanging="720"/>
        <w:jc w:val="both"/>
        <w:rPr>
          <w:sz w:val="24"/>
          <w:szCs w:val="24"/>
        </w:rPr>
      </w:pPr>
      <w:r w:rsidRPr="006C54B4">
        <w:rPr>
          <w:rFonts w:ascii="Arial" w:hAnsi="Arial" w:cs="Arial"/>
          <w:color w:val="222222"/>
          <w:sz w:val="24"/>
          <w:szCs w:val="24"/>
          <w:shd w:val="clear" w:color="auto" w:fill="FFFFFF"/>
        </w:rPr>
        <w:t>Fahlefi, M. R., Kholillah, K., &amp; Cahyani, E. (2024). Pengaruh Kompetensi Dan Disiplin Kerja Terhadap Kinerja Karyawan PT. Musi Hutan Persada Muara Enim. </w:t>
      </w:r>
      <w:r w:rsidRPr="006C54B4">
        <w:rPr>
          <w:rFonts w:ascii="Arial" w:hAnsi="Arial" w:cs="Arial"/>
          <w:i/>
          <w:iCs/>
          <w:color w:val="222222"/>
          <w:sz w:val="24"/>
          <w:szCs w:val="24"/>
          <w:shd w:val="clear" w:color="auto" w:fill="FFFFFF"/>
        </w:rPr>
        <w:t>Jurnal Kajian Ekonomi dan Manajemen Indonesia (JKEMI)</w:t>
      </w:r>
      <w:r w:rsidRPr="006C54B4">
        <w:rPr>
          <w:rFonts w:ascii="Arial" w:hAnsi="Arial" w:cs="Arial"/>
          <w:color w:val="222222"/>
          <w:sz w:val="24"/>
          <w:szCs w:val="24"/>
          <w:shd w:val="clear" w:color="auto" w:fill="FFFFFF"/>
        </w:rPr>
        <w:t>, </w:t>
      </w:r>
      <w:r w:rsidRPr="006C54B4">
        <w:rPr>
          <w:rFonts w:ascii="Arial" w:hAnsi="Arial" w:cs="Arial"/>
          <w:i/>
          <w:iCs/>
          <w:color w:val="222222"/>
          <w:sz w:val="24"/>
          <w:szCs w:val="24"/>
          <w:shd w:val="clear" w:color="auto" w:fill="FFFFFF"/>
        </w:rPr>
        <w:t>2</w:t>
      </w:r>
      <w:r w:rsidRPr="006C54B4">
        <w:rPr>
          <w:rFonts w:ascii="Arial" w:hAnsi="Arial" w:cs="Arial"/>
          <w:color w:val="222222"/>
          <w:sz w:val="24"/>
          <w:szCs w:val="24"/>
          <w:shd w:val="clear" w:color="auto" w:fill="FFFFFF"/>
        </w:rPr>
        <w:t>(2), 103-114.</w:t>
      </w:r>
    </w:p>
    <w:p w14:paraId="2CDBD94A" w14:textId="77777777" w:rsidR="006D253B" w:rsidRPr="006C54B4" w:rsidRDefault="00180F3D" w:rsidP="00374F5B">
      <w:pPr>
        <w:spacing w:after="120"/>
        <w:ind w:left="720" w:hanging="720"/>
        <w:jc w:val="both"/>
        <w:rPr>
          <w:sz w:val="24"/>
          <w:szCs w:val="24"/>
        </w:rPr>
      </w:pPr>
      <w:r w:rsidRPr="006C54B4">
        <w:rPr>
          <w:color w:val="000000"/>
          <w:sz w:val="24"/>
          <w:szCs w:val="24"/>
        </w:rPr>
        <w:t xml:space="preserve">Febriani, D. F., Cahyani Abadi, I., &amp; Rizki Antares, F. (2022). Faktor-Faktor Yang Mempengaruhi Kinerja: Disiplin Kerja, Lingkungan Kerja, Leadership, Communication. Jurnal </w:t>
      </w:r>
      <w:r w:rsidRPr="006C54B4">
        <w:rPr>
          <w:color w:val="000000"/>
          <w:sz w:val="24"/>
          <w:szCs w:val="24"/>
        </w:rPr>
        <w:t>Ilmu Hukum, Humaniora Dan Politik, 2(2), 132–140.</w:t>
      </w:r>
    </w:p>
    <w:p w14:paraId="092BAF19" w14:textId="77777777" w:rsidR="006D253B" w:rsidRPr="006C54B4" w:rsidRDefault="00180F3D" w:rsidP="00300C84">
      <w:pPr>
        <w:spacing w:after="120"/>
        <w:ind w:left="720" w:hanging="720"/>
        <w:jc w:val="both"/>
        <w:rPr>
          <w:sz w:val="24"/>
          <w:szCs w:val="24"/>
        </w:rPr>
      </w:pPr>
      <w:r w:rsidRPr="006C54B4">
        <w:rPr>
          <w:color w:val="000000"/>
          <w:sz w:val="24"/>
          <w:szCs w:val="24"/>
        </w:rPr>
        <w:t xml:space="preserve">Fortunisa, A. (2022). Pengaruh Komunikasi Organisasi Dan Kompetensi Terhadap Kinerja Karyawan Frontliner Call Center Perusahaan Maskapai Penerbangan Di Indonesia. Journal of Entrepreneurship, </w:t>
      </w:r>
      <w:proofErr w:type="gramStart"/>
      <w:r w:rsidRPr="006C54B4">
        <w:rPr>
          <w:color w:val="000000"/>
          <w:sz w:val="24"/>
          <w:szCs w:val="24"/>
        </w:rPr>
        <w:t>Management</w:t>
      </w:r>
      <w:proofErr w:type="gramEnd"/>
      <w:r w:rsidRPr="006C54B4">
        <w:rPr>
          <w:color w:val="000000"/>
          <w:sz w:val="24"/>
          <w:szCs w:val="24"/>
        </w:rPr>
        <w:t xml:space="preserve"> and Industry (JEMI), 4(3), 103–112.</w:t>
      </w:r>
    </w:p>
    <w:p w14:paraId="6BE902EF" w14:textId="77777777" w:rsidR="006D253B" w:rsidRPr="006C54B4" w:rsidRDefault="00180F3D" w:rsidP="00300C84">
      <w:pPr>
        <w:spacing w:after="120"/>
        <w:ind w:left="720" w:hanging="720"/>
        <w:jc w:val="both"/>
        <w:rPr>
          <w:sz w:val="24"/>
          <w:szCs w:val="24"/>
        </w:rPr>
      </w:pPr>
      <w:r w:rsidRPr="006C54B4">
        <w:rPr>
          <w:color w:val="000000"/>
          <w:sz w:val="24"/>
          <w:szCs w:val="24"/>
        </w:rPr>
        <w:t>Ghozali, I. (2020). Aplikasi Analisis Multivariate dengan Program IBM SPSS 25 (9th ed.). Universitas Diponegoro.</w:t>
      </w:r>
    </w:p>
    <w:p w14:paraId="65227525" w14:textId="77777777" w:rsidR="006D253B" w:rsidRPr="006C54B4" w:rsidRDefault="00180F3D" w:rsidP="00300C84">
      <w:pPr>
        <w:spacing w:after="120"/>
        <w:ind w:left="720" w:hanging="720"/>
        <w:jc w:val="both"/>
        <w:rPr>
          <w:sz w:val="24"/>
          <w:szCs w:val="24"/>
        </w:rPr>
      </w:pPr>
      <w:r w:rsidRPr="006C54B4">
        <w:rPr>
          <w:color w:val="000000"/>
          <w:sz w:val="24"/>
          <w:szCs w:val="24"/>
        </w:rPr>
        <w:t>Hasibuan, J. S. (2022). Studi Kinerja Pegawai: Kompetensi Kerja dan Disiplin Kerja Pada PT Jasa Marga (Persero) Tbk. Prosiding Seminar Nasional Kewirausahaan, 2(1), 1–23.</w:t>
      </w:r>
    </w:p>
    <w:p w14:paraId="75F5030D" w14:textId="77777777" w:rsidR="006D253B" w:rsidRPr="006C54B4" w:rsidRDefault="00180F3D" w:rsidP="00300C84">
      <w:pPr>
        <w:spacing w:after="120"/>
        <w:ind w:left="720" w:hanging="720"/>
        <w:jc w:val="both"/>
        <w:rPr>
          <w:sz w:val="24"/>
          <w:szCs w:val="24"/>
        </w:rPr>
      </w:pPr>
      <w:r w:rsidRPr="006C54B4">
        <w:rPr>
          <w:color w:val="000000"/>
          <w:sz w:val="24"/>
          <w:szCs w:val="24"/>
        </w:rPr>
        <w:t>Hasibuan, M. S. P. (2020). Manajemen Sumber Daya Manusia. Bumi Aksara.</w:t>
      </w:r>
    </w:p>
    <w:p w14:paraId="5382F82B" w14:textId="77777777" w:rsidR="006D253B" w:rsidRPr="006C54B4" w:rsidRDefault="00180F3D" w:rsidP="00300C84">
      <w:pPr>
        <w:spacing w:after="120"/>
        <w:ind w:left="720" w:hanging="720"/>
        <w:jc w:val="both"/>
        <w:rPr>
          <w:sz w:val="24"/>
          <w:szCs w:val="24"/>
        </w:rPr>
      </w:pPr>
      <w:r w:rsidRPr="006C54B4">
        <w:rPr>
          <w:color w:val="000000"/>
          <w:sz w:val="24"/>
          <w:szCs w:val="24"/>
        </w:rPr>
        <w:t>Ibrahim, A. (2020). Manajemen Sumber Daya Manusia. Penerbit Andi.</w:t>
      </w:r>
    </w:p>
    <w:p w14:paraId="62775991" w14:textId="77777777" w:rsidR="006D253B" w:rsidRPr="006C54B4" w:rsidRDefault="00180F3D" w:rsidP="00300C84">
      <w:pPr>
        <w:spacing w:after="120"/>
        <w:ind w:left="720" w:hanging="720"/>
        <w:jc w:val="both"/>
        <w:rPr>
          <w:sz w:val="24"/>
          <w:szCs w:val="24"/>
        </w:rPr>
      </w:pPr>
      <w:r w:rsidRPr="006C54B4">
        <w:rPr>
          <w:color w:val="000000"/>
          <w:sz w:val="24"/>
          <w:szCs w:val="24"/>
        </w:rPr>
        <w:t>Iswari, N. (2020). Pengaruh Rancangan Pekerjaan Terhadap Kinerja Pegawai Instansi Pemerintah. Jurnal Ilmu Administrasi, 8(2), 45–58.</w:t>
      </w:r>
    </w:p>
    <w:p w14:paraId="17B4089D" w14:textId="77777777" w:rsidR="006D253B" w:rsidRPr="006C54B4" w:rsidRDefault="00180F3D" w:rsidP="00300C84">
      <w:pPr>
        <w:spacing w:after="120"/>
        <w:ind w:left="720" w:hanging="720"/>
        <w:jc w:val="both"/>
        <w:rPr>
          <w:sz w:val="24"/>
          <w:szCs w:val="24"/>
        </w:rPr>
      </w:pPr>
      <w:r w:rsidRPr="006C54B4">
        <w:rPr>
          <w:color w:val="000000"/>
          <w:sz w:val="24"/>
          <w:szCs w:val="24"/>
        </w:rPr>
        <w:t>Lestario, D. (2023). Pengaruh Komunikasi dan Kompetensi Terhadap Kinerja Karyawan. Jurnal Manajemen dan Bisnis, 5(1), 31–45.</w:t>
      </w:r>
    </w:p>
    <w:p w14:paraId="70BB28F4" w14:textId="77777777" w:rsidR="006D253B" w:rsidRPr="006C54B4" w:rsidRDefault="00180F3D" w:rsidP="00300C84">
      <w:pPr>
        <w:spacing w:after="120"/>
        <w:ind w:left="720" w:hanging="720"/>
        <w:jc w:val="both"/>
        <w:rPr>
          <w:sz w:val="24"/>
          <w:szCs w:val="24"/>
        </w:rPr>
      </w:pPr>
      <w:r w:rsidRPr="006C54B4">
        <w:rPr>
          <w:color w:val="000000"/>
          <w:sz w:val="24"/>
          <w:szCs w:val="24"/>
        </w:rPr>
        <w:t>Novarini, S. (2022). Goal Setting Theory dan Implikasinya Terhadap Kinerja Karyawan. Jurnal Riset Manajemen, 4(2), 78–89.</w:t>
      </w:r>
    </w:p>
    <w:p w14:paraId="571F0223" w14:textId="77777777" w:rsidR="006D253B" w:rsidRPr="006C54B4" w:rsidRDefault="00180F3D" w:rsidP="00300C84">
      <w:pPr>
        <w:spacing w:after="120"/>
        <w:ind w:left="720" w:hanging="720"/>
        <w:jc w:val="both"/>
        <w:rPr>
          <w:sz w:val="24"/>
          <w:szCs w:val="24"/>
        </w:rPr>
      </w:pPr>
      <w:r w:rsidRPr="006C54B4">
        <w:rPr>
          <w:color w:val="000000"/>
          <w:sz w:val="24"/>
          <w:szCs w:val="24"/>
        </w:rPr>
        <w:t xml:space="preserve">Sarjono, H., &amp; Prasetyo, A. (2021). Pengaruh Kompetensi Terhadap Kinerja Pegawai Secara Langsung. </w:t>
      </w:r>
      <w:r w:rsidRPr="006C54B4">
        <w:rPr>
          <w:color w:val="000000"/>
          <w:sz w:val="24"/>
          <w:szCs w:val="24"/>
        </w:rPr>
        <w:lastRenderedPageBreak/>
        <w:t>Jurnal Administrasi Publik, 7(1), 12–25.</w:t>
      </w:r>
    </w:p>
    <w:p w14:paraId="5BA1EF53" w14:textId="77777777" w:rsidR="006D253B" w:rsidRPr="006C54B4" w:rsidRDefault="00180F3D" w:rsidP="00300C84">
      <w:pPr>
        <w:spacing w:after="120"/>
        <w:ind w:left="720" w:hanging="720"/>
        <w:jc w:val="both"/>
        <w:rPr>
          <w:sz w:val="24"/>
          <w:szCs w:val="24"/>
        </w:rPr>
      </w:pPr>
      <w:r w:rsidRPr="006C54B4">
        <w:rPr>
          <w:color w:val="000000"/>
          <w:sz w:val="24"/>
          <w:szCs w:val="24"/>
        </w:rPr>
        <w:t>Soares, A. (2021). Pengaruh Komunikasi dan Rancangan Kerja Terhadap Kinerja Karyawan Secara Simultan. Jurnal Ekonomi dan Bisnis, 9(3), 115–127.</w:t>
      </w:r>
    </w:p>
    <w:p w14:paraId="6E673198" w14:textId="77777777" w:rsidR="006D253B" w:rsidRPr="006C54B4" w:rsidRDefault="00180F3D" w:rsidP="00300C84">
      <w:pPr>
        <w:spacing w:after="120"/>
        <w:ind w:left="720" w:hanging="720"/>
        <w:jc w:val="both"/>
        <w:rPr>
          <w:sz w:val="24"/>
          <w:szCs w:val="24"/>
        </w:rPr>
      </w:pPr>
      <w:r w:rsidRPr="006C54B4">
        <w:rPr>
          <w:color w:val="000000"/>
          <w:sz w:val="24"/>
          <w:szCs w:val="24"/>
        </w:rPr>
        <w:t>Sugiyono. (2023). Metode Penelitian Kuantitatif, Kualitatif, dan R&amp;D (3rd ed.). Alfabeta.</w:t>
      </w:r>
    </w:p>
    <w:p w14:paraId="07E68A62" w14:textId="77777777" w:rsidR="006D253B" w:rsidRPr="006C54B4" w:rsidRDefault="00180F3D" w:rsidP="00300C84">
      <w:pPr>
        <w:spacing w:after="120"/>
        <w:ind w:left="720" w:hanging="720"/>
        <w:jc w:val="both"/>
        <w:rPr>
          <w:sz w:val="24"/>
          <w:szCs w:val="24"/>
        </w:rPr>
      </w:pPr>
      <w:r w:rsidRPr="006C54B4">
        <w:rPr>
          <w:color w:val="000000"/>
          <w:sz w:val="24"/>
          <w:szCs w:val="24"/>
        </w:rPr>
        <w:t>Sutrisno, E. (2021). Manajemen Sumber Daya Manusia. Prenadamedia Group.</w:t>
      </w:r>
    </w:p>
    <w:p w14:paraId="32579650" w14:textId="77777777" w:rsidR="006D253B" w:rsidRPr="006C54B4" w:rsidRDefault="00180F3D" w:rsidP="00300C84">
      <w:pPr>
        <w:spacing w:after="120"/>
        <w:ind w:left="720" w:hanging="720"/>
        <w:jc w:val="both"/>
        <w:rPr>
          <w:sz w:val="24"/>
          <w:szCs w:val="24"/>
        </w:rPr>
      </w:pPr>
      <w:r w:rsidRPr="006C54B4">
        <w:rPr>
          <w:color w:val="000000"/>
          <w:sz w:val="24"/>
          <w:szCs w:val="24"/>
        </w:rPr>
        <w:t>Yulianti, S. (2016). Pengaruh Rancangan Pekerjaan Terhadap Kinerja Pegawai Dinas Pendidikan. Jurnal Administrasi Publik, 3(1), 23–35.</w:t>
      </w:r>
    </w:p>
    <w:sectPr w:rsidR="006D253B" w:rsidRPr="006C54B4" w:rsidSect="008A1A60">
      <w:type w:val="continuous"/>
      <w:pgSz w:w="11906" w:h="16838"/>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C92CF" w14:textId="77777777" w:rsidR="00B139D5" w:rsidRDefault="00B139D5">
      <w:r>
        <w:separator/>
      </w:r>
    </w:p>
  </w:endnote>
  <w:endnote w:type="continuationSeparator" w:id="0">
    <w:p w14:paraId="0791AEC0" w14:textId="77777777" w:rsidR="00B139D5" w:rsidRDefault="00B13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otype Corsiva">
    <w:altName w:val="Ink Free"/>
    <w:panose1 w:val="03010101010201010101"/>
    <w:charset w:val="00"/>
    <w:family w:val="script"/>
    <w:pitch w:val="variable"/>
    <w:sig w:usb0="00000287" w:usb1="00000000" w:usb2="00000000" w:usb3="00000000" w:csb0="0000009F" w:csb1="00000000"/>
  </w:font>
  <w:font w:name="Brush Script MT">
    <w:altName w:val="Mongolian Baiti"/>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3DEB9" w14:textId="77777777" w:rsidR="00B139D5" w:rsidRDefault="00B139D5">
      <w:r>
        <w:separator/>
      </w:r>
    </w:p>
  </w:footnote>
  <w:footnote w:type="continuationSeparator" w:id="0">
    <w:p w14:paraId="69F05842" w14:textId="77777777" w:rsidR="00B139D5" w:rsidRDefault="00B13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3ACE0" w14:textId="019EB573" w:rsidR="003A07C5" w:rsidRPr="003A07C5" w:rsidRDefault="003A07C5" w:rsidP="003A07C5">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r w:rsidR="00180F3D" w:rsidRPr="003A07C5">
      <w:rPr>
        <w:i/>
        <w:iCs/>
        <w:color w:val="000000"/>
        <w:sz w:val="18"/>
        <w:szCs w:val="18"/>
      </w:rPr>
      <w:t xml:space="preserve">                                  </w:t>
    </w:r>
  </w:p>
  <w:p w14:paraId="6C33E4C9" w14:textId="74B2922D" w:rsidR="006D253B" w:rsidRDefault="00180F3D">
    <w:pPr>
      <w:pBdr>
        <w:bottom w:val="single" w:sz="12" w:space="4" w:color="000000"/>
      </w:pBdr>
    </w:pPr>
    <w:r>
      <w:rPr>
        <w:b/>
        <w:bCs/>
        <w:color w:val="000000"/>
        <w:sz w:val="20"/>
        <w:szCs w:val="20"/>
      </w:rPr>
      <w:t>Volume 14, No. 1, April 2026</w:t>
    </w:r>
    <w:r>
      <w:rPr>
        <w:color w:val="000000"/>
        <w:sz w:val="18"/>
        <w:szCs w:val="18"/>
      </w:rPr>
      <w:t xml:space="preserve">             </w:t>
    </w:r>
    <w:r w:rsidR="003A07C5">
      <w:rPr>
        <w:color w:val="000000"/>
        <w:sz w:val="18"/>
        <w:szCs w:val="18"/>
      </w:rPr>
      <w:t xml:space="preserve">                                                                                                                   </w:t>
    </w:r>
    <w:r>
      <w:rPr>
        <w:color w:val="000000"/>
        <w:sz w:val="18"/>
        <w:szCs w:val="18"/>
      </w:rPr>
      <w:t xml:space="preserve"> </w:t>
    </w:r>
    <w:proofErr w:type="gramStart"/>
    <w:r>
      <w:rPr>
        <w:b/>
        <w:bCs/>
        <w:color w:val="000000"/>
        <w:sz w:val="20"/>
        <w:szCs w:val="20"/>
      </w:rPr>
      <w:t>ISSN :</w:t>
    </w:r>
    <w:proofErr w:type="gramEnd"/>
    <w:r>
      <w:rPr>
        <w:b/>
        <w:bCs/>
        <w:color w:val="000000"/>
        <w:sz w:val="20"/>
        <w:szCs w:val="20"/>
      </w:rPr>
      <w:t xml:space="preserve"> 2089-6948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C6629"/>
    <w:multiLevelType w:val="hybridMultilevel"/>
    <w:tmpl w:val="F1AE47DA"/>
    <w:lvl w:ilvl="0" w:tplc="04D6EA56">
      <w:start w:val="1"/>
      <w:numFmt w:val="bullet"/>
      <w:lvlText w:val="●"/>
      <w:lvlJc w:val="left"/>
      <w:pPr>
        <w:ind w:left="720" w:hanging="360"/>
      </w:pPr>
    </w:lvl>
    <w:lvl w:ilvl="1" w:tplc="AA2E5996">
      <w:start w:val="1"/>
      <w:numFmt w:val="bullet"/>
      <w:lvlText w:val="○"/>
      <w:lvlJc w:val="left"/>
      <w:pPr>
        <w:ind w:left="1440" w:hanging="360"/>
      </w:pPr>
    </w:lvl>
    <w:lvl w:ilvl="2" w:tplc="674AE1B4">
      <w:start w:val="1"/>
      <w:numFmt w:val="bullet"/>
      <w:lvlText w:val="■"/>
      <w:lvlJc w:val="left"/>
      <w:pPr>
        <w:ind w:left="2160" w:hanging="360"/>
      </w:pPr>
    </w:lvl>
    <w:lvl w:ilvl="3" w:tplc="710C3AE0">
      <w:start w:val="1"/>
      <w:numFmt w:val="bullet"/>
      <w:lvlText w:val="●"/>
      <w:lvlJc w:val="left"/>
      <w:pPr>
        <w:ind w:left="2880" w:hanging="360"/>
      </w:pPr>
    </w:lvl>
    <w:lvl w:ilvl="4" w:tplc="29ECC17E">
      <w:start w:val="1"/>
      <w:numFmt w:val="bullet"/>
      <w:lvlText w:val="○"/>
      <w:lvlJc w:val="left"/>
      <w:pPr>
        <w:ind w:left="3600" w:hanging="360"/>
      </w:pPr>
    </w:lvl>
    <w:lvl w:ilvl="5" w:tplc="AA36803E">
      <w:start w:val="1"/>
      <w:numFmt w:val="bullet"/>
      <w:lvlText w:val="■"/>
      <w:lvlJc w:val="left"/>
      <w:pPr>
        <w:ind w:left="4320" w:hanging="360"/>
      </w:pPr>
    </w:lvl>
    <w:lvl w:ilvl="6" w:tplc="5F34CEC2">
      <w:start w:val="1"/>
      <w:numFmt w:val="bullet"/>
      <w:lvlText w:val="●"/>
      <w:lvlJc w:val="left"/>
      <w:pPr>
        <w:ind w:left="5040" w:hanging="360"/>
      </w:pPr>
    </w:lvl>
    <w:lvl w:ilvl="7" w:tplc="9DAAF0C4">
      <w:start w:val="1"/>
      <w:numFmt w:val="bullet"/>
      <w:lvlText w:val="●"/>
      <w:lvlJc w:val="left"/>
      <w:pPr>
        <w:ind w:left="5760" w:hanging="360"/>
      </w:pPr>
    </w:lvl>
    <w:lvl w:ilvl="8" w:tplc="0F4AD152">
      <w:start w:val="1"/>
      <w:numFmt w:val="bullet"/>
      <w:lvlText w:val="●"/>
      <w:lvlJc w:val="left"/>
      <w:pPr>
        <w:ind w:left="6480" w:hanging="360"/>
      </w:pPr>
    </w:lvl>
  </w:abstractNum>
  <w:abstractNum w:abstractNumId="1" w15:restartNumberingAfterBreak="0">
    <w:nsid w:val="4DF319F9"/>
    <w:multiLevelType w:val="hybridMultilevel"/>
    <w:tmpl w:val="8E12D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53B"/>
    <w:rsid w:val="0001427E"/>
    <w:rsid w:val="00025AB1"/>
    <w:rsid w:val="000A3415"/>
    <w:rsid w:val="000B3BC3"/>
    <w:rsid w:val="000C3C1A"/>
    <w:rsid w:val="000D62E7"/>
    <w:rsid w:val="000E4ACD"/>
    <w:rsid w:val="000F2F2A"/>
    <w:rsid w:val="00125BB1"/>
    <w:rsid w:val="00134795"/>
    <w:rsid w:val="00173096"/>
    <w:rsid w:val="00173B02"/>
    <w:rsid w:val="00180F3D"/>
    <w:rsid w:val="001A6B11"/>
    <w:rsid w:val="001B7EA5"/>
    <w:rsid w:val="00200180"/>
    <w:rsid w:val="00203DCE"/>
    <w:rsid w:val="00212422"/>
    <w:rsid w:val="002228D4"/>
    <w:rsid w:val="0022558E"/>
    <w:rsid w:val="002A27AA"/>
    <w:rsid w:val="002B0576"/>
    <w:rsid w:val="00300C84"/>
    <w:rsid w:val="00306128"/>
    <w:rsid w:val="00335BC0"/>
    <w:rsid w:val="003600B7"/>
    <w:rsid w:val="0036285A"/>
    <w:rsid w:val="00374B8B"/>
    <w:rsid w:val="00374F5B"/>
    <w:rsid w:val="003A07C5"/>
    <w:rsid w:val="003D17B3"/>
    <w:rsid w:val="0041188F"/>
    <w:rsid w:val="0041543D"/>
    <w:rsid w:val="004455DD"/>
    <w:rsid w:val="004A0FAB"/>
    <w:rsid w:val="004A7313"/>
    <w:rsid w:val="004B59C2"/>
    <w:rsid w:val="004C3E24"/>
    <w:rsid w:val="004E552A"/>
    <w:rsid w:val="00502216"/>
    <w:rsid w:val="005066C4"/>
    <w:rsid w:val="005448D6"/>
    <w:rsid w:val="0055689D"/>
    <w:rsid w:val="00567369"/>
    <w:rsid w:val="005A7344"/>
    <w:rsid w:val="005B4609"/>
    <w:rsid w:val="005E2211"/>
    <w:rsid w:val="005E6FDB"/>
    <w:rsid w:val="005F730F"/>
    <w:rsid w:val="006036AB"/>
    <w:rsid w:val="00634D6D"/>
    <w:rsid w:val="0067003A"/>
    <w:rsid w:val="006B12E0"/>
    <w:rsid w:val="006B5751"/>
    <w:rsid w:val="006B68DC"/>
    <w:rsid w:val="006C54B4"/>
    <w:rsid w:val="006D253B"/>
    <w:rsid w:val="006D5B86"/>
    <w:rsid w:val="00705E0B"/>
    <w:rsid w:val="007352AA"/>
    <w:rsid w:val="007415A7"/>
    <w:rsid w:val="00750491"/>
    <w:rsid w:val="0075503A"/>
    <w:rsid w:val="00766316"/>
    <w:rsid w:val="007779A9"/>
    <w:rsid w:val="007824FE"/>
    <w:rsid w:val="007A3156"/>
    <w:rsid w:val="007D6273"/>
    <w:rsid w:val="007D68F5"/>
    <w:rsid w:val="007F0F04"/>
    <w:rsid w:val="00804759"/>
    <w:rsid w:val="00846C03"/>
    <w:rsid w:val="00855EB2"/>
    <w:rsid w:val="00857CCD"/>
    <w:rsid w:val="00871DAE"/>
    <w:rsid w:val="00881CC5"/>
    <w:rsid w:val="008A1A60"/>
    <w:rsid w:val="008D5594"/>
    <w:rsid w:val="008D5F48"/>
    <w:rsid w:val="008F2365"/>
    <w:rsid w:val="00903F2E"/>
    <w:rsid w:val="00905FF5"/>
    <w:rsid w:val="009209BF"/>
    <w:rsid w:val="00952B3D"/>
    <w:rsid w:val="00971664"/>
    <w:rsid w:val="00990070"/>
    <w:rsid w:val="009A7726"/>
    <w:rsid w:val="009C72F7"/>
    <w:rsid w:val="009D260B"/>
    <w:rsid w:val="009E5EC6"/>
    <w:rsid w:val="009F153F"/>
    <w:rsid w:val="00A02F29"/>
    <w:rsid w:val="00A5070B"/>
    <w:rsid w:val="00A643F6"/>
    <w:rsid w:val="00A85CC5"/>
    <w:rsid w:val="00AA694A"/>
    <w:rsid w:val="00AB507A"/>
    <w:rsid w:val="00AB7F54"/>
    <w:rsid w:val="00AD4031"/>
    <w:rsid w:val="00AE7E0E"/>
    <w:rsid w:val="00AF2454"/>
    <w:rsid w:val="00AF7870"/>
    <w:rsid w:val="00B076CF"/>
    <w:rsid w:val="00B139D5"/>
    <w:rsid w:val="00B560F7"/>
    <w:rsid w:val="00B666AC"/>
    <w:rsid w:val="00BE76F1"/>
    <w:rsid w:val="00C25C43"/>
    <w:rsid w:val="00C30203"/>
    <w:rsid w:val="00C40D81"/>
    <w:rsid w:val="00C45C93"/>
    <w:rsid w:val="00C57E68"/>
    <w:rsid w:val="00C70C8A"/>
    <w:rsid w:val="00C80A5D"/>
    <w:rsid w:val="00CE07DA"/>
    <w:rsid w:val="00CE3C54"/>
    <w:rsid w:val="00CE61DC"/>
    <w:rsid w:val="00D2002A"/>
    <w:rsid w:val="00D26E16"/>
    <w:rsid w:val="00D347E4"/>
    <w:rsid w:val="00D45803"/>
    <w:rsid w:val="00D64E62"/>
    <w:rsid w:val="00D6533F"/>
    <w:rsid w:val="00D941DF"/>
    <w:rsid w:val="00DB1E44"/>
    <w:rsid w:val="00DD0DA7"/>
    <w:rsid w:val="00DD2703"/>
    <w:rsid w:val="00DE7F77"/>
    <w:rsid w:val="00E11F3D"/>
    <w:rsid w:val="00E46E90"/>
    <w:rsid w:val="00E80557"/>
    <w:rsid w:val="00EA2B14"/>
    <w:rsid w:val="00F11776"/>
    <w:rsid w:val="00F20471"/>
    <w:rsid w:val="00F46E5E"/>
    <w:rsid w:val="00F50F74"/>
    <w:rsid w:val="00F51879"/>
    <w:rsid w:val="00F80BC6"/>
    <w:rsid w:val="00FB608B"/>
    <w:rsid w:val="00FD0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89AA2C"/>
  <w15:docId w15:val="{2534D201-29F0-4048-8D1E-B0CB4DCA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07C5"/>
    <w:pPr>
      <w:tabs>
        <w:tab w:val="center" w:pos="4680"/>
        <w:tab w:val="right" w:pos="9360"/>
      </w:tabs>
    </w:pPr>
  </w:style>
  <w:style w:type="character" w:customStyle="1" w:styleId="HeaderChar">
    <w:name w:val="Header Char"/>
    <w:basedOn w:val="DefaultParagraphFont"/>
    <w:link w:val="Header"/>
    <w:uiPriority w:val="99"/>
    <w:rsid w:val="003A07C5"/>
  </w:style>
  <w:style w:type="paragraph" w:styleId="Footer">
    <w:name w:val="footer"/>
    <w:basedOn w:val="Normal"/>
    <w:link w:val="FooterChar"/>
    <w:uiPriority w:val="99"/>
    <w:unhideWhenUsed/>
    <w:rsid w:val="003A07C5"/>
    <w:pPr>
      <w:tabs>
        <w:tab w:val="center" w:pos="4680"/>
        <w:tab w:val="right" w:pos="9360"/>
      </w:tabs>
    </w:pPr>
  </w:style>
  <w:style w:type="character" w:customStyle="1" w:styleId="FooterChar">
    <w:name w:val="Footer Char"/>
    <w:basedOn w:val="DefaultParagraphFont"/>
    <w:link w:val="Footer"/>
    <w:uiPriority w:val="99"/>
    <w:rsid w:val="003A07C5"/>
  </w:style>
  <w:style w:type="paragraph" w:styleId="NormalWeb">
    <w:name w:val="Normal (Web)"/>
    <w:basedOn w:val="Normal"/>
    <w:uiPriority w:val="99"/>
    <w:unhideWhenUsed/>
    <w:rsid w:val="00A02F29"/>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F7870"/>
    <w:rPr>
      <w:color w:val="605E5C"/>
      <w:shd w:val="clear" w:color="auto" w:fill="E1DFDD"/>
    </w:rPr>
  </w:style>
  <w:style w:type="table" w:styleId="TableGrid">
    <w:name w:val="Table Grid"/>
    <w:basedOn w:val="TableNormal"/>
    <w:uiPriority w:val="39"/>
    <w:rsid w:val="00025AB1"/>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erikastudentumpalembang@gmail.com" TargetMode="Externa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yunitafebriani.ump@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ni_cahyani@um-palembang.ac.id"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F8E87-0EC4-4277-8544-19D5E8CB6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3804</Words>
  <Characters>21689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araa ar</cp:lastModifiedBy>
  <cp:revision>2</cp:revision>
  <cp:lastPrinted>2026-04-23T05:54:00Z</cp:lastPrinted>
  <dcterms:created xsi:type="dcterms:W3CDTF">2026-04-23T06:31:00Z</dcterms:created>
  <dcterms:modified xsi:type="dcterms:W3CDTF">2026-04-23T06:31:00Z</dcterms:modified>
</cp:coreProperties>
</file>