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AE8F9" w14:textId="77777777" w:rsidR="003F1901" w:rsidRDefault="003F1901" w:rsidP="00F8250C">
      <w:pPr>
        <w:jc w:val="center"/>
        <w:rPr>
          <w:rFonts w:ascii="Times New Roman" w:hAnsi="Times New Roman" w:cs="Times New Roman"/>
          <w:b/>
          <w:sz w:val="28"/>
          <w:szCs w:val="28"/>
          <w:lang w:val="id-ID"/>
        </w:rPr>
      </w:pPr>
    </w:p>
    <w:p w14:paraId="3833FE08" w14:textId="77777777" w:rsidR="005578B6" w:rsidRDefault="00E867A3" w:rsidP="00004209">
      <w:pPr>
        <w:pStyle w:val="Heading1"/>
        <w:spacing w:before="84"/>
        <w:ind w:left="105" w:right="217" w:hanging="5"/>
        <w:jc w:val="center"/>
        <w:rPr>
          <w:rFonts w:ascii="Times New Roman" w:hAnsi="Times New Roman" w:cs="Times New Roman"/>
        </w:rPr>
      </w:pPr>
      <w:r>
        <w:rPr>
          <w:rFonts w:ascii="Times New Roman" w:hAnsi="Times New Roman" w:cs="Times New Roman"/>
        </w:rPr>
        <w:t xml:space="preserve">PENYULUHAN PENTINGNYA </w:t>
      </w:r>
      <w:r w:rsidR="005578B6">
        <w:rPr>
          <w:rFonts w:ascii="Times New Roman" w:hAnsi="Times New Roman" w:cs="Times New Roman"/>
        </w:rPr>
        <w:t>PENYUSUNAN LAPORAN KEUANGAN BAGI PENGUSAHA KECIL</w:t>
      </w:r>
    </w:p>
    <w:p w14:paraId="2D476109" w14:textId="478BF858" w:rsidR="001E7507" w:rsidRPr="00004209" w:rsidRDefault="00004209" w:rsidP="00004209">
      <w:pPr>
        <w:pStyle w:val="Heading1"/>
        <w:spacing w:before="84"/>
        <w:ind w:left="105" w:right="217" w:hanging="5"/>
        <w:jc w:val="center"/>
        <w:rPr>
          <w:rFonts w:ascii="Times New Roman" w:hAnsi="Times New Roman" w:cs="Times New Roman"/>
        </w:rPr>
      </w:pPr>
      <w:r w:rsidRPr="00004209">
        <w:rPr>
          <w:rFonts w:ascii="Times New Roman" w:hAnsi="Times New Roman" w:cs="Times New Roman"/>
        </w:rPr>
        <w:t>DI</w:t>
      </w:r>
      <w:r w:rsidRPr="00004209">
        <w:rPr>
          <w:rFonts w:ascii="Times New Roman" w:hAnsi="Times New Roman" w:cs="Times New Roman"/>
          <w:spacing w:val="-5"/>
        </w:rPr>
        <w:t xml:space="preserve"> </w:t>
      </w:r>
      <w:r w:rsidRPr="00004209">
        <w:rPr>
          <w:rFonts w:ascii="Times New Roman" w:hAnsi="Times New Roman" w:cs="Times New Roman"/>
        </w:rPr>
        <w:t>RT.</w:t>
      </w:r>
      <w:r>
        <w:rPr>
          <w:rFonts w:ascii="Times New Roman" w:hAnsi="Times New Roman" w:cs="Times New Roman"/>
        </w:rPr>
        <w:t>3</w:t>
      </w:r>
      <w:r w:rsidRPr="00004209">
        <w:rPr>
          <w:rFonts w:ascii="Times New Roman" w:hAnsi="Times New Roman" w:cs="Times New Roman"/>
        </w:rPr>
        <w:t>2</w:t>
      </w:r>
      <w:r w:rsidRPr="00004209">
        <w:rPr>
          <w:rFonts w:ascii="Times New Roman" w:hAnsi="Times New Roman" w:cs="Times New Roman"/>
          <w:spacing w:val="-7"/>
        </w:rPr>
        <w:t xml:space="preserve"> </w:t>
      </w:r>
      <w:proofErr w:type="gramStart"/>
      <w:r w:rsidRPr="00004209">
        <w:rPr>
          <w:rFonts w:ascii="Times New Roman" w:hAnsi="Times New Roman" w:cs="Times New Roman"/>
        </w:rPr>
        <w:t>KELURAHAN</w:t>
      </w:r>
      <w:r w:rsidRPr="00004209">
        <w:rPr>
          <w:rFonts w:ascii="Times New Roman" w:hAnsi="Times New Roman" w:cs="Times New Roman"/>
          <w:spacing w:val="-4"/>
        </w:rPr>
        <w:t xml:space="preserve"> </w:t>
      </w:r>
      <w:r w:rsidRPr="00004209">
        <w:rPr>
          <w:rFonts w:ascii="Times New Roman" w:hAnsi="Times New Roman" w:cs="Times New Roman"/>
          <w:spacing w:val="-7"/>
        </w:rPr>
        <w:t xml:space="preserve"> </w:t>
      </w:r>
      <w:r w:rsidR="00C11295">
        <w:rPr>
          <w:rFonts w:ascii="Times New Roman" w:hAnsi="Times New Roman" w:cs="Times New Roman"/>
        </w:rPr>
        <w:t>DEMANG</w:t>
      </w:r>
      <w:proofErr w:type="gramEnd"/>
      <w:r w:rsidR="00C11295">
        <w:rPr>
          <w:rFonts w:ascii="Times New Roman" w:hAnsi="Times New Roman" w:cs="Times New Roman"/>
        </w:rPr>
        <w:t xml:space="preserve"> LEBAR DAUN </w:t>
      </w:r>
      <w:r w:rsidRPr="00004209">
        <w:rPr>
          <w:rFonts w:ascii="Times New Roman" w:hAnsi="Times New Roman" w:cs="Times New Roman"/>
        </w:rPr>
        <w:t>CAMATAN</w:t>
      </w:r>
      <w:r w:rsidRPr="00004209">
        <w:rPr>
          <w:rFonts w:ascii="Times New Roman" w:hAnsi="Times New Roman" w:cs="Times New Roman"/>
          <w:spacing w:val="-4"/>
        </w:rPr>
        <w:t xml:space="preserve"> </w:t>
      </w:r>
      <w:r w:rsidRPr="00004209">
        <w:rPr>
          <w:rFonts w:ascii="Times New Roman" w:hAnsi="Times New Roman" w:cs="Times New Roman"/>
        </w:rPr>
        <w:t>ILIR</w:t>
      </w:r>
      <w:r w:rsidRPr="00004209">
        <w:rPr>
          <w:rFonts w:ascii="Times New Roman" w:hAnsi="Times New Roman" w:cs="Times New Roman"/>
          <w:spacing w:val="-4"/>
        </w:rPr>
        <w:t xml:space="preserve"> </w:t>
      </w:r>
      <w:r w:rsidR="00C11295">
        <w:rPr>
          <w:rFonts w:ascii="Times New Roman" w:hAnsi="Times New Roman" w:cs="Times New Roman"/>
          <w:spacing w:val="-4"/>
        </w:rPr>
        <w:t>BARAT I</w:t>
      </w:r>
      <w:r w:rsidR="005578B6">
        <w:rPr>
          <w:rFonts w:ascii="Times New Roman" w:hAnsi="Times New Roman" w:cs="Times New Roman"/>
          <w:spacing w:val="-4"/>
        </w:rPr>
        <w:t xml:space="preserve"> PALEMBANG</w:t>
      </w:r>
    </w:p>
    <w:p w14:paraId="344ECDAD" w14:textId="25451B9F" w:rsidR="00241F80" w:rsidRDefault="00241F80" w:rsidP="00650BFD">
      <w:pPr>
        <w:jc w:val="center"/>
        <w:rPr>
          <w:rFonts w:ascii="Times New Roman" w:hAnsi="Times New Roman" w:cs="Times New Roman"/>
          <w:b/>
          <w:sz w:val="28"/>
          <w:szCs w:val="28"/>
          <w:lang w:val="id-ID"/>
        </w:rPr>
      </w:pPr>
    </w:p>
    <w:p w14:paraId="79DD97EA" w14:textId="2936F9A6" w:rsidR="00C369CD" w:rsidRDefault="00241F80" w:rsidP="00241F80">
      <w:pPr>
        <w:spacing w:after="0" w:line="240" w:lineRule="auto"/>
        <w:jc w:val="center"/>
        <w:rPr>
          <w:rFonts w:ascii="Times New Roman" w:eastAsia="Times New Roman" w:hAnsi="Times New Roman" w:cs="Times New Roman"/>
          <w:bCs/>
          <w:sz w:val="24"/>
          <w:szCs w:val="24"/>
          <w:lang w:val="en-US" w:eastAsia="en-GB"/>
        </w:rPr>
      </w:pPr>
      <w:r w:rsidRPr="00241F80">
        <w:rPr>
          <w:rFonts w:ascii="Times New Roman" w:eastAsia="Times New Roman" w:hAnsi="Times New Roman" w:cs="Times New Roman"/>
          <w:bCs/>
          <w:sz w:val="24"/>
          <w:szCs w:val="24"/>
          <w:lang w:val="en-US" w:eastAsia="en-GB"/>
        </w:rPr>
        <w:t xml:space="preserve">Shelly F </w:t>
      </w:r>
      <w:proofErr w:type="gramStart"/>
      <w:r w:rsidRPr="00241F80">
        <w:rPr>
          <w:rFonts w:ascii="Times New Roman" w:eastAsia="Times New Roman" w:hAnsi="Times New Roman" w:cs="Times New Roman"/>
          <w:bCs/>
          <w:sz w:val="24"/>
          <w:szCs w:val="24"/>
          <w:lang w:val="en-US" w:eastAsia="en-GB"/>
        </w:rPr>
        <w:t>Tobing,  Firdaus</w:t>
      </w:r>
      <w:proofErr w:type="gramEnd"/>
      <w:r w:rsidRPr="00241F80">
        <w:rPr>
          <w:rFonts w:ascii="Times New Roman" w:eastAsia="Times New Roman" w:hAnsi="Times New Roman" w:cs="Times New Roman"/>
          <w:bCs/>
          <w:sz w:val="24"/>
          <w:szCs w:val="24"/>
          <w:lang w:val="en-US" w:eastAsia="en-GB"/>
        </w:rPr>
        <w:t xml:space="preserve"> </w:t>
      </w:r>
      <w:proofErr w:type="gramStart"/>
      <w:r w:rsidRPr="00241F80">
        <w:rPr>
          <w:rFonts w:ascii="Times New Roman" w:eastAsia="Times New Roman" w:hAnsi="Times New Roman" w:cs="Times New Roman"/>
          <w:bCs/>
          <w:sz w:val="24"/>
          <w:szCs w:val="24"/>
          <w:lang w:val="en-US" w:eastAsia="en-GB"/>
        </w:rPr>
        <w:t xml:space="preserve">Sianipar,  </w:t>
      </w:r>
      <w:proofErr w:type="spellStart"/>
      <w:r w:rsidRPr="00241F80">
        <w:rPr>
          <w:rFonts w:ascii="Times New Roman" w:eastAsia="Times New Roman" w:hAnsi="Times New Roman" w:cs="Times New Roman"/>
          <w:bCs/>
          <w:sz w:val="24"/>
          <w:szCs w:val="24"/>
          <w:lang w:val="en-US" w:eastAsia="en-GB"/>
        </w:rPr>
        <w:t>Noviarni</w:t>
      </w:r>
      <w:proofErr w:type="spellEnd"/>
      <w:proofErr w:type="gramEnd"/>
      <w:r>
        <w:rPr>
          <w:rFonts w:ascii="Times New Roman" w:eastAsia="Times New Roman" w:hAnsi="Times New Roman" w:cs="Times New Roman"/>
          <w:bCs/>
          <w:sz w:val="24"/>
          <w:szCs w:val="24"/>
          <w:lang w:val="en-US" w:eastAsia="en-GB"/>
        </w:rPr>
        <w:t xml:space="preserve">, </w:t>
      </w:r>
      <w:proofErr w:type="spellStart"/>
      <w:r>
        <w:rPr>
          <w:rFonts w:ascii="Times New Roman" w:eastAsia="Times New Roman" w:hAnsi="Times New Roman" w:cs="Times New Roman"/>
          <w:bCs/>
          <w:sz w:val="24"/>
          <w:szCs w:val="24"/>
          <w:lang w:val="en-US" w:eastAsia="en-GB"/>
        </w:rPr>
        <w:t>Yunidar</w:t>
      </w:r>
      <w:proofErr w:type="spellEnd"/>
      <w:r>
        <w:rPr>
          <w:rFonts w:ascii="Times New Roman" w:eastAsia="Times New Roman" w:hAnsi="Times New Roman" w:cs="Times New Roman"/>
          <w:bCs/>
          <w:sz w:val="24"/>
          <w:szCs w:val="24"/>
          <w:lang w:val="en-US" w:eastAsia="en-GB"/>
        </w:rPr>
        <w:t xml:space="preserve"> Erlina</w:t>
      </w:r>
      <w:r w:rsidR="00F606E9">
        <w:rPr>
          <w:rFonts w:ascii="Times New Roman" w:eastAsia="Times New Roman" w:hAnsi="Times New Roman" w:cs="Times New Roman"/>
          <w:bCs/>
          <w:sz w:val="24"/>
          <w:szCs w:val="24"/>
          <w:lang w:val="en-US" w:eastAsia="en-GB"/>
        </w:rPr>
        <w:t xml:space="preserve">, </w:t>
      </w:r>
    </w:p>
    <w:p w14:paraId="326B46A0" w14:textId="3409DFDB" w:rsidR="00241F80" w:rsidRPr="00241F80" w:rsidRDefault="00F606E9" w:rsidP="00241F80">
      <w:pPr>
        <w:spacing w:after="0" w:line="240" w:lineRule="auto"/>
        <w:jc w:val="center"/>
        <w:rPr>
          <w:rFonts w:ascii="Times New Roman" w:eastAsia="Times New Roman" w:hAnsi="Times New Roman" w:cs="Times New Roman"/>
          <w:bCs/>
          <w:sz w:val="24"/>
          <w:szCs w:val="24"/>
          <w:lang w:val="en-US" w:eastAsia="en-GB"/>
        </w:rPr>
      </w:pPr>
      <w:r>
        <w:rPr>
          <w:rFonts w:ascii="Times New Roman" w:eastAsia="Times New Roman" w:hAnsi="Times New Roman" w:cs="Times New Roman"/>
          <w:bCs/>
          <w:sz w:val="24"/>
          <w:szCs w:val="24"/>
          <w:lang w:val="en-US" w:eastAsia="en-GB"/>
        </w:rPr>
        <w:t>Mar</w:t>
      </w:r>
      <w:r w:rsidR="00C369CD">
        <w:rPr>
          <w:rFonts w:ascii="Times New Roman" w:eastAsia="Times New Roman" w:hAnsi="Times New Roman" w:cs="Times New Roman"/>
          <w:bCs/>
          <w:sz w:val="24"/>
          <w:szCs w:val="24"/>
          <w:lang w:val="en-US" w:eastAsia="en-GB"/>
        </w:rPr>
        <w:t>i</w:t>
      </w:r>
      <w:r>
        <w:rPr>
          <w:rFonts w:ascii="Times New Roman" w:eastAsia="Times New Roman" w:hAnsi="Times New Roman" w:cs="Times New Roman"/>
          <w:bCs/>
          <w:sz w:val="24"/>
          <w:szCs w:val="24"/>
          <w:lang w:val="en-US" w:eastAsia="en-GB"/>
        </w:rPr>
        <w:t>yam Zanariah</w:t>
      </w:r>
    </w:p>
    <w:p w14:paraId="58813E24" w14:textId="77777777" w:rsidR="00241F80" w:rsidRPr="00241F80" w:rsidRDefault="00241F80" w:rsidP="00241F80">
      <w:pPr>
        <w:spacing w:after="0" w:line="240" w:lineRule="auto"/>
        <w:jc w:val="center"/>
        <w:rPr>
          <w:rFonts w:ascii="Times New Roman" w:eastAsia="Times New Roman" w:hAnsi="Times New Roman" w:cs="Times New Roman"/>
          <w:bCs/>
          <w:sz w:val="24"/>
          <w:szCs w:val="24"/>
          <w:lang w:val="en-US" w:eastAsia="en-GB"/>
        </w:rPr>
      </w:pPr>
    </w:p>
    <w:p w14:paraId="7139D8FF" w14:textId="710BF7CB" w:rsidR="00241F80" w:rsidRPr="00241F80" w:rsidRDefault="00241F80" w:rsidP="00241F80">
      <w:pPr>
        <w:spacing w:after="0" w:line="240" w:lineRule="auto"/>
        <w:jc w:val="center"/>
        <w:rPr>
          <w:rFonts w:ascii="Times New Roman" w:eastAsia="Times New Roman" w:hAnsi="Times New Roman" w:cs="Times New Roman"/>
          <w:bCs/>
          <w:sz w:val="24"/>
          <w:szCs w:val="24"/>
          <w:lang w:val="en-US" w:eastAsia="en-GB"/>
        </w:rPr>
      </w:pPr>
      <w:r w:rsidRPr="00241F80">
        <w:rPr>
          <w:rFonts w:ascii="Times New Roman" w:eastAsia="Times New Roman" w:hAnsi="Times New Roman" w:cs="Times New Roman"/>
          <w:bCs/>
          <w:sz w:val="24"/>
          <w:szCs w:val="24"/>
          <w:lang w:val="en-US" w:eastAsia="en-GB"/>
        </w:rPr>
        <w:t xml:space="preserve">Email </w:t>
      </w:r>
      <w:proofErr w:type="spellStart"/>
      <w:proofErr w:type="gramStart"/>
      <w:r w:rsidRPr="00241F80">
        <w:rPr>
          <w:rFonts w:ascii="Times New Roman" w:eastAsia="Times New Roman" w:hAnsi="Times New Roman" w:cs="Times New Roman"/>
          <w:bCs/>
          <w:sz w:val="24"/>
          <w:szCs w:val="24"/>
          <w:lang w:val="en-US" w:eastAsia="en-GB"/>
        </w:rPr>
        <w:t>Koresponden</w:t>
      </w:r>
      <w:proofErr w:type="spellEnd"/>
      <w:r w:rsidRPr="00241F80">
        <w:rPr>
          <w:rFonts w:ascii="Times New Roman" w:eastAsia="Times New Roman" w:hAnsi="Times New Roman" w:cs="Times New Roman"/>
          <w:bCs/>
          <w:sz w:val="24"/>
          <w:szCs w:val="24"/>
          <w:lang w:val="en-US" w:eastAsia="en-GB"/>
        </w:rPr>
        <w:t xml:space="preserve"> :</w:t>
      </w:r>
      <w:proofErr w:type="gramEnd"/>
      <w:r w:rsidRPr="00241F80">
        <w:rPr>
          <w:rFonts w:ascii="Times New Roman" w:eastAsia="Times New Roman" w:hAnsi="Times New Roman" w:cs="Times New Roman"/>
          <w:bCs/>
          <w:sz w:val="24"/>
          <w:szCs w:val="24"/>
          <w:lang w:val="en-US" w:eastAsia="en-GB"/>
        </w:rPr>
        <w:t xml:space="preserve"> 1</w:t>
      </w:r>
      <w:r w:rsidR="00F606E9">
        <w:rPr>
          <w:rFonts w:ascii="Times New Roman" w:eastAsia="Times New Roman" w:hAnsi="Times New Roman" w:cs="Times New Roman"/>
          <w:bCs/>
          <w:sz w:val="24"/>
          <w:szCs w:val="24"/>
          <w:lang w:val="en-US" w:eastAsia="en-GB"/>
        </w:rPr>
        <w:t xml:space="preserve">. </w:t>
      </w:r>
      <w:r w:rsidRPr="00241F80">
        <w:rPr>
          <w:rFonts w:ascii="Times New Roman" w:eastAsia="Times New Roman" w:hAnsi="Times New Roman" w:cs="Times New Roman"/>
          <w:bCs/>
          <w:sz w:val="24"/>
          <w:szCs w:val="24"/>
          <w:lang w:val="en-US" w:eastAsia="en-GB"/>
        </w:rPr>
        <w:t>shelly_farida_tobing@univ-tridinanti.ac.id</w:t>
      </w:r>
    </w:p>
    <w:p w14:paraId="53469A62" w14:textId="48B0B708" w:rsidR="00241F80" w:rsidRPr="00241F80" w:rsidRDefault="00241F80" w:rsidP="00241F80">
      <w:pPr>
        <w:spacing w:after="0" w:line="240" w:lineRule="auto"/>
        <w:jc w:val="center"/>
        <w:rPr>
          <w:rFonts w:ascii="Times New Roman" w:eastAsia="Times New Roman" w:hAnsi="Times New Roman" w:cs="Times New Roman"/>
          <w:bCs/>
          <w:sz w:val="24"/>
          <w:szCs w:val="24"/>
          <w:lang w:val="en-US" w:eastAsia="en-GB"/>
        </w:rPr>
      </w:pPr>
      <w:r w:rsidRPr="00241F80">
        <w:rPr>
          <w:rFonts w:ascii="Times New Roman" w:eastAsia="Times New Roman" w:hAnsi="Times New Roman" w:cs="Times New Roman"/>
          <w:bCs/>
          <w:sz w:val="24"/>
          <w:szCs w:val="24"/>
          <w:lang w:val="en-US" w:eastAsia="en-GB"/>
        </w:rPr>
        <w:t>(</w:t>
      </w:r>
      <w:proofErr w:type="spellStart"/>
      <w:r w:rsidRPr="00241F80">
        <w:rPr>
          <w:rFonts w:ascii="Times New Roman" w:eastAsia="Times New Roman" w:hAnsi="Times New Roman" w:cs="Times New Roman"/>
          <w:bCs/>
          <w:sz w:val="24"/>
          <w:szCs w:val="24"/>
          <w:lang w:val="en-US" w:eastAsia="en-GB"/>
        </w:rPr>
        <w:t>Fakultas</w:t>
      </w:r>
      <w:proofErr w:type="spellEnd"/>
      <w:r w:rsidRPr="00241F80">
        <w:rPr>
          <w:rFonts w:ascii="Times New Roman" w:eastAsia="Times New Roman" w:hAnsi="Times New Roman" w:cs="Times New Roman"/>
          <w:bCs/>
          <w:sz w:val="24"/>
          <w:szCs w:val="24"/>
          <w:lang w:val="en-US" w:eastAsia="en-GB"/>
        </w:rPr>
        <w:t xml:space="preserve"> Ekonomi dan </w:t>
      </w:r>
      <w:proofErr w:type="spellStart"/>
      <w:r w:rsidRPr="00241F80">
        <w:rPr>
          <w:rFonts w:ascii="Times New Roman" w:eastAsia="Times New Roman" w:hAnsi="Times New Roman" w:cs="Times New Roman"/>
          <w:bCs/>
          <w:sz w:val="24"/>
          <w:szCs w:val="24"/>
          <w:lang w:val="en-US" w:eastAsia="en-GB"/>
        </w:rPr>
        <w:t>Bisnis</w:t>
      </w:r>
      <w:proofErr w:type="spellEnd"/>
      <w:r w:rsidRPr="00241F80">
        <w:rPr>
          <w:rFonts w:ascii="Times New Roman" w:eastAsia="Times New Roman" w:hAnsi="Times New Roman" w:cs="Times New Roman"/>
          <w:bCs/>
          <w:sz w:val="24"/>
          <w:szCs w:val="24"/>
          <w:lang w:val="en-US" w:eastAsia="en-GB"/>
        </w:rPr>
        <w:t xml:space="preserve">, Universitas </w:t>
      </w:r>
      <w:proofErr w:type="spellStart"/>
      <w:r w:rsidRPr="00241F80">
        <w:rPr>
          <w:rFonts w:ascii="Times New Roman" w:eastAsia="Times New Roman" w:hAnsi="Times New Roman" w:cs="Times New Roman"/>
          <w:bCs/>
          <w:sz w:val="24"/>
          <w:szCs w:val="24"/>
          <w:lang w:val="en-US" w:eastAsia="en-GB"/>
        </w:rPr>
        <w:t>Tridinanti</w:t>
      </w:r>
      <w:proofErr w:type="spellEnd"/>
      <w:r w:rsidRPr="00241F80">
        <w:rPr>
          <w:rFonts w:ascii="Times New Roman" w:eastAsia="Times New Roman" w:hAnsi="Times New Roman" w:cs="Times New Roman"/>
          <w:bCs/>
          <w:sz w:val="24"/>
          <w:szCs w:val="24"/>
          <w:lang w:val="en-US" w:eastAsia="en-GB"/>
        </w:rPr>
        <w:t>, Sumatera Selatan 1,2,3,4</w:t>
      </w:r>
      <w:r w:rsidR="00F606E9">
        <w:rPr>
          <w:rFonts w:ascii="Times New Roman" w:eastAsia="Times New Roman" w:hAnsi="Times New Roman" w:cs="Times New Roman"/>
          <w:bCs/>
          <w:sz w:val="24"/>
          <w:szCs w:val="24"/>
          <w:lang w:val="en-US" w:eastAsia="en-GB"/>
        </w:rPr>
        <w:t>,5</w:t>
      </w:r>
      <w:r w:rsidRPr="00241F80">
        <w:rPr>
          <w:rFonts w:ascii="Times New Roman" w:eastAsia="Times New Roman" w:hAnsi="Times New Roman" w:cs="Times New Roman"/>
          <w:bCs/>
          <w:sz w:val="24"/>
          <w:szCs w:val="24"/>
          <w:lang w:val="en-US" w:eastAsia="en-GB"/>
        </w:rPr>
        <w:t>)</w:t>
      </w:r>
    </w:p>
    <w:p w14:paraId="2C2020AA" w14:textId="77777777" w:rsidR="00081A47" w:rsidRDefault="00081A47" w:rsidP="00081A47">
      <w:pPr>
        <w:pStyle w:val="Heading1"/>
        <w:spacing w:line="275" w:lineRule="exact"/>
        <w:rPr>
          <w:sz w:val="24"/>
          <w:lang w:val="id-ID"/>
        </w:rPr>
      </w:pPr>
      <w:r>
        <w:rPr>
          <w:lang w:val="id-ID"/>
        </w:rPr>
        <w:t>Abstrak</w:t>
      </w:r>
    </w:p>
    <w:p w14:paraId="0549DA0F" w14:textId="618B6CD3" w:rsidR="005578B6" w:rsidRDefault="005578B6" w:rsidP="005578B6">
      <w:pPr>
        <w:ind w:firstLine="720"/>
        <w:jc w:val="both"/>
        <w:rPr>
          <w:rFonts w:ascii="Times New Roman" w:hAnsi="Times New Roman" w:cs="Times New Roman"/>
          <w:bCs/>
          <w:sz w:val="24"/>
          <w:szCs w:val="24"/>
          <w:lang w:val="id-ID"/>
        </w:rPr>
      </w:pPr>
      <w:r w:rsidRPr="00F40E3A">
        <w:rPr>
          <w:rFonts w:ascii="Times New Roman" w:hAnsi="Times New Roman" w:cs="Times New Roman"/>
          <w:bCs/>
          <w:sz w:val="24"/>
          <w:szCs w:val="24"/>
          <w:lang w:val="id-ID"/>
        </w:rPr>
        <w:t xml:space="preserve">Peningkatan pendapat masyarakat tidak terlepas dari andil pengusaha kecil. Memberikan pengetahuan tentang tips-tips dan ide-ide untuk membangun pertumbuhan ekonomi pengusaha kecil sangatlah dibutuhkan terkhusus untuk menumbuhkan </w:t>
      </w:r>
      <w:r>
        <w:rPr>
          <w:rFonts w:ascii="Times New Roman" w:hAnsi="Times New Roman" w:cs="Times New Roman"/>
          <w:bCs/>
          <w:sz w:val="24"/>
          <w:szCs w:val="24"/>
          <w:lang w:val="id-ID"/>
        </w:rPr>
        <w:t xml:space="preserve">minat berwira usaha dalam rangka meningkatkan penghasilan. Memberikan penyuluhan pencatatan pembukuan dan pengelolaan keuangan  bertujuan untuk memberikan pengetahuan, pedoman pengelolaan keuangan. Metode yang digunakan dalam pengabdian kepada masyarakat ini adalah metode pendidikan masyarakat, dimana metode ini digunakan untuk kegiatan-kegiatan dalam bentuk penyuluhan yang bertujuan meningkatkan pemahaman tentang pentingnya laporan keuangan didalam suatu bisnis. </w:t>
      </w:r>
      <w:proofErr w:type="spellStart"/>
      <w:r w:rsidR="00445887">
        <w:t>Sasaran</w:t>
      </w:r>
      <w:proofErr w:type="spellEnd"/>
      <w:r w:rsidR="00445887">
        <w:t xml:space="preserve"> </w:t>
      </w:r>
      <w:proofErr w:type="spellStart"/>
      <w:r w:rsidR="00445887">
        <w:t>dalam</w:t>
      </w:r>
      <w:proofErr w:type="spellEnd"/>
      <w:r w:rsidR="00445887">
        <w:t xml:space="preserve"> </w:t>
      </w:r>
      <w:proofErr w:type="spellStart"/>
      <w:r w:rsidR="00445887">
        <w:t>pengabdian</w:t>
      </w:r>
      <w:proofErr w:type="spellEnd"/>
      <w:r w:rsidR="00445887">
        <w:t xml:space="preserve"> </w:t>
      </w:r>
      <w:proofErr w:type="spellStart"/>
      <w:r w:rsidR="00445887">
        <w:t>ini</w:t>
      </w:r>
      <w:proofErr w:type="spellEnd"/>
      <w:r w:rsidR="00445887">
        <w:t xml:space="preserve"> </w:t>
      </w:r>
      <w:proofErr w:type="spellStart"/>
      <w:r w:rsidR="00445887">
        <w:t>adalah</w:t>
      </w:r>
      <w:proofErr w:type="spellEnd"/>
      <w:r w:rsidR="00445887">
        <w:t xml:space="preserve"> </w:t>
      </w:r>
      <w:proofErr w:type="spellStart"/>
      <w:r w:rsidR="00445887">
        <w:t>masayarakat</w:t>
      </w:r>
      <w:proofErr w:type="spellEnd"/>
      <w:r w:rsidR="00445887">
        <w:t xml:space="preserve"> Rt 32 </w:t>
      </w:r>
      <w:proofErr w:type="spellStart"/>
      <w:r w:rsidR="00445887">
        <w:t>Kelurahan</w:t>
      </w:r>
      <w:proofErr w:type="spellEnd"/>
      <w:r w:rsidR="00445887">
        <w:t xml:space="preserve"> Demang Lebar Daun </w:t>
      </w:r>
      <w:proofErr w:type="spellStart"/>
      <w:r w:rsidR="00445887">
        <w:t>Kecamatan</w:t>
      </w:r>
      <w:proofErr w:type="spellEnd"/>
      <w:r w:rsidR="00445887">
        <w:t xml:space="preserve"> Ilir Barat I. </w:t>
      </w:r>
      <w:proofErr w:type="spellStart"/>
      <w:r w:rsidR="00445887">
        <w:t>Kegiatan</w:t>
      </w:r>
      <w:proofErr w:type="spellEnd"/>
      <w:r w:rsidR="00445887">
        <w:t xml:space="preserve"> </w:t>
      </w:r>
      <w:proofErr w:type="spellStart"/>
      <w:r w:rsidR="00445887">
        <w:t>ini</w:t>
      </w:r>
      <w:proofErr w:type="spellEnd"/>
      <w:r w:rsidR="00445887">
        <w:rPr>
          <w:spacing w:val="-5"/>
        </w:rPr>
        <w:t xml:space="preserve"> </w:t>
      </w:r>
      <w:proofErr w:type="spellStart"/>
      <w:r w:rsidR="00445887">
        <w:t>dilaksanakan</w:t>
      </w:r>
      <w:proofErr w:type="spellEnd"/>
      <w:r w:rsidR="00445887">
        <w:t xml:space="preserve"> pada </w:t>
      </w:r>
      <w:proofErr w:type="spellStart"/>
      <w:r w:rsidR="00445887">
        <w:t>hari</w:t>
      </w:r>
      <w:proofErr w:type="spellEnd"/>
      <w:r w:rsidR="00445887">
        <w:rPr>
          <w:spacing w:val="-5"/>
        </w:rPr>
        <w:t xml:space="preserve"> </w:t>
      </w:r>
      <w:proofErr w:type="gramStart"/>
      <w:r w:rsidR="00445887">
        <w:t>Sabtu :</w:t>
      </w:r>
      <w:proofErr w:type="gramEnd"/>
      <w:r w:rsidR="00445887">
        <w:t xml:space="preserve"> 04 April 2026 jam 09.00 </w:t>
      </w:r>
      <w:proofErr w:type="spellStart"/>
      <w:r w:rsidR="00445887">
        <w:t>Wib</w:t>
      </w:r>
      <w:proofErr w:type="spellEnd"/>
      <w:r w:rsidR="00445887">
        <w:t xml:space="preserve"> </w:t>
      </w:r>
      <w:proofErr w:type="spellStart"/>
      <w:r w:rsidR="00445887">
        <w:t>sampai</w:t>
      </w:r>
      <w:proofErr w:type="spellEnd"/>
      <w:r w:rsidR="00445887">
        <w:t xml:space="preserve"> </w:t>
      </w:r>
      <w:proofErr w:type="spellStart"/>
      <w:r w:rsidR="00445887">
        <w:t>dengan</w:t>
      </w:r>
      <w:proofErr w:type="spellEnd"/>
      <w:r w:rsidR="00445887">
        <w:t xml:space="preserve"> </w:t>
      </w:r>
      <w:proofErr w:type="spellStart"/>
      <w:r w:rsidR="00445887">
        <w:t>selesai</w:t>
      </w:r>
      <w:proofErr w:type="spellEnd"/>
      <w:r w:rsidR="00445887">
        <w:t xml:space="preserve">. </w:t>
      </w:r>
      <w:r>
        <w:rPr>
          <w:rFonts w:ascii="Times New Roman" w:hAnsi="Times New Roman" w:cs="Times New Roman"/>
          <w:bCs/>
          <w:sz w:val="24"/>
          <w:szCs w:val="24"/>
          <w:lang w:val="id-ID"/>
        </w:rPr>
        <w:t xml:space="preserve">Dengan demikian melalui pengabdian kepada masyarakat ini </w:t>
      </w:r>
      <w:r w:rsidR="00445887">
        <w:rPr>
          <w:rFonts w:ascii="Times New Roman" w:hAnsi="Times New Roman" w:cs="Times New Roman"/>
          <w:bCs/>
          <w:sz w:val="24"/>
          <w:szCs w:val="24"/>
          <w:lang w:val="id-ID"/>
        </w:rPr>
        <w:t>diharapkan</w:t>
      </w:r>
      <w:r>
        <w:rPr>
          <w:rFonts w:ascii="Times New Roman" w:hAnsi="Times New Roman" w:cs="Times New Roman"/>
          <w:bCs/>
          <w:sz w:val="24"/>
          <w:szCs w:val="24"/>
          <w:lang w:val="id-ID"/>
        </w:rPr>
        <w:t xml:space="preserve"> memberikan pengetahuan pembuatan laporan keuangan yang baik dan benar.</w:t>
      </w:r>
    </w:p>
    <w:p w14:paraId="7D3F1483" w14:textId="77777777" w:rsidR="005578B6" w:rsidRPr="00F40E3A" w:rsidRDefault="005578B6" w:rsidP="005578B6">
      <w:pPr>
        <w:rPr>
          <w:rFonts w:ascii="Times New Roman" w:hAnsi="Times New Roman" w:cs="Times New Roman"/>
          <w:bCs/>
          <w:sz w:val="24"/>
          <w:szCs w:val="24"/>
          <w:lang w:val="id-ID"/>
        </w:rPr>
      </w:pPr>
      <w:r>
        <w:rPr>
          <w:rFonts w:ascii="Times New Roman" w:hAnsi="Times New Roman" w:cs="Times New Roman"/>
          <w:bCs/>
          <w:sz w:val="24"/>
          <w:szCs w:val="24"/>
          <w:lang w:val="id-ID"/>
        </w:rPr>
        <w:t>Kata Kunci: Usaha Kecil, Laporan Keuangan.</w:t>
      </w:r>
    </w:p>
    <w:p w14:paraId="3AA25AE9" w14:textId="77777777" w:rsidR="00081A47" w:rsidRPr="00C11295" w:rsidRDefault="00081A47" w:rsidP="00081A47">
      <w:pPr>
        <w:pStyle w:val="Heading1"/>
        <w:rPr>
          <w:rFonts w:ascii="Times New Roman" w:hAnsi="Times New Roman" w:cs="Times New Roman"/>
          <w:sz w:val="24"/>
          <w:lang w:val="id-ID"/>
        </w:rPr>
      </w:pPr>
      <w:r w:rsidRPr="00C11295">
        <w:rPr>
          <w:rFonts w:ascii="Times New Roman" w:hAnsi="Times New Roman" w:cs="Times New Roman"/>
          <w:lang w:val="id-ID"/>
        </w:rPr>
        <w:t>PENDAHULUAN</w:t>
      </w:r>
    </w:p>
    <w:p w14:paraId="01866DCC" w14:textId="77777777" w:rsidR="00081A47" w:rsidRDefault="00081A47" w:rsidP="00081A47">
      <w:pPr>
        <w:pStyle w:val="BodyText"/>
        <w:spacing w:before="10"/>
        <w:jc w:val="left"/>
        <w:rPr>
          <w:b/>
          <w:sz w:val="21"/>
          <w:lang w:val="id-ID"/>
        </w:rPr>
      </w:pPr>
    </w:p>
    <w:p w14:paraId="521AE7B6" w14:textId="77777777" w:rsidR="00E867A3" w:rsidRPr="00B74952" w:rsidRDefault="00E867A3" w:rsidP="00E867A3">
      <w:pPr>
        <w:pStyle w:val="ListParagraph"/>
        <w:numPr>
          <w:ilvl w:val="0"/>
          <w:numId w:val="1"/>
        </w:numPr>
        <w:spacing w:after="0" w:line="480" w:lineRule="auto"/>
        <w:ind w:left="426" w:hanging="426"/>
        <w:rPr>
          <w:rFonts w:ascii="Times New Roman" w:hAnsi="Times New Roman" w:cs="Times New Roman"/>
          <w:b/>
          <w:bCs/>
          <w:sz w:val="24"/>
          <w:szCs w:val="24"/>
        </w:rPr>
      </w:pPr>
      <w:r w:rsidRPr="00B74952">
        <w:rPr>
          <w:rFonts w:ascii="Times New Roman" w:hAnsi="Times New Roman" w:cs="Times New Roman"/>
          <w:b/>
          <w:bCs/>
          <w:sz w:val="24"/>
          <w:szCs w:val="24"/>
        </w:rPr>
        <w:t xml:space="preserve">PENDAHULUAN </w:t>
      </w:r>
    </w:p>
    <w:p w14:paraId="6D3800C3" w14:textId="77777777" w:rsidR="00E867A3" w:rsidRDefault="00E867A3" w:rsidP="00E867A3">
      <w:pPr>
        <w:spacing w:after="0" w:line="480" w:lineRule="auto"/>
        <w:ind w:firstLine="993"/>
        <w:jc w:val="both"/>
        <w:rPr>
          <w:rFonts w:ascii="Times New Roman" w:hAnsi="Times New Roman" w:cs="Times New Roman"/>
          <w:sz w:val="24"/>
          <w:szCs w:val="24"/>
          <w:lang w:val="id-ID"/>
        </w:rPr>
      </w:pPr>
      <w:r w:rsidRPr="002246E5">
        <w:rPr>
          <w:rFonts w:ascii="Times New Roman" w:hAnsi="Times New Roman" w:cs="Times New Roman"/>
          <w:sz w:val="24"/>
          <w:szCs w:val="24"/>
        </w:rPr>
        <w:t>Bagi</w:t>
      </w:r>
      <w:r>
        <w:rPr>
          <w:rFonts w:ascii="Times New Roman" w:hAnsi="Times New Roman" w:cs="Times New Roman"/>
          <w:sz w:val="24"/>
          <w:szCs w:val="24"/>
        </w:rPr>
        <w:t xml:space="preserve"> </w:t>
      </w:r>
      <w:proofErr w:type="spellStart"/>
      <w:r w:rsidRPr="002246E5">
        <w:rPr>
          <w:rFonts w:ascii="Times New Roman" w:hAnsi="Times New Roman" w:cs="Times New Roman"/>
          <w:sz w:val="24"/>
          <w:szCs w:val="24"/>
        </w:rPr>
        <w:t>usaha</w:t>
      </w:r>
      <w:proofErr w:type="spellEnd"/>
      <w:r>
        <w:rPr>
          <w:rFonts w:ascii="Times New Roman" w:hAnsi="Times New Roman" w:cs="Times New Roman"/>
          <w:sz w:val="24"/>
          <w:szCs w:val="24"/>
        </w:rPr>
        <w:t xml:space="preserve"> </w:t>
      </w:r>
      <w:proofErr w:type="spellStart"/>
      <w:r w:rsidRPr="002246E5">
        <w:rPr>
          <w:rFonts w:ascii="Times New Roman" w:hAnsi="Times New Roman" w:cs="Times New Roman"/>
          <w:sz w:val="24"/>
          <w:szCs w:val="24"/>
        </w:rPr>
        <w:t>kecil</w:t>
      </w:r>
      <w:proofErr w:type="spellEnd"/>
      <w:r>
        <w:rPr>
          <w:rFonts w:ascii="Times New Roman" w:hAnsi="Times New Roman" w:cs="Times New Roman"/>
          <w:sz w:val="24"/>
          <w:szCs w:val="24"/>
        </w:rPr>
        <w:t xml:space="preserve"> </w:t>
      </w:r>
      <w:r w:rsidRPr="002246E5">
        <w:rPr>
          <w:rFonts w:ascii="Times New Roman" w:hAnsi="Times New Roman" w:cs="Times New Roman"/>
          <w:sz w:val="24"/>
          <w:szCs w:val="24"/>
        </w:rPr>
        <w:t>dan</w:t>
      </w:r>
      <w:r>
        <w:rPr>
          <w:rFonts w:ascii="Times New Roman" w:hAnsi="Times New Roman" w:cs="Times New Roman"/>
          <w:sz w:val="24"/>
          <w:szCs w:val="24"/>
        </w:rPr>
        <w:t xml:space="preserve"> </w:t>
      </w:r>
      <w:proofErr w:type="spellStart"/>
      <w:r w:rsidRPr="002246E5">
        <w:rPr>
          <w:rFonts w:ascii="Times New Roman" w:hAnsi="Times New Roman" w:cs="Times New Roman"/>
          <w:sz w:val="24"/>
          <w:szCs w:val="24"/>
        </w:rPr>
        <w:t>mene</w:t>
      </w:r>
      <w:proofErr w:type="spellEnd"/>
      <w:r>
        <w:rPr>
          <w:rFonts w:ascii="Times New Roman" w:hAnsi="Times New Roman" w:cs="Times New Roman"/>
          <w:sz w:val="24"/>
          <w:szCs w:val="24"/>
          <w:lang w:val="id-ID"/>
        </w:rPr>
        <w:t>nga</w:t>
      </w:r>
      <w:r w:rsidRPr="002246E5">
        <w:rPr>
          <w:rFonts w:ascii="Times New Roman" w:hAnsi="Times New Roman" w:cs="Times New Roman"/>
          <w:sz w:val="24"/>
          <w:szCs w:val="24"/>
        </w:rPr>
        <w:t xml:space="preserve">h </w:t>
      </w:r>
      <w:r>
        <w:rPr>
          <w:rFonts w:ascii="Times New Roman" w:hAnsi="Times New Roman" w:cs="Times New Roman"/>
          <w:sz w:val="24"/>
          <w:szCs w:val="24"/>
          <w:lang w:val="id-ID"/>
        </w:rPr>
        <w:t xml:space="preserve">Laporan </w:t>
      </w:r>
      <w:r>
        <w:rPr>
          <w:rFonts w:ascii="Times New Roman" w:hAnsi="Times New Roman" w:cs="Times New Roman"/>
          <w:sz w:val="24"/>
          <w:szCs w:val="24"/>
          <w:lang w:val="en-US"/>
        </w:rPr>
        <w:t>K</w:t>
      </w:r>
      <w:r>
        <w:rPr>
          <w:rFonts w:ascii="Times New Roman" w:hAnsi="Times New Roman" w:cs="Times New Roman"/>
          <w:sz w:val="24"/>
          <w:szCs w:val="24"/>
          <w:lang w:val="id-ID"/>
        </w:rPr>
        <w:t xml:space="preserve">euangan sangatlah diperlukan. Hal ini erat kaitannya dengan pengambilan keputusan bagi pengusaha kecil. Melalui laporan keuangan yang disusun dapat dilihat laba atau rugi usaha selama periode tertentu. Mudur atau majunya Usaha Bisnis  dan dapat memperluas usaha menjadikan pengusaha kecil menjadi pengusaha kena pajak yang semakin besar. Dengan semakin besarnya skala usaha pengusaha kecil, maka sangatlah penting untuk menilai laporan posisi keuangan yang </w:t>
      </w:r>
      <w:r>
        <w:rPr>
          <w:rFonts w:ascii="Times New Roman" w:hAnsi="Times New Roman" w:cs="Times New Roman"/>
          <w:sz w:val="24"/>
          <w:szCs w:val="24"/>
          <w:lang w:val="id-ID"/>
        </w:rPr>
        <w:lastRenderedPageBreak/>
        <w:t xml:space="preserve">dulunya disebut Neraca. Melihat perlunya pengusaha kecil dalam berbisnis dan perlunya laporan posisi keuangan sebagai salah satu alat pengambilan keputusan, terutama untuk menentukan likuiditas, dan leverage maka materi pengabdian masyarakat ini disusun dengan judul Manfaat Penilaian Laporaan Posisi Keuangan (Neraca) Bagi Pengusaha Kecil. </w:t>
      </w:r>
    </w:p>
    <w:p w14:paraId="18823C44" w14:textId="77777777" w:rsidR="00E867A3" w:rsidRPr="00117924" w:rsidRDefault="00E867A3" w:rsidP="00E867A3">
      <w:pPr>
        <w:spacing w:after="0" w:line="480" w:lineRule="auto"/>
        <w:ind w:firstLine="993"/>
        <w:jc w:val="both"/>
        <w:rPr>
          <w:rFonts w:ascii="Times New Roman" w:hAnsi="Times New Roman" w:cs="Times New Roman"/>
          <w:sz w:val="24"/>
          <w:szCs w:val="24"/>
          <w:lang w:val="id-ID"/>
        </w:rPr>
      </w:pPr>
    </w:p>
    <w:p w14:paraId="574EC741" w14:textId="77777777" w:rsidR="00E867A3" w:rsidRDefault="00E867A3" w:rsidP="00E867A3">
      <w:pPr>
        <w:spacing w:after="0" w:line="480" w:lineRule="auto"/>
        <w:jc w:val="both"/>
        <w:rPr>
          <w:rFonts w:ascii="Times New Roman" w:hAnsi="Times New Roman" w:cs="Times New Roman"/>
          <w:sz w:val="24"/>
          <w:szCs w:val="24"/>
          <w:lang w:val="id-ID"/>
        </w:rPr>
      </w:pPr>
      <w:r w:rsidRPr="00117924">
        <w:rPr>
          <w:rFonts w:ascii="Times New Roman" w:hAnsi="Times New Roman" w:cs="Times New Roman"/>
          <w:b/>
          <w:sz w:val="24"/>
          <w:szCs w:val="24"/>
          <w:lang w:val="id-ID"/>
        </w:rPr>
        <w:t>B</w:t>
      </w:r>
      <w:r>
        <w:rPr>
          <w:rFonts w:ascii="Times New Roman" w:hAnsi="Times New Roman" w:cs="Times New Roman"/>
          <w:sz w:val="24"/>
          <w:szCs w:val="24"/>
          <w:lang w:val="id-ID"/>
        </w:rPr>
        <w:t xml:space="preserve">.  </w:t>
      </w:r>
      <w:r w:rsidRPr="00117924">
        <w:rPr>
          <w:rFonts w:ascii="Times New Roman" w:hAnsi="Times New Roman" w:cs="Times New Roman"/>
          <w:b/>
          <w:sz w:val="24"/>
          <w:szCs w:val="24"/>
          <w:lang w:val="id-ID"/>
        </w:rPr>
        <w:t>PENGUSAHA KECIL</w:t>
      </w:r>
    </w:p>
    <w:p w14:paraId="043EFE8E" w14:textId="77777777" w:rsidR="00E867A3" w:rsidRDefault="00E867A3" w:rsidP="00E867A3">
      <w:pPr>
        <w:spacing w:after="0" w:line="480" w:lineRule="auto"/>
        <w:ind w:left="426"/>
        <w:jc w:val="both"/>
        <w:rPr>
          <w:rFonts w:ascii="Times New Roman" w:hAnsi="Times New Roman" w:cs="Times New Roman"/>
          <w:sz w:val="24"/>
          <w:szCs w:val="24"/>
          <w:lang w:val="en-US"/>
        </w:rPr>
      </w:pPr>
      <w:r>
        <w:rPr>
          <w:rFonts w:ascii="Times New Roman" w:hAnsi="Times New Roman" w:cs="Times New Roman"/>
          <w:sz w:val="24"/>
          <w:szCs w:val="24"/>
          <w:lang w:val="id-ID"/>
        </w:rPr>
        <w:t xml:space="preserve">Pengertian pengusaha. Pengusaha meruapakan seseorang yang menjalankan aktivitas usaha baik usaha jual beli maupun usaha jasa produksi yang memiliki tujuan utama untuk memperoleh keuntungan. IAI, Brevet A, B Terpadu (2018 :21). Pengusaha juga harus siap menanggung risiko yang akan terjadi dalam aktivitas usahanya.  Aktivitas yang dilakukan pengusaha yaitu menghasilkan barang, Melakukan impor atau ekspor yang melakukan barang atau jasa dan memanfaatkan barang tidak berwujud dari luar daerah pabean. Berdasarkan skalanya pengusaha dapat dibagi menjadi pengusaha kecil, pengusaha mikro, dan pengusaha menengah.  Dalam materi pelatihan ini yang menjadi fokus bahasan adalah pengusaha kecil. </w:t>
      </w:r>
    </w:p>
    <w:p w14:paraId="02E356C7" w14:textId="77777777" w:rsidR="00E867A3" w:rsidRDefault="00E867A3" w:rsidP="00E867A3">
      <w:pPr>
        <w:spacing w:after="0" w:line="48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Menurut Peraturan Menteri Keuangan No. 197/PMK.03/2013, Pengusaha kecil adalah pengusaha yang melakukan penyerahan barang kena pajak atau jasa kena pajak (BKP/JKP) dengan jumlah peredran Bruto /Penerimaan Bruto tidak lebih dari Rp 4.800.000.000</w:t>
      </w:r>
    </w:p>
    <w:p w14:paraId="6684CC75" w14:textId="77777777" w:rsidR="00E867A3" w:rsidRDefault="00E867A3" w:rsidP="00E867A3">
      <w:pPr>
        <w:spacing w:after="0" w:line="48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Jumlah penerimaan bruto yang dimaksud adalah jumlah keseluruhan penyerahan BKP/JKP  yang dilakukan pengusaha saat melakukan kegiatan usahanya. </w:t>
      </w:r>
    </w:p>
    <w:p w14:paraId="70C7C85B" w14:textId="77777777" w:rsidR="00503351" w:rsidRDefault="00503351" w:rsidP="00E867A3">
      <w:pPr>
        <w:spacing w:after="0" w:line="480" w:lineRule="auto"/>
        <w:rPr>
          <w:rFonts w:ascii="Times New Roman" w:hAnsi="Times New Roman" w:cs="Times New Roman"/>
          <w:b/>
          <w:bCs/>
          <w:sz w:val="24"/>
          <w:szCs w:val="24"/>
          <w:lang w:val="id-ID"/>
        </w:rPr>
      </w:pPr>
    </w:p>
    <w:p w14:paraId="397DC5DF" w14:textId="402544A8" w:rsidR="00E867A3" w:rsidRPr="00C470F9" w:rsidRDefault="00E867A3" w:rsidP="00E867A3">
      <w:pPr>
        <w:spacing w:after="0" w:line="480" w:lineRule="auto"/>
        <w:rPr>
          <w:rFonts w:ascii="Times New Roman" w:hAnsi="Times New Roman" w:cs="Times New Roman"/>
          <w:b/>
          <w:bCs/>
          <w:sz w:val="24"/>
          <w:szCs w:val="24"/>
        </w:rPr>
      </w:pPr>
      <w:r>
        <w:rPr>
          <w:rFonts w:ascii="Times New Roman" w:hAnsi="Times New Roman" w:cs="Times New Roman"/>
          <w:b/>
          <w:bCs/>
          <w:sz w:val="24"/>
          <w:szCs w:val="24"/>
          <w:lang w:val="id-ID"/>
        </w:rPr>
        <w:t xml:space="preserve">C.  </w:t>
      </w:r>
      <w:r w:rsidRPr="00C470F9">
        <w:rPr>
          <w:rFonts w:ascii="Times New Roman" w:hAnsi="Times New Roman" w:cs="Times New Roman"/>
          <w:b/>
          <w:bCs/>
          <w:sz w:val="24"/>
          <w:szCs w:val="24"/>
        </w:rPr>
        <w:t xml:space="preserve">JENIS USAHA KECIL </w:t>
      </w:r>
    </w:p>
    <w:p w14:paraId="291CC644" w14:textId="77777777" w:rsidR="00E867A3" w:rsidRDefault="00E867A3" w:rsidP="00E867A3">
      <w:pPr>
        <w:pStyle w:val="ListParagraph"/>
        <w:spacing w:after="0" w:line="480" w:lineRule="auto"/>
        <w:ind w:left="0" w:firstLine="720"/>
        <w:jc w:val="both"/>
        <w:rPr>
          <w:rFonts w:ascii="Times New Roman" w:hAnsi="Times New Roman" w:cs="Times New Roman"/>
          <w:sz w:val="24"/>
          <w:szCs w:val="24"/>
        </w:rPr>
      </w:pPr>
      <w:r>
        <w:rPr>
          <w:rFonts w:ascii="Times New Roman" w:hAnsi="Times New Roman" w:cs="Times New Roman"/>
          <w:sz w:val="24"/>
          <w:szCs w:val="24"/>
        </w:rPr>
        <w:t xml:space="preserve">Usaha </w:t>
      </w:r>
      <w:proofErr w:type="spellStart"/>
      <w:r>
        <w:rPr>
          <w:rFonts w:ascii="Times New Roman" w:hAnsi="Times New Roman" w:cs="Times New Roman"/>
          <w:sz w:val="24"/>
          <w:szCs w:val="24"/>
        </w:rPr>
        <w:t>kecil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Pengusaha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kecil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pengusaha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selama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buku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penyerahan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pajak</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pajak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peredaran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bruto</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penerimaan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bruto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Rp 600.000.000 (</w:t>
      </w:r>
      <w:proofErr w:type="spellStart"/>
      <w:r>
        <w:rPr>
          <w:rFonts w:ascii="Times New Roman" w:hAnsi="Times New Roman" w:cs="Times New Roman"/>
          <w:sz w:val="24"/>
          <w:szCs w:val="24"/>
        </w:rPr>
        <w:t>Enamratus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juta</w:t>
      </w:r>
      <w:proofErr w:type="spellEnd"/>
      <w:r>
        <w:rPr>
          <w:rFonts w:ascii="Times New Roman" w:hAnsi="Times New Roman" w:cs="Times New Roman"/>
          <w:sz w:val="24"/>
          <w:szCs w:val="24"/>
        </w:rPr>
        <w:t xml:space="preserve"> rupiah).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usaha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kecil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antara</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lain :</w:t>
      </w:r>
      <w:proofErr w:type="gramEnd"/>
    </w:p>
    <w:p w14:paraId="4FEEF8C4" w14:textId="77777777" w:rsidR="00E867A3" w:rsidRPr="003A49E1" w:rsidRDefault="00E867A3" w:rsidP="00E867A3">
      <w:pPr>
        <w:pStyle w:val="ListParagraph"/>
        <w:numPr>
          <w:ilvl w:val="0"/>
          <w:numId w:val="2"/>
        </w:numPr>
        <w:spacing w:after="0" w:line="480" w:lineRule="auto"/>
        <w:jc w:val="both"/>
        <w:rPr>
          <w:rFonts w:ascii="Times New Roman" w:hAnsi="Times New Roman" w:cs="Times New Roman"/>
          <w:sz w:val="24"/>
          <w:szCs w:val="24"/>
        </w:rPr>
      </w:pPr>
      <w:r w:rsidRPr="003A49E1">
        <w:rPr>
          <w:rFonts w:ascii="Times New Roman" w:hAnsi="Times New Roman" w:cs="Times New Roman"/>
          <w:sz w:val="24"/>
          <w:szCs w:val="24"/>
        </w:rPr>
        <w:t xml:space="preserve">Toko / </w:t>
      </w:r>
      <w:proofErr w:type="spellStart"/>
      <w:r w:rsidRPr="003A49E1">
        <w:rPr>
          <w:rFonts w:ascii="Times New Roman" w:hAnsi="Times New Roman" w:cs="Times New Roman"/>
          <w:sz w:val="24"/>
          <w:szCs w:val="24"/>
        </w:rPr>
        <w:t>Warung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Pr="003A49E1">
        <w:rPr>
          <w:rFonts w:ascii="Times New Roman" w:hAnsi="Times New Roman" w:cs="Times New Roman"/>
          <w:sz w:val="24"/>
          <w:szCs w:val="24"/>
        </w:rPr>
        <w:t>embako</w:t>
      </w:r>
      <w:proofErr w:type="spellEnd"/>
    </w:p>
    <w:p w14:paraId="1DCA5DC8" w14:textId="77777777" w:rsidR="00E867A3" w:rsidRDefault="00E867A3" w:rsidP="00E867A3">
      <w:pPr>
        <w:pStyle w:val="ListParagraph"/>
        <w:spacing w:after="0" w:line="480" w:lineRule="auto"/>
        <w:ind w:left="660"/>
        <w:jc w:val="both"/>
        <w:rPr>
          <w:rFonts w:ascii="Times New Roman" w:hAnsi="Times New Roman" w:cs="Times New Roman"/>
          <w:sz w:val="24"/>
          <w:szCs w:val="24"/>
          <w:lang w:val="id-ID"/>
        </w:rPr>
      </w:pPr>
      <w:r>
        <w:rPr>
          <w:rFonts w:ascii="Times New Roman" w:hAnsi="Times New Roman" w:cs="Times New Roman"/>
          <w:sz w:val="24"/>
          <w:szCs w:val="24"/>
        </w:rPr>
        <w:t>Toko/</w:t>
      </w:r>
      <w:proofErr w:type="spellStart"/>
      <w:r>
        <w:rPr>
          <w:rFonts w:ascii="Times New Roman" w:hAnsi="Times New Roman" w:cs="Times New Roman"/>
          <w:sz w:val="24"/>
          <w:szCs w:val="24"/>
        </w:rPr>
        <w:t>warung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sembako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usaha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diminati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keuntungan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pemasukan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terjadinya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penjualan</w:t>
      </w:r>
      <w:proofErr w:type="spellEnd"/>
      <w:r>
        <w:rPr>
          <w:rFonts w:ascii="Times New Roman" w:hAnsi="Times New Roman" w:cs="Times New Roman"/>
          <w:sz w:val="24"/>
          <w:szCs w:val="24"/>
        </w:rPr>
        <w:t xml:space="preserve">. Usaha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memerlukan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kantor</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waktu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kegiatan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usahanya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Usahanya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memerlukan</w:t>
      </w:r>
      <w:proofErr w:type="spellEnd"/>
      <w:r>
        <w:rPr>
          <w:rFonts w:ascii="Times New Roman" w:hAnsi="Times New Roman" w:cs="Times New Roman"/>
          <w:sz w:val="24"/>
          <w:szCs w:val="24"/>
        </w:rPr>
        <w:t xml:space="preserve"> modal guna </w:t>
      </w:r>
      <w:proofErr w:type="spellStart"/>
      <w:r>
        <w:rPr>
          <w:rFonts w:ascii="Times New Roman" w:hAnsi="Times New Roman" w:cs="Times New Roman"/>
          <w:sz w:val="24"/>
          <w:szCs w:val="24"/>
        </w:rPr>
        <w:t>tersedianya</w:t>
      </w:r>
      <w:proofErr w:type="spellEnd"/>
      <w:r>
        <w:rPr>
          <w:rFonts w:ascii="Times New Roman" w:hAnsi="Times New Roman" w:cs="Times New Roman"/>
          <w:sz w:val="24"/>
          <w:szCs w:val="24"/>
        </w:rPr>
        <w:t xml:space="preserve"> stock </w:t>
      </w:r>
      <w:proofErr w:type="spellStart"/>
      <w:r>
        <w:rPr>
          <w:rFonts w:ascii="Times New Roman" w:hAnsi="Times New Roman" w:cs="Times New Roman"/>
          <w:sz w:val="24"/>
          <w:szCs w:val="24"/>
        </w:rPr>
        <w:t>barang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menimbulkan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pembeli</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 xml:space="preserve">Banyaknya  minat pembeli tentunya menimbulkan akun persediaan yang memerlukan pencatatan sehingga keluar masuknya barang dapat dikelola dan pada akhirnya memberikan data yang akurat akan tersusunnya laporan keuangan yang berguna sebagai penilai keberhasilan penjualan warung/Toko </w:t>
      </w:r>
    </w:p>
    <w:p w14:paraId="777C8EAE" w14:textId="77777777" w:rsidR="00E867A3" w:rsidRDefault="00E867A3" w:rsidP="00E867A3">
      <w:pPr>
        <w:pStyle w:val="ListParagraph"/>
        <w:numPr>
          <w:ilvl w:val="0"/>
          <w:numId w:val="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Usaha-Usaha Laundry </w:t>
      </w:r>
    </w:p>
    <w:p w14:paraId="67D5F3B6" w14:textId="7590A050" w:rsidR="00E867A3" w:rsidRDefault="00E867A3" w:rsidP="00E867A3">
      <w:pPr>
        <w:pStyle w:val="ListParagraph"/>
        <w:spacing w:after="0" w:line="480" w:lineRule="auto"/>
        <w:ind w:left="660"/>
        <w:jc w:val="both"/>
        <w:rPr>
          <w:rFonts w:ascii="Times New Roman" w:hAnsi="Times New Roman" w:cs="Times New Roman"/>
          <w:sz w:val="24"/>
          <w:szCs w:val="24"/>
        </w:rPr>
      </w:pPr>
      <w:r>
        <w:rPr>
          <w:rFonts w:ascii="Times New Roman" w:hAnsi="Times New Roman" w:cs="Times New Roman"/>
          <w:sz w:val="24"/>
          <w:szCs w:val="24"/>
        </w:rPr>
        <w:t xml:space="preserve">Usaha laundry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usaha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kecil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kehidupan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ekonomi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keluarga.Untuk</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mendapatkan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pendapatan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usaha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memperhatikan</w:t>
      </w:r>
      <w:proofErr w:type="spellEnd"/>
      <w:r>
        <w:rPr>
          <w:rFonts w:ascii="Times New Roman" w:hAnsi="Times New Roman" w:cs="Times New Roman"/>
          <w:sz w:val="24"/>
          <w:szCs w:val="24"/>
        </w:rPr>
        <w:t xml:space="preserve">  :</w:t>
      </w:r>
      <w:proofErr w:type="gramEnd"/>
    </w:p>
    <w:p w14:paraId="15F378F1" w14:textId="77777777" w:rsidR="00E867A3" w:rsidRDefault="00E867A3" w:rsidP="00E867A3">
      <w:pPr>
        <w:pStyle w:val="ListParagraph"/>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Seluk </w:t>
      </w:r>
      <w:proofErr w:type="spellStart"/>
      <w:r>
        <w:rPr>
          <w:rFonts w:ascii="Times New Roman" w:hAnsi="Times New Roman" w:cs="Times New Roman"/>
          <w:sz w:val="24"/>
          <w:szCs w:val="24"/>
        </w:rPr>
        <w:t>beluk</w:t>
      </w:r>
      <w:proofErr w:type="spellEnd"/>
      <w:r>
        <w:rPr>
          <w:rFonts w:ascii="Times New Roman" w:hAnsi="Times New Roman" w:cs="Times New Roman"/>
          <w:sz w:val="24"/>
          <w:szCs w:val="24"/>
        </w:rPr>
        <w:t xml:space="preserve"> Laundry</w:t>
      </w:r>
    </w:p>
    <w:p w14:paraId="387377A3" w14:textId="77777777" w:rsidR="00E867A3" w:rsidRDefault="00E867A3" w:rsidP="00E867A3">
      <w:pPr>
        <w:pStyle w:val="ListParagraph"/>
        <w:numPr>
          <w:ilvl w:val="0"/>
          <w:numId w:val="3"/>
        </w:numPr>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Menentukan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usaha</w:t>
      </w:r>
      <w:proofErr w:type="spellEnd"/>
    </w:p>
    <w:p w14:paraId="40C189FF" w14:textId="77777777" w:rsidR="00E867A3" w:rsidRDefault="00E867A3" w:rsidP="00E867A3">
      <w:pPr>
        <w:pStyle w:val="ListParagraph"/>
        <w:numPr>
          <w:ilvl w:val="0"/>
          <w:numId w:val="3"/>
        </w:numPr>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Mengamati</w:t>
      </w:r>
      <w:proofErr w:type="spellEnd"/>
      <w:r>
        <w:rPr>
          <w:rFonts w:ascii="Times New Roman" w:hAnsi="Times New Roman" w:cs="Times New Roman"/>
          <w:sz w:val="24"/>
          <w:szCs w:val="24"/>
        </w:rPr>
        <w:t xml:space="preserve"> competitor </w:t>
      </w:r>
      <w:proofErr w:type="spellStart"/>
      <w:r>
        <w:rPr>
          <w:rFonts w:ascii="Times New Roman" w:hAnsi="Times New Roman" w:cs="Times New Roman"/>
          <w:sz w:val="24"/>
          <w:szCs w:val="24"/>
        </w:rPr>
        <w:t>disekitarnya</w:t>
      </w:r>
      <w:proofErr w:type="spellEnd"/>
    </w:p>
    <w:p w14:paraId="5BD7D70C" w14:textId="77777777" w:rsidR="00E867A3" w:rsidRDefault="00E867A3" w:rsidP="00E867A3">
      <w:pPr>
        <w:pStyle w:val="ListParagraph"/>
        <w:numPr>
          <w:ilvl w:val="0"/>
          <w:numId w:val="3"/>
        </w:numPr>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Penentuantarif</w:t>
      </w:r>
      <w:proofErr w:type="spellEnd"/>
      <w:r>
        <w:rPr>
          <w:rFonts w:ascii="Times New Roman" w:hAnsi="Times New Roman" w:cs="Times New Roman"/>
          <w:sz w:val="24"/>
          <w:szCs w:val="24"/>
        </w:rPr>
        <w:t xml:space="preserve"> laundry</w:t>
      </w:r>
    </w:p>
    <w:p w14:paraId="0261D848" w14:textId="77777777" w:rsidR="00E867A3" w:rsidRDefault="00E867A3" w:rsidP="00E867A3">
      <w:pPr>
        <w:pStyle w:val="ListParagraph"/>
        <w:numPr>
          <w:ilvl w:val="0"/>
          <w:numId w:val="3"/>
        </w:numPr>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Pelayanan</w:t>
      </w:r>
      <w:proofErr w:type="spellEnd"/>
    </w:p>
    <w:p w14:paraId="7EB2EB5D" w14:textId="77777777" w:rsidR="00E867A3" w:rsidRDefault="00E867A3" w:rsidP="00E867A3">
      <w:pPr>
        <w:pStyle w:val="ListParagraph"/>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Marketing</w:t>
      </w:r>
    </w:p>
    <w:p w14:paraId="30FC4B3F" w14:textId="77777777" w:rsidR="00E867A3" w:rsidRPr="00824E36" w:rsidRDefault="00E867A3" w:rsidP="00E867A3">
      <w:pPr>
        <w:spacing w:after="0" w:line="480" w:lineRule="auto"/>
        <w:ind w:left="660"/>
        <w:jc w:val="both"/>
        <w:rPr>
          <w:rFonts w:ascii="Times New Roman" w:hAnsi="Times New Roman" w:cs="Times New Roman"/>
          <w:sz w:val="24"/>
          <w:szCs w:val="24"/>
          <w:lang w:val="id-ID"/>
        </w:rPr>
      </w:pP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faktor</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pendapatan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usaha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meningkatnya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pendapatan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usaha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laundry </w:t>
      </w:r>
      <w:r>
        <w:rPr>
          <w:rFonts w:ascii="Times New Roman" w:hAnsi="Times New Roman" w:cs="Times New Roman"/>
          <w:sz w:val="24"/>
          <w:szCs w:val="24"/>
          <w:lang w:val="id-ID"/>
        </w:rPr>
        <w:t xml:space="preserve">harus pula membuat catatan yang meliputi semua transaksi laundry yang terjadi berkenaan dengan penerimaan </w:t>
      </w:r>
      <w:r>
        <w:rPr>
          <w:rFonts w:ascii="Times New Roman" w:hAnsi="Times New Roman" w:cs="Times New Roman"/>
          <w:sz w:val="24"/>
          <w:szCs w:val="24"/>
          <w:lang w:val="id-ID"/>
        </w:rPr>
        <w:lastRenderedPageBreak/>
        <w:t xml:space="preserve">dan pengeluaran sehingga keakuratan data laundry dapat diandalkan dan dapat disusn laporan keuangan bagi usaha jasa laundry tersebut. </w:t>
      </w:r>
    </w:p>
    <w:p w14:paraId="59DF6F0D" w14:textId="77777777" w:rsidR="00E867A3" w:rsidRPr="00E204B6" w:rsidRDefault="00E867A3" w:rsidP="00E867A3">
      <w:pPr>
        <w:pStyle w:val="ListParagraph"/>
        <w:numPr>
          <w:ilvl w:val="0"/>
          <w:numId w:val="2"/>
        </w:numPr>
        <w:spacing w:after="0" w:line="480" w:lineRule="auto"/>
        <w:jc w:val="both"/>
        <w:rPr>
          <w:rFonts w:ascii="Times New Roman" w:hAnsi="Times New Roman" w:cs="Times New Roman"/>
          <w:sz w:val="24"/>
          <w:szCs w:val="24"/>
        </w:rPr>
      </w:pPr>
      <w:r w:rsidRPr="00E204B6">
        <w:rPr>
          <w:rFonts w:ascii="Times New Roman" w:hAnsi="Times New Roman" w:cs="Times New Roman"/>
          <w:sz w:val="24"/>
          <w:szCs w:val="24"/>
        </w:rPr>
        <w:t>Usaha Bengkel Motor</w:t>
      </w:r>
    </w:p>
    <w:p w14:paraId="6BB42448" w14:textId="77777777" w:rsidR="00E867A3" w:rsidRPr="00BC3FD9" w:rsidRDefault="00E867A3" w:rsidP="00E867A3">
      <w:pPr>
        <w:pStyle w:val="ListParagraph"/>
        <w:spacing w:after="0" w:line="480" w:lineRule="auto"/>
        <w:ind w:left="660"/>
        <w:jc w:val="both"/>
        <w:rPr>
          <w:rFonts w:ascii="Times New Roman" w:hAnsi="Times New Roman" w:cs="Times New Roman"/>
          <w:sz w:val="24"/>
          <w:szCs w:val="24"/>
          <w:lang w:val="id-ID"/>
        </w:rPr>
      </w:pPr>
      <w:r>
        <w:rPr>
          <w:rFonts w:ascii="Times New Roman" w:hAnsi="Times New Roman" w:cs="Times New Roman"/>
          <w:sz w:val="24"/>
          <w:szCs w:val="24"/>
        </w:rPr>
        <w:t xml:space="preserve">Usaha </w:t>
      </w:r>
      <w:proofErr w:type="spellStart"/>
      <w:r>
        <w:rPr>
          <w:rFonts w:ascii="Times New Roman" w:hAnsi="Times New Roman" w:cs="Times New Roman"/>
          <w:sz w:val="24"/>
          <w:szCs w:val="24"/>
        </w:rPr>
        <w:t>bengkel</w:t>
      </w:r>
      <w:proofErr w:type="spellEnd"/>
      <w:r>
        <w:rPr>
          <w:rFonts w:ascii="Times New Roman" w:hAnsi="Times New Roman" w:cs="Times New Roman"/>
          <w:sz w:val="24"/>
          <w:szCs w:val="24"/>
        </w:rPr>
        <w:t xml:space="preserve"> motor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usaha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perbaikan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kendaraan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bermotor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Disamping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usaha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bengkel</w:t>
      </w:r>
      <w:proofErr w:type="spellEnd"/>
      <w:r>
        <w:rPr>
          <w:rFonts w:ascii="Times New Roman" w:hAnsi="Times New Roman" w:cs="Times New Roman"/>
          <w:sz w:val="24"/>
          <w:szCs w:val="24"/>
        </w:rPr>
        <w:t xml:space="preserve"> motor juga </w:t>
      </w:r>
      <w:proofErr w:type="spellStart"/>
      <w:r>
        <w:rPr>
          <w:rFonts w:ascii="Times New Roman" w:hAnsi="Times New Roman" w:cs="Times New Roman"/>
          <w:sz w:val="24"/>
          <w:szCs w:val="24"/>
        </w:rPr>
        <w:t>menyiapkan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suku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spare part, </w:t>
      </w:r>
      <w:proofErr w:type="spellStart"/>
      <w:r>
        <w:rPr>
          <w:rFonts w:ascii="Times New Roman" w:hAnsi="Times New Roman" w:cs="Times New Roman"/>
          <w:sz w:val="24"/>
          <w:szCs w:val="24"/>
        </w:rPr>
        <w:t>onderdil-onderdil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sejenisnya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jasa</w:t>
      </w:r>
      <w:proofErr w:type="spellEnd"/>
      <w:r>
        <w:rPr>
          <w:rFonts w:ascii="Times New Roman" w:hAnsi="Times New Roman" w:cs="Times New Roman"/>
          <w:sz w:val="24"/>
          <w:szCs w:val="24"/>
        </w:rPr>
        <w:t xml:space="preserve"> service </w:t>
      </w:r>
      <w:proofErr w:type="spellStart"/>
      <w:r>
        <w:rPr>
          <w:rFonts w:ascii="Times New Roman" w:hAnsi="Times New Roman" w:cs="Times New Roman"/>
          <w:sz w:val="24"/>
          <w:szCs w:val="24"/>
        </w:rPr>
        <w:t>kendaraan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namun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penjualan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sparepart</w:t>
      </w:r>
      <w:proofErr w:type="spellEnd"/>
      <w:r>
        <w:rPr>
          <w:rFonts w:ascii="Times New Roman" w:hAnsi="Times New Roman" w:cs="Times New Roman"/>
          <w:sz w:val="24"/>
          <w:szCs w:val="24"/>
        </w:rPr>
        <w:t xml:space="preserve"> juga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pendapatan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usaha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bengkel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 xml:space="preserve">Untuk mengontrol usaha bengkel ini perlu pula dibuat catatan yang memadai mengenai penerimaan dan pengeluaran uang yang terjadi disuaha bengkel tersebut. Melalui catatan penerimaan dan pengeluaran usaha jasa bengkel ini akan dapat dilihata laba atau rugi usaha melalui penyusunan laporan keuangan yang berguna bagi pengusaha kecil. </w:t>
      </w:r>
    </w:p>
    <w:p w14:paraId="78E0C0D5" w14:textId="77777777" w:rsidR="00E867A3" w:rsidRDefault="00E867A3" w:rsidP="00E867A3">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4.  Usaha Kuliner </w:t>
      </w:r>
    </w:p>
    <w:p w14:paraId="20E81E85" w14:textId="44F72E78" w:rsidR="00E867A3" w:rsidRDefault="00E867A3" w:rsidP="00E867A3">
      <w:pPr>
        <w:spacing w:after="0" w:line="48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id-ID"/>
        </w:rPr>
        <w:t xml:space="preserve">Saat ini dalam menggalakkan usaha pendapatan dari pariwisata, maka usaha jasa kuliner salah satu hal yang mendukung pendapatan bagi pengusaha kecil. </w:t>
      </w:r>
    </w:p>
    <w:p w14:paraId="03E78E9D" w14:textId="77777777"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Usaha kuliner ini dalam bentuk makanan sehari-hari (jajanan pasar) dan berbagai makan khas daerah misalnya di Palembang dalam bentuk makanan empek-empek Palembang, bugro, celimpongan, Putu Ayu  dan berbagai jenis makanan khas palembang lainnya. Sebagai Pebisnis atau Pengusaha kecil harus memerlukan pencatatan untuk melihat keuntungan atau kerugian usaha, hal ini diperlukan pemahaman konsep akuntansi hingga dari konsep akuntansi tersebut akan tersususn laporan keuangan usaha kuliner yang sangat berguna bagi pengusaha sebagai alat pengambilan keputusan. </w:t>
      </w:r>
    </w:p>
    <w:p w14:paraId="6556DCA6" w14:textId="77777777" w:rsidR="00E867A3" w:rsidRDefault="00E867A3" w:rsidP="00E867A3">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5. Usaha Rumah Makan </w:t>
      </w:r>
    </w:p>
    <w:p w14:paraId="505BAE4F" w14:textId="77777777"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Usaha rumah makan merupakan usaha yang sangat menguntungkan bagi pengusaha kecil. Rumah makan akan memberikan pelayanan kepada konsumen pembeli produk rumah </w:t>
      </w:r>
      <w:r>
        <w:rPr>
          <w:rFonts w:ascii="Times New Roman" w:hAnsi="Times New Roman" w:cs="Times New Roman"/>
          <w:sz w:val="24"/>
          <w:szCs w:val="24"/>
          <w:lang w:val="id-ID"/>
        </w:rPr>
        <w:lastRenderedPageBreak/>
        <w:t xml:space="preserve">makan, misalnya berbagai jenis nasi bungkus yang ada di rumah makan tersebut. Pelayanan pembeli dapat dilakukan pada pembeli langsung maupun pesanan yang dilakukan pembeli. Hal ini akan membuat palak pusing bagi pengusaha kecil. Oleh karena itu, diperlukan pencatatan penerimaan dan pengeluaran uang rumah makan dan bergabagai kegiatan lainnya yang ada di rumah makan, dan dengan akuratnya pencatatan maka data  tersebut dapat disusun menjadi laporan keuangan melalui ilmu akuntansi yang sangat berguna bagi pengusaha kecil  dalam menilai kinerja rumah makan. Kinerja rumah makan dapat dinilai dari laporan keunagan ini misalnya bagaimana laba yang terjadi, bagaimana gaji karyawan, bagaimana pajak rumah makan dan lain-lain yang dapat dilihat dari laporan keuangan. </w:t>
      </w:r>
    </w:p>
    <w:p w14:paraId="35E86E10" w14:textId="5FB7E243" w:rsidR="00E867A3" w:rsidRDefault="00E867A3" w:rsidP="00E867A3">
      <w:pPr>
        <w:spacing w:after="0" w:line="48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id-ID"/>
        </w:rPr>
        <w:t xml:space="preserve">Berbagai usaha lainnya yang dapat dilakukan oleh pengusaha kecil, misalnya membuka usaha toko souvenir, usaha salon kecantikan, Toko Kerajinan, Toko Pakaian, Usaha Jasa penjahit pakaian (Konveksi), Toko Pulsa dan lain-lainya. </w:t>
      </w:r>
    </w:p>
    <w:p w14:paraId="30D322B2" w14:textId="77777777"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Semua usaha kecil ini yang dilakukan oleh pengusaha kecil haruslah memerlukan pencatatan penerimaan dan pengeluaran uang yang terjadi. Dari data tersebut dapat disusun laporan keuanga yang berguna bagi pengusaha kecil dari sisi intern dan ekstern. Dari sisi intern sebagai penilai keberhasilan yang dilihat dari dalam usaha, sedangkan sisi ekstern yang berguna antara lain sebagai perluasan usaha dimana laporan keuangan sebagai penjamin usaha kecil. </w:t>
      </w:r>
    </w:p>
    <w:p w14:paraId="2EE6DA10" w14:textId="77777777" w:rsidR="00E867A3" w:rsidRDefault="00E867A3" w:rsidP="00E867A3">
      <w:pPr>
        <w:spacing w:after="0" w:line="480" w:lineRule="auto"/>
        <w:ind w:left="284"/>
        <w:jc w:val="both"/>
        <w:rPr>
          <w:rFonts w:ascii="Times New Roman" w:hAnsi="Times New Roman" w:cs="Times New Roman"/>
          <w:sz w:val="24"/>
          <w:szCs w:val="24"/>
          <w:lang w:val="id-ID"/>
        </w:rPr>
      </w:pPr>
    </w:p>
    <w:p w14:paraId="694851A8" w14:textId="77777777" w:rsidR="00E867A3" w:rsidRPr="00AC03D8" w:rsidRDefault="00E867A3" w:rsidP="00E867A3">
      <w:pPr>
        <w:spacing w:after="0" w:line="480" w:lineRule="auto"/>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D. </w:t>
      </w:r>
      <w:r w:rsidRPr="00381CF5">
        <w:rPr>
          <w:rFonts w:ascii="Times New Roman" w:hAnsi="Times New Roman" w:cs="Times New Roman"/>
          <w:b/>
          <w:sz w:val="24"/>
          <w:szCs w:val="24"/>
          <w:lang w:val="id-ID"/>
        </w:rPr>
        <w:t>LAPORAN KEUANGAN (NERACA</w:t>
      </w:r>
      <w:r>
        <w:rPr>
          <w:rFonts w:ascii="Times New Roman" w:hAnsi="Times New Roman" w:cs="Times New Roman"/>
          <w:b/>
          <w:sz w:val="24"/>
          <w:szCs w:val="24"/>
          <w:lang w:val="id-ID"/>
        </w:rPr>
        <w:t>)</w:t>
      </w:r>
    </w:p>
    <w:p w14:paraId="16717C91" w14:textId="77777777"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Laporan posisi keuangan (</w:t>
      </w:r>
      <w:r w:rsidRPr="00997BFE">
        <w:rPr>
          <w:rFonts w:ascii="Times New Roman" w:hAnsi="Times New Roman" w:cs="Times New Roman"/>
          <w:i/>
          <w:sz w:val="24"/>
          <w:szCs w:val="24"/>
          <w:lang w:val="id-ID"/>
        </w:rPr>
        <w:t>Staetment of financial position</w:t>
      </w:r>
      <w:r>
        <w:rPr>
          <w:rFonts w:ascii="Times New Roman" w:hAnsi="Times New Roman" w:cs="Times New Roman"/>
          <w:sz w:val="24"/>
          <w:szCs w:val="24"/>
          <w:lang w:val="id-ID"/>
        </w:rPr>
        <w:t>) yang dulunya disebut Neraca (</w:t>
      </w:r>
      <w:r w:rsidRPr="00343C6E">
        <w:rPr>
          <w:rFonts w:ascii="Times New Roman" w:hAnsi="Times New Roman" w:cs="Times New Roman"/>
          <w:i/>
          <w:sz w:val="24"/>
          <w:szCs w:val="24"/>
          <w:lang w:val="id-ID"/>
        </w:rPr>
        <w:t>Balanvce Sheet</w:t>
      </w:r>
      <w:r>
        <w:rPr>
          <w:rFonts w:ascii="Times New Roman" w:hAnsi="Times New Roman" w:cs="Times New Roman"/>
          <w:sz w:val="24"/>
          <w:szCs w:val="24"/>
          <w:lang w:val="id-ID"/>
        </w:rPr>
        <w:t xml:space="preserve">), merupakan suatu daftar yang menggambarkan poisisi kekayaan perusahaan pada suatu saat tertentu (Kieso </w:t>
      </w:r>
      <w:r>
        <w:rPr>
          <w:rFonts w:ascii="Times New Roman" w:hAnsi="Times New Roman" w:cs="Times New Roman"/>
          <w:sz w:val="24"/>
          <w:szCs w:val="24"/>
          <w:lang w:val="en-US"/>
        </w:rPr>
        <w:t>W</w:t>
      </w:r>
      <w:r>
        <w:rPr>
          <w:rFonts w:ascii="Times New Roman" w:hAnsi="Times New Roman" w:cs="Times New Roman"/>
          <w:sz w:val="24"/>
          <w:szCs w:val="24"/>
          <w:lang w:val="id-ID"/>
        </w:rPr>
        <w:t xml:space="preserve">eygandt, 2017:238). Laporan Posisi keuangan ini terdiri dari Aset, Liablitas, dan equitas perusahaan bisnis pada tanggal </w:t>
      </w:r>
      <w:r>
        <w:rPr>
          <w:rFonts w:ascii="Times New Roman" w:hAnsi="Times New Roman" w:cs="Times New Roman"/>
          <w:sz w:val="24"/>
          <w:szCs w:val="24"/>
          <w:lang w:val="id-ID"/>
        </w:rPr>
        <w:lastRenderedPageBreak/>
        <w:t xml:space="preserve">tertentu. Laporan Posisi Keuangan ini membantu dalam memprediksi jumlah, waktu dan ketidak pastian arus kas masa depan. Laporan posisi keuangan ini terdiri dari : Aset, Liabilitas dan Equitas. </w:t>
      </w:r>
    </w:p>
    <w:p w14:paraId="1AC474AF" w14:textId="77777777" w:rsidR="00E867A3" w:rsidRDefault="00E867A3" w:rsidP="00E867A3">
      <w:pPr>
        <w:spacing w:after="0" w:line="480" w:lineRule="auto"/>
        <w:ind w:left="284"/>
        <w:jc w:val="both"/>
        <w:rPr>
          <w:rFonts w:ascii="Times New Roman" w:hAnsi="Times New Roman" w:cs="Times New Roman"/>
          <w:sz w:val="24"/>
          <w:szCs w:val="24"/>
          <w:lang w:val="id-ID"/>
        </w:rPr>
      </w:pPr>
      <w:r w:rsidRPr="00E41677">
        <w:rPr>
          <w:rFonts w:ascii="Times New Roman" w:hAnsi="Times New Roman" w:cs="Times New Roman"/>
          <w:b/>
          <w:i/>
          <w:sz w:val="24"/>
          <w:szCs w:val="24"/>
          <w:lang w:val="id-ID"/>
        </w:rPr>
        <w:t>Aset,</w:t>
      </w:r>
      <w:r>
        <w:rPr>
          <w:rFonts w:ascii="Times New Roman" w:hAnsi="Times New Roman" w:cs="Times New Roman"/>
          <w:sz w:val="24"/>
          <w:szCs w:val="24"/>
          <w:lang w:val="id-ID"/>
        </w:rPr>
        <w:t xml:space="preserve"> merupakan sumber daya yang dikendalikan oleh entitas sebagai akibat dari peristiwa masa lalu dan darimana manfaat ekonomi masa depan diharapkan akan mengalir ke entitas. Aset terdiri dari : Aset Lancar, Aset Tidak lancar dan Aset lainnya. </w:t>
      </w:r>
    </w:p>
    <w:p w14:paraId="7DBD2547" w14:textId="77777777" w:rsidR="00E867A3" w:rsidRDefault="00E867A3" w:rsidP="00E867A3">
      <w:pPr>
        <w:spacing w:after="0" w:line="480" w:lineRule="auto"/>
        <w:ind w:left="284"/>
        <w:jc w:val="both"/>
        <w:rPr>
          <w:rFonts w:ascii="Times New Roman" w:hAnsi="Times New Roman" w:cs="Times New Roman"/>
          <w:sz w:val="24"/>
          <w:szCs w:val="24"/>
          <w:lang w:val="id-ID"/>
        </w:rPr>
      </w:pPr>
      <w:r w:rsidRPr="00DB023F">
        <w:rPr>
          <w:rFonts w:ascii="Times New Roman" w:hAnsi="Times New Roman" w:cs="Times New Roman"/>
          <w:b/>
          <w:i/>
          <w:sz w:val="24"/>
          <w:szCs w:val="24"/>
          <w:lang w:val="id-ID"/>
        </w:rPr>
        <w:t>Aset Lancar</w:t>
      </w:r>
      <w:r>
        <w:rPr>
          <w:rFonts w:ascii="Times New Roman" w:hAnsi="Times New Roman" w:cs="Times New Roman"/>
          <w:sz w:val="24"/>
          <w:szCs w:val="24"/>
          <w:lang w:val="id-ID"/>
        </w:rPr>
        <w:t xml:space="preserve"> (</w:t>
      </w:r>
      <w:r w:rsidRPr="00DB023F">
        <w:rPr>
          <w:rFonts w:ascii="Times New Roman" w:hAnsi="Times New Roman" w:cs="Times New Roman"/>
          <w:i/>
          <w:sz w:val="24"/>
          <w:szCs w:val="24"/>
          <w:lang w:val="id-ID"/>
        </w:rPr>
        <w:t>Current Asset</w:t>
      </w:r>
      <w:r>
        <w:rPr>
          <w:rFonts w:ascii="Times New Roman" w:hAnsi="Times New Roman" w:cs="Times New Roman"/>
          <w:sz w:val="24"/>
          <w:szCs w:val="24"/>
          <w:lang w:val="id-ID"/>
        </w:rPr>
        <w:t xml:space="preserve">) adalah kas dan aset lain yang diharapkan oleh perusahaan dapat dikonversi menjadi kas, dijual atau dikonsumsi dalam satu tahun atau dalam siklus operasi, manapun yang lebih lama (Kieso, 2016 :245). Misalnya kas, piutang, persediaan, perlengkapan, biaya dibayar dimuka dan sejenisnya. </w:t>
      </w:r>
    </w:p>
    <w:p w14:paraId="374E9B17" w14:textId="31AA85DA" w:rsidR="00E867A3" w:rsidRPr="00DF2A13" w:rsidRDefault="00E867A3" w:rsidP="00E867A3">
      <w:pPr>
        <w:spacing w:after="0" w:line="480" w:lineRule="auto"/>
        <w:ind w:left="284"/>
        <w:jc w:val="both"/>
        <w:rPr>
          <w:rFonts w:ascii="Times New Roman" w:hAnsi="Times New Roman" w:cs="Times New Roman"/>
          <w:sz w:val="24"/>
          <w:szCs w:val="24"/>
          <w:lang w:val="en-US"/>
        </w:rPr>
      </w:pPr>
      <w:r>
        <w:rPr>
          <w:rFonts w:ascii="Times New Roman" w:hAnsi="Times New Roman" w:cs="Times New Roman"/>
          <w:b/>
          <w:i/>
          <w:sz w:val="24"/>
          <w:szCs w:val="24"/>
          <w:lang w:val="id-ID"/>
        </w:rPr>
        <w:t xml:space="preserve">Aset tidak lancar (Non Current Aset) </w:t>
      </w:r>
      <w:r>
        <w:rPr>
          <w:rFonts w:ascii="Times New Roman" w:hAnsi="Times New Roman" w:cs="Times New Roman"/>
          <w:sz w:val="24"/>
          <w:szCs w:val="24"/>
          <w:lang w:val="id-ID"/>
        </w:rPr>
        <w:t xml:space="preserve">adalah aset yang tidak memenuhi definisi aset lancat, aset tidak lancar mencakup berbagai pos, misalnya; investasi, aset tetap, aset tak berwujud dan aset lainnya. </w:t>
      </w:r>
    </w:p>
    <w:p w14:paraId="5DA09A85" w14:textId="77777777"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b/>
          <w:i/>
          <w:sz w:val="24"/>
          <w:szCs w:val="24"/>
          <w:lang w:val="id-ID"/>
        </w:rPr>
        <w:t xml:space="preserve">Liabilitas, </w:t>
      </w:r>
      <w:r>
        <w:rPr>
          <w:rFonts w:ascii="Times New Roman" w:hAnsi="Times New Roman" w:cs="Times New Roman"/>
          <w:sz w:val="24"/>
          <w:szCs w:val="24"/>
          <w:lang w:val="id-ID"/>
        </w:rPr>
        <w:t xml:space="preserve">Merupakan kewajiban entitas masa kini yang timbul dari peristiwa masa lalu, penyelesaiannya diperkirakan mengakibatkan arus keluar dari sumberdaya entitas yang mengandung manfaat ekonomi.Liabilitas dbagi menjadi liabilitas jangka pendek dan libilitas jangka panjang. </w:t>
      </w:r>
    </w:p>
    <w:p w14:paraId="7554BFFF" w14:textId="77777777"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b/>
          <w:i/>
          <w:sz w:val="24"/>
          <w:szCs w:val="24"/>
          <w:lang w:val="id-ID"/>
        </w:rPr>
        <w:t xml:space="preserve">Liabilitas jangka pendek (Curren liabilities), </w:t>
      </w:r>
      <w:r>
        <w:rPr>
          <w:rFonts w:ascii="Times New Roman" w:hAnsi="Times New Roman" w:cs="Times New Roman"/>
          <w:sz w:val="24"/>
          <w:szCs w:val="24"/>
          <w:lang w:val="id-ID"/>
        </w:rPr>
        <w:t xml:space="preserve">kwajiban yang pada umumnya diharapkan oleh perusahaan untuk diselesaikan dalam siklus operasi normal, seperti ; Hutang gaji, Hutang Pajak, Hutang dagang dan sejenisnya. </w:t>
      </w:r>
    </w:p>
    <w:p w14:paraId="4F56981D" w14:textId="77777777" w:rsidR="00E867A3" w:rsidRPr="00343C6E"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b/>
          <w:i/>
          <w:sz w:val="24"/>
          <w:szCs w:val="24"/>
          <w:lang w:val="id-ID"/>
        </w:rPr>
        <w:t>Liabilitas Jangka Panjang (Non current liabilities),</w:t>
      </w:r>
      <w:r>
        <w:rPr>
          <w:rFonts w:ascii="Times New Roman" w:hAnsi="Times New Roman" w:cs="Times New Roman"/>
          <w:sz w:val="24"/>
          <w:szCs w:val="24"/>
          <w:lang w:val="id-ID"/>
        </w:rPr>
        <w:t xml:space="preserve">merupakan salah satu produk hutang yang pembayaran atau pelunasannya diberikan tenggat aktu yang cukup lama, atau bisa dibilang waktu pelun asan dan pinjaman diatas satu tahun atau satu periode akuntansi. Jenis hutang ini misalnya hutang hipotik atau hutang obligasi. </w:t>
      </w:r>
    </w:p>
    <w:p w14:paraId="481681C0" w14:textId="77777777"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b/>
          <w:i/>
          <w:sz w:val="24"/>
          <w:szCs w:val="24"/>
          <w:lang w:val="id-ID"/>
        </w:rPr>
        <w:lastRenderedPageBreak/>
        <w:t xml:space="preserve">Equitas , </w:t>
      </w:r>
      <w:r>
        <w:rPr>
          <w:rFonts w:ascii="Times New Roman" w:hAnsi="Times New Roman" w:cs="Times New Roman"/>
          <w:sz w:val="24"/>
          <w:szCs w:val="24"/>
          <w:lang w:val="id-ID"/>
        </w:rPr>
        <w:t xml:space="preserve">Ekuitas adalah modal. Dalam arti yang luas, ekuitas adalah jumlah hak atau aset yang dikeluarkan oleh perusahaan untuk melakukan operasinya. Hal ini berarti bahwa aset tersebut telah dialihkan untuk disimpan sehubungan dengan kwajibannya. Rumus ekuitas sangatlah sederhana yaitu Aset dikurangi kewajiban. Dari rumus ini dapat ditarik makna bahwa aset merupakan seluruh harta yang dapat dikembalikan pada pemilik modal jika perusahaan dilikuidasi. </w:t>
      </w:r>
    </w:p>
    <w:p w14:paraId="227C8E33" w14:textId="77777777" w:rsidR="00E867A3" w:rsidRPr="002C58E5"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Unsur-unsur equitas misalnya modal dsisetor, laba ditahan, modal penilaian kembali, modal sumbangan, dan modal lain. Sedangkan berbagai jenis ekuitas meliputi ; ekuitas pemegang saham, ekuitas pembiayaan, dam ekuitas pemilik perusahaan.</w:t>
      </w:r>
    </w:p>
    <w:p w14:paraId="1F680023" w14:textId="77777777" w:rsidR="00E867A3" w:rsidRPr="00FB723D" w:rsidRDefault="00E867A3" w:rsidP="00E867A3">
      <w:pPr>
        <w:spacing w:after="0" w:line="480" w:lineRule="auto"/>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E. </w:t>
      </w:r>
      <w:r w:rsidRPr="00FB723D">
        <w:rPr>
          <w:rFonts w:ascii="Times New Roman" w:hAnsi="Times New Roman" w:cs="Times New Roman"/>
          <w:b/>
          <w:sz w:val="24"/>
          <w:szCs w:val="24"/>
          <w:lang w:val="id-ID"/>
        </w:rPr>
        <w:t xml:space="preserve">Kegunaan Laporan Posisi Keuangan </w:t>
      </w:r>
    </w:p>
    <w:p w14:paraId="73DA0EBC" w14:textId="77777777" w:rsidR="00E867A3" w:rsidRDefault="00E867A3" w:rsidP="00E867A3">
      <w:pPr>
        <w:spacing w:after="0" w:line="48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id-ID"/>
        </w:rPr>
        <w:t xml:space="preserve">Laporan posisi keuangan </w:t>
      </w:r>
      <w:r w:rsidRPr="00584207">
        <w:rPr>
          <w:rFonts w:ascii="Times New Roman" w:hAnsi="Times New Roman" w:cs="Times New Roman"/>
          <w:i/>
          <w:sz w:val="24"/>
          <w:szCs w:val="24"/>
          <w:lang w:val="id-ID"/>
        </w:rPr>
        <w:t>(Staetment of financial posaition</w:t>
      </w:r>
      <w:r>
        <w:rPr>
          <w:rFonts w:ascii="Times New Roman" w:hAnsi="Times New Roman" w:cs="Times New Roman"/>
          <w:sz w:val="24"/>
          <w:szCs w:val="24"/>
          <w:lang w:val="id-ID"/>
        </w:rPr>
        <w:t>) atau Neraca (</w:t>
      </w:r>
      <w:r w:rsidRPr="00584207">
        <w:rPr>
          <w:rFonts w:ascii="Times New Roman" w:hAnsi="Times New Roman" w:cs="Times New Roman"/>
          <w:i/>
          <w:sz w:val="24"/>
          <w:szCs w:val="24"/>
          <w:lang w:val="id-ID"/>
        </w:rPr>
        <w:t>balance sheet</w:t>
      </w:r>
      <w:r>
        <w:rPr>
          <w:rFonts w:ascii="Times New Roman" w:hAnsi="Times New Roman" w:cs="Times New Roman"/>
          <w:sz w:val="24"/>
          <w:szCs w:val="24"/>
          <w:lang w:val="id-ID"/>
        </w:rPr>
        <w:t xml:space="preserve">) memberikan dasar untuk menghitung antara lain : Likuiditas dan </w:t>
      </w:r>
      <w:r w:rsidRPr="00584207">
        <w:rPr>
          <w:rFonts w:ascii="Times New Roman" w:hAnsi="Times New Roman" w:cs="Times New Roman"/>
          <w:i/>
          <w:sz w:val="24"/>
          <w:szCs w:val="24"/>
          <w:lang w:val="id-ID"/>
        </w:rPr>
        <w:t>Leverage. Likuiditas (Liquidity</w:t>
      </w:r>
      <w:r>
        <w:rPr>
          <w:rFonts w:ascii="Times New Roman" w:hAnsi="Times New Roman" w:cs="Times New Roman"/>
          <w:sz w:val="24"/>
          <w:szCs w:val="24"/>
          <w:lang w:val="id-ID"/>
        </w:rPr>
        <w:t xml:space="preserve">) merupakan jumlah waktu yang diharapkan untuk berlalu sampai aset direalisasikan atau dikonversi menjadi uang tunai atau sampai liabilitas yang harus dibayar. </w:t>
      </w:r>
    </w:p>
    <w:p w14:paraId="7A1C7AC3" w14:textId="77777777" w:rsidR="00E867A3" w:rsidRDefault="00E867A3" w:rsidP="00E867A3">
      <w:pPr>
        <w:spacing w:after="0" w:line="480" w:lineRule="auto"/>
        <w:ind w:left="284"/>
        <w:jc w:val="both"/>
        <w:rPr>
          <w:rFonts w:ascii="Times New Roman" w:hAnsi="Times New Roman" w:cs="Times New Roman"/>
          <w:sz w:val="24"/>
          <w:szCs w:val="24"/>
          <w:lang w:val="en-US"/>
        </w:rPr>
      </w:pPr>
    </w:p>
    <w:p w14:paraId="319E7BAF" w14:textId="77777777"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Kreditor tertarik pada rasio liabilitas jangka pendek seperti rasio kas terhadap liabilitas jangka pendek. Rasio ini menunjukkan apakah suatu perusahaan, akan memiliki sumber daya untuk membayar kewajiban bila terjadi jatuh tempo. Pemegang saham berkepenitingan terhadap rasio likuiditas berkemungkinan akan adanya deviden tunai masa depan atau adanya pembelian saham kembali. </w:t>
      </w:r>
    </w:p>
    <w:p w14:paraId="27FBB155" w14:textId="77777777" w:rsidR="00E867A3" w:rsidRPr="00054D09" w:rsidRDefault="00E867A3" w:rsidP="00E867A3">
      <w:pPr>
        <w:spacing w:after="0" w:line="480" w:lineRule="auto"/>
        <w:ind w:left="284"/>
        <w:jc w:val="both"/>
        <w:rPr>
          <w:rFonts w:ascii="Times New Roman" w:hAnsi="Times New Roman" w:cs="Times New Roman"/>
          <w:sz w:val="24"/>
          <w:szCs w:val="24"/>
          <w:lang w:val="id-ID"/>
        </w:rPr>
      </w:pPr>
      <w:r w:rsidRPr="00DB001A">
        <w:rPr>
          <w:rFonts w:ascii="Times New Roman" w:hAnsi="Times New Roman" w:cs="Times New Roman"/>
          <w:i/>
          <w:sz w:val="24"/>
          <w:szCs w:val="24"/>
          <w:lang w:val="id-ID"/>
        </w:rPr>
        <w:t>Leverage</w:t>
      </w:r>
      <w:r>
        <w:rPr>
          <w:rFonts w:ascii="Times New Roman" w:hAnsi="Times New Roman" w:cs="Times New Roman"/>
          <w:sz w:val="24"/>
          <w:szCs w:val="24"/>
          <w:lang w:val="id-ID"/>
        </w:rPr>
        <w:t xml:space="preserve"> merupakan penggunaan pinjaman dana atau modal untuk meningkatkan keuntungan atau bisnis. </w:t>
      </w:r>
      <w:r w:rsidRPr="0067165A">
        <w:rPr>
          <w:rFonts w:ascii="Times New Roman" w:hAnsi="Times New Roman" w:cs="Times New Roman"/>
          <w:i/>
          <w:sz w:val="24"/>
          <w:szCs w:val="24"/>
          <w:lang w:val="id-ID"/>
        </w:rPr>
        <w:t>Rasio leverage</w:t>
      </w:r>
      <w:r>
        <w:rPr>
          <w:rFonts w:ascii="Times New Roman" w:hAnsi="Times New Roman" w:cs="Times New Roman"/>
          <w:sz w:val="24"/>
          <w:szCs w:val="24"/>
          <w:lang w:val="id-ID"/>
        </w:rPr>
        <w:t xml:space="preserve"> adalah mengukur seberapa besar perusahaan dibiayai dengan Hutang (Irham Fahmi, 2018:32). Penggunaan utang yang terlalu tinggi akan membahayakan perusahaan karena perusahaan akan masuk dalam kategori </w:t>
      </w:r>
      <w:r w:rsidRPr="00DB001A">
        <w:rPr>
          <w:rFonts w:ascii="Times New Roman" w:hAnsi="Times New Roman" w:cs="Times New Roman"/>
          <w:i/>
          <w:sz w:val="24"/>
          <w:szCs w:val="24"/>
          <w:lang w:val="id-ID"/>
        </w:rPr>
        <w:t xml:space="preserve">extreme </w:t>
      </w:r>
      <w:r w:rsidRPr="00DB001A">
        <w:rPr>
          <w:rFonts w:ascii="Times New Roman" w:hAnsi="Times New Roman" w:cs="Times New Roman"/>
          <w:i/>
          <w:sz w:val="24"/>
          <w:szCs w:val="24"/>
          <w:lang w:val="id-ID"/>
        </w:rPr>
        <w:lastRenderedPageBreak/>
        <w:t>leverage</w:t>
      </w:r>
      <w:r>
        <w:rPr>
          <w:rFonts w:ascii="Times New Roman" w:hAnsi="Times New Roman" w:cs="Times New Roman"/>
          <w:sz w:val="24"/>
          <w:szCs w:val="24"/>
          <w:lang w:val="id-ID"/>
        </w:rPr>
        <w:t xml:space="preserve"> (Hutang ekstrem) yaitu perusahaan terjebak dalam tingkat hutang yang tinggi dan sulit untuk melepaskan beban tersebut. Oleh karena itu, sebaiknya perusahaan harus menyeimbangkan berapa hutang yang harus diambil dan dari mana srmber yang dapat dipakai untuk membayarnya. </w:t>
      </w:r>
    </w:p>
    <w:p w14:paraId="7DCECBAA" w14:textId="77777777" w:rsidR="00E867A3" w:rsidRPr="00B66AAF" w:rsidRDefault="00E867A3" w:rsidP="00E867A3">
      <w:pPr>
        <w:pStyle w:val="NormalWeb"/>
        <w:shd w:val="clear" w:color="auto" w:fill="FFFFFF"/>
        <w:spacing w:before="0" w:beforeAutospacing="0" w:after="0" w:afterAutospacing="0" w:line="480" w:lineRule="auto"/>
        <w:ind w:left="284" w:hanging="284"/>
        <w:jc w:val="both"/>
        <w:rPr>
          <w:b/>
          <w:lang w:val="id-ID"/>
        </w:rPr>
      </w:pPr>
      <w:r>
        <w:rPr>
          <w:lang w:val="id-ID"/>
        </w:rPr>
        <w:t xml:space="preserve">F.  </w:t>
      </w:r>
      <w:r w:rsidRPr="00B66AAF">
        <w:rPr>
          <w:b/>
          <w:lang w:val="id-ID"/>
        </w:rPr>
        <w:t xml:space="preserve">Jenis-Jenis Rasio Keuangan </w:t>
      </w:r>
    </w:p>
    <w:p w14:paraId="1B19BCFB" w14:textId="5B4EDE98" w:rsidR="00E867A3" w:rsidRDefault="00E867A3" w:rsidP="00E867A3">
      <w:pPr>
        <w:pStyle w:val="NormalWeb"/>
        <w:shd w:val="clear" w:color="auto" w:fill="FFFFFF"/>
        <w:spacing w:before="0" w:beforeAutospacing="0" w:after="0" w:afterAutospacing="0" w:line="480" w:lineRule="auto"/>
        <w:ind w:left="284" w:hanging="284"/>
        <w:jc w:val="both"/>
        <w:rPr>
          <w:lang w:val="en-US"/>
        </w:rPr>
      </w:pPr>
      <w:r>
        <w:rPr>
          <w:lang w:val="id-ID"/>
        </w:rPr>
        <w:tab/>
        <w:t xml:space="preserve">  Rasio- rasio keuangan yang umumnya digunakan pada dasarnya terdiri atas dua jenis, yaitu : 1. Rasio Neraca </w:t>
      </w:r>
      <w:r w:rsidRPr="00056150">
        <w:rPr>
          <w:i/>
          <w:lang w:val="id-ID"/>
        </w:rPr>
        <w:t>(Balance Sheet Rasio</w:t>
      </w:r>
      <w:r>
        <w:rPr>
          <w:lang w:val="id-ID"/>
        </w:rPr>
        <w:t xml:space="preserve">) 2. Rasio laporan laba rugi ( </w:t>
      </w:r>
      <w:r w:rsidRPr="00056150">
        <w:rPr>
          <w:i/>
          <w:lang w:val="id-ID"/>
        </w:rPr>
        <w:t>income statetment ratio</w:t>
      </w:r>
      <w:r>
        <w:rPr>
          <w:lang w:val="id-ID"/>
        </w:rPr>
        <w:t>). (James Van Hoerne, 2016:164). Rasio neraca meringkas beberapa aspek dari kondisi keuangan untuk suatu titik tertentu, yaitu saat laporan posisi keuangan telah dibuat. Rasio ini disebut rasio laporan posisi keuangan karena angka pembilang dan penyebut dalam setiap rasio berasal dari neraca. Rasio laba rugi meringkas beberapa aspek kinerja perusahaan selama waktu periode tertentu, biasanya satu tahun. Rasio ini merupakan gabungan dari rasio neraca maupun rasio laba rugi, karena angka yang dijadikan rasio mengukur kinerja perusahaan berasal dari keduanya.</w:t>
      </w:r>
    </w:p>
    <w:p w14:paraId="4573A7DC" w14:textId="77777777" w:rsidR="00E867A3" w:rsidRDefault="00E867A3" w:rsidP="00E867A3">
      <w:pPr>
        <w:pStyle w:val="NormalWeb"/>
        <w:shd w:val="clear" w:color="auto" w:fill="FFFFFF"/>
        <w:spacing w:before="0" w:beforeAutospacing="0" w:after="0" w:afterAutospacing="0" w:line="480" w:lineRule="auto"/>
        <w:ind w:left="284" w:hanging="284"/>
        <w:jc w:val="both"/>
        <w:rPr>
          <w:lang w:val="en-US"/>
        </w:rPr>
      </w:pPr>
    </w:p>
    <w:p w14:paraId="00FB8DBC" w14:textId="77777777" w:rsidR="00E867A3" w:rsidRDefault="00E867A3" w:rsidP="00E867A3">
      <w:pPr>
        <w:pStyle w:val="NormalWeb"/>
        <w:shd w:val="clear" w:color="auto" w:fill="FFFFFF"/>
        <w:spacing w:before="0" w:beforeAutospacing="0" w:after="0" w:afterAutospacing="0" w:line="480" w:lineRule="auto"/>
        <w:ind w:left="284" w:hanging="284"/>
        <w:jc w:val="both"/>
        <w:rPr>
          <w:lang w:val="id-ID"/>
        </w:rPr>
      </w:pPr>
      <w:r>
        <w:rPr>
          <w:lang w:val="id-ID"/>
        </w:rPr>
        <w:t xml:space="preserve"> Rasio yang digunakan sebagai pengukur kinerja keuangan Pengusaha kecil dilihat dari rasio Posisi Keuangan atau rasio neraca yang terdiri dari : 1. Rasio Likuiditas dan 2. Rasio Leverage (Varn Horn, 2016 :21). </w:t>
      </w:r>
    </w:p>
    <w:p w14:paraId="4D79292E" w14:textId="77777777" w:rsidR="00E867A3" w:rsidRDefault="00E867A3" w:rsidP="00E867A3">
      <w:pPr>
        <w:pStyle w:val="NormalWeb"/>
        <w:numPr>
          <w:ilvl w:val="0"/>
          <w:numId w:val="32"/>
        </w:numPr>
        <w:shd w:val="clear" w:color="auto" w:fill="FFFFFF"/>
        <w:spacing w:before="0" w:beforeAutospacing="0" w:after="0" w:afterAutospacing="0" w:line="480" w:lineRule="auto"/>
        <w:jc w:val="both"/>
        <w:rPr>
          <w:lang w:val="id-ID"/>
        </w:rPr>
      </w:pPr>
      <w:r>
        <w:rPr>
          <w:lang w:val="id-ID"/>
        </w:rPr>
        <w:t>Rasio Likuiditas</w:t>
      </w:r>
    </w:p>
    <w:p w14:paraId="3C2DB948" w14:textId="77777777" w:rsidR="00E867A3" w:rsidRDefault="00E867A3" w:rsidP="00E867A3">
      <w:pPr>
        <w:pStyle w:val="NormalWeb"/>
        <w:shd w:val="clear" w:color="auto" w:fill="FFFFFF"/>
        <w:spacing w:before="0" w:beforeAutospacing="0" w:after="0" w:afterAutospacing="0" w:line="480" w:lineRule="auto"/>
        <w:ind w:left="645"/>
        <w:jc w:val="both"/>
        <w:rPr>
          <w:lang w:val="id-ID"/>
        </w:rPr>
      </w:pPr>
      <w:r>
        <w:rPr>
          <w:lang w:val="id-ID"/>
        </w:rPr>
        <w:t xml:space="preserve">Rasio likuiditas (Likuidity Rasio) merupakan kemampuan suatu perusahaan memenuhi kewajiban jangka pendeknya secara tepat waktu. Misalnya membayar listrik, Telpon, air, gaji karyawan dan sebagainya. Rasio likuiditas ini sering disebut </w:t>
      </w:r>
      <w:r>
        <w:rPr>
          <w:i/>
          <w:lang w:val="id-ID"/>
        </w:rPr>
        <w:t>Short term liquidity.</w:t>
      </w:r>
      <w:r>
        <w:rPr>
          <w:lang w:val="id-ID"/>
        </w:rPr>
        <w:t xml:space="preserve">Rasio ini pada umumnya ada dua (2) yaitu adalah sebagai berikut : </w:t>
      </w:r>
    </w:p>
    <w:p w14:paraId="4129CFDB" w14:textId="77777777" w:rsidR="00E867A3" w:rsidRDefault="00E867A3" w:rsidP="00E867A3">
      <w:pPr>
        <w:pStyle w:val="NormalWeb"/>
        <w:numPr>
          <w:ilvl w:val="0"/>
          <w:numId w:val="33"/>
        </w:numPr>
        <w:shd w:val="clear" w:color="auto" w:fill="FFFFFF"/>
        <w:spacing w:before="0" w:beforeAutospacing="0" w:after="0" w:afterAutospacing="0"/>
        <w:ind w:left="1003" w:hanging="357"/>
        <w:jc w:val="both"/>
        <w:rPr>
          <w:lang w:val="id-ID"/>
        </w:rPr>
      </w:pPr>
      <w:r>
        <w:rPr>
          <w:lang w:val="id-ID"/>
        </w:rPr>
        <w:t xml:space="preserve">Current Ratio </w:t>
      </w:r>
    </w:p>
    <w:p w14:paraId="7C17D015" w14:textId="77777777" w:rsidR="00E867A3" w:rsidRDefault="00E867A3" w:rsidP="00E867A3">
      <w:pPr>
        <w:pStyle w:val="NormalWeb"/>
        <w:shd w:val="clear" w:color="auto" w:fill="FFFFFF"/>
        <w:spacing w:before="0" w:beforeAutospacing="0" w:after="0" w:afterAutospacing="0"/>
        <w:ind w:left="1005"/>
        <w:jc w:val="both"/>
        <w:rPr>
          <w:lang w:val="id-ID"/>
        </w:rPr>
      </w:pPr>
      <w:r>
        <w:rPr>
          <w:lang w:val="id-ID"/>
        </w:rPr>
        <w:t xml:space="preserve">Rumus Current Rasio adalah : </w:t>
      </w:r>
    </w:p>
    <w:p w14:paraId="3896B96E" w14:textId="4273254C" w:rsidR="00E867A3" w:rsidRDefault="00E867A3" w:rsidP="00E867A3">
      <w:pPr>
        <w:pStyle w:val="NormalWeb"/>
        <w:shd w:val="clear" w:color="auto" w:fill="FFFFFF"/>
        <w:spacing w:before="0" w:beforeAutospacing="0" w:after="0" w:afterAutospacing="0"/>
        <w:ind w:left="1005"/>
        <w:jc w:val="both"/>
        <w:rPr>
          <w:lang w:val="id-ID"/>
        </w:rPr>
      </w:pPr>
      <w:r>
        <w:rPr>
          <w:noProof/>
          <w:color w:val="FFFFFF" w:themeColor="background1"/>
          <w:lang w:val="id-ID" w:eastAsia="id-ID"/>
        </w:rPr>
        <w:lastRenderedPageBreak/>
        <mc:AlternateContent>
          <mc:Choice Requires="wps">
            <w:drawing>
              <wp:anchor distT="0" distB="0" distL="114300" distR="114300" simplePos="0" relativeHeight="251663360" behindDoc="0" locked="0" layoutInCell="1" allowOverlap="1" wp14:anchorId="69F9CF27" wp14:editId="04260AA6">
                <wp:simplePos x="0" y="0"/>
                <wp:positionH relativeFrom="column">
                  <wp:posOffset>1889760</wp:posOffset>
                </wp:positionH>
                <wp:positionV relativeFrom="paragraph">
                  <wp:posOffset>84455</wp:posOffset>
                </wp:positionV>
                <wp:extent cx="2204085" cy="560070"/>
                <wp:effectExtent l="0" t="0" r="24765" b="11430"/>
                <wp:wrapNone/>
                <wp:docPr id="7"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4085" cy="5600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86731F" id="Rectangle 58" o:spid="_x0000_s1026" style="position:absolute;margin-left:148.8pt;margin-top:6.65pt;width:173.55pt;height:44.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HrSBgIAAO0DAAAOAAAAZHJzL2Uyb0RvYy54bWysU9tu2zAMfR+wfxD0vtgJkl6MOEWRrsOA&#10;7gJ0+wBGlm1hsqhRSpzs60cpaRpsb8P8IIimdMhzeLS82w9W7DQFg66W00kphXYKG+O6Wn7/9vju&#10;RooQwTVg0elaHnSQd6u3b5ajr/QMe7SNJsEgLlSjr2Ufo6+KIqheDxAm6LXjZIs0QOSQuqIhGBl9&#10;sMWsLK+KEanxhEqHwH8fjkm5yvhtq1X80rZBR2Fryb3FvFJeN2ktVkuoOgLfG3VqA/6hiwGM46Jn&#10;qAeIILZk/oIajCIM2MaJwqHAtjVKZw7MZlr+wea5B68zFxYn+LNM4f/Bqs+7Z/+VUuvBP6H6EYTD&#10;dQ+u0/dEOPYaGi43TUIVow/V+UIKAl8Vm/ETNjxa2EbMGuxbGhIgsxP7LPXhLLXeR6H452xWzsub&#10;hRSKc4ursrzOsyigerntKcQPGgeRNrUkHmVGh91TiKkbqF6OpGIOH421eZzWibGWt4vZIl8IaE2T&#10;kpkkdZu1JbGDZIj8ZWpM//LYYCLb0pqhljfnQ1AlNd67JleJYOxxz51Yd5InKZLMF6oNNgdWh/Do&#10;OX4jvOmRfkkxst9qGX5ugbQU9qNjhW+n83kyaA7mi+sZB3SZ2VxmwCmGqmWU4rhdx6Opt55M13Ol&#10;aebu8J6n0pos2GtXp2bZU1nHk/+TaS/jfOr1la5+AwAA//8DAFBLAwQUAAYACAAAACEAS3SCsN8A&#10;AAAKAQAADwAAAGRycy9kb3ducmV2LnhtbEyPTU/DMAyG70j8h8hI3Fi6r26UplNB7DppA4lxy1qT&#10;VGucqsnW8u8xJzja76PXj/PN6FpxxT40nhRMJwkIpMrXDRkF72/bhzWIEDXVuvWECr4xwKa4vcl1&#10;VvuB9ng9RCO4hEKmFdgYu0zKUFl0Okx8h8TZl++djjz2Rta9HrjctXKWJKl0uiG+YHWHLxar8+Hi&#10;FLx2n7tyaYIsP6I9nv3zsLU7o9T93Vg+gYg4xj8YfvVZHQp2OvkL1UG0CmaPq5RRDuZzEAyki8UK&#10;xIkXyXQJssjl/xeKHwAAAP//AwBQSwECLQAUAAYACAAAACEAtoM4kv4AAADhAQAAEwAAAAAAAAAA&#10;AAAAAAAAAAAAW0NvbnRlbnRfVHlwZXNdLnhtbFBLAQItABQABgAIAAAAIQA4/SH/1gAAAJQBAAAL&#10;AAAAAAAAAAAAAAAAAC8BAABfcmVscy8ucmVsc1BLAQItABQABgAIAAAAIQDoJHrSBgIAAO0DAAAO&#10;AAAAAAAAAAAAAAAAAC4CAABkcnMvZTJvRG9jLnhtbFBLAQItABQABgAIAAAAIQBLdIKw3wAAAAoB&#10;AAAPAAAAAAAAAAAAAAAAAGAEAABkcnMvZG93bnJldi54bWxQSwUGAAAAAAQABADzAAAAbAUAAAAA&#10;" filled="f"/>
            </w:pict>
          </mc:Fallback>
        </mc:AlternateContent>
      </w:r>
    </w:p>
    <w:p w14:paraId="095477EC" w14:textId="77777777" w:rsidR="00E867A3" w:rsidRDefault="00000000" w:rsidP="00E867A3">
      <w:pPr>
        <w:pStyle w:val="NormalWeb"/>
        <w:shd w:val="clear" w:color="auto" w:fill="FFFFFF"/>
        <w:spacing w:before="0" w:beforeAutospacing="0" w:after="0" w:afterAutospacing="0"/>
        <w:ind w:left="1005"/>
        <w:jc w:val="both"/>
        <w:rPr>
          <w:lang w:val="id-ID"/>
        </w:rPr>
      </w:pPr>
      <m:oMathPara>
        <m:oMath>
          <m:f>
            <m:fPr>
              <m:ctrlPr>
                <w:rPr>
                  <w:rFonts w:ascii="Cambria Math" w:hAnsi="Cambria Math"/>
                  <w:i/>
                  <w:lang w:val="id-ID"/>
                </w:rPr>
              </m:ctrlPr>
            </m:fPr>
            <m:num>
              <m:r>
                <w:rPr>
                  <w:rFonts w:ascii="Cambria Math" w:hAnsi="Cambria Math"/>
                  <w:lang w:val="id-ID"/>
                </w:rPr>
                <m:t xml:space="preserve">Current Aseet </m:t>
              </m:r>
            </m:num>
            <m:den>
              <m:r>
                <w:rPr>
                  <w:rFonts w:ascii="Cambria Math" w:hAnsi="Cambria Math"/>
                  <w:lang w:val="id-ID"/>
                </w:rPr>
                <m:t xml:space="preserve">Current Liabilities </m:t>
              </m:r>
            </m:den>
          </m:f>
        </m:oMath>
      </m:oMathPara>
    </w:p>
    <w:p w14:paraId="08894CBD" w14:textId="77777777" w:rsidR="00E867A3" w:rsidRDefault="00E867A3" w:rsidP="00E867A3">
      <w:pPr>
        <w:pStyle w:val="NormalWeb"/>
        <w:shd w:val="clear" w:color="auto" w:fill="FFFFFF"/>
        <w:spacing w:before="0" w:beforeAutospacing="0" w:after="0" w:afterAutospacing="0" w:line="480" w:lineRule="auto"/>
        <w:ind w:left="1005"/>
        <w:jc w:val="both"/>
        <w:rPr>
          <w:lang w:val="id-ID"/>
        </w:rPr>
      </w:pPr>
    </w:p>
    <w:p w14:paraId="1651A463" w14:textId="77777777" w:rsidR="00E867A3" w:rsidRDefault="00E867A3" w:rsidP="00E867A3">
      <w:pPr>
        <w:pStyle w:val="NormalWeb"/>
        <w:shd w:val="clear" w:color="auto" w:fill="FFFFFF"/>
        <w:spacing w:before="0" w:beforeAutospacing="0" w:after="0" w:afterAutospacing="0" w:line="480" w:lineRule="auto"/>
        <w:ind w:left="1005"/>
        <w:jc w:val="both"/>
        <w:rPr>
          <w:lang w:val="id-ID"/>
        </w:rPr>
      </w:pPr>
      <w:r>
        <w:rPr>
          <w:lang w:val="id-ID"/>
        </w:rPr>
        <w:t xml:space="preserve">Ukuran dari Curren rasio ditetapkan bahwa harus dipertahankan 3 :1 yang memberikan arti bahwa setiap Rp 1 hutang lancar dijamin dengan aktiva lancar Rp 3 (Bambang Riyanto, 2001 :23). </w:t>
      </w:r>
    </w:p>
    <w:p w14:paraId="551C2682" w14:textId="77777777" w:rsidR="00E867A3" w:rsidRDefault="00E867A3" w:rsidP="00E867A3">
      <w:pPr>
        <w:pStyle w:val="NormalWeb"/>
        <w:numPr>
          <w:ilvl w:val="0"/>
          <w:numId w:val="33"/>
        </w:numPr>
        <w:shd w:val="clear" w:color="auto" w:fill="FFFFFF"/>
        <w:spacing w:before="0" w:beforeAutospacing="0" w:after="0" w:afterAutospacing="0" w:line="480" w:lineRule="auto"/>
        <w:jc w:val="both"/>
        <w:rPr>
          <w:lang w:val="id-ID"/>
        </w:rPr>
      </w:pPr>
      <w:r>
        <w:rPr>
          <w:lang w:val="id-ID"/>
        </w:rPr>
        <w:t>Quick Ratio (Acit Test Ratio)</w:t>
      </w:r>
    </w:p>
    <w:p w14:paraId="33FE1A13" w14:textId="2F7D43CF" w:rsidR="00E867A3" w:rsidRDefault="00E867A3" w:rsidP="00E867A3">
      <w:pPr>
        <w:pStyle w:val="NormalWeb"/>
        <w:shd w:val="clear" w:color="auto" w:fill="FFFFFF"/>
        <w:spacing w:before="0" w:beforeAutospacing="0" w:after="0" w:afterAutospacing="0" w:line="480" w:lineRule="auto"/>
        <w:ind w:left="1005"/>
        <w:jc w:val="both"/>
        <w:rPr>
          <w:lang w:val="id-ID"/>
        </w:rPr>
      </w:pPr>
      <w:r>
        <w:rPr>
          <w:noProof/>
          <w:lang w:val="id-ID" w:eastAsia="id-ID"/>
        </w:rPr>
        <mc:AlternateContent>
          <mc:Choice Requires="wps">
            <w:drawing>
              <wp:anchor distT="0" distB="0" distL="114300" distR="114300" simplePos="0" relativeHeight="251664384" behindDoc="0" locked="0" layoutInCell="1" allowOverlap="1" wp14:anchorId="2F8CE89B" wp14:editId="1AD31946">
                <wp:simplePos x="0" y="0"/>
                <wp:positionH relativeFrom="column">
                  <wp:posOffset>1767205</wp:posOffset>
                </wp:positionH>
                <wp:positionV relativeFrom="paragraph">
                  <wp:posOffset>263525</wp:posOffset>
                </wp:positionV>
                <wp:extent cx="2326640" cy="518795"/>
                <wp:effectExtent l="0" t="0" r="16510" b="14605"/>
                <wp:wrapNone/>
                <wp:docPr id="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6640" cy="5187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98B976" id="Rectangle 56" o:spid="_x0000_s1026" style="position:absolute;margin-left:139.15pt;margin-top:20.75pt;width:183.2pt;height:40.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00hBQIAAO0DAAAOAAAAZHJzL2Uyb0RvYy54bWysU9tu2zAMfR+wfxD0vjj2kjQx4hRFug4D&#10;ugvQ7QMUWbaFyaJGKXGyrx+luGm2vQ3zgyCa5CF5eLS+PfaGHRR6Dbbi+WTKmbISam3bin/7+vBm&#10;yZkPwtbCgFUVPynPbzevX60HV6oCOjC1QkYg1peDq3gXgiuzzMtO9cJPwClLzgawF4FMbLMaxUDo&#10;vcmK6XSRDYC1Q5DKe/p7f3byTcJvGiXD56bxKjBTceotpBPTuYtntlmLskXhOi3HNsQ/dNELbano&#10;BepeBMH2qP+C6rVE8NCEiYQ+g6bRUqUZaJp8+sc0T51wKs1C5Hh3ocn/P1j56fDkvmBs3btHkN89&#10;s7DthG3VHSIMnRI1lcsjUdngfHlJiIanVLYbPkJNqxX7AImDY4N9BKTp2DFRfbpQrY6BSfpZvC0W&#10;ixltRJJvni9vVvNUQpTP2Q59eK+gZ/FScaRVJnRxePQhdiPK55BYzMKDNiat01g2VHw1L+YpwYPR&#10;dXSmIbHdbQ2yg4iCSN9Y97ewXgeSpdF9xZeXIFFGNt7ZOlUJQpvznToxdqQnMhLF58sd1CdiB+Gs&#10;OXojdOkAf3I2kN4q7n/sBSrOzAdLDK/yWaQjJGM2vynIwGvP7tojrCSoigfOztdtOIt671C3HVXK&#10;0+wW7mgrjU6EvXQ1NkuaSjyO+o+ivbZT1Msr3fwCAAD//wMAUEsDBBQABgAIAAAAIQBQ1Xvy3wAA&#10;AAoBAAAPAAAAZHJzL2Rvd25yZXYueG1sTI/LTsMwEEX3SPyDNUjsqNM0fSjEqQKi20oUJGDnxkMc&#10;NR5HsduEv2dY0eXoHt17pthOrhMXHELrScF8loBAqr1pqVHw/rZ72IAIUZPRnSdU8IMBtuXtTaFz&#10;40d6xcshNoJLKORagY2xz6UMtUWnw8z3SJx9+8HpyOfQSDPokctdJ9MkWUmnW+IFq3t8tlifDmen&#10;4KX/2lfLJsjqI9rPk38ad3bfKHV/N1WPICJO8R+GP31Wh5Kdjv5MJohOQbreLBhVkM2XIBhYZdka&#10;xJHJdJGCLAt5/UL5CwAA//8DAFBLAQItABQABgAIAAAAIQC2gziS/gAAAOEBAAATAAAAAAAAAAAA&#10;AAAAAAAAAABbQ29udGVudF9UeXBlc10ueG1sUEsBAi0AFAAGAAgAAAAhADj9If/WAAAAlAEAAAsA&#10;AAAAAAAAAAAAAAAALwEAAF9yZWxzLy5yZWxzUEsBAi0AFAAGAAgAAAAhADrDTSEFAgAA7QMAAA4A&#10;AAAAAAAAAAAAAAAALgIAAGRycy9lMm9Eb2MueG1sUEsBAi0AFAAGAAgAAAAhAFDVe/LfAAAACgEA&#10;AA8AAAAAAAAAAAAAAAAAXwQAAGRycy9kb3ducmV2LnhtbFBLBQYAAAAABAAEAPMAAABrBQAAAAA=&#10;" filled="f"/>
            </w:pict>
          </mc:Fallback>
        </mc:AlternateContent>
      </w:r>
      <w:r>
        <w:rPr>
          <w:lang w:val="id-ID"/>
        </w:rPr>
        <w:t xml:space="preserve">Rumus Quick Rasio adalah : </w:t>
      </w:r>
    </w:p>
    <w:p w14:paraId="363B245E" w14:textId="77777777" w:rsidR="00E867A3" w:rsidRPr="004866AF" w:rsidRDefault="00000000" w:rsidP="00E867A3">
      <w:pPr>
        <w:pStyle w:val="NormalWeb"/>
        <w:shd w:val="clear" w:color="auto" w:fill="FFFFFF"/>
        <w:spacing w:before="0" w:beforeAutospacing="0" w:after="0" w:afterAutospacing="0" w:line="480" w:lineRule="auto"/>
        <w:ind w:left="1005"/>
        <w:jc w:val="both"/>
        <w:rPr>
          <w:lang w:val="id-ID"/>
        </w:rPr>
      </w:pPr>
      <m:oMathPara>
        <m:oMath>
          <m:f>
            <m:fPr>
              <m:ctrlPr>
                <w:rPr>
                  <w:rFonts w:ascii="Cambria Math" w:hAnsi="Cambria Math"/>
                  <w:i/>
                  <w:lang w:val="id-ID"/>
                </w:rPr>
              </m:ctrlPr>
            </m:fPr>
            <m:num>
              <m:r>
                <w:rPr>
                  <w:rFonts w:ascii="Cambria Math" w:hAnsi="Cambria Math"/>
                  <w:lang w:val="id-ID"/>
                </w:rPr>
                <m:t>Current Asset-Inventories</m:t>
              </m:r>
            </m:num>
            <m:den>
              <m:r>
                <w:rPr>
                  <w:rFonts w:ascii="Cambria Math" w:hAnsi="Cambria Math"/>
                  <w:lang w:val="id-ID"/>
                </w:rPr>
                <m:t>Current Liabilities</m:t>
              </m:r>
            </m:den>
          </m:f>
        </m:oMath>
      </m:oMathPara>
    </w:p>
    <w:p w14:paraId="15EEFF58" w14:textId="77777777" w:rsidR="00E867A3" w:rsidRDefault="00E867A3" w:rsidP="00E867A3">
      <w:pPr>
        <w:pStyle w:val="NormalWeb"/>
        <w:shd w:val="clear" w:color="auto" w:fill="FFFFFF"/>
        <w:spacing w:before="0" w:beforeAutospacing="0" w:after="0" w:afterAutospacing="0" w:line="480" w:lineRule="auto"/>
        <w:ind w:left="993"/>
        <w:jc w:val="both"/>
        <w:rPr>
          <w:lang w:val="en-US"/>
        </w:rPr>
      </w:pPr>
      <w:r>
        <w:rPr>
          <w:lang w:val="id-ID"/>
        </w:rPr>
        <w:t xml:space="preserve">Rasio ini merupakan rasio uji solevnsi jangka pendek yang lebiih teliti dari pada rasio lancar karena pembilangnya mengeleminasi persediaan yang dianggap aktiva lancar tidak likuid  dan kemungkinan menjadi sumber kerugian. Rasio ini secara umum dapat dikatakan bahwa apabila rasio quick rasio kurang dari 100% atau 1 : 1  dianggap kurang baik tingkat likuiditasnya (Bambang Riyanto, 2001 : 24). Persediaan pada rasio ini terdiri dari : Persediaan bahan baku (Raw material), Persediaan barang dalam proses (in process goods) dan Finished goods atau barang jadi.  Untuk persediaan yang efisien diperlukan manajemen persediaan. </w:t>
      </w:r>
    </w:p>
    <w:p w14:paraId="3A25D24C" w14:textId="77777777" w:rsidR="00E867A3" w:rsidRPr="00101160" w:rsidRDefault="00E867A3" w:rsidP="00E867A3">
      <w:pPr>
        <w:pStyle w:val="NormalWeb"/>
        <w:shd w:val="clear" w:color="auto" w:fill="FFFFFF"/>
        <w:spacing w:before="0" w:beforeAutospacing="0" w:after="0" w:afterAutospacing="0" w:line="480" w:lineRule="auto"/>
        <w:ind w:left="993"/>
        <w:jc w:val="both"/>
        <w:rPr>
          <w:lang w:val="en-US"/>
        </w:rPr>
      </w:pPr>
    </w:p>
    <w:p w14:paraId="58018AF8" w14:textId="75F270F6" w:rsidR="00E867A3" w:rsidRDefault="00E867A3" w:rsidP="00E867A3">
      <w:pPr>
        <w:pStyle w:val="NormalWeb"/>
        <w:numPr>
          <w:ilvl w:val="0"/>
          <w:numId w:val="32"/>
        </w:numPr>
        <w:shd w:val="clear" w:color="auto" w:fill="FFFFFF"/>
        <w:spacing w:before="0" w:beforeAutospacing="0" w:after="0" w:afterAutospacing="0" w:line="480" w:lineRule="auto"/>
        <w:jc w:val="both"/>
        <w:rPr>
          <w:lang w:val="id-ID"/>
        </w:rPr>
      </w:pPr>
      <w:r>
        <w:rPr>
          <w:lang w:val="id-ID"/>
        </w:rPr>
        <w:t>Rasio Leverage. Rasio leverage adalah mengukur seberapa besar perusahaan dibiayai dengan hutang (Munawir, 2002 :24). Rasio leverage secara umum ada 8 (delapan) namun yang penulis gunakan dalam penilaian laporan posisi keuangan hanya</w:t>
      </w:r>
      <w:r w:rsidR="00D61AE4">
        <w:rPr>
          <w:lang w:val="id-ID"/>
        </w:rPr>
        <w:t xml:space="preserve"> </w:t>
      </w:r>
      <w:r>
        <w:rPr>
          <w:lang w:val="id-ID"/>
        </w:rPr>
        <w:t xml:space="preserve">dua rasio yaitu : </w:t>
      </w:r>
    </w:p>
    <w:p w14:paraId="4E3D325F" w14:textId="00F51991" w:rsidR="00E867A3" w:rsidRDefault="00E867A3" w:rsidP="00E867A3">
      <w:pPr>
        <w:pStyle w:val="NormalWeb"/>
        <w:numPr>
          <w:ilvl w:val="0"/>
          <w:numId w:val="35"/>
        </w:numPr>
        <w:shd w:val="clear" w:color="auto" w:fill="FFFFFF"/>
        <w:spacing w:before="0" w:beforeAutospacing="0" w:after="0" w:afterAutospacing="0" w:line="480" w:lineRule="auto"/>
        <w:jc w:val="both"/>
        <w:rPr>
          <w:lang w:val="id-ID"/>
        </w:rPr>
      </w:pPr>
      <w:r>
        <w:rPr>
          <w:noProof/>
          <w:lang w:val="id-ID" w:eastAsia="id-ID"/>
        </w:rPr>
        <mc:AlternateContent>
          <mc:Choice Requires="wps">
            <w:drawing>
              <wp:anchor distT="0" distB="0" distL="114300" distR="114300" simplePos="0" relativeHeight="251665408" behindDoc="0" locked="0" layoutInCell="1" allowOverlap="1" wp14:anchorId="4BC44931" wp14:editId="00427216">
                <wp:simplePos x="0" y="0"/>
                <wp:positionH relativeFrom="column">
                  <wp:posOffset>1712595</wp:posOffset>
                </wp:positionH>
                <wp:positionV relativeFrom="paragraph">
                  <wp:posOffset>287655</wp:posOffset>
                </wp:positionV>
                <wp:extent cx="2367915" cy="546100"/>
                <wp:effectExtent l="0" t="0" r="13335" b="25400"/>
                <wp:wrapNone/>
                <wp:docPr id="5"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7915" cy="5461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671ECB" id="Rectangle 54" o:spid="_x0000_s1026" style="position:absolute;margin-left:134.85pt;margin-top:22.65pt;width:186.45pt;height:4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fCgBwIAAO0DAAAOAAAAZHJzL2Uyb0RvYy54bWysU8Fu2zAMvQ/YPwi6L46zJG2MOEWRrsOA&#10;rhvQ7QMYWY6FyaJGKXG6rx+lpGmw3Yb5IIim9Mj3+LS8OfRW7DUFg66W5WgshXYKG+O2tfz+7f7d&#10;tRQhgmvAotO1fNZB3qzevlkOvtIT7NA2mgSDuFANvpZdjL4qiqA63UMYodeOky1SD5FD2hYNwcDo&#10;vS0m4/G8GJAaT6h0CPz37piUq4zftlrFL20bdBS2ltxbzCvldZPWYrWEakvgO6NObcA/dNGDcVz0&#10;DHUHEcSOzF9QvVGEAds4UtgX2LZG6cyB2ZTjP9g8deB15sLiBH+WKfw/WPW4f/JfKbUe/AOqH0E4&#10;XHfgtvqWCIdOQ8PlyiRUMfhQnS+kIPBVsRk+Y8OjhV3ErMGhpT4BMjtxyFI/n6XWhygU/5y8n18t&#10;ypkUinOz6bwc51kUUL3c9hTiR429SJtaEo8yo8P+IcTUDVQvR1Ixh/fG2jxO68RQy8VsMssXAlrT&#10;pGQmSdvN2pLYQzJE/jI1pn95rDeRbWlNX8vr8yGokhofXJOrRDD2uOdOrDvJkxRJ5gvVBptnVofw&#10;6Dl+I7zpkH5JMbDfahl+7oC0FPaTY4UX5XSaDJqD6exqwgFdZjaXGXCKoWoZpThu1/Fo6p0ns+24&#10;Upm5O7zlqbQmC/ba1alZ9lTW8eT/ZNrLOJ96faWr3wAAAP//AwBQSwMEFAAGAAgAAAAhABA1UPrf&#10;AAAACgEAAA8AAABkcnMvZG93bnJldi54bWxMj8FOwzAQRO9I/IO1SNyo06QNEOJUAdFrJQoScHPj&#10;JY4ar6PYbcLfs5zguJqnmbflZna9OOMYOk8KlosEBFLjTUetgrfX7c0diBA1Gd17QgXfGGBTXV6U&#10;ujB+ohc872MruIRCoRXYGIdCytBYdDos/IDE2ZcfnY58jq00o5643PUyTZJcOt0RL1g94JPF5rg/&#10;OQXPw+euXrdB1u/Rfhz947S1u1ap66u5fgARcY5/MPzqszpU7HTwJzJB9ArS/P6WUQWrdQaCgXyV&#10;5iAOTGbLDGRVyv8vVD8AAAD//wMAUEsBAi0AFAAGAAgAAAAhALaDOJL+AAAA4QEAABMAAAAAAAAA&#10;AAAAAAAAAAAAAFtDb250ZW50X1R5cGVzXS54bWxQSwECLQAUAAYACAAAACEAOP0h/9YAAACUAQAA&#10;CwAAAAAAAAAAAAAAAAAvAQAAX3JlbHMvLnJlbHNQSwECLQAUAAYACAAAACEANM3woAcCAADtAwAA&#10;DgAAAAAAAAAAAAAAAAAuAgAAZHJzL2Uyb0RvYy54bWxQSwECLQAUAAYACAAAACEAEDVQ+t8AAAAK&#10;AQAADwAAAAAAAAAAAAAAAABhBAAAZHJzL2Rvd25yZXYueG1sUEsFBgAAAAAEAAQA8wAAAG0FAAAA&#10;AA==&#10;" filled="f"/>
            </w:pict>
          </mc:Fallback>
        </mc:AlternateContent>
      </w:r>
      <w:r>
        <w:rPr>
          <w:lang w:val="id-ID"/>
        </w:rPr>
        <w:t xml:space="preserve">Debt to total </w:t>
      </w:r>
      <w:r w:rsidR="00472C4B">
        <w:rPr>
          <w:lang w:val="id-ID"/>
        </w:rPr>
        <w:t>A</w:t>
      </w:r>
      <w:r>
        <w:rPr>
          <w:lang w:val="id-ID"/>
        </w:rPr>
        <w:t xml:space="preserve">set  atau </w:t>
      </w:r>
      <w:r w:rsidR="00472C4B">
        <w:rPr>
          <w:lang w:val="id-ID"/>
        </w:rPr>
        <w:t>D</w:t>
      </w:r>
      <w:r>
        <w:rPr>
          <w:lang w:val="id-ID"/>
        </w:rPr>
        <w:t xml:space="preserve">ebt </w:t>
      </w:r>
      <w:r w:rsidR="00472C4B">
        <w:rPr>
          <w:lang w:val="id-ID"/>
        </w:rPr>
        <w:t>R</w:t>
      </w:r>
      <w:r>
        <w:rPr>
          <w:lang w:val="id-ID"/>
        </w:rPr>
        <w:t xml:space="preserve">atio </w:t>
      </w:r>
    </w:p>
    <w:p w14:paraId="1CC23E08" w14:textId="77777777" w:rsidR="00E867A3" w:rsidRDefault="00000000" w:rsidP="00E867A3">
      <w:pPr>
        <w:pStyle w:val="NormalWeb"/>
        <w:shd w:val="clear" w:color="auto" w:fill="FFFFFF"/>
        <w:spacing w:before="0" w:beforeAutospacing="0" w:after="0" w:afterAutospacing="0" w:line="480" w:lineRule="auto"/>
        <w:ind w:left="1005"/>
        <w:jc w:val="both"/>
        <w:rPr>
          <w:lang w:val="id-ID"/>
        </w:rPr>
      </w:pPr>
      <m:oMathPara>
        <m:oMath>
          <m:f>
            <m:fPr>
              <m:ctrlPr>
                <w:rPr>
                  <w:rFonts w:ascii="Cambria Math" w:hAnsi="Cambria Math"/>
                  <w:i/>
                  <w:lang w:val="id-ID"/>
                </w:rPr>
              </m:ctrlPr>
            </m:fPr>
            <m:num>
              <m:r>
                <w:rPr>
                  <w:rFonts w:ascii="Cambria Math" w:hAnsi="Cambria Math"/>
                  <w:lang w:val="id-ID"/>
                </w:rPr>
                <m:t>Total liabilities</m:t>
              </m:r>
            </m:num>
            <m:den>
              <m:r>
                <w:rPr>
                  <w:rFonts w:ascii="Cambria Math" w:hAnsi="Cambria Math"/>
                  <w:lang w:val="id-ID"/>
                </w:rPr>
                <m:t>Total Assets</m:t>
              </m:r>
            </m:den>
          </m:f>
        </m:oMath>
      </m:oMathPara>
    </w:p>
    <w:p w14:paraId="62D27260" w14:textId="0897D4BD" w:rsidR="00E867A3" w:rsidRDefault="00E867A3" w:rsidP="00E867A3">
      <w:pPr>
        <w:pStyle w:val="NormalWeb"/>
        <w:numPr>
          <w:ilvl w:val="0"/>
          <w:numId w:val="35"/>
        </w:numPr>
        <w:spacing w:before="0" w:beforeAutospacing="0" w:after="0" w:afterAutospacing="0" w:line="480" w:lineRule="auto"/>
        <w:jc w:val="both"/>
        <w:rPr>
          <w:lang w:val="id-ID"/>
        </w:rPr>
      </w:pPr>
      <w:r>
        <w:rPr>
          <w:noProof/>
          <w:lang w:val="id-ID" w:eastAsia="id-ID"/>
        </w:rPr>
        <mc:AlternateContent>
          <mc:Choice Requires="wps">
            <w:drawing>
              <wp:anchor distT="0" distB="0" distL="114300" distR="114300" simplePos="0" relativeHeight="251666432" behindDoc="0" locked="0" layoutInCell="1" allowOverlap="1" wp14:anchorId="4438B032" wp14:editId="371DAD8D">
                <wp:simplePos x="0" y="0"/>
                <wp:positionH relativeFrom="column">
                  <wp:posOffset>1712595</wp:posOffset>
                </wp:positionH>
                <wp:positionV relativeFrom="paragraph">
                  <wp:posOffset>291465</wp:posOffset>
                </wp:positionV>
                <wp:extent cx="2367915" cy="553085"/>
                <wp:effectExtent l="0" t="0" r="13335" b="18415"/>
                <wp:wrapNone/>
                <wp:docPr id="4"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7915" cy="5530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4B5315" id="Rectangle 52" o:spid="_x0000_s1026" style="position:absolute;margin-left:134.85pt;margin-top:22.95pt;width:186.45pt;height:43.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mL7BgIAAO0DAAAOAAAAZHJzL2Uyb0RvYy54bWysU8Fu2zAMvQ/YPwi6L47TuE2MOEWRrsOA&#10;rhvQ7QMUWbaFyaJGKXGyrx+luGm23Yb5IJAm+Ug+Pa1uD71he4Veg614PplypqyEWtu24t++Prxb&#10;cOaDsLUwYFXFj8rz2/XbN6vBlWoGHZhaISMQ68vBVbwLwZVZ5mWneuEn4JSlYAPYi0AutlmNYiD0&#10;3mSz6fQ6GwBrhyCV9/T3/hTk64TfNEqGz03jVWCm4jRbSCemcxvPbL0SZYvCdVqOY4h/mKIX2lLT&#10;M9S9CILtUP8F1WuJ4KEJEwl9Bk2jpUo70Db59I9tnjvhVNqFyPHuTJP/f7Dyaf/svmAc3btHkN89&#10;s7DphG3VHSIMnRI1tcsjUdngfHkuiI6nUrYdPkFNVyt2ARIHhwb7CEjbsUOi+nimWh0Ck/RzdnV9&#10;s8wLziTFiuJquihSC1G+VDv04YOCnkWj4khXmdDF/tGHOI0oX1JiMwsP2ph0ncayoeLLYlakAg9G&#10;1zGYlsR2uzHI9iIKIn1j39/Seh1Ilkb3FV+ck0QZ2Xhv69QlCG1ONk1i7EhPZCSKz5dbqI/EDsJJ&#10;c/RGyOgAf3I2kN4q7n/sBCrOzEdLDC/z+TwKNDnz4mZGDl5GtpcRYSVBVTxwdjI34STqnUPddtQp&#10;T7tbuKNbaXQi7HWqcVjSVOJx1H8U7aWfsl5f6foXAAAA//8DAFBLAwQUAAYACAAAACEANED/ld8A&#10;AAAKAQAADwAAAGRycy9kb3ducmV2LnhtbEyPwU7DMBBE75X4B2uRuLUOaRtoiFMFRK+VKEjAzU0W&#10;O2q8jmK3CX/PcoLjap5m3hbbyXXigkNoPSm4XSQgkGrftGQUvL3u5vcgQtTU6M4TKvjGANvyalbo&#10;vPEjveDlEI3gEgq5VmBj7HMpQ23R6bDwPRJnX35wOvI5GNkMeuRy18k0STLpdEu8YHWPTxbr0+Hs&#10;FDz3n/tqbYKs3qP9OPnHcWf3Rqmb66l6ABFxin8w/OqzOpTsdPRnaoLoFKTZ5o5RBav1BgQD2SrN&#10;QByZXC4TkGUh/79Q/gAAAP//AwBQSwECLQAUAAYACAAAACEAtoM4kv4AAADhAQAAEwAAAAAAAAAA&#10;AAAAAAAAAAAAW0NvbnRlbnRfVHlwZXNdLnhtbFBLAQItABQABgAIAAAAIQA4/SH/1gAAAJQBAAAL&#10;AAAAAAAAAAAAAAAAAC8BAABfcmVscy8ucmVsc1BLAQItABQABgAIAAAAIQD7XmL7BgIAAO0DAAAO&#10;AAAAAAAAAAAAAAAAAC4CAABkcnMvZTJvRG9jLnhtbFBLAQItABQABgAIAAAAIQA0QP+V3wAAAAoB&#10;AAAPAAAAAAAAAAAAAAAAAGAEAABkcnMvZG93bnJldi54bWxQSwUGAAAAAAQABADzAAAAbAUAAAAA&#10;" filled="f"/>
            </w:pict>
          </mc:Fallback>
        </mc:AlternateContent>
      </w:r>
      <w:r>
        <w:rPr>
          <w:lang w:val="id-ID"/>
        </w:rPr>
        <w:t xml:space="preserve">Debt Equity Ratio </w:t>
      </w:r>
    </w:p>
    <w:p w14:paraId="3E7AB2EE" w14:textId="77777777" w:rsidR="00E867A3" w:rsidRDefault="00000000" w:rsidP="00E867A3">
      <w:pPr>
        <w:pStyle w:val="NormalWeb"/>
        <w:spacing w:before="0" w:beforeAutospacing="0" w:after="0" w:afterAutospacing="0" w:line="480" w:lineRule="auto"/>
        <w:ind w:left="1005"/>
        <w:jc w:val="both"/>
        <w:rPr>
          <w:lang w:val="id-ID"/>
        </w:rPr>
      </w:pPr>
      <m:oMathPara>
        <m:oMath>
          <m:f>
            <m:fPr>
              <m:ctrlPr>
                <w:rPr>
                  <w:rFonts w:ascii="Cambria Math" w:hAnsi="Cambria Math"/>
                  <w:i/>
                  <w:lang w:val="id-ID"/>
                </w:rPr>
              </m:ctrlPr>
            </m:fPr>
            <m:num>
              <m:r>
                <w:rPr>
                  <w:rFonts w:ascii="Cambria Math" w:hAnsi="Cambria Math"/>
                  <w:lang w:val="id-ID"/>
                </w:rPr>
                <m:t>Total Liabilities</m:t>
              </m:r>
            </m:num>
            <m:den>
              <m:r>
                <w:rPr>
                  <w:rFonts w:ascii="Cambria Math" w:hAnsi="Cambria Math"/>
                  <w:lang w:val="id-ID"/>
                </w:rPr>
                <m:t>Total Shareholde</m:t>
              </m:r>
              <m:sSup>
                <m:sSupPr>
                  <m:ctrlPr>
                    <w:rPr>
                      <w:rFonts w:ascii="Cambria Math" w:hAnsi="Cambria Math"/>
                      <w:i/>
                      <w:lang w:val="id-ID"/>
                    </w:rPr>
                  </m:ctrlPr>
                </m:sSupPr>
                <m:e>
                  <m:r>
                    <w:rPr>
                      <w:rFonts w:ascii="Cambria Math" w:hAnsi="Cambria Math"/>
                      <w:lang w:val="id-ID"/>
                    </w:rPr>
                    <m:t>r</m:t>
                  </m:r>
                </m:e>
                <m:sup>
                  <m:r>
                    <w:rPr>
                      <w:rFonts w:ascii="Cambria Math" w:hAnsi="Cambria Math"/>
                      <w:lang w:val="id-ID"/>
                    </w:rPr>
                    <m:t>'</m:t>
                  </m:r>
                </m:sup>
              </m:sSup>
              <m:r>
                <w:rPr>
                  <w:rFonts w:ascii="Cambria Math" w:hAnsi="Cambria Math"/>
                  <w:lang w:val="id-ID"/>
                </w:rPr>
                <m:t>sEquity</m:t>
              </m:r>
            </m:den>
          </m:f>
        </m:oMath>
      </m:oMathPara>
    </w:p>
    <w:p w14:paraId="042F1713" w14:textId="437E637D" w:rsidR="00E867A3" w:rsidRDefault="00E867A3" w:rsidP="00E867A3">
      <w:pPr>
        <w:pStyle w:val="NormalWeb"/>
        <w:numPr>
          <w:ilvl w:val="0"/>
          <w:numId w:val="35"/>
        </w:numPr>
        <w:shd w:val="clear" w:color="auto" w:fill="FFFFFF"/>
        <w:spacing w:before="0" w:beforeAutospacing="0" w:after="0" w:afterAutospacing="0" w:line="480" w:lineRule="auto"/>
        <w:jc w:val="both"/>
        <w:rPr>
          <w:lang w:val="id-ID"/>
        </w:rPr>
      </w:pPr>
      <w:r>
        <w:rPr>
          <w:noProof/>
          <w:lang w:val="id-ID" w:eastAsia="id-ID"/>
        </w:rPr>
        <mc:AlternateContent>
          <mc:Choice Requires="wps">
            <w:drawing>
              <wp:anchor distT="0" distB="0" distL="114300" distR="114300" simplePos="0" relativeHeight="251667456" behindDoc="0" locked="0" layoutInCell="1" allowOverlap="1" wp14:anchorId="4DCC4E5F" wp14:editId="5AE5F895">
                <wp:simplePos x="0" y="0"/>
                <wp:positionH relativeFrom="column">
                  <wp:posOffset>1712595</wp:posOffset>
                </wp:positionH>
                <wp:positionV relativeFrom="paragraph">
                  <wp:posOffset>571500</wp:posOffset>
                </wp:positionV>
                <wp:extent cx="2545080" cy="477520"/>
                <wp:effectExtent l="0" t="0" r="26670" b="17780"/>
                <wp:wrapNone/>
                <wp:docPr id="3"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5080" cy="4775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F05AB7" id="Rectangle 50" o:spid="_x0000_s1026" style="position:absolute;margin-left:134.85pt;margin-top:45pt;width:200.4pt;height:37.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rreBgIAAO0DAAAOAAAAZHJzL2Uyb0RvYy54bWysU8GO2jAQvVfqP1i+lwCCwkaE1YrtVpW2&#10;3UrbfsDgOIlVx+OODYF+fceGZVF7q5qD5cnYb+a9eV7dHnor9pqCQVfJyWgshXYKa+PaSn7/9vBu&#10;KUWI4Gqw6HQljzrI2/XbN6vBl3qKHdpak2AQF8rBV7KL0ZdFEVSnewgj9NpxskHqIXJIbVETDIze&#10;22I6Hr8vBqTaEyodAv+9PyXlOuM3jVbxqWmCjsJWknuLeaW8btNarFdQtgS+M+rcBvxDFz0Yx0Uv&#10;UPcQQezI/AXVG0UYsIkjhX2BTWOUzhyYzWT8B5vnDrzOXFic4C8yhf8Hq77sn/1XSq0H/4jqRxAO&#10;Nx24Vt8R4dBpqLncJAlVDD6UlwspCHxVbIfPWPNoYRcxa3BoqE+AzE4cstTHi9T6EIXin9P5bD5e&#10;8kQU52aLxXyaZ1FA+XLbU4gfNfYibSpJPMqMDvvHEFM3UL4cScUcPhhr8zitE0Mlb+bTeb4Q0Jo6&#10;JTNJarcbS2IPyRD5y9SY/vWx3kS2pTV9JZeXQ1AmNT64OleJYOxpz51Yd5YnKZLMF8ot1kdWh/Dk&#10;OX4jvOmQfkkxsN8qGX7ugLQU9pNjhW8ms1kyaA5m8wXrIeg6s73OgFMMVckoxWm7iSdT7zyZtuNK&#10;k8zd4R1PpTFZsNeuzs2yp7KOZ/8n017H+dTrK13/BgAA//8DAFBLAwQUAAYACAAAACEATQJSVN4A&#10;AAAKAQAADwAAAGRycy9kb3ducmV2LnhtbEyPwU7DMBBE70j8g7VI3KhNpKQ0jVMFRK+VaJGgNzc2&#10;dtR4HcVuE/6e5QTH1T7NvKk2s+/Z1YyxCyjhcSGAGWyD7tBKeD9sH56AxaRQqz6gkfBtImzq25tK&#10;lTpM+Gau+2QZhWAslQSX0lByHltnvIqLMBik31cYvUp0jpbrUU0U7nueCVFwrzqkBqcG8+JMe95f&#10;vITX4bhrcht585Hc5zk8T1u3s1Le383NGlgyc/qD4Vef1KEmp1O4oI6sl5AVqyWhElaCNhFQLEUO&#10;7ERkkWfA64r/n1D/AAAA//8DAFBLAQItABQABgAIAAAAIQC2gziS/gAAAOEBAAATAAAAAAAAAAAA&#10;AAAAAAAAAABbQ29udGVudF9UeXBlc10ueG1sUEsBAi0AFAAGAAgAAAAhADj9If/WAAAAlAEAAAsA&#10;AAAAAAAAAAAAAAAALwEAAF9yZWxzLy5yZWxzUEsBAi0AFAAGAAgAAAAhAKxOut4GAgAA7QMAAA4A&#10;AAAAAAAAAAAAAAAALgIAAGRycy9lMm9Eb2MueG1sUEsBAi0AFAAGAAgAAAAhAE0CUlTeAAAACgEA&#10;AA8AAAAAAAAAAAAAAAAAYAQAAGRycy9kb3ducmV2LnhtbFBLBQYAAAAABAAEAPMAAABrBQAAAAA=&#10;" filled="f"/>
            </w:pict>
          </mc:Fallback>
        </mc:AlternateContent>
      </w:r>
      <w:r>
        <w:rPr>
          <w:lang w:val="id-ID"/>
        </w:rPr>
        <w:t xml:space="preserve">Net working capital rasio. Merupakan rasio lainnya dalam mengukur modal kerja bersih. Rumusnya adalah sebagai berikut : </w:t>
      </w:r>
    </w:p>
    <w:p w14:paraId="1D94F9BD" w14:textId="2101CF09" w:rsidR="00E867A3" w:rsidRDefault="00E867A3" w:rsidP="00E867A3">
      <w:pPr>
        <w:pStyle w:val="NormalWeb"/>
        <w:shd w:val="clear" w:color="auto" w:fill="FFFFFF"/>
        <w:spacing w:before="0" w:beforeAutospacing="0" w:after="0" w:afterAutospacing="0" w:line="480" w:lineRule="auto"/>
        <w:jc w:val="both"/>
        <w:rPr>
          <w:lang w:val="id-ID"/>
        </w:rPr>
      </w:pPr>
      <w:r>
        <w:rPr>
          <w:lang w:val="en-US"/>
        </w:rPr>
        <w:t xml:space="preserve">                                                   </w:t>
      </w:r>
      <m:oMath>
        <m:r>
          <w:rPr>
            <w:rFonts w:ascii="Cambria Math" w:hAnsi="Cambria Math"/>
            <w:lang w:val="id-ID"/>
          </w:rPr>
          <m:t xml:space="preserve">Curren Aset-Curent liabilities </m:t>
        </m:r>
      </m:oMath>
    </w:p>
    <w:p w14:paraId="773D8639" w14:textId="77777777" w:rsidR="00E867A3" w:rsidRDefault="00E867A3" w:rsidP="00E867A3">
      <w:pPr>
        <w:pStyle w:val="NormalWeb"/>
        <w:shd w:val="clear" w:color="auto" w:fill="FFFFFF"/>
        <w:spacing w:before="0" w:beforeAutospacing="0" w:after="0" w:afterAutospacing="0" w:line="480" w:lineRule="auto"/>
        <w:ind w:left="709" w:firstLine="11"/>
        <w:jc w:val="both"/>
        <w:rPr>
          <w:lang w:val="id-ID"/>
        </w:rPr>
      </w:pPr>
    </w:p>
    <w:p w14:paraId="0E532C40" w14:textId="77777777" w:rsidR="00E867A3" w:rsidRDefault="00E867A3" w:rsidP="00E867A3">
      <w:pPr>
        <w:pStyle w:val="NormalWeb"/>
        <w:shd w:val="clear" w:color="auto" w:fill="FFFFFF"/>
        <w:spacing w:before="0" w:beforeAutospacing="0" w:after="0" w:afterAutospacing="0" w:line="480" w:lineRule="auto"/>
        <w:ind w:left="709" w:firstLine="11"/>
        <w:jc w:val="both"/>
        <w:rPr>
          <w:lang w:val="id-ID"/>
        </w:rPr>
      </w:pPr>
      <w:r>
        <w:rPr>
          <w:lang w:val="id-ID"/>
        </w:rPr>
        <w:t>Dalam debt ratio semakin rendah debt rasio akan semakin baik, karena aman bagi  kreditor saat likuidasi. Sedangkan  pada debt to equty rasio perlu dipahami bahwa tidak ada batasan debt to equty rasio yang aman, namun biasanya debt to equity rasio yang lewat 66% atau 2/3 sudah dianggap berresiko (</w:t>
      </w:r>
      <w:hyperlink r:id="rId8" w:history="1">
        <w:r w:rsidRPr="00F4003A">
          <w:rPr>
            <w:rStyle w:val="Hyperlink"/>
            <w:lang w:val="id-ID"/>
          </w:rPr>
          <w:t>www.e-samuel.com,2004</w:t>
        </w:r>
      </w:hyperlink>
      <w:r>
        <w:rPr>
          <w:lang w:val="id-ID"/>
        </w:rPr>
        <w:t xml:space="preserve">). </w:t>
      </w:r>
    </w:p>
    <w:p w14:paraId="27D54A53" w14:textId="77777777" w:rsidR="00E867A3" w:rsidRDefault="00E867A3" w:rsidP="00E867A3">
      <w:pPr>
        <w:pStyle w:val="NormalWeb"/>
        <w:shd w:val="clear" w:color="auto" w:fill="FFFFFF"/>
        <w:spacing w:before="0" w:beforeAutospacing="0" w:after="0" w:afterAutospacing="0" w:line="480" w:lineRule="auto"/>
        <w:jc w:val="both"/>
        <w:rPr>
          <w:lang w:val="id-ID"/>
        </w:rPr>
      </w:pPr>
      <w:r>
        <w:rPr>
          <w:lang w:val="id-ID"/>
        </w:rPr>
        <w:t xml:space="preserve">G. </w:t>
      </w:r>
      <w:r w:rsidRPr="002E0323">
        <w:rPr>
          <w:b/>
          <w:lang w:val="id-ID"/>
        </w:rPr>
        <w:t>Kelemahan Analisis Rasio Keuangan</w:t>
      </w:r>
    </w:p>
    <w:p w14:paraId="3C911909" w14:textId="77777777" w:rsidR="00E867A3" w:rsidRDefault="00E867A3" w:rsidP="00E867A3">
      <w:pPr>
        <w:pStyle w:val="NormalWeb"/>
        <w:shd w:val="clear" w:color="auto" w:fill="FFFFFF"/>
        <w:spacing w:before="0" w:beforeAutospacing="0" w:after="0" w:afterAutospacing="0" w:line="480" w:lineRule="auto"/>
        <w:jc w:val="both"/>
        <w:rPr>
          <w:lang w:val="id-ID"/>
        </w:rPr>
      </w:pPr>
      <w:r>
        <w:rPr>
          <w:lang w:val="id-ID"/>
        </w:rPr>
        <w:tab/>
        <w:t xml:space="preserve">Ada beberapa kelemahan dengan digunakannya analisis secara rasio keuangan yaitu : </w:t>
      </w:r>
    </w:p>
    <w:p w14:paraId="257A41AB" w14:textId="77777777" w:rsidR="00E867A3" w:rsidRDefault="00E867A3" w:rsidP="00E867A3">
      <w:pPr>
        <w:pStyle w:val="NormalWeb"/>
        <w:numPr>
          <w:ilvl w:val="0"/>
          <w:numId w:val="34"/>
        </w:numPr>
        <w:shd w:val="clear" w:color="auto" w:fill="FFFFFF"/>
        <w:spacing w:before="0" w:beforeAutospacing="0" w:after="0" w:afterAutospacing="0" w:line="480" w:lineRule="auto"/>
        <w:jc w:val="both"/>
        <w:rPr>
          <w:lang w:val="id-ID"/>
        </w:rPr>
      </w:pPr>
      <w:r>
        <w:rPr>
          <w:lang w:val="id-ID"/>
        </w:rPr>
        <w:t>Penggunaan rasio keuangan akan memberikan pengukuran yang realtip terhadap kondisi suatu perusahaan. Sisi relatip yang dimaksud dimana rasio-rasio keuangan bukanlah kriteriaa yang mutlak. Pada kenyatannya rasio keuangan hanyalah titik awal dalam analisis keuangan perusahaan.</w:t>
      </w:r>
    </w:p>
    <w:p w14:paraId="5E35F6F7" w14:textId="77777777" w:rsidR="00E867A3" w:rsidRDefault="00E867A3" w:rsidP="00E867A3">
      <w:pPr>
        <w:pStyle w:val="NormalWeb"/>
        <w:numPr>
          <w:ilvl w:val="0"/>
          <w:numId w:val="34"/>
        </w:numPr>
        <w:shd w:val="clear" w:color="auto" w:fill="FFFFFF"/>
        <w:spacing w:before="0" w:beforeAutospacing="0" w:after="0" w:afterAutospacing="0" w:line="480" w:lineRule="auto"/>
        <w:jc w:val="both"/>
        <w:rPr>
          <w:lang w:val="id-ID"/>
        </w:rPr>
      </w:pPr>
      <w:r>
        <w:rPr>
          <w:lang w:val="id-ID"/>
        </w:rPr>
        <w:t xml:space="preserve">Analisis rasio keuangan hanya dapat djadikan peringatan awal bukan kesimpulan akhir. Analisis ini hanya menyediakan rambu – rambu tentang apa yang seharusya diharapkan. </w:t>
      </w:r>
    </w:p>
    <w:p w14:paraId="57504443" w14:textId="77777777" w:rsidR="00E867A3" w:rsidRDefault="00E867A3" w:rsidP="00E867A3">
      <w:pPr>
        <w:pStyle w:val="NormalWeb"/>
        <w:numPr>
          <w:ilvl w:val="0"/>
          <w:numId w:val="34"/>
        </w:numPr>
        <w:shd w:val="clear" w:color="auto" w:fill="FFFFFF"/>
        <w:spacing w:before="0" w:beforeAutospacing="0" w:after="0" w:afterAutospacing="0" w:line="480" w:lineRule="auto"/>
        <w:jc w:val="both"/>
        <w:rPr>
          <w:lang w:val="id-ID"/>
        </w:rPr>
      </w:pPr>
      <w:r>
        <w:rPr>
          <w:lang w:val="id-ID"/>
        </w:rPr>
        <w:t xml:space="preserve">Setiap data yang diperoleh dan dipergunakan dalam menganalisis adalah bersumber dari laporan keuangan, bisa jadi berkemungkinan data tersebut diolah sesuai dengan kebutuhan. </w:t>
      </w:r>
    </w:p>
    <w:p w14:paraId="3D5792B6" w14:textId="77777777" w:rsidR="00E867A3" w:rsidRDefault="00E867A3" w:rsidP="00E867A3">
      <w:pPr>
        <w:pStyle w:val="NormalWeb"/>
        <w:numPr>
          <w:ilvl w:val="0"/>
          <w:numId w:val="34"/>
        </w:numPr>
        <w:shd w:val="clear" w:color="auto" w:fill="FFFFFF"/>
        <w:spacing w:before="0" w:beforeAutospacing="0" w:after="0" w:afterAutospacing="0" w:line="480" w:lineRule="auto"/>
        <w:jc w:val="both"/>
        <w:rPr>
          <w:lang w:val="id-ID"/>
        </w:rPr>
      </w:pPr>
      <w:r>
        <w:rPr>
          <w:lang w:val="id-ID"/>
        </w:rPr>
        <w:t xml:space="preserve">Pengukuran rasio keuangan banyak yang bersifat artifisial. Artifisial disini artinya perhitungan rasio keuangan tersebut ditentukan oleh manusia, dan setiap pihak memiliki pandangan yang berbeda-beda dalam menempatkan ukuran dan terutama </w:t>
      </w:r>
      <w:r>
        <w:rPr>
          <w:lang w:val="id-ID"/>
        </w:rPr>
        <w:lastRenderedPageBreak/>
        <w:t xml:space="preserve">justifikasi digunakannya rasio-rasio tersebut.  Dimana kadangkala justifikasi penggunaan rasio tersebut sering tidak mampu secara maksimal menjawab kasus-kasus yang dianalisis. </w:t>
      </w:r>
    </w:p>
    <w:p w14:paraId="63A417D2" w14:textId="77777777" w:rsidR="00E867A3" w:rsidRPr="001A7FD5" w:rsidRDefault="00E867A3" w:rsidP="00E867A3">
      <w:pPr>
        <w:pStyle w:val="NormalWeb"/>
        <w:shd w:val="clear" w:color="auto" w:fill="FFFFFF"/>
        <w:spacing w:before="0" w:beforeAutospacing="0" w:after="0" w:afterAutospacing="0" w:line="480" w:lineRule="auto"/>
        <w:ind w:left="720"/>
        <w:jc w:val="both"/>
        <w:rPr>
          <w:lang w:val="id-ID"/>
        </w:rPr>
      </w:pPr>
    </w:p>
    <w:p w14:paraId="2932CCF9" w14:textId="77777777" w:rsidR="00E867A3" w:rsidRDefault="00E867A3" w:rsidP="00E867A3">
      <w:pPr>
        <w:pStyle w:val="NormalWeb"/>
        <w:shd w:val="clear" w:color="auto" w:fill="FFFFFF"/>
        <w:spacing w:before="0" w:beforeAutospacing="0" w:after="250" w:afterAutospacing="0"/>
        <w:rPr>
          <w:b/>
          <w:lang w:val="id-ID"/>
        </w:rPr>
      </w:pPr>
      <w:r w:rsidRPr="008D5238">
        <w:rPr>
          <w:b/>
          <w:lang w:val="id-ID"/>
        </w:rPr>
        <w:t xml:space="preserve">Berikut Ilustrasi </w:t>
      </w:r>
      <w:r>
        <w:rPr>
          <w:b/>
          <w:lang w:val="id-ID"/>
        </w:rPr>
        <w:t xml:space="preserve">Penilaian Laporan Posisi Keuangan </w:t>
      </w:r>
    </w:p>
    <w:tbl>
      <w:tblPr>
        <w:tblStyle w:val="TableGrid"/>
        <w:tblW w:w="0" w:type="auto"/>
        <w:tblInd w:w="108" w:type="dxa"/>
        <w:tblLook w:val="04A0" w:firstRow="1" w:lastRow="0" w:firstColumn="1" w:lastColumn="0" w:noHBand="0" w:noVBand="1"/>
      </w:tblPr>
      <w:tblGrid>
        <w:gridCol w:w="3686"/>
        <w:gridCol w:w="1456"/>
        <w:gridCol w:w="1456"/>
        <w:gridCol w:w="1596"/>
      </w:tblGrid>
      <w:tr w:rsidR="00E867A3" w14:paraId="74017989" w14:textId="77777777" w:rsidTr="002B44C2">
        <w:tc>
          <w:tcPr>
            <w:tcW w:w="7938" w:type="dxa"/>
            <w:gridSpan w:val="4"/>
          </w:tcPr>
          <w:p w14:paraId="1CEE45B3" w14:textId="77777777" w:rsidR="00E867A3" w:rsidRPr="003C68E4" w:rsidRDefault="00E867A3" w:rsidP="002B44C2">
            <w:pPr>
              <w:jc w:val="center"/>
              <w:rPr>
                <w:rFonts w:ascii="Times New Roman" w:hAnsi="Times New Roman" w:cs="Times New Roman"/>
                <w:b/>
                <w:sz w:val="24"/>
                <w:szCs w:val="24"/>
                <w:lang w:val="id-ID"/>
              </w:rPr>
            </w:pPr>
            <w:r w:rsidRPr="003C68E4">
              <w:rPr>
                <w:rFonts w:ascii="Times New Roman" w:hAnsi="Times New Roman" w:cs="Times New Roman"/>
                <w:b/>
                <w:sz w:val="24"/>
                <w:szCs w:val="24"/>
                <w:lang w:val="id-ID"/>
              </w:rPr>
              <w:t>PT. Kembang Setangan</w:t>
            </w:r>
          </w:p>
          <w:p w14:paraId="7BF4A450" w14:textId="77777777" w:rsidR="00E867A3" w:rsidRPr="003C68E4" w:rsidRDefault="00E867A3" w:rsidP="002B44C2">
            <w:pPr>
              <w:jc w:val="center"/>
              <w:rPr>
                <w:rFonts w:ascii="Times New Roman" w:hAnsi="Times New Roman" w:cs="Times New Roman"/>
                <w:b/>
                <w:sz w:val="24"/>
                <w:szCs w:val="24"/>
                <w:lang w:val="id-ID"/>
              </w:rPr>
            </w:pPr>
            <w:r w:rsidRPr="003C68E4">
              <w:rPr>
                <w:rFonts w:ascii="Times New Roman" w:hAnsi="Times New Roman" w:cs="Times New Roman"/>
                <w:b/>
                <w:sz w:val="24"/>
                <w:szCs w:val="24"/>
                <w:lang w:val="id-ID"/>
              </w:rPr>
              <w:t>Laporan Posisi Keuangan</w:t>
            </w:r>
          </w:p>
          <w:p w14:paraId="73508B6B" w14:textId="5801CA2B" w:rsidR="00E867A3" w:rsidRDefault="00E867A3" w:rsidP="002B44C2">
            <w:pPr>
              <w:jc w:val="center"/>
              <w:rPr>
                <w:b/>
                <w:lang w:val="id-ID"/>
              </w:rPr>
            </w:pPr>
            <w:r w:rsidRPr="003C68E4">
              <w:rPr>
                <w:rFonts w:ascii="Times New Roman" w:hAnsi="Times New Roman" w:cs="Times New Roman"/>
                <w:b/>
                <w:sz w:val="24"/>
                <w:szCs w:val="24"/>
                <w:lang w:val="id-ID"/>
              </w:rPr>
              <w:t>31 Desember 20</w:t>
            </w:r>
            <w:r w:rsidR="00C9016D">
              <w:rPr>
                <w:rFonts w:ascii="Times New Roman" w:hAnsi="Times New Roman" w:cs="Times New Roman"/>
                <w:b/>
                <w:sz w:val="24"/>
                <w:szCs w:val="24"/>
                <w:lang w:val="id-ID"/>
              </w:rPr>
              <w:t>23</w:t>
            </w:r>
            <w:r w:rsidRPr="003C68E4">
              <w:rPr>
                <w:rFonts w:ascii="Times New Roman" w:hAnsi="Times New Roman" w:cs="Times New Roman"/>
                <w:b/>
                <w:sz w:val="24"/>
                <w:szCs w:val="24"/>
                <w:lang w:val="id-ID"/>
              </w:rPr>
              <w:t>, 31 Desember 202</w:t>
            </w:r>
            <w:r w:rsidR="00C9016D">
              <w:rPr>
                <w:rFonts w:ascii="Times New Roman" w:hAnsi="Times New Roman" w:cs="Times New Roman"/>
                <w:b/>
                <w:sz w:val="24"/>
                <w:szCs w:val="24"/>
                <w:lang w:val="id-ID"/>
              </w:rPr>
              <w:t>4</w:t>
            </w:r>
            <w:r w:rsidRPr="003C68E4">
              <w:rPr>
                <w:rFonts w:ascii="Times New Roman" w:hAnsi="Times New Roman" w:cs="Times New Roman"/>
                <w:b/>
                <w:sz w:val="24"/>
                <w:szCs w:val="24"/>
                <w:lang w:val="id-ID"/>
              </w:rPr>
              <w:t xml:space="preserve"> dan 31 Desember 202</w:t>
            </w:r>
            <w:r w:rsidR="00C9016D">
              <w:rPr>
                <w:rFonts w:ascii="Times New Roman" w:hAnsi="Times New Roman" w:cs="Times New Roman"/>
                <w:b/>
                <w:sz w:val="24"/>
                <w:szCs w:val="24"/>
                <w:lang w:val="id-ID"/>
              </w:rPr>
              <w:t>5</w:t>
            </w:r>
          </w:p>
        </w:tc>
      </w:tr>
      <w:tr w:rsidR="00E867A3" w14:paraId="6190EB94" w14:textId="77777777" w:rsidTr="002B44C2">
        <w:tc>
          <w:tcPr>
            <w:tcW w:w="3686" w:type="dxa"/>
          </w:tcPr>
          <w:p w14:paraId="77A06BBC" w14:textId="77777777" w:rsidR="00E867A3" w:rsidRPr="001C0978" w:rsidRDefault="00E867A3" w:rsidP="002B44C2">
            <w:pPr>
              <w:pStyle w:val="NoSpacing"/>
              <w:rPr>
                <w:rFonts w:ascii="Times New Roman" w:hAnsi="Times New Roman" w:cs="Times New Roman"/>
                <w:sz w:val="24"/>
                <w:szCs w:val="24"/>
                <w:lang w:val="id-ID"/>
              </w:rPr>
            </w:pPr>
          </w:p>
        </w:tc>
        <w:tc>
          <w:tcPr>
            <w:tcW w:w="1417" w:type="dxa"/>
          </w:tcPr>
          <w:p w14:paraId="60520BF2" w14:textId="6E9C9D26" w:rsidR="00E867A3" w:rsidRPr="001C0978" w:rsidRDefault="00E867A3" w:rsidP="002B44C2">
            <w:pPr>
              <w:pStyle w:val="NoSpacing"/>
              <w:jc w:val="center"/>
              <w:rPr>
                <w:rFonts w:ascii="Times New Roman" w:hAnsi="Times New Roman" w:cs="Times New Roman"/>
                <w:sz w:val="24"/>
                <w:szCs w:val="24"/>
                <w:lang w:val="id-ID"/>
              </w:rPr>
            </w:pPr>
            <w:r w:rsidRPr="001C0978">
              <w:rPr>
                <w:rFonts w:ascii="Times New Roman" w:hAnsi="Times New Roman" w:cs="Times New Roman"/>
                <w:sz w:val="24"/>
                <w:szCs w:val="24"/>
                <w:lang w:val="id-ID"/>
              </w:rPr>
              <w:t>20</w:t>
            </w:r>
            <w:r w:rsidR="00C9016D">
              <w:rPr>
                <w:rFonts w:ascii="Times New Roman" w:hAnsi="Times New Roman" w:cs="Times New Roman"/>
                <w:sz w:val="24"/>
                <w:szCs w:val="24"/>
                <w:lang w:val="id-ID"/>
              </w:rPr>
              <w:t>23</w:t>
            </w:r>
          </w:p>
          <w:p w14:paraId="46A13E79" w14:textId="77777777" w:rsidR="00E867A3" w:rsidRPr="001C0978" w:rsidRDefault="00E867A3" w:rsidP="002B44C2">
            <w:pPr>
              <w:pStyle w:val="NoSpacing"/>
              <w:jc w:val="center"/>
              <w:rPr>
                <w:rFonts w:ascii="Times New Roman" w:hAnsi="Times New Roman" w:cs="Times New Roman"/>
                <w:sz w:val="24"/>
                <w:szCs w:val="24"/>
                <w:lang w:val="id-ID"/>
              </w:rPr>
            </w:pPr>
            <w:r w:rsidRPr="001C0978">
              <w:rPr>
                <w:rFonts w:ascii="Times New Roman" w:hAnsi="Times New Roman" w:cs="Times New Roman"/>
                <w:sz w:val="24"/>
                <w:szCs w:val="24"/>
                <w:lang w:val="id-ID"/>
              </w:rPr>
              <w:t>Rp</w:t>
            </w:r>
          </w:p>
        </w:tc>
        <w:tc>
          <w:tcPr>
            <w:tcW w:w="1418" w:type="dxa"/>
          </w:tcPr>
          <w:p w14:paraId="32E66F97" w14:textId="6B28CFAE" w:rsidR="00E867A3" w:rsidRPr="001C0978" w:rsidRDefault="00E867A3" w:rsidP="002B44C2">
            <w:pPr>
              <w:pStyle w:val="NoSpacing"/>
              <w:jc w:val="center"/>
              <w:rPr>
                <w:rFonts w:ascii="Times New Roman" w:hAnsi="Times New Roman" w:cs="Times New Roman"/>
                <w:sz w:val="24"/>
                <w:szCs w:val="24"/>
                <w:lang w:val="id-ID"/>
              </w:rPr>
            </w:pPr>
            <w:r w:rsidRPr="001C0978">
              <w:rPr>
                <w:rFonts w:ascii="Times New Roman" w:hAnsi="Times New Roman" w:cs="Times New Roman"/>
                <w:sz w:val="24"/>
                <w:szCs w:val="24"/>
                <w:lang w:val="id-ID"/>
              </w:rPr>
              <w:t>202</w:t>
            </w:r>
            <w:r w:rsidR="00233C9A">
              <w:rPr>
                <w:rFonts w:ascii="Times New Roman" w:hAnsi="Times New Roman" w:cs="Times New Roman"/>
                <w:sz w:val="24"/>
                <w:szCs w:val="24"/>
                <w:lang w:val="id-ID"/>
              </w:rPr>
              <w:t>4</w:t>
            </w:r>
          </w:p>
          <w:p w14:paraId="4D53C035" w14:textId="77777777" w:rsidR="00E867A3" w:rsidRPr="001C0978" w:rsidRDefault="00E867A3" w:rsidP="002B44C2">
            <w:pPr>
              <w:pStyle w:val="NoSpacing"/>
              <w:jc w:val="center"/>
              <w:rPr>
                <w:rFonts w:ascii="Times New Roman" w:hAnsi="Times New Roman" w:cs="Times New Roman"/>
                <w:sz w:val="24"/>
                <w:szCs w:val="24"/>
                <w:lang w:val="id-ID"/>
              </w:rPr>
            </w:pPr>
            <w:r w:rsidRPr="001C0978">
              <w:rPr>
                <w:rFonts w:ascii="Times New Roman" w:hAnsi="Times New Roman" w:cs="Times New Roman"/>
                <w:sz w:val="24"/>
                <w:szCs w:val="24"/>
                <w:lang w:val="id-ID"/>
              </w:rPr>
              <w:t>Rp</w:t>
            </w:r>
          </w:p>
        </w:tc>
        <w:tc>
          <w:tcPr>
            <w:tcW w:w="1417" w:type="dxa"/>
          </w:tcPr>
          <w:p w14:paraId="21018E9E" w14:textId="75D9720C" w:rsidR="00E867A3" w:rsidRPr="001C0978" w:rsidRDefault="00E867A3" w:rsidP="002B44C2">
            <w:pPr>
              <w:pStyle w:val="NoSpacing"/>
              <w:jc w:val="center"/>
              <w:rPr>
                <w:rFonts w:ascii="Times New Roman" w:hAnsi="Times New Roman" w:cs="Times New Roman"/>
                <w:sz w:val="24"/>
                <w:szCs w:val="24"/>
                <w:lang w:val="id-ID"/>
              </w:rPr>
            </w:pPr>
            <w:r w:rsidRPr="001C0978">
              <w:rPr>
                <w:rFonts w:ascii="Times New Roman" w:hAnsi="Times New Roman" w:cs="Times New Roman"/>
                <w:sz w:val="24"/>
                <w:szCs w:val="24"/>
                <w:lang w:val="id-ID"/>
              </w:rPr>
              <w:t>202</w:t>
            </w:r>
            <w:r w:rsidR="00233C9A">
              <w:rPr>
                <w:rFonts w:ascii="Times New Roman" w:hAnsi="Times New Roman" w:cs="Times New Roman"/>
                <w:sz w:val="24"/>
                <w:szCs w:val="24"/>
                <w:lang w:val="id-ID"/>
              </w:rPr>
              <w:t>5</w:t>
            </w:r>
          </w:p>
          <w:p w14:paraId="53C90350" w14:textId="77777777" w:rsidR="00E867A3" w:rsidRPr="001C0978" w:rsidRDefault="00E867A3" w:rsidP="002B44C2">
            <w:pPr>
              <w:pStyle w:val="NoSpacing"/>
              <w:jc w:val="center"/>
              <w:rPr>
                <w:rFonts w:ascii="Times New Roman" w:hAnsi="Times New Roman" w:cs="Times New Roman"/>
                <w:sz w:val="24"/>
                <w:szCs w:val="24"/>
                <w:lang w:val="id-ID"/>
              </w:rPr>
            </w:pPr>
            <w:r w:rsidRPr="001C0978">
              <w:rPr>
                <w:rFonts w:ascii="Times New Roman" w:hAnsi="Times New Roman" w:cs="Times New Roman"/>
                <w:sz w:val="24"/>
                <w:szCs w:val="24"/>
                <w:lang w:val="id-ID"/>
              </w:rPr>
              <w:t>Rp</w:t>
            </w:r>
          </w:p>
        </w:tc>
      </w:tr>
      <w:tr w:rsidR="00E867A3" w14:paraId="34DDBDC3" w14:textId="77777777" w:rsidTr="002B44C2">
        <w:tc>
          <w:tcPr>
            <w:tcW w:w="3686" w:type="dxa"/>
          </w:tcPr>
          <w:p w14:paraId="0FAA6C9A"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Kas</w:t>
            </w:r>
          </w:p>
        </w:tc>
        <w:tc>
          <w:tcPr>
            <w:tcW w:w="1417" w:type="dxa"/>
          </w:tcPr>
          <w:p w14:paraId="18150FA3"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50.000.000</w:t>
            </w:r>
          </w:p>
        </w:tc>
        <w:tc>
          <w:tcPr>
            <w:tcW w:w="1418" w:type="dxa"/>
          </w:tcPr>
          <w:p w14:paraId="7B05A2D3"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75.000.000</w:t>
            </w:r>
          </w:p>
        </w:tc>
        <w:tc>
          <w:tcPr>
            <w:tcW w:w="1417" w:type="dxa"/>
          </w:tcPr>
          <w:p w14:paraId="224464DA" w14:textId="77777777" w:rsidR="00E867A3" w:rsidRPr="001C0978" w:rsidRDefault="00E867A3" w:rsidP="002B44C2">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150.000.000</w:t>
            </w:r>
          </w:p>
        </w:tc>
      </w:tr>
      <w:tr w:rsidR="00E867A3" w14:paraId="15D75C65" w14:textId="77777777" w:rsidTr="002B44C2">
        <w:tc>
          <w:tcPr>
            <w:tcW w:w="3686" w:type="dxa"/>
          </w:tcPr>
          <w:p w14:paraId="39C5AF04"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Piutang dagang</w:t>
            </w:r>
          </w:p>
        </w:tc>
        <w:tc>
          <w:tcPr>
            <w:tcW w:w="1417" w:type="dxa"/>
          </w:tcPr>
          <w:p w14:paraId="6FD809BC"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100.000.000</w:t>
            </w:r>
          </w:p>
        </w:tc>
        <w:tc>
          <w:tcPr>
            <w:tcW w:w="1418" w:type="dxa"/>
          </w:tcPr>
          <w:p w14:paraId="4DFA76F8"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75.000.000</w:t>
            </w:r>
          </w:p>
        </w:tc>
        <w:tc>
          <w:tcPr>
            <w:tcW w:w="1417" w:type="dxa"/>
          </w:tcPr>
          <w:p w14:paraId="1CB2E3BC" w14:textId="77777777" w:rsidR="00E867A3" w:rsidRPr="001C0978" w:rsidRDefault="00E867A3" w:rsidP="002B44C2">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150.000.000</w:t>
            </w:r>
          </w:p>
        </w:tc>
      </w:tr>
      <w:tr w:rsidR="00E867A3" w14:paraId="336CC497" w14:textId="77777777" w:rsidTr="002B44C2">
        <w:tc>
          <w:tcPr>
            <w:tcW w:w="3686" w:type="dxa"/>
          </w:tcPr>
          <w:p w14:paraId="020051E8"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Persediaan</w:t>
            </w:r>
          </w:p>
        </w:tc>
        <w:tc>
          <w:tcPr>
            <w:tcW w:w="1417" w:type="dxa"/>
          </w:tcPr>
          <w:p w14:paraId="6152E222"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150.000.000</w:t>
            </w:r>
          </w:p>
        </w:tc>
        <w:tc>
          <w:tcPr>
            <w:tcW w:w="1418" w:type="dxa"/>
          </w:tcPr>
          <w:p w14:paraId="43BA1CAD"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175.000.000</w:t>
            </w:r>
          </w:p>
        </w:tc>
        <w:tc>
          <w:tcPr>
            <w:tcW w:w="1417" w:type="dxa"/>
          </w:tcPr>
          <w:p w14:paraId="55EB0006" w14:textId="77777777" w:rsidR="00E867A3" w:rsidRPr="001C0978" w:rsidRDefault="00E867A3" w:rsidP="002B44C2">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300.000.000</w:t>
            </w:r>
          </w:p>
        </w:tc>
      </w:tr>
      <w:tr w:rsidR="00E867A3" w14:paraId="3B5E2AB5" w14:textId="77777777" w:rsidTr="002B44C2">
        <w:tc>
          <w:tcPr>
            <w:tcW w:w="3686" w:type="dxa"/>
          </w:tcPr>
          <w:p w14:paraId="6EBEA999"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Beban dibayar dimuka</w:t>
            </w:r>
          </w:p>
        </w:tc>
        <w:tc>
          <w:tcPr>
            <w:tcW w:w="1417" w:type="dxa"/>
          </w:tcPr>
          <w:p w14:paraId="237D3D22"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75.000.000</w:t>
            </w:r>
          </w:p>
        </w:tc>
        <w:tc>
          <w:tcPr>
            <w:tcW w:w="1418" w:type="dxa"/>
          </w:tcPr>
          <w:p w14:paraId="169F0038"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100.000.000</w:t>
            </w:r>
          </w:p>
        </w:tc>
        <w:tc>
          <w:tcPr>
            <w:tcW w:w="1417" w:type="dxa"/>
          </w:tcPr>
          <w:p w14:paraId="6CD82707" w14:textId="77777777" w:rsidR="00E867A3" w:rsidRPr="001C0978" w:rsidRDefault="00E867A3" w:rsidP="002B44C2">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150.000.000</w:t>
            </w:r>
          </w:p>
        </w:tc>
      </w:tr>
      <w:tr w:rsidR="00E867A3" w14:paraId="3877327A" w14:textId="77777777" w:rsidTr="002B44C2">
        <w:tc>
          <w:tcPr>
            <w:tcW w:w="3686" w:type="dxa"/>
          </w:tcPr>
          <w:p w14:paraId="269942A3" w14:textId="77777777" w:rsidR="00E867A3" w:rsidRPr="00D47721" w:rsidRDefault="00E867A3" w:rsidP="002B44C2">
            <w:pPr>
              <w:pStyle w:val="NoSpacing"/>
              <w:rPr>
                <w:rFonts w:ascii="Times New Roman" w:hAnsi="Times New Roman" w:cs="Times New Roman"/>
                <w:b/>
                <w:sz w:val="24"/>
                <w:szCs w:val="24"/>
                <w:lang w:val="id-ID"/>
              </w:rPr>
            </w:pPr>
            <w:r w:rsidRPr="00D47721">
              <w:rPr>
                <w:rFonts w:ascii="Times New Roman" w:hAnsi="Times New Roman" w:cs="Times New Roman"/>
                <w:b/>
                <w:sz w:val="24"/>
                <w:szCs w:val="24"/>
                <w:lang w:val="id-ID"/>
              </w:rPr>
              <w:t>Total Aktiva Lancar</w:t>
            </w:r>
          </w:p>
        </w:tc>
        <w:tc>
          <w:tcPr>
            <w:tcW w:w="1417" w:type="dxa"/>
          </w:tcPr>
          <w:p w14:paraId="609E3BBB"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375.000.000</w:t>
            </w:r>
          </w:p>
        </w:tc>
        <w:tc>
          <w:tcPr>
            <w:tcW w:w="1418" w:type="dxa"/>
          </w:tcPr>
          <w:p w14:paraId="316670F1"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425.000.000</w:t>
            </w:r>
          </w:p>
        </w:tc>
        <w:tc>
          <w:tcPr>
            <w:tcW w:w="1417" w:type="dxa"/>
          </w:tcPr>
          <w:p w14:paraId="420798A1" w14:textId="77777777" w:rsidR="00E867A3" w:rsidRPr="001C0978" w:rsidRDefault="00E867A3" w:rsidP="002B44C2">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750.000.000</w:t>
            </w:r>
          </w:p>
        </w:tc>
      </w:tr>
      <w:tr w:rsidR="00E867A3" w14:paraId="468FC296" w14:textId="77777777" w:rsidTr="002B44C2">
        <w:tc>
          <w:tcPr>
            <w:tcW w:w="3686" w:type="dxa"/>
          </w:tcPr>
          <w:p w14:paraId="4FD851EE"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Tanah</w:t>
            </w:r>
          </w:p>
        </w:tc>
        <w:tc>
          <w:tcPr>
            <w:tcW w:w="1417" w:type="dxa"/>
          </w:tcPr>
          <w:p w14:paraId="38CBE89C"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200.000.000</w:t>
            </w:r>
          </w:p>
        </w:tc>
        <w:tc>
          <w:tcPr>
            <w:tcW w:w="1418" w:type="dxa"/>
          </w:tcPr>
          <w:p w14:paraId="01A777A7"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250.000.000</w:t>
            </w:r>
          </w:p>
        </w:tc>
        <w:tc>
          <w:tcPr>
            <w:tcW w:w="1417" w:type="dxa"/>
          </w:tcPr>
          <w:p w14:paraId="10A5E004" w14:textId="77777777" w:rsidR="00E867A3" w:rsidRPr="001C0978" w:rsidRDefault="00E867A3" w:rsidP="002B44C2">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300.000.000</w:t>
            </w:r>
          </w:p>
        </w:tc>
      </w:tr>
      <w:tr w:rsidR="00E867A3" w14:paraId="21AD887E" w14:textId="77777777" w:rsidTr="002B44C2">
        <w:tc>
          <w:tcPr>
            <w:tcW w:w="3686" w:type="dxa"/>
          </w:tcPr>
          <w:p w14:paraId="1428BE43"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Bangunan</w:t>
            </w:r>
          </w:p>
        </w:tc>
        <w:tc>
          <w:tcPr>
            <w:tcW w:w="1417" w:type="dxa"/>
          </w:tcPr>
          <w:p w14:paraId="7A17D053"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200.000.000</w:t>
            </w:r>
          </w:p>
        </w:tc>
        <w:tc>
          <w:tcPr>
            <w:tcW w:w="1418" w:type="dxa"/>
          </w:tcPr>
          <w:p w14:paraId="7EA004FF"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250.000.000</w:t>
            </w:r>
          </w:p>
        </w:tc>
        <w:tc>
          <w:tcPr>
            <w:tcW w:w="1417" w:type="dxa"/>
          </w:tcPr>
          <w:p w14:paraId="5BECACC9" w14:textId="77777777" w:rsidR="00E867A3" w:rsidRPr="001C0978" w:rsidRDefault="00E867A3" w:rsidP="002B44C2">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200.000.000</w:t>
            </w:r>
          </w:p>
        </w:tc>
      </w:tr>
      <w:tr w:rsidR="00E867A3" w14:paraId="4EF32E2A" w14:textId="77777777" w:rsidTr="002B44C2">
        <w:tc>
          <w:tcPr>
            <w:tcW w:w="3686" w:type="dxa"/>
          </w:tcPr>
          <w:p w14:paraId="195A0BB7"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Akumulasi penyusutan bangunan</w:t>
            </w:r>
          </w:p>
        </w:tc>
        <w:tc>
          <w:tcPr>
            <w:tcW w:w="1417" w:type="dxa"/>
          </w:tcPr>
          <w:p w14:paraId="2E8018F7"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(50.000.000)</w:t>
            </w:r>
          </w:p>
        </w:tc>
        <w:tc>
          <w:tcPr>
            <w:tcW w:w="1418" w:type="dxa"/>
          </w:tcPr>
          <w:p w14:paraId="034A7907"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(75.000.000)</w:t>
            </w:r>
          </w:p>
        </w:tc>
        <w:tc>
          <w:tcPr>
            <w:tcW w:w="1417" w:type="dxa"/>
          </w:tcPr>
          <w:p w14:paraId="5B11A4FC" w14:textId="77777777" w:rsidR="00E867A3" w:rsidRPr="001C0978" w:rsidRDefault="00E867A3" w:rsidP="002B44C2">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(100.000.000)</w:t>
            </w:r>
          </w:p>
        </w:tc>
      </w:tr>
      <w:tr w:rsidR="00E867A3" w14:paraId="0AC46AF7" w14:textId="77777777" w:rsidTr="002B44C2">
        <w:tc>
          <w:tcPr>
            <w:tcW w:w="3686" w:type="dxa"/>
          </w:tcPr>
          <w:p w14:paraId="623EF133"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Paten</w:t>
            </w:r>
          </w:p>
        </w:tc>
        <w:tc>
          <w:tcPr>
            <w:tcW w:w="1417" w:type="dxa"/>
          </w:tcPr>
          <w:p w14:paraId="23B8199B"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100.000.000</w:t>
            </w:r>
          </w:p>
        </w:tc>
        <w:tc>
          <w:tcPr>
            <w:tcW w:w="1418" w:type="dxa"/>
          </w:tcPr>
          <w:p w14:paraId="68BB0E3F"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90.000.000</w:t>
            </w:r>
          </w:p>
        </w:tc>
        <w:tc>
          <w:tcPr>
            <w:tcW w:w="1417" w:type="dxa"/>
          </w:tcPr>
          <w:p w14:paraId="6B1E76E7" w14:textId="77777777" w:rsidR="00E867A3" w:rsidRPr="001C0978" w:rsidRDefault="00E867A3" w:rsidP="002B44C2">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100.000.000</w:t>
            </w:r>
          </w:p>
        </w:tc>
      </w:tr>
      <w:tr w:rsidR="00E867A3" w14:paraId="264656BD" w14:textId="77777777" w:rsidTr="002B44C2">
        <w:tc>
          <w:tcPr>
            <w:tcW w:w="3686" w:type="dxa"/>
          </w:tcPr>
          <w:p w14:paraId="2C4840B3" w14:textId="77777777" w:rsidR="00E867A3" w:rsidRPr="00A13B58" w:rsidRDefault="00E867A3" w:rsidP="002B44C2">
            <w:pPr>
              <w:pStyle w:val="NoSpacing"/>
              <w:rPr>
                <w:rFonts w:ascii="Times New Roman" w:hAnsi="Times New Roman" w:cs="Times New Roman"/>
                <w:b/>
                <w:sz w:val="24"/>
                <w:szCs w:val="24"/>
                <w:lang w:val="id-ID"/>
              </w:rPr>
            </w:pPr>
            <w:r w:rsidRPr="00A13B58">
              <w:rPr>
                <w:rFonts w:ascii="Times New Roman" w:hAnsi="Times New Roman" w:cs="Times New Roman"/>
                <w:b/>
                <w:sz w:val="24"/>
                <w:szCs w:val="24"/>
                <w:lang w:val="id-ID"/>
              </w:rPr>
              <w:t>Total Aktiva Tidak Lancar</w:t>
            </w:r>
          </w:p>
        </w:tc>
        <w:tc>
          <w:tcPr>
            <w:tcW w:w="1417" w:type="dxa"/>
          </w:tcPr>
          <w:p w14:paraId="6AE6EAFE"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450.000.000</w:t>
            </w:r>
          </w:p>
        </w:tc>
        <w:tc>
          <w:tcPr>
            <w:tcW w:w="1418" w:type="dxa"/>
          </w:tcPr>
          <w:p w14:paraId="37D1F58E"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515.000.000</w:t>
            </w:r>
          </w:p>
        </w:tc>
        <w:tc>
          <w:tcPr>
            <w:tcW w:w="1417" w:type="dxa"/>
          </w:tcPr>
          <w:p w14:paraId="0CC615FE" w14:textId="77777777" w:rsidR="00E867A3" w:rsidRPr="001C0978" w:rsidRDefault="00E867A3" w:rsidP="002B44C2">
            <w:pPr>
              <w:pStyle w:val="NoSpacing"/>
              <w:jc w:val="right"/>
              <w:rPr>
                <w:rFonts w:ascii="Times New Roman" w:hAnsi="Times New Roman" w:cs="Times New Roman"/>
                <w:sz w:val="24"/>
                <w:szCs w:val="24"/>
                <w:lang w:val="id-ID"/>
              </w:rPr>
            </w:pPr>
            <w:r>
              <w:rPr>
                <w:rFonts w:ascii="Times New Roman" w:hAnsi="Times New Roman" w:cs="Times New Roman"/>
                <w:sz w:val="24"/>
                <w:szCs w:val="24"/>
                <w:lang w:val="id-ID"/>
              </w:rPr>
              <w:t>500.000.000</w:t>
            </w:r>
          </w:p>
        </w:tc>
      </w:tr>
      <w:tr w:rsidR="00E867A3" w14:paraId="32DE2F08" w14:textId="77777777" w:rsidTr="002B44C2">
        <w:tc>
          <w:tcPr>
            <w:tcW w:w="3686" w:type="dxa"/>
          </w:tcPr>
          <w:p w14:paraId="737A639A" w14:textId="77777777" w:rsidR="00E867A3" w:rsidRPr="00A13B58" w:rsidRDefault="00E867A3" w:rsidP="002B44C2">
            <w:pPr>
              <w:pStyle w:val="NoSpacing"/>
              <w:rPr>
                <w:rFonts w:ascii="Times New Roman" w:hAnsi="Times New Roman" w:cs="Times New Roman"/>
                <w:b/>
                <w:sz w:val="24"/>
                <w:szCs w:val="24"/>
                <w:lang w:val="id-ID"/>
              </w:rPr>
            </w:pPr>
            <w:r w:rsidRPr="00A13B58">
              <w:rPr>
                <w:rFonts w:ascii="Times New Roman" w:hAnsi="Times New Roman" w:cs="Times New Roman"/>
                <w:b/>
                <w:sz w:val="24"/>
                <w:szCs w:val="24"/>
                <w:lang w:val="id-ID"/>
              </w:rPr>
              <w:t>Total Aktiva</w:t>
            </w:r>
          </w:p>
        </w:tc>
        <w:tc>
          <w:tcPr>
            <w:tcW w:w="1417" w:type="dxa"/>
          </w:tcPr>
          <w:p w14:paraId="394C0E12" w14:textId="77777777" w:rsidR="00E867A3" w:rsidRPr="003C68E4" w:rsidRDefault="00E867A3" w:rsidP="002B44C2">
            <w:pPr>
              <w:pStyle w:val="NoSpacing"/>
              <w:jc w:val="right"/>
              <w:rPr>
                <w:rFonts w:ascii="Times New Roman" w:hAnsi="Times New Roman" w:cs="Times New Roman"/>
                <w:b/>
                <w:sz w:val="24"/>
                <w:szCs w:val="24"/>
                <w:lang w:val="id-ID"/>
              </w:rPr>
            </w:pPr>
            <w:r w:rsidRPr="003C68E4">
              <w:rPr>
                <w:rFonts w:ascii="Times New Roman" w:hAnsi="Times New Roman" w:cs="Times New Roman"/>
                <w:b/>
                <w:sz w:val="24"/>
                <w:szCs w:val="24"/>
                <w:lang w:val="id-ID"/>
              </w:rPr>
              <w:t>825.000.000</w:t>
            </w:r>
          </w:p>
        </w:tc>
        <w:tc>
          <w:tcPr>
            <w:tcW w:w="1418" w:type="dxa"/>
          </w:tcPr>
          <w:p w14:paraId="35C49D95" w14:textId="77777777" w:rsidR="00E867A3" w:rsidRPr="003C68E4" w:rsidRDefault="00E867A3" w:rsidP="002B44C2">
            <w:pPr>
              <w:pStyle w:val="NoSpacing"/>
              <w:jc w:val="right"/>
              <w:rPr>
                <w:rFonts w:ascii="Times New Roman" w:hAnsi="Times New Roman" w:cs="Times New Roman"/>
                <w:b/>
                <w:sz w:val="24"/>
                <w:szCs w:val="24"/>
                <w:lang w:val="id-ID"/>
              </w:rPr>
            </w:pPr>
            <w:r w:rsidRPr="003C68E4">
              <w:rPr>
                <w:rFonts w:ascii="Times New Roman" w:hAnsi="Times New Roman" w:cs="Times New Roman"/>
                <w:b/>
                <w:sz w:val="24"/>
                <w:szCs w:val="24"/>
                <w:lang w:val="id-ID"/>
              </w:rPr>
              <w:t>940.000.000</w:t>
            </w:r>
          </w:p>
        </w:tc>
        <w:tc>
          <w:tcPr>
            <w:tcW w:w="1417" w:type="dxa"/>
          </w:tcPr>
          <w:p w14:paraId="52DE3D30" w14:textId="77777777" w:rsidR="00E867A3" w:rsidRPr="00A13B58" w:rsidRDefault="00E867A3" w:rsidP="002B44C2">
            <w:pPr>
              <w:pStyle w:val="NoSpacing"/>
              <w:jc w:val="right"/>
              <w:rPr>
                <w:rFonts w:ascii="Times New Roman" w:hAnsi="Times New Roman" w:cs="Times New Roman"/>
                <w:b/>
                <w:sz w:val="24"/>
                <w:szCs w:val="24"/>
                <w:lang w:val="id-ID"/>
              </w:rPr>
            </w:pPr>
            <w:r w:rsidRPr="00A13B58">
              <w:rPr>
                <w:rFonts w:ascii="Times New Roman" w:hAnsi="Times New Roman" w:cs="Times New Roman"/>
                <w:b/>
                <w:sz w:val="24"/>
                <w:szCs w:val="24"/>
                <w:lang w:val="id-ID"/>
              </w:rPr>
              <w:t>1.250.000.000</w:t>
            </w:r>
          </w:p>
        </w:tc>
      </w:tr>
      <w:tr w:rsidR="00E867A3" w14:paraId="66C2335B" w14:textId="77777777" w:rsidTr="002B44C2">
        <w:tc>
          <w:tcPr>
            <w:tcW w:w="3686" w:type="dxa"/>
          </w:tcPr>
          <w:p w14:paraId="10BF2285"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 xml:space="preserve">Utang dagang </w:t>
            </w:r>
          </w:p>
        </w:tc>
        <w:tc>
          <w:tcPr>
            <w:tcW w:w="1417" w:type="dxa"/>
          </w:tcPr>
          <w:p w14:paraId="0F9C0F47"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75.000.000</w:t>
            </w:r>
          </w:p>
        </w:tc>
        <w:tc>
          <w:tcPr>
            <w:tcW w:w="1418" w:type="dxa"/>
          </w:tcPr>
          <w:p w14:paraId="7102CACA"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125.000.000</w:t>
            </w:r>
          </w:p>
        </w:tc>
        <w:tc>
          <w:tcPr>
            <w:tcW w:w="1417" w:type="dxa"/>
          </w:tcPr>
          <w:p w14:paraId="132AA9D6" w14:textId="77777777" w:rsidR="00E867A3" w:rsidRPr="003C68E4" w:rsidRDefault="00E867A3" w:rsidP="002B44C2">
            <w:pPr>
              <w:pStyle w:val="NoSpacing"/>
              <w:jc w:val="right"/>
              <w:rPr>
                <w:rFonts w:ascii="Times New Roman" w:hAnsi="Times New Roman" w:cs="Times New Roman"/>
                <w:sz w:val="24"/>
                <w:szCs w:val="24"/>
                <w:lang w:val="id-ID"/>
              </w:rPr>
            </w:pPr>
            <w:r w:rsidRPr="003C68E4">
              <w:rPr>
                <w:rFonts w:ascii="Times New Roman" w:hAnsi="Times New Roman" w:cs="Times New Roman"/>
                <w:sz w:val="24"/>
                <w:szCs w:val="24"/>
                <w:lang w:val="id-ID"/>
              </w:rPr>
              <w:t>100.000.000</w:t>
            </w:r>
          </w:p>
        </w:tc>
      </w:tr>
      <w:tr w:rsidR="00E867A3" w14:paraId="00EA246F" w14:textId="77777777" w:rsidTr="002B44C2">
        <w:tc>
          <w:tcPr>
            <w:tcW w:w="3686" w:type="dxa"/>
          </w:tcPr>
          <w:p w14:paraId="4339283D"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Pendapatan diterma dimuka</w:t>
            </w:r>
          </w:p>
        </w:tc>
        <w:tc>
          <w:tcPr>
            <w:tcW w:w="1417" w:type="dxa"/>
          </w:tcPr>
          <w:p w14:paraId="02C98182"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125.000.000</w:t>
            </w:r>
          </w:p>
        </w:tc>
        <w:tc>
          <w:tcPr>
            <w:tcW w:w="1418" w:type="dxa"/>
          </w:tcPr>
          <w:p w14:paraId="077A076F"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190.000.000</w:t>
            </w:r>
          </w:p>
        </w:tc>
        <w:tc>
          <w:tcPr>
            <w:tcW w:w="1417" w:type="dxa"/>
          </w:tcPr>
          <w:p w14:paraId="6F7BF16F" w14:textId="77777777" w:rsidR="00E867A3" w:rsidRPr="003C68E4" w:rsidRDefault="00E867A3" w:rsidP="002B44C2">
            <w:pPr>
              <w:pStyle w:val="NoSpacing"/>
              <w:jc w:val="right"/>
              <w:rPr>
                <w:rFonts w:ascii="Times New Roman" w:hAnsi="Times New Roman" w:cs="Times New Roman"/>
                <w:sz w:val="24"/>
                <w:szCs w:val="24"/>
                <w:lang w:val="id-ID"/>
              </w:rPr>
            </w:pPr>
            <w:r w:rsidRPr="003C68E4">
              <w:rPr>
                <w:rFonts w:ascii="Times New Roman" w:hAnsi="Times New Roman" w:cs="Times New Roman"/>
                <w:sz w:val="24"/>
                <w:szCs w:val="24"/>
                <w:lang w:val="id-ID"/>
              </w:rPr>
              <w:t>150.000.000</w:t>
            </w:r>
          </w:p>
        </w:tc>
      </w:tr>
      <w:tr w:rsidR="00E867A3" w14:paraId="4506173A" w14:textId="77777777" w:rsidTr="002B44C2">
        <w:tc>
          <w:tcPr>
            <w:tcW w:w="3686" w:type="dxa"/>
          </w:tcPr>
          <w:p w14:paraId="318456EB" w14:textId="77777777" w:rsidR="00E867A3" w:rsidRPr="00D47721" w:rsidRDefault="00E867A3" w:rsidP="002B44C2">
            <w:pPr>
              <w:pStyle w:val="NoSpacing"/>
              <w:rPr>
                <w:rFonts w:ascii="Times New Roman" w:hAnsi="Times New Roman" w:cs="Times New Roman"/>
                <w:b/>
                <w:sz w:val="24"/>
                <w:szCs w:val="24"/>
                <w:lang w:val="id-ID"/>
              </w:rPr>
            </w:pPr>
            <w:r w:rsidRPr="00D47721">
              <w:rPr>
                <w:rFonts w:ascii="Times New Roman" w:hAnsi="Times New Roman" w:cs="Times New Roman"/>
                <w:b/>
                <w:sz w:val="24"/>
                <w:szCs w:val="24"/>
                <w:lang w:val="id-ID"/>
              </w:rPr>
              <w:t>Total kewajiban lancar</w:t>
            </w:r>
          </w:p>
        </w:tc>
        <w:tc>
          <w:tcPr>
            <w:tcW w:w="1417" w:type="dxa"/>
          </w:tcPr>
          <w:p w14:paraId="3D074FBC"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200.000.000</w:t>
            </w:r>
          </w:p>
        </w:tc>
        <w:tc>
          <w:tcPr>
            <w:tcW w:w="1418" w:type="dxa"/>
          </w:tcPr>
          <w:p w14:paraId="5C8AC6E2"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315.000.000</w:t>
            </w:r>
          </w:p>
        </w:tc>
        <w:tc>
          <w:tcPr>
            <w:tcW w:w="1417" w:type="dxa"/>
          </w:tcPr>
          <w:p w14:paraId="52FCBDB1" w14:textId="77777777" w:rsidR="00E867A3" w:rsidRPr="003C68E4" w:rsidRDefault="00E867A3" w:rsidP="002B44C2">
            <w:pPr>
              <w:pStyle w:val="NoSpacing"/>
              <w:jc w:val="right"/>
              <w:rPr>
                <w:rFonts w:ascii="Times New Roman" w:hAnsi="Times New Roman" w:cs="Times New Roman"/>
                <w:b/>
                <w:sz w:val="24"/>
                <w:szCs w:val="24"/>
                <w:lang w:val="id-ID"/>
              </w:rPr>
            </w:pPr>
            <w:r w:rsidRPr="003C68E4">
              <w:rPr>
                <w:rFonts w:ascii="Times New Roman" w:hAnsi="Times New Roman" w:cs="Times New Roman"/>
                <w:b/>
                <w:sz w:val="24"/>
                <w:szCs w:val="24"/>
                <w:lang w:val="id-ID"/>
              </w:rPr>
              <w:t>250.000.000</w:t>
            </w:r>
          </w:p>
        </w:tc>
      </w:tr>
      <w:tr w:rsidR="00E867A3" w14:paraId="3839FDBF" w14:textId="77777777" w:rsidTr="002B44C2">
        <w:tc>
          <w:tcPr>
            <w:tcW w:w="3686" w:type="dxa"/>
          </w:tcPr>
          <w:p w14:paraId="15B5E371"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Utang bank jangka panjang</w:t>
            </w:r>
          </w:p>
        </w:tc>
        <w:tc>
          <w:tcPr>
            <w:tcW w:w="1417" w:type="dxa"/>
          </w:tcPr>
          <w:p w14:paraId="7DE31195"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225.000.000</w:t>
            </w:r>
          </w:p>
        </w:tc>
        <w:tc>
          <w:tcPr>
            <w:tcW w:w="1418" w:type="dxa"/>
          </w:tcPr>
          <w:p w14:paraId="0B266F6D"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150.000.000</w:t>
            </w:r>
          </w:p>
        </w:tc>
        <w:tc>
          <w:tcPr>
            <w:tcW w:w="1417" w:type="dxa"/>
          </w:tcPr>
          <w:p w14:paraId="5C8D6A75" w14:textId="77777777" w:rsidR="00E867A3" w:rsidRPr="003C68E4" w:rsidRDefault="00E867A3" w:rsidP="002B44C2">
            <w:pPr>
              <w:pStyle w:val="NoSpacing"/>
              <w:jc w:val="right"/>
              <w:rPr>
                <w:rFonts w:ascii="Times New Roman" w:hAnsi="Times New Roman" w:cs="Times New Roman"/>
                <w:sz w:val="24"/>
                <w:szCs w:val="24"/>
                <w:lang w:val="id-ID"/>
              </w:rPr>
            </w:pPr>
            <w:r w:rsidRPr="003C68E4">
              <w:rPr>
                <w:rFonts w:ascii="Times New Roman" w:hAnsi="Times New Roman" w:cs="Times New Roman"/>
                <w:sz w:val="24"/>
                <w:szCs w:val="24"/>
                <w:lang w:val="id-ID"/>
              </w:rPr>
              <w:t>225.000.000</w:t>
            </w:r>
          </w:p>
        </w:tc>
      </w:tr>
      <w:tr w:rsidR="00E867A3" w14:paraId="59DF93C1" w14:textId="77777777" w:rsidTr="002B44C2">
        <w:tc>
          <w:tcPr>
            <w:tcW w:w="3686" w:type="dxa"/>
          </w:tcPr>
          <w:p w14:paraId="23C849CD" w14:textId="77777777" w:rsidR="00E867A3" w:rsidRPr="00C10673" w:rsidRDefault="00E867A3" w:rsidP="002B44C2">
            <w:pPr>
              <w:pStyle w:val="NoSpacing"/>
              <w:rPr>
                <w:rFonts w:ascii="Times New Roman" w:hAnsi="Times New Roman" w:cs="Times New Roman"/>
                <w:b/>
                <w:sz w:val="24"/>
                <w:szCs w:val="24"/>
                <w:lang w:val="id-ID"/>
              </w:rPr>
            </w:pPr>
            <w:r w:rsidRPr="00C10673">
              <w:rPr>
                <w:rFonts w:ascii="Times New Roman" w:hAnsi="Times New Roman" w:cs="Times New Roman"/>
                <w:b/>
                <w:sz w:val="24"/>
                <w:szCs w:val="24"/>
                <w:lang w:val="id-ID"/>
              </w:rPr>
              <w:t>Total kewajiban jangka panjang</w:t>
            </w:r>
          </w:p>
        </w:tc>
        <w:tc>
          <w:tcPr>
            <w:tcW w:w="1417" w:type="dxa"/>
          </w:tcPr>
          <w:p w14:paraId="55C406E7"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225.000.000</w:t>
            </w:r>
          </w:p>
        </w:tc>
        <w:tc>
          <w:tcPr>
            <w:tcW w:w="1418" w:type="dxa"/>
          </w:tcPr>
          <w:p w14:paraId="5C49A60E"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150.000.000</w:t>
            </w:r>
          </w:p>
        </w:tc>
        <w:tc>
          <w:tcPr>
            <w:tcW w:w="1417" w:type="dxa"/>
          </w:tcPr>
          <w:p w14:paraId="107454A2" w14:textId="77777777" w:rsidR="00E867A3" w:rsidRPr="003C68E4" w:rsidRDefault="00E867A3" w:rsidP="002B44C2">
            <w:pPr>
              <w:pStyle w:val="NoSpacing"/>
              <w:jc w:val="right"/>
              <w:rPr>
                <w:rFonts w:ascii="Times New Roman" w:hAnsi="Times New Roman" w:cs="Times New Roman"/>
                <w:b/>
                <w:sz w:val="24"/>
                <w:szCs w:val="24"/>
                <w:lang w:val="id-ID"/>
              </w:rPr>
            </w:pPr>
            <w:r w:rsidRPr="003C68E4">
              <w:rPr>
                <w:rFonts w:ascii="Times New Roman" w:hAnsi="Times New Roman" w:cs="Times New Roman"/>
                <w:b/>
                <w:sz w:val="24"/>
                <w:szCs w:val="24"/>
                <w:lang w:val="id-ID"/>
              </w:rPr>
              <w:t>225.000.000</w:t>
            </w:r>
          </w:p>
        </w:tc>
      </w:tr>
      <w:tr w:rsidR="00E867A3" w14:paraId="33A9A1DA" w14:textId="77777777" w:rsidTr="002B44C2">
        <w:tc>
          <w:tcPr>
            <w:tcW w:w="3686" w:type="dxa"/>
          </w:tcPr>
          <w:p w14:paraId="71344933"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Saham biasa</w:t>
            </w:r>
          </w:p>
        </w:tc>
        <w:tc>
          <w:tcPr>
            <w:tcW w:w="1417" w:type="dxa"/>
          </w:tcPr>
          <w:p w14:paraId="7DE90D8E"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250.000.000</w:t>
            </w:r>
          </w:p>
        </w:tc>
        <w:tc>
          <w:tcPr>
            <w:tcW w:w="1418" w:type="dxa"/>
          </w:tcPr>
          <w:p w14:paraId="70B9ED4E"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300.000.000</w:t>
            </w:r>
          </w:p>
        </w:tc>
        <w:tc>
          <w:tcPr>
            <w:tcW w:w="1417" w:type="dxa"/>
          </w:tcPr>
          <w:p w14:paraId="27D1B8C2" w14:textId="77777777" w:rsidR="00E867A3" w:rsidRPr="003C68E4" w:rsidRDefault="00E867A3" w:rsidP="002B44C2">
            <w:pPr>
              <w:pStyle w:val="NoSpacing"/>
              <w:jc w:val="right"/>
              <w:rPr>
                <w:rFonts w:ascii="Times New Roman" w:hAnsi="Times New Roman" w:cs="Times New Roman"/>
                <w:sz w:val="24"/>
                <w:szCs w:val="24"/>
                <w:lang w:val="id-ID"/>
              </w:rPr>
            </w:pPr>
            <w:r w:rsidRPr="003C68E4">
              <w:rPr>
                <w:rFonts w:ascii="Times New Roman" w:hAnsi="Times New Roman" w:cs="Times New Roman"/>
                <w:sz w:val="24"/>
                <w:szCs w:val="24"/>
                <w:lang w:val="id-ID"/>
              </w:rPr>
              <w:t>250.000.000</w:t>
            </w:r>
          </w:p>
        </w:tc>
      </w:tr>
      <w:tr w:rsidR="00E867A3" w14:paraId="45FFF708" w14:textId="77777777" w:rsidTr="002B44C2">
        <w:tc>
          <w:tcPr>
            <w:tcW w:w="3686" w:type="dxa"/>
          </w:tcPr>
          <w:p w14:paraId="0DB2E497"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Laba yang ditahan</w:t>
            </w:r>
          </w:p>
        </w:tc>
        <w:tc>
          <w:tcPr>
            <w:tcW w:w="1417" w:type="dxa"/>
          </w:tcPr>
          <w:p w14:paraId="22F837C5"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150.000.000</w:t>
            </w:r>
          </w:p>
        </w:tc>
        <w:tc>
          <w:tcPr>
            <w:tcW w:w="1418" w:type="dxa"/>
          </w:tcPr>
          <w:p w14:paraId="27803BE9"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175.000.000</w:t>
            </w:r>
          </w:p>
        </w:tc>
        <w:tc>
          <w:tcPr>
            <w:tcW w:w="1417" w:type="dxa"/>
          </w:tcPr>
          <w:p w14:paraId="7D872E16" w14:textId="77777777" w:rsidR="00E867A3" w:rsidRPr="003C68E4" w:rsidRDefault="00E867A3" w:rsidP="002B44C2">
            <w:pPr>
              <w:pStyle w:val="NoSpacing"/>
              <w:jc w:val="right"/>
              <w:rPr>
                <w:rFonts w:ascii="Times New Roman" w:hAnsi="Times New Roman" w:cs="Times New Roman"/>
                <w:sz w:val="24"/>
                <w:szCs w:val="24"/>
                <w:lang w:val="id-ID"/>
              </w:rPr>
            </w:pPr>
            <w:r w:rsidRPr="003C68E4">
              <w:rPr>
                <w:rFonts w:ascii="Times New Roman" w:hAnsi="Times New Roman" w:cs="Times New Roman"/>
                <w:sz w:val="24"/>
                <w:szCs w:val="24"/>
                <w:lang w:val="id-ID"/>
              </w:rPr>
              <w:t>175.000.000</w:t>
            </w:r>
          </w:p>
        </w:tc>
      </w:tr>
      <w:tr w:rsidR="00E867A3" w14:paraId="46B372F9" w14:textId="77777777" w:rsidTr="002B44C2">
        <w:tc>
          <w:tcPr>
            <w:tcW w:w="3686" w:type="dxa"/>
          </w:tcPr>
          <w:p w14:paraId="07B4BD42"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Total ekuitas</w:t>
            </w:r>
          </w:p>
        </w:tc>
        <w:tc>
          <w:tcPr>
            <w:tcW w:w="1417" w:type="dxa"/>
          </w:tcPr>
          <w:p w14:paraId="3BCD4E2A"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400.000.000</w:t>
            </w:r>
          </w:p>
        </w:tc>
        <w:tc>
          <w:tcPr>
            <w:tcW w:w="1418" w:type="dxa"/>
          </w:tcPr>
          <w:p w14:paraId="4E3C7C25" w14:textId="77777777" w:rsidR="00E867A3" w:rsidRPr="001C0978" w:rsidRDefault="00E867A3" w:rsidP="002B44C2">
            <w:pPr>
              <w:pStyle w:val="NoSpacing"/>
              <w:jc w:val="right"/>
              <w:rPr>
                <w:rFonts w:ascii="Times New Roman" w:hAnsi="Times New Roman" w:cs="Times New Roman"/>
                <w:sz w:val="24"/>
                <w:szCs w:val="24"/>
                <w:lang w:val="id-ID"/>
              </w:rPr>
            </w:pPr>
            <w:r w:rsidRPr="001C0978">
              <w:rPr>
                <w:rFonts w:ascii="Times New Roman" w:hAnsi="Times New Roman" w:cs="Times New Roman"/>
                <w:sz w:val="24"/>
                <w:szCs w:val="24"/>
                <w:lang w:val="id-ID"/>
              </w:rPr>
              <w:t>475.000.000</w:t>
            </w:r>
          </w:p>
        </w:tc>
        <w:tc>
          <w:tcPr>
            <w:tcW w:w="1417" w:type="dxa"/>
          </w:tcPr>
          <w:p w14:paraId="01737DF3" w14:textId="77777777" w:rsidR="00E867A3" w:rsidRPr="003C68E4" w:rsidRDefault="00E867A3" w:rsidP="002B44C2">
            <w:pPr>
              <w:pStyle w:val="NoSpacing"/>
              <w:jc w:val="right"/>
              <w:rPr>
                <w:rFonts w:ascii="Times New Roman" w:hAnsi="Times New Roman" w:cs="Times New Roman"/>
                <w:sz w:val="24"/>
                <w:szCs w:val="24"/>
                <w:lang w:val="id-ID"/>
              </w:rPr>
            </w:pPr>
            <w:r w:rsidRPr="003C68E4">
              <w:rPr>
                <w:rFonts w:ascii="Times New Roman" w:hAnsi="Times New Roman" w:cs="Times New Roman"/>
                <w:sz w:val="24"/>
                <w:szCs w:val="24"/>
                <w:lang w:val="id-ID"/>
              </w:rPr>
              <w:t>350.000.000</w:t>
            </w:r>
          </w:p>
        </w:tc>
      </w:tr>
      <w:tr w:rsidR="00E867A3" w14:paraId="6C6A150E" w14:textId="77777777" w:rsidTr="002B44C2">
        <w:tc>
          <w:tcPr>
            <w:tcW w:w="3686" w:type="dxa"/>
          </w:tcPr>
          <w:p w14:paraId="6D4E8DED" w14:textId="77777777" w:rsidR="00E867A3" w:rsidRPr="001C0978" w:rsidRDefault="00E867A3" w:rsidP="002B44C2">
            <w:pPr>
              <w:pStyle w:val="NoSpacing"/>
              <w:rPr>
                <w:rFonts w:ascii="Times New Roman" w:hAnsi="Times New Roman" w:cs="Times New Roman"/>
                <w:sz w:val="24"/>
                <w:szCs w:val="24"/>
                <w:lang w:val="id-ID"/>
              </w:rPr>
            </w:pPr>
            <w:r w:rsidRPr="001C0978">
              <w:rPr>
                <w:rFonts w:ascii="Times New Roman" w:hAnsi="Times New Roman" w:cs="Times New Roman"/>
                <w:sz w:val="24"/>
                <w:szCs w:val="24"/>
                <w:lang w:val="id-ID"/>
              </w:rPr>
              <w:t xml:space="preserve">Total kewajiban dan euitas </w:t>
            </w:r>
          </w:p>
        </w:tc>
        <w:tc>
          <w:tcPr>
            <w:tcW w:w="1417" w:type="dxa"/>
          </w:tcPr>
          <w:p w14:paraId="79A7AFBC" w14:textId="77777777" w:rsidR="00E867A3" w:rsidRPr="003C68E4" w:rsidRDefault="00E867A3" w:rsidP="002B44C2">
            <w:pPr>
              <w:pStyle w:val="NoSpacing"/>
              <w:jc w:val="right"/>
              <w:rPr>
                <w:rFonts w:ascii="Times New Roman" w:hAnsi="Times New Roman" w:cs="Times New Roman"/>
                <w:b/>
                <w:sz w:val="24"/>
                <w:szCs w:val="24"/>
                <w:lang w:val="id-ID"/>
              </w:rPr>
            </w:pPr>
            <w:r w:rsidRPr="003C68E4">
              <w:rPr>
                <w:rFonts w:ascii="Times New Roman" w:hAnsi="Times New Roman" w:cs="Times New Roman"/>
                <w:b/>
                <w:sz w:val="24"/>
                <w:szCs w:val="24"/>
                <w:lang w:val="id-ID"/>
              </w:rPr>
              <w:t>825.000.000</w:t>
            </w:r>
          </w:p>
        </w:tc>
        <w:tc>
          <w:tcPr>
            <w:tcW w:w="1418" w:type="dxa"/>
          </w:tcPr>
          <w:p w14:paraId="310DBC34" w14:textId="77777777" w:rsidR="00E867A3" w:rsidRPr="003C68E4" w:rsidRDefault="00E867A3" w:rsidP="002B44C2">
            <w:pPr>
              <w:pStyle w:val="NoSpacing"/>
              <w:jc w:val="right"/>
              <w:rPr>
                <w:rFonts w:ascii="Times New Roman" w:hAnsi="Times New Roman" w:cs="Times New Roman"/>
                <w:b/>
                <w:sz w:val="24"/>
                <w:szCs w:val="24"/>
                <w:lang w:val="id-ID"/>
              </w:rPr>
            </w:pPr>
            <w:r w:rsidRPr="003C68E4">
              <w:rPr>
                <w:rFonts w:ascii="Times New Roman" w:hAnsi="Times New Roman" w:cs="Times New Roman"/>
                <w:b/>
                <w:sz w:val="24"/>
                <w:szCs w:val="24"/>
                <w:lang w:val="id-ID"/>
              </w:rPr>
              <w:t>940.000.000</w:t>
            </w:r>
          </w:p>
        </w:tc>
        <w:tc>
          <w:tcPr>
            <w:tcW w:w="1417" w:type="dxa"/>
          </w:tcPr>
          <w:p w14:paraId="76F9E8EF" w14:textId="77777777" w:rsidR="00E867A3" w:rsidRPr="003C68E4" w:rsidRDefault="00E867A3" w:rsidP="002B44C2">
            <w:pPr>
              <w:pStyle w:val="NoSpacing"/>
              <w:jc w:val="right"/>
              <w:rPr>
                <w:rFonts w:ascii="Times New Roman" w:hAnsi="Times New Roman" w:cs="Times New Roman"/>
                <w:b/>
                <w:sz w:val="24"/>
                <w:szCs w:val="24"/>
                <w:lang w:val="id-ID"/>
              </w:rPr>
            </w:pPr>
            <w:r w:rsidRPr="003C68E4">
              <w:rPr>
                <w:rFonts w:ascii="Times New Roman" w:hAnsi="Times New Roman" w:cs="Times New Roman"/>
                <w:b/>
                <w:sz w:val="24"/>
                <w:szCs w:val="24"/>
                <w:lang w:val="id-ID"/>
              </w:rPr>
              <w:t>1.250.000.000</w:t>
            </w:r>
          </w:p>
        </w:tc>
      </w:tr>
    </w:tbl>
    <w:p w14:paraId="3CB69A38" w14:textId="669ECB05" w:rsidR="00E867A3" w:rsidRDefault="00E867A3" w:rsidP="00E867A3">
      <w:pPr>
        <w:pStyle w:val="NormalWeb"/>
        <w:shd w:val="clear" w:color="auto" w:fill="FFFFFF"/>
        <w:spacing w:before="0" w:beforeAutospacing="0" w:after="250" w:afterAutospacing="0"/>
        <w:rPr>
          <w:b/>
          <w:lang w:val="en-US"/>
        </w:rPr>
      </w:pPr>
      <w:r>
        <w:rPr>
          <w:b/>
          <w:lang w:val="id-ID"/>
        </w:rPr>
        <w:t xml:space="preserve">Sumber : PT. </w:t>
      </w:r>
      <w:r w:rsidR="0082725B">
        <w:rPr>
          <w:b/>
          <w:lang w:val="id-ID"/>
        </w:rPr>
        <w:t>Bunga Setaman</w:t>
      </w:r>
      <w:r>
        <w:rPr>
          <w:b/>
          <w:lang w:val="id-ID"/>
        </w:rPr>
        <w:t>, 202</w:t>
      </w:r>
      <w:r w:rsidR="0082725B">
        <w:rPr>
          <w:b/>
          <w:lang w:val="id-ID"/>
        </w:rPr>
        <w:t>5</w:t>
      </w:r>
    </w:p>
    <w:p w14:paraId="444731FB" w14:textId="77777777" w:rsidR="00E867A3" w:rsidRDefault="00E867A3" w:rsidP="00E867A3">
      <w:pPr>
        <w:pStyle w:val="NormalWeb"/>
        <w:shd w:val="clear" w:color="auto" w:fill="FFFFFF"/>
        <w:spacing w:before="0" w:beforeAutospacing="0" w:after="250" w:afterAutospacing="0"/>
        <w:rPr>
          <w:b/>
          <w:lang w:val="en-US"/>
        </w:rPr>
      </w:pPr>
    </w:p>
    <w:p w14:paraId="379657C0" w14:textId="4D7910AE" w:rsidR="00E867A3" w:rsidRDefault="00E867A3" w:rsidP="00E867A3">
      <w:pPr>
        <w:pStyle w:val="NormalWeb"/>
        <w:shd w:val="clear" w:color="auto" w:fill="FFFFFF"/>
        <w:spacing w:before="0" w:beforeAutospacing="0" w:after="0" w:afterAutospacing="0"/>
        <w:jc w:val="center"/>
        <w:rPr>
          <w:b/>
          <w:lang w:val="id-ID"/>
        </w:rPr>
      </w:pPr>
      <w:r>
        <w:rPr>
          <w:b/>
          <w:lang w:val="id-ID"/>
        </w:rPr>
        <w:t xml:space="preserve">PT. </w:t>
      </w:r>
      <w:r w:rsidR="0082725B">
        <w:rPr>
          <w:b/>
          <w:lang w:val="id-ID"/>
        </w:rPr>
        <w:t>Bunga Setaman</w:t>
      </w:r>
    </w:p>
    <w:p w14:paraId="1DB12816" w14:textId="36328CBF" w:rsidR="00E867A3" w:rsidRDefault="00E867A3" w:rsidP="00E867A3">
      <w:pPr>
        <w:pStyle w:val="NormalWeb"/>
        <w:shd w:val="clear" w:color="auto" w:fill="FFFFFF"/>
        <w:spacing w:before="0" w:beforeAutospacing="0" w:after="0" w:afterAutospacing="0"/>
        <w:jc w:val="center"/>
        <w:rPr>
          <w:b/>
          <w:lang w:val="id-ID"/>
        </w:rPr>
      </w:pPr>
      <w:r>
        <w:rPr>
          <w:b/>
          <w:lang w:val="id-ID"/>
        </w:rPr>
        <w:t>Laporan Laba Rugi 20</w:t>
      </w:r>
      <w:r w:rsidR="0082725B">
        <w:rPr>
          <w:b/>
          <w:lang w:val="id-ID"/>
        </w:rPr>
        <w:t>23</w:t>
      </w:r>
    </w:p>
    <w:p w14:paraId="305B8479" w14:textId="66F8AD9F" w:rsidR="00E867A3" w:rsidRDefault="00E867A3" w:rsidP="00E867A3">
      <w:pPr>
        <w:pStyle w:val="NormalWeb"/>
        <w:shd w:val="clear" w:color="auto" w:fill="FFFFFF"/>
        <w:spacing w:before="0" w:beforeAutospacing="0" w:after="0" w:afterAutospacing="0"/>
        <w:jc w:val="center"/>
        <w:rPr>
          <w:b/>
          <w:lang w:val="id-ID"/>
        </w:rPr>
      </w:pPr>
      <w:r>
        <w:rPr>
          <w:b/>
          <w:lang w:val="id-ID"/>
        </w:rPr>
        <w:t>Periode 1 Januari – 31 Desember 20</w:t>
      </w:r>
      <w:r w:rsidR="0082725B">
        <w:rPr>
          <w:b/>
          <w:lang w:val="id-ID"/>
        </w:rPr>
        <w:t>23</w:t>
      </w:r>
    </w:p>
    <w:p w14:paraId="41F5DD70" w14:textId="77777777" w:rsidR="00E867A3" w:rsidRDefault="00E867A3" w:rsidP="00E867A3">
      <w:pPr>
        <w:pStyle w:val="NormalWeb"/>
        <w:shd w:val="clear" w:color="auto" w:fill="FFFFFF"/>
        <w:spacing w:before="0" w:beforeAutospacing="0" w:after="0" w:afterAutospacing="0"/>
        <w:jc w:val="center"/>
        <w:rPr>
          <w:b/>
          <w:lang w:val="id-ID"/>
        </w:rPr>
      </w:pPr>
      <w:r>
        <w:rPr>
          <w:b/>
          <w:lang w:val="id-ID"/>
        </w:rPr>
        <w:t>Dalam Rupiah</w:t>
      </w:r>
    </w:p>
    <w:tbl>
      <w:tblPr>
        <w:tblStyle w:val="TableGrid"/>
        <w:tblW w:w="0" w:type="auto"/>
        <w:tblInd w:w="108" w:type="dxa"/>
        <w:tblLook w:val="04A0" w:firstRow="1" w:lastRow="0" w:firstColumn="1" w:lastColumn="0" w:noHBand="0" w:noVBand="1"/>
      </w:tblPr>
      <w:tblGrid>
        <w:gridCol w:w="5387"/>
        <w:gridCol w:w="2551"/>
      </w:tblGrid>
      <w:tr w:rsidR="00E867A3" w14:paraId="49CD06DE" w14:textId="77777777" w:rsidTr="002B44C2">
        <w:tc>
          <w:tcPr>
            <w:tcW w:w="5387" w:type="dxa"/>
          </w:tcPr>
          <w:p w14:paraId="103CF678" w14:textId="77777777" w:rsidR="00E867A3" w:rsidRDefault="00E867A3" w:rsidP="002B44C2">
            <w:pPr>
              <w:pStyle w:val="NormalWeb"/>
              <w:spacing w:before="0" w:beforeAutospacing="0" w:after="0" w:afterAutospacing="0"/>
              <w:rPr>
                <w:lang w:val="id-ID"/>
              </w:rPr>
            </w:pPr>
            <w:r>
              <w:rPr>
                <w:lang w:val="id-ID"/>
              </w:rPr>
              <w:t>Penjualan</w:t>
            </w:r>
          </w:p>
          <w:p w14:paraId="0DC818D6" w14:textId="77777777" w:rsidR="00E867A3" w:rsidRDefault="00E867A3" w:rsidP="002B44C2">
            <w:pPr>
              <w:pStyle w:val="NormalWeb"/>
              <w:spacing w:before="0" w:beforeAutospacing="0" w:after="0" w:afterAutospacing="0"/>
              <w:rPr>
                <w:lang w:val="id-ID"/>
              </w:rPr>
            </w:pPr>
            <w:r>
              <w:rPr>
                <w:lang w:val="id-ID"/>
              </w:rPr>
              <w:t>Harga pokok penjualan</w:t>
            </w:r>
          </w:p>
          <w:p w14:paraId="506D88E8" w14:textId="77777777" w:rsidR="00E867A3" w:rsidRDefault="00E867A3" w:rsidP="002B44C2">
            <w:pPr>
              <w:pStyle w:val="NormalWeb"/>
              <w:spacing w:before="0" w:beforeAutospacing="0" w:after="0" w:afterAutospacing="0"/>
              <w:rPr>
                <w:lang w:val="id-ID"/>
              </w:rPr>
            </w:pPr>
            <w:r>
              <w:rPr>
                <w:lang w:val="id-ID"/>
              </w:rPr>
              <w:t xml:space="preserve">Laba kotor </w:t>
            </w:r>
          </w:p>
          <w:p w14:paraId="152A0AD8" w14:textId="77777777" w:rsidR="00E867A3" w:rsidRDefault="00E867A3" w:rsidP="002B44C2">
            <w:pPr>
              <w:pStyle w:val="NormalWeb"/>
              <w:spacing w:before="0" w:beforeAutospacing="0" w:after="0" w:afterAutospacing="0"/>
              <w:rPr>
                <w:lang w:val="id-ID"/>
              </w:rPr>
            </w:pPr>
            <w:r>
              <w:rPr>
                <w:lang w:val="id-ID"/>
              </w:rPr>
              <w:t>Beban operasi</w:t>
            </w:r>
          </w:p>
          <w:p w14:paraId="08EEBCCA" w14:textId="77777777" w:rsidR="00E867A3" w:rsidRDefault="00E867A3" w:rsidP="002B44C2">
            <w:pPr>
              <w:pStyle w:val="NormalWeb"/>
              <w:spacing w:before="0" w:beforeAutospacing="0" w:after="0" w:afterAutospacing="0"/>
              <w:rPr>
                <w:lang w:val="id-ID"/>
              </w:rPr>
            </w:pPr>
            <w:r>
              <w:rPr>
                <w:lang w:val="id-ID"/>
              </w:rPr>
              <w:t xml:space="preserve">Beban bunga utang </w:t>
            </w:r>
          </w:p>
          <w:p w14:paraId="49CD4D53" w14:textId="77777777" w:rsidR="00E867A3" w:rsidRDefault="00E867A3" w:rsidP="002B44C2">
            <w:pPr>
              <w:pStyle w:val="NormalWeb"/>
              <w:spacing w:before="0" w:beforeAutospacing="0" w:after="0" w:afterAutospacing="0"/>
              <w:rPr>
                <w:lang w:val="id-ID"/>
              </w:rPr>
            </w:pPr>
            <w:r>
              <w:rPr>
                <w:lang w:val="id-ID"/>
              </w:rPr>
              <w:t>Beban amortisasi paten</w:t>
            </w:r>
          </w:p>
          <w:p w14:paraId="641C4EFA" w14:textId="77777777" w:rsidR="00E867A3" w:rsidRDefault="00E867A3" w:rsidP="002B44C2">
            <w:pPr>
              <w:pStyle w:val="NormalWeb"/>
              <w:spacing w:before="0" w:beforeAutospacing="0" w:after="0" w:afterAutospacing="0"/>
              <w:rPr>
                <w:lang w:val="id-ID"/>
              </w:rPr>
            </w:pPr>
            <w:r>
              <w:rPr>
                <w:lang w:val="id-ID"/>
              </w:rPr>
              <w:t>Beban penyusutan bangunan</w:t>
            </w:r>
          </w:p>
          <w:p w14:paraId="2D0EC741" w14:textId="77777777" w:rsidR="00E867A3" w:rsidRDefault="00E867A3" w:rsidP="002B44C2">
            <w:pPr>
              <w:pStyle w:val="NormalWeb"/>
              <w:spacing w:before="0" w:beforeAutospacing="0" w:after="0" w:afterAutospacing="0"/>
              <w:rPr>
                <w:lang w:val="id-ID"/>
              </w:rPr>
            </w:pPr>
            <w:r>
              <w:rPr>
                <w:lang w:val="id-ID"/>
              </w:rPr>
              <w:lastRenderedPageBreak/>
              <w:t>Laba operasi</w:t>
            </w:r>
          </w:p>
          <w:p w14:paraId="2AFEDAD0" w14:textId="77777777" w:rsidR="00E867A3" w:rsidRDefault="00E867A3" w:rsidP="002B44C2">
            <w:pPr>
              <w:pStyle w:val="NormalWeb"/>
              <w:spacing w:before="0" w:beforeAutospacing="0" w:after="0" w:afterAutospacing="0"/>
              <w:rPr>
                <w:lang w:val="id-ID"/>
              </w:rPr>
            </w:pPr>
            <w:r>
              <w:rPr>
                <w:lang w:val="id-ID"/>
              </w:rPr>
              <w:t xml:space="preserve">Keuntungan dar punjualan tanah </w:t>
            </w:r>
          </w:p>
          <w:p w14:paraId="0E1D1B02" w14:textId="77777777" w:rsidR="00E867A3" w:rsidRDefault="00E867A3" w:rsidP="002B44C2">
            <w:pPr>
              <w:pStyle w:val="NormalWeb"/>
              <w:spacing w:before="0" w:beforeAutospacing="0" w:after="0" w:afterAutospacing="0"/>
              <w:rPr>
                <w:lang w:val="id-ID"/>
              </w:rPr>
            </w:pPr>
            <w:r>
              <w:rPr>
                <w:lang w:val="id-ID"/>
              </w:rPr>
              <w:t>Beban lain-lain</w:t>
            </w:r>
          </w:p>
          <w:p w14:paraId="0DA1CD1C" w14:textId="77777777" w:rsidR="00E867A3" w:rsidRDefault="00E867A3" w:rsidP="002B44C2">
            <w:pPr>
              <w:pStyle w:val="NormalWeb"/>
              <w:spacing w:before="0" w:beforeAutospacing="0" w:after="0" w:afterAutospacing="0"/>
              <w:rPr>
                <w:lang w:val="id-ID"/>
              </w:rPr>
            </w:pPr>
            <w:r>
              <w:rPr>
                <w:lang w:val="id-ID"/>
              </w:rPr>
              <w:t xml:space="preserve">Laba sebelum pajak </w:t>
            </w:r>
          </w:p>
          <w:p w14:paraId="13465330" w14:textId="77777777" w:rsidR="00E867A3" w:rsidRDefault="00E867A3" w:rsidP="002B44C2">
            <w:pPr>
              <w:pStyle w:val="NormalWeb"/>
              <w:spacing w:before="0" w:beforeAutospacing="0" w:after="0" w:afterAutospacing="0"/>
              <w:rPr>
                <w:lang w:val="id-ID"/>
              </w:rPr>
            </w:pPr>
            <w:r>
              <w:rPr>
                <w:lang w:val="id-ID"/>
              </w:rPr>
              <w:t>Beban pajak</w:t>
            </w:r>
          </w:p>
          <w:p w14:paraId="0BF20BC4" w14:textId="77777777" w:rsidR="00E867A3" w:rsidRPr="009A6C03" w:rsidRDefault="00E867A3" w:rsidP="002B44C2">
            <w:pPr>
              <w:pStyle w:val="NormalWeb"/>
              <w:spacing w:before="0" w:beforeAutospacing="0" w:after="0" w:afterAutospacing="0"/>
              <w:rPr>
                <w:lang w:val="id-ID"/>
              </w:rPr>
            </w:pPr>
            <w:r>
              <w:rPr>
                <w:lang w:val="id-ID"/>
              </w:rPr>
              <w:t xml:space="preserve">Laba bersih </w:t>
            </w:r>
          </w:p>
        </w:tc>
        <w:tc>
          <w:tcPr>
            <w:tcW w:w="2551" w:type="dxa"/>
          </w:tcPr>
          <w:p w14:paraId="5FBA21F0" w14:textId="77777777" w:rsidR="00E867A3" w:rsidRDefault="00E867A3" w:rsidP="002B44C2">
            <w:pPr>
              <w:pStyle w:val="NormalWeb"/>
              <w:spacing w:before="0" w:beforeAutospacing="0" w:after="0" w:afterAutospacing="0"/>
              <w:jc w:val="right"/>
              <w:rPr>
                <w:lang w:val="id-ID"/>
              </w:rPr>
            </w:pPr>
            <w:r w:rsidRPr="009A6C03">
              <w:rPr>
                <w:lang w:val="id-ID"/>
              </w:rPr>
              <w:lastRenderedPageBreak/>
              <w:t>600.000.000</w:t>
            </w:r>
          </w:p>
          <w:p w14:paraId="02B4D5D3" w14:textId="77777777" w:rsidR="00E867A3" w:rsidRPr="008942D0" w:rsidRDefault="00E867A3" w:rsidP="002B44C2">
            <w:pPr>
              <w:pStyle w:val="NormalWeb"/>
              <w:spacing w:before="0" w:beforeAutospacing="0" w:after="0" w:afterAutospacing="0"/>
              <w:jc w:val="right"/>
              <w:rPr>
                <w:u w:val="single"/>
                <w:lang w:val="id-ID"/>
              </w:rPr>
            </w:pPr>
            <w:r w:rsidRPr="008942D0">
              <w:rPr>
                <w:u w:val="single"/>
                <w:lang w:val="id-ID"/>
              </w:rPr>
              <w:t>(250.000.000)</w:t>
            </w:r>
          </w:p>
          <w:p w14:paraId="6E7BA6C3" w14:textId="77777777" w:rsidR="00E867A3" w:rsidRDefault="00E867A3" w:rsidP="002B44C2">
            <w:pPr>
              <w:pStyle w:val="NormalWeb"/>
              <w:spacing w:before="0" w:beforeAutospacing="0" w:after="0" w:afterAutospacing="0"/>
              <w:jc w:val="right"/>
              <w:rPr>
                <w:lang w:val="id-ID"/>
              </w:rPr>
            </w:pPr>
            <w:r>
              <w:rPr>
                <w:lang w:val="id-ID"/>
              </w:rPr>
              <w:t>350.000.000</w:t>
            </w:r>
          </w:p>
          <w:p w14:paraId="18B98001" w14:textId="77777777" w:rsidR="00E867A3" w:rsidRDefault="00E867A3" w:rsidP="002B44C2">
            <w:pPr>
              <w:pStyle w:val="NormalWeb"/>
              <w:spacing w:before="0" w:beforeAutospacing="0" w:after="0" w:afterAutospacing="0"/>
              <w:jc w:val="right"/>
              <w:rPr>
                <w:lang w:val="id-ID"/>
              </w:rPr>
            </w:pPr>
            <w:r>
              <w:rPr>
                <w:lang w:val="id-ID"/>
              </w:rPr>
              <w:t>(150.000.000)</w:t>
            </w:r>
          </w:p>
          <w:p w14:paraId="1F7065D4" w14:textId="77777777" w:rsidR="00E867A3" w:rsidRDefault="00E867A3" w:rsidP="002B44C2">
            <w:pPr>
              <w:pStyle w:val="NormalWeb"/>
              <w:spacing w:before="0" w:beforeAutospacing="0" w:after="0" w:afterAutospacing="0"/>
              <w:jc w:val="right"/>
              <w:rPr>
                <w:lang w:val="id-ID"/>
              </w:rPr>
            </w:pPr>
            <w:r>
              <w:rPr>
                <w:lang w:val="id-ID"/>
              </w:rPr>
              <w:t>(15.000.000)</w:t>
            </w:r>
          </w:p>
          <w:p w14:paraId="35FF4A16" w14:textId="77777777" w:rsidR="00E867A3" w:rsidRDefault="00E867A3" w:rsidP="002B44C2">
            <w:pPr>
              <w:pStyle w:val="NormalWeb"/>
              <w:spacing w:before="0" w:beforeAutospacing="0" w:after="0" w:afterAutospacing="0"/>
              <w:jc w:val="right"/>
              <w:rPr>
                <w:lang w:val="id-ID"/>
              </w:rPr>
            </w:pPr>
            <w:r>
              <w:rPr>
                <w:lang w:val="id-ID"/>
              </w:rPr>
              <w:t>(10.000.000)</w:t>
            </w:r>
          </w:p>
          <w:p w14:paraId="1DCA0031" w14:textId="77777777" w:rsidR="00E867A3" w:rsidRDefault="00E867A3" w:rsidP="002B44C2">
            <w:pPr>
              <w:pStyle w:val="NormalWeb"/>
              <w:spacing w:before="0" w:beforeAutospacing="0" w:after="0" w:afterAutospacing="0"/>
              <w:jc w:val="right"/>
              <w:rPr>
                <w:u w:val="single"/>
                <w:lang w:val="id-ID"/>
              </w:rPr>
            </w:pPr>
            <w:r>
              <w:rPr>
                <w:lang w:val="id-ID"/>
              </w:rPr>
              <w:t>(</w:t>
            </w:r>
            <w:r w:rsidRPr="008942D0">
              <w:rPr>
                <w:u w:val="single"/>
                <w:lang w:val="id-ID"/>
              </w:rPr>
              <w:t>25.000.000)</w:t>
            </w:r>
          </w:p>
          <w:p w14:paraId="6976153D" w14:textId="77777777" w:rsidR="00E867A3" w:rsidRDefault="00E867A3" w:rsidP="002B44C2">
            <w:pPr>
              <w:pStyle w:val="NormalWeb"/>
              <w:spacing w:before="0" w:beforeAutospacing="0" w:after="0" w:afterAutospacing="0"/>
              <w:jc w:val="right"/>
              <w:rPr>
                <w:lang w:val="id-ID"/>
              </w:rPr>
            </w:pPr>
            <w:r w:rsidRPr="008942D0">
              <w:rPr>
                <w:lang w:val="id-ID"/>
              </w:rPr>
              <w:lastRenderedPageBreak/>
              <w:t>150.000.000</w:t>
            </w:r>
          </w:p>
          <w:p w14:paraId="7219C343" w14:textId="77777777" w:rsidR="00E867A3" w:rsidRDefault="00E867A3" w:rsidP="002B44C2">
            <w:pPr>
              <w:pStyle w:val="NormalWeb"/>
              <w:spacing w:before="0" w:beforeAutospacing="0" w:after="0" w:afterAutospacing="0"/>
              <w:jc w:val="right"/>
              <w:rPr>
                <w:lang w:val="id-ID"/>
              </w:rPr>
            </w:pPr>
            <w:r>
              <w:rPr>
                <w:lang w:val="id-ID"/>
              </w:rPr>
              <w:t>25.000.000</w:t>
            </w:r>
          </w:p>
          <w:p w14:paraId="6164D614" w14:textId="77777777" w:rsidR="00E867A3" w:rsidRPr="008942D0" w:rsidRDefault="00E867A3" w:rsidP="002B44C2">
            <w:pPr>
              <w:pStyle w:val="NormalWeb"/>
              <w:spacing w:before="0" w:beforeAutospacing="0" w:after="0" w:afterAutospacing="0"/>
              <w:jc w:val="right"/>
              <w:rPr>
                <w:u w:val="single"/>
                <w:lang w:val="id-ID"/>
              </w:rPr>
            </w:pPr>
            <w:r w:rsidRPr="008942D0">
              <w:rPr>
                <w:u w:val="single"/>
                <w:lang w:val="id-ID"/>
              </w:rPr>
              <w:t>(50.000.000)</w:t>
            </w:r>
          </w:p>
          <w:p w14:paraId="7475971A" w14:textId="77777777" w:rsidR="00E867A3" w:rsidRDefault="00E867A3" w:rsidP="002B44C2">
            <w:pPr>
              <w:pStyle w:val="NormalWeb"/>
              <w:spacing w:before="0" w:beforeAutospacing="0" w:after="0" w:afterAutospacing="0"/>
              <w:jc w:val="right"/>
              <w:rPr>
                <w:lang w:val="id-ID"/>
              </w:rPr>
            </w:pPr>
            <w:r>
              <w:rPr>
                <w:lang w:val="id-ID"/>
              </w:rPr>
              <w:t>125.000.000</w:t>
            </w:r>
          </w:p>
          <w:p w14:paraId="5E32B87B" w14:textId="77777777" w:rsidR="00E867A3" w:rsidRDefault="00E867A3" w:rsidP="002B44C2">
            <w:pPr>
              <w:pStyle w:val="NormalWeb"/>
              <w:spacing w:before="0" w:beforeAutospacing="0" w:after="0" w:afterAutospacing="0"/>
              <w:jc w:val="right"/>
              <w:rPr>
                <w:lang w:val="id-ID"/>
              </w:rPr>
            </w:pPr>
            <w:r>
              <w:rPr>
                <w:lang w:val="id-ID"/>
              </w:rPr>
              <w:t>(25.000.000)</w:t>
            </w:r>
          </w:p>
          <w:p w14:paraId="5ADC2039" w14:textId="77777777" w:rsidR="00E867A3" w:rsidRPr="000D4263" w:rsidRDefault="00E867A3" w:rsidP="002B44C2">
            <w:pPr>
              <w:pStyle w:val="NormalWeb"/>
              <w:spacing w:before="0" w:beforeAutospacing="0" w:after="0" w:afterAutospacing="0"/>
              <w:jc w:val="right"/>
              <w:rPr>
                <w:b/>
                <w:lang w:val="id-ID"/>
              </w:rPr>
            </w:pPr>
            <w:r w:rsidRPr="000D4263">
              <w:rPr>
                <w:b/>
                <w:lang w:val="id-ID"/>
              </w:rPr>
              <w:t>100.000.000</w:t>
            </w:r>
          </w:p>
        </w:tc>
      </w:tr>
    </w:tbl>
    <w:p w14:paraId="598D5C85" w14:textId="77777777" w:rsidR="00E867A3" w:rsidRDefault="00E867A3" w:rsidP="00E867A3">
      <w:pPr>
        <w:pStyle w:val="NormalWeb"/>
        <w:shd w:val="clear" w:color="auto" w:fill="FFFFFF"/>
        <w:spacing w:before="0" w:beforeAutospacing="0" w:after="250" w:afterAutospacing="0"/>
        <w:rPr>
          <w:b/>
          <w:lang w:val="id-ID"/>
        </w:rPr>
      </w:pPr>
    </w:p>
    <w:p w14:paraId="1F234D69" w14:textId="77777777" w:rsidR="00E867A3" w:rsidRDefault="00E867A3" w:rsidP="00E867A3">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Diminta :</w:t>
      </w:r>
    </w:p>
    <w:p w14:paraId="285D689F" w14:textId="77777777" w:rsidR="00E867A3" w:rsidRPr="005326E1" w:rsidRDefault="00E867A3" w:rsidP="00E867A3">
      <w:pPr>
        <w:pStyle w:val="ListParagraph"/>
        <w:numPr>
          <w:ilvl w:val="0"/>
          <w:numId w:val="36"/>
        </w:numPr>
        <w:spacing w:after="0" w:line="240" w:lineRule="auto"/>
        <w:jc w:val="both"/>
        <w:rPr>
          <w:rFonts w:ascii="Times New Roman" w:hAnsi="Times New Roman" w:cs="Times New Roman"/>
          <w:sz w:val="24"/>
          <w:szCs w:val="24"/>
          <w:lang w:val="id-ID"/>
        </w:rPr>
      </w:pPr>
      <w:r w:rsidRPr="005326E1">
        <w:rPr>
          <w:rFonts w:ascii="Times New Roman" w:hAnsi="Times New Roman" w:cs="Times New Roman"/>
          <w:sz w:val="24"/>
          <w:szCs w:val="24"/>
          <w:lang w:val="id-ID"/>
        </w:rPr>
        <w:t>Bagaimanakah penilaian terhadap laporan posisi keuangan diatas:</w:t>
      </w:r>
    </w:p>
    <w:p w14:paraId="22836D70" w14:textId="77777777" w:rsidR="00E867A3" w:rsidRDefault="00E867A3" w:rsidP="00E867A3">
      <w:pPr>
        <w:pStyle w:val="ListParagraph"/>
        <w:numPr>
          <w:ilvl w:val="0"/>
          <w:numId w:val="37"/>
        </w:num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Untuk penilaian kemampuan perusahaan membayar hutang jangka pendek yang dilihat dari likuiditas yang berupa current rasio dan quick rasio. </w:t>
      </w:r>
    </w:p>
    <w:p w14:paraId="270A14B7" w14:textId="77777777" w:rsidR="00E867A3" w:rsidRDefault="00E867A3" w:rsidP="00E867A3">
      <w:pPr>
        <w:pStyle w:val="ListParagraph"/>
        <w:numPr>
          <w:ilvl w:val="0"/>
          <w:numId w:val="37"/>
        </w:num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Untuk melihat seberapa besar perusahaan dibiayai dengan hutang, melalui : Debt ratio dan Debt to equity rasio. </w:t>
      </w:r>
    </w:p>
    <w:p w14:paraId="48C97EB5" w14:textId="77777777" w:rsidR="00E867A3" w:rsidRDefault="00E867A3" w:rsidP="00E867A3">
      <w:pPr>
        <w:pStyle w:val="ListParagraph"/>
        <w:numPr>
          <w:ilvl w:val="0"/>
          <w:numId w:val="37"/>
        </w:num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Untuk melihat modal kerja bersih selama menjalankan usaha</w:t>
      </w:r>
    </w:p>
    <w:p w14:paraId="750EB181" w14:textId="77777777" w:rsidR="00E867A3" w:rsidRDefault="00E867A3" w:rsidP="00E867A3">
      <w:pPr>
        <w:spacing w:after="0" w:line="240" w:lineRule="auto"/>
        <w:jc w:val="both"/>
        <w:rPr>
          <w:rFonts w:ascii="Times New Roman" w:hAnsi="Times New Roman" w:cs="Times New Roman"/>
          <w:sz w:val="24"/>
          <w:szCs w:val="24"/>
          <w:lang w:val="id-ID"/>
        </w:rPr>
      </w:pPr>
    </w:p>
    <w:p w14:paraId="4FBC9434" w14:textId="77777777" w:rsidR="00E867A3" w:rsidRDefault="00E867A3" w:rsidP="00E867A3">
      <w:pPr>
        <w:spacing w:after="0" w:line="240" w:lineRule="auto"/>
        <w:jc w:val="both"/>
        <w:rPr>
          <w:rFonts w:ascii="Times New Roman" w:hAnsi="Times New Roman" w:cs="Times New Roman"/>
          <w:sz w:val="24"/>
          <w:szCs w:val="24"/>
          <w:lang w:val="id-ID"/>
        </w:rPr>
      </w:pPr>
    </w:p>
    <w:p w14:paraId="108E6FED" w14:textId="77777777" w:rsidR="00E867A3" w:rsidRDefault="00E867A3" w:rsidP="00E867A3">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Penyelesaian : </w:t>
      </w:r>
    </w:p>
    <w:p w14:paraId="43689331" w14:textId="77777777" w:rsidR="00E867A3" w:rsidRDefault="00E867A3" w:rsidP="00E867A3">
      <w:pPr>
        <w:spacing w:after="0" w:line="240" w:lineRule="auto"/>
        <w:jc w:val="both"/>
        <w:rPr>
          <w:rFonts w:ascii="Times New Roman" w:hAnsi="Times New Roman" w:cs="Times New Roman"/>
          <w:sz w:val="24"/>
          <w:szCs w:val="24"/>
          <w:lang w:val="id-ID"/>
        </w:rPr>
      </w:pPr>
    </w:p>
    <w:p w14:paraId="1DE38C34" w14:textId="77777777" w:rsidR="00E867A3" w:rsidRPr="001C4C17" w:rsidRDefault="00E867A3" w:rsidP="00E867A3">
      <w:pPr>
        <w:pStyle w:val="ListParagraph"/>
        <w:numPr>
          <w:ilvl w:val="0"/>
          <w:numId w:val="39"/>
        </w:numPr>
        <w:spacing w:after="0" w:line="240" w:lineRule="auto"/>
        <w:jc w:val="both"/>
        <w:rPr>
          <w:rFonts w:ascii="Times New Roman" w:hAnsi="Times New Roman" w:cs="Times New Roman"/>
          <w:b/>
          <w:sz w:val="24"/>
          <w:szCs w:val="24"/>
          <w:lang w:val="id-ID"/>
        </w:rPr>
      </w:pPr>
      <w:r w:rsidRPr="001C4C17">
        <w:rPr>
          <w:rFonts w:ascii="Times New Roman" w:hAnsi="Times New Roman" w:cs="Times New Roman"/>
          <w:b/>
          <w:sz w:val="24"/>
          <w:szCs w:val="24"/>
          <w:lang w:val="id-ID"/>
        </w:rPr>
        <w:t xml:space="preserve">Rasio Likuiditas </w:t>
      </w:r>
    </w:p>
    <w:p w14:paraId="3D8672B8" w14:textId="77777777" w:rsidR="00E867A3" w:rsidRPr="004B0C06" w:rsidRDefault="00E867A3" w:rsidP="00E867A3">
      <w:pPr>
        <w:pStyle w:val="ListParagraph"/>
        <w:spacing w:after="0" w:line="240" w:lineRule="auto"/>
        <w:jc w:val="both"/>
        <w:rPr>
          <w:rFonts w:ascii="Times New Roman" w:hAnsi="Times New Roman" w:cs="Times New Roman"/>
          <w:sz w:val="24"/>
          <w:szCs w:val="24"/>
          <w:lang w:val="id-ID"/>
        </w:rPr>
      </w:pPr>
    </w:p>
    <w:p w14:paraId="69EBCFCA" w14:textId="183BB806" w:rsidR="00E867A3" w:rsidRDefault="00E867A3" w:rsidP="00E867A3">
      <w:pPr>
        <w:pStyle w:val="ListParagraph"/>
        <w:numPr>
          <w:ilvl w:val="0"/>
          <w:numId w:val="38"/>
        </w:num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Kemampuan perusahaan membayar hutang jangka pendek yang dilihat dari </w:t>
      </w:r>
      <w:r w:rsidRPr="00105054">
        <w:rPr>
          <w:rFonts w:ascii="Times New Roman" w:hAnsi="Times New Roman" w:cs="Times New Roman"/>
          <w:b/>
          <w:sz w:val="24"/>
          <w:szCs w:val="24"/>
          <w:lang w:val="id-ID"/>
        </w:rPr>
        <w:t>Current Rasio</w:t>
      </w:r>
      <w:r>
        <w:rPr>
          <w:rFonts w:ascii="Times New Roman" w:hAnsi="Times New Roman" w:cs="Times New Roman"/>
          <w:sz w:val="24"/>
          <w:szCs w:val="24"/>
          <w:lang w:val="id-ID"/>
        </w:rPr>
        <w:t xml:space="preserve"> Tahun 20</w:t>
      </w:r>
      <w:r w:rsidR="0082725B">
        <w:rPr>
          <w:rFonts w:ascii="Times New Roman" w:hAnsi="Times New Roman" w:cs="Times New Roman"/>
          <w:sz w:val="24"/>
          <w:szCs w:val="24"/>
          <w:lang w:val="id-ID"/>
        </w:rPr>
        <w:t>23</w:t>
      </w:r>
    </w:p>
    <w:p w14:paraId="168F5526" w14:textId="77777777" w:rsidR="00E867A3" w:rsidRPr="00FF0E36" w:rsidRDefault="00000000" w:rsidP="00E867A3">
      <w:pPr>
        <w:pStyle w:val="ListParagraph"/>
        <w:spacing w:after="0" w:line="240" w:lineRule="auto"/>
        <w:jc w:val="both"/>
        <w:rPr>
          <w:rFonts w:ascii="Times New Roman" w:eastAsiaTheme="minorEastAsia" w:hAnsi="Times New Roman" w:cs="Times New Roman"/>
          <w:sz w:val="24"/>
          <w:szCs w:val="24"/>
          <w:lang w:val="id-ID"/>
        </w:rPr>
      </w:pPr>
      <m:oMathPara>
        <m:oMath>
          <m:f>
            <m:fPr>
              <m:ctrlPr>
                <w:rPr>
                  <w:rFonts w:ascii="Cambria Math" w:hAnsi="Cambria Math" w:cs="Times New Roman"/>
                  <w:i/>
                  <w:sz w:val="24"/>
                  <w:szCs w:val="24"/>
                  <w:lang w:val="id-ID"/>
                </w:rPr>
              </m:ctrlPr>
            </m:fPr>
            <m:num>
              <m:r>
                <w:rPr>
                  <w:rFonts w:ascii="Cambria Math" w:hAnsi="Cambria Math" w:cs="Times New Roman"/>
                  <w:sz w:val="24"/>
                  <w:szCs w:val="24"/>
                  <w:lang w:val="id-ID"/>
                </w:rPr>
                <m:t>Current Asset</m:t>
              </m:r>
            </m:num>
            <m:den>
              <m:r>
                <w:rPr>
                  <w:rFonts w:ascii="Cambria Math" w:hAnsi="Cambria Math" w:cs="Times New Roman"/>
                  <w:sz w:val="24"/>
                  <w:szCs w:val="24"/>
                  <w:lang w:val="id-ID"/>
                </w:rPr>
                <m:t>Current Liabilities</m:t>
              </m:r>
            </m:den>
          </m:f>
        </m:oMath>
      </m:oMathPara>
    </w:p>
    <w:p w14:paraId="13C24157" w14:textId="77777777" w:rsidR="00E867A3" w:rsidRDefault="00E867A3" w:rsidP="00E867A3">
      <w:pPr>
        <w:spacing w:after="0" w:line="240" w:lineRule="auto"/>
        <w:jc w:val="both"/>
        <w:rPr>
          <w:rFonts w:ascii="Times New Roman" w:hAnsi="Times New Roman" w:cs="Times New Roman"/>
          <w:sz w:val="24"/>
          <w:szCs w:val="24"/>
          <w:lang w:val="id-ID"/>
        </w:rPr>
      </w:pPr>
    </w:p>
    <w:p w14:paraId="1E51525E" w14:textId="04D69ED6" w:rsidR="00E867A3" w:rsidRPr="009910A3" w:rsidRDefault="00E867A3" w:rsidP="00E867A3">
      <w:pPr>
        <w:spacing w:after="0" w:line="480" w:lineRule="auto"/>
        <w:jc w:val="both"/>
        <w:rPr>
          <w:rFonts w:ascii="Times New Roman" w:eastAsiaTheme="minorEastAsia" w:hAnsi="Times New Roman" w:cs="Times New Roman"/>
          <w:sz w:val="24"/>
          <w:szCs w:val="24"/>
          <w:lang w:val="id-ID"/>
        </w:rPr>
      </w:pPr>
      <w:r>
        <w:rPr>
          <w:rFonts w:ascii="Times New Roman" w:hAnsi="Times New Roman" w:cs="Times New Roman"/>
          <w:sz w:val="24"/>
          <w:szCs w:val="24"/>
          <w:lang w:val="id-ID"/>
        </w:rPr>
        <w:tab/>
      </w:r>
      <m:oMath>
        <m:r>
          <w:rPr>
            <w:rFonts w:ascii="Cambria Math" w:hAnsi="Cambria Math" w:cs="Times New Roman"/>
            <w:sz w:val="24"/>
            <w:szCs w:val="24"/>
            <w:lang w:val="id-ID"/>
          </w:rPr>
          <m:t>Ta</m:t>
        </m:r>
        <m:r>
          <w:rPr>
            <w:rFonts w:ascii="Times New Roman" w:hAnsi="Cambria Math" w:cs="Times New Roman"/>
            <w:sz w:val="24"/>
            <w:szCs w:val="24"/>
            <w:lang w:val="id-ID"/>
          </w:rPr>
          <m:t>h</m:t>
        </m:r>
        <m:r>
          <w:rPr>
            <w:rFonts w:ascii="Cambria Math" w:hAnsi="Cambria Math" w:cs="Times New Roman"/>
            <w:sz w:val="24"/>
            <w:szCs w:val="24"/>
            <w:lang w:val="id-ID"/>
          </w:rPr>
          <m:t>un</m:t>
        </m:r>
        <m:r>
          <w:rPr>
            <w:rFonts w:ascii="Cambria Math" w:hAnsi="Times New Roman" w:cs="Times New Roman"/>
            <w:sz w:val="24"/>
            <w:szCs w:val="24"/>
            <w:lang w:val="id-ID"/>
          </w:rPr>
          <m:t xml:space="preserve"> 2023=</m:t>
        </m:r>
        <m:f>
          <m:fPr>
            <m:ctrlPr>
              <w:rPr>
                <w:rFonts w:ascii="Cambria Math" w:hAnsi="Times New Roman" w:cs="Times New Roman"/>
                <w:i/>
                <w:sz w:val="24"/>
                <w:szCs w:val="24"/>
                <w:lang w:val="id-ID"/>
              </w:rPr>
            </m:ctrlPr>
          </m:fPr>
          <m:num>
            <m:r>
              <w:rPr>
                <w:rFonts w:ascii="Cambria Math" w:hAnsi="Times New Roman" w:cs="Times New Roman"/>
                <w:sz w:val="24"/>
                <w:szCs w:val="24"/>
                <w:lang w:val="id-ID"/>
              </w:rPr>
              <m:t>300.000.000</m:t>
            </m:r>
          </m:num>
          <m:den>
            <m:r>
              <w:rPr>
                <w:rFonts w:ascii="Cambria Math" w:hAnsi="Times New Roman" w:cs="Times New Roman"/>
                <w:sz w:val="24"/>
                <w:szCs w:val="24"/>
                <w:lang w:val="id-ID"/>
              </w:rPr>
              <m:t>200.000.000</m:t>
            </m:r>
          </m:den>
        </m:f>
        <m:r>
          <w:rPr>
            <w:rFonts w:ascii="Cambria Math" w:hAnsi="Times New Roman" w:cs="Times New Roman"/>
            <w:sz w:val="24"/>
            <w:szCs w:val="24"/>
            <w:lang w:val="id-ID"/>
          </w:rPr>
          <m:t>=150%= 3  :2</m:t>
        </m:r>
      </m:oMath>
    </w:p>
    <w:p w14:paraId="30D1969F" w14:textId="6E95D208" w:rsidR="00E867A3" w:rsidRPr="00FF0E36" w:rsidRDefault="00E867A3" w:rsidP="00E867A3">
      <w:pPr>
        <w:spacing w:after="0" w:line="480" w:lineRule="auto"/>
        <w:ind w:left="709"/>
        <w:jc w:val="both"/>
        <w:rPr>
          <w:rFonts w:ascii="Times New Roman" w:eastAsiaTheme="minorEastAsia" w:hAnsi="Times New Roman" w:cs="Times New Roman"/>
          <w:sz w:val="24"/>
          <w:szCs w:val="24"/>
          <w:lang w:val="id-ID"/>
        </w:rPr>
      </w:pPr>
      <m:oMathPara>
        <m:oMathParaPr>
          <m:jc m:val="left"/>
        </m:oMathParaPr>
        <m:oMath>
          <m:r>
            <w:rPr>
              <w:rFonts w:ascii="Cambria Math" w:eastAsiaTheme="minorEastAsia" w:hAnsi="Cambria Math" w:cs="Times New Roman"/>
              <w:sz w:val="24"/>
              <w:szCs w:val="24"/>
              <w:lang w:val="id-ID"/>
            </w:rPr>
            <m:t>Tahun 2024=</m:t>
          </m:r>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 xml:space="preserve"> 425.000.000</m:t>
              </m:r>
            </m:num>
            <m:den>
              <m:r>
                <w:rPr>
                  <w:rFonts w:ascii="Cambria Math" w:eastAsiaTheme="minorEastAsia" w:hAnsi="Cambria Math" w:cs="Times New Roman"/>
                  <w:sz w:val="24"/>
                  <w:szCs w:val="24"/>
                  <w:lang w:val="id-ID"/>
                </w:rPr>
                <m:t>315.000.000</m:t>
              </m:r>
            </m:den>
          </m:f>
          <m:r>
            <w:rPr>
              <w:rFonts w:ascii="Cambria Math" w:eastAsiaTheme="minorEastAsia" w:hAnsi="Cambria Math" w:cs="Times New Roman"/>
              <w:sz w:val="24"/>
              <w:szCs w:val="24"/>
              <w:lang w:val="id-ID"/>
            </w:rPr>
            <m:t>=134%=1,3 :1</m:t>
          </m:r>
        </m:oMath>
      </m:oMathPara>
    </w:p>
    <w:p w14:paraId="738C2D9F" w14:textId="5076EA0F" w:rsidR="00E867A3" w:rsidRDefault="00E867A3" w:rsidP="00E867A3">
      <w:pPr>
        <w:spacing w:after="0" w:line="480" w:lineRule="auto"/>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ab/>
        <w:t>Tahun 202</w:t>
      </w:r>
      <w:r w:rsidR="0082725B">
        <w:rPr>
          <w:rFonts w:ascii="Times New Roman" w:eastAsiaTheme="minorEastAsia" w:hAnsi="Times New Roman" w:cs="Times New Roman"/>
          <w:sz w:val="24"/>
          <w:szCs w:val="24"/>
          <w:lang w:val="id-ID"/>
        </w:rPr>
        <w:t xml:space="preserve">5 </w:t>
      </w:r>
      <w:r>
        <w:rPr>
          <w:rFonts w:ascii="Times New Roman" w:eastAsiaTheme="minorEastAsia" w:hAnsi="Times New Roman" w:cs="Times New Roman"/>
          <w:sz w:val="24"/>
          <w:szCs w:val="24"/>
          <w:lang w:val="id-ID"/>
        </w:rPr>
        <w:t>=</w:t>
      </w:r>
      <m:oMath>
        <m:r>
          <w:rPr>
            <w:rFonts w:ascii="Cambria Math" w:eastAsiaTheme="minorEastAsia" w:hAnsi="Cambria Math" w:cs="Times New Roman"/>
            <w:sz w:val="24"/>
            <w:szCs w:val="24"/>
            <w:lang w:val="id-ID"/>
          </w:rPr>
          <m:t xml:space="preserve"> </m:t>
        </m:r>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750.000.000</m:t>
            </m:r>
          </m:num>
          <m:den>
            <m:r>
              <w:rPr>
                <w:rFonts w:ascii="Cambria Math" w:eastAsiaTheme="minorEastAsia" w:hAnsi="Cambria Math" w:cs="Times New Roman"/>
                <w:sz w:val="24"/>
                <w:szCs w:val="24"/>
                <w:lang w:val="id-ID"/>
              </w:rPr>
              <m:t>250.000.000</m:t>
            </m:r>
          </m:den>
        </m:f>
        <m:r>
          <w:rPr>
            <w:rFonts w:ascii="Cambria Math" w:eastAsiaTheme="minorEastAsia" w:hAnsi="Cambria Math" w:cs="Times New Roman"/>
            <w:sz w:val="24"/>
            <w:szCs w:val="24"/>
            <w:lang w:val="id-ID"/>
          </w:rPr>
          <m:t>=300%=3 :1</m:t>
        </m:r>
      </m:oMath>
    </w:p>
    <w:p w14:paraId="63BF2120" w14:textId="12ED4693" w:rsidR="00E867A3" w:rsidRDefault="00E867A3" w:rsidP="00E867A3">
      <w:pPr>
        <w:pStyle w:val="ListParagraph"/>
        <w:numPr>
          <w:ilvl w:val="0"/>
          <w:numId w:val="38"/>
        </w:numPr>
        <w:spacing w:after="0" w:line="480" w:lineRule="auto"/>
        <w:jc w:val="both"/>
        <w:rPr>
          <w:rFonts w:ascii="Times New Roman" w:eastAsiaTheme="minorEastAsia" w:hAnsi="Times New Roman" w:cs="Times New Roman"/>
          <w:sz w:val="24"/>
          <w:szCs w:val="24"/>
          <w:lang w:val="id-ID"/>
        </w:rPr>
      </w:pPr>
      <w:r>
        <w:rPr>
          <w:rFonts w:ascii="Times New Roman" w:eastAsiaTheme="minorEastAsia" w:hAnsi="Times New Roman" w:cs="Times New Roman"/>
          <w:noProof/>
          <w:sz w:val="24"/>
          <w:szCs w:val="24"/>
          <w:lang w:val="id-ID" w:eastAsia="id-ID"/>
        </w:rPr>
        <mc:AlternateContent>
          <mc:Choice Requires="wps">
            <w:drawing>
              <wp:anchor distT="0" distB="0" distL="114300" distR="114300" simplePos="0" relativeHeight="251668480" behindDoc="0" locked="0" layoutInCell="1" allowOverlap="1" wp14:anchorId="31E7750B" wp14:editId="4E8301EA">
                <wp:simplePos x="0" y="0"/>
                <wp:positionH relativeFrom="column">
                  <wp:posOffset>422910</wp:posOffset>
                </wp:positionH>
                <wp:positionV relativeFrom="paragraph">
                  <wp:posOffset>598805</wp:posOffset>
                </wp:positionV>
                <wp:extent cx="2517775" cy="450215"/>
                <wp:effectExtent l="0" t="0" r="15875" b="26035"/>
                <wp:wrapNone/>
                <wp:docPr id="2"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7775" cy="4502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5A06BA" id="Rectangle 48" o:spid="_x0000_s1026" style="position:absolute;margin-left:33.3pt;margin-top:47.15pt;width:198.25pt;height:35.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wAaBQIAAO0DAAAOAAAAZHJzL2Uyb0RvYy54bWysU9tu2zAMfR+wfxD0vjg24qU14hRFug4D&#10;ugvQ7QMUWbaFSaJGKXG6rx+lpGm2vQ3zg0Ca5CF5dLS6OVjD9gqDBtfycjbnTDkJnXZDy799vX9z&#10;xVmIwnXCgFMtf1KB36xfv1pNvlEVjGA6hYxAXGgm3/IxRt8URZCjsiLMwCtHwR7QikguDkWHYiJ0&#10;a4pqPn9bTICdR5AqBPp7dwzydcbveyXj574PKjLTcpot5hPzuU1nsV6JZkDhRy1PY4h/mMIK7ajp&#10;GepORMF2qP+CsloiBOjjTIItoO+1VHkH2qac/7HN4yi8yrsQOcGfaQr/D1Z+2j/6L5hGD/4B5PfA&#10;HGxG4QZ1iwjTqERH7cpEVDH50JwLkhOolG2nj9DR1YpdhMzBoUebAGk7dshUP52pVofIJP2s6nK5&#10;XNacSYot6nlV1rmFaJ6rPYb4XoFlyWg50lVmdLF/CDFNI5rnlNTMwb02Jl+ncWxq+XVd1bkggNFd&#10;CuYlcdhuDLK9SILI36nvb2lWR5Kl0bblV+ck0SQ23rkud4lCm6NNkxh3oicxksQXmi10T8QOwlFz&#10;9EbIGAF/cjaR3loefuwEKs7MB0cMX5eLRRJodhb1siIHLyPby4hwkqBaHjk7mpt4FPXOox5G6lTm&#10;3R3c0q30OhP2MtVpWNJU5vGk/yTaSz9nvbzS9S8AAAD//wMAUEsDBBQABgAIAAAAIQC/jX1B3QAA&#10;AAkBAAAPAAAAZHJzL2Rvd25yZXYueG1sTI/LTsMwEEX3SPyDNUjsqNOXBSFOFRDdVqIgATs3Geyo&#10;8TiK3Sb8PcOKLkf36N4zxWbynTjjENtAGuazDARSHZqWrIb3t+3dPYiYDDWmC4QafjDCpry+Kkze&#10;hJFe8bxPVnAJxdxocCn1uZSxduhNnIUeibPvMHiT+BysbAYzcrnv5CLLlPSmJV5wpsdnh/Vxf/Ia&#10;XvqvXbW2UVYfyX0ew9O4dTur9e3NVD2CSDilfxj+9FkdSnY6hBM1UXQalFJManhYLUFwvlLLOYgD&#10;g2q9AFkW8vKD8hcAAP//AwBQSwECLQAUAAYACAAAACEAtoM4kv4AAADhAQAAEwAAAAAAAAAAAAAA&#10;AAAAAAAAW0NvbnRlbnRfVHlwZXNdLnhtbFBLAQItABQABgAIAAAAIQA4/SH/1gAAAJQBAAALAAAA&#10;AAAAAAAAAAAAAC8BAABfcmVscy8ucmVsc1BLAQItABQABgAIAAAAIQC0FwAaBQIAAO0DAAAOAAAA&#10;AAAAAAAAAAAAAC4CAABkcnMvZTJvRG9jLnhtbFBLAQItABQABgAIAAAAIQC/jX1B3QAAAAkBAAAP&#10;AAAAAAAAAAAAAAAAAF8EAABkcnMvZG93bnJldi54bWxQSwUGAAAAAAQABADzAAAAaQUAAAAA&#10;" filled="f"/>
            </w:pict>
          </mc:Fallback>
        </mc:AlternateContent>
      </w:r>
      <w:r>
        <w:rPr>
          <w:rFonts w:ascii="Times New Roman" w:eastAsiaTheme="minorEastAsia" w:hAnsi="Times New Roman" w:cs="Times New Roman"/>
          <w:sz w:val="24"/>
          <w:szCs w:val="24"/>
          <w:lang w:val="id-ID"/>
        </w:rPr>
        <w:t xml:space="preserve">Kemampuan perusahaan membayar hutang jangka pendek yang dilihat dari </w:t>
      </w:r>
      <w:r w:rsidRPr="00105054">
        <w:rPr>
          <w:rFonts w:ascii="Times New Roman" w:eastAsiaTheme="minorEastAsia" w:hAnsi="Times New Roman" w:cs="Times New Roman"/>
          <w:b/>
          <w:sz w:val="24"/>
          <w:szCs w:val="24"/>
          <w:lang w:val="id-ID"/>
        </w:rPr>
        <w:t>quick rasio</w:t>
      </w:r>
      <w:r>
        <w:rPr>
          <w:rFonts w:ascii="Times New Roman" w:eastAsiaTheme="minorEastAsia" w:hAnsi="Times New Roman" w:cs="Times New Roman"/>
          <w:sz w:val="24"/>
          <w:szCs w:val="24"/>
          <w:lang w:val="id-ID"/>
        </w:rPr>
        <w:t xml:space="preserve"> : </w:t>
      </w:r>
    </w:p>
    <w:p w14:paraId="3666A5E9" w14:textId="77777777" w:rsidR="00E867A3" w:rsidRPr="00F937C3" w:rsidRDefault="00E867A3" w:rsidP="00E867A3">
      <w:pPr>
        <w:pStyle w:val="ListParagraph"/>
        <w:spacing w:after="0" w:line="480" w:lineRule="auto"/>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 xml:space="preserve">Quick Rasio = </w:t>
      </w:r>
      <m:oMath>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Current Aset-Inventories</m:t>
            </m:r>
          </m:num>
          <m:den>
            <m:r>
              <w:rPr>
                <w:rFonts w:ascii="Cambria Math" w:eastAsiaTheme="minorEastAsia" w:hAnsi="Cambria Math" w:cs="Times New Roman"/>
                <w:sz w:val="24"/>
                <w:szCs w:val="24"/>
                <w:lang w:val="id-ID"/>
              </w:rPr>
              <m:t xml:space="preserve">Curren liabilities </m:t>
            </m:r>
          </m:den>
        </m:f>
      </m:oMath>
    </w:p>
    <w:p w14:paraId="3FF1C6DF" w14:textId="22E4A57D" w:rsidR="00E867A3" w:rsidRDefault="00E867A3" w:rsidP="00E867A3">
      <w:pPr>
        <w:spacing w:after="0" w:line="480" w:lineRule="auto"/>
        <w:jc w:val="both"/>
        <w:rPr>
          <w:rFonts w:ascii="Times New Roman" w:eastAsiaTheme="minorEastAsia" w:hAnsi="Times New Roman" w:cs="Times New Roman"/>
          <w:sz w:val="24"/>
          <w:szCs w:val="24"/>
          <w:lang w:val="en-US"/>
        </w:rPr>
      </w:pPr>
      <w:r>
        <w:rPr>
          <w:rFonts w:ascii="Times New Roman" w:hAnsi="Times New Roman" w:cs="Times New Roman"/>
          <w:sz w:val="24"/>
          <w:szCs w:val="24"/>
          <w:lang w:val="id-ID"/>
        </w:rPr>
        <w:tab/>
      </w:r>
      <m:oMath>
        <m:r>
          <w:rPr>
            <w:rFonts w:ascii="Cambria Math" w:hAnsi="Cambria Math" w:cs="Times New Roman"/>
            <w:sz w:val="24"/>
            <w:szCs w:val="24"/>
            <w:lang w:val="id-ID"/>
          </w:rPr>
          <m:t>Tahun 2023=</m:t>
        </m:r>
        <m:f>
          <m:fPr>
            <m:ctrlPr>
              <w:rPr>
                <w:rFonts w:ascii="Cambria Math" w:hAnsi="Cambria Math" w:cs="Times New Roman"/>
                <w:i/>
                <w:sz w:val="24"/>
                <w:szCs w:val="24"/>
                <w:lang w:val="id-ID"/>
              </w:rPr>
            </m:ctrlPr>
          </m:fPr>
          <m:num>
            <m:r>
              <w:rPr>
                <w:rFonts w:ascii="Cambria Math" w:hAnsi="Cambria Math" w:cs="Times New Roman"/>
                <w:sz w:val="24"/>
                <w:szCs w:val="24"/>
                <w:lang w:val="id-ID"/>
              </w:rPr>
              <m:t>375.000.000-150.000.000</m:t>
            </m:r>
          </m:num>
          <m:den>
            <m:r>
              <w:rPr>
                <w:rFonts w:ascii="Cambria Math" w:hAnsi="Cambria Math" w:cs="Times New Roman"/>
                <w:sz w:val="24"/>
                <w:szCs w:val="24"/>
                <w:lang w:val="id-ID"/>
              </w:rPr>
              <m:t>200.000.000</m:t>
            </m:r>
          </m:den>
        </m:f>
        <m:r>
          <w:rPr>
            <w:rFonts w:ascii="Cambria Math" w:hAnsi="Cambria Math" w:cs="Times New Roman"/>
            <w:sz w:val="24"/>
            <w:szCs w:val="24"/>
            <w:lang w:val="id-ID"/>
          </w:rPr>
          <m:t>=112,5%=1,1 :1</m:t>
        </m:r>
      </m:oMath>
    </w:p>
    <w:p w14:paraId="39671CF9" w14:textId="3088A563" w:rsidR="00E867A3" w:rsidRDefault="00E867A3" w:rsidP="00E867A3">
      <w:pPr>
        <w:spacing w:after="0" w:line="480" w:lineRule="auto"/>
        <w:jc w:val="both"/>
        <w:rPr>
          <w:rFonts w:ascii="Times New Roman" w:hAnsi="Times New Roman" w:cs="Times New Roman"/>
          <w:sz w:val="24"/>
          <w:szCs w:val="24"/>
          <w:lang w:val="id-ID"/>
        </w:rPr>
      </w:pPr>
      <m:oMathPara>
        <m:oMath>
          <m:r>
            <w:rPr>
              <w:rFonts w:ascii="Cambria Math" w:eastAsiaTheme="minorEastAsia" w:hAnsi="Cambria Math" w:cs="Times New Roman"/>
              <w:sz w:val="24"/>
              <w:szCs w:val="24"/>
              <w:lang w:val="id-ID"/>
            </w:rPr>
            <m:t>Tahun 2024=</m:t>
          </m:r>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425.000.000-175.000.000</m:t>
              </m:r>
            </m:num>
            <m:den>
              <m:r>
                <w:rPr>
                  <w:rFonts w:ascii="Cambria Math" w:eastAsiaTheme="minorEastAsia" w:hAnsi="Cambria Math" w:cs="Times New Roman"/>
                  <w:sz w:val="24"/>
                  <w:szCs w:val="24"/>
                  <w:lang w:val="id-ID"/>
                </w:rPr>
                <m:t>315.000.000</m:t>
              </m:r>
            </m:den>
          </m:f>
          <m:r>
            <w:rPr>
              <w:rFonts w:ascii="Cambria Math" w:eastAsiaTheme="minorEastAsia" w:hAnsi="Cambria Math" w:cs="Times New Roman"/>
              <w:sz w:val="24"/>
              <w:szCs w:val="24"/>
              <w:lang w:val="id-ID"/>
            </w:rPr>
            <m:t>=79,3%=1 :1,2</m:t>
          </m:r>
        </m:oMath>
      </m:oMathPara>
    </w:p>
    <w:p w14:paraId="43CF4CA1" w14:textId="27BF16FA" w:rsidR="00E867A3" w:rsidRDefault="00E867A3" w:rsidP="00E867A3">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r>
      <m:oMath>
        <m:r>
          <w:rPr>
            <w:rFonts w:ascii="Cambria Math" w:hAnsi="Cambria Math" w:cs="Times New Roman"/>
            <w:sz w:val="24"/>
            <w:szCs w:val="24"/>
            <w:lang w:val="id-ID"/>
          </w:rPr>
          <m:t>Tahun 2025=</m:t>
        </m:r>
        <m:f>
          <m:fPr>
            <m:ctrlPr>
              <w:rPr>
                <w:rFonts w:ascii="Cambria Math" w:hAnsi="Cambria Math" w:cs="Times New Roman"/>
                <w:i/>
                <w:sz w:val="24"/>
                <w:szCs w:val="24"/>
                <w:lang w:val="id-ID"/>
              </w:rPr>
            </m:ctrlPr>
          </m:fPr>
          <m:num>
            <m:r>
              <w:rPr>
                <w:rFonts w:ascii="Cambria Math" w:hAnsi="Cambria Math" w:cs="Times New Roman"/>
                <w:sz w:val="24"/>
                <w:szCs w:val="24"/>
                <w:lang w:val="id-ID"/>
              </w:rPr>
              <m:t>750.000.000-300.000.000</m:t>
            </m:r>
          </m:num>
          <m:den>
            <m:r>
              <w:rPr>
                <w:rFonts w:ascii="Cambria Math" w:hAnsi="Cambria Math" w:cs="Times New Roman"/>
                <w:sz w:val="24"/>
                <w:szCs w:val="24"/>
                <w:lang w:val="id-ID"/>
              </w:rPr>
              <m:t>250.000.000</m:t>
            </m:r>
          </m:den>
        </m:f>
        <m:r>
          <w:rPr>
            <w:rFonts w:ascii="Cambria Math" w:hAnsi="Cambria Math" w:cs="Times New Roman"/>
            <w:sz w:val="24"/>
            <w:szCs w:val="24"/>
            <w:lang w:val="id-ID"/>
          </w:rPr>
          <m:t>=180%=1,8 :1</m:t>
        </m:r>
      </m:oMath>
    </w:p>
    <w:p w14:paraId="02BBA3F8" w14:textId="77777777" w:rsidR="00E867A3" w:rsidRPr="00105054" w:rsidRDefault="00E867A3" w:rsidP="00E867A3">
      <w:pPr>
        <w:pStyle w:val="ListParagraph"/>
        <w:numPr>
          <w:ilvl w:val="0"/>
          <w:numId w:val="39"/>
        </w:numPr>
        <w:spacing w:after="0" w:line="480" w:lineRule="auto"/>
        <w:jc w:val="both"/>
        <w:rPr>
          <w:rFonts w:ascii="Times New Roman" w:hAnsi="Times New Roman" w:cs="Times New Roman"/>
          <w:b/>
          <w:sz w:val="24"/>
          <w:szCs w:val="24"/>
          <w:lang w:val="id-ID"/>
        </w:rPr>
      </w:pPr>
      <w:r w:rsidRPr="00105054">
        <w:rPr>
          <w:rFonts w:ascii="Times New Roman" w:hAnsi="Times New Roman" w:cs="Times New Roman"/>
          <w:b/>
          <w:sz w:val="24"/>
          <w:szCs w:val="24"/>
          <w:lang w:val="id-ID"/>
        </w:rPr>
        <w:t xml:space="preserve">Rasio Leverage </w:t>
      </w:r>
    </w:p>
    <w:p w14:paraId="738E0EA6" w14:textId="77777777" w:rsidR="00E867A3" w:rsidRPr="00BF1241" w:rsidRDefault="00E867A3" w:rsidP="00E867A3">
      <w:pPr>
        <w:pStyle w:val="ListParagraph"/>
        <w:numPr>
          <w:ilvl w:val="1"/>
          <w:numId w:val="39"/>
        </w:numPr>
        <w:spacing w:after="0" w:line="480" w:lineRule="auto"/>
        <w:ind w:left="993" w:hanging="284"/>
        <w:jc w:val="both"/>
        <w:rPr>
          <w:rFonts w:ascii="Times New Roman" w:hAnsi="Times New Roman" w:cs="Times New Roman"/>
          <w:b/>
          <w:sz w:val="24"/>
          <w:szCs w:val="24"/>
          <w:lang w:val="id-ID"/>
        </w:rPr>
      </w:pPr>
      <w:r>
        <w:rPr>
          <w:rFonts w:ascii="Times New Roman" w:hAnsi="Times New Roman" w:cs="Times New Roman"/>
          <w:sz w:val="24"/>
          <w:szCs w:val="24"/>
          <w:lang w:val="id-ID"/>
        </w:rPr>
        <w:lastRenderedPageBreak/>
        <w:t>Seberapa besar perusahaan dibiayai dengan hutang (</w:t>
      </w:r>
      <w:r w:rsidRPr="00105054">
        <w:rPr>
          <w:rFonts w:ascii="Times New Roman" w:hAnsi="Times New Roman" w:cs="Times New Roman"/>
          <w:b/>
          <w:sz w:val="24"/>
          <w:szCs w:val="24"/>
          <w:lang w:val="id-ID"/>
        </w:rPr>
        <w:t>Debt Rasio</w:t>
      </w:r>
      <w:r>
        <w:rPr>
          <w:rFonts w:ascii="Times New Roman" w:hAnsi="Times New Roman" w:cs="Times New Roman"/>
          <w:sz w:val="24"/>
          <w:szCs w:val="24"/>
          <w:lang w:val="id-ID"/>
        </w:rPr>
        <w:t>) :</w:t>
      </w:r>
    </w:p>
    <w:p w14:paraId="2BD4E0EE" w14:textId="77777777" w:rsidR="00E867A3" w:rsidRPr="000D3C7F" w:rsidRDefault="00000000" w:rsidP="00E867A3">
      <w:pPr>
        <w:pStyle w:val="ListParagraph"/>
        <w:spacing w:after="0" w:line="480" w:lineRule="auto"/>
        <w:ind w:left="993"/>
        <w:jc w:val="both"/>
        <w:rPr>
          <w:rFonts w:ascii="Times New Roman" w:hAnsi="Times New Roman" w:cs="Times New Roman"/>
          <w:sz w:val="24"/>
          <w:szCs w:val="24"/>
          <w:lang w:val="id-ID"/>
        </w:rPr>
      </w:pPr>
      <m:oMathPara>
        <m:oMath>
          <m:f>
            <m:fPr>
              <m:ctrlPr>
                <w:rPr>
                  <w:rFonts w:ascii="Cambria Math" w:hAnsi="Cambria Math" w:cs="Times New Roman"/>
                  <w:i/>
                  <w:sz w:val="24"/>
                  <w:szCs w:val="24"/>
                  <w:lang w:val="id-ID"/>
                </w:rPr>
              </m:ctrlPr>
            </m:fPr>
            <m:num>
              <m:r>
                <w:rPr>
                  <w:rFonts w:ascii="Cambria Math" w:hAnsi="Cambria Math" w:cs="Times New Roman"/>
                  <w:sz w:val="24"/>
                  <w:szCs w:val="24"/>
                  <w:lang w:val="id-ID"/>
                </w:rPr>
                <m:t>Total liabilities</m:t>
              </m:r>
            </m:num>
            <m:den>
              <m:r>
                <w:rPr>
                  <w:rFonts w:ascii="Cambria Math" w:hAnsi="Cambria Math" w:cs="Times New Roman"/>
                  <w:sz w:val="24"/>
                  <w:szCs w:val="24"/>
                  <w:lang w:val="id-ID"/>
                </w:rPr>
                <m:t xml:space="preserve">Total Aset </m:t>
              </m:r>
            </m:den>
          </m:f>
        </m:oMath>
      </m:oMathPara>
    </w:p>
    <w:p w14:paraId="20C5E726" w14:textId="59505048" w:rsidR="00E867A3" w:rsidRDefault="00E867A3" w:rsidP="00E867A3">
      <w:pPr>
        <w:spacing w:after="0" w:line="480" w:lineRule="auto"/>
        <w:ind w:firstLine="851"/>
        <w:jc w:val="both"/>
        <w:rPr>
          <w:rFonts w:ascii="Times New Roman" w:eastAsiaTheme="minorEastAsia" w:hAnsi="Times New Roman" w:cs="Times New Roman"/>
          <w:sz w:val="24"/>
          <w:szCs w:val="24"/>
          <w:lang w:val="id-ID"/>
        </w:rPr>
      </w:pPr>
      <m:oMathPara>
        <m:oMath>
          <m:r>
            <w:rPr>
              <w:rFonts w:ascii="Cambria Math" w:hAnsi="Cambria Math" w:cs="Times New Roman"/>
              <w:sz w:val="24"/>
              <w:szCs w:val="24"/>
              <w:lang w:val="id-ID"/>
            </w:rPr>
            <m:t>Tahun 2023=</m:t>
          </m:r>
          <m:f>
            <m:fPr>
              <m:ctrlPr>
                <w:rPr>
                  <w:rFonts w:ascii="Cambria Math" w:hAnsi="Cambria Math" w:cs="Times New Roman"/>
                  <w:i/>
                  <w:sz w:val="24"/>
                  <w:szCs w:val="24"/>
                  <w:lang w:val="id-ID"/>
                </w:rPr>
              </m:ctrlPr>
            </m:fPr>
            <m:num>
              <m:r>
                <w:rPr>
                  <w:rFonts w:ascii="Cambria Math" w:hAnsi="Cambria Math" w:cs="Times New Roman"/>
                  <w:sz w:val="24"/>
                  <w:szCs w:val="24"/>
                  <w:lang w:val="id-ID"/>
                </w:rPr>
                <m:t>200.000.000+225.000.000</m:t>
              </m:r>
            </m:num>
            <m:den>
              <m:r>
                <w:rPr>
                  <w:rFonts w:ascii="Cambria Math" w:hAnsi="Cambria Math" w:cs="Times New Roman"/>
                  <w:sz w:val="24"/>
                  <w:szCs w:val="24"/>
                  <w:lang w:val="id-ID"/>
                </w:rPr>
                <m:t>825.000.000</m:t>
              </m:r>
            </m:den>
          </m:f>
          <m:r>
            <w:rPr>
              <w:rFonts w:ascii="Cambria Math" w:hAnsi="Cambria Math" w:cs="Times New Roman"/>
              <w:sz w:val="24"/>
              <w:szCs w:val="24"/>
              <w:lang w:val="id-ID"/>
            </w:rPr>
            <m:t>=51%=  0,51   :1</m:t>
          </m:r>
        </m:oMath>
      </m:oMathPara>
    </w:p>
    <w:p w14:paraId="63416ABA" w14:textId="11EBBA5C" w:rsidR="00E867A3" w:rsidRDefault="00E867A3" w:rsidP="00E867A3">
      <w:pPr>
        <w:spacing w:after="0" w:line="480" w:lineRule="auto"/>
        <w:ind w:firstLine="709"/>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Tahun 202</w:t>
      </w:r>
      <w:r w:rsidR="00FB4B26">
        <w:rPr>
          <w:rFonts w:ascii="Times New Roman" w:eastAsiaTheme="minorEastAsia" w:hAnsi="Times New Roman" w:cs="Times New Roman"/>
          <w:sz w:val="24"/>
          <w:szCs w:val="24"/>
          <w:lang w:val="id-ID"/>
        </w:rPr>
        <w:t>4</w:t>
      </w:r>
      <w:r>
        <w:rPr>
          <w:rFonts w:ascii="Times New Roman" w:eastAsiaTheme="minorEastAsia" w:hAnsi="Times New Roman" w:cs="Times New Roman"/>
          <w:sz w:val="24"/>
          <w:szCs w:val="24"/>
          <w:lang w:val="id-ID"/>
        </w:rPr>
        <w:t xml:space="preserve"> = </w:t>
      </w:r>
      <m:oMath>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315.000.000+ 150.000.000</m:t>
            </m:r>
          </m:num>
          <m:den>
            <m:r>
              <w:rPr>
                <w:rFonts w:ascii="Cambria Math" w:eastAsiaTheme="minorEastAsia" w:hAnsi="Cambria Math" w:cs="Times New Roman"/>
                <w:sz w:val="24"/>
                <w:szCs w:val="24"/>
                <w:lang w:val="id-ID"/>
              </w:rPr>
              <m:t>940.000.000</m:t>
            </m:r>
          </m:den>
        </m:f>
        <m:r>
          <w:rPr>
            <w:rFonts w:ascii="Cambria Math" w:eastAsiaTheme="minorEastAsia" w:hAnsi="Cambria Math" w:cs="Times New Roman"/>
            <w:sz w:val="24"/>
            <w:szCs w:val="24"/>
            <w:lang w:val="id-ID"/>
          </w:rPr>
          <m:t xml:space="preserve">=49%=0,49 :1 </m:t>
        </m:r>
      </m:oMath>
    </w:p>
    <w:p w14:paraId="5FA85E2D" w14:textId="45FBB86E" w:rsidR="00E867A3" w:rsidRPr="001E2E41" w:rsidRDefault="00E867A3" w:rsidP="00E867A3">
      <w:pPr>
        <w:spacing w:after="0" w:line="480" w:lineRule="auto"/>
        <w:ind w:left="709"/>
        <w:jc w:val="both"/>
        <w:rPr>
          <w:rFonts w:ascii="Times New Roman" w:eastAsiaTheme="minorEastAsia" w:hAnsi="Times New Roman" w:cs="Times New Roman"/>
          <w:sz w:val="24"/>
          <w:szCs w:val="24"/>
          <w:lang w:val="id-ID"/>
        </w:rPr>
      </w:pPr>
      <m:oMathPara>
        <m:oMathParaPr>
          <m:jc m:val="left"/>
        </m:oMathParaPr>
        <m:oMath>
          <m:r>
            <w:rPr>
              <w:rFonts w:ascii="Cambria Math" w:eastAsiaTheme="minorEastAsia" w:hAnsi="Cambria Math" w:cs="Times New Roman"/>
              <w:sz w:val="24"/>
              <w:szCs w:val="24"/>
              <w:lang w:val="id-ID"/>
            </w:rPr>
            <m:t xml:space="preserve">Tahun 2025= </m:t>
          </m:r>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250.000.000+225.000.000</m:t>
              </m:r>
            </m:num>
            <m:den>
              <m:r>
                <w:rPr>
                  <w:rFonts w:ascii="Cambria Math" w:eastAsiaTheme="minorEastAsia" w:hAnsi="Cambria Math" w:cs="Times New Roman"/>
                  <w:sz w:val="24"/>
                  <w:szCs w:val="24"/>
                  <w:lang w:val="id-ID"/>
                </w:rPr>
                <m:t>1.250.000.000</m:t>
              </m:r>
            </m:den>
          </m:f>
          <m:r>
            <w:rPr>
              <w:rFonts w:ascii="Cambria Math" w:eastAsiaTheme="minorEastAsia" w:hAnsi="Cambria Math" w:cs="Times New Roman"/>
              <w:sz w:val="24"/>
              <w:szCs w:val="24"/>
              <w:lang w:val="id-ID"/>
            </w:rPr>
            <m:t>=38%=0,38 :1</m:t>
          </m:r>
        </m:oMath>
      </m:oMathPara>
    </w:p>
    <w:p w14:paraId="5931C0CF" w14:textId="77777777" w:rsidR="00E867A3" w:rsidRPr="00105054" w:rsidRDefault="00E867A3" w:rsidP="00E867A3">
      <w:pPr>
        <w:pStyle w:val="ListParagraph"/>
        <w:numPr>
          <w:ilvl w:val="1"/>
          <w:numId w:val="39"/>
        </w:numPr>
        <w:spacing w:after="0" w:line="480" w:lineRule="auto"/>
        <w:ind w:left="993" w:hanging="284"/>
        <w:jc w:val="both"/>
        <w:rPr>
          <w:rFonts w:ascii="Times New Roman" w:eastAsiaTheme="minorEastAsia" w:hAnsi="Times New Roman" w:cs="Times New Roman"/>
          <w:b/>
          <w:sz w:val="24"/>
          <w:szCs w:val="24"/>
          <w:lang w:val="id-ID"/>
        </w:rPr>
      </w:pPr>
      <w:r>
        <w:rPr>
          <w:rFonts w:ascii="Times New Roman" w:eastAsiaTheme="minorEastAsia" w:hAnsi="Times New Roman" w:cs="Times New Roman"/>
          <w:sz w:val="24"/>
          <w:szCs w:val="24"/>
          <w:lang w:val="id-ID"/>
        </w:rPr>
        <w:t>Seberapa besar perusahaan dibiayai dengan hutang (</w:t>
      </w:r>
      <w:r w:rsidRPr="00105054">
        <w:rPr>
          <w:rFonts w:ascii="Times New Roman" w:eastAsiaTheme="minorEastAsia" w:hAnsi="Times New Roman" w:cs="Times New Roman"/>
          <w:b/>
          <w:sz w:val="24"/>
          <w:szCs w:val="24"/>
          <w:lang w:val="id-ID"/>
        </w:rPr>
        <w:t>Debt to equity rasio)</w:t>
      </w:r>
    </w:p>
    <w:p w14:paraId="64BEA495" w14:textId="77777777" w:rsidR="00E867A3" w:rsidRPr="00CD4BD7" w:rsidRDefault="00000000" w:rsidP="00E867A3">
      <w:pPr>
        <w:pStyle w:val="ListParagraph"/>
        <w:spacing w:after="0" w:line="480" w:lineRule="auto"/>
        <w:ind w:left="993"/>
        <w:jc w:val="both"/>
        <w:rPr>
          <w:rFonts w:ascii="Times New Roman" w:eastAsiaTheme="minorEastAsia" w:hAnsi="Times New Roman" w:cs="Times New Roman"/>
          <w:sz w:val="24"/>
          <w:szCs w:val="24"/>
          <w:lang w:val="id-ID"/>
        </w:rPr>
      </w:pPr>
      <m:oMathPara>
        <m:oMathParaPr>
          <m:jc m:val="left"/>
        </m:oMathParaPr>
        <m:oMath>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Total liabilities</m:t>
              </m:r>
            </m:num>
            <m:den>
              <m:r>
                <w:rPr>
                  <w:rFonts w:ascii="Cambria Math" w:eastAsiaTheme="minorEastAsia" w:hAnsi="Cambria Math" w:cs="Times New Roman"/>
                  <w:sz w:val="24"/>
                  <w:szCs w:val="24"/>
                  <w:lang w:val="id-ID"/>
                </w:rPr>
                <m:t xml:space="preserve">Total share holder equity </m:t>
              </m:r>
            </m:den>
          </m:f>
        </m:oMath>
      </m:oMathPara>
    </w:p>
    <w:p w14:paraId="00BCCABD" w14:textId="2150E093" w:rsidR="00E867A3" w:rsidRPr="003E6062" w:rsidRDefault="00E867A3" w:rsidP="00E867A3">
      <w:pPr>
        <w:pStyle w:val="ListParagraph"/>
        <w:spacing w:after="0" w:line="480" w:lineRule="auto"/>
        <w:ind w:left="993"/>
        <w:jc w:val="both"/>
        <w:rPr>
          <w:rFonts w:ascii="Times New Roman" w:eastAsiaTheme="minorEastAsia" w:hAnsi="Times New Roman" w:cs="Times New Roman"/>
          <w:sz w:val="24"/>
          <w:szCs w:val="24"/>
          <w:lang w:val="id-ID"/>
        </w:rPr>
      </w:pPr>
      <m:oMathPara>
        <m:oMathParaPr>
          <m:jc m:val="left"/>
        </m:oMathParaPr>
        <m:oMath>
          <m:r>
            <w:rPr>
              <w:rFonts w:ascii="Cambria Math" w:eastAsiaTheme="minorEastAsia" w:hAnsi="Cambria Math" w:cs="Times New Roman"/>
              <w:sz w:val="24"/>
              <w:szCs w:val="24"/>
              <w:lang w:val="id-ID"/>
            </w:rPr>
            <m:t>Tahun 2023=</m:t>
          </m:r>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200.000.000+225.000.000</m:t>
              </m:r>
            </m:num>
            <m:den>
              <m:r>
                <w:rPr>
                  <w:rFonts w:ascii="Cambria Math" w:eastAsiaTheme="minorEastAsia" w:hAnsi="Cambria Math" w:cs="Times New Roman"/>
                  <w:sz w:val="24"/>
                  <w:szCs w:val="24"/>
                  <w:lang w:val="id-ID"/>
                </w:rPr>
                <m:t>400.000.000</m:t>
              </m:r>
            </m:den>
          </m:f>
          <m:r>
            <w:rPr>
              <w:rFonts w:ascii="Cambria Math" w:eastAsiaTheme="minorEastAsia" w:hAnsi="Cambria Math" w:cs="Times New Roman"/>
              <w:sz w:val="24"/>
              <w:szCs w:val="24"/>
              <w:lang w:val="id-ID"/>
            </w:rPr>
            <m:t>=106%=1,06 :1</m:t>
          </m:r>
        </m:oMath>
      </m:oMathPara>
    </w:p>
    <w:p w14:paraId="65BA69A2" w14:textId="20AEC8B7" w:rsidR="00E867A3" w:rsidRPr="003E6062" w:rsidRDefault="00E867A3" w:rsidP="00E867A3">
      <w:pPr>
        <w:pStyle w:val="ListParagraph"/>
        <w:spacing w:after="0" w:line="480" w:lineRule="auto"/>
        <w:ind w:left="993"/>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Tahun 202</w:t>
      </w:r>
      <w:r w:rsidR="001B503F">
        <w:rPr>
          <w:rFonts w:ascii="Times New Roman" w:eastAsiaTheme="minorEastAsia" w:hAnsi="Times New Roman" w:cs="Times New Roman"/>
          <w:sz w:val="24"/>
          <w:szCs w:val="24"/>
          <w:lang w:val="id-ID"/>
        </w:rPr>
        <w:t>4</w:t>
      </w:r>
      <w:r>
        <w:rPr>
          <w:rFonts w:ascii="Times New Roman" w:eastAsiaTheme="minorEastAsia" w:hAnsi="Times New Roman" w:cs="Times New Roman"/>
          <w:sz w:val="24"/>
          <w:szCs w:val="24"/>
          <w:lang w:val="id-ID"/>
        </w:rPr>
        <w:t xml:space="preserve"> = </w:t>
      </w:r>
      <m:oMath>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315.000.000+150.000.000</m:t>
            </m:r>
          </m:num>
          <m:den>
            <m:r>
              <w:rPr>
                <w:rFonts w:ascii="Cambria Math" w:eastAsiaTheme="minorEastAsia" w:hAnsi="Cambria Math" w:cs="Times New Roman"/>
                <w:sz w:val="24"/>
                <w:szCs w:val="24"/>
                <w:lang w:val="id-ID"/>
              </w:rPr>
              <m:t>475.000.000</m:t>
            </m:r>
          </m:den>
        </m:f>
        <m:r>
          <w:rPr>
            <w:rFonts w:ascii="Cambria Math" w:eastAsiaTheme="minorEastAsia" w:hAnsi="Cambria Math" w:cs="Times New Roman"/>
            <w:sz w:val="24"/>
            <w:szCs w:val="24"/>
            <w:lang w:val="id-ID"/>
          </w:rPr>
          <m:t>=97%=  0,97   :1</m:t>
        </m:r>
      </m:oMath>
    </w:p>
    <w:p w14:paraId="3B7355CD" w14:textId="5D4F597A" w:rsidR="00E867A3" w:rsidRDefault="00E867A3" w:rsidP="00E867A3">
      <w:pPr>
        <w:spacing w:after="0" w:line="480" w:lineRule="auto"/>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ab/>
        <w:t xml:space="preserve">      Tahun 202</w:t>
      </w:r>
      <w:r w:rsidR="001B503F">
        <w:rPr>
          <w:rFonts w:ascii="Times New Roman" w:eastAsiaTheme="minorEastAsia" w:hAnsi="Times New Roman" w:cs="Times New Roman"/>
          <w:sz w:val="24"/>
          <w:szCs w:val="24"/>
          <w:lang w:val="id-ID"/>
        </w:rPr>
        <w:t>5</w:t>
      </w:r>
      <w:r>
        <w:rPr>
          <w:rFonts w:ascii="Times New Roman" w:eastAsiaTheme="minorEastAsia" w:hAnsi="Times New Roman" w:cs="Times New Roman"/>
          <w:sz w:val="24"/>
          <w:szCs w:val="24"/>
          <w:lang w:val="id-ID"/>
        </w:rPr>
        <w:t xml:space="preserve"> = </w:t>
      </w:r>
      <m:oMath>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250.000.000+225.000.000</m:t>
            </m:r>
          </m:num>
          <m:den>
            <m:r>
              <w:rPr>
                <w:rFonts w:ascii="Cambria Math" w:eastAsiaTheme="minorEastAsia" w:hAnsi="Cambria Math" w:cs="Times New Roman"/>
                <w:sz w:val="24"/>
                <w:szCs w:val="24"/>
                <w:lang w:val="id-ID"/>
              </w:rPr>
              <m:t>350.000.000</m:t>
            </m:r>
          </m:den>
        </m:f>
        <m:r>
          <w:rPr>
            <w:rFonts w:ascii="Cambria Math" w:eastAsiaTheme="minorEastAsia" w:hAnsi="Cambria Math" w:cs="Times New Roman"/>
            <w:sz w:val="24"/>
            <w:szCs w:val="24"/>
            <w:lang w:val="id-ID"/>
          </w:rPr>
          <m:t>=135%=1,35 :1</m:t>
        </m:r>
      </m:oMath>
    </w:p>
    <w:p w14:paraId="52AF78A1" w14:textId="77777777" w:rsidR="00E867A3" w:rsidRDefault="00E867A3" w:rsidP="00E867A3">
      <w:pPr>
        <w:pStyle w:val="ListParagraph"/>
        <w:numPr>
          <w:ilvl w:val="0"/>
          <w:numId w:val="39"/>
        </w:numPr>
        <w:spacing w:after="0" w:line="480" w:lineRule="auto"/>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 xml:space="preserve">Seberapa besar modal kerja bersih usaha (Net Working capital) </w:t>
      </w:r>
    </w:p>
    <w:p w14:paraId="30B3AC8E" w14:textId="77777777" w:rsidR="00E867A3" w:rsidRPr="00012CBE" w:rsidRDefault="00E867A3" w:rsidP="00E867A3">
      <w:pPr>
        <w:pStyle w:val="ListParagraph"/>
        <w:spacing w:after="0" w:line="480" w:lineRule="auto"/>
        <w:jc w:val="both"/>
        <w:rPr>
          <w:rFonts w:ascii="Times New Roman" w:eastAsiaTheme="minorEastAsia" w:hAnsi="Times New Roman" w:cs="Times New Roman"/>
          <w:sz w:val="24"/>
          <w:szCs w:val="24"/>
          <w:lang w:val="id-ID"/>
        </w:rPr>
      </w:pPr>
      <m:oMathPara>
        <m:oMath>
          <m:r>
            <w:rPr>
              <w:rFonts w:ascii="Cambria Math" w:eastAsiaTheme="minorEastAsia" w:hAnsi="Cambria Math" w:cs="Times New Roman"/>
              <w:sz w:val="24"/>
              <w:szCs w:val="24"/>
              <w:lang w:val="id-ID"/>
            </w:rPr>
            <m:t xml:space="preserve">Current Aset-Curren liabilities </m:t>
          </m:r>
        </m:oMath>
      </m:oMathPara>
    </w:p>
    <w:p w14:paraId="77EF84EC" w14:textId="45D29AB8" w:rsidR="00E867A3" w:rsidRDefault="00E867A3" w:rsidP="00E867A3">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t>Tahun 20</w:t>
      </w:r>
      <w:r w:rsidR="001B503F">
        <w:rPr>
          <w:rFonts w:ascii="Times New Roman" w:hAnsi="Times New Roman" w:cs="Times New Roman"/>
          <w:sz w:val="24"/>
          <w:szCs w:val="24"/>
          <w:lang w:val="id-ID"/>
        </w:rPr>
        <w:t>23</w:t>
      </w:r>
      <w:r>
        <w:rPr>
          <w:rFonts w:ascii="Times New Roman" w:hAnsi="Times New Roman" w:cs="Times New Roman"/>
          <w:sz w:val="24"/>
          <w:szCs w:val="24"/>
          <w:lang w:val="id-ID"/>
        </w:rPr>
        <w:t xml:space="preserve"> = Rp 375.000.000 – Rp 200.000.000 = Rp 175.000.000</w:t>
      </w:r>
    </w:p>
    <w:p w14:paraId="3ACB3A8F" w14:textId="2DD126E7" w:rsidR="00E867A3" w:rsidRDefault="00E867A3" w:rsidP="00E867A3">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t>Tahun 202</w:t>
      </w:r>
      <w:r w:rsidR="001B503F">
        <w:rPr>
          <w:rFonts w:ascii="Times New Roman" w:hAnsi="Times New Roman" w:cs="Times New Roman"/>
          <w:sz w:val="24"/>
          <w:szCs w:val="24"/>
          <w:lang w:val="id-ID"/>
        </w:rPr>
        <w:t>4</w:t>
      </w:r>
      <w:r>
        <w:rPr>
          <w:rFonts w:ascii="Times New Roman" w:hAnsi="Times New Roman" w:cs="Times New Roman"/>
          <w:sz w:val="24"/>
          <w:szCs w:val="24"/>
          <w:lang w:val="id-ID"/>
        </w:rPr>
        <w:t xml:space="preserve"> = Rp 425.000.000 – Rp 315.000.000 = Rp 110.000.000</w:t>
      </w:r>
    </w:p>
    <w:p w14:paraId="21925E49" w14:textId="3FDBDD3D" w:rsidR="00E867A3" w:rsidRDefault="00E867A3" w:rsidP="00E867A3">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id-ID"/>
        </w:rPr>
        <w:tab/>
        <w:t>Tahun 202</w:t>
      </w:r>
      <w:r w:rsidR="001B503F">
        <w:rPr>
          <w:rFonts w:ascii="Times New Roman" w:hAnsi="Times New Roman" w:cs="Times New Roman"/>
          <w:sz w:val="24"/>
          <w:szCs w:val="24"/>
          <w:lang w:val="id-ID"/>
        </w:rPr>
        <w:t>5</w:t>
      </w:r>
      <w:r>
        <w:rPr>
          <w:rFonts w:ascii="Times New Roman" w:hAnsi="Times New Roman" w:cs="Times New Roman"/>
          <w:sz w:val="24"/>
          <w:szCs w:val="24"/>
          <w:lang w:val="id-ID"/>
        </w:rPr>
        <w:t xml:space="preserve"> = Rp 750.000.000 – Rp 250.000.000 = Rp 500.000.000</w:t>
      </w:r>
    </w:p>
    <w:p w14:paraId="063DFFEB" w14:textId="77777777" w:rsidR="00E867A3" w:rsidRDefault="00E867A3" w:rsidP="00E867A3">
      <w:pPr>
        <w:spacing w:after="0" w:line="480" w:lineRule="auto"/>
        <w:jc w:val="both"/>
        <w:rPr>
          <w:rFonts w:ascii="Times New Roman" w:hAnsi="Times New Roman" w:cs="Times New Roman"/>
          <w:sz w:val="24"/>
          <w:szCs w:val="24"/>
          <w:lang w:val="en-US"/>
        </w:rPr>
      </w:pPr>
    </w:p>
    <w:p w14:paraId="69D78855" w14:textId="52BA7ED6" w:rsidR="00E867A3" w:rsidRDefault="00E867A3" w:rsidP="00E867A3">
      <w:pPr>
        <w:pStyle w:val="ListParagraph"/>
        <w:numPr>
          <w:ilvl w:val="0"/>
          <w:numId w:val="39"/>
        </w:num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Rekapitulasi Rasio Keuangan Tahun 20</w:t>
      </w:r>
      <w:r w:rsidR="001B503F">
        <w:rPr>
          <w:rFonts w:ascii="Times New Roman" w:hAnsi="Times New Roman" w:cs="Times New Roman"/>
          <w:sz w:val="24"/>
          <w:szCs w:val="24"/>
          <w:lang w:val="id-ID"/>
        </w:rPr>
        <w:t>23</w:t>
      </w:r>
      <w:r>
        <w:rPr>
          <w:rFonts w:ascii="Times New Roman" w:hAnsi="Times New Roman" w:cs="Times New Roman"/>
          <w:sz w:val="24"/>
          <w:szCs w:val="24"/>
          <w:lang w:val="id-ID"/>
        </w:rPr>
        <w:t>, 202</w:t>
      </w:r>
      <w:r w:rsidR="001B503F">
        <w:rPr>
          <w:rFonts w:ascii="Times New Roman" w:hAnsi="Times New Roman" w:cs="Times New Roman"/>
          <w:sz w:val="24"/>
          <w:szCs w:val="24"/>
          <w:lang w:val="id-ID"/>
        </w:rPr>
        <w:t>4</w:t>
      </w:r>
      <w:r>
        <w:rPr>
          <w:rFonts w:ascii="Times New Roman" w:hAnsi="Times New Roman" w:cs="Times New Roman"/>
          <w:sz w:val="24"/>
          <w:szCs w:val="24"/>
          <w:lang w:val="id-ID"/>
        </w:rPr>
        <w:t xml:space="preserve"> dan 202</w:t>
      </w:r>
      <w:r w:rsidR="001B503F">
        <w:rPr>
          <w:rFonts w:ascii="Times New Roman" w:hAnsi="Times New Roman" w:cs="Times New Roman"/>
          <w:sz w:val="24"/>
          <w:szCs w:val="24"/>
          <w:lang w:val="id-ID"/>
        </w:rPr>
        <w:t>5</w:t>
      </w:r>
    </w:p>
    <w:p w14:paraId="0C9608D6" w14:textId="77777777" w:rsidR="00E867A3" w:rsidRDefault="00E867A3" w:rsidP="00E867A3">
      <w:pPr>
        <w:pStyle w:val="ListParagraph"/>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Tabel 1.</w:t>
      </w:r>
    </w:p>
    <w:p w14:paraId="72DDB90E" w14:textId="77777777" w:rsidR="00E867A3" w:rsidRDefault="00E867A3" w:rsidP="00E867A3">
      <w:pPr>
        <w:pStyle w:val="ListParagraph"/>
        <w:spacing w:after="0" w:line="48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Rasio Likuiditas</w:t>
      </w:r>
    </w:p>
    <w:tbl>
      <w:tblPr>
        <w:tblStyle w:val="TableGrid"/>
        <w:tblW w:w="7610" w:type="dxa"/>
        <w:tblInd w:w="720" w:type="dxa"/>
        <w:tblLook w:val="04A0" w:firstRow="1" w:lastRow="0" w:firstColumn="1" w:lastColumn="0" w:noHBand="0" w:noVBand="1"/>
      </w:tblPr>
      <w:tblGrid>
        <w:gridCol w:w="512"/>
        <w:gridCol w:w="1215"/>
        <w:gridCol w:w="956"/>
        <w:gridCol w:w="905"/>
        <w:gridCol w:w="828"/>
        <w:gridCol w:w="1641"/>
        <w:gridCol w:w="1553"/>
      </w:tblGrid>
      <w:tr w:rsidR="00E867A3" w14:paraId="32452DB8" w14:textId="77777777" w:rsidTr="002B44C2">
        <w:tc>
          <w:tcPr>
            <w:tcW w:w="512" w:type="dxa"/>
          </w:tcPr>
          <w:p w14:paraId="3F113A95"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No</w:t>
            </w:r>
          </w:p>
        </w:tc>
        <w:tc>
          <w:tcPr>
            <w:tcW w:w="1215" w:type="dxa"/>
          </w:tcPr>
          <w:p w14:paraId="13014092"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Rasio Likuiditas </w:t>
            </w:r>
          </w:p>
        </w:tc>
        <w:tc>
          <w:tcPr>
            <w:tcW w:w="5883" w:type="dxa"/>
            <w:gridSpan w:val="5"/>
          </w:tcPr>
          <w:p w14:paraId="3216DDBB" w14:textId="77777777" w:rsidR="00E867A3" w:rsidRDefault="00E867A3" w:rsidP="002B44C2">
            <w:pPr>
              <w:pStyle w:val="ListParagraph"/>
              <w:spacing w:line="480" w:lineRule="auto"/>
              <w:ind w:left="0"/>
              <w:jc w:val="center"/>
              <w:rPr>
                <w:rFonts w:ascii="Times New Roman" w:hAnsi="Times New Roman" w:cs="Times New Roman"/>
                <w:sz w:val="24"/>
                <w:szCs w:val="24"/>
                <w:lang w:val="id-ID"/>
              </w:rPr>
            </w:pPr>
            <w:r>
              <w:rPr>
                <w:rFonts w:ascii="Times New Roman" w:hAnsi="Times New Roman" w:cs="Times New Roman"/>
                <w:sz w:val="24"/>
                <w:szCs w:val="24"/>
                <w:lang w:val="id-ID"/>
              </w:rPr>
              <w:t>Tahuun</w:t>
            </w:r>
          </w:p>
        </w:tc>
      </w:tr>
      <w:tr w:rsidR="00E867A3" w14:paraId="54B9B7C1" w14:textId="77777777" w:rsidTr="002B44C2">
        <w:tc>
          <w:tcPr>
            <w:tcW w:w="512" w:type="dxa"/>
          </w:tcPr>
          <w:p w14:paraId="22F7BD11"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p>
        </w:tc>
        <w:tc>
          <w:tcPr>
            <w:tcW w:w="1215" w:type="dxa"/>
          </w:tcPr>
          <w:p w14:paraId="151D0B1F"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p>
        </w:tc>
        <w:tc>
          <w:tcPr>
            <w:tcW w:w="956" w:type="dxa"/>
          </w:tcPr>
          <w:p w14:paraId="164064DA" w14:textId="7476DE92" w:rsidR="00E867A3" w:rsidRDefault="00E867A3" w:rsidP="002B44C2">
            <w:pPr>
              <w:pStyle w:val="ListParagraph"/>
              <w:spacing w:line="480" w:lineRule="auto"/>
              <w:ind w:left="0"/>
              <w:jc w:val="center"/>
              <w:rPr>
                <w:rFonts w:ascii="Times New Roman" w:hAnsi="Times New Roman" w:cs="Times New Roman"/>
                <w:sz w:val="24"/>
                <w:szCs w:val="24"/>
                <w:lang w:val="id-ID"/>
              </w:rPr>
            </w:pPr>
            <w:r>
              <w:rPr>
                <w:rFonts w:ascii="Times New Roman" w:hAnsi="Times New Roman" w:cs="Times New Roman"/>
                <w:sz w:val="24"/>
                <w:szCs w:val="24"/>
                <w:lang w:val="id-ID"/>
              </w:rPr>
              <w:t>20</w:t>
            </w:r>
            <w:r w:rsidR="001B503F">
              <w:rPr>
                <w:rFonts w:ascii="Times New Roman" w:hAnsi="Times New Roman" w:cs="Times New Roman"/>
                <w:sz w:val="24"/>
                <w:szCs w:val="24"/>
                <w:lang w:val="id-ID"/>
              </w:rPr>
              <w:t>23</w:t>
            </w:r>
          </w:p>
        </w:tc>
        <w:tc>
          <w:tcPr>
            <w:tcW w:w="905" w:type="dxa"/>
          </w:tcPr>
          <w:p w14:paraId="3F69C8B3" w14:textId="7759DEC0" w:rsidR="00E867A3" w:rsidRDefault="00E867A3" w:rsidP="002B44C2">
            <w:pPr>
              <w:pStyle w:val="ListParagraph"/>
              <w:spacing w:line="480" w:lineRule="auto"/>
              <w:ind w:left="0"/>
              <w:jc w:val="center"/>
              <w:rPr>
                <w:rFonts w:ascii="Times New Roman" w:hAnsi="Times New Roman" w:cs="Times New Roman"/>
                <w:sz w:val="24"/>
                <w:szCs w:val="24"/>
                <w:lang w:val="id-ID"/>
              </w:rPr>
            </w:pPr>
            <w:r>
              <w:rPr>
                <w:rFonts w:ascii="Times New Roman" w:hAnsi="Times New Roman" w:cs="Times New Roman"/>
                <w:sz w:val="24"/>
                <w:szCs w:val="24"/>
                <w:lang w:val="id-ID"/>
              </w:rPr>
              <w:t>202</w:t>
            </w:r>
            <w:r w:rsidR="001B503F">
              <w:rPr>
                <w:rFonts w:ascii="Times New Roman" w:hAnsi="Times New Roman" w:cs="Times New Roman"/>
                <w:sz w:val="24"/>
                <w:szCs w:val="24"/>
                <w:lang w:val="id-ID"/>
              </w:rPr>
              <w:t>4</w:t>
            </w:r>
          </w:p>
        </w:tc>
        <w:tc>
          <w:tcPr>
            <w:tcW w:w="828" w:type="dxa"/>
          </w:tcPr>
          <w:p w14:paraId="58455C22" w14:textId="5BE36F0A" w:rsidR="00E867A3" w:rsidRDefault="00E867A3" w:rsidP="002B44C2">
            <w:pPr>
              <w:pStyle w:val="ListParagraph"/>
              <w:spacing w:line="480" w:lineRule="auto"/>
              <w:ind w:left="0"/>
              <w:jc w:val="center"/>
              <w:rPr>
                <w:rFonts w:ascii="Times New Roman" w:hAnsi="Times New Roman" w:cs="Times New Roman"/>
                <w:sz w:val="24"/>
                <w:szCs w:val="24"/>
                <w:lang w:val="id-ID"/>
              </w:rPr>
            </w:pPr>
            <w:r>
              <w:rPr>
                <w:rFonts w:ascii="Times New Roman" w:hAnsi="Times New Roman" w:cs="Times New Roman"/>
                <w:sz w:val="24"/>
                <w:szCs w:val="24"/>
                <w:lang w:val="id-ID"/>
              </w:rPr>
              <w:t>202</w:t>
            </w:r>
            <w:r w:rsidR="001B503F">
              <w:rPr>
                <w:rFonts w:ascii="Times New Roman" w:hAnsi="Times New Roman" w:cs="Times New Roman"/>
                <w:sz w:val="24"/>
                <w:szCs w:val="24"/>
                <w:lang w:val="id-ID"/>
              </w:rPr>
              <w:t>5</w:t>
            </w:r>
          </w:p>
        </w:tc>
        <w:tc>
          <w:tcPr>
            <w:tcW w:w="1641" w:type="dxa"/>
          </w:tcPr>
          <w:p w14:paraId="77EC6DC6"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Indikator</w:t>
            </w:r>
          </w:p>
        </w:tc>
        <w:tc>
          <w:tcPr>
            <w:tcW w:w="1553" w:type="dxa"/>
          </w:tcPr>
          <w:p w14:paraId="443C3493"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Kesimpulan</w:t>
            </w:r>
          </w:p>
        </w:tc>
      </w:tr>
      <w:tr w:rsidR="00E867A3" w14:paraId="1F35399B" w14:textId="77777777" w:rsidTr="002B44C2">
        <w:tc>
          <w:tcPr>
            <w:tcW w:w="512" w:type="dxa"/>
          </w:tcPr>
          <w:p w14:paraId="73CB4479"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1</w:t>
            </w:r>
          </w:p>
        </w:tc>
        <w:tc>
          <w:tcPr>
            <w:tcW w:w="1215" w:type="dxa"/>
          </w:tcPr>
          <w:p w14:paraId="580EBC3C"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Curent Rasio </w:t>
            </w:r>
          </w:p>
        </w:tc>
        <w:tc>
          <w:tcPr>
            <w:tcW w:w="956" w:type="dxa"/>
          </w:tcPr>
          <w:p w14:paraId="48582163"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3 : 2</w:t>
            </w:r>
          </w:p>
        </w:tc>
        <w:tc>
          <w:tcPr>
            <w:tcW w:w="905" w:type="dxa"/>
          </w:tcPr>
          <w:p w14:paraId="7805B9C3"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1,3 : 1</w:t>
            </w:r>
          </w:p>
        </w:tc>
        <w:tc>
          <w:tcPr>
            <w:tcW w:w="828" w:type="dxa"/>
          </w:tcPr>
          <w:p w14:paraId="0EB47623"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3 : 1</w:t>
            </w:r>
          </w:p>
        </w:tc>
        <w:tc>
          <w:tcPr>
            <w:tcW w:w="1641" w:type="dxa"/>
          </w:tcPr>
          <w:p w14:paraId="3C24DFC7" w14:textId="77777777" w:rsidR="00E867A3" w:rsidRDefault="00E867A3" w:rsidP="002B44C2">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3 : 1, Baik</w:t>
            </w:r>
          </w:p>
        </w:tc>
        <w:tc>
          <w:tcPr>
            <w:tcW w:w="1553" w:type="dxa"/>
          </w:tcPr>
          <w:p w14:paraId="6DA99E92" w14:textId="73B0E5DB"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Th 202</w:t>
            </w:r>
            <w:r w:rsidR="001B503F">
              <w:rPr>
                <w:rFonts w:ascii="Times New Roman" w:hAnsi="Times New Roman" w:cs="Times New Roman"/>
                <w:sz w:val="24"/>
                <w:szCs w:val="24"/>
                <w:lang w:val="id-ID"/>
              </w:rPr>
              <w:t>5</w:t>
            </w:r>
            <w:r>
              <w:rPr>
                <w:rFonts w:ascii="Times New Roman" w:hAnsi="Times New Roman" w:cs="Times New Roman"/>
                <w:sz w:val="24"/>
                <w:szCs w:val="24"/>
                <w:lang w:val="id-ID"/>
              </w:rPr>
              <w:t xml:space="preserve"> baik</w:t>
            </w:r>
          </w:p>
        </w:tc>
      </w:tr>
      <w:tr w:rsidR="00E867A3" w14:paraId="423B3023" w14:textId="77777777" w:rsidTr="002B44C2">
        <w:tc>
          <w:tcPr>
            <w:tcW w:w="512" w:type="dxa"/>
          </w:tcPr>
          <w:p w14:paraId="57EFBECE"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1215" w:type="dxa"/>
          </w:tcPr>
          <w:p w14:paraId="2377DA53"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Quick Rasio </w:t>
            </w:r>
          </w:p>
        </w:tc>
        <w:tc>
          <w:tcPr>
            <w:tcW w:w="956" w:type="dxa"/>
          </w:tcPr>
          <w:p w14:paraId="47FF74CC"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112,5%</w:t>
            </w:r>
          </w:p>
        </w:tc>
        <w:tc>
          <w:tcPr>
            <w:tcW w:w="905" w:type="dxa"/>
          </w:tcPr>
          <w:p w14:paraId="2E309D5D"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79,3%</w:t>
            </w:r>
          </w:p>
        </w:tc>
        <w:tc>
          <w:tcPr>
            <w:tcW w:w="828" w:type="dxa"/>
          </w:tcPr>
          <w:p w14:paraId="1A11B7CD"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180%</w:t>
            </w:r>
          </w:p>
        </w:tc>
        <w:tc>
          <w:tcPr>
            <w:tcW w:w="1641" w:type="dxa"/>
          </w:tcPr>
          <w:p w14:paraId="34C50419"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≤100%;kurang baik</w:t>
            </w:r>
          </w:p>
        </w:tc>
        <w:tc>
          <w:tcPr>
            <w:tcW w:w="1553" w:type="dxa"/>
          </w:tcPr>
          <w:p w14:paraId="053AF7A5" w14:textId="4403E7CE"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Th.202</w:t>
            </w:r>
            <w:r w:rsidR="001B503F">
              <w:rPr>
                <w:rFonts w:ascii="Times New Roman" w:hAnsi="Times New Roman" w:cs="Times New Roman"/>
                <w:sz w:val="24"/>
                <w:szCs w:val="24"/>
                <w:lang w:val="id-ID"/>
              </w:rPr>
              <w:t xml:space="preserve">4 </w:t>
            </w:r>
            <w:r>
              <w:rPr>
                <w:rFonts w:ascii="Times New Roman" w:hAnsi="Times New Roman" w:cs="Times New Roman"/>
                <w:sz w:val="24"/>
                <w:szCs w:val="24"/>
                <w:lang w:val="id-ID"/>
              </w:rPr>
              <w:t>kurang baik</w:t>
            </w:r>
          </w:p>
        </w:tc>
      </w:tr>
    </w:tbl>
    <w:p w14:paraId="73B27538" w14:textId="6447C064" w:rsidR="00E867A3" w:rsidRDefault="00E867A3" w:rsidP="00E867A3">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t>Sumber : Olahan Data, 202</w:t>
      </w:r>
      <w:r w:rsidR="00487603">
        <w:rPr>
          <w:rFonts w:ascii="Times New Roman" w:hAnsi="Times New Roman" w:cs="Times New Roman"/>
          <w:sz w:val="24"/>
          <w:szCs w:val="24"/>
          <w:lang w:val="id-ID"/>
        </w:rPr>
        <w:t>5</w:t>
      </w:r>
    </w:p>
    <w:p w14:paraId="00CDE294" w14:textId="77777777" w:rsidR="00E867A3" w:rsidRDefault="00E867A3" w:rsidP="00E867A3">
      <w:pPr>
        <w:spacing w:after="0" w:line="240" w:lineRule="auto"/>
        <w:jc w:val="both"/>
        <w:rPr>
          <w:rFonts w:ascii="Times New Roman" w:hAnsi="Times New Roman" w:cs="Times New Roman"/>
          <w:sz w:val="24"/>
          <w:szCs w:val="24"/>
          <w:lang w:val="id-ID"/>
        </w:rPr>
      </w:pPr>
    </w:p>
    <w:p w14:paraId="757A020F" w14:textId="77777777" w:rsidR="00E867A3" w:rsidRDefault="00E867A3" w:rsidP="00E867A3">
      <w:pPr>
        <w:spacing w:after="0" w:line="240" w:lineRule="auto"/>
        <w:jc w:val="both"/>
        <w:rPr>
          <w:rFonts w:ascii="Times New Roman" w:hAnsi="Times New Roman" w:cs="Times New Roman"/>
          <w:sz w:val="24"/>
          <w:szCs w:val="24"/>
          <w:lang w:val="id-ID"/>
        </w:rPr>
      </w:pPr>
    </w:p>
    <w:p w14:paraId="64ADDF6D" w14:textId="77777777" w:rsidR="00E867A3" w:rsidRDefault="00E867A3" w:rsidP="00E867A3">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Tabel 2</w:t>
      </w:r>
    </w:p>
    <w:p w14:paraId="7D614637" w14:textId="77777777" w:rsidR="00E867A3" w:rsidRPr="006F424F" w:rsidRDefault="00E867A3" w:rsidP="00E867A3">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Rasio Leverage</w:t>
      </w:r>
    </w:p>
    <w:p w14:paraId="17CFA238" w14:textId="77777777" w:rsidR="00E867A3" w:rsidRPr="006A02DA" w:rsidRDefault="00E867A3" w:rsidP="00E867A3">
      <w:pPr>
        <w:pStyle w:val="ListParagraph"/>
        <w:spacing w:after="0" w:line="240" w:lineRule="auto"/>
        <w:jc w:val="both"/>
        <w:rPr>
          <w:rFonts w:ascii="Times New Roman" w:hAnsi="Times New Roman" w:cs="Times New Roman"/>
          <w:sz w:val="24"/>
          <w:szCs w:val="24"/>
          <w:lang w:val="id-ID"/>
        </w:rPr>
      </w:pPr>
    </w:p>
    <w:tbl>
      <w:tblPr>
        <w:tblStyle w:val="TableGrid"/>
        <w:tblW w:w="0" w:type="auto"/>
        <w:tblInd w:w="720" w:type="dxa"/>
        <w:tblLook w:val="04A0" w:firstRow="1" w:lastRow="0" w:firstColumn="1" w:lastColumn="0" w:noHBand="0" w:noVBand="1"/>
      </w:tblPr>
      <w:tblGrid>
        <w:gridCol w:w="514"/>
        <w:gridCol w:w="1227"/>
        <w:gridCol w:w="822"/>
        <w:gridCol w:w="822"/>
        <w:gridCol w:w="822"/>
        <w:gridCol w:w="1232"/>
        <w:gridCol w:w="1887"/>
      </w:tblGrid>
      <w:tr w:rsidR="00E867A3" w14:paraId="398F8679" w14:textId="77777777" w:rsidTr="002B44C2">
        <w:tc>
          <w:tcPr>
            <w:tcW w:w="514" w:type="dxa"/>
          </w:tcPr>
          <w:p w14:paraId="138F0A19"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No</w:t>
            </w:r>
          </w:p>
        </w:tc>
        <w:tc>
          <w:tcPr>
            <w:tcW w:w="1227" w:type="dxa"/>
          </w:tcPr>
          <w:p w14:paraId="71832D0E"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Rasio Leverage</w:t>
            </w:r>
          </w:p>
        </w:tc>
        <w:tc>
          <w:tcPr>
            <w:tcW w:w="5585" w:type="dxa"/>
            <w:gridSpan w:val="5"/>
          </w:tcPr>
          <w:p w14:paraId="50647955" w14:textId="77777777" w:rsidR="00E867A3" w:rsidRDefault="00E867A3" w:rsidP="002B44C2">
            <w:pPr>
              <w:pStyle w:val="ListParagraph"/>
              <w:spacing w:line="480" w:lineRule="auto"/>
              <w:ind w:left="0"/>
              <w:jc w:val="center"/>
              <w:rPr>
                <w:rFonts w:ascii="Times New Roman" w:hAnsi="Times New Roman" w:cs="Times New Roman"/>
                <w:sz w:val="24"/>
                <w:szCs w:val="24"/>
                <w:lang w:val="id-ID"/>
              </w:rPr>
            </w:pPr>
            <w:r>
              <w:rPr>
                <w:rFonts w:ascii="Times New Roman" w:hAnsi="Times New Roman" w:cs="Times New Roman"/>
                <w:sz w:val="24"/>
                <w:szCs w:val="24"/>
                <w:lang w:val="id-ID"/>
              </w:rPr>
              <w:t>Tahuun</w:t>
            </w:r>
          </w:p>
        </w:tc>
      </w:tr>
      <w:tr w:rsidR="00E867A3" w14:paraId="74125D92" w14:textId="77777777" w:rsidTr="002B44C2">
        <w:tc>
          <w:tcPr>
            <w:tcW w:w="514" w:type="dxa"/>
          </w:tcPr>
          <w:p w14:paraId="5226AC91"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p>
        </w:tc>
        <w:tc>
          <w:tcPr>
            <w:tcW w:w="1227" w:type="dxa"/>
          </w:tcPr>
          <w:p w14:paraId="30B723FF"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p>
        </w:tc>
        <w:tc>
          <w:tcPr>
            <w:tcW w:w="822" w:type="dxa"/>
          </w:tcPr>
          <w:p w14:paraId="7CECC7FF" w14:textId="6B78BDB0"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20</w:t>
            </w:r>
            <w:r w:rsidR="00DB00F3">
              <w:rPr>
                <w:rFonts w:ascii="Times New Roman" w:hAnsi="Times New Roman" w:cs="Times New Roman"/>
                <w:sz w:val="24"/>
                <w:szCs w:val="24"/>
                <w:lang w:val="id-ID"/>
              </w:rPr>
              <w:t>23</w:t>
            </w:r>
          </w:p>
        </w:tc>
        <w:tc>
          <w:tcPr>
            <w:tcW w:w="822" w:type="dxa"/>
          </w:tcPr>
          <w:p w14:paraId="22C18417" w14:textId="5446D1D4"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202</w:t>
            </w:r>
            <w:r w:rsidR="00DB00F3">
              <w:rPr>
                <w:rFonts w:ascii="Times New Roman" w:hAnsi="Times New Roman" w:cs="Times New Roman"/>
                <w:sz w:val="24"/>
                <w:szCs w:val="24"/>
                <w:lang w:val="id-ID"/>
              </w:rPr>
              <w:t>4</w:t>
            </w:r>
          </w:p>
        </w:tc>
        <w:tc>
          <w:tcPr>
            <w:tcW w:w="822" w:type="dxa"/>
          </w:tcPr>
          <w:p w14:paraId="74F522F8" w14:textId="7D95B88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202</w:t>
            </w:r>
            <w:r w:rsidR="00DB00F3">
              <w:rPr>
                <w:rFonts w:ascii="Times New Roman" w:hAnsi="Times New Roman" w:cs="Times New Roman"/>
                <w:sz w:val="24"/>
                <w:szCs w:val="24"/>
                <w:lang w:val="id-ID"/>
              </w:rPr>
              <w:t>5</w:t>
            </w:r>
          </w:p>
        </w:tc>
        <w:tc>
          <w:tcPr>
            <w:tcW w:w="1232" w:type="dxa"/>
          </w:tcPr>
          <w:p w14:paraId="7B4B8245"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Indikator</w:t>
            </w:r>
          </w:p>
        </w:tc>
        <w:tc>
          <w:tcPr>
            <w:tcW w:w="1887" w:type="dxa"/>
          </w:tcPr>
          <w:p w14:paraId="1AD18CC7"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Kesimpulan </w:t>
            </w:r>
          </w:p>
        </w:tc>
      </w:tr>
      <w:tr w:rsidR="00E867A3" w14:paraId="32D2F7DB" w14:textId="77777777" w:rsidTr="002B44C2">
        <w:tc>
          <w:tcPr>
            <w:tcW w:w="514" w:type="dxa"/>
          </w:tcPr>
          <w:p w14:paraId="7F9C9B7A"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1227" w:type="dxa"/>
          </w:tcPr>
          <w:p w14:paraId="360597D3"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Debt Rasio </w:t>
            </w:r>
          </w:p>
        </w:tc>
        <w:tc>
          <w:tcPr>
            <w:tcW w:w="822" w:type="dxa"/>
          </w:tcPr>
          <w:p w14:paraId="0F9E40EA"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51%</w:t>
            </w:r>
          </w:p>
        </w:tc>
        <w:tc>
          <w:tcPr>
            <w:tcW w:w="822" w:type="dxa"/>
          </w:tcPr>
          <w:p w14:paraId="452CFA85"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49%</w:t>
            </w:r>
          </w:p>
        </w:tc>
        <w:tc>
          <w:tcPr>
            <w:tcW w:w="822" w:type="dxa"/>
          </w:tcPr>
          <w:p w14:paraId="69938BEB"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38%</w:t>
            </w:r>
          </w:p>
        </w:tc>
        <w:tc>
          <w:tcPr>
            <w:tcW w:w="1232" w:type="dxa"/>
          </w:tcPr>
          <w:p w14:paraId="5C6B9AC6"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Semakin Rendah. Semakin baik</w:t>
            </w:r>
          </w:p>
        </w:tc>
        <w:tc>
          <w:tcPr>
            <w:tcW w:w="1887" w:type="dxa"/>
          </w:tcPr>
          <w:p w14:paraId="271D870E" w14:textId="4FEB8E16"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Th 202</w:t>
            </w:r>
            <w:r w:rsidR="00DB00F3">
              <w:rPr>
                <w:rFonts w:ascii="Times New Roman" w:hAnsi="Times New Roman" w:cs="Times New Roman"/>
                <w:sz w:val="24"/>
                <w:szCs w:val="24"/>
                <w:lang w:val="id-ID"/>
              </w:rPr>
              <w:t>5</w:t>
            </w:r>
            <w:r>
              <w:rPr>
                <w:rFonts w:ascii="Times New Roman" w:hAnsi="Times New Roman" w:cs="Times New Roman"/>
                <w:sz w:val="24"/>
                <w:szCs w:val="24"/>
                <w:lang w:val="id-ID"/>
              </w:rPr>
              <w:t xml:space="preserve"> ; baik</w:t>
            </w:r>
          </w:p>
        </w:tc>
      </w:tr>
      <w:tr w:rsidR="00E867A3" w14:paraId="2FFCB8DA" w14:textId="77777777" w:rsidTr="002B44C2">
        <w:tc>
          <w:tcPr>
            <w:tcW w:w="514" w:type="dxa"/>
          </w:tcPr>
          <w:p w14:paraId="627B693E"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1227" w:type="dxa"/>
          </w:tcPr>
          <w:p w14:paraId="338163D0"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Debt Equity Rasio </w:t>
            </w:r>
          </w:p>
        </w:tc>
        <w:tc>
          <w:tcPr>
            <w:tcW w:w="822" w:type="dxa"/>
          </w:tcPr>
          <w:p w14:paraId="05DEF8CF"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106%</w:t>
            </w:r>
          </w:p>
        </w:tc>
        <w:tc>
          <w:tcPr>
            <w:tcW w:w="822" w:type="dxa"/>
          </w:tcPr>
          <w:p w14:paraId="55FBD34C"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97%</w:t>
            </w:r>
          </w:p>
        </w:tc>
        <w:tc>
          <w:tcPr>
            <w:tcW w:w="822" w:type="dxa"/>
          </w:tcPr>
          <w:p w14:paraId="38E5E9FE"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135%</w:t>
            </w:r>
          </w:p>
        </w:tc>
        <w:tc>
          <w:tcPr>
            <w:tcW w:w="1232" w:type="dxa"/>
          </w:tcPr>
          <w:p w14:paraId="674E97E1"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≥66% berresiko </w:t>
            </w:r>
          </w:p>
        </w:tc>
        <w:tc>
          <w:tcPr>
            <w:tcW w:w="1887" w:type="dxa"/>
          </w:tcPr>
          <w:p w14:paraId="4D256E13" w14:textId="752EC91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Th 20</w:t>
            </w:r>
            <w:r w:rsidR="00DB00F3">
              <w:rPr>
                <w:rFonts w:ascii="Times New Roman" w:hAnsi="Times New Roman" w:cs="Times New Roman"/>
                <w:sz w:val="24"/>
                <w:szCs w:val="24"/>
                <w:lang w:val="id-ID"/>
              </w:rPr>
              <w:t>23</w:t>
            </w:r>
            <w:r>
              <w:rPr>
                <w:rFonts w:ascii="Times New Roman" w:hAnsi="Times New Roman" w:cs="Times New Roman"/>
                <w:sz w:val="24"/>
                <w:szCs w:val="24"/>
                <w:lang w:val="id-ID"/>
              </w:rPr>
              <w:t>, 202</w:t>
            </w:r>
            <w:r w:rsidR="00DB00F3">
              <w:rPr>
                <w:rFonts w:ascii="Times New Roman" w:hAnsi="Times New Roman" w:cs="Times New Roman"/>
                <w:sz w:val="24"/>
                <w:szCs w:val="24"/>
                <w:lang w:val="id-ID"/>
              </w:rPr>
              <w:t>4</w:t>
            </w:r>
            <w:r>
              <w:rPr>
                <w:rFonts w:ascii="Times New Roman" w:hAnsi="Times New Roman" w:cs="Times New Roman"/>
                <w:sz w:val="24"/>
                <w:szCs w:val="24"/>
                <w:lang w:val="id-ID"/>
              </w:rPr>
              <w:t xml:space="preserve"> dan 202</w:t>
            </w:r>
            <w:r w:rsidR="00DB00F3">
              <w:rPr>
                <w:rFonts w:ascii="Times New Roman" w:hAnsi="Times New Roman" w:cs="Times New Roman"/>
                <w:sz w:val="24"/>
                <w:szCs w:val="24"/>
                <w:lang w:val="id-ID"/>
              </w:rPr>
              <w:t>5</w:t>
            </w:r>
            <w:r>
              <w:rPr>
                <w:rFonts w:ascii="Times New Roman" w:hAnsi="Times New Roman" w:cs="Times New Roman"/>
                <w:sz w:val="24"/>
                <w:szCs w:val="24"/>
                <w:lang w:val="id-ID"/>
              </w:rPr>
              <w:t xml:space="preserve"> ; berresiko</w:t>
            </w:r>
          </w:p>
        </w:tc>
      </w:tr>
    </w:tbl>
    <w:p w14:paraId="0D4C56E5" w14:textId="77777777" w:rsidR="00E867A3" w:rsidRPr="006A02DA" w:rsidRDefault="00E867A3" w:rsidP="00E867A3">
      <w:pPr>
        <w:pStyle w:val="ListParagraph"/>
        <w:spacing w:after="0" w:line="240" w:lineRule="auto"/>
        <w:jc w:val="both"/>
        <w:rPr>
          <w:rFonts w:ascii="Times New Roman" w:hAnsi="Times New Roman" w:cs="Times New Roman"/>
          <w:sz w:val="24"/>
          <w:szCs w:val="24"/>
          <w:lang w:val="id-ID"/>
        </w:rPr>
      </w:pPr>
    </w:p>
    <w:p w14:paraId="44AE3E8C" w14:textId="77777777" w:rsidR="00E867A3" w:rsidRDefault="00E867A3" w:rsidP="00E867A3">
      <w:pPr>
        <w:pStyle w:val="ListParagraph"/>
        <w:spacing w:after="0" w:line="480" w:lineRule="auto"/>
        <w:jc w:val="both"/>
        <w:rPr>
          <w:rFonts w:ascii="Times New Roman" w:hAnsi="Times New Roman" w:cs="Times New Roman"/>
          <w:sz w:val="24"/>
          <w:szCs w:val="24"/>
          <w:lang w:val="id-ID"/>
        </w:rPr>
      </w:pPr>
    </w:p>
    <w:p w14:paraId="6BA252E7" w14:textId="77777777" w:rsidR="00E867A3" w:rsidRDefault="00E867A3" w:rsidP="00E867A3">
      <w:pPr>
        <w:pStyle w:val="ListParagraph"/>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Tabel 3</w:t>
      </w:r>
    </w:p>
    <w:p w14:paraId="4D536426" w14:textId="77777777" w:rsidR="00E867A3" w:rsidRDefault="00E867A3" w:rsidP="00E867A3">
      <w:pPr>
        <w:pStyle w:val="ListParagraph"/>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Rasio Net Working Capital</w:t>
      </w:r>
    </w:p>
    <w:p w14:paraId="1335E5F1" w14:textId="77777777" w:rsidR="00E867A3" w:rsidRDefault="00E867A3" w:rsidP="00E867A3">
      <w:pPr>
        <w:pStyle w:val="ListParagraph"/>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Dalam Juta Rupiah</w:t>
      </w:r>
    </w:p>
    <w:p w14:paraId="15C303C1" w14:textId="77777777" w:rsidR="00E867A3" w:rsidRDefault="00E867A3" w:rsidP="00E867A3">
      <w:pPr>
        <w:pStyle w:val="ListParagraph"/>
        <w:spacing w:after="0" w:line="240" w:lineRule="auto"/>
        <w:jc w:val="center"/>
        <w:rPr>
          <w:rFonts w:ascii="Times New Roman" w:hAnsi="Times New Roman" w:cs="Times New Roman"/>
          <w:sz w:val="24"/>
          <w:szCs w:val="24"/>
          <w:lang w:val="id-ID"/>
        </w:rPr>
      </w:pPr>
    </w:p>
    <w:tbl>
      <w:tblPr>
        <w:tblStyle w:val="TableGrid"/>
        <w:tblW w:w="7326" w:type="dxa"/>
        <w:tblInd w:w="720" w:type="dxa"/>
        <w:tblLayout w:type="fixed"/>
        <w:tblLook w:val="04A0" w:firstRow="1" w:lastRow="0" w:firstColumn="1" w:lastColumn="0" w:noHBand="0" w:noVBand="1"/>
      </w:tblPr>
      <w:tblGrid>
        <w:gridCol w:w="522"/>
        <w:gridCol w:w="1134"/>
        <w:gridCol w:w="993"/>
        <w:gridCol w:w="992"/>
        <w:gridCol w:w="992"/>
        <w:gridCol w:w="1559"/>
        <w:gridCol w:w="1134"/>
      </w:tblGrid>
      <w:tr w:rsidR="00E867A3" w14:paraId="5F2D20F9" w14:textId="77777777" w:rsidTr="002B44C2">
        <w:tc>
          <w:tcPr>
            <w:tcW w:w="522" w:type="dxa"/>
          </w:tcPr>
          <w:p w14:paraId="7573B53D"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No</w:t>
            </w:r>
          </w:p>
        </w:tc>
        <w:tc>
          <w:tcPr>
            <w:tcW w:w="1134" w:type="dxa"/>
          </w:tcPr>
          <w:p w14:paraId="72FCD2DA"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Rasio Leverage</w:t>
            </w:r>
          </w:p>
        </w:tc>
        <w:tc>
          <w:tcPr>
            <w:tcW w:w="5670" w:type="dxa"/>
            <w:gridSpan w:val="5"/>
          </w:tcPr>
          <w:p w14:paraId="6831F266" w14:textId="77777777" w:rsidR="00E867A3" w:rsidRDefault="00E867A3" w:rsidP="002B44C2">
            <w:pPr>
              <w:pStyle w:val="ListParagraph"/>
              <w:spacing w:line="480" w:lineRule="auto"/>
              <w:ind w:left="0"/>
              <w:jc w:val="center"/>
              <w:rPr>
                <w:rFonts w:ascii="Times New Roman" w:hAnsi="Times New Roman" w:cs="Times New Roman"/>
                <w:sz w:val="24"/>
                <w:szCs w:val="24"/>
                <w:lang w:val="id-ID"/>
              </w:rPr>
            </w:pPr>
            <w:r>
              <w:rPr>
                <w:rFonts w:ascii="Times New Roman" w:hAnsi="Times New Roman" w:cs="Times New Roman"/>
                <w:sz w:val="24"/>
                <w:szCs w:val="24"/>
                <w:lang w:val="id-ID"/>
              </w:rPr>
              <w:t>Tahuun</w:t>
            </w:r>
          </w:p>
        </w:tc>
      </w:tr>
      <w:tr w:rsidR="00E867A3" w14:paraId="60AB7E0B" w14:textId="77777777" w:rsidTr="002B44C2">
        <w:tc>
          <w:tcPr>
            <w:tcW w:w="522" w:type="dxa"/>
          </w:tcPr>
          <w:p w14:paraId="6156DC34"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p>
        </w:tc>
        <w:tc>
          <w:tcPr>
            <w:tcW w:w="1134" w:type="dxa"/>
          </w:tcPr>
          <w:p w14:paraId="5C4A985F"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p>
        </w:tc>
        <w:tc>
          <w:tcPr>
            <w:tcW w:w="993" w:type="dxa"/>
          </w:tcPr>
          <w:p w14:paraId="34C45A6A" w14:textId="5941BA20"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20</w:t>
            </w:r>
            <w:r w:rsidR="00DB00F3">
              <w:rPr>
                <w:rFonts w:ascii="Times New Roman" w:hAnsi="Times New Roman" w:cs="Times New Roman"/>
                <w:sz w:val="24"/>
                <w:szCs w:val="24"/>
                <w:lang w:val="id-ID"/>
              </w:rPr>
              <w:t>23</w:t>
            </w:r>
          </w:p>
        </w:tc>
        <w:tc>
          <w:tcPr>
            <w:tcW w:w="992" w:type="dxa"/>
          </w:tcPr>
          <w:p w14:paraId="6BCD6F8B" w14:textId="6F8566D0"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202</w:t>
            </w:r>
            <w:r w:rsidR="00DB00F3">
              <w:rPr>
                <w:rFonts w:ascii="Times New Roman" w:hAnsi="Times New Roman" w:cs="Times New Roman"/>
                <w:sz w:val="24"/>
                <w:szCs w:val="24"/>
                <w:lang w:val="id-ID"/>
              </w:rPr>
              <w:t>4</w:t>
            </w:r>
          </w:p>
        </w:tc>
        <w:tc>
          <w:tcPr>
            <w:tcW w:w="992" w:type="dxa"/>
          </w:tcPr>
          <w:p w14:paraId="433D1BEF" w14:textId="2F0A614C"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202</w:t>
            </w:r>
            <w:r w:rsidR="00DB00F3">
              <w:rPr>
                <w:rFonts w:ascii="Times New Roman" w:hAnsi="Times New Roman" w:cs="Times New Roman"/>
                <w:sz w:val="24"/>
                <w:szCs w:val="24"/>
                <w:lang w:val="id-ID"/>
              </w:rPr>
              <w:t>5</w:t>
            </w:r>
          </w:p>
        </w:tc>
        <w:tc>
          <w:tcPr>
            <w:tcW w:w="1559" w:type="dxa"/>
          </w:tcPr>
          <w:p w14:paraId="1A658428"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Indikator</w:t>
            </w:r>
          </w:p>
        </w:tc>
        <w:tc>
          <w:tcPr>
            <w:tcW w:w="1134" w:type="dxa"/>
          </w:tcPr>
          <w:p w14:paraId="438BAE53" w14:textId="77777777" w:rsidR="00E867A3" w:rsidRDefault="00E867A3" w:rsidP="002B44C2">
            <w:pPr>
              <w:pStyle w:val="ListParagraph"/>
              <w:spacing w:line="480" w:lineRule="auto"/>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Kesimpulan </w:t>
            </w:r>
          </w:p>
        </w:tc>
      </w:tr>
      <w:tr w:rsidR="00E867A3" w14:paraId="35C61C4B" w14:textId="77777777" w:rsidTr="002B44C2">
        <w:tc>
          <w:tcPr>
            <w:tcW w:w="522" w:type="dxa"/>
          </w:tcPr>
          <w:p w14:paraId="2E0F484F"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1134" w:type="dxa"/>
          </w:tcPr>
          <w:p w14:paraId="1B55D026" w14:textId="77777777" w:rsidR="00E867A3" w:rsidRPr="00F4093C" w:rsidRDefault="00E867A3" w:rsidP="002B44C2">
            <w:pPr>
              <w:pStyle w:val="ListParagraph"/>
              <w:ind w:left="0"/>
              <w:jc w:val="both"/>
              <w:rPr>
                <w:rFonts w:ascii="Times New Roman" w:hAnsi="Times New Roman" w:cs="Times New Roman"/>
                <w:sz w:val="24"/>
                <w:szCs w:val="24"/>
                <w:lang w:val="id-ID"/>
              </w:rPr>
            </w:pPr>
            <w:r w:rsidRPr="00F4093C">
              <w:rPr>
                <w:rFonts w:ascii="Times New Roman" w:hAnsi="Times New Roman" w:cs="Times New Roman"/>
                <w:sz w:val="24"/>
                <w:szCs w:val="24"/>
                <w:lang w:val="id-ID"/>
              </w:rPr>
              <w:t xml:space="preserve">Net Working Capital </w:t>
            </w:r>
          </w:p>
        </w:tc>
        <w:tc>
          <w:tcPr>
            <w:tcW w:w="993" w:type="dxa"/>
          </w:tcPr>
          <w:p w14:paraId="461F064A"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Rp 175</w:t>
            </w:r>
          </w:p>
        </w:tc>
        <w:tc>
          <w:tcPr>
            <w:tcW w:w="992" w:type="dxa"/>
          </w:tcPr>
          <w:p w14:paraId="2F411F79"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Rp 110</w:t>
            </w:r>
          </w:p>
        </w:tc>
        <w:tc>
          <w:tcPr>
            <w:tcW w:w="992" w:type="dxa"/>
          </w:tcPr>
          <w:p w14:paraId="70612F95"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Rp 500</w:t>
            </w:r>
          </w:p>
        </w:tc>
        <w:tc>
          <w:tcPr>
            <w:tcW w:w="1559" w:type="dxa"/>
          </w:tcPr>
          <w:p w14:paraId="5B6B6408"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Positip; Baik</w:t>
            </w:r>
          </w:p>
        </w:tc>
        <w:tc>
          <w:tcPr>
            <w:tcW w:w="1134" w:type="dxa"/>
          </w:tcPr>
          <w:p w14:paraId="41E97F51" w14:textId="77777777" w:rsidR="00E867A3" w:rsidRDefault="00E867A3" w:rsidP="002B44C2">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Semua Tahun Baik</w:t>
            </w:r>
          </w:p>
        </w:tc>
      </w:tr>
      <w:tr w:rsidR="00E867A3" w14:paraId="606F20AE" w14:textId="77777777" w:rsidTr="002B44C2">
        <w:tc>
          <w:tcPr>
            <w:tcW w:w="522" w:type="dxa"/>
          </w:tcPr>
          <w:p w14:paraId="0C38493C" w14:textId="77777777" w:rsidR="00E867A3" w:rsidRDefault="00E867A3" w:rsidP="002B44C2">
            <w:pPr>
              <w:pStyle w:val="ListParagraph"/>
              <w:ind w:left="0"/>
              <w:jc w:val="both"/>
              <w:rPr>
                <w:rFonts w:ascii="Times New Roman" w:hAnsi="Times New Roman" w:cs="Times New Roman"/>
                <w:sz w:val="24"/>
                <w:szCs w:val="24"/>
                <w:lang w:val="id-ID"/>
              </w:rPr>
            </w:pPr>
          </w:p>
        </w:tc>
        <w:tc>
          <w:tcPr>
            <w:tcW w:w="1134" w:type="dxa"/>
          </w:tcPr>
          <w:p w14:paraId="665E2A0F" w14:textId="77777777" w:rsidR="00E867A3" w:rsidRDefault="00E867A3" w:rsidP="002B44C2">
            <w:pPr>
              <w:pStyle w:val="ListParagraph"/>
              <w:ind w:left="0"/>
              <w:jc w:val="both"/>
              <w:rPr>
                <w:rFonts w:ascii="Times New Roman" w:hAnsi="Times New Roman" w:cs="Times New Roman"/>
                <w:b/>
                <w:sz w:val="24"/>
                <w:szCs w:val="24"/>
                <w:lang w:val="id-ID"/>
              </w:rPr>
            </w:pPr>
          </w:p>
          <w:p w14:paraId="4580622E" w14:textId="77777777" w:rsidR="00E867A3" w:rsidRPr="0000665B" w:rsidRDefault="00E867A3" w:rsidP="002B44C2">
            <w:pPr>
              <w:pStyle w:val="ListParagraph"/>
              <w:ind w:left="0"/>
              <w:jc w:val="both"/>
              <w:rPr>
                <w:rFonts w:ascii="Times New Roman" w:hAnsi="Times New Roman" w:cs="Times New Roman"/>
                <w:b/>
                <w:sz w:val="24"/>
                <w:szCs w:val="24"/>
                <w:lang w:val="id-ID"/>
              </w:rPr>
            </w:pPr>
          </w:p>
        </w:tc>
        <w:tc>
          <w:tcPr>
            <w:tcW w:w="993" w:type="dxa"/>
          </w:tcPr>
          <w:p w14:paraId="69436BA8" w14:textId="77777777" w:rsidR="00E867A3" w:rsidRDefault="00E867A3" w:rsidP="002B44C2">
            <w:pPr>
              <w:pStyle w:val="ListParagraph"/>
              <w:ind w:left="0"/>
              <w:jc w:val="both"/>
              <w:rPr>
                <w:rFonts w:ascii="Times New Roman" w:hAnsi="Times New Roman" w:cs="Times New Roman"/>
                <w:sz w:val="24"/>
                <w:szCs w:val="24"/>
                <w:lang w:val="id-ID"/>
              </w:rPr>
            </w:pPr>
          </w:p>
        </w:tc>
        <w:tc>
          <w:tcPr>
            <w:tcW w:w="992" w:type="dxa"/>
          </w:tcPr>
          <w:p w14:paraId="5A85E9EA" w14:textId="77777777" w:rsidR="00E867A3" w:rsidRDefault="00E867A3" w:rsidP="002B44C2">
            <w:pPr>
              <w:pStyle w:val="ListParagraph"/>
              <w:ind w:left="0"/>
              <w:jc w:val="both"/>
              <w:rPr>
                <w:rFonts w:ascii="Times New Roman" w:hAnsi="Times New Roman" w:cs="Times New Roman"/>
                <w:sz w:val="24"/>
                <w:szCs w:val="24"/>
                <w:lang w:val="id-ID"/>
              </w:rPr>
            </w:pPr>
          </w:p>
        </w:tc>
        <w:tc>
          <w:tcPr>
            <w:tcW w:w="992" w:type="dxa"/>
          </w:tcPr>
          <w:p w14:paraId="5E6BA6B3" w14:textId="77777777" w:rsidR="00E867A3" w:rsidRDefault="00E867A3" w:rsidP="002B44C2">
            <w:pPr>
              <w:pStyle w:val="ListParagraph"/>
              <w:ind w:left="0"/>
              <w:jc w:val="both"/>
              <w:rPr>
                <w:rFonts w:ascii="Times New Roman" w:hAnsi="Times New Roman" w:cs="Times New Roman"/>
                <w:sz w:val="24"/>
                <w:szCs w:val="24"/>
                <w:lang w:val="id-ID"/>
              </w:rPr>
            </w:pPr>
          </w:p>
        </w:tc>
        <w:tc>
          <w:tcPr>
            <w:tcW w:w="1559" w:type="dxa"/>
          </w:tcPr>
          <w:p w14:paraId="62E7020F" w14:textId="77777777" w:rsidR="00E867A3" w:rsidRDefault="00E867A3" w:rsidP="002B44C2">
            <w:pPr>
              <w:pStyle w:val="ListParagraph"/>
              <w:ind w:left="0"/>
              <w:jc w:val="both"/>
              <w:rPr>
                <w:rFonts w:ascii="Times New Roman" w:hAnsi="Times New Roman" w:cs="Times New Roman"/>
                <w:sz w:val="24"/>
                <w:szCs w:val="24"/>
                <w:lang w:val="id-ID"/>
              </w:rPr>
            </w:pPr>
          </w:p>
        </w:tc>
        <w:tc>
          <w:tcPr>
            <w:tcW w:w="1134" w:type="dxa"/>
          </w:tcPr>
          <w:p w14:paraId="5346DBE7" w14:textId="77777777" w:rsidR="00E867A3" w:rsidRDefault="00E867A3" w:rsidP="002B44C2">
            <w:pPr>
              <w:pStyle w:val="ListParagraph"/>
              <w:ind w:left="0"/>
              <w:jc w:val="both"/>
              <w:rPr>
                <w:rFonts w:ascii="Times New Roman" w:hAnsi="Times New Roman" w:cs="Times New Roman"/>
                <w:sz w:val="24"/>
                <w:szCs w:val="24"/>
                <w:lang w:val="id-ID"/>
              </w:rPr>
            </w:pPr>
          </w:p>
        </w:tc>
      </w:tr>
    </w:tbl>
    <w:p w14:paraId="2245A567" w14:textId="77777777" w:rsidR="00E867A3" w:rsidRPr="006A02DA" w:rsidRDefault="00E867A3" w:rsidP="00E867A3">
      <w:pPr>
        <w:pStyle w:val="ListParagraph"/>
        <w:spacing w:after="0" w:line="240" w:lineRule="auto"/>
        <w:jc w:val="both"/>
        <w:rPr>
          <w:rFonts w:ascii="Times New Roman" w:hAnsi="Times New Roman" w:cs="Times New Roman"/>
          <w:sz w:val="24"/>
          <w:szCs w:val="24"/>
          <w:lang w:val="id-ID"/>
        </w:rPr>
      </w:pPr>
    </w:p>
    <w:p w14:paraId="6553F6C0" w14:textId="77777777" w:rsidR="00E867A3" w:rsidRDefault="00E867A3" w:rsidP="00E867A3">
      <w:pPr>
        <w:pStyle w:val="ListParagraph"/>
        <w:spacing w:after="0" w:line="480" w:lineRule="auto"/>
        <w:jc w:val="both"/>
        <w:rPr>
          <w:rFonts w:ascii="Times New Roman" w:hAnsi="Times New Roman" w:cs="Times New Roman"/>
          <w:sz w:val="24"/>
          <w:szCs w:val="24"/>
          <w:lang w:val="id-ID"/>
        </w:rPr>
      </w:pPr>
    </w:p>
    <w:p w14:paraId="326A5F57" w14:textId="77777777" w:rsidR="00212579" w:rsidRDefault="00212579" w:rsidP="00E867A3">
      <w:pPr>
        <w:pStyle w:val="ListParagraph"/>
        <w:spacing w:after="0" w:line="480" w:lineRule="auto"/>
        <w:jc w:val="both"/>
        <w:rPr>
          <w:rFonts w:ascii="Times New Roman" w:hAnsi="Times New Roman" w:cs="Times New Roman"/>
          <w:sz w:val="24"/>
          <w:szCs w:val="24"/>
          <w:lang w:val="id-ID"/>
        </w:rPr>
      </w:pPr>
    </w:p>
    <w:p w14:paraId="612E1C3C" w14:textId="3C435FC6" w:rsidR="00E867A3" w:rsidRPr="00B7179F" w:rsidRDefault="00E867A3" w:rsidP="00E867A3">
      <w:pPr>
        <w:spacing w:after="0" w:line="480" w:lineRule="auto"/>
        <w:jc w:val="both"/>
        <w:rPr>
          <w:rFonts w:ascii="Times New Roman" w:hAnsi="Times New Roman" w:cs="Times New Roman"/>
          <w:sz w:val="24"/>
          <w:szCs w:val="24"/>
          <w:lang w:val="id-ID"/>
        </w:rPr>
      </w:pPr>
      <w:r w:rsidRPr="00B7179F">
        <w:rPr>
          <w:rFonts w:ascii="Times New Roman" w:hAnsi="Times New Roman" w:cs="Times New Roman"/>
          <w:sz w:val="24"/>
          <w:szCs w:val="24"/>
          <w:lang w:val="id-ID"/>
        </w:rPr>
        <w:t>H. Kesimpulan Pengusaha Kecil :</w:t>
      </w:r>
    </w:p>
    <w:p w14:paraId="40FE06A2" w14:textId="4A577C40" w:rsidR="00E867A3" w:rsidRPr="00B7179F" w:rsidRDefault="00E867A3" w:rsidP="00E867A3">
      <w:pPr>
        <w:pStyle w:val="ListParagraph"/>
        <w:spacing w:after="0" w:line="480" w:lineRule="auto"/>
        <w:jc w:val="both"/>
        <w:rPr>
          <w:rFonts w:ascii="Times New Roman" w:hAnsi="Times New Roman" w:cs="Times New Roman"/>
          <w:sz w:val="24"/>
          <w:szCs w:val="24"/>
          <w:lang w:val="id-ID"/>
        </w:rPr>
      </w:pPr>
      <w:r w:rsidRPr="00B7179F">
        <w:rPr>
          <w:rFonts w:ascii="Times New Roman" w:hAnsi="Times New Roman" w:cs="Times New Roman"/>
          <w:noProof/>
          <w:sz w:val="24"/>
          <w:szCs w:val="24"/>
          <w:lang w:val="id-ID" w:eastAsia="id-ID"/>
        </w:rPr>
        <w:lastRenderedPageBreak/>
        <mc:AlternateContent>
          <mc:Choice Requires="wps">
            <w:drawing>
              <wp:anchor distT="0" distB="0" distL="114300" distR="114300" simplePos="0" relativeHeight="251670528" behindDoc="0" locked="0" layoutInCell="1" allowOverlap="1" wp14:anchorId="70950CDA" wp14:editId="6797B86F">
                <wp:simplePos x="0" y="0"/>
                <wp:positionH relativeFrom="column">
                  <wp:posOffset>255905</wp:posOffset>
                </wp:positionH>
                <wp:positionV relativeFrom="paragraph">
                  <wp:posOffset>86360</wp:posOffset>
                </wp:positionV>
                <wp:extent cx="5124450" cy="3886200"/>
                <wp:effectExtent l="0" t="0" r="19050" b="19050"/>
                <wp:wrapNone/>
                <wp:docPr id="5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4450" cy="3886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214C836" w14:textId="77777777" w:rsidR="00E867A3" w:rsidRDefault="00E867A3" w:rsidP="00E867A3">
                            <w:pPr>
                              <w:pStyle w:val="ListParagraph"/>
                              <w:numPr>
                                <w:ilvl w:val="0"/>
                                <w:numId w:val="40"/>
                              </w:numPr>
                              <w:ind w:left="142" w:hanging="284"/>
                              <w:rPr>
                                <w:lang w:val="id-ID"/>
                              </w:rPr>
                            </w:pPr>
                            <w:r>
                              <w:rPr>
                                <w:lang w:val="id-ID"/>
                              </w:rPr>
                              <w:t xml:space="preserve">Rasio Likuiditas </w:t>
                            </w:r>
                          </w:p>
                          <w:p w14:paraId="32519F74" w14:textId="64D778BC" w:rsidR="00E867A3" w:rsidRDefault="00E867A3" w:rsidP="00E867A3">
                            <w:pPr>
                              <w:pStyle w:val="ListParagraph"/>
                              <w:numPr>
                                <w:ilvl w:val="0"/>
                                <w:numId w:val="41"/>
                              </w:numPr>
                              <w:rPr>
                                <w:lang w:val="id-ID"/>
                              </w:rPr>
                            </w:pPr>
                            <w:r>
                              <w:rPr>
                                <w:lang w:val="id-ID"/>
                              </w:rPr>
                              <w:t>Dilihat dari curent rasio yang merupakan kemampuan perusahaan membayar hutang jangka pendek, maka Th. 202</w:t>
                            </w:r>
                            <w:r w:rsidR="00D43602">
                              <w:rPr>
                                <w:lang w:val="id-ID"/>
                              </w:rPr>
                              <w:t>4</w:t>
                            </w:r>
                            <w:r>
                              <w:rPr>
                                <w:lang w:val="id-ID"/>
                              </w:rPr>
                              <w:t xml:space="preserve"> adalah yang terjelek dalam melunasi kewajiban jangka pendek. Tahun 202</w:t>
                            </w:r>
                            <w:r w:rsidR="00D43602">
                              <w:rPr>
                                <w:lang w:val="id-ID"/>
                              </w:rPr>
                              <w:t>5</w:t>
                            </w:r>
                            <w:r>
                              <w:rPr>
                                <w:lang w:val="id-ID"/>
                              </w:rPr>
                              <w:t xml:space="preserve"> adalah tahun yang baik dalam melunasi kewajiban jangka pendek. Hal ini dilihat dari rasio 3 : 1 yang berarti Rp 1 hutang lancar dijamin ole aset lancar Rp 3</w:t>
                            </w:r>
                          </w:p>
                          <w:p w14:paraId="005EE4D5" w14:textId="2D4683E7" w:rsidR="00E867A3" w:rsidRDefault="00E867A3" w:rsidP="00E867A3">
                            <w:pPr>
                              <w:pStyle w:val="ListParagraph"/>
                              <w:numPr>
                                <w:ilvl w:val="0"/>
                                <w:numId w:val="41"/>
                              </w:numPr>
                              <w:rPr>
                                <w:lang w:val="id-ID"/>
                              </w:rPr>
                            </w:pPr>
                            <w:r>
                              <w:rPr>
                                <w:lang w:val="id-ID"/>
                              </w:rPr>
                              <w:t>Dilihat dari Quick rasio , pada tahun 202</w:t>
                            </w:r>
                            <w:r w:rsidR="00D43602">
                              <w:rPr>
                                <w:lang w:val="id-ID"/>
                              </w:rPr>
                              <w:t>4</w:t>
                            </w:r>
                            <w:r>
                              <w:rPr>
                                <w:lang w:val="id-ID"/>
                              </w:rPr>
                              <w:t xml:space="preserve"> tingkat likuiditasnya kurang baik karena Quick rasionya 79,3% kurang dari 100%. Pada tahun 20</w:t>
                            </w:r>
                            <w:r w:rsidR="00D43602">
                              <w:rPr>
                                <w:lang w:val="id-ID"/>
                              </w:rPr>
                              <w:t>23</w:t>
                            </w:r>
                            <w:r>
                              <w:rPr>
                                <w:lang w:val="id-ID"/>
                              </w:rPr>
                              <w:t xml:space="preserve"> dan Tahun 202</w:t>
                            </w:r>
                            <w:r w:rsidR="00D43602">
                              <w:rPr>
                                <w:lang w:val="id-ID"/>
                              </w:rPr>
                              <w:t>5</w:t>
                            </w:r>
                            <w:r>
                              <w:rPr>
                                <w:lang w:val="id-ID"/>
                              </w:rPr>
                              <w:t xml:space="preserve"> tingkat likuiditasnya baik karena quick rasionya lebih dari 100%.</w:t>
                            </w:r>
                          </w:p>
                          <w:p w14:paraId="537D81FD" w14:textId="77777777" w:rsidR="00E867A3" w:rsidRDefault="00E867A3" w:rsidP="00E867A3">
                            <w:pPr>
                              <w:pStyle w:val="ListParagraph"/>
                              <w:numPr>
                                <w:ilvl w:val="0"/>
                                <w:numId w:val="40"/>
                              </w:numPr>
                              <w:ind w:left="142" w:hanging="284"/>
                              <w:rPr>
                                <w:lang w:val="id-ID"/>
                              </w:rPr>
                            </w:pPr>
                            <w:r>
                              <w:rPr>
                                <w:lang w:val="id-ID"/>
                              </w:rPr>
                              <w:t xml:space="preserve">Rasio Leverage </w:t>
                            </w:r>
                          </w:p>
                          <w:p w14:paraId="10F0B31C" w14:textId="77777777" w:rsidR="00E867A3" w:rsidRDefault="00E867A3" w:rsidP="00E867A3">
                            <w:pPr>
                              <w:pStyle w:val="ListParagraph"/>
                              <w:numPr>
                                <w:ilvl w:val="0"/>
                                <w:numId w:val="42"/>
                              </w:numPr>
                              <w:rPr>
                                <w:lang w:val="id-ID"/>
                              </w:rPr>
                            </w:pPr>
                            <w:r>
                              <w:rPr>
                                <w:lang w:val="id-ID"/>
                              </w:rPr>
                              <w:t xml:space="preserve">Dilihat dari Debt rasio. </w:t>
                            </w:r>
                          </w:p>
                          <w:p w14:paraId="7D14061F" w14:textId="7AB946BB" w:rsidR="00E867A3" w:rsidRDefault="00E867A3" w:rsidP="00E867A3">
                            <w:pPr>
                              <w:pStyle w:val="ListParagraph"/>
                              <w:ind w:left="502"/>
                              <w:rPr>
                                <w:lang w:val="id-ID"/>
                              </w:rPr>
                            </w:pPr>
                            <w:r>
                              <w:rPr>
                                <w:lang w:val="id-ID"/>
                              </w:rPr>
                              <w:t>Pada tahun 20</w:t>
                            </w:r>
                            <w:r w:rsidR="00D43602">
                              <w:rPr>
                                <w:lang w:val="id-ID"/>
                              </w:rPr>
                              <w:t>23</w:t>
                            </w:r>
                            <w:r>
                              <w:rPr>
                                <w:lang w:val="id-ID"/>
                              </w:rPr>
                              <w:t xml:space="preserve"> deb rasio sebesar 51% dan terus</w:t>
                            </w:r>
                          </w:p>
                          <w:p w14:paraId="043BC202" w14:textId="6E0054AA" w:rsidR="00E867A3" w:rsidRDefault="00E867A3" w:rsidP="00E867A3">
                            <w:pPr>
                              <w:pStyle w:val="ListParagraph"/>
                              <w:ind w:left="502"/>
                              <w:rPr>
                                <w:lang w:val="id-ID"/>
                              </w:rPr>
                            </w:pPr>
                            <w:r>
                              <w:rPr>
                                <w:lang w:val="id-ID"/>
                              </w:rPr>
                              <w:t>Mengalami penurunan hingga akhir tahun 202</w:t>
                            </w:r>
                            <w:r w:rsidR="00D43602">
                              <w:rPr>
                                <w:lang w:val="id-ID"/>
                              </w:rPr>
                              <w:t>5</w:t>
                            </w:r>
                            <w:r>
                              <w:rPr>
                                <w:lang w:val="id-ID"/>
                              </w:rPr>
                              <w:t xml:space="preserve"> sebesar 38% yang berarti rasio hutang semakin baik</w:t>
                            </w:r>
                          </w:p>
                          <w:p w14:paraId="038E8C30" w14:textId="77777777" w:rsidR="00E867A3" w:rsidRDefault="00E867A3" w:rsidP="00E867A3">
                            <w:pPr>
                              <w:pStyle w:val="ListParagraph"/>
                              <w:numPr>
                                <w:ilvl w:val="0"/>
                                <w:numId w:val="42"/>
                              </w:numPr>
                              <w:rPr>
                                <w:lang w:val="id-ID"/>
                              </w:rPr>
                            </w:pPr>
                            <w:r>
                              <w:rPr>
                                <w:lang w:val="id-ID"/>
                              </w:rPr>
                              <w:t xml:space="preserve">Dilihat dari debt equity rasio dimana pada tahun-tahun tersebut lebih besar dari 66%. Ini berati rasio kepemilikan hutang semakin beresiko. </w:t>
                            </w:r>
                          </w:p>
                          <w:p w14:paraId="0EA4CF87" w14:textId="77777777" w:rsidR="00E867A3" w:rsidRDefault="00E867A3" w:rsidP="00E867A3">
                            <w:pPr>
                              <w:pStyle w:val="ListParagraph"/>
                              <w:numPr>
                                <w:ilvl w:val="0"/>
                                <w:numId w:val="40"/>
                              </w:numPr>
                              <w:ind w:left="142" w:hanging="284"/>
                              <w:rPr>
                                <w:lang w:val="id-ID"/>
                              </w:rPr>
                            </w:pPr>
                            <w:r>
                              <w:rPr>
                                <w:lang w:val="id-ID"/>
                              </w:rPr>
                              <w:t xml:space="preserve">Dilihat dari Net working capital </w:t>
                            </w:r>
                          </w:p>
                          <w:p w14:paraId="63BA2976" w14:textId="77777777" w:rsidR="00E867A3" w:rsidRPr="00122078" w:rsidRDefault="00E867A3" w:rsidP="00E867A3">
                            <w:pPr>
                              <w:pStyle w:val="ListParagraph"/>
                              <w:ind w:left="142"/>
                              <w:rPr>
                                <w:lang w:val="id-ID"/>
                              </w:rPr>
                            </w:pPr>
                            <w:r>
                              <w:rPr>
                                <w:lang w:val="id-ID"/>
                              </w:rPr>
                              <w:t>Net working capital memeprlihatkan semua tahun baik. Karena bernilai Positip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950CDA" id="_x0000_t202" coordsize="21600,21600" o:spt="202" path="m,l,21600r21600,l21600,xe">
                <v:stroke joinstyle="miter"/>
                <v:path gradientshapeok="t" o:connecttype="rect"/>
              </v:shapetype>
              <v:shape id="Text Box 4" o:spid="_x0000_s1026" type="#_x0000_t202" style="position:absolute;left:0;text-align:left;margin-left:20.15pt;margin-top:6.8pt;width:403.5pt;height:30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mmIhwIAAKcFAAAOAAAAZHJzL2Uyb0RvYy54bWysVN9v2jAQfp+0/8Hy+whQ2nURoWKtmCah&#10;tlo79dk4Nlg4Ps82JOyv79kJ0Ja+dNqLc859d7777sf4qqk02QrnFZiCDnp9SoThUCqzLOjvx9mX&#10;S0p8YKZkGowo6E54ejX5/Glc21wMYQW6FI6gE+Pz2hZ0FYLNs8zzlaiY74EVBpUSXMUCXt0yKx2r&#10;0Xuls2G/f5HV4ErrgAvv8e9Nq6ST5F9KwcOdlF4EoguKsYV0unQu4plNxixfOmZXindhsH+IomLK&#10;4KMHVzcsMLJx6sRVpbgDDzL0OFQZSKm4SDlgNoP+m2weVsyKlAuS4+2BJv//3PLb7YO9dyQ036HB&#10;AqYkvJ0DX3vkJqutzztM5NTnHtEx0Ua6Kn4xBYKGyO3uwKdoAuH483wwHI3OUcVRd3Z5eYEVi4xn&#10;R3PrfPghoCJRKKjDgqUQ2HbuQwvdQ+JrHrQqZ0rrdIlNIq61I1uG5dVh0Dl/hdKG1AW9OMM4TjxE&#10;1wf7hWZ8feoBg9UmWorUTl1YRyqSFHZaRIw2v4QkqkyMvBMj41yYQ5wJHVESM/qIYYc/RvUR4zYP&#10;tEgvgwkH40oZcC1Lr6kt13tqZYvvOsO3eUcKQrNosF5RXEC5w5Zy0E6bt3ymkOg58+GeORwv7Ahc&#10;GeEOD6kBqwOdRMkK3N/3/kc8dj1qKalxXAvq/2yYE5Tonwbn4dtgNIrznS6j869DvLiXmsVLjdlU&#10;14AtM8DlZHkSIz7ovSgdVE+4WabxVVQxw/Htgoa9eB3aJYKbiYvpNIFwoi0Lc/Ng+X6SYoM9Nk/M&#10;2a7BA87GLewHm+Vv+rzFxsIYmG4CSJWG4MhqRzxugzRG3eaK6+blPaGO+3XyDAAA//8DAFBLAwQU&#10;AAYACAAAACEA/coEDeEAAAAJAQAADwAAAGRycy9kb3ducmV2LnhtbEyPzU7DMBCE70i8g7VI3KhD&#10;f0KVxqkqBBISyqEpqD268TqOGttR7Lbh7VlO5bgzo9lv8vVoO3bBIbTeCXieJMDQ1V61rhHwtXt/&#10;WgILUTolO+9QwA8GWBf3d7nMlL+6LV6q2DAqcSGTAkyMfcZ5qA1aGSa+R0ee9oOVkc6h4WqQVyq3&#10;HZ8mScqtbB19MLLHV4P1qTpbAUrr3WlhPvT2c68P3+VbuTlUpRCPD+NmBSziGG9h+MMndCiI6ejP&#10;TgXWCZgnM0qSPkuBkb+cv5BwFJBOFynwIuf/FxS/AAAA//8DAFBLAQItABQABgAIAAAAIQC2gziS&#10;/gAAAOEBAAATAAAAAAAAAAAAAAAAAAAAAABbQ29udGVudF9UeXBlc10ueG1sUEsBAi0AFAAGAAgA&#10;AAAhADj9If/WAAAAlAEAAAsAAAAAAAAAAAAAAAAALwEAAF9yZWxzLy5yZWxzUEsBAi0AFAAGAAgA&#10;AAAhAPr2aYiHAgAApwUAAA4AAAAAAAAAAAAAAAAALgIAAGRycy9lMm9Eb2MueG1sUEsBAi0AFAAG&#10;AAgAAAAhAP3KBA3hAAAACQEAAA8AAAAAAAAAAAAAAAAA4QQAAGRycy9kb3ducmV2LnhtbFBLBQYA&#10;AAAABAAEAPMAAADvBQAAAAA=&#10;" fillcolor="white [3201]" strokeweight=".5pt">
                <v:path arrowok="t"/>
                <v:textbox>
                  <w:txbxContent>
                    <w:p w14:paraId="4214C836" w14:textId="77777777" w:rsidR="00E867A3" w:rsidRDefault="00E867A3" w:rsidP="00E867A3">
                      <w:pPr>
                        <w:pStyle w:val="ListParagraph"/>
                        <w:numPr>
                          <w:ilvl w:val="0"/>
                          <w:numId w:val="40"/>
                        </w:numPr>
                        <w:ind w:left="142" w:hanging="284"/>
                        <w:rPr>
                          <w:lang w:val="id-ID"/>
                        </w:rPr>
                      </w:pPr>
                      <w:r>
                        <w:rPr>
                          <w:lang w:val="id-ID"/>
                        </w:rPr>
                        <w:t xml:space="preserve">Rasio Likuiditas </w:t>
                      </w:r>
                    </w:p>
                    <w:p w14:paraId="32519F74" w14:textId="64D778BC" w:rsidR="00E867A3" w:rsidRDefault="00E867A3" w:rsidP="00E867A3">
                      <w:pPr>
                        <w:pStyle w:val="ListParagraph"/>
                        <w:numPr>
                          <w:ilvl w:val="0"/>
                          <w:numId w:val="41"/>
                        </w:numPr>
                        <w:rPr>
                          <w:lang w:val="id-ID"/>
                        </w:rPr>
                      </w:pPr>
                      <w:r>
                        <w:rPr>
                          <w:lang w:val="id-ID"/>
                        </w:rPr>
                        <w:t>Dilihat dari curent rasio yang merupakan kemampuan perusahaan membayar hutang jangka pendek, maka Th. 202</w:t>
                      </w:r>
                      <w:r w:rsidR="00D43602">
                        <w:rPr>
                          <w:lang w:val="id-ID"/>
                        </w:rPr>
                        <w:t>4</w:t>
                      </w:r>
                      <w:r>
                        <w:rPr>
                          <w:lang w:val="id-ID"/>
                        </w:rPr>
                        <w:t xml:space="preserve"> adalah yang terjelek dalam melunasi kewajiban jangka pendek. Tahun 202</w:t>
                      </w:r>
                      <w:r w:rsidR="00D43602">
                        <w:rPr>
                          <w:lang w:val="id-ID"/>
                        </w:rPr>
                        <w:t>5</w:t>
                      </w:r>
                      <w:r>
                        <w:rPr>
                          <w:lang w:val="id-ID"/>
                        </w:rPr>
                        <w:t xml:space="preserve"> adalah tahun yang baik dalam melunasi kewajiban jangka pendek. Hal ini dilihat dari rasio 3 : 1 yang berarti Rp 1 hutang lancar dijamin ole aset lancar Rp 3</w:t>
                      </w:r>
                    </w:p>
                    <w:p w14:paraId="005EE4D5" w14:textId="2D4683E7" w:rsidR="00E867A3" w:rsidRDefault="00E867A3" w:rsidP="00E867A3">
                      <w:pPr>
                        <w:pStyle w:val="ListParagraph"/>
                        <w:numPr>
                          <w:ilvl w:val="0"/>
                          <w:numId w:val="41"/>
                        </w:numPr>
                        <w:rPr>
                          <w:lang w:val="id-ID"/>
                        </w:rPr>
                      </w:pPr>
                      <w:r>
                        <w:rPr>
                          <w:lang w:val="id-ID"/>
                        </w:rPr>
                        <w:t>Dilihat dari Quick rasio , pada tahun 202</w:t>
                      </w:r>
                      <w:r w:rsidR="00D43602">
                        <w:rPr>
                          <w:lang w:val="id-ID"/>
                        </w:rPr>
                        <w:t>4</w:t>
                      </w:r>
                      <w:r>
                        <w:rPr>
                          <w:lang w:val="id-ID"/>
                        </w:rPr>
                        <w:t xml:space="preserve"> tingkat likuiditasnya kurang baik karena Quick rasionya 79,3% kurang dari 100%. Pada tahun 20</w:t>
                      </w:r>
                      <w:r w:rsidR="00D43602">
                        <w:rPr>
                          <w:lang w:val="id-ID"/>
                        </w:rPr>
                        <w:t>23</w:t>
                      </w:r>
                      <w:r>
                        <w:rPr>
                          <w:lang w:val="id-ID"/>
                        </w:rPr>
                        <w:t xml:space="preserve"> dan Tahun 202</w:t>
                      </w:r>
                      <w:r w:rsidR="00D43602">
                        <w:rPr>
                          <w:lang w:val="id-ID"/>
                        </w:rPr>
                        <w:t>5</w:t>
                      </w:r>
                      <w:r>
                        <w:rPr>
                          <w:lang w:val="id-ID"/>
                        </w:rPr>
                        <w:t xml:space="preserve"> tingkat likuiditasnya baik karena quick rasionya lebih dari 100%.</w:t>
                      </w:r>
                    </w:p>
                    <w:p w14:paraId="537D81FD" w14:textId="77777777" w:rsidR="00E867A3" w:rsidRDefault="00E867A3" w:rsidP="00E867A3">
                      <w:pPr>
                        <w:pStyle w:val="ListParagraph"/>
                        <w:numPr>
                          <w:ilvl w:val="0"/>
                          <w:numId w:val="40"/>
                        </w:numPr>
                        <w:ind w:left="142" w:hanging="284"/>
                        <w:rPr>
                          <w:lang w:val="id-ID"/>
                        </w:rPr>
                      </w:pPr>
                      <w:r>
                        <w:rPr>
                          <w:lang w:val="id-ID"/>
                        </w:rPr>
                        <w:t xml:space="preserve">Rasio Leverage </w:t>
                      </w:r>
                    </w:p>
                    <w:p w14:paraId="10F0B31C" w14:textId="77777777" w:rsidR="00E867A3" w:rsidRDefault="00E867A3" w:rsidP="00E867A3">
                      <w:pPr>
                        <w:pStyle w:val="ListParagraph"/>
                        <w:numPr>
                          <w:ilvl w:val="0"/>
                          <w:numId w:val="42"/>
                        </w:numPr>
                        <w:rPr>
                          <w:lang w:val="id-ID"/>
                        </w:rPr>
                      </w:pPr>
                      <w:r>
                        <w:rPr>
                          <w:lang w:val="id-ID"/>
                        </w:rPr>
                        <w:t xml:space="preserve">Dilihat dari Debt rasio. </w:t>
                      </w:r>
                    </w:p>
                    <w:p w14:paraId="7D14061F" w14:textId="7AB946BB" w:rsidR="00E867A3" w:rsidRDefault="00E867A3" w:rsidP="00E867A3">
                      <w:pPr>
                        <w:pStyle w:val="ListParagraph"/>
                        <w:ind w:left="502"/>
                        <w:rPr>
                          <w:lang w:val="id-ID"/>
                        </w:rPr>
                      </w:pPr>
                      <w:r>
                        <w:rPr>
                          <w:lang w:val="id-ID"/>
                        </w:rPr>
                        <w:t>Pada tahun 20</w:t>
                      </w:r>
                      <w:r w:rsidR="00D43602">
                        <w:rPr>
                          <w:lang w:val="id-ID"/>
                        </w:rPr>
                        <w:t>23</w:t>
                      </w:r>
                      <w:r>
                        <w:rPr>
                          <w:lang w:val="id-ID"/>
                        </w:rPr>
                        <w:t xml:space="preserve"> deb rasio sebesar 51% dan terus</w:t>
                      </w:r>
                    </w:p>
                    <w:p w14:paraId="043BC202" w14:textId="6E0054AA" w:rsidR="00E867A3" w:rsidRDefault="00E867A3" w:rsidP="00E867A3">
                      <w:pPr>
                        <w:pStyle w:val="ListParagraph"/>
                        <w:ind w:left="502"/>
                        <w:rPr>
                          <w:lang w:val="id-ID"/>
                        </w:rPr>
                      </w:pPr>
                      <w:r>
                        <w:rPr>
                          <w:lang w:val="id-ID"/>
                        </w:rPr>
                        <w:t>Mengalami penurunan hingga akhir tahun 202</w:t>
                      </w:r>
                      <w:r w:rsidR="00D43602">
                        <w:rPr>
                          <w:lang w:val="id-ID"/>
                        </w:rPr>
                        <w:t>5</w:t>
                      </w:r>
                      <w:r>
                        <w:rPr>
                          <w:lang w:val="id-ID"/>
                        </w:rPr>
                        <w:t xml:space="preserve"> sebesar 38% yang berarti rasio hutang semakin baik</w:t>
                      </w:r>
                    </w:p>
                    <w:p w14:paraId="038E8C30" w14:textId="77777777" w:rsidR="00E867A3" w:rsidRDefault="00E867A3" w:rsidP="00E867A3">
                      <w:pPr>
                        <w:pStyle w:val="ListParagraph"/>
                        <w:numPr>
                          <w:ilvl w:val="0"/>
                          <w:numId w:val="42"/>
                        </w:numPr>
                        <w:rPr>
                          <w:lang w:val="id-ID"/>
                        </w:rPr>
                      </w:pPr>
                      <w:r>
                        <w:rPr>
                          <w:lang w:val="id-ID"/>
                        </w:rPr>
                        <w:t xml:space="preserve">Dilihat dari debt equity rasio dimana pada tahun-tahun tersebut lebih besar dari 66%. Ini berati rasio kepemilikan hutang semakin beresiko. </w:t>
                      </w:r>
                    </w:p>
                    <w:p w14:paraId="0EA4CF87" w14:textId="77777777" w:rsidR="00E867A3" w:rsidRDefault="00E867A3" w:rsidP="00E867A3">
                      <w:pPr>
                        <w:pStyle w:val="ListParagraph"/>
                        <w:numPr>
                          <w:ilvl w:val="0"/>
                          <w:numId w:val="40"/>
                        </w:numPr>
                        <w:ind w:left="142" w:hanging="284"/>
                        <w:rPr>
                          <w:lang w:val="id-ID"/>
                        </w:rPr>
                      </w:pPr>
                      <w:r>
                        <w:rPr>
                          <w:lang w:val="id-ID"/>
                        </w:rPr>
                        <w:t xml:space="preserve">Dilihat dari Net working capital </w:t>
                      </w:r>
                    </w:p>
                    <w:p w14:paraId="63BA2976" w14:textId="77777777" w:rsidR="00E867A3" w:rsidRPr="00122078" w:rsidRDefault="00E867A3" w:rsidP="00E867A3">
                      <w:pPr>
                        <w:pStyle w:val="ListParagraph"/>
                        <w:ind w:left="142"/>
                        <w:rPr>
                          <w:lang w:val="id-ID"/>
                        </w:rPr>
                      </w:pPr>
                      <w:r>
                        <w:rPr>
                          <w:lang w:val="id-ID"/>
                        </w:rPr>
                        <w:t>Net working capital memeprlihatkan semua tahun baik. Karena bernilai Positip</w:t>
                      </w:r>
                    </w:p>
                  </w:txbxContent>
                </v:textbox>
              </v:shape>
            </w:pict>
          </mc:Fallback>
        </mc:AlternateContent>
      </w:r>
    </w:p>
    <w:p w14:paraId="6C5150B6" w14:textId="77777777" w:rsidR="00E867A3" w:rsidRPr="00B7179F" w:rsidRDefault="00E867A3" w:rsidP="00E867A3">
      <w:pPr>
        <w:pStyle w:val="ListParagraph"/>
        <w:spacing w:after="0" w:line="480" w:lineRule="auto"/>
        <w:jc w:val="both"/>
        <w:rPr>
          <w:rFonts w:ascii="Times New Roman" w:hAnsi="Times New Roman" w:cs="Times New Roman"/>
          <w:sz w:val="24"/>
          <w:szCs w:val="24"/>
          <w:lang w:val="id-ID"/>
        </w:rPr>
      </w:pPr>
    </w:p>
    <w:p w14:paraId="06924A7C" w14:textId="77777777" w:rsidR="00E867A3" w:rsidRPr="00B7179F" w:rsidRDefault="00E867A3" w:rsidP="00E867A3">
      <w:pPr>
        <w:pStyle w:val="ListParagraph"/>
        <w:spacing w:after="0" w:line="480" w:lineRule="auto"/>
        <w:jc w:val="both"/>
        <w:rPr>
          <w:rFonts w:ascii="Times New Roman" w:hAnsi="Times New Roman" w:cs="Times New Roman"/>
          <w:sz w:val="24"/>
          <w:szCs w:val="24"/>
          <w:lang w:val="id-ID"/>
        </w:rPr>
      </w:pPr>
    </w:p>
    <w:p w14:paraId="35402DF8" w14:textId="77777777" w:rsidR="00E867A3" w:rsidRPr="00366313" w:rsidRDefault="00E867A3" w:rsidP="00E867A3">
      <w:pPr>
        <w:spacing w:after="0" w:line="480" w:lineRule="auto"/>
        <w:jc w:val="both"/>
        <w:rPr>
          <w:rFonts w:ascii="Times New Roman" w:hAnsi="Times New Roman" w:cs="Times New Roman"/>
          <w:sz w:val="24"/>
          <w:szCs w:val="24"/>
          <w:lang w:val="id-ID"/>
        </w:rPr>
      </w:pPr>
    </w:p>
    <w:p w14:paraId="7A306266" w14:textId="77777777" w:rsidR="00E867A3" w:rsidRDefault="00E867A3" w:rsidP="00E867A3">
      <w:pPr>
        <w:spacing w:after="0" w:line="480" w:lineRule="auto"/>
        <w:rPr>
          <w:rFonts w:ascii="Times New Roman" w:hAnsi="Times New Roman" w:cs="Times New Roman"/>
          <w:sz w:val="24"/>
          <w:szCs w:val="24"/>
          <w:lang w:val="id-ID"/>
        </w:rPr>
      </w:pPr>
    </w:p>
    <w:p w14:paraId="2D3BE50F" w14:textId="77777777" w:rsidR="00E867A3" w:rsidRDefault="00E867A3" w:rsidP="00E867A3">
      <w:pPr>
        <w:spacing w:after="0" w:line="480" w:lineRule="auto"/>
        <w:rPr>
          <w:rFonts w:ascii="Times New Roman" w:hAnsi="Times New Roman" w:cs="Times New Roman"/>
          <w:sz w:val="24"/>
          <w:szCs w:val="24"/>
          <w:lang w:val="id-ID"/>
        </w:rPr>
      </w:pPr>
    </w:p>
    <w:p w14:paraId="6DCF299E" w14:textId="77777777" w:rsidR="00E867A3" w:rsidRDefault="00E867A3" w:rsidP="00E867A3">
      <w:pPr>
        <w:spacing w:after="0" w:line="480" w:lineRule="auto"/>
        <w:rPr>
          <w:rFonts w:ascii="Times New Roman" w:hAnsi="Times New Roman" w:cs="Times New Roman"/>
          <w:sz w:val="24"/>
          <w:szCs w:val="24"/>
          <w:lang w:val="id-ID"/>
        </w:rPr>
      </w:pPr>
    </w:p>
    <w:p w14:paraId="3F7C82F1" w14:textId="77777777" w:rsidR="00E867A3" w:rsidRDefault="00E867A3" w:rsidP="00E867A3">
      <w:pPr>
        <w:spacing w:after="0" w:line="480" w:lineRule="auto"/>
        <w:rPr>
          <w:rFonts w:ascii="Times New Roman" w:hAnsi="Times New Roman" w:cs="Times New Roman"/>
          <w:sz w:val="24"/>
          <w:szCs w:val="24"/>
          <w:lang w:val="id-ID"/>
        </w:rPr>
      </w:pPr>
    </w:p>
    <w:p w14:paraId="26B82ACC" w14:textId="77777777" w:rsidR="00E867A3" w:rsidRDefault="00E867A3" w:rsidP="00E867A3">
      <w:pPr>
        <w:spacing w:after="0" w:line="480" w:lineRule="auto"/>
        <w:rPr>
          <w:rFonts w:ascii="Times New Roman" w:hAnsi="Times New Roman" w:cs="Times New Roman"/>
          <w:sz w:val="24"/>
          <w:szCs w:val="24"/>
          <w:lang w:val="id-ID"/>
        </w:rPr>
      </w:pPr>
    </w:p>
    <w:p w14:paraId="024EA662" w14:textId="77777777" w:rsidR="00E867A3" w:rsidRDefault="00E867A3" w:rsidP="00E867A3">
      <w:pPr>
        <w:spacing w:after="0" w:line="480" w:lineRule="auto"/>
        <w:rPr>
          <w:rFonts w:ascii="Times New Roman" w:hAnsi="Times New Roman" w:cs="Times New Roman"/>
          <w:sz w:val="24"/>
          <w:szCs w:val="24"/>
          <w:lang w:val="id-ID"/>
        </w:rPr>
      </w:pPr>
    </w:p>
    <w:p w14:paraId="1E51C203" w14:textId="77777777" w:rsidR="00E867A3" w:rsidRDefault="00E867A3" w:rsidP="00E867A3">
      <w:pPr>
        <w:spacing w:after="0" w:line="480" w:lineRule="auto"/>
        <w:rPr>
          <w:rFonts w:ascii="Times New Roman" w:hAnsi="Times New Roman" w:cs="Times New Roman"/>
          <w:sz w:val="24"/>
          <w:szCs w:val="24"/>
          <w:lang w:val="id-ID"/>
        </w:rPr>
      </w:pPr>
    </w:p>
    <w:p w14:paraId="418CC0B6" w14:textId="77777777" w:rsidR="00E867A3" w:rsidRDefault="00E867A3" w:rsidP="00E867A3">
      <w:pPr>
        <w:spacing w:after="0" w:line="480" w:lineRule="auto"/>
        <w:rPr>
          <w:rFonts w:ascii="Times New Roman" w:hAnsi="Times New Roman" w:cs="Times New Roman"/>
          <w:sz w:val="24"/>
          <w:szCs w:val="24"/>
          <w:lang w:val="id-ID"/>
        </w:rPr>
      </w:pPr>
    </w:p>
    <w:p w14:paraId="106A971E" w14:textId="2DF1EBFC" w:rsidR="00E867A3" w:rsidRDefault="0039194B" w:rsidP="0039194B">
      <w:pPr>
        <w:tabs>
          <w:tab w:val="left" w:pos="6040"/>
        </w:tabs>
        <w:spacing w:after="0" w:line="480" w:lineRule="auto"/>
        <w:rPr>
          <w:rFonts w:ascii="Times New Roman" w:hAnsi="Times New Roman" w:cs="Times New Roman"/>
          <w:sz w:val="24"/>
          <w:szCs w:val="24"/>
          <w:lang w:val="id-ID"/>
        </w:rPr>
      </w:pPr>
      <w:r>
        <w:rPr>
          <w:rFonts w:ascii="Times New Roman" w:hAnsi="Times New Roman" w:cs="Times New Roman"/>
          <w:sz w:val="24"/>
          <w:szCs w:val="24"/>
          <w:lang w:val="id-ID"/>
        </w:rPr>
        <w:tab/>
      </w:r>
    </w:p>
    <w:p w14:paraId="643409DA" w14:textId="77777777" w:rsidR="00E867A3" w:rsidRPr="004361D8" w:rsidRDefault="00E867A3" w:rsidP="00E867A3">
      <w:pPr>
        <w:spacing w:after="0" w:line="480" w:lineRule="auto"/>
        <w:ind w:left="284"/>
        <w:jc w:val="both"/>
        <w:rPr>
          <w:rFonts w:ascii="Times New Roman" w:hAnsi="Times New Roman" w:cs="Times New Roman"/>
          <w:b/>
          <w:sz w:val="24"/>
          <w:szCs w:val="24"/>
          <w:lang w:val="id-ID"/>
        </w:rPr>
      </w:pPr>
      <w:r w:rsidRPr="004361D8">
        <w:rPr>
          <w:rFonts w:ascii="Times New Roman" w:hAnsi="Times New Roman" w:cs="Times New Roman"/>
          <w:b/>
          <w:sz w:val="24"/>
          <w:szCs w:val="24"/>
          <w:lang w:val="id-ID"/>
        </w:rPr>
        <w:t xml:space="preserve">DAFTAR PUSTAKA </w:t>
      </w:r>
    </w:p>
    <w:p w14:paraId="275093AE" w14:textId="77777777"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IAI, 2018, </w:t>
      </w:r>
      <w:r w:rsidRPr="00AB6EC7">
        <w:rPr>
          <w:rFonts w:ascii="Times New Roman" w:hAnsi="Times New Roman" w:cs="Times New Roman"/>
          <w:i/>
          <w:sz w:val="24"/>
          <w:szCs w:val="24"/>
          <w:lang w:val="id-ID"/>
        </w:rPr>
        <w:t>Modul  Brevet Pajak A dan B Terpadu</w:t>
      </w:r>
      <w:r>
        <w:rPr>
          <w:rFonts w:ascii="Times New Roman" w:hAnsi="Times New Roman" w:cs="Times New Roman"/>
          <w:sz w:val="24"/>
          <w:szCs w:val="24"/>
          <w:lang w:val="id-ID"/>
        </w:rPr>
        <w:t xml:space="preserve">,  </w:t>
      </w:r>
    </w:p>
    <w:p w14:paraId="593E4CEE" w14:textId="77777777"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Carl S. Warren James M. Reeve, Ersa Triwahyuni, Amir Abadi Yusup, 2019, </w:t>
      </w:r>
      <w:r w:rsidRPr="00AB6EC7">
        <w:rPr>
          <w:rFonts w:ascii="Times New Roman" w:hAnsi="Times New Roman" w:cs="Times New Roman"/>
          <w:i/>
          <w:sz w:val="24"/>
          <w:szCs w:val="24"/>
          <w:lang w:val="id-ID"/>
        </w:rPr>
        <w:t>Pengantar Akuntansi 1</w:t>
      </w:r>
      <w:r>
        <w:rPr>
          <w:rFonts w:ascii="Times New Roman" w:hAnsi="Times New Roman" w:cs="Times New Roman"/>
          <w:sz w:val="24"/>
          <w:szCs w:val="24"/>
          <w:lang w:val="id-ID"/>
        </w:rPr>
        <w:t>, Penerbit Salemba Empat, Jakarta.</w:t>
      </w:r>
    </w:p>
    <w:p w14:paraId="461A34AE" w14:textId="77777777" w:rsidR="00E867A3" w:rsidRDefault="00E867A3" w:rsidP="00E867A3">
      <w:pPr>
        <w:spacing w:after="0" w:line="480" w:lineRule="auto"/>
        <w:ind w:left="284"/>
        <w:jc w:val="both"/>
        <w:rPr>
          <w:rFonts w:ascii="Times New Roman" w:hAnsi="Times New Roman" w:cs="Times New Roman"/>
          <w:sz w:val="24"/>
          <w:szCs w:val="24"/>
          <w:lang w:val="id-ID"/>
        </w:rPr>
      </w:pPr>
      <w:r w:rsidRPr="00B0700B">
        <w:rPr>
          <w:rFonts w:ascii="Times New Roman" w:hAnsi="Times New Roman" w:cs="Times New Roman"/>
          <w:sz w:val="24"/>
          <w:szCs w:val="24"/>
          <w:lang w:val="id-ID"/>
        </w:rPr>
        <w:t xml:space="preserve">Carl S. Warren James M. Reeve, Ersa Triwahyuni, Amir Abadi Yusup, 2019, </w:t>
      </w:r>
      <w:r w:rsidRPr="00AB6EC7">
        <w:rPr>
          <w:rFonts w:ascii="Times New Roman" w:hAnsi="Times New Roman" w:cs="Times New Roman"/>
          <w:i/>
          <w:sz w:val="24"/>
          <w:szCs w:val="24"/>
          <w:lang w:val="id-ID"/>
        </w:rPr>
        <w:t>Pengantar Akuntansi 2</w:t>
      </w:r>
      <w:r w:rsidRPr="00B0700B">
        <w:rPr>
          <w:rFonts w:ascii="Times New Roman" w:hAnsi="Times New Roman" w:cs="Times New Roman"/>
          <w:sz w:val="24"/>
          <w:szCs w:val="24"/>
          <w:lang w:val="id-ID"/>
        </w:rPr>
        <w:t>, Penerbit Salemba Empat, Jakarta.</w:t>
      </w:r>
    </w:p>
    <w:p w14:paraId="7663D877" w14:textId="77777777" w:rsidR="00E867A3" w:rsidRDefault="00E867A3" w:rsidP="00E867A3">
      <w:pPr>
        <w:spacing w:after="0" w:line="480" w:lineRule="auto"/>
        <w:ind w:left="284"/>
        <w:jc w:val="both"/>
        <w:rPr>
          <w:rFonts w:ascii="Times New Roman" w:hAnsi="Times New Roman" w:cs="Times New Roman"/>
          <w:sz w:val="24"/>
          <w:szCs w:val="24"/>
          <w:lang w:val="id-ID"/>
        </w:rPr>
      </w:pPr>
      <w:r w:rsidRPr="000D524A">
        <w:rPr>
          <w:rFonts w:ascii="Times New Roman" w:hAnsi="Times New Roman" w:cs="Times New Roman"/>
          <w:sz w:val="24"/>
          <w:szCs w:val="24"/>
          <w:lang w:val="id-ID"/>
        </w:rPr>
        <w:t>Peraturan Menteri Keuangan No. 197/PMK.03/2013,</w:t>
      </w:r>
      <w:r>
        <w:rPr>
          <w:rFonts w:ascii="Times New Roman" w:hAnsi="Times New Roman" w:cs="Times New Roman"/>
          <w:sz w:val="24"/>
          <w:szCs w:val="24"/>
          <w:lang w:val="id-ID"/>
        </w:rPr>
        <w:t xml:space="preserve"> tentang Pengusaha Kecil </w:t>
      </w:r>
    </w:p>
    <w:p w14:paraId="6F744497" w14:textId="77777777"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Kieso weygenad, 2018, </w:t>
      </w:r>
      <w:r w:rsidRPr="00AB6EC7">
        <w:rPr>
          <w:rFonts w:ascii="Times New Roman" w:hAnsi="Times New Roman" w:cs="Times New Roman"/>
          <w:i/>
          <w:sz w:val="24"/>
          <w:szCs w:val="24"/>
          <w:lang w:val="id-ID"/>
        </w:rPr>
        <w:t>Akuntansi Keuangan Menengah</w:t>
      </w:r>
      <w:r>
        <w:rPr>
          <w:rFonts w:ascii="Times New Roman" w:hAnsi="Times New Roman" w:cs="Times New Roman"/>
          <w:sz w:val="24"/>
          <w:szCs w:val="24"/>
          <w:lang w:val="id-ID"/>
        </w:rPr>
        <w:t xml:space="preserve"> Edisi IFRS, Penerbit Salemba Empat Jakarta.</w:t>
      </w:r>
    </w:p>
    <w:p w14:paraId="5A783C55" w14:textId="77777777"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Rinald J Ebert, 2014 </w:t>
      </w:r>
      <w:r w:rsidRPr="00AB6EC7">
        <w:rPr>
          <w:rFonts w:ascii="Times New Roman" w:hAnsi="Times New Roman" w:cs="Times New Roman"/>
          <w:i/>
          <w:sz w:val="24"/>
          <w:szCs w:val="24"/>
          <w:lang w:val="id-ID"/>
        </w:rPr>
        <w:t>Pengantar Bisnis</w:t>
      </w:r>
      <w:r>
        <w:rPr>
          <w:rFonts w:ascii="Times New Roman" w:hAnsi="Times New Roman" w:cs="Times New Roman"/>
          <w:sz w:val="24"/>
          <w:szCs w:val="24"/>
          <w:lang w:val="id-ID"/>
        </w:rPr>
        <w:t xml:space="preserve">, Penerbit Salemba Empat Jakarta </w:t>
      </w:r>
    </w:p>
    <w:p w14:paraId="4F3A5022" w14:textId="57AD0261" w:rsidR="00E867A3" w:rsidRDefault="00E867A3" w:rsidP="00E867A3">
      <w:pPr>
        <w:spacing w:after="0" w:line="480" w:lineRule="auto"/>
        <w:ind w:left="28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Mulyadi, 2001, </w:t>
      </w:r>
      <w:r w:rsidRPr="00AB6EC7">
        <w:rPr>
          <w:rFonts w:ascii="Times New Roman" w:hAnsi="Times New Roman" w:cs="Times New Roman"/>
          <w:i/>
          <w:sz w:val="24"/>
          <w:szCs w:val="24"/>
          <w:lang w:val="id-ID"/>
        </w:rPr>
        <w:t>Akuntansi Manajemen</w:t>
      </w:r>
      <w:r>
        <w:rPr>
          <w:rFonts w:ascii="Times New Roman" w:hAnsi="Times New Roman" w:cs="Times New Roman"/>
          <w:sz w:val="24"/>
          <w:szCs w:val="24"/>
          <w:lang w:val="id-ID"/>
        </w:rPr>
        <w:t>, Konsep Manfaat dan Rekayasa, Penerbit Salemba Empat Ja</w:t>
      </w:r>
      <w:r w:rsidR="00B7179F">
        <w:rPr>
          <w:rFonts w:ascii="Times New Roman" w:hAnsi="Times New Roman" w:cs="Times New Roman"/>
          <w:sz w:val="24"/>
          <w:szCs w:val="24"/>
          <w:lang w:val="id-ID"/>
        </w:rPr>
        <w:t>karta.</w:t>
      </w:r>
    </w:p>
    <w:sectPr w:rsidR="00E867A3" w:rsidSect="00E867A3">
      <w:footerReference w:type="default" r:id="rId9"/>
      <w:pgSz w:w="11910" w:h="16840"/>
      <w:pgMar w:top="1340" w:right="1700" w:bottom="1100" w:left="1417" w:header="711" w:footer="9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5253E" w14:textId="77777777" w:rsidR="0075205B" w:rsidRDefault="0075205B" w:rsidP="00741A65">
      <w:pPr>
        <w:spacing w:after="0" w:line="240" w:lineRule="auto"/>
      </w:pPr>
      <w:r>
        <w:separator/>
      </w:r>
    </w:p>
  </w:endnote>
  <w:endnote w:type="continuationSeparator" w:id="0">
    <w:p w14:paraId="216FF821" w14:textId="77777777" w:rsidR="0075205B" w:rsidRDefault="0075205B" w:rsidP="00741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1705"/>
      <w:docPartObj>
        <w:docPartGallery w:val="Page Numbers (Bottom of Page)"/>
        <w:docPartUnique/>
      </w:docPartObj>
    </w:sdtPr>
    <w:sdtContent>
      <w:p w14:paraId="6125F4D6" w14:textId="77777777" w:rsidR="006B1C9F" w:rsidRDefault="005C5A81" w:rsidP="006B1C9F">
        <w:pPr>
          <w:pStyle w:val="Footer"/>
          <w:jc w:val="right"/>
        </w:pPr>
        <w:r>
          <w:fldChar w:fldCharType="begin"/>
        </w:r>
        <w:r>
          <w:instrText xml:space="preserve"> PAGE   \* MERGEFORMAT </w:instrText>
        </w:r>
        <w:r>
          <w:fldChar w:fldCharType="separate"/>
        </w:r>
        <w:r w:rsidR="00E42D85">
          <w:rPr>
            <w:noProof/>
          </w:rPr>
          <w:t>20</w:t>
        </w:r>
        <w:r>
          <w:rPr>
            <w:noProof/>
          </w:rPr>
          <w:fldChar w:fldCharType="end"/>
        </w:r>
      </w:p>
    </w:sdtContent>
  </w:sdt>
  <w:p w14:paraId="082E9667" w14:textId="5A04DFDA" w:rsidR="006B1C9F" w:rsidRDefault="00503351" w:rsidP="00503351">
    <w:pPr>
      <w:pStyle w:val="Footer"/>
      <w:tabs>
        <w:tab w:val="clear" w:pos="4513"/>
        <w:tab w:val="clear" w:pos="9026"/>
        <w:tab w:val="left" w:pos="305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3AC43" w14:textId="77777777" w:rsidR="0075205B" w:rsidRDefault="0075205B" w:rsidP="00741A65">
      <w:pPr>
        <w:spacing w:after="0" w:line="240" w:lineRule="auto"/>
      </w:pPr>
      <w:r>
        <w:separator/>
      </w:r>
    </w:p>
  </w:footnote>
  <w:footnote w:type="continuationSeparator" w:id="0">
    <w:p w14:paraId="1F1F0059" w14:textId="77777777" w:rsidR="0075205B" w:rsidRDefault="0075205B" w:rsidP="00741A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A10"/>
    <w:multiLevelType w:val="hybridMultilevel"/>
    <w:tmpl w:val="3B06DB2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5F94F5A"/>
    <w:multiLevelType w:val="hybridMultilevel"/>
    <w:tmpl w:val="1C32348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A7E24B0"/>
    <w:multiLevelType w:val="multilevel"/>
    <w:tmpl w:val="6046E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0E19"/>
    <w:multiLevelType w:val="multilevel"/>
    <w:tmpl w:val="F4D402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A2526"/>
    <w:multiLevelType w:val="hybridMultilevel"/>
    <w:tmpl w:val="D5E8E632"/>
    <w:lvl w:ilvl="0" w:tplc="98823AE0">
      <w:start w:val="1"/>
      <w:numFmt w:val="decimal"/>
      <w:lvlText w:val="%1."/>
      <w:lvlJc w:val="left"/>
      <w:pPr>
        <w:ind w:left="1113" w:hanging="274"/>
      </w:pPr>
      <w:rPr>
        <w:rFonts w:ascii="Times New Roman" w:eastAsia="Times New Roman" w:hAnsi="Times New Roman" w:cs="Times New Roman" w:hint="default"/>
        <w:w w:val="100"/>
        <w:sz w:val="24"/>
        <w:szCs w:val="24"/>
        <w:lang w:eastAsia="en-US" w:bidi="ar-SA"/>
      </w:rPr>
    </w:lvl>
    <w:lvl w:ilvl="1" w:tplc="0118417E">
      <w:numFmt w:val="bullet"/>
      <w:lvlText w:val="•"/>
      <w:lvlJc w:val="left"/>
      <w:pPr>
        <w:ind w:left="1966" w:hanging="274"/>
      </w:pPr>
      <w:rPr>
        <w:lang w:eastAsia="en-US" w:bidi="ar-SA"/>
      </w:rPr>
    </w:lvl>
    <w:lvl w:ilvl="2" w:tplc="ECB80706">
      <w:numFmt w:val="bullet"/>
      <w:lvlText w:val="•"/>
      <w:lvlJc w:val="left"/>
      <w:pPr>
        <w:ind w:left="2812" w:hanging="274"/>
      </w:pPr>
      <w:rPr>
        <w:lang w:eastAsia="en-US" w:bidi="ar-SA"/>
      </w:rPr>
    </w:lvl>
    <w:lvl w:ilvl="3" w:tplc="B60428CC">
      <w:numFmt w:val="bullet"/>
      <w:lvlText w:val="•"/>
      <w:lvlJc w:val="left"/>
      <w:pPr>
        <w:ind w:left="3658" w:hanging="274"/>
      </w:pPr>
      <w:rPr>
        <w:lang w:eastAsia="en-US" w:bidi="ar-SA"/>
      </w:rPr>
    </w:lvl>
    <w:lvl w:ilvl="4" w:tplc="A0FC7592">
      <w:numFmt w:val="bullet"/>
      <w:lvlText w:val="•"/>
      <w:lvlJc w:val="left"/>
      <w:pPr>
        <w:ind w:left="4504" w:hanging="274"/>
      </w:pPr>
      <w:rPr>
        <w:lang w:eastAsia="en-US" w:bidi="ar-SA"/>
      </w:rPr>
    </w:lvl>
    <w:lvl w:ilvl="5" w:tplc="F6723406">
      <w:numFmt w:val="bullet"/>
      <w:lvlText w:val="•"/>
      <w:lvlJc w:val="left"/>
      <w:pPr>
        <w:ind w:left="5350" w:hanging="274"/>
      </w:pPr>
      <w:rPr>
        <w:lang w:eastAsia="en-US" w:bidi="ar-SA"/>
      </w:rPr>
    </w:lvl>
    <w:lvl w:ilvl="6" w:tplc="2738FA7E">
      <w:numFmt w:val="bullet"/>
      <w:lvlText w:val="•"/>
      <w:lvlJc w:val="left"/>
      <w:pPr>
        <w:ind w:left="6196" w:hanging="274"/>
      </w:pPr>
      <w:rPr>
        <w:lang w:eastAsia="en-US" w:bidi="ar-SA"/>
      </w:rPr>
    </w:lvl>
    <w:lvl w:ilvl="7" w:tplc="3B1ACFC4">
      <w:numFmt w:val="bullet"/>
      <w:lvlText w:val="•"/>
      <w:lvlJc w:val="left"/>
      <w:pPr>
        <w:ind w:left="7042" w:hanging="274"/>
      </w:pPr>
      <w:rPr>
        <w:lang w:eastAsia="en-US" w:bidi="ar-SA"/>
      </w:rPr>
    </w:lvl>
    <w:lvl w:ilvl="8" w:tplc="458EC670">
      <w:numFmt w:val="bullet"/>
      <w:lvlText w:val="•"/>
      <w:lvlJc w:val="left"/>
      <w:pPr>
        <w:ind w:left="7888" w:hanging="274"/>
      </w:pPr>
      <w:rPr>
        <w:lang w:eastAsia="en-US" w:bidi="ar-SA"/>
      </w:rPr>
    </w:lvl>
  </w:abstractNum>
  <w:abstractNum w:abstractNumId="5" w15:restartNumberingAfterBreak="0">
    <w:nsid w:val="19E235C3"/>
    <w:multiLevelType w:val="hybridMultilevel"/>
    <w:tmpl w:val="3500C0CE"/>
    <w:lvl w:ilvl="0" w:tplc="3354895C">
      <w:start w:val="1"/>
      <w:numFmt w:val="decimal"/>
      <w:lvlText w:val="%1."/>
      <w:lvlJc w:val="left"/>
      <w:pPr>
        <w:ind w:left="1005" w:hanging="360"/>
      </w:pPr>
      <w:rPr>
        <w:rFonts w:hint="default"/>
      </w:rPr>
    </w:lvl>
    <w:lvl w:ilvl="1" w:tplc="04210019" w:tentative="1">
      <w:start w:val="1"/>
      <w:numFmt w:val="lowerLetter"/>
      <w:lvlText w:val="%2."/>
      <w:lvlJc w:val="left"/>
      <w:pPr>
        <w:ind w:left="1725" w:hanging="360"/>
      </w:pPr>
    </w:lvl>
    <w:lvl w:ilvl="2" w:tplc="0421001B" w:tentative="1">
      <w:start w:val="1"/>
      <w:numFmt w:val="lowerRoman"/>
      <w:lvlText w:val="%3."/>
      <w:lvlJc w:val="right"/>
      <w:pPr>
        <w:ind w:left="2445" w:hanging="180"/>
      </w:pPr>
    </w:lvl>
    <w:lvl w:ilvl="3" w:tplc="0421000F" w:tentative="1">
      <w:start w:val="1"/>
      <w:numFmt w:val="decimal"/>
      <w:lvlText w:val="%4."/>
      <w:lvlJc w:val="left"/>
      <w:pPr>
        <w:ind w:left="3165" w:hanging="360"/>
      </w:pPr>
    </w:lvl>
    <w:lvl w:ilvl="4" w:tplc="04210019" w:tentative="1">
      <w:start w:val="1"/>
      <w:numFmt w:val="lowerLetter"/>
      <w:lvlText w:val="%5."/>
      <w:lvlJc w:val="left"/>
      <w:pPr>
        <w:ind w:left="3885" w:hanging="360"/>
      </w:pPr>
    </w:lvl>
    <w:lvl w:ilvl="5" w:tplc="0421001B" w:tentative="1">
      <w:start w:val="1"/>
      <w:numFmt w:val="lowerRoman"/>
      <w:lvlText w:val="%6."/>
      <w:lvlJc w:val="right"/>
      <w:pPr>
        <w:ind w:left="4605" w:hanging="180"/>
      </w:pPr>
    </w:lvl>
    <w:lvl w:ilvl="6" w:tplc="0421000F" w:tentative="1">
      <w:start w:val="1"/>
      <w:numFmt w:val="decimal"/>
      <w:lvlText w:val="%7."/>
      <w:lvlJc w:val="left"/>
      <w:pPr>
        <w:ind w:left="5325" w:hanging="360"/>
      </w:pPr>
    </w:lvl>
    <w:lvl w:ilvl="7" w:tplc="04210019" w:tentative="1">
      <w:start w:val="1"/>
      <w:numFmt w:val="lowerLetter"/>
      <w:lvlText w:val="%8."/>
      <w:lvlJc w:val="left"/>
      <w:pPr>
        <w:ind w:left="6045" w:hanging="360"/>
      </w:pPr>
    </w:lvl>
    <w:lvl w:ilvl="8" w:tplc="0421001B" w:tentative="1">
      <w:start w:val="1"/>
      <w:numFmt w:val="lowerRoman"/>
      <w:lvlText w:val="%9."/>
      <w:lvlJc w:val="right"/>
      <w:pPr>
        <w:ind w:left="6765" w:hanging="180"/>
      </w:pPr>
    </w:lvl>
  </w:abstractNum>
  <w:abstractNum w:abstractNumId="6" w15:restartNumberingAfterBreak="0">
    <w:nsid w:val="1BC7542E"/>
    <w:multiLevelType w:val="hybridMultilevel"/>
    <w:tmpl w:val="87EE259A"/>
    <w:lvl w:ilvl="0" w:tplc="166EE5C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1BD6104A"/>
    <w:multiLevelType w:val="hybridMultilevel"/>
    <w:tmpl w:val="0B08851E"/>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3FB0049"/>
    <w:multiLevelType w:val="multilevel"/>
    <w:tmpl w:val="4704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75636"/>
    <w:multiLevelType w:val="hybridMultilevel"/>
    <w:tmpl w:val="5E3ED47E"/>
    <w:lvl w:ilvl="0" w:tplc="8F3ED7E8">
      <w:start w:val="1"/>
      <w:numFmt w:val="lowerLetter"/>
      <w:lvlText w:val="%1."/>
      <w:lvlJc w:val="left"/>
      <w:pPr>
        <w:ind w:left="1005" w:hanging="360"/>
      </w:pPr>
      <w:rPr>
        <w:rFonts w:hint="default"/>
      </w:rPr>
    </w:lvl>
    <w:lvl w:ilvl="1" w:tplc="04210019">
      <w:start w:val="1"/>
      <w:numFmt w:val="lowerLetter"/>
      <w:lvlText w:val="%2."/>
      <w:lvlJc w:val="left"/>
      <w:pPr>
        <w:ind w:left="1725" w:hanging="360"/>
      </w:pPr>
    </w:lvl>
    <w:lvl w:ilvl="2" w:tplc="0421001B" w:tentative="1">
      <w:start w:val="1"/>
      <w:numFmt w:val="lowerRoman"/>
      <w:lvlText w:val="%3."/>
      <w:lvlJc w:val="right"/>
      <w:pPr>
        <w:ind w:left="2445" w:hanging="180"/>
      </w:pPr>
    </w:lvl>
    <w:lvl w:ilvl="3" w:tplc="0421000F" w:tentative="1">
      <w:start w:val="1"/>
      <w:numFmt w:val="decimal"/>
      <w:lvlText w:val="%4."/>
      <w:lvlJc w:val="left"/>
      <w:pPr>
        <w:ind w:left="3165" w:hanging="360"/>
      </w:pPr>
    </w:lvl>
    <w:lvl w:ilvl="4" w:tplc="04210019" w:tentative="1">
      <w:start w:val="1"/>
      <w:numFmt w:val="lowerLetter"/>
      <w:lvlText w:val="%5."/>
      <w:lvlJc w:val="left"/>
      <w:pPr>
        <w:ind w:left="3885" w:hanging="360"/>
      </w:pPr>
    </w:lvl>
    <w:lvl w:ilvl="5" w:tplc="0421001B" w:tentative="1">
      <w:start w:val="1"/>
      <w:numFmt w:val="lowerRoman"/>
      <w:lvlText w:val="%6."/>
      <w:lvlJc w:val="right"/>
      <w:pPr>
        <w:ind w:left="4605" w:hanging="180"/>
      </w:pPr>
    </w:lvl>
    <w:lvl w:ilvl="6" w:tplc="0421000F" w:tentative="1">
      <w:start w:val="1"/>
      <w:numFmt w:val="decimal"/>
      <w:lvlText w:val="%7."/>
      <w:lvlJc w:val="left"/>
      <w:pPr>
        <w:ind w:left="5325" w:hanging="360"/>
      </w:pPr>
    </w:lvl>
    <w:lvl w:ilvl="7" w:tplc="04210019" w:tentative="1">
      <w:start w:val="1"/>
      <w:numFmt w:val="lowerLetter"/>
      <w:lvlText w:val="%8."/>
      <w:lvlJc w:val="left"/>
      <w:pPr>
        <w:ind w:left="6045" w:hanging="360"/>
      </w:pPr>
    </w:lvl>
    <w:lvl w:ilvl="8" w:tplc="0421001B" w:tentative="1">
      <w:start w:val="1"/>
      <w:numFmt w:val="lowerRoman"/>
      <w:lvlText w:val="%9."/>
      <w:lvlJc w:val="right"/>
      <w:pPr>
        <w:ind w:left="6765" w:hanging="180"/>
      </w:pPr>
    </w:lvl>
  </w:abstractNum>
  <w:abstractNum w:abstractNumId="10" w15:restartNumberingAfterBreak="0">
    <w:nsid w:val="2F297F59"/>
    <w:multiLevelType w:val="hybridMultilevel"/>
    <w:tmpl w:val="B450E1A6"/>
    <w:lvl w:ilvl="0" w:tplc="29364938">
      <w:start w:val="1"/>
      <w:numFmt w:val="upperRoman"/>
      <w:lvlText w:val="%1."/>
      <w:lvlJc w:val="left"/>
      <w:pPr>
        <w:ind w:left="229" w:hanging="207"/>
        <w:jc w:val="left"/>
      </w:pPr>
      <w:rPr>
        <w:rFonts w:hint="default"/>
        <w:spacing w:val="0"/>
        <w:w w:val="89"/>
        <w:lang w:val="id" w:eastAsia="en-US" w:bidi="ar-SA"/>
      </w:rPr>
    </w:lvl>
    <w:lvl w:ilvl="1" w:tplc="3C38BAC0">
      <w:start w:val="1"/>
      <w:numFmt w:val="decimal"/>
      <w:lvlText w:val="%2."/>
      <w:lvlJc w:val="left"/>
      <w:pPr>
        <w:ind w:left="306" w:hanging="293"/>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00F88AFA">
      <w:numFmt w:val="bullet"/>
      <w:lvlText w:val="•"/>
      <w:lvlJc w:val="left"/>
      <w:pPr>
        <w:ind w:left="1243" w:hanging="293"/>
      </w:pPr>
      <w:rPr>
        <w:rFonts w:hint="default"/>
        <w:lang w:val="id" w:eastAsia="en-US" w:bidi="ar-SA"/>
      </w:rPr>
    </w:lvl>
    <w:lvl w:ilvl="3" w:tplc="40CC54FC">
      <w:numFmt w:val="bullet"/>
      <w:lvlText w:val="•"/>
      <w:lvlJc w:val="left"/>
      <w:pPr>
        <w:ind w:left="2186" w:hanging="293"/>
      </w:pPr>
      <w:rPr>
        <w:rFonts w:hint="default"/>
        <w:lang w:val="id" w:eastAsia="en-US" w:bidi="ar-SA"/>
      </w:rPr>
    </w:lvl>
    <w:lvl w:ilvl="4" w:tplc="C65A26C4">
      <w:numFmt w:val="bullet"/>
      <w:lvlText w:val="•"/>
      <w:lvlJc w:val="left"/>
      <w:pPr>
        <w:ind w:left="3129" w:hanging="293"/>
      </w:pPr>
      <w:rPr>
        <w:rFonts w:hint="default"/>
        <w:lang w:val="id" w:eastAsia="en-US" w:bidi="ar-SA"/>
      </w:rPr>
    </w:lvl>
    <w:lvl w:ilvl="5" w:tplc="9BD23E82">
      <w:numFmt w:val="bullet"/>
      <w:lvlText w:val="•"/>
      <w:lvlJc w:val="left"/>
      <w:pPr>
        <w:ind w:left="4072" w:hanging="293"/>
      </w:pPr>
      <w:rPr>
        <w:rFonts w:hint="default"/>
        <w:lang w:val="id" w:eastAsia="en-US" w:bidi="ar-SA"/>
      </w:rPr>
    </w:lvl>
    <w:lvl w:ilvl="6" w:tplc="4E2E9B38">
      <w:numFmt w:val="bullet"/>
      <w:lvlText w:val="•"/>
      <w:lvlJc w:val="left"/>
      <w:pPr>
        <w:ind w:left="5015" w:hanging="293"/>
      </w:pPr>
      <w:rPr>
        <w:rFonts w:hint="default"/>
        <w:lang w:val="id" w:eastAsia="en-US" w:bidi="ar-SA"/>
      </w:rPr>
    </w:lvl>
    <w:lvl w:ilvl="7" w:tplc="2C621D80">
      <w:numFmt w:val="bullet"/>
      <w:lvlText w:val="•"/>
      <w:lvlJc w:val="left"/>
      <w:pPr>
        <w:ind w:left="5958" w:hanging="293"/>
      </w:pPr>
      <w:rPr>
        <w:rFonts w:hint="default"/>
        <w:lang w:val="id" w:eastAsia="en-US" w:bidi="ar-SA"/>
      </w:rPr>
    </w:lvl>
    <w:lvl w:ilvl="8" w:tplc="0F58E93A">
      <w:numFmt w:val="bullet"/>
      <w:lvlText w:val="•"/>
      <w:lvlJc w:val="left"/>
      <w:pPr>
        <w:ind w:left="6901" w:hanging="293"/>
      </w:pPr>
      <w:rPr>
        <w:rFonts w:hint="default"/>
        <w:lang w:val="id" w:eastAsia="en-US" w:bidi="ar-SA"/>
      </w:rPr>
    </w:lvl>
  </w:abstractNum>
  <w:abstractNum w:abstractNumId="11" w15:restartNumberingAfterBreak="0">
    <w:nsid w:val="2FCF6560"/>
    <w:multiLevelType w:val="hybridMultilevel"/>
    <w:tmpl w:val="693460B6"/>
    <w:lvl w:ilvl="0" w:tplc="3AD0D0CA">
      <w:start w:val="1"/>
      <w:numFmt w:val="lowerLetter"/>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12" w15:restartNumberingAfterBreak="0">
    <w:nsid w:val="34586276"/>
    <w:multiLevelType w:val="hybridMultilevel"/>
    <w:tmpl w:val="F30CCDF8"/>
    <w:lvl w:ilvl="0" w:tplc="82F431C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39B357EF"/>
    <w:multiLevelType w:val="hybridMultilevel"/>
    <w:tmpl w:val="0BF4D4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C08376C"/>
    <w:multiLevelType w:val="multilevel"/>
    <w:tmpl w:val="E7508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6D2584"/>
    <w:multiLevelType w:val="hybridMultilevel"/>
    <w:tmpl w:val="FE4A194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DBC6985"/>
    <w:multiLevelType w:val="hybridMultilevel"/>
    <w:tmpl w:val="245E7EDA"/>
    <w:lvl w:ilvl="0" w:tplc="2764776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4E833577"/>
    <w:multiLevelType w:val="hybridMultilevel"/>
    <w:tmpl w:val="0D0E4F02"/>
    <w:lvl w:ilvl="0" w:tplc="FA9CD244">
      <w:start w:val="1"/>
      <w:numFmt w:val="lowerLetter"/>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18" w15:restartNumberingAfterBreak="0">
    <w:nsid w:val="4F1C2326"/>
    <w:multiLevelType w:val="hybridMultilevel"/>
    <w:tmpl w:val="8CC0134A"/>
    <w:lvl w:ilvl="0" w:tplc="49C43500">
      <w:start w:val="1"/>
      <w:numFmt w:val="decimal"/>
      <w:lvlText w:val="%1."/>
      <w:lvlJc w:val="left"/>
      <w:pPr>
        <w:ind w:left="906" w:hanging="360"/>
      </w:pPr>
      <w:rPr>
        <w:rFonts w:hint="default"/>
      </w:rPr>
    </w:lvl>
    <w:lvl w:ilvl="1" w:tplc="38090019" w:tentative="1">
      <w:start w:val="1"/>
      <w:numFmt w:val="lowerLetter"/>
      <w:lvlText w:val="%2."/>
      <w:lvlJc w:val="left"/>
      <w:pPr>
        <w:ind w:left="1626" w:hanging="360"/>
      </w:pPr>
    </w:lvl>
    <w:lvl w:ilvl="2" w:tplc="3809001B" w:tentative="1">
      <w:start w:val="1"/>
      <w:numFmt w:val="lowerRoman"/>
      <w:lvlText w:val="%3."/>
      <w:lvlJc w:val="right"/>
      <w:pPr>
        <w:ind w:left="2346" w:hanging="180"/>
      </w:pPr>
    </w:lvl>
    <w:lvl w:ilvl="3" w:tplc="3809000F" w:tentative="1">
      <w:start w:val="1"/>
      <w:numFmt w:val="decimal"/>
      <w:lvlText w:val="%4."/>
      <w:lvlJc w:val="left"/>
      <w:pPr>
        <w:ind w:left="3066" w:hanging="360"/>
      </w:pPr>
    </w:lvl>
    <w:lvl w:ilvl="4" w:tplc="38090019" w:tentative="1">
      <w:start w:val="1"/>
      <w:numFmt w:val="lowerLetter"/>
      <w:lvlText w:val="%5."/>
      <w:lvlJc w:val="left"/>
      <w:pPr>
        <w:ind w:left="3786" w:hanging="360"/>
      </w:pPr>
    </w:lvl>
    <w:lvl w:ilvl="5" w:tplc="3809001B" w:tentative="1">
      <w:start w:val="1"/>
      <w:numFmt w:val="lowerRoman"/>
      <w:lvlText w:val="%6."/>
      <w:lvlJc w:val="right"/>
      <w:pPr>
        <w:ind w:left="4506" w:hanging="180"/>
      </w:pPr>
    </w:lvl>
    <w:lvl w:ilvl="6" w:tplc="3809000F" w:tentative="1">
      <w:start w:val="1"/>
      <w:numFmt w:val="decimal"/>
      <w:lvlText w:val="%7."/>
      <w:lvlJc w:val="left"/>
      <w:pPr>
        <w:ind w:left="5226" w:hanging="360"/>
      </w:pPr>
    </w:lvl>
    <w:lvl w:ilvl="7" w:tplc="38090019" w:tentative="1">
      <w:start w:val="1"/>
      <w:numFmt w:val="lowerLetter"/>
      <w:lvlText w:val="%8."/>
      <w:lvlJc w:val="left"/>
      <w:pPr>
        <w:ind w:left="5946" w:hanging="360"/>
      </w:pPr>
    </w:lvl>
    <w:lvl w:ilvl="8" w:tplc="3809001B" w:tentative="1">
      <w:start w:val="1"/>
      <w:numFmt w:val="lowerRoman"/>
      <w:lvlText w:val="%9."/>
      <w:lvlJc w:val="right"/>
      <w:pPr>
        <w:ind w:left="6666" w:hanging="180"/>
      </w:pPr>
    </w:lvl>
  </w:abstractNum>
  <w:abstractNum w:abstractNumId="19" w15:restartNumberingAfterBreak="0">
    <w:nsid w:val="5759446A"/>
    <w:multiLevelType w:val="hybridMultilevel"/>
    <w:tmpl w:val="986AA5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95F5562"/>
    <w:multiLevelType w:val="hybridMultilevel"/>
    <w:tmpl w:val="444ECA30"/>
    <w:lvl w:ilvl="0" w:tplc="B596B08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5A071A70"/>
    <w:multiLevelType w:val="hybridMultilevel"/>
    <w:tmpl w:val="1E7CBC9C"/>
    <w:lvl w:ilvl="0" w:tplc="8BFCBF00">
      <w:start w:val="1"/>
      <w:numFmt w:val="decimal"/>
      <w:lvlText w:val="%1."/>
      <w:lvlJc w:val="left"/>
      <w:pPr>
        <w:ind w:left="645" w:hanging="360"/>
      </w:pPr>
      <w:rPr>
        <w:rFonts w:hint="default"/>
      </w:rPr>
    </w:lvl>
    <w:lvl w:ilvl="1" w:tplc="04210019" w:tentative="1">
      <w:start w:val="1"/>
      <w:numFmt w:val="lowerLetter"/>
      <w:lvlText w:val="%2."/>
      <w:lvlJc w:val="left"/>
      <w:pPr>
        <w:ind w:left="1365" w:hanging="360"/>
      </w:pPr>
    </w:lvl>
    <w:lvl w:ilvl="2" w:tplc="0421001B" w:tentative="1">
      <w:start w:val="1"/>
      <w:numFmt w:val="lowerRoman"/>
      <w:lvlText w:val="%3."/>
      <w:lvlJc w:val="right"/>
      <w:pPr>
        <w:ind w:left="2085" w:hanging="180"/>
      </w:pPr>
    </w:lvl>
    <w:lvl w:ilvl="3" w:tplc="0421000F" w:tentative="1">
      <w:start w:val="1"/>
      <w:numFmt w:val="decimal"/>
      <w:lvlText w:val="%4."/>
      <w:lvlJc w:val="left"/>
      <w:pPr>
        <w:ind w:left="2805" w:hanging="360"/>
      </w:pPr>
    </w:lvl>
    <w:lvl w:ilvl="4" w:tplc="04210019" w:tentative="1">
      <w:start w:val="1"/>
      <w:numFmt w:val="lowerLetter"/>
      <w:lvlText w:val="%5."/>
      <w:lvlJc w:val="left"/>
      <w:pPr>
        <w:ind w:left="3525" w:hanging="360"/>
      </w:pPr>
    </w:lvl>
    <w:lvl w:ilvl="5" w:tplc="0421001B" w:tentative="1">
      <w:start w:val="1"/>
      <w:numFmt w:val="lowerRoman"/>
      <w:lvlText w:val="%6."/>
      <w:lvlJc w:val="right"/>
      <w:pPr>
        <w:ind w:left="4245" w:hanging="180"/>
      </w:pPr>
    </w:lvl>
    <w:lvl w:ilvl="6" w:tplc="0421000F" w:tentative="1">
      <w:start w:val="1"/>
      <w:numFmt w:val="decimal"/>
      <w:lvlText w:val="%7."/>
      <w:lvlJc w:val="left"/>
      <w:pPr>
        <w:ind w:left="4965" w:hanging="360"/>
      </w:pPr>
    </w:lvl>
    <w:lvl w:ilvl="7" w:tplc="04210019" w:tentative="1">
      <w:start w:val="1"/>
      <w:numFmt w:val="lowerLetter"/>
      <w:lvlText w:val="%8."/>
      <w:lvlJc w:val="left"/>
      <w:pPr>
        <w:ind w:left="5685" w:hanging="360"/>
      </w:pPr>
    </w:lvl>
    <w:lvl w:ilvl="8" w:tplc="0421001B" w:tentative="1">
      <w:start w:val="1"/>
      <w:numFmt w:val="lowerRoman"/>
      <w:lvlText w:val="%9."/>
      <w:lvlJc w:val="right"/>
      <w:pPr>
        <w:ind w:left="6405" w:hanging="180"/>
      </w:pPr>
    </w:lvl>
  </w:abstractNum>
  <w:abstractNum w:abstractNumId="22" w15:restartNumberingAfterBreak="0">
    <w:nsid w:val="5CE208AB"/>
    <w:multiLevelType w:val="hybridMultilevel"/>
    <w:tmpl w:val="A5A065B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0D50650"/>
    <w:multiLevelType w:val="hybridMultilevel"/>
    <w:tmpl w:val="D862B9D2"/>
    <w:lvl w:ilvl="0" w:tplc="5966F0C4">
      <w:start w:val="1"/>
      <w:numFmt w:val="lowerLetter"/>
      <w:lvlText w:val="%1."/>
      <w:lvlJc w:val="left"/>
      <w:pPr>
        <w:ind w:left="973" w:hanging="428"/>
      </w:pPr>
      <w:rPr>
        <w:b/>
        <w:bCs/>
        <w:w w:val="100"/>
        <w:lang w:eastAsia="en-US" w:bidi="ar-SA"/>
      </w:rPr>
    </w:lvl>
    <w:lvl w:ilvl="1" w:tplc="29CCF0E4">
      <w:start w:val="1"/>
      <w:numFmt w:val="decimal"/>
      <w:lvlText w:val="%2."/>
      <w:lvlJc w:val="left"/>
      <w:pPr>
        <w:ind w:left="1257" w:hanging="284"/>
      </w:pPr>
      <w:rPr>
        <w:rFonts w:ascii="Times New Roman" w:eastAsia="Times New Roman" w:hAnsi="Times New Roman" w:cs="Times New Roman" w:hint="default"/>
        <w:w w:val="100"/>
        <w:sz w:val="24"/>
        <w:szCs w:val="24"/>
        <w:lang w:eastAsia="en-US" w:bidi="ar-SA"/>
      </w:rPr>
    </w:lvl>
    <w:lvl w:ilvl="2" w:tplc="1FD6CC18">
      <w:start w:val="1"/>
      <w:numFmt w:val="lowerLetter"/>
      <w:lvlText w:val="%3."/>
      <w:lvlJc w:val="left"/>
      <w:pPr>
        <w:ind w:left="1627" w:hanging="360"/>
      </w:pPr>
      <w:rPr>
        <w:rFonts w:ascii="Times New Roman" w:eastAsia="Times New Roman" w:hAnsi="Times New Roman" w:cs="Times New Roman" w:hint="default"/>
        <w:spacing w:val="-1"/>
        <w:w w:val="100"/>
        <w:sz w:val="24"/>
        <w:szCs w:val="24"/>
        <w:lang w:eastAsia="en-US" w:bidi="ar-SA"/>
      </w:rPr>
    </w:lvl>
    <w:lvl w:ilvl="3" w:tplc="669CE350">
      <w:numFmt w:val="bullet"/>
      <w:lvlText w:val="•"/>
      <w:lvlJc w:val="left"/>
      <w:pPr>
        <w:ind w:left="1340" w:hanging="360"/>
      </w:pPr>
      <w:rPr>
        <w:lang w:eastAsia="en-US" w:bidi="ar-SA"/>
      </w:rPr>
    </w:lvl>
    <w:lvl w:ilvl="4" w:tplc="F1E6B9BC">
      <w:numFmt w:val="bullet"/>
      <w:lvlText w:val="•"/>
      <w:lvlJc w:val="left"/>
      <w:pPr>
        <w:ind w:left="1360" w:hanging="360"/>
      </w:pPr>
      <w:rPr>
        <w:lang w:eastAsia="en-US" w:bidi="ar-SA"/>
      </w:rPr>
    </w:lvl>
    <w:lvl w:ilvl="5" w:tplc="0D8C3032">
      <w:numFmt w:val="bullet"/>
      <w:lvlText w:val="•"/>
      <w:lvlJc w:val="left"/>
      <w:pPr>
        <w:ind w:left="1620" w:hanging="360"/>
      </w:pPr>
      <w:rPr>
        <w:lang w:eastAsia="en-US" w:bidi="ar-SA"/>
      </w:rPr>
    </w:lvl>
    <w:lvl w:ilvl="6" w:tplc="3BB85F40">
      <w:numFmt w:val="bullet"/>
      <w:lvlText w:val="•"/>
      <w:lvlJc w:val="left"/>
      <w:pPr>
        <w:ind w:left="3212" w:hanging="360"/>
      </w:pPr>
      <w:rPr>
        <w:lang w:eastAsia="en-US" w:bidi="ar-SA"/>
      </w:rPr>
    </w:lvl>
    <w:lvl w:ilvl="7" w:tplc="79D44262">
      <w:numFmt w:val="bullet"/>
      <w:lvlText w:val="•"/>
      <w:lvlJc w:val="left"/>
      <w:pPr>
        <w:ind w:left="4804" w:hanging="360"/>
      </w:pPr>
      <w:rPr>
        <w:lang w:eastAsia="en-US" w:bidi="ar-SA"/>
      </w:rPr>
    </w:lvl>
    <w:lvl w:ilvl="8" w:tplc="0276D69A">
      <w:numFmt w:val="bullet"/>
      <w:lvlText w:val="•"/>
      <w:lvlJc w:val="left"/>
      <w:pPr>
        <w:ind w:left="6396" w:hanging="360"/>
      </w:pPr>
      <w:rPr>
        <w:lang w:eastAsia="en-US" w:bidi="ar-SA"/>
      </w:rPr>
    </w:lvl>
  </w:abstractNum>
  <w:abstractNum w:abstractNumId="24" w15:restartNumberingAfterBreak="0">
    <w:nsid w:val="65012C71"/>
    <w:multiLevelType w:val="hybridMultilevel"/>
    <w:tmpl w:val="95B0120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5DB56A1"/>
    <w:multiLevelType w:val="hybridMultilevel"/>
    <w:tmpl w:val="864C9BF6"/>
    <w:lvl w:ilvl="0" w:tplc="8D9ADC9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662D1A98"/>
    <w:multiLevelType w:val="hybridMultilevel"/>
    <w:tmpl w:val="C4707A2E"/>
    <w:lvl w:ilvl="0" w:tplc="92C06D4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66C26CEC"/>
    <w:multiLevelType w:val="hybridMultilevel"/>
    <w:tmpl w:val="C2A82206"/>
    <w:lvl w:ilvl="0" w:tplc="A9387D46">
      <w:start w:val="1"/>
      <w:numFmt w:val="decimal"/>
      <w:lvlText w:val="%1."/>
      <w:lvlJc w:val="left"/>
      <w:pPr>
        <w:ind w:left="1113" w:hanging="307"/>
      </w:pPr>
      <w:rPr>
        <w:rFonts w:ascii="Times New Roman" w:eastAsia="Times New Roman" w:hAnsi="Times New Roman" w:cs="Times New Roman" w:hint="default"/>
        <w:w w:val="100"/>
        <w:sz w:val="24"/>
        <w:szCs w:val="24"/>
        <w:lang w:eastAsia="en-US" w:bidi="ar-SA"/>
      </w:rPr>
    </w:lvl>
    <w:lvl w:ilvl="1" w:tplc="62F00C36">
      <w:numFmt w:val="bullet"/>
      <w:lvlText w:val="•"/>
      <w:lvlJc w:val="left"/>
      <w:pPr>
        <w:ind w:left="1966" w:hanging="307"/>
      </w:pPr>
      <w:rPr>
        <w:lang w:eastAsia="en-US" w:bidi="ar-SA"/>
      </w:rPr>
    </w:lvl>
    <w:lvl w:ilvl="2" w:tplc="E49A6F2C">
      <w:numFmt w:val="bullet"/>
      <w:lvlText w:val="•"/>
      <w:lvlJc w:val="left"/>
      <w:pPr>
        <w:ind w:left="2812" w:hanging="307"/>
      </w:pPr>
      <w:rPr>
        <w:lang w:eastAsia="en-US" w:bidi="ar-SA"/>
      </w:rPr>
    </w:lvl>
    <w:lvl w:ilvl="3" w:tplc="7468500A">
      <w:numFmt w:val="bullet"/>
      <w:lvlText w:val="•"/>
      <w:lvlJc w:val="left"/>
      <w:pPr>
        <w:ind w:left="3658" w:hanging="307"/>
      </w:pPr>
      <w:rPr>
        <w:lang w:eastAsia="en-US" w:bidi="ar-SA"/>
      </w:rPr>
    </w:lvl>
    <w:lvl w:ilvl="4" w:tplc="E8FE0C84">
      <w:numFmt w:val="bullet"/>
      <w:lvlText w:val="•"/>
      <w:lvlJc w:val="left"/>
      <w:pPr>
        <w:ind w:left="4504" w:hanging="307"/>
      </w:pPr>
      <w:rPr>
        <w:lang w:eastAsia="en-US" w:bidi="ar-SA"/>
      </w:rPr>
    </w:lvl>
    <w:lvl w:ilvl="5" w:tplc="9BE66336">
      <w:numFmt w:val="bullet"/>
      <w:lvlText w:val="•"/>
      <w:lvlJc w:val="left"/>
      <w:pPr>
        <w:ind w:left="5350" w:hanging="307"/>
      </w:pPr>
      <w:rPr>
        <w:lang w:eastAsia="en-US" w:bidi="ar-SA"/>
      </w:rPr>
    </w:lvl>
    <w:lvl w:ilvl="6" w:tplc="74125BD0">
      <w:numFmt w:val="bullet"/>
      <w:lvlText w:val="•"/>
      <w:lvlJc w:val="left"/>
      <w:pPr>
        <w:ind w:left="6196" w:hanging="307"/>
      </w:pPr>
      <w:rPr>
        <w:lang w:eastAsia="en-US" w:bidi="ar-SA"/>
      </w:rPr>
    </w:lvl>
    <w:lvl w:ilvl="7" w:tplc="D63EAF1A">
      <w:numFmt w:val="bullet"/>
      <w:lvlText w:val="•"/>
      <w:lvlJc w:val="left"/>
      <w:pPr>
        <w:ind w:left="7042" w:hanging="307"/>
      </w:pPr>
      <w:rPr>
        <w:lang w:eastAsia="en-US" w:bidi="ar-SA"/>
      </w:rPr>
    </w:lvl>
    <w:lvl w:ilvl="8" w:tplc="09F43438">
      <w:numFmt w:val="bullet"/>
      <w:lvlText w:val="•"/>
      <w:lvlJc w:val="left"/>
      <w:pPr>
        <w:ind w:left="7888" w:hanging="307"/>
      </w:pPr>
      <w:rPr>
        <w:lang w:eastAsia="en-US" w:bidi="ar-SA"/>
      </w:rPr>
    </w:lvl>
  </w:abstractNum>
  <w:abstractNum w:abstractNumId="28" w15:restartNumberingAfterBreak="0">
    <w:nsid w:val="66D372A8"/>
    <w:multiLevelType w:val="multilevel"/>
    <w:tmpl w:val="C16CF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AD6303"/>
    <w:multiLevelType w:val="hybridMultilevel"/>
    <w:tmpl w:val="475A981E"/>
    <w:lvl w:ilvl="0" w:tplc="89783CD6">
      <w:start w:val="1"/>
      <w:numFmt w:val="decimal"/>
      <w:lvlText w:val="%1."/>
      <w:lvlJc w:val="left"/>
      <w:pPr>
        <w:ind w:left="720" w:hanging="360"/>
      </w:pPr>
      <w:rPr>
        <w:rFonts w:eastAsia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9D56E13"/>
    <w:multiLevelType w:val="hybridMultilevel"/>
    <w:tmpl w:val="1FEE3E22"/>
    <w:lvl w:ilvl="0" w:tplc="B310D8F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15:restartNumberingAfterBreak="0">
    <w:nsid w:val="6A917846"/>
    <w:multiLevelType w:val="hybridMultilevel"/>
    <w:tmpl w:val="EC8EAB30"/>
    <w:lvl w:ilvl="0" w:tplc="015A16BC">
      <w:start w:val="2"/>
      <w:numFmt w:val="lowerLetter"/>
      <w:lvlText w:val="%1."/>
      <w:lvlJc w:val="left"/>
      <w:pPr>
        <w:ind w:left="325" w:hanging="302"/>
        <w:jc w:val="left"/>
      </w:pPr>
      <w:rPr>
        <w:rFonts w:ascii="Times New Roman" w:eastAsia="Times New Roman" w:hAnsi="Times New Roman" w:cs="Times New Roman" w:hint="default"/>
        <w:b w:val="0"/>
        <w:bCs w:val="0"/>
        <w:i w:val="0"/>
        <w:iCs w:val="0"/>
        <w:spacing w:val="-5"/>
        <w:w w:val="100"/>
        <w:sz w:val="24"/>
        <w:szCs w:val="24"/>
        <w:lang w:val="id" w:eastAsia="en-US" w:bidi="ar-SA"/>
      </w:rPr>
    </w:lvl>
    <w:lvl w:ilvl="1" w:tplc="9E908910">
      <w:start w:val="1"/>
      <w:numFmt w:val="decimal"/>
      <w:lvlText w:val="%2."/>
      <w:lvlJc w:val="left"/>
      <w:pPr>
        <w:ind w:left="590" w:hanging="269"/>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9438C06C">
      <w:numFmt w:val="bullet"/>
      <w:lvlText w:val="•"/>
      <w:lvlJc w:val="left"/>
      <w:pPr>
        <w:ind w:left="1509" w:hanging="269"/>
      </w:pPr>
      <w:rPr>
        <w:rFonts w:hint="default"/>
        <w:lang w:val="id" w:eastAsia="en-US" w:bidi="ar-SA"/>
      </w:rPr>
    </w:lvl>
    <w:lvl w:ilvl="3" w:tplc="6C1CCF7E">
      <w:numFmt w:val="bullet"/>
      <w:lvlText w:val="•"/>
      <w:lvlJc w:val="left"/>
      <w:pPr>
        <w:ind w:left="2419" w:hanging="269"/>
      </w:pPr>
      <w:rPr>
        <w:rFonts w:hint="default"/>
        <w:lang w:val="id" w:eastAsia="en-US" w:bidi="ar-SA"/>
      </w:rPr>
    </w:lvl>
    <w:lvl w:ilvl="4" w:tplc="CF20A28E">
      <w:numFmt w:val="bullet"/>
      <w:lvlText w:val="•"/>
      <w:lvlJc w:val="left"/>
      <w:pPr>
        <w:ind w:left="3329" w:hanging="269"/>
      </w:pPr>
      <w:rPr>
        <w:rFonts w:hint="default"/>
        <w:lang w:val="id" w:eastAsia="en-US" w:bidi="ar-SA"/>
      </w:rPr>
    </w:lvl>
    <w:lvl w:ilvl="5" w:tplc="AD7C0ED4">
      <w:numFmt w:val="bullet"/>
      <w:lvlText w:val="•"/>
      <w:lvlJc w:val="left"/>
      <w:pPr>
        <w:ind w:left="4238" w:hanging="269"/>
      </w:pPr>
      <w:rPr>
        <w:rFonts w:hint="default"/>
        <w:lang w:val="id" w:eastAsia="en-US" w:bidi="ar-SA"/>
      </w:rPr>
    </w:lvl>
    <w:lvl w:ilvl="6" w:tplc="47641E1A">
      <w:numFmt w:val="bullet"/>
      <w:lvlText w:val="•"/>
      <w:lvlJc w:val="left"/>
      <w:pPr>
        <w:ind w:left="5148" w:hanging="269"/>
      </w:pPr>
      <w:rPr>
        <w:rFonts w:hint="default"/>
        <w:lang w:val="id" w:eastAsia="en-US" w:bidi="ar-SA"/>
      </w:rPr>
    </w:lvl>
    <w:lvl w:ilvl="7" w:tplc="28EEAAE0">
      <w:numFmt w:val="bullet"/>
      <w:lvlText w:val="•"/>
      <w:lvlJc w:val="left"/>
      <w:pPr>
        <w:ind w:left="6058" w:hanging="269"/>
      </w:pPr>
      <w:rPr>
        <w:rFonts w:hint="default"/>
        <w:lang w:val="id" w:eastAsia="en-US" w:bidi="ar-SA"/>
      </w:rPr>
    </w:lvl>
    <w:lvl w:ilvl="8" w:tplc="E9A6178E">
      <w:numFmt w:val="bullet"/>
      <w:lvlText w:val="•"/>
      <w:lvlJc w:val="left"/>
      <w:pPr>
        <w:ind w:left="6967" w:hanging="269"/>
      </w:pPr>
      <w:rPr>
        <w:rFonts w:hint="default"/>
        <w:lang w:val="id" w:eastAsia="en-US" w:bidi="ar-SA"/>
      </w:rPr>
    </w:lvl>
  </w:abstractNum>
  <w:abstractNum w:abstractNumId="32" w15:restartNumberingAfterBreak="0">
    <w:nsid w:val="6C5B205D"/>
    <w:multiLevelType w:val="hybridMultilevel"/>
    <w:tmpl w:val="25C8BDB8"/>
    <w:lvl w:ilvl="0" w:tplc="E93083F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15:restartNumberingAfterBreak="0">
    <w:nsid w:val="72CE0832"/>
    <w:multiLevelType w:val="hybridMultilevel"/>
    <w:tmpl w:val="21643D98"/>
    <w:lvl w:ilvl="0" w:tplc="9A4CEE7E">
      <w:start w:val="1"/>
      <w:numFmt w:val="decimal"/>
      <w:lvlText w:val="%1."/>
      <w:lvlJc w:val="left"/>
      <w:pPr>
        <w:ind w:left="660" w:hanging="360"/>
      </w:pPr>
      <w:rPr>
        <w:rFonts w:hint="default"/>
      </w:rPr>
    </w:lvl>
    <w:lvl w:ilvl="1" w:tplc="38090019" w:tentative="1">
      <w:start w:val="1"/>
      <w:numFmt w:val="lowerLetter"/>
      <w:lvlText w:val="%2."/>
      <w:lvlJc w:val="left"/>
      <w:pPr>
        <w:ind w:left="1380" w:hanging="360"/>
      </w:pPr>
    </w:lvl>
    <w:lvl w:ilvl="2" w:tplc="3809001B" w:tentative="1">
      <w:start w:val="1"/>
      <w:numFmt w:val="lowerRoman"/>
      <w:lvlText w:val="%3."/>
      <w:lvlJc w:val="right"/>
      <w:pPr>
        <w:ind w:left="2100" w:hanging="180"/>
      </w:pPr>
    </w:lvl>
    <w:lvl w:ilvl="3" w:tplc="3809000F" w:tentative="1">
      <w:start w:val="1"/>
      <w:numFmt w:val="decimal"/>
      <w:lvlText w:val="%4."/>
      <w:lvlJc w:val="left"/>
      <w:pPr>
        <w:ind w:left="2820" w:hanging="360"/>
      </w:pPr>
    </w:lvl>
    <w:lvl w:ilvl="4" w:tplc="38090019" w:tentative="1">
      <w:start w:val="1"/>
      <w:numFmt w:val="lowerLetter"/>
      <w:lvlText w:val="%5."/>
      <w:lvlJc w:val="left"/>
      <w:pPr>
        <w:ind w:left="3540" w:hanging="360"/>
      </w:pPr>
    </w:lvl>
    <w:lvl w:ilvl="5" w:tplc="3809001B" w:tentative="1">
      <w:start w:val="1"/>
      <w:numFmt w:val="lowerRoman"/>
      <w:lvlText w:val="%6."/>
      <w:lvlJc w:val="right"/>
      <w:pPr>
        <w:ind w:left="4260" w:hanging="180"/>
      </w:pPr>
    </w:lvl>
    <w:lvl w:ilvl="6" w:tplc="3809000F" w:tentative="1">
      <w:start w:val="1"/>
      <w:numFmt w:val="decimal"/>
      <w:lvlText w:val="%7."/>
      <w:lvlJc w:val="left"/>
      <w:pPr>
        <w:ind w:left="4980" w:hanging="360"/>
      </w:pPr>
    </w:lvl>
    <w:lvl w:ilvl="7" w:tplc="38090019" w:tentative="1">
      <w:start w:val="1"/>
      <w:numFmt w:val="lowerLetter"/>
      <w:lvlText w:val="%8."/>
      <w:lvlJc w:val="left"/>
      <w:pPr>
        <w:ind w:left="5700" w:hanging="360"/>
      </w:pPr>
    </w:lvl>
    <w:lvl w:ilvl="8" w:tplc="3809001B" w:tentative="1">
      <w:start w:val="1"/>
      <w:numFmt w:val="lowerRoman"/>
      <w:lvlText w:val="%9."/>
      <w:lvlJc w:val="right"/>
      <w:pPr>
        <w:ind w:left="6420" w:hanging="180"/>
      </w:pPr>
    </w:lvl>
  </w:abstractNum>
  <w:abstractNum w:abstractNumId="34" w15:restartNumberingAfterBreak="0">
    <w:nsid w:val="73FA1457"/>
    <w:multiLevelType w:val="hybridMultilevel"/>
    <w:tmpl w:val="6D164870"/>
    <w:lvl w:ilvl="0" w:tplc="F0FCA480">
      <w:start w:val="1"/>
      <w:numFmt w:val="decimal"/>
      <w:lvlText w:val="%1."/>
      <w:lvlJc w:val="left"/>
      <w:pPr>
        <w:ind w:left="1020" w:hanging="360"/>
      </w:pPr>
      <w:rPr>
        <w:rFonts w:hint="default"/>
      </w:rPr>
    </w:lvl>
    <w:lvl w:ilvl="1" w:tplc="38090019" w:tentative="1">
      <w:start w:val="1"/>
      <w:numFmt w:val="lowerLetter"/>
      <w:lvlText w:val="%2."/>
      <w:lvlJc w:val="left"/>
      <w:pPr>
        <w:ind w:left="1740" w:hanging="360"/>
      </w:pPr>
    </w:lvl>
    <w:lvl w:ilvl="2" w:tplc="3809001B" w:tentative="1">
      <w:start w:val="1"/>
      <w:numFmt w:val="lowerRoman"/>
      <w:lvlText w:val="%3."/>
      <w:lvlJc w:val="right"/>
      <w:pPr>
        <w:ind w:left="2460" w:hanging="180"/>
      </w:pPr>
    </w:lvl>
    <w:lvl w:ilvl="3" w:tplc="3809000F" w:tentative="1">
      <w:start w:val="1"/>
      <w:numFmt w:val="decimal"/>
      <w:lvlText w:val="%4."/>
      <w:lvlJc w:val="left"/>
      <w:pPr>
        <w:ind w:left="3180" w:hanging="360"/>
      </w:pPr>
    </w:lvl>
    <w:lvl w:ilvl="4" w:tplc="38090019" w:tentative="1">
      <w:start w:val="1"/>
      <w:numFmt w:val="lowerLetter"/>
      <w:lvlText w:val="%5."/>
      <w:lvlJc w:val="left"/>
      <w:pPr>
        <w:ind w:left="3900" w:hanging="360"/>
      </w:pPr>
    </w:lvl>
    <w:lvl w:ilvl="5" w:tplc="3809001B" w:tentative="1">
      <w:start w:val="1"/>
      <w:numFmt w:val="lowerRoman"/>
      <w:lvlText w:val="%6."/>
      <w:lvlJc w:val="right"/>
      <w:pPr>
        <w:ind w:left="4620" w:hanging="180"/>
      </w:pPr>
    </w:lvl>
    <w:lvl w:ilvl="6" w:tplc="3809000F" w:tentative="1">
      <w:start w:val="1"/>
      <w:numFmt w:val="decimal"/>
      <w:lvlText w:val="%7."/>
      <w:lvlJc w:val="left"/>
      <w:pPr>
        <w:ind w:left="5340" w:hanging="360"/>
      </w:pPr>
    </w:lvl>
    <w:lvl w:ilvl="7" w:tplc="38090019" w:tentative="1">
      <w:start w:val="1"/>
      <w:numFmt w:val="lowerLetter"/>
      <w:lvlText w:val="%8."/>
      <w:lvlJc w:val="left"/>
      <w:pPr>
        <w:ind w:left="6060" w:hanging="360"/>
      </w:pPr>
    </w:lvl>
    <w:lvl w:ilvl="8" w:tplc="3809001B" w:tentative="1">
      <w:start w:val="1"/>
      <w:numFmt w:val="lowerRoman"/>
      <w:lvlText w:val="%9."/>
      <w:lvlJc w:val="right"/>
      <w:pPr>
        <w:ind w:left="6780" w:hanging="180"/>
      </w:pPr>
    </w:lvl>
  </w:abstractNum>
  <w:abstractNum w:abstractNumId="35" w15:restartNumberingAfterBreak="0">
    <w:nsid w:val="748F6B44"/>
    <w:multiLevelType w:val="hybridMultilevel"/>
    <w:tmpl w:val="7D56BB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4BF1E2C"/>
    <w:multiLevelType w:val="multilevel"/>
    <w:tmpl w:val="4D6CC0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111FB1"/>
    <w:multiLevelType w:val="hybridMultilevel"/>
    <w:tmpl w:val="EE5E4916"/>
    <w:lvl w:ilvl="0" w:tplc="31C47B42">
      <w:start w:val="1"/>
      <w:numFmt w:val="decimal"/>
      <w:lvlText w:val="%1."/>
      <w:lvlJc w:val="left"/>
      <w:pPr>
        <w:ind w:left="973" w:hanging="336"/>
      </w:pPr>
      <w:rPr>
        <w:rFonts w:ascii="Times New Roman" w:eastAsia="Times New Roman" w:hAnsi="Times New Roman" w:cs="Times New Roman" w:hint="default"/>
        <w:w w:val="100"/>
        <w:sz w:val="24"/>
        <w:szCs w:val="24"/>
        <w:lang w:eastAsia="en-US" w:bidi="ar-SA"/>
      </w:rPr>
    </w:lvl>
    <w:lvl w:ilvl="1" w:tplc="22743726">
      <w:numFmt w:val="bullet"/>
      <w:lvlText w:val="•"/>
      <w:lvlJc w:val="left"/>
      <w:pPr>
        <w:ind w:left="1840" w:hanging="336"/>
      </w:pPr>
      <w:rPr>
        <w:lang w:eastAsia="en-US" w:bidi="ar-SA"/>
      </w:rPr>
    </w:lvl>
    <w:lvl w:ilvl="2" w:tplc="29F87408">
      <w:numFmt w:val="bullet"/>
      <w:lvlText w:val="•"/>
      <w:lvlJc w:val="left"/>
      <w:pPr>
        <w:ind w:left="2700" w:hanging="336"/>
      </w:pPr>
      <w:rPr>
        <w:lang w:eastAsia="en-US" w:bidi="ar-SA"/>
      </w:rPr>
    </w:lvl>
    <w:lvl w:ilvl="3" w:tplc="D27EC81E">
      <w:numFmt w:val="bullet"/>
      <w:lvlText w:val="•"/>
      <w:lvlJc w:val="left"/>
      <w:pPr>
        <w:ind w:left="3560" w:hanging="336"/>
      </w:pPr>
      <w:rPr>
        <w:lang w:eastAsia="en-US" w:bidi="ar-SA"/>
      </w:rPr>
    </w:lvl>
    <w:lvl w:ilvl="4" w:tplc="AE5A39E4">
      <w:numFmt w:val="bullet"/>
      <w:lvlText w:val="•"/>
      <w:lvlJc w:val="left"/>
      <w:pPr>
        <w:ind w:left="4420" w:hanging="336"/>
      </w:pPr>
      <w:rPr>
        <w:lang w:eastAsia="en-US" w:bidi="ar-SA"/>
      </w:rPr>
    </w:lvl>
    <w:lvl w:ilvl="5" w:tplc="3C3C500C">
      <w:numFmt w:val="bullet"/>
      <w:lvlText w:val="•"/>
      <w:lvlJc w:val="left"/>
      <w:pPr>
        <w:ind w:left="5280" w:hanging="336"/>
      </w:pPr>
      <w:rPr>
        <w:lang w:eastAsia="en-US" w:bidi="ar-SA"/>
      </w:rPr>
    </w:lvl>
    <w:lvl w:ilvl="6" w:tplc="39304CEC">
      <w:numFmt w:val="bullet"/>
      <w:lvlText w:val="•"/>
      <w:lvlJc w:val="left"/>
      <w:pPr>
        <w:ind w:left="6140" w:hanging="336"/>
      </w:pPr>
      <w:rPr>
        <w:lang w:eastAsia="en-US" w:bidi="ar-SA"/>
      </w:rPr>
    </w:lvl>
    <w:lvl w:ilvl="7" w:tplc="6A92D8A0">
      <w:numFmt w:val="bullet"/>
      <w:lvlText w:val="•"/>
      <w:lvlJc w:val="left"/>
      <w:pPr>
        <w:ind w:left="7000" w:hanging="336"/>
      </w:pPr>
      <w:rPr>
        <w:lang w:eastAsia="en-US" w:bidi="ar-SA"/>
      </w:rPr>
    </w:lvl>
    <w:lvl w:ilvl="8" w:tplc="ED6A7DD2">
      <w:numFmt w:val="bullet"/>
      <w:lvlText w:val="•"/>
      <w:lvlJc w:val="left"/>
      <w:pPr>
        <w:ind w:left="7860" w:hanging="336"/>
      </w:pPr>
      <w:rPr>
        <w:lang w:eastAsia="en-US" w:bidi="ar-SA"/>
      </w:rPr>
    </w:lvl>
  </w:abstractNum>
  <w:num w:numId="1" w16cid:durableId="2033070412">
    <w:abstractNumId w:val="22"/>
  </w:num>
  <w:num w:numId="2" w16cid:durableId="397747471">
    <w:abstractNumId w:val="33"/>
  </w:num>
  <w:num w:numId="3" w16cid:durableId="1629043122">
    <w:abstractNumId w:val="34"/>
  </w:num>
  <w:num w:numId="4" w16cid:durableId="1516269742">
    <w:abstractNumId w:val="14"/>
  </w:num>
  <w:num w:numId="5" w16cid:durableId="47412647">
    <w:abstractNumId w:val="36"/>
  </w:num>
  <w:num w:numId="6" w16cid:durableId="73818162">
    <w:abstractNumId w:val="13"/>
  </w:num>
  <w:num w:numId="7" w16cid:durableId="55251974">
    <w:abstractNumId w:val="19"/>
  </w:num>
  <w:num w:numId="8" w16cid:durableId="727533437">
    <w:abstractNumId w:val="8"/>
  </w:num>
  <w:num w:numId="9" w16cid:durableId="831872701">
    <w:abstractNumId w:val="3"/>
  </w:num>
  <w:num w:numId="10" w16cid:durableId="1633946796">
    <w:abstractNumId w:val="20"/>
  </w:num>
  <w:num w:numId="11" w16cid:durableId="379206178">
    <w:abstractNumId w:val="25"/>
  </w:num>
  <w:num w:numId="12" w16cid:durableId="1025716412">
    <w:abstractNumId w:val="12"/>
  </w:num>
  <w:num w:numId="13" w16cid:durableId="1196693621">
    <w:abstractNumId w:val="26"/>
  </w:num>
  <w:num w:numId="14" w16cid:durableId="2107922591">
    <w:abstractNumId w:val="30"/>
  </w:num>
  <w:num w:numId="15" w16cid:durableId="1926837191">
    <w:abstractNumId w:val="16"/>
  </w:num>
  <w:num w:numId="16" w16cid:durableId="1438327281">
    <w:abstractNumId w:val="2"/>
  </w:num>
  <w:num w:numId="17" w16cid:durableId="1943368300">
    <w:abstractNumId w:val="32"/>
  </w:num>
  <w:num w:numId="18" w16cid:durableId="1248883594">
    <w:abstractNumId w:val="28"/>
  </w:num>
  <w:num w:numId="19" w16cid:durableId="668795415">
    <w:abstractNumId w:val="29"/>
  </w:num>
  <w:num w:numId="20" w16cid:durableId="1757432379">
    <w:abstractNumId w:val="15"/>
  </w:num>
  <w:num w:numId="21" w16cid:durableId="512109640">
    <w:abstractNumId w:val="23"/>
  </w:num>
  <w:num w:numId="22" w16cid:durableId="2132048539">
    <w:abstractNumId w:val="2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3" w16cid:durableId="1816605363">
    <w:abstractNumId w:val="27"/>
  </w:num>
  <w:num w:numId="24" w16cid:durableId="992102878">
    <w:abstractNumId w:val="27"/>
    <w:lvlOverride w:ilvl="0">
      <w:startOverride w:val="1"/>
    </w:lvlOverride>
    <w:lvlOverride w:ilvl="1"/>
    <w:lvlOverride w:ilvl="2"/>
    <w:lvlOverride w:ilvl="3"/>
    <w:lvlOverride w:ilvl="4"/>
    <w:lvlOverride w:ilvl="5"/>
    <w:lvlOverride w:ilvl="6"/>
    <w:lvlOverride w:ilvl="7"/>
    <w:lvlOverride w:ilvl="8"/>
  </w:num>
  <w:num w:numId="25" w16cid:durableId="427891123">
    <w:abstractNumId w:val="4"/>
  </w:num>
  <w:num w:numId="26" w16cid:durableId="775055415">
    <w:abstractNumId w:val="4"/>
    <w:lvlOverride w:ilvl="0">
      <w:startOverride w:val="1"/>
    </w:lvlOverride>
    <w:lvlOverride w:ilvl="1"/>
    <w:lvlOverride w:ilvl="2"/>
    <w:lvlOverride w:ilvl="3"/>
    <w:lvlOverride w:ilvl="4"/>
    <w:lvlOverride w:ilvl="5"/>
    <w:lvlOverride w:ilvl="6"/>
    <w:lvlOverride w:ilvl="7"/>
    <w:lvlOverride w:ilvl="8"/>
  </w:num>
  <w:num w:numId="27" w16cid:durableId="1479154645">
    <w:abstractNumId w:val="37"/>
  </w:num>
  <w:num w:numId="28" w16cid:durableId="2110657189">
    <w:abstractNumId w:val="37"/>
    <w:lvlOverride w:ilvl="0">
      <w:startOverride w:val="1"/>
    </w:lvlOverride>
    <w:lvlOverride w:ilvl="1"/>
    <w:lvlOverride w:ilvl="2"/>
    <w:lvlOverride w:ilvl="3"/>
    <w:lvlOverride w:ilvl="4"/>
    <w:lvlOverride w:ilvl="5"/>
    <w:lvlOverride w:ilvl="6"/>
    <w:lvlOverride w:ilvl="7"/>
    <w:lvlOverride w:ilvl="8"/>
  </w:num>
  <w:num w:numId="29" w16cid:durableId="1124809936">
    <w:abstractNumId w:val="18"/>
  </w:num>
  <w:num w:numId="30" w16cid:durableId="204754385">
    <w:abstractNumId w:val="31"/>
  </w:num>
  <w:num w:numId="31" w16cid:durableId="1380670559">
    <w:abstractNumId w:val="10"/>
  </w:num>
  <w:num w:numId="32" w16cid:durableId="1217625025">
    <w:abstractNumId w:val="21"/>
  </w:num>
  <w:num w:numId="33" w16cid:durableId="937747">
    <w:abstractNumId w:val="9"/>
  </w:num>
  <w:num w:numId="34" w16cid:durableId="824707932">
    <w:abstractNumId w:val="35"/>
  </w:num>
  <w:num w:numId="35" w16cid:durableId="1717437368">
    <w:abstractNumId w:val="5"/>
  </w:num>
  <w:num w:numId="36" w16cid:durableId="1220483116">
    <w:abstractNumId w:val="0"/>
  </w:num>
  <w:num w:numId="37" w16cid:durableId="1773431384">
    <w:abstractNumId w:val="6"/>
  </w:num>
  <w:num w:numId="38" w16cid:durableId="464395922">
    <w:abstractNumId w:val="1"/>
  </w:num>
  <w:num w:numId="39" w16cid:durableId="296641920">
    <w:abstractNumId w:val="7"/>
  </w:num>
  <w:num w:numId="40" w16cid:durableId="902181284">
    <w:abstractNumId w:val="24"/>
  </w:num>
  <w:num w:numId="41" w16cid:durableId="2142527751">
    <w:abstractNumId w:val="17"/>
  </w:num>
  <w:num w:numId="42" w16cid:durableId="20263247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004"/>
    <w:rsid w:val="000030C5"/>
    <w:rsid w:val="00004209"/>
    <w:rsid w:val="00005532"/>
    <w:rsid w:val="00012D70"/>
    <w:rsid w:val="00020859"/>
    <w:rsid w:val="00022750"/>
    <w:rsid w:val="00023C3E"/>
    <w:rsid w:val="000248F7"/>
    <w:rsid w:val="00026B8E"/>
    <w:rsid w:val="000278E9"/>
    <w:rsid w:val="000301F7"/>
    <w:rsid w:val="00033E52"/>
    <w:rsid w:val="000349CF"/>
    <w:rsid w:val="00040C18"/>
    <w:rsid w:val="000435EC"/>
    <w:rsid w:val="000439A3"/>
    <w:rsid w:val="00047626"/>
    <w:rsid w:val="00052468"/>
    <w:rsid w:val="00054478"/>
    <w:rsid w:val="00054732"/>
    <w:rsid w:val="0006051D"/>
    <w:rsid w:val="00062228"/>
    <w:rsid w:val="000648B5"/>
    <w:rsid w:val="00070424"/>
    <w:rsid w:val="00077AC3"/>
    <w:rsid w:val="00081A47"/>
    <w:rsid w:val="0008315C"/>
    <w:rsid w:val="00087FE5"/>
    <w:rsid w:val="00092F9D"/>
    <w:rsid w:val="00093249"/>
    <w:rsid w:val="00093C5E"/>
    <w:rsid w:val="000A020B"/>
    <w:rsid w:val="000C113C"/>
    <w:rsid w:val="000C77C3"/>
    <w:rsid w:val="000C7C24"/>
    <w:rsid w:val="000D0031"/>
    <w:rsid w:val="000D18DA"/>
    <w:rsid w:val="000D2823"/>
    <w:rsid w:val="000D524A"/>
    <w:rsid w:val="000D73A5"/>
    <w:rsid w:val="000E3F1A"/>
    <w:rsid w:val="000E7F9A"/>
    <w:rsid w:val="000F2B2B"/>
    <w:rsid w:val="000F70E8"/>
    <w:rsid w:val="00107808"/>
    <w:rsid w:val="001106B5"/>
    <w:rsid w:val="00115513"/>
    <w:rsid w:val="0011707F"/>
    <w:rsid w:val="00117924"/>
    <w:rsid w:val="00120C7B"/>
    <w:rsid w:val="00121941"/>
    <w:rsid w:val="00127B4F"/>
    <w:rsid w:val="0013482B"/>
    <w:rsid w:val="001427AE"/>
    <w:rsid w:val="00142C66"/>
    <w:rsid w:val="001467A8"/>
    <w:rsid w:val="00152CC2"/>
    <w:rsid w:val="00153160"/>
    <w:rsid w:val="00153E98"/>
    <w:rsid w:val="00154BB2"/>
    <w:rsid w:val="00160C5A"/>
    <w:rsid w:val="00170B27"/>
    <w:rsid w:val="00170C8F"/>
    <w:rsid w:val="001727D4"/>
    <w:rsid w:val="00177C68"/>
    <w:rsid w:val="001859D8"/>
    <w:rsid w:val="00194ADC"/>
    <w:rsid w:val="001952A4"/>
    <w:rsid w:val="001955A6"/>
    <w:rsid w:val="001A5284"/>
    <w:rsid w:val="001B503F"/>
    <w:rsid w:val="001B59FA"/>
    <w:rsid w:val="001C0FFE"/>
    <w:rsid w:val="001D2DD3"/>
    <w:rsid w:val="001E1FD0"/>
    <w:rsid w:val="001E7507"/>
    <w:rsid w:val="00200F02"/>
    <w:rsid w:val="002041C7"/>
    <w:rsid w:val="00206045"/>
    <w:rsid w:val="0020792A"/>
    <w:rsid w:val="00212579"/>
    <w:rsid w:val="00212943"/>
    <w:rsid w:val="002169E1"/>
    <w:rsid w:val="002246E5"/>
    <w:rsid w:val="00230CDB"/>
    <w:rsid w:val="00233C9A"/>
    <w:rsid w:val="00234B72"/>
    <w:rsid w:val="0023503B"/>
    <w:rsid w:val="00241791"/>
    <w:rsid w:val="00241F80"/>
    <w:rsid w:val="00242ED2"/>
    <w:rsid w:val="00244229"/>
    <w:rsid w:val="002453B9"/>
    <w:rsid w:val="00247144"/>
    <w:rsid w:val="002520B6"/>
    <w:rsid w:val="00254844"/>
    <w:rsid w:val="00257143"/>
    <w:rsid w:val="00261B12"/>
    <w:rsid w:val="00263B09"/>
    <w:rsid w:val="00266B1D"/>
    <w:rsid w:val="00273A25"/>
    <w:rsid w:val="002801AC"/>
    <w:rsid w:val="002851F1"/>
    <w:rsid w:val="00291A54"/>
    <w:rsid w:val="002B654F"/>
    <w:rsid w:val="002C4BB3"/>
    <w:rsid w:val="002D281E"/>
    <w:rsid w:val="002E0C2F"/>
    <w:rsid w:val="002F0087"/>
    <w:rsid w:val="002F122F"/>
    <w:rsid w:val="00301309"/>
    <w:rsid w:val="00312A48"/>
    <w:rsid w:val="00313202"/>
    <w:rsid w:val="0031740C"/>
    <w:rsid w:val="00317B79"/>
    <w:rsid w:val="00321860"/>
    <w:rsid w:val="00324D08"/>
    <w:rsid w:val="00327E27"/>
    <w:rsid w:val="00342E9B"/>
    <w:rsid w:val="003439AE"/>
    <w:rsid w:val="003547D0"/>
    <w:rsid w:val="00360565"/>
    <w:rsid w:val="00361B28"/>
    <w:rsid w:val="00366313"/>
    <w:rsid w:val="0037558E"/>
    <w:rsid w:val="00376C55"/>
    <w:rsid w:val="00384517"/>
    <w:rsid w:val="00385D1F"/>
    <w:rsid w:val="00390233"/>
    <w:rsid w:val="0039155A"/>
    <w:rsid w:val="0039194B"/>
    <w:rsid w:val="003919FF"/>
    <w:rsid w:val="003931AA"/>
    <w:rsid w:val="003A13BF"/>
    <w:rsid w:val="003A2ABC"/>
    <w:rsid w:val="003A3528"/>
    <w:rsid w:val="003A49E1"/>
    <w:rsid w:val="003B23CF"/>
    <w:rsid w:val="003B258C"/>
    <w:rsid w:val="003B25F9"/>
    <w:rsid w:val="003C10DD"/>
    <w:rsid w:val="003C1F0A"/>
    <w:rsid w:val="003C38BA"/>
    <w:rsid w:val="003D0136"/>
    <w:rsid w:val="003D4B86"/>
    <w:rsid w:val="003D6165"/>
    <w:rsid w:val="003E1BF6"/>
    <w:rsid w:val="003E2703"/>
    <w:rsid w:val="003F1901"/>
    <w:rsid w:val="003F50E2"/>
    <w:rsid w:val="004030B1"/>
    <w:rsid w:val="004069B7"/>
    <w:rsid w:val="00407A99"/>
    <w:rsid w:val="00407C8F"/>
    <w:rsid w:val="004124DA"/>
    <w:rsid w:val="00414150"/>
    <w:rsid w:val="00422A27"/>
    <w:rsid w:val="004236E4"/>
    <w:rsid w:val="00427021"/>
    <w:rsid w:val="0042745E"/>
    <w:rsid w:val="0043351B"/>
    <w:rsid w:val="0043366B"/>
    <w:rsid w:val="004361D8"/>
    <w:rsid w:val="00440012"/>
    <w:rsid w:val="004402C9"/>
    <w:rsid w:val="00440787"/>
    <w:rsid w:val="0044325E"/>
    <w:rsid w:val="00445887"/>
    <w:rsid w:val="00456930"/>
    <w:rsid w:val="00456E87"/>
    <w:rsid w:val="00460914"/>
    <w:rsid w:val="00463A2D"/>
    <w:rsid w:val="00465066"/>
    <w:rsid w:val="004674A5"/>
    <w:rsid w:val="00472C4B"/>
    <w:rsid w:val="00472D32"/>
    <w:rsid w:val="0047451F"/>
    <w:rsid w:val="00475402"/>
    <w:rsid w:val="00482039"/>
    <w:rsid w:val="004855A3"/>
    <w:rsid w:val="00487603"/>
    <w:rsid w:val="00487784"/>
    <w:rsid w:val="0049075C"/>
    <w:rsid w:val="00496617"/>
    <w:rsid w:val="00497BFC"/>
    <w:rsid w:val="004A1AFC"/>
    <w:rsid w:val="004A4287"/>
    <w:rsid w:val="004B68AF"/>
    <w:rsid w:val="004C0305"/>
    <w:rsid w:val="004C1ECF"/>
    <w:rsid w:val="004C3AEA"/>
    <w:rsid w:val="004D2D12"/>
    <w:rsid w:val="004F1160"/>
    <w:rsid w:val="004F444C"/>
    <w:rsid w:val="004F764D"/>
    <w:rsid w:val="00503351"/>
    <w:rsid w:val="00504748"/>
    <w:rsid w:val="005105B1"/>
    <w:rsid w:val="005111DC"/>
    <w:rsid w:val="005112DC"/>
    <w:rsid w:val="0051354F"/>
    <w:rsid w:val="00513FA0"/>
    <w:rsid w:val="00514A7A"/>
    <w:rsid w:val="00517E6E"/>
    <w:rsid w:val="00523C75"/>
    <w:rsid w:val="0053108D"/>
    <w:rsid w:val="00536878"/>
    <w:rsid w:val="00536D59"/>
    <w:rsid w:val="0054122B"/>
    <w:rsid w:val="005429C5"/>
    <w:rsid w:val="00550D74"/>
    <w:rsid w:val="005578B6"/>
    <w:rsid w:val="005601DF"/>
    <w:rsid w:val="00562922"/>
    <w:rsid w:val="005709B3"/>
    <w:rsid w:val="00570D0E"/>
    <w:rsid w:val="0058058C"/>
    <w:rsid w:val="00590757"/>
    <w:rsid w:val="0059392D"/>
    <w:rsid w:val="0059669A"/>
    <w:rsid w:val="00597C86"/>
    <w:rsid w:val="005A09B9"/>
    <w:rsid w:val="005B18FA"/>
    <w:rsid w:val="005B2B8A"/>
    <w:rsid w:val="005C060C"/>
    <w:rsid w:val="005C5A81"/>
    <w:rsid w:val="005C61EB"/>
    <w:rsid w:val="005D1D63"/>
    <w:rsid w:val="005D2296"/>
    <w:rsid w:val="005D6595"/>
    <w:rsid w:val="005E5447"/>
    <w:rsid w:val="005F022B"/>
    <w:rsid w:val="005F361E"/>
    <w:rsid w:val="005F4E9B"/>
    <w:rsid w:val="0060167C"/>
    <w:rsid w:val="00604004"/>
    <w:rsid w:val="006051D0"/>
    <w:rsid w:val="00611723"/>
    <w:rsid w:val="00614B38"/>
    <w:rsid w:val="006260FA"/>
    <w:rsid w:val="00627ED0"/>
    <w:rsid w:val="0063690F"/>
    <w:rsid w:val="00643A2D"/>
    <w:rsid w:val="00644C62"/>
    <w:rsid w:val="00650BFD"/>
    <w:rsid w:val="00652F54"/>
    <w:rsid w:val="0065510F"/>
    <w:rsid w:val="006606E7"/>
    <w:rsid w:val="00661844"/>
    <w:rsid w:val="00661EFB"/>
    <w:rsid w:val="006735C5"/>
    <w:rsid w:val="0067706C"/>
    <w:rsid w:val="00677A52"/>
    <w:rsid w:val="00681E6F"/>
    <w:rsid w:val="00686475"/>
    <w:rsid w:val="006A3649"/>
    <w:rsid w:val="006A44DB"/>
    <w:rsid w:val="006A7299"/>
    <w:rsid w:val="006B0685"/>
    <w:rsid w:val="006B1C9F"/>
    <w:rsid w:val="006B24C8"/>
    <w:rsid w:val="006C5BE3"/>
    <w:rsid w:val="006C7CFC"/>
    <w:rsid w:val="006D7689"/>
    <w:rsid w:val="006D7CB0"/>
    <w:rsid w:val="006E0FCA"/>
    <w:rsid w:val="006E6A1E"/>
    <w:rsid w:val="006F0E2D"/>
    <w:rsid w:val="006F33FE"/>
    <w:rsid w:val="006F5BDE"/>
    <w:rsid w:val="006F6045"/>
    <w:rsid w:val="00712B4A"/>
    <w:rsid w:val="007147CE"/>
    <w:rsid w:val="00715CC2"/>
    <w:rsid w:val="00724070"/>
    <w:rsid w:val="00727216"/>
    <w:rsid w:val="00727DC3"/>
    <w:rsid w:val="007317C8"/>
    <w:rsid w:val="0073421C"/>
    <w:rsid w:val="00736088"/>
    <w:rsid w:val="0074050D"/>
    <w:rsid w:val="00741A65"/>
    <w:rsid w:val="00741FC8"/>
    <w:rsid w:val="0075205B"/>
    <w:rsid w:val="0075461A"/>
    <w:rsid w:val="007567B7"/>
    <w:rsid w:val="00766774"/>
    <w:rsid w:val="00772F8F"/>
    <w:rsid w:val="00776AB7"/>
    <w:rsid w:val="00785313"/>
    <w:rsid w:val="00790653"/>
    <w:rsid w:val="00790A1C"/>
    <w:rsid w:val="007949ED"/>
    <w:rsid w:val="007A0057"/>
    <w:rsid w:val="007A03E1"/>
    <w:rsid w:val="007A1B2A"/>
    <w:rsid w:val="007A3498"/>
    <w:rsid w:val="007B11EA"/>
    <w:rsid w:val="007B1841"/>
    <w:rsid w:val="007B3455"/>
    <w:rsid w:val="007C20E1"/>
    <w:rsid w:val="007C2323"/>
    <w:rsid w:val="007C2673"/>
    <w:rsid w:val="007C282F"/>
    <w:rsid w:val="007C2BF3"/>
    <w:rsid w:val="007C608F"/>
    <w:rsid w:val="007C6E7E"/>
    <w:rsid w:val="007F17E6"/>
    <w:rsid w:val="007F4168"/>
    <w:rsid w:val="0080051B"/>
    <w:rsid w:val="008067B8"/>
    <w:rsid w:val="00807422"/>
    <w:rsid w:val="00812F27"/>
    <w:rsid w:val="008144C9"/>
    <w:rsid w:val="00824E36"/>
    <w:rsid w:val="00826A32"/>
    <w:rsid w:val="0082725B"/>
    <w:rsid w:val="00836D1A"/>
    <w:rsid w:val="008403AC"/>
    <w:rsid w:val="008417C9"/>
    <w:rsid w:val="00847A65"/>
    <w:rsid w:val="00853D4A"/>
    <w:rsid w:val="0085671C"/>
    <w:rsid w:val="0086171F"/>
    <w:rsid w:val="00862EB6"/>
    <w:rsid w:val="00863625"/>
    <w:rsid w:val="008652D5"/>
    <w:rsid w:val="00865EAF"/>
    <w:rsid w:val="008711A4"/>
    <w:rsid w:val="00877E6B"/>
    <w:rsid w:val="00880E64"/>
    <w:rsid w:val="008822B6"/>
    <w:rsid w:val="00884CB8"/>
    <w:rsid w:val="008851B0"/>
    <w:rsid w:val="00886D94"/>
    <w:rsid w:val="008914E3"/>
    <w:rsid w:val="00893BB4"/>
    <w:rsid w:val="008A20D9"/>
    <w:rsid w:val="008A3658"/>
    <w:rsid w:val="008A51F8"/>
    <w:rsid w:val="008D315D"/>
    <w:rsid w:val="008D50C3"/>
    <w:rsid w:val="008D5238"/>
    <w:rsid w:val="008D6751"/>
    <w:rsid w:val="008E1A28"/>
    <w:rsid w:val="008E3D1D"/>
    <w:rsid w:val="008E3E3B"/>
    <w:rsid w:val="008E6641"/>
    <w:rsid w:val="008E7AA4"/>
    <w:rsid w:val="00901006"/>
    <w:rsid w:val="009010DF"/>
    <w:rsid w:val="0090599A"/>
    <w:rsid w:val="009108C8"/>
    <w:rsid w:val="00913380"/>
    <w:rsid w:val="00913D07"/>
    <w:rsid w:val="009162FF"/>
    <w:rsid w:val="00926C4B"/>
    <w:rsid w:val="009377E5"/>
    <w:rsid w:val="009424C8"/>
    <w:rsid w:val="00945BFF"/>
    <w:rsid w:val="009544BB"/>
    <w:rsid w:val="00956876"/>
    <w:rsid w:val="00956C2C"/>
    <w:rsid w:val="00957A18"/>
    <w:rsid w:val="009618B6"/>
    <w:rsid w:val="0096248C"/>
    <w:rsid w:val="0096444E"/>
    <w:rsid w:val="0096567A"/>
    <w:rsid w:val="00967055"/>
    <w:rsid w:val="00977E6C"/>
    <w:rsid w:val="009832B6"/>
    <w:rsid w:val="0099403A"/>
    <w:rsid w:val="009B3AF8"/>
    <w:rsid w:val="009C73A3"/>
    <w:rsid w:val="009D10B3"/>
    <w:rsid w:val="009D5767"/>
    <w:rsid w:val="009D79DE"/>
    <w:rsid w:val="009E10F1"/>
    <w:rsid w:val="009E1C11"/>
    <w:rsid w:val="009E6BD6"/>
    <w:rsid w:val="009F5970"/>
    <w:rsid w:val="00A00337"/>
    <w:rsid w:val="00A014E1"/>
    <w:rsid w:val="00A02646"/>
    <w:rsid w:val="00A06BEB"/>
    <w:rsid w:val="00A10E12"/>
    <w:rsid w:val="00A131E4"/>
    <w:rsid w:val="00A1681A"/>
    <w:rsid w:val="00A17A37"/>
    <w:rsid w:val="00A22205"/>
    <w:rsid w:val="00A22857"/>
    <w:rsid w:val="00A3634D"/>
    <w:rsid w:val="00A40654"/>
    <w:rsid w:val="00A41F06"/>
    <w:rsid w:val="00A43A11"/>
    <w:rsid w:val="00A56EC5"/>
    <w:rsid w:val="00A57165"/>
    <w:rsid w:val="00A575EC"/>
    <w:rsid w:val="00A577DA"/>
    <w:rsid w:val="00A65778"/>
    <w:rsid w:val="00A70CC8"/>
    <w:rsid w:val="00A779E9"/>
    <w:rsid w:val="00A802AC"/>
    <w:rsid w:val="00A87691"/>
    <w:rsid w:val="00A9121C"/>
    <w:rsid w:val="00A91809"/>
    <w:rsid w:val="00A95830"/>
    <w:rsid w:val="00AA01F8"/>
    <w:rsid w:val="00AA0317"/>
    <w:rsid w:val="00AA186B"/>
    <w:rsid w:val="00AA60DE"/>
    <w:rsid w:val="00AB0833"/>
    <w:rsid w:val="00AB0A39"/>
    <w:rsid w:val="00AB2136"/>
    <w:rsid w:val="00AB61B1"/>
    <w:rsid w:val="00AB6EC7"/>
    <w:rsid w:val="00AB7939"/>
    <w:rsid w:val="00AC03D8"/>
    <w:rsid w:val="00AD0FA0"/>
    <w:rsid w:val="00AD3794"/>
    <w:rsid w:val="00AD54BB"/>
    <w:rsid w:val="00AE0062"/>
    <w:rsid w:val="00AE0A21"/>
    <w:rsid w:val="00AE231E"/>
    <w:rsid w:val="00AE674A"/>
    <w:rsid w:val="00AE6A70"/>
    <w:rsid w:val="00AE70B7"/>
    <w:rsid w:val="00AE732F"/>
    <w:rsid w:val="00AF05EA"/>
    <w:rsid w:val="00AF0BD9"/>
    <w:rsid w:val="00AF40A9"/>
    <w:rsid w:val="00AF4FE5"/>
    <w:rsid w:val="00B02220"/>
    <w:rsid w:val="00B03911"/>
    <w:rsid w:val="00B06420"/>
    <w:rsid w:val="00B0700B"/>
    <w:rsid w:val="00B124F6"/>
    <w:rsid w:val="00B170A9"/>
    <w:rsid w:val="00B224D8"/>
    <w:rsid w:val="00B22878"/>
    <w:rsid w:val="00B232C2"/>
    <w:rsid w:val="00B3067D"/>
    <w:rsid w:val="00B30913"/>
    <w:rsid w:val="00B31D1C"/>
    <w:rsid w:val="00B32D41"/>
    <w:rsid w:val="00B367DA"/>
    <w:rsid w:val="00B41EF6"/>
    <w:rsid w:val="00B46347"/>
    <w:rsid w:val="00B50A9E"/>
    <w:rsid w:val="00B56EE3"/>
    <w:rsid w:val="00B67A37"/>
    <w:rsid w:val="00B67A5E"/>
    <w:rsid w:val="00B7179F"/>
    <w:rsid w:val="00B74952"/>
    <w:rsid w:val="00B7798E"/>
    <w:rsid w:val="00B77E89"/>
    <w:rsid w:val="00B81CD5"/>
    <w:rsid w:val="00B92BD9"/>
    <w:rsid w:val="00B92FE5"/>
    <w:rsid w:val="00B970A9"/>
    <w:rsid w:val="00BA0767"/>
    <w:rsid w:val="00BA18E1"/>
    <w:rsid w:val="00BA2428"/>
    <w:rsid w:val="00BA52AF"/>
    <w:rsid w:val="00BA5946"/>
    <w:rsid w:val="00BA5DAF"/>
    <w:rsid w:val="00BA7FD0"/>
    <w:rsid w:val="00BB03C0"/>
    <w:rsid w:val="00BB5F78"/>
    <w:rsid w:val="00BC3FD9"/>
    <w:rsid w:val="00BC603F"/>
    <w:rsid w:val="00BD0CED"/>
    <w:rsid w:val="00BD456B"/>
    <w:rsid w:val="00BD5B69"/>
    <w:rsid w:val="00BF302A"/>
    <w:rsid w:val="00BF4282"/>
    <w:rsid w:val="00BF6D74"/>
    <w:rsid w:val="00C03B1A"/>
    <w:rsid w:val="00C11295"/>
    <w:rsid w:val="00C1149F"/>
    <w:rsid w:val="00C133D3"/>
    <w:rsid w:val="00C13A7C"/>
    <w:rsid w:val="00C235D5"/>
    <w:rsid w:val="00C26CBA"/>
    <w:rsid w:val="00C30365"/>
    <w:rsid w:val="00C369CD"/>
    <w:rsid w:val="00C36BAC"/>
    <w:rsid w:val="00C36C76"/>
    <w:rsid w:val="00C43A02"/>
    <w:rsid w:val="00C43BC2"/>
    <w:rsid w:val="00C45330"/>
    <w:rsid w:val="00C470F9"/>
    <w:rsid w:val="00C5556C"/>
    <w:rsid w:val="00C6182B"/>
    <w:rsid w:val="00C71D57"/>
    <w:rsid w:val="00C72EE0"/>
    <w:rsid w:val="00C74B5A"/>
    <w:rsid w:val="00C8041C"/>
    <w:rsid w:val="00C80BE0"/>
    <w:rsid w:val="00C80F38"/>
    <w:rsid w:val="00C830CC"/>
    <w:rsid w:val="00C869C9"/>
    <w:rsid w:val="00C9016D"/>
    <w:rsid w:val="00C960D4"/>
    <w:rsid w:val="00C977DA"/>
    <w:rsid w:val="00CA47CC"/>
    <w:rsid w:val="00CA4D91"/>
    <w:rsid w:val="00CA5098"/>
    <w:rsid w:val="00CA6134"/>
    <w:rsid w:val="00CB4E98"/>
    <w:rsid w:val="00CB76D0"/>
    <w:rsid w:val="00CC5182"/>
    <w:rsid w:val="00CC675A"/>
    <w:rsid w:val="00CC77AA"/>
    <w:rsid w:val="00CD7FD2"/>
    <w:rsid w:val="00CE0311"/>
    <w:rsid w:val="00CE3A4F"/>
    <w:rsid w:val="00CF13C2"/>
    <w:rsid w:val="00CF4DAF"/>
    <w:rsid w:val="00D06569"/>
    <w:rsid w:val="00D150C3"/>
    <w:rsid w:val="00D2702E"/>
    <w:rsid w:val="00D3467B"/>
    <w:rsid w:val="00D43602"/>
    <w:rsid w:val="00D521D2"/>
    <w:rsid w:val="00D55CDB"/>
    <w:rsid w:val="00D607CA"/>
    <w:rsid w:val="00D60DE3"/>
    <w:rsid w:val="00D61A68"/>
    <w:rsid w:val="00D61AE4"/>
    <w:rsid w:val="00D62417"/>
    <w:rsid w:val="00D70144"/>
    <w:rsid w:val="00D720BB"/>
    <w:rsid w:val="00D72757"/>
    <w:rsid w:val="00D8292F"/>
    <w:rsid w:val="00D83172"/>
    <w:rsid w:val="00D83655"/>
    <w:rsid w:val="00D902F2"/>
    <w:rsid w:val="00D93C8A"/>
    <w:rsid w:val="00D978CB"/>
    <w:rsid w:val="00DA0D44"/>
    <w:rsid w:val="00DA2D2A"/>
    <w:rsid w:val="00DB00F3"/>
    <w:rsid w:val="00DB1A4A"/>
    <w:rsid w:val="00DB62BB"/>
    <w:rsid w:val="00DC0552"/>
    <w:rsid w:val="00DC6145"/>
    <w:rsid w:val="00DD5666"/>
    <w:rsid w:val="00DE296A"/>
    <w:rsid w:val="00DE770E"/>
    <w:rsid w:val="00DF3650"/>
    <w:rsid w:val="00DF7D43"/>
    <w:rsid w:val="00E048A5"/>
    <w:rsid w:val="00E05285"/>
    <w:rsid w:val="00E129CA"/>
    <w:rsid w:val="00E1410B"/>
    <w:rsid w:val="00E15D35"/>
    <w:rsid w:val="00E160CA"/>
    <w:rsid w:val="00E204B6"/>
    <w:rsid w:val="00E20FBB"/>
    <w:rsid w:val="00E23DAF"/>
    <w:rsid w:val="00E25B00"/>
    <w:rsid w:val="00E32580"/>
    <w:rsid w:val="00E3310F"/>
    <w:rsid w:val="00E34AFF"/>
    <w:rsid w:val="00E37980"/>
    <w:rsid w:val="00E37FC3"/>
    <w:rsid w:val="00E4095B"/>
    <w:rsid w:val="00E42D85"/>
    <w:rsid w:val="00E46246"/>
    <w:rsid w:val="00E4666F"/>
    <w:rsid w:val="00E510EC"/>
    <w:rsid w:val="00E514D1"/>
    <w:rsid w:val="00E62611"/>
    <w:rsid w:val="00E64984"/>
    <w:rsid w:val="00E654DB"/>
    <w:rsid w:val="00E7159E"/>
    <w:rsid w:val="00E746D1"/>
    <w:rsid w:val="00E824FE"/>
    <w:rsid w:val="00E867A3"/>
    <w:rsid w:val="00E92CE8"/>
    <w:rsid w:val="00EA0FCE"/>
    <w:rsid w:val="00EA15D7"/>
    <w:rsid w:val="00EA1FF2"/>
    <w:rsid w:val="00EA67B6"/>
    <w:rsid w:val="00EB033A"/>
    <w:rsid w:val="00EB4A26"/>
    <w:rsid w:val="00EB53F7"/>
    <w:rsid w:val="00EB6E23"/>
    <w:rsid w:val="00EC2C62"/>
    <w:rsid w:val="00EC7A90"/>
    <w:rsid w:val="00EC7E51"/>
    <w:rsid w:val="00ED12FB"/>
    <w:rsid w:val="00EF47CA"/>
    <w:rsid w:val="00F0211E"/>
    <w:rsid w:val="00F0478A"/>
    <w:rsid w:val="00F06D2A"/>
    <w:rsid w:val="00F14308"/>
    <w:rsid w:val="00F15D50"/>
    <w:rsid w:val="00F16E30"/>
    <w:rsid w:val="00F21910"/>
    <w:rsid w:val="00F23387"/>
    <w:rsid w:val="00F30F7B"/>
    <w:rsid w:val="00F365BE"/>
    <w:rsid w:val="00F40E3A"/>
    <w:rsid w:val="00F41B23"/>
    <w:rsid w:val="00F42174"/>
    <w:rsid w:val="00F45E2C"/>
    <w:rsid w:val="00F46E46"/>
    <w:rsid w:val="00F47976"/>
    <w:rsid w:val="00F52D4F"/>
    <w:rsid w:val="00F53D92"/>
    <w:rsid w:val="00F5565E"/>
    <w:rsid w:val="00F606E9"/>
    <w:rsid w:val="00F6704A"/>
    <w:rsid w:val="00F8250C"/>
    <w:rsid w:val="00F83FAE"/>
    <w:rsid w:val="00F913DB"/>
    <w:rsid w:val="00F922E1"/>
    <w:rsid w:val="00F94F28"/>
    <w:rsid w:val="00FA796B"/>
    <w:rsid w:val="00FB222B"/>
    <w:rsid w:val="00FB48E8"/>
    <w:rsid w:val="00FB4B26"/>
    <w:rsid w:val="00FB588B"/>
    <w:rsid w:val="00FB7DC8"/>
    <w:rsid w:val="00FC0556"/>
    <w:rsid w:val="00FC119C"/>
    <w:rsid w:val="00FD0E60"/>
    <w:rsid w:val="00FD599F"/>
    <w:rsid w:val="00FD68ED"/>
    <w:rsid w:val="00FD7012"/>
    <w:rsid w:val="00FE4AA3"/>
    <w:rsid w:val="00FE5628"/>
    <w:rsid w:val="00FE698B"/>
    <w:rsid w:val="00FF766E"/>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B5999"/>
  <w15:docId w15:val="{5F7104D3-6CC7-4151-950B-4AC92DC4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56C"/>
  </w:style>
  <w:style w:type="paragraph" w:styleId="Heading1">
    <w:name w:val="heading 1"/>
    <w:basedOn w:val="Normal"/>
    <w:next w:val="Normal"/>
    <w:link w:val="Heading1Char"/>
    <w:uiPriority w:val="9"/>
    <w:qFormat/>
    <w:rsid w:val="003547D0"/>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E824FE"/>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next w:val="Normal"/>
    <w:link w:val="Heading3Char"/>
    <w:uiPriority w:val="9"/>
    <w:unhideWhenUsed/>
    <w:qFormat/>
    <w:rsid w:val="003547D0"/>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C36BA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06B5"/>
    <w:pPr>
      <w:ind w:left="720"/>
      <w:contextualSpacing/>
    </w:pPr>
  </w:style>
  <w:style w:type="character" w:customStyle="1" w:styleId="Heading2Char">
    <w:name w:val="Heading 2 Char"/>
    <w:basedOn w:val="DefaultParagraphFont"/>
    <w:link w:val="Heading2"/>
    <w:uiPriority w:val="9"/>
    <w:rsid w:val="00E824FE"/>
    <w:rPr>
      <w:rFonts w:ascii="Times New Roman" w:eastAsia="Times New Roman" w:hAnsi="Times New Roman" w:cs="Times New Roman"/>
      <w:b/>
      <w:bCs/>
      <w:sz w:val="36"/>
      <w:szCs w:val="36"/>
      <w:lang w:eastAsia="en-ID"/>
    </w:rPr>
  </w:style>
  <w:style w:type="character" w:styleId="Strong">
    <w:name w:val="Strong"/>
    <w:basedOn w:val="DefaultParagraphFont"/>
    <w:uiPriority w:val="22"/>
    <w:qFormat/>
    <w:rsid w:val="00E824FE"/>
    <w:rPr>
      <w:b/>
      <w:bCs/>
    </w:rPr>
  </w:style>
  <w:style w:type="paragraph" w:styleId="NormalWeb">
    <w:name w:val="Normal (Web)"/>
    <w:basedOn w:val="Normal"/>
    <w:uiPriority w:val="99"/>
    <w:unhideWhenUsed/>
    <w:rsid w:val="00977E6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unhideWhenUsed/>
    <w:rsid w:val="00570D0E"/>
    <w:rPr>
      <w:color w:val="0000FF"/>
      <w:u w:val="single"/>
    </w:rPr>
  </w:style>
  <w:style w:type="character" w:customStyle="1" w:styleId="Heading4Char">
    <w:name w:val="Heading 4 Char"/>
    <w:basedOn w:val="DefaultParagraphFont"/>
    <w:link w:val="Heading4"/>
    <w:uiPriority w:val="9"/>
    <w:semiHidden/>
    <w:rsid w:val="00C36BAC"/>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A40654"/>
    <w:rPr>
      <w:i/>
      <w:iCs/>
    </w:rPr>
  </w:style>
  <w:style w:type="table" w:styleId="TableGrid">
    <w:name w:val="Table Grid"/>
    <w:basedOn w:val="TableNormal"/>
    <w:uiPriority w:val="39"/>
    <w:rsid w:val="007405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1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1A65"/>
  </w:style>
  <w:style w:type="paragraph" w:styleId="Footer">
    <w:name w:val="footer"/>
    <w:basedOn w:val="Normal"/>
    <w:link w:val="FooterChar"/>
    <w:uiPriority w:val="99"/>
    <w:unhideWhenUsed/>
    <w:rsid w:val="00741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1A65"/>
  </w:style>
  <w:style w:type="paragraph" w:styleId="BalloonText">
    <w:name w:val="Balloon Text"/>
    <w:basedOn w:val="Normal"/>
    <w:link w:val="BalloonTextChar"/>
    <w:uiPriority w:val="99"/>
    <w:semiHidden/>
    <w:unhideWhenUsed/>
    <w:rsid w:val="000278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78E9"/>
    <w:rPr>
      <w:rFonts w:ascii="Tahoma" w:hAnsi="Tahoma" w:cs="Tahoma"/>
      <w:sz w:val="16"/>
      <w:szCs w:val="16"/>
    </w:rPr>
  </w:style>
  <w:style w:type="paragraph" w:styleId="NoSpacing">
    <w:name w:val="No Spacing"/>
    <w:uiPriority w:val="1"/>
    <w:qFormat/>
    <w:rsid w:val="003547D0"/>
    <w:pPr>
      <w:spacing w:after="0" w:line="240" w:lineRule="auto"/>
    </w:pPr>
  </w:style>
  <w:style w:type="character" w:customStyle="1" w:styleId="Heading1Char">
    <w:name w:val="Heading 1 Char"/>
    <w:basedOn w:val="DefaultParagraphFont"/>
    <w:link w:val="Heading1"/>
    <w:uiPriority w:val="9"/>
    <w:rsid w:val="003547D0"/>
    <w:rPr>
      <w:rFonts w:asciiTheme="majorHAnsi" w:eastAsiaTheme="majorEastAsia" w:hAnsiTheme="majorHAnsi" w:cstheme="majorBidi"/>
      <w:b/>
      <w:bCs/>
      <w:color w:val="2F5496" w:themeColor="accent1" w:themeShade="BF"/>
      <w:sz w:val="28"/>
      <w:szCs w:val="28"/>
    </w:rPr>
  </w:style>
  <w:style w:type="character" w:customStyle="1" w:styleId="Heading3Char">
    <w:name w:val="Heading 3 Char"/>
    <w:basedOn w:val="DefaultParagraphFont"/>
    <w:link w:val="Heading3"/>
    <w:uiPriority w:val="9"/>
    <w:rsid w:val="003547D0"/>
    <w:rPr>
      <w:rFonts w:asciiTheme="majorHAnsi" w:eastAsiaTheme="majorEastAsia" w:hAnsiTheme="majorHAnsi" w:cstheme="majorBidi"/>
      <w:b/>
      <w:bCs/>
      <w:color w:val="4472C4" w:themeColor="accent1"/>
    </w:rPr>
  </w:style>
  <w:style w:type="paragraph" w:customStyle="1" w:styleId="msonormal0">
    <w:name w:val="msonormal"/>
    <w:basedOn w:val="Normal"/>
    <w:rsid w:val="00081A47"/>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BodyText">
    <w:name w:val="Body Text"/>
    <w:basedOn w:val="Normal"/>
    <w:link w:val="BodyTextChar"/>
    <w:uiPriority w:val="1"/>
    <w:semiHidden/>
    <w:unhideWhenUsed/>
    <w:qFormat/>
    <w:rsid w:val="00081A47"/>
    <w:pPr>
      <w:widowControl w:val="0"/>
      <w:autoSpaceDE w:val="0"/>
      <w:autoSpaceDN w:val="0"/>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081A47"/>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081A47"/>
    <w:pPr>
      <w:widowControl w:val="0"/>
      <w:autoSpaceDE w:val="0"/>
      <w:autoSpaceDN w:val="0"/>
      <w:spacing w:after="0" w:line="224" w:lineRule="exact"/>
    </w:pPr>
    <w:rPr>
      <w:rFonts w:ascii="Calibri" w:eastAsia="Calibri" w:hAnsi="Calibri" w:cs="Calibri"/>
    </w:rPr>
  </w:style>
  <w:style w:type="character" w:styleId="FollowedHyperlink">
    <w:name w:val="FollowedHyperlink"/>
    <w:basedOn w:val="DefaultParagraphFont"/>
    <w:uiPriority w:val="99"/>
    <w:semiHidden/>
    <w:unhideWhenUsed/>
    <w:rsid w:val="00081A47"/>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35963">
      <w:bodyDiv w:val="1"/>
      <w:marLeft w:val="0"/>
      <w:marRight w:val="0"/>
      <w:marTop w:val="0"/>
      <w:marBottom w:val="0"/>
      <w:divBdr>
        <w:top w:val="none" w:sz="0" w:space="0" w:color="auto"/>
        <w:left w:val="none" w:sz="0" w:space="0" w:color="auto"/>
        <w:bottom w:val="none" w:sz="0" w:space="0" w:color="auto"/>
        <w:right w:val="none" w:sz="0" w:space="0" w:color="auto"/>
      </w:divBdr>
    </w:div>
    <w:div w:id="81142471">
      <w:bodyDiv w:val="1"/>
      <w:marLeft w:val="0"/>
      <w:marRight w:val="0"/>
      <w:marTop w:val="0"/>
      <w:marBottom w:val="0"/>
      <w:divBdr>
        <w:top w:val="none" w:sz="0" w:space="0" w:color="auto"/>
        <w:left w:val="none" w:sz="0" w:space="0" w:color="auto"/>
        <w:bottom w:val="none" w:sz="0" w:space="0" w:color="auto"/>
        <w:right w:val="none" w:sz="0" w:space="0" w:color="auto"/>
      </w:divBdr>
    </w:div>
    <w:div w:id="142628555">
      <w:bodyDiv w:val="1"/>
      <w:marLeft w:val="0"/>
      <w:marRight w:val="0"/>
      <w:marTop w:val="0"/>
      <w:marBottom w:val="0"/>
      <w:divBdr>
        <w:top w:val="none" w:sz="0" w:space="0" w:color="auto"/>
        <w:left w:val="none" w:sz="0" w:space="0" w:color="auto"/>
        <w:bottom w:val="none" w:sz="0" w:space="0" w:color="auto"/>
        <w:right w:val="none" w:sz="0" w:space="0" w:color="auto"/>
      </w:divBdr>
    </w:div>
    <w:div w:id="378942867">
      <w:bodyDiv w:val="1"/>
      <w:marLeft w:val="0"/>
      <w:marRight w:val="0"/>
      <w:marTop w:val="0"/>
      <w:marBottom w:val="0"/>
      <w:divBdr>
        <w:top w:val="none" w:sz="0" w:space="0" w:color="auto"/>
        <w:left w:val="none" w:sz="0" w:space="0" w:color="auto"/>
        <w:bottom w:val="none" w:sz="0" w:space="0" w:color="auto"/>
        <w:right w:val="none" w:sz="0" w:space="0" w:color="auto"/>
      </w:divBdr>
    </w:div>
    <w:div w:id="498159488">
      <w:bodyDiv w:val="1"/>
      <w:marLeft w:val="0"/>
      <w:marRight w:val="0"/>
      <w:marTop w:val="0"/>
      <w:marBottom w:val="0"/>
      <w:divBdr>
        <w:top w:val="none" w:sz="0" w:space="0" w:color="auto"/>
        <w:left w:val="none" w:sz="0" w:space="0" w:color="auto"/>
        <w:bottom w:val="none" w:sz="0" w:space="0" w:color="auto"/>
        <w:right w:val="none" w:sz="0" w:space="0" w:color="auto"/>
      </w:divBdr>
    </w:div>
    <w:div w:id="595671605">
      <w:bodyDiv w:val="1"/>
      <w:marLeft w:val="0"/>
      <w:marRight w:val="0"/>
      <w:marTop w:val="0"/>
      <w:marBottom w:val="0"/>
      <w:divBdr>
        <w:top w:val="none" w:sz="0" w:space="0" w:color="auto"/>
        <w:left w:val="none" w:sz="0" w:space="0" w:color="auto"/>
        <w:bottom w:val="none" w:sz="0" w:space="0" w:color="auto"/>
        <w:right w:val="none" w:sz="0" w:space="0" w:color="auto"/>
      </w:divBdr>
    </w:div>
    <w:div w:id="886842158">
      <w:bodyDiv w:val="1"/>
      <w:marLeft w:val="0"/>
      <w:marRight w:val="0"/>
      <w:marTop w:val="0"/>
      <w:marBottom w:val="0"/>
      <w:divBdr>
        <w:top w:val="none" w:sz="0" w:space="0" w:color="auto"/>
        <w:left w:val="none" w:sz="0" w:space="0" w:color="auto"/>
        <w:bottom w:val="none" w:sz="0" w:space="0" w:color="auto"/>
        <w:right w:val="none" w:sz="0" w:space="0" w:color="auto"/>
      </w:divBdr>
    </w:div>
    <w:div w:id="938365517">
      <w:bodyDiv w:val="1"/>
      <w:marLeft w:val="0"/>
      <w:marRight w:val="0"/>
      <w:marTop w:val="0"/>
      <w:marBottom w:val="0"/>
      <w:divBdr>
        <w:top w:val="none" w:sz="0" w:space="0" w:color="auto"/>
        <w:left w:val="none" w:sz="0" w:space="0" w:color="auto"/>
        <w:bottom w:val="none" w:sz="0" w:space="0" w:color="auto"/>
        <w:right w:val="none" w:sz="0" w:space="0" w:color="auto"/>
      </w:divBdr>
    </w:div>
    <w:div w:id="1073888513">
      <w:bodyDiv w:val="1"/>
      <w:marLeft w:val="0"/>
      <w:marRight w:val="0"/>
      <w:marTop w:val="0"/>
      <w:marBottom w:val="0"/>
      <w:divBdr>
        <w:top w:val="none" w:sz="0" w:space="0" w:color="auto"/>
        <w:left w:val="none" w:sz="0" w:space="0" w:color="auto"/>
        <w:bottom w:val="none" w:sz="0" w:space="0" w:color="auto"/>
        <w:right w:val="none" w:sz="0" w:space="0" w:color="auto"/>
      </w:divBdr>
      <w:divsChild>
        <w:div w:id="2127312758">
          <w:marLeft w:val="0"/>
          <w:marRight w:val="0"/>
          <w:marTop w:val="0"/>
          <w:marBottom w:val="0"/>
          <w:divBdr>
            <w:top w:val="none" w:sz="0" w:space="0" w:color="auto"/>
            <w:left w:val="none" w:sz="0" w:space="0" w:color="auto"/>
            <w:bottom w:val="none" w:sz="0" w:space="0" w:color="auto"/>
            <w:right w:val="none" w:sz="0" w:space="0" w:color="auto"/>
          </w:divBdr>
        </w:div>
        <w:div w:id="840778061">
          <w:marLeft w:val="240"/>
          <w:marRight w:val="0"/>
          <w:marTop w:val="120"/>
          <w:marBottom w:val="240"/>
          <w:divBdr>
            <w:top w:val="none" w:sz="0" w:space="26" w:color="90E4C0"/>
            <w:left w:val="single" w:sz="36" w:space="23" w:color="90E4C0"/>
            <w:bottom w:val="none" w:sz="0" w:space="26" w:color="90E4C0"/>
            <w:right w:val="none" w:sz="0" w:space="23" w:color="90E4C0"/>
          </w:divBdr>
        </w:div>
      </w:divsChild>
    </w:div>
    <w:div w:id="1186989164">
      <w:bodyDiv w:val="1"/>
      <w:marLeft w:val="0"/>
      <w:marRight w:val="0"/>
      <w:marTop w:val="0"/>
      <w:marBottom w:val="0"/>
      <w:divBdr>
        <w:top w:val="none" w:sz="0" w:space="0" w:color="auto"/>
        <w:left w:val="none" w:sz="0" w:space="0" w:color="auto"/>
        <w:bottom w:val="none" w:sz="0" w:space="0" w:color="auto"/>
        <w:right w:val="none" w:sz="0" w:space="0" w:color="auto"/>
      </w:divBdr>
    </w:div>
    <w:div w:id="1302538584">
      <w:bodyDiv w:val="1"/>
      <w:marLeft w:val="0"/>
      <w:marRight w:val="0"/>
      <w:marTop w:val="0"/>
      <w:marBottom w:val="0"/>
      <w:divBdr>
        <w:top w:val="none" w:sz="0" w:space="0" w:color="auto"/>
        <w:left w:val="none" w:sz="0" w:space="0" w:color="auto"/>
        <w:bottom w:val="none" w:sz="0" w:space="0" w:color="auto"/>
        <w:right w:val="none" w:sz="0" w:space="0" w:color="auto"/>
      </w:divBdr>
    </w:div>
    <w:div w:id="1363288148">
      <w:bodyDiv w:val="1"/>
      <w:marLeft w:val="0"/>
      <w:marRight w:val="0"/>
      <w:marTop w:val="0"/>
      <w:marBottom w:val="0"/>
      <w:divBdr>
        <w:top w:val="none" w:sz="0" w:space="0" w:color="auto"/>
        <w:left w:val="none" w:sz="0" w:space="0" w:color="auto"/>
        <w:bottom w:val="none" w:sz="0" w:space="0" w:color="auto"/>
        <w:right w:val="none" w:sz="0" w:space="0" w:color="auto"/>
      </w:divBdr>
    </w:div>
    <w:div w:id="1443958676">
      <w:bodyDiv w:val="1"/>
      <w:marLeft w:val="0"/>
      <w:marRight w:val="0"/>
      <w:marTop w:val="0"/>
      <w:marBottom w:val="0"/>
      <w:divBdr>
        <w:top w:val="none" w:sz="0" w:space="0" w:color="auto"/>
        <w:left w:val="none" w:sz="0" w:space="0" w:color="auto"/>
        <w:bottom w:val="none" w:sz="0" w:space="0" w:color="auto"/>
        <w:right w:val="none" w:sz="0" w:space="0" w:color="auto"/>
      </w:divBdr>
    </w:div>
    <w:div w:id="1594585590">
      <w:bodyDiv w:val="1"/>
      <w:marLeft w:val="0"/>
      <w:marRight w:val="0"/>
      <w:marTop w:val="0"/>
      <w:marBottom w:val="0"/>
      <w:divBdr>
        <w:top w:val="none" w:sz="0" w:space="0" w:color="auto"/>
        <w:left w:val="none" w:sz="0" w:space="0" w:color="auto"/>
        <w:bottom w:val="none" w:sz="0" w:space="0" w:color="auto"/>
        <w:right w:val="none" w:sz="0" w:space="0" w:color="auto"/>
      </w:divBdr>
    </w:div>
    <w:div w:id="1665284619">
      <w:bodyDiv w:val="1"/>
      <w:marLeft w:val="0"/>
      <w:marRight w:val="0"/>
      <w:marTop w:val="0"/>
      <w:marBottom w:val="0"/>
      <w:divBdr>
        <w:top w:val="none" w:sz="0" w:space="0" w:color="auto"/>
        <w:left w:val="none" w:sz="0" w:space="0" w:color="auto"/>
        <w:bottom w:val="none" w:sz="0" w:space="0" w:color="auto"/>
        <w:right w:val="none" w:sz="0" w:space="0" w:color="auto"/>
      </w:divBdr>
    </w:div>
    <w:div w:id="1677150971">
      <w:bodyDiv w:val="1"/>
      <w:marLeft w:val="0"/>
      <w:marRight w:val="0"/>
      <w:marTop w:val="0"/>
      <w:marBottom w:val="0"/>
      <w:divBdr>
        <w:top w:val="none" w:sz="0" w:space="0" w:color="auto"/>
        <w:left w:val="none" w:sz="0" w:space="0" w:color="auto"/>
        <w:bottom w:val="none" w:sz="0" w:space="0" w:color="auto"/>
        <w:right w:val="none" w:sz="0" w:space="0" w:color="auto"/>
      </w:divBdr>
    </w:div>
    <w:div w:id="1740595670">
      <w:bodyDiv w:val="1"/>
      <w:marLeft w:val="0"/>
      <w:marRight w:val="0"/>
      <w:marTop w:val="0"/>
      <w:marBottom w:val="0"/>
      <w:divBdr>
        <w:top w:val="none" w:sz="0" w:space="0" w:color="auto"/>
        <w:left w:val="none" w:sz="0" w:space="0" w:color="auto"/>
        <w:bottom w:val="none" w:sz="0" w:space="0" w:color="auto"/>
        <w:right w:val="none" w:sz="0" w:space="0" w:color="auto"/>
      </w:divBdr>
    </w:div>
    <w:div w:id="1863591781">
      <w:bodyDiv w:val="1"/>
      <w:marLeft w:val="0"/>
      <w:marRight w:val="0"/>
      <w:marTop w:val="0"/>
      <w:marBottom w:val="0"/>
      <w:divBdr>
        <w:top w:val="none" w:sz="0" w:space="0" w:color="auto"/>
        <w:left w:val="none" w:sz="0" w:space="0" w:color="auto"/>
        <w:bottom w:val="none" w:sz="0" w:space="0" w:color="auto"/>
        <w:right w:val="none" w:sz="0" w:space="0" w:color="auto"/>
      </w:divBdr>
    </w:div>
    <w:div w:id="1907295941">
      <w:bodyDiv w:val="1"/>
      <w:marLeft w:val="0"/>
      <w:marRight w:val="0"/>
      <w:marTop w:val="0"/>
      <w:marBottom w:val="0"/>
      <w:divBdr>
        <w:top w:val="none" w:sz="0" w:space="0" w:color="auto"/>
        <w:left w:val="none" w:sz="0" w:space="0" w:color="auto"/>
        <w:bottom w:val="none" w:sz="0" w:space="0" w:color="auto"/>
        <w:right w:val="none" w:sz="0" w:space="0" w:color="auto"/>
      </w:divBdr>
    </w:div>
    <w:div w:id="1964725975">
      <w:bodyDiv w:val="1"/>
      <w:marLeft w:val="0"/>
      <w:marRight w:val="0"/>
      <w:marTop w:val="0"/>
      <w:marBottom w:val="0"/>
      <w:divBdr>
        <w:top w:val="none" w:sz="0" w:space="0" w:color="auto"/>
        <w:left w:val="none" w:sz="0" w:space="0" w:color="auto"/>
        <w:bottom w:val="none" w:sz="0" w:space="0" w:color="auto"/>
        <w:right w:val="none" w:sz="0" w:space="0" w:color="auto"/>
      </w:divBdr>
    </w:div>
    <w:div w:id="1987080976">
      <w:bodyDiv w:val="1"/>
      <w:marLeft w:val="0"/>
      <w:marRight w:val="0"/>
      <w:marTop w:val="0"/>
      <w:marBottom w:val="0"/>
      <w:divBdr>
        <w:top w:val="none" w:sz="0" w:space="0" w:color="auto"/>
        <w:left w:val="none" w:sz="0" w:space="0" w:color="auto"/>
        <w:bottom w:val="none" w:sz="0" w:space="0" w:color="auto"/>
        <w:right w:val="none" w:sz="0" w:space="0" w:color="auto"/>
      </w:divBdr>
    </w:div>
    <w:div w:id="211270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samuel.com,200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A196C1-3E43-4954-A21F-B0B34E129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15</Pages>
  <Words>3339</Words>
  <Characters>19035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Rafi130502</dc:creator>
  <cp:lastModifiedBy>rusmida huta barat</cp:lastModifiedBy>
  <cp:revision>49</cp:revision>
  <cp:lastPrinted>2022-01-23T13:28:00Z</cp:lastPrinted>
  <dcterms:created xsi:type="dcterms:W3CDTF">2026-04-18T11:29:00Z</dcterms:created>
  <dcterms:modified xsi:type="dcterms:W3CDTF">2026-04-19T14:11:00Z</dcterms:modified>
</cp:coreProperties>
</file>