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5870" w14:textId="77777777" w:rsidR="0046406C" w:rsidRPr="009049CD" w:rsidRDefault="009049CD">
      <w:pPr>
        <w:pBdr>
          <w:top w:val="nil"/>
          <w:left w:val="nil"/>
          <w:bottom w:val="nil"/>
          <w:right w:val="nil"/>
          <w:between w:val="nil"/>
        </w:pBdr>
        <w:spacing w:line="240" w:lineRule="auto"/>
        <w:ind w:left="1" w:hanging="3"/>
        <w:jc w:val="center"/>
        <w:rPr>
          <w:b/>
          <w:color w:val="000000"/>
          <w:sz w:val="28"/>
          <w:szCs w:val="28"/>
          <w:lang w:val="id-ID"/>
        </w:rPr>
      </w:pPr>
      <w:commentRangeStart w:id="0"/>
      <w:r>
        <w:rPr>
          <w:b/>
          <w:color w:val="000000"/>
          <w:sz w:val="28"/>
          <w:szCs w:val="28"/>
          <w:lang w:val="id-ID"/>
        </w:rPr>
        <w:t>LANGUAGE DYNAMICS IN COMMUNITY: A SOCIOLINGUISTIC STUDY IN A</w:t>
      </w:r>
      <w:r w:rsidR="004A04B8">
        <w:rPr>
          <w:b/>
          <w:color w:val="000000"/>
          <w:sz w:val="28"/>
          <w:szCs w:val="28"/>
          <w:lang w:val="id-ID"/>
        </w:rPr>
        <w:t xml:space="preserve"> COLLEGE</w:t>
      </w:r>
      <w:r>
        <w:rPr>
          <w:b/>
          <w:color w:val="000000"/>
          <w:sz w:val="28"/>
          <w:szCs w:val="28"/>
          <w:lang w:val="id-ID"/>
        </w:rPr>
        <w:t xml:space="preserve"> STUDENT ENVIRONMENT</w:t>
      </w:r>
      <w:commentRangeEnd w:id="0"/>
      <w:r w:rsidR="00A02388" w:rsidRPr="009049CD">
        <w:rPr>
          <w:rStyle w:val="CommentReference"/>
          <w:b/>
          <w:color w:val="000000"/>
          <w:sz w:val="28"/>
          <w:szCs w:val="28"/>
          <w:lang w:val="id-ID"/>
        </w:rPr>
        <w:commentReference w:id="0"/>
      </w:r>
    </w:p>
    <w:p w14:paraId="4ED98BC4" w14:textId="77777777" w:rsidR="0046406C" w:rsidRDefault="0046406C">
      <w:pPr>
        <w:pBdr>
          <w:top w:val="nil"/>
          <w:left w:val="nil"/>
          <w:bottom w:val="nil"/>
          <w:right w:val="nil"/>
          <w:between w:val="nil"/>
        </w:pBdr>
        <w:spacing w:line="240" w:lineRule="auto"/>
        <w:ind w:left="0" w:hanging="2"/>
        <w:jc w:val="center"/>
        <w:rPr>
          <w:color w:val="000000"/>
        </w:rPr>
      </w:pPr>
    </w:p>
    <w:p w14:paraId="2FC20C4C" w14:textId="77777777" w:rsidR="0046406C" w:rsidRPr="008B66FC" w:rsidRDefault="0046406C">
      <w:pPr>
        <w:pBdr>
          <w:top w:val="nil"/>
          <w:left w:val="nil"/>
          <w:bottom w:val="nil"/>
          <w:right w:val="nil"/>
          <w:between w:val="nil"/>
        </w:pBdr>
        <w:spacing w:line="240" w:lineRule="auto"/>
        <w:ind w:left="0" w:hanging="2"/>
        <w:jc w:val="center"/>
        <w:rPr>
          <w:color w:val="000000"/>
          <w:sz w:val="20"/>
          <w:szCs w:val="20"/>
        </w:rPr>
      </w:pPr>
    </w:p>
    <w:p w14:paraId="425E8B4A" w14:textId="77777777" w:rsidR="0046406C" w:rsidRDefault="0046406C">
      <w:pPr>
        <w:pBdr>
          <w:top w:val="nil"/>
          <w:left w:val="nil"/>
          <w:bottom w:val="nil"/>
          <w:right w:val="nil"/>
          <w:between w:val="nil"/>
        </w:pBdr>
        <w:spacing w:line="240" w:lineRule="auto"/>
        <w:ind w:left="0" w:hanging="2"/>
        <w:jc w:val="center"/>
        <w:rPr>
          <w:b/>
          <w:color w:val="000000"/>
          <w:sz w:val="18"/>
          <w:szCs w:val="18"/>
        </w:rPr>
      </w:pPr>
    </w:p>
    <w:p w14:paraId="40125AE4" w14:textId="77777777" w:rsidR="0046406C" w:rsidRDefault="004C7434" w:rsidP="008F73C5">
      <w:pPr>
        <w:pBdr>
          <w:top w:val="nil"/>
          <w:left w:val="nil"/>
          <w:bottom w:val="nil"/>
          <w:right w:val="nil"/>
          <w:between w:val="nil"/>
        </w:pBdr>
        <w:tabs>
          <w:tab w:val="left" w:pos="8505"/>
        </w:tabs>
        <w:spacing w:line="240" w:lineRule="auto"/>
        <w:ind w:left="0" w:right="521" w:hanging="2"/>
        <w:jc w:val="center"/>
        <w:rPr>
          <w:b/>
          <w:color w:val="000000"/>
        </w:rPr>
      </w:pPr>
      <w:commentRangeStart w:id="1"/>
      <w:r>
        <w:rPr>
          <w:b/>
          <w:color w:val="000000"/>
        </w:rPr>
        <w:t>Abstract</w:t>
      </w:r>
      <w:commentRangeEnd w:id="1"/>
      <w:r w:rsidR="006F7C6E">
        <w:rPr>
          <w:rStyle w:val="CommentReference"/>
          <w:b/>
          <w:color w:val="000000"/>
          <w:sz w:val="24"/>
          <w:szCs w:val="24"/>
        </w:rPr>
        <w:commentReference w:id="1"/>
      </w:r>
    </w:p>
    <w:p w14:paraId="1B35C1D6" w14:textId="4737988E" w:rsidR="0046406C" w:rsidRDefault="008F73C5" w:rsidP="008F73C5">
      <w:pPr>
        <w:ind w:leftChars="412" w:left="991" w:right="1229" w:hanging="2"/>
        <w:jc w:val="both"/>
        <w:rPr>
          <w:color w:val="000000"/>
          <w:lang w:val="id-ID"/>
        </w:rPr>
      </w:pPr>
      <w:r w:rsidRPr="008F73C5">
        <w:rPr>
          <w:color w:val="000000"/>
        </w:rPr>
        <w:t xml:space="preserve">This study examines </w:t>
      </w:r>
      <w:r w:rsidRPr="00DD09E3">
        <w:rPr>
          <w:color w:val="000000"/>
          <w:highlight w:val="yellow"/>
        </w:rPr>
        <w:t>the dynamics of language in the student community through a sociolinguistic approach</w:t>
      </w:r>
      <w:r w:rsidRPr="008F73C5">
        <w:rPr>
          <w:color w:val="000000"/>
        </w:rPr>
        <w:t xml:space="preserve">. The campus environment as a multicultural and digital social space gives rise to various language practices that reflect students' identity, solidarity, and adaptation strategies in communicating. </w:t>
      </w:r>
      <w:r w:rsidRPr="00DD09E3">
        <w:rPr>
          <w:color w:val="000000"/>
          <w:highlight w:val="yellow"/>
        </w:rPr>
        <w:t>Using a literature review method of 15 relevant scientific articles,</w:t>
      </w:r>
      <w:r w:rsidRPr="008F73C5">
        <w:rPr>
          <w:color w:val="000000"/>
        </w:rPr>
        <w:t xml:space="preserve"> this study found that students actively use language variations such </w:t>
      </w:r>
      <w:r w:rsidRPr="00DD09E3">
        <w:rPr>
          <w:color w:val="000000"/>
          <w:highlight w:val="yellow"/>
        </w:rPr>
        <w:t>as code switching, code mixing, dialect use, and lexical innovation in direct interactions and through digital media</w:t>
      </w:r>
      <w:r w:rsidRPr="008F73C5">
        <w:rPr>
          <w:color w:val="000000"/>
        </w:rPr>
        <w:t xml:space="preserve">. </w:t>
      </w:r>
      <w:commentRangeStart w:id="2"/>
      <w:r w:rsidRPr="008F73C5">
        <w:rPr>
          <w:color w:val="000000"/>
        </w:rPr>
        <w:t xml:space="preserve">These findings indicate that language not only functions as a means of communication but also as a means </w:t>
      </w:r>
      <w:r w:rsidRPr="00DD09E3">
        <w:rPr>
          <w:color w:val="000000"/>
          <w:highlight w:val="yellow"/>
        </w:rPr>
        <w:t xml:space="preserve">of negotiating social identity and responding to the dynamics of the </w:t>
      </w:r>
      <w:r w:rsidR="00DD09E3" w:rsidRPr="00DD09E3">
        <w:rPr>
          <w:color w:val="000000"/>
          <w:highlight w:val="yellow"/>
        </w:rPr>
        <w:t>ever-evolving</w:t>
      </w:r>
      <w:r w:rsidRPr="00DD09E3">
        <w:rPr>
          <w:color w:val="000000"/>
          <w:highlight w:val="yellow"/>
        </w:rPr>
        <w:t xml:space="preserve"> environment.</w:t>
      </w:r>
      <w:r w:rsidRPr="008F73C5">
        <w:rPr>
          <w:color w:val="000000"/>
        </w:rPr>
        <w:t xml:space="preserve"> This study emphasizes the importance of understanding the social and digital context in language teaching and the need for language education policies that are adaptive to the character of the current generation.</w:t>
      </w:r>
      <w:commentRangeEnd w:id="2"/>
      <w:r w:rsidR="00D705BB">
        <w:rPr>
          <w:rStyle w:val="CommentReference"/>
          <w:color w:val="000000"/>
          <w:sz w:val="24"/>
          <w:szCs w:val="24"/>
          <w:lang w:val="id-ID"/>
        </w:rPr>
        <w:commentReference w:id="2"/>
      </w:r>
    </w:p>
    <w:p w14:paraId="7859DC85" w14:textId="77777777" w:rsidR="009A216C" w:rsidRPr="009A216C" w:rsidRDefault="009A216C" w:rsidP="008F73C5">
      <w:pPr>
        <w:ind w:leftChars="412" w:left="991" w:right="1229" w:hanging="2"/>
        <w:jc w:val="both"/>
        <w:rPr>
          <w:lang w:val="id-ID"/>
        </w:rPr>
      </w:pPr>
    </w:p>
    <w:p w14:paraId="2A6DD9D9" w14:textId="77777777" w:rsidR="0046406C" w:rsidRPr="004C076F" w:rsidRDefault="004C7434" w:rsidP="009A216C">
      <w:pPr>
        <w:pBdr>
          <w:top w:val="nil"/>
          <w:left w:val="nil"/>
          <w:bottom w:val="nil"/>
          <w:right w:val="nil"/>
          <w:between w:val="nil"/>
        </w:pBdr>
        <w:tabs>
          <w:tab w:val="left" w:pos="7513"/>
        </w:tabs>
        <w:spacing w:line="240" w:lineRule="auto"/>
        <w:ind w:leftChars="412" w:left="991" w:right="1229" w:hanging="2"/>
        <w:jc w:val="both"/>
        <w:rPr>
          <w:color w:val="000000"/>
          <w:lang w:val="id-ID"/>
        </w:rPr>
      </w:pPr>
      <w:r>
        <w:rPr>
          <w:b/>
          <w:color w:val="000000"/>
        </w:rPr>
        <w:t xml:space="preserve">Keywords: </w:t>
      </w:r>
      <w:bookmarkStart w:id="3" w:name="_heading=h.gjdgxs" w:colFirst="0" w:colLast="0"/>
      <w:bookmarkEnd w:id="3"/>
      <w:r w:rsidR="009A216C" w:rsidRPr="009A216C">
        <w:rPr>
          <w:color w:val="000000"/>
        </w:rPr>
        <w:t>Language dynamics, students, code switching, social identity, sociolinguistics</w:t>
      </w:r>
    </w:p>
    <w:p w14:paraId="534B134D" w14:textId="77777777" w:rsidR="0046406C" w:rsidRDefault="0046406C">
      <w:pPr>
        <w:pBdr>
          <w:top w:val="nil"/>
          <w:left w:val="nil"/>
          <w:bottom w:val="nil"/>
          <w:right w:val="nil"/>
          <w:between w:val="nil"/>
        </w:pBdr>
        <w:spacing w:line="240" w:lineRule="auto"/>
        <w:ind w:left="0" w:hanging="2"/>
        <w:jc w:val="both"/>
        <w:rPr>
          <w:b/>
          <w:color w:val="000000"/>
        </w:rPr>
      </w:pPr>
    </w:p>
    <w:p w14:paraId="02305707" w14:textId="77777777" w:rsidR="00DD663A" w:rsidRPr="00DD663A" w:rsidRDefault="004C7434" w:rsidP="00DD663A">
      <w:pPr>
        <w:pBdr>
          <w:top w:val="nil"/>
          <w:left w:val="nil"/>
          <w:bottom w:val="nil"/>
          <w:right w:val="nil"/>
          <w:between w:val="nil"/>
        </w:pBdr>
        <w:spacing w:line="360" w:lineRule="auto"/>
        <w:ind w:left="0" w:hanging="2"/>
        <w:jc w:val="both"/>
        <w:rPr>
          <w:b/>
          <w:color w:val="000000"/>
          <w:lang w:val="id-ID"/>
        </w:rPr>
      </w:pPr>
      <w:r>
        <w:rPr>
          <w:b/>
          <w:color w:val="000000"/>
        </w:rPr>
        <w:t>INTRODUCTION</w:t>
      </w:r>
    </w:p>
    <w:p w14:paraId="13876A28" w14:textId="48D40622" w:rsidR="000806C9" w:rsidRDefault="000948E1" w:rsidP="000806C9">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Language use is closely related to the formation of individual or group social identities. The </w:t>
      </w:r>
      <w:r w:rsidR="00A10525">
        <w:rPr>
          <w:color w:val="000000"/>
          <w:lang w:val="id-ID"/>
        </w:rPr>
        <w:t xml:space="preserve">college </w:t>
      </w:r>
      <w:r w:rsidRPr="000948E1">
        <w:rPr>
          <w:color w:val="000000"/>
          <w:lang w:val="id-ID"/>
        </w:rPr>
        <w:t>student environment is a pluralistic environment</w:t>
      </w:r>
      <w:r w:rsidR="00DD09E3">
        <w:rPr>
          <w:color w:val="000000"/>
          <w:lang w:val="id-ID"/>
        </w:rPr>
        <w:t>,</w:t>
      </w:r>
      <w:r w:rsidRPr="000948E1">
        <w:rPr>
          <w:color w:val="000000"/>
          <w:lang w:val="id-ID"/>
        </w:rPr>
        <w:t xml:space="preserve"> so the language used is often varied and flexible. This shows that language is not only a means of exchanging information, but also a medium for </w:t>
      </w:r>
      <w:r w:rsidR="00A10525">
        <w:rPr>
          <w:color w:val="000000"/>
          <w:lang w:val="id-ID"/>
        </w:rPr>
        <w:t xml:space="preserve">college </w:t>
      </w:r>
      <w:r w:rsidRPr="000948E1">
        <w:rPr>
          <w:color w:val="000000"/>
          <w:lang w:val="id-ID"/>
        </w:rPr>
        <w:t>students to express their identities</w:t>
      </w:r>
      <w:r w:rsidR="00DD09E3">
        <w:rPr>
          <w:color w:val="000000"/>
          <w:lang w:val="id-ID"/>
        </w:rPr>
        <w:t>,</w:t>
      </w:r>
      <w:r w:rsidRPr="000948E1">
        <w:rPr>
          <w:color w:val="000000"/>
          <w:lang w:val="id-ID"/>
        </w:rPr>
        <w:t xml:space="preserve"> which are influenced by social, cultural backgrounds, and technological developments. This community is often a pioneer in language change through the interactions they carry out in various spaces, both formal and informal. Therefore, this study is important in understanding language practices in the </w:t>
      </w:r>
      <w:r w:rsidR="00A10525">
        <w:rPr>
          <w:color w:val="000000"/>
          <w:lang w:val="id-ID"/>
        </w:rPr>
        <w:t xml:space="preserve">college </w:t>
      </w:r>
      <w:r w:rsidRPr="000948E1">
        <w:rPr>
          <w:color w:val="000000"/>
          <w:lang w:val="id-ID"/>
        </w:rPr>
        <w:t xml:space="preserve">student community through a sociolinguistic perspective. This study is relevant because language is a space for </w:t>
      </w:r>
      <w:r w:rsidR="00A10525">
        <w:rPr>
          <w:color w:val="000000"/>
          <w:lang w:val="id-ID"/>
        </w:rPr>
        <w:t xml:space="preserve">college </w:t>
      </w:r>
      <w:r w:rsidRPr="000948E1">
        <w:rPr>
          <w:color w:val="000000"/>
          <w:lang w:val="id-ID"/>
        </w:rPr>
        <w:t>students to express and adapt to the environment they face.</w:t>
      </w:r>
      <w:r w:rsidR="009C7CE1">
        <w:rPr>
          <w:rStyle w:val="FootnoteReference"/>
          <w:color w:val="000000"/>
          <w:lang w:val="id-ID"/>
        </w:rPr>
        <w:footnoteReference w:id="1"/>
      </w:r>
      <w:r w:rsidR="000806C9" w:rsidRPr="000948E1">
        <w:rPr>
          <w:color w:val="000000"/>
          <w:lang w:val="id-ID"/>
        </w:rPr>
        <w:t xml:space="preserve"> </w:t>
      </w:r>
    </w:p>
    <w:p w14:paraId="4D00465E" w14:textId="77777777" w:rsidR="000948E1" w:rsidRDefault="000948E1" w:rsidP="009C7CE1">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The dynamics of language in the </w:t>
      </w:r>
      <w:r w:rsidR="00A10525">
        <w:rPr>
          <w:color w:val="000000"/>
          <w:lang w:val="id-ID"/>
        </w:rPr>
        <w:t xml:space="preserve">college </w:t>
      </w:r>
      <w:r w:rsidRPr="000948E1">
        <w:rPr>
          <w:color w:val="000000"/>
          <w:lang w:val="id-ID"/>
        </w:rPr>
        <w:t xml:space="preserve">student environment develop through various social interactions, both direct interactions and </w:t>
      </w:r>
      <w:commentRangeStart w:id="4"/>
      <w:r w:rsidRPr="000948E1">
        <w:rPr>
          <w:color w:val="000000"/>
          <w:lang w:val="id-ID"/>
        </w:rPr>
        <w:t>interactions</w:t>
      </w:r>
      <w:commentRangeEnd w:id="4"/>
      <w:r w:rsidR="00DD09E3" w:rsidRPr="000948E1">
        <w:rPr>
          <w:rStyle w:val="CommentReference"/>
          <w:color w:val="000000"/>
          <w:sz w:val="24"/>
          <w:szCs w:val="24"/>
          <w:lang w:val="id-ID"/>
        </w:rPr>
        <w:commentReference w:id="4"/>
      </w:r>
      <w:r w:rsidRPr="000948E1">
        <w:rPr>
          <w:color w:val="000000"/>
          <w:lang w:val="id-ID"/>
        </w:rPr>
        <w:t xml:space="preserve"> through digital media. These interactions cover various contexts such as the academic world, friendships, organizational activities, and the use of social media in everyday life.</w:t>
      </w:r>
      <w:r w:rsidR="00915E13">
        <w:rPr>
          <w:color w:val="000000"/>
          <w:lang w:val="id-ID"/>
        </w:rPr>
        <w:t>/war-ful</w:t>
      </w:r>
      <w:r w:rsidRPr="000948E1">
        <w:rPr>
          <w:color w:val="000000"/>
          <w:lang w:val="id-ID"/>
        </w:rPr>
        <w:t xml:space="preserve"> In these interactions, </w:t>
      </w:r>
      <w:r w:rsidR="00A10525">
        <w:rPr>
          <w:color w:val="000000"/>
          <w:lang w:val="id-ID"/>
        </w:rPr>
        <w:t xml:space="preserve">college </w:t>
      </w:r>
      <w:r w:rsidRPr="000948E1">
        <w:rPr>
          <w:color w:val="000000"/>
          <w:lang w:val="id-ID"/>
        </w:rPr>
        <w:t xml:space="preserve">students often use borrowing foreign terms, mixing languages, and changing languages ​​as a form of adjustment to the interlocutor and the situation at hand. In addition, technological developments also make the language style used by </w:t>
      </w:r>
      <w:r w:rsidR="00A10525">
        <w:rPr>
          <w:color w:val="000000"/>
          <w:lang w:val="id-ID"/>
        </w:rPr>
        <w:t xml:space="preserve">college </w:t>
      </w:r>
      <w:r w:rsidRPr="000948E1">
        <w:rPr>
          <w:color w:val="000000"/>
          <w:lang w:val="id-ID"/>
        </w:rPr>
        <w:t xml:space="preserve">students more flexible, efficient, and responsive. Through these interactions, language becomes an important means for </w:t>
      </w:r>
      <w:r w:rsidR="00A10525">
        <w:rPr>
          <w:color w:val="000000"/>
          <w:lang w:val="id-ID"/>
        </w:rPr>
        <w:t xml:space="preserve">college </w:t>
      </w:r>
      <w:r w:rsidRPr="000948E1">
        <w:rPr>
          <w:color w:val="000000"/>
          <w:lang w:val="id-ID"/>
        </w:rPr>
        <w:lastRenderedPageBreak/>
        <w:t>students to show their identity, strengthen social relationships, and position their status in the social environment.</w:t>
      </w:r>
      <w:r w:rsidR="009C7CE1">
        <w:rPr>
          <w:rStyle w:val="FootnoteReference"/>
          <w:color w:val="000000"/>
          <w:lang w:val="id-ID"/>
        </w:rPr>
        <w:footnoteReference w:id="2"/>
      </w:r>
    </w:p>
    <w:p w14:paraId="1E9859B8" w14:textId="3786EDAD" w:rsidR="000948E1" w:rsidRDefault="000948E1" w:rsidP="009C7CE1">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Language changes in the </w:t>
      </w:r>
      <w:r w:rsidR="00A10525">
        <w:rPr>
          <w:color w:val="000000"/>
          <w:lang w:val="id-ID"/>
        </w:rPr>
        <w:t xml:space="preserve">college </w:t>
      </w:r>
      <w:r w:rsidRPr="000948E1">
        <w:rPr>
          <w:color w:val="000000"/>
          <w:lang w:val="id-ID"/>
        </w:rPr>
        <w:t xml:space="preserve">student environment are influenced by the communication methods used. For example, face-to-face discussions in class or organizational meetings allow </w:t>
      </w:r>
      <w:r w:rsidR="00A10525">
        <w:rPr>
          <w:color w:val="000000"/>
          <w:lang w:val="id-ID"/>
        </w:rPr>
        <w:t xml:space="preserve">college </w:t>
      </w:r>
      <w:r w:rsidRPr="000948E1">
        <w:rPr>
          <w:color w:val="000000"/>
          <w:lang w:val="id-ID"/>
        </w:rPr>
        <w:t>students to directly form and adjust meaning in interactions. Meanwhile, indirect communication</w:t>
      </w:r>
      <w:r w:rsidR="00DD09E3">
        <w:rPr>
          <w:color w:val="000000"/>
          <w:lang w:val="id-ID"/>
        </w:rPr>
        <w:t>,</w:t>
      </w:r>
      <w:r w:rsidRPr="000948E1">
        <w:rPr>
          <w:color w:val="000000"/>
          <w:lang w:val="id-ID"/>
        </w:rPr>
        <w:t xml:space="preserve"> such as online forums or social media gives </w:t>
      </w:r>
      <w:r w:rsidR="00A10525">
        <w:rPr>
          <w:color w:val="000000"/>
          <w:lang w:val="id-ID"/>
        </w:rPr>
        <w:t xml:space="preserve">college </w:t>
      </w:r>
      <w:r w:rsidRPr="000948E1">
        <w:rPr>
          <w:color w:val="000000"/>
          <w:lang w:val="id-ID"/>
        </w:rPr>
        <w:t xml:space="preserve">students more time to think before responding, so that language use becomes more systematic. Both of these methods shape and influence how </w:t>
      </w:r>
      <w:r w:rsidR="00A10525">
        <w:rPr>
          <w:color w:val="000000"/>
          <w:lang w:val="id-ID"/>
        </w:rPr>
        <w:t xml:space="preserve">college </w:t>
      </w:r>
      <w:r w:rsidRPr="000948E1">
        <w:rPr>
          <w:color w:val="000000"/>
          <w:lang w:val="id-ID"/>
        </w:rPr>
        <w:t>students adapt and build their identities in the community.</w:t>
      </w:r>
      <w:r w:rsidR="009C7CE1">
        <w:rPr>
          <w:rStyle w:val="FootnoteReference"/>
          <w:color w:val="000000"/>
          <w:lang w:val="id-ID"/>
        </w:rPr>
        <w:footnoteReference w:id="3"/>
      </w:r>
    </w:p>
    <w:p w14:paraId="55B6ABF4" w14:textId="77777777" w:rsidR="00CF07CC" w:rsidRPr="000948E1" w:rsidRDefault="00CF07CC" w:rsidP="00A10525">
      <w:pPr>
        <w:pBdr>
          <w:top w:val="nil"/>
          <w:left w:val="nil"/>
          <w:bottom w:val="nil"/>
          <w:right w:val="nil"/>
          <w:between w:val="nil"/>
        </w:pBdr>
        <w:spacing w:line="240" w:lineRule="auto"/>
        <w:ind w:left="-2" w:firstLineChars="236" w:firstLine="566"/>
        <w:jc w:val="both"/>
        <w:rPr>
          <w:color w:val="000000"/>
          <w:lang w:val="id-ID"/>
        </w:rPr>
      </w:pPr>
      <w:r w:rsidRPr="00CF07CC">
        <w:rPr>
          <w:color w:val="000000"/>
          <w:lang w:val="id-ID"/>
        </w:rPr>
        <w:t xml:space="preserve">Although various studies have discussed the dynamics of language in </w:t>
      </w:r>
      <w:r w:rsidR="00A10525">
        <w:rPr>
          <w:color w:val="000000"/>
          <w:lang w:val="id-ID"/>
        </w:rPr>
        <w:t xml:space="preserve">college </w:t>
      </w:r>
      <w:r w:rsidRPr="00CF07CC">
        <w:rPr>
          <w:color w:val="000000"/>
          <w:lang w:val="id-ID"/>
        </w:rPr>
        <w:t>student communities, most of them are still focused on the formal realm of education or language variations in learning contexts. In addition, several studies discuss the use of language in social media, but few have examined in more depth how the combination of direct and indirect interactions shapes</w:t>
      </w:r>
      <w:r w:rsidR="00A10525">
        <w:rPr>
          <w:color w:val="000000"/>
          <w:lang w:val="id-ID"/>
        </w:rPr>
        <w:t xml:space="preserve"> college</w:t>
      </w:r>
      <w:r w:rsidRPr="00CF07CC">
        <w:rPr>
          <w:color w:val="000000"/>
          <w:lang w:val="id-ID"/>
        </w:rPr>
        <w:t xml:space="preserve"> students' social identities and language strategies. </w:t>
      </w:r>
      <w:commentRangeStart w:id="5"/>
      <w:r w:rsidRPr="00CF07CC">
        <w:rPr>
          <w:color w:val="000000"/>
          <w:lang w:val="id-ID"/>
        </w:rPr>
        <w:t>Therefore, this article aims to fill this gap by examining the relationship between types of communication media, community environments, and language dynamics as strategies for forming identity.</w:t>
      </w:r>
      <w:commentRangeEnd w:id="5"/>
      <w:r w:rsidR="00DD09E3" w:rsidRPr="000948E1">
        <w:rPr>
          <w:rStyle w:val="CommentReference"/>
          <w:color w:val="000000"/>
          <w:sz w:val="24"/>
          <w:szCs w:val="24"/>
          <w:lang w:val="id-ID"/>
        </w:rPr>
        <w:commentReference w:id="5"/>
      </w:r>
    </w:p>
    <w:p w14:paraId="5BEF8DC0" w14:textId="77777777" w:rsidR="00A10525" w:rsidRPr="00A10525" w:rsidRDefault="00A10525">
      <w:pPr>
        <w:pBdr>
          <w:top w:val="nil"/>
          <w:left w:val="nil"/>
          <w:bottom w:val="nil"/>
          <w:right w:val="nil"/>
          <w:between w:val="nil"/>
        </w:pBdr>
        <w:spacing w:line="240" w:lineRule="auto"/>
        <w:ind w:left="0" w:hanging="2"/>
        <w:jc w:val="both"/>
        <w:rPr>
          <w:color w:val="000000"/>
          <w:lang w:val="id-ID"/>
        </w:rPr>
      </w:pPr>
    </w:p>
    <w:p w14:paraId="101DDDFD" w14:textId="77777777" w:rsidR="00A10525" w:rsidRDefault="00CF07CC" w:rsidP="00DD663A">
      <w:pPr>
        <w:pBdr>
          <w:top w:val="nil"/>
          <w:left w:val="nil"/>
          <w:bottom w:val="nil"/>
          <w:right w:val="nil"/>
          <w:between w:val="nil"/>
        </w:pBdr>
        <w:spacing w:line="360" w:lineRule="auto"/>
        <w:ind w:left="0" w:hanging="2"/>
        <w:jc w:val="both"/>
        <w:rPr>
          <w:b/>
          <w:color w:val="000000"/>
          <w:lang w:val="id-ID"/>
        </w:rPr>
      </w:pPr>
      <w:commentRangeStart w:id="6"/>
      <w:r>
        <w:rPr>
          <w:b/>
          <w:color w:val="000000"/>
          <w:lang w:val="id-ID"/>
        </w:rPr>
        <w:t>LITERATURE REVIEW</w:t>
      </w:r>
      <w:commentRangeEnd w:id="6"/>
      <w:r w:rsidR="001677AA">
        <w:rPr>
          <w:rStyle w:val="CommentReference"/>
          <w:b/>
          <w:color w:val="000000"/>
          <w:sz w:val="24"/>
          <w:szCs w:val="24"/>
          <w:lang w:val="id-ID"/>
        </w:rPr>
        <w:commentReference w:id="6"/>
      </w:r>
    </w:p>
    <w:p w14:paraId="64D9E137" w14:textId="77777777" w:rsidR="00DD3D95" w:rsidRPr="00A10525" w:rsidRDefault="00DD663A" w:rsidP="00DD663A">
      <w:pPr>
        <w:pStyle w:val="ListParagraph"/>
        <w:numPr>
          <w:ilvl w:val="0"/>
          <w:numId w:val="1"/>
        </w:numPr>
        <w:pBdr>
          <w:top w:val="nil"/>
          <w:left w:val="nil"/>
          <w:bottom w:val="nil"/>
          <w:right w:val="nil"/>
          <w:between w:val="nil"/>
        </w:pBdr>
        <w:spacing w:line="240" w:lineRule="auto"/>
        <w:ind w:leftChars="0" w:firstLineChars="0"/>
        <w:jc w:val="both"/>
        <w:rPr>
          <w:b/>
          <w:color w:val="000000"/>
          <w:lang w:val="id-ID"/>
        </w:rPr>
      </w:pPr>
      <w:r>
        <w:rPr>
          <w:b/>
          <w:color w:val="000000"/>
          <w:lang w:val="id-ID"/>
        </w:rPr>
        <w:t>Sociolinguistics and Language in C</w:t>
      </w:r>
      <w:r w:rsidRPr="00DD663A">
        <w:rPr>
          <w:b/>
          <w:color w:val="000000"/>
          <w:lang w:val="id-ID"/>
        </w:rPr>
        <w:t>ommunity</w:t>
      </w:r>
    </w:p>
    <w:p w14:paraId="15A1DE90" w14:textId="77777777" w:rsidR="00530DF3" w:rsidRDefault="00530DF3" w:rsidP="00530DF3">
      <w:pPr>
        <w:pBdr>
          <w:top w:val="nil"/>
          <w:left w:val="nil"/>
          <w:bottom w:val="nil"/>
          <w:right w:val="nil"/>
          <w:between w:val="nil"/>
        </w:pBdr>
        <w:spacing w:line="240" w:lineRule="auto"/>
        <w:ind w:left="-2" w:firstLineChars="0" w:firstLine="569"/>
        <w:jc w:val="both"/>
        <w:rPr>
          <w:color w:val="000000"/>
          <w:lang w:val="id-ID"/>
        </w:rPr>
      </w:pPr>
      <w:r w:rsidRPr="00530DF3">
        <w:rPr>
          <w:color w:val="000000"/>
          <w:lang w:val="id-ID"/>
        </w:rPr>
        <w:t>Sociolinguistics is a branch of linguistics that studies the relationship between language and s</w:t>
      </w:r>
      <w:r w:rsidR="003A70F8">
        <w:rPr>
          <w:color w:val="000000"/>
          <w:lang w:val="id-ID"/>
        </w:rPr>
        <w:t>ociety.</w:t>
      </w:r>
      <w:r w:rsidR="009C7CE1">
        <w:rPr>
          <w:rStyle w:val="FootnoteReference"/>
          <w:color w:val="000000"/>
          <w:lang w:val="id-ID"/>
        </w:rPr>
        <w:footnoteReference w:id="4"/>
      </w:r>
      <w:r w:rsidR="003A70F8">
        <w:rPr>
          <w:color w:val="000000"/>
          <w:lang w:val="id-ID"/>
        </w:rPr>
        <w:t xml:space="preserve"> According to Holmes (201</w:t>
      </w:r>
      <w:r w:rsidRPr="00530DF3">
        <w:rPr>
          <w:color w:val="000000"/>
          <w:lang w:val="id-ID"/>
        </w:rPr>
        <w:t xml:space="preserve">3), Sociolinguistics focuses on how language choice is influenced by various factors such as age, gender, social status, and cultural background. Thus, language is not only a means of communication, but also a tool to reflect social dynamics in a community. In the </w:t>
      </w:r>
      <w:r w:rsidR="002B2E5A">
        <w:rPr>
          <w:color w:val="000000"/>
          <w:lang w:val="id-ID"/>
        </w:rPr>
        <w:t xml:space="preserve">college </w:t>
      </w:r>
      <w:r w:rsidRPr="00530DF3">
        <w:rPr>
          <w:color w:val="000000"/>
          <w:lang w:val="id-ID"/>
        </w:rPr>
        <w:t>student environment, social influences are very visible in the way of communicating, word choice, and adaptation to community norms. This shows that language cannot be separated from social life because its existence is always tied to the social structure in which the language develops.</w:t>
      </w:r>
    </w:p>
    <w:p w14:paraId="7DE3FD25" w14:textId="77777777" w:rsidR="002B2E5A" w:rsidRDefault="00D52564" w:rsidP="002B2E5A">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sidRPr="00D52564">
        <w:rPr>
          <w:b/>
          <w:bCs/>
          <w:color w:val="000000"/>
          <w:lang w:val="id-ID"/>
        </w:rPr>
        <w:t>Language</w:t>
      </w:r>
      <w:r>
        <w:rPr>
          <w:b/>
          <w:bCs/>
          <w:color w:val="000000"/>
          <w:lang w:val="id-ID"/>
        </w:rPr>
        <w:t xml:space="preserve"> Variation and Code Switching</w:t>
      </w:r>
    </w:p>
    <w:p w14:paraId="2E73758B" w14:textId="77777777" w:rsidR="00D52564" w:rsidRPr="00D52564" w:rsidRDefault="00D52564" w:rsidP="00D52564">
      <w:pPr>
        <w:pBdr>
          <w:top w:val="nil"/>
          <w:left w:val="nil"/>
          <w:bottom w:val="nil"/>
          <w:right w:val="nil"/>
          <w:between w:val="nil"/>
        </w:pBdr>
        <w:spacing w:line="240" w:lineRule="auto"/>
        <w:ind w:leftChars="0" w:left="-2" w:firstLineChars="0" w:firstLine="569"/>
        <w:jc w:val="both"/>
        <w:rPr>
          <w:color w:val="000000"/>
          <w:lang w:val="id-ID"/>
        </w:rPr>
      </w:pPr>
      <w:r w:rsidRPr="00D52564">
        <w:rPr>
          <w:color w:val="000000"/>
          <w:lang w:val="id-ID"/>
        </w:rPr>
        <w:t>Students are part of a social community that often exhibits flexible and contextual language practices. According to Wardhaugh and Fuller (2015), variations in these language practices include aspects such as dialect, speaking style, register, and the use of</w:t>
      </w:r>
      <w:r w:rsidR="009C7CE1">
        <w:rPr>
          <w:color w:val="000000"/>
          <w:lang w:val="id-ID"/>
        </w:rPr>
        <w:t xml:space="preserve"> code mixing and code switching.</w:t>
      </w:r>
      <w:r w:rsidR="009C7CE1">
        <w:rPr>
          <w:rStyle w:val="FootnoteReference"/>
          <w:color w:val="000000"/>
          <w:lang w:val="id-ID"/>
        </w:rPr>
        <w:footnoteReference w:id="5"/>
      </w:r>
      <w:r w:rsidR="009C7CE1">
        <w:rPr>
          <w:color w:val="000000"/>
          <w:lang w:val="id-ID"/>
        </w:rPr>
        <w:t xml:space="preserve"> </w:t>
      </w:r>
      <w:r w:rsidRPr="00D52564">
        <w:rPr>
          <w:color w:val="000000"/>
          <w:lang w:val="id-ID"/>
        </w:rPr>
        <w:t>This phenomenon is often influenced by the background of the interaction, the purpose of speaking, and the relationship between speakers. In a campus environment, language adjustments by students are clearly visible depending on the context and who they are interacting with.</w:t>
      </w:r>
    </w:p>
    <w:p w14:paraId="1E712E23" w14:textId="77777777" w:rsidR="00D52564" w:rsidRDefault="00D52564" w:rsidP="002B2E5A">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Pr>
          <w:b/>
          <w:bCs/>
          <w:color w:val="000000"/>
          <w:lang w:val="id-ID"/>
        </w:rPr>
        <w:t>Speech Communities and Language Dynamics</w:t>
      </w:r>
    </w:p>
    <w:p w14:paraId="7703C9FB" w14:textId="08766E76" w:rsidR="00403A2B" w:rsidRPr="00403A2B" w:rsidRDefault="00403A2B" w:rsidP="00403A2B">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 xml:space="preserve">The speech community theory developed by Hymes (1974) states that each community has its own linguistic norms and rules. In the context of students, speech communities can be formed through academic departments, campus organizations, or informal social groups. Each of these communities develops a distinctive form of language as part of </w:t>
      </w:r>
      <w:r w:rsidR="00DD09E3">
        <w:rPr>
          <w:color w:val="000000"/>
          <w:lang w:val="id-ID"/>
        </w:rPr>
        <w:t>its</w:t>
      </w:r>
      <w:r w:rsidRPr="00403A2B">
        <w:rPr>
          <w:color w:val="000000"/>
          <w:lang w:val="id-ID"/>
        </w:rPr>
        <w:t xml:space="preserve"> collective identity. </w:t>
      </w:r>
      <w:r w:rsidRPr="00403A2B">
        <w:rPr>
          <w:color w:val="000000"/>
          <w:lang w:val="id-ID"/>
        </w:rPr>
        <w:lastRenderedPageBreak/>
        <w:t>The uniqueness of this language emerges through repeated interactions and social values ​​that are built and shared together.</w:t>
      </w:r>
      <w:r w:rsidR="009C7CE1">
        <w:rPr>
          <w:rStyle w:val="FootnoteReference"/>
          <w:color w:val="000000"/>
          <w:lang w:val="id-ID"/>
        </w:rPr>
        <w:footnoteReference w:id="6"/>
      </w:r>
    </w:p>
    <w:p w14:paraId="67689725" w14:textId="77777777" w:rsidR="00D52564" w:rsidRDefault="00D52564" w:rsidP="002B2E5A">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Pr>
          <w:b/>
          <w:bCs/>
          <w:color w:val="000000"/>
          <w:lang w:val="id-ID"/>
        </w:rPr>
        <w:t>Community of Practice and Language Formation</w:t>
      </w:r>
    </w:p>
    <w:p w14:paraId="327B551D" w14:textId="77777777" w:rsidR="00403A2B" w:rsidRDefault="00403A2B" w:rsidP="00403A2B">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Eckert and McConnell-Ginet (1992) introduced the concept of community of practice to show that language practices are formed through active participation in social activities carried out together.</w:t>
      </w:r>
      <w:r w:rsidR="009C7CE1">
        <w:rPr>
          <w:rStyle w:val="FootnoteReference"/>
          <w:color w:val="000000"/>
          <w:lang w:val="id-ID"/>
        </w:rPr>
        <w:footnoteReference w:id="7"/>
      </w:r>
      <w:r w:rsidRPr="00403A2B">
        <w:rPr>
          <w:color w:val="000000"/>
          <w:lang w:val="id-ID"/>
        </w:rPr>
        <w:t xml:space="preserve"> In the campus environment, this concept is reflected in various activities such as classroom discussions, involvement in student organizations, and interactions on social media. The language used in the community of practice not only reflects the existing social structure, but also plays a role in shaping the identity of individuals as members of the community.</w:t>
      </w:r>
    </w:p>
    <w:p w14:paraId="407CF7E0" w14:textId="77777777" w:rsidR="00403A2B" w:rsidRPr="00403A2B" w:rsidRDefault="00403A2B" w:rsidP="00403A2B">
      <w:pPr>
        <w:pBdr>
          <w:top w:val="nil"/>
          <w:left w:val="nil"/>
          <w:bottom w:val="nil"/>
          <w:right w:val="nil"/>
          <w:between w:val="nil"/>
        </w:pBdr>
        <w:spacing w:line="240" w:lineRule="auto"/>
        <w:ind w:leftChars="0" w:left="0" w:firstLineChars="0" w:firstLine="0"/>
        <w:jc w:val="both"/>
        <w:rPr>
          <w:color w:val="000000"/>
          <w:lang w:val="id-ID"/>
        </w:rPr>
      </w:pPr>
    </w:p>
    <w:p w14:paraId="153E2B03" w14:textId="77777777" w:rsidR="0046406C" w:rsidRDefault="004C7434" w:rsidP="002B2E5A">
      <w:pPr>
        <w:pBdr>
          <w:top w:val="nil"/>
          <w:left w:val="nil"/>
          <w:bottom w:val="nil"/>
          <w:right w:val="nil"/>
          <w:between w:val="nil"/>
        </w:pBdr>
        <w:spacing w:line="360" w:lineRule="auto"/>
        <w:ind w:left="0" w:hanging="2"/>
        <w:jc w:val="both"/>
        <w:rPr>
          <w:b/>
          <w:color w:val="000000"/>
          <w:lang w:val="id-ID"/>
        </w:rPr>
      </w:pPr>
      <w:r>
        <w:rPr>
          <w:b/>
          <w:color w:val="000000"/>
        </w:rPr>
        <w:t>METHODS</w:t>
      </w:r>
    </w:p>
    <w:p w14:paraId="0D04D561" w14:textId="46597F57" w:rsidR="00403A2B" w:rsidRDefault="00403A2B" w:rsidP="00403A2B">
      <w:pPr>
        <w:pBdr>
          <w:top w:val="nil"/>
          <w:left w:val="nil"/>
          <w:bottom w:val="nil"/>
          <w:right w:val="nil"/>
          <w:between w:val="nil"/>
        </w:pBdr>
        <w:spacing w:line="240" w:lineRule="auto"/>
        <w:ind w:left="-2" w:firstLineChars="236" w:firstLine="566"/>
        <w:jc w:val="both"/>
        <w:rPr>
          <w:bCs/>
          <w:color w:val="000000"/>
          <w:lang w:val="id-ID"/>
        </w:rPr>
      </w:pPr>
      <w:r w:rsidRPr="00403A2B">
        <w:rPr>
          <w:bCs/>
          <w:color w:val="000000"/>
          <w:lang w:val="id-ID"/>
        </w:rPr>
        <w:t xml:space="preserve">This study uses a literature review method with a qualitative approach to examine language dynamics in student communities from a sociolinguistic perspective. According to </w:t>
      </w:r>
      <w:commentRangeStart w:id="7"/>
      <w:r w:rsidRPr="00403A2B">
        <w:rPr>
          <w:bCs/>
          <w:color w:val="000000"/>
          <w:lang w:val="id-ID"/>
        </w:rPr>
        <w:t xml:space="preserve">Rudi Ferdiansyah </w:t>
      </w:r>
      <w:commentRangeEnd w:id="7"/>
      <w:r w:rsidR="00716BFE" w:rsidRPr="00403A2B">
        <w:rPr>
          <w:rStyle w:val="CommentReference"/>
          <w:bCs/>
          <w:color w:val="000000"/>
          <w:sz w:val="24"/>
          <w:szCs w:val="24"/>
          <w:lang w:val="id-ID"/>
        </w:rPr>
        <w:commentReference w:id="7"/>
      </w:r>
      <w:r w:rsidRPr="00403A2B">
        <w:rPr>
          <w:bCs/>
          <w:color w:val="000000"/>
          <w:lang w:val="id-ID"/>
        </w:rPr>
        <w:t>(2024), a literature review is a research process that involves reviewing and critically evaluating existing literature sources.</w:t>
      </w:r>
      <w:r w:rsidR="009C7CE1">
        <w:rPr>
          <w:rStyle w:val="FootnoteReference"/>
          <w:bCs/>
          <w:color w:val="000000"/>
          <w:lang w:val="id-ID"/>
        </w:rPr>
        <w:footnoteReference w:id="8"/>
      </w:r>
      <w:r w:rsidRPr="00403A2B">
        <w:rPr>
          <w:bCs/>
          <w:color w:val="000000"/>
          <w:lang w:val="id-ID"/>
        </w:rPr>
        <w:t xml:space="preserve"> The main objective is to understand and describe the current state of research in the field related to the topic being studied. In this context, </w:t>
      </w:r>
      <w:r w:rsidRPr="00595730">
        <w:rPr>
          <w:bCs/>
          <w:color w:val="000000"/>
          <w:highlight w:val="yellow"/>
          <w:lang w:val="id-ID"/>
        </w:rPr>
        <w:t>15 relevant scientific articles</w:t>
      </w:r>
      <w:r w:rsidRPr="00403A2B">
        <w:rPr>
          <w:bCs/>
          <w:color w:val="000000"/>
          <w:lang w:val="id-ID"/>
        </w:rPr>
        <w:t xml:space="preserve"> were selected from accredited journals and academic publications that discuss </w:t>
      </w:r>
      <w:commentRangeStart w:id="8"/>
      <w:commentRangeStart w:id="9"/>
      <w:r w:rsidRPr="00403A2B">
        <w:rPr>
          <w:bCs/>
          <w:color w:val="000000"/>
          <w:lang w:val="id-ID"/>
        </w:rPr>
        <w:t>language variation, language change, and social factors that influence language use in student environments.</w:t>
      </w:r>
      <w:commentRangeEnd w:id="8"/>
      <w:r w:rsidR="00462B64">
        <w:rPr>
          <w:rStyle w:val="CommentReference"/>
          <w:bCs/>
          <w:color w:val="000000"/>
          <w:sz w:val="24"/>
          <w:szCs w:val="24"/>
          <w:lang w:val="id-ID"/>
        </w:rPr>
        <w:commentReference w:id="8"/>
      </w:r>
      <w:commentRangeEnd w:id="9"/>
      <w:r w:rsidR="00595730">
        <w:rPr>
          <w:rStyle w:val="CommentReference"/>
          <w:bCs/>
          <w:color w:val="000000"/>
          <w:sz w:val="24"/>
          <w:szCs w:val="24"/>
          <w:lang w:val="id-ID"/>
        </w:rPr>
        <w:commentReference w:id="9"/>
      </w:r>
      <w:r w:rsidR="00462B64">
        <w:rPr>
          <w:bCs/>
          <w:color w:val="000000"/>
          <w:lang w:val="id-ID"/>
        </w:rPr>
        <w:t xml:space="preserve"> </w:t>
      </w:r>
      <w:r w:rsidRPr="00403A2B">
        <w:rPr>
          <w:bCs/>
          <w:color w:val="000000"/>
          <w:lang w:val="id-ID"/>
        </w:rPr>
        <w:t xml:space="preserve"> Data were collected through a systematic search in academic databases using keywords such as "language dynamics in communities", "student sociolinguistics", and "language change among students". Data analysis was carried out descriptively and thematically by grouping the main findings of each article into categories related to dialect variation, speech style, diglossia, and the influence of social factors such as environment, language situation, and social identity. </w:t>
      </w:r>
      <w:commentRangeStart w:id="10"/>
      <w:r w:rsidRPr="00403A2B">
        <w:rPr>
          <w:bCs/>
          <w:color w:val="000000"/>
          <w:lang w:val="id-ID"/>
        </w:rPr>
        <w:t>Validity and reliability were maintained through source triangulation and article selection based on quality and relevance to ensure representative and reliable research results.</w:t>
      </w:r>
      <w:commentRangeEnd w:id="10"/>
      <w:r w:rsidR="00595730" w:rsidRPr="00403A2B">
        <w:rPr>
          <w:rStyle w:val="CommentReference"/>
          <w:bCs/>
          <w:color w:val="000000"/>
          <w:sz w:val="24"/>
          <w:szCs w:val="24"/>
          <w:lang w:val="id-ID"/>
        </w:rPr>
        <w:commentReference w:id="10"/>
      </w:r>
      <w:r w:rsidRPr="00403A2B">
        <w:rPr>
          <w:bCs/>
          <w:color w:val="000000"/>
          <w:lang w:val="id-ID"/>
        </w:rPr>
        <w:t xml:space="preserve"> This method allows for an in-depth understanding of language dynamics in student communities and provides a basis for further development of sociolinguistic studies.</w:t>
      </w:r>
    </w:p>
    <w:p w14:paraId="0D7AA210" w14:textId="77777777" w:rsidR="00403A2B" w:rsidRPr="00403A2B" w:rsidRDefault="00403A2B" w:rsidP="00403A2B">
      <w:pPr>
        <w:pBdr>
          <w:top w:val="nil"/>
          <w:left w:val="nil"/>
          <w:bottom w:val="nil"/>
          <w:right w:val="nil"/>
          <w:between w:val="nil"/>
        </w:pBdr>
        <w:spacing w:line="240" w:lineRule="auto"/>
        <w:ind w:left="-2" w:firstLineChars="236" w:firstLine="566"/>
        <w:jc w:val="both"/>
        <w:rPr>
          <w:bCs/>
          <w:color w:val="000000"/>
          <w:lang w:val="id-ID"/>
        </w:rPr>
      </w:pPr>
    </w:p>
    <w:p w14:paraId="34A7FFA7" w14:textId="77777777" w:rsidR="003F6E55" w:rsidRDefault="003F6E55" w:rsidP="007F77BF">
      <w:pPr>
        <w:pBdr>
          <w:top w:val="nil"/>
          <w:left w:val="nil"/>
          <w:bottom w:val="nil"/>
          <w:right w:val="nil"/>
          <w:between w:val="nil"/>
        </w:pBdr>
        <w:spacing w:line="360" w:lineRule="auto"/>
        <w:ind w:left="0" w:hanging="2"/>
        <w:jc w:val="both"/>
        <w:rPr>
          <w:b/>
          <w:color w:val="000000"/>
          <w:lang w:val="id-ID"/>
        </w:rPr>
      </w:pPr>
      <w:r>
        <w:rPr>
          <w:b/>
          <w:color w:val="000000"/>
        </w:rPr>
        <w:t>FINDINGS AND DISCUSSION</w:t>
      </w:r>
    </w:p>
    <w:p w14:paraId="2C077A38" w14:textId="77777777" w:rsidR="002B2E5A" w:rsidRDefault="002B2E5A" w:rsidP="002B2E5A">
      <w:pPr>
        <w:pStyle w:val="ListParagraph"/>
        <w:numPr>
          <w:ilvl w:val="0"/>
          <w:numId w:val="2"/>
        </w:numPr>
        <w:pBdr>
          <w:top w:val="nil"/>
          <w:left w:val="nil"/>
          <w:bottom w:val="nil"/>
          <w:right w:val="nil"/>
          <w:between w:val="nil"/>
        </w:pBdr>
        <w:spacing w:line="240" w:lineRule="auto"/>
        <w:ind w:leftChars="0" w:firstLineChars="0"/>
        <w:jc w:val="both"/>
        <w:rPr>
          <w:b/>
          <w:bCs/>
          <w:color w:val="000000"/>
          <w:lang w:val="id-ID"/>
        </w:rPr>
      </w:pPr>
      <w:commentRangeStart w:id="11"/>
      <w:r w:rsidRPr="002B2E5A">
        <w:rPr>
          <w:b/>
          <w:bCs/>
          <w:color w:val="000000"/>
          <w:lang w:val="id-ID"/>
        </w:rPr>
        <w:t xml:space="preserve">Language as a Representation of </w:t>
      </w:r>
      <w:r>
        <w:rPr>
          <w:b/>
          <w:bCs/>
          <w:color w:val="000000"/>
          <w:lang w:val="id-ID"/>
        </w:rPr>
        <w:t xml:space="preserve">College </w:t>
      </w:r>
      <w:r w:rsidRPr="00D705BB">
        <w:rPr>
          <w:b/>
          <w:bCs/>
          <w:color w:val="000000"/>
          <w:highlight w:val="yellow"/>
          <w:lang w:val="id-ID"/>
        </w:rPr>
        <w:t>Student Identity</w:t>
      </w:r>
      <w:commentRangeEnd w:id="11"/>
      <w:r w:rsidR="00A94304">
        <w:rPr>
          <w:rStyle w:val="CommentReference"/>
          <w:b/>
          <w:bCs/>
          <w:color w:val="000000"/>
          <w:sz w:val="24"/>
          <w:szCs w:val="24"/>
          <w:lang w:val="id-ID"/>
        </w:rPr>
        <w:commentReference w:id="11"/>
      </w:r>
    </w:p>
    <w:p w14:paraId="35E873F0" w14:textId="77777777" w:rsidR="00EF6CAE" w:rsidRDefault="00EF6CAE" w:rsidP="002B1FA0">
      <w:pPr>
        <w:pStyle w:val="NormalWeb"/>
        <w:spacing w:before="0" w:beforeAutospacing="0" w:after="0" w:afterAutospacing="0" w:line="240" w:lineRule="auto"/>
        <w:ind w:left="-2" w:firstLineChars="236" w:firstLine="566"/>
        <w:jc w:val="both"/>
        <w:rPr>
          <w:lang w:val="id-ID"/>
        </w:rPr>
      </w:pPr>
      <w:r>
        <w:t>Language functions not only as a means of communication but also as a medium to express the speaker's social identity</w:t>
      </w:r>
      <w:r w:rsidR="002B1FA0">
        <w:rPr>
          <w:lang w:val="id-ID"/>
        </w:rPr>
        <w:t>.</w:t>
      </w:r>
      <w:r w:rsidR="002B1FA0">
        <w:rPr>
          <w:rStyle w:val="FootnoteReference"/>
          <w:lang w:val="id-ID"/>
        </w:rPr>
        <w:footnoteReference w:id="9"/>
      </w:r>
      <w:r>
        <w:rPr>
          <w:lang w:val="id-ID"/>
        </w:rPr>
        <w:t xml:space="preserve"> </w:t>
      </w:r>
      <w:r>
        <w:t xml:space="preserve">In the context of multicultural university life, students who come from diverse cultural, regional, ethnic, and social backgrounds contribute to the emergence of various language variations. These </w:t>
      </w:r>
      <w:r w:rsidRPr="00D705BB">
        <w:rPr>
          <w:highlight w:val="yellow"/>
        </w:rPr>
        <w:t>language variations</w:t>
      </w:r>
      <w:r>
        <w:t xml:space="preserve"> are not only indicative of a person's cultural origin but also reflect </w:t>
      </w:r>
      <w:r w:rsidRPr="00D705BB">
        <w:rPr>
          <w:highlight w:val="yellow"/>
        </w:rPr>
        <w:t>their choices and group affiliations.</w:t>
      </w:r>
      <w:r>
        <w:t xml:space="preserve"> For example, students from Medan, Jakarta, Papua, and Java often show differences in communication, such as in </w:t>
      </w:r>
      <w:r w:rsidRPr="00D705BB">
        <w:rPr>
          <w:highlight w:val="yellow"/>
        </w:rPr>
        <w:t>dialect, intonation, vocabulary,</w:t>
      </w:r>
      <w:r>
        <w:t xml:space="preserve"> and even in their unique language structures. A study by </w:t>
      </w:r>
      <w:commentRangeStart w:id="12"/>
      <w:commentRangeStart w:id="13"/>
      <w:r>
        <w:t xml:space="preserve">Anisa Anggraini </w:t>
      </w:r>
      <w:commentRangeEnd w:id="12"/>
      <w:r w:rsidR="00D705BB">
        <w:rPr>
          <w:rStyle w:val="CommentReference"/>
          <w:sz w:val="24"/>
          <w:szCs w:val="24"/>
        </w:rPr>
        <w:commentReference w:id="12"/>
      </w:r>
      <w:commentRangeEnd w:id="13"/>
      <w:r w:rsidR="00D705BB">
        <w:rPr>
          <w:rStyle w:val="CommentReference"/>
          <w:sz w:val="24"/>
          <w:szCs w:val="24"/>
        </w:rPr>
        <w:commentReference w:id="13"/>
      </w:r>
      <w:r>
        <w:t xml:space="preserve">found that students often </w:t>
      </w:r>
      <w:r w:rsidRPr="00D705BB">
        <w:rPr>
          <w:highlight w:val="yellow"/>
        </w:rPr>
        <w:t>blend or mix local dialects, slang, and code-</w:t>
      </w:r>
      <w:r w:rsidRPr="00D705BB">
        <w:rPr>
          <w:highlight w:val="yellow"/>
        </w:rPr>
        <w:lastRenderedPageBreak/>
        <w:t>switching in their social media posts</w:t>
      </w:r>
      <w:r>
        <w:t xml:space="preserve">, which can directly reflect their </w:t>
      </w:r>
      <w:r w:rsidRPr="00D705BB">
        <w:rPr>
          <w:highlight w:val="yellow"/>
        </w:rPr>
        <w:t>social position and ethnic identity</w:t>
      </w:r>
      <w:r>
        <w:t xml:space="preserve"> in digital environments.</w:t>
      </w:r>
      <w:r w:rsidR="002B1FA0">
        <w:rPr>
          <w:rStyle w:val="FootnoteReference"/>
        </w:rPr>
        <w:footnoteReference w:id="10"/>
      </w:r>
    </w:p>
    <w:p w14:paraId="31B47D81" w14:textId="77777777" w:rsidR="003F6E55" w:rsidRDefault="003F6E55" w:rsidP="002B1FA0">
      <w:pPr>
        <w:spacing w:line="240" w:lineRule="auto"/>
        <w:ind w:left="-2" w:firstLineChars="236" w:firstLine="566"/>
        <w:jc w:val="both"/>
        <w:rPr>
          <w:lang w:val="id-ID"/>
        </w:rPr>
      </w:pPr>
      <w:r>
        <w:t xml:space="preserve">Furthermore, these language variations also function as a strategy for identity negotiation among multilingual urban students. According to </w:t>
      </w:r>
      <w:commentRangeStart w:id="14"/>
      <w:proofErr w:type="spellStart"/>
      <w:r>
        <w:t>Safitri</w:t>
      </w:r>
      <w:proofErr w:type="spellEnd"/>
      <w:r>
        <w:t xml:space="preserve"> and </w:t>
      </w:r>
      <w:proofErr w:type="spellStart"/>
      <w:r>
        <w:t>Tamrin</w:t>
      </w:r>
      <w:proofErr w:type="spellEnd"/>
      <w:r>
        <w:t xml:space="preserve">, </w:t>
      </w:r>
      <w:commentRangeEnd w:id="14"/>
      <w:r w:rsidR="00D705BB">
        <w:rPr>
          <w:rStyle w:val="CommentReference"/>
          <w:sz w:val="24"/>
          <w:szCs w:val="24"/>
        </w:rPr>
        <w:commentReference w:id="14"/>
      </w:r>
      <w:r>
        <w:t>these students use code-switching, language hybridity, and linguistic innovation as means to adapt and assert their social positions. Language serves as a symbol of group solidarity as well as a tool to resist cultural homogenization. For example, the use of terms like “</w:t>
      </w:r>
      <w:proofErr w:type="spellStart"/>
      <w:r>
        <w:t>gue</w:t>
      </w:r>
      <w:proofErr w:type="spellEnd"/>
      <w:r>
        <w:t>” and “lo” in informal interactions is not only a marker of speech style but also a bond with a relaxed and agile urban lifestyle. On the other hand, when interacting formally with lecturers or in academic forums, students use standard and formal language as a sign of respect and formal identity.</w:t>
      </w:r>
      <w:r w:rsidR="002B1FA0">
        <w:rPr>
          <w:rStyle w:val="FootnoteReference"/>
        </w:rPr>
        <w:footnoteReference w:id="11"/>
      </w:r>
    </w:p>
    <w:p w14:paraId="743F83FE" w14:textId="77777777" w:rsidR="002B1FA0" w:rsidRDefault="003F6E55" w:rsidP="002B1FA0">
      <w:pPr>
        <w:spacing w:line="240" w:lineRule="auto"/>
        <w:ind w:left="-2" w:firstLineChars="236" w:firstLine="566"/>
        <w:jc w:val="both"/>
        <w:rPr>
          <w:lang w:val="id-ID"/>
        </w:rPr>
      </w:pPr>
      <w:r>
        <w:t xml:space="preserve">According to a study by </w:t>
      </w:r>
      <w:proofErr w:type="spellStart"/>
      <w:r>
        <w:t>Aditiawarman</w:t>
      </w:r>
      <w:proofErr w:type="spellEnd"/>
      <w:r>
        <w:t xml:space="preserve"> et al. (2025) analyzing the podcast #</w:t>
      </w:r>
      <w:r>
        <w:rPr>
          <w:i/>
        </w:rPr>
        <w:t>BeritaAkhirPekan</w:t>
      </w:r>
      <w:r>
        <w:t xml:space="preserve"> about language phenomena used by urban teenagers, especially in South Jakarta, </w:t>
      </w:r>
      <w:proofErr w:type="spellStart"/>
      <w:r>
        <w:t>Aditiawarman</w:t>
      </w:r>
      <w:proofErr w:type="spellEnd"/>
      <w:r>
        <w:t xml:space="preserve"> et al. noted the occurrence of code-mixing between Indonesian and English, which is frequently used to convey an image of competence, modernity, and global awareness, as well as to signal lifestyle and social strata. Although this study does not specifically focus on university students, these usage patterns are also found among students in large urban areas who are close to popular culture and digital media. For example, a phrase like “this is so ugly, </w:t>
      </w:r>
      <w:proofErr w:type="spellStart"/>
      <w:r>
        <w:t>nggak</w:t>
      </w:r>
      <w:proofErr w:type="spellEnd"/>
      <w:r>
        <w:t xml:space="preserve"> </w:t>
      </w:r>
      <w:proofErr w:type="spellStart"/>
      <w:r>
        <w:t>sesuai</w:t>
      </w:r>
      <w:proofErr w:type="spellEnd"/>
      <w:r>
        <w:t xml:space="preserve"> </w:t>
      </w:r>
      <w:proofErr w:type="spellStart"/>
      <w:r>
        <w:t>sama</w:t>
      </w:r>
      <w:proofErr w:type="spellEnd"/>
      <w:r>
        <w:t xml:space="preserve"> </w:t>
      </w:r>
      <w:proofErr w:type="spellStart"/>
      <w:r>
        <w:t>selera</w:t>
      </w:r>
      <w:proofErr w:type="spellEnd"/>
      <w:r>
        <w:t xml:space="preserve"> I” shows a blend of local and global languages.</w:t>
      </w:r>
      <w:r w:rsidR="002B1FA0">
        <w:rPr>
          <w:rStyle w:val="FootnoteReference"/>
        </w:rPr>
        <w:footnoteReference w:id="12"/>
      </w:r>
    </w:p>
    <w:p w14:paraId="43B7A813" w14:textId="77777777" w:rsidR="003F6E55" w:rsidRPr="003F6E55" w:rsidRDefault="003F6E55" w:rsidP="003F6E55">
      <w:pPr>
        <w:spacing w:line="240" w:lineRule="auto"/>
        <w:ind w:left="-2" w:firstLineChars="236" w:firstLine="566"/>
        <w:jc w:val="both"/>
        <w:rPr>
          <w:lang w:val="id-ID"/>
        </w:rPr>
      </w:pPr>
      <w:r>
        <w:t xml:space="preserve">From a theoretical perspective, </w:t>
      </w:r>
      <w:commentRangeStart w:id="15"/>
      <w:r>
        <w:t xml:space="preserve">Penelope Eckert states </w:t>
      </w:r>
      <w:commentRangeEnd w:id="15"/>
      <w:r w:rsidR="00A94304">
        <w:rPr>
          <w:rStyle w:val="CommentReference"/>
          <w:sz w:val="24"/>
          <w:szCs w:val="24"/>
        </w:rPr>
        <w:commentReference w:id="15"/>
      </w:r>
      <w:r>
        <w:t>that language variation not only reflects social group membership but also creates social categories of its own. The language choices made by students do not merely indicate who they are but also establish their position within the social structure of the campus. The diverse speaking styles among students can create symbolic boundaries, such as between those considered “</w:t>
      </w:r>
      <w:r w:rsidRPr="00063133">
        <w:rPr>
          <w:highlight w:val="yellow"/>
        </w:rPr>
        <w:t>intellectuals” and those who “hang out,” or between “campus activists</w:t>
      </w:r>
      <w:r>
        <w:t>” and the “</w:t>
      </w:r>
      <w:proofErr w:type="spellStart"/>
      <w:r>
        <w:t>layabouts</w:t>
      </w:r>
      <w:proofErr w:type="spellEnd"/>
      <w:r>
        <w:t xml:space="preserve">.” </w:t>
      </w:r>
      <w:commentRangeStart w:id="16"/>
      <w:r>
        <w:t>Thus, every choice of vocabulary, intonation, and sentence structure represents a form of social action that communicates aspirations, solidarity, and resistance.</w:t>
      </w:r>
      <w:r w:rsidR="002B1FA0">
        <w:rPr>
          <w:rStyle w:val="FootnoteReference"/>
        </w:rPr>
        <w:footnoteReference w:id="13"/>
      </w:r>
      <w:commentRangeEnd w:id="16"/>
      <w:r w:rsidR="00A94304" w:rsidRPr="003F6E55">
        <w:rPr>
          <w:rStyle w:val="CommentReference"/>
          <w:sz w:val="24"/>
          <w:szCs w:val="24"/>
          <w:lang w:val="id-ID"/>
        </w:rPr>
        <w:commentReference w:id="16"/>
      </w:r>
    </w:p>
    <w:p w14:paraId="77B7C408" w14:textId="77777777" w:rsidR="002B2E5A" w:rsidRDefault="002B2E5A" w:rsidP="00040494">
      <w:pPr>
        <w:pStyle w:val="ListParagraph"/>
        <w:numPr>
          <w:ilvl w:val="0"/>
          <w:numId w:val="2"/>
        </w:numPr>
        <w:pBdr>
          <w:top w:val="nil"/>
          <w:left w:val="nil"/>
          <w:bottom w:val="nil"/>
          <w:right w:val="nil"/>
          <w:between w:val="nil"/>
        </w:pBdr>
        <w:spacing w:line="240" w:lineRule="auto"/>
        <w:ind w:leftChars="0" w:firstLineChars="0"/>
        <w:rPr>
          <w:b/>
          <w:bCs/>
          <w:color w:val="000000"/>
          <w:lang w:val="id-ID"/>
        </w:rPr>
      </w:pPr>
      <w:commentRangeStart w:id="17"/>
      <w:r w:rsidRPr="002B2E5A">
        <w:rPr>
          <w:b/>
          <w:bCs/>
          <w:color w:val="000000"/>
          <w:lang w:val="id-ID"/>
        </w:rPr>
        <w:t>Campus Speech Community: Where Language Norms Are Formed</w:t>
      </w:r>
      <w:commentRangeEnd w:id="17"/>
      <w:r w:rsidR="00531B7C">
        <w:rPr>
          <w:rStyle w:val="CommentReference"/>
          <w:b/>
          <w:bCs/>
          <w:color w:val="000000"/>
          <w:sz w:val="24"/>
          <w:szCs w:val="24"/>
          <w:lang w:val="id-ID"/>
        </w:rPr>
        <w:commentReference w:id="17"/>
      </w:r>
    </w:p>
    <w:p w14:paraId="5FE84CA8" w14:textId="0636742B" w:rsidR="007F77BF" w:rsidRDefault="007F77BF" w:rsidP="007F77BF">
      <w:pPr>
        <w:ind w:leftChars="0" w:left="-2" w:firstLineChars="0" w:firstLine="569"/>
        <w:jc w:val="both"/>
        <w:rPr>
          <w:lang w:val="id-ID"/>
        </w:rPr>
      </w:pPr>
      <w:r>
        <w:t xml:space="preserve">The speech community in the campus environment is a </w:t>
      </w:r>
      <w:r w:rsidRPr="00A94304">
        <w:rPr>
          <w:highlight w:val="yellow"/>
        </w:rPr>
        <w:t>social space</w:t>
      </w:r>
      <w:r>
        <w:t xml:space="preserve"> where language </w:t>
      </w:r>
      <w:r w:rsidRPr="00A94304">
        <w:rPr>
          <w:highlight w:val="yellow"/>
        </w:rPr>
        <w:t>norms</w:t>
      </w:r>
      <w:r>
        <w:t xml:space="preserve"> are formed and developed through intense verbal interactions between community members</w:t>
      </w:r>
      <w:r w:rsidR="00A94304">
        <w:t>,</w:t>
      </w:r>
      <w:r>
        <w:t xml:space="preserve"> such as students, lecturers, and staff. According to research conducted at </w:t>
      </w:r>
      <w:proofErr w:type="spellStart"/>
      <w:r>
        <w:t>Khmelnytsky</w:t>
      </w:r>
      <w:proofErr w:type="spellEnd"/>
      <w:r>
        <w:t xml:space="preserve"> National University (2023), a speech community is not just a collection of individuals who use a shared language, but a dynamic community of practice, where power, legitimacy, and social </w:t>
      </w:r>
      <w:r w:rsidRPr="00A94304">
        <w:rPr>
          <w:highlight w:val="yellow"/>
        </w:rPr>
        <w:t>identity are negotiated</w:t>
      </w:r>
      <w:r>
        <w:t xml:space="preserve"> through everyday language use.</w:t>
      </w:r>
      <w:r>
        <w:rPr>
          <w:lang w:val="id-ID"/>
        </w:rPr>
        <w:t xml:space="preserve"> </w:t>
      </w:r>
      <w:r>
        <w:t xml:space="preserve">Various social and cultural factors influence the formation of </w:t>
      </w:r>
      <w:r w:rsidRPr="00A94304">
        <w:rPr>
          <w:highlight w:val="yellow"/>
        </w:rPr>
        <w:t>language norms in campus speech communities.</w:t>
      </w:r>
      <w:r>
        <w:t xml:space="preserve"> </w:t>
      </w:r>
      <w:commentRangeStart w:id="18"/>
      <w:r>
        <w:t xml:space="preserve">Researchers </w:t>
      </w:r>
      <w:commentRangeEnd w:id="18"/>
      <w:r w:rsidR="00A94304">
        <w:rPr>
          <w:rStyle w:val="CommentReference"/>
          <w:sz w:val="24"/>
          <w:szCs w:val="24"/>
        </w:rPr>
        <w:commentReference w:id="18"/>
      </w:r>
      <w:r>
        <w:t xml:space="preserve">from </w:t>
      </w:r>
      <w:proofErr w:type="spellStart"/>
      <w:r>
        <w:t>Khmelnytsky</w:t>
      </w:r>
      <w:proofErr w:type="spellEnd"/>
      <w:r>
        <w:t xml:space="preserve"> National University (2023) stated that ethnicity plays a role in creating distinctive linguistic variations, especially when the majority language is mixed with the language of a minority group, resulting in a unique and sometimes complex language variety. In addition, </w:t>
      </w:r>
      <w:r w:rsidRPr="00A94304">
        <w:rPr>
          <w:highlight w:val="yellow"/>
        </w:rPr>
        <w:t>gender differences</w:t>
      </w:r>
      <w:r>
        <w:t xml:space="preserve"> also affect communication patterns, where stereotypes and social expectations shape differences in the way men and women speak. Geographical </w:t>
      </w:r>
      <w:r>
        <w:lastRenderedPageBreak/>
        <w:t>background also determines the emergence of different dialects and accents, especially in the campus environment</w:t>
      </w:r>
      <w:r w:rsidR="00A94304">
        <w:t>,</w:t>
      </w:r>
      <w:r>
        <w:t xml:space="preserve"> which is a meeting place for students from various regions with diverse language varieties</w:t>
      </w:r>
      <w:r>
        <w:rPr>
          <w:lang w:val="id-ID"/>
        </w:rPr>
        <w:t>.</w:t>
      </w:r>
    </w:p>
    <w:p w14:paraId="6DD1BCA5" w14:textId="0B7B8131" w:rsidR="007F77BF" w:rsidRDefault="009B42E4" w:rsidP="007F77BF">
      <w:pPr>
        <w:ind w:leftChars="0" w:left="-2" w:firstLineChars="0" w:firstLine="569"/>
        <w:jc w:val="both"/>
        <w:rPr>
          <w:lang w:val="id-ID"/>
        </w:rPr>
      </w:pPr>
      <w:r>
        <w:t xml:space="preserve">Social identity is an important aspect </w:t>
      </w:r>
      <w:r w:rsidR="00A94304">
        <w:t>of</w:t>
      </w:r>
      <w:r>
        <w:t xml:space="preserve"> the campus speech community. Language is used as a tool to mark social boundaries and distinguish certain groups, for example</w:t>
      </w:r>
      <w:r w:rsidR="00A94304">
        <w:t>,</w:t>
      </w:r>
      <w:r>
        <w:t xml:space="preserve"> through jargon or special terms that are only understood by members of the community. Education and fields of study also contribute significantly to the variation in language used, as students from various disciplines develop language styles and vocabulary that are appropriate to their fields of study</w:t>
      </w:r>
      <w:r>
        <w:rPr>
          <w:lang w:val="id-ID"/>
        </w:rPr>
        <w:t xml:space="preserve">. </w:t>
      </w:r>
      <w:r w:rsidRPr="00A94304">
        <w:rPr>
          <w:highlight w:val="yellow"/>
        </w:rPr>
        <w:t>Language norms</w:t>
      </w:r>
      <w:r>
        <w:t xml:space="preserve"> in the campus speech community are formed through daily interactions in various academic and social activities, such as group discussions, lectures, and research projects. </w:t>
      </w:r>
      <w:commentRangeStart w:id="19"/>
      <w:r>
        <w:t>This process involves active cooperation and communication between community members, the creation of language data collection instruments, and reflection on existing language practices to develop norms that are more effective and appropriate to the needs of the community.</w:t>
      </w:r>
      <w:commentRangeEnd w:id="19"/>
      <w:r w:rsidR="00F053A3">
        <w:rPr>
          <w:rStyle w:val="CommentReference"/>
          <w:sz w:val="24"/>
          <w:szCs w:val="24"/>
        </w:rPr>
        <w:commentReference w:id="19"/>
      </w:r>
      <w:r>
        <w:t xml:space="preserve"> </w:t>
      </w:r>
      <w:commentRangeStart w:id="20"/>
      <w:commentRangeStart w:id="21"/>
      <w:r>
        <w:t>The use of foreign languages, such as English and German, also influences local language patterns, so that language norms on campus are dynamic and constantly evolving</w:t>
      </w:r>
      <w:r w:rsidR="00B07FBF">
        <w:rPr>
          <w:lang w:val="id-ID"/>
        </w:rPr>
        <w:t>.</w:t>
      </w:r>
      <w:r w:rsidR="00B07FBF">
        <w:rPr>
          <w:rStyle w:val="FootnoteReference"/>
          <w:lang w:val="id-ID"/>
        </w:rPr>
        <w:footnoteReference w:id="14"/>
      </w:r>
      <w:commentRangeEnd w:id="20"/>
      <w:r w:rsidR="00F053A3">
        <w:rPr>
          <w:rStyle w:val="CommentReference"/>
          <w:sz w:val="24"/>
          <w:szCs w:val="24"/>
          <w:lang w:val="id-ID"/>
        </w:rPr>
        <w:commentReference w:id="20"/>
      </w:r>
      <w:commentRangeEnd w:id="21"/>
      <w:r w:rsidR="006F7C6E">
        <w:rPr>
          <w:rStyle w:val="CommentReference"/>
          <w:sz w:val="24"/>
          <w:szCs w:val="24"/>
          <w:lang w:val="id-ID"/>
        </w:rPr>
        <w:commentReference w:id="21"/>
      </w:r>
    </w:p>
    <w:p w14:paraId="223EEA33" w14:textId="77777777" w:rsidR="009B42E4" w:rsidRDefault="009B42E4" w:rsidP="00B07FBF">
      <w:pPr>
        <w:ind w:leftChars="0" w:left="-2" w:firstLineChars="0" w:firstLine="569"/>
        <w:jc w:val="both"/>
        <w:rPr>
          <w:lang w:val="id-ID"/>
        </w:rPr>
      </w:pPr>
      <w:commentRangeStart w:id="22"/>
      <w:r>
        <w:t>Campus speech communities must also pay attention to the diversity of communicative needs of their members, including students with special needs such as deaf students. As revealed in a study on the use of language by deaf students in English learning in Indonesia (2023), these students use more Indonesian through sign language as the main means of communication. Teachers and students adapt to this need, using the national language and sign language to facilitate the learning process. The use of English by deaf students is relatively limited, usually only appearing in the form of simple phrases that are understood after being heard and practiced frequently. This shows that language norms in an inclusive campus speech community must consider the use of the national language, foreign languages, and alternative communication systems in a balanced manner</w:t>
      </w:r>
      <w:r w:rsidR="00B07FBF">
        <w:rPr>
          <w:lang w:val="id-ID"/>
        </w:rPr>
        <w:t>.</w:t>
      </w:r>
      <w:r w:rsidR="00B07FBF">
        <w:rPr>
          <w:rStyle w:val="FootnoteReference"/>
          <w:lang w:val="id-ID"/>
        </w:rPr>
        <w:footnoteReference w:id="15"/>
      </w:r>
      <w:commentRangeEnd w:id="22"/>
      <w:r w:rsidR="00F053A3">
        <w:rPr>
          <w:rStyle w:val="CommentReference"/>
          <w:sz w:val="24"/>
          <w:szCs w:val="24"/>
          <w:lang w:val="id-ID"/>
        </w:rPr>
        <w:commentReference w:id="22"/>
      </w:r>
    </w:p>
    <w:p w14:paraId="62AB5B80" w14:textId="77777777" w:rsidR="009B42E4" w:rsidRDefault="009B42E4" w:rsidP="00B07FBF">
      <w:pPr>
        <w:ind w:left="-2" w:firstLineChars="236" w:firstLine="566"/>
        <w:jc w:val="both"/>
        <w:rPr>
          <w:lang w:val="id-ID"/>
        </w:rPr>
      </w:pPr>
      <w:r>
        <w:t>In addition, campus speech communities are also influenced by the wider social environment, such as the development of digital technology and urbanization. A study at Dormitory Saint Anna, Tanjung Balai (2023) explains that the digital era has created an online speech community whose language and communication norms are developing very rapidly, influenced by social media and digital culture. Urbanization brings multicultural influences that enrich the language variations in campus speech communities. Migration and diaspora also play a role in maintaining linguistic traditions while introducing new elements from other cultures. In this context, campus speech communities become a place for ongoing language negotiation and innovation</w:t>
      </w:r>
      <w:r>
        <w:rPr>
          <w:lang w:val="id-ID"/>
        </w:rPr>
        <w:t xml:space="preserve">. Besides that, </w:t>
      </w:r>
      <w:r>
        <w:t xml:space="preserve">Slang and linguistic innovation are also an important part of language norms in campus speech communities. </w:t>
      </w:r>
      <w:r>
        <w:rPr>
          <w:lang w:val="id-ID"/>
        </w:rPr>
        <w:t>S</w:t>
      </w:r>
      <w:r>
        <w:t>lang that develops among students is a form of creativity and group identity that continues to change and adapt to the social context. The use of slang can strengthen a sense of togetherness as well as a tool for negotiating social identity in the community.</w:t>
      </w:r>
      <w:r w:rsidR="00B07FBF">
        <w:rPr>
          <w:rStyle w:val="FootnoteReference"/>
        </w:rPr>
        <w:footnoteReference w:id="16"/>
      </w:r>
    </w:p>
    <w:p w14:paraId="62E22772" w14:textId="77777777" w:rsidR="00040494" w:rsidRDefault="00040494" w:rsidP="00040494">
      <w:pPr>
        <w:ind w:left="-2" w:firstLineChars="236" w:firstLine="566"/>
        <w:jc w:val="both"/>
      </w:pPr>
      <w:commentRangeStart w:id="23"/>
      <w:r>
        <w:t xml:space="preserve">The concept of a community of practice emphasizes that power and legitimacy in language use are not static or simply hierarchical. Eckert (2013) explains that legitimacy is obtained through active participation in community practices and joint negotiations regarding recognized language competence. Community members build their own social identities and </w:t>
      </w:r>
      <w:r>
        <w:lastRenderedPageBreak/>
        <w:t xml:space="preserve">language styles that are part of that legitimacy. Language norms in the community </w:t>
      </w:r>
      <w:proofErr w:type="spellStart"/>
      <w:r>
        <w:t>Ity</w:t>
      </w:r>
      <w:proofErr w:type="spellEnd"/>
      <w:r>
        <w:t xml:space="preserve"> of practice </w:t>
      </w:r>
      <w:proofErr w:type="gramStart"/>
      <w:r>
        <w:t>is</w:t>
      </w:r>
      <w:proofErr w:type="gramEnd"/>
      <w:r>
        <w:t xml:space="preserve"> the result of a complex and dynamic social process, not just a rule set by a particular group</w:t>
      </w:r>
      <w:commentRangeEnd w:id="23"/>
      <w:r w:rsidR="00531B7C">
        <w:rPr>
          <w:rStyle w:val="CommentReference"/>
          <w:sz w:val="24"/>
          <w:szCs w:val="24"/>
          <w:lang w:val="id-ID"/>
        </w:rPr>
        <w:commentReference w:id="23"/>
      </w:r>
      <w:r>
        <w:rPr>
          <w:lang w:val="id-ID"/>
        </w:rPr>
        <w:t xml:space="preserve">. </w:t>
      </w:r>
      <w:r>
        <w:t>Overall, the campus speech community is a place where diverse, dynamic, and inclusive language norms are formed. These norms are formed through complex social interactions, where factors of ethnicity, gender, geography, education, special needs, and the influence of technology and urbanization interact with each other. Language norms in this community not only function as a means of communication, but also as a medium for forming social and cultural identities that support the success of academic and social communication in the campus environment.</w:t>
      </w:r>
    </w:p>
    <w:p w14:paraId="19103A7A" w14:textId="77777777" w:rsidR="002B2E5A" w:rsidRDefault="00040494" w:rsidP="00040494">
      <w:pPr>
        <w:pStyle w:val="ListParagraph"/>
        <w:numPr>
          <w:ilvl w:val="0"/>
          <w:numId w:val="2"/>
        </w:numPr>
        <w:pBdr>
          <w:top w:val="nil"/>
          <w:left w:val="nil"/>
          <w:bottom w:val="nil"/>
          <w:right w:val="nil"/>
          <w:between w:val="nil"/>
        </w:pBdr>
        <w:spacing w:line="240" w:lineRule="auto"/>
        <w:ind w:leftChars="0" w:firstLineChars="0"/>
        <w:jc w:val="both"/>
        <w:rPr>
          <w:b/>
          <w:bCs/>
          <w:color w:val="000000"/>
          <w:highlight w:val="yellow"/>
          <w:lang w:val="id-ID"/>
        </w:rPr>
      </w:pPr>
      <w:commentRangeStart w:id="24"/>
      <w:commentRangeStart w:id="25"/>
      <w:r w:rsidRPr="00040494">
        <w:rPr>
          <w:b/>
          <w:bCs/>
          <w:color w:val="000000"/>
          <w:lang w:val="id-ID"/>
        </w:rPr>
        <w:t xml:space="preserve">Campus Speech Community: </w:t>
      </w:r>
      <w:r w:rsidRPr="001302B8">
        <w:rPr>
          <w:b/>
          <w:bCs/>
          <w:color w:val="000000"/>
          <w:highlight w:val="yellow"/>
          <w:lang w:val="id-ID"/>
        </w:rPr>
        <w:t>Diversity, Politeness, and Language Variation in Academic Contexts</w:t>
      </w:r>
      <w:commentRangeEnd w:id="24"/>
      <w:r w:rsidR="00376BAA">
        <w:rPr>
          <w:rStyle w:val="CommentReference"/>
          <w:b/>
          <w:bCs/>
          <w:color w:val="000000"/>
          <w:sz w:val="24"/>
          <w:szCs w:val="24"/>
          <w:highlight w:val="yellow"/>
          <w:lang w:val="id-ID"/>
        </w:rPr>
        <w:commentReference w:id="24"/>
      </w:r>
      <w:commentRangeEnd w:id="25"/>
      <w:r w:rsidR="001677AA">
        <w:rPr>
          <w:rStyle w:val="CommentReference"/>
          <w:b/>
          <w:bCs/>
          <w:color w:val="000000"/>
          <w:sz w:val="24"/>
          <w:szCs w:val="24"/>
          <w:highlight w:val="yellow"/>
          <w:lang w:val="id-ID"/>
        </w:rPr>
        <w:commentReference w:id="25"/>
      </w:r>
    </w:p>
    <w:p w14:paraId="1A61DBB6" w14:textId="77777777" w:rsidR="001302B8" w:rsidRDefault="001302B8" w:rsidP="001302B8">
      <w:pPr>
        <w:pStyle w:val="ListParagraph"/>
        <w:pBdr>
          <w:top w:val="nil"/>
          <w:left w:val="nil"/>
          <w:bottom w:val="nil"/>
          <w:right w:val="nil"/>
          <w:between w:val="nil"/>
        </w:pBdr>
        <w:spacing w:line="240" w:lineRule="auto"/>
        <w:ind w:leftChars="0" w:left="358" w:firstLineChars="0" w:firstLine="0"/>
        <w:jc w:val="both"/>
        <w:rPr>
          <w:b/>
          <w:bCs/>
          <w:color w:val="000000"/>
          <w:highlight w:val="yellow"/>
          <w:lang w:val="id-ID"/>
        </w:rPr>
      </w:pPr>
    </w:p>
    <w:p w14:paraId="422300E4" w14:textId="7196F8A4" w:rsidR="001302B8" w:rsidRPr="001302B8" w:rsidRDefault="001302B8" w:rsidP="001302B8">
      <w:pPr>
        <w:pStyle w:val="ListParagraph"/>
        <w:pBdr>
          <w:top w:val="nil"/>
          <w:left w:val="nil"/>
          <w:bottom w:val="nil"/>
          <w:right w:val="nil"/>
          <w:between w:val="nil"/>
        </w:pBdr>
        <w:spacing w:line="240" w:lineRule="auto"/>
        <w:ind w:leftChars="0" w:left="358" w:firstLineChars="0" w:firstLine="0"/>
        <w:jc w:val="both"/>
        <w:rPr>
          <w:b/>
          <w:bCs/>
          <w:color w:val="000000"/>
          <w:highlight w:val="yellow"/>
          <w:lang w:val="id-ID"/>
        </w:rPr>
      </w:pPr>
      <w:r>
        <w:rPr>
          <w:b/>
          <w:bCs/>
          <w:color w:val="000000"/>
          <w:highlight w:val="yellow"/>
          <w:lang w:val="id-ID"/>
        </w:rPr>
        <w:t xml:space="preserve">Code Switching showing politeness </w:t>
      </w:r>
    </w:p>
    <w:p w14:paraId="1EA009AD" w14:textId="482833BC" w:rsidR="00403A2B" w:rsidRDefault="00403A2B" w:rsidP="00040494">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 xml:space="preserve">According to Septiana (2024), the practice of </w:t>
      </w:r>
      <w:r w:rsidRPr="001302B8">
        <w:rPr>
          <w:color w:val="000000"/>
          <w:highlight w:val="yellow"/>
          <w:lang w:val="id-ID"/>
        </w:rPr>
        <w:t>code-switching and code-mixing</w:t>
      </w:r>
      <w:r w:rsidRPr="00403A2B">
        <w:rPr>
          <w:color w:val="000000"/>
          <w:lang w:val="id-ID"/>
        </w:rPr>
        <w:t xml:space="preserve"> is a phenomenon that often occurs in digital interactions, especially on the YouTube platform. This process includes internal code-switching (for example</w:t>
      </w:r>
      <w:r w:rsidR="001302B8">
        <w:rPr>
          <w:color w:val="000000"/>
          <w:lang w:val="id-ID"/>
        </w:rPr>
        <w:t>,</w:t>
      </w:r>
      <w:r w:rsidRPr="00403A2B">
        <w:rPr>
          <w:color w:val="000000"/>
          <w:lang w:val="id-ID"/>
        </w:rPr>
        <w:t xml:space="preserve"> from Indonesian to Javanese) and external code-switching (such as from Indonesian to Japanese or English). The use of this strategy not only reflects language variation but also functions as a mechanism for expressing politeness and respect for interlocutors in a digital context. The choice of polite diction and calm intonation is considered to represent a polite attitude, while loud intonation tends to be associated with impoliteness. Therefore, code-switching and code-mixing in digital communication can be indicators of education level, linguistic competence, and the speaker's efforts to maintain language ethics in online spaces.</w:t>
      </w:r>
      <w:r w:rsidR="008B36E3">
        <w:rPr>
          <w:rStyle w:val="FootnoteReference"/>
          <w:color w:val="000000"/>
          <w:lang w:val="id-ID"/>
        </w:rPr>
        <w:footnoteReference w:id="17"/>
      </w:r>
    </w:p>
    <w:p w14:paraId="7CA003E4" w14:textId="77777777" w:rsidR="00403A2B" w:rsidRDefault="00403A2B" w:rsidP="00040494">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Furthermore, in a publication published by Getsempena English Education Journal (2024), it was found that the language variations used by students learning English as a foreign language (EFL) are greatly influenced by the topic of conversation, social relations between speakers, and the communication medium used. In practice, students often combine various forms of language, including local dialects, national languages ​​(Bahasa Indonesia), English, and even Arabic. In addition, they also use acronyms, popular phrases, and slang. This phenomenon is a reflection of the very heterogeneous social media environment and high intensity of interaction, thus encouraging the birth of unique and creative forms of linguistic expression. In some cases, the use of English that does not follow the standard structure arises as a result of the influence of the mother tongue or everyday language habits.</w:t>
      </w:r>
      <w:r w:rsidR="008B36E3">
        <w:rPr>
          <w:rStyle w:val="FootnoteReference"/>
          <w:color w:val="000000"/>
          <w:lang w:val="id-ID"/>
        </w:rPr>
        <w:footnoteReference w:id="18"/>
      </w:r>
    </w:p>
    <w:p w14:paraId="21C23E10" w14:textId="77777777" w:rsidR="00403A2B" w:rsidRDefault="00403A2B" w:rsidP="00040494">
      <w:pPr>
        <w:pBdr>
          <w:top w:val="nil"/>
          <w:left w:val="nil"/>
          <w:bottom w:val="nil"/>
          <w:right w:val="nil"/>
          <w:between w:val="nil"/>
        </w:pBdr>
        <w:spacing w:line="240" w:lineRule="auto"/>
        <w:ind w:leftChars="0" w:left="-2" w:firstLineChars="0" w:firstLine="569"/>
        <w:jc w:val="both"/>
        <w:rPr>
          <w:color w:val="000000"/>
          <w:lang w:val="id-ID"/>
        </w:rPr>
      </w:pPr>
      <w:commentRangeStart w:id="26"/>
      <w:r w:rsidRPr="001302B8">
        <w:rPr>
          <w:color w:val="000000"/>
          <w:highlight w:val="yellow"/>
          <w:lang w:val="id-ID"/>
        </w:rPr>
        <w:t>Meanwhile, DeJarnatt (2002) revealed that pre-law students experience a linguistic adaptation process in order to enter the discourse community of legal practice. In this context, students not only learn to write to meet the academic demands of lecturers, but also begin to form an awareness of professional audiences, such as judges and clients. This process allows students to understand the importance of oral and written communication in the formation of professional identity. Interaction between students also plays a crucial role in increasing understanding of the norms of the legal community and in developing writing skills that are in accordance with the standards of the community.</w:t>
      </w:r>
      <w:r w:rsidR="008B36E3" w:rsidRPr="001302B8">
        <w:rPr>
          <w:rStyle w:val="FootnoteReference"/>
          <w:color w:val="000000"/>
          <w:highlight w:val="yellow"/>
          <w:lang w:val="id-ID"/>
        </w:rPr>
        <w:footnoteReference w:id="19"/>
      </w:r>
      <w:commentRangeEnd w:id="26"/>
      <w:r w:rsidR="001302B8">
        <w:rPr>
          <w:rStyle w:val="CommentReference"/>
          <w:color w:val="000000"/>
          <w:sz w:val="24"/>
          <w:szCs w:val="24"/>
          <w:lang w:val="id-ID"/>
        </w:rPr>
        <w:commentReference w:id="26"/>
      </w:r>
    </w:p>
    <w:p w14:paraId="33D3A595" w14:textId="77777777" w:rsidR="00403A2B" w:rsidRDefault="00403A2B" w:rsidP="00040494">
      <w:pPr>
        <w:pBdr>
          <w:top w:val="nil"/>
          <w:left w:val="nil"/>
          <w:bottom w:val="nil"/>
          <w:right w:val="nil"/>
          <w:between w:val="nil"/>
        </w:pBdr>
        <w:spacing w:line="240" w:lineRule="auto"/>
        <w:ind w:leftChars="0" w:left="-2" w:firstLineChars="0" w:firstLine="569"/>
        <w:jc w:val="both"/>
        <w:rPr>
          <w:color w:val="000000"/>
          <w:lang w:val="id-ID"/>
        </w:rPr>
      </w:pPr>
      <w:commentRangeStart w:id="27"/>
      <w:r w:rsidRPr="00403A2B">
        <w:rPr>
          <w:color w:val="000000"/>
          <w:lang w:val="id-ID"/>
        </w:rPr>
        <w:lastRenderedPageBreak/>
        <w:t>Overall, the language norms formed in academic and digital communities are dynamic, diverse, and inclusive. These norms are formed through complex social interactions, where factors such as ethnicity, education level, social relations, and technological advances influence each other in the process of language formation and adaptation. Language not only functions as a means of communication, but also as a primary means of building social and professional identities. Thus, the study of language variation in academic and digital contexts is relevant in understanding the dynamics of speech communities and their implications for learning strategies and language policies in the digital era.</w:t>
      </w:r>
      <w:commentRangeEnd w:id="27"/>
      <w:r w:rsidR="001302B8">
        <w:rPr>
          <w:rStyle w:val="CommentReference"/>
          <w:color w:val="000000"/>
          <w:sz w:val="24"/>
          <w:szCs w:val="24"/>
          <w:lang w:val="id-ID"/>
        </w:rPr>
        <w:commentReference w:id="27"/>
      </w:r>
    </w:p>
    <w:p w14:paraId="598420B1" w14:textId="77777777" w:rsidR="002B2E5A" w:rsidRPr="00040494" w:rsidRDefault="002B2E5A" w:rsidP="002B2E5A">
      <w:pPr>
        <w:pStyle w:val="ListParagraph"/>
        <w:numPr>
          <w:ilvl w:val="0"/>
          <w:numId w:val="2"/>
        </w:numPr>
        <w:pBdr>
          <w:top w:val="nil"/>
          <w:left w:val="nil"/>
          <w:bottom w:val="nil"/>
          <w:right w:val="nil"/>
          <w:between w:val="nil"/>
        </w:pBdr>
        <w:spacing w:line="240" w:lineRule="auto"/>
        <w:ind w:leftChars="0" w:firstLineChars="0"/>
        <w:jc w:val="both"/>
        <w:rPr>
          <w:b/>
          <w:bCs/>
          <w:color w:val="000000"/>
          <w:lang w:val="id-ID"/>
        </w:rPr>
      </w:pPr>
      <w:commentRangeStart w:id="28"/>
      <w:commentRangeStart w:id="29"/>
      <w:r w:rsidRPr="00040494">
        <w:rPr>
          <w:b/>
          <w:bCs/>
          <w:color w:val="000000"/>
          <w:lang w:val="id-ID"/>
        </w:rPr>
        <w:t>The Influence of Media and Environment on Language Variation</w:t>
      </w:r>
      <w:commentRangeEnd w:id="28"/>
      <w:r w:rsidR="00D5719E" w:rsidRPr="00040494">
        <w:rPr>
          <w:rStyle w:val="CommentReference"/>
          <w:b/>
          <w:bCs/>
          <w:color w:val="000000"/>
          <w:sz w:val="24"/>
          <w:szCs w:val="24"/>
          <w:lang w:val="id-ID"/>
        </w:rPr>
        <w:commentReference w:id="28"/>
      </w:r>
      <w:commentRangeEnd w:id="29"/>
      <w:r w:rsidR="00D5719E" w:rsidRPr="00040494">
        <w:rPr>
          <w:rStyle w:val="CommentReference"/>
          <w:b/>
          <w:bCs/>
          <w:color w:val="000000"/>
          <w:sz w:val="24"/>
          <w:szCs w:val="24"/>
          <w:lang w:val="id-ID"/>
        </w:rPr>
        <w:commentReference w:id="29"/>
      </w:r>
    </w:p>
    <w:p w14:paraId="3CE6FECB" w14:textId="071DFC1A" w:rsidR="00403A2B" w:rsidRDefault="00403A2B" w:rsidP="00040494">
      <w:pPr>
        <w:pBdr>
          <w:top w:val="nil"/>
          <w:left w:val="nil"/>
          <w:bottom w:val="nil"/>
          <w:right w:val="nil"/>
          <w:between w:val="nil"/>
        </w:pBdr>
        <w:spacing w:line="240" w:lineRule="auto"/>
        <w:ind w:left="-2" w:firstLineChars="235" w:firstLine="564"/>
        <w:jc w:val="both"/>
        <w:rPr>
          <w:color w:val="000000"/>
          <w:lang w:val="id-ID"/>
        </w:rPr>
      </w:pPr>
      <w:r w:rsidRPr="00403A2B">
        <w:rPr>
          <w:color w:val="000000"/>
        </w:rPr>
        <w:t xml:space="preserve">In the context of the current digital era, </w:t>
      </w:r>
      <w:r w:rsidRPr="00A02388">
        <w:rPr>
          <w:color w:val="000000"/>
          <w:highlight w:val="yellow"/>
        </w:rPr>
        <w:t>social media and communication technology have become integral elements in academic life, especially among students. Interactions that occur through various digital platforms</w:t>
      </w:r>
      <w:r w:rsidR="00376BAA" w:rsidRPr="00A02388">
        <w:rPr>
          <w:color w:val="000000"/>
          <w:highlight w:val="yellow"/>
        </w:rPr>
        <w:t>,</w:t>
      </w:r>
      <w:r w:rsidRPr="00A02388">
        <w:rPr>
          <w:color w:val="000000"/>
          <w:highlight w:val="yellow"/>
        </w:rPr>
        <w:t xml:space="preserve"> such as Instagram, YouTube, WhatsApp, and online learning media (e-learning),</w:t>
      </w:r>
      <w:r w:rsidRPr="00403A2B">
        <w:rPr>
          <w:color w:val="000000"/>
        </w:rPr>
        <w:t xml:space="preserve"> not only expand the communication </w:t>
      </w:r>
      <w:r w:rsidRPr="00A02388">
        <w:rPr>
          <w:color w:val="000000"/>
          <w:highlight w:val="yellow"/>
        </w:rPr>
        <w:t>space</w:t>
      </w:r>
      <w:r w:rsidRPr="00403A2B">
        <w:rPr>
          <w:color w:val="000000"/>
        </w:rPr>
        <w:t xml:space="preserve"> but also give birth to new forms of language use. The language variations that emerge in this context reflect </w:t>
      </w:r>
      <w:r w:rsidRPr="00A02388">
        <w:rPr>
          <w:color w:val="000000"/>
          <w:highlight w:val="yellow"/>
        </w:rPr>
        <w:t>social dynamics, identity construction,</w:t>
      </w:r>
      <w:r w:rsidRPr="00403A2B">
        <w:rPr>
          <w:color w:val="000000"/>
        </w:rPr>
        <w:t xml:space="preserve"> and forms of adaptation to the ever-evolving digital environment. Thus, it is important to examine how media and the environment shape language practices in academic communities.</w:t>
      </w:r>
    </w:p>
    <w:p w14:paraId="79322A07" w14:textId="77777777" w:rsidR="00A02388" w:rsidRDefault="005055A1" w:rsidP="005055A1">
      <w:pPr>
        <w:pBdr>
          <w:top w:val="nil"/>
          <w:left w:val="nil"/>
          <w:bottom w:val="nil"/>
          <w:right w:val="nil"/>
          <w:between w:val="nil"/>
        </w:pBdr>
        <w:spacing w:line="240" w:lineRule="auto"/>
        <w:ind w:left="-2" w:firstLineChars="235" w:firstLine="564"/>
        <w:jc w:val="both"/>
        <w:rPr>
          <w:color w:val="000000"/>
          <w:lang w:val="id-ID"/>
        </w:rPr>
      </w:pPr>
      <w:r w:rsidRPr="005055A1">
        <w:rPr>
          <w:color w:val="000000"/>
          <w:lang w:val="id-ID"/>
        </w:rPr>
        <w:t xml:space="preserve">In their study, </w:t>
      </w:r>
      <w:commentRangeStart w:id="30"/>
      <w:r w:rsidRPr="005055A1">
        <w:rPr>
          <w:color w:val="000000"/>
          <w:lang w:val="id-ID"/>
        </w:rPr>
        <w:t xml:space="preserve">Aditiawarman, Dewiramadanirwati, and </w:t>
      </w:r>
      <w:commentRangeEnd w:id="30"/>
      <w:r w:rsidR="00A02388" w:rsidRPr="005055A1">
        <w:rPr>
          <w:rStyle w:val="CommentReference"/>
          <w:color w:val="000000"/>
          <w:sz w:val="24"/>
          <w:szCs w:val="24"/>
          <w:lang w:val="id-ID"/>
        </w:rPr>
        <w:commentReference w:id="30"/>
      </w:r>
      <w:r w:rsidRPr="005055A1">
        <w:rPr>
          <w:color w:val="000000"/>
          <w:lang w:val="id-ID"/>
        </w:rPr>
        <w:t xml:space="preserve">Ulya (2025) highlighted the dynamics of language among young people in South Jakarta through discourse analysis in the #BeritaAkhirPekan podcast. </w:t>
      </w:r>
    </w:p>
    <w:p w14:paraId="3FF200EB" w14:textId="77777777" w:rsidR="00A02388" w:rsidRDefault="005055A1" w:rsidP="005055A1">
      <w:pPr>
        <w:pBdr>
          <w:top w:val="nil"/>
          <w:left w:val="nil"/>
          <w:bottom w:val="nil"/>
          <w:right w:val="nil"/>
          <w:between w:val="nil"/>
        </w:pBdr>
        <w:spacing w:line="240" w:lineRule="auto"/>
        <w:ind w:left="-2" w:firstLineChars="235" w:firstLine="564"/>
        <w:jc w:val="both"/>
        <w:rPr>
          <w:color w:val="000000"/>
          <w:lang w:val="id-ID"/>
        </w:rPr>
      </w:pPr>
      <w:r w:rsidRPr="00A02388">
        <w:rPr>
          <w:color w:val="000000"/>
          <w:highlight w:val="yellow"/>
          <w:lang w:val="id-ID"/>
        </w:rPr>
        <w:t>Using a sociolinguistic approach,</w:t>
      </w:r>
      <w:r w:rsidRPr="005055A1">
        <w:rPr>
          <w:color w:val="000000"/>
          <w:lang w:val="id-ID"/>
        </w:rPr>
        <w:t xml:space="preserve"> this study explores patterns of </w:t>
      </w:r>
      <w:r w:rsidRPr="00A02388">
        <w:rPr>
          <w:color w:val="000000"/>
          <w:highlight w:val="yellow"/>
          <w:lang w:val="id-ID"/>
        </w:rPr>
        <w:t>language variation</w:t>
      </w:r>
      <w:r w:rsidRPr="005055A1">
        <w:rPr>
          <w:color w:val="000000"/>
          <w:lang w:val="id-ID"/>
        </w:rPr>
        <w:t xml:space="preserve"> that reflect the influence of </w:t>
      </w:r>
      <w:r w:rsidRPr="00A02388">
        <w:rPr>
          <w:color w:val="000000"/>
          <w:highlight w:val="yellow"/>
          <w:lang w:val="id-ID"/>
        </w:rPr>
        <w:t>digital culture,</w:t>
      </w:r>
      <w:r w:rsidRPr="005055A1">
        <w:rPr>
          <w:color w:val="000000"/>
          <w:lang w:val="id-ID"/>
        </w:rPr>
        <w:t xml:space="preserve"> urbanization, and social media on the communication styles of the younger generation. The results of the study show that the practice of </w:t>
      </w:r>
      <w:r w:rsidRPr="00D5719E">
        <w:rPr>
          <w:color w:val="000000"/>
          <w:highlight w:val="yellow"/>
          <w:lang w:val="id-ID"/>
        </w:rPr>
        <w:t>code-switching</w:t>
      </w:r>
      <w:r w:rsidRPr="005055A1">
        <w:rPr>
          <w:color w:val="000000"/>
          <w:lang w:val="id-ID"/>
        </w:rPr>
        <w:t xml:space="preserve"> between Indonesian and English is a dominant feature in their interactions, both to show familiarity and to form a modern self-image. </w:t>
      </w:r>
    </w:p>
    <w:p w14:paraId="04C97915" w14:textId="0CF2213E" w:rsidR="00403A2B" w:rsidRDefault="005055A1" w:rsidP="005055A1">
      <w:pPr>
        <w:pBdr>
          <w:top w:val="nil"/>
          <w:left w:val="nil"/>
          <w:bottom w:val="nil"/>
          <w:right w:val="nil"/>
          <w:between w:val="nil"/>
        </w:pBdr>
        <w:spacing w:line="240" w:lineRule="auto"/>
        <w:ind w:left="-2" w:firstLineChars="235" w:firstLine="564"/>
        <w:jc w:val="both"/>
        <w:rPr>
          <w:color w:val="000000"/>
          <w:lang w:val="id-ID"/>
        </w:rPr>
      </w:pPr>
      <w:r w:rsidRPr="005055A1">
        <w:rPr>
          <w:color w:val="000000"/>
          <w:lang w:val="id-ID"/>
        </w:rPr>
        <w:t xml:space="preserve">In addition, the emergence </w:t>
      </w:r>
      <w:r w:rsidRPr="00D5719E">
        <w:rPr>
          <w:color w:val="000000"/>
          <w:highlight w:val="yellow"/>
          <w:lang w:val="id-ID"/>
        </w:rPr>
        <w:t>of slang words</w:t>
      </w:r>
      <w:r w:rsidRPr="005055A1">
        <w:rPr>
          <w:color w:val="000000"/>
          <w:lang w:val="id-ID"/>
        </w:rPr>
        <w:t xml:space="preserve">, digital abbreviations, and expressions typical of online communities illustrates the creative process in the use of language as a tool of </w:t>
      </w:r>
      <w:r w:rsidRPr="00D5719E">
        <w:rPr>
          <w:color w:val="000000"/>
          <w:highlight w:val="yellow"/>
          <w:lang w:val="id-ID"/>
        </w:rPr>
        <w:t>identity</w:t>
      </w:r>
      <w:r w:rsidRPr="005055A1">
        <w:rPr>
          <w:color w:val="000000"/>
          <w:lang w:val="id-ID"/>
        </w:rPr>
        <w:t xml:space="preserve"> and a </w:t>
      </w:r>
      <w:r w:rsidRPr="00D5719E">
        <w:rPr>
          <w:color w:val="000000"/>
          <w:highlight w:val="yellow"/>
          <w:lang w:val="id-ID"/>
        </w:rPr>
        <w:t>symbol</w:t>
      </w:r>
      <w:r w:rsidRPr="005055A1">
        <w:rPr>
          <w:color w:val="000000"/>
          <w:lang w:val="id-ID"/>
        </w:rPr>
        <w:t xml:space="preserve"> of social membership. These findings indicate that language not only functions as a means of communication but also as a medium of social and cultural expression that continues to transform in accordance with the times. This study emphasizes the importance of understanding the social context and digital environment in examining the phenomenon of language variation among students and urban youth.</w:t>
      </w:r>
      <w:r>
        <w:rPr>
          <w:rStyle w:val="FootnoteReference"/>
          <w:color w:val="000000"/>
          <w:lang w:val="id-ID"/>
        </w:rPr>
        <w:footnoteReference w:id="20"/>
      </w:r>
    </w:p>
    <w:p w14:paraId="4036CB1C" w14:textId="77777777" w:rsidR="005055A1" w:rsidRDefault="005055A1" w:rsidP="00040494">
      <w:pPr>
        <w:pBdr>
          <w:top w:val="nil"/>
          <w:left w:val="nil"/>
          <w:bottom w:val="nil"/>
          <w:right w:val="nil"/>
          <w:between w:val="nil"/>
        </w:pBdr>
        <w:spacing w:line="240" w:lineRule="auto"/>
        <w:ind w:left="-2" w:firstLineChars="235" w:firstLine="564"/>
        <w:jc w:val="both"/>
        <w:rPr>
          <w:color w:val="000000"/>
          <w:lang w:val="id-ID"/>
        </w:rPr>
      </w:pPr>
      <w:r w:rsidRPr="005055A1">
        <w:rPr>
          <w:color w:val="000000"/>
          <w:lang w:val="id-ID"/>
        </w:rPr>
        <w:t xml:space="preserve">Dorgham (2024) examined the application of sociolinguistic competence development strategies in learning English as a foreign language (EFL). This study emphasized the importance of integrating social and cultural elements in the language learning process, especially through methods such as </w:t>
      </w:r>
      <w:r w:rsidRPr="00D5719E">
        <w:rPr>
          <w:color w:val="000000"/>
          <w:highlight w:val="yellow"/>
          <w:lang w:val="id-ID"/>
        </w:rPr>
        <w:t>role-play, intercultural context simulation, and exposure</w:t>
      </w:r>
      <w:r w:rsidRPr="005055A1">
        <w:rPr>
          <w:color w:val="000000"/>
          <w:lang w:val="id-ID"/>
        </w:rPr>
        <w:t xml:space="preserve"> to various language registers. These strategies were designed so that students not only understand linguistic structures but are also able to adjust their language use according to different social contexts. The results of the study showed that this approach was effective in increasing </w:t>
      </w:r>
      <w:r w:rsidRPr="00D5719E">
        <w:rPr>
          <w:color w:val="000000"/>
          <w:highlight w:val="yellow"/>
          <w:lang w:val="id-ID"/>
        </w:rPr>
        <w:t>students' pragmatic awareness</w:t>
      </w:r>
      <w:r w:rsidRPr="005055A1">
        <w:rPr>
          <w:color w:val="000000"/>
          <w:lang w:val="id-ID"/>
        </w:rPr>
        <w:t>, especially in understanding variations in speaking styles, levels of formality, and norms of politeness across cultures. Thus, these findings underline the need for a learning approach that focuses not only on grammatical aspects but also on the social dimensions of language so that EFL learners can communicate appropriately and contextually in real situations.</w:t>
      </w:r>
      <w:r>
        <w:rPr>
          <w:rStyle w:val="FootnoteReference"/>
          <w:color w:val="000000"/>
          <w:lang w:val="id-ID"/>
        </w:rPr>
        <w:footnoteReference w:id="21"/>
      </w:r>
    </w:p>
    <w:p w14:paraId="111AB8A8" w14:textId="77777777" w:rsidR="005055A1" w:rsidRDefault="005055A1" w:rsidP="00040494">
      <w:pPr>
        <w:pBdr>
          <w:top w:val="nil"/>
          <w:left w:val="nil"/>
          <w:bottom w:val="nil"/>
          <w:right w:val="nil"/>
          <w:between w:val="nil"/>
        </w:pBdr>
        <w:spacing w:line="240" w:lineRule="auto"/>
        <w:ind w:left="-2" w:firstLineChars="235" w:firstLine="564"/>
        <w:jc w:val="both"/>
        <w:rPr>
          <w:color w:val="000000"/>
          <w:lang w:val="id-ID"/>
        </w:rPr>
      </w:pPr>
      <w:commentRangeStart w:id="31"/>
      <w:r w:rsidRPr="005055A1">
        <w:rPr>
          <w:color w:val="000000"/>
          <w:lang w:val="id-ID"/>
        </w:rPr>
        <w:lastRenderedPageBreak/>
        <w:t xml:space="preserve">Herawati, as cited in a study by Dorgham (2024), </w:t>
      </w:r>
      <w:r w:rsidRPr="00D5719E">
        <w:rPr>
          <w:color w:val="000000"/>
          <w:highlight w:val="yellow"/>
          <w:lang w:val="id-ID"/>
        </w:rPr>
        <w:t>evaluated the effectiveness of e-learning-based sociolinguistics teaching in improving the sociolinguistic competence of EFL (English as a Foreign Language) students.</w:t>
      </w:r>
      <w:r w:rsidRPr="005055A1">
        <w:rPr>
          <w:color w:val="000000"/>
          <w:lang w:val="id-ID"/>
        </w:rPr>
        <w:t xml:space="preserve"> This study shows that the use of digital platforms in learning not only facilitates the understanding of social concepts in language but also provides space for students to explore language variations in broader and more flexible contexts. Through online learning activities such as discussion forums, simulation videos, and interactive case studies, students are introduced to diverse cross-cultural communicative situations. As a result, this approach has been shown to support the improvement of their ability to recognize and adjust language use according to social, cultural backgrounds, and communication purposes. These findings emphasize that the integration of technology in sociolinguistics teaching can be an effective strategy to bridge the gap between linguistic theory and real-world language practice.</w:t>
      </w:r>
      <w:r w:rsidR="002F134D">
        <w:rPr>
          <w:rStyle w:val="FootnoteReference"/>
          <w:color w:val="000000"/>
          <w:lang w:val="id-ID"/>
        </w:rPr>
        <w:footnoteReference w:id="22"/>
      </w:r>
      <w:commentRangeEnd w:id="31"/>
      <w:r w:rsidR="00D5719E">
        <w:rPr>
          <w:rStyle w:val="CommentReference"/>
          <w:color w:val="000000"/>
          <w:sz w:val="24"/>
          <w:szCs w:val="24"/>
          <w:lang w:val="id-ID"/>
        </w:rPr>
        <w:commentReference w:id="31"/>
      </w:r>
    </w:p>
    <w:p w14:paraId="492AC372" w14:textId="77777777" w:rsidR="000C58F2" w:rsidRDefault="005857A8" w:rsidP="005857A8">
      <w:pPr>
        <w:pBdr>
          <w:top w:val="nil"/>
          <w:left w:val="nil"/>
          <w:bottom w:val="nil"/>
          <w:right w:val="nil"/>
          <w:between w:val="nil"/>
        </w:pBdr>
        <w:spacing w:line="240" w:lineRule="auto"/>
        <w:ind w:left="-2" w:firstLineChars="236" w:firstLine="566"/>
        <w:jc w:val="both"/>
        <w:rPr>
          <w:color w:val="000000"/>
          <w:lang w:val="id-ID"/>
        </w:rPr>
      </w:pPr>
      <w:r>
        <w:rPr>
          <w:color w:val="000000"/>
          <w:lang w:val="id-ID"/>
        </w:rPr>
        <w:t xml:space="preserve">Overall, these findings </w:t>
      </w:r>
      <w:r w:rsidR="005055A1" w:rsidRPr="005055A1">
        <w:rPr>
          <w:color w:val="000000"/>
          <w:lang w:val="id-ID"/>
        </w:rPr>
        <w:t>generally show that language variation among students is influenced by various social, cultural, and technological factors. The use of digital media such as podcasts and social media creates new spaces for code-switching practices, the emergence of slang, and the formation of dynamic linguistic identities. In addition, the integration of sociolinguistic strategies in learning—both through direct methods and e-learning—has been shown to increase students' awareness of the context of appropriate language use. Thus, the language dynamics in the student community not only reflect linguistic abilities but also demonstrate adaptation to ever-changing social and technological developments.</w:t>
      </w:r>
    </w:p>
    <w:p w14:paraId="0898D205" w14:textId="77777777" w:rsidR="005857A8" w:rsidRDefault="005857A8" w:rsidP="005857A8">
      <w:pPr>
        <w:pBdr>
          <w:top w:val="nil"/>
          <w:left w:val="nil"/>
          <w:bottom w:val="nil"/>
          <w:right w:val="nil"/>
          <w:between w:val="nil"/>
        </w:pBdr>
        <w:spacing w:line="240" w:lineRule="auto"/>
        <w:ind w:left="-2" w:firstLineChars="236" w:firstLine="566"/>
        <w:jc w:val="both"/>
        <w:rPr>
          <w:color w:val="000000"/>
          <w:lang w:val="id-ID"/>
        </w:rPr>
      </w:pPr>
    </w:p>
    <w:p w14:paraId="69BDC8FB" w14:textId="77777777" w:rsidR="0046406C" w:rsidRDefault="004C7434" w:rsidP="005857A8">
      <w:pPr>
        <w:pBdr>
          <w:top w:val="nil"/>
          <w:left w:val="nil"/>
          <w:bottom w:val="nil"/>
          <w:right w:val="nil"/>
          <w:between w:val="nil"/>
        </w:pBdr>
        <w:spacing w:line="360" w:lineRule="auto"/>
        <w:ind w:left="-2" w:firstLineChars="0" w:firstLine="2"/>
        <w:jc w:val="both"/>
        <w:rPr>
          <w:b/>
          <w:color w:val="000000"/>
          <w:lang w:val="id-ID"/>
        </w:rPr>
      </w:pPr>
      <w:commentRangeStart w:id="32"/>
      <w:r>
        <w:rPr>
          <w:b/>
          <w:color w:val="000000"/>
        </w:rPr>
        <w:t>CONCLUSION</w:t>
      </w:r>
      <w:commentRangeEnd w:id="32"/>
      <w:r w:rsidR="001677AA">
        <w:rPr>
          <w:rStyle w:val="CommentReference"/>
          <w:b/>
          <w:color w:val="000000"/>
          <w:sz w:val="24"/>
          <w:szCs w:val="24"/>
          <w:lang w:val="id-ID"/>
        </w:rPr>
        <w:commentReference w:id="32"/>
      </w:r>
    </w:p>
    <w:p w14:paraId="30D423BF" w14:textId="77777777" w:rsidR="00254EF0" w:rsidRPr="00254EF0" w:rsidRDefault="00254EF0" w:rsidP="00254EF0">
      <w:pPr>
        <w:pBdr>
          <w:top w:val="nil"/>
          <w:left w:val="nil"/>
          <w:bottom w:val="nil"/>
          <w:right w:val="nil"/>
          <w:between w:val="nil"/>
        </w:pBdr>
        <w:spacing w:line="240" w:lineRule="auto"/>
        <w:ind w:leftChars="0" w:firstLineChars="0" w:firstLine="568"/>
        <w:jc w:val="both"/>
        <w:rPr>
          <w:bCs/>
          <w:color w:val="000000"/>
          <w:lang w:val="id-ID"/>
        </w:rPr>
      </w:pPr>
      <w:r w:rsidRPr="00254EF0">
        <w:rPr>
          <w:bCs/>
          <w:color w:val="000000"/>
          <w:lang w:val="id-ID"/>
        </w:rPr>
        <w:t xml:space="preserve">This study highlights the </w:t>
      </w:r>
      <w:r w:rsidRPr="001677AA">
        <w:rPr>
          <w:bCs/>
          <w:color w:val="000000"/>
          <w:highlight w:val="yellow"/>
          <w:lang w:val="id-ID"/>
        </w:rPr>
        <w:t>dynamics of language</w:t>
      </w:r>
      <w:r w:rsidRPr="00254EF0">
        <w:rPr>
          <w:bCs/>
          <w:color w:val="000000"/>
          <w:lang w:val="id-ID"/>
        </w:rPr>
        <w:t xml:space="preserve"> use among students that reflect their </w:t>
      </w:r>
      <w:r w:rsidRPr="001677AA">
        <w:rPr>
          <w:bCs/>
          <w:color w:val="000000"/>
          <w:highlight w:val="yellow"/>
          <w:lang w:val="id-ID"/>
        </w:rPr>
        <w:t>social identity, solidarity, and adaptation</w:t>
      </w:r>
      <w:r w:rsidRPr="00254EF0">
        <w:rPr>
          <w:bCs/>
          <w:color w:val="000000"/>
          <w:lang w:val="id-ID"/>
        </w:rPr>
        <w:t xml:space="preserve"> strategies in communicating, both </w:t>
      </w:r>
      <w:r w:rsidRPr="001677AA">
        <w:rPr>
          <w:bCs/>
          <w:color w:val="000000"/>
          <w:highlight w:val="yellow"/>
          <w:lang w:val="id-ID"/>
        </w:rPr>
        <w:t>directly</w:t>
      </w:r>
      <w:r w:rsidRPr="00254EF0">
        <w:rPr>
          <w:bCs/>
          <w:color w:val="000000"/>
          <w:lang w:val="id-ID"/>
        </w:rPr>
        <w:t xml:space="preserve"> and through </w:t>
      </w:r>
      <w:r w:rsidRPr="001677AA">
        <w:rPr>
          <w:bCs/>
          <w:color w:val="000000"/>
          <w:highlight w:val="yellow"/>
          <w:lang w:val="id-ID"/>
        </w:rPr>
        <w:t>digital media.</w:t>
      </w:r>
      <w:r w:rsidRPr="00254EF0">
        <w:rPr>
          <w:bCs/>
          <w:color w:val="000000"/>
          <w:lang w:val="id-ID"/>
        </w:rPr>
        <w:t xml:space="preserve"> The results of the study show that linguistic practices such as code-switching, code-mixing, dialect variation, and lexical innovation are an integral part of multicultural campus life. Students use language not only as a means of communication, but also as a symbol of social status and a medium for forming identity in a particular community. </w:t>
      </w:r>
    </w:p>
    <w:p w14:paraId="556C12B4" w14:textId="77777777" w:rsidR="00254EF0" w:rsidRPr="00254EF0" w:rsidRDefault="00254EF0" w:rsidP="00254EF0">
      <w:pPr>
        <w:pBdr>
          <w:top w:val="nil"/>
          <w:left w:val="nil"/>
          <w:bottom w:val="nil"/>
          <w:right w:val="nil"/>
          <w:between w:val="nil"/>
        </w:pBdr>
        <w:spacing w:line="240" w:lineRule="auto"/>
        <w:ind w:leftChars="0" w:firstLineChars="0" w:firstLine="568"/>
        <w:jc w:val="both"/>
        <w:rPr>
          <w:bCs/>
          <w:color w:val="000000"/>
          <w:lang w:val="id-ID"/>
        </w:rPr>
      </w:pPr>
      <w:r w:rsidRPr="001677AA">
        <w:rPr>
          <w:bCs/>
          <w:color w:val="000000"/>
          <w:highlight w:val="yellow"/>
          <w:lang w:val="id-ID"/>
        </w:rPr>
        <w:t>Speech communities</w:t>
      </w:r>
      <w:r w:rsidRPr="00254EF0">
        <w:rPr>
          <w:bCs/>
          <w:color w:val="000000"/>
          <w:lang w:val="id-ID"/>
        </w:rPr>
        <w:t xml:space="preserve"> in the campus environment create dynamic language norms, formed from social interactions influenced by ethnic background, gender, region of origin, field of study, as well as technology and urbanization. The influence of digital media accelerates the emergence of new creative language forms, including slang, internet-specific terms, and foreign language influences, all of which reflect the current cultural and social development of students. </w:t>
      </w:r>
    </w:p>
    <w:p w14:paraId="2E1665B3" w14:textId="77777777" w:rsidR="005857A8" w:rsidRPr="00254EF0" w:rsidRDefault="00254EF0" w:rsidP="00254EF0">
      <w:pPr>
        <w:pBdr>
          <w:top w:val="nil"/>
          <w:left w:val="nil"/>
          <w:bottom w:val="nil"/>
          <w:right w:val="nil"/>
          <w:between w:val="nil"/>
        </w:pBdr>
        <w:spacing w:line="240" w:lineRule="auto"/>
        <w:ind w:leftChars="0" w:left="0" w:firstLineChars="0" w:firstLine="567"/>
        <w:jc w:val="both"/>
        <w:rPr>
          <w:bCs/>
          <w:color w:val="000000"/>
          <w:lang w:val="id-ID"/>
        </w:rPr>
      </w:pPr>
      <w:r w:rsidRPr="00254EF0">
        <w:rPr>
          <w:bCs/>
          <w:color w:val="000000"/>
          <w:lang w:val="id-ID"/>
        </w:rPr>
        <w:t xml:space="preserve">In addition, </w:t>
      </w:r>
      <w:r w:rsidRPr="001677AA">
        <w:rPr>
          <w:bCs/>
          <w:color w:val="000000"/>
          <w:highlight w:val="yellow"/>
          <w:lang w:val="id-ID"/>
        </w:rPr>
        <w:t>technology-based sociolinguistic</w:t>
      </w:r>
      <w:r w:rsidRPr="00254EF0">
        <w:rPr>
          <w:bCs/>
          <w:color w:val="000000"/>
          <w:lang w:val="id-ID"/>
        </w:rPr>
        <w:t xml:space="preserve"> learning approaches such as e-learning have proven effective in increasing students' pragmatic awareness and socio-cultural competence, especially in the context of learning English as a foreign language. Thus, understanding the social context and digital environment is very important in designing language teaching strategies and language education policies that are relevant to the character of today's generation.</w:t>
      </w:r>
    </w:p>
    <w:p w14:paraId="2C48437E" w14:textId="77777777" w:rsidR="008006D3" w:rsidRPr="008006D3" w:rsidRDefault="008006D3">
      <w:pPr>
        <w:pBdr>
          <w:top w:val="nil"/>
          <w:left w:val="nil"/>
          <w:bottom w:val="nil"/>
          <w:right w:val="nil"/>
          <w:between w:val="nil"/>
        </w:pBdr>
        <w:spacing w:line="240" w:lineRule="auto"/>
        <w:ind w:left="0" w:hanging="2"/>
        <w:jc w:val="both"/>
        <w:rPr>
          <w:color w:val="000000"/>
          <w:lang w:val="id-ID"/>
        </w:rPr>
      </w:pPr>
    </w:p>
    <w:p w14:paraId="6B520CD7" w14:textId="77777777" w:rsidR="0046406C" w:rsidRPr="002F134D" w:rsidRDefault="002F134D" w:rsidP="002F134D">
      <w:pPr>
        <w:pBdr>
          <w:top w:val="nil"/>
          <w:left w:val="nil"/>
          <w:bottom w:val="nil"/>
          <w:right w:val="nil"/>
          <w:between w:val="nil"/>
        </w:pBdr>
        <w:spacing w:line="240" w:lineRule="auto"/>
        <w:ind w:leftChars="0" w:left="0" w:firstLineChars="0" w:firstLine="0"/>
        <w:jc w:val="both"/>
        <w:rPr>
          <w:color w:val="000000"/>
          <w:lang w:val="id-ID"/>
        </w:rPr>
      </w:pPr>
      <w:commentRangeStart w:id="33"/>
      <w:r>
        <w:rPr>
          <w:b/>
          <w:color w:val="000000"/>
        </w:rPr>
        <w:t>REFERENCES</w:t>
      </w:r>
      <w:commentRangeEnd w:id="33"/>
      <w:r w:rsidR="001677AA" w:rsidRPr="002F134D">
        <w:rPr>
          <w:rStyle w:val="CommentReference"/>
          <w:color w:val="000000"/>
          <w:sz w:val="24"/>
          <w:szCs w:val="24"/>
          <w:lang w:val="id-ID"/>
        </w:rPr>
        <w:commentReference w:id="33"/>
      </w:r>
    </w:p>
    <w:p w14:paraId="45C38CAA" w14:textId="77777777" w:rsidR="002F134D" w:rsidRDefault="002F134D" w:rsidP="002F134D">
      <w:pPr>
        <w:widowControl w:val="0"/>
        <w:autoSpaceDE w:val="0"/>
        <w:autoSpaceDN w:val="0"/>
        <w:adjustRightInd w:val="0"/>
        <w:spacing w:before="240" w:line="240" w:lineRule="auto"/>
        <w:ind w:leftChars="0" w:left="0" w:firstLineChars="0" w:firstLine="0"/>
        <w:jc w:val="both"/>
      </w:pPr>
      <w:r w:rsidRPr="008B66FC">
        <w:rPr>
          <w:lang w:val="id-ID"/>
        </w:rPr>
        <w:t xml:space="preserve">Aditiawarman, Mac, Dewirahmadanirwati Dewirahmadanirwati, and Ridha Hasnul Ulya. </w:t>
      </w:r>
      <w:r>
        <w:t xml:space="preserve">“Sociolinguistic Insights into Youth Language Phenomena: Patterns and Influences in South Jakarta through the Lens of #BeritaAkhirPekan Podcast.” </w:t>
      </w:r>
      <w:r>
        <w:rPr>
          <w:i/>
          <w:iCs/>
        </w:rPr>
        <w:t>AL-ISHLAH Jurnal Pendidikan</w:t>
      </w:r>
      <w:r>
        <w:t xml:space="preserve"> 17, </w:t>
      </w:r>
      <w:r>
        <w:lastRenderedPageBreak/>
        <w:t>no. 1 (2025). https://doi.org/10.35445/alishlah.v17i1.6843.</w:t>
      </w:r>
    </w:p>
    <w:p w14:paraId="79F839A2" w14:textId="77777777" w:rsidR="002F134D" w:rsidRDefault="002F134D" w:rsidP="002F134D">
      <w:pPr>
        <w:widowControl w:val="0"/>
        <w:autoSpaceDE w:val="0"/>
        <w:autoSpaceDN w:val="0"/>
        <w:adjustRightInd w:val="0"/>
        <w:spacing w:before="240" w:line="240" w:lineRule="auto"/>
        <w:ind w:leftChars="0" w:left="2" w:hanging="2"/>
        <w:jc w:val="both"/>
      </w:pPr>
      <w:r>
        <w:t xml:space="preserve">Crystal, D. </w:t>
      </w:r>
      <w:proofErr w:type="gramStart"/>
      <w:r>
        <w:rPr>
          <w:i/>
          <w:iCs/>
        </w:rPr>
        <w:t>Language</w:t>
      </w:r>
      <w:proofErr w:type="gramEnd"/>
      <w:r>
        <w:rPr>
          <w:i/>
          <w:iCs/>
        </w:rPr>
        <w:t xml:space="preserve"> and the Internet</w:t>
      </w:r>
      <w:r>
        <w:t>. 2nd ed. Cambridge University Press, 2006.</w:t>
      </w:r>
    </w:p>
    <w:p w14:paraId="42C800ED" w14:textId="77777777" w:rsidR="002F134D" w:rsidRDefault="002F134D" w:rsidP="002F134D">
      <w:pPr>
        <w:widowControl w:val="0"/>
        <w:autoSpaceDE w:val="0"/>
        <w:autoSpaceDN w:val="0"/>
        <w:adjustRightInd w:val="0"/>
        <w:spacing w:before="240" w:line="240" w:lineRule="auto"/>
        <w:ind w:leftChars="0" w:left="2" w:hanging="2"/>
        <w:jc w:val="both"/>
      </w:pPr>
      <w:proofErr w:type="spellStart"/>
      <w:r>
        <w:t>Dorgham</w:t>
      </w:r>
      <w:proofErr w:type="spellEnd"/>
      <w:r>
        <w:t xml:space="preserve">, Rasha. “Implementation of the Sociolinguistic Competence Strategies in Teaching and Learning English as a Foreign Language.” </w:t>
      </w:r>
      <w:r>
        <w:rPr>
          <w:i/>
          <w:iCs/>
        </w:rPr>
        <w:t>Journal of Language Teaching and Research</w:t>
      </w:r>
      <w:r>
        <w:t xml:space="preserve"> 15, no. 4 (July 1, 2024): 1189–99. https://doi.org/10.17507/jltr.1504.16.</w:t>
      </w:r>
    </w:p>
    <w:p w14:paraId="0DD84E5B" w14:textId="77777777" w:rsidR="002F134D" w:rsidRDefault="002F134D" w:rsidP="002F134D">
      <w:pPr>
        <w:widowControl w:val="0"/>
        <w:autoSpaceDE w:val="0"/>
        <w:autoSpaceDN w:val="0"/>
        <w:adjustRightInd w:val="0"/>
        <w:spacing w:before="240" w:line="240" w:lineRule="auto"/>
        <w:ind w:leftChars="0" w:left="2" w:hanging="2"/>
        <w:jc w:val="both"/>
      </w:pPr>
      <w:r>
        <w:t xml:space="preserve">Eckert, Penelope. </w:t>
      </w:r>
      <w:r>
        <w:rPr>
          <w:i/>
          <w:iCs/>
        </w:rPr>
        <w:t>Introduction: Variation and Agency</w:t>
      </w:r>
      <w:r>
        <w:t>. Linguistic Variation as Social Practice. Oxford: Blackwell, 2000.</w:t>
      </w:r>
    </w:p>
    <w:p w14:paraId="3E42ACC2" w14:textId="77777777" w:rsidR="002F134D" w:rsidRDefault="002F134D" w:rsidP="002F134D">
      <w:pPr>
        <w:widowControl w:val="0"/>
        <w:autoSpaceDE w:val="0"/>
        <w:autoSpaceDN w:val="0"/>
        <w:adjustRightInd w:val="0"/>
        <w:spacing w:before="240" w:line="240" w:lineRule="auto"/>
        <w:ind w:leftChars="0" w:left="2" w:hanging="2"/>
        <w:jc w:val="both"/>
      </w:pPr>
      <w:r>
        <w:t xml:space="preserve">Eckert, Penelope, and S. McConnell-Ginet. “Think Practically and Look Locally: Language and Gender as </w:t>
      </w:r>
      <w:proofErr w:type="spellStart"/>
      <w:r>
        <w:t>Comunity</w:t>
      </w:r>
      <w:proofErr w:type="spellEnd"/>
      <w:r>
        <w:t xml:space="preserve">-Based Practice.” </w:t>
      </w:r>
      <w:r>
        <w:rPr>
          <w:i/>
          <w:iCs/>
        </w:rPr>
        <w:t>Annual Review of Anthropology</w:t>
      </w:r>
      <w:r>
        <w:t>, 1992, 461–90. https://doi.org/10.1146/annurev.an.21.100192.002333.</w:t>
      </w:r>
    </w:p>
    <w:p w14:paraId="1EEA750E" w14:textId="77777777" w:rsidR="002F134D" w:rsidRPr="008B66FC" w:rsidRDefault="002F134D" w:rsidP="002F134D">
      <w:pPr>
        <w:widowControl w:val="0"/>
        <w:autoSpaceDE w:val="0"/>
        <w:autoSpaceDN w:val="0"/>
        <w:adjustRightInd w:val="0"/>
        <w:spacing w:before="240" w:line="240" w:lineRule="auto"/>
        <w:ind w:leftChars="0" w:left="2" w:hanging="2"/>
        <w:jc w:val="both"/>
        <w:rPr>
          <w:lang w:val="sv-SE"/>
        </w:rPr>
      </w:pPr>
      <w:proofErr w:type="spellStart"/>
      <w:r>
        <w:t>Ferdiansah</w:t>
      </w:r>
      <w:proofErr w:type="spellEnd"/>
      <w:r>
        <w:t xml:space="preserve">, Rudi. “Literature </w:t>
      </w:r>
      <w:proofErr w:type="gramStart"/>
      <w:r>
        <w:t>Review :</w:t>
      </w:r>
      <w:proofErr w:type="gramEnd"/>
      <w:r>
        <w:t xml:space="preserve"> </w:t>
      </w:r>
      <w:proofErr w:type="spellStart"/>
      <w:r>
        <w:t>Pengertian</w:t>
      </w:r>
      <w:proofErr w:type="spellEnd"/>
      <w:r>
        <w:t xml:space="preserve">, </w:t>
      </w:r>
      <w:proofErr w:type="spellStart"/>
      <w:r>
        <w:t>Contoh</w:t>
      </w:r>
      <w:proofErr w:type="spellEnd"/>
      <w:r>
        <w:t xml:space="preserve">, Cara </w:t>
      </w:r>
      <w:proofErr w:type="spellStart"/>
      <w:r>
        <w:t>Membuat</w:t>
      </w:r>
      <w:proofErr w:type="spellEnd"/>
      <w:r>
        <w:t xml:space="preserve">, Manfaat, PDF.” </w:t>
      </w:r>
      <w:r w:rsidRPr="008B66FC">
        <w:rPr>
          <w:i/>
          <w:iCs/>
          <w:lang w:val="sv-SE"/>
        </w:rPr>
        <w:t>Internasional Jornal Labs</w:t>
      </w:r>
      <w:r w:rsidRPr="008B66FC">
        <w:rPr>
          <w:lang w:val="sv-SE"/>
        </w:rPr>
        <w:t xml:space="preserve"> (blog), February 27, 2024. https://internationaljournallabs.com/blog/literature-review/.</w:t>
      </w:r>
    </w:p>
    <w:p w14:paraId="2399671D" w14:textId="77777777" w:rsidR="002F134D" w:rsidRDefault="002F134D" w:rsidP="002F134D">
      <w:pPr>
        <w:widowControl w:val="0"/>
        <w:autoSpaceDE w:val="0"/>
        <w:autoSpaceDN w:val="0"/>
        <w:adjustRightInd w:val="0"/>
        <w:spacing w:before="240" w:line="240" w:lineRule="auto"/>
        <w:ind w:leftChars="0" w:left="2" w:hanging="2"/>
        <w:jc w:val="both"/>
      </w:pPr>
      <w:r>
        <w:t xml:space="preserve">Hanny, Courtney. “Imagining New Social Legal Futures: A Sociolinguistic Analysis of Pre-Law Students’ Experiences with Discourse Communities of Legal Practice.” </w:t>
      </w:r>
      <w:r>
        <w:rPr>
          <w:i/>
          <w:iCs/>
        </w:rPr>
        <w:t xml:space="preserve">Int J </w:t>
      </w:r>
      <w:proofErr w:type="spellStart"/>
      <w:r>
        <w:rPr>
          <w:i/>
          <w:iCs/>
        </w:rPr>
        <w:t>Semoit</w:t>
      </w:r>
      <w:proofErr w:type="spellEnd"/>
      <w:r>
        <w:rPr>
          <w:i/>
          <w:iCs/>
        </w:rPr>
        <w:t xml:space="preserve"> Law</w:t>
      </w:r>
      <w:r>
        <w:t xml:space="preserve"> 29 (2016): 87–120. https://doi.org/10.1007/s11196-015-9438-5.</w:t>
      </w:r>
    </w:p>
    <w:p w14:paraId="4F1592E2" w14:textId="77777777" w:rsidR="002F134D" w:rsidRDefault="002F134D" w:rsidP="002F134D">
      <w:pPr>
        <w:widowControl w:val="0"/>
        <w:autoSpaceDE w:val="0"/>
        <w:autoSpaceDN w:val="0"/>
        <w:adjustRightInd w:val="0"/>
        <w:spacing w:before="240" w:line="240" w:lineRule="auto"/>
        <w:ind w:leftChars="0" w:left="2" w:hanging="2"/>
        <w:jc w:val="both"/>
      </w:pPr>
      <w:r>
        <w:t xml:space="preserve">Holmes, J. </w:t>
      </w:r>
      <w:r>
        <w:rPr>
          <w:i/>
          <w:iCs/>
        </w:rPr>
        <w:t xml:space="preserve">An Introduction </w:t>
      </w:r>
      <w:proofErr w:type="gramStart"/>
      <w:r>
        <w:rPr>
          <w:i/>
          <w:iCs/>
        </w:rPr>
        <w:t>to  Sociolinguistics</w:t>
      </w:r>
      <w:proofErr w:type="gramEnd"/>
      <w:r>
        <w:t xml:space="preserve">. 4th ed. </w:t>
      </w:r>
      <w:proofErr w:type="spellStart"/>
      <w:r>
        <w:t>Rotledge</w:t>
      </w:r>
      <w:proofErr w:type="spellEnd"/>
      <w:r>
        <w:t>, 2013.</w:t>
      </w:r>
    </w:p>
    <w:p w14:paraId="09B0CFA8" w14:textId="77777777" w:rsidR="002F134D" w:rsidRDefault="002F134D" w:rsidP="002F134D">
      <w:pPr>
        <w:widowControl w:val="0"/>
        <w:autoSpaceDE w:val="0"/>
        <w:autoSpaceDN w:val="0"/>
        <w:adjustRightInd w:val="0"/>
        <w:spacing w:before="240" w:line="240" w:lineRule="auto"/>
        <w:ind w:leftChars="0" w:left="2" w:hanging="2"/>
        <w:jc w:val="both"/>
      </w:pPr>
      <w:r>
        <w:t xml:space="preserve">Hymes, Dell. </w:t>
      </w:r>
      <w:r>
        <w:rPr>
          <w:i/>
          <w:iCs/>
        </w:rPr>
        <w:t>Foundations in Sociolinguistics: An Ethnographic Approach</w:t>
      </w:r>
      <w:r>
        <w:t>. University of Pennsylvania Press, 1974.</w:t>
      </w:r>
    </w:p>
    <w:p w14:paraId="5F1B148E" w14:textId="77777777" w:rsidR="002F134D" w:rsidRDefault="002F134D" w:rsidP="002F134D">
      <w:pPr>
        <w:widowControl w:val="0"/>
        <w:autoSpaceDE w:val="0"/>
        <w:autoSpaceDN w:val="0"/>
        <w:adjustRightInd w:val="0"/>
        <w:spacing w:before="240" w:line="240" w:lineRule="auto"/>
        <w:ind w:leftChars="0" w:left="2" w:hanging="2"/>
        <w:jc w:val="both"/>
      </w:pPr>
      <w:r>
        <w:t xml:space="preserve">Mujiono, and Siane Herawati. “The Effectiveness of E-Learning-Based Sociolinguistic Instruction on EFL University Students’ Sociolinguistic Competence.” </w:t>
      </w:r>
      <w:r>
        <w:rPr>
          <w:i/>
          <w:iCs/>
        </w:rPr>
        <w:t>International Journal of Instruction</w:t>
      </w:r>
      <w:r>
        <w:t xml:space="preserve"> 14, no. 4 (October 2021): 627–42. https://doi.org/10.29333/iji.2021.14436a.</w:t>
      </w:r>
    </w:p>
    <w:p w14:paraId="2CF07217" w14:textId="77777777" w:rsidR="002F134D" w:rsidRPr="008B66FC" w:rsidRDefault="002F134D" w:rsidP="002F134D">
      <w:pPr>
        <w:widowControl w:val="0"/>
        <w:autoSpaceDE w:val="0"/>
        <w:autoSpaceDN w:val="0"/>
        <w:adjustRightInd w:val="0"/>
        <w:spacing w:before="240" w:line="240" w:lineRule="auto"/>
        <w:ind w:leftChars="0" w:left="2" w:hanging="2"/>
        <w:jc w:val="both"/>
        <w:rPr>
          <w:lang w:val="sv-SE"/>
        </w:rPr>
      </w:pPr>
      <w:r>
        <w:t xml:space="preserve">Putri, </w:t>
      </w:r>
      <w:proofErr w:type="spellStart"/>
      <w:r>
        <w:t>Ambarwati</w:t>
      </w:r>
      <w:proofErr w:type="spellEnd"/>
      <w:r>
        <w:t xml:space="preserve"> Emira, and Nyoman Adi Jaya Putra. “LANGUAGE VARIATION: AN ANALYSIS OF LANGUAGE VARIETIES USED BY EFL STUDENTS ON SOCIAL MEDIA CONTEXT.” </w:t>
      </w:r>
      <w:r w:rsidRPr="008B66FC">
        <w:rPr>
          <w:i/>
          <w:iCs/>
          <w:lang w:val="sv-SE"/>
        </w:rPr>
        <w:t>Getsempena English</w:t>
      </w:r>
      <w:r w:rsidRPr="008B66FC">
        <w:rPr>
          <w:lang w:val="sv-SE"/>
        </w:rPr>
        <w:t xml:space="preserve"> 11 (2024). https://doi.org/10.46244/geej.v11i1.2758.</w:t>
      </w:r>
    </w:p>
    <w:p w14:paraId="1F55A26A" w14:textId="77777777" w:rsidR="002F134D" w:rsidRDefault="002F134D" w:rsidP="002F134D">
      <w:pPr>
        <w:widowControl w:val="0"/>
        <w:autoSpaceDE w:val="0"/>
        <w:autoSpaceDN w:val="0"/>
        <w:adjustRightInd w:val="0"/>
        <w:spacing w:before="240" w:line="240" w:lineRule="auto"/>
        <w:ind w:leftChars="0" w:left="2" w:hanging="2"/>
        <w:jc w:val="both"/>
      </w:pPr>
      <w:r w:rsidRPr="008B66FC">
        <w:rPr>
          <w:lang w:val="sv-SE"/>
        </w:rPr>
        <w:t xml:space="preserve">Putri, Anisa Anggrainii. </w:t>
      </w:r>
      <w:r>
        <w:t xml:space="preserve">“Language Variation in College Students: Sociolinguistics Perspective.” </w:t>
      </w:r>
      <w:r>
        <w:rPr>
          <w:i/>
          <w:iCs/>
        </w:rPr>
        <w:t>PRAGMATIKA: JOURNAL OF LINGUSTICS AND LITERATURE</w:t>
      </w:r>
      <w:r>
        <w:t xml:space="preserve"> 2, no. 2 (2024). https://doi.org/10.60153/pragmatica.v2i2.92.</w:t>
      </w:r>
    </w:p>
    <w:p w14:paraId="33448FFB" w14:textId="77777777" w:rsidR="002F134D" w:rsidRDefault="002F134D" w:rsidP="002F134D">
      <w:pPr>
        <w:widowControl w:val="0"/>
        <w:autoSpaceDE w:val="0"/>
        <w:autoSpaceDN w:val="0"/>
        <w:adjustRightInd w:val="0"/>
        <w:spacing w:before="240" w:line="240" w:lineRule="auto"/>
        <w:ind w:leftChars="0" w:left="2" w:hanging="2"/>
        <w:jc w:val="both"/>
      </w:pPr>
      <w:proofErr w:type="spellStart"/>
      <w:r>
        <w:t>Safitri</w:t>
      </w:r>
      <w:proofErr w:type="spellEnd"/>
      <w:r>
        <w:t xml:space="preserve">, </w:t>
      </w:r>
      <w:proofErr w:type="spellStart"/>
      <w:r>
        <w:t>Hikmatul</w:t>
      </w:r>
      <w:proofErr w:type="spellEnd"/>
      <w:r>
        <w:t xml:space="preserve"> Wahyuni, and Andi Muhammad Husni Tamrin. “Sociolinguistic Variations and Identity Negotiation Among Urban Youth in Multilingual Communities.” </w:t>
      </w:r>
      <w:r>
        <w:rPr>
          <w:i/>
          <w:iCs/>
        </w:rPr>
        <w:t xml:space="preserve">Journal of </w:t>
      </w:r>
      <w:proofErr w:type="spellStart"/>
      <w:r>
        <w:rPr>
          <w:i/>
          <w:iCs/>
        </w:rPr>
        <w:t>Mandalika</w:t>
      </w:r>
      <w:proofErr w:type="spellEnd"/>
      <w:r>
        <w:rPr>
          <w:i/>
          <w:iCs/>
        </w:rPr>
        <w:t xml:space="preserve"> Social Science</w:t>
      </w:r>
      <w:r>
        <w:t xml:space="preserve"> 3, no. 1 (2025): 15–20. https://doi.org/10.59613/jomss.v3i1.253.</w:t>
      </w:r>
    </w:p>
    <w:p w14:paraId="685450FF" w14:textId="77777777" w:rsidR="002F134D" w:rsidRDefault="002F134D" w:rsidP="002F134D">
      <w:pPr>
        <w:widowControl w:val="0"/>
        <w:autoSpaceDE w:val="0"/>
        <w:autoSpaceDN w:val="0"/>
        <w:adjustRightInd w:val="0"/>
        <w:spacing w:before="240" w:line="240" w:lineRule="auto"/>
        <w:ind w:leftChars="0" w:left="2" w:hanging="2"/>
        <w:jc w:val="both"/>
      </w:pPr>
      <w:proofErr w:type="spellStart"/>
      <w:r>
        <w:t>Septiana</w:t>
      </w:r>
      <w:proofErr w:type="spellEnd"/>
      <w:r>
        <w:t xml:space="preserve">, Amelya. “AS The Dynamics of Politeness in Online Interaction: A Study of Code-Switching and Code-Mixing on the </w:t>
      </w:r>
      <w:proofErr w:type="spellStart"/>
      <w:r>
        <w:t>Youtube</w:t>
      </w:r>
      <w:proofErr w:type="spellEnd"/>
      <w:r>
        <w:t xml:space="preserve"> Platform.” </w:t>
      </w:r>
      <w:proofErr w:type="gramStart"/>
      <w:r>
        <w:rPr>
          <w:i/>
          <w:iCs/>
        </w:rPr>
        <w:t>Kagami :</w:t>
      </w:r>
      <w:proofErr w:type="gramEnd"/>
      <w:r>
        <w:rPr>
          <w:i/>
          <w:iCs/>
        </w:rPr>
        <w:t xml:space="preserve"> Jurnal Pendidikan Dan Bahasa Jepang</w:t>
      </w:r>
      <w:r>
        <w:t xml:space="preserve"> 15, no. 2 (December 30, 2024): 100–113. https://doi.org/10.21009/kagami.152.03.</w:t>
      </w:r>
    </w:p>
    <w:p w14:paraId="05B4250D" w14:textId="77777777" w:rsidR="002F134D" w:rsidRDefault="002F134D" w:rsidP="002F134D">
      <w:pPr>
        <w:widowControl w:val="0"/>
        <w:autoSpaceDE w:val="0"/>
        <w:autoSpaceDN w:val="0"/>
        <w:adjustRightInd w:val="0"/>
        <w:spacing w:before="240" w:line="240" w:lineRule="auto"/>
        <w:ind w:leftChars="0" w:left="2" w:hanging="2"/>
        <w:jc w:val="both"/>
      </w:pPr>
      <w:r w:rsidRPr="00472B68">
        <w:rPr>
          <w:lang w:val="en-ID"/>
        </w:rPr>
        <w:t xml:space="preserve">Tarigan, Karisma E., and Rismawati Sihombing. </w:t>
      </w:r>
      <w:r>
        <w:t xml:space="preserve">“THE IMPACT OF THE SOCIAL ENVIRONMENT ON LANGUAGE DEVELOPMENT WITHIN THE SPEECH </w:t>
      </w:r>
      <w:r>
        <w:lastRenderedPageBreak/>
        <w:t xml:space="preserve">COMMUNITY OF DORMITORY SAINT ANNA IN TANJUNG BALAI.” </w:t>
      </w:r>
      <w:r>
        <w:rPr>
          <w:i/>
          <w:iCs/>
        </w:rPr>
        <w:t>Journal of Science and Social Research</w:t>
      </w:r>
      <w:r>
        <w:t xml:space="preserve"> 7, no. 2 (2024).</w:t>
      </w:r>
    </w:p>
    <w:p w14:paraId="6AFE121A" w14:textId="77777777" w:rsidR="002F134D" w:rsidRDefault="002F134D" w:rsidP="002F134D">
      <w:pPr>
        <w:widowControl w:val="0"/>
        <w:autoSpaceDE w:val="0"/>
        <w:autoSpaceDN w:val="0"/>
        <w:adjustRightInd w:val="0"/>
        <w:spacing w:before="240" w:line="240" w:lineRule="auto"/>
        <w:ind w:leftChars="0" w:left="2" w:hanging="2"/>
        <w:jc w:val="both"/>
      </w:pPr>
      <w:proofErr w:type="spellStart"/>
      <w:r>
        <w:t>Vusyk</w:t>
      </w:r>
      <w:proofErr w:type="spellEnd"/>
      <w:r>
        <w:t xml:space="preserve">, Hanna, Tetiana Kuzmenko, Olha Dekalo, Lyudmyla Kruhlenko, and Oleksandr Lievliev. “SOCIOLINGUISTIC ASPECTS OF VERBAL INTERACTION: EXPLORING LANGUAGE COMMUNITIES AND SPEECH PRACTICES.” </w:t>
      </w:r>
      <w:r>
        <w:rPr>
          <w:i/>
          <w:iCs/>
        </w:rPr>
        <w:t>Kyiv National Linguistic University</w:t>
      </w:r>
      <w:r>
        <w:t xml:space="preserve"> 15, no. 40 (2023). http://dx.doi.org/10.18316/rcd.v15i40.11247.</w:t>
      </w:r>
    </w:p>
    <w:p w14:paraId="300959FF" w14:textId="77777777" w:rsidR="002F134D" w:rsidRDefault="002F134D" w:rsidP="002F134D">
      <w:pPr>
        <w:widowControl w:val="0"/>
        <w:autoSpaceDE w:val="0"/>
        <w:autoSpaceDN w:val="0"/>
        <w:adjustRightInd w:val="0"/>
        <w:spacing w:before="240" w:line="240" w:lineRule="auto"/>
        <w:ind w:leftChars="0" w:left="2" w:hanging="2"/>
        <w:jc w:val="both"/>
      </w:pPr>
      <w:r>
        <w:t xml:space="preserve">Wardhaugh, R., and J. M. Fuller. </w:t>
      </w:r>
      <w:r>
        <w:rPr>
          <w:i/>
          <w:iCs/>
        </w:rPr>
        <w:t>An Introduction to Sociolinguistics</w:t>
      </w:r>
      <w:r>
        <w:t>. 7th ed. Wiley Blackwell, 2015.</w:t>
      </w:r>
    </w:p>
    <w:p w14:paraId="71CE4A80" w14:textId="77777777" w:rsidR="002F134D" w:rsidRDefault="002F134D" w:rsidP="002F134D">
      <w:pPr>
        <w:widowControl w:val="0"/>
        <w:autoSpaceDE w:val="0"/>
        <w:autoSpaceDN w:val="0"/>
        <w:adjustRightInd w:val="0"/>
        <w:spacing w:before="240" w:line="240" w:lineRule="auto"/>
        <w:ind w:leftChars="0" w:left="2" w:hanging="2"/>
        <w:jc w:val="both"/>
      </w:pPr>
      <w:r>
        <w:t xml:space="preserve">Wati, Setyo, and Wida </w:t>
      </w:r>
      <w:proofErr w:type="spellStart"/>
      <w:r>
        <w:t>Mulyanti</w:t>
      </w:r>
      <w:proofErr w:type="spellEnd"/>
      <w:r>
        <w:t xml:space="preserve">. “A Sociolinguistic </w:t>
      </w:r>
      <w:proofErr w:type="gramStart"/>
      <w:r>
        <w:t>Study :</w:t>
      </w:r>
      <w:proofErr w:type="gramEnd"/>
      <w:r>
        <w:t xml:space="preserve"> Language Use of Students the Special Need in English Language Pedagogy.” </w:t>
      </w:r>
      <w:r>
        <w:rPr>
          <w:i/>
          <w:iCs/>
        </w:rPr>
        <w:t>International Conference of Humanity and Social Science</w:t>
      </w:r>
      <w:r>
        <w:t xml:space="preserve"> 1, no. 1 (January 2022).</w:t>
      </w:r>
    </w:p>
    <w:p w14:paraId="120CF98D" w14:textId="77777777" w:rsidR="002F134D" w:rsidRDefault="002F134D" w:rsidP="002F134D">
      <w:pPr>
        <w:widowControl w:val="0"/>
        <w:autoSpaceDE w:val="0"/>
        <w:autoSpaceDN w:val="0"/>
        <w:adjustRightInd w:val="0"/>
        <w:spacing w:before="240" w:line="240" w:lineRule="auto"/>
        <w:ind w:leftChars="0" w:left="2" w:hanging="2"/>
        <w:jc w:val="both"/>
      </w:pPr>
      <w:r>
        <w:t xml:space="preserve">Wenger, Etienne. </w:t>
      </w:r>
      <w:r>
        <w:rPr>
          <w:i/>
          <w:iCs/>
        </w:rPr>
        <w:t>Communities of Practice: Learning, Meaning, and Identity</w:t>
      </w:r>
      <w:r>
        <w:t>. Cambridge University Press, 1998.</w:t>
      </w:r>
    </w:p>
    <w:p w14:paraId="16CE632D" w14:textId="77777777" w:rsidR="002F134D" w:rsidRPr="002F134D" w:rsidRDefault="002F134D" w:rsidP="002F134D">
      <w:pPr>
        <w:pStyle w:val="Bibliography"/>
        <w:ind w:left="0" w:hanging="2"/>
        <w:rPr>
          <w:lang w:val="id-ID"/>
        </w:rPr>
      </w:pPr>
      <w:r>
        <w:rPr>
          <w:lang w:val="id-ID"/>
        </w:rPr>
        <w:fldChar w:fldCharType="begin"/>
      </w:r>
      <w:r>
        <w:rPr>
          <w:lang w:val="id-ID"/>
        </w:rPr>
        <w:instrText xml:space="preserve"> ADDIN ZOTERO_BIBL {"uncited":[],"omitted":[],"custom":[]} CSL_BIBLIOGRAPHY </w:instrText>
      </w:r>
      <w:r>
        <w:rPr>
          <w:lang w:val="id-ID"/>
        </w:rPr>
        <w:fldChar w:fldCharType="separate"/>
      </w:r>
      <w:r>
        <w:rPr>
          <w:lang w:val="id-ID"/>
        </w:rPr>
        <w:fldChar w:fldCharType="end"/>
      </w:r>
    </w:p>
    <w:p w14:paraId="06BF7DBB" w14:textId="77777777" w:rsidR="0046406C" w:rsidRDefault="0046406C">
      <w:pPr>
        <w:ind w:left="0" w:hanging="2"/>
      </w:pPr>
    </w:p>
    <w:p w14:paraId="7B47343D" w14:textId="77777777" w:rsidR="0046406C" w:rsidRDefault="0046406C">
      <w:pPr>
        <w:ind w:left="0" w:hanging="2"/>
      </w:pPr>
    </w:p>
    <w:sectPr w:rsidR="0046406C">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rnia Sari" w:date="2026-04-13T16:02:00Z" w:initials="FS">
    <w:p w14:paraId="4C1144AC" w14:textId="77777777" w:rsidR="00A02388" w:rsidRDefault="00A02388" w:rsidP="00A02388">
      <w:pPr>
        <w:pStyle w:val="CommentText"/>
        <w:ind w:leftChars="0" w:left="0" w:firstLineChars="0" w:firstLine="0"/>
      </w:pPr>
      <w:r>
        <w:rPr>
          <w:rStyle w:val="CommentReference"/>
        </w:rPr>
        <w:annotationRef/>
      </w:r>
      <w:r>
        <w:t xml:space="preserve">Revise your tile, it does not reflect your RQ and findings. </w:t>
      </w:r>
    </w:p>
  </w:comment>
  <w:comment w:id="1" w:author="Farnia Sari" w:date="2026-04-13T13:48:00Z" w:initials="FS">
    <w:p w14:paraId="1BD27042" w14:textId="77777777" w:rsidR="006F7C6E" w:rsidRDefault="006F7C6E" w:rsidP="006F7C6E">
      <w:pPr>
        <w:pStyle w:val="CommentText"/>
        <w:ind w:leftChars="0" w:left="0" w:firstLineChars="0" w:firstLine="0"/>
      </w:pPr>
      <w:r>
        <w:rPr>
          <w:rStyle w:val="CommentReference"/>
        </w:rPr>
        <w:annotationRef/>
      </w:r>
      <w:r>
        <w:t>Revise it as associated with your findings</w:t>
      </w:r>
    </w:p>
  </w:comment>
  <w:comment w:id="2" w:author="Farnia Sari" w:date="2026-04-13T12:34:00Z" w:initials="FS">
    <w:p w14:paraId="391DA54A" w14:textId="77777777" w:rsidR="00D705BB" w:rsidRDefault="00D705BB" w:rsidP="00D705BB">
      <w:pPr>
        <w:pStyle w:val="CommentText"/>
        <w:ind w:leftChars="0" w:left="0" w:firstLineChars="0" w:firstLine="0"/>
      </w:pPr>
      <w:r>
        <w:rPr>
          <w:rStyle w:val="CommentReference"/>
        </w:rPr>
        <w:annotationRef/>
      </w:r>
      <w:r>
        <w:t xml:space="preserve">This abstract represents your findings.  Please re-read your findings (in your articles) </w:t>
      </w:r>
    </w:p>
  </w:comment>
  <w:comment w:id="4" w:author="Farnia Sari" w:date="2026-04-13T11:36:00Z" w:initials="FS">
    <w:p w14:paraId="65388837" w14:textId="77777777" w:rsidR="00DD09E3" w:rsidRDefault="00DD09E3" w:rsidP="00DD09E3">
      <w:pPr>
        <w:pStyle w:val="CommentText"/>
        <w:ind w:leftChars="0" w:left="0" w:firstLineChars="0" w:firstLine="0"/>
      </w:pPr>
      <w:r>
        <w:rPr>
          <w:rStyle w:val="CommentReference"/>
        </w:rPr>
        <w:annotationRef/>
      </w:r>
      <w:r>
        <w:t xml:space="preserve">Indirect </w:t>
      </w:r>
    </w:p>
  </w:comment>
  <w:comment w:id="5" w:author="Farnia Sari" w:date="2026-04-13T11:42:00Z" w:initials="FS">
    <w:p w14:paraId="17767D73" w14:textId="77777777" w:rsidR="00DD09E3" w:rsidRDefault="00DD09E3" w:rsidP="00DD09E3">
      <w:pPr>
        <w:pStyle w:val="CommentText"/>
        <w:ind w:leftChars="0" w:left="0" w:firstLineChars="0" w:firstLine="0"/>
      </w:pPr>
      <w:r>
        <w:rPr>
          <w:rStyle w:val="CommentReference"/>
        </w:rPr>
        <w:annotationRef/>
      </w:r>
      <w:r>
        <w:t xml:space="preserve">Add the research questions or objective.  Mentioning the gap that does not ensure clarity </w:t>
      </w:r>
    </w:p>
  </w:comment>
  <w:comment w:id="6" w:author="Farnia Sari" w:date="2026-04-13T16:27:00Z" w:initials="FS">
    <w:p w14:paraId="54698F66" w14:textId="77777777" w:rsidR="001677AA" w:rsidRDefault="001677AA" w:rsidP="001677AA">
      <w:pPr>
        <w:pStyle w:val="CommentText"/>
        <w:ind w:leftChars="0" w:left="0" w:firstLineChars="0" w:firstLine="0"/>
      </w:pPr>
      <w:r>
        <w:rPr>
          <w:rStyle w:val="CommentReference"/>
        </w:rPr>
        <w:annotationRef/>
      </w:r>
      <w:r>
        <w:t xml:space="preserve">Add a subheading for discussing language Variation and Identity </w:t>
      </w:r>
    </w:p>
  </w:comment>
  <w:comment w:id="7" w:author="Farnia Sari" w:date="2026-04-13T11:55:00Z" w:initials="FS">
    <w:p w14:paraId="7B25EFB4" w14:textId="77777777" w:rsidR="00716BFE" w:rsidRDefault="00716BFE" w:rsidP="00716BFE">
      <w:pPr>
        <w:pStyle w:val="CommentText"/>
        <w:ind w:leftChars="0" w:left="0" w:firstLineChars="0" w:firstLine="0"/>
      </w:pPr>
      <w:r>
        <w:rPr>
          <w:rStyle w:val="CommentReference"/>
        </w:rPr>
        <w:annotationRef/>
      </w:r>
      <w:r>
        <w:t>Use last name!</w:t>
      </w:r>
    </w:p>
  </w:comment>
  <w:comment w:id="8" w:author="Farnia Sari" w:date="2026-04-13T12:05:00Z" w:initials="FS">
    <w:p w14:paraId="18AE4887" w14:textId="77777777" w:rsidR="00462B64" w:rsidRDefault="00462B64" w:rsidP="00462B64">
      <w:pPr>
        <w:pStyle w:val="CommentText"/>
        <w:ind w:leftChars="0" w:left="0" w:firstLineChars="0" w:firstLine="0"/>
      </w:pPr>
      <w:r>
        <w:rPr>
          <w:rStyle w:val="CommentReference"/>
        </w:rPr>
        <w:annotationRef/>
      </w:r>
      <w:r>
        <w:t xml:space="preserve">Make a list of the articles that correspond to the themes you have outlined in a table. </w:t>
      </w:r>
    </w:p>
  </w:comment>
  <w:comment w:id="9" w:author="Farnia Sari" w:date="2026-04-13T12:23:00Z" w:initials="FS">
    <w:p w14:paraId="2EC17170" w14:textId="77777777" w:rsidR="00595730" w:rsidRDefault="00595730" w:rsidP="00595730">
      <w:pPr>
        <w:pStyle w:val="CommentText"/>
        <w:ind w:leftChars="0" w:left="0" w:firstLineChars="0" w:firstLine="0"/>
      </w:pPr>
      <w:r>
        <w:rPr>
          <w:rStyle w:val="CommentReference"/>
        </w:rPr>
        <w:annotationRef/>
      </w:r>
      <w:r>
        <w:rPr>
          <w:color w:val="000000"/>
          <w:lang w:val="id-ID"/>
        </w:rPr>
        <w:t>As you asserted, ...</w:t>
      </w:r>
      <w:r>
        <w:rPr>
          <w:i/>
          <w:iCs/>
          <w:color w:val="000000"/>
          <w:lang w:val="id-ID"/>
        </w:rPr>
        <w:t>categories related to dialect variation, speech style, diglossia, and the influence of social factors such as environment, language situation, and social identit</w:t>
      </w:r>
      <w:r>
        <w:rPr>
          <w:color w:val="000000"/>
          <w:lang w:val="id-ID"/>
        </w:rPr>
        <w:t>y.</w:t>
      </w:r>
    </w:p>
  </w:comment>
  <w:comment w:id="10" w:author="Farnia Sari" w:date="2026-04-13T12:24:00Z" w:initials="FS">
    <w:p w14:paraId="5765EF2C" w14:textId="77777777" w:rsidR="00D705BB" w:rsidRDefault="00595730" w:rsidP="00D705BB">
      <w:pPr>
        <w:pStyle w:val="CommentText"/>
        <w:ind w:leftChars="0" w:left="0" w:firstLineChars="0" w:firstLine="0"/>
      </w:pPr>
      <w:r>
        <w:rPr>
          <w:rStyle w:val="CommentReference"/>
        </w:rPr>
        <w:annotationRef/>
      </w:r>
      <w:r w:rsidR="00D705BB">
        <w:t xml:space="preserve">No need for validity, reliability, and triangulation sources, but mention the criterion for selecting the articles to ensure that the sources are valid and reliable. </w:t>
      </w:r>
    </w:p>
  </w:comment>
  <w:comment w:id="11" w:author="Farnia Sari" w:date="2026-04-13T12:52:00Z" w:initials="FS">
    <w:p w14:paraId="2DD2B467" w14:textId="77777777" w:rsidR="00A94304" w:rsidRDefault="00A94304" w:rsidP="00A94304">
      <w:pPr>
        <w:pStyle w:val="CommentText"/>
        <w:ind w:leftChars="0" w:left="0" w:firstLineChars="0" w:firstLine="0"/>
      </w:pPr>
      <w:r>
        <w:rPr>
          <w:rStyle w:val="CommentReference"/>
        </w:rPr>
        <w:annotationRef/>
      </w:r>
      <w:r>
        <w:t xml:space="preserve">Suggested “Language variation as a representation of students’ identity: </w:t>
      </w:r>
    </w:p>
  </w:comment>
  <w:comment w:id="12" w:author="Farnia Sari" w:date="2026-04-13T12:37:00Z" w:initials="FS">
    <w:p w14:paraId="378DFECB" w14:textId="77777777" w:rsidR="00D705BB" w:rsidRDefault="00D705BB" w:rsidP="00D705BB">
      <w:pPr>
        <w:pStyle w:val="CommentText"/>
        <w:ind w:leftChars="0" w:left="0" w:firstLineChars="0" w:firstLine="0"/>
      </w:pPr>
      <w:r>
        <w:rPr>
          <w:rStyle w:val="CommentReference"/>
        </w:rPr>
        <w:annotationRef/>
      </w:r>
      <w:r>
        <w:t xml:space="preserve">The names must be pseudonyms. </w:t>
      </w:r>
    </w:p>
  </w:comment>
  <w:comment w:id="13" w:author="Farnia Sari" w:date="2026-04-13T12:37:00Z" w:initials="FS">
    <w:p w14:paraId="40AD8398" w14:textId="77777777" w:rsidR="00D705BB" w:rsidRDefault="00D705BB" w:rsidP="00D705BB">
      <w:pPr>
        <w:pStyle w:val="CommentText"/>
        <w:ind w:leftChars="0" w:left="0" w:firstLineChars="0" w:firstLine="0"/>
      </w:pPr>
      <w:r>
        <w:rPr>
          <w:rStyle w:val="CommentReference"/>
        </w:rPr>
        <w:annotationRef/>
      </w:r>
      <w:r>
        <w:t>For instance, AA</w:t>
      </w:r>
    </w:p>
  </w:comment>
  <w:comment w:id="14" w:author="Farnia Sari" w:date="2026-04-13T12:40:00Z" w:initials="FS">
    <w:p w14:paraId="71473FDD" w14:textId="77777777" w:rsidR="00D705BB" w:rsidRDefault="00D705BB" w:rsidP="00D705BB">
      <w:pPr>
        <w:pStyle w:val="CommentText"/>
        <w:ind w:leftChars="0" w:left="0" w:firstLineChars="0" w:firstLine="0"/>
      </w:pPr>
      <w:r>
        <w:rPr>
          <w:rStyle w:val="CommentReference"/>
        </w:rPr>
        <w:annotationRef/>
      </w:r>
      <w:r>
        <w:t>Last nama and year</w:t>
      </w:r>
    </w:p>
  </w:comment>
  <w:comment w:id="15" w:author="Farnia Sari" w:date="2026-04-13T12:54:00Z" w:initials="FS">
    <w:p w14:paraId="284ABC57" w14:textId="77777777" w:rsidR="00A94304" w:rsidRDefault="00A94304" w:rsidP="00A94304">
      <w:pPr>
        <w:pStyle w:val="CommentText"/>
        <w:ind w:leftChars="0" w:left="0" w:firstLineChars="0" w:firstLine="0"/>
      </w:pPr>
      <w:r>
        <w:rPr>
          <w:rStyle w:val="CommentReference"/>
        </w:rPr>
        <w:annotationRef/>
      </w:r>
      <w:r>
        <w:t>UP</w:t>
      </w:r>
    </w:p>
  </w:comment>
  <w:comment w:id="16" w:author="Farnia Sari" w:date="2026-04-13T12:56:00Z" w:initials="FS">
    <w:p w14:paraId="6806EA56" w14:textId="77777777" w:rsidR="00A94304" w:rsidRDefault="00A94304" w:rsidP="00A94304">
      <w:pPr>
        <w:pStyle w:val="CommentText"/>
        <w:ind w:leftChars="0" w:left="0" w:firstLineChars="0" w:firstLine="0"/>
      </w:pPr>
      <w:r>
        <w:rPr>
          <w:rStyle w:val="CommentReference"/>
        </w:rPr>
        <w:annotationRef/>
      </w:r>
      <w:r>
        <w:t xml:space="preserve">Make a conclusion based on your findings:/analysis Be focused on students’ identity and language variation  </w:t>
      </w:r>
    </w:p>
  </w:comment>
  <w:comment w:id="17" w:author="Farnia Sari" w:date="2026-04-13T14:04:00Z" w:initials="FS">
    <w:p w14:paraId="24B0F968" w14:textId="77777777" w:rsidR="00531B7C" w:rsidRDefault="00531B7C" w:rsidP="00531B7C">
      <w:pPr>
        <w:pStyle w:val="CommentText"/>
        <w:ind w:leftChars="0" w:left="0" w:firstLineChars="0" w:firstLine="0"/>
      </w:pPr>
      <w:r>
        <w:rPr>
          <w:rStyle w:val="CommentReference"/>
        </w:rPr>
        <w:annotationRef/>
      </w:r>
      <w:r>
        <w:t>Suggested: Campus Social Spaces for Constructing Language Norms</w:t>
      </w:r>
    </w:p>
  </w:comment>
  <w:comment w:id="18" w:author="Farnia Sari" w:date="2026-04-13T12:57:00Z" w:initials="FS">
    <w:p w14:paraId="3B838A0F" w14:textId="77777777" w:rsidR="00A94304" w:rsidRDefault="00A94304" w:rsidP="00A94304">
      <w:pPr>
        <w:pStyle w:val="CommentText"/>
        <w:ind w:leftChars="0" w:left="0" w:firstLineChars="0" w:firstLine="0"/>
      </w:pPr>
      <w:r>
        <w:rPr>
          <w:rStyle w:val="CommentReference"/>
        </w:rPr>
        <w:annotationRef/>
      </w:r>
      <w:r>
        <w:t>Just mention the names of researchers</w:t>
      </w:r>
    </w:p>
  </w:comment>
  <w:comment w:id="19" w:author="Farnia Sari" w:date="2026-04-13T13:01:00Z" w:initials="FS">
    <w:p w14:paraId="1F295A28" w14:textId="77777777" w:rsidR="00F053A3" w:rsidRDefault="00F053A3" w:rsidP="00F053A3">
      <w:pPr>
        <w:pStyle w:val="CommentText"/>
        <w:ind w:leftChars="0" w:left="0" w:firstLineChars="0" w:firstLine="0"/>
      </w:pPr>
      <w:r>
        <w:rPr>
          <w:rStyle w:val="CommentReference"/>
        </w:rPr>
        <w:annotationRef/>
      </w:r>
      <w:r>
        <w:t>delete</w:t>
      </w:r>
    </w:p>
  </w:comment>
  <w:comment w:id="20" w:author="Farnia Sari" w:date="2026-04-13T13:03:00Z" w:initials="FS">
    <w:p w14:paraId="37172FD2" w14:textId="77777777" w:rsidR="006F7C6E" w:rsidRDefault="00F053A3" w:rsidP="006F7C6E">
      <w:pPr>
        <w:pStyle w:val="CommentText"/>
        <w:ind w:leftChars="0" w:left="0" w:firstLineChars="0" w:firstLine="0"/>
      </w:pPr>
      <w:r>
        <w:rPr>
          <w:rStyle w:val="CommentReference"/>
        </w:rPr>
        <w:annotationRef/>
      </w:r>
      <w:r w:rsidR="006F7C6E">
        <w:t>delete</w:t>
      </w:r>
    </w:p>
  </w:comment>
  <w:comment w:id="21" w:author="Farnia Sari" w:date="2026-04-13T13:44:00Z" w:initials="FS">
    <w:p w14:paraId="36B525F0" w14:textId="77777777" w:rsidR="006F7C6E" w:rsidRDefault="006F7C6E" w:rsidP="006F7C6E">
      <w:pPr>
        <w:pStyle w:val="CommentText"/>
        <w:ind w:leftChars="0" w:left="0" w:firstLineChars="0" w:firstLine="0"/>
      </w:pPr>
      <w:r>
        <w:rPr>
          <w:rStyle w:val="CommentReference"/>
        </w:rPr>
        <w:annotationRef/>
      </w:r>
      <w:r>
        <w:t xml:space="preserve">Explain the language norms formed through students' and teachers' interaction in the campus community. </w:t>
      </w:r>
    </w:p>
  </w:comment>
  <w:comment w:id="22" w:author="Farnia Sari" w:date="2026-04-13T13:05:00Z" w:initials="FS">
    <w:p w14:paraId="55C46BA7" w14:textId="0262855A" w:rsidR="00F053A3" w:rsidRDefault="00F053A3" w:rsidP="00F053A3">
      <w:pPr>
        <w:pStyle w:val="CommentText"/>
        <w:ind w:leftChars="0" w:left="0" w:firstLineChars="0" w:firstLine="0"/>
      </w:pPr>
      <w:r>
        <w:rPr>
          <w:rStyle w:val="CommentReference"/>
        </w:rPr>
        <w:annotationRef/>
      </w:r>
      <w:r>
        <w:t>Be focused on “Language Norms” as your highlight&gt;&gt;&gt;&gt; delete</w:t>
      </w:r>
    </w:p>
  </w:comment>
  <w:comment w:id="23" w:author="Farnia Sari" w:date="2026-04-13T14:07:00Z" w:initials="FS">
    <w:p w14:paraId="078C48CE" w14:textId="77777777" w:rsidR="00531B7C" w:rsidRDefault="00531B7C" w:rsidP="00531B7C">
      <w:pPr>
        <w:pStyle w:val="CommentText"/>
        <w:ind w:leftChars="0" w:left="0" w:firstLineChars="0" w:firstLine="0"/>
      </w:pPr>
      <w:r>
        <w:rPr>
          <w:rStyle w:val="CommentReference"/>
        </w:rPr>
        <w:annotationRef/>
      </w:r>
      <w:r>
        <w:t xml:space="preserve">You mention the concept of community. It </w:t>
      </w:r>
      <w:proofErr w:type="gramStart"/>
      <w:r>
        <w:t>doesn’t</w:t>
      </w:r>
      <w:proofErr w:type="gramEnd"/>
      <w:r>
        <w:t xml:space="preserve"> need to discuss social space and language norms </w:t>
      </w:r>
    </w:p>
  </w:comment>
  <w:comment w:id="24" w:author="Farnia Sari" w:date="2026-04-13T14:24:00Z" w:initials="FS">
    <w:p w14:paraId="2BC9237F" w14:textId="77777777" w:rsidR="00376BAA" w:rsidRDefault="00376BAA" w:rsidP="00376BAA">
      <w:pPr>
        <w:pStyle w:val="CommentText"/>
        <w:ind w:leftChars="0" w:left="0" w:firstLineChars="0" w:firstLine="0"/>
      </w:pPr>
      <w:r>
        <w:rPr>
          <w:rStyle w:val="CommentReference"/>
        </w:rPr>
        <w:annotationRef/>
      </w:r>
      <w:r>
        <w:t xml:space="preserve">The subheading is not aligned with the content </w:t>
      </w:r>
    </w:p>
  </w:comment>
  <w:comment w:id="25" w:author="Farnia Sari" w:date="2026-04-13T16:29:00Z" w:initials="FS">
    <w:p w14:paraId="330EC4CE" w14:textId="77777777" w:rsidR="001677AA" w:rsidRDefault="001677AA" w:rsidP="001677AA">
      <w:pPr>
        <w:pStyle w:val="CommentText"/>
        <w:ind w:leftChars="0" w:left="0" w:firstLineChars="0" w:firstLine="0"/>
      </w:pPr>
      <w:r>
        <w:rPr>
          <w:rStyle w:val="CommentReference"/>
        </w:rPr>
        <w:annotationRef/>
      </w:r>
      <w:r>
        <w:t xml:space="preserve">Check each paragraph. Does it already address your research question (RQ)? </w:t>
      </w:r>
    </w:p>
  </w:comment>
  <w:comment w:id="26" w:author="Farnia Sari" w:date="2026-04-13T14:22:00Z" w:initials="FS">
    <w:p w14:paraId="51B180A9" w14:textId="77777777" w:rsidR="001302B8" w:rsidRDefault="001302B8" w:rsidP="001302B8">
      <w:pPr>
        <w:pStyle w:val="CommentText"/>
        <w:ind w:leftChars="0" w:left="0" w:firstLineChars="0" w:firstLine="0"/>
      </w:pPr>
      <w:r>
        <w:rPr>
          <w:rStyle w:val="CommentReference"/>
        </w:rPr>
        <w:annotationRef/>
      </w:r>
      <w:r>
        <w:t xml:space="preserve">Delete </w:t>
      </w:r>
    </w:p>
  </w:comment>
  <w:comment w:id="27" w:author="Farnia Sari" w:date="2026-04-13T14:22:00Z" w:initials="FS">
    <w:p w14:paraId="6AC8D4A9" w14:textId="77777777" w:rsidR="001302B8" w:rsidRDefault="001302B8" w:rsidP="001302B8">
      <w:pPr>
        <w:pStyle w:val="CommentText"/>
        <w:ind w:leftChars="0" w:left="0" w:firstLineChars="0" w:firstLine="0"/>
      </w:pPr>
      <w:r>
        <w:rPr>
          <w:rStyle w:val="CommentReference"/>
        </w:rPr>
        <w:annotationRef/>
      </w:r>
      <w:r>
        <w:t xml:space="preserve">Delete, it is not connected with your main discussion: Politeness, code switching, and language variation. It is a repetition of the previous discussion </w:t>
      </w:r>
    </w:p>
  </w:comment>
  <w:comment w:id="28" w:author="Farnia Sari" w:date="2026-04-13T16:16:00Z" w:initials="FS">
    <w:p w14:paraId="04F1FD3D" w14:textId="77777777" w:rsidR="00D5719E" w:rsidRDefault="00D5719E" w:rsidP="00D5719E">
      <w:pPr>
        <w:pStyle w:val="CommentText"/>
        <w:ind w:leftChars="0" w:left="0" w:firstLineChars="0" w:firstLine="0"/>
      </w:pPr>
      <w:r>
        <w:rPr>
          <w:rStyle w:val="CommentReference"/>
        </w:rPr>
        <w:annotationRef/>
      </w:r>
      <w:r>
        <w:t>Suggested “The factors influencing students’ language variation in the use of social media. “</w:t>
      </w:r>
    </w:p>
  </w:comment>
  <w:comment w:id="29" w:author="Farnia Sari" w:date="2026-04-13T16:17:00Z" w:initials="FS">
    <w:p w14:paraId="12826356" w14:textId="77777777" w:rsidR="00D5719E" w:rsidRDefault="00D5719E" w:rsidP="00D5719E">
      <w:pPr>
        <w:pStyle w:val="CommentText"/>
        <w:ind w:leftChars="0" w:left="0" w:firstLineChars="0" w:firstLine="0"/>
      </w:pPr>
      <w:r>
        <w:rPr>
          <w:rStyle w:val="CommentReference"/>
        </w:rPr>
        <w:annotationRef/>
      </w:r>
      <w:r>
        <w:t>Revise the content that should be aligned with your subheading</w:t>
      </w:r>
    </w:p>
  </w:comment>
  <w:comment w:id="30" w:author="Farnia Sari" w:date="2026-04-13T16:06:00Z" w:initials="FS">
    <w:p w14:paraId="5C19A899" w14:textId="77777777" w:rsidR="00A02388" w:rsidRDefault="00A02388" w:rsidP="00A02388">
      <w:pPr>
        <w:pStyle w:val="CommentText"/>
        <w:ind w:leftChars="0" w:left="0" w:firstLineChars="0" w:firstLine="0"/>
      </w:pPr>
      <w:r>
        <w:rPr>
          <w:rStyle w:val="CommentReference"/>
        </w:rPr>
        <w:annotationRef/>
      </w:r>
      <w:r>
        <w:t>Up</w:t>
      </w:r>
    </w:p>
  </w:comment>
  <w:comment w:id="31" w:author="Farnia Sari" w:date="2026-04-13T16:20:00Z" w:initials="FS">
    <w:p w14:paraId="44CABB98" w14:textId="77777777" w:rsidR="00D5719E" w:rsidRDefault="00D5719E" w:rsidP="00D5719E">
      <w:pPr>
        <w:pStyle w:val="CommentText"/>
        <w:ind w:leftChars="0" w:left="0" w:firstLineChars="0" w:firstLine="0"/>
      </w:pPr>
      <w:r>
        <w:rPr>
          <w:rStyle w:val="CommentReference"/>
        </w:rPr>
        <w:annotationRef/>
      </w:r>
      <w:r>
        <w:t xml:space="preserve">Why do you discuss the effectiveness of learning-based sociolinguistics? Not aligned with your discussion  </w:t>
      </w:r>
    </w:p>
  </w:comment>
  <w:comment w:id="32" w:author="Farnia Sari" w:date="2026-04-13T16:23:00Z" w:initials="FS">
    <w:p w14:paraId="73D00FFB" w14:textId="77777777" w:rsidR="001677AA" w:rsidRDefault="001677AA" w:rsidP="001677AA">
      <w:pPr>
        <w:pStyle w:val="CommentText"/>
        <w:ind w:leftChars="0" w:left="0" w:firstLineChars="0" w:firstLine="0"/>
      </w:pPr>
      <w:r>
        <w:rPr>
          <w:rStyle w:val="CommentReference"/>
        </w:rPr>
        <w:annotationRef/>
      </w:r>
      <w:r>
        <w:t xml:space="preserve">Conclude how language variation emerges and explain the role of identity negotiation. </w:t>
      </w:r>
    </w:p>
  </w:comment>
  <w:comment w:id="33" w:author="Farnia Sari" w:date="2026-04-13T16:26:00Z" w:initials="FS">
    <w:p w14:paraId="39D7F8E5" w14:textId="77777777" w:rsidR="001677AA" w:rsidRDefault="001677AA" w:rsidP="001677AA">
      <w:pPr>
        <w:pStyle w:val="CommentText"/>
        <w:ind w:leftChars="0" w:left="0" w:firstLineChars="0" w:firstLine="0"/>
      </w:pPr>
      <w:r>
        <w:rPr>
          <w:rStyle w:val="CommentReference"/>
        </w:rPr>
        <w:annotationRef/>
      </w:r>
      <w:r>
        <w:t>Use APA Style (7th 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1144AC" w15:done="0"/>
  <w15:commentEx w15:paraId="1BD27042" w15:done="0"/>
  <w15:commentEx w15:paraId="391DA54A" w15:done="0"/>
  <w15:commentEx w15:paraId="65388837" w15:done="0"/>
  <w15:commentEx w15:paraId="17767D73" w15:done="0"/>
  <w15:commentEx w15:paraId="54698F66" w15:done="0"/>
  <w15:commentEx w15:paraId="7B25EFB4" w15:done="0"/>
  <w15:commentEx w15:paraId="18AE4887" w15:done="0"/>
  <w15:commentEx w15:paraId="2EC17170" w15:paraIdParent="18AE4887" w15:done="0"/>
  <w15:commentEx w15:paraId="5765EF2C" w15:done="0"/>
  <w15:commentEx w15:paraId="2DD2B467" w15:done="0"/>
  <w15:commentEx w15:paraId="378DFECB" w15:done="0"/>
  <w15:commentEx w15:paraId="40AD8398" w15:paraIdParent="378DFECB" w15:done="0"/>
  <w15:commentEx w15:paraId="71473FDD" w15:done="0"/>
  <w15:commentEx w15:paraId="284ABC57" w15:done="0"/>
  <w15:commentEx w15:paraId="6806EA56" w15:done="0"/>
  <w15:commentEx w15:paraId="24B0F968" w15:done="0"/>
  <w15:commentEx w15:paraId="3B838A0F" w15:done="0"/>
  <w15:commentEx w15:paraId="1F295A28" w15:done="0"/>
  <w15:commentEx w15:paraId="37172FD2" w15:done="0"/>
  <w15:commentEx w15:paraId="36B525F0" w15:paraIdParent="37172FD2" w15:done="0"/>
  <w15:commentEx w15:paraId="55C46BA7" w15:done="0"/>
  <w15:commentEx w15:paraId="078C48CE" w15:done="0"/>
  <w15:commentEx w15:paraId="2BC9237F" w15:done="0"/>
  <w15:commentEx w15:paraId="330EC4CE" w15:paraIdParent="2BC9237F" w15:done="0"/>
  <w15:commentEx w15:paraId="51B180A9" w15:done="0"/>
  <w15:commentEx w15:paraId="6AC8D4A9" w15:done="0"/>
  <w15:commentEx w15:paraId="04F1FD3D" w15:done="0"/>
  <w15:commentEx w15:paraId="12826356" w15:paraIdParent="04F1FD3D" w15:done="0"/>
  <w15:commentEx w15:paraId="5C19A899" w15:done="0"/>
  <w15:commentEx w15:paraId="44CABB98" w15:done="0"/>
  <w15:commentEx w15:paraId="73D00FFB" w15:done="0"/>
  <w15:commentEx w15:paraId="39D7F8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DFF279" w16cex:dateUtc="2026-04-13T09:02:00Z"/>
  <w16cex:commentExtensible w16cex:durableId="51AC9B06" w16cex:dateUtc="2026-04-13T06:48:00Z"/>
  <w16cex:commentExtensible w16cex:durableId="2593BBC3" w16cex:dateUtc="2026-04-13T05:34:00Z"/>
  <w16cex:commentExtensible w16cex:durableId="2FB51E52" w16cex:dateUtc="2026-04-13T04:36:00Z"/>
  <w16cex:commentExtensible w16cex:durableId="39623CB6" w16cex:dateUtc="2026-04-13T04:42:00Z"/>
  <w16cex:commentExtensible w16cex:durableId="6D587DB5" w16cex:dateUtc="2026-04-13T09:27:00Z"/>
  <w16cex:commentExtensible w16cex:durableId="0624A69C" w16cex:dateUtc="2026-04-13T04:55:00Z"/>
  <w16cex:commentExtensible w16cex:durableId="6BC3C806" w16cex:dateUtc="2026-04-13T05:05:00Z"/>
  <w16cex:commentExtensible w16cex:durableId="3BE4C330" w16cex:dateUtc="2026-04-13T05:23:00Z"/>
  <w16cex:commentExtensible w16cex:durableId="54A660E9" w16cex:dateUtc="2026-04-13T05:24:00Z"/>
  <w16cex:commentExtensible w16cex:durableId="0951F746" w16cex:dateUtc="2026-04-13T05:52:00Z"/>
  <w16cex:commentExtensible w16cex:durableId="17001620" w16cex:dateUtc="2026-04-13T05:37:00Z"/>
  <w16cex:commentExtensible w16cex:durableId="22C9A06E" w16cex:dateUtc="2026-04-13T05:37:00Z"/>
  <w16cex:commentExtensible w16cex:durableId="0B598E8C" w16cex:dateUtc="2026-04-13T05:40:00Z"/>
  <w16cex:commentExtensible w16cex:durableId="0AD05573" w16cex:dateUtc="2026-04-13T05:54:00Z"/>
  <w16cex:commentExtensible w16cex:durableId="0EB5658C" w16cex:dateUtc="2026-04-13T05:56:00Z"/>
  <w16cex:commentExtensible w16cex:durableId="5EFFA04B" w16cex:dateUtc="2026-04-13T07:04:00Z"/>
  <w16cex:commentExtensible w16cex:durableId="46775B6E" w16cex:dateUtc="2026-04-13T05:57:00Z"/>
  <w16cex:commentExtensible w16cex:durableId="63E28628" w16cex:dateUtc="2026-04-13T06:01:00Z"/>
  <w16cex:commentExtensible w16cex:durableId="3C7B587E" w16cex:dateUtc="2026-04-13T06:03:00Z"/>
  <w16cex:commentExtensible w16cex:durableId="6EA4804C" w16cex:dateUtc="2026-04-13T06:44:00Z"/>
  <w16cex:commentExtensible w16cex:durableId="3E6FC0A5" w16cex:dateUtc="2026-04-13T06:05:00Z"/>
  <w16cex:commentExtensible w16cex:durableId="6F41CC9F" w16cex:dateUtc="2026-04-13T07:07:00Z"/>
  <w16cex:commentExtensible w16cex:durableId="73FFD94E" w16cex:dateUtc="2026-04-13T07:24:00Z"/>
  <w16cex:commentExtensible w16cex:durableId="0A0E1824" w16cex:dateUtc="2026-04-13T09:29:00Z"/>
  <w16cex:commentExtensible w16cex:durableId="6D13858B" w16cex:dateUtc="2026-04-13T07:22:00Z"/>
  <w16cex:commentExtensible w16cex:durableId="1EF84B3F" w16cex:dateUtc="2026-04-13T07:22:00Z"/>
  <w16cex:commentExtensible w16cex:durableId="214B446E" w16cex:dateUtc="2026-04-13T09:16:00Z"/>
  <w16cex:commentExtensible w16cex:durableId="452DF4B8" w16cex:dateUtc="2026-04-13T09:17:00Z"/>
  <w16cex:commentExtensible w16cex:durableId="1D91D4E4" w16cex:dateUtc="2026-04-13T09:06:00Z"/>
  <w16cex:commentExtensible w16cex:durableId="737E6BD6" w16cex:dateUtc="2026-04-13T09:20:00Z"/>
  <w16cex:commentExtensible w16cex:durableId="6A1FF216" w16cex:dateUtc="2026-04-13T09:23:00Z"/>
  <w16cex:commentExtensible w16cex:durableId="6306B659" w16cex:dateUtc="2026-04-13T0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1144AC" w16cid:durableId="42DFF279"/>
  <w16cid:commentId w16cid:paraId="1BD27042" w16cid:durableId="51AC9B06"/>
  <w16cid:commentId w16cid:paraId="391DA54A" w16cid:durableId="2593BBC3"/>
  <w16cid:commentId w16cid:paraId="65388837" w16cid:durableId="2FB51E52"/>
  <w16cid:commentId w16cid:paraId="17767D73" w16cid:durableId="39623CB6"/>
  <w16cid:commentId w16cid:paraId="54698F66" w16cid:durableId="6D587DB5"/>
  <w16cid:commentId w16cid:paraId="7B25EFB4" w16cid:durableId="0624A69C"/>
  <w16cid:commentId w16cid:paraId="18AE4887" w16cid:durableId="6BC3C806"/>
  <w16cid:commentId w16cid:paraId="2EC17170" w16cid:durableId="3BE4C330"/>
  <w16cid:commentId w16cid:paraId="5765EF2C" w16cid:durableId="54A660E9"/>
  <w16cid:commentId w16cid:paraId="2DD2B467" w16cid:durableId="0951F746"/>
  <w16cid:commentId w16cid:paraId="378DFECB" w16cid:durableId="17001620"/>
  <w16cid:commentId w16cid:paraId="40AD8398" w16cid:durableId="22C9A06E"/>
  <w16cid:commentId w16cid:paraId="71473FDD" w16cid:durableId="0B598E8C"/>
  <w16cid:commentId w16cid:paraId="284ABC57" w16cid:durableId="0AD05573"/>
  <w16cid:commentId w16cid:paraId="6806EA56" w16cid:durableId="0EB5658C"/>
  <w16cid:commentId w16cid:paraId="24B0F968" w16cid:durableId="5EFFA04B"/>
  <w16cid:commentId w16cid:paraId="3B838A0F" w16cid:durableId="46775B6E"/>
  <w16cid:commentId w16cid:paraId="1F295A28" w16cid:durableId="63E28628"/>
  <w16cid:commentId w16cid:paraId="37172FD2" w16cid:durableId="3C7B587E"/>
  <w16cid:commentId w16cid:paraId="36B525F0" w16cid:durableId="6EA4804C"/>
  <w16cid:commentId w16cid:paraId="55C46BA7" w16cid:durableId="3E6FC0A5"/>
  <w16cid:commentId w16cid:paraId="078C48CE" w16cid:durableId="6F41CC9F"/>
  <w16cid:commentId w16cid:paraId="2BC9237F" w16cid:durableId="73FFD94E"/>
  <w16cid:commentId w16cid:paraId="330EC4CE" w16cid:durableId="0A0E1824"/>
  <w16cid:commentId w16cid:paraId="51B180A9" w16cid:durableId="6D13858B"/>
  <w16cid:commentId w16cid:paraId="6AC8D4A9" w16cid:durableId="1EF84B3F"/>
  <w16cid:commentId w16cid:paraId="04F1FD3D" w16cid:durableId="214B446E"/>
  <w16cid:commentId w16cid:paraId="12826356" w16cid:durableId="452DF4B8"/>
  <w16cid:commentId w16cid:paraId="5C19A899" w16cid:durableId="1D91D4E4"/>
  <w16cid:commentId w16cid:paraId="44CABB98" w16cid:durableId="737E6BD6"/>
  <w16cid:commentId w16cid:paraId="73D00FFB" w16cid:durableId="6A1FF216"/>
  <w16cid:commentId w16cid:paraId="39D7F8E5" w16cid:durableId="6306B6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8C52E" w14:textId="77777777" w:rsidR="006F30B6" w:rsidRDefault="006F30B6">
      <w:pPr>
        <w:spacing w:line="240" w:lineRule="auto"/>
        <w:ind w:left="0" w:hanging="2"/>
      </w:pPr>
      <w:r>
        <w:separator/>
      </w:r>
    </w:p>
  </w:endnote>
  <w:endnote w:type="continuationSeparator" w:id="0">
    <w:p w14:paraId="79467556" w14:textId="77777777" w:rsidR="006F30B6" w:rsidRDefault="006F30B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037D" w14:textId="77777777" w:rsidR="0046406C" w:rsidRDefault="004C7434">
    <w:pPr>
      <w:pBdr>
        <w:top w:val="nil"/>
        <w:left w:val="nil"/>
        <w:bottom w:val="nil"/>
        <w:right w:val="nil"/>
        <w:between w:val="nil"/>
      </w:pBdr>
      <w:tabs>
        <w:tab w:val="center" w:pos="4252"/>
        <w:tab w:val="right" w:pos="8504"/>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14:paraId="0958D131"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739"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5E6A5" w14:textId="77777777" w:rsidR="009049CD" w:rsidRDefault="009049CD" w:rsidP="009049CD">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CA0F9" w14:textId="77777777" w:rsidR="006F30B6" w:rsidRDefault="006F30B6">
      <w:pPr>
        <w:spacing w:line="240" w:lineRule="auto"/>
        <w:ind w:left="0" w:hanging="2"/>
      </w:pPr>
      <w:r>
        <w:separator/>
      </w:r>
    </w:p>
  </w:footnote>
  <w:footnote w:type="continuationSeparator" w:id="0">
    <w:p w14:paraId="7ED9BB29" w14:textId="77777777" w:rsidR="006F30B6" w:rsidRDefault="006F30B6">
      <w:pPr>
        <w:spacing w:line="240" w:lineRule="auto"/>
        <w:ind w:left="0" w:hanging="2"/>
      </w:pPr>
      <w:r>
        <w:continuationSeparator/>
      </w:r>
    </w:p>
  </w:footnote>
  <w:footnote w:id="1">
    <w:p w14:paraId="49B9364E"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{"citationID":"jqgwc6LV","properties":{"formattedCitation":"D. Crystal, {\\i{}Language and the Internet}, 2nd ed. (Cambridge University Press, 2006).","plainCitation":"D. Crystal, Language and the Internet, 2nd ed. (Cambridge University Press, 2006).","noteIndex":1},"citationItems":[{"id":260,"uris":["http://zotero.org/users/16069189/items/PWQQCGTV"],"itemData":{"id":260,"type":"book","edition":"2","publisher":"Cambridge University Press","title":"Language and the Internet","author":[{"family":"Crystal","given":"D."}],"issued":{"date-parts":[["2006"]]}}}],"schema":"https://github.com/citation-style-language/schema/raw/master/csl-citation.json"} </w:instrText>
      </w:r>
      <w:r>
        <w:fldChar w:fldCharType="separate"/>
      </w:r>
      <w:r w:rsidR="002F134D" w:rsidRPr="002F134D">
        <w:rPr>
          <w:szCs w:val="24"/>
        </w:rPr>
        <w:t xml:space="preserve">D. Crystal, </w:t>
      </w:r>
      <w:r w:rsidR="002F134D" w:rsidRPr="002F134D">
        <w:rPr>
          <w:i/>
          <w:iCs/>
          <w:szCs w:val="24"/>
        </w:rPr>
        <w:t>Language and the Internet</w:t>
      </w:r>
      <w:r w:rsidR="002F134D" w:rsidRPr="002F134D">
        <w:rPr>
          <w:szCs w:val="24"/>
        </w:rPr>
        <w:t>, 2nd ed. (Cambridge University Press, 2006).</w:t>
      </w:r>
      <w:r>
        <w:fldChar w:fldCharType="end"/>
      </w:r>
    </w:p>
  </w:footnote>
  <w:footnote w:id="2">
    <w:p w14:paraId="6165191D"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{"citationID":"94La6XOH","properties":{"formattedCitation":"Penelope Eckert and S. McConnell-Ginet, \\uc0\\u8220{}Think Practically and Look Locally: Language and Gender as Comunity-Based Practice,\\uc0\\u8221{} {\\i{}Annual Review of Anthropology}, 1992, 461\\uc0\\u8211{}90, https://doi.org/10.1146/annurev.an.21.100192.002333.","plainCitation":"Penelope Eckert and S. McConnell-Ginet, “Think Practically and Look Locally: Language and Gender as Comunity-Based Practice,” Annual Review of Anthropology, 1992, 461–90, https://doi.org/10.1146/annurev.an.21.100192.002333.","noteIndex":2},"citationItems":[{"id":262,"uris":["http://zotero.org/users/16069189/items/LGIJLXR4"],"itemData":{"id":262,"type":"article-journal","container-title":"Annual Review of Anthropology","DOI":"https://doi.org/10.1146/annurev.an.21.100192.002333","page":"461-490","title":"Think Practically and Look Locally: Language and Gender as Comunity-based Practice","author":[{"family":"Eckert","given":"Penelope"},{"family":"McConnell-Ginet","given":"S."}],"issued":{"date-parts":[["1992"]]}}}],"schema":"https://github.com/citation-style-language/schema/raw/master/csl-citation.json"} </w:instrText>
      </w:r>
      <w:r>
        <w:fldChar w:fldCharType="separate"/>
      </w:r>
      <w:r w:rsidR="002F134D" w:rsidRPr="002F134D">
        <w:rPr>
          <w:szCs w:val="24"/>
        </w:rPr>
        <w:t xml:space="preserve">Penelope Eckert and S. McConnell-Ginet, “Think Practically and Look Locally: Language and Gender as </w:t>
      </w:r>
      <w:proofErr w:type="spellStart"/>
      <w:r w:rsidR="002F134D" w:rsidRPr="002F134D">
        <w:rPr>
          <w:szCs w:val="24"/>
        </w:rPr>
        <w:t>Comunity</w:t>
      </w:r>
      <w:proofErr w:type="spellEnd"/>
      <w:r w:rsidR="002F134D" w:rsidRPr="002F134D">
        <w:rPr>
          <w:szCs w:val="24"/>
        </w:rPr>
        <w:t xml:space="preserve">-Based Practice,” </w:t>
      </w:r>
      <w:r w:rsidR="002F134D" w:rsidRPr="002F134D">
        <w:rPr>
          <w:i/>
          <w:iCs/>
          <w:szCs w:val="24"/>
        </w:rPr>
        <w:t>Annual Review of Anthropology</w:t>
      </w:r>
      <w:r w:rsidR="002F134D" w:rsidRPr="002F134D">
        <w:rPr>
          <w:szCs w:val="24"/>
        </w:rPr>
        <w:t>, 1992, 461–90, https://doi.org/10.1146/annurev.an.21.100192.002333.</w:t>
      </w:r>
      <w:r>
        <w:fldChar w:fldCharType="end"/>
      </w:r>
    </w:p>
  </w:footnote>
  <w:footnote w:id="3">
    <w:p w14:paraId="7E815203"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{"citationID":"Rn32qANV","properties":{"formattedCitation":"Etienne Wenger, {\\i{}Communities of Practice: Learning, Meaning, and Identity} (Cambridge University Press, 1998).","plainCitation":"Etienne Wenger, Communities of Practice: Learning, Meaning, and Identity (Cambridge University Press, 1998).","noteIndex":3},"citationItems":[{"id":263,"uris":["http://zotero.org/users/16069189/items/F8IJX3IQ"],"itemData":{"id":263,"type":"book","publisher":"Cambridge University Press","title":"Communities of Practice: Learning, Meaning, and Identity","author":[{"family":"Wenger","given":"Etienne"}],"issued":{"date-parts":[["1998"]]}}}],"schema":"https://github.com/citation-style-language/schema/raw/master/csl-citation.json"} </w:instrText>
      </w:r>
      <w:r>
        <w:fldChar w:fldCharType="separate"/>
      </w:r>
      <w:r w:rsidR="002F134D" w:rsidRPr="002F134D">
        <w:rPr>
          <w:szCs w:val="24"/>
        </w:rPr>
        <w:t xml:space="preserve">Etienne Wenger, </w:t>
      </w:r>
      <w:r w:rsidR="002F134D" w:rsidRPr="002F134D">
        <w:rPr>
          <w:i/>
          <w:iCs/>
          <w:szCs w:val="24"/>
        </w:rPr>
        <w:t>Communities of Practice: Learning, Meaning, and Identity</w:t>
      </w:r>
      <w:r w:rsidR="002F134D" w:rsidRPr="002F134D">
        <w:rPr>
          <w:szCs w:val="24"/>
        </w:rPr>
        <w:t xml:space="preserve"> (Cambridge University Press, 1998).</w:t>
      </w:r>
      <w:r>
        <w:fldChar w:fldCharType="end"/>
      </w:r>
    </w:p>
  </w:footnote>
  <w:footnote w:id="4">
    <w:p w14:paraId="42342D2F"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{"citationID":"27iB5uSQ","properties":{"formattedCitation":"J. Holmes, {\\i{}An Introduction to  Sociolinguistics}, 4th ed. (Rotledge, 2013).","plainCitation":"J. Holmes, An Introduction to  Sociolinguistics, 4th ed. (Rotledge, 2013).","noteIndex":4},"citationItems":[{"id":264,"uris":["http://zotero.org/users/16069189/items/7D9N2RRZ"],"itemData":{"id":264,"type":"book","edition":"4","publisher":"Rotledge","title":"An Introduction to  Sociolinguistics","author":[{"family":"Holmes","given":"J."}],"issued":{"date-parts":[["2013"]]}}}],"schema":"https://github.com/citation-style-language/schema/raw/master/csl-citation.json"} </w:instrText>
      </w:r>
      <w:r>
        <w:fldChar w:fldCharType="separate"/>
      </w:r>
      <w:r w:rsidR="002F134D" w:rsidRPr="002F134D">
        <w:rPr>
          <w:szCs w:val="24"/>
        </w:rPr>
        <w:t xml:space="preserve">J. Holmes, </w:t>
      </w:r>
      <w:r w:rsidR="002F134D" w:rsidRPr="002F134D">
        <w:rPr>
          <w:i/>
          <w:iCs/>
          <w:szCs w:val="24"/>
        </w:rPr>
        <w:t>An Introduction to  Sociolinguistics</w:t>
      </w:r>
      <w:r w:rsidR="002F134D" w:rsidRPr="002F134D">
        <w:rPr>
          <w:szCs w:val="24"/>
        </w:rPr>
        <w:t>, 4th ed. (</w:t>
      </w:r>
      <w:proofErr w:type="spellStart"/>
      <w:r w:rsidR="002F134D" w:rsidRPr="002F134D">
        <w:rPr>
          <w:szCs w:val="24"/>
        </w:rPr>
        <w:t>Rotledge</w:t>
      </w:r>
      <w:proofErr w:type="spellEnd"/>
      <w:r w:rsidR="002F134D" w:rsidRPr="002F134D">
        <w:rPr>
          <w:szCs w:val="24"/>
        </w:rPr>
        <w:t>, 2013).</w:t>
      </w:r>
      <w:r>
        <w:fldChar w:fldCharType="end"/>
      </w:r>
    </w:p>
  </w:footnote>
  <w:footnote w:id="5">
    <w:p w14:paraId="66B633B9"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{"citationID":"8zKrAaO7","properties":{"formattedCitation":"R. Wardhaugh and J. M. Fuller, {\\i{}An Introduction to Sociolinguistics}, 7th ed. (Wiley Blackwell, 2015).","plainCitation":"R. Wardhaugh and J. M. Fuller, An Introduction to Sociolinguistics, 7th ed. (Wiley Blackwell, 2015).","noteIndex":5},"citationItems":[{"id":261,"uris":["http://zotero.org/users/16069189/items/YBVBAW6B"],"itemData":{"id":261,"type":"book","edition":"7","publisher":"Wiley Blackwell","title":"An Introduction to Sociolinguistics","author":[{"family":"Wardhaugh","given":"R."},{"family":"Fuller","given":"J. M."}],"issued":{"date-parts":[["2015"]]}}}],"schema":"https://github.com/citation-style-language/schema/raw/master/csl-citation.json"} </w:instrText>
      </w:r>
      <w:r>
        <w:fldChar w:fldCharType="separate"/>
      </w:r>
      <w:r w:rsidR="002F134D" w:rsidRPr="002F134D">
        <w:rPr>
          <w:szCs w:val="24"/>
        </w:rPr>
        <w:t xml:space="preserve">R. Wardhaugh and J. M. Fuller, </w:t>
      </w:r>
      <w:r w:rsidR="002F134D" w:rsidRPr="002F134D">
        <w:rPr>
          <w:i/>
          <w:iCs/>
          <w:szCs w:val="24"/>
        </w:rPr>
        <w:t>An Introduction to Sociolinguistics</w:t>
      </w:r>
      <w:r w:rsidR="002F134D" w:rsidRPr="002F134D">
        <w:rPr>
          <w:szCs w:val="24"/>
        </w:rPr>
        <w:t>, 7th ed. (Wiley Blackwell, 2015).</w:t>
      </w:r>
      <w:r>
        <w:fldChar w:fldCharType="end"/>
      </w:r>
    </w:p>
  </w:footnote>
  <w:footnote w:id="6">
    <w:p w14:paraId="76EB1D44"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{"citationID":"V28R8L1w","properties":{"formattedCitation":"Dell Hymes, {\\i{}Foundations in Sociolinguistics: An Ethnographic Approach} (University of Pennsylvania Press, 1974).","plainCitation":"Dell Hymes, Foundations in Sociolinguistics: An Ethnographic Approach (University of Pennsylvania Press, 1974).","noteIndex":6},"citationItems":[{"id":265,"uris":["http://zotero.org/users/16069189/items/KWZPMK55"],"itemData":{"id":265,"type":"book","publisher":"University of Pennsylvania Press","title":"Foundations in Sociolinguistics: An Ethnographic Approach","author":[{"family":"Hymes","given":"Dell"}],"issued":{"date-parts":[["1974"]]}}}],"schema":"https://github.com/citation-style-language/schema/raw/master/csl-citation.json"} </w:instrText>
      </w:r>
      <w:r>
        <w:fldChar w:fldCharType="separate"/>
      </w:r>
      <w:r w:rsidR="002F134D" w:rsidRPr="002F134D">
        <w:rPr>
          <w:szCs w:val="24"/>
        </w:rPr>
        <w:t xml:space="preserve">Dell Hymes, </w:t>
      </w:r>
      <w:r w:rsidR="002F134D" w:rsidRPr="002F134D">
        <w:rPr>
          <w:i/>
          <w:iCs/>
          <w:szCs w:val="24"/>
        </w:rPr>
        <w:t>Foundations in Sociolinguistics: An Ethnographic Approach</w:t>
      </w:r>
      <w:r w:rsidR="002F134D" w:rsidRPr="002F134D">
        <w:rPr>
          <w:szCs w:val="24"/>
        </w:rPr>
        <w:t xml:space="preserve"> (University of Pennsylvania Press, 1974).</w:t>
      </w:r>
      <w:r>
        <w:fldChar w:fldCharType="end"/>
      </w:r>
    </w:p>
  </w:footnote>
  <w:footnote w:id="7">
    <w:p w14:paraId="34CEAA79"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{"citationID":"ZaP03FZg","properties":{"formattedCitation":"Eckert and McConnell-Ginet, \\uc0\\u8220{}Think Practically and Look Locally: Language and Gender as Comunity-Based Practice.\\uc0\\u8221{}","plainCitation":"Eckert and McConnell-Ginet, “Think Practically and Look Locally: Language and Gender as Comunity-Based Practice.”","noteIndex":7},"citationItems":[{"id":262,"uris":["http://zotero.org/users/16069189/items/LGIJLXR4"],"itemData":{"id":262,"type":"article-journal","container-title":"Annual Review of Anthropology","DOI":"https://doi.org/10.1146/annurev.an.21.100192.002333","page":"461-490","title":"Think Practically and Look Locally: Language and Gender as Comunity-based Practice","author":[{"family":"Eckert","given":"Penelope"},{"family":"McConnell-Ginet","given":"S."}],"issued":{"date-parts":[["1992"]]}}}],"schema":"https://github.com/citation-style-language/schema/raw/master/csl-citation.json"} </w:instrText>
      </w:r>
      <w:r>
        <w:fldChar w:fldCharType="separate"/>
      </w:r>
      <w:r w:rsidR="002F134D" w:rsidRPr="002F134D">
        <w:rPr>
          <w:szCs w:val="24"/>
        </w:rPr>
        <w:t xml:space="preserve">Eckert and McConnell-Ginet, “Think Practically and Look Locally: Language and Gender as </w:t>
      </w:r>
      <w:proofErr w:type="spellStart"/>
      <w:r w:rsidR="002F134D" w:rsidRPr="002F134D">
        <w:rPr>
          <w:szCs w:val="24"/>
        </w:rPr>
        <w:t>Comunity</w:t>
      </w:r>
      <w:proofErr w:type="spellEnd"/>
      <w:r w:rsidR="002F134D" w:rsidRPr="002F134D">
        <w:rPr>
          <w:szCs w:val="24"/>
        </w:rPr>
        <w:t>-Based Practice.”</w:t>
      </w:r>
      <w:r>
        <w:fldChar w:fldCharType="end"/>
      </w:r>
    </w:p>
  </w:footnote>
  <w:footnote w:id="8">
    <w:p w14:paraId="776EA5AB" w14:textId="77777777" w:rsidR="009C7CE1" w:rsidRPr="009C7CE1" w:rsidRDefault="009C7CE1" w:rsidP="009C7CE1">
      <w:pPr>
        <w:pStyle w:val="FootnoteText"/>
        <w:ind w:left="0" w:hanging="2"/>
        <w:rPr>
          <w:lang w:val="id-ID"/>
        </w:rPr>
      </w:pPr>
      <w:r>
        <w:rPr>
          <w:rStyle w:val="FootnoteReference"/>
        </w:rPr>
        <w:footnoteRef/>
      </w:r>
      <w:r w:rsidRPr="008B66FC">
        <w:rPr>
          <w:lang w:val="id-ID"/>
        </w:rPr>
        <w:t xml:space="preserve"> </w:t>
      </w:r>
      <w:r>
        <w:fldChar w:fldCharType="begin"/>
      </w:r>
      <w:r w:rsidRPr="008B66FC">
        <w:rPr>
          <w:lang w:val="id-ID"/>
        </w:rPr>
        <w:instrText xml:space="preserve"> ADDIN ZOTERO_ITEM CSL_CITATION {"citationID":"3gupqukz","properties":{"formattedCitation":"Rudi Ferdiansah, \\uc0\\u8220{}Literature Review\\uc0\\u8239{}: Pengertian, Contoh, Cara Membuat, Manfaat, PDF,\\uc0\\u8221{} {\\i{}Internasional Jornal Labs} (blog), February 27, 2024, https://internationaljournallabs.com/blog/literature-review/.","plainCitation":"Rudi Ferdiansah, “Literature Review : Pengertian, Contoh, Cara Membuat, Manfaat, PDF,” Internasional Jornal Labs (blog), February 27, 2024, https://internationaljournallabs.com/blog/literature-review/.","noteIndex":8},"citationItems":[{"id":258,"uris":["http://zotero.org/users/16069189/items/5MXYXYM2"],"itemData":{"id":258,"type":"post-weblog","abstract":"Dalam artikel ini, kita akan membahas pengertian, metode, dan cara membuat literature review. Silahkan simak sampai habis yah!","container-title":"Internasional Jornal Labs","language":"id","title":"Literature Review : Pengertian, Contoh, Cara Membuat, Manfaat, PDF","title-short":"Literature Review","URL":"https://internationaljournallabs.com/blog/literature-review/","author":[{"family":"Ferdiansah","given":"Rudi"}],"accessed":{"date-parts":[["2025",6,19]]},"issued":{"date-parts":[["2024",2,27]]}}}],"schema":"https://github.com/citation-style-language/schema/raw/master/csl-citation.json"} </w:instrText>
      </w:r>
      <w:r>
        <w:fldChar w:fldCharType="separate"/>
      </w:r>
      <w:r w:rsidR="002F134D" w:rsidRPr="008B66FC">
        <w:rPr>
          <w:szCs w:val="24"/>
          <w:lang w:val="id-ID"/>
        </w:rPr>
        <w:t xml:space="preserve">Rudi Ferdiansah, “Literature Review : Pengertian, Contoh, Cara Membuat, Manfaat, PDF,” </w:t>
      </w:r>
      <w:r w:rsidR="002F134D" w:rsidRPr="008B66FC">
        <w:rPr>
          <w:i/>
          <w:iCs/>
          <w:szCs w:val="24"/>
          <w:lang w:val="id-ID"/>
        </w:rPr>
        <w:t>Internasional Jornal Labs</w:t>
      </w:r>
      <w:r w:rsidR="002F134D" w:rsidRPr="008B66FC">
        <w:rPr>
          <w:szCs w:val="24"/>
          <w:lang w:val="id-ID"/>
        </w:rPr>
        <w:t xml:space="preserve"> (blog), February 27, 2024, https://internationaljournallabs.com/blog/literature-review/.</w:t>
      </w:r>
      <w:r>
        <w:fldChar w:fldCharType="end"/>
      </w:r>
    </w:p>
  </w:footnote>
  <w:footnote w:id="9">
    <w:p w14:paraId="6AD6766C"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{"citationID":"hdJbonM9","properties":{"formattedCitation":"Wardhaugh and Fuller, {\\i{}An Introduction to Sociolinguistics}.","plainCitation":"Wardhaugh and Fuller, An Introduction to Sociolinguistics.","noteIndex":9},"citationItems":[{"id":261,"uris":["http://zotero.org/users/16069189/items/YBVBAW6B"],"itemData":{"id":261,"type":"book","edition":"7","publisher":"Wiley Blackwell","title":"An Introduction to Sociolinguistics","author":[{"family":"Wardhaugh","given":"R."},{"family":"Fuller","given":"J. M."}],"issued":{"date-parts":[["2015"]]}}}],"schema":"https://github.com/citation-style-language/schema/raw/master/csl-citation.json"} </w:instrText>
      </w:r>
      <w:r>
        <w:fldChar w:fldCharType="separate"/>
      </w:r>
      <w:r w:rsidR="002F134D" w:rsidRPr="002F134D">
        <w:rPr>
          <w:szCs w:val="24"/>
        </w:rPr>
        <w:t xml:space="preserve">Wardhaugh and Fuller, </w:t>
      </w:r>
      <w:r w:rsidR="002F134D" w:rsidRPr="002F134D">
        <w:rPr>
          <w:i/>
          <w:iCs/>
          <w:szCs w:val="24"/>
        </w:rPr>
        <w:t>An Introduction to Sociolinguistics</w:t>
      </w:r>
      <w:r w:rsidR="002F134D" w:rsidRPr="002F134D">
        <w:rPr>
          <w:szCs w:val="24"/>
        </w:rPr>
        <w:t>.</w:t>
      </w:r>
      <w:r>
        <w:fldChar w:fldCharType="end"/>
      </w:r>
    </w:p>
  </w:footnote>
  <w:footnote w:id="10">
    <w:p w14:paraId="4089FD41"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{"citationID":"QpHHuLAH","properties":{"formattedCitation":"Anisa Anggrainii Putri, \\uc0\\u8220{}Language Variation in College Students: Sociolinguistics Perspective,\\uc0\\u8221{} {\\i{}PRAGMATIKA: JOURNAL OF LINGUSTICS AND LITERATURE} 2, no. 2 (2024), https://doi.org/10.60153/pragmatica.v2i2.92.","plainCitation":"Anisa Anggrainii Putri, “Language Variation in College Students: Sociolinguistics Perspective,” PRAGMATIKA: JOURNAL OF LINGUSTICS AND LITERATURE 2, no. 2 (2024), https://doi.org/10.60153/pragmatica.v2i2.92.","noteIndex":10},"citationItems":[{"id":245,"uris":["http://zotero.org/users/16069189/items/B5IQIIRY"],"itemData":{"id":245,"type":"article-journal","container-title":"PRAGMATIKA: JOURNAL OF LINGUSTICS AND LITERATURE","DOI":"https://doi.org/10.60153/pragmatica.v2i2.92","issue":"2","title":"Language Variation in College Students: Sociolinguistics Perspective","volume":"2","author":[{"family":"Putri","given":"Anisa Anggrainii"}],"issued":{"date-parts":[["2024"]]}}}],"schema":"https://github.com/citation-style-language/schema/raw/master/csl-citation.json"} </w:instrText>
      </w:r>
      <w:r>
        <w:fldChar w:fldCharType="separate"/>
      </w:r>
      <w:r w:rsidR="002F134D" w:rsidRPr="002F134D">
        <w:rPr>
          <w:szCs w:val="24"/>
        </w:rPr>
        <w:t xml:space="preserve">Anisa </w:t>
      </w:r>
      <w:proofErr w:type="spellStart"/>
      <w:r w:rsidR="002F134D" w:rsidRPr="002F134D">
        <w:rPr>
          <w:szCs w:val="24"/>
        </w:rPr>
        <w:t>Anggrainii</w:t>
      </w:r>
      <w:proofErr w:type="spellEnd"/>
      <w:r w:rsidR="002F134D" w:rsidRPr="002F134D">
        <w:rPr>
          <w:szCs w:val="24"/>
        </w:rPr>
        <w:t xml:space="preserve"> Putri, “Language Variation in College Students: Sociolinguistics Perspective,” </w:t>
      </w:r>
      <w:r w:rsidR="002F134D" w:rsidRPr="002F134D">
        <w:rPr>
          <w:i/>
          <w:iCs/>
          <w:szCs w:val="24"/>
        </w:rPr>
        <w:t>PRAGMATIKA: JOURNAL OF LINGUSTICS AND LITERATURE</w:t>
      </w:r>
      <w:r w:rsidR="002F134D" w:rsidRPr="002F134D">
        <w:rPr>
          <w:szCs w:val="24"/>
        </w:rPr>
        <w:t xml:space="preserve"> 2, no. 2 (2024), https://doi.org/10.60153/pragmatica.v2i2.92.</w:t>
      </w:r>
      <w:r>
        <w:fldChar w:fldCharType="end"/>
      </w:r>
    </w:p>
  </w:footnote>
  <w:footnote w:id="11">
    <w:p w14:paraId="08C56F5F"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{"citationID":"sgNLtwut","properties":{"formattedCitation":"Hikmatul Wahyuni Safitri and Andi Muhammad Husni Tamrin, \\uc0\\u8220{}Sociolinguistic Variations and Identity Negotiation Among Urban Youth in Multilingual Communities,\\uc0\\u8221{} {\\i{}Journal of Mandalika Social Science} 3, no. 1 (2025): 15\\uc0\\u8211{}20, https://doi.org/10.59613/jomss.v3i1.253.","plainCitation":"Hikmatul Wahyuni Safitri and Andi Muhammad Husni Tamrin, “Sociolinguistic Variations and Identity Negotiation Among Urban Youth in Multilingual Communities,” Journal of Mandalika Social Science 3, no. 1 (2025): 15–20, https://doi.org/10.59613/jomss.v3i1.253.","noteIndex":11},"citationItems":[{"id":235,"uris":["http://zotero.org/users/16069189/items/KW675XBU"],"itemData":{"id":235,"type":"article-journal","container-title":"Journal of Mandalika Social Science","DOI":"https://doi.org/10.59613/jomss.v3i1.253","issue":"1","page":"15-20","title":"Sociolinguistic Variations and Identity Negotiation Among Urban Youth in Multilingual Communities","volume":"3","author":[{"family":"Safitri","given":"Hikmatul Wahyuni"},{"family":"Tamrin","given":"Andi Muhammad Husni"}],"issued":{"date-parts":[["2025"]]}}}],"schema":"https://github.com/citation-style-language/schema/raw/master/csl-citation.json"} </w:instrText>
      </w:r>
      <w:r>
        <w:fldChar w:fldCharType="separate"/>
      </w:r>
      <w:proofErr w:type="spellStart"/>
      <w:r w:rsidR="002F134D" w:rsidRPr="002F134D">
        <w:rPr>
          <w:szCs w:val="24"/>
        </w:rPr>
        <w:t>Hikmatul</w:t>
      </w:r>
      <w:proofErr w:type="spellEnd"/>
      <w:r w:rsidR="002F134D" w:rsidRPr="002F134D">
        <w:rPr>
          <w:szCs w:val="24"/>
        </w:rPr>
        <w:t xml:space="preserve"> Wahyuni </w:t>
      </w:r>
      <w:proofErr w:type="spellStart"/>
      <w:r w:rsidR="002F134D" w:rsidRPr="002F134D">
        <w:rPr>
          <w:szCs w:val="24"/>
        </w:rPr>
        <w:t>Safitri</w:t>
      </w:r>
      <w:proofErr w:type="spellEnd"/>
      <w:r w:rsidR="002F134D" w:rsidRPr="002F134D">
        <w:rPr>
          <w:szCs w:val="24"/>
        </w:rPr>
        <w:t xml:space="preserve"> and Andi Muhammad Husni Tamrin, “Sociolinguistic Variations and Identity Negotiation Among Urban Youth in Multilingual Communities,” </w:t>
      </w:r>
      <w:r w:rsidR="002F134D" w:rsidRPr="002F134D">
        <w:rPr>
          <w:i/>
          <w:iCs/>
          <w:szCs w:val="24"/>
        </w:rPr>
        <w:t xml:space="preserve">Journal of </w:t>
      </w:r>
      <w:proofErr w:type="spellStart"/>
      <w:r w:rsidR="002F134D" w:rsidRPr="002F134D">
        <w:rPr>
          <w:i/>
          <w:iCs/>
          <w:szCs w:val="24"/>
        </w:rPr>
        <w:t>Mandalika</w:t>
      </w:r>
      <w:proofErr w:type="spellEnd"/>
      <w:r w:rsidR="002F134D" w:rsidRPr="002F134D">
        <w:rPr>
          <w:i/>
          <w:iCs/>
          <w:szCs w:val="24"/>
        </w:rPr>
        <w:t xml:space="preserve"> Social Science</w:t>
      </w:r>
      <w:r w:rsidR="002F134D" w:rsidRPr="002F134D">
        <w:rPr>
          <w:szCs w:val="24"/>
        </w:rPr>
        <w:t xml:space="preserve"> 3, no. 1 (2025): 15–20, https://doi.org/10.59613/jomss.v3i1.253.</w:t>
      </w:r>
      <w:r>
        <w:fldChar w:fldCharType="end"/>
      </w:r>
    </w:p>
  </w:footnote>
  <w:footnote w:id="12">
    <w:p w14:paraId="194E514D" w14:textId="77777777" w:rsidR="002B1FA0" w:rsidRPr="002B1FA0" w:rsidRDefault="002B1FA0" w:rsidP="002B1FA0">
      <w:pPr>
        <w:pStyle w:val="FootnoteText"/>
        <w:ind w:left="0" w:hanging="2"/>
        <w:rPr>
          <w:lang w:val="id-ID"/>
        </w:rPr>
      </w:pPr>
      <w:r>
        <w:rPr>
          <w:rStyle w:val="FootnoteReference"/>
        </w:rPr>
        <w:footnoteRef/>
      </w:r>
      <w:r w:rsidRPr="008B66FC">
        <w:rPr>
          <w:lang w:val="id-ID"/>
        </w:rPr>
        <w:t xml:space="preserve"> </w:t>
      </w:r>
      <w:r>
        <w:fldChar w:fldCharType="begin"/>
      </w:r>
      <w:r w:rsidRPr="008B66FC">
        <w:rPr>
          <w:lang w:val="id-ID"/>
        </w:rPr>
        <w:instrText xml:space="preserve"> ADDIN ZOTERO_ITEM CSL_CITATION {"citationID":"WnTACOob","properties":{"formattedCitation":"Mac Aditiawarman, Dewirahmadanirwati Dewirahmadanirwati, and Ridha Hasnul Ulya, \\uc0\\u8220{}Sociolinguistic Insights into Youth Language Phenomena: Patterns and Influences in South Jakarta through the Lens of #BeritaAkhirPekan Podcast,\\uc0\\u8221{} {\\i{}AL-ISHLAH Jurnal Pendidikan} 17, no. 1 (2025), https://doi.org/10.35445/alishlah.v17i1.6843.","plainCitation":"Mac Aditiawarman, Dewirahmadanirwati Dewirahmadanirwati, and Ridha Hasnul Ulya, “Sociolinguistic Insights into Youth Language Phenomena: Patterns and Influences in South Jakarta through the Lens of #BeritaAkhirPekan Podcast,” AL-ISHLAH Jurnal Pendidikan 17, no. 1 (2025), https://doi.org/10.35445/alishlah.v17i1.6843.","noteIndex":12},"citationItems":[{"id":240,"uris":["http://zotero.org/users/16069189/items/8NZX45JZ"],"itemData":{"id":240,"type":"article-journal","container-title":"AL-ISHLAH Jurnal Pendidikan","DOI":"https://doi.org/10.35445/alishlah.v17i1.6843","issue":"1","title":"Sociolinguistic Insights into Youth Language Phenomena: Patterns and Influences in South Jakarta through the Lens of #BeritaAkhirPekan Podcast","volume":"17","author":[{"family":"Aditiawarman","given":"Mac"},{"family":"Dewirahmadanirwati","given":"Dewirahmadanirwati"},{"family":"Ulya","given":"Ridha Hasnul"}],"issued":{"date-parts":[["2025"]]}}}],"schema":"https://github.com/citation-style-language/schema/raw/master/csl-citation.json"} </w:instrText>
      </w:r>
      <w:r>
        <w:fldChar w:fldCharType="separate"/>
      </w:r>
      <w:r w:rsidR="002F134D" w:rsidRPr="008B66FC">
        <w:rPr>
          <w:szCs w:val="24"/>
          <w:lang w:val="id-ID"/>
        </w:rPr>
        <w:t xml:space="preserve">Mac Aditiawarman, Dewirahmadanirwati Dewirahmadanirwati, and Ridha Hasnul Ulya, “Sociolinguistic Insights into Youth Language Phenomena: Patterns and Influences in South Jakarta through the Lens of #BeritaAkhirPekan Podcast,” </w:t>
      </w:r>
      <w:r w:rsidR="002F134D" w:rsidRPr="008B66FC">
        <w:rPr>
          <w:i/>
          <w:iCs/>
          <w:szCs w:val="24"/>
          <w:lang w:val="id-ID"/>
        </w:rPr>
        <w:t>AL-ISHLAH Jurnal Pendidikan</w:t>
      </w:r>
      <w:r w:rsidR="002F134D" w:rsidRPr="008B66FC">
        <w:rPr>
          <w:szCs w:val="24"/>
          <w:lang w:val="id-ID"/>
        </w:rPr>
        <w:t xml:space="preserve"> 17, no. 1 (2025), https://doi.org/10.35445/alishlah.v17i1.6843.</w:t>
      </w:r>
      <w:r>
        <w:fldChar w:fldCharType="end"/>
      </w:r>
    </w:p>
  </w:footnote>
  <w:footnote w:id="13">
    <w:p w14:paraId="6C91BCE1"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{"citationID":"z8fjBend","properties":{"formattedCitation":"Penelope Eckert, {\\i{}Introduction: Variation and Agency}, Linguistic Variation as Social Practice (Oxford: Blackwell, 2000).","plainCitation":"Penelope Eckert, Introduction: Variation and Agency, Linguistic Variation as Social Practice (Oxford: Blackwell, 2000).","noteIndex":13},"citationItems":[{"id":241,"uris":["http://zotero.org/users/16069189/items/EKBA7K6J"],"itemData":{"id":241,"type":"book","collection-title":"Linguistic variation as social practice","publisher":"Oxford: Blackwell","title":"Introduction: Variation and Agency","author":[{"family":"Eckert","given":"Penelope"}],"issued":{"date-parts":[["2000"]]}}}],"schema":"https://github.com/citation-style-language/schema/raw/master/csl-citation.json"} </w:instrText>
      </w:r>
      <w:r>
        <w:fldChar w:fldCharType="separate"/>
      </w:r>
      <w:r w:rsidR="002F134D" w:rsidRPr="002F134D">
        <w:rPr>
          <w:szCs w:val="24"/>
        </w:rPr>
        <w:t xml:space="preserve">Penelope Eckert, </w:t>
      </w:r>
      <w:r w:rsidR="002F134D" w:rsidRPr="002F134D">
        <w:rPr>
          <w:i/>
          <w:iCs/>
          <w:szCs w:val="24"/>
        </w:rPr>
        <w:t>Introduction: Variation and Agency</w:t>
      </w:r>
      <w:r w:rsidR="002F134D" w:rsidRPr="002F134D">
        <w:rPr>
          <w:szCs w:val="24"/>
        </w:rPr>
        <w:t>, Linguistic Variation as Social Practice (Oxford: Blackwell, 2000).</w:t>
      </w:r>
      <w:r>
        <w:fldChar w:fldCharType="end"/>
      </w:r>
    </w:p>
  </w:footnote>
  <w:footnote w:id="14">
    <w:p w14:paraId="2E07EFA3" w14:textId="77777777" w:rsidR="00B07FBF" w:rsidRPr="00B07FBF" w:rsidRDefault="00B07FBF" w:rsidP="00B07FBF">
      <w:pPr>
        <w:pStyle w:val="FootnoteText"/>
        <w:ind w:left="0" w:hanging="2"/>
        <w:rPr>
          <w:lang w:val="id-ID"/>
        </w:rPr>
      </w:pPr>
      <w:r>
        <w:rPr>
          <w:rStyle w:val="FootnoteReference"/>
        </w:rPr>
        <w:footnoteRef/>
      </w:r>
      <w:r>
        <w:t xml:space="preserve"> </w:t>
      </w:r>
      <w:r>
        <w:fldChar w:fldCharType="begin"/>
      </w:r>
      <w:r>
        <w:instrText xml:space="preserve"> ADDIN ZOTERO_ITEM CSL_CITATION {"citationID":"9ZwuDgWE","properties":{"formattedCitation":"Hanna Vusyk et al., \\uc0\\u8220{}SOCIOLINGUISTIC ASPECTS OF VERBAL INTERACTION: EXPLORING LANGUAGE COMMUNITIES AND SPEECH PRACTICES,\\uc0\\u8221{} {\\i{}Kyiv National Linguistic University} 15, no. 40 (2023), http://dx.doi.org/10.18316/rcd.v15i40.11247.","plainCitation":"Hanna Vusyk et al., “SOCIOLINGUISTIC ASPECTS OF VERBAL INTERACTION: EXPLORING LANGUAGE COMMUNITIES AND SPEECH PRACTICES,” Kyiv National Linguistic University 15, no. 40 (2023), http://dx.doi.org/10.18316/rcd.v15i40.11247.","noteIndex":14},"citationItems":[{"id":236,"uris":["http://zotero.org/users/16069189/items/AWZAS3GU"],"itemData":{"id":236,"type":"article-journal","container-title":"Kyiv National Linguistic University","DOI":"http://dx.doi.org/10.18316/rcd.v15i40.11247","issue":"40","title":"SOCIOLINGUISTIC ASPECTS OF VERBAL INTERACTION: EXPLORING LANGUAGE COMMUNITIES AND SPEECH PRACTICES","volume":"15","author":[{"family":"Vusyk","given":"Hanna"},{"family":"Kuzmenko","given":"Tetiana"},{"family":"Dekalo","given":"Olha"},{"family":"Kruhlenko","given":"Lyudmyla"},{"family":"Lievliev","given":"Oleksandr"}],"issued":{"date-parts":[["2023"]]}}}],"schema":"https://github.com/citation-style-language/schema/raw/master/csl-citation.json"} </w:instrText>
      </w:r>
      <w:r>
        <w:fldChar w:fldCharType="separate"/>
      </w:r>
      <w:r w:rsidR="002F134D" w:rsidRPr="002F134D">
        <w:rPr>
          <w:szCs w:val="24"/>
        </w:rPr>
        <w:t xml:space="preserve">Hanna </w:t>
      </w:r>
      <w:proofErr w:type="spellStart"/>
      <w:r w:rsidR="002F134D" w:rsidRPr="002F134D">
        <w:rPr>
          <w:szCs w:val="24"/>
        </w:rPr>
        <w:t>Vusyk</w:t>
      </w:r>
      <w:proofErr w:type="spellEnd"/>
      <w:r w:rsidR="002F134D" w:rsidRPr="002F134D">
        <w:rPr>
          <w:szCs w:val="24"/>
        </w:rPr>
        <w:t xml:space="preserve"> et al., “SOCIOLINGUISTIC ASPECTS OF VERBAL INTERACTION: EXPLORING LANGUAGE COMMUNITIES AND SPEECH PRACTICES,” </w:t>
      </w:r>
      <w:r w:rsidR="002F134D" w:rsidRPr="002F134D">
        <w:rPr>
          <w:i/>
          <w:iCs/>
          <w:szCs w:val="24"/>
        </w:rPr>
        <w:t>Kyiv National Linguistic University</w:t>
      </w:r>
      <w:r w:rsidR="002F134D" w:rsidRPr="002F134D">
        <w:rPr>
          <w:szCs w:val="24"/>
        </w:rPr>
        <w:t xml:space="preserve"> 15, no. 40 (2023), http://dx.doi.org/10.18316/rcd.v15i40.11247.</w:t>
      </w:r>
      <w:r>
        <w:fldChar w:fldCharType="end"/>
      </w:r>
    </w:p>
  </w:footnote>
  <w:footnote w:id="15">
    <w:p w14:paraId="01810946" w14:textId="77777777" w:rsidR="00B07FBF" w:rsidRPr="00B07FBF" w:rsidRDefault="00B07FBF" w:rsidP="00B07FBF">
      <w:pPr>
        <w:pStyle w:val="FootnoteText"/>
        <w:ind w:left="0" w:hanging="2"/>
        <w:rPr>
          <w:lang w:val="id-ID"/>
        </w:rPr>
      </w:pPr>
      <w:r>
        <w:rPr>
          <w:rStyle w:val="FootnoteReference"/>
        </w:rPr>
        <w:footnoteRef/>
      </w:r>
      <w:r>
        <w:t xml:space="preserve"> </w:t>
      </w:r>
      <w:r>
        <w:fldChar w:fldCharType="begin"/>
      </w:r>
      <w:r>
        <w:instrText xml:space="preserve"> ADDIN ZOTERO_ITEM CSL_CITATION {"citationID":"pBSCxgKn","properties":{"formattedCitation":"Setyo Wati and Wida Mulyanti, \\uc0\\u8220{}A Sociolinguistic Study\\uc0\\u8239{}: Language Use of Students the Special Need in English Language Pedagogy,\\uc0\\u8221{} {\\i{}International Conference of Humanity and Social Science} 1, no. 1 (January 2022).","plainCitation":"Setyo Wati and Wida Mulyanti, “A Sociolinguistic Study : Language Use of Students the Special Need in English Language Pedagogy,” International Conference of Humanity and Social Science 1, no. 1 (January 2022).","noteIndex":15},"citationItems":[{"id":239,"uris":["http://zotero.org/users/16069189/items/4I97I56H"],"itemData":{"id":239,"type":"article-journal","container-title":"International Conference of Humanity and Social Science","issue":"1","title":"A Sociolinguistic Study : Language Use of Students the Special Need in English Language Pedagogy","volume":"1","author":[{"family":"Wati","given":"Setyo"},{"family":"Mulyanti","given":"Wida"}],"issued":{"date-parts":[["2022",1]]}}}],"schema":"https://github.com/citation-style-language/schema/raw/master/csl-citation.json"} </w:instrText>
      </w:r>
      <w:r>
        <w:fldChar w:fldCharType="separate"/>
      </w:r>
      <w:r w:rsidR="002F134D" w:rsidRPr="002F134D">
        <w:rPr>
          <w:szCs w:val="24"/>
        </w:rPr>
        <w:t xml:space="preserve">Setyo Wati and Wida </w:t>
      </w:r>
      <w:proofErr w:type="spellStart"/>
      <w:r w:rsidR="002F134D" w:rsidRPr="002F134D">
        <w:rPr>
          <w:szCs w:val="24"/>
        </w:rPr>
        <w:t>Mulyanti</w:t>
      </w:r>
      <w:proofErr w:type="spellEnd"/>
      <w:r w:rsidR="002F134D" w:rsidRPr="002F134D">
        <w:rPr>
          <w:szCs w:val="24"/>
        </w:rPr>
        <w:t xml:space="preserve">, “A Sociolinguistic Study : Language Use of Students the Special Need in English Language Pedagogy,” </w:t>
      </w:r>
      <w:r w:rsidR="002F134D" w:rsidRPr="002F134D">
        <w:rPr>
          <w:i/>
          <w:iCs/>
          <w:szCs w:val="24"/>
        </w:rPr>
        <w:t>International Conference of Humanity and Social Science</w:t>
      </w:r>
      <w:r w:rsidR="002F134D" w:rsidRPr="002F134D">
        <w:rPr>
          <w:szCs w:val="24"/>
        </w:rPr>
        <w:t xml:space="preserve"> 1, no. 1 (January 2022).</w:t>
      </w:r>
      <w:r>
        <w:fldChar w:fldCharType="end"/>
      </w:r>
    </w:p>
  </w:footnote>
  <w:footnote w:id="16">
    <w:p w14:paraId="4E4D79BA" w14:textId="77777777" w:rsidR="00B07FBF" w:rsidRPr="00B07FBF" w:rsidRDefault="00B07FBF" w:rsidP="00B07FBF">
      <w:pPr>
        <w:pStyle w:val="FootnoteText"/>
        <w:ind w:left="0" w:hanging="2"/>
        <w:rPr>
          <w:lang w:val="id-ID"/>
        </w:rPr>
      </w:pPr>
      <w:r>
        <w:rPr>
          <w:rStyle w:val="FootnoteReference"/>
        </w:rPr>
        <w:footnoteRef/>
      </w:r>
      <w:r>
        <w:t xml:space="preserve"> </w:t>
      </w:r>
      <w:r>
        <w:fldChar w:fldCharType="begin"/>
      </w:r>
      <w:r>
        <w:instrText xml:space="preserve"> ADDIN ZOTERO_ITEM CSL_CITATION {"citationID":"x19NaJUJ","properties":{"formattedCitation":"Karisma E. Tarigan and Rismawati Sihombing, \\uc0\\u8220{}THE IMPACT OF THE SOCIAL ENVIRONMENT ON LANGUAGE DEVELOPMENT WITHIN THE SPEECH COMMUNITY OF DORMITORY SAINT ANNA IN TANJUNG BALAI,\\uc0\\u8221{} {\\i{}Journal of Science and Social Research} 7, no. 2 (2024).","plainCitation":"Karisma E. Tarigan and Rismawati Sihombing, “THE IMPACT OF THE SOCIAL ENVIRONMENT ON LANGUAGE DEVELOPMENT WITHIN THE SPEECH COMMUNITY OF DORMITORY SAINT ANNA IN TANJUNG BALAI,” Journal of Science and Social Research 7, no. 2 (2024).","noteIndex":16},"citationItems":[{"id":242,"uris":["http://zotero.org/users/16069189/items/UIPA2YI4"],"itemData":{"id":242,"type":"article-journal","container-title":"Journal of Science and Social Research","issue":"2","title":"THE IMPACT OF THE SOCIAL ENVIRONMENT ON LANGUAGE DEVELOPMENT WITHIN THE SPEECH COMMUNITY OF DORMITORY SAINT ANNA IN TANJUNG BALAI","volume":"7","author":[{"family":"Tarigan","given":"Karisma E."},{"family":"Sihombing","given":"Rismawati"}],"issued":{"date-parts":[["2024"]]}}}],"schema":"https://github.com/citation-style-language/schema/raw/master/csl-citation.json"} </w:instrText>
      </w:r>
      <w:r>
        <w:fldChar w:fldCharType="separate"/>
      </w:r>
      <w:r w:rsidR="002F134D" w:rsidRPr="002F134D">
        <w:rPr>
          <w:szCs w:val="24"/>
        </w:rPr>
        <w:t xml:space="preserve">Karisma E. </w:t>
      </w:r>
      <w:proofErr w:type="spellStart"/>
      <w:r w:rsidR="002F134D" w:rsidRPr="002F134D">
        <w:rPr>
          <w:szCs w:val="24"/>
        </w:rPr>
        <w:t>Tarigan</w:t>
      </w:r>
      <w:proofErr w:type="spellEnd"/>
      <w:r w:rsidR="002F134D" w:rsidRPr="002F134D">
        <w:rPr>
          <w:szCs w:val="24"/>
        </w:rPr>
        <w:t xml:space="preserve"> and </w:t>
      </w:r>
      <w:proofErr w:type="spellStart"/>
      <w:r w:rsidR="002F134D" w:rsidRPr="002F134D">
        <w:rPr>
          <w:szCs w:val="24"/>
        </w:rPr>
        <w:t>Rismawati</w:t>
      </w:r>
      <w:proofErr w:type="spellEnd"/>
      <w:r w:rsidR="002F134D" w:rsidRPr="002F134D">
        <w:rPr>
          <w:szCs w:val="24"/>
        </w:rPr>
        <w:t xml:space="preserve"> </w:t>
      </w:r>
      <w:proofErr w:type="spellStart"/>
      <w:r w:rsidR="002F134D" w:rsidRPr="002F134D">
        <w:rPr>
          <w:szCs w:val="24"/>
        </w:rPr>
        <w:t>Sihombing</w:t>
      </w:r>
      <w:proofErr w:type="spellEnd"/>
      <w:r w:rsidR="002F134D" w:rsidRPr="002F134D">
        <w:rPr>
          <w:szCs w:val="24"/>
        </w:rPr>
        <w:t xml:space="preserve">, “THE IMPACT OF THE SOCIAL ENVIRONMENT ON LANGUAGE DEVELOPMENT WITHIN THE SPEECH COMMUNITY OF DORMITORY SAINT ANNA IN TANJUNG BALAI,” </w:t>
      </w:r>
      <w:r w:rsidR="002F134D" w:rsidRPr="002F134D">
        <w:rPr>
          <w:i/>
          <w:iCs/>
          <w:szCs w:val="24"/>
        </w:rPr>
        <w:t>Journal of Science and Social Research</w:t>
      </w:r>
      <w:r w:rsidR="002F134D" w:rsidRPr="002F134D">
        <w:rPr>
          <w:szCs w:val="24"/>
        </w:rPr>
        <w:t xml:space="preserve"> 7, no. 2 (2024).</w:t>
      </w:r>
      <w:r>
        <w:fldChar w:fldCharType="end"/>
      </w:r>
    </w:p>
  </w:footnote>
  <w:footnote w:id="17">
    <w:p w14:paraId="0D43B05D" w14:textId="77777777" w:rsidR="008B36E3" w:rsidRPr="008B36E3" w:rsidRDefault="008B36E3" w:rsidP="008B36E3">
      <w:pPr>
        <w:pStyle w:val="FootnoteText"/>
        <w:ind w:left="0" w:hanging="2"/>
        <w:rPr>
          <w:lang w:val="id-ID"/>
        </w:rPr>
      </w:pPr>
      <w:r>
        <w:rPr>
          <w:rStyle w:val="FootnoteReference"/>
        </w:rPr>
        <w:footnoteRef/>
      </w:r>
      <w:r>
        <w:t xml:space="preserve"> </w:t>
      </w:r>
      <w:r>
        <w:fldChar w:fldCharType="begin"/>
      </w:r>
      <w:r>
        <w:instrText xml:space="preserve"> ADDIN ZOTERO_ITEM CSL_CITATION {"citationID":"8bUnnF1R","properties":{"formattedCitation":"Amelya Septiana, \\uc0\\u8220{}AS The Dynamics of Politeness in Online Interaction: A Study of Code-Switching and Code-Mixing on the Youtube Platform,\\uc0\\u8221{} {\\i{}Kagami\\uc0\\u8239{}: Jurnal Pendidikan Dan Bahasa Jepang} 15, no. 2 (December 30, 2024): 100\\uc0\\u8211{}113, https://doi.org/10.21009/kagami.152.03.","plainCitation":"Amelya Septiana, “AS The Dynamics of Politeness in Online Interaction: A Study of Code-Switching and Code-Mixing on the Youtube Platform,” Kagami : Jurnal Pendidikan Dan Bahasa Jepang 15, no. 2 (December 30, 2024): 100–113, https://doi.org/10.21009/kagami.152.03.","noteIndex":17},"citationItems":[{"id":247,"uris":["http://zotero.org/users/16069189/items/UJIJZATG"],"itemData":{"id":247,"type":"article-journal","abstract":"This study aims to examine the phenomenon of code switching and code mixing in online interactions on the Youtube platform, with data sources in the form of speech taken from the Youtube video channel “Nihongo Mantappu Waseda Boys Trip to Indonesia edition”. The research method used is descriptive qualitative. The results showed the existence of internal code switching between languages, namely from Indonesian to Javanese. In addition, external code switching between languages was also found, namely from Indonesian to Japanese, from Japanese to English, and from Indonesian to English. The code-mixing found in this study includes the addition of particles, words, phrases, and sentences. This research also makes an important contribution in understanding the dynamics of politeness in online interaction, especially in the Youtube platform.","container-title":"Kagami : Jurnal Pendidikan dan Bahasa Jepang","DOI":"10.21009/kagami.152.03","ISSN":"2807-8853","issue":"2","language":"en","license":"Copyright (c) 2024 Amelya Septiana","note":"number: 2","page":"100-113","source":"journal.unj.ac.id","title":"AS The Dynamics of Politeness in Online Interaction: A Study of Code-Switching and Code-Mixing on the Youtube Platform","title-short":"AS The Dynamics of Politeness in Online Interaction","volume":"15","author":[{"family":"Septiana","given":"Amelya"}],"issued":{"date-parts":[["2024",12,30]]}}}],"schema":"https://github.com/citation-style-language/schema/raw/master/csl-citation.json"} </w:instrText>
      </w:r>
      <w:r>
        <w:fldChar w:fldCharType="separate"/>
      </w:r>
      <w:r w:rsidR="002F134D" w:rsidRPr="002F134D">
        <w:rPr>
          <w:szCs w:val="24"/>
        </w:rPr>
        <w:t xml:space="preserve">Amelya </w:t>
      </w:r>
      <w:proofErr w:type="spellStart"/>
      <w:r w:rsidR="002F134D" w:rsidRPr="002F134D">
        <w:rPr>
          <w:szCs w:val="24"/>
        </w:rPr>
        <w:t>Septiana</w:t>
      </w:r>
      <w:proofErr w:type="spellEnd"/>
      <w:r w:rsidR="002F134D" w:rsidRPr="002F134D">
        <w:rPr>
          <w:szCs w:val="24"/>
        </w:rPr>
        <w:t xml:space="preserve">, “AS The Dynamics of Politeness in Online Interaction: A Study of Code-Switching and Code-Mixing on the </w:t>
      </w:r>
      <w:proofErr w:type="spellStart"/>
      <w:r w:rsidR="002F134D" w:rsidRPr="002F134D">
        <w:rPr>
          <w:szCs w:val="24"/>
        </w:rPr>
        <w:t>Youtube</w:t>
      </w:r>
      <w:proofErr w:type="spellEnd"/>
      <w:r w:rsidR="002F134D" w:rsidRPr="002F134D">
        <w:rPr>
          <w:szCs w:val="24"/>
        </w:rPr>
        <w:t xml:space="preserve"> Platform,” </w:t>
      </w:r>
      <w:r w:rsidR="002F134D" w:rsidRPr="002F134D">
        <w:rPr>
          <w:i/>
          <w:iCs/>
          <w:szCs w:val="24"/>
        </w:rPr>
        <w:t>Kagami : Jurnal Pendidikan Dan Bahasa Jepang</w:t>
      </w:r>
      <w:r w:rsidR="002F134D" w:rsidRPr="002F134D">
        <w:rPr>
          <w:szCs w:val="24"/>
        </w:rPr>
        <w:t xml:space="preserve"> 15, no. 2 (December 30, 2024): 100–113, https://doi.org/10.21009/kagami.152.03.</w:t>
      </w:r>
      <w:r>
        <w:fldChar w:fldCharType="end"/>
      </w:r>
    </w:p>
  </w:footnote>
  <w:footnote w:id="18">
    <w:p w14:paraId="78D18BEA" w14:textId="77777777" w:rsidR="008B36E3" w:rsidRPr="008B36E3" w:rsidRDefault="008B36E3" w:rsidP="008B36E3">
      <w:pPr>
        <w:pStyle w:val="FootnoteText"/>
        <w:ind w:left="0" w:hanging="2"/>
        <w:rPr>
          <w:lang w:val="id-ID"/>
        </w:rPr>
      </w:pPr>
      <w:r>
        <w:rPr>
          <w:rStyle w:val="FootnoteReference"/>
        </w:rPr>
        <w:footnoteRef/>
      </w:r>
      <w:r>
        <w:t xml:space="preserve"> </w:t>
      </w:r>
      <w:r>
        <w:fldChar w:fldCharType="begin"/>
      </w:r>
      <w:r>
        <w:instrText xml:space="preserve"> ADDIN ZOTERO_ITEM CSL_CITATION {"citationID":"QcX9y1dL","properties":{"formattedCitation":"Ambarwati Emira Putri and Nyoman Adi Jaya Putra, \\uc0\\u8220{}LANGUAGE VARIATION: AN ANALYSIS OF LANGUAGE VARIETIES USED BY EFL STUDENTS ON SOCIAL MEDIA CONTEXT,\\uc0\\u8221{} {\\i{}Getsempena English} 11 (2024), https://doi.org/10.46244/geej.v11i1.2758.","plainCitation":"Ambarwati Emira Putri and Nyoman Adi Jaya Putra, “LANGUAGE VARIATION: AN ANALYSIS OF LANGUAGE VARIETIES USED BY EFL STUDENTS ON SOCIAL MEDIA CONTEXT,” Getsempena English 11 (2024), https://doi.org/10.46244/geej.v11i1.2758.","noteIndex":18},"citationItems":[{"id":251,"uris":["http://zotero.org/users/16069189/items/PWRYY79U"],"itemData":{"id":251,"type":"article-journal","container-title":"Getsempena English","DOI":"https://doi.org/10.46244/geej.v11i1.2758","language":"en","title":"LANGUAGE VARIATION: AN ANALYSIS OF LANGUAGE VARIETIES USED BY EFL STUDENTS ON SOCIAL MEDIA CONTEXT","URL":"https://ejournal.bbg.ac.id/geej/article/view/2758","volume":"11","author":[{"family":"Putri","given":"Ambarwati Emira"},{"family":"Putra","given":"Nyoman Adi Jaya"}],"accessed":{"date-parts":[["2025",6,19]]},"issued":{"date-parts":[["2024"]]}}}],"schema":"https://github.com/citation-style-language/schema/raw/master/csl-citation.json"} </w:instrText>
      </w:r>
      <w:r>
        <w:fldChar w:fldCharType="separate"/>
      </w:r>
      <w:proofErr w:type="spellStart"/>
      <w:r w:rsidR="002F134D" w:rsidRPr="002F134D">
        <w:rPr>
          <w:szCs w:val="24"/>
        </w:rPr>
        <w:t>Ambarwati</w:t>
      </w:r>
      <w:proofErr w:type="spellEnd"/>
      <w:r w:rsidR="002F134D" w:rsidRPr="002F134D">
        <w:rPr>
          <w:szCs w:val="24"/>
        </w:rPr>
        <w:t xml:space="preserve"> Emira Putri and Nyoman Adi Jaya Putra, “LANGUAGE VARIATION: AN ANALYSIS OF LANGUAGE VARIETIES USED BY EFL STUDENTS ON SOCIAL MEDIA CONTEXT,” </w:t>
      </w:r>
      <w:proofErr w:type="spellStart"/>
      <w:r w:rsidR="002F134D" w:rsidRPr="002F134D">
        <w:rPr>
          <w:i/>
          <w:iCs/>
          <w:szCs w:val="24"/>
        </w:rPr>
        <w:t>Getsempena</w:t>
      </w:r>
      <w:proofErr w:type="spellEnd"/>
      <w:r w:rsidR="002F134D" w:rsidRPr="002F134D">
        <w:rPr>
          <w:i/>
          <w:iCs/>
          <w:szCs w:val="24"/>
        </w:rPr>
        <w:t xml:space="preserve"> English</w:t>
      </w:r>
      <w:r w:rsidR="002F134D" w:rsidRPr="002F134D">
        <w:rPr>
          <w:szCs w:val="24"/>
        </w:rPr>
        <w:t xml:space="preserve"> 11 (2024), https://doi.org/10.46244/geej.v11i1.2758.</w:t>
      </w:r>
      <w:r>
        <w:fldChar w:fldCharType="end"/>
      </w:r>
    </w:p>
  </w:footnote>
  <w:footnote w:id="19">
    <w:p w14:paraId="19F18FB0" w14:textId="77777777" w:rsidR="008B36E3" w:rsidRPr="008B36E3" w:rsidRDefault="008B36E3" w:rsidP="008B36E3">
      <w:pPr>
        <w:pStyle w:val="FootnoteText"/>
        <w:ind w:left="0" w:hanging="2"/>
        <w:rPr>
          <w:lang w:val="id-ID"/>
        </w:rPr>
      </w:pPr>
      <w:r>
        <w:rPr>
          <w:rStyle w:val="FootnoteReference"/>
        </w:rPr>
        <w:footnoteRef/>
      </w:r>
      <w:r>
        <w:t xml:space="preserve"> </w:t>
      </w:r>
      <w:r>
        <w:fldChar w:fldCharType="begin"/>
      </w:r>
      <w:r>
        <w:instrText xml:space="preserve"> ADDIN ZOTERO_ITEM CSL_CITATION {"citationID":"lF2R4dO6","properties":{"formattedCitation":"Courtney Hanny, \\uc0\\u8220{}Imagining New Social Legal Futures: A Sociolinguistic Analysis of Pre-Law Students\\uc0\\u8217{} Experiences with Discourse Communities of Legal Practice,\\uc0\\u8221{} {\\i{}Int J Semoit Law} 29 (2016): 87\\uc0\\u8211{}120, https://doi.org/10.1007/s11196-015-9438-5.","plainCitation":"Courtney Hanny, “Imagining New Social Legal Futures: A Sociolinguistic Analysis of Pre-Law Students’ Experiences with Discourse Communities of Legal Practice,” Int J Semoit Law 29 (2016): 87–120, https://doi.org/10.1007/s11196-015-9438-5.","noteIndex":19},"citationItems":[{"id":238,"uris":["http://zotero.org/users/16069189/items/Q77W8UZQ"],"itemData":{"id":238,"type":"article-journal","container-title":"Int J Semoit Law","DOI":"https://doi.org/10.1007/s11196-015-9438-5","page":"87-120","title":"Imagining New Social Legal Futures: A Sociolinguistic Analysis of Pre-Law Students’ Experiences with Discourse Communities of Legal Practice","volume":"29","author":[{"family":"Hanny","given":"Courtney"}],"issued":{"date-parts":[["2016"]]}}}],"schema":"https://github.com/citation-style-language/schema/raw/master/csl-citation.json"} </w:instrText>
      </w:r>
      <w:r>
        <w:fldChar w:fldCharType="separate"/>
      </w:r>
      <w:r w:rsidR="002F134D" w:rsidRPr="002F134D">
        <w:rPr>
          <w:szCs w:val="24"/>
        </w:rPr>
        <w:t xml:space="preserve">Courtney Hanny, “Imagining New Social Legal Futures: A Sociolinguistic Analysis of Pre-Law Students’ Experiences with Discourse Communities of Legal Practice,” </w:t>
      </w:r>
      <w:r w:rsidR="002F134D" w:rsidRPr="002F134D">
        <w:rPr>
          <w:i/>
          <w:iCs/>
          <w:szCs w:val="24"/>
        </w:rPr>
        <w:t xml:space="preserve">Int J </w:t>
      </w:r>
      <w:proofErr w:type="spellStart"/>
      <w:r w:rsidR="002F134D" w:rsidRPr="002F134D">
        <w:rPr>
          <w:i/>
          <w:iCs/>
          <w:szCs w:val="24"/>
        </w:rPr>
        <w:t>Semoit</w:t>
      </w:r>
      <w:proofErr w:type="spellEnd"/>
      <w:r w:rsidR="002F134D" w:rsidRPr="002F134D">
        <w:rPr>
          <w:i/>
          <w:iCs/>
          <w:szCs w:val="24"/>
        </w:rPr>
        <w:t xml:space="preserve"> Law</w:t>
      </w:r>
      <w:r w:rsidR="002F134D" w:rsidRPr="002F134D">
        <w:rPr>
          <w:szCs w:val="24"/>
        </w:rPr>
        <w:t xml:space="preserve"> 29 (2016): 87–120, https://doi.org/10.1007/s11196-015-9438-5.</w:t>
      </w:r>
      <w:r>
        <w:fldChar w:fldCharType="end"/>
      </w:r>
    </w:p>
  </w:footnote>
  <w:footnote w:id="20">
    <w:p w14:paraId="63221A31" w14:textId="77777777" w:rsidR="005055A1" w:rsidRPr="005055A1" w:rsidRDefault="005055A1" w:rsidP="005055A1">
      <w:pPr>
        <w:pStyle w:val="FootnoteText"/>
        <w:ind w:left="0" w:hanging="2"/>
        <w:rPr>
          <w:lang w:val="id-ID"/>
        </w:rPr>
      </w:pPr>
      <w:r>
        <w:rPr>
          <w:rStyle w:val="FootnoteReference"/>
        </w:rPr>
        <w:footnoteRef/>
      </w:r>
      <w:r>
        <w:t xml:space="preserve"> </w:t>
      </w:r>
      <w:r>
        <w:fldChar w:fldCharType="begin"/>
      </w:r>
      <w:r>
        <w:instrText xml:space="preserve"> ADDIN ZOTERO_ITEM CSL_CITATION {"citationID":"KKd04IlX","properties":{"formattedCitation":"Aditiawarman, Dewirahmadanirwati, and Ulya, \\uc0\\u8220{}Sociolinguistic Insights into Youth Language Phenomena: Patterns and Influences in South Jakarta through the Lens of #BeritaAkhirPekan Podcast.\\uc0\\u8221{}","plainCitation":"Aditiawarman, Dewirahmadanirwati, and Ulya, “Sociolinguistic Insights into Youth Language Phenomena: Patterns and Influences in South Jakarta through the Lens of #BeritaAkhirPekan Podcast.”","noteIndex":20},"citationItems":[{"id":240,"uris":["http://zotero.org/users/16069189/items/8NZX45JZ"],"itemData":{"id":240,"type":"article-journal","container-title":"AL-ISHLAH Jurnal Pendidikan","DOI":"https://doi.org/10.35445/alishlah.v17i1.6843","issue":"1","title":"Sociolinguistic Insights into Youth Language Phenomena: Patterns and Influences in South Jakarta through the Lens of #BeritaAkhirPekan Podcast","volume":"17","author":[{"family":"Aditiawarman","given":"Mac"},{"family":"Dewirahmadanirwati","given":"Dewirahmadanirwati"},{"family":"Ulya","given":"Ridha Hasnul"}],"issued":{"date-parts":[["2025"]]}}}],"schema":"https://github.com/citation-style-language/schema/raw/master/csl-citation.json"} </w:instrText>
      </w:r>
      <w:r>
        <w:fldChar w:fldCharType="separate"/>
      </w:r>
      <w:proofErr w:type="spellStart"/>
      <w:r w:rsidR="002F134D" w:rsidRPr="002F134D">
        <w:rPr>
          <w:szCs w:val="24"/>
        </w:rPr>
        <w:t>Aditiawarman</w:t>
      </w:r>
      <w:proofErr w:type="spellEnd"/>
      <w:r w:rsidR="002F134D" w:rsidRPr="002F134D">
        <w:rPr>
          <w:szCs w:val="24"/>
        </w:rPr>
        <w:t xml:space="preserve">, </w:t>
      </w:r>
      <w:proofErr w:type="spellStart"/>
      <w:r w:rsidR="002F134D" w:rsidRPr="002F134D">
        <w:rPr>
          <w:szCs w:val="24"/>
        </w:rPr>
        <w:t>Dewirahmadanirwati</w:t>
      </w:r>
      <w:proofErr w:type="spellEnd"/>
      <w:r w:rsidR="002F134D" w:rsidRPr="002F134D">
        <w:rPr>
          <w:szCs w:val="24"/>
        </w:rPr>
        <w:t>, and Ulya, “Sociolinguistic Insights into Youth Language Phenomena: Patterns and Influences in South Jakarta through the Lens of #BeritaAkhirPekan Podcast.”</w:t>
      </w:r>
      <w:r>
        <w:fldChar w:fldCharType="end"/>
      </w:r>
    </w:p>
  </w:footnote>
  <w:footnote w:id="21">
    <w:p w14:paraId="2E53C00A" w14:textId="77777777" w:rsidR="005055A1" w:rsidRPr="005055A1" w:rsidRDefault="005055A1" w:rsidP="005055A1">
      <w:pPr>
        <w:pStyle w:val="FootnoteText"/>
        <w:ind w:left="0" w:hanging="2"/>
        <w:rPr>
          <w:lang w:val="id-ID"/>
        </w:rPr>
      </w:pPr>
      <w:r>
        <w:rPr>
          <w:rStyle w:val="FootnoteReference"/>
        </w:rPr>
        <w:footnoteRef/>
      </w:r>
      <w:r w:rsidRPr="005055A1">
        <w:rPr>
          <w:lang w:val="id-ID"/>
        </w:rPr>
        <w:t xml:space="preserve"> </w:t>
      </w:r>
      <w:r>
        <w:fldChar w:fldCharType="begin"/>
      </w:r>
      <w:r w:rsidRPr="005055A1">
        <w:rPr>
          <w:lang w:val="id-ID"/>
        </w:rPr>
        <w:instrText xml:space="preserve"> ADDIN ZOTERO_ITEM CSL_CITATION {"citationID":"Z3xspTX7","properties":{"formattedCitation":"Rasha Dorgham, \\uc0\\u8220{}Implementation of the Sociolinguistic Competence Strategies in Teaching and Learning English as a Foreign Language,\\uc0\\u8221{} {\\i{}Journal of Language Teaching and Research} 15, no. 4 (July 1, 2024): 1189\\uc0\\u8211{}99, https://doi.org/10.17507/jltr.1504.16.","plainCitation":"Rasha Dorgham, “Implementation of the Sociolinguistic Competence Strategies in Teaching and Learning English as a Foreign Language,” Journal of Language Teaching and Research 15, no. 4 (July 1, 2024): 1189–99, https://doi.org/10.17507/jltr.1504.16.","noteIndex":21},"citationItems":[{"id":249,"uris":["http://zotero.org/users/16069189/items/23LIIVIS"],"itemData":{"id":249,"type":"article-journal","abstract":"Examining the effects of applying sociolinguistic competency teaching strategies on university students' linguistic proficiency and sociological variance among EFL learners is one of the key goals of this study, which aims to investigate one of the major obstacles associated with learning EFL. The research objectives were investigated through the use of a quantitative, descriptive approach. A questionnaire was employed as a means of gathering research data. One hundred fifty EFL students from several universities in Egypt were chosen at random to participate in this study. The data analysis was performed using SPSS. The research findings show that the implementation of sociolinguistic competence teaching strategies has a positive impact on linguistic proficiency and sociological variation as perceived by university EFL students. The results revealed that there are statistically significant differences (</w:instrText>
      </w:r>
      <w:r>
        <w:instrText>α</w:instrText>
      </w:r>
      <w:r w:rsidRPr="005055A1">
        <w:rPr>
          <w:lang w:val="id-ID"/>
        </w:rPr>
        <w:instrText xml:space="preserve"> ≤ 0.05) in the impact of implementing sociolinguistic competence strategies for teaching EFL on linguistic proficiency and sociological variation as perceived by participants according to gender. In addition, the results revealed that there are statistically significant differences (</w:instrText>
      </w:r>
      <w:r>
        <w:instrText>α</w:instrText>
      </w:r>
      <w:r w:rsidRPr="005055A1">
        <w:rPr>
          <w:lang w:val="id-ID"/>
        </w:rPr>
        <w:instrText xml:space="preserve"> ≤ 0.05) in the impact of implementing sociolinguistic competence strategies for teaching EFL on language proficiency and sociological variation as perceived by students according to academic level. The findings of the study demonstrated how crucial it is to use sociolinguistic competency techniques to illustrate linguistic performance and sociological variances in order to achieve sociological realization. Furthermore, the results indicated that this is the primary method used by EFL students in Egyptian universities to develop sociolinguistic competence.","container-title":"Journal of Language Teaching and Research","DOI":"10.17507/jltr.1504.16","ISSN":"2053-0684","issue":"4","language":"en","license":"Copyright (c) 2024 Journal of Language Teaching and Research","note":"number: 4","page":"1189-1199","source":"jltr.academypublication.com","title":"Implementation of the Sociolinguistic Competence Strategies in Teaching and Learning English as a Foreign Language","volume":"15","author":[{"family":"Dorgham","given":"Rasha"}],"issued":{"date-parts":[["2024",7,1]]}}}],"schema":"https://github.com/citation-style-language/schema/raw/master/csl-citation.json"} </w:instrText>
      </w:r>
      <w:r>
        <w:fldChar w:fldCharType="separate"/>
      </w:r>
      <w:r w:rsidR="002F134D" w:rsidRPr="002F134D">
        <w:rPr>
          <w:szCs w:val="24"/>
          <w:lang w:val="id-ID"/>
        </w:rPr>
        <w:t xml:space="preserve">Rasha Dorgham, “Implementation of the Sociolinguistic Competence Strategies in Teaching and Learning English as a Foreign Language,” </w:t>
      </w:r>
      <w:r w:rsidR="002F134D" w:rsidRPr="002F134D">
        <w:rPr>
          <w:i/>
          <w:iCs/>
          <w:szCs w:val="24"/>
          <w:lang w:val="id-ID"/>
        </w:rPr>
        <w:t>Journal of Language Teaching and Research</w:t>
      </w:r>
      <w:r w:rsidR="002F134D" w:rsidRPr="002F134D">
        <w:rPr>
          <w:szCs w:val="24"/>
          <w:lang w:val="id-ID"/>
        </w:rPr>
        <w:t xml:space="preserve"> 15, no. 4 (July 1, 2024): 1189–99, https://doi.org/10.17507/jltr.1504.16.</w:t>
      </w:r>
      <w:r>
        <w:fldChar w:fldCharType="end"/>
      </w:r>
    </w:p>
  </w:footnote>
  <w:footnote w:id="22">
    <w:p w14:paraId="5DFB0B3C" w14:textId="77777777" w:rsidR="002F134D" w:rsidRPr="002F134D" w:rsidRDefault="002F134D" w:rsidP="002F134D">
      <w:pPr>
        <w:pStyle w:val="FootnoteText"/>
        <w:ind w:left="0" w:hanging="2"/>
        <w:rPr>
          <w:lang w:val="id-ID"/>
        </w:rPr>
      </w:pPr>
      <w:r>
        <w:rPr>
          <w:rStyle w:val="FootnoteReference"/>
        </w:rPr>
        <w:footnoteRef/>
      </w:r>
      <w:r>
        <w:t xml:space="preserve"> </w:t>
      </w:r>
      <w:r>
        <w:fldChar w:fldCharType="begin"/>
      </w:r>
      <w:r>
        <w:instrText xml:space="preserve"> ADDIN ZOTERO_ITEM CSL_CITATION {"citationID":"ofiHU1xG","properties":{"formattedCitation":"Mujiono and Siane Herawati, \\uc0\\u8220{}The Effectiveness of E-Learning-Based Sociolinguistic Instruction on EFL University Students\\uc0\\u8217{} Sociolinguistic Competence,\\uc0\\u8221{} {\\i{}International Journal of Instruction} 14, no. 4 (October 2021): 627\\uc0\\u8211{}42, https://doi.org/10.29333/iji.2021.14436a.","plainCitation":"Mujiono and Siane Herawati, “The Effectiveness of E-Learning-Based Sociolinguistic Instruction on EFL University Students’ Sociolinguistic Competence,” International Journal of Instruction 14, no. 4 (October 2021): 627–42, https://doi.org/10.29333/iji.2021.14436a.","noteIndex":22},"citationItems":[{"id":253,"uris":["http://zotero.org/users/16069189/items/Q7J3BH9A"],"itemData":{"id":253,"type":"article-journal","abstract":"PDF | On Oct 1, 2021, Mujiono Mujiono and others published The Effectiveness of E-Learning-Based Sociolinguistic Instruction on EFL University Students’ Sociolinguistic Competence | Find, read and cite all the research you need on ResearchGate","container-title":"International Journal of Instruction","DOI":"10.29333/iji.2021.14436a","issue":"4","language":"en","page":"627-642","source":"www.researchgate.net","title":"The Effectiveness of E-Learning-Based Sociolinguistic Instruction on EFL University Students’ Sociolinguistic Competence","volume":"14","author":[{"literal":"Mujiono"},{"family":"Herawati","given":"Siane"}],"issued":{"date-parts":[["2021",10]]}}}],"schema":"https://github.com/citation-style-language/schema/raw/master/csl-citation.json"} </w:instrText>
      </w:r>
      <w:r>
        <w:fldChar w:fldCharType="separate"/>
      </w:r>
      <w:r w:rsidRPr="002F134D">
        <w:rPr>
          <w:szCs w:val="24"/>
        </w:rPr>
        <w:t xml:space="preserve">Mujiono and Siane Herawati, “The Effectiveness of E-Learning-Based Sociolinguistic Instruction on EFL University Students’ Sociolinguistic Competence,” </w:t>
      </w:r>
      <w:r w:rsidRPr="002F134D">
        <w:rPr>
          <w:i/>
          <w:iCs/>
          <w:szCs w:val="24"/>
        </w:rPr>
        <w:t>International Journal of Instruction</w:t>
      </w:r>
      <w:r w:rsidRPr="002F134D">
        <w:rPr>
          <w:szCs w:val="24"/>
        </w:rPr>
        <w:t xml:space="preserve"> 14, no. 4 (October 2021): 627–42, https://doi.org/10.29333/iji.2021.14436a.</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E92E" w14:textId="77777777" w:rsidR="0046406C" w:rsidRDefault="004C7434">
    <w:pPr>
      <w:pBdr>
        <w:top w:val="nil"/>
        <w:left w:val="nil"/>
        <w:bottom w:val="single" w:sz="4" w:space="1" w:color="000000"/>
        <w:right w:val="nil"/>
        <w:between w:val="nil"/>
      </w:pBdr>
      <w:tabs>
        <w:tab w:val="center" w:pos="4252"/>
        <w:tab w:val="right" w:pos="8504"/>
      </w:tabs>
      <w:spacing w:line="240" w:lineRule="auto"/>
      <w:ind w:left="0" w:hanging="2"/>
      <w:rPr>
        <w:rFonts w:ascii="Arial" w:eastAsia="Arial" w:hAnsi="Arial" w:cs="Arial"/>
        <w:color w:val="000000"/>
        <w:sz w:val="16"/>
        <w:szCs w:val="16"/>
      </w:rPr>
    </w:pPr>
    <w:r>
      <w:rPr>
        <w:rFonts w:ascii="Arial" w:eastAsia="Arial" w:hAnsi="Arial" w:cs="Arial"/>
        <w:i/>
        <w:smallCaps/>
        <w:color w:val="000000"/>
        <w:sz w:val="16"/>
        <w:szCs w:val="16"/>
      </w:rPr>
      <w:t>Chapter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DF7E"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6FDD"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065D"/>
    <w:multiLevelType w:val="hybridMultilevel"/>
    <w:tmpl w:val="97868238"/>
    <w:lvl w:ilvl="0" w:tplc="9C1C6936">
      <w:start w:val="1"/>
      <w:numFmt w:val="decimal"/>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7FD25E0D"/>
    <w:multiLevelType w:val="hybridMultilevel"/>
    <w:tmpl w:val="97868238"/>
    <w:lvl w:ilvl="0" w:tplc="9C1C6936">
      <w:start w:val="1"/>
      <w:numFmt w:val="decimal"/>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num w:numId="1" w16cid:durableId="395202502">
    <w:abstractNumId w:val="1"/>
  </w:num>
  <w:num w:numId="2" w16cid:durableId="1075073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nia Sari">
    <w15:presenceInfo w15:providerId="Windows Live" w15:userId="4e9da1c5089ba8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06C"/>
    <w:rsid w:val="00040494"/>
    <w:rsid w:val="00063133"/>
    <w:rsid w:val="000806C9"/>
    <w:rsid w:val="000948E1"/>
    <w:rsid w:val="000C58F2"/>
    <w:rsid w:val="001302B8"/>
    <w:rsid w:val="001677AA"/>
    <w:rsid w:val="00254EF0"/>
    <w:rsid w:val="002813F7"/>
    <w:rsid w:val="002B1FA0"/>
    <w:rsid w:val="002B2E5A"/>
    <w:rsid w:val="002B7ED7"/>
    <w:rsid w:val="002F134D"/>
    <w:rsid w:val="003035B5"/>
    <w:rsid w:val="00376BAA"/>
    <w:rsid w:val="003A70F8"/>
    <w:rsid w:val="003F6E55"/>
    <w:rsid w:val="00403A2B"/>
    <w:rsid w:val="00462B64"/>
    <w:rsid w:val="0046406C"/>
    <w:rsid w:val="00472B68"/>
    <w:rsid w:val="0048680C"/>
    <w:rsid w:val="004A04B8"/>
    <w:rsid w:val="004C076F"/>
    <w:rsid w:val="004C7434"/>
    <w:rsid w:val="005055A1"/>
    <w:rsid w:val="00530DF3"/>
    <w:rsid w:val="00531B7C"/>
    <w:rsid w:val="005857A8"/>
    <w:rsid w:val="0059218A"/>
    <w:rsid w:val="00595730"/>
    <w:rsid w:val="006D42CF"/>
    <w:rsid w:val="006F30B6"/>
    <w:rsid w:val="006F6827"/>
    <w:rsid w:val="006F7C6E"/>
    <w:rsid w:val="00716BFE"/>
    <w:rsid w:val="007F77BF"/>
    <w:rsid w:val="008006D3"/>
    <w:rsid w:val="008B36E3"/>
    <w:rsid w:val="008B66FC"/>
    <w:rsid w:val="008F73C5"/>
    <w:rsid w:val="009049CD"/>
    <w:rsid w:val="009063BD"/>
    <w:rsid w:val="00915E13"/>
    <w:rsid w:val="009A216C"/>
    <w:rsid w:val="009B42E4"/>
    <w:rsid w:val="009C7CE1"/>
    <w:rsid w:val="00A02388"/>
    <w:rsid w:val="00A10525"/>
    <w:rsid w:val="00A90B34"/>
    <w:rsid w:val="00A94304"/>
    <w:rsid w:val="00B07FBF"/>
    <w:rsid w:val="00B41268"/>
    <w:rsid w:val="00BE7221"/>
    <w:rsid w:val="00BF5802"/>
    <w:rsid w:val="00C24495"/>
    <w:rsid w:val="00C540FC"/>
    <w:rsid w:val="00CC3845"/>
    <w:rsid w:val="00CF07CC"/>
    <w:rsid w:val="00D52564"/>
    <w:rsid w:val="00D5719E"/>
    <w:rsid w:val="00D705BB"/>
    <w:rsid w:val="00D942AC"/>
    <w:rsid w:val="00DD09E3"/>
    <w:rsid w:val="00DD3D95"/>
    <w:rsid w:val="00DD663A"/>
    <w:rsid w:val="00E56178"/>
    <w:rsid w:val="00EC115C"/>
    <w:rsid w:val="00EF0D48"/>
    <w:rsid w:val="00EF6CAE"/>
    <w:rsid w:val="00F053A3"/>
    <w:rsid w:val="00FF0F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BC72"/>
  <w15:docId w15:val="{EE01D4DD-0829-4B1D-85E1-2E58F9DA4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rFonts w:ascii="Cambria" w:hAnsi="Cambria"/>
      <w:b/>
      <w:bCs/>
      <w:kern w:val="28"/>
      <w:sz w:val="32"/>
      <w:szCs w:val="32"/>
    </w:rPr>
  </w:style>
  <w:style w:type="paragraph" w:styleId="NormalWeb">
    <w:name w:val="Normal (Web)"/>
    <w:basedOn w:val="Normal"/>
    <w:uiPriority w:val="99"/>
    <w:pPr>
      <w:spacing w:before="100" w:beforeAutospacing="1" w:after="100" w:afterAutospacing="1"/>
    </w:p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paragraph" w:customStyle="1" w:styleId="BodytextMaJER">
    <w:name w:val="Body text MaJER"/>
    <w:basedOn w:val="Normal"/>
    <w:pPr>
      <w:jc w:val="both"/>
    </w:pPr>
    <w:rPr>
      <w:snapToGrid w:val="0"/>
      <w:lang w:val="en-GB"/>
    </w:rPr>
  </w:style>
  <w:style w:type="paragraph" w:styleId="BodyText3">
    <w:name w:val="Body Text 3"/>
    <w:basedOn w:val="Normal"/>
    <w:pPr>
      <w:spacing w:line="480" w:lineRule="auto"/>
      <w:jc w:val="both"/>
    </w:pPr>
    <w:rPr>
      <w:szCs w:val="20"/>
      <w:lang w:val="en-GB" w:eastAsia="es-ES"/>
    </w:rPr>
  </w:style>
  <w:style w:type="character" w:customStyle="1" w:styleId="BodyText3Char">
    <w:name w:val="Body Text 3 Char"/>
    <w:rPr>
      <w:w w:val="100"/>
      <w:position w:val="-1"/>
      <w:sz w:val="24"/>
      <w:effect w:val="none"/>
      <w:vertAlign w:val="baseline"/>
      <w:cs w:val="0"/>
      <w:em w:val="none"/>
      <w:lang w:eastAsia="es-ES"/>
    </w:rPr>
  </w:style>
  <w:style w:type="paragraph" w:styleId="BodyText">
    <w:name w:val="Body Text"/>
    <w:basedOn w:val="Normal"/>
    <w:pPr>
      <w:spacing w:line="360" w:lineRule="auto"/>
      <w:jc w:val="both"/>
    </w:pPr>
    <w:rPr>
      <w:snapToGrid w:val="0"/>
      <w:lang w:val="en-GB"/>
    </w:rPr>
  </w:style>
  <w:style w:type="character" w:customStyle="1" w:styleId="BodyTextChar">
    <w:name w:val="Body Text Char"/>
    <w:rPr>
      <w:w w:val="100"/>
      <w:position w:val="-1"/>
      <w:sz w:val="24"/>
      <w:szCs w:val="24"/>
      <w:effect w:val="none"/>
      <w:vertAlign w:val="baseline"/>
      <w:cs w:val="0"/>
      <w:em w:val="none"/>
      <w:lang w:val="es-ES" w:eastAsia="es-ES"/>
    </w:rPr>
  </w:style>
  <w:style w:type="character" w:customStyle="1" w:styleId="Emphasis1">
    <w:name w:val="Emphasis1"/>
    <w:rPr>
      <w:rFonts w:ascii="Times New Roman" w:hAnsi="Times New Roman"/>
      <w:b/>
      <w:bCs/>
      <w:w w:val="100"/>
      <w:position w:val="-1"/>
      <w:sz w:val="24"/>
      <w:effect w:val="none"/>
      <w:vertAlign w:val="baseline"/>
      <w:cs w:val="0"/>
      <w:em w:val="none"/>
    </w:rPr>
  </w:style>
  <w:style w:type="paragraph" w:styleId="Footer">
    <w:name w:val="footer"/>
    <w:basedOn w:val="Normal"/>
    <w:pPr>
      <w:tabs>
        <w:tab w:val="center" w:pos="4252"/>
        <w:tab w:val="right" w:pos="8504"/>
      </w:tabs>
    </w:pPr>
    <w:rPr>
      <w:lang w:val="es-ES" w:eastAsia="es-ES"/>
    </w:rPr>
  </w:style>
  <w:style w:type="character" w:customStyle="1" w:styleId="FooterChar5ff78a4d-f462-45e5-8ec7-f174790875b3">
    <w:name w:val="Footer Char_5ff78a4d-f462-45e5-8ec7-f174790875b3"/>
    <w:rPr>
      <w:w w:val="100"/>
      <w:position w:val="-1"/>
      <w:sz w:val="24"/>
      <w:szCs w:val="24"/>
      <w:effect w:val="none"/>
      <w:vertAlign w:val="baseline"/>
      <w:cs w:val="0"/>
      <w:em w:val="none"/>
      <w:lang w:val="es-ES" w:eastAsia="es-ES"/>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pPr>
      <w:tabs>
        <w:tab w:val="center" w:pos="4252"/>
        <w:tab w:val="right" w:pos="8504"/>
      </w:tabs>
    </w:pPr>
    <w:rPr>
      <w:lang w:val="es-ES" w:eastAsia="es-ES"/>
    </w:rPr>
  </w:style>
  <w:style w:type="character" w:customStyle="1" w:styleId="HeaderChar056b862b-68c4-4ed8-b3a7-ab0c57f7a47a">
    <w:name w:val="Header Char_056b862b-68c4-4ed8-b3a7-ab0c57f7a47a"/>
    <w:rPr>
      <w:w w:val="100"/>
      <w:position w:val="-1"/>
      <w:sz w:val="24"/>
      <w:szCs w:val="24"/>
      <w:effect w:val="none"/>
      <w:vertAlign w:val="baseline"/>
      <w:cs w:val="0"/>
      <w:em w:val="none"/>
      <w:lang w:val="es-ES" w:eastAsia="es-ES"/>
    </w:rPr>
  </w:style>
  <w:style w:type="paragraph" w:customStyle="1" w:styleId="AUTHORSNAMEMaJER">
    <w:name w:val="AUTHORS NAME MaJER"/>
    <w:basedOn w:val="BodyText"/>
    <w:pPr>
      <w:spacing w:line="240" w:lineRule="auto"/>
      <w:jc w:val="center"/>
    </w:pPr>
    <w:rPr>
      <w:caps/>
    </w:rPr>
  </w:style>
  <w:style w:type="paragraph" w:customStyle="1" w:styleId="Affiliation">
    <w:name w:val="Affiliation"/>
    <w:basedOn w:val="BodyText"/>
    <w:pPr>
      <w:spacing w:line="240" w:lineRule="auto"/>
      <w:jc w:val="center"/>
    </w:pPr>
    <w:rPr>
      <w:i/>
      <w:iCs/>
    </w:rPr>
  </w:style>
  <w:style w:type="paragraph" w:customStyle="1" w:styleId="AbstractTitleMaJER">
    <w:name w:val="Abstract Title MaJER"/>
    <w:basedOn w:val="Normal"/>
    <w:pPr>
      <w:jc w:val="center"/>
    </w:pPr>
    <w:rPr>
      <w:b/>
      <w:lang w:val="en-GB" w:eastAsia="es-ES"/>
    </w:rPr>
  </w:style>
  <w:style w:type="paragraph" w:customStyle="1" w:styleId="TitleMaJER">
    <w:name w:val="Title MaJER"/>
    <w:basedOn w:val="Title"/>
    <w:pPr>
      <w:spacing w:before="0" w:after="0" w:line="360" w:lineRule="auto"/>
      <w:ind w:firstLine="720"/>
      <w:outlineLvl w:val="9"/>
    </w:pPr>
    <w:rPr>
      <w:rFonts w:ascii="Times New Roman" w:hAnsi="Times New Roman"/>
      <w:bCs w:val="0"/>
      <w:kern w:val="0"/>
      <w:lang w:val="en-GB" w:eastAsia="es-ES"/>
    </w:rPr>
  </w:style>
  <w:style w:type="paragraph" w:customStyle="1" w:styleId="AffiliationandCountryMaJER">
    <w:name w:val="Affiliation and Country MaJER"/>
    <w:basedOn w:val="Affiliation"/>
  </w:style>
  <w:style w:type="paragraph" w:customStyle="1" w:styleId="AbstractText">
    <w:name w:val="Abstract Text"/>
    <w:basedOn w:val="Normal"/>
    <w:pPr>
      <w:spacing w:before="120" w:after="120"/>
      <w:jc w:val="both"/>
    </w:pPr>
    <w:rPr>
      <w:lang w:val="en-GB" w:eastAsia="es-ES"/>
    </w:rPr>
  </w:style>
  <w:style w:type="paragraph" w:customStyle="1" w:styleId="KEYWORDSMaJER">
    <w:name w:val="KEYWORDS MaJER"/>
    <w:basedOn w:val="Normal"/>
    <w:rPr>
      <w:b/>
      <w:lang w:val="en-GB" w:eastAsia="es-ES"/>
    </w:rPr>
  </w:style>
  <w:style w:type="paragraph" w:customStyle="1" w:styleId="SectionHeadingMaJER">
    <w:name w:val="Section Heading MaJER"/>
    <w:basedOn w:val="BodyText"/>
    <w:pPr>
      <w:spacing w:before="120"/>
    </w:pPr>
    <w:rPr>
      <w:b/>
      <w:lang w:eastAsia="es-ES"/>
    </w:rPr>
  </w:style>
  <w:style w:type="paragraph" w:customStyle="1" w:styleId="TableandFiguresHeadingMaJER">
    <w:name w:val="Table and Figures Heading MaJER"/>
    <w:basedOn w:val="BodyText3"/>
    <w:pPr>
      <w:spacing w:before="120" w:line="240" w:lineRule="auto"/>
    </w:pPr>
    <w:rPr>
      <w:sz w:val="20"/>
    </w:rPr>
  </w:style>
  <w:style w:type="paragraph" w:customStyle="1" w:styleId="SubsectionheadingsMaJER">
    <w:name w:val="Subsection headings MaJER"/>
    <w:basedOn w:val="BodyText"/>
    <w:pPr>
      <w:spacing w:before="120" w:after="120" w:line="1" w:lineRule="atLeast"/>
    </w:pPr>
    <w:rPr>
      <w:lang w:eastAsia="es-ES"/>
    </w:rPr>
  </w:style>
  <w:style w:type="paragraph" w:customStyle="1" w:styleId="AdditionalsubsectionsMaJER">
    <w:name w:val="Additional sub sections MaJER"/>
    <w:basedOn w:val="SubsectionheadingsMaJER"/>
    <w:rPr>
      <w:i/>
    </w:rPr>
  </w:style>
  <w:style w:type="paragraph" w:customStyle="1" w:styleId="APPENDIXMaJER">
    <w:name w:val="APPENDIX MaJER"/>
    <w:basedOn w:val="Normal"/>
    <w:next w:val="SectionHeadingMaJER"/>
    <w:pPr>
      <w:jc w:val="both"/>
    </w:pPr>
    <w:rPr>
      <w:b/>
      <w:lang w:val="en-GB" w:eastAsia="es-ES"/>
    </w:rPr>
  </w:style>
  <w:style w:type="paragraph" w:customStyle="1" w:styleId="BioDataMaJER">
    <w:name w:val="Bio Data MaJER"/>
    <w:basedOn w:val="SectionHeadingMaJER"/>
    <w:pPr>
      <w:spacing w:line="240" w:lineRule="auto"/>
    </w:pPr>
    <w:rPr>
      <w:snapToGrid/>
    </w:rPr>
  </w:style>
  <w:style w:type="paragraph" w:customStyle="1" w:styleId="ReferencesContentMaJER">
    <w:name w:val="References Content MaJER"/>
    <w:basedOn w:val="Normal"/>
    <w:pPr>
      <w:ind w:left="709" w:hanging="709"/>
      <w:jc w:val="both"/>
    </w:pPr>
    <w:rPr>
      <w:lang w:val="en-GB" w:eastAsia="es-ES"/>
    </w:rPr>
  </w:style>
  <w:style w:type="character" w:customStyle="1" w:styleId="TitleChar6c969574-ecca-46ad-bb6f-06a78f128bb3">
    <w:name w:val="Title Char_6c969574-ecca-46ad-bb6f-06a78f128bb3"/>
    <w:rPr>
      <w:rFonts w:ascii="Cambria" w:eastAsia="Times New Roman" w:hAnsi="Cambria" w:cs="Times New Roman"/>
      <w:b/>
      <w:bCs/>
      <w:w w:val="100"/>
      <w:kern w:val="28"/>
      <w:position w:val="-1"/>
      <w:sz w:val="32"/>
      <w:szCs w:val="32"/>
      <w:effect w:val="none"/>
      <w:vertAlign w:val="baseline"/>
      <w:cs w:val="0"/>
      <w:em w:val="none"/>
      <w:lang w:val="en-US" w:eastAsia="en-US"/>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paragraph" w:customStyle="1" w:styleId="citation1">
    <w:name w:val="citation1"/>
    <w:basedOn w:val="Normal"/>
    <w:pPr>
      <w:spacing w:line="480" w:lineRule="auto"/>
      <w:ind w:hanging="269"/>
    </w:pPr>
    <w:rPr>
      <w:sz w:val="13"/>
      <w:szCs w:val="13"/>
      <w:lang w:val="en-GB" w:eastAsia="en-GB"/>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A10525"/>
    <w:pPr>
      <w:ind w:left="720"/>
      <w:contextualSpacing/>
    </w:pPr>
  </w:style>
  <w:style w:type="paragraph" w:styleId="FootnoteText">
    <w:name w:val="footnote text"/>
    <w:basedOn w:val="Normal"/>
    <w:link w:val="FootnoteTextChar"/>
    <w:uiPriority w:val="99"/>
    <w:semiHidden/>
    <w:unhideWhenUsed/>
    <w:rsid w:val="000806C9"/>
    <w:pPr>
      <w:spacing w:line="240" w:lineRule="auto"/>
    </w:pPr>
    <w:rPr>
      <w:sz w:val="20"/>
      <w:szCs w:val="20"/>
    </w:rPr>
  </w:style>
  <w:style w:type="character" w:customStyle="1" w:styleId="FootnoteTextChar">
    <w:name w:val="Footnote Text Char"/>
    <w:basedOn w:val="DefaultParagraphFont"/>
    <w:link w:val="FootnoteText"/>
    <w:uiPriority w:val="99"/>
    <w:semiHidden/>
    <w:rsid w:val="000806C9"/>
    <w:rPr>
      <w:position w:val="-1"/>
      <w:sz w:val="20"/>
      <w:szCs w:val="20"/>
    </w:rPr>
  </w:style>
  <w:style w:type="character" w:styleId="FootnoteReference">
    <w:name w:val="footnote reference"/>
    <w:basedOn w:val="DefaultParagraphFont"/>
    <w:uiPriority w:val="99"/>
    <w:semiHidden/>
    <w:unhideWhenUsed/>
    <w:rsid w:val="000806C9"/>
    <w:rPr>
      <w:vertAlign w:val="superscript"/>
    </w:rPr>
  </w:style>
  <w:style w:type="paragraph" w:styleId="Bibliography">
    <w:name w:val="Bibliography"/>
    <w:basedOn w:val="Normal"/>
    <w:next w:val="Normal"/>
    <w:uiPriority w:val="37"/>
    <w:unhideWhenUsed/>
    <w:rsid w:val="002F1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0976">
      <w:bodyDiv w:val="1"/>
      <w:marLeft w:val="0"/>
      <w:marRight w:val="0"/>
      <w:marTop w:val="0"/>
      <w:marBottom w:val="0"/>
      <w:divBdr>
        <w:top w:val="none" w:sz="0" w:space="0" w:color="auto"/>
        <w:left w:val="none" w:sz="0" w:space="0" w:color="auto"/>
        <w:bottom w:val="none" w:sz="0" w:space="0" w:color="auto"/>
        <w:right w:val="none" w:sz="0" w:space="0" w:color="auto"/>
      </w:divBdr>
    </w:div>
    <w:div w:id="109516211">
      <w:bodyDiv w:val="1"/>
      <w:marLeft w:val="0"/>
      <w:marRight w:val="0"/>
      <w:marTop w:val="0"/>
      <w:marBottom w:val="0"/>
      <w:divBdr>
        <w:top w:val="none" w:sz="0" w:space="0" w:color="auto"/>
        <w:left w:val="none" w:sz="0" w:space="0" w:color="auto"/>
        <w:bottom w:val="none" w:sz="0" w:space="0" w:color="auto"/>
        <w:right w:val="none" w:sz="0" w:space="0" w:color="auto"/>
      </w:divBdr>
    </w:div>
    <w:div w:id="1058475646">
      <w:bodyDiv w:val="1"/>
      <w:marLeft w:val="0"/>
      <w:marRight w:val="0"/>
      <w:marTop w:val="0"/>
      <w:marBottom w:val="0"/>
      <w:divBdr>
        <w:top w:val="none" w:sz="0" w:space="0" w:color="auto"/>
        <w:left w:val="none" w:sz="0" w:space="0" w:color="auto"/>
        <w:bottom w:val="none" w:sz="0" w:space="0" w:color="auto"/>
        <w:right w:val="none" w:sz="0" w:space="0" w:color="auto"/>
      </w:divBdr>
    </w:div>
    <w:div w:id="1467700150">
      <w:bodyDiv w:val="1"/>
      <w:marLeft w:val="0"/>
      <w:marRight w:val="0"/>
      <w:marTop w:val="0"/>
      <w:marBottom w:val="0"/>
      <w:divBdr>
        <w:top w:val="none" w:sz="0" w:space="0" w:color="auto"/>
        <w:left w:val="none" w:sz="0" w:space="0" w:color="auto"/>
        <w:bottom w:val="none" w:sz="0" w:space="0" w:color="auto"/>
        <w:right w:val="none" w:sz="0" w:space="0" w:color="auto"/>
      </w:divBdr>
    </w:div>
    <w:div w:id="1604726845">
      <w:bodyDiv w:val="1"/>
      <w:marLeft w:val="0"/>
      <w:marRight w:val="0"/>
      <w:marTop w:val="0"/>
      <w:marBottom w:val="0"/>
      <w:divBdr>
        <w:top w:val="none" w:sz="0" w:space="0" w:color="auto"/>
        <w:left w:val="none" w:sz="0" w:space="0" w:color="auto"/>
        <w:bottom w:val="none" w:sz="0" w:space="0" w:color="auto"/>
        <w:right w:val="none" w:sz="0" w:space="0" w:color="auto"/>
      </w:divBdr>
    </w:div>
    <w:div w:id="1635410315">
      <w:bodyDiv w:val="1"/>
      <w:marLeft w:val="0"/>
      <w:marRight w:val="0"/>
      <w:marTop w:val="0"/>
      <w:marBottom w:val="0"/>
      <w:divBdr>
        <w:top w:val="none" w:sz="0" w:space="0" w:color="auto"/>
        <w:left w:val="none" w:sz="0" w:space="0" w:color="auto"/>
        <w:bottom w:val="none" w:sz="0" w:space="0" w:color="auto"/>
        <w:right w:val="none" w:sz="0" w:space="0" w:color="auto"/>
      </w:divBdr>
    </w:div>
    <w:div w:id="1686709670">
      <w:bodyDiv w:val="1"/>
      <w:marLeft w:val="0"/>
      <w:marRight w:val="0"/>
      <w:marTop w:val="0"/>
      <w:marBottom w:val="0"/>
      <w:divBdr>
        <w:top w:val="none" w:sz="0" w:space="0" w:color="auto"/>
        <w:left w:val="none" w:sz="0" w:space="0" w:color="auto"/>
        <w:bottom w:val="none" w:sz="0" w:space="0" w:color="auto"/>
        <w:right w:val="none" w:sz="0" w:space="0" w:color="auto"/>
      </w:divBdr>
    </w:div>
    <w:div w:id="1736123585">
      <w:bodyDiv w:val="1"/>
      <w:marLeft w:val="0"/>
      <w:marRight w:val="0"/>
      <w:marTop w:val="0"/>
      <w:marBottom w:val="0"/>
      <w:divBdr>
        <w:top w:val="none" w:sz="0" w:space="0" w:color="auto"/>
        <w:left w:val="none" w:sz="0" w:space="0" w:color="auto"/>
        <w:bottom w:val="none" w:sz="0" w:space="0" w:color="auto"/>
        <w:right w:val="none" w:sz="0" w:space="0" w:color="auto"/>
      </w:divBdr>
    </w:div>
    <w:div w:id="2036927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F5B7FC25-7A83-4552-9C49-A6DADA858DCE}">
  <ds:schemaRefs>
    <ds:schemaRef ds:uri="http://www.wps.cn/android/officeDocument/2013/mofficeCustomData"/>
  </ds:schemaRefs>
</ds:datastoreItem>
</file>

<file path=customXml/itemProps2.xml><?xml version="1.0" encoding="utf-8"?>
<ds:datastoreItem xmlns:ds="http://schemas.openxmlformats.org/officeDocument/2006/customXml" ds:itemID="{E1042204-8AD5-4E8E-8367-A67D0C63FEC9}">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4493</Words>
  <Characters>25612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 and mum</dc:creator>
  <cp:lastModifiedBy>Asus</cp:lastModifiedBy>
  <cp:revision>2</cp:revision>
  <dcterms:created xsi:type="dcterms:W3CDTF">2026-04-16T23:05:00Z</dcterms:created>
  <dcterms:modified xsi:type="dcterms:W3CDTF">2026-04-16T23:05:00Z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05a21fabe169484f9bebe5fa914e48aa</vt:lpwstr>
  </property>
  <property fmtid="{D5CDD505-2E9C-101B-9397-08002B2CF9AE}" pid="3" name="ZOTERO_PREF_1">
    <vt:lpwstr>&lt;data data-version="3" zotero-version="7.0.11"&gt;&lt;session id="RwrPikSb"/&gt;&lt;style id="http://www.zotero.org/styles/chicago-fullnote-bibliography" locale="en-US" hasBibliography="1" bibliographyStyleHasBeenSet="1"/&gt;&lt;prefs&gt;&lt;pref name="fieldType" value="Field"/&gt;</vt:lpwstr>
  </property>
  <property fmtid="{D5CDD505-2E9C-101B-9397-08002B2CF9AE}" pid="4" name="ZOTERO_PREF_2">
    <vt:lpwstr>&lt;pref name="noteType" value="1"/&gt;&lt;/prefs&gt;&lt;/data&gt;</vt:lpwstr>
  </property>
  <property fmtid="{D5CDD505-2E9C-101B-9397-08002B2CF9AE}" pid="5" name="GrammarlyDocumentId">
    <vt:lpwstr>673a8368-56b5-467e-9c56-74600c3b93ca</vt:lpwstr>
  </property>
</Properties>
</file>