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4806" w14:textId="2931424A" w:rsidR="00D9150C" w:rsidRDefault="00A10EA1" w:rsidP="00D9150C">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ANALISIS </w:t>
      </w:r>
      <w:r w:rsidR="00C94448" w:rsidRPr="00C94448">
        <w:rPr>
          <w:rFonts w:ascii="Times New Roman" w:hAnsi="Times New Roman" w:cs="Times New Roman"/>
          <w:b/>
          <w:sz w:val="28"/>
          <w:szCs w:val="28"/>
        </w:rPr>
        <w:t xml:space="preserve">KELAS MASSA BATUAN TERHADAP FRAGMENTASI </w:t>
      </w:r>
    </w:p>
    <w:p w14:paraId="5B56BE6F" w14:textId="63F47DFD" w:rsidR="00C94448" w:rsidRPr="00C94448" w:rsidRDefault="00C94448" w:rsidP="00D9150C">
      <w:pPr>
        <w:spacing w:after="0"/>
        <w:jc w:val="center"/>
        <w:rPr>
          <w:rFonts w:ascii="Times New Roman" w:hAnsi="Times New Roman" w:cs="Times New Roman"/>
          <w:b/>
          <w:sz w:val="28"/>
          <w:szCs w:val="28"/>
        </w:rPr>
      </w:pPr>
      <w:r w:rsidRPr="00C94448">
        <w:rPr>
          <w:rFonts w:ascii="Times New Roman" w:hAnsi="Times New Roman" w:cs="Times New Roman"/>
          <w:b/>
          <w:sz w:val="28"/>
          <w:szCs w:val="28"/>
        </w:rPr>
        <w:t xml:space="preserve">HASIL PELEDAKAN MENGGUNAKAN </w:t>
      </w:r>
      <w:r w:rsidRPr="0015285D">
        <w:rPr>
          <w:rFonts w:ascii="Times New Roman" w:hAnsi="Times New Roman" w:cs="Times New Roman"/>
          <w:b/>
          <w:i/>
          <w:iCs/>
          <w:sz w:val="28"/>
          <w:szCs w:val="28"/>
        </w:rPr>
        <w:t>SPLITDEKSTOP</w:t>
      </w:r>
    </w:p>
    <w:p w14:paraId="37BF51D4" w14:textId="227771D5" w:rsidR="009B00F5" w:rsidRPr="00370ADE" w:rsidRDefault="009B00F5" w:rsidP="00D9150C">
      <w:pPr>
        <w:spacing w:after="0" w:line="240" w:lineRule="auto"/>
        <w:jc w:val="center"/>
        <w:rPr>
          <w:rFonts w:ascii="Times New Roman" w:hAnsi="Times New Roman" w:cs="Times New Roman"/>
          <w:sz w:val="28"/>
          <w:szCs w:val="28"/>
        </w:rPr>
      </w:pPr>
    </w:p>
    <w:p w14:paraId="41B2F9F2" w14:textId="6C929B8D" w:rsidR="009B00F5" w:rsidRPr="00C76354" w:rsidRDefault="009B00F5" w:rsidP="00D9150C">
      <w:pPr>
        <w:spacing w:after="0" w:line="240" w:lineRule="auto"/>
        <w:jc w:val="center"/>
        <w:rPr>
          <w:rFonts w:ascii="Times New Roman" w:hAnsi="Times New Roman" w:cs="Times New Roman"/>
          <w:sz w:val="24"/>
          <w:szCs w:val="24"/>
          <w:vertAlign w:val="superscript"/>
        </w:rPr>
      </w:pPr>
      <w:r w:rsidRPr="009B00F5">
        <w:rPr>
          <w:rFonts w:ascii="Times New Roman" w:hAnsi="Times New Roman" w:cs="Times New Roman"/>
          <w:b/>
          <w:bCs/>
          <w:i/>
          <w:iCs/>
          <w:sz w:val="24"/>
          <w:szCs w:val="24"/>
        </w:rPr>
        <w:t>Aprilliana</w:t>
      </w:r>
      <w:r w:rsidR="00510A59" w:rsidRPr="00510A59">
        <w:rPr>
          <w:rFonts w:ascii="Times New Roman" w:hAnsi="Times New Roman" w:cs="Times New Roman"/>
          <w:b/>
          <w:bCs/>
          <w:i/>
          <w:iCs/>
          <w:sz w:val="24"/>
          <w:szCs w:val="24"/>
          <w:vertAlign w:val="superscript"/>
        </w:rPr>
        <w:t>23</w:t>
      </w:r>
      <w:r w:rsidR="00F2190F">
        <w:rPr>
          <w:rFonts w:ascii="Times New Roman" w:hAnsi="Times New Roman" w:cs="Times New Roman"/>
          <w:b/>
          <w:bCs/>
          <w:i/>
          <w:iCs/>
          <w:sz w:val="24"/>
          <w:szCs w:val="24"/>
        </w:rPr>
        <w:t>, Dania Rizkie</w:t>
      </w:r>
      <w:r w:rsidR="00510A59" w:rsidRPr="00510A59">
        <w:rPr>
          <w:rFonts w:ascii="Times New Roman" w:hAnsi="Times New Roman" w:cs="Times New Roman"/>
          <w:b/>
          <w:bCs/>
          <w:i/>
          <w:iCs/>
          <w:sz w:val="24"/>
          <w:szCs w:val="24"/>
          <w:vertAlign w:val="superscript"/>
        </w:rPr>
        <w:t>24</w:t>
      </w:r>
      <w:r w:rsidR="00F2190F">
        <w:rPr>
          <w:rFonts w:ascii="Times New Roman" w:hAnsi="Times New Roman" w:cs="Times New Roman"/>
          <w:b/>
          <w:bCs/>
          <w:i/>
          <w:iCs/>
          <w:sz w:val="24"/>
          <w:szCs w:val="24"/>
        </w:rPr>
        <w:t>, Dwi Wahyu Hardiyanto</w:t>
      </w:r>
      <w:r w:rsidR="00510A59">
        <w:rPr>
          <w:rFonts w:ascii="Times New Roman" w:hAnsi="Times New Roman" w:cs="Times New Roman"/>
          <w:b/>
          <w:bCs/>
          <w:i/>
          <w:iCs/>
          <w:sz w:val="24"/>
          <w:szCs w:val="24"/>
          <w:vertAlign w:val="superscript"/>
        </w:rPr>
        <w:t>25</w:t>
      </w:r>
    </w:p>
    <w:p w14:paraId="20C75903" w14:textId="77777777" w:rsidR="00D9150C" w:rsidRDefault="00D9150C" w:rsidP="00D9150C">
      <w:pPr>
        <w:spacing w:after="0" w:line="240" w:lineRule="auto"/>
        <w:jc w:val="center"/>
        <w:rPr>
          <w:rFonts w:ascii="Times New Roman" w:hAnsi="Times New Roman" w:cs="Times New Roman"/>
          <w:i/>
          <w:iCs/>
        </w:rPr>
      </w:pPr>
    </w:p>
    <w:p w14:paraId="0A2BA125" w14:textId="72AE38D6" w:rsidR="009B00F5" w:rsidRPr="00D9150C" w:rsidRDefault="00D9150C" w:rsidP="00D9150C">
      <w:pPr>
        <w:spacing w:after="0" w:line="240" w:lineRule="auto"/>
        <w:jc w:val="center"/>
        <w:rPr>
          <w:rStyle w:val="Hyperlink"/>
          <w:rFonts w:ascii="Times New Roman" w:hAnsi="Times New Roman" w:cs="Times New Roman"/>
          <w:i/>
          <w:iCs/>
          <w:u w:val="none"/>
        </w:rPr>
      </w:pPr>
      <w:r w:rsidRPr="00D9150C">
        <w:rPr>
          <w:rFonts w:ascii="Times New Roman" w:hAnsi="Times New Roman" w:cs="Times New Roman"/>
          <w:i/>
          <w:iCs/>
        </w:rPr>
        <w:t xml:space="preserve">Email Korespondensi: </w:t>
      </w:r>
      <w:hyperlink r:id="rId8" w:history="1">
        <w:r w:rsidRPr="00D9150C">
          <w:rPr>
            <w:rStyle w:val="Hyperlink"/>
            <w:rFonts w:ascii="Times New Roman" w:hAnsi="Times New Roman" w:cs="Times New Roman"/>
            <w:i/>
            <w:iCs/>
            <w:color w:val="auto"/>
            <w:u w:val="none"/>
          </w:rPr>
          <w:t>aprilliana@univ-tridinanti.ac.id</w:t>
        </w:r>
      </w:hyperlink>
      <w:r w:rsidR="00C76354" w:rsidRPr="00D9150C">
        <w:rPr>
          <w:rStyle w:val="Hyperlink"/>
          <w:rFonts w:ascii="Times New Roman" w:hAnsi="Times New Roman" w:cs="Times New Roman"/>
          <w:i/>
          <w:iCs/>
          <w:u w:val="none"/>
        </w:rPr>
        <w:t xml:space="preserve"> </w:t>
      </w:r>
    </w:p>
    <w:p w14:paraId="4986FE45" w14:textId="77777777" w:rsidR="00D9150C" w:rsidRDefault="00D9150C" w:rsidP="00C94448">
      <w:pPr>
        <w:spacing w:after="0" w:line="240" w:lineRule="auto"/>
        <w:jc w:val="both"/>
        <w:rPr>
          <w:rFonts w:ascii="Times New Roman" w:hAnsi="Times New Roman" w:cs="Times New Roman"/>
          <w:i/>
          <w:iCs/>
          <w:sz w:val="20"/>
          <w:szCs w:val="20"/>
        </w:rPr>
      </w:pPr>
    </w:p>
    <w:p w14:paraId="28A8E7D2" w14:textId="646809D0" w:rsidR="00C94448" w:rsidRDefault="00D9150C" w:rsidP="00C94448">
      <w:pPr>
        <w:spacing w:after="0" w:line="240" w:lineRule="auto"/>
        <w:jc w:val="both"/>
        <w:rPr>
          <w:rFonts w:ascii="Times New Roman" w:hAnsi="Times New Roman" w:cs="Times New Roman"/>
          <w:sz w:val="20"/>
          <w:szCs w:val="20"/>
        </w:rPr>
      </w:pPr>
      <w:r w:rsidRPr="00D9150C">
        <w:rPr>
          <w:rFonts w:ascii="Times New Roman" w:hAnsi="Times New Roman" w:cs="Times New Roman"/>
          <w:b/>
          <w:bCs/>
          <w:sz w:val="20"/>
          <w:szCs w:val="20"/>
        </w:rPr>
        <w:t>Abstrat:</w:t>
      </w:r>
      <w:r>
        <w:rPr>
          <w:rFonts w:ascii="Times New Roman" w:hAnsi="Times New Roman" w:cs="Times New Roman"/>
          <w:i/>
          <w:iCs/>
          <w:sz w:val="20"/>
          <w:szCs w:val="20"/>
        </w:rPr>
        <w:t xml:space="preserve"> </w:t>
      </w:r>
      <w:r w:rsidR="00C94448" w:rsidRPr="00194AD9">
        <w:rPr>
          <w:rFonts w:ascii="Times New Roman" w:hAnsi="Times New Roman" w:cs="Times New Roman"/>
          <w:i/>
          <w:iCs/>
          <w:sz w:val="20"/>
          <w:szCs w:val="20"/>
        </w:rPr>
        <w:t>Rock Mass Rating</w:t>
      </w:r>
      <w:r w:rsidR="00C94448" w:rsidRPr="00C94448">
        <w:rPr>
          <w:rFonts w:ascii="Times New Roman" w:hAnsi="Times New Roman" w:cs="Times New Roman"/>
          <w:sz w:val="20"/>
          <w:szCs w:val="20"/>
        </w:rPr>
        <w:t xml:space="preserve"> (RMR) berfungsi sebagai metode evaluasi untuk menentukan karakteristik dan kelas massa batuan. Sistem klasifikasi ini didasarkan pada lima parameter utama: kuat tekan batuan, </w:t>
      </w:r>
      <w:r w:rsidR="00C94448" w:rsidRPr="00C94448">
        <w:rPr>
          <w:rFonts w:ascii="Times New Roman" w:hAnsi="Times New Roman" w:cs="Times New Roman"/>
          <w:i/>
          <w:iCs/>
          <w:sz w:val="20"/>
          <w:szCs w:val="20"/>
        </w:rPr>
        <w:t>Rock Quality Designation</w:t>
      </w:r>
      <w:r w:rsidR="00C94448" w:rsidRPr="00C94448">
        <w:rPr>
          <w:rFonts w:ascii="Times New Roman" w:hAnsi="Times New Roman" w:cs="Times New Roman"/>
          <w:sz w:val="20"/>
          <w:szCs w:val="20"/>
        </w:rPr>
        <w:t xml:space="preserve"> (RQD), jarak diskontinuitas, kondisi diskontinuitas, serta kondisi air tanah.</w:t>
      </w:r>
      <w:r w:rsidR="00BA7A08">
        <w:rPr>
          <w:rFonts w:ascii="Times New Roman" w:hAnsi="Times New Roman" w:cs="Times New Roman"/>
          <w:sz w:val="20"/>
          <w:szCs w:val="20"/>
        </w:rPr>
        <w:t xml:space="preserve"> </w:t>
      </w:r>
      <w:r w:rsidR="00C94448" w:rsidRPr="00C94448">
        <w:rPr>
          <w:rFonts w:ascii="Times New Roman" w:hAnsi="Times New Roman" w:cs="Times New Roman"/>
          <w:sz w:val="20"/>
          <w:szCs w:val="20"/>
        </w:rPr>
        <w:t xml:space="preserve">Hasil klasifikasi RMR kemudian digunakan sebagai acuan dalam menganalisis fragmentasi akibat aktivitas peledakan. Berdasarkan pengujian laboratorium dan observasi lapangan, kualitas peledakan saat ini dinilai sangat baik karena tidak ditemukan adanya </w:t>
      </w:r>
      <w:r w:rsidR="00C94448" w:rsidRPr="00C94448">
        <w:rPr>
          <w:rFonts w:ascii="Times New Roman" w:hAnsi="Times New Roman" w:cs="Times New Roman"/>
          <w:i/>
          <w:iCs/>
          <w:sz w:val="20"/>
          <w:szCs w:val="20"/>
        </w:rPr>
        <w:t>boulder</w:t>
      </w:r>
      <w:r w:rsidR="00C94448" w:rsidRPr="00C94448">
        <w:rPr>
          <w:rFonts w:ascii="Times New Roman" w:hAnsi="Times New Roman" w:cs="Times New Roman"/>
          <w:sz w:val="20"/>
          <w:szCs w:val="20"/>
        </w:rPr>
        <w:t xml:space="preserve"> (bongkahan batuan besar). Pada dasarnya, variasi ukuran fragmentasi tidak akan menghambat produktivitas operasional, asalkan material hasil peledakan tersebut memiliki dimensi yang sesuai untuk dimuat ke dalam </w:t>
      </w:r>
      <w:r w:rsidR="00C94448" w:rsidRPr="00C94448">
        <w:rPr>
          <w:rFonts w:ascii="Times New Roman" w:hAnsi="Times New Roman" w:cs="Times New Roman"/>
          <w:i/>
          <w:iCs/>
          <w:sz w:val="20"/>
          <w:szCs w:val="20"/>
        </w:rPr>
        <w:t>bucket</w:t>
      </w:r>
      <w:r w:rsidR="00C94448" w:rsidRPr="00C94448">
        <w:rPr>
          <w:rFonts w:ascii="Times New Roman" w:hAnsi="Times New Roman" w:cs="Times New Roman"/>
          <w:sz w:val="20"/>
          <w:szCs w:val="20"/>
        </w:rPr>
        <w:t xml:space="preserve"> alat gali muat yang digunakan.</w:t>
      </w:r>
    </w:p>
    <w:p w14:paraId="7531AE6A" w14:textId="4E5A04BE" w:rsidR="009B00F5" w:rsidRDefault="00BA7A08" w:rsidP="008A0AD3">
      <w:pPr>
        <w:spacing w:after="0" w:line="240" w:lineRule="auto"/>
        <w:rPr>
          <w:rFonts w:ascii="Times New Roman" w:hAnsi="Times New Roman" w:cs="Times New Roman"/>
          <w:sz w:val="20"/>
          <w:szCs w:val="20"/>
        </w:rPr>
      </w:pPr>
      <w:r w:rsidRPr="00D9150C">
        <w:rPr>
          <w:rFonts w:ascii="Times New Roman" w:hAnsi="Times New Roman" w:cs="Times New Roman"/>
          <w:b/>
          <w:bCs/>
          <w:sz w:val="20"/>
          <w:szCs w:val="20"/>
        </w:rPr>
        <w:t xml:space="preserve">Kata </w:t>
      </w:r>
      <w:r w:rsidR="00D9150C">
        <w:rPr>
          <w:rFonts w:ascii="Times New Roman" w:hAnsi="Times New Roman" w:cs="Times New Roman"/>
          <w:b/>
          <w:bCs/>
          <w:sz w:val="20"/>
          <w:szCs w:val="20"/>
        </w:rPr>
        <w:t>k</w:t>
      </w:r>
      <w:r w:rsidRPr="00D9150C">
        <w:rPr>
          <w:rFonts w:ascii="Times New Roman" w:hAnsi="Times New Roman" w:cs="Times New Roman"/>
          <w:b/>
          <w:bCs/>
          <w:sz w:val="20"/>
          <w:szCs w:val="20"/>
        </w:rPr>
        <w:t>unci</w:t>
      </w:r>
      <w:r>
        <w:rPr>
          <w:rFonts w:ascii="Times New Roman" w:hAnsi="Times New Roman" w:cs="Times New Roman"/>
          <w:sz w:val="20"/>
          <w:szCs w:val="20"/>
        </w:rPr>
        <w:t xml:space="preserve">: RMR, </w:t>
      </w:r>
      <w:r w:rsidR="00D9150C">
        <w:rPr>
          <w:rFonts w:ascii="Times New Roman" w:hAnsi="Times New Roman" w:cs="Times New Roman"/>
          <w:sz w:val="20"/>
          <w:szCs w:val="20"/>
        </w:rPr>
        <w:t xml:space="preserve">peledakan, </w:t>
      </w:r>
      <w:r w:rsidR="00D9150C" w:rsidRPr="00194AD9">
        <w:rPr>
          <w:rFonts w:ascii="Times New Roman" w:hAnsi="Times New Roman" w:cs="Times New Roman"/>
          <w:i/>
          <w:iCs/>
          <w:sz w:val="20"/>
          <w:szCs w:val="20"/>
        </w:rPr>
        <w:t>splitsdestop</w:t>
      </w:r>
    </w:p>
    <w:p w14:paraId="04BA32FD" w14:textId="77777777" w:rsidR="00BA7A08" w:rsidRPr="009B00F5" w:rsidRDefault="00BA7A08" w:rsidP="008A0AD3">
      <w:pPr>
        <w:spacing w:after="0" w:line="240" w:lineRule="auto"/>
        <w:rPr>
          <w:rFonts w:ascii="Times New Roman" w:hAnsi="Times New Roman" w:cs="Times New Roman"/>
          <w:sz w:val="20"/>
          <w:szCs w:val="20"/>
        </w:rPr>
      </w:pPr>
    </w:p>
    <w:p w14:paraId="5F11B3BA" w14:textId="3CD0E795" w:rsidR="004751D0" w:rsidRPr="004D70A7" w:rsidRDefault="00D9150C" w:rsidP="00D9150C">
      <w:pPr>
        <w:spacing w:after="0" w:line="240" w:lineRule="auto"/>
        <w:jc w:val="both"/>
        <w:rPr>
          <w:rFonts w:ascii="Times New Roman" w:hAnsi="Times New Roman" w:cs="Times New Roman"/>
          <w:i/>
          <w:iCs/>
          <w:noProof/>
          <w:sz w:val="24"/>
          <w:szCs w:val="24"/>
        </w:rPr>
      </w:pPr>
      <w:r w:rsidRPr="00D9150C">
        <w:rPr>
          <w:rFonts w:ascii="Times New Roman" w:hAnsi="Times New Roman" w:cs="Times New Roman"/>
          <w:b/>
          <w:bCs/>
          <w:i/>
          <w:iCs/>
          <w:sz w:val="20"/>
          <w:szCs w:val="20"/>
        </w:rPr>
        <w:t>Abstract:</w:t>
      </w:r>
      <w:r>
        <w:rPr>
          <w:rFonts w:ascii="Times New Roman" w:hAnsi="Times New Roman" w:cs="Times New Roman"/>
          <w:i/>
          <w:iCs/>
          <w:sz w:val="20"/>
          <w:szCs w:val="20"/>
        </w:rPr>
        <w:t xml:space="preserve"> </w:t>
      </w:r>
      <w:r w:rsidR="004751D0" w:rsidRPr="004D70A7">
        <w:rPr>
          <w:rFonts w:ascii="Times New Roman" w:hAnsi="Times New Roman" w:cs="Times New Roman"/>
          <w:i/>
          <w:iCs/>
          <w:sz w:val="20"/>
          <w:szCs w:val="20"/>
        </w:rPr>
        <w:t xml:space="preserve">Rock Mass Rating (RMR) serves as an evaluation method to determine the characteristics and classification of rock masses. This classification system is based on five primary parameters: rock compressive strength, Rock Quality Designation (RQD), discontinuity spacing, discontinuity condition, and groundwater conditions. The results of the RMR classification are subsequently used as a reference for analyzing fragmentation caused by blasting activities. Based on laboratory tests and field observations, the current blasting quality is considered excellent, as no boulders have been encountered. Essentially, variations in fragmentation size do not hinder operational productivity, provided that the blasted material fits within the bucket capacity of the loading equipment employed. </w:t>
      </w:r>
    </w:p>
    <w:p w14:paraId="60B0607B" w14:textId="57587E28" w:rsidR="004D70A7" w:rsidRDefault="004D70A7" w:rsidP="00D9150C">
      <w:pPr>
        <w:pStyle w:val="HTMLPreformatted"/>
        <w:jc w:val="both"/>
        <w:rPr>
          <w:rFonts w:ascii="Times New Roman" w:hAnsi="Times New Roman" w:cs="Times New Roman"/>
          <w:i/>
          <w:iCs/>
          <w:lang w:val="en"/>
        </w:rPr>
      </w:pPr>
      <w:r w:rsidRPr="00D9150C">
        <w:rPr>
          <w:rFonts w:ascii="Times New Roman" w:hAnsi="Times New Roman" w:cs="Times New Roman"/>
          <w:b/>
          <w:bCs/>
          <w:i/>
          <w:iCs/>
        </w:rPr>
        <w:t>Keywords</w:t>
      </w:r>
      <w:r w:rsidRPr="009832B8">
        <w:rPr>
          <w:rFonts w:ascii="Times New Roman" w:hAnsi="Times New Roman" w:cs="Times New Roman"/>
          <w:i/>
          <w:iCs/>
        </w:rPr>
        <w:t xml:space="preserve">: </w:t>
      </w:r>
      <w:r>
        <w:rPr>
          <w:rFonts w:ascii="Times New Roman" w:hAnsi="Times New Roman" w:cs="Times New Roman"/>
          <w:i/>
          <w:iCs/>
          <w:lang w:val="en"/>
        </w:rPr>
        <w:t>RMR</w:t>
      </w:r>
      <w:r w:rsidRPr="009832B8">
        <w:rPr>
          <w:rFonts w:ascii="Times New Roman" w:hAnsi="Times New Roman" w:cs="Times New Roman"/>
          <w:i/>
          <w:iCs/>
          <w:lang w:val="en"/>
        </w:rPr>
        <w:t xml:space="preserve">, </w:t>
      </w:r>
      <w:r w:rsidR="00D9150C" w:rsidRPr="009832B8">
        <w:rPr>
          <w:rFonts w:ascii="Times New Roman" w:hAnsi="Times New Roman" w:cs="Times New Roman"/>
          <w:i/>
          <w:iCs/>
          <w:lang w:val="en"/>
        </w:rPr>
        <w:t xml:space="preserve">blasting, </w:t>
      </w:r>
      <w:r w:rsidR="00D9150C">
        <w:rPr>
          <w:rFonts w:ascii="Times New Roman" w:hAnsi="Times New Roman" w:cs="Times New Roman"/>
          <w:i/>
          <w:iCs/>
          <w:lang w:val="en"/>
        </w:rPr>
        <w:t>splitdesktop</w:t>
      </w:r>
    </w:p>
    <w:p w14:paraId="00D64F30" w14:textId="77777777" w:rsidR="00D9150C" w:rsidRDefault="00D9150C" w:rsidP="004D70A7">
      <w:pPr>
        <w:pStyle w:val="HTMLPreformatted"/>
        <w:spacing w:line="276" w:lineRule="auto"/>
        <w:jc w:val="both"/>
        <w:rPr>
          <w:rFonts w:ascii="Times New Roman" w:hAnsi="Times New Roman" w:cs="Times New Roman"/>
          <w:i/>
          <w:iCs/>
          <w:lang w:val="en"/>
        </w:rPr>
      </w:pPr>
    </w:p>
    <w:p w14:paraId="357A0D76" w14:textId="731836F3" w:rsidR="00D9150C" w:rsidRDefault="00D9150C" w:rsidP="004D70A7">
      <w:pPr>
        <w:pStyle w:val="HTMLPreformatted"/>
        <w:spacing w:line="276" w:lineRule="auto"/>
        <w:jc w:val="both"/>
        <w:rPr>
          <w:rFonts w:ascii="Times New Roman" w:hAnsi="Times New Roman" w:cs="Times New Roman"/>
          <w:i/>
          <w:iCs/>
          <w:lang w:val="en"/>
        </w:rPr>
      </w:pPr>
    </w:p>
    <w:p w14:paraId="455E96A5" w14:textId="163FA5D4" w:rsidR="00D9150C" w:rsidRPr="009832B8" w:rsidRDefault="00510A59" w:rsidP="004D70A7">
      <w:pPr>
        <w:pStyle w:val="HTMLPreformatted"/>
        <w:spacing w:line="276" w:lineRule="auto"/>
        <w:jc w:val="both"/>
        <w:rPr>
          <w:rFonts w:ascii="Times New Roman" w:hAnsi="Times New Roman" w:cs="Times New Roman"/>
          <w:i/>
          <w:iCs/>
          <w:lang w:val="en"/>
        </w:rPr>
      </w:pPr>
      <w:r w:rsidRPr="00153B76">
        <w:rPr>
          <w:i/>
          <w:noProof/>
          <w:vertAlign w:val="superscript"/>
        </w:rPr>
        <mc:AlternateContent>
          <mc:Choice Requires="wps">
            <w:drawing>
              <wp:anchor distT="0" distB="0" distL="0" distR="0" simplePos="0" relativeHeight="251671552" behindDoc="1" locked="0" layoutInCell="1" allowOverlap="1" wp14:anchorId="7571A92B" wp14:editId="034DC97E">
                <wp:simplePos x="0" y="0"/>
                <wp:positionH relativeFrom="page">
                  <wp:posOffset>749300</wp:posOffset>
                </wp:positionH>
                <wp:positionV relativeFrom="paragraph">
                  <wp:posOffset>147320</wp:posOffset>
                </wp:positionV>
                <wp:extent cx="12211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1105" cy="1270"/>
                        </a:xfrm>
                        <a:custGeom>
                          <a:avLst/>
                          <a:gdLst/>
                          <a:ahLst/>
                          <a:cxnLst/>
                          <a:rect l="l" t="t" r="r" b="b"/>
                          <a:pathLst>
                            <a:path w="1221105">
                              <a:moveTo>
                                <a:pt x="0" y="0"/>
                              </a:moveTo>
                              <a:lnTo>
                                <a:pt x="12207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8F4D4" id="Graphic 3" o:spid="_x0000_s1026" style="position:absolute;margin-left:59pt;margin-top:11.6pt;width:96.1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221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" path="m,l1220724,e" filled="f" strokeweight=".72pt">
                <v:path arrowok="t"/>
                <w10:wrap type="topAndBottom" anchorx="page"/>
              </v:shape>
            </w:pict>
          </mc:Fallback>
        </mc:AlternateContent>
      </w:r>
    </w:p>
    <w:p w14:paraId="6B264ABF" w14:textId="683A0E33" w:rsidR="009B00F5" w:rsidRPr="009B00F5" w:rsidRDefault="00510A59" w:rsidP="008A0AD3">
      <w:pPr>
        <w:spacing w:line="240" w:lineRule="auto"/>
        <w:rPr>
          <w:rFonts w:ascii="Times New Roman" w:hAnsi="Times New Roman" w:cs="Times New Roman"/>
          <w:sz w:val="20"/>
          <w:szCs w:val="20"/>
        </w:rPr>
      </w:pPr>
      <w:r>
        <w:rPr>
          <w:rFonts w:ascii="Times New Roman" w:hAnsi="Times New Roman" w:cs="Times New Roman"/>
          <w:i/>
          <w:iCs/>
          <w:sz w:val="20"/>
          <w:szCs w:val="20"/>
          <w:vertAlign w:val="superscript"/>
        </w:rPr>
        <w:t>23,24,25</w:t>
      </w:r>
      <w:r w:rsidR="009B00F5" w:rsidRPr="009B00F5">
        <w:rPr>
          <w:rFonts w:ascii="Times New Roman" w:hAnsi="Times New Roman" w:cs="Times New Roman"/>
          <w:i/>
          <w:iCs/>
          <w:sz w:val="20"/>
          <w:szCs w:val="20"/>
          <w:vertAlign w:val="superscript"/>
        </w:rPr>
        <w:t> </w:t>
      </w:r>
      <w:r w:rsidR="009B00F5" w:rsidRPr="009B00F5">
        <w:rPr>
          <w:rFonts w:ascii="Times New Roman" w:hAnsi="Times New Roman" w:cs="Times New Roman"/>
          <w:i/>
          <w:iCs/>
          <w:sz w:val="20"/>
          <w:szCs w:val="20"/>
        </w:rPr>
        <w:t>Dosen Program Studi Teknik Pertambangan, Fakultas Teknik, Universitas Tridinanti.</w:t>
      </w:r>
    </w:p>
    <w:p w14:paraId="2E6B70DD" w14:textId="77777777" w:rsidR="00093579" w:rsidRDefault="00093579" w:rsidP="008A0AD3">
      <w:pPr>
        <w:spacing w:line="240" w:lineRule="auto"/>
        <w:jc w:val="center"/>
        <w:rPr>
          <w:rFonts w:ascii="Times New Roman" w:hAnsi="Times New Roman" w:cs="Times New Roman"/>
          <w:b/>
          <w:bCs/>
          <w:sz w:val="24"/>
          <w:szCs w:val="24"/>
        </w:rPr>
      </w:pPr>
    </w:p>
    <w:p w14:paraId="216627E3" w14:textId="77777777" w:rsidR="00D9150C" w:rsidRDefault="00D9150C" w:rsidP="008A0AD3">
      <w:pPr>
        <w:spacing w:line="240" w:lineRule="auto"/>
        <w:jc w:val="center"/>
        <w:rPr>
          <w:rFonts w:ascii="Times New Roman" w:hAnsi="Times New Roman" w:cs="Times New Roman"/>
          <w:b/>
          <w:bCs/>
          <w:sz w:val="24"/>
          <w:szCs w:val="24"/>
        </w:rPr>
      </w:pPr>
    </w:p>
    <w:p w14:paraId="287B525C" w14:textId="77777777" w:rsidR="00D9150C" w:rsidRDefault="00D9150C" w:rsidP="008A0AD3">
      <w:pPr>
        <w:spacing w:line="240" w:lineRule="auto"/>
        <w:jc w:val="center"/>
        <w:rPr>
          <w:rFonts w:ascii="Times New Roman" w:hAnsi="Times New Roman" w:cs="Times New Roman"/>
          <w:b/>
          <w:bCs/>
          <w:sz w:val="24"/>
          <w:szCs w:val="24"/>
        </w:rPr>
        <w:sectPr w:rsidR="00D9150C" w:rsidSect="00D9150C">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283" w:footer="283" w:gutter="0"/>
          <w:pgNumType w:start="65"/>
          <w:cols w:space="708"/>
          <w:titlePg/>
          <w:docGrid w:linePitch="360"/>
        </w:sectPr>
      </w:pPr>
    </w:p>
    <w:p w14:paraId="370E7779" w14:textId="728ED8E1" w:rsidR="009B00F5" w:rsidRPr="009B00F5" w:rsidRDefault="009B00F5" w:rsidP="008A0AD3">
      <w:pPr>
        <w:spacing w:line="240" w:lineRule="auto"/>
        <w:jc w:val="center"/>
        <w:rPr>
          <w:rFonts w:ascii="Times New Roman" w:hAnsi="Times New Roman" w:cs="Times New Roman"/>
          <w:sz w:val="24"/>
          <w:szCs w:val="24"/>
        </w:rPr>
      </w:pPr>
      <w:r w:rsidRPr="009B00F5">
        <w:rPr>
          <w:rFonts w:ascii="Times New Roman" w:hAnsi="Times New Roman" w:cs="Times New Roman"/>
          <w:b/>
          <w:bCs/>
          <w:sz w:val="24"/>
          <w:szCs w:val="24"/>
        </w:rPr>
        <w:t>PENDAHULUAN</w:t>
      </w:r>
    </w:p>
    <w:p w14:paraId="647C7433" w14:textId="77777777" w:rsidR="00A94249" w:rsidRDefault="00A94249" w:rsidP="00510A59">
      <w:pPr>
        <w:spacing w:after="0" w:line="240" w:lineRule="auto"/>
        <w:ind w:firstLine="567"/>
        <w:jc w:val="both"/>
        <w:rPr>
          <w:rFonts w:ascii="Times New Roman" w:hAnsi="Times New Roman" w:cs="Times New Roman"/>
          <w:sz w:val="24"/>
          <w:szCs w:val="24"/>
          <w:shd w:val="clear" w:color="auto" w:fill="FFFFFF"/>
        </w:rPr>
      </w:pPr>
      <w:r w:rsidRPr="00A94249">
        <w:rPr>
          <w:rFonts w:ascii="Times New Roman" w:hAnsi="Times New Roman" w:cs="Times New Roman"/>
          <w:sz w:val="24"/>
          <w:szCs w:val="24"/>
          <w:shd w:val="clear" w:color="auto" w:fill="FFFFFF"/>
        </w:rPr>
        <w:t>Batubara merupakan salah satu sumber daya alam yang saat ini banyak dibutuhkan sebagai penopang kebutuhan energi, baik untuk konsumsi domestik maupun internasional. Secara geologis, batubara termasuk batuan sedimen yang terbentuk melalui proses pengendapan material organik di dalam suatu cekungan dan terakumulasi dalam formasi geologi tertentu.</w:t>
      </w:r>
    </w:p>
    <w:p w14:paraId="472E2A0F" w14:textId="77777777" w:rsidR="009C337E" w:rsidRDefault="009C337E" w:rsidP="00510A59">
      <w:pPr>
        <w:spacing w:after="0" w:line="240" w:lineRule="auto"/>
        <w:ind w:firstLine="567"/>
        <w:jc w:val="both"/>
        <w:rPr>
          <w:rFonts w:ascii="Times New Roman" w:hAnsi="Times New Roman" w:cs="Times New Roman"/>
          <w:sz w:val="24"/>
          <w:szCs w:val="24"/>
          <w:shd w:val="clear" w:color="auto" w:fill="FFFFFF"/>
        </w:rPr>
      </w:pPr>
      <w:r w:rsidRPr="009C337E">
        <w:rPr>
          <w:rFonts w:ascii="Times New Roman" w:hAnsi="Times New Roman" w:cs="Times New Roman"/>
          <w:sz w:val="24"/>
          <w:szCs w:val="24"/>
          <w:shd w:val="clear" w:color="auto" w:fill="FFFFFF"/>
        </w:rPr>
        <w:t>Sebagai batuan sedimen, lapisan batubara umumnya berada bersama dengan lapisan batuan sedimen penutup di atasnya, seperti lempung (</w:t>
      </w:r>
      <w:r w:rsidRPr="009C337E">
        <w:rPr>
          <w:rFonts w:ascii="Times New Roman" w:hAnsi="Times New Roman" w:cs="Times New Roman"/>
          <w:i/>
          <w:iCs/>
          <w:sz w:val="24"/>
          <w:szCs w:val="24"/>
          <w:shd w:val="clear" w:color="auto" w:fill="FFFFFF"/>
        </w:rPr>
        <w:t>clay</w:t>
      </w:r>
      <w:r w:rsidRPr="009C337E">
        <w:rPr>
          <w:rFonts w:ascii="Times New Roman" w:hAnsi="Times New Roman" w:cs="Times New Roman"/>
          <w:sz w:val="24"/>
          <w:szCs w:val="24"/>
          <w:shd w:val="clear" w:color="auto" w:fill="FFFFFF"/>
        </w:rPr>
        <w:t xml:space="preserve">), </w:t>
      </w:r>
      <w:r w:rsidRPr="009C337E">
        <w:rPr>
          <w:rFonts w:ascii="Times New Roman" w:hAnsi="Times New Roman" w:cs="Times New Roman"/>
          <w:i/>
          <w:iCs/>
          <w:sz w:val="24"/>
          <w:szCs w:val="24"/>
          <w:shd w:val="clear" w:color="auto" w:fill="FFFFFF"/>
        </w:rPr>
        <w:t>claystone, siltstone</w:t>
      </w:r>
      <w:r w:rsidRPr="009C337E">
        <w:rPr>
          <w:rFonts w:ascii="Times New Roman" w:hAnsi="Times New Roman" w:cs="Times New Roman"/>
          <w:sz w:val="24"/>
          <w:szCs w:val="24"/>
          <w:shd w:val="clear" w:color="auto" w:fill="FFFFFF"/>
        </w:rPr>
        <w:t xml:space="preserve">, dan </w:t>
      </w:r>
      <w:r w:rsidRPr="009C337E">
        <w:rPr>
          <w:rFonts w:ascii="Times New Roman" w:hAnsi="Times New Roman" w:cs="Times New Roman"/>
          <w:i/>
          <w:iCs/>
          <w:sz w:val="24"/>
          <w:szCs w:val="24"/>
          <w:shd w:val="clear" w:color="auto" w:fill="FFFFFF"/>
        </w:rPr>
        <w:t>sandstone</w:t>
      </w:r>
      <w:r w:rsidRPr="009C337E">
        <w:rPr>
          <w:rFonts w:ascii="Times New Roman" w:hAnsi="Times New Roman" w:cs="Times New Roman"/>
          <w:sz w:val="24"/>
          <w:szCs w:val="24"/>
          <w:shd w:val="clear" w:color="auto" w:fill="FFFFFF"/>
        </w:rPr>
        <w:t>. Baik batubara maupun batuan penutup (</w:t>
      </w:r>
      <w:r w:rsidRPr="009C337E">
        <w:rPr>
          <w:rFonts w:ascii="Times New Roman" w:hAnsi="Times New Roman" w:cs="Times New Roman"/>
          <w:i/>
          <w:iCs/>
          <w:sz w:val="24"/>
          <w:szCs w:val="24"/>
          <w:shd w:val="clear" w:color="auto" w:fill="FFFFFF"/>
        </w:rPr>
        <w:t>overburden</w:t>
      </w:r>
      <w:r w:rsidRPr="009C337E">
        <w:rPr>
          <w:rFonts w:ascii="Times New Roman" w:hAnsi="Times New Roman" w:cs="Times New Roman"/>
          <w:sz w:val="24"/>
          <w:szCs w:val="24"/>
          <w:shd w:val="clear" w:color="auto" w:fill="FFFFFF"/>
        </w:rPr>
        <w:t>) memiliki beragam karakteristik fisik dan mekanik, antara lain tingkat kekerasan, kohesivitas, serta sifat-sifat lainnya</w:t>
      </w:r>
      <w:r>
        <w:rPr>
          <w:rFonts w:ascii="Times New Roman" w:hAnsi="Times New Roman" w:cs="Times New Roman"/>
          <w:sz w:val="24"/>
          <w:szCs w:val="24"/>
          <w:shd w:val="clear" w:color="auto" w:fill="FFFFFF"/>
        </w:rPr>
        <w:t>.</w:t>
      </w:r>
    </w:p>
    <w:p w14:paraId="22A4B40C" w14:textId="77777777" w:rsidR="002F2ED1" w:rsidRDefault="002F2ED1" w:rsidP="0037285F">
      <w:pPr>
        <w:spacing w:after="0" w:line="240" w:lineRule="auto"/>
        <w:ind w:firstLine="426"/>
        <w:jc w:val="both"/>
        <w:rPr>
          <w:rFonts w:ascii="Times New Roman" w:hAnsi="Times New Roman" w:cs="Times New Roman"/>
          <w:sz w:val="24"/>
          <w:szCs w:val="24"/>
          <w:shd w:val="clear" w:color="auto" w:fill="FFFFFF"/>
        </w:rPr>
      </w:pPr>
      <w:r w:rsidRPr="002F2ED1">
        <w:rPr>
          <w:rFonts w:ascii="Times New Roman" w:hAnsi="Times New Roman" w:cs="Times New Roman"/>
          <w:sz w:val="24"/>
          <w:szCs w:val="24"/>
          <w:shd w:val="clear" w:color="auto" w:fill="FFFFFF"/>
        </w:rPr>
        <w:t>Sehubungan dengan tingkat kekerasan batuan, kegiatan eksploitasi atau penambangan batubara menerapkan berbagai metode pembongkaran lapisan batuan, di antaranya penggaruan (</w:t>
      </w:r>
      <w:r w:rsidRPr="00AB77D0">
        <w:rPr>
          <w:rFonts w:ascii="Times New Roman" w:hAnsi="Times New Roman" w:cs="Times New Roman"/>
          <w:i/>
          <w:iCs/>
          <w:sz w:val="24"/>
          <w:szCs w:val="24"/>
          <w:shd w:val="clear" w:color="auto" w:fill="FFFFFF"/>
        </w:rPr>
        <w:t>ripping</w:t>
      </w:r>
      <w:r w:rsidRPr="002F2ED1">
        <w:rPr>
          <w:rFonts w:ascii="Times New Roman" w:hAnsi="Times New Roman" w:cs="Times New Roman"/>
          <w:sz w:val="24"/>
          <w:szCs w:val="24"/>
          <w:shd w:val="clear" w:color="auto" w:fill="FFFFFF"/>
        </w:rPr>
        <w:t>) dan peledakan (</w:t>
      </w:r>
      <w:r w:rsidRPr="00AB77D0">
        <w:rPr>
          <w:rFonts w:ascii="Times New Roman" w:hAnsi="Times New Roman" w:cs="Times New Roman"/>
          <w:i/>
          <w:iCs/>
          <w:sz w:val="24"/>
          <w:szCs w:val="24"/>
          <w:shd w:val="clear" w:color="auto" w:fill="FFFFFF"/>
        </w:rPr>
        <w:t>blasting</w:t>
      </w:r>
      <w:r w:rsidRPr="002F2ED1">
        <w:rPr>
          <w:rFonts w:ascii="Times New Roman" w:hAnsi="Times New Roman" w:cs="Times New Roman"/>
          <w:sz w:val="24"/>
          <w:szCs w:val="24"/>
          <w:shd w:val="clear" w:color="auto" w:fill="FFFFFF"/>
        </w:rPr>
        <w:t xml:space="preserve">). </w:t>
      </w:r>
      <w:r w:rsidRPr="002F2ED1">
        <w:rPr>
          <w:rFonts w:ascii="Times New Roman" w:hAnsi="Times New Roman" w:cs="Times New Roman"/>
          <w:sz w:val="24"/>
          <w:szCs w:val="24"/>
          <w:shd w:val="clear" w:color="auto" w:fill="FFFFFF"/>
        </w:rPr>
        <w:t xml:space="preserve">Pembongkaran ini perlu dilakukan sebelum proses penggalian, karena tanpa tahap tersebut alat gali muat seperti </w:t>
      </w:r>
      <w:r w:rsidRPr="00AB77D0">
        <w:rPr>
          <w:rFonts w:ascii="Times New Roman" w:hAnsi="Times New Roman" w:cs="Times New Roman"/>
          <w:i/>
          <w:iCs/>
          <w:sz w:val="24"/>
          <w:szCs w:val="24"/>
          <w:shd w:val="clear" w:color="auto" w:fill="FFFFFF"/>
        </w:rPr>
        <w:t>excavator</w:t>
      </w:r>
      <w:r w:rsidRPr="002F2ED1">
        <w:rPr>
          <w:rFonts w:ascii="Times New Roman" w:hAnsi="Times New Roman" w:cs="Times New Roman"/>
          <w:sz w:val="24"/>
          <w:szCs w:val="24"/>
          <w:shd w:val="clear" w:color="auto" w:fill="FFFFFF"/>
        </w:rPr>
        <w:t xml:space="preserve"> akan mengalami hambatan dalam menggali material. Kondisi ini dapat menyebabkan peningkatan waktu edar (</w:t>
      </w:r>
      <w:r w:rsidRPr="00AB77D0">
        <w:rPr>
          <w:rFonts w:ascii="Times New Roman" w:hAnsi="Times New Roman" w:cs="Times New Roman"/>
          <w:i/>
          <w:iCs/>
          <w:sz w:val="24"/>
          <w:szCs w:val="24"/>
          <w:shd w:val="clear" w:color="auto" w:fill="FFFFFF"/>
        </w:rPr>
        <w:t>cycle time</w:t>
      </w:r>
      <w:r w:rsidRPr="002F2ED1">
        <w:rPr>
          <w:rFonts w:ascii="Times New Roman" w:hAnsi="Times New Roman" w:cs="Times New Roman"/>
          <w:sz w:val="24"/>
          <w:szCs w:val="24"/>
          <w:shd w:val="clear" w:color="auto" w:fill="FFFFFF"/>
        </w:rPr>
        <w:t>) serta menurunkan tingkat produktivitas alat gali muat.</w:t>
      </w:r>
    </w:p>
    <w:p w14:paraId="214F1C24" w14:textId="61153D3A" w:rsidR="007152D2" w:rsidRDefault="007152D2" w:rsidP="00510A59">
      <w:pPr>
        <w:spacing w:after="0" w:line="240" w:lineRule="auto"/>
        <w:ind w:firstLine="567"/>
        <w:jc w:val="both"/>
        <w:rPr>
          <w:rFonts w:ascii="Times New Roman" w:hAnsi="Times New Roman" w:cs="Times New Roman"/>
          <w:sz w:val="24"/>
          <w:szCs w:val="24"/>
          <w:shd w:val="clear" w:color="auto" w:fill="FFFFFF"/>
        </w:rPr>
      </w:pPr>
      <w:r w:rsidRPr="007152D2">
        <w:rPr>
          <w:rFonts w:ascii="Times New Roman" w:hAnsi="Times New Roman" w:cs="Times New Roman"/>
          <w:sz w:val="24"/>
          <w:szCs w:val="24"/>
          <w:shd w:val="clear" w:color="auto" w:fill="FFFFFF"/>
        </w:rPr>
        <w:t xml:space="preserve">Peledakan merupakan metode pembongkaran batuan yang paling banyak digunakan dalam kegiatan penambangan karena efektif dalam meningkatkan produksi </w:t>
      </w:r>
      <w:r w:rsidRPr="007152D2">
        <w:rPr>
          <w:rFonts w:ascii="Times New Roman" w:hAnsi="Times New Roman" w:cs="Times New Roman"/>
          <w:i/>
          <w:iCs/>
          <w:sz w:val="24"/>
          <w:szCs w:val="24"/>
          <w:shd w:val="clear" w:color="auto" w:fill="FFFFFF"/>
        </w:rPr>
        <w:t>overburden</w:t>
      </w:r>
      <w:r w:rsidRPr="007152D2">
        <w:rPr>
          <w:rFonts w:ascii="Times New Roman" w:hAnsi="Times New Roman" w:cs="Times New Roman"/>
          <w:sz w:val="24"/>
          <w:szCs w:val="24"/>
          <w:shd w:val="clear" w:color="auto" w:fill="FFFFFF"/>
        </w:rPr>
        <w:t xml:space="preserve"> maupun batubara. Metode ini dinilai lebih efisien dan ekonomis serta membutuhkan peralatan yang lebih sedikit dibandingkan penggaruan (</w:t>
      </w:r>
      <w:r w:rsidRPr="007152D2">
        <w:rPr>
          <w:rFonts w:ascii="Times New Roman" w:hAnsi="Times New Roman" w:cs="Times New Roman"/>
          <w:i/>
          <w:iCs/>
          <w:sz w:val="24"/>
          <w:szCs w:val="24"/>
          <w:shd w:val="clear" w:color="auto" w:fill="FFFFFF"/>
        </w:rPr>
        <w:t>ripping</w:t>
      </w:r>
      <w:r w:rsidRPr="007152D2">
        <w:rPr>
          <w:rFonts w:ascii="Times New Roman" w:hAnsi="Times New Roman" w:cs="Times New Roman"/>
          <w:sz w:val="24"/>
          <w:szCs w:val="24"/>
          <w:shd w:val="clear" w:color="auto" w:fill="FFFFFF"/>
        </w:rPr>
        <w:t xml:space="preserve">). Pada produksi berskala besar, penggunaan </w:t>
      </w:r>
      <w:r w:rsidRPr="007152D2">
        <w:rPr>
          <w:rFonts w:ascii="Times New Roman" w:hAnsi="Times New Roman" w:cs="Times New Roman"/>
          <w:i/>
          <w:iCs/>
          <w:sz w:val="24"/>
          <w:szCs w:val="24"/>
          <w:shd w:val="clear" w:color="auto" w:fill="FFFFFF"/>
        </w:rPr>
        <w:t>ripper</w:t>
      </w:r>
      <w:r w:rsidRPr="007152D2">
        <w:rPr>
          <w:rFonts w:ascii="Times New Roman" w:hAnsi="Times New Roman" w:cs="Times New Roman"/>
          <w:sz w:val="24"/>
          <w:szCs w:val="24"/>
          <w:shd w:val="clear" w:color="auto" w:fill="FFFFFF"/>
        </w:rPr>
        <w:t xml:space="preserve"> memerlukan jumlah alat yang banyak karena kedalaman pembongkarannya terbatas, yakni sekitar 1,5 meter. Sebaliknya, peledakan mampu </w:t>
      </w:r>
      <w:r w:rsidR="00E363D8">
        <w:rPr>
          <w:rFonts w:ascii="Times New Roman" w:hAnsi="Times New Roman" w:cs="Times New Roman"/>
          <w:sz w:val="24"/>
          <w:szCs w:val="24"/>
          <w:shd w:val="clear" w:color="auto" w:fill="FFFFFF"/>
        </w:rPr>
        <w:t xml:space="preserve"> </w:t>
      </w:r>
      <w:r w:rsidRPr="007152D2">
        <w:rPr>
          <w:rFonts w:ascii="Times New Roman" w:hAnsi="Times New Roman" w:cs="Times New Roman"/>
          <w:sz w:val="24"/>
          <w:szCs w:val="24"/>
          <w:shd w:val="clear" w:color="auto" w:fill="FFFFFF"/>
        </w:rPr>
        <w:t>membongkar batuan hingga kedalaman puluhan meter.</w:t>
      </w:r>
      <w:r w:rsidR="00D9150C">
        <w:rPr>
          <w:rFonts w:ascii="Times New Roman" w:hAnsi="Times New Roman" w:cs="Times New Roman"/>
          <w:sz w:val="24"/>
          <w:szCs w:val="24"/>
          <w:shd w:val="clear" w:color="auto" w:fill="FFFFFF"/>
        </w:rPr>
        <w:t xml:space="preserve"> </w:t>
      </w:r>
      <w:r w:rsidRPr="007152D2">
        <w:rPr>
          <w:rFonts w:ascii="Times New Roman" w:hAnsi="Times New Roman" w:cs="Times New Roman"/>
          <w:sz w:val="24"/>
          <w:szCs w:val="24"/>
          <w:shd w:val="clear" w:color="auto" w:fill="FFFFFF"/>
        </w:rPr>
        <w:t xml:space="preserve">Meskipun peledakan dinilai lebih efektif dibandingkan metode penggaruan, penerapannya tidak terlepas dari berbagai permasalahan. </w:t>
      </w:r>
      <w:r w:rsidRPr="007152D2">
        <w:rPr>
          <w:rFonts w:ascii="Times New Roman" w:hAnsi="Times New Roman" w:cs="Times New Roman"/>
          <w:sz w:val="24"/>
          <w:szCs w:val="24"/>
          <w:shd w:val="clear" w:color="auto" w:fill="FFFFFF"/>
        </w:rPr>
        <w:lastRenderedPageBreak/>
        <w:t>Beberapa dampak yang dapat timbul akibat kegiatan peledakan antara lain fragmentasi batuan yang tidak optimal berupa bongkah besar (</w:t>
      </w:r>
      <w:r w:rsidRPr="007152D2">
        <w:rPr>
          <w:rFonts w:ascii="Times New Roman" w:hAnsi="Times New Roman" w:cs="Times New Roman"/>
          <w:i/>
          <w:iCs/>
          <w:sz w:val="24"/>
          <w:szCs w:val="24"/>
          <w:shd w:val="clear" w:color="auto" w:fill="FFFFFF"/>
        </w:rPr>
        <w:t>boulder</w:t>
      </w:r>
      <w:r w:rsidRPr="007152D2">
        <w:rPr>
          <w:rFonts w:ascii="Times New Roman" w:hAnsi="Times New Roman" w:cs="Times New Roman"/>
          <w:sz w:val="24"/>
          <w:szCs w:val="24"/>
          <w:shd w:val="clear" w:color="auto" w:fill="FFFFFF"/>
        </w:rPr>
        <w:t>), batu terbang (</w:t>
      </w:r>
      <w:r w:rsidRPr="007152D2">
        <w:rPr>
          <w:rFonts w:ascii="Times New Roman" w:hAnsi="Times New Roman" w:cs="Times New Roman"/>
          <w:i/>
          <w:iCs/>
          <w:sz w:val="24"/>
          <w:szCs w:val="24"/>
          <w:shd w:val="clear" w:color="auto" w:fill="FFFFFF"/>
        </w:rPr>
        <w:t>flyrock</w:t>
      </w:r>
      <w:r w:rsidRPr="007152D2">
        <w:rPr>
          <w:rFonts w:ascii="Times New Roman" w:hAnsi="Times New Roman" w:cs="Times New Roman"/>
          <w:sz w:val="24"/>
          <w:szCs w:val="24"/>
          <w:shd w:val="clear" w:color="auto" w:fill="FFFFFF"/>
        </w:rPr>
        <w:t>), getaran tanah (</w:t>
      </w:r>
      <w:r w:rsidRPr="007152D2">
        <w:rPr>
          <w:rFonts w:ascii="Times New Roman" w:hAnsi="Times New Roman" w:cs="Times New Roman"/>
          <w:i/>
          <w:iCs/>
          <w:sz w:val="24"/>
          <w:szCs w:val="24"/>
          <w:shd w:val="clear" w:color="auto" w:fill="FFFFFF"/>
        </w:rPr>
        <w:t>ground vibration</w:t>
      </w:r>
      <w:r w:rsidRPr="007152D2">
        <w:rPr>
          <w:rFonts w:ascii="Times New Roman" w:hAnsi="Times New Roman" w:cs="Times New Roman"/>
          <w:sz w:val="24"/>
          <w:szCs w:val="24"/>
          <w:shd w:val="clear" w:color="auto" w:fill="FFFFFF"/>
        </w:rPr>
        <w:t>), kerusakan jenjang (</w:t>
      </w:r>
      <w:r w:rsidRPr="007152D2">
        <w:rPr>
          <w:rFonts w:ascii="Times New Roman" w:hAnsi="Times New Roman" w:cs="Times New Roman"/>
          <w:i/>
          <w:iCs/>
          <w:sz w:val="24"/>
          <w:szCs w:val="24"/>
          <w:shd w:val="clear" w:color="auto" w:fill="FFFFFF"/>
        </w:rPr>
        <w:t>back break</w:t>
      </w:r>
      <w:r w:rsidRPr="007152D2">
        <w:rPr>
          <w:rFonts w:ascii="Times New Roman" w:hAnsi="Times New Roman" w:cs="Times New Roman"/>
          <w:sz w:val="24"/>
          <w:szCs w:val="24"/>
          <w:shd w:val="clear" w:color="auto" w:fill="FFFFFF"/>
        </w:rPr>
        <w:t>), serta pelepasan gas dan tekanan udara berbahaya (</w:t>
      </w:r>
      <w:r w:rsidRPr="007152D2">
        <w:rPr>
          <w:rFonts w:ascii="Times New Roman" w:hAnsi="Times New Roman" w:cs="Times New Roman"/>
          <w:i/>
          <w:iCs/>
          <w:sz w:val="24"/>
          <w:szCs w:val="24"/>
          <w:shd w:val="clear" w:color="auto" w:fill="FFFFFF"/>
        </w:rPr>
        <w:t>air blast</w:t>
      </w:r>
      <w:r w:rsidRPr="007152D2">
        <w:rPr>
          <w:rFonts w:ascii="Times New Roman" w:hAnsi="Times New Roman" w:cs="Times New Roman"/>
          <w:sz w:val="24"/>
          <w:szCs w:val="24"/>
          <w:shd w:val="clear" w:color="auto" w:fill="FFFFFF"/>
        </w:rPr>
        <w:t>).</w:t>
      </w:r>
    </w:p>
    <w:p w14:paraId="313A3E8C" w14:textId="77777777" w:rsidR="001D6ADC" w:rsidRDefault="001D6ADC" w:rsidP="00510A59">
      <w:pPr>
        <w:spacing w:after="0" w:line="240" w:lineRule="auto"/>
        <w:ind w:firstLine="567"/>
        <w:jc w:val="both"/>
        <w:rPr>
          <w:rFonts w:ascii="Times New Roman" w:hAnsi="Times New Roman" w:cs="Times New Roman"/>
          <w:sz w:val="24"/>
          <w:szCs w:val="24"/>
          <w:shd w:val="clear" w:color="auto" w:fill="FFFFFF"/>
        </w:rPr>
      </w:pPr>
      <w:r w:rsidRPr="001D6ADC">
        <w:rPr>
          <w:rFonts w:ascii="Times New Roman" w:hAnsi="Times New Roman" w:cs="Times New Roman"/>
          <w:sz w:val="24"/>
          <w:szCs w:val="24"/>
          <w:shd w:val="clear" w:color="auto" w:fill="FFFFFF"/>
        </w:rPr>
        <w:t>Dari berbagai permasalahan yang muncul pada kegiatan peledakan, fragmentasi hasil peledakan merupakan faktor yang paling sering terjadi dan paling berpengaruh terhadap produktivitas penambangan. Fragmentasi yang menghasilkan banyak bongkahan besar (</w:t>
      </w:r>
      <w:r w:rsidRPr="001D6ADC">
        <w:rPr>
          <w:rFonts w:ascii="Times New Roman" w:hAnsi="Times New Roman" w:cs="Times New Roman"/>
          <w:i/>
          <w:iCs/>
          <w:sz w:val="24"/>
          <w:szCs w:val="24"/>
          <w:shd w:val="clear" w:color="auto" w:fill="FFFFFF"/>
        </w:rPr>
        <w:t>boulder</w:t>
      </w:r>
      <w:r w:rsidRPr="001D6ADC">
        <w:rPr>
          <w:rFonts w:ascii="Times New Roman" w:hAnsi="Times New Roman" w:cs="Times New Roman"/>
          <w:sz w:val="24"/>
          <w:szCs w:val="24"/>
          <w:shd w:val="clear" w:color="auto" w:fill="FFFFFF"/>
        </w:rPr>
        <w:t>) menyebabkan material sulit, bahkan tidak dapat, digali oleh excavator sehingga diperlukan peledakan lanjutan (</w:t>
      </w:r>
      <w:r w:rsidRPr="001D6ADC">
        <w:rPr>
          <w:rFonts w:ascii="Times New Roman" w:hAnsi="Times New Roman" w:cs="Times New Roman"/>
          <w:i/>
          <w:iCs/>
          <w:sz w:val="24"/>
          <w:szCs w:val="24"/>
          <w:shd w:val="clear" w:color="auto" w:fill="FFFFFF"/>
        </w:rPr>
        <w:t>secondary blasting</w:t>
      </w:r>
      <w:r w:rsidRPr="001D6ADC">
        <w:rPr>
          <w:rFonts w:ascii="Times New Roman" w:hAnsi="Times New Roman" w:cs="Times New Roman"/>
          <w:sz w:val="24"/>
          <w:szCs w:val="24"/>
          <w:shd w:val="clear" w:color="auto" w:fill="FFFFFF"/>
        </w:rPr>
        <w:t>). Pelaksanaan peledakan lanjutan secara berulang akan menimbulkan tambahan biaya dan berdampak pada meningkatnya ongkos produksi.</w:t>
      </w:r>
    </w:p>
    <w:p w14:paraId="68EB00B4" w14:textId="77777777" w:rsidR="000624C2" w:rsidRDefault="000624C2" w:rsidP="00510A59">
      <w:pPr>
        <w:spacing w:after="0" w:line="240" w:lineRule="auto"/>
        <w:ind w:firstLine="567"/>
        <w:jc w:val="both"/>
        <w:rPr>
          <w:rFonts w:ascii="Times New Roman" w:hAnsi="Times New Roman" w:cs="Times New Roman"/>
          <w:sz w:val="24"/>
          <w:szCs w:val="24"/>
          <w:shd w:val="clear" w:color="auto" w:fill="FFFFFF"/>
        </w:rPr>
      </w:pPr>
      <w:r w:rsidRPr="000624C2">
        <w:rPr>
          <w:rFonts w:ascii="Times New Roman" w:hAnsi="Times New Roman" w:cs="Times New Roman"/>
          <w:sz w:val="24"/>
          <w:szCs w:val="24"/>
          <w:shd w:val="clear" w:color="auto" w:fill="FFFFFF"/>
        </w:rPr>
        <w:t>Fragmentasi hasil peledakan dipengaruhi oleh geometri peledakan serta karakteristik batuan yang mencakup aspek geologi dan geomekanik. Dari sisi geologi, keberadaan struktur seperti kekar dan sesar mengarahkan perambatan gelombang ledak ke bidang-bidang diskontinuitas tersebut sehingga cenderung menghasilkan fragmen berukuran besar. Sebaliknya, apabila kekar dan sesar berkembang rapat dan intens, dengan komposisi peledakan yang sama dapat terjadi pelepasan energi berlebih yang berpotensi menimbulkan flyrock.</w:t>
      </w:r>
    </w:p>
    <w:p w14:paraId="1C97A73E" w14:textId="77777777" w:rsidR="000624C2" w:rsidRDefault="000624C2" w:rsidP="00510A59">
      <w:pPr>
        <w:spacing w:after="0" w:line="240" w:lineRule="auto"/>
        <w:ind w:firstLine="567"/>
        <w:jc w:val="both"/>
        <w:rPr>
          <w:rFonts w:ascii="Times New Roman" w:hAnsi="Times New Roman" w:cs="Times New Roman"/>
          <w:sz w:val="24"/>
          <w:szCs w:val="24"/>
          <w:shd w:val="clear" w:color="auto" w:fill="FFFFFF"/>
        </w:rPr>
      </w:pPr>
      <w:r w:rsidRPr="000624C2">
        <w:rPr>
          <w:rFonts w:ascii="Times New Roman" w:hAnsi="Times New Roman" w:cs="Times New Roman"/>
          <w:sz w:val="24"/>
          <w:szCs w:val="24"/>
          <w:shd w:val="clear" w:color="auto" w:fill="FFFFFF"/>
        </w:rPr>
        <w:t>Dalam parameter geoteknik pada rock mass rating (RMR), nilai rock quality designation (RQD) dan tingkat ketidakmenerusan (discontinuity) merupakan faktor utama yang memengaruhi terbentuknya boulder pada fragmentasi hasil peledakan. Ketidakmenerusan mencakup keberadaan kekar, sesar, dan perlapisan batuan yang membentuk zona lemah. Zona lemah ini menjadi jalur perambatan gelombang peledakan sehingga bidang tersebut mudah terbelah dan berfungsi sebagai bidang pemecah batuan.</w:t>
      </w:r>
    </w:p>
    <w:p w14:paraId="36822113" w14:textId="3C1D69AA" w:rsidR="00412DC1" w:rsidRDefault="000624C2" w:rsidP="00510A59">
      <w:pPr>
        <w:spacing w:after="0" w:line="240" w:lineRule="auto"/>
        <w:ind w:firstLine="567"/>
        <w:jc w:val="both"/>
        <w:rPr>
          <w:rFonts w:ascii="Times New Roman" w:hAnsi="Times New Roman" w:cs="Times New Roman"/>
          <w:sz w:val="24"/>
          <w:szCs w:val="24"/>
          <w:shd w:val="clear" w:color="auto" w:fill="FFFFFF"/>
        </w:rPr>
      </w:pPr>
      <w:r w:rsidRPr="000624C2">
        <w:rPr>
          <w:rFonts w:ascii="Times New Roman" w:hAnsi="Times New Roman" w:cs="Times New Roman"/>
          <w:sz w:val="24"/>
          <w:szCs w:val="24"/>
          <w:shd w:val="clear" w:color="auto" w:fill="FFFFFF"/>
        </w:rPr>
        <w:t>Pemahaman terhadap parameter geologi dan geoteknik dalam perancangan geometri peledakan diharapkan dapat menghasilkan fragmentasi batuan yang optimal. Kondisi tersebut akan meningkatkan produktivitas excavator serta menurunkan biaya produksi.</w:t>
      </w:r>
    </w:p>
    <w:p w14:paraId="1D410360" w14:textId="77777777" w:rsidR="00367748" w:rsidRDefault="00367748" w:rsidP="00412DC1">
      <w:pPr>
        <w:spacing w:after="0" w:line="240" w:lineRule="auto"/>
        <w:ind w:firstLine="426"/>
        <w:jc w:val="both"/>
        <w:rPr>
          <w:rFonts w:ascii="Times New Roman" w:hAnsi="Times New Roman" w:cs="Times New Roman"/>
          <w:sz w:val="24"/>
          <w:szCs w:val="24"/>
          <w:shd w:val="clear" w:color="auto" w:fill="FFFFFF"/>
        </w:rPr>
      </w:pPr>
    </w:p>
    <w:p w14:paraId="103F2CAB" w14:textId="77777777" w:rsidR="00D9150C" w:rsidRDefault="00D9150C" w:rsidP="00412DC1">
      <w:pPr>
        <w:spacing w:line="240" w:lineRule="auto"/>
        <w:jc w:val="center"/>
        <w:rPr>
          <w:rFonts w:ascii="Times New Roman" w:hAnsi="Times New Roman" w:cs="Times New Roman"/>
          <w:b/>
          <w:bCs/>
          <w:color w:val="000000" w:themeColor="text1"/>
          <w:sz w:val="24"/>
          <w:szCs w:val="24"/>
        </w:rPr>
      </w:pPr>
    </w:p>
    <w:p w14:paraId="6104776D" w14:textId="77777777" w:rsidR="00D9150C" w:rsidRDefault="00D9150C" w:rsidP="00412DC1">
      <w:pPr>
        <w:spacing w:line="240" w:lineRule="auto"/>
        <w:jc w:val="center"/>
        <w:rPr>
          <w:rFonts w:ascii="Times New Roman" w:hAnsi="Times New Roman" w:cs="Times New Roman"/>
          <w:b/>
          <w:bCs/>
          <w:color w:val="000000" w:themeColor="text1"/>
          <w:sz w:val="24"/>
          <w:szCs w:val="24"/>
        </w:rPr>
      </w:pPr>
    </w:p>
    <w:p w14:paraId="3849F295" w14:textId="62A14C99" w:rsidR="00412DC1" w:rsidRPr="007D1499" w:rsidRDefault="00412DC1" w:rsidP="00412DC1">
      <w:pPr>
        <w:spacing w:line="240" w:lineRule="auto"/>
        <w:jc w:val="center"/>
        <w:rPr>
          <w:rFonts w:ascii="Times New Roman" w:hAnsi="Times New Roman" w:cs="Times New Roman"/>
          <w:color w:val="000000" w:themeColor="text1"/>
          <w:sz w:val="24"/>
          <w:szCs w:val="24"/>
        </w:rPr>
      </w:pPr>
      <w:r w:rsidRPr="007D1499">
        <w:rPr>
          <w:rFonts w:ascii="Times New Roman" w:hAnsi="Times New Roman" w:cs="Times New Roman"/>
          <w:b/>
          <w:bCs/>
          <w:color w:val="000000" w:themeColor="text1"/>
          <w:sz w:val="24"/>
          <w:szCs w:val="24"/>
        </w:rPr>
        <w:t>TINJAUAN PUSTAKA</w:t>
      </w:r>
    </w:p>
    <w:p w14:paraId="07EC04DD"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Parameter Geologi Teknik</w:t>
      </w:r>
      <w:r>
        <w:rPr>
          <w:rFonts w:ascii="Times New Roman" w:hAnsi="Times New Roman" w:cs="Times New Roman"/>
          <w:color w:val="000000" w:themeColor="text1"/>
          <w:sz w:val="24"/>
          <w:szCs w:val="24"/>
        </w:rPr>
        <w:t xml:space="preserve"> :</w:t>
      </w:r>
    </w:p>
    <w:p w14:paraId="048357BF" w14:textId="1AD15D9D" w:rsidR="00412DC1" w:rsidRPr="00BC75B4" w:rsidRDefault="00367748" w:rsidP="00412DC1">
      <w:pPr>
        <w:spacing w:after="0" w:line="240" w:lineRule="auto"/>
        <w:jc w:val="both"/>
        <w:rPr>
          <w:rFonts w:ascii="Times New Roman" w:hAnsi="Times New Roman" w:cs="Times New Roman"/>
          <w:color w:val="000000" w:themeColor="text1"/>
          <w:sz w:val="24"/>
          <w:szCs w:val="24"/>
        </w:rPr>
      </w:pPr>
      <w:r w:rsidRPr="00367748">
        <w:rPr>
          <w:rFonts w:ascii="Times New Roman" w:hAnsi="Times New Roman" w:cs="Times New Roman"/>
          <w:color w:val="000000" w:themeColor="text1"/>
          <w:sz w:val="24"/>
          <w:szCs w:val="24"/>
        </w:rPr>
        <w:t>Dalam kegiatan peledakan, parameter geologi termasuk variabel yang tidak dapat dikendalikan. Meskipun demikian, karakteristiknya perlu dipahami secara menyeluruh sebagai dasar dalam penentuan desain peledakan yang tepat dan efektif.</w:t>
      </w:r>
      <w:r w:rsidR="00412DC1" w:rsidRPr="00BC75B4">
        <w:rPr>
          <w:rFonts w:ascii="Times New Roman" w:hAnsi="Times New Roman" w:cs="Times New Roman"/>
          <w:color w:val="000000" w:themeColor="text1"/>
          <w:sz w:val="24"/>
          <w:szCs w:val="24"/>
        </w:rPr>
        <w:t>.</w:t>
      </w:r>
    </w:p>
    <w:p w14:paraId="3DC9FC79"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Sifat Fisik dan Mekanik Batuan</w:t>
      </w:r>
      <w:r>
        <w:rPr>
          <w:rFonts w:ascii="Times New Roman" w:hAnsi="Times New Roman" w:cs="Times New Roman"/>
          <w:color w:val="000000" w:themeColor="text1"/>
          <w:sz w:val="24"/>
          <w:szCs w:val="24"/>
        </w:rPr>
        <w:t>:</w:t>
      </w:r>
    </w:p>
    <w:p w14:paraId="2E555386"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Sifat fisik dan mekanik batuan mempengaruhi jumlah energi yang dibutuhkan untuk menghancurkan batuan tersebut.</w:t>
      </w:r>
    </w:p>
    <w:p w14:paraId="1A7215BF" w14:textId="77777777" w:rsidR="00412DC1" w:rsidRPr="00BC75B4" w:rsidRDefault="00412DC1" w:rsidP="00412DC1">
      <w:pPr>
        <w:numPr>
          <w:ilvl w:val="0"/>
          <w:numId w:val="1"/>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Densitas (Bobot Isi): Batuan dengan densitas tinggi memiliki inersia yang besar, sehingga membutuhkan energi peledakan yang lebih besar untuk memindahkan tumpukan batuan (</w:t>
      </w:r>
      <w:r w:rsidRPr="00BC75B4">
        <w:rPr>
          <w:rFonts w:ascii="Times New Roman" w:hAnsi="Times New Roman" w:cs="Times New Roman"/>
          <w:i/>
          <w:iCs/>
          <w:color w:val="000000" w:themeColor="text1"/>
          <w:sz w:val="24"/>
          <w:szCs w:val="24"/>
        </w:rPr>
        <w:t>mucking</w:t>
      </w:r>
      <w:r w:rsidRPr="00BC75B4">
        <w:rPr>
          <w:rFonts w:ascii="Times New Roman" w:hAnsi="Times New Roman" w:cs="Times New Roman"/>
          <w:color w:val="000000" w:themeColor="text1"/>
          <w:sz w:val="24"/>
          <w:szCs w:val="24"/>
        </w:rPr>
        <w:t>).</w:t>
      </w:r>
    </w:p>
    <w:p w14:paraId="25B9009A" w14:textId="77777777" w:rsidR="00412DC1" w:rsidRPr="00BC75B4" w:rsidRDefault="00412DC1" w:rsidP="00412DC1">
      <w:pPr>
        <w:numPr>
          <w:ilvl w:val="0"/>
          <w:numId w:val="1"/>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Kuat Tekan (</w:t>
      </w:r>
      <w:r w:rsidRPr="00BC75B4">
        <w:rPr>
          <w:rFonts w:ascii="Times New Roman" w:hAnsi="Times New Roman" w:cs="Times New Roman"/>
          <w:i/>
          <w:iCs/>
          <w:color w:val="000000" w:themeColor="text1"/>
          <w:sz w:val="24"/>
          <w:szCs w:val="24"/>
        </w:rPr>
        <w:t>Uniaxial Compressive Strength</w:t>
      </w:r>
      <w:r w:rsidRPr="00BC75B4">
        <w:rPr>
          <w:rFonts w:ascii="Times New Roman" w:hAnsi="Times New Roman" w:cs="Times New Roman"/>
          <w:color w:val="000000" w:themeColor="text1"/>
          <w:sz w:val="24"/>
          <w:szCs w:val="24"/>
        </w:rPr>
        <w:t xml:space="preserve"> - UCS): UCS sering digunakan sebagai indikator utama kekerasan batuan. </w:t>
      </w:r>
      <w:r w:rsidRPr="00F07E9B">
        <w:rPr>
          <w:rFonts w:ascii="Times New Roman" w:hAnsi="Times New Roman" w:cs="Times New Roman"/>
          <w:color w:val="000000" w:themeColor="text1"/>
          <w:sz w:val="24"/>
          <w:szCs w:val="24"/>
        </w:rPr>
        <w:t>Menurut Jimeno et al. (1995), batuan</w:t>
      </w:r>
      <w:r w:rsidRPr="00BC75B4">
        <w:rPr>
          <w:rFonts w:ascii="Times New Roman" w:hAnsi="Times New Roman" w:cs="Times New Roman"/>
          <w:color w:val="000000" w:themeColor="text1"/>
          <w:sz w:val="24"/>
          <w:szCs w:val="24"/>
        </w:rPr>
        <w:t xml:space="preserve"> dengan UCS tinggi cenderung bersifat </w:t>
      </w:r>
      <w:r w:rsidRPr="00BC75B4">
        <w:rPr>
          <w:rFonts w:ascii="Times New Roman" w:hAnsi="Times New Roman" w:cs="Times New Roman"/>
          <w:i/>
          <w:iCs/>
          <w:color w:val="000000" w:themeColor="text1"/>
          <w:sz w:val="24"/>
          <w:szCs w:val="24"/>
        </w:rPr>
        <w:t>brittle</w:t>
      </w:r>
      <w:r w:rsidRPr="00BC75B4">
        <w:rPr>
          <w:rFonts w:ascii="Times New Roman" w:hAnsi="Times New Roman" w:cs="Times New Roman"/>
          <w:color w:val="000000" w:themeColor="text1"/>
          <w:sz w:val="24"/>
          <w:szCs w:val="24"/>
        </w:rPr>
        <w:t xml:space="preserve"> (getas) dan memerlukan </w:t>
      </w:r>
      <w:r w:rsidRPr="00BC75B4">
        <w:rPr>
          <w:rFonts w:ascii="Times New Roman" w:hAnsi="Times New Roman" w:cs="Times New Roman"/>
          <w:i/>
          <w:iCs/>
          <w:color w:val="000000" w:themeColor="text1"/>
          <w:sz w:val="24"/>
          <w:szCs w:val="24"/>
        </w:rPr>
        <w:t>impedance matching</w:t>
      </w:r>
      <w:r w:rsidRPr="00BC75B4">
        <w:rPr>
          <w:rFonts w:ascii="Times New Roman" w:hAnsi="Times New Roman" w:cs="Times New Roman"/>
          <w:color w:val="000000" w:themeColor="text1"/>
          <w:sz w:val="24"/>
          <w:szCs w:val="24"/>
        </w:rPr>
        <w:t xml:space="preserve"> bahan peledak yang tinggi untuk menghasilkan fragmentasi yang optimal.".</w:t>
      </w:r>
    </w:p>
    <w:p w14:paraId="4558E0F9"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Karakteristik Massa Batuan dan Bidang Diskontinu</w:t>
      </w:r>
      <w:r>
        <w:rPr>
          <w:rFonts w:ascii="Times New Roman" w:hAnsi="Times New Roman" w:cs="Times New Roman"/>
          <w:color w:val="000000" w:themeColor="text1"/>
          <w:sz w:val="24"/>
          <w:szCs w:val="24"/>
        </w:rPr>
        <w:t>:</w:t>
      </w:r>
    </w:p>
    <w:p w14:paraId="7DBB7FCD"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Massa batuan di alam tidaklah utuh, melainkan dipisahkan oleh bidang-bidang lemah atau diskontinuitas.</w:t>
      </w:r>
    </w:p>
    <w:p w14:paraId="1D22E964" w14:textId="77777777" w:rsidR="00412DC1" w:rsidRPr="00BC75B4" w:rsidRDefault="00412DC1" w:rsidP="00412DC1">
      <w:pPr>
        <w:numPr>
          <w:ilvl w:val="0"/>
          <w:numId w:val="2"/>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Kekar (</w:t>
      </w:r>
      <w:r w:rsidRPr="00BC75B4">
        <w:rPr>
          <w:rFonts w:ascii="Times New Roman" w:hAnsi="Times New Roman" w:cs="Times New Roman"/>
          <w:i/>
          <w:iCs/>
          <w:color w:val="000000" w:themeColor="text1"/>
          <w:sz w:val="24"/>
          <w:szCs w:val="24"/>
        </w:rPr>
        <w:t>Joints</w:t>
      </w:r>
      <w:r w:rsidRPr="00BC75B4">
        <w:rPr>
          <w:rFonts w:ascii="Times New Roman" w:hAnsi="Times New Roman" w:cs="Times New Roman"/>
          <w:color w:val="000000" w:themeColor="text1"/>
          <w:sz w:val="24"/>
          <w:szCs w:val="24"/>
        </w:rPr>
        <w:t>): Keberadaan kekar sangat mempengaruhi transmisi gelombang ledak. Orientasi kekar (jurus dan kemiringan) serta spasi antar kekar (</w:t>
      </w:r>
      <w:r w:rsidRPr="00BC75B4">
        <w:rPr>
          <w:rFonts w:ascii="Times New Roman" w:hAnsi="Times New Roman" w:cs="Times New Roman"/>
          <w:i/>
          <w:iCs/>
          <w:color w:val="000000" w:themeColor="text1"/>
          <w:sz w:val="24"/>
          <w:szCs w:val="24"/>
        </w:rPr>
        <w:t>joint spacing</w:t>
      </w:r>
      <w:r w:rsidRPr="00BC75B4">
        <w:rPr>
          <w:rFonts w:ascii="Times New Roman" w:hAnsi="Times New Roman" w:cs="Times New Roman"/>
          <w:color w:val="000000" w:themeColor="text1"/>
          <w:sz w:val="24"/>
          <w:szCs w:val="24"/>
        </w:rPr>
        <w:t>) menentukan ukuran blok alami batuan (</w:t>
      </w:r>
      <w:r w:rsidRPr="00BC75B4">
        <w:rPr>
          <w:rFonts w:ascii="Times New Roman" w:hAnsi="Times New Roman" w:cs="Times New Roman"/>
          <w:i/>
          <w:iCs/>
          <w:color w:val="000000" w:themeColor="text1"/>
          <w:sz w:val="24"/>
          <w:szCs w:val="24"/>
        </w:rPr>
        <w:t>in-situ block size</w:t>
      </w:r>
      <w:r w:rsidRPr="00BC75B4">
        <w:rPr>
          <w:rFonts w:ascii="Times New Roman" w:hAnsi="Times New Roman" w:cs="Times New Roman"/>
          <w:color w:val="000000" w:themeColor="text1"/>
          <w:sz w:val="24"/>
          <w:szCs w:val="24"/>
        </w:rPr>
        <w:t>).</w:t>
      </w:r>
    </w:p>
    <w:p w14:paraId="5F605600" w14:textId="77777777" w:rsidR="00412DC1" w:rsidRPr="00BC75B4" w:rsidRDefault="00412DC1" w:rsidP="00412DC1">
      <w:pPr>
        <w:numPr>
          <w:ilvl w:val="0"/>
          <w:numId w:val="2"/>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RQD (</w:t>
      </w:r>
      <w:r w:rsidRPr="00BC75B4">
        <w:rPr>
          <w:rFonts w:ascii="Times New Roman" w:hAnsi="Times New Roman" w:cs="Times New Roman"/>
          <w:i/>
          <w:iCs/>
          <w:color w:val="000000" w:themeColor="text1"/>
          <w:sz w:val="24"/>
          <w:szCs w:val="24"/>
        </w:rPr>
        <w:t>Rock Quality Designation</w:t>
      </w:r>
      <w:r w:rsidRPr="00BC75B4">
        <w:rPr>
          <w:rFonts w:ascii="Times New Roman" w:hAnsi="Times New Roman" w:cs="Times New Roman"/>
          <w:color w:val="000000" w:themeColor="text1"/>
          <w:sz w:val="24"/>
          <w:szCs w:val="24"/>
        </w:rPr>
        <w:t>) &amp; RMR (</w:t>
      </w:r>
      <w:r w:rsidRPr="00BC75B4">
        <w:rPr>
          <w:rFonts w:ascii="Times New Roman" w:hAnsi="Times New Roman" w:cs="Times New Roman"/>
          <w:i/>
          <w:iCs/>
          <w:color w:val="000000" w:themeColor="text1"/>
          <w:sz w:val="24"/>
          <w:szCs w:val="24"/>
        </w:rPr>
        <w:t>Rock Mass Rating</w:t>
      </w:r>
      <w:r w:rsidRPr="00BC75B4">
        <w:rPr>
          <w:rFonts w:ascii="Times New Roman" w:hAnsi="Times New Roman" w:cs="Times New Roman"/>
          <w:color w:val="000000" w:themeColor="text1"/>
          <w:sz w:val="24"/>
          <w:szCs w:val="24"/>
        </w:rPr>
        <w:t>): Klasifikasi ini digunakan untuk mengkuantifikasi kualitas massa batuan. Nilai RQD yang rendah menunjukkan batuan yang sangat hancur (</w:t>
      </w:r>
      <w:r w:rsidRPr="00BC75B4">
        <w:rPr>
          <w:rFonts w:ascii="Times New Roman" w:hAnsi="Times New Roman" w:cs="Times New Roman"/>
          <w:i/>
          <w:iCs/>
          <w:color w:val="000000" w:themeColor="text1"/>
          <w:sz w:val="24"/>
          <w:szCs w:val="24"/>
        </w:rPr>
        <w:t>fractured</w:t>
      </w:r>
      <w:r w:rsidRPr="00BC75B4">
        <w:rPr>
          <w:rFonts w:ascii="Times New Roman" w:hAnsi="Times New Roman" w:cs="Times New Roman"/>
          <w:color w:val="000000" w:themeColor="text1"/>
          <w:sz w:val="24"/>
          <w:szCs w:val="24"/>
        </w:rPr>
        <w:t xml:space="preserve">), yang seringkali menyebabkan </w:t>
      </w:r>
      <w:r w:rsidRPr="00BC75B4">
        <w:rPr>
          <w:rFonts w:ascii="Times New Roman" w:hAnsi="Times New Roman" w:cs="Times New Roman"/>
          <w:i/>
          <w:iCs/>
          <w:color w:val="000000" w:themeColor="text1"/>
          <w:sz w:val="24"/>
          <w:szCs w:val="24"/>
        </w:rPr>
        <w:t>overbreak</w:t>
      </w:r>
      <w:r w:rsidRPr="00BC75B4">
        <w:rPr>
          <w:rFonts w:ascii="Times New Roman" w:hAnsi="Times New Roman" w:cs="Times New Roman"/>
          <w:color w:val="000000" w:themeColor="text1"/>
          <w:sz w:val="24"/>
          <w:szCs w:val="24"/>
        </w:rPr>
        <w:t xml:space="preserve"> atau meredam energi ledakan sehingga fragmentasi menjadi tidak seragam.</w:t>
      </w:r>
    </w:p>
    <w:p w14:paraId="0DD03271"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Rancangan Geometri Peledakan</w:t>
      </w:r>
      <w:r>
        <w:rPr>
          <w:rFonts w:ascii="Times New Roman" w:hAnsi="Times New Roman" w:cs="Times New Roman"/>
          <w:color w:val="000000" w:themeColor="text1"/>
          <w:sz w:val="24"/>
          <w:szCs w:val="24"/>
        </w:rPr>
        <w:t>:</w:t>
      </w:r>
    </w:p>
    <w:p w14:paraId="072BD6DF"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Geometri peledakan adalah variabel terkendali (</w:t>
      </w:r>
      <w:r w:rsidRPr="00BC75B4">
        <w:rPr>
          <w:rFonts w:ascii="Times New Roman" w:hAnsi="Times New Roman" w:cs="Times New Roman"/>
          <w:i/>
          <w:iCs/>
          <w:color w:val="000000" w:themeColor="text1"/>
          <w:sz w:val="24"/>
          <w:szCs w:val="24"/>
        </w:rPr>
        <w:t>controllable variables</w:t>
      </w:r>
      <w:r w:rsidRPr="00BC75B4">
        <w:rPr>
          <w:rFonts w:ascii="Times New Roman" w:hAnsi="Times New Roman" w:cs="Times New Roman"/>
          <w:color w:val="000000" w:themeColor="text1"/>
          <w:sz w:val="24"/>
          <w:szCs w:val="24"/>
        </w:rPr>
        <w:t>) yang dirancang oleh juru ledak berdasarkan kondisi batuan. Beberapa parameter kunci meliputi:</w:t>
      </w:r>
    </w:p>
    <w:p w14:paraId="37DED6DE"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Parameter Dimensi</w:t>
      </w:r>
      <w:r>
        <w:rPr>
          <w:rFonts w:ascii="Times New Roman" w:hAnsi="Times New Roman" w:cs="Times New Roman"/>
          <w:color w:val="000000" w:themeColor="text1"/>
          <w:sz w:val="24"/>
          <w:szCs w:val="24"/>
        </w:rPr>
        <w:t>:</w:t>
      </w:r>
    </w:p>
    <w:p w14:paraId="7AE5E2C7" w14:textId="77777777" w:rsidR="00412DC1" w:rsidRDefault="00412DC1" w:rsidP="00412DC1">
      <w:pPr>
        <w:numPr>
          <w:ilvl w:val="0"/>
          <w:numId w:val="3"/>
        </w:numPr>
        <w:spacing w:after="0" w:line="240" w:lineRule="auto"/>
        <w:jc w:val="both"/>
        <w:rPr>
          <w:rFonts w:ascii="Times New Roman" w:hAnsi="Times New Roman" w:cs="Times New Roman"/>
          <w:color w:val="000000" w:themeColor="text1"/>
          <w:sz w:val="24"/>
          <w:szCs w:val="24"/>
        </w:rPr>
      </w:pPr>
      <w:r w:rsidRPr="005465D5">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(B): Jarak tegak lurus terpendek antara lubang ledak dengan bidang bebas (</w:t>
      </w:r>
      <w:r w:rsidRPr="00BC75B4">
        <w:rPr>
          <w:rFonts w:ascii="Times New Roman" w:hAnsi="Times New Roman" w:cs="Times New Roman"/>
          <w:i/>
          <w:iCs/>
          <w:color w:val="000000" w:themeColor="text1"/>
          <w:sz w:val="24"/>
          <w:szCs w:val="24"/>
        </w:rPr>
        <w:t>free face</w:t>
      </w:r>
      <w:r w:rsidRPr="00BC75B4">
        <w:rPr>
          <w:rFonts w:ascii="Times New Roman" w:hAnsi="Times New Roman" w:cs="Times New Roman"/>
          <w:color w:val="000000" w:themeColor="text1"/>
          <w:sz w:val="24"/>
          <w:szCs w:val="24"/>
        </w:rPr>
        <w:t xml:space="preserve">). Penentuan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sangat krusial; </w:t>
      </w:r>
      <w:r w:rsidRPr="00BC75B4">
        <w:rPr>
          <w:rFonts w:ascii="Times New Roman" w:hAnsi="Times New Roman" w:cs="Times New Roman"/>
          <w:i/>
          <w:iCs/>
          <w:color w:val="000000" w:themeColor="text1"/>
          <w:sz w:val="24"/>
          <w:szCs w:val="24"/>
        </w:rPr>
        <w:lastRenderedPageBreak/>
        <w:t>burden</w:t>
      </w:r>
      <w:r w:rsidRPr="00BC75B4">
        <w:rPr>
          <w:rFonts w:ascii="Times New Roman" w:hAnsi="Times New Roman" w:cs="Times New Roman"/>
          <w:color w:val="000000" w:themeColor="text1"/>
          <w:sz w:val="24"/>
          <w:szCs w:val="24"/>
        </w:rPr>
        <w:t xml:space="preserve"> yang terlalu besar menyebabkan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 xml:space="preserve"> dan getaran tanah tinggi, sedangkan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terlalu kecil menyebabkan </w:t>
      </w:r>
      <w:r w:rsidRPr="00BC75B4">
        <w:rPr>
          <w:rFonts w:ascii="Times New Roman" w:hAnsi="Times New Roman" w:cs="Times New Roman"/>
          <w:i/>
          <w:iCs/>
          <w:color w:val="000000" w:themeColor="text1"/>
          <w:sz w:val="24"/>
          <w:szCs w:val="24"/>
        </w:rPr>
        <w:t>flyrock</w:t>
      </w:r>
      <w:r w:rsidRPr="00BC75B4">
        <w:rPr>
          <w:rFonts w:ascii="Times New Roman" w:hAnsi="Times New Roman" w:cs="Times New Roman"/>
          <w:color w:val="000000" w:themeColor="text1"/>
          <w:sz w:val="24"/>
          <w:szCs w:val="24"/>
        </w:rPr>
        <w:t xml:space="preserve"> dan </w:t>
      </w:r>
      <w:r w:rsidRPr="00BC75B4">
        <w:rPr>
          <w:rFonts w:ascii="Times New Roman" w:hAnsi="Times New Roman" w:cs="Times New Roman"/>
          <w:i/>
          <w:iCs/>
          <w:color w:val="000000" w:themeColor="text1"/>
          <w:sz w:val="24"/>
          <w:szCs w:val="24"/>
        </w:rPr>
        <w:t>airblast</w:t>
      </w:r>
      <w:r w:rsidRPr="00BC75B4">
        <w:rPr>
          <w:rFonts w:ascii="Times New Roman" w:hAnsi="Times New Roman" w:cs="Times New Roman"/>
          <w:color w:val="000000" w:themeColor="text1"/>
          <w:sz w:val="24"/>
          <w:szCs w:val="24"/>
        </w:rPr>
        <w:t>.</w:t>
      </w:r>
    </w:p>
    <w:p w14:paraId="3FF7E228" w14:textId="77777777" w:rsidR="00321FAC" w:rsidRPr="00BC75B4" w:rsidRDefault="00321FAC" w:rsidP="00321FAC">
      <w:pPr>
        <w:numPr>
          <w:ilvl w:val="0"/>
          <w:numId w:val="3"/>
        </w:numPr>
        <w:spacing w:after="0" w:line="240" w:lineRule="auto"/>
        <w:jc w:val="both"/>
        <w:rPr>
          <w:rFonts w:ascii="Times New Roman" w:hAnsi="Times New Roman" w:cs="Times New Roman"/>
          <w:color w:val="000000" w:themeColor="text1"/>
          <w:sz w:val="24"/>
          <w:szCs w:val="24"/>
        </w:rPr>
      </w:pPr>
      <w:r w:rsidRPr="005465D5">
        <w:rPr>
          <w:rFonts w:ascii="Times New Roman" w:hAnsi="Times New Roman" w:cs="Times New Roman"/>
          <w:i/>
          <w:iCs/>
          <w:color w:val="000000" w:themeColor="text1"/>
          <w:sz w:val="24"/>
          <w:szCs w:val="24"/>
        </w:rPr>
        <w:t>Spacing</w:t>
      </w:r>
      <w:r w:rsidRPr="00BC75B4">
        <w:rPr>
          <w:rFonts w:ascii="Times New Roman" w:hAnsi="Times New Roman" w:cs="Times New Roman"/>
          <w:color w:val="000000" w:themeColor="text1"/>
          <w:sz w:val="24"/>
          <w:szCs w:val="24"/>
        </w:rPr>
        <w:t xml:space="preserve"> (S): Jarak antara lubang ledak dalam satu baris. Biasanya nilainya berkisar antara 1 hingga 1,5 kali nilai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tergantung pada pola pemboran dan struktur geologi.</w:t>
      </w:r>
    </w:p>
    <w:p w14:paraId="23ABF60C" w14:textId="77777777" w:rsidR="00321FAC" w:rsidRPr="00BC75B4" w:rsidRDefault="00321FAC" w:rsidP="00321FAC">
      <w:pPr>
        <w:numPr>
          <w:ilvl w:val="0"/>
          <w:numId w:val="3"/>
        </w:numPr>
        <w:spacing w:after="0" w:line="240" w:lineRule="auto"/>
        <w:jc w:val="both"/>
        <w:rPr>
          <w:rFonts w:ascii="Times New Roman" w:hAnsi="Times New Roman" w:cs="Times New Roman"/>
          <w:color w:val="000000" w:themeColor="text1"/>
          <w:sz w:val="24"/>
          <w:szCs w:val="24"/>
        </w:rPr>
      </w:pPr>
      <w:r w:rsidRPr="005465D5">
        <w:rPr>
          <w:rFonts w:ascii="Times New Roman" w:hAnsi="Times New Roman" w:cs="Times New Roman"/>
          <w:i/>
          <w:iCs/>
          <w:color w:val="000000" w:themeColor="text1"/>
          <w:sz w:val="24"/>
          <w:szCs w:val="24"/>
        </w:rPr>
        <w:t>Stemming</w:t>
      </w:r>
      <w:r w:rsidRPr="00BC75B4">
        <w:rPr>
          <w:rFonts w:ascii="Times New Roman" w:hAnsi="Times New Roman" w:cs="Times New Roman"/>
          <w:color w:val="000000" w:themeColor="text1"/>
          <w:sz w:val="24"/>
          <w:szCs w:val="24"/>
        </w:rPr>
        <w:t xml:space="preserve"> (T): Material penutup di bagian atas lubang ledak yang berfungsi mengurung gas hasil ledakan agar energi bekerja maksimal menghancurkan batuan, bukan terbuang ke udara (</w:t>
      </w:r>
      <w:r w:rsidRPr="00BC75B4">
        <w:rPr>
          <w:rFonts w:ascii="Times New Roman" w:hAnsi="Times New Roman" w:cs="Times New Roman"/>
          <w:i/>
          <w:iCs/>
          <w:color w:val="000000" w:themeColor="text1"/>
          <w:sz w:val="24"/>
          <w:szCs w:val="24"/>
        </w:rPr>
        <w:t>stemming ejection</w:t>
      </w:r>
      <w:r w:rsidRPr="00BC75B4">
        <w:rPr>
          <w:rFonts w:ascii="Times New Roman" w:hAnsi="Times New Roman" w:cs="Times New Roman"/>
          <w:color w:val="000000" w:themeColor="text1"/>
          <w:sz w:val="24"/>
          <w:szCs w:val="24"/>
        </w:rPr>
        <w:t>).</w:t>
      </w:r>
    </w:p>
    <w:p w14:paraId="170ADD50" w14:textId="77777777" w:rsidR="00321FAC" w:rsidRPr="00BC75B4" w:rsidRDefault="00321FAC" w:rsidP="00321FAC">
      <w:pPr>
        <w:numPr>
          <w:ilvl w:val="0"/>
          <w:numId w:val="3"/>
        </w:numPr>
        <w:spacing w:after="0" w:line="240" w:lineRule="auto"/>
        <w:jc w:val="both"/>
        <w:rPr>
          <w:rFonts w:ascii="Times New Roman" w:hAnsi="Times New Roman" w:cs="Times New Roman"/>
          <w:color w:val="000000" w:themeColor="text1"/>
          <w:sz w:val="24"/>
          <w:szCs w:val="24"/>
        </w:rPr>
      </w:pPr>
      <w:r w:rsidRPr="005465D5">
        <w:rPr>
          <w:rFonts w:ascii="Times New Roman" w:hAnsi="Times New Roman" w:cs="Times New Roman"/>
          <w:i/>
          <w:iCs/>
          <w:color w:val="000000" w:themeColor="text1"/>
          <w:sz w:val="24"/>
          <w:szCs w:val="24"/>
        </w:rPr>
        <w:t>Sub-drilling</w:t>
      </w:r>
      <w:r w:rsidRPr="00BC75B4">
        <w:rPr>
          <w:rFonts w:ascii="Times New Roman" w:hAnsi="Times New Roman" w:cs="Times New Roman"/>
          <w:color w:val="000000" w:themeColor="text1"/>
          <w:sz w:val="24"/>
          <w:szCs w:val="24"/>
        </w:rPr>
        <w:t xml:space="preserve"> (J): Kedalaman tambahan di bawah rencana lantai jenjang untuk menghindari terjadinya </w:t>
      </w:r>
      <w:r w:rsidRPr="00BC75B4">
        <w:rPr>
          <w:rFonts w:ascii="Times New Roman" w:hAnsi="Times New Roman" w:cs="Times New Roman"/>
          <w:i/>
          <w:iCs/>
          <w:color w:val="000000" w:themeColor="text1"/>
          <w:sz w:val="24"/>
          <w:szCs w:val="24"/>
        </w:rPr>
        <w:t>toe</w:t>
      </w:r>
      <w:r w:rsidRPr="00BC75B4">
        <w:rPr>
          <w:rFonts w:ascii="Times New Roman" w:hAnsi="Times New Roman" w:cs="Times New Roman"/>
          <w:color w:val="000000" w:themeColor="text1"/>
          <w:sz w:val="24"/>
          <w:szCs w:val="24"/>
        </w:rPr>
        <w:t xml:space="preserve"> atau tonjolan lantai.</w:t>
      </w:r>
    </w:p>
    <w:p w14:paraId="01309605" w14:textId="77777777" w:rsidR="00321FAC" w:rsidRPr="00BC75B4" w:rsidRDefault="00321FAC" w:rsidP="00321FAC">
      <w:pPr>
        <w:spacing w:after="0" w:line="240" w:lineRule="auto"/>
        <w:ind w:left="360"/>
        <w:jc w:val="both"/>
        <w:rPr>
          <w:rFonts w:ascii="Times New Roman" w:hAnsi="Times New Roman" w:cs="Times New Roman"/>
          <w:color w:val="000000" w:themeColor="text1"/>
          <w:sz w:val="24"/>
          <w:szCs w:val="24"/>
        </w:rPr>
      </w:pPr>
    </w:p>
    <w:p w14:paraId="087EA7D2" w14:textId="77777777" w:rsidR="00321FAC" w:rsidRPr="00BC75B4" w:rsidRDefault="00321FAC" w:rsidP="00321FAC">
      <w:pPr>
        <w:spacing w:after="0" w:line="240" w:lineRule="auto"/>
        <w:jc w:val="both"/>
        <w:rPr>
          <w:rFonts w:ascii="Times New Roman" w:hAnsi="Times New Roman" w:cs="Times New Roman"/>
          <w:color w:val="000000" w:themeColor="text1"/>
          <w:sz w:val="24"/>
          <w:szCs w:val="24"/>
        </w:rPr>
      </w:pPr>
      <w:r w:rsidRPr="005465D5">
        <w:rPr>
          <w:rFonts w:ascii="Times New Roman" w:hAnsi="Times New Roman" w:cs="Times New Roman"/>
          <w:i/>
          <w:iCs/>
          <w:color w:val="000000" w:themeColor="text1"/>
          <w:sz w:val="24"/>
          <w:szCs w:val="24"/>
        </w:rPr>
        <w:t>Powder Factor</w:t>
      </w:r>
      <w:r w:rsidRPr="00BC75B4">
        <w:rPr>
          <w:rFonts w:ascii="Times New Roman" w:hAnsi="Times New Roman" w:cs="Times New Roman"/>
          <w:color w:val="000000" w:themeColor="text1"/>
          <w:sz w:val="24"/>
          <w:szCs w:val="24"/>
        </w:rPr>
        <w:t xml:space="preserve"> (PF)</w:t>
      </w:r>
      <w:r>
        <w:rPr>
          <w:rFonts w:ascii="Times New Roman" w:hAnsi="Times New Roman" w:cs="Times New Roman"/>
          <w:color w:val="000000" w:themeColor="text1"/>
          <w:sz w:val="24"/>
          <w:szCs w:val="24"/>
        </w:rPr>
        <w:t>:</w:t>
      </w:r>
    </w:p>
    <w:p w14:paraId="7DF8D4AA" w14:textId="77777777" w:rsidR="00321FAC" w:rsidRPr="00BC75B4" w:rsidRDefault="00321FAC" w:rsidP="00321FAC">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i/>
          <w:iCs/>
          <w:color w:val="000000" w:themeColor="text1"/>
          <w:sz w:val="24"/>
          <w:szCs w:val="24"/>
        </w:rPr>
        <w:t>Powder Factor</w:t>
      </w:r>
      <w:r w:rsidRPr="00BC75B4">
        <w:rPr>
          <w:rFonts w:ascii="Times New Roman" w:hAnsi="Times New Roman" w:cs="Times New Roman"/>
          <w:color w:val="000000" w:themeColor="text1"/>
          <w:sz w:val="24"/>
          <w:szCs w:val="24"/>
        </w:rPr>
        <w:t xml:space="preserve"> adalah rasio jumlah bahan peledak yang digunakan (kg) terhadap volume batuan yang diledakkan (m³ atau ton). Nilai PF menjadi indikator ekonomis dan teknis efisiensi peledakan. Nilai PF yang optimal didapat ketika fragmentasi yang diinginkan tercapai dengan biaya seminimal mungkin.</w:t>
      </w:r>
    </w:p>
    <w:p w14:paraId="4E03727F" w14:textId="77777777" w:rsidR="00321FAC" w:rsidRPr="00BC75B4" w:rsidRDefault="00321FAC" w:rsidP="00321FAC">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Mekanisme Pecahnya Batuan</w:t>
      </w:r>
      <w:r>
        <w:rPr>
          <w:rFonts w:ascii="Times New Roman" w:hAnsi="Times New Roman" w:cs="Times New Roman"/>
          <w:color w:val="000000" w:themeColor="text1"/>
          <w:sz w:val="24"/>
          <w:szCs w:val="24"/>
        </w:rPr>
        <w:t>:</w:t>
      </w:r>
    </w:p>
    <w:p w14:paraId="754C4BF9" w14:textId="35801010" w:rsidR="00321FAC" w:rsidRPr="00BC75B4" w:rsidRDefault="00321FAC" w:rsidP="00321FAC">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Pemahaman mengenai bagaimana batuan pecah</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sangat</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penting</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untuk</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mengkorelasikan</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struktur</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geologi</w:t>
      </w:r>
      <w:r>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dengan hasil peledakan. Proses ini terjadi dalam dua fase utama:</w:t>
      </w:r>
    </w:p>
    <w:p w14:paraId="0B0B877F" w14:textId="77777777" w:rsidR="00321FAC" w:rsidRPr="00BC75B4" w:rsidRDefault="00321FAC" w:rsidP="00321FAC">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Fase Gelombang Kejut (</w:t>
      </w:r>
      <w:r w:rsidRPr="00BC75B4">
        <w:rPr>
          <w:rFonts w:ascii="Times New Roman" w:hAnsi="Times New Roman" w:cs="Times New Roman"/>
          <w:i/>
          <w:iCs/>
          <w:color w:val="000000" w:themeColor="text1"/>
          <w:sz w:val="24"/>
          <w:szCs w:val="24"/>
        </w:rPr>
        <w:t>Shock Wave</w:t>
      </w:r>
      <w:r w:rsidRPr="00BC75B4">
        <w:rPr>
          <w:rFonts w:ascii="Times New Roman" w:hAnsi="Times New Roman" w:cs="Times New Roman"/>
          <w:color w:val="000000" w:themeColor="text1"/>
          <w:sz w:val="24"/>
          <w:szCs w:val="24"/>
        </w:rPr>
        <w:t>)</w:t>
      </w:r>
    </w:p>
    <w:p w14:paraId="5459C650" w14:textId="77777777" w:rsidR="00321FAC" w:rsidRPr="00BC75B4" w:rsidRDefault="00321FAC" w:rsidP="00321FAC">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Saat bahan peledak terinisiasi, tekanan detonasi menghasilkan gelombang kejut yang merambat ke segala arah dengan kecepatan supersonik. Gelombang ini menyebabkan terjadinya retakan mikro (</w:t>
      </w:r>
      <w:r w:rsidRPr="00BC75B4">
        <w:rPr>
          <w:rFonts w:ascii="Times New Roman" w:hAnsi="Times New Roman" w:cs="Times New Roman"/>
          <w:i/>
          <w:iCs/>
          <w:color w:val="000000" w:themeColor="text1"/>
          <w:sz w:val="24"/>
          <w:szCs w:val="24"/>
        </w:rPr>
        <w:t>micro-cracks</w:t>
      </w:r>
      <w:r w:rsidRPr="00BC75B4">
        <w:rPr>
          <w:rFonts w:ascii="Times New Roman" w:hAnsi="Times New Roman" w:cs="Times New Roman"/>
          <w:color w:val="000000" w:themeColor="text1"/>
          <w:sz w:val="24"/>
          <w:szCs w:val="24"/>
        </w:rPr>
        <w:t>) di sekitar dinding lubang ledak dan menciptakan tegangan tarik (</w:t>
      </w:r>
      <w:r w:rsidRPr="00BC75B4">
        <w:rPr>
          <w:rFonts w:ascii="Times New Roman" w:hAnsi="Times New Roman" w:cs="Times New Roman"/>
          <w:i/>
          <w:iCs/>
          <w:color w:val="000000" w:themeColor="text1"/>
          <w:sz w:val="24"/>
          <w:szCs w:val="24"/>
        </w:rPr>
        <w:t>tensile stress</w:t>
      </w:r>
      <w:r w:rsidRPr="00BC75B4">
        <w:rPr>
          <w:rFonts w:ascii="Times New Roman" w:hAnsi="Times New Roman" w:cs="Times New Roman"/>
          <w:color w:val="000000" w:themeColor="text1"/>
          <w:sz w:val="24"/>
          <w:szCs w:val="24"/>
        </w:rPr>
        <w:t xml:space="preserve">) saat gelombang terpantul kembali dari bidang bebas, yang menyebabkan batuan pecah (fenomena </w:t>
      </w:r>
      <w:r w:rsidRPr="00BC75B4">
        <w:rPr>
          <w:rFonts w:ascii="Times New Roman" w:hAnsi="Times New Roman" w:cs="Times New Roman"/>
          <w:i/>
          <w:iCs/>
          <w:color w:val="000000" w:themeColor="text1"/>
          <w:sz w:val="24"/>
          <w:szCs w:val="24"/>
        </w:rPr>
        <w:t>spalling</w:t>
      </w:r>
      <w:r w:rsidRPr="00BC75B4">
        <w:rPr>
          <w:rFonts w:ascii="Times New Roman" w:hAnsi="Times New Roman" w:cs="Times New Roman"/>
          <w:color w:val="000000" w:themeColor="text1"/>
          <w:sz w:val="24"/>
          <w:szCs w:val="24"/>
        </w:rPr>
        <w:t>).</w:t>
      </w:r>
    </w:p>
    <w:p w14:paraId="1319C73A" w14:textId="77777777" w:rsidR="00321FAC" w:rsidRPr="00BC75B4" w:rsidRDefault="00321FAC" w:rsidP="00321FAC">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Fase Tekanan Gas (</w:t>
      </w:r>
      <w:r w:rsidRPr="00BC75B4">
        <w:rPr>
          <w:rFonts w:ascii="Times New Roman" w:hAnsi="Times New Roman" w:cs="Times New Roman"/>
          <w:i/>
          <w:iCs/>
          <w:color w:val="000000" w:themeColor="text1"/>
          <w:sz w:val="24"/>
          <w:szCs w:val="24"/>
        </w:rPr>
        <w:t>Gas Pressure</w:t>
      </w:r>
      <w:r w:rsidRPr="00BC75B4">
        <w:rPr>
          <w:rFonts w:ascii="Times New Roman" w:hAnsi="Times New Roman" w:cs="Times New Roman"/>
          <w:color w:val="000000" w:themeColor="text1"/>
          <w:sz w:val="24"/>
          <w:szCs w:val="24"/>
        </w:rPr>
        <w:t>)</w:t>
      </w:r>
    </w:p>
    <w:p w14:paraId="6D664C01" w14:textId="5EFCBF94" w:rsidR="00321FAC" w:rsidRDefault="00321FAC" w:rsidP="00321FAC">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Setelah gelombang kejut, gas bertekanan tinggi dan bersuhu tinggi hasil reaksi kimia akan masuk ke dalam retakan-retakan yang telah terbentuk (baik retakan baru maupun kekar alami). Tekanan gas ini memperlebar retakan (</w:t>
      </w:r>
      <w:r w:rsidRPr="00BC75B4">
        <w:rPr>
          <w:rFonts w:ascii="Times New Roman" w:hAnsi="Times New Roman" w:cs="Times New Roman"/>
          <w:i/>
          <w:iCs/>
          <w:color w:val="000000" w:themeColor="text1"/>
          <w:sz w:val="24"/>
          <w:szCs w:val="24"/>
        </w:rPr>
        <w:t>crack propagation</w:t>
      </w:r>
      <w:r w:rsidRPr="00BC75B4">
        <w:rPr>
          <w:rFonts w:ascii="Times New Roman" w:hAnsi="Times New Roman" w:cs="Times New Roman"/>
          <w:color w:val="000000" w:themeColor="text1"/>
          <w:sz w:val="24"/>
          <w:szCs w:val="24"/>
        </w:rPr>
        <w:t>) dan mendorong massa batuan ke arah bidang bebas.</w:t>
      </w:r>
    </w:p>
    <w:p w14:paraId="01271A88" w14:textId="3F52FAA4"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Teori Perhitungan Geometri</w:t>
      </w:r>
      <w:r>
        <w:rPr>
          <w:rFonts w:ascii="Times New Roman" w:hAnsi="Times New Roman" w:cs="Times New Roman"/>
          <w:color w:val="000000" w:themeColor="text1"/>
          <w:sz w:val="24"/>
          <w:szCs w:val="24"/>
        </w:rPr>
        <w:t>:</w:t>
      </w:r>
    </w:p>
    <w:p w14:paraId="54317559" w14:textId="77777777" w:rsidR="00412DC1" w:rsidRPr="00BC75B4" w:rsidRDefault="00412DC1" w:rsidP="00412DC1">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Terdapat beberapa pendekatan empiris yang umum digunakan, antara lain:</w:t>
      </w:r>
    </w:p>
    <w:p w14:paraId="086FBC0A" w14:textId="77777777" w:rsidR="00412DC1" w:rsidRPr="00BC75B4" w:rsidRDefault="00412DC1" w:rsidP="00412DC1">
      <w:pPr>
        <w:numPr>
          <w:ilvl w:val="0"/>
          <w:numId w:val="4"/>
        </w:numPr>
        <w:spacing w:after="0" w:line="240" w:lineRule="auto"/>
        <w:jc w:val="both"/>
        <w:rPr>
          <w:rFonts w:ascii="Times New Roman" w:eastAsiaTheme="minorEastAsia" w:hAnsi="Times New Roman" w:cs="Times New Roman"/>
          <w:color w:val="000000" w:themeColor="text1"/>
          <w:sz w:val="24"/>
          <w:szCs w:val="24"/>
        </w:rPr>
      </w:pPr>
      <w:r w:rsidRPr="00BC75B4">
        <w:rPr>
          <w:rFonts w:ascii="Times New Roman" w:hAnsi="Times New Roman" w:cs="Times New Roman"/>
          <w:color w:val="000000" w:themeColor="text1"/>
          <w:sz w:val="24"/>
          <w:szCs w:val="24"/>
        </w:rPr>
        <w:t>Teori R.L. Ash (1963): Menggunakan konstanta K</w:t>
      </w:r>
      <w:r w:rsidRPr="00BC75B4">
        <w:rPr>
          <w:rFonts w:ascii="Times New Roman" w:hAnsi="Times New Roman" w:cs="Times New Roman"/>
          <w:color w:val="000000" w:themeColor="text1"/>
          <w:sz w:val="24"/>
          <w:szCs w:val="24"/>
          <w:vertAlign w:val="subscript"/>
        </w:rPr>
        <w:t>b</w:t>
      </w:r>
      <w:r w:rsidRPr="00BC75B4">
        <w:rPr>
          <w:rFonts w:ascii="Times New Roman" w:hAnsi="Times New Roman" w:cs="Times New Roman"/>
          <w:color w:val="000000" w:themeColor="text1"/>
          <w:sz w:val="24"/>
          <w:szCs w:val="24"/>
        </w:rPr>
        <w:t xml:space="preserve"> yang bergantung pada jenis batuan dan bahan peledak untuk menentukan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Rumus dasarnya adalah </w:t>
      </w:r>
      <m:oMath>
        <m:r>
          <w:rPr>
            <w:rFonts w:ascii="Cambria Math" w:hAnsi="Cambria Math" w:cs="Times New Roman"/>
            <w:color w:val="000000" w:themeColor="text1"/>
            <w:sz w:val="24"/>
            <w:szCs w:val="24"/>
          </w:rPr>
          <m:t>B=</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Kb x De</m:t>
            </m:r>
          </m:num>
          <m:den>
            <m:r>
              <w:rPr>
                <w:rFonts w:ascii="Cambria Math" w:hAnsi="Cambria Math" w:cs="Times New Roman"/>
                <w:color w:val="000000" w:themeColor="text1"/>
                <w:sz w:val="24"/>
                <w:szCs w:val="24"/>
              </w:rPr>
              <m:t>12</m:t>
            </m:r>
          </m:den>
        </m:f>
      </m:oMath>
      <w:r w:rsidRPr="00BC75B4">
        <w:rPr>
          <w:rFonts w:ascii="Times New Roman" w:hAnsi="Times New Roman" w:cs="Times New Roman"/>
          <w:color w:val="000000" w:themeColor="text1"/>
          <w:sz w:val="24"/>
          <w:szCs w:val="24"/>
        </w:rPr>
        <w:t>b Dimana De adalah diameter lubang ledak.</w:t>
      </w:r>
    </w:p>
    <w:p w14:paraId="418D8F5E" w14:textId="19A11CCE" w:rsidR="00412DC1" w:rsidRPr="00BC75B4" w:rsidRDefault="00412DC1" w:rsidP="00412DC1">
      <w:pPr>
        <w:numPr>
          <w:ilvl w:val="0"/>
          <w:numId w:val="4"/>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Teori C.J. Konya (1990): Memberikan pendekatan yang lebih spesifik</w:t>
      </w:r>
      <w:r w:rsidR="00BD2C5F">
        <w:rPr>
          <w:rFonts w:ascii="Times New Roman" w:hAnsi="Times New Roman" w:cs="Times New Roman"/>
          <w:color w:val="000000" w:themeColor="text1"/>
          <w:sz w:val="24"/>
          <w:szCs w:val="24"/>
        </w:rPr>
        <w:t xml:space="preserve"> </w:t>
      </w:r>
      <w:r w:rsidRPr="00BC75B4">
        <w:rPr>
          <w:rFonts w:ascii="Times New Roman" w:hAnsi="Times New Roman" w:cs="Times New Roman"/>
          <w:color w:val="000000" w:themeColor="text1"/>
          <w:sz w:val="24"/>
          <w:szCs w:val="24"/>
        </w:rPr>
        <w:t>dengan mempertimbangkan densitas batuan (S</w:t>
      </w:r>
      <w:r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dan densitas bahan peledak (S</w:t>
      </w:r>
      <w:r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dalam penentuan rasio geometri.</w:t>
      </w:r>
    </w:p>
    <w:p w14:paraId="205E6C74" w14:textId="77777777" w:rsidR="00321FAC" w:rsidRDefault="00412DC1" w:rsidP="00412DC1">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321FAC">
        <w:rPr>
          <w:rFonts w:ascii="Times New Roman" w:hAnsi="Times New Roman" w:cs="Times New Roman"/>
          <w:color w:val="000000" w:themeColor="text1"/>
          <w:sz w:val="24"/>
          <w:szCs w:val="24"/>
        </w:rPr>
        <w:t>Interaksi dengan Struktur Geologi</w:t>
      </w:r>
    </w:p>
    <w:p w14:paraId="136D7FD8" w14:textId="4FD7AEEC" w:rsidR="00412DC1" w:rsidRPr="00321FAC" w:rsidRDefault="00412DC1" w:rsidP="00321FAC">
      <w:pPr>
        <w:pStyle w:val="ListParagraph"/>
        <w:spacing w:after="0" w:line="240" w:lineRule="auto"/>
        <w:ind w:left="0"/>
        <w:jc w:val="both"/>
        <w:rPr>
          <w:rFonts w:ascii="Times New Roman" w:hAnsi="Times New Roman" w:cs="Times New Roman"/>
          <w:color w:val="000000" w:themeColor="text1"/>
          <w:sz w:val="24"/>
          <w:szCs w:val="24"/>
        </w:rPr>
      </w:pPr>
      <w:r w:rsidRPr="00321FAC">
        <w:rPr>
          <w:rFonts w:ascii="Times New Roman" w:hAnsi="Times New Roman" w:cs="Times New Roman"/>
          <w:color w:val="000000" w:themeColor="text1"/>
          <w:sz w:val="24"/>
          <w:szCs w:val="24"/>
        </w:rPr>
        <w:t>Struktur geologi seperti kekar dapat bertindak sebagai penyerap energi atau saluran kebocoran gas (</w:t>
      </w:r>
      <w:r w:rsidRPr="00321FAC">
        <w:rPr>
          <w:rFonts w:ascii="Times New Roman" w:hAnsi="Times New Roman" w:cs="Times New Roman"/>
          <w:i/>
          <w:iCs/>
          <w:color w:val="000000" w:themeColor="text1"/>
          <w:sz w:val="24"/>
          <w:szCs w:val="24"/>
        </w:rPr>
        <w:t>gas venting</w:t>
      </w:r>
      <w:r w:rsidRPr="00321FAC">
        <w:rPr>
          <w:rFonts w:ascii="Times New Roman" w:hAnsi="Times New Roman" w:cs="Times New Roman"/>
          <w:color w:val="000000" w:themeColor="text1"/>
          <w:sz w:val="24"/>
          <w:szCs w:val="24"/>
        </w:rPr>
        <w:t>).</w:t>
      </w:r>
    </w:p>
    <w:p w14:paraId="6ACE3ADD" w14:textId="77777777" w:rsidR="00412DC1" w:rsidRPr="00BC75B4" w:rsidRDefault="00412DC1" w:rsidP="00412DC1">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orientasi kekar tegak lurus terhadap arah ledakan, energi gelombang kejut akan terpantul dan berkurang, berpotensi menyebabkan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w:t>
      </w:r>
    </w:p>
    <w:p w14:paraId="04B50F60" w14:textId="77777777" w:rsidR="00412DC1" w:rsidRPr="00BC75B4" w:rsidRDefault="00412DC1" w:rsidP="00412DC1">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orientasi kekar sejajar dengan baris lubang ledak, dapat terjadi </w:t>
      </w:r>
      <w:r w:rsidRPr="00BC75B4">
        <w:rPr>
          <w:rFonts w:ascii="Times New Roman" w:hAnsi="Times New Roman" w:cs="Times New Roman"/>
          <w:i/>
          <w:iCs/>
          <w:color w:val="000000" w:themeColor="text1"/>
          <w:sz w:val="24"/>
          <w:szCs w:val="24"/>
        </w:rPr>
        <w:t>backbreak</w:t>
      </w:r>
      <w:r w:rsidRPr="00BC75B4">
        <w:rPr>
          <w:rFonts w:ascii="Times New Roman" w:hAnsi="Times New Roman" w:cs="Times New Roman"/>
          <w:color w:val="000000" w:themeColor="text1"/>
          <w:sz w:val="24"/>
          <w:szCs w:val="24"/>
        </w:rPr>
        <w:t xml:space="preserve"> yang parah di dinding jenjang.</w:t>
      </w:r>
    </w:p>
    <w:p w14:paraId="311B7652" w14:textId="77777777" w:rsidR="00412DC1" w:rsidRDefault="00412DC1" w:rsidP="00412DC1">
      <w:pPr>
        <w:spacing w:line="240" w:lineRule="auto"/>
        <w:jc w:val="center"/>
        <w:rPr>
          <w:rFonts w:ascii="Times New Roman" w:hAnsi="Times New Roman" w:cs="Times New Roman"/>
          <w:b/>
          <w:bCs/>
          <w:sz w:val="24"/>
          <w:szCs w:val="24"/>
        </w:rPr>
      </w:pPr>
    </w:p>
    <w:p w14:paraId="0596F438" w14:textId="77777777" w:rsidR="00412DC1" w:rsidRPr="00474397" w:rsidRDefault="00412DC1" w:rsidP="00412DC1">
      <w:pPr>
        <w:spacing w:line="240" w:lineRule="auto"/>
        <w:jc w:val="center"/>
        <w:rPr>
          <w:rFonts w:ascii="Times New Roman" w:hAnsi="Times New Roman" w:cs="Times New Roman"/>
          <w:sz w:val="24"/>
          <w:szCs w:val="24"/>
        </w:rPr>
      </w:pPr>
      <w:r w:rsidRPr="00474397">
        <w:rPr>
          <w:rFonts w:ascii="Times New Roman" w:hAnsi="Times New Roman" w:cs="Times New Roman"/>
          <w:b/>
          <w:bCs/>
          <w:sz w:val="24"/>
          <w:szCs w:val="24"/>
        </w:rPr>
        <w:t>METODE  PENELITIAN</w:t>
      </w:r>
    </w:p>
    <w:p w14:paraId="70160D64" w14:textId="77777777" w:rsidR="00321FAC" w:rsidRDefault="00321FAC" w:rsidP="00412DC1">
      <w:pPr>
        <w:spacing w:after="0" w:line="240" w:lineRule="auto"/>
        <w:jc w:val="both"/>
        <w:rPr>
          <w:rFonts w:ascii="Times New Roman" w:hAnsi="Times New Roman" w:cs="Times New Roman"/>
          <w:sz w:val="24"/>
        </w:rPr>
      </w:pPr>
      <w:r w:rsidRPr="00321FAC">
        <w:rPr>
          <w:rFonts w:ascii="Times New Roman" w:hAnsi="Times New Roman" w:cs="Times New Roman"/>
          <w:sz w:val="24"/>
        </w:rPr>
        <w:t xml:space="preserve">Secara umum, alur penelitian ditunjukkan pada bagan alir pada Gambar 1. Tahapan penelitian meliputi pengambilan dan analisis data yang diawali dengan identifikasi kelas massa batuan, dilanjutkan dengan evaluasi geometri peledakan, analisis fragmentasi hasil peledakan, serta perhitungan biaya pengupasan </w:t>
      </w:r>
      <w:r w:rsidRPr="00321FAC">
        <w:rPr>
          <w:rFonts w:ascii="Times New Roman" w:hAnsi="Times New Roman" w:cs="Times New Roman"/>
          <w:i/>
          <w:iCs/>
          <w:sz w:val="24"/>
        </w:rPr>
        <w:t>overburden</w:t>
      </w:r>
      <w:r w:rsidRPr="00321FAC">
        <w:rPr>
          <w:rFonts w:ascii="Times New Roman" w:hAnsi="Times New Roman" w:cs="Times New Roman"/>
          <w:sz w:val="24"/>
        </w:rPr>
        <w:t>. Seluruh tahapan tersebut bermuara pada penarikan kesimpulan untuk menjawab permasalahan yang dikaji dalam penelitian ini.</w:t>
      </w:r>
    </w:p>
    <w:p w14:paraId="767BA6DA" w14:textId="0F8EB081" w:rsidR="00412DC1" w:rsidRPr="00FA3769"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1. </w:t>
      </w:r>
      <w:r w:rsidRPr="00FA3769">
        <w:rPr>
          <w:rFonts w:ascii="Times New Roman" w:hAnsi="Times New Roman" w:cs="Times New Roman"/>
          <w:noProof/>
          <w:sz w:val="24"/>
        </w:rPr>
        <w:t>Mengidentifikasi Kelas Massa Batuan</w:t>
      </w:r>
      <w:r w:rsidRPr="00FA3769">
        <w:rPr>
          <w:rFonts w:ascii="Times New Roman" w:hAnsi="Times New Roman" w:cs="Times New Roman"/>
          <w:sz w:val="24"/>
        </w:rPr>
        <w:t xml:space="preserve"> </w:t>
      </w:r>
    </w:p>
    <w:p w14:paraId="00BCF774" w14:textId="6134E353" w:rsidR="00412DC1" w:rsidRPr="00FA3769" w:rsidRDefault="007C4342" w:rsidP="00412DC1">
      <w:pPr>
        <w:tabs>
          <w:tab w:val="left" w:pos="567"/>
        </w:tabs>
        <w:spacing w:after="0" w:line="240" w:lineRule="auto"/>
        <w:jc w:val="both"/>
        <w:rPr>
          <w:rFonts w:ascii="Times New Roman" w:hAnsi="Times New Roman" w:cs="Times New Roman"/>
          <w:sz w:val="24"/>
        </w:rPr>
      </w:pPr>
      <w:r w:rsidRPr="007C4342">
        <w:rPr>
          <w:rFonts w:ascii="Times New Roman" w:hAnsi="Times New Roman" w:cs="Times New Roman"/>
          <w:sz w:val="24"/>
        </w:rPr>
        <w:t>Penentuan kelas massa batuan dilakukan dengan menggunakan metode Rock Mass Rating (RMR) yang dikembangkan oleh Bieniawski [1]. Metode ini menerapkan sistem pembobotan berdasarkan lima parameter utama, yaitu kekuatan batuan, Rock Quality Designation (RQD), jarak diskontinuitas, kondisi diskontinuitas, serta kondisi air tanah.</w:t>
      </w:r>
      <w:r w:rsidR="00412DC1" w:rsidRPr="00FA3769">
        <w:rPr>
          <w:rFonts w:ascii="Times New Roman" w:hAnsi="Times New Roman" w:cs="Times New Roman"/>
          <w:sz w:val="24"/>
        </w:rPr>
        <w:t>.</w:t>
      </w:r>
    </w:p>
    <w:p w14:paraId="6C6DD329" w14:textId="77777777" w:rsidR="00412DC1" w:rsidRPr="00FA3769" w:rsidRDefault="00412DC1" w:rsidP="00412DC1">
      <w:pPr>
        <w:numPr>
          <w:ilvl w:val="0"/>
          <w:numId w:val="11"/>
        </w:numPr>
        <w:spacing w:after="0" w:line="240" w:lineRule="auto"/>
        <w:ind w:left="426"/>
        <w:jc w:val="both"/>
        <w:rPr>
          <w:rFonts w:ascii="Times New Roman" w:hAnsi="Times New Roman" w:cs="Times New Roman"/>
          <w:sz w:val="24"/>
        </w:rPr>
      </w:pPr>
      <w:r w:rsidRPr="00FA3769">
        <w:rPr>
          <w:rFonts w:ascii="Times New Roman" w:hAnsi="Times New Roman" w:cs="Times New Roman"/>
          <w:sz w:val="24"/>
        </w:rPr>
        <w:t>Kekuatan Batuan</w:t>
      </w:r>
    </w:p>
    <w:p w14:paraId="1D0A2FA1" w14:textId="77777777" w:rsidR="00387A0B"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Pada tahap ini batuan yang menjadi objek penelitian diambil contohnya dari lapangan </w:t>
      </w:r>
    </w:p>
    <w:p w14:paraId="4C4ACAAD" w14:textId="520821EC" w:rsidR="00412DC1" w:rsidRPr="00FA3769"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kemudian dipreparasi di laboratorium. Setelah itu dilakukan pengujian kekuatan batuan menggunakan alat </w:t>
      </w:r>
      <w:r w:rsidRPr="00FA3769">
        <w:rPr>
          <w:rFonts w:ascii="Times New Roman" w:hAnsi="Times New Roman" w:cs="Times New Roman"/>
          <w:i/>
          <w:sz w:val="24"/>
        </w:rPr>
        <w:t>uniaxial compressive strength</w:t>
      </w:r>
      <w:r w:rsidRPr="00FA3769">
        <w:rPr>
          <w:rFonts w:ascii="Times New Roman" w:hAnsi="Times New Roman" w:cs="Times New Roman"/>
          <w:sz w:val="24"/>
        </w:rPr>
        <w:t xml:space="preserve"> (UCS). </w:t>
      </w:r>
    </w:p>
    <w:p w14:paraId="6C4E1ABF" w14:textId="77777777" w:rsidR="00412DC1" w:rsidRPr="00FA3769" w:rsidRDefault="00412DC1" w:rsidP="00412DC1">
      <w:pPr>
        <w:numPr>
          <w:ilvl w:val="0"/>
          <w:numId w:val="11"/>
        </w:numPr>
        <w:spacing w:after="0" w:line="240" w:lineRule="auto"/>
        <w:ind w:left="426"/>
        <w:jc w:val="both"/>
        <w:rPr>
          <w:rFonts w:ascii="Times New Roman" w:hAnsi="Times New Roman" w:cs="Times New Roman"/>
          <w:i/>
          <w:sz w:val="24"/>
        </w:rPr>
      </w:pPr>
      <w:r w:rsidRPr="00FA3769">
        <w:rPr>
          <w:rFonts w:ascii="Times New Roman" w:hAnsi="Times New Roman" w:cs="Times New Roman"/>
          <w:i/>
          <w:sz w:val="24"/>
        </w:rPr>
        <w:t>Rock Quality Designation</w:t>
      </w:r>
    </w:p>
    <w:p w14:paraId="0B6511AB" w14:textId="3463E67D" w:rsidR="00412DC1" w:rsidRPr="00FA3769"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lastRenderedPageBreak/>
        <w:t>Hasil dari inti bor merupakan tahap untuk mendapatkan data RQD dimana jumlah total panjang inti bor ukuran lebih atau sama dengan 10 cm dibagi dengan jumlah keseluruhan panjang inti bor dan dikali 100%, maka di dapat data RQD tersebut.</w:t>
      </w:r>
    </w:p>
    <w:p w14:paraId="3F637F66" w14:textId="5BF20AB8" w:rsidR="00412DC1" w:rsidRPr="00FA3769" w:rsidRDefault="007416E2" w:rsidP="00412DC1">
      <w:pPr>
        <w:numPr>
          <w:ilvl w:val="0"/>
          <w:numId w:val="11"/>
        </w:numPr>
        <w:spacing w:after="0" w:line="240" w:lineRule="auto"/>
        <w:ind w:left="426" w:hanging="284"/>
        <w:jc w:val="both"/>
        <w:rPr>
          <w:rFonts w:ascii="Times New Roman" w:hAnsi="Times New Roman" w:cs="Times New Roman"/>
          <w:sz w:val="24"/>
        </w:rPr>
      </w:pPr>
      <w:r w:rsidRPr="00214E7C">
        <w:rPr>
          <w:rFonts w:ascii="Times New Roman" w:hAnsi="Times New Roman" w:cs="Times New Roman"/>
          <w:noProof/>
          <w:sz w:val="24"/>
          <w:szCs w:val="24"/>
        </w:rPr>
        <w:drawing>
          <wp:anchor distT="0" distB="0" distL="114300" distR="114300" simplePos="0" relativeHeight="251659264" behindDoc="0" locked="0" layoutInCell="1" allowOverlap="1" wp14:anchorId="562CAF06" wp14:editId="23358C78">
            <wp:simplePos x="0" y="0"/>
            <wp:positionH relativeFrom="column">
              <wp:posOffset>3159760</wp:posOffset>
            </wp:positionH>
            <wp:positionV relativeFrom="paragraph">
              <wp:posOffset>191770</wp:posOffset>
            </wp:positionV>
            <wp:extent cx="2971800" cy="1446530"/>
            <wp:effectExtent l="0" t="0" r="0" b="1270"/>
            <wp:wrapTopAndBottom/>
            <wp:docPr id="51091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0"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DC1" w:rsidRPr="00FA3769">
        <w:rPr>
          <w:rFonts w:ascii="Times New Roman" w:hAnsi="Times New Roman" w:cs="Times New Roman"/>
          <w:sz w:val="24"/>
        </w:rPr>
        <w:t>Jarak Diskontinuitas</w:t>
      </w:r>
    </w:p>
    <w:p w14:paraId="671B4152" w14:textId="4E6755E2" w:rsidR="00412DC1" w:rsidRPr="00FA3769"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Diskontinuitas dapat berupa kekar, sesar, perlapisan dan bidang-bidang lemah lainnya. Jarak antar bidang lemah yang sama arahnya diukur untuk diketahui jaraknya. </w:t>
      </w:r>
    </w:p>
    <w:p w14:paraId="1BA5DBC1" w14:textId="124D05E2" w:rsidR="00412DC1" w:rsidRPr="00FA3769" w:rsidRDefault="00412DC1" w:rsidP="00412DC1">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Kondisi Diskontinuitas</w:t>
      </w:r>
    </w:p>
    <w:p w14:paraId="44EC4358" w14:textId="2CC67841" w:rsidR="00412DC1"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Kondisi diskontinuitas merupakan suatu  parameter yang terdiri dari beberapa sub-sub parameter, yakni kemenerusan bidang diskontinuitas, lebar rekahan bidang diskontinuitas, kekasaran permukaan bidang diskontinuitas, material pengisi bidang diskontinuitas, dan tingkat pelapukan dari permukaan bidang diskontinuitas. Dengan melihat kondisi lapangan kita dapat mengklasifikasikannya. </w:t>
      </w:r>
    </w:p>
    <w:p w14:paraId="36E064B4" w14:textId="0ACC648D" w:rsidR="00412DC1" w:rsidRPr="00FA3769" w:rsidRDefault="00412DC1" w:rsidP="00412DC1">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Kondisi Air Tanah</w:t>
      </w:r>
    </w:p>
    <w:p w14:paraId="10CD930C" w14:textId="1563400C" w:rsidR="00873AA0" w:rsidRDefault="00412DC1" w:rsidP="00412DC1">
      <w:pPr>
        <w:spacing w:after="0" w:line="240" w:lineRule="auto"/>
        <w:jc w:val="both"/>
        <w:rPr>
          <w:rFonts w:ascii="Times New Roman" w:hAnsi="Times New Roman" w:cs="Times New Roman"/>
          <w:sz w:val="24"/>
        </w:rPr>
      </w:pPr>
      <w:r w:rsidRPr="00FA3769">
        <w:rPr>
          <w:rFonts w:ascii="Times New Roman" w:hAnsi="Times New Roman" w:cs="Times New Roman"/>
          <w:sz w:val="24"/>
        </w:rPr>
        <w:t>Air tanah sangat berpengaruh terhadap lubang bukaan suatu terowongan atau lereng, sehingga posisi muka air tanah terhadap posisi lubang bukaan sangat perlu diperhatikan. Kondisi air tanah dapat dinyatakan secara umum, yaitu kering (</w:t>
      </w:r>
      <w:r w:rsidRPr="00FA3769">
        <w:rPr>
          <w:rFonts w:ascii="Times New Roman" w:hAnsi="Times New Roman" w:cs="Times New Roman"/>
          <w:i/>
          <w:sz w:val="24"/>
        </w:rPr>
        <w:t>dry</w:t>
      </w:r>
      <w:r w:rsidRPr="00FA3769">
        <w:rPr>
          <w:rFonts w:ascii="Times New Roman" w:hAnsi="Times New Roman" w:cs="Times New Roman"/>
          <w:sz w:val="24"/>
        </w:rPr>
        <w:t>), lembab (</w:t>
      </w:r>
      <w:r w:rsidRPr="00FA3769">
        <w:rPr>
          <w:rFonts w:ascii="Times New Roman" w:hAnsi="Times New Roman" w:cs="Times New Roman"/>
          <w:i/>
          <w:sz w:val="24"/>
        </w:rPr>
        <w:t>damp</w:t>
      </w:r>
      <w:r w:rsidRPr="00FA3769">
        <w:rPr>
          <w:rFonts w:ascii="Times New Roman" w:hAnsi="Times New Roman" w:cs="Times New Roman"/>
          <w:sz w:val="24"/>
        </w:rPr>
        <w:t>), basah (</w:t>
      </w:r>
      <w:r w:rsidRPr="00FA3769">
        <w:rPr>
          <w:rFonts w:ascii="Times New Roman" w:hAnsi="Times New Roman" w:cs="Times New Roman"/>
          <w:i/>
          <w:sz w:val="24"/>
        </w:rPr>
        <w:t>wet</w:t>
      </w:r>
      <w:r w:rsidRPr="00FA3769">
        <w:rPr>
          <w:rFonts w:ascii="Times New Roman" w:hAnsi="Times New Roman" w:cs="Times New Roman"/>
          <w:sz w:val="24"/>
        </w:rPr>
        <w:t>), menetes (</w:t>
      </w:r>
      <w:r w:rsidRPr="00FA3769">
        <w:rPr>
          <w:rFonts w:ascii="Times New Roman" w:hAnsi="Times New Roman" w:cs="Times New Roman"/>
          <w:i/>
          <w:sz w:val="24"/>
        </w:rPr>
        <w:t>dripping</w:t>
      </w:r>
      <w:r w:rsidRPr="00FA3769">
        <w:rPr>
          <w:rFonts w:ascii="Times New Roman" w:hAnsi="Times New Roman" w:cs="Times New Roman"/>
          <w:sz w:val="24"/>
        </w:rPr>
        <w:t>), dan mengalir (</w:t>
      </w:r>
      <w:r w:rsidRPr="00FA3769">
        <w:rPr>
          <w:rFonts w:ascii="Times New Roman" w:hAnsi="Times New Roman" w:cs="Times New Roman"/>
          <w:i/>
          <w:sz w:val="24"/>
        </w:rPr>
        <w:t>flowing</w:t>
      </w:r>
      <w:r w:rsidRPr="00FA3769">
        <w:rPr>
          <w:rFonts w:ascii="Times New Roman" w:hAnsi="Times New Roman" w:cs="Times New Roman"/>
          <w:sz w:val="24"/>
        </w:rPr>
        <w:t>). Dengan melihat kondisi lapangan kita dapat mengklasifikasikannya.</w:t>
      </w:r>
    </w:p>
    <w:p w14:paraId="472CA738" w14:textId="6EF0B00C" w:rsidR="008D132A" w:rsidRDefault="00873AA0" w:rsidP="007416E2">
      <w:pPr>
        <w:spacing w:after="0" w:line="240" w:lineRule="auto"/>
        <w:ind w:firstLine="720"/>
        <w:jc w:val="both"/>
        <w:rPr>
          <w:rFonts w:ascii="Times New Roman" w:hAnsi="Times New Roman" w:cs="Times New Roman"/>
          <w:sz w:val="24"/>
        </w:rPr>
      </w:pPr>
      <w:r w:rsidRPr="00873AA0">
        <w:rPr>
          <w:rFonts w:ascii="Times New Roman" w:hAnsi="Times New Roman" w:cs="Times New Roman"/>
          <w:sz w:val="24"/>
        </w:rPr>
        <w:t xml:space="preserve">Kelima variabel tersebut selanjutnya diberi bobot sesuai dengan ketentuan </w:t>
      </w:r>
      <w:r w:rsidRPr="00873AA0">
        <w:rPr>
          <w:rFonts w:ascii="Times New Roman" w:hAnsi="Times New Roman" w:cs="Times New Roman"/>
          <w:i/>
          <w:iCs/>
          <w:sz w:val="24"/>
        </w:rPr>
        <w:t>Rock Mass Rating</w:t>
      </w:r>
      <w:r w:rsidRPr="00873AA0">
        <w:rPr>
          <w:rFonts w:ascii="Times New Roman" w:hAnsi="Times New Roman" w:cs="Times New Roman"/>
          <w:sz w:val="24"/>
        </w:rPr>
        <w:t xml:space="preserve"> (RMR) sebagaimana disajikan pada Tabel 1. Penjumlahan seluruh bobot menghasilkan nilai yang menunjukkan kelas massa batuan (Tabel 2). Penentuan kelas massa batuan ini sekaligus menjawab rumusan masalah pertama dalam penelitia</w:t>
      </w:r>
      <w:r w:rsidR="008D132A">
        <w:rPr>
          <w:rFonts w:ascii="Times New Roman" w:hAnsi="Times New Roman" w:cs="Times New Roman"/>
          <w:sz w:val="24"/>
        </w:rPr>
        <w:t>n.</w:t>
      </w:r>
    </w:p>
    <w:p w14:paraId="419D7757" w14:textId="18015AAA" w:rsidR="008D132A" w:rsidRPr="00871A13" w:rsidRDefault="008D132A" w:rsidP="008D132A">
      <w:pPr>
        <w:spacing w:after="0" w:line="240" w:lineRule="auto"/>
        <w:jc w:val="both"/>
        <w:rPr>
          <w:rFonts w:ascii="Times New Roman" w:hAnsi="Times New Roman" w:cs="Times New Roman"/>
          <w:sz w:val="24"/>
        </w:rPr>
      </w:pPr>
      <w:r>
        <w:rPr>
          <w:rFonts w:ascii="Times New Roman" w:hAnsi="Times New Roman" w:cs="Times New Roman"/>
          <w:sz w:val="24"/>
        </w:rPr>
        <w:t xml:space="preserve">2. </w:t>
      </w:r>
      <w:r w:rsidRPr="00871A13">
        <w:rPr>
          <w:rFonts w:ascii="Times New Roman" w:hAnsi="Times New Roman" w:cs="Times New Roman"/>
          <w:sz w:val="24"/>
          <w:shd w:val="clear" w:color="auto" w:fill="FFFFFF"/>
        </w:rPr>
        <w:t>Analisis Hasil Peledakan</w:t>
      </w:r>
    </w:p>
    <w:p w14:paraId="50F814DA" w14:textId="0B46549C" w:rsidR="008D132A" w:rsidRDefault="008D132A" w:rsidP="008D132A">
      <w:pPr>
        <w:spacing w:line="240" w:lineRule="auto"/>
        <w:ind w:firstLine="426"/>
        <w:jc w:val="both"/>
        <w:rPr>
          <w:rFonts w:ascii="Times New Roman" w:hAnsi="Times New Roman" w:cs="Times New Roman"/>
          <w:sz w:val="24"/>
        </w:rPr>
      </w:pPr>
      <w:r w:rsidRPr="00871A13">
        <w:rPr>
          <w:rFonts w:ascii="Times New Roman" w:hAnsi="Times New Roman" w:cs="Times New Roman"/>
          <w:sz w:val="24"/>
        </w:rPr>
        <w:t>Analisis fragmentasi peledakan terdapat berbagai macam metode salah satunya menggunakan persamaan Kuznetsov, Saringan, Rosin-Ramler, dan metode analisis foto (</w:t>
      </w:r>
      <w:r w:rsidRPr="00871A13">
        <w:rPr>
          <w:rFonts w:ascii="Times New Roman" w:hAnsi="Times New Roman" w:cs="Times New Roman"/>
          <w:i/>
          <w:sz w:val="24"/>
        </w:rPr>
        <w:t>Image</w:t>
      </w:r>
      <w:r>
        <w:rPr>
          <w:rFonts w:ascii="Times New Roman" w:hAnsi="Times New Roman" w:cs="Times New Roman"/>
          <w:i/>
          <w:sz w:val="24"/>
        </w:rPr>
        <w:t xml:space="preserve"> </w:t>
      </w:r>
      <w:r w:rsidRPr="00871A13">
        <w:rPr>
          <w:rFonts w:ascii="Times New Roman" w:hAnsi="Times New Roman" w:cs="Times New Roman"/>
          <w:i/>
          <w:sz w:val="24"/>
        </w:rPr>
        <w:t>Analysis</w:t>
      </w:r>
      <w:r w:rsidRPr="00871A13">
        <w:rPr>
          <w:rFonts w:ascii="Times New Roman" w:hAnsi="Times New Roman" w:cs="Times New Roman"/>
          <w:sz w:val="24"/>
        </w:rPr>
        <w:t>). Maka tahap awal dalam analisis ini adalah dengan melakukan pengambilan foto fragmentasi hasil peledakan di front dan disposal. Kemudian foto tersebut akan dianalisis</w:t>
      </w:r>
      <w:r>
        <w:rPr>
          <w:rFonts w:ascii="Times New Roman" w:hAnsi="Times New Roman" w:cs="Times New Roman"/>
          <w:sz w:val="24"/>
        </w:rPr>
        <w:t xml:space="preserve"> </w:t>
      </w:r>
      <w:r w:rsidRPr="00871A13">
        <w:rPr>
          <w:rFonts w:ascii="Times New Roman" w:hAnsi="Times New Roman" w:cs="Times New Roman"/>
          <w:sz w:val="24"/>
        </w:rPr>
        <w:t xml:space="preserve">menggunakan </w:t>
      </w:r>
      <w:r w:rsidRPr="0099269A">
        <w:rPr>
          <w:rFonts w:ascii="Times New Roman" w:hAnsi="Times New Roman" w:cs="Times New Roman"/>
          <w:i/>
          <w:iCs/>
          <w:sz w:val="24"/>
        </w:rPr>
        <w:t>software</w:t>
      </w:r>
      <w:r w:rsidRPr="00871A13">
        <w:rPr>
          <w:rFonts w:ascii="Times New Roman" w:hAnsi="Times New Roman" w:cs="Times New Roman"/>
          <w:sz w:val="24"/>
        </w:rPr>
        <w:t xml:space="preserve">. Pemilihan analisis fragmentasi menggunakan </w:t>
      </w:r>
      <w:r w:rsidRPr="00871A13">
        <w:rPr>
          <w:rFonts w:ascii="Times New Roman" w:hAnsi="Times New Roman" w:cs="Times New Roman"/>
          <w:i/>
          <w:sz w:val="24"/>
        </w:rPr>
        <w:t>Image Analysis</w:t>
      </w:r>
      <w:r w:rsidRPr="00871A13">
        <w:rPr>
          <w:rFonts w:ascii="Times New Roman" w:hAnsi="Times New Roman" w:cs="Times New Roman"/>
          <w:sz w:val="24"/>
        </w:rPr>
        <w:t xml:space="preserve"> lebih</w:t>
      </w:r>
      <w:r>
        <w:rPr>
          <w:rFonts w:ascii="Times New Roman" w:hAnsi="Times New Roman" w:cs="Times New Roman"/>
          <w:sz w:val="24"/>
        </w:rPr>
        <w:t xml:space="preserve"> </w:t>
      </w:r>
      <w:r w:rsidRPr="00871A13">
        <w:rPr>
          <w:rFonts w:ascii="Times New Roman" w:hAnsi="Times New Roman" w:cs="Times New Roman"/>
          <w:sz w:val="24"/>
        </w:rPr>
        <w:t xml:space="preserve">mudah dan hasil yang didapat lebih akurat </w:t>
      </w:r>
      <w:r w:rsidRPr="00871A13">
        <w:rPr>
          <w:rFonts w:ascii="Times New Roman" w:hAnsi="Times New Roman" w:cs="Times New Roman"/>
          <w:sz w:val="24"/>
        </w:rPr>
        <w:t xml:space="preserve">dibandingkan dengan menggunakan metode yang lain. Selain itu di PT Bukit Asam memang merekomendasikan analisis fragmentasi menggunakan </w:t>
      </w:r>
      <w:r w:rsidRPr="00871A13">
        <w:rPr>
          <w:rFonts w:ascii="Times New Roman" w:hAnsi="Times New Roman" w:cs="Times New Roman"/>
          <w:i/>
          <w:sz w:val="24"/>
        </w:rPr>
        <w:t>Image Analysis</w:t>
      </w:r>
      <w:r w:rsidRPr="00871A13">
        <w:rPr>
          <w:rFonts w:ascii="Times New Roman" w:hAnsi="Times New Roman" w:cs="Times New Roman"/>
          <w:sz w:val="24"/>
        </w:rPr>
        <w:t>.</w:t>
      </w:r>
    </w:p>
    <w:p w14:paraId="11609BC2" w14:textId="13FA450B" w:rsidR="00B93635" w:rsidRPr="00CE6A56" w:rsidRDefault="00B93635" w:rsidP="00B93635">
      <w:pPr>
        <w:spacing w:after="0" w:line="240" w:lineRule="auto"/>
        <w:rPr>
          <w:rFonts w:ascii="Times New Roman" w:hAnsi="Times New Roman" w:cs="Times New Roman"/>
          <w:sz w:val="24"/>
          <w:szCs w:val="24"/>
        </w:rPr>
      </w:pPr>
      <w:r w:rsidRPr="00214E7C">
        <w:rPr>
          <w:rFonts w:ascii="Times New Roman" w:hAnsi="Times New Roman" w:cs="Times New Roman"/>
          <w:b/>
          <w:sz w:val="24"/>
          <w:szCs w:val="24"/>
        </w:rPr>
        <w:t>Tabel 1</w:t>
      </w:r>
      <w:r w:rsidRPr="00214E7C">
        <w:rPr>
          <w:rFonts w:ascii="Times New Roman" w:hAnsi="Times New Roman" w:cs="Times New Roman"/>
          <w:sz w:val="24"/>
          <w:szCs w:val="24"/>
        </w:rPr>
        <w:t xml:space="preserve">. Parameter Pembobotan </w:t>
      </w:r>
      <w:r w:rsidRPr="00214E7C">
        <w:rPr>
          <w:rFonts w:ascii="Times New Roman" w:hAnsi="Times New Roman" w:cs="Times New Roman"/>
          <w:i/>
          <w:sz w:val="24"/>
          <w:szCs w:val="24"/>
        </w:rPr>
        <w:t>Rock Mass Rating</w:t>
      </w:r>
      <w:r w:rsidRPr="00214E7C">
        <w:rPr>
          <w:rFonts w:ascii="Times New Roman" w:hAnsi="Times New Roman" w:cs="Times New Roman"/>
          <w:sz w:val="24"/>
          <w:szCs w:val="24"/>
          <w:lang w:val="id-ID"/>
        </w:rPr>
        <w:t xml:space="preserve"> </w:t>
      </w:r>
      <w:r w:rsidRPr="00CE6A56">
        <w:rPr>
          <w:rFonts w:ascii="Times New Roman" w:hAnsi="Times New Roman" w:cs="Times New Roman"/>
          <w:sz w:val="24"/>
          <w:szCs w:val="24"/>
          <w:lang w:val="id-ID"/>
        </w:rPr>
        <w:t>(</w:t>
      </w:r>
      <w:r w:rsidRPr="00CE6A56">
        <w:rPr>
          <w:rFonts w:ascii="Times New Roman" w:hAnsi="Times New Roman" w:cs="Times New Roman"/>
          <w:sz w:val="24"/>
          <w:szCs w:val="24"/>
        </w:rPr>
        <w:t>Bieniawski, 1989</w:t>
      </w:r>
      <w:r w:rsidRPr="00CE6A56">
        <w:rPr>
          <w:rFonts w:ascii="Times New Roman" w:hAnsi="Times New Roman" w:cs="Times New Roman"/>
          <w:sz w:val="24"/>
          <w:szCs w:val="24"/>
          <w:lang w:val="id-ID"/>
        </w:rPr>
        <w:t>)</w:t>
      </w:r>
    </w:p>
    <w:p w14:paraId="33D91C64" w14:textId="6CD9006B" w:rsidR="008D132A" w:rsidRDefault="008D132A" w:rsidP="008D132A">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6F6BD33F" w14:textId="55003239" w:rsidR="002C3BAB" w:rsidRDefault="007416E2" w:rsidP="008D132A">
      <w:pPr>
        <w:spacing w:after="0" w:line="240" w:lineRule="auto"/>
        <w:rPr>
          <w:rFonts w:ascii="Times New Roman" w:hAnsi="Times New Roman" w:cs="Times New Roman"/>
          <w:sz w:val="24"/>
        </w:rPr>
      </w:pPr>
      <w:r w:rsidRPr="008D132A">
        <w:rPr>
          <w:rFonts w:ascii="Times New Roman" w:hAnsi="Times New Roman" w:cs="Times New Roman"/>
          <w:b/>
          <w:noProof/>
          <w:sz w:val="24"/>
          <w:szCs w:val="24"/>
        </w:rPr>
        <w:drawing>
          <wp:anchor distT="0" distB="0" distL="114300" distR="114300" simplePos="0" relativeHeight="251673600" behindDoc="0" locked="0" layoutInCell="1" allowOverlap="1" wp14:anchorId="1693F95F" wp14:editId="534E2C22">
            <wp:simplePos x="0" y="0"/>
            <wp:positionH relativeFrom="column">
              <wp:posOffset>73025</wp:posOffset>
            </wp:positionH>
            <wp:positionV relativeFrom="paragraph">
              <wp:posOffset>198120</wp:posOffset>
            </wp:positionV>
            <wp:extent cx="3148965" cy="405130"/>
            <wp:effectExtent l="0" t="0" r="0" b="0"/>
            <wp:wrapTopAndBottom/>
            <wp:docPr id="83850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314896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132A">
        <w:rPr>
          <w:rFonts w:ascii="Times New Roman" w:hAnsi="Times New Roman" w:cs="Times New Roman"/>
          <w:b/>
          <w:sz w:val="24"/>
          <w:szCs w:val="24"/>
        </w:rPr>
        <w:t xml:space="preserve"> </w:t>
      </w:r>
      <w:r w:rsidR="002C3BAB" w:rsidRPr="008D132A">
        <w:rPr>
          <w:rFonts w:ascii="Times New Roman" w:hAnsi="Times New Roman" w:cs="Times New Roman"/>
          <w:b/>
          <w:sz w:val="24"/>
          <w:szCs w:val="24"/>
        </w:rPr>
        <w:t>Tabel</w:t>
      </w:r>
      <w:r w:rsidR="002C3BAB" w:rsidRPr="00CE6A56">
        <w:rPr>
          <w:rFonts w:ascii="Times New Roman" w:hAnsi="Times New Roman" w:cs="Times New Roman"/>
          <w:b/>
          <w:sz w:val="24"/>
        </w:rPr>
        <w:t xml:space="preserve"> 2</w:t>
      </w:r>
      <w:r w:rsidR="002C3BAB" w:rsidRPr="00CE6A56">
        <w:rPr>
          <w:rFonts w:ascii="Times New Roman" w:hAnsi="Times New Roman" w:cs="Times New Roman"/>
          <w:sz w:val="24"/>
        </w:rPr>
        <w:t>. Kelas Massa Batuan</w:t>
      </w:r>
    </w:p>
    <w:p w14:paraId="778297B0" w14:textId="2DB0F369" w:rsidR="00B93635" w:rsidRDefault="008D132A" w:rsidP="00412DC1">
      <w:pPr>
        <w:tabs>
          <w:tab w:val="left" w:pos="567"/>
        </w:tabs>
        <w:rPr>
          <w:szCs w:val="20"/>
        </w:rPr>
      </w:pPr>
      <w:r w:rsidRPr="00A8498E">
        <w:rPr>
          <w:b/>
          <w:noProof/>
          <w:szCs w:val="20"/>
        </w:rPr>
        <w:drawing>
          <wp:anchor distT="0" distB="0" distL="114300" distR="114300" simplePos="0" relativeHeight="251674624" behindDoc="0" locked="0" layoutInCell="1" allowOverlap="1" wp14:anchorId="5353109B" wp14:editId="22977C10">
            <wp:simplePos x="0" y="0"/>
            <wp:positionH relativeFrom="column">
              <wp:posOffset>160931</wp:posOffset>
            </wp:positionH>
            <wp:positionV relativeFrom="paragraph">
              <wp:posOffset>735109</wp:posOffset>
            </wp:positionV>
            <wp:extent cx="2552700" cy="2032000"/>
            <wp:effectExtent l="0" t="0" r="0" b="6350"/>
            <wp:wrapTopAndBottom/>
            <wp:docPr id="45658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52700" cy="2032000"/>
                    </a:xfrm>
                    <a:prstGeom prst="rect">
                      <a:avLst/>
                    </a:prstGeom>
                    <a:noFill/>
                    <a:ln>
                      <a:noFill/>
                    </a:ln>
                  </pic:spPr>
                </pic:pic>
              </a:graphicData>
            </a:graphic>
          </wp:anchor>
        </w:drawing>
      </w:r>
    </w:p>
    <w:p w14:paraId="5AFD39D7" w14:textId="2CED3861" w:rsidR="006156A5" w:rsidRPr="00871A13" w:rsidRDefault="006156A5" w:rsidP="006156A5">
      <w:pPr>
        <w:spacing w:after="0" w:line="240" w:lineRule="auto"/>
        <w:ind w:left="1276" w:hanging="1276"/>
        <w:rPr>
          <w:rFonts w:ascii="Times New Roman" w:hAnsi="Times New Roman" w:cs="Times New Roman"/>
          <w:sz w:val="24"/>
        </w:rPr>
      </w:pPr>
      <w:r w:rsidRPr="00871A13">
        <w:rPr>
          <w:rFonts w:ascii="Times New Roman" w:hAnsi="Times New Roman" w:cs="Times New Roman"/>
          <w:b/>
          <w:sz w:val="24"/>
        </w:rPr>
        <w:t>Gambar 1</w:t>
      </w:r>
      <w:r w:rsidRPr="00871A13">
        <w:rPr>
          <w:rFonts w:ascii="Times New Roman" w:hAnsi="Times New Roman" w:cs="Times New Roman"/>
          <w:sz w:val="24"/>
        </w:rPr>
        <w:t>. Proses Metode Analisis Fragmentasi</w:t>
      </w:r>
    </w:p>
    <w:p w14:paraId="23030C77" w14:textId="788CDE2F" w:rsidR="00B93635" w:rsidRDefault="00B93635" w:rsidP="00412DC1">
      <w:pPr>
        <w:spacing w:after="0" w:line="240" w:lineRule="auto"/>
        <w:rPr>
          <w:rFonts w:ascii="Times New Roman" w:hAnsi="Times New Roman" w:cs="Times New Roman"/>
          <w:b/>
          <w:sz w:val="24"/>
          <w:szCs w:val="24"/>
        </w:rPr>
      </w:pPr>
    </w:p>
    <w:p w14:paraId="621D3725" w14:textId="77777777" w:rsidR="0086457A" w:rsidRDefault="00412DC1" w:rsidP="0086457A">
      <w:pPr>
        <w:spacing w:after="0" w:line="240" w:lineRule="auto"/>
        <w:jc w:val="both"/>
        <w:rPr>
          <w:rFonts w:ascii="Times New Roman" w:hAnsi="Times New Roman" w:cs="Times New Roman"/>
          <w:sz w:val="24"/>
          <w:szCs w:val="24"/>
        </w:rPr>
      </w:pPr>
      <w:r w:rsidRPr="00871A13">
        <w:rPr>
          <w:rFonts w:ascii="Times New Roman" w:hAnsi="Times New Roman" w:cs="Times New Roman"/>
          <w:i/>
          <w:sz w:val="24"/>
          <w:szCs w:val="24"/>
        </w:rPr>
        <w:t xml:space="preserve">Software Split Desktop </w:t>
      </w:r>
      <w:r w:rsidRPr="00871A13">
        <w:rPr>
          <w:rFonts w:ascii="Times New Roman" w:hAnsi="Times New Roman" w:cs="Times New Roman"/>
          <w:sz w:val="24"/>
          <w:szCs w:val="24"/>
        </w:rPr>
        <w:t xml:space="preserve">merupakan salah satu </w:t>
      </w:r>
      <w:r w:rsidRPr="00871A13">
        <w:rPr>
          <w:rFonts w:ascii="Times New Roman" w:hAnsi="Times New Roman" w:cs="Times New Roman"/>
          <w:i/>
          <w:sz w:val="24"/>
          <w:szCs w:val="24"/>
        </w:rPr>
        <w:t xml:space="preserve">software </w:t>
      </w:r>
      <w:r w:rsidRPr="00871A13">
        <w:rPr>
          <w:rFonts w:ascii="Times New Roman" w:hAnsi="Times New Roman" w:cs="Times New Roman"/>
          <w:sz w:val="24"/>
          <w:szCs w:val="24"/>
        </w:rPr>
        <w:t xml:space="preserve">yang digunakan untuk menghitung distribusi persentase ukuran fragmentasi batuan dengan metode fotografi atau melalui gambar yang terbaca dalam bentuk </w:t>
      </w:r>
      <w:r w:rsidRPr="00871A13">
        <w:rPr>
          <w:rFonts w:ascii="Times New Roman" w:hAnsi="Times New Roman" w:cs="Times New Roman"/>
          <w:i/>
          <w:sz w:val="24"/>
          <w:szCs w:val="24"/>
        </w:rPr>
        <w:t>colour scale image</w:t>
      </w:r>
      <w:r w:rsidRPr="00871A13">
        <w:rPr>
          <w:rFonts w:ascii="Times New Roman" w:hAnsi="Times New Roman" w:cs="Times New Roman"/>
          <w:sz w:val="24"/>
          <w:szCs w:val="24"/>
        </w:rPr>
        <w:t xml:space="preserve"> (Gambar 1). </w:t>
      </w:r>
    </w:p>
    <w:p w14:paraId="506096CC" w14:textId="6E7D907E" w:rsidR="00412DC1" w:rsidRPr="00871A13" w:rsidRDefault="00412DC1" w:rsidP="0086457A">
      <w:pPr>
        <w:spacing w:after="0"/>
        <w:jc w:val="both"/>
        <w:rPr>
          <w:rFonts w:ascii="Times New Roman" w:hAnsi="Times New Roman" w:cs="Times New Roman"/>
          <w:sz w:val="24"/>
          <w:szCs w:val="24"/>
        </w:rPr>
      </w:pPr>
      <w:r w:rsidRPr="00871A13">
        <w:rPr>
          <w:rFonts w:ascii="Times New Roman" w:hAnsi="Times New Roman" w:cs="Times New Roman"/>
          <w:sz w:val="24"/>
          <w:szCs w:val="24"/>
        </w:rPr>
        <w:t xml:space="preserve">Pengambilan gambar dilakukan menggunakan pembanding seperti helm, meteran atau bola yang digunakan sebagai skala pembanding pada pengolahan </w:t>
      </w:r>
      <w:r w:rsidRPr="00871A13">
        <w:rPr>
          <w:rFonts w:ascii="Times New Roman" w:hAnsi="Times New Roman" w:cs="Times New Roman"/>
          <w:i/>
          <w:sz w:val="24"/>
          <w:szCs w:val="24"/>
        </w:rPr>
        <w:t>software Split Desktop.</w:t>
      </w:r>
    </w:p>
    <w:p w14:paraId="2485F6C3" w14:textId="6AC466BB" w:rsidR="00412DC1" w:rsidRDefault="00412DC1" w:rsidP="00412DC1">
      <w:pPr>
        <w:spacing w:after="0" w:line="240" w:lineRule="auto"/>
        <w:ind w:firstLine="426"/>
        <w:jc w:val="both"/>
        <w:rPr>
          <w:rFonts w:ascii="Times New Roman" w:hAnsi="Times New Roman" w:cs="Times New Roman"/>
          <w:sz w:val="24"/>
          <w:szCs w:val="24"/>
        </w:rPr>
      </w:pPr>
      <w:r w:rsidRPr="00871A13">
        <w:rPr>
          <w:rFonts w:ascii="Times New Roman" w:hAnsi="Times New Roman" w:cs="Times New Roman"/>
          <w:i/>
          <w:sz w:val="24"/>
          <w:szCs w:val="24"/>
        </w:rPr>
        <w:t xml:space="preserve">Output </w:t>
      </w:r>
      <w:r w:rsidRPr="00871A13">
        <w:rPr>
          <w:rFonts w:ascii="Times New Roman" w:hAnsi="Times New Roman" w:cs="Times New Roman"/>
          <w:sz w:val="24"/>
          <w:szCs w:val="24"/>
        </w:rPr>
        <w:t xml:space="preserve">yang diberikan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adalah berupa grafik dan tabel distribusi (</w:t>
      </w:r>
      <w:r w:rsidRPr="00871A13">
        <w:rPr>
          <w:rFonts w:ascii="Times New Roman" w:hAnsi="Times New Roman" w:cs="Times New Roman"/>
          <w:i/>
          <w:sz w:val="24"/>
          <w:szCs w:val="24"/>
        </w:rPr>
        <w:t>cumulative size distribution)</w:t>
      </w:r>
      <w:r w:rsidRPr="00871A13">
        <w:rPr>
          <w:rFonts w:ascii="Times New Roman" w:hAnsi="Times New Roman" w:cs="Times New Roman"/>
          <w:sz w:val="24"/>
          <w:szCs w:val="24"/>
        </w:rPr>
        <w:t xml:space="preserve"> dari fragmentasi yang telah dianalisis. </w:t>
      </w:r>
      <w:r w:rsidRPr="00871A13">
        <w:rPr>
          <w:rFonts w:ascii="Times New Roman" w:hAnsi="Times New Roman" w:cs="Times New Roman"/>
          <w:i/>
          <w:sz w:val="24"/>
          <w:szCs w:val="24"/>
        </w:rPr>
        <w:t xml:space="preserve">Software </w:t>
      </w:r>
      <w:r w:rsidRPr="00871A13">
        <w:rPr>
          <w:rFonts w:ascii="Times New Roman" w:hAnsi="Times New Roman" w:cs="Times New Roman"/>
          <w:sz w:val="24"/>
          <w:szCs w:val="24"/>
        </w:rPr>
        <w:t xml:space="preserve">ini juga dapat memberikan informasi persen kelolosan fragmentasi untuk ukuran 1000 mm, 500 mm, </w:t>
      </w:r>
      <w:r w:rsidRPr="00871A13">
        <w:rPr>
          <w:rFonts w:ascii="Times New Roman" w:hAnsi="Times New Roman" w:cs="Times New Roman"/>
          <w:sz w:val="24"/>
          <w:szCs w:val="24"/>
        </w:rPr>
        <w:lastRenderedPageBreak/>
        <w:t>300 mm, 150 mm, 125 mm, 100 mm, 75 mm, 50 mm, 40 mm, hingga 0,60 mm.</w:t>
      </w:r>
    </w:p>
    <w:p w14:paraId="42586AD6" w14:textId="51981066" w:rsidR="00412DC1" w:rsidRPr="00871A13" w:rsidRDefault="00412DC1" w:rsidP="00412DC1">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 xml:space="preserve">Tahapan analisis fragmentasi batuan hasil peledakan dengan menggunakan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adalah sebagai berikut:</w:t>
      </w:r>
    </w:p>
    <w:p w14:paraId="55075EF8" w14:textId="02DDCAC8" w:rsidR="00412DC1" w:rsidRPr="00871A13" w:rsidRDefault="00412DC1" w:rsidP="00412DC1">
      <w:pPr>
        <w:pStyle w:val="ListParagraph"/>
        <w:numPr>
          <w:ilvl w:val="0"/>
          <w:numId w:val="13"/>
        </w:numPr>
        <w:spacing w:after="0" w:line="240" w:lineRule="auto"/>
        <w:ind w:left="432" w:hanging="432"/>
        <w:jc w:val="both"/>
        <w:rPr>
          <w:rFonts w:ascii="Times New Roman" w:hAnsi="Times New Roman" w:cs="Times New Roman"/>
          <w:sz w:val="24"/>
          <w:szCs w:val="24"/>
        </w:rPr>
      </w:pPr>
      <w:r w:rsidRPr="00871A13">
        <w:rPr>
          <w:rFonts w:ascii="Times New Roman" w:hAnsi="Times New Roman" w:cs="Times New Roman"/>
          <w:sz w:val="24"/>
          <w:szCs w:val="24"/>
        </w:rPr>
        <w:t>Tahapan Pengambilan Gambar</w:t>
      </w:r>
    </w:p>
    <w:p w14:paraId="16D33806" w14:textId="1C02120B" w:rsidR="00412DC1" w:rsidRPr="00871A13" w:rsidRDefault="00412DC1" w:rsidP="00412DC1">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Pengambilan gambar dilakukan dengan cara mengambil foto material hasil peledakan dengan kamera atau perangkat lain dengan pembanding seperti helm,</w:t>
      </w:r>
      <w:r>
        <w:rPr>
          <w:rFonts w:ascii="Times New Roman" w:hAnsi="Times New Roman" w:cs="Times New Roman"/>
          <w:sz w:val="24"/>
          <w:szCs w:val="24"/>
        </w:rPr>
        <w:t xml:space="preserve"> </w:t>
      </w:r>
      <w:r w:rsidRPr="00871A13">
        <w:rPr>
          <w:rFonts w:ascii="Times New Roman" w:hAnsi="Times New Roman" w:cs="Times New Roman"/>
          <w:sz w:val="24"/>
          <w:szCs w:val="24"/>
        </w:rPr>
        <w:t>patok, meteran atau yang lainnya sebagai skala pembanding.</w:t>
      </w:r>
    </w:p>
    <w:p w14:paraId="4018EF2F" w14:textId="2A4865F1" w:rsidR="00412DC1" w:rsidRPr="00871A13" w:rsidRDefault="00412DC1" w:rsidP="00412DC1">
      <w:pPr>
        <w:pStyle w:val="ListParagraph"/>
        <w:numPr>
          <w:ilvl w:val="0"/>
          <w:numId w:val="13"/>
        </w:numPr>
        <w:spacing w:after="0" w:line="240" w:lineRule="auto"/>
        <w:ind w:left="432" w:hanging="432"/>
        <w:jc w:val="both"/>
        <w:rPr>
          <w:rFonts w:ascii="Times New Roman" w:hAnsi="Times New Roman" w:cs="Times New Roman"/>
          <w:sz w:val="24"/>
          <w:szCs w:val="24"/>
        </w:rPr>
      </w:pPr>
      <w:r w:rsidRPr="00871A13">
        <w:rPr>
          <w:rFonts w:ascii="Times New Roman" w:hAnsi="Times New Roman" w:cs="Times New Roman"/>
          <w:sz w:val="24"/>
          <w:szCs w:val="24"/>
        </w:rPr>
        <w:t>Analisis Sampel Foto.</w:t>
      </w:r>
    </w:p>
    <w:p w14:paraId="179CAFF9" w14:textId="6905B25E" w:rsidR="00412DC1" w:rsidRDefault="008D132A" w:rsidP="00412DC1">
      <w:pPr>
        <w:spacing w:after="0" w:line="240" w:lineRule="auto"/>
        <w:jc w:val="both"/>
        <w:rPr>
          <w:rFonts w:ascii="Times New Roman" w:hAnsi="Times New Roman" w:cs="Times New Roman"/>
          <w:sz w:val="24"/>
          <w:szCs w:val="24"/>
        </w:rPr>
      </w:pPr>
      <w:r w:rsidRPr="00A8498E">
        <w:rPr>
          <w:noProof/>
          <w:szCs w:val="20"/>
        </w:rPr>
        <w:drawing>
          <wp:anchor distT="0" distB="0" distL="114300" distR="114300" simplePos="0" relativeHeight="251661312" behindDoc="0" locked="0" layoutInCell="1" allowOverlap="1" wp14:anchorId="32A6638A" wp14:editId="72CCEBE3">
            <wp:simplePos x="0" y="0"/>
            <wp:positionH relativeFrom="column">
              <wp:posOffset>-7703</wp:posOffset>
            </wp:positionH>
            <wp:positionV relativeFrom="paragraph">
              <wp:posOffset>896841</wp:posOffset>
            </wp:positionV>
            <wp:extent cx="2844800" cy="1593850"/>
            <wp:effectExtent l="0" t="0" r="0" b="6350"/>
            <wp:wrapTopAndBottom/>
            <wp:docPr id="1934827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4800" cy="1593850"/>
                    </a:xfrm>
                    <a:prstGeom prst="rect">
                      <a:avLst/>
                    </a:prstGeom>
                    <a:noFill/>
                    <a:ln>
                      <a:noFill/>
                    </a:ln>
                  </pic:spPr>
                </pic:pic>
              </a:graphicData>
            </a:graphic>
          </wp:anchor>
        </w:drawing>
      </w:r>
      <w:r w:rsidR="00412DC1" w:rsidRPr="00871A13">
        <w:rPr>
          <w:rFonts w:ascii="Times New Roman" w:hAnsi="Times New Roman" w:cs="Times New Roman"/>
          <w:sz w:val="24"/>
          <w:szCs w:val="24"/>
        </w:rPr>
        <w:t xml:space="preserve">Pada proses analisis foto peledakan dengan </w:t>
      </w:r>
      <w:r w:rsidR="00412DC1" w:rsidRPr="00871A13">
        <w:rPr>
          <w:rFonts w:ascii="Times New Roman" w:hAnsi="Times New Roman" w:cs="Times New Roman"/>
          <w:i/>
          <w:sz w:val="24"/>
          <w:szCs w:val="24"/>
        </w:rPr>
        <w:t xml:space="preserve">software Split Desktop </w:t>
      </w:r>
      <w:r w:rsidR="00412DC1" w:rsidRPr="00871A13">
        <w:rPr>
          <w:rFonts w:ascii="Times New Roman" w:hAnsi="Times New Roman" w:cs="Times New Roman"/>
          <w:sz w:val="24"/>
          <w:szCs w:val="24"/>
        </w:rPr>
        <w:t xml:space="preserve">terdiri dari beberapa tahapan yaitu </w:t>
      </w:r>
      <w:r w:rsidR="00412DC1" w:rsidRPr="00871A13">
        <w:rPr>
          <w:rFonts w:ascii="Times New Roman" w:hAnsi="Times New Roman" w:cs="Times New Roman"/>
          <w:i/>
          <w:sz w:val="24"/>
          <w:szCs w:val="24"/>
        </w:rPr>
        <w:t xml:space="preserve">set scale, generate net, editing, </w:t>
      </w:r>
      <w:r w:rsidR="00412DC1" w:rsidRPr="00871A13">
        <w:rPr>
          <w:rFonts w:ascii="Times New Roman" w:hAnsi="Times New Roman" w:cs="Times New Roman"/>
          <w:sz w:val="24"/>
          <w:szCs w:val="24"/>
        </w:rPr>
        <w:t xml:space="preserve">dan </w:t>
      </w:r>
      <w:r w:rsidR="00412DC1" w:rsidRPr="00871A13">
        <w:rPr>
          <w:rFonts w:ascii="Times New Roman" w:hAnsi="Times New Roman" w:cs="Times New Roman"/>
          <w:i/>
          <w:sz w:val="24"/>
          <w:szCs w:val="24"/>
        </w:rPr>
        <w:t xml:space="preserve">sieve </w:t>
      </w:r>
      <w:r w:rsidR="00412DC1" w:rsidRPr="00871A13">
        <w:rPr>
          <w:rFonts w:ascii="Times New Roman" w:hAnsi="Times New Roman" w:cs="Times New Roman"/>
          <w:sz w:val="24"/>
          <w:szCs w:val="24"/>
        </w:rPr>
        <w:t>(Gambar 2)</w:t>
      </w:r>
    </w:p>
    <w:p w14:paraId="447ED644" w14:textId="77777777" w:rsidR="001024B0" w:rsidRDefault="001024B0" w:rsidP="00717F96">
      <w:pPr>
        <w:spacing w:after="0" w:line="240" w:lineRule="auto"/>
        <w:jc w:val="center"/>
        <w:rPr>
          <w:rFonts w:ascii="Times New Roman" w:hAnsi="Times New Roman" w:cs="Times New Roman"/>
          <w:b/>
          <w:bCs/>
          <w:sz w:val="24"/>
          <w:szCs w:val="24"/>
        </w:rPr>
      </w:pPr>
    </w:p>
    <w:p w14:paraId="37E2E11C" w14:textId="77777777" w:rsidR="001024B0" w:rsidRDefault="001024B0" w:rsidP="00717F96">
      <w:pPr>
        <w:spacing w:after="0" w:line="240" w:lineRule="auto"/>
        <w:jc w:val="center"/>
        <w:rPr>
          <w:rFonts w:ascii="Times New Roman" w:hAnsi="Times New Roman" w:cs="Times New Roman"/>
          <w:b/>
          <w:bCs/>
          <w:sz w:val="24"/>
          <w:szCs w:val="24"/>
        </w:rPr>
      </w:pPr>
    </w:p>
    <w:p w14:paraId="79490C35" w14:textId="3A82682A" w:rsidR="00717F96" w:rsidRDefault="00717F96" w:rsidP="00717F96">
      <w:pPr>
        <w:spacing w:after="0" w:line="240" w:lineRule="auto"/>
        <w:jc w:val="center"/>
        <w:rPr>
          <w:rFonts w:ascii="Times New Roman" w:hAnsi="Times New Roman" w:cs="Times New Roman"/>
          <w:sz w:val="24"/>
          <w:szCs w:val="24"/>
        </w:rPr>
      </w:pPr>
      <w:r w:rsidRPr="004D19F8">
        <w:rPr>
          <w:rFonts w:ascii="Times New Roman" w:hAnsi="Times New Roman" w:cs="Times New Roman"/>
          <w:b/>
          <w:bCs/>
          <w:sz w:val="24"/>
          <w:szCs w:val="24"/>
        </w:rPr>
        <w:t>Gambar 2.</w:t>
      </w:r>
      <w:r w:rsidRPr="004D19F8">
        <w:rPr>
          <w:rFonts w:ascii="Times New Roman" w:hAnsi="Times New Roman" w:cs="Times New Roman"/>
          <w:sz w:val="24"/>
          <w:szCs w:val="24"/>
        </w:rPr>
        <w:t xml:space="preserve"> Sampel Foto Fragmentasi</w:t>
      </w:r>
    </w:p>
    <w:p w14:paraId="19C32624" w14:textId="70D7F8C1" w:rsidR="00717F96" w:rsidRDefault="00717F96" w:rsidP="00412DC1">
      <w:pPr>
        <w:spacing w:after="0" w:line="240" w:lineRule="auto"/>
        <w:jc w:val="both"/>
        <w:rPr>
          <w:rFonts w:ascii="Times New Roman" w:hAnsi="Times New Roman" w:cs="Times New Roman"/>
          <w:sz w:val="24"/>
          <w:szCs w:val="24"/>
        </w:rPr>
      </w:pPr>
    </w:p>
    <w:p w14:paraId="27662DE5" w14:textId="34A8F994" w:rsidR="00717F96" w:rsidRDefault="00717F96" w:rsidP="00412DC1">
      <w:pPr>
        <w:spacing w:after="0" w:line="240" w:lineRule="auto"/>
        <w:jc w:val="both"/>
        <w:rPr>
          <w:rFonts w:ascii="Times New Roman" w:hAnsi="Times New Roman" w:cs="Times New Roman"/>
          <w:sz w:val="24"/>
          <w:szCs w:val="24"/>
        </w:rPr>
      </w:pPr>
    </w:p>
    <w:p w14:paraId="7D1F048F" w14:textId="41CD64A0" w:rsidR="00D9150C" w:rsidRDefault="004D0B6B" w:rsidP="004D0B6B">
      <w:pPr>
        <w:spacing w:after="0" w:line="240" w:lineRule="auto"/>
        <w:jc w:val="both"/>
        <w:rPr>
          <w:rFonts w:ascii="Times New Roman" w:hAnsi="Times New Roman" w:cs="Times New Roman"/>
          <w:b/>
          <w:bCs/>
          <w:sz w:val="24"/>
          <w:szCs w:val="24"/>
        </w:rPr>
      </w:pPr>
      <w:r w:rsidRPr="00BC75B4">
        <w:rPr>
          <w:rFonts w:ascii="Times New Roman" w:hAnsi="Times New Roman" w:cs="Times New Roman"/>
          <w:noProof/>
          <w:sz w:val="24"/>
        </w:rPr>
        <w:drawing>
          <wp:anchor distT="0" distB="0" distL="114300" distR="114300" simplePos="0" relativeHeight="251663360" behindDoc="0" locked="0" layoutInCell="1" allowOverlap="1" wp14:anchorId="3EC3D37A" wp14:editId="1C771105">
            <wp:simplePos x="0" y="0"/>
            <wp:positionH relativeFrom="column">
              <wp:posOffset>661366</wp:posOffset>
            </wp:positionH>
            <wp:positionV relativeFrom="paragraph">
              <wp:posOffset>100110</wp:posOffset>
            </wp:positionV>
            <wp:extent cx="2186012" cy="1230995"/>
            <wp:effectExtent l="0" t="0" r="5080" b="7620"/>
            <wp:wrapNone/>
            <wp:docPr id="1604928003" name="Picture 9" descr="D:\TUGAS AKHIR\2. Data\2. Trial #2\FRAGME\NORMAL\normal phase 2\IMG_9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UGAS AKHIR\2. Data\2. Trial #2\FRAGME\NORMAL\normal phase 2\IMG_995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6012" cy="1230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2C90F" w14:textId="37B8A6DD" w:rsidR="00D9150C" w:rsidRDefault="00D9150C" w:rsidP="00412DC1">
      <w:pPr>
        <w:spacing w:after="0" w:line="240" w:lineRule="auto"/>
        <w:jc w:val="center"/>
        <w:rPr>
          <w:rFonts w:ascii="Times New Roman" w:hAnsi="Times New Roman" w:cs="Times New Roman"/>
          <w:b/>
          <w:bCs/>
          <w:sz w:val="24"/>
          <w:szCs w:val="24"/>
        </w:rPr>
      </w:pPr>
    </w:p>
    <w:p w14:paraId="3223DA1B" w14:textId="771E9896" w:rsidR="00D9150C" w:rsidRDefault="00D9150C" w:rsidP="00412DC1">
      <w:pPr>
        <w:spacing w:after="0" w:line="240" w:lineRule="auto"/>
        <w:jc w:val="center"/>
        <w:rPr>
          <w:rFonts w:ascii="Times New Roman" w:hAnsi="Times New Roman" w:cs="Times New Roman"/>
          <w:b/>
          <w:bCs/>
          <w:sz w:val="24"/>
          <w:szCs w:val="24"/>
        </w:rPr>
      </w:pPr>
    </w:p>
    <w:p w14:paraId="6D763773" w14:textId="498F6554" w:rsidR="00D9150C" w:rsidRDefault="00D9150C" w:rsidP="00412DC1">
      <w:pPr>
        <w:spacing w:after="0" w:line="240" w:lineRule="auto"/>
        <w:jc w:val="center"/>
        <w:rPr>
          <w:rFonts w:ascii="Times New Roman" w:hAnsi="Times New Roman" w:cs="Times New Roman"/>
          <w:b/>
          <w:bCs/>
          <w:sz w:val="24"/>
          <w:szCs w:val="24"/>
        </w:rPr>
      </w:pPr>
    </w:p>
    <w:p w14:paraId="3193016B" w14:textId="3664ADB9" w:rsidR="00D9150C" w:rsidRDefault="00D9150C" w:rsidP="00412DC1">
      <w:pPr>
        <w:spacing w:after="0" w:line="240" w:lineRule="auto"/>
        <w:jc w:val="center"/>
        <w:rPr>
          <w:rFonts w:ascii="Times New Roman" w:hAnsi="Times New Roman" w:cs="Times New Roman"/>
          <w:b/>
          <w:bCs/>
          <w:sz w:val="24"/>
          <w:szCs w:val="24"/>
        </w:rPr>
      </w:pPr>
    </w:p>
    <w:p w14:paraId="71C27621" w14:textId="56180A1E" w:rsidR="00D9150C" w:rsidRDefault="00D9150C" w:rsidP="00412DC1">
      <w:pPr>
        <w:spacing w:after="0" w:line="240" w:lineRule="auto"/>
        <w:jc w:val="center"/>
        <w:rPr>
          <w:rFonts w:ascii="Times New Roman" w:hAnsi="Times New Roman" w:cs="Times New Roman"/>
          <w:b/>
          <w:bCs/>
          <w:sz w:val="24"/>
          <w:szCs w:val="24"/>
        </w:rPr>
      </w:pPr>
    </w:p>
    <w:p w14:paraId="0809B146" w14:textId="6F49A75E" w:rsidR="00D9150C" w:rsidRDefault="00D9150C" w:rsidP="00412DC1">
      <w:pPr>
        <w:spacing w:after="0" w:line="240" w:lineRule="auto"/>
        <w:jc w:val="center"/>
        <w:rPr>
          <w:rFonts w:ascii="Times New Roman" w:hAnsi="Times New Roman" w:cs="Times New Roman"/>
          <w:b/>
          <w:bCs/>
          <w:sz w:val="24"/>
          <w:szCs w:val="24"/>
        </w:rPr>
      </w:pPr>
    </w:p>
    <w:p w14:paraId="6BB70B6C" w14:textId="7348F75D" w:rsidR="00D9150C" w:rsidRDefault="004D0B6B" w:rsidP="00412DC1">
      <w:pPr>
        <w:spacing w:after="0" w:line="240" w:lineRule="auto"/>
        <w:jc w:val="cente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298" distR="114298" simplePos="0" relativeHeight="251667456" behindDoc="0" locked="0" layoutInCell="1" allowOverlap="1" wp14:anchorId="5C7FF55B" wp14:editId="206A30E4">
                <wp:simplePos x="0" y="0"/>
                <wp:positionH relativeFrom="column">
                  <wp:posOffset>1654231</wp:posOffset>
                </wp:positionH>
                <wp:positionV relativeFrom="paragraph">
                  <wp:posOffset>161870</wp:posOffset>
                </wp:positionV>
                <wp:extent cx="0" cy="278765"/>
                <wp:effectExtent l="76200" t="0" r="57150" b="64135"/>
                <wp:wrapNone/>
                <wp:docPr id="2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876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42F811EC" id="_x0000_t32" coordsize="21600,21600" o:spt="32" o:oned="t" path="m,l21600,21600e" filled="f">
                <v:path arrowok="t" fillok="f" o:connecttype="none"/>
                <o:lock v:ext="edit" shapetype="t"/>
              </v:shapetype>
              <v:shape id="Straight Arrow Connector 3" o:spid="_x0000_s1026" type="#_x0000_t32" style="position:absolute;margin-left:130.25pt;margin-top:12.75pt;width:0;height:21.95pt;z-index:2516674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" strokecolor="windowText" strokeweight=".5pt">
                <v:stroke endarrow="block" joinstyle="miter"/>
                <o:lock v:ext="edit" shapetype="f"/>
              </v:shape>
            </w:pict>
          </mc:Fallback>
        </mc:AlternateContent>
      </w:r>
    </w:p>
    <w:p w14:paraId="33351FB2" w14:textId="1F808BD0" w:rsidR="00D9150C" w:rsidRDefault="00D9150C" w:rsidP="00412DC1">
      <w:pPr>
        <w:spacing w:after="0" w:line="240" w:lineRule="auto"/>
        <w:jc w:val="center"/>
        <w:rPr>
          <w:rFonts w:ascii="Times New Roman" w:hAnsi="Times New Roman" w:cs="Times New Roman"/>
          <w:b/>
          <w:bCs/>
          <w:sz w:val="24"/>
          <w:szCs w:val="24"/>
        </w:rPr>
      </w:pPr>
    </w:p>
    <w:p w14:paraId="631515C0" w14:textId="0000286C" w:rsidR="00D9150C" w:rsidRDefault="004D0B6B" w:rsidP="00412DC1">
      <w:pPr>
        <w:spacing w:after="0" w:line="240" w:lineRule="auto"/>
        <w:jc w:val="center"/>
        <w:rPr>
          <w:rFonts w:ascii="Times New Roman" w:hAnsi="Times New Roman" w:cs="Times New Roman"/>
          <w:b/>
          <w:bCs/>
          <w:sz w:val="24"/>
          <w:szCs w:val="24"/>
        </w:rPr>
      </w:pPr>
      <w:r w:rsidRPr="00BC75B4">
        <w:rPr>
          <w:rFonts w:ascii="Times New Roman" w:hAnsi="Times New Roman" w:cs="Times New Roman"/>
          <w:noProof/>
          <w:sz w:val="24"/>
        </w:rPr>
        <w:drawing>
          <wp:anchor distT="0" distB="0" distL="114300" distR="114300" simplePos="0" relativeHeight="251664384" behindDoc="1" locked="0" layoutInCell="1" allowOverlap="1" wp14:anchorId="6C7777E0" wp14:editId="348820A8">
            <wp:simplePos x="0" y="0"/>
            <wp:positionH relativeFrom="column">
              <wp:posOffset>755181</wp:posOffset>
            </wp:positionH>
            <wp:positionV relativeFrom="paragraph">
              <wp:posOffset>233515</wp:posOffset>
            </wp:positionV>
            <wp:extent cx="2135505" cy="1195070"/>
            <wp:effectExtent l="0" t="0" r="0" b="5080"/>
            <wp:wrapTopAndBottom/>
            <wp:docPr id="95469091" name="Picture 10" descr="D:\TUGAS AKHIR\2. Data\2. Trial #2\FRAGME\NORMAL\normal phase 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UGAS AKHIR\2. Data\2. Trial #2\FRAGME\NORMAL\normal phase 2\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5505" cy="1195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A5331A" w14:textId="08B2596F" w:rsidR="00D9150C" w:rsidRDefault="004D0B6B" w:rsidP="00412DC1">
      <w:pPr>
        <w:spacing w:after="0" w:line="240" w:lineRule="auto"/>
        <w:jc w:val="center"/>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298" distR="114298" simplePos="0" relativeHeight="251668480" behindDoc="0" locked="0" layoutInCell="1" allowOverlap="1" wp14:anchorId="4A5CFAE0" wp14:editId="3850AD39">
                <wp:simplePos x="0" y="0"/>
                <wp:positionH relativeFrom="column">
                  <wp:posOffset>1690977</wp:posOffset>
                </wp:positionH>
                <wp:positionV relativeFrom="paragraph">
                  <wp:posOffset>1527892</wp:posOffset>
                </wp:positionV>
                <wp:extent cx="0" cy="278765"/>
                <wp:effectExtent l="76200" t="0" r="57150" b="64135"/>
                <wp:wrapNone/>
                <wp:docPr id="74618114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876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47CD0E7" id="Straight Arrow Connector 3" o:spid="_x0000_s1026" type="#_x0000_t32" style="position:absolute;margin-left:133.15pt;margin-top:120.3pt;width:0;height:21.95pt;z-index:2516684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" strokecolor="windowText" strokeweight=".5pt">
                <v:stroke endarrow="block" joinstyle="miter"/>
                <o:lock v:ext="edit" shapetype="f"/>
              </v:shape>
            </w:pict>
          </mc:Fallback>
        </mc:AlternateContent>
      </w:r>
    </w:p>
    <w:p w14:paraId="213997D3" w14:textId="22ADC8E1" w:rsidR="00D9150C" w:rsidRDefault="00D9150C" w:rsidP="00412DC1">
      <w:pPr>
        <w:spacing w:after="0" w:line="240" w:lineRule="auto"/>
        <w:jc w:val="center"/>
        <w:rPr>
          <w:rFonts w:ascii="Times New Roman" w:hAnsi="Times New Roman" w:cs="Times New Roman"/>
          <w:b/>
          <w:bCs/>
          <w:sz w:val="24"/>
          <w:szCs w:val="24"/>
        </w:rPr>
      </w:pPr>
    </w:p>
    <w:p w14:paraId="6C306DC0" w14:textId="0A976B63" w:rsidR="00412DC1" w:rsidRDefault="004D0B6B" w:rsidP="00412DC1">
      <w:pPr>
        <w:spacing w:after="0" w:line="240" w:lineRule="auto"/>
        <w:jc w:val="center"/>
        <w:rPr>
          <w:rFonts w:ascii="Times New Roman" w:hAnsi="Times New Roman" w:cs="Times New Roman"/>
          <w:sz w:val="24"/>
          <w:szCs w:val="24"/>
        </w:rPr>
      </w:pPr>
      <w:r w:rsidRPr="00BC75B4">
        <w:rPr>
          <w:rFonts w:ascii="Times New Roman" w:hAnsi="Times New Roman" w:cs="Times New Roman"/>
          <w:noProof/>
          <w:sz w:val="24"/>
        </w:rPr>
        <w:drawing>
          <wp:anchor distT="0" distB="0" distL="114300" distR="114300" simplePos="0" relativeHeight="251662336" behindDoc="0" locked="0" layoutInCell="1" allowOverlap="1" wp14:anchorId="067546F8" wp14:editId="14FA1812">
            <wp:simplePos x="0" y="0"/>
            <wp:positionH relativeFrom="column">
              <wp:posOffset>468630</wp:posOffset>
            </wp:positionH>
            <wp:positionV relativeFrom="paragraph">
              <wp:posOffset>314960</wp:posOffset>
            </wp:positionV>
            <wp:extent cx="2512695" cy="1308100"/>
            <wp:effectExtent l="0" t="0" r="1905" b="6350"/>
            <wp:wrapTopAndBottom/>
            <wp:docPr id="1813623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2695" cy="1308100"/>
                    </a:xfrm>
                    <a:prstGeom prst="rect">
                      <a:avLst/>
                    </a:prstGeom>
                    <a:noFill/>
                  </pic:spPr>
                </pic:pic>
              </a:graphicData>
            </a:graphic>
            <wp14:sizeRelH relativeFrom="margin">
              <wp14:pctWidth>0</wp14:pctWidth>
            </wp14:sizeRelH>
            <wp14:sizeRelV relativeFrom="margin">
              <wp14:pctHeight>0</wp14:pctHeight>
            </wp14:sizeRelV>
          </wp:anchor>
        </w:drawing>
      </w:r>
    </w:p>
    <w:p w14:paraId="643C8AE7" w14:textId="6FD5AAF9" w:rsidR="00412DC1" w:rsidRDefault="00412DC1" w:rsidP="00412DC1">
      <w:pPr>
        <w:spacing w:after="0" w:line="240" w:lineRule="auto"/>
        <w:jc w:val="both"/>
        <w:rPr>
          <w:rFonts w:ascii="Times New Roman" w:hAnsi="Times New Roman" w:cs="Times New Roman"/>
          <w:sz w:val="24"/>
          <w:szCs w:val="24"/>
        </w:rPr>
        <w:sectPr w:rsidR="00412DC1" w:rsidSect="00D9150C">
          <w:type w:val="continuous"/>
          <w:pgSz w:w="11906" w:h="16838"/>
          <w:pgMar w:top="1134" w:right="1134" w:bottom="1134" w:left="1134" w:header="283" w:footer="283" w:gutter="0"/>
          <w:cols w:num="2" w:space="284"/>
          <w:docGrid w:linePitch="360"/>
        </w:sectPr>
      </w:pPr>
    </w:p>
    <w:p w14:paraId="01A99B56" w14:textId="5D384B6C" w:rsidR="00412DC1" w:rsidRPr="00631492" w:rsidRDefault="00412DC1" w:rsidP="00412DC1">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Set Scale</w:t>
      </w:r>
    </w:p>
    <w:p w14:paraId="62B8D66E" w14:textId="2FB0A38D" w:rsidR="00412DC1" w:rsidRPr="00631492" w:rsidRDefault="00412DC1" w:rsidP="00412DC1">
      <w:pPr>
        <w:spacing w:after="0" w:line="240" w:lineRule="auto"/>
        <w:jc w:val="both"/>
        <w:rPr>
          <w:rFonts w:ascii="Times New Roman" w:hAnsi="Times New Roman" w:cs="Times New Roman"/>
          <w:sz w:val="24"/>
        </w:rPr>
      </w:pPr>
      <w:r w:rsidRPr="00631492">
        <w:rPr>
          <w:rFonts w:ascii="Times New Roman" w:hAnsi="Times New Roman" w:cs="Times New Roman"/>
          <w:sz w:val="24"/>
        </w:rPr>
        <w:t>Pada tahap ini panjang parameter yang diketahui ukurannya dimasukkan sebagai skala pembanding ukuran material.</w:t>
      </w:r>
    </w:p>
    <w:p w14:paraId="68072FE6" w14:textId="0E33A710" w:rsidR="00412DC1" w:rsidRPr="00631492" w:rsidRDefault="00412DC1" w:rsidP="00412DC1">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Generate Net</w:t>
      </w:r>
    </w:p>
    <w:p w14:paraId="76C56C1C" w14:textId="23EBF464" w:rsidR="00412DC1" w:rsidRPr="00631492" w:rsidRDefault="00412DC1" w:rsidP="00412DC1">
      <w:pPr>
        <w:spacing w:after="0" w:line="240" w:lineRule="auto"/>
        <w:jc w:val="both"/>
        <w:rPr>
          <w:rFonts w:ascii="Times New Roman" w:hAnsi="Times New Roman" w:cs="Times New Roman"/>
          <w:sz w:val="24"/>
        </w:rPr>
      </w:pPr>
      <w:r w:rsidRPr="00631492">
        <w:rPr>
          <w:rFonts w:ascii="Times New Roman" w:hAnsi="Times New Roman" w:cs="Times New Roman"/>
          <w:sz w:val="24"/>
        </w:rPr>
        <w:t>Tahapan ini dilakukan untuk mencari bentuk pada gambar yang dihasilkan pada proses sebelumnya.</w:t>
      </w:r>
    </w:p>
    <w:p w14:paraId="0ED15B0C" w14:textId="3277B0E7" w:rsidR="00412DC1" w:rsidRPr="00631492" w:rsidRDefault="00412DC1" w:rsidP="00412DC1">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Edit The Image.</w:t>
      </w:r>
    </w:p>
    <w:p w14:paraId="109E8BFE" w14:textId="67FEB094" w:rsidR="00412DC1" w:rsidRPr="00631492" w:rsidRDefault="00412DC1" w:rsidP="00412DC1">
      <w:pPr>
        <w:pStyle w:val="ListParagraph"/>
        <w:spacing w:after="0" w:line="240" w:lineRule="auto"/>
        <w:ind w:left="0"/>
        <w:jc w:val="both"/>
        <w:rPr>
          <w:rFonts w:ascii="Times New Roman" w:hAnsi="Times New Roman" w:cs="Times New Roman"/>
          <w:sz w:val="24"/>
          <w:szCs w:val="24"/>
        </w:rPr>
      </w:pPr>
      <w:r w:rsidRPr="00631492">
        <w:rPr>
          <w:rFonts w:ascii="Times New Roman" w:hAnsi="Times New Roman" w:cs="Times New Roman"/>
          <w:sz w:val="24"/>
          <w:szCs w:val="24"/>
        </w:rPr>
        <w:t>Tahapan ini digunakan untuk mengkoreksi bentuk kontur asli hasil analisis timbunan material dan membuang bagian yang tidak digunakan dalam analisis.</w:t>
      </w:r>
    </w:p>
    <w:p w14:paraId="2D6D3E54" w14:textId="77777777" w:rsidR="00412DC1" w:rsidRPr="00631492" w:rsidRDefault="00412DC1" w:rsidP="00412DC1">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Sieve</w:t>
      </w:r>
    </w:p>
    <w:p w14:paraId="52FCF90D" w14:textId="61142B4E" w:rsidR="00412DC1" w:rsidRDefault="00412DC1" w:rsidP="00412DC1">
      <w:pPr>
        <w:pStyle w:val="ListParagraph"/>
        <w:spacing w:after="0" w:line="240" w:lineRule="auto"/>
        <w:ind w:left="0"/>
        <w:jc w:val="both"/>
        <w:rPr>
          <w:rFonts w:ascii="Times New Roman" w:hAnsi="Times New Roman" w:cs="Times New Roman"/>
          <w:sz w:val="24"/>
          <w:szCs w:val="24"/>
        </w:rPr>
      </w:pPr>
      <w:r w:rsidRPr="00631492">
        <w:rPr>
          <w:rFonts w:ascii="Times New Roman" w:hAnsi="Times New Roman" w:cs="Times New Roman"/>
          <w:sz w:val="24"/>
          <w:szCs w:val="24"/>
        </w:rPr>
        <w:t>Tahapan pengukuran distribusi fragmentasi batuan terhadap kontur yang sudah dikoreksi pada tahapan sebelumnya dan memunculkan grafik analisis fragmentasi batuan (Gambar 3).</w:t>
      </w:r>
    </w:p>
    <w:p w14:paraId="4DEB4E13" w14:textId="403C0F11" w:rsidR="00412DC1" w:rsidRDefault="00412DC1" w:rsidP="00412DC1">
      <w:pPr>
        <w:pStyle w:val="ListParagraph"/>
        <w:spacing w:after="0" w:line="240" w:lineRule="auto"/>
        <w:ind w:left="0"/>
        <w:jc w:val="both"/>
        <w:rPr>
          <w:rFonts w:ascii="Times New Roman" w:hAnsi="Times New Roman" w:cs="Times New Roman"/>
          <w:sz w:val="24"/>
          <w:szCs w:val="24"/>
        </w:rPr>
      </w:pPr>
    </w:p>
    <w:p w14:paraId="571F0D63" w14:textId="77777777" w:rsidR="00412DC1" w:rsidRDefault="00412DC1" w:rsidP="00412DC1">
      <w:pPr>
        <w:pStyle w:val="ListParagraph"/>
        <w:spacing w:after="0" w:line="240" w:lineRule="auto"/>
        <w:ind w:left="0"/>
        <w:jc w:val="both"/>
        <w:rPr>
          <w:rFonts w:ascii="Times New Roman" w:hAnsi="Times New Roman" w:cs="Times New Roman"/>
          <w:sz w:val="24"/>
          <w:szCs w:val="24"/>
        </w:rPr>
      </w:pPr>
    </w:p>
    <w:p w14:paraId="5D516AAD" w14:textId="77777777" w:rsidR="00412DC1" w:rsidRDefault="00412DC1" w:rsidP="00412DC1">
      <w:pPr>
        <w:pStyle w:val="ListParagraph"/>
        <w:spacing w:after="0" w:line="240" w:lineRule="auto"/>
        <w:ind w:left="0"/>
        <w:jc w:val="both"/>
        <w:rPr>
          <w:rFonts w:ascii="Times New Roman" w:hAnsi="Times New Roman" w:cs="Times New Roman"/>
          <w:sz w:val="24"/>
          <w:szCs w:val="24"/>
        </w:rPr>
      </w:pPr>
    </w:p>
    <w:p w14:paraId="17765547" w14:textId="77777777" w:rsidR="00412DC1" w:rsidRDefault="00412DC1" w:rsidP="00412DC1">
      <w:pPr>
        <w:pStyle w:val="ListParagraph"/>
        <w:spacing w:after="0" w:line="240" w:lineRule="auto"/>
        <w:ind w:left="0"/>
        <w:jc w:val="both"/>
        <w:rPr>
          <w:rFonts w:ascii="Times New Roman" w:hAnsi="Times New Roman" w:cs="Times New Roman"/>
          <w:sz w:val="24"/>
          <w:szCs w:val="24"/>
        </w:rPr>
      </w:pPr>
    </w:p>
    <w:p w14:paraId="31B243E2" w14:textId="77777777" w:rsidR="00412DC1" w:rsidRDefault="00412DC1" w:rsidP="00412DC1">
      <w:pPr>
        <w:pStyle w:val="ListParagraph"/>
        <w:spacing w:after="0" w:line="240" w:lineRule="auto"/>
        <w:ind w:left="0"/>
        <w:jc w:val="both"/>
        <w:rPr>
          <w:rFonts w:ascii="Times New Roman" w:hAnsi="Times New Roman" w:cs="Times New Roman"/>
          <w:sz w:val="24"/>
          <w:szCs w:val="24"/>
        </w:rPr>
      </w:pPr>
    </w:p>
    <w:p w14:paraId="1EE30CB2" w14:textId="7417757E" w:rsidR="00412DC1" w:rsidRDefault="00412DC1" w:rsidP="00412DC1">
      <w:pPr>
        <w:pStyle w:val="ListParagraph"/>
        <w:spacing w:after="0" w:line="240" w:lineRule="auto"/>
        <w:ind w:left="0"/>
        <w:jc w:val="both"/>
        <w:rPr>
          <w:rFonts w:ascii="Times New Roman" w:hAnsi="Times New Roman" w:cs="Times New Roman"/>
          <w:sz w:val="24"/>
          <w:szCs w:val="24"/>
        </w:rPr>
      </w:pPr>
    </w:p>
    <w:p w14:paraId="076AC91B" w14:textId="0D942F78" w:rsidR="00412DC1" w:rsidRDefault="00412DC1" w:rsidP="00412DC1">
      <w:pPr>
        <w:pStyle w:val="ListParagraph"/>
        <w:spacing w:after="0" w:line="240" w:lineRule="auto"/>
        <w:ind w:left="0"/>
        <w:jc w:val="both"/>
        <w:rPr>
          <w:rFonts w:ascii="Times New Roman" w:hAnsi="Times New Roman" w:cs="Times New Roman"/>
          <w:sz w:val="24"/>
          <w:szCs w:val="24"/>
        </w:rPr>
      </w:pPr>
    </w:p>
    <w:p w14:paraId="34F34D1E" w14:textId="77777777" w:rsidR="004D0B6B" w:rsidRPr="00BC75B4" w:rsidRDefault="004D0B6B" w:rsidP="004D0B6B">
      <w:pPr>
        <w:spacing w:line="240" w:lineRule="auto"/>
        <w:jc w:val="center"/>
        <w:rPr>
          <w:rFonts w:ascii="Times New Roman" w:hAnsi="Times New Roman" w:cs="Times New Roman"/>
          <w:i/>
          <w:sz w:val="24"/>
        </w:rPr>
      </w:pPr>
      <w:r w:rsidRPr="00BC75B4">
        <w:rPr>
          <w:rFonts w:ascii="Times New Roman" w:hAnsi="Times New Roman" w:cs="Times New Roman"/>
          <w:b/>
          <w:sz w:val="24"/>
        </w:rPr>
        <w:t>Gambar 3</w:t>
      </w:r>
      <w:r w:rsidRPr="00BC75B4">
        <w:rPr>
          <w:rFonts w:ascii="Times New Roman" w:hAnsi="Times New Roman" w:cs="Times New Roman"/>
          <w:sz w:val="24"/>
        </w:rPr>
        <w:t xml:space="preserve">. Tahapan Analisis Fragmentasi Dengan </w:t>
      </w:r>
      <w:r w:rsidRPr="00BC75B4">
        <w:rPr>
          <w:rFonts w:ascii="Times New Roman" w:hAnsi="Times New Roman" w:cs="Times New Roman"/>
          <w:i/>
          <w:sz w:val="24"/>
        </w:rPr>
        <w:t>Software</w:t>
      </w:r>
      <w:r w:rsidRPr="00BC75B4">
        <w:rPr>
          <w:rFonts w:ascii="Times New Roman" w:hAnsi="Times New Roman" w:cs="Times New Roman"/>
          <w:sz w:val="24"/>
        </w:rPr>
        <w:t xml:space="preserve"> </w:t>
      </w:r>
      <w:r w:rsidRPr="00BC75B4">
        <w:rPr>
          <w:rFonts w:ascii="Times New Roman" w:hAnsi="Times New Roman" w:cs="Times New Roman"/>
          <w:i/>
          <w:sz w:val="24"/>
        </w:rPr>
        <w:t>Split Desktop</w:t>
      </w:r>
    </w:p>
    <w:p w14:paraId="26B1CC61" w14:textId="6956841B" w:rsidR="00412DC1" w:rsidRDefault="00412DC1" w:rsidP="00412DC1">
      <w:pPr>
        <w:pStyle w:val="ListParagraph"/>
        <w:spacing w:after="0" w:line="240" w:lineRule="auto"/>
        <w:ind w:left="0"/>
        <w:jc w:val="both"/>
        <w:rPr>
          <w:rFonts w:ascii="Times New Roman" w:hAnsi="Times New Roman" w:cs="Times New Roman"/>
          <w:sz w:val="24"/>
          <w:szCs w:val="24"/>
        </w:rPr>
      </w:pPr>
    </w:p>
    <w:p w14:paraId="6234C216" w14:textId="77777777" w:rsidR="00412DC1" w:rsidRDefault="00412DC1" w:rsidP="00412DC1">
      <w:pPr>
        <w:spacing w:line="240" w:lineRule="auto"/>
        <w:jc w:val="center"/>
        <w:rPr>
          <w:rFonts w:ascii="Times New Roman" w:hAnsi="Times New Roman" w:cs="Times New Roman"/>
          <w:b/>
          <w:bCs/>
          <w:sz w:val="24"/>
          <w:szCs w:val="24"/>
        </w:rPr>
      </w:pPr>
      <w:r w:rsidRPr="002C7EF3">
        <w:rPr>
          <w:rFonts w:ascii="Times New Roman" w:hAnsi="Times New Roman" w:cs="Times New Roman"/>
          <w:b/>
          <w:bCs/>
          <w:sz w:val="24"/>
          <w:szCs w:val="24"/>
        </w:rPr>
        <w:t>HASIL DAN PEMBAHASAN</w:t>
      </w:r>
    </w:p>
    <w:p w14:paraId="1D06C081" w14:textId="26310312" w:rsidR="00412DC1" w:rsidRPr="00CE6A56" w:rsidRDefault="00412DC1" w:rsidP="00412DC1">
      <w:pPr>
        <w:pStyle w:val="BodyTextIndent"/>
        <w:spacing w:after="0" w:line="240" w:lineRule="auto"/>
        <w:ind w:left="0"/>
        <w:jc w:val="both"/>
        <w:rPr>
          <w:rFonts w:ascii="Times New Roman" w:hAnsi="Times New Roman"/>
          <w:sz w:val="24"/>
          <w:szCs w:val="24"/>
        </w:rPr>
      </w:pPr>
      <w:r w:rsidRPr="00CE6A56">
        <w:rPr>
          <w:rFonts w:ascii="Times New Roman" w:hAnsi="Times New Roman"/>
          <w:sz w:val="24"/>
          <w:szCs w:val="24"/>
        </w:rPr>
        <w:t>Identifikasi Kelas Batuan</w:t>
      </w:r>
    </w:p>
    <w:p w14:paraId="2713C7AB" w14:textId="35293364" w:rsidR="00412DC1" w:rsidRPr="00CE6A56" w:rsidRDefault="00412DC1" w:rsidP="00412DC1">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 </w:t>
      </w:r>
      <w:r w:rsidR="00F627D9" w:rsidRPr="00F627D9">
        <w:rPr>
          <w:rFonts w:ascii="Times New Roman" w:hAnsi="Times New Roman"/>
          <w:sz w:val="24"/>
          <w:szCs w:val="24"/>
        </w:rPr>
        <w:t xml:space="preserve">Material </w:t>
      </w:r>
      <w:r w:rsidR="00F627D9" w:rsidRPr="00F627D9">
        <w:rPr>
          <w:rFonts w:ascii="Times New Roman" w:hAnsi="Times New Roman"/>
          <w:i/>
          <w:iCs/>
          <w:sz w:val="24"/>
          <w:szCs w:val="24"/>
        </w:rPr>
        <w:t>overburden</w:t>
      </w:r>
      <w:r w:rsidR="00F627D9" w:rsidRPr="00F627D9">
        <w:rPr>
          <w:rFonts w:ascii="Times New Roman" w:hAnsi="Times New Roman"/>
          <w:sz w:val="24"/>
          <w:szCs w:val="24"/>
        </w:rPr>
        <w:t xml:space="preserve"> pada tambang batubara Bangko Barat PT Bukit Asam Unit Penambangan Tanjung Enim didominasi oleh batuan sedimen, khususnya </w:t>
      </w:r>
      <w:r w:rsidR="00F627D9" w:rsidRPr="00F627D9">
        <w:rPr>
          <w:rFonts w:ascii="Times New Roman" w:hAnsi="Times New Roman"/>
          <w:i/>
          <w:iCs/>
          <w:sz w:val="24"/>
          <w:szCs w:val="24"/>
        </w:rPr>
        <w:t>claystone</w:t>
      </w:r>
      <w:r w:rsidR="00F627D9" w:rsidRPr="00F627D9">
        <w:rPr>
          <w:rFonts w:ascii="Times New Roman" w:hAnsi="Times New Roman"/>
          <w:sz w:val="24"/>
          <w:szCs w:val="24"/>
        </w:rPr>
        <w:t xml:space="preserve">. Meskipun tergolong material lunak, </w:t>
      </w:r>
      <w:r w:rsidR="00F627D9" w:rsidRPr="00F627D9">
        <w:rPr>
          <w:rFonts w:ascii="Times New Roman" w:hAnsi="Times New Roman"/>
          <w:i/>
          <w:iCs/>
          <w:sz w:val="24"/>
          <w:szCs w:val="24"/>
        </w:rPr>
        <w:t>claystone</w:t>
      </w:r>
      <w:r w:rsidR="00F627D9" w:rsidRPr="00F627D9">
        <w:rPr>
          <w:rFonts w:ascii="Times New Roman" w:hAnsi="Times New Roman"/>
          <w:sz w:val="24"/>
          <w:szCs w:val="24"/>
        </w:rPr>
        <w:t xml:space="preserve"> perlu dibongkar dengan metode peledakan karena penggalian langsung menyebabkan waktu edar alat gali muat melampaui batas yang direkomendasikan dalam buku panduan alat. Oleh karena itu, peledakan diterapkan untuk mengoptimalkan proses penggalian </w:t>
      </w:r>
      <w:r w:rsidR="00F627D9" w:rsidRPr="008A365F">
        <w:rPr>
          <w:rFonts w:ascii="Times New Roman" w:hAnsi="Times New Roman"/>
          <w:i/>
          <w:iCs/>
          <w:sz w:val="24"/>
          <w:szCs w:val="24"/>
        </w:rPr>
        <w:t>overburden</w:t>
      </w:r>
      <w:r w:rsidR="00F627D9" w:rsidRPr="00F627D9">
        <w:rPr>
          <w:rFonts w:ascii="Times New Roman" w:hAnsi="Times New Roman"/>
          <w:sz w:val="24"/>
          <w:szCs w:val="24"/>
        </w:rPr>
        <w:t xml:space="preserve">. Sebelum dilakukan evaluasi metode peledakan, karakteristik material perlu diidentifikasi terlebih dahulu. Salah satu metode identifikasi massa </w:t>
      </w:r>
      <w:r w:rsidR="00F627D9" w:rsidRPr="00F627D9">
        <w:rPr>
          <w:rFonts w:ascii="Times New Roman" w:hAnsi="Times New Roman"/>
          <w:sz w:val="24"/>
          <w:szCs w:val="24"/>
        </w:rPr>
        <w:lastRenderedPageBreak/>
        <w:t xml:space="preserve">batuan yang umum digunakan dalam kajian geoteknik adalah </w:t>
      </w:r>
      <w:r w:rsidR="00F627D9" w:rsidRPr="008A365F">
        <w:rPr>
          <w:rFonts w:ascii="Times New Roman" w:hAnsi="Times New Roman"/>
          <w:i/>
          <w:iCs/>
          <w:sz w:val="24"/>
          <w:szCs w:val="24"/>
        </w:rPr>
        <w:t>Rock Mass Rating</w:t>
      </w:r>
      <w:r w:rsidR="00F627D9" w:rsidRPr="00F627D9">
        <w:rPr>
          <w:rFonts w:ascii="Times New Roman" w:hAnsi="Times New Roman"/>
          <w:sz w:val="24"/>
          <w:szCs w:val="24"/>
        </w:rPr>
        <w:t xml:space="preserve"> (RMR).</w:t>
      </w:r>
    </w:p>
    <w:p w14:paraId="1387EB9F" w14:textId="33A51132" w:rsidR="008A365F" w:rsidRPr="008A365F" w:rsidRDefault="008A365F" w:rsidP="00412DC1">
      <w:pPr>
        <w:pStyle w:val="BodyTextIndent"/>
        <w:spacing w:after="0" w:line="240" w:lineRule="auto"/>
        <w:ind w:left="0" w:firstLine="426"/>
        <w:jc w:val="both"/>
        <w:rPr>
          <w:rFonts w:ascii="Times New Roman" w:hAnsi="Times New Roman"/>
          <w:iCs/>
          <w:sz w:val="24"/>
          <w:szCs w:val="24"/>
        </w:rPr>
      </w:pPr>
      <w:r w:rsidRPr="008A365F">
        <w:rPr>
          <w:rFonts w:ascii="Times New Roman" w:hAnsi="Times New Roman"/>
          <w:i/>
          <w:sz w:val="24"/>
          <w:szCs w:val="24"/>
          <w:lang w:val="en-ID"/>
        </w:rPr>
        <w:t xml:space="preserve">Rock Mass Rating (RMR) </w:t>
      </w:r>
      <w:r w:rsidRPr="008A365F">
        <w:rPr>
          <w:rFonts w:ascii="Times New Roman" w:hAnsi="Times New Roman"/>
          <w:iCs/>
          <w:sz w:val="24"/>
          <w:szCs w:val="24"/>
          <w:lang w:val="en-ID"/>
        </w:rPr>
        <w:t>merupakan metode klasifikasi massa batuan yang dikembangkan oleh Bieniawski. Sistem ini menilai lima parameter utama, yaitu kuat tekan</w:t>
      </w:r>
      <w:r w:rsidRPr="008A365F">
        <w:rPr>
          <w:rFonts w:ascii="Times New Roman" w:hAnsi="Times New Roman"/>
          <w:i/>
          <w:sz w:val="24"/>
          <w:szCs w:val="24"/>
          <w:lang w:val="en-ID"/>
        </w:rPr>
        <w:t xml:space="preserve"> </w:t>
      </w:r>
      <w:r w:rsidRPr="008A365F">
        <w:rPr>
          <w:rFonts w:ascii="Times New Roman" w:hAnsi="Times New Roman"/>
          <w:iCs/>
          <w:sz w:val="24"/>
          <w:szCs w:val="24"/>
          <w:lang w:val="en-ID"/>
        </w:rPr>
        <w:t>uniaksial batuan</w:t>
      </w:r>
      <w:r w:rsidRPr="008A365F">
        <w:rPr>
          <w:rFonts w:ascii="Times New Roman" w:hAnsi="Times New Roman"/>
          <w:i/>
          <w:sz w:val="24"/>
          <w:szCs w:val="24"/>
          <w:lang w:val="en-ID"/>
        </w:rPr>
        <w:t xml:space="preserve"> (Uniaxial Compressive Strength/UCS), Rock Quality Designation (RQD), </w:t>
      </w:r>
      <w:r w:rsidRPr="008A365F">
        <w:rPr>
          <w:rFonts w:ascii="Times New Roman" w:hAnsi="Times New Roman"/>
          <w:iCs/>
          <w:sz w:val="24"/>
          <w:szCs w:val="24"/>
          <w:lang w:val="en-ID"/>
        </w:rPr>
        <w:t>jarak antar diskontinuitas, kondisi diskontinuitas, serta kondisi air tanah.</w:t>
      </w:r>
    </w:p>
    <w:p w14:paraId="6AB45B2A" w14:textId="77777777" w:rsidR="00412DC1" w:rsidRPr="00CE6A56" w:rsidRDefault="00412DC1" w:rsidP="00412DC1">
      <w:pPr>
        <w:pStyle w:val="BodyTextIndent"/>
        <w:numPr>
          <w:ilvl w:val="3"/>
          <w:numId w:val="15"/>
        </w:numPr>
        <w:spacing w:after="0" w:line="240" w:lineRule="auto"/>
        <w:ind w:left="284" w:hanging="283"/>
        <w:jc w:val="both"/>
        <w:rPr>
          <w:rFonts w:ascii="Times New Roman" w:hAnsi="Times New Roman"/>
          <w:sz w:val="24"/>
          <w:szCs w:val="24"/>
        </w:rPr>
      </w:pPr>
      <w:r w:rsidRPr="00CE6A56">
        <w:rPr>
          <w:rFonts w:ascii="Times New Roman" w:hAnsi="Times New Roman"/>
          <w:i/>
          <w:sz w:val="24"/>
          <w:szCs w:val="24"/>
        </w:rPr>
        <w:t>Uniaxial Compressive Strength</w:t>
      </w:r>
      <w:r w:rsidRPr="00CE6A56">
        <w:rPr>
          <w:rFonts w:ascii="Times New Roman" w:hAnsi="Times New Roman"/>
          <w:sz w:val="24"/>
          <w:szCs w:val="24"/>
        </w:rPr>
        <w:t xml:space="preserve"> (UCS)</w:t>
      </w:r>
    </w:p>
    <w:p w14:paraId="0C2112CF" w14:textId="77777777" w:rsidR="00DB2AB5" w:rsidRDefault="00DB2AB5" w:rsidP="00412DC1">
      <w:pPr>
        <w:pStyle w:val="BodyTextIndent"/>
        <w:spacing w:after="0" w:line="240" w:lineRule="auto"/>
        <w:ind w:left="0" w:firstLine="426"/>
        <w:jc w:val="both"/>
        <w:rPr>
          <w:rFonts w:ascii="Times New Roman" w:hAnsi="Times New Roman"/>
          <w:sz w:val="24"/>
          <w:szCs w:val="24"/>
        </w:rPr>
      </w:pPr>
      <w:r w:rsidRPr="00DB2AB5">
        <w:rPr>
          <w:rFonts w:ascii="Times New Roman" w:hAnsi="Times New Roman"/>
          <w:sz w:val="24"/>
          <w:szCs w:val="24"/>
        </w:rPr>
        <w:t xml:space="preserve">Berdasarkan hasil pengujian laboratorium, rata-rata kekuatan batuan </w:t>
      </w:r>
      <w:r w:rsidRPr="008345E7">
        <w:rPr>
          <w:rFonts w:ascii="Times New Roman" w:hAnsi="Times New Roman"/>
          <w:i/>
          <w:iCs/>
          <w:sz w:val="24"/>
          <w:szCs w:val="24"/>
        </w:rPr>
        <w:t>claystone</w:t>
      </w:r>
      <w:r w:rsidRPr="00DB2AB5">
        <w:rPr>
          <w:rFonts w:ascii="Times New Roman" w:hAnsi="Times New Roman"/>
          <w:sz w:val="24"/>
          <w:szCs w:val="24"/>
        </w:rPr>
        <w:t xml:space="preserve"> pada lapisan tanah penutup tambang batubara Bangko Barat Pit 3 PT Bukit Asam Tbk sebesar 2.161,50 kPa (Tabel 3). Nilai tersebut menunjukkan bahwa </w:t>
      </w:r>
      <w:r w:rsidRPr="008345E7">
        <w:rPr>
          <w:rFonts w:ascii="Times New Roman" w:hAnsi="Times New Roman"/>
          <w:i/>
          <w:iCs/>
          <w:sz w:val="24"/>
          <w:szCs w:val="24"/>
        </w:rPr>
        <w:t>claystone</w:t>
      </w:r>
      <w:r w:rsidRPr="00DB2AB5">
        <w:rPr>
          <w:rFonts w:ascii="Times New Roman" w:hAnsi="Times New Roman"/>
          <w:sz w:val="24"/>
          <w:szCs w:val="24"/>
        </w:rPr>
        <w:t xml:space="preserve"> tergolong sebagai batuan lunak. Menurut klasifikasi Deere &amp; Miller serta Bieniawski, batuan dengan kekuatan 1–5 MPa termasuk dalam kategori rating 1</w:t>
      </w:r>
    </w:p>
    <w:p w14:paraId="2055613D" w14:textId="40624730" w:rsidR="00412DC1" w:rsidRDefault="00660CDB" w:rsidP="00412DC1">
      <w:pPr>
        <w:pStyle w:val="BodyTextIndent"/>
        <w:spacing w:after="0" w:line="240" w:lineRule="auto"/>
        <w:ind w:left="0" w:firstLine="426"/>
        <w:jc w:val="both"/>
        <w:rPr>
          <w:rFonts w:ascii="Times New Roman" w:hAnsi="Times New Roman"/>
          <w:sz w:val="24"/>
          <w:szCs w:val="24"/>
        </w:rPr>
      </w:pPr>
      <w:r w:rsidRPr="00DB2AB5">
        <w:rPr>
          <w:rFonts w:ascii="Times New Roman" w:hAnsi="Times New Roman"/>
          <w:sz w:val="24"/>
          <w:szCs w:val="24"/>
        </w:rPr>
        <w:t xml:space="preserve"> </w:t>
      </w:r>
      <w:r w:rsidR="00DB2AB5" w:rsidRPr="00DB2AB5">
        <w:rPr>
          <w:rFonts w:ascii="Times New Roman" w:hAnsi="Times New Roman"/>
          <w:sz w:val="24"/>
          <w:szCs w:val="24"/>
        </w:rPr>
        <w:t xml:space="preserve">Pengujian kekuatan batuan dilakukan di Laboratorium Geoteknik PT. Bukit Asam Tbk, Unit Penambangan Tanjung Enim. Pengujian dilaksanakan sebanyak sembilan kali dengan nilai kuat tekan uniaksial (UCS) berkisar antara 1,5 MPa hingga 2,7 MPa, sehingga batuan tersebut diklasifikasikan sebagai batuan lunak. Berdasarkan klasifikasi </w:t>
      </w:r>
      <w:r w:rsidR="00DB2AB5" w:rsidRPr="00DB2AB5">
        <w:rPr>
          <w:rFonts w:ascii="Times New Roman" w:hAnsi="Times New Roman"/>
          <w:i/>
          <w:iCs/>
          <w:sz w:val="24"/>
          <w:szCs w:val="24"/>
        </w:rPr>
        <w:t>Rock Mass Rating</w:t>
      </w:r>
      <w:r w:rsidR="00DB2AB5" w:rsidRPr="00DB2AB5">
        <w:rPr>
          <w:rFonts w:ascii="Times New Roman" w:hAnsi="Times New Roman"/>
          <w:sz w:val="24"/>
          <w:szCs w:val="24"/>
        </w:rPr>
        <w:t xml:space="preserve"> (RMR), nilai UCS dalam rentang 1–5 MPa termasuk dalam kategori dengan rating 1.</w:t>
      </w:r>
    </w:p>
    <w:p w14:paraId="24F0C9FE" w14:textId="77777777" w:rsidR="00660CDB" w:rsidRPr="00CE6A56" w:rsidRDefault="00660CDB" w:rsidP="00412DC1">
      <w:pPr>
        <w:pStyle w:val="BodyTextIndent"/>
        <w:spacing w:after="0" w:line="240" w:lineRule="auto"/>
        <w:ind w:left="0" w:firstLine="426"/>
        <w:jc w:val="both"/>
        <w:rPr>
          <w:rFonts w:ascii="Times New Roman" w:hAnsi="Times New Roman"/>
          <w:sz w:val="24"/>
          <w:szCs w:val="24"/>
        </w:rPr>
      </w:pPr>
    </w:p>
    <w:p w14:paraId="3459E664" w14:textId="77777777" w:rsidR="00660CDB" w:rsidRPr="007D1499" w:rsidRDefault="00660CDB" w:rsidP="00660CDB">
      <w:pPr>
        <w:pStyle w:val="BodyTextIndent"/>
        <w:spacing w:after="0" w:line="240" w:lineRule="auto"/>
        <w:ind w:left="0"/>
        <w:jc w:val="both"/>
        <w:rPr>
          <w:rFonts w:ascii="Times New Roman" w:hAnsi="Times New Roman"/>
          <w:b/>
          <w:sz w:val="24"/>
          <w:szCs w:val="24"/>
        </w:rPr>
      </w:pPr>
      <w:r w:rsidRPr="007D1499">
        <w:rPr>
          <w:rFonts w:ascii="Times New Roman" w:hAnsi="Times New Roman"/>
          <w:b/>
          <w:sz w:val="24"/>
          <w:szCs w:val="24"/>
        </w:rPr>
        <w:t>Tabel 3</w:t>
      </w:r>
      <w:r w:rsidRPr="007D1499">
        <w:rPr>
          <w:rFonts w:ascii="Times New Roman" w:hAnsi="Times New Roman"/>
          <w:sz w:val="24"/>
          <w:szCs w:val="24"/>
        </w:rPr>
        <w:t xml:space="preserve">. Hasil Pengujian Kekuatan Batuan </w:t>
      </w:r>
      <w:r w:rsidRPr="007D1499">
        <w:rPr>
          <w:rFonts w:ascii="Times New Roman" w:hAnsi="Times New Roman"/>
          <w:i/>
          <w:sz w:val="24"/>
          <w:szCs w:val="24"/>
        </w:rPr>
        <w:t>Claystone</w:t>
      </w:r>
    </w:p>
    <w:p w14:paraId="068016F6" w14:textId="77777777" w:rsidR="00412DC1" w:rsidRDefault="00412DC1" w:rsidP="00412DC1">
      <w:pPr>
        <w:pStyle w:val="BodyTextIndent"/>
        <w:spacing w:after="0" w:line="240" w:lineRule="auto"/>
        <w:ind w:left="0"/>
        <w:jc w:val="both"/>
        <w:rPr>
          <w:rFonts w:ascii="Times New Roman" w:hAnsi="Times New Roman"/>
          <w:b/>
          <w:sz w:val="20"/>
          <w:szCs w:val="20"/>
        </w:rPr>
      </w:pPr>
    </w:p>
    <w:tbl>
      <w:tblPr>
        <w:tblpPr w:leftFromText="180" w:rightFromText="180" w:vertAnchor="page" w:horzAnchor="margin" w:tblpY="10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1457"/>
        <w:gridCol w:w="1364"/>
      </w:tblGrid>
      <w:tr w:rsidR="00660CDB" w:rsidRPr="006B3ED0" w14:paraId="01050751" w14:textId="77777777" w:rsidTr="00660CDB">
        <w:tc>
          <w:tcPr>
            <w:tcW w:w="1328" w:type="dxa"/>
            <w:vAlign w:val="center"/>
          </w:tcPr>
          <w:p w14:paraId="54373922"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Pengujian Ke-</w:t>
            </w:r>
          </w:p>
        </w:tc>
        <w:tc>
          <w:tcPr>
            <w:tcW w:w="1457" w:type="dxa"/>
            <w:vAlign w:val="center"/>
          </w:tcPr>
          <w:p w14:paraId="6597B247"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(Min.)</w:t>
            </w:r>
          </w:p>
          <w:p w14:paraId="079F4156"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c>
          <w:tcPr>
            <w:tcW w:w="1364" w:type="dxa"/>
            <w:vAlign w:val="center"/>
          </w:tcPr>
          <w:p w14:paraId="039A372B"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(Mak.)</w:t>
            </w:r>
          </w:p>
          <w:p w14:paraId="4E432591"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r>
      <w:tr w:rsidR="00660CDB" w:rsidRPr="006B3ED0" w14:paraId="6DF1E888" w14:textId="77777777" w:rsidTr="00660CDB">
        <w:tc>
          <w:tcPr>
            <w:tcW w:w="1328" w:type="dxa"/>
            <w:vAlign w:val="center"/>
          </w:tcPr>
          <w:p w14:paraId="38F66786"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w:t>
            </w:r>
          </w:p>
        </w:tc>
        <w:tc>
          <w:tcPr>
            <w:tcW w:w="1457" w:type="dxa"/>
            <w:vAlign w:val="center"/>
          </w:tcPr>
          <w:p w14:paraId="5FEE42E4"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213,03</w:t>
            </w:r>
          </w:p>
        </w:tc>
        <w:tc>
          <w:tcPr>
            <w:tcW w:w="1364" w:type="dxa"/>
            <w:vAlign w:val="center"/>
          </w:tcPr>
          <w:p w14:paraId="52890782"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365,19</w:t>
            </w:r>
          </w:p>
        </w:tc>
      </w:tr>
      <w:tr w:rsidR="00660CDB" w:rsidRPr="006B3ED0" w14:paraId="31DB6E09" w14:textId="77777777" w:rsidTr="00660CDB">
        <w:tc>
          <w:tcPr>
            <w:tcW w:w="1328" w:type="dxa"/>
            <w:vAlign w:val="center"/>
          </w:tcPr>
          <w:p w14:paraId="74728F3B"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w:t>
            </w:r>
          </w:p>
        </w:tc>
        <w:tc>
          <w:tcPr>
            <w:tcW w:w="1457" w:type="dxa"/>
            <w:vAlign w:val="center"/>
          </w:tcPr>
          <w:p w14:paraId="69EDC4F0"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2.011,25</w:t>
            </w:r>
          </w:p>
        </w:tc>
        <w:tc>
          <w:tcPr>
            <w:tcW w:w="1364" w:type="dxa"/>
            <w:vAlign w:val="center"/>
          </w:tcPr>
          <w:p w14:paraId="61A92ACA"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3.447,86</w:t>
            </w:r>
          </w:p>
        </w:tc>
      </w:tr>
      <w:tr w:rsidR="00660CDB" w:rsidRPr="006B3ED0" w14:paraId="219C7955" w14:textId="77777777" w:rsidTr="00660CDB">
        <w:tc>
          <w:tcPr>
            <w:tcW w:w="1328" w:type="dxa"/>
            <w:vAlign w:val="center"/>
          </w:tcPr>
          <w:p w14:paraId="4A192344"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w:t>
            </w:r>
          </w:p>
        </w:tc>
        <w:tc>
          <w:tcPr>
            <w:tcW w:w="1457" w:type="dxa"/>
            <w:vAlign w:val="center"/>
          </w:tcPr>
          <w:p w14:paraId="416AB2EE"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1.783,73</w:t>
            </w:r>
          </w:p>
        </w:tc>
        <w:tc>
          <w:tcPr>
            <w:tcW w:w="1364" w:type="dxa"/>
            <w:vAlign w:val="center"/>
          </w:tcPr>
          <w:p w14:paraId="355F3C63"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3.057,82</w:t>
            </w:r>
          </w:p>
        </w:tc>
      </w:tr>
      <w:tr w:rsidR="00660CDB" w:rsidRPr="006B3ED0" w14:paraId="5CE980C6" w14:textId="77777777" w:rsidTr="00660CDB">
        <w:tc>
          <w:tcPr>
            <w:tcW w:w="1328" w:type="dxa"/>
            <w:vAlign w:val="center"/>
          </w:tcPr>
          <w:p w14:paraId="0AE783C7"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w:t>
            </w:r>
          </w:p>
        </w:tc>
        <w:tc>
          <w:tcPr>
            <w:tcW w:w="1457" w:type="dxa"/>
            <w:vAlign w:val="center"/>
          </w:tcPr>
          <w:p w14:paraId="6EB73139"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2.446,41</w:t>
            </w:r>
          </w:p>
        </w:tc>
        <w:tc>
          <w:tcPr>
            <w:tcW w:w="1364" w:type="dxa"/>
            <w:vAlign w:val="center"/>
          </w:tcPr>
          <w:p w14:paraId="04E83FF0"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4.193,85</w:t>
            </w:r>
          </w:p>
        </w:tc>
      </w:tr>
      <w:tr w:rsidR="00660CDB" w:rsidRPr="006B3ED0" w14:paraId="792FA904" w14:textId="77777777" w:rsidTr="00660CDB">
        <w:tc>
          <w:tcPr>
            <w:tcW w:w="1328" w:type="dxa"/>
            <w:vAlign w:val="center"/>
          </w:tcPr>
          <w:p w14:paraId="04FE1AAD"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5</w:t>
            </w:r>
          </w:p>
        </w:tc>
        <w:tc>
          <w:tcPr>
            <w:tcW w:w="1457" w:type="dxa"/>
            <w:vAlign w:val="center"/>
          </w:tcPr>
          <w:p w14:paraId="23522429"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1.551,74</w:t>
            </w:r>
          </w:p>
        </w:tc>
        <w:tc>
          <w:tcPr>
            <w:tcW w:w="1364" w:type="dxa"/>
            <w:vAlign w:val="center"/>
          </w:tcPr>
          <w:p w14:paraId="2141ED0C"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2.660,12</w:t>
            </w:r>
          </w:p>
        </w:tc>
      </w:tr>
      <w:tr w:rsidR="00660CDB" w:rsidRPr="006B3ED0" w14:paraId="40B0BAE5" w14:textId="77777777" w:rsidTr="00660CDB">
        <w:tc>
          <w:tcPr>
            <w:tcW w:w="1328" w:type="dxa"/>
            <w:vAlign w:val="center"/>
          </w:tcPr>
          <w:p w14:paraId="3473FF7B"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6</w:t>
            </w:r>
          </w:p>
        </w:tc>
        <w:tc>
          <w:tcPr>
            <w:tcW w:w="1457" w:type="dxa"/>
            <w:vAlign w:val="center"/>
          </w:tcPr>
          <w:p w14:paraId="611CE36E"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2.604,47</w:t>
            </w:r>
          </w:p>
        </w:tc>
        <w:tc>
          <w:tcPr>
            <w:tcW w:w="1364" w:type="dxa"/>
            <w:vAlign w:val="center"/>
          </w:tcPr>
          <w:p w14:paraId="2C4DD352"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4.464,80</w:t>
            </w:r>
          </w:p>
        </w:tc>
      </w:tr>
      <w:tr w:rsidR="00660CDB" w:rsidRPr="006B3ED0" w14:paraId="5EDFD7A6" w14:textId="77777777" w:rsidTr="00660CDB">
        <w:tc>
          <w:tcPr>
            <w:tcW w:w="1328" w:type="dxa"/>
            <w:vAlign w:val="center"/>
          </w:tcPr>
          <w:p w14:paraId="56FEAF51"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7</w:t>
            </w:r>
          </w:p>
        </w:tc>
        <w:tc>
          <w:tcPr>
            <w:tcW w:w="1457" w:type="dxa"/>
            <w:vAlign w:val="center"/>
          </w:tcPr>
          <w:p w14:paraId="0398A540"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1.242,50</w:t>
            </w:r>
          </w:p>
        </w:tc>
        <w:tc>
          <w:tcPr>
            <w:tcW w:w="1364" w:type="dxa"/>
            <w:vAlign w:val="center"/>
          </w:tcPr>
          <w:p w14:paraId="12082E2B"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2.130,00</w:t>
            </w:r>
          </w:p>
        </w:tc>
      </w:tr>
      <w:tr w:rsidR="00660CDB" w:rsidRPr="006B3ED0" w14:paraId="3CF68A22" w14:textId="77777777" w:rsidTr="00660CDB">
        <w:tc>
          <w:tcPr>
            <w:tcW w:w="1328" w:type="dxa"/>
            <w:vAlign w:val="center"/>
          </w:tcPr>
          <w:p w14:paraId="4C60E5B4"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w:t>
            </w:r>
          </w:p>
        </w:tc>
        <w:tc>
          <w:tcPr>
            <w:tcW w:w="1457" w:type="dxa"/>
            <w:vAlign w:val="center"/>
          </w:tcPr>
          <w:p w14:paraId="3C590188"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1.656,67</w:t>
            </w:r>
          </w:p>
        </w:tc>
        <w:tc>
          <w:tcPr>
            <w:tcW w:w="1364" w:type="dxa"/>
            <w:vAlign w:val="center"/>
          </w:tcPr>
          <w:p w14:paraId="3D9CA1C3"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2.840,00</w:t>
            </w:r>
          </w:p>
        </w:tc>
      </w:tr>
      <w:tr w:rsidR="00660CDB" w:rsidRPr="006B3ED0" w14:paraId="4BB05C99" w14:textId="77777777" w:rsidTr="00660CDB">
        <w:tc>
          <w:tcPr>
            <w:tcW w:w="1328" w:type="dxa"/>
            <w:vAlign w:val="center"/>
          </w:tcPr>
          <w:p w14:paraId="591E2174"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9</w:t>
            </w:r>
          </w:p>
        </w:tc>
        <w:tc>
          <w:tcPr>
            <w:tcW w:w="1457" w:type="dxa"/>
            <w:vAlign w:val="center"/>
          </w:tcPr>
          <w:p w14:paraId="73F63694"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824,36</w:t>
            </w:r>
          </w:p>
        </w:tc>
        <w:tc>
          <w:tcPr>
            <w:tcW w:w="1364" w:type="dxa"/>
            <w:vAlign w:val="center"/>
          </w:tcPr>
          <w:p w14:paraId="4798CAFE"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1.413,19</w:t>
            </w:r>
          </w:p>
        </w:tc>
      </w:tr>
      <w:tr w:rsidR="00660CDB" w:rsidRPr="006B3ED0" w14:paraId="563B328D" w14:textId="77777777" w:rsidTr="00660CDB">
        <w:tc>
          <w:tcPr>
            <w:tcW w:w="1328" w:type="dxa"/>
            <w:vAlign w:val="center"/>
          </w:tcPr>
          <w:p w14:paraId="47DD29C1"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rata-rata</w:t>
            </w:r>
          </w:p>
        </w:tc>
        <w:tc>
          <w:tcPr>
            <w:tcW w:w="1457" w:type="dxa"/>
            <w:vAlign w:val="center"/>
          </w:tcPr>
          <w:p w14:paraId="0A97B898"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1.592,68</w:t>
            </w:r>
          </w:p>
        </w:tc>
        <w:tc>
          <w:tcPr>
            <w:tcW w:w="1364" w:type="dxa"/>
            <w:vAlign w:val="center"/>
          </w:tcPr>
          <w:p w14:paraId="79914CC6"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2.730,32</w:t>
            </w:r>
          </w:p>
        </w:tc>
      </w:tr>
      <w:tr w:rsidR="00660CDB" w:rsidRPr="006B3ED0" w14:paraId="1A2263C3" w14:textId="77777777" w:rsidTr="00660CDB">
        <w:tc>
          <w:tcPr>
            <w:tcW w:w="1328" w:type="dxa"/>
            <w:vAlign w:val="center"/>
          </w:tcPr>
          <w:p w14:paraId="380F3758" w14:textId="77777777" w:rsidR="00660CDB" w:rsidRPr="006B3ED0" w:rsidRDefault="00660CDB" w:rsidP="00660CDB">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Tengah</w:t>
            </w:r>
          </w:p>
        </w:tc>
        <w:tc>
          <w:tcPr>
            <w:tcW w:w="2821" w:type="dxa"/>
            <w:gridSpan w:val="2"/>
            <w:vAlign w:val="center"/>
          </w:tcPr>
          <w:p w14:paraId="3ACB08EE" w14:textId="77777777" w:rsidR="00660CDB" w:rsidRPr="00BF4933" w:rsidRDefault="00660CDB" w:rsidP="00660CDB">
            <w:pPr>
              <w:pStyle w:val="BodyTextIndent"/>
              <w:spacing w:after="0" w:line="240" w:lineRule="auto"/>
              <w:ind w:left="0"/>
              <w:jc w:val="center"/>
              <w:rPr>
                <w:rFonts w:ascii="Times New Roman" w:hAnsi="Times New Roman"/>
                <w:sz w:val="20"/>
                <w:szCs w:val="20"/>
              </w:rPr>
            </w:pPr>
            <w:r w:rsidRPr="00BF4933">
              <w:rPr>
                <w:rFonts w:ascii="Times New Roman" w:hAnsi="Times New Roman"/>
                <w:sz w:val="20"/>
                <w:szCs w:val="20"/>
              </w:rPr>
              <w:t>2.161,50 kPa = 2,16150 MPa</w:t>
            </w:r>
          </w:p>
        </w:tc>
      </w:tr>
    </w:tbl>
    <w:p w14:paraId="0F79743A" w14:textId="701CE308" w:rsidR="00412DC1" w:rsidRPr="008923FB" w:rsidRDefault="00660CDB" w:rsidP="00412DC1">
      <w:pPr>
        <w:pStyle w:val="BodyTextIndent"/>
        <w:spacing w:after="0" w:line="240" w:lineRule="auto"/>
        <w:rPr>
          <w:rFonts w:ascii="Times New Roman" w:hAnsi="Times New Roman"/>
          <w:sz w:val="24"/>
          <w:szCs w:val="24"/>
        </w:rPr>
      </w:pPr>
      <w:r w:rsidRPr="008923FB">
        <w:rPr>
          <w:rFonts w:ascii="Times New Roman" w:hAnsi="Times New Roman"/>
          <w:i/>
          <w:sz w:val="24"/>
          <w:szCs w:val="24"/>
        </w:rPr>
        <w:t xml:space="preserve"> </w:t>
      </w:r>
      <w:r w:rsidR="00412DC1" w:rsidRPr="008923FB">
        <w:rPr>
          <w:rFonts w:ascii="Times New Roman" w:hAnsi="Times New Roman"/>
          <w:i/>
          <w:sz w:val="24"/>
          <w:szCs w:val="24"/>
        </w:rPr>
        <w:t>Rock Quality Designation</w:t>
      </w:r>
      <w:r w:rsidR="00412DC1" w:rsidRPr="008923FB">
        <w:rPr>
          <w:rFonts w:ascii="Times New Roman" w:hAnsi="Times New Roman"/>
          <w:sz w:val="24"/>
          <w:szCs w:val="24"/>
        </w:rPr>
        <w:t xml:space="preserve"> (RQD)</w:t>
      </w:r>
    </w:p>
    <w:p w14:paraId="7A9CE197" w14:textId="693C08F9" w:rsidR="00412DC1" w:rsidRDefault="0068360C" w:rsidP="00412DC1">
      <w:pPr>
        <w:pStyle w:val="BodyTextIndent"/>
        <w:spacing w:after="0" w:line="240" w:lineRule="auto"/>
        <w:ind w:left="0" w:firstLine="426"/>
        <w:jc w:val="both"/>
        <w:rPr>
          <w:rFonts w:ascii="Times New Roman" w:hAnsi="Times New Roman"/>
          <w:sz w:val="24"/>
          <w:szCs w:val="24"/>
        </w:rPr>
      </w:pPr>
      <w:r w:rsidRPr="0068360C">
        <w:rPr>
          <w:rFonts w:ascii="Times New Roman" w:hAnsi="Times New Roman"/>
          <w:sz w:val="24"/>
          <w:szCs w:val="24"/>
        </w:rPr>
        <w:t xml:space="preserve">Berdasarkan hasil pengukuran, nilai </w:t>
      </w:r>
      <w:r w:rsidRPr="000C3ABF">
        <w:rPr>
          <w:rFonts w:ascii="Times New Roman" w:hAnsi="Times New Roman"/>
          <w:i/>
          <w:iCs/>
          <w:sz w:val="24"/>
          <w:szCs w:val="24"/>
        </w:rPr>
        <w:t>Rock Quality Designation</w:t>
      </w:r>
      <w:r w:rsidRPr="0068360C">
        <w:rPr>
          <w:rFonts w:ascii="Times New Roman" w:hAnsi="Times New Roman"/>
          <w:sz w:val="24"/>
          <w:szCs w:val="24"/>
        </w:rPr>
        <w:t xml:space="preserve"> (RQD) pada batuan </w:t>
      </w:r>
      <w:r w:rsidRPr="000C3ABF">
        <w:rPr>
          <w:rFonts w:ascii="Times New Roman" w:hAnsi="Times New Roman"/>
          <w:i/>
          <w:iCs/>
          <w:sz w:val="24"/>
          <w:szCs w:val="24"/>
        </w:rPr>
        <w:t>claystone</w:t>
      </w:r>
      <w:r w:rsidRPr="0068360C">
        <w:rPr>
          <w:rFonts w:ascii="Times New Roman" w:hAnsi="Times New Roman"/>
          <w:sz w:val="24"/>
          <w:szCs w:val="24"/>
        </w:rPr>
        <w:t xml:space="preserve"> sebesar 41,3% (Gambar 5). Mengacu pada klasifikasi Deere (1988), nilai tersebut menunjukkan kualitas batuan yang tergolong </w:t>
      </w:r>
      <w:r w:rsidRPr="0068360C">
        <w:rPr>
          <w:rFonts w:ascii="Times New Roman" w:hAnsi="Times New Roman"/>
          <w:sz w:val="24"/>
          <w:szCs w:val="24"/>
        </w:rPr>
        <w:t>buruk (</w:t>
      </w:r>
      <w:r w:rsidRPr="000C3ABF">
        <w:rPr>
          <w:rFonts w:ascii="Times New Roman" w:hAnsi="Times New Roman"/>
          <w:i/>
          <w:iCs/>
          <w:sz w:val="24"/>
          <w:szCs w:val="24"/>
        </w:rPr>
        <w:t>poor</w:t>
      </w:r>
      <w:r w:rsidRPr="0068360C">
        <w:rPr>
          <w:rFonts w:ascii="Times New Roman" w:hAnsi="Times New Roman"/>
          <w:sz w:val="24"/>
          <w:szCs w:val="24"/>
        </w:rPr>
        <w:t xml:space="preserve">). Selanjutnya, dalam sistem klasifikasi </w:t>
      </w:r>
      <w:r w:rsidRPr="000C3ABF">
        <w:rPr>
          <w:rFonts w:ascii="Times New Roman" w:hAnsi="Times New Roman"/>
          <w:i/>
          <w:iCs/>
          <w:sz w:val="24"/>
          <w:szCs w:val="24"/>
        </w:rPr>
        <w:t>Rock Mass Rating</w:t>
      </w:r>
      <w:r w:rsidRPr="0068360C">
        <w:rPr>
          <w:rFonts w:ascii="Times New Roman" w:hAnsi="Times New Roman"/>
          <w:sz w:val="24"/>
          <w:szCs w:val="24"/>
        </w:rPr>
        <w:t xml:space="preserve"> (RMR), nilai RQD sebesar 41,3% memiliki bobot penilaian sebesar 8 poin.</w:t>
      </w:r>
    </w:p>
    <w:p w14:paraId="00BA33DB" w14:textId="77777777" w:rsidR="00330A50" w:rsidRPr="006B3ED0" w:rsidRDefault="00330A50" w:rsidP="00412DC1">
      <w:pPr>
        <w:pStyle w:val="BodyTextIndent"/>
        <w:spacing w:after="0" w:line="240" w:lineRule="auto"/>
        <w:ind w:left="0" w:firstLine="426"/>
        <w:jc w:val="both"/>
        <w:rPr>
          <w:rFonts w:ascii="Times New Roman" w:hAnsi="Times New Roman"/>
          <w:sz w:val="20"/>
          <w:szCs w:val="20"/>
        </w:rPr>
      </w:pPr>
    </w:p>
    <w:p w14:paraId="6F8757D6" w14:textId="77777777" w:rsidR="00412DC1" w:rsidRPr="006B3ED0" w:rsidRDefault="00412DC1" w:rsidP="00412DC1">
      <w:pPr>
        <w:pStyle w:val="BodyTextIndent"/>
        <w:spacing w:after="0" w:line="240" w:lineRule="auto"/>
        <w:ind w:left="0"/>
        <w:jc w:val="center"/>
        <w:rPr>
          <w:rFonts w:ascii="Times New Roman" w:hAnsi="Times New Roman"/>
          <w:sz w:val="20"/>
          <w:szCs w:val="20"/>
        </w:rPr>
      </w:pPr>
      <w:r w:rsidRPr="006B3ED0">
        <w:rPr>
          <w:rFonts w:ascii="Times New Roman" w:hAnsi="Times New Roman"/>
          <w:noProof/>
          <w:sz w:val="20"/>
          <w:szCs w:val="20"/>
        </w:rPr>
        <w:drawing>
          <wp:inline distT="0" distB="0" distL="0" distR="0" wp14:anchorId="45540040" wp14:editId="429A83BF">
            <wp:extent cx="2945130" cy="871855"/>
            <wp:effectExtent l="0" t="0" r="7620" b="4445"/>
            <wp:docPr id="963666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45130" cy="871855"/>
                    </a:xfrm>
                    <a:prstGeom prst="rect">
                      <a:avLst/>
                    </a:prstGeom>
                    <a:noFill/>
                    <a:ln>
                      <a:noFill/>
                    </a:ln>
                  </pic:spPr>
                </pic:pic>
              </a:graphicData>
            </a:graphic>
          </wp:inline>
        </w:drawing>
      </w:r>
    </w:p>
    <w:p w14:paraId="3641A1DB" w14:textId="77777777" w:rsidR="00412DC1" w:rsidRDefault="00412DC1" w:rsidP="00412DC1">
      <w:pPr>
        <w:pStyle w:val="BodyTextIndent"/>
        <w:spacing w:after="0" w:line="240" w:lineRule="auto"/>
        <w:ind w:left="0"/>
        <w:jc w:val="center"/>
        <w:rPr>
          <w:rFonts w:ascii="Times New Roman" w:hAnsi="Times New Roman"/>
          <w:i/>
          <w:sz w:val="24"/>
          <w:szCs w:val="24"/>
        </w:rPr>
      </w:pPr>
      <w:r w:rsidRPr="008923FB">
        <w:rPr>
          <w:rFonts w:ascii="Times New Roman" w:hAnsi="Times New Roman"/>
          <w:b/>
          <w:sz w:val="24"/>
          <w:szCs w:val="24"/>
        </w:rPr>
        <w:t>Gambar 4</w:t>
      </w:r>
      <w:r w:rsidRPr="008923FB">
        <w:rPr>
          <w:rFonts w:ascii="Times New Roman" w:hAnsi="Times New Roman"/>
          <w:sz w:val="24"/>
          <w:szCs w:val="24"/>
        </w:rPr>
        <w:t xml:space="preserve">. </w:t>
      </w:r>
      <w:r w:rsidRPr="008923FB">
        <w:rPr>
          <w:rFonts w:ascii="Times New Roman" w:hAnsi="Times New Roman"/>
          <w:i/>
          <w:sz w:val="24"/>
          <w:szCs w:val="24"/>
        </w:rPr>
        <w:t>Core Drilling Claystone</w:t>
      </w:r>
    </w:p>
    <w:p w14:paraId="0EEB24CE" w14:textId="77777777" w:rsidR="00412DC1" w:rsidRPr="008923FB" w:rsidRDefault="00412DC1" w:rsidP="00412DC1">
      <w:pPr>
        <w:pStyle w:val="BodyTextIndent"/>
        <w:spacing w:after="0" w:line="240" w:lineRule="auto"/>
        <w:ind w:left="0"/>
        <w:jc w:val="center"/>
        <w:rPr>
          <w:rFonts w:ascii="Times New Roman" w:hAnsi="Times New Roman"/>
          <w:i/>
          <w:sz w:val="24"/>
          <w:szCs w:val="24"/>
        </w:rPr>
      </w:pPr>
    </w:p>
    <w:p w14:paraId="6DEFA8EF"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1E30B836" w14:textId="77777777" w:rsidR="00412DC1" w:rsidRPr="006B3ED0" w:rsidRDefault="00412DC1" w:rsidP="00412DC1">
      <w:pPr>
        <w:pStyle w:val="BodyTextIndent"/>
        <w:spacing w:after="0" w:line="240" w:lineRule="auto"/>
        <w:ind w:left="142"/>
        <w:jc w:val="both"/>
        <w:rPr>
          <w:rFonts w:ascii="Times New Roman" w:hAnsi="Times New Roman"/>
          <w:i/>
          <w:sz w:val="20"/>
          <w:szCs w:val="20"/>
        </w:rPr>
      </w:pPr>
      <w:r w:rsidRPr="006B3ED0">
        <w:rPr>
          <w:rFonts w:ascii="Times New Roman" w:hAnsi="Times New Roman"/>
          <w:sz w:val="20"/>
          <w:szCs w:val="20"/>
        </w:rPr>
        <w:tab/>
        <w:t xml:space="preserve"> </w:t>
      </w:r>
      <w:r w:rsidRPr="006B3ED0">
        <w:rPr>
          <w:rFonts w:ascii="Times New Roman" w:hAnsi="Times New Roman"/>
          <w:i/>
          <w:sz w:val="20"/>
          <w:szCs w:val="20"/>
        </w:rPr>
        <w:t>Core run total length</w:t>
      </w:r>
    </w:p>
    <w:p w14:paraId="4E17ABEF"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sidRPr="006B3ED0">
        <w:rPr>
          <w:rFonts w:ascii="Times New Roman" w:hAnsi="Times New Roman"/>
          <w:color w:val="FFFFFF"/>
          <w:sz w:val="20"/>
          <w:szCs w:val="20"/>
        </w:rPr>
        <w:t>RQD</w:t>
      </w:r>
      <w:r w:rsidRPr="006B3ED0">
        <w:rPr>
          <w:rFonts w:ascii="Times New Roman" w:hAnsi="Times New Roman"/>
          <w:sz w:val="20"/>
          <w:szCs w:val="20"/>
        </w:rPr>
        <w:t xml:space="preserve"> = </w:t>
      </w:r>
      <w:r w:rsidRPr="006B3ED0">
        <w:rPr>
          <w:rFonts w:ascii="Times New Roman" w:hAnsi="Times New Roman"/>
          <w:sz w:val="20"/>
          <w:szCs w:val="20"/>
          <w:u w:val="single"/>
        </w:rPr>
        <w:t>22 + 25 + 0 + 19 + 0 cm</w:t>
      </w:r>
      <w:r w:rsidRPr="006B3ED0">
        <w:rPr>
          <w:rFonts w:ascii="Times New Roman" w:hAnsi="Times New Roman"/>
          <w:sz w:val="20"/>
          <w:szCs w:val="20"/>
        </w:rPr>
        <w:t xml:space="preserve"> x 100(%)</w:t>
      </w:r>
      <w:r>
        <w:rPr>
          <w:rFonts w:ascii="Times New Roman" w:hAnsi="Times New Roman"/>
          <w:sz w:val="20"/>
          <w:szCs w:val="20"/>
        </w:rPr>
        <w:t xml:space="preserve"> = </w:t>
      </w:r>
      <w:r w:rsidRPr="006B3ED0">
        <w:rPr>
          <w:rFonts w:ascii="Times New Roman" w:hAnsi="Times New Roman"/>
          <w:sz w:val="20"/>
          <w:szCs w:val="20"/>
        </w:rPr>
        <w:t>66 %</w:t>
      </w:r>
    </w:p>
    <w:p w14:paraId="7D2BD220"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Pr>
          <w:rFonts w:ascii="Times New Roman" w:hAnsi="Times New Roman"/>
          <w:sz w:val="20"/>
          <w:szCs w:val="20"/>
        </w:rPr>
        <w:tab/>
        <w:t xml:space="preserve">                  100</w:t>
      </w:r>
    </w:p>
    <w:p w14:paraId="152921D2"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66032311" w14:textId="77777777" w:rsidR="00412DC1" w:rsidRPr="006B3ED0" w:rsidRDefault="00412DC1" w:rsidP="00412DC1">
      <w:pPr>
        <w:pStyle w:val="BodyTextIndent"/>
        <w:spacing w:after="0" w:line="240" w:lineRule="auto"/>
        <w:ind w:left="142"/>
        <w:jc w:val="both"/>
        <w:rPr>
          <w:rFonts w:ascii="Times New Roman" w:hAnsi="Times New Roman"/>
          <w:i/>
          <w:sz w:val="20"/>
          <w:szCs w:val="20"/>
        </w:rPr>
      </w:pPr>
      <w:r w:rsidRPr="006B3ED0">
        <w:rPr>
          <w:rFonts w:ascii="Times New Roman" w:hAnsi="Times New Roman"/>
          <w:sz w:val="20"/>
          <w:szCs w:val="20"/>
        </w:rPr>
        <w:tab/>
        <w:t xml:space="preserve"> </w:t>
      </w:r>
      <w:r w:rsidRPr="006B3ED0">
        <w:rPr>
          <w:rFonts w:ascii="Times New Roman" w:hAnsi="Times New Roman"/>
          <w:i/>
          <w:sz w:val="20"/>
          <w:szCs w:val="20"/>
        </w:rPr>
        <w:t>Core run total length</w:t>
      </w:r>
    </w:p>
    <w:p w14:paraId="216542B5"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sidRPr="006B3ED0">
        <w:rPr>
          <w:rFonts w:ascii="Times New Roman" w:hAnsi="Times New Roman"/>
          <w:color w:val="FFFFFF"/>
          <w:sz w:val="20"/>
          <w:szCs w:val="20"/>
        </w:rPr>
        <w:t>RQD</w:t>
      </w:r>
      <w:r w:rsidRPr="006B3ED0">
        <w:rPr>
          <w:rFonts w:ascii="Times New Roman" w:hAnsi="Times New Roman"/>
          <w:sz w:val="20"/>
          <w:szCs w:val="20"/>
        </w:rPr>
        <w:t xml:space="preserve"> = </w:t>
      </w:r>
      <w:r w:rsidRPr="006B3ED0">
        <w:rPr>
          <w:rFonts w:ascii="Times New Roman" w:hAnsi="Times New Roman"/>
          <w:sz w:val="20"/>
          <w:szCs w:val="20"/>
          <w:u w:val="single"/>
        </w:rPr>
        <w:t>0</w:t>
      </w:r>
      <w:r>
        <w:rPr>
          <w:rFonts w:ascii="Times New Roman" w:hAnsi="Times New Roman"/>
          <w:sz w:val="20"/>
          <w:szCs w:val="20"/>
          <w:u w:val="single"/>
        </w:rPr>
        <w:t>+</w:t>
      </w:r>
      <w:r w:rsidRPr="006B3ED0">
        <w:rPr>
          <w:rFonts w:ascii="Times New Roman" w:hAnsi="Times New Roman"/>
          <w:sz w:val="20"/>
          <w:szCs w:val="20"/>
          <w:u w:val="single"/>
        </w:rPr>
        <w:t>10</w:t>
      </w:r>
      <w:r>
        <w:rPr>
          <w:rFonts w:ascii="Times New Roman" w:hAnsi="Times New Roman"/>
          <w:sz w:val="20"/>
          <w:szCs w:val="20"/>
          <w:u w:val="single"/>
        </w:rPr>
        <w:t>+0+</w:t>
      </w:r>
      <w:r w:rsidRPr="006B3ED0">
        <w:rPr>
          <w:rFonts w:ascii="Times New Roman" w:hAnsi="Times New Roman"/>
          <w:sz w:val="20"/>
          <w:szCs w:val="20"/>
          <w:u w:val="single"/>
        </w:rPr>
        <w:t>13</w:t>
      </w:r>
      <w:r>
        <w:rPr>
          <w:rFonts w:ascii="Times New Roman" w:hAnsi="Times New Roman"/>
          <w:sz w:val="20"/>
          <w:szCs w:val="20"/>
          <w:u w:val="single"/>
        </w:rPr>
        <w:t>+0+11+</w:t>
      </w:r>
      <w:r w:rsidRPr="006B3ED0">
        <w:rPr>
          <w:rFonts w:ascii="Times New Roman" w:hAnsi="Times New Roman"/>
          <w:sz w:val="20"/>
          <w:szCs w:val="20"/>
          <w:u w:val="single"/>
        </w:rPr>
        <w:t>0 cm</w:t>
      </w:r>
      <w:r w:rsidRPr="006B3ED0">
        <w:rPr>
          <w:rFonts w:ascii="Times New Roman" w:hAnsi="Times New Roman"/>
          <w:sz w:val="20"/>
          <w:szCs w:val="20"/>
        </w:rPr>
        <w:t xml:space="preserve"> x 100(%)</w:t>
      </w:r>
      <w:r>
        <w:rPr>
          <w:rFonts w:ascii="Times New Roman" w:hAnsi="Times New Roman"/>
          <w:sz w:val="20"/>
          <w:szCs w:val="20"/>
        </w:rPr>
        <w:t xml:space="preserve"> </w:t>
      </w:r>
      <w:r w:rsidRPr="006B3ED0">
        <w:rPr>
          <w:rFonts w:ascii="Times New Roman" w:hAnsi="Times New Roman"/>
          <w:sz w:val="20"/>
          <w:szCs w:val="20"/>
        </w:rPr>
        <w:t>= 34 %</w:t>
      </w:r>
    </w:p>
    <w:p w14:paraId="44BCD313"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Pr>
          <w:rFonts w:ascii="Times New Roman" w:hAnsi="Times New Roman"/>
          <w:sz w:val="20"/>
          <w:szCs w:val="20"/>
        </w:rPr>
        <w:tab/>
        <w:t xml:space="preserve">                      100</w:t>
      </w:r>
    </w:p>
    <w:p w14:paraId="1AFA5805" w14:textId="77777777" w:rsidR="00412DC1" w:rsidRPr="006B3ED0" w:rsidRDefault="00412DC1" w:rsidP="00412DC1">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110F82AC" w14:textId="77777777" w:rsidR="00412DC1" w:rsidRPr="006B3ED0" w:rsidRDefault="00412DC1" w:rsidP="00412DC1">
      <w:pPr>
        <w:pStyle w:val="BodyTextIndent"/>
        <w:spacing w:line="240" w:lineRule="auto"/>
        <w:ind w:left="720"/>
        <w:jc w:val="both"/>
        <w:rPr>
          <w:rFonts w:ascii="Times New Roman" w:hAnsi="Times New Roman"/>
          <w:i/>
          <w:sz w:val="20"/>
          <w:szCs w:val="20"/>
        </w:rPr>
      </w:pPr>
      <w:r w:rsidRPr="006B3ED0">
        <w:rPr>
          <w:rFonts w:ascii="Times New Roman" w:hAnsi="Times New Roman"/>
          <w:sz w:val="20"/>
          <w:szCs w:val="20"/>
        </w:rPr>
        <w:t xml:space="preserve"> </w:t>
      </w:r>
      <w:r w:rsidRPr="006B3ED0">
        <w:rPr>
          <w:rFonts w:ascii="Times New Roman" w:hAnsi="Times New Roman"/>
          <w:i/>
          <w:sz w:val="20"/>
          <w:szCs w:val="20"/>
        </w:rPr>
        <w:t>Core run total length</w:t>
      </w:r>
    </w:p>
    <w:p w14:paraId="1B14C592" w14:textId="77777777" w:rsidR="00412DC1" w:rsidRPr="006B3ED0" w:rsidRDefault="00412DC1" w:rsidP="00412DC1">
      <w:pPr>
        <w:pStyle w:val="BodyTextIndent"/>
        <w:spacing w:after="0" w:line="240" w:lineRule="auto"/>
        <w:jc w:val="both"/>
        <w:rPr>
          <w:rFonts w:ascii="Times New Roman" w:hAnsi="Times New Roman"/>
          <w:sz w:val="20"/>
          <w:szCs w:val="20"/>
        </w:rPr>
      </w:pPr>
      <w:r>
        <w:rPr>
          <w:rFonts w:ascii="Times New Roman" w:hAnsi="Times New Roman"/>
          <w:sz w:val="20"/>
          <w:szCs w:val="20"/>
        </w:rPr>
        <w:t xml:space="preserve">     </w:t>
      </w:r>
      <w:r w:rsidRPr="006B3ED0">
        <w:rPr>
          <w:rFonts w:ascii="Times New Roman" w:hAnsi="Times New Roman"/>
          <w:sz w:val="20"/>
          <w:szCs w:val="20"/>
        </w:rPr>
        <w:t xml:space="preserve">= </w:t>
      </w:r>
      <w:r w:rsidRPr="006B3ED0">
        <w:rPr>
          <w:rFonts w:ascii="Times New Roman" w:hAnsi="Times New Roman"/>
          <w:sz w:val="20"/>
          <w:szCs w:val="20"/>
          <w:u w:val="single"/>
        </w:rPr>
        <w:t>0 + 11 + 13 + 0 cm</w:t>
      </w:r>
      <w:r w:rsidRPr="006B3ED0">
        <w:rPr>
          <w:rFonts w:ascii="Times New Roman" w:hAnsi="Times New Roman"/>
          <w:sz w:val="20"/>
          <w:szCs w:val="20"/>
        </w:rPr>
        <w:t xml:space="preserve"> x 100(%)</w:t>
      </w:r>
      <w:r>
        <w:rPr>
          <w:rFonts w:ascii="Times New Roman" w:hAnsi="Times New Roman"/>
          <w:color w:val="FFFFFF"/>
          <w:sz w:val="20"/>
          <w:szCs w:val="20"/>
        </w:rPr>
        <w:t xml:space="preserve"> </w:t>
      </w:r>
      <w:r w:rsidRPr="006B3ED0">
        <w:rPr>
          <w:rFonts w:ascii="Times New Roman" w:hAnsi="Times New Roman"/>
          <w:sz w:val="20"/>
          <w:szCs w:val="20"/>
        </w:rPr>
        <w:t xml:space="preserve"> = 24 %</w:t>
      </w:r>
    </w:p>
    <w:p w14:paraId="06EC37A7" w14:textId="77777777" w:rsidR="00412DC1" w:rsidRPr="006B3ED0" w:rsidRDefault="00412DC1" w:rsidP="00412DC1">
      <w:pPr>
        <w:pStyle w:val="BodyTextIndent"/>
        <w:spacing w:after="0" w:line="240" w:lineRule="auto"/>
        <w:ind w:left="720"/>
        <w:jc w:val="both"/>
        <w:rPr>
          <w:rFonts w:ascii="Times New Roman" w:hAnsi="Times New Roman"/>
          <w:sz w:val="20"/>
          <w:szCs w:val="20"/>
        </w:rPr>
      </w:pPr>
      <w:r>
        <w:rPr>
          <w:rFonts w:ascii="Times New Roman" w:hAnsi="Times New Roman"/>
          <w:sz w:val="20"/>
          <w:szCs w:val="20"/>
        </w:rPr>
        <w:tab/>
        <w:t xml:space="preserve">  </w:t>
      </w:r>
      <w:r w:rsidRPr="006B3ED0">
        <w:rPr>
          <w:rFonts w:ascii="Times New Roman" w:hAnsi="Times New Roman"/>
          <w:sz w:val="20"/>
          <w:szCs w:val="20"/>
        </w:rPr>
        <w:t>100</w:t>
      </w:r>
    </w:p>
    <w:p w14:paraId="2F1FAB54" w14:textId="77777777" w:rsidR="00412DC1" w:rsidRDefault="00412DC1" w:rsidP="00412DC1">
      <w:pPr>
        <w:pStyle w:val="BodyTextIndent"/>
        <w:spacing w:after="0" w:line="240" w:lineRule="auto"/>
        <w:ind w:left="0"/>
        <w:jc w:val="both"/>
        <w:rPr>
          <w:rFonts w:ascii="Times New Roman" w:hAnsi="Times New Roman"/>
          <w:sz w:val="20"/>
          <w:szCs w:val="20"/>
        </w:rPr>
      </w:pPr>
      <w:r>
        <w:rPr>
          <w:rFonts w:ascii="Times New Roman" w:hAnsi="Times New Roman"/>
          <w:sz w:val="20"/>
          <w:szCs w:val="20"/>
        </w:rPr>
        <w:t xml:space="preserve">            </w:t>
      </w:r>
      <w:r w:rsidRPr="006B3ED0">
        <w:rPr>
          <w:rFonts w:ascii="Times New Roman" w:hAnsi="Times New Roman"/>
          <w:sz w:val="20"/>
          <w:szCs w:val="20"/>
        </w:rPr>
        <w:t>= 66 + 34 + 24 = 124/3 x 100% = 41,3 %</w:t>
      </w:r>
    </w:p>
    <w:p w14:paraId="6CFC8F0D" w14:textId="77777777" w:rsidR="00412DC1" w:rsidRDefault="00412DC1" w:rsidP="00412DC1">
      <w:pPr>
        <w:pStyle w:val="BodyTextIndent"/>
        <w:spacing w:after="0" w:line="240" w:lineRule="auto"/>
        <w:ind w:left="0"/>
        <w:jc w:val="both"/>
        <w:rPr>
          <w:rFonts w:ascii="Times New Roman" w:hAnsi="Times New Roman"/>
          <w:sz w:val="20"/>
          <w:szCs w:val="20"/>
        </w:rPr>
      </w:pPr>
      <w:r>
        <w:rPr>
          <w:rFonts w:ascii="Times New Roman" w:hAnsi="Times New Roman"/>
          <w:sz w:val="20"/>
          <w:szCs w:val="20"/>
        </w:rPr>
        <w:t xml:space="preserve">              </w:t>
      </w:r>
      <w:r w:rsidRPr="006B3ED0">
        <w:rPr>
          <w:rFonts w:ascii="Times New Roman" w:hAnsi="Times New Roman"/>
          <w:sz w:val="20"/>
          <w:szCs w:val="20"/>
        </w:rPr>
        <w:t xml:space="preserve"> ( Poor )</w:t>
      </w:r>
    </w:p>
    <w:p w14:paraId="3008E840" w14:textId="77777777" w:rsidR="00412DC1" w:rsidRPr="006B3ED0" w:rsidRDefault="00412DC1" w:rsidP="00412DC1">
      <w:pPr>
        <w:pStyle w:val="BodyTextIndent"/>
        <w:spacing w:after="0" w:line="240" w:lineRule="auto"/>
        <w:ind w:left="0"/>
        <w:jc w:val="both"/>
        <w:rPr>
          <w:rFonts w:ascii="Times New Roman" w:hAnsi="Times New Roman"/>
          <w:b/>
          <w:sz w:val="20"/>
          <w:szCs w:val="20"/>
        </w:rPr>
      </w:pPr>
    </w:p>
    <w:p w14:paraId="60C2A2E9" w14:textId="77777777" w:rsidR="00412DC1" w:rsidRPr="0099506A" w:rsidRDefault="00412DC1" w:rsidP="00412DC1">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Jarak</w:t>
      </w:r>
      <w:r w:rsidRPr="0099506A">
        <w:rPr>
          <w:rFonts w:ascii="Times New Roman" w:hAnsi="Times New Roman"/>
          <w:i/>
          <w:sz w:val="24"/>
          <w:szCs w:val="24"/>
        </w:rPr>
        <w:t xml:space="preserve"> Diskontinuitas </w:t>
      </w:r>
      <w:r w:rsidRPr="0099506A">
        <w:rPr>
          <w:rFonts w:ascii="Times New Roman" w:hAnsi="Times New Roman"/>
          <w:sz w:val="24"/>
          <w:szCs w:val="24"/>
        </w:rPr>
        <w:t>( Kekar )</w:t>
      </w:r>
    </w:p>
    <w:p w14:paraId="397C59E5" w14:textId="77777777" w:rsidR="00330A50" w:rsidRDefault="00330A50" w:rsidP="00330A50">
      <w:pPr>
        <w:pStyle w:val="BodyTextIndent"/>
        <w:spacing w:after="0" w:line="240" w:lineRule="auto"/>
        <w:ind w:left="0"/>
        <w:jc w:val="both"/>
        <w:rPr>
          <w:rFonts w:ascii="Times New Roman" w:hAnsi="Times New Roman"/>
          <w:sz w:val="24"/>
          <w:szCs w:val="24"/>
        </w:rPr>
      </w:pPr>
      <w:r w:rsidRPr="00330A50">
        <w:rPr>
          <w:rFonts w:ascii="Times New Roman" w:hAnsi="Times New Roman"/>
          <w:sz w:val="24"/>
          <w:szCs w:val="24"/>
        </w:rPr>
        <w:t xml:space="preserve">Berdasarkan hasil pengukuran lapangan pada batuan </w:t>
      </w:r>
      <w:r w:rsidRPr="00330A50">
        <w:rPr>
          <w:rFonts w:ascii="Times New Roman" w:hAnsi="Times New Roman"/>
          <w:i/>
          <w:iCs/>
          <w:sz w:val="24"/>
          <w:szCs w:val="24"/>
        </w:rPr>
        <w:t>claystone</w:t>
      </w:r>
      <w:r w:rsidRPr="00330A50">
        <w:rPr>
          <w:rFonts w:ascii="Times New Roman" w:hAnsi="Times New Roman"/>
          <w:sz w:val="24"/>
          <w:szCs w:val="24"/>
        </w:rPr>
        <w:t xml:space="preserve">, diperoleh jarak antar </w:t>
      </w:r>
      <w:r w:rsidRPr="00330A50">
        <w:rPr>
          <w:rFonts w:ascii="Times New Roman" w:hAnsi="Times New Roman"/>
          <w:i/>
          <w:iCs/>
          <w:sz w:val="24"/>
          <w:szCs w:val="24"/>
        </w:rPr>
        <w:t>diskontinuitas</w:t>
      </w:r>
      <w:r w:rsidRPr="00330A50">
        <w:rPr>
          <w:rFonts w:ascii="Times New Roman" w:hAnsi="Times New Roman"/>
          <w:sz w:val="24"/>
          <w:szCs w:val="24"/>
        </w:rPr>
        <w:t xml:space="preserve"> sebesar 0,6 m, 1 m, 1,5 m, dan 2 m. Mengacu pada klasifikasi </w:t>
      </w:r>
      <w:r w:rsidRPr="00330A50">
        <w:rPr>
          <w:rFonts w:ascii="Times New Roman" w:hAnsi="Times New Roman"/>
          <w:i/>
          <w:iCs/>
          <w:sz w:val="24"/>
          <w:szCs w:val="24"/>
        </w:rPr>
        <w:t>Rock Mass Rating</w:t>
      </w:r>
      <w:r w:rsidRPr="00330A50">
        <w:rPr>
          <w:rFonts w:ascii="Times New Roman" w:hAnsi="Times New Roman"/>
          <w:sz w:val="24"/>
          <w:szCs w:val="24"/>
        </w:rPr>
        <w:t xml:space="preserve"> (RMR), jarak </w:t>
      </w:r>
      <w:r w:rsidRPr="00330A50">
        <w:rPr>
          <w:rFonts w:ascii="Times New Roman" w:hAnsi="Times New Roman"/>
          <w:i/>
          <w:iCs/>
          <w:sz w:val="24"/>
          <w:szCs w:val="24"/>
        </w:rPr>
        <w:t>diskontinuitas</w:t>
      </w:r>
      <w:r w:rsidRPr="00330A50">
        <w:rPr>
          <w:rFonts w:ascii="Times New Roman" w:hAnsi="Times New Roman"/>
          <w:sz w:val="24"/>
          <w:szCs w:val="24"/>
        </w:rPr>
        <w:t xml:space="preserve"> dalam rentang 0,6–2 m tersebut termasuk dalam kategori dengan nilai </w:t>
      </w:r>
      <w:r w:rsidRPr="00330A50">
        <w:rPr>
          <w:rFonts w:ascii="Times New Roman" w:hAnsi="Times New Roman"/>
          <w:i/>
          <w:iCs/>
          <w:sz w:val="24"/>
          <w:szCs w:val="24"/>
        </w:rPr>
        <w:t>rating</w:t>
      </w:r>
      <w:r w:rsidRPr="00330A50">
        <w:rPr>
          <w:rFonts w:ascii="Times New Roman" w:hAnsi="Times New Roman"/>
          <w:sz w:val="24"/>
          <w:szCs w:val="24"/>
        </w:rPr>
        <w:t xml:space="preserve"> sebesar 15.</w:t>
      </w:r>
    </w:p>
    <w:p w14:paraId="1B1C6B4C" w14:textId="598E0C57" w:rsidR="00412DC1" w:rsidRPr="0099506A" w:rsidRDefault="00412DC1" w:rsidP="00412DC1">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 xml:space="preserve">Kondisi </w:t>
      </w:r>
      <w:r w:rsidRPr="0099506A">
        <w:rPr>
          <w:rFonts w:ascii="Times New Roman" w:hAnsi="Times New Roman"/>
          <w:i/>
          <w:sz w:val="24"/>
          <w:szCs w:val="24"/>
        </w:rPr>
        <w:t>Diskontinuitas</w:t>
      </w:r>
    </w:p>
    <w:p w14:paraId="705C5247" w14:textId="77777777" w:rsidR="009332E5" w:rsidRDefault="009332E5" w:rsidP="009332E5">
      <w:pPr>
        <w:pStyle w:val="BodyTextIndent"/>
        <w:spacing w:after="0" w:line="240" w:lineRule="auto"/>
        <w:ind w:left="0"/>
        <w:jc w:val="both"/>
        <w:rPr>
          <w:rFonts w:ascii="Times New Roman" w:hAnsi="Times New Roman"/>
          <w:sz w:val="24"/>
          <w:szCs w:val="24"/>
        </w:rPr>
      </w:pPr>
      <w:r w:rsidRPr="009332E5">
        <w:rPr>
          <w:rFonts w:ascii="Times New Roman" w:hAnsi="Times New Roman"/>
          <w:sz w:val="24"/>
          <w:szCs w:val="24"/>
        </w:rPr>
        <w:t>Berdasarkan hasil observasi lapangan, diskontinuitas pada batuan claystone menunjukkan kondisi soft gouge sehingga relatif mudah dieksploitasi, dengan separasi lebih dari 5 mm dan bersifat menerus sepanjang bidang perlapisan. Oleh karena itu, kondisi diskontinuitas tersebut diklasifikasikan memiliki nilai rating RMR sebesar 0.</w:t>
      </w:r>
    </w:p>
    <w:p w14:paraId="242CA641" w14:textId="11832CDA" w:rsidR="00412DC1" w:rsidRPr="0099506A" w:rsidRDefault="00412DC1" w:rsidP="009332E5">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Kondisi Air Tanah</w:t>
      </w:r>
    </w:p>
    <w:p w14:paraId="76ED27AA" w14:textId="4C039636" w:rsidR="00493CEB" w:rsidRDefault="00392AAE" w:rsidP="00493CEB">
      <w:pPr>
        <w:pStyle w:val="BodyTextIndent"/>
        <w:spacing w:after="0" w:line="240" w:lineRule="auto"/>
        <w:ind w:left="0"/>
        <w:jc w:val="both"/>
        <w:rPr>
          <w:rFonts w:ascii="Times New Roman" w:hAnsi="Times New Roman"/>
          <w:sz w:val="24"/>
          <w:szCs w:val="24"/>
        </w:rPr>
      </w:pPr>
      <w:r w:rsidRPr="00392AAE">
        <w:rPr>
          <w:rFonts w:ascii="Times New Roman" w:hAnsi="Times New Roman"/>
          <w:sz w:val="24"/>
          <w:szCs w:val="24"/>
        </w:rPr>
        <w:t xml:space="preserve">Kondisi air tanah pada batuan </w:t>
      </w:r>
      <w:r w:rsidRPr="00392AAE">
        <w:rPr>
          <w:rFonts w:ascii="Times New Roman" w:hAnsi="Times New Roman"/>
          <w:i/>
          <w:iCs/>
          <w:sz w:val="24"/>
          <w:szCs w:val="24"/>
        </w:rPr>
        <w:t>claystone</w:t>
      </w:r>
      <w:r w:rsidRPr="00392AAE">
        <w:rPr>
          <w:rFonts w:ascii="Times New Roman" w:hAnsi="Times New Roman"/>
          <w:sz w:val="24"/>
          <w:szCs w:val="24"/>
        </w:rPr>
        <w:t xml:space="preserve"> secara keseluruhan tergolong kering dan tidak ditemukan adanya aliran air. Berdasarkan hasil penilaian </w:t>
      </w:r>
      <w:r w:rsidRPr="00392AAE">
        <w:rPr>
          <w:rFonts w:ascii="Times New Roman" w:hAnsi="Times New Roman"/>
          <w:i/>
          <w:iCs/>
          <w:sz w:val="24"/>
          <w:szCs w:val="24"/>
        </w:rPr>
        <w:t>Rock Mass Rating</w:t>
      </w:r>
      <w:r w:rsidRPr="00392AAE">
        <w:rPr>
          <w:rFonts w:ascii="Times New Roman" w:hAnsi="Times New Roman"/>
          <w:sz w:val="24"/>
          <w:szCs w:val="24"/>
        </w:rPr>
        <w:t xml:space="preserve"> (RMR), batuan ini memperoleh nilai sebesar 15 poin. Nilai tersebut merupakan akumulasi dari lima komponen penilaian RMR, sehingga menghasilkan nilai total massa batuan </w:t>
      </w:r>
      <w:r w:rsidRPr="00392AAE">
        <w:rPr>
          <w:rFonts w:ascii="Times New Roman" w:hAnsi="Times New Roman"/>
          <w:i/>
          <w:iCs/>
          <w:sz w:val="24"/>
          <w:szCs w:val="24"/>
        </w:rPr>
        <w:t>claystone</w:t>
      </w:r>
      <w:r w:rsidRPr="00392AAE">
        <w:rPr>
          <w:rFonts w:ascii="Times New Roman" w:hAnsi="Times New Roman"/>
          <w:sz w:val="24"/>
          <w:szCs w:val="24"/>
        </w:rPr>
        <w:t>. Rincian penilaian tersebut disajikan pada Tabel 4.</w:t>
      </w:r>
    </w:p>
    <w:p w14:paraId="0CF78172" w14:textId="77777777" w:rsidR="00493CEB" w:rsidRDefault="00493CEB" w:rsidP="00493CEB">
      <w:pPr>
        <w:pStyle w:val="BodyTextIndent"/>
        <w:spacing w:after="0" w:line="240" w:lineRule="auto"/>
        <w:ind w:left="0"/>
        <w:jc w:val="both"/>
        <w:rPr>
          <w:rFonts w:ascii="Times New Roman" w:hAnsi="Times New Roman"/>
          <w:sz w:val="24"/>
          <w:szCs w:val="24"/>
        </w:rPr>
      </w:pPr>
    </w:p>
    <w:p w14:paraId="022E9DC7" w14:textId="7FD0EBEB" w:rsidR="00412DC1" w:rsidRPr="008923FB" w:rsidRDefault="00412DC1" w:rsidP="00493CEB">
      <w:pPr>
        <w:pStyle w:val="BodyTextIndent"/>
        <w:spacing w:after="0" w:line="240" w:lineRule="auto"/>
        <w:ind w:left="0"/>
        <w:jc w:val="both"/>
        <w:rPr>
          <w:rFonts w:ascii="Times New Roman" w:hAnsi="Times New Roman"/>
          <w:sz w:val="24"/>
          <w:szCs w:val="24"/>
        </w:rPr>
      </w:pPr>
      <w:r w:rsidRPr="008923FB">
        <w:rPr>
          <w:rFonts w:ascii="Times New Roman" w:hAnsi="Times New Roman"/>
          <w:b/>
          <w:sz w:val="24"/>
          <w:szCs w:val="24"/>
        </w:rPr>
        <w:lastRenderedPageBreak/>
        <w:t>Tabel 4</w:t>
      </w:r>
      <w:r w:rsidRPr="008923FB">
        <w:rPr>
          <w:rFonts w:ascii="Times New Roman" w:hAnsi="Times New Roman"/>
          <w:sz w:val="24"/>
          <w:szCs w:val="24"/>
        </w:rPr>
        <w:t xml:space="preserve">. </w:t>
      </w:r>
      <w:r w:rsidRPr="008923FB">
        <w:rPr>
          <w:rFonts w:ascii="Times New Roman" w:hAnsi="Times New Roman"/>
          <w:i/>
          <w:sz w:val="24"/>
          <w:szCs w:val="24"/>
        </w:rPr>
        <w:t>Rock Mass Rating (RMR) Claystone</w:t>
      </w:r>
    </w:p>
    <w:tbl>
      <w:tblPr>
        <w:tblStyle w:val="TableGrid"/>
        <w:tblW w:w="0" w:type="auto"/>
        <w:tblLook w:val="04A0" w:firstRow="1" w:lastRow="0" w:firstColumn="1" w:lastColumn="0" w:noHBand="0" w:noVBand="1"/>
      </w:tblPr>
      <w:tblGrid>
        <w:gridCol w:w="562"/>
        <w:gridCol w:w="2549"/>
        <w:gridCol w:w="1556"/>
      </w:tblGrid>
      <w:tr w:rsidR="00493CEB" w:rsidRPr="00FA4861" w14:paraId="7804085A" w14:textId="77777777" w:rsidTr="00493CEB">
        <w:tc>
          <w:tcPr>
            <w:tcW w:w="562" w:type="dxa"/>
          </w:tcPr>
          <w:p w14:paraId="5F5FD749" w14:textId="5C4E8A64"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No</w:t>
            </w:r>
          </w:p>
        </w:tc>
        <w:tc>
          <w:tcPr>
            <w:tcW w:w="2549" w:type="dxa"/>
          </w:tcPr>
          <w:p w14:paraId="7AD2E7FA" w14:textId="79810CB6"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Komponen</w:t>
            </w:r>
          </w:p>
        </w:tc>
        <w:tc>
          <w:tcPr>
            <w:tcW w:w="1556" w:type="dxa"/>
          </w:tcPr>
          <w:p w14:paraId="081A6792" w14:textId="0BEB4206"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Rating RMR</w:t>
            </w:r>
          </w:p>
        </w:tc>
      </w:tr>
      <w:tr w:rsidR="00493CEB" w:rsidRPr="00FA4861" w14:paraId="58094B01" w14:textId="77777777" w:rsidTr="00493CEB">
        <w:tc>
          <w:tcPr>
            <w:tcW w:w="562" w:type="dxa"/>
          </w:tcPr>
          <w:p w14:paraId="4DC16D5D" w14:textId="5B509F91"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1</w:t>
            </w:r>
          </w:p>
        </w:tc>
        <w:tc>
          <w:tcPr>
            <w:tcW w:w="2549" w:type="dxa"/>
          </w:tcPr>
          <w:p w14:paraId="108D6E9E" w14:textId="53547B53"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Kekuatan Batuan (UCS)</w:t>
            </w:r>
          </w:p>
        </w:tc>
        <w:tc>
          <w:tcPr>
            <w:tcW w:w="1556" w:type="dxa"/>
          </w:tcPr>
          <w:p w14:paraId="1CD9511B" w14:textId="6B0C038E"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1</w:t>
            </w:r>
          </w:p>
        </w:tc>
      </w:tr>
      <w:tr w:rsidR="00493CEB" w:rsidRPr="00FA4861" w14:paraId="20CA7D4F" w14:textId="77777777" w:rsidTr="00493CEB">
        <w:tc>
          <w:tcPr>
            <w:tcW w:w="562" w:type="dxa"/>
          </w:tcPr>
          <w:p w14:paraId="59E5D0FC" w14:textId="1335FDF8"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2</w:t>
            </w:r>
          </w:p>
        </w:tc>
        <w:tc>
          <w:tcPr>
            <w:tcW w:w="2549" w:type="dxa"/>
          </w:tcPr>
          <w:p w14:paraId="608F2A2A" w14:textId="1D09B04F"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Rock Quality Designation (RQD)</w:t>
            </w:r>
          </w:p>
        </w:tc>
        <w:tc>
          <w:tcPr>
            <w:tcW w:w="1556" w:type="dxa"/>
          </w:tcPr>
          <w:p w14:paraId="6F516632" w14:textId="17BD8F3C"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8</w:t>
            </w:r>
          </w:p>
        </w:tc>
      </w:tr>
      <w:tr w:rsidR="00493CEB" w:rsidRPr="00FA4861" w14:paraId="783035C4" w14:textId="77777777" w:rsidTr="00493CEB">
        <w:tc>
          <w:tcPr>
            <w:tcW w:w="562" w:type="dxa"/>
          </w:tcPr>
          <w:p w14:paraId="18D98F34" w14:textId="6C8B8727"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3</w:t>
            </w:r>
          </w:p>
        </w:tc>
        <w:tc>
          <w:tcPr>
            <w:tcW w:w="2549" w:type="dxa"/>
          </w:tcPr>
          <w:p w14:paraId="6D576D3E" w14:textId="1AD28E08"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Jarak Discontinuitas</w:t>
            </w:r>
          </w:p>
        </w:tc>
        <w:tc>
          <w:tcPr>
            <w:tcW w:w="1556" w:type="dxa"/>
          </w:tcPr>
          <w:p w14:paraId="4E06DBEF" w14:textId="7531193A"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15</w:t>
            </w:r>
          </w:p>
        </w:tc>
      </w:tr>
      <w:tr w:rsidR="00493CEB" w:rsidRPr="00FA4861" w14:paraId="7CC97BDE" w14:textId="77777777" w:rsidTr="00493CEB">
        <w:tc>
          <w:tcPr>
            <w:tcW w:w="562" w:type="dxa"/>
          </w:tcPr>
          <w:p w14:paraId="64E37619" w14:textId="58A1F187"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4</w:t>
            </w:r>
          </w:p>
        </w:tc>
        <w:tc>
          <w:tcPr>
            <w:tcW w:w="2549" w:type="dxa"/>
          </w:tcPr>
          <w:p w14:paraId="05368FCD" w14:textId="3E28FCE8"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Kondisi Diskontinuitas</w:t>
            </w:r>
          </w:p>
        </w:tc>
        <w:tc>
          <w:tcPr>
            <w:tcW w:w="1556" w:type="dxa"/>
          </w:tcPr>
          <w:p w14:paraId="19376279" w14:textId="457B3309"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0</w:t>
            </w:r>
          </w:p>
        </w:tc>
      </w:tr>
      <w:tr w:rsidR="00493CEB" w:rsidRPr="00FA4861" w14:paraId="79D394CB" w14:textId="77777777" w:rsidTr="00493CEB">
        <w:tc>
          <w:tcPr>
            <w:tcW w:w="562" w:type="dxa"/>
          </w:tcPr>
          <w:p w14:paraId="37F847EB" w14:textId="45003BDD"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5</w:t>
            </w:r>
          </w:p>
        </w:tc>
        <w:tc>
          <w:tcPr>
            <w:tcW w:w="2549" w:type="dxa"/>
          </w:tcPr>
          <w:p w14:paraId="4AEBD192" w14:textId="7D52A136"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Kondisi Air Tanah</w:t>
            </w:r>
          </w:p>
        </w:tc>
        <w:tc>
          <w:tcPr>
            <w:tcW w:w="1556" w:type="dxa"/>
          </w:tcPr>
          <w:p w14:paraId="53D3A7A7" w14:textId="1802F937"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15</w:t>
            </w:r>
          </w:p>
        </w:tc>
      </w:tr>
      <w:tr w:rsidR="00493CEB" w:rsidRPr="00FA4861" w14:paraId="1CC87416" w14:textId="77777777" w:rsidTr="00493CEB">
        <w:tc>
          <w:tcPr>
            <w:tcW w:w="562" w:type="dxa"/>
          </w:tcPr>
          <w:p w14:paraId="5A3E368F" w14:textId="77777777" w:rsidR="00493CEB" w:rsidRPr="00FA4861" w:rsidRDefault="00493CEB" w:rsidP="00412DC1">
            <w:pPr>
              <w:pStyle w:val="BodyTextIndent"/>
              <w:spacing w:after="0"/>
              <w:ind w:left="0"/>
              <w:jc w:val="both"/>
              <w:rPr>
                <w:rFonts w:ascii="Times New Roman" w:hAnsi="Times New Roman"/>
                <w:sz w:val="20"/>
                <w:szCs w:val="20"/>
              </w:rPr>
            </w:pPr>
          </w:p>
        </w:tc>
        <w:tc>
          <w:tcPr>
            <w:tcW w:w="2549" w:type="dxa"/>
          </w:tcPr>
          <w:p w14:paraId="1FBFE351" w14:textId="3E94F263"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Total</w:t>
            </w:r>
          </w:p>
        </w:tc>
        <w:tc>
          <w:tcPr>
            <w:tcW w:w="1556" w:type="dxa"/>
          </w:tcPr>
          <w:p w14:paraId="1F806C53" w14:textId="34666CD3"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39</w:t>
            </w:r>
          </w:p>
        </w:tc>
      </w:tr>
      <w:tr w:rsidR="00493CEB" w:rsidRPr="00FA4861" w14:paraId="53ADCC9E" w14:textId="77777777" w:rsidTr="00493CEB">
        <w:tc>
          <w:tcPr>
            <w:tcW w:w="562" w:type="dxa"/>
          </w:tcPr>
          <w:p w14:paraId="7F71CD8F" w14:textId="77777777" w:rsidR="00493CEB" w:rsidRPr="00FA4861" w:rsidRDefault="00493CEB" w:rsidP="00412DC1">
            <w:pPr>
              <w:pStyle w:val="BodyTextIndent"/>
              <w:spacing w:after="0"/>
              <w:ind w:left="0"/>
              <w:jc w:val="both"/>
              <w:rPr>
                <w:rFonts w:ascii="Times New Roman" w:hAnsi="Times New Roman"/>
                <w:sz w:val="20"/>
                <w:szCs w:val="20"/>
              </w:rPr>
            </w:pPr>
          </w:p>
        </w:tc>
        <w:tc>
          <w:tcPr>
            <w:tcW w:w="2549" w:type="dxa"/>
          </w:tcPr>
          <w:p w14:paraId="4BE7ED25" w14:textId="1A17BC9B"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Kelas Batuan</w:t>
            </w:r>
          </w:p>
        </w:tc>
        <w:tc>
          <w:tcPr>
            <w:tcW w:w="1556" w:type="dxa"/>
          </w:tcPr>
          <w:p w14:paraId="1B818A92" w14:textId="15CBDF56" w:rsidR="00493CEB" w:rsidRPr="00FA4861" w:rsidRDefault="00493CEB" w:rsidP="00412DC1">
            <w:pPr>
              <w:pStyle w:val="BodyTextIndent"/>
              <w:spacing w:after="0"/>
              <w:ind w:left="0"/>
              <w:jc w:val="both"/>
              <w:rPr>
                <w:rFonts w:ascii="Times New Roman" w:hAnsi="Times New Roman"/>
                <w:sz w:val="20"/>
                <w:szCs w:val="20"/>
              </w:rPr>
            </w:pPr>
            <w:r w:rsidRPr="00FA4861">
              <w:rPr>
                <w:rFonts w:ascii="Times New Roman" w:hAnsi="Times New Roman"/>
                <w:sz w:val="20"/>
                <w:szCs w:val="20"/>
              </w:rPr>
              <w:t>IV (empat) /  Jelek</w:t>
            </w:r>
          </w:p>
        </w:tc>
      </w:tr>
    </w:tbl>
    <w:p w14:paraId="54660180" w14:textId="2163BCFA" w:rsidR="00412DC1" w:rsidRPr="00D86F9F" w:rsidRDefault="008345E7" w:rsidP="00412DC1">
      <w:pPr>
        <w:pStyle w:val="BodyTextIndent"/>
        <w:spacing w:after="0" w:line="240" w:lineRule="auto"/>
        <w:ind w:left="0"/>
        <w:jc w:val="both"/>
        <w:rPr>
          <w:rFonts w:ascii="Times New Roman" w:hAnsi="Times New Roman"/>
          <w:sz w:val="24"/>
          <w:szCs w:val="24"/>
        </w:rPr>
      </w:pPr>
      <w:r w:rsidRPr="008345E7">
        <w:rPr>
          <w:rFonts w:ascii="Times New Roman" w:hAnsi="Times New Roman"/>
          <w:sz w:val="24"/>
          <w:szCs w:val="24"/>
        </w:rPr>
        <w:t xml:space="preserve">Berdasarkan hasil identifikasi kelas batuan, </w:t>
      </w:r>
      <w:r w:rsidRPr="008345E7">
        <w:rPr>
          <w:rFonts w:ascii="Times New Roman" w:hAnsi="Times New Roman"/>
          <w:i/>
          <w:iCs/>
          <w:sz w:val="24"/>
          <w:szCs w:val="24"/>
        </w:rPr>
        <w:t>claystone</w:t>
      </w:r>
      <w:r w:rsidRPr="008345E7">
        <w:rPr>
          <w:rFonts w:ascii="Times New Roman" w:hAnsi="Times New Roman"/>
          <w:sz w:val="24"/>
          <w:szCs w:val="24"/>
        </w:rPr>
        <w:t xml:space="preserve"> diklasifikasikan ke dalam kelas IV (empat) atau kategori buruk, yang menunjukkan bahwa </w:t>
      </w:r>
      <w:r w:rsidRPr="008345E7">
        <w:rPr>
          <w:rFonts w:ascii="Times New Roman" w:hAnsi="Times New Roman"/>
          <w:i/>
          <w:iCs/>
          <w:sz w:val="24"/>
          <w:szCs w:val="24"/>
        </w:rPr>
        <w:t>claystone</w:t>
      </w:r>
      <w:r w:rsidRPr="008345E7">
        <w:rPr>
          <w:rFonts w:ascii="Times New Roman" w:hAnsi="Times New Roman"/>
          <w:sz w:val="24"/>
          <w:szCs w:val="24"/>
        </w:rPr>
        <w:t xml:space="preserve"> termasuk jenis batuan lunak.</w:t>
      </w:r>
    </w:p>
    <w:p w14:paraId="68546FE7" w14:textId="77777777" w:rsidR="00412DC1" w:rsidRPr="00D86F9F" w:rsidRDefault="00412DC1" w:rsidP="00412DC1">
      <w:pPr>
        <w:numPr>
          <w:ilvl w:val="0"/>
          <w:numId w:val="14"/>
        </w:numPr>
        <w:spacing w:after="0" w:line="240" w:lineRule="auto"/>
        <w:ind w:left="426"/>
        <w:jc w:val="both"/>
        <w:rPr>
          <w:rFonts w:ascii="Times New Roman" w:hAnsi="Times New Roman" w:cs="Times New Roman"/>
          <w:sz w:val="24"/>
          <w:szCs w:val="24"/>
        </w:rPr>
      </w:pPr>
      <w:r w:rsidRPr="00D86F9F">
        <w:rPr>
          <w:rFonts w:ascii="Times New Roman" w:hAnsi="Times New Roman" w:cs="Times New Roman"/>
          <w:sz w:val="24"/>
          <w:szCs w:val="24"/>
        </w:rPr>
        <w:t>Fragmentasi Hasil Peledakan</w:t>
      </w:r>
    </w:p>
    <w:p w14:paraId="1BD69EE8" w14:textId="77777777" w:rsidR="008345E7" w:rsidRDefault="008345E7" w:rsidP="00412DC1">
      <w:pPr>
        <w:spacing w:after="0" w:line="240" w:lineRule="auto"/>
        <w:ind w:firstLine="426"/>
        <w:jc w:val="both"/>
        <w:rPr>
          <w:rFonts w:ascii="Times New Roman" w:hAnsi="Times New Roman" w:cs="Times New Roman"/>
          <w:sz w:val="24"/>
          <w:szCs w:val="24"/>
        </w:rPr>
      </w:pPr>
      <w:r w:rsidRPr="008345E7">
        <w:rPr>
          <w:rFonts w:ascii="Times New Roman" w:hAnsi="Times New Roman" w:cs="Times New Roman"/>
          <w:sz w:val="24"/>
          <w:szCs w:val="24"/>
        </w:rPr>
        <w:t xml:space="preserve">Berdasarkan hasil pengamatan, fragmentasi aktual hasil peledakan menunjukkan tingkat keseragaman yang baik dengan ukuran fragmen berkisar antara 20 cm hingga 180 cm [5]. Gambar 5 digunakan sebagai data analisis fragmentasi yang diolah menggunakan perangkat lunak </w:t>
      </w:r>
      <w:r w:rsidRPr="008345E7">
        <w:rPr>
          <w:rFonts w:ascii="Times New Roman" w:hAnsi="Times New Roman" w:cs="Times New Roman"/>
          <w:i/>
          <w:iCs/>
          <w:sz w:val="24"/>
          <w:szCs w:val="24"/>
        </w:rPr>
        <w:t>Split Desktop</w:t>
      </w:r>
      <w:r w:rsidRPr="008345E7">
        <w:rPr>
          <w:rFonts w:ascii="Times New Roman" w:hAnsi="Times New Roman" w:cs="Times New Roman"/>
          <w:sz w:val="24"/>
          <w:szCs w:val="24"/>
        </w:rPr>
        <w:t>, dengan skala pembanding berupa kayu berbentuk persegi berukuran 100 cm × 100 cm (1 m × 1 m).</w:t>
      </w:r>
    </w:p>
    <w:p w14:paraId="1A9AABC5" w14:textId="730160EB" w:rsidR="00412DC1" w:rsidRPr="008345E7" w:rsidRDefault="00E51198" w:rsidP="008345E7">
      <w:pPr>
        <w:spacing w:after="0" w:line="240" w:lineRule="auto"/>
        <w:ind w:firstLine="426"/>
        <w:jc w:val="both"/>
        <w:rPr>
          <w:rFonts w:ascii="Times New Roman" w:hAnsi="Times New Roman" w:cs="Times New Roman"/>
          <w:sz w:val="24"/>
          <w:szCs w:val="24"/>
        </w:rPr>
      </w:pPr>
      <w:r w:rsidRPr="008345E7">
        <w:rPr>
          <w:rFonts w:ascii="Times New Roman" w:hAnsi="Times New Roman" w:cs="Times New Roman"/>
          <w:noProof/>
          <w:sz w:val="24"/>
          <w:szCs w:val="24"/>
        </w:rPr>
        <w:drawing>
          <wp:anchor distT="0" distB="0" distL="114300" distR="114300" simplePos="0" relativeHeight="251665408" behindDoc="0" locked="0" layoutInCell="1" allowOverlap="1" wp14:anchorId="3CBD10D3" wp14:editId="4097E5C1">
            <wp:simplePos x="0" y="0"/>
            <wp:positionH relativeFrom="column">
              <wp:posOffset>138430</wp:posOffset>
            </wp:positionH>
            <wp:positionV relativeFrom="paragraph">
              <wp:posOffset>1880235</wp:posOffset>
            </wp:positionV>
            <wp:extent cx="2508885" cy="1884680"/>
            <wp:effectExtent l="0" t="0" r="5715" b="1270"/>
            <wp:wrapTopAndBottom/>
            <wp:docPr id="61603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08885" cy="1884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45E7" w:rsidRPr="008345E7">
        <w:rPr>
          <w:rFonts w:ascii="Times New Roman" w:hAnsi="Times New Roman" w:cs="Times New Roman"/>
          <w:noProof/>
          <w:sz w:val="24"/>
          <w:szCs w:val="24"/>
        </w:rPr>
        <w:t xml:space="preserve">Penggunaan skala berupa kayu berbentuk persegi atau helm merupakan salah satu metode dalam pengambilan gambar fragmentasi di lapangan. Skala tersebut harus memiliki ukuran yang diketahui secara pasti karena digunakan sebagai acuan dalam analisis fragmentasi menggunakan perangkat lunak </w:t>
      </w:r>
      <w:r w:rsidR="008345E7" w:rsidRPr="008345E7">
        <w:rPr>
          <w:rFonts w:ascii="Times New Roman" w:hAnsi="Times New Roman" w:cs="Times New Roman"/>
          <w:i/>
          <w:iCs/>
          <w:noProof/>
          <w:sz w:val="24"/>
          <w:szCs w:val="24"/>
        </w:rPr>
        <w:t>Split Desktop</w:t>
      </w:r>
      <w:r w:rsidR="008345E7" w:rsidRPr="008345E7">
        <w:rPr>
          <w:rFonts w:ascii="Times New Roman" w:hAnsi="Times New Roman" w:cs="Times New Roman"/>
          <w:noProof/>
          <w:sz w:val="24"/>
          <w:szCs w:val="24"/>
        </w:rPr>
        <w:t xml:space="preserve">. Tanpa informasi ukuran skala, analisis fragmentasi dengan </w:t>
      </w:r>
      <w:r w:rsidR="008345E7" w:rsidRPr="008345E7">
        <w:rPr>
          <w:rFonts w:ascii="Times New Roman" w:hAnsi="Times New Roman" w:cs="Times New Roman"/>
          <w:i/>
          <w:iCs/>
          <w:noProof/>
          <w:sz w:val="24"/>
          <w:szCs w:val="24"/>
        </w:rPr>
        <w:t>software</w:t>
      </w:r>
      <w:r w:rsidR="008345E7" w:rsidRPr="008345E7">
        <w:rPr>
          <w:rFonts w:ascii="Times New Roman" w:hAnsi="Times New Roman" w:cs="Times New Roman"/>
          <w:noProof/>
          <w:sz w:val="24"/>
          <w:szCs w:val="24"/>
        </w:rPr>
        <w:t xml:space="preserve"> tersebut tidak dapat dilakukan.</w:t>
      </w:r>
    </w:p>
    <w:p w14:paraId="139449A8" w14:textId="79B2E25D" w:rsidR="00E51198" w:rsidRDefault="00E51198" w:rsidP="00412DC1">
      <w:pPr>
        <w:spacing w:after="0" w:line="240" w:lineRule="auto"/>
        <w:ind w:firstLine="426"/>
        <w:jc w:val="both"/>
        <w:rPr>
          <w:rFonts w:ascii="Times New Roman" w:hAnsi="Times New Roman" w:cs="Times New Roman"/>
          <w:sz w:val="24"/>
        </w:rPr>
      </w:pPr>
      <w:r w:rsidRPr="00C57D6A">
        <w:rPr>
          <w:rFonts w:ascii="Times New Roman" w:hAnsi="Times New Roman" w:cs="Times New Roman"/>
          <w:b/>
          <w:sz w:val="24"/>
        </w:rPr>
        <w:t>Gambar 5</w:t>
      </w:r>
      <w:r w:rsidRPr="00C57D6A">
        <w:rPr>
          <w:rFonts w:ascii="Times New Roman" w:hAnsi="Times New Roman" w:cs="Times New Roman"/>
          <w:sz w:val="24"/>
        </w:rPr>
        <w:t xml:space="preserve"> Fragmentasi Hasil Peledakan</w:t>
      </w:r>
    </w:p>
    <w:p w14:paraId="720846A8" w14:textId="7E999F4A" w:rsidR="00E51198" w:rsidRDefault="00E51198" w:rsidP="00412DC1">
      <w:pPr>
        <w:spacing w:after="0" w:line="240" w:lineRule="auto"/>
        <w:ind w:firstLine="426"/>
        <w:jc w:val="both"/>
        <w:rPr>
          <w:rFonts w:ascii="Times New Roman" w:hAnsi="Times New Roman" w:cs="Times New Roman"/>
          <w:sz w:val="24"/>
        </w:rPr>
      </w:pPr>
    </w:p>
    <w:p w14:paraId="251E7453" w14:textId="5A3DBCCE" w:rsidR="00E47D99" w:rsidRDefault="00E47D99" w:rsidP="00412DC1">
      <w:pPr>
        <w:spacing w:after="0" w:line="240" w:lineRule="auto"/>
        <w:ind w:firstLine="426"/>
        <w:jc w:val="both"/>
        <w:rPr>
          <w:rFonts w:ascii="Times New Roman" w:hAnsi="Times New Roman" w:cs="Times New Roman"/>
          <w:sz w:val="24"/>
        </w:rPr>
      </w:pPr>
      <w:r w:rsidRPr="00E47D99">
        <w:rPr>
          <w:rFonts w:ascii="Times New Roman" w:hAnsi="Times New Roman" w:cs="Times New Roman"/>
          <w:sz w:val="24"/>
        </w:rPr>
        <w:t xml:space="preserve">Berdasarkan analisis fragmentasi hasil peledakan menggunakan perangkat lunak </w:t>
      </w:r>
      <w:r w:rsidRPr="00E47D99">
        <w:rPr>
          <w:rFonts w:ascii="Times New Roman" w:hAnsi="Times New Roman" w:cs="Times New Roman"/>
          <w:i/>
          <w:iCs/>
          <w:sz w:val="24"/>
        </w:rPr>
        <w:t>Split Desktop</w:t>
      </w:r>
      <w:r w:rsidRPr="00E47D99">
        <w:rPr>
          <w:rFonts w:ascii="Times New Roman" w:hAnsi="Times New Roman" w:cs="Times New Roman"/>
          <w:sz w:val="24"/>
        </w:rPr>
        <w:t xml:space="preserve"> (Gambar 6), fragmentasi material di area </w:t>
      </w:r>
      <w:r w:rsidRPr="00E47D99">
        <w:rPr>
          <w:rFonts w:ascii="Times New Roman" w:hAnsi="Times New Roman" w:cs="Times New Roman"/>
          <w:i/>
          <w:iCs/>
          <w:sz w:val="24"/>
        </w:rPr>
        <w:t>disposal</w:t>
      </w:r>
      <w:r w:rsidRPr="00E47D99">
        <w:rPr>
          <w:rFonts w:ascii="Times New Roman" w:hAnsi="Times New Roman" w:cs="Times New Roman"/>
          <w:sz w:val="24"/>
        </w:rPr>
        <w:t xml:space="preserve"> cenderung lebih halus dibandingkan di </w:t>
      </w:r>
      <w:r w:rsidRPr="00E47D99">
        <w:rPr>
          <w:rFonts w:ascii="Times New Roman" w:hAnsi="Times New Roman" w:cs="Times New Roman"/>
          <w:i/>
          <w:iCs/>
          <w:sz w:val="24"/>
        </w:rPr>
        <w:t>front</w:t>
      </w:r>
      <w:r w:rsidRPr="00E47D99">
        <w:rPr>
          <w:rFonts w:ascii="Times New Roman" w:hAnsi="Times New Roman" w:cs="Times New Roman"/>
          <w:sz w:val="24"/>
        </w:rPr>
        <w:t xml:space="preserve">, dengan ukuran maksimum mencapai 100 </w:t>
      </w:r>
      <w:r w:rsidRPr="00E47D99">
        <w:rPr>
          <w:rFonts w:ascii="Times New Roman" w:hAnsi="Times New Roman" w:cs="Times New Roman"/>
          <w:sz w:val="24"/>
        </w:rPr>
        <w:t xml:space="preserve">cm. Hal ini menunjukkan bahwa geometri peledakan aktual telah bekerja secara efektif, karena seluruh material hasil peledakan dapat ditangani oleh alat muat dan angkut mekanis [6]. Distribusi fragmentasi di </w:t>
      </w:r>
      <w:r w:rsidRPr="00E47D99">
        <w:rPr>
          <w:rFonts w:ascii="Times New Roman" w:hAnsi="Times New Roman" w:cs="Times New Roman"/>
          <w:i/>
          <w:iCs/>
          <w:sz w:val="24"/>
        </w:rPr>
        <w:t>front</w:t>
      </w:r>
      <w:r w:rsidRPr="00E47D99">
        <w:rPr>
          <w:rFonts w:ascii="Times New Roman" w:hAnsi="Times New Roman" w:cs="Times New Roman"/>
          <w:sz w:val="24"/>
        </w:rPr>
        <w:t xml:space="preserve"> (Tabel 5) didominasi oleh ukuran 21–40 cm dengan persentase sebesar 33%, bahkan pada analisis awal mencapai 52,86%, sementara fragmentasi berukuran lebih dari 100 cm memiliki persentase rata-rata sebesar 9,76%. Hasil analisis juga menunjukkan bahwa tidak terdapat fragmentasi dengan ukuran melebihi 75 cm, dengan ukuran terkecil sekitar 10 cm sebesar 10%. Di area </w:t>
      </w:r>
      <w:r w:rsidRPr="00E47D99">
        <w:rPr>
          <w:rFonts w:ascii="Times New Roman" w:hAnsi="Times New Roman" w:cs="Times New Roman"/>
          <w:i/>
          <w:iCs/>
          <w:sz w:val="24"/>
        </w:rPr>
        <w:t>disposal</w:t>
      </w:r>
      <w:r w:rsidRPr="00E47D99">
        <w:rPr>
          <w:rFonts w:ascii="Times New Roman" w:hAnsi="Times New Roman" w:cs="Times New Roman"/>
          <w:sz w:val="24"/>
        </w:rPr>
        <w:t xml:space="preserve"> (Tabel 6), seluruh fragmentasi berada di bawah 100 cm dengan distribusi ukuran yang relatif merata, yaitu berkisar antara 15,98% hingga 27,38% pada setiap segmen ukuran.</w:t>
      </w:r>
    </w:p>
    <w:p w14:paraId="00A6492D" w14:textId="0CDA132E" w:rsidR="00A23907" w:rsidRDefault="00A23907" w:rsidP="00412DC1">
      <w:pPr>
        <w:spacing w:after="0" w:line="240" w:lineRule="auto"/>
        <w:ind w:firstLine="426"/>
        <w:jc w:val="both"/>
        <w:rPr>
          <w:rFonts w:ascii="Times New Roman" w:hAnsi="Times New Roman" w:cs="Times New Roman"/>
          <w:sz w:val="24"/>
        </w:rPr>
      </w:pPr>
      <w:r w:rsidRPr="00A23907">
        <w:rPr>
          <w:rFonts w:ascii="Times New Roman" w:hAnsi="Times New Roman" w:cs="Times New Roman"/>
          <w:sz w:val="24"/>
        </w:rPr>
        <w:t xml:space="preserve">Perbedaan distribusi fragmentasi antara area </w:t>
      </w:r>
      <w:r w:rsidRPr="00A23907">
        <w:rPr>
          <w:rFonts w:ascii="Times New Roman" w:hAnsi="Times New Roman" w:cs="Times New Roman"/>
          <w:i/>
          <w:iCs/>
          <w:sz w:val="24"/>
        </w:rPr>
        <w:t>front</w:t>
      </w:r>
      <w:r w:rsidRPr="00A23907">
        <w:rPr>
          <w:rFonts w:ascii="Times New Roman" w:hAnsi="Times New Roman" w:cs="Times New Roman"/>
          <w:sz w:val="24"/>
        </w:rPr>
        <w:t xml:space="preserve"> dan </w:t>
      </w:r>
      <w:r w:rsidRPr="00A23907">
        <w:rPr>
          <w:rFonts w:ascii="Times New Roman" w:hAnsi="Times New Roman" w:cs="Times New Roman"/>
          <w:i/>
          <w:iCs/>
          <w:sz w:val="24"/>
        </w:rPr>
        <w:t>disposal</w:t>
      </w:r>
      <w:r w:rsidRPr="00A23907">
        <w:rPr>
          <w:rFonts w:ascii="Times New Roman" w:hAnsi="Times New Roman" w:cs="Times New Roman"/>
          <w:sz w:val="24"/>
        </w:rPr>
        <w:t xml:space="preserve"> dipengaruhi oleh rangkaian kegiatan penambangan, meliputi proses penggalian, pemuatan, pengangkutan, dan </w:t>
      </w:r>
      <w:r w:rsidRPr="00A23907">
        <w:rPr>
          <w:rFonts w:ascii="Times New Roman" w:hAnsi="Times New Roman" w:cs="Times New Roman"/>
          <w:i/>
          <w:iCs/>
          <w:sz w:val="24"/>
        </w:rPr>
        <w:t>dumping</w:t>
      </w:r>
      <w:r w:rsidRPr="00A23907">
        <w:rPr>
          <w:rFonts w:ascii="Times New Roman" w:hAnsi="Times New Roman" w:cs="Times New Roman"/>
          <w:sz w:val="24"/>
        </w:rPr>
        <w:t xml:space="preserve">. Fragmentasi di area </w:t>
      </w:r>
      <w:r w:rsidRPr="00A23907">
        <w:rPr>
          <w:rFonts w:ascii="Times New Roman" w:hAnsi="Times New Roman" w:cs="Times New Roman"/>
          <w:i/>
          <w:iCs/>
          <w:sz w:val="24"/>
        </w:rPr>
        <w:t>front</w:t>
      </w:r>
      <w:r w:rsidRPr="00A23907">
        <w:rPr>
          <w:rFonts w:ascii="Times New Roman" w:hAnsi="Times New Roman" w:cs="Times New Roman"/>
          <w:sz w:val="24"/>
        </w:rPr>
        <w:t xml:space="preserve"> umumnya berukuran lebih besar karena material hasil peledakan belum mengalami pengaruh kerja alat mekanis. Sebaliknya, material di area </w:t>
      </w:r>
      <w:r w:rsidRPr="00A23907">
        <w:rPr>
          <w:rFonts w:ascii="Times New Roman" w:hAnsi="Times New Roman" w:cs="Times New Roman"/>
          <w:i/>
          <w:iCs/>
          <w:sz w:val="24"/>
        </w:rPr>
        <w:t>disposal</w:t>
      </w:r>
      <w:r w:rsidRPr="00A23907">
        <w:rPr>
          <w:rFonts w:ascii="Times New Roman" w:hAnsi="Times New Roman" w:cs="Times New Roman"/>
          <w:sz w:val="24"/>
        </w:rPr>
        <w:t xml:space="preserve"> telah mengalami perubahan ukuran akibat interaksi dengan alat mekanis selama proses penanganan material [7].</w:t>
      </w:r>
    </w:p>
    <w:p w14:paraId="013C56BA" w14:textId="02D7CBF4" w:rsidR="0071135C" w:rsidRDefault="0071135C" w:rsidP="00412DC1">
      <w:pPr>
        <w:spacing w:after="0" w:line="240" w:lineRule="auto"/>
        <w:ind w:firstLine="426"/>
        <w:jc w:val="both"/>
        <w:rPr>
          <w:rFonts w:ascii="Times New Roman" w:hAnsi="Times New Roman" w:cs="Times New Roman"/>
          <w:sz w:val="24"/>
        </w:rPr>
      </w:pPr>
      <w:r w:rsidRPr="009577CE">
        <w:rPr>
          <w:rFonts w:ascii="Times New Roman" w:hAnsi="Times New Roman" w:cs="Times New Roman"/>
          <w:sz w:val="24"/>
        </w:rPr>
        <w:t xml:space="preserve">Aktivitas gali muat pada proses pemuatan material hasil peledakan ke </w:t>
      </w:r>
      <w:r w:rsidRPr="009577CE">
        <w:rPr>
          <w:rFonts w:ascii="Times New Roman" w:hAnsi="Times New Roman" w:cs="Times New Roman"/>
          <w:i/>
          <w:iCs/>
          <w:sz w:val="24"/>
        </w:rPr>
        <w:t>dump truck</w:t>
      </w:r>
      <w:r w:rsidRPr="009577CE">
        <w:rPr>
          <w:rFonts w:ascii="Times New Roman" w:hAnsi="Times New Roman" w:cs="Times New Roman"/>
          <w:sz w:val="24"/>
        </w:rPr>
        <w:t xml:space="preserve"> dapat menyebabkan terbentuknya fragmentasi sekunder. Fragmentasi sekunder merupakan pecahnya batuan lanjutan yang dipicu oleh aktivitas pemuatan dari </w:t>
      </w:r>
      <w:r w:rsidRPr="009577CE">
        <w:rPr>
          <w:rFonts w:ascii="Times New Roman" w:hAnsi="Times New Roman" w:cs="Times New Roman"/>
          <w:i/>
          <w:iCs/>
          <w:sz w:val="24"/>
        </w:rPr>
        <w:t>shovel</w:t>
      </w:r>
      <w:r w:rsidRPr="009577CE">
        <w:rPr>
          <w:rFonts w:ascii="Times New Roman" w:hAnsi="Times New Roman" w:cs="Times New Roman"/>
          <w:sz w:val="24"/>
        </w:rPr>
        <w:t xml:space="preserve"> ke </w:t>
      </w:r>
      <w:r w:rsidRPr="009577CE">
        <w:rPr>
          <w:rFonts w:ascii="Times New Roman" w:hAnsi="Times New Roman" w:cs="Times New Roman"/>
          <w:i/>
          <w:iCs/>
          <w:sz w:val="24"/>
        </w:rPr>
        <w:t>dump truck</w:t>
      </w:r>
      <w:r w:rsidRPr="009577CE">
        <w:rPr>
          <w:rFonts w:ascii="Times New Roman" w:hAnsi="Times New Roman" w:cs="Times New Roman"/>
          <w:sz w:val="24"/>
        </w:rPr>
        <w:t xml:space="preserve">. Rekahan yang telah terbentuk sebelumnya, baik akibat diskontinuitas geologi maupun proses peledakan, akan berkembang dan terpisah selama proses penggalian. Selain itu, fragmen batuan berukuran besar di </w:t>
      </w:r>
      <w:r w:rsidRPr="009577CE">
        <w:rPr>
          <w:rFonts w:ascii="Times New Roman" w:hAnsi="Times New Roman" w:cs="Times New Roman"/>
          <w:i/>
          <w:iCs/>
          <w:sz w:val="24"/>
        </w:rPr>
        <w:t>front</w:t>
      </w:r>
      <w:r w:rsidRPr="009577CE">
        <w:rPr>
          <w:rFonts w:ascii="Times New Roman" w:hAnsi="Times New Roman" w:cs="Times New Roman"/>
          <w:sz w:val="24"/>
        </w:rPr>
        <w:t xml:space="preserve"> penambangan akan mengalami pelapukan mekanis akibat pengaruh alat gali, getaran peralatan, serta beban yang melintas, sehingga ukuran material menjadi lebih kecil.</w:t>
      </w:r>
    </w:p>
    <w:p w14:paraId="664494B3" w14:textId="5EA3081D" w:rsidR="00412DC1" w:rsidRPr="0072226F" w:rsidRDefault="00A74C3F" w:rsidP="00412DC1">
      <w:pPr>
        <w:tabs>
          <w:tab w:val="left" w:pos="426"/>
        </w:tabs>
        <w:spacing w:before="240"/>
        <w:rPr>
          <w:rFonts w:ascii="Times New Roman" w:hAnsi="Times New Roman" w:cs="Times New Roman"/>
          <w:sz w:val="24"/>
          <w:szCs w:val="24"/>
        </w:rPr>
      </w:pPr>
      <w:r w:rsidRPr="00F43776">
        <w:rPr>
          <w:rFonts w:ascii="Times New Roman" w:hAnsi="Times New Roman" w:cs="Times New Roman"/>
          <w:noProof/>
          <w:sz w:val="24"/>
        </w:rPr>
        <w:drawing>
          <wp:anchor distT="0" distB="0" distL="114300" distR="114300" simplePos="0" relativeHeight="251669504" behindDoc="0" locked="0" layoutInCell="1" allowOverlap="1" wp14:anchorId="117C9F01" wp14:editId="37DD264E">
            <wp:simplePos x="0" y="0"/>
            <wp:positionH relativeFrom="column">
              <wp:posOffset>41275</wp:posOffset>
            </wp:positionH>
            <wp:positionV relativeFrom="paragraph">
              <wp:posOffset>532130</wp:posOffset>
            </wp:positionV>
            <wp:extent cx="2750185" cy="972820"/>
            <wp:effectExtent l="0" t="0" r="0" b="0"/>
            <wp:wrapTopAndBottom/>
            <wp:docPr id="51003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974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0185" cy="972820"/>
                    </a:xfrm>
                    <a:prstGeom prst="rect">
                      <a:avLst/>
                    </a:prstGeom>
                  </pic:spPr>
                </pic:pic>
              </a:graphicData>
            </a:graphic>
            <wp14:sizeRelH relativeFrom="margin">
              <wp14:pctWidth>0</wp14:pctWidth>
            </wp14:sizeRelH>
            <wp14:sizeRelV relativeFrom="margin">
              <wp14:pctHeight>0</wp14:pctHeight>
            </wp14:sizeRelV>
          </wp:anchor>
        </w:drawing>
      </w:r>
      <w:r w:rsidR="00412DC1" w:rsidRPr="0072226F">
        <w:rPr>
          <w:rFonts w:ascii="Times New Roman" w:hAnsi="Times New Roman" w:cs="Times New Roman"/>
          <w:b/>
          <w:sz w:val="24"/>
          <w:szCs w:val="24"/>
        </w:rPr>
        <w:t>Tabel 5</w:t>
      </w:r>
      <w:r w:rsidR="00412DC1" w:rsidRPr="0072226F">
        <w:rPr>
          <w:rFonts w:ascii="Times New Roman" w:hAnsi="Times New Roman" w:cs="Times New Roman"/>
          <w:sz w:val="24"/>
          <w:szCs w:val="24"/>
        </w:rPr>
        <w:t xml:space="preserve">. Distribusi Fragmentasi Hasil Peledakan di </w:t>
      </w:r>
      <w:r w:rsidR="00412DC1" w:rsidRPr="0072226F">
        <w:rPr>
          <w:rFonts w:ascii="Times New Roman" w:hAnsi="Times New Roman" w:cs="Times New Roman"/>
          <w:i/>
          <w:sz w:val="24"/>
          <w:szCs w:val="24"/>
        </w:rPr>
        <w:t>Front</w:t>
      </w:r>
    </w:p>
    <w:p w14:paraId="4942FF55" w14:textId="28672B6D" w:rsidR="0071135C" w:rsidRDefault="00A74C3F" w:rsidP="00412DC1">
      <w:pPr>
        <w:spacing w:after="0" w:line="240" w:lineRule="auto"/>
        <w:jc w:val="center"/>
        <w:rPr>
          <w:rFonts w:ascii="Times New Roman" w:hAnsi="Times New Roman" w:cs="Times New Roman"/>
          <w:b/>
          <w:sz w:val="24"/>
        </w:rPr>
      </w:pPr>
      <w:r w:rsidRPr="00DD6C17">
        <w:rPr>
          <w:rFonts w:ascii="Times New Roman" w:hAnsi="Times New Roman" w:cs="Times New Roman"/>
          <w:noProof/>
          <w:sz w:val="24"/>
        </w:rPr>
        <w:lastRenderedPageBreak/>
        <w:drawing>
          <wp:anchor distT="0" distB="0" distL="114300" distR="114300" simplePos="0" relativeHeight="251666432" behindDoc="0" locked="0" layoutInCell="1" allowOverlap="1" wp14:anchorId="4ABA6B8A" wp14:editId="6DAB5D72">
            <wp:simplePos x="0" y="0"/>
            <wp:positionH relativeFrom="column">
              <wp:posOffset>87630</wp:posOffset>
            </wp:positionH>
            <wp:positionV relativeFrom="paragraph">
              <wp:posOffset>64135</wp:posOffset>
            </wp:positionV>
            <wp:extent cx="2703830" cy="2327910"/>
            <wp:effectExtent l="0" t="0" r="1270" b="0"/>
            <wp:wrapTopAndBottom/>
            <wp:docPr id="172124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3830" cy="2327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979A1" w14:textId="661D5995" w:rsidR="00412DC1" w:rsidRDefault="00412DC1" w:rsidP="00412DC1">
      <w:pPr>
        <w:spacing w:after="0" w:line="240" w:lineRule="auto"/>
        <w:jc w:val="center"/>
        <w:rPr>
          <w:rFonts w:ascii="Times New Roman" w:hAnsi="Times New Roman" w:cs="Times New Roman"/>
          <w:sz w:val="24"/>
        </w:rPr>
      </w:pPr>
      <w:r w:rsidRPr="00DD6C17">
        <w:rPr>
          <w:rFonts w:ascii="Times New Roman" w:hAnsi="Times New Roman" w:cs="Times New Roman"/>
          <w:b/>
          <w:sz w:val="24"/>
        </w:rPr>
        <w:t>Gambar 6</w:t>
      </w:r>
      <w:r w:rsidRPr="00DD6C17">
        <w:rPr>
          <w:rFonts w:ascii="Times New Roman" w:hAnsi="Times New Roman" w:cs="Times New Roman"/>
          <w:sz w:val="24"/>
        </w:rPr>
        <w:t xml:space="preserve"> Fragmentasi Hasil Peledakan</w:t>
      </w:r>
    </w:p>
    <w:p w14:paraId="57676788" w14:textId="29E4A98A" w:rsidR="00412DC1" w:rsidRDefault="00412DC1" w:rsidP="00412DC1">
      <w:pPr>
        <w:spacing w:after="0" w:line="240" w:lineRule="auto"/>
        <w:ind w:firstLine="426"/>
        <w:jc w:val="both"/>
        <w:rPr>
          <w:rFonts w:ascii="Times New Roman" w:hAnsi="Times New Roman" w:cs="Times New Roman"/>
          <w:sz w:val="24"/>
        </w:rPr>
      </w:pPr>
    </w:p>
    <w:tbl>
      <w:tblPr>
        <w:tblpPr w:leftFromText="180" w:rightFromText="180" w:vertAnchor="text" w:horzAnchor="margin" w:tblpY="922"/>
        <w:tblW w:w="4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24"/>
        <w:gridCol w:w="624"/>
        <w:gridCol w:w="624"/>
        <w:gridCol w:w="624"/>
        <w:gridCol w:w="624"/>
        <w:gridCol w:w="593"/>
      </w:tblGrid>
      <w:tr w:rsidR="00412DC1" w:rsidRPr="00D908B8" w14:paraId="1AE6175E" w14:textId="77777777" w:rsidTr="007D3FF0">
        <w:trPr>
          <w:trHeight w:val="246"/>
        </w:trPr>
        <w:tc>
          <w:tcPr>
            <w:tcW w:w="817" w:type="dxa"/>
            <w:vMerge w:val="restart"/>
            <w:vAlign w:val="center"/>
          </w:tcPr>
          <w:p w14:paraId="34FB9E01"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Analisis Ke-</w:t>
            </w:r>
          </w:p>
        </w:tc>
        <w:tc>
          <w:tcPr>
            <w:tcW w:w="3713" w:type="dxa"/>
            <w:gridSpan w:val="6"/>
            <w:vAlign w:val="center"/>
          </w:tcPr>
          <w:p w14:paraId="33E95EC9" w14:textId="68B096A6" w:rsidR="00412DC1" w:rsidRPr="00D908B8" w:rsidRDefault="00412DC1" w:rsidP="00A14681">
            <w:pPr>
              <w:spacing w:after="0" w:line="240" w:lineRule="auto"/>
              <w:jc w:val="center"/>
              <w:rPr>
                <w:rFonts w:ascii="Times New Roman" w:hAnsi="Times New Roman" w:cs="Times New Roman"/>
                <w:color w:val="000000"/>
                <w:sz w:val="16"/>
                <w:szCs w:val="16"/>
              </w:rPr>
            </w:pPr>
            <w:r w:rsidRPr="00D908B8">
              <w:rPr>
                <w:rFonts w:ascii="Times New Roman" w:hAnsi="Times New Roman" w:cs="Times New Roman"/>
                <w:sz w:val="16"/>
                <w:szCs w:val="16"/>
              </w:rPr>
              <w:t>Persentase Fragmentasi (%)</w:t>
            </w:r>
          </w:p>
        </w:tc>
      </w:tr>
      <w:tr w:rsidR="00412DC1" w:rsidRPr="00D908B8" w14:paraId="398CDCC8" w14:textId="77777777" w:rsidTr="007D3FF0">
        <w:trPr>
          <w:trHeight w:val="85"/>
        </w:trPr>
        <w:tc>
          <w:tcPr>
            <w:tcW w:w="817" w:type="dxa"/>
            <w:vMerge/>
            <w:vAlign w:val="center"/>
          </w:tcPr>
          <w:p w14:paraId="081B3C88"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p>
        </w:tc>
        <w:tc>
          <w:tcPr>
            <w:tcW w:w="624" w:type="dxa"/>
            <w:vAlign w:val="center"/>
          </w:tcPr>
          <w:p w14:paraId="17EDD68B"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&lt;20 cm</w:t>
            </w:r>
          </w:p>
        </w:tc>
        <w:tc>
          <w:tcPr>
            <w:tcW w:w="624" w:type="dxa"/>
            <w:vAlign w:val="center"/>
          </w:tcPr>
          <w:p w14:paraId="1A4C619F"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21-40 cm</w:t>
            </w:r>
          </w:p>
        </w:tc>
        <w:tc>
          <w:tcPr>
            <w:tcW w:w="624" w:type="dxa"/>
            <w:vAlign w:val="center"/>
          </w:tcPr>
          <w:p w14:paraId="7F49E367"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41-60 cm</w:t>
            </w:r>
          </w:p>
        </w:tc>
        <w:tc>
          <w:tcPr>
            <w:tcW w:w="624" w:type="dxa"/>
            <w:vAlign w:val="center"/>
          </w:tcPr>
          <w:p w14:paraId="50A5F408" w14:textId="67BC357E"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61-80 cm</w:t>
            </w:r>
          </w:p>
        </w:tc>
        <w:tc>
          <w:tcPr>
            <w:tcW w:w="624" w:type="dxa"/>
            <w:vAlign w:val="center"/>
          </w:tcPr>
          <w:p w14:paraId="098FBC70"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81-100 cm</w:t>
            </w:r>
          </w:p>
        </w:tc>
        <w:tc>
          <w:tcPr>
            <w:tcW w:w="590" w:type="dxa"/>
            <w:vAlign w:val="center"/>
          </w:tcPr>
          <w:p w14:paraId="6A3CCCE2"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&gt;100 cm</w:t>
            </w:r>
          </w:p>
        </w:tc>
      </w:tr>
      <w:tr w:rsidR="00412DC1" w:rsidRPr="00D908B8" w14:paraId="5A093672" w14:textId="77777777" w:rsidTr="007D3FF0">
        <w:trPr>
          <w:trHeight w:val="238"/>
        </w:trPr>
        <w:tc>
          <w:tcPr>
            <w:tcW w:w="817" w:type="dxa"/>
            <w:vAlign w:val="center"/>
          </w:tcPr>
          <w:p w14:paraId="6BFEC6F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w:t>
            </w:r>
          </w:p>
        </w:tc>
        <w:tc>
          <w:tcPr>
            <w:tcW w:w="624" w:type="dxa"/>
            <w:vAlign w:val="center"/>
          </w:tcPr>
          <w:p w14:paraId="2823B132"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22,46</w:t>
            </w:r>
          </w:p>
        </w:tc>
        <w:tc>
          <w:tcPr>
            <w:tcW w:w="624" w:type="dxa"/>
            <w:vAlign w:val="center"/>
          </w:tcPr>
          <w:p w14:paraId="7C519F4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26,86</w:t>
            </w:r>
          </w:p>
        </w:tc>
        <w:tc>
          <w:tcPr>
            <w:tcW w:w="624" w:type="dxa"/>
            <w:vAlign w:val="center"/>
          </w:tcPr>
          <w:p w14:paraId="625972DD"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25,23</w:t>
            </w:r>
          </w:p>
        </w:tc>
        <w:tc>
          <w:tcPr>
            <w:tcW w:w="624" w:type="dxa"/>
            <w:vAlign w:val="center"/>
          </w:tcPr>
          <w:p w14:paraId="1C98681F" w14:textId="23F0DB10"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25,45</w:t>
            </w:r>
          </w:p>
        </w:tc>
        <w:tc>
          <w:tcPr>
            <w:tcW w:w="624" w:type="dxa"/>
            <w:vAlign w:val="center"/>
          </w:tcPr>
          <w:p w14:paraId="1DDF2CF4"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15CC4F41"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6A24CB5B" w14:textId="77777777" w:rsidTr="007D3FF0">
        <w:trPr>
          <w:trHeight w:val="246"/>
        </w:trPr>
        <w:tc>
          <w:tcPr>
            <w:tcW w:w="817" w:type="dxa"/>
            <w:vAlign w:val="center"/>
          </w:tcPr>
          <w:p w14:paraId="2E7A9858"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w:t>
            </w:r>
          </w:p>
        </w:tc>
        <w:tc>
          <w:tcPr>
            <w:tcW w:w="624" w:type="dxa"/>
            <w:vAlign w:val="center"/>
          </w:tcPr>
          <w:p w14:paraId="3033352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30,25</w:t>
            </w:r>
          </w:p>
        </w:tc>
        <w:tc>
          <w:tcPr>
            <w:tcW w:w="624" w:type="dxa"/>
            <w:vAlign w:val="center"/>
          </w:tcPr>
          <w:p w14:paraId="378AA9B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16,74</w:t>
            </w:r>
          </w:p>
        </w:tc>
        <w:tc>
          <w:tcPr>
            <w:tcW w:w="624" w:type="dxa"/>
            <w:vAlign w:val="center"/>
          </w:tcPr>
          <w:p w14:paraId="5D9E23E1"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13,68</w:t>
            </w:r>
          </w:p>
        </w:tc>
        <w:tc>
          <w:tcPr>
            <w:tcW w:w="624" w:type="dxa"/>
            <w:vAlign w:val="center"/>
          </w:tcPr>
          <w:p w14:paraId="16D34A61" w14:textId="588248F4"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39,33</w:t>
            </w:r>
          </w:p>
        </w:tc>
        <w:tc>
          <w:tcPr>
            <w:tcW w:w="624" w:type="dxa"/>
            <w:vAlign w:val="center"/>
          </w:tcPr>
          <w:p w14:paraId="42D9245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1F53BA7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57D4F61E" w14:textId="77777777" w:rsidTr="007D3FF0">
        <w:trPr>
          <w:trHeight w:val="246"/>
        </w:trPr>
        <w:tc>
          <w:tcPr>
            <w:tcW w:w="817" w:type="dxa"/>
            <w:vAlign w:val="center"/>
          </w:tcPr>
          <w:p w14:paraId="209A4C62"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w:t>
            </w:r>
          </w:p>
        </w:tc>
        <w:tc>
          <w:tcPr>
            <w:tcW w:w="624" w:type="dxa"/>
            <w:vAlign w:val="center"/>
          </w:tcPr>
          <w:p w14:paraId="5A711BC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34,25</w:t>
            </w:r>
          </w:p>
        </w:tc>
        <w:tc>
          <w:tcPr>
            <w:tcW w:w="624" w:type="dxa"/>
            <w:vAlign w:val="center"/>
          </w:tcPr>
          <w:p w14:paraId="40436268"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9,61</w:t>
            </w:r>
          </w:p>
        </w:tc>
        <w:tc>
          <w:tcPr>
            <w:tcW w:w="624" w:type="dxa"/>
            <w:vAlign w:val="center"/>
          </w:tcPr>
          <w:p w14:paraId="742303B3"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24,42</w:t>
            </w:r>
          </w:p>
        </w:tc>
        <w:tc>
          <w:tcPr>
            <w:tcW w:w="624" w:type="dxa"/>
            <w:vAlign w:val="center"/>
          </w:tcPr>
          <w:p w14:paraId="7E51D4A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31,72</w:t>
            </w:r>
          </w:p>
        </w:tc>
        <w:tc>
          <w:tcPr>
            <w:tcW w:w="624" w:type="dxa"/>
            <w:vAlign w:val="center"/>
          </w:tcPr>
          <w:p w14:paraId="2457D06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57E3C3A2"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67E2090F" w14:textId="77777777" w:rsidTr="007D3FF0">
        <w:trPr>
          <w:trHeight w:val="246"/>
        </w:trPr>
        <w:tc>
          <w:tcPr>
            <w:tcW w:w="817" w:type="dxa"/>
            <w:vAlign w:val="center"/>
          </w:tcPr>
          <w:p w14:paraId="1FF2B5B1"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4</w:t>
            </w:r>
          </w:p>
        </w:tc>
        <w:tc>
          <w:tcPr>
            <w:tcW w:w="624" w:type="dxa"/>
            <w:vAlign w:val="center"/>
          </w:tcPr>
          <w:p w14:paraId="3D31042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38,64</w:t>
            </w:r>
          </w:p>
        </w:tc>
        <w:tc>
          <w:tcPr>
            <w:tcW w:w="624" w:type="dxa"/>
            <w:vAlign w:val="center"/>
          </w:tcPr>
          <w:p w14:paraId="1C78C5CD"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13,45</w:t>
            </w:r>
          </w:p>
        </w:tc>
        <w:tc>
          <w:tcPr>
            <w:tcW w:w="624" w:type="dxa"/>
            <w:vAlign w:val="center"/>
          </w:tcPr>
          <w:p w14:paraId="60491273"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12,35</w:t>
            </w:r>
          </w:p>
        </w:tc>
        <w:tc>
          <w:tcPr>
            <w:tcW w:w="624" w:type="dxa"/>
            <w:vAlign w:val="center"/>
          </w:tcPr>
          <w:p w14:paraId="6E55C2D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8,07</w:t>
            </w:r>
          </w:p>
        </w:tc>
        <w:tc>
          <w:tcPr>
            <w:tcW w:w="624" w:type="dxa"/>
            <w:vAlign w:val="center"/>
          </w:tcPr>
          <w:p w14:paraId="6B204549"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27,49</w:t>
            </w:r>
          </w:p>
        </w:tc>
        <w:tc>
          <w:tcPr>
            <w:tcW w:w="590" w:type="dxa"/>
            <w:vAlign w:val="center"/>
          </w:tcPr>
          <w:p w14:paraId="500EEE8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79BB7019" w14:textId="77777777" w:rsidTr="007D3FF0">
        <w:trPr>
          <w:trHeight w:val="238"/>
        </w:trPr>
        <w:tc>
          <w:tcPr>
            <w:tcW w:w="817" w:type="dxa"/>
            <w:vAlign w:val="center"/>
          </w:tcPr>
          <w:p w14:paraId="658277FD"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5</w:t>
            </w:r>
          </w:p>
        </w:tc>
        <w:tc>
          <w:tcPr>
            <w:tcW w:w="624" w:type="dxa"/>
            <w:vAlign w:val="center"/>
          </w:tcPr>
          <w:p w14:paraId="59420232"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17,66</w:t>
            </w:r>
          </w:p>
        </w:tc>
        <w:tc>
          <w:tcPr>
            <w:tcW w:w="624" w:type="dxa"/>
            <w:vAlign w:val="center"/>
          </w:tcPr>
          <w:p w14:paraId="545B1779"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15,18</w:t>
            </w:r>
          </w:p>
        </w:tc>
        <w:tc>
          <w:tcPr>
            <w:tcW w:w="624" w:type="dxa"/>
            <w:vAlign w:val="center"/>
          </w:tcPr>
          <w:p w14:paraId="45A05898"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16,59</w:t>
            </w:r>
          </w:p>
        </w:tc>
        <w:tc>
          <w:tcPr>
            <w:tcW w:w="624" w:type="dxa"/>
            <w:vAlign w:val="center"/>
          </w:tcPr>
          <w:p w14:paraId="33739EA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25,63</w:t>
            </w:r>
          </w:p>
        </w:tc>
        <w:tc>
          <w:tcPr>
            <w:tcW w:w="624" w:type="dxa"/>
            <w:vAlign w:val="center"/>
          </w:tcPr>
          <w:p w14:paraId="759B3C6B"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24,94</w:t>
            </w:r>
          </w:p>
        </w:tc>
        <w:tc>
          <w:tcPr>
            <w:tcW w:w="590" w:type="dxa"/>
            <w:vAlign w:val="center"/>
          </w:tcPr>
          <w:p w14:paraId="5F69D273"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68BDE15C" w14:textId="77777777" w:rsidTr="007D3FF0">
        <w:trPr>
          <w:trHeight w:val="246"/>
        </w:trPr>
        <w:tc>
          <w:tcPr>
            <w:tcW w:w="817" w:type="dxa"/>
            <w:vAlign w:val="center"/>
          </w:tcPr>
          <w:p w14:paraId="26C8659F"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6</w:t>
            </w:r>
          </w:p>
        </w:tc>
        <w:tc>
          <w:tcPr>
            <w:tcW w:w="624" w:type="dxa"/>
            <w:vAlign w:val="center"/>
          </w:tcPr>
          <w:p w14:paraId="70EF460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24,97</w:t>
            </w:r>
          </w:p>
        </w:tc>
        <w:tc>
          <w:tcPr>
            <w:tcW w:w="624" w:type="dxa"/>
            <w:vAlign w:val="center"/>
          </w:tcPr>
          <w:p w14:paraId="265E360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2,34</w:t>
            </w:r>
          </w:p>
        </w:tc>
        <w:tc>
          <w:tcPr>
            <w:tcW w:w="624" w:type="dxa"/>
            <w:vAlign w:val="center"/>
          </w:tcPr>
          <w:p w14:paraId="074BD9C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8,72</w:t>
            </w:r>
          </w:p>
        </w:tc>
        <w:tc>
          <w:tcPr>
            <w:tcW w:w="624" w:type="dxa"/>
            <w:vAlign w:val="center"/>
          </w:tcPr>
          <w:p w14:paraId="03EF61D9"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29,12</w:t>
            </w:r>
          </w:p>
        </w:tc>
        <w:tc>
          <w:tcPr>
            <w:tcW w:w="624" w:type="dxa"/>
            <w:vAlign w:val="center"/>
          </w:tcPr>
          <w:p w14:paraId="1189632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34,85</w:t>
            </w:r>
          </w:p>
        </w:tc>
        <w:tc>
          <w:tcPr>
            <w:tcW w:w="590" w:type="dxa"/>
            <w:vAlign w:val="center"/>
          </w:tcPr>
          <w:p w14:paraId="5EAE88AB"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19BC41C1" w14:textId="77777777" w:rsidTr="007D3FF0">
        <w:trPr>
          <w:trHeight w:val="246"/>
        </w:trPr>
        <w:tc>
          <w:tcPr>
            <w:tcW w:w="817" w:type="dxa"/>
            <w:vAlign w:val="center"/>
          </w:tcPr>
          <w:p w14:paraId="577B6D13"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7</w:t>
            </w:r>
          </w:p>
        </w:tc>
        <w:tc>
          <w:tcPr>
            <w:tcW w:w="624" w:type="dxa"/>
            <w:vAlign w:val="center"/>
          </w:tcPr>
          <w:p w14:paraId="351445E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26,38</w:t>
            </w:r>
          </w:p>
        </w:tc>
        <w:tc>
          <w:tcPr>
            <w:tcW w:w="624" w:type="dxa"/>
            <w:vAlign w:val="center"/>
          </w:tcPr>
          <w:p w14:paraId="65CA53C8"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13,71</w:t>
            </w:r>
          </w:p>
        </w:tc>
        <w:tc>
          <w:tcPr>
            <w:tcW w:w="624" w:type="dxa"/>
            <w:vAlign w:val="center"/>
          </w:tcPr>
          <w:p w14:paraId="1DFD079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19,98</w:t>
            </w:r>
          </w:p>
        </w:tc>
        <w:tc>
          <w:tcPr>
            <w:tcW w:w="624" w:type="dxa"/>
            <w:vAlign w:val="center"/>
          </w:tcPr>
          <w:p w14:paraId="0F18B680" w14:textId="1568F895"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39,93</w:t>
            </w:r>
          </w:p>
        </w:tc>
        <w:tc>
          <w:tcPr>
            <w:tcW w:w="624" w:type="dxa"/>
            <w:vAlign w:val="center"/>
          </w:tcPr>
          <w:p w14:paraId="421DF809"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12C13934"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6C1B9B98" w14:textId="77777777" w:rsidTr="007D3FF0">
        <w:trPr>
          <w:trHeight w:val="246"/>
        </w:trPr>
        <w:tc>
          <w:tcPr>
            <w:tcW w:w="817" w:type="dxa"/>
            <w:vAlign w:val="center"/>
          </w:tcPr>
          <w:p w14:paraId="663355FD"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8</w:t>
            </w:r>
          </w:p>
        </w:tc>
        <w:tc>
          <w:tcPr>
            <w:tcW w:w="624" w:type="dxa"/>
            <w:vAlign w:val="center"/>
          </w:tcPr>
          <w:p w14:paraId="5A76B2AF"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28,87</w:t>
            </w:r>
          </w:p>
        </w:tc>
        <w:tc>
          <w:tcPr>
            <w:tcW w:w="624" w:type="dxa"/>
            <w:vAlign w:val="center"/>
          </w:tcPr>
          <w:p w14:paraId="16B1D35F"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19,09</w:t>
            </w:r>
          </w:p>
        </w:tc>
        <w:tc>
          <w:tcPr>
            <w:tcW w:w="624" w:type="dxa"/>
            <w:vAlign w:val="center"/>
          </w:tcPr>
          <w:p w14:paraId="3F06974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26,33</w:t>
            </w:r>
          </w:p>
        </w:tc>
        <w:tc>
          <w:tcPr>
            <w:tcW w:w="624" w:type="dxa"/>
            <w:vAlign w:val="center"/>
          </w:tcPr>
          <w:p w14:paraId="7AE6B910"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25,71</w:t>
            </w:r>
          </w:p>
        </w:tc>
        <w:tc>
          <w:tcPr>
            <w:tcW w:w="624" w:type="dxa"/>
            <w:vAlign w:val="center"/>
          </w:tcPr>
          <w:p w14:paraId="00568A16"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12FC176E"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645E1D83" w14:textId="77777777" w:rsidTr="007D3FF0">
        <w:trPr>
          <w:trHeight w:val="238"/>
        </w:trPr>
        <w:tc>
          <w:tcPr>
            <w:tcW w:w="817" w:type="dxa"/>
            <w:vAlign w:val="center"/>
          </w:tcPr>
          <w:p w14:paraId="7A2D0D1C"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9</w:t>
            </w:r>
          </w:p>
        </w:tc>
        <w:tc>
          <w:tcPr>
            <w:tcW w:w="624" w:type="dxa"/>
            <w:vAlign w:val="center"/>
          </w:tcPr>
          <w:p w14:paraId="2D5CD6FF"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25,54</w:t>
            </w:r>
          </w:p>
        </w:tc>
        <w:tc>
          <w:tcPr>
            <w:tcW w:w="624" w:type="dxa"/>
            <w:vAlign w:val="center"/>
          </w:tcPr>
          <w:p w14:paraId="5DB0B6CC"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22,08</w:t>
            </w:r>
          </w:p>
        </w:tc>
        <w:tc>
          <w:tcPr>
            <w:tcW w:w="624" w:type="dxa"/>
            <w:vAlign w:val="center"/>
          </w:tcPr>
          <w:p w14:paraId="5F6198DC"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29,27</w:t>
            </w:r>
          </w:p>
        </w:tc>
        <w:tc>
          <w:tcPr>
            <w:tcW w:w="624" w:type="dxa"/>
            <w:vAlign w:val="center"/>
          </w:tcPr>
          <w:p w14:paraId="3E320737"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23,11</w:t>
            </w:r>
          </w:p>
        </w:tc>
        <w:tc>
          <w:tcPr>
            <w:tcW w:w="624" w:type="dxa"/>
            <w:vAlign w:val="center"/>
          </w:tcPr>
          <w:p w14:paraId="204B93E9"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0E761DB3"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38FC38BF" w14:textId="77777777" w:rsidTr="007D3FF0">
        <w:trPr>
          <w:trHeight w:val="246"/>
        </w:trPr>
        <w:tc>
          <w:tcPr>
            <w:tcW w:w="817" w:type="dxa"/>
            <w:vAlign w:val="center"/>
          </w:tcPr>
          <w:p w14:paraId="099F215B"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10</w:t>
            </w:r>
          </w:p>
        </w:tc>
        <w:tc>
          <w:tcPr>
            <w:tcW w:w="624" w:type="dxa"/>
            <w:vAlign w:val="center"/>
          </w:tcPr>
          <w:p w14:paraId="38CF4FB7"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20,38</w:t>
            </w:r>
          </w:p>
        </w:tc>
        <w:tc>
          <w:tcPr>
            <w:tcW w:w="624" w:type="dxa"/>
            <w:vAlign w:val="center"/>
          </w:tcPr>
          <w:p w14:paraId="0431E70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20,78</w:t>
            </w:r>
          </w:p>
        </w:tc>
        <w:tc>
          <w:tcPr>
            <w:tcW w:w="624" w:type="dxa"/>
            <w:vAlign w:val="center"/>
          </w:tcPr>
          <w:p w14:paraId="09793005"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33,02</w:t>
            </w:r>
          </w:p>
        </w:tc>
        <w:tc>
          <w:tcPr>
            <w:tcW w:w="624" w:type="dxa"/>
            <w:vAlign w:val="center"/>
          </w:tcPr>
          <w:p w14:paraId="0933EAF0"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25,82</w:t>
            </w:r>
          </w:p>
        </w:tc>
        <w:tc>
          <w:tcPr>
            <w:tcW w:w="624" w:type="dxa"/>
            <w:vAlign w:val="center"/>
          </w:tcPr>
          <w:p w14:paraId="27C8B8B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c>
          <w:tcPr>
            <w:tcW w:w="590" w:type="dxa"/>
            <w:vAlign w:val="center"/>
          </w:tcPr>
          <w:p w14:paraId="5A63929B"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0</w:t>
            </w:r>
          </w:p>
        </w:tc>
      </w:tr>
      <w:tr w:rsidR="00412DC1" w:rsidRPr="00D908B8" w14:paraId="5C12748D" w14:textId="77777777" w:rsidTr="007D3FF0">
        <w:trPr>
          <w:trHeight w:val="246"/>
        </w:trPr>
        <w:tc>
          <w:tcPr>
            <w:tcW w:w="817" w:type="dxa"/>
            <w:tcBorders>
              <w:bottom w:val="single" w:sz="4" w:space="0" w:color="auto"/>
            </w:tcBorders>
            <w:vAlign w:val="center"/>
          </w:tcPr>
          <w:p w14:paraId="3F19DB91"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Rata-rata</w:t>
            </w:r>
          </w:p>
        </w:tc>
        <w:tc>
          <w:tcPr>
            <w:tcW w:w="624" w:type="dxa"/>
            <w:tcBorders>
              <w:bottom w:val="single" w:sz="4" w:space="0" w:color="auto"/>
            </w:tcBorders>
            <w:vAlign w:val="center"/>
          </w:tcPr>
          <w:p w14:paraId="5E091DE5" w14:textId="77777777" w:rsidR="00412DC1" w:rsidRPr="00D908B8" w:rsidRDefault="00412DC1" w:rsidP="00A14681">
            <w:pPr>
              <w:spacing w:after="0" w:line="240" w:lineRule="auto"/>
              <w:jc w:val="center"/>
              <w:rPr>
                <w:rFonts w:ascii="Times New Roman" w:hAnsi="Times New Roman" w:cs="Times New Roman"/>
                <w:color w:val="000000"/>
                <w:sz w:val="16"/>
                <w:szCs w:val="16"/>
              </w:rPr>
            </w:pPr>
            <w:r w:rsidRPr="00D908B8">
              <w:rPr>
                <w:rFonts w:ascii="Times New Roman" w:hAnsi="Times New Roman" w:cs="Times New Roman"/>
                <w:color w:val="000000"/>
                <w:sz w:val="16"/>
                <w:szCs w:val="16"/>
              </w:rPr>
              <w:t>26,94</w:t>
            </w:r>
          </w:p>
        </w:tc>
        <w:tc>
          <w:tcPr>
            <w:tcW w:w="624" w:type="dxa"/>
            <w:tcBorders>
              <w:bottom w:val="single" w:sz="4" w:space="0" w:color="auto"/>
            </w:tcBorders>
            <w:vAlign w:val="center"/>
          </w:tcPr>
          <w:p w14:paraId="1ECCBA54" w14:textId="77777777" w:rsidR="00412DC1" w:rsidRPr="00D908B8" w:rsidRDefault="00412DC1" w:rsidP="00A14681">
            <w:pPr>
              <w:spacing w:after="0" w:line="240" w:lineRule="auto"/>
              <w:jc w:val="center"/>
              <w:rPr>
                <w:rFonts w:ascii="Times New Roman" w:hAnsi="Times New Roman" w:cs="Times New Roman"/>
                <w:color w:val="000000"/>
                <w:sz w:val="16"/>
                <w:szCs w:val="16"/>
              </w:rPr>
            </w:pPr>
            <w:r w:rsidRPr="00D908B8">
              <w:rPr>
                <w:rFonts w:ascii="Times New Roman" w:hAnsi="Times New Roman" w:cs="Times New Roman"/>
                <w:color w:val="000000"/>
                <w:sz w:val="16"/>
                <w:szCs w:val="16"/>
              </w:rPr>
              <w:t>15,98</w:t>
            </w:r>
          </w:p>
        </w:tc>
        <w:tc>
          <w:tcPr>
            <w:tcW w:w="624" w:type="dxa"/>
            <w:tcBorders>
              <w:bottom w:val="single" w:sz="4" w:space="0" w:color="auto"/>
            </w:tcBorders>
            <w:vAlign w:val="center"/>
          </w:tcPr>
          <w:p w14:paraId="2F14DDB7"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20,95</w:t>
            </w:r>
          </w:p>
        </w:tc>
        <w:tc>
          <w:tcPr>
            <w:tcW w:w="624" w:type="dxa"/>
            <w:tcBorders>
              <w:bottom w:val="single" w:sz="4" w:space="0" w:color="auto"/>
            </w:tcBorders>
            <w:vAlign w:val="center"/>
          </w:tcPr>
          <w:p w14:paraId="4E8A8DF8" w14:textId="77777777" w:rsidR="00412DC1" w:rsidRPr="00D908B8" w:rsidRDefault="00412DC1" w:rsidP="00A14681">
            <w:pPr>
              <w:spacing w:after="0" w:line="240" w:lineRule="auto"/>
              <w:jc w:val="center"/>
              <w:rPr>
                <w:rFonts w:ascii="Times New Roman" w:hAnsi="Times New Roman" w:cs="Times New Roman"/>
                <w:color w:val="000000"/>
                <w:sz w:val="16"/>
                <w:szCs w:val="16"/>
              </w:rPr>
            </w:pPr>
            <w:r w:rsidRPr="00D908B8">
              <w:rPr>
                <w:rFonts w:ascii="Times New Roman" w:hAnsi="Times New Roman" w:cs="Times New Roman"/>
                <w:color w:val="000000"/>
                <w:sz w:val="16"/>
                <w:szCs w:val="16"/>
              </w:rPr>
              <w:t>27,38</w:t>
            </w:r>
          </w:p>
        </w:tc>
        <w:tc>
          <w:tcPr>
            <w:tcW w:w="624" w:type="dxa"/>
            <w:tcBorders>
              <w:bottom w:val="single" w:sz="4" w:space="0" w:color="auto"/>
            </w:tcBorders>
            <w:vAlign w:val="center"/>
          </w:tcPr>
          <w:p w14:paraId="347550CA" w14:textId="77777777" w:rsidR="00412DC1" w:rsidRPr="00D908B8" w:rsidRDefault="00412DC1" w:rsidP="00A14681">
            <w:pPr>
              <w:tabs>
                <w:tab w:val="left" w:pos="4410"/>
              </w:tabs>
              <w:spacing w:after="0" w:line="240" w:lineRule="auto"/>
              <w:jc w:val="center"/>
              <w:rPr>
                <w:rFonts w:ascii="Times New Roman" w:hAnsi="Times New Roman" w:cs="Times New Roman"/>
                <w:sz w:val="16"/>
                <w:szCs w:val="16"/>
              </w:rPr>
            </w:pPr>
            <w:r w:rsidRPr="00D908B8">
              <w:rPr>
                <w:rFonts w:ascii="Times New Roman" w:hAnsi="Times New Roman" w:cs="Times New Roman"/>
                <w:sz w:val="16"/>
                <w:szCs w:val="16"/>
              </w:rPr>
              <w:t>8,7</w:t>
            </w:r>
          </w:p>
        </w:tc>
        <w:tc>
          <w:tcPr>
            <w:tcW w:w="590" w:type="dxa"/>
            <w:tcBorders>
              <w:bottom w:val="single" w:sz="4" w:space="0" w:color="auto"/>
            </w:tcBorders>
            <w:vAlign w:val="center"/>
          </w:tcPr>
          <w:p w14:paraId="13A92C3A" w14:textId="77777777" w:rsidR="00412DC1" w:rsidRPr="00D908B8" w:rsidRDefault="00412DC1" w:rsidP="00A14681">
            <w:pPr>
              <w:spacing w:after="0" w:line="240" w:lineRule="auto"/>
              <w:jc w:val="center"/>
              <w:rPr>
                <w:rFonts w:ascii="Times New Roman" w:hAnsi="Times New Roman" w:cs="Times New Roman"/>
                <w:color w:val="000000"/>
                <w:sz w:val="16"/>
                <w:szCs w:val="16"/>
              </w:rPr>
            </w:pPr>
            <w:r w:rsidRPr="00D908B8">
              <w:rPr>
                <w:rFonts w:ascii="Times New Roman" w:hAnsi="Times New Roman" w:cs="Times New Roman"/>
                <w:color w:val="000000"/>
                <w:sz w:val="16"/>
                <w:szCs w:val="16"/>
              </w:rPr>
              <w:t>0</w:t>
            </w:r>
          </w:p>
        </w:tc>
      </w:tr>
    </w:tbl>
    <w:p w14:paraId="4B0E2A00" w14:textId="0319A2A9" w:rsidR="00412DC1" w:rsidRPr="00290613" w:rsidRDefault="00412DC1" w:rsidP="00412DC1">
      <w:pPr>
        <w:spacing w:before="240" w:after="240"/>
        <w:rPr>
          <w:rFonts w:ascii="Times New Roman" w:hAnsi="Times New Roman" w:cs="Times New Roman"/>
          <w:sz w:val="24"/>
        </w:rPr>
      </w:pPr>
      <w:r w:rsidRPr="00290613">
        <w:rPr>
          <w:rFonts w:ascii="Times New Roman" w:hAnsi="Times New Roman" w:cs="Times New Roman"/>
          <w:b/>
          <w:sz w:val="24"/>
        </w:rPr>
        <w:t xml:space="preserve">Tabel </w:t>
      </w:r>
      <w:r w:rsidR="00E47D99">
        <w:rPr>
          <w:rFonts w:ascii="Times New Roman" w:hAnsi="Times New Roman" w:cs="Times New Roman"/>
          <w:b/>
          <w:sz w:val="24"/>
        </w:rPr>
        <w:t>6</w:t>
      </w:r>
      <w:r w:rsidRPr="00290613">
        <w:rPr>
          <w:rFonts w:ascii="Times New Roman" w:hAnsi="Times New Roman" w:cs="Times New Roman"/>
          <w:sz w:val="24"/>
        </w:rPr>
        <w:t xml:space="preserve"> Distribusi Fragmentasi Hasil Peledakan di </w:t>
      </w:r>
      <w:r w:rsidRPr="009577CE">
        <w:rPr>
          <w:rFonts w:ascii="Times New Roman" w:hAnsi="Times New Roman" w:cs="Times New Roman"/>
          <w:i/>
          <w:iCs/>
          <w:sz w:val="24"/>
        </w:rPr>
        <w:t>Disposal</w:t>
      </w:r>
    </w:p>
    <w:p w14:paraId="796E2799" w14:textId="77777777" w:rsidR="00412DC1" w:rsidRDefault="00412DC1" w:rsidP="00412DC1">
      <w:pPr>
        <w:spacing w:after="0" w:line="240" w:lineRule="auto"/>
        <w:ind w:firstLine="426"/>
        <w:jc w:val="both"/>
        <w:rPr>
          <w:rFonts w:ascii="Times New Roman" w:hAnsi="Times New Roman" w:cs="Times New Roman"/>
          <w:sz w:val="24"/>
        </w:rPr>
      </w:pPr>
    </w:p>
    <w:p w14:paraId="116E1498" w14:textId="00D25AE5" w:rsidR="00412DC1" w:rsidRDefault="009577CE" w:rsidP="009577CE">
      <w:pPr>
        <w:pStyle w:val="ListParagraph"/>
        <w:spacing w:after="0" w:line="240" w:lineRule="auto"/>
        <w:ind w:left="0"/>
        <w:jc w:val="both"/>
        <w:rPr>
          <w:rFonts w:ascii="Times New Roman" w:hAnsi="Times New Roman"/>
          <w:b/>
          <w:sz w:val="24"/>
          <w:szCs w:val="24"/>
          <w:lang w:val="id-ID"/>
        </w:rPr>
      </w:pPr>
      <w:r w:rsidRPr="009577CE">
        <w:rPr>
          <w:rFonts w:ascii="Times New Roman" w:hAnsi="Times New Roman" w:cs="Times New Roman"/>
          <w:sz w:val="24"/>
        </w:rPr>
        <w:t xml:space="preserve">Proses pengangkutan dan pembuangan material menggunakan </w:t>
      </w:r>
      <w:r w:rsidRPr="009577CE">
        <w:rPr>
          <w:rFonts w:ascii="Times New Roman" w:hAnsi="Times New Roman" w:cs="Times New Roman"/>
          <w:i/>
          <w:iCs/>
          <w:sz w:val="24"/>
        </w:rPr>
        <w:t>dump truck</w:t>
      </w:r>
      <w:r w:rsidRPr="009577CE">
        <w:rPr>
          <w:rFonts w:ascii="Times New Roman" w:hAnsi="Times New Roman" w:cs="Times New Roman"/>
          <w:sz w:val="24"/>
        </w:rPr>
        <w:t xml:space="preserve"> turut menyebabkan terbentuknya fragmentasi tersier. Mekanisme fragmentasi ini serupa dengan fragmentasi sekunder, namun perbedaannya terletak pada sumber pengaruhnya, yaitu aktivitas </w:t>
      </w:r>
      <w:r w:rsidRPr="009577CE">
        <w:rPr>
          <w:rFonts w:ascii="Times New Roman" w:hAnsi="Times New Roman" w:cs="Times New Roman"/>
          <w:i/>
          <w:iCs/>
          <w:sz w:val="24"/>
        </w:rPr>
        <w:t>dump truck</w:t>
      </w:r>
      <w:r w:rsidRPr="009577CE">
        <w:rPr>
          <w:rFonts w:ascii="Times New Roman" w:hAnsi="Times New Roman" w:cs="Times New Roman"/>
          <w:sz w:val="24"/>
        </w:rPr>
        <w:t xml:space="preserve">, sedangkan fragmentasi sekunder dipengaruhi oleh aktivitas </w:t>
      </w:r>
      <w:r w:rsidRPr="009577CE">
        <w:rPr>
          <w:rFonts w:ascii="Times New Roman" w:hAnsi="Times New Roman" w:cs="Times New Roman"/>
          <w:i/>
          <w:iCs/>
          <w:sz w:val="24"/>
        </w:rPr>
        <w:t>shovel</w:t>
      </w:r>
      <w:r w:rsidRPr="009577CE">
        <w:rPr>
          <w:rFonts w:ascii="Times New Roman" w:hAnsi="Times New Roman" w:cs="Times New Roman"/>
          <w:sz w:val="24"/>
        </w:rPr>
        <w:t xml:space="preserve">. Selama pengangkutan, getaran </w:t>
      </w:r>
      <w:r w:rsidRPr="009577CE">
        <w:rPr>
          <w:rFonts w:ascii="Times New Roman" w:hAnsi="Times New Roman" w:cs="Times New Roman"/>
          <w:i/>
          <w:iCs/>
          <w:sz w:val="24"/>
        </w:rPr>
        <w:t>dump truck</w:t>
      </w:r>
      <w:r w:rsidRPr="009577CE">
        <w:rPr>
          <w:rFonts w:ascii="Times New Roman" w:hAnsi="Times New Roman" w:cs="Times New Roman"/>
          <w:sz w:val="24"/>
        </w:rPr>
        <w:t xml:space="preserve"> menyebabkan fragmen berukuran lebih kecil mengisi rongga di bagian bawah vessel, sehingga ukuran material hasil </w:t>
      </w:r>
      <w:r w:rsidRPr="009577CE">
        <w:rPr>
          <w:rFonts w:ascii="Times New Roman" w:hAnsi="Times New Roman" w:cs="Times New Roman"/>
          <w:i/>
          <w:iCs/>
          <w:sz w:val="24"/>
        </w:rPr>
        <w:t>disposal</w:t>
      </w:r>
      <w:r w:rsidRPr="009577CE">
        <w:rPr>
          <w:rFonts w:ascii="Times New Roman" w:hAnsi="Times New Roman" w:cs="Times New Roman"/>
          <w:sz w:val="24"/>
        </w:rPr>
        <w:t xml:space="preserve"> menjadi lebih seragam dibandingkan kondisi di </w:t>
      </w:r>
      <w:r w:rsidRPr="009577CE">
        <w:rPr>
          <w:rFonts w:ascii="Times New Roman" w:hAnsi="Times New Roman" w:cs="Times New Roman"/>
          <w:i/>
          <w:iCs/>
          <w:sz w:val="24"/>
        </w:rPr>
        <w:t>front</w:t>
      </w:r>
      <w:r w:rsidRPr="009577CE">
        <w:rPr>
          <w:rFonts w:ascii="Times New Roman" w:hAnsi="Times New Roman" w:cs="Times New Roman"/>
          <w:sz w:val="24"/>
        </w:rPr>
        <w:t>. Kondisi ini menjadi salah satu keterbatasan analisis fragmentasi berbasis foto, karena ukuran fragmen yang teridentifikasi hanya merepresentasikan permukaan material.</w:t>
      </w:r>
    </w:p>
    <w:p w14:paraId="0DBB2C4E" w14:textId="77777777" w:rsidR="009577CE" w:rsidRDefault="009577CE" w:rsidP="00412DC1">
      <w:pPr>
        <w:pStyle w:val="ListParagraph"/>
        <w:spacing w:after="0" w:line="240" w:lineRule="auto"/>
        <w:ind w:left="0"/>
        <w:jc w:val="center"/>
        <w:rPr>
          <w:rFonts w:ascii="Times New Roman" w:hAnsi="Times New Roman"/>
          <w:b/>
          <w:sz w:val="24"/>
          <w:szCs w:val="24"/>
          <w:lang w:val="id-ID"/>
        </w:rPr>
      </w:pPr>
    </w:p>
    <w:p w14:paraId="6C629C38" w14:textId="77777777" w:rsidR="00A74C3F" w:rsidRDefault="00A74C3F" w:rsidP="00A74C3F">
      <w:pPr>
        <w:pStyle w:val="ListParagraph"/>
        <w:spacing w:after="0" w:line="240" w:lineRule="auto"/>
        <w:ind w:left="0"/>
        <w:jc w:val="center"/>
        <w:rPr>
          <w:rFonts w:ascii="Times New Roman" w:hAnsi="Times New Roman"/>
          <w:b/>
          <w:sz w:val="24"/>
          <w:szCs w:val="24"/>
          <w:lang w:val="id-ID"/>
        </w:rPr>
      </w:pPr>
    </w:p>
    <w:p w14:paraId="4718CE81" w14:textId="622CD134" w:rsidR="00412DC1" w:rsidRPr="007D1499" w:rsidRDefault="00412DC1" w:rsidP="00A74C3F">
      <w:pPr>
        <w:pStyle w:val="ListParagraph"/>
        <w:spacing w:after="0" w:line="240" w:lineRule="auto"/>
        <w:ind w:left="0"/>
        <w:jc w:val="center"/>
        <w:rPr>
          <w:rFonts w:ascii="Times New Roman" w:hAnsi="Times New Roman"/>
          <w:b/>
          <w:sz w:val="24"/>
          <w:szCs w:val="24"/>
          <w:lang w:val="id-ID"/>
        </w:rPr>
      </w:pPr>
      <w:r w:rsidRPr="007D1499">
        <w:rPr>
          <w:rFonts w:ascii="Times New Roman" w:hAnsi="Times New Roman"/>
          <w:b/>
          <w:sz w:val="24"/>
          <w:szCs w:val="24"/>
          <w:lang w:val="id-ID"/>
        </w:rPr>
        <w:t>SIMPULAN</w:t>
      </w:r>
    </w:p>
    <w:p w14:paraId="1DB7090D" w14:textId="77777777" w:rsidR="00412DC1" w:rsidRPr="007D1499" w:rsidRDefault="00412DC1" w:rsidP="00412DC1">
      <w:pPr>
        <w:pStyle w:val="BodyTextIndent"/>
        <w:spacing w:after="0" w:line="240" w:lineRule="auto"/>
        <w:ind w:left="0" w:firstLine="426"/>
        <w:jc w:val="both"/>
        <w:rPr>
          <w:rFonts w:ascii="Times New Roman" w:hAnsi="Times New Roman"/>
          <w:sz w:val="24"/>
          <w:szCs w:val="24"/>
        </w:rPr>
      </w:pPr>
    </w:p>
    <w:p w14:paraId="11E2F791" w14:textId="7D37DB14" w:rsidR="00412DC1" w:rsidRPr="007D1499" w:rsidRDefault="009577CE" w:rsidP="00412DC1">
      <w:pPr>
        <w:pStyle w:val="BodyTextIndent"/>
        <w:spacing w:after="0" w:line="240" w:lineRule="auto"/>
        <w:ind w:left="0" w:firstLine="426"/>
        <w:jc w:val="both"/>
        <w:rPr>
          <w:rFonts w:ascii="Times New Roman" w:hAnsi="Times New Roman"/>
          <w:sz w:val="24"/>
          <w:szCs w:val="24"/>
        </w:rPr>
      </w:pPr>
      <w:r w:rsidRPr="009577CE">
        <w:rPr>
          <w:rFonts w:ascii="Times New Roman" w:hAnsi="Times New Roman"/>
          <w:sz w:val="24"/>
          <w:szCs w:val="24"/>
        </w:rPr>
        <w:t>Berdasarkan hasil pengamatan lapangan, pengujian laboratorium, dan analisis data</w:t>
      </w:r>
      <w:r w:rsidR="00F07F6C">
        <w:rPr>
          <w:rFonts w:ascii="Times New Roman" w:hAnsi="Times New Roman"/>
          <w:sz w:val="24"/>
          <w:szCs w:val="24"/>
        </w:rPr>
        <w:t xml:space="preserve"> menggunakan </w:t>
      </w:r>
      <w:r w:rsidR="00F07F6C" w:rsidRPr="00F07F6C">
        <w:rPr>
          <w:rFonts w:ascii="Times New Roman" w:hAnsi="Times New Roman"/>
          <w:i/>
          <w:iCs/>
          <w:sz w:val="24"/>
          <w:szCs w:val="24"/>
        </w:rPr>
        <w:t>splitdestop</w:t>
      </w:r>
      <w:r w:rsidRPr="009577CE">
        <w:rPr>
          <w:rFonts w:ascii="Times New Roman" w:hAnsi="Times New Roman"/>
          <w:sz w:val="24"/>
          <w:szCs w:val="24"/>
        </w:rPr>
        <w:t xml:space="preserve">, batuan yang diledakkan diklasifikasikan sebagai kelas IV menurut sistem RMR. Hasil peledakan menunjukkan bahwa fragmentasi di area </w:t>
      </w:r>
      <w:r w:rsidRPr="009577CE">
        <w:rPr>
          <w:rFonts w:ascii="Times New Roman" w:hAnsi="Times New Roman"/>
          <w:i/>
          <w:iCs/>
          <w:sz w:val="24"/>
          <w:szCs w:val="24"/>
        </w:rPr>
        <w:t>disposal</w:t>
      </w:r>
      <w:r w:rsidRPr="009577CE">
        <w:rPr>
          <w:rFonts w:ascii="Times New Roman" w:hAnsi="Times New Roman"/>
          <w:sz w:val="24"/>
          <w:szCs w:val="24"/>
        </w:rPr>
        <w:t xml:space="preserve"> lebih seragam dan berukuran lebih kecil dibandingkan dengan fragmentasi di area </w:t>
      </w:r>
      <w:r w:rsidRPr="009577CE">
        <w:rPr>
          <w:rFonts w:ascii="Times New Roman" w:hAnsi="Times New Roman"/>
          <w:i/>
          <w:iCs/>
          <w:sz w:val="24"/>
          <w:szCs w:val="24"/>
        </w:rPr>
        <w:t>front</w:t>
      </w:r>
      <w:r w:rsidRPr="009577CE">
        <w:rPr>
          <w:rFonts w:ascii="Times New Roman" w:hAnsi="Times New Roman"/>
          <w:sz w:val="24"/>
          <w:szCs w:val="24"/>
        </w:rPr>
        <w:t xml:space="preserve"> penambangan.</w:t>
      </w:r>
    </w:p>
    <w:p w14:paraId="4B401FDC" w14:textId="77777777" w:rsidR="00412DC1" w:rsidRDefault="00412DC1" w:rsidP="00412DC1">
      <w:pPr>
        <w:spacing w:line="240" w:lineRule="auto"/>
        <w:jc w:val="both"/>
        <w:rPr>
          <w:rFonts w:ascii="Times New Roman" w:hAnsi="Times New Roman" w:cs="Times New Roman"/>
          <w:color w:val="EE0000"/>
          <w:sz w:val="24"/>
          <w:szCs w:val="24"/>
        </w:rPr>
      </w:pPr>
    </w:p>
    <w:p w14:paraId="76131EE0" w14:textId="77777777" w:rsidR="00412DC1" w:rsidRPr="007D1499" w:rsidRDefault="00412DC1" w:rsidP="00412DC1">
      <w:pPr>
        <w:pStyle w:val="ListParagraph"/>
        <w:spacing w:after="0" w:line="240" w:lineRule="auto"/>
        <w:ind w:left="0"/>
        <w:jc w:val="center"/>
        <w:rPr>
          <w:rFonts w:ascii="Times New Roman" w:hAnsi="Times New Roman"/>
          <w:b/>
          <w:sz w:val="24"/>
          <w:szCs w:val="24"/>
          <w:lang w:val="id-ID"/>
        </w:rPr>
      </w:pPr>
      <w:r w:rsidRPr="007D1499">
        <w:rPr>
          <w:rFonts w:ascii="Times New Roman" w:hAnsi="Times New Roman"/>
          <w:b/>
          <w:sz w:val="24"/>
          <w:szCs w:val="24"/>
          <w:lang w:val="id-ID"/>
        </w:rPr>
        <w:t>DAFTAR PUSTAKA</w:t>
      </w:r>
    </w:p>
    <w:p w14:paraId="56945D0D" w14:textId="77777777" w:rsidR="00412DC1" w:rsidRDefault="00412DC1" w:rsidP="00412DC1">
      <w:pPr>
        <w:pStyle w:val="ListParagraph"/>
        <w:spacing w:after="0" w:line="240" w:lineRule="auto"/>
        <w:ind w:left="0"/>
        <w:jc w:val="both"/>
        <w:rPr>
          <w:rFonts w:ascii="Times New Roman" w:hAnsi="Times New Roman"/>
          <w:b/>
          <w:lang w:val="id-ID"/>
        </w:rPr>
      </w:pPr>
    </w:p>
    <w:p w14:paraId="4DD7EDBA" w14:textId="77777777" w:rsidR="00D9150C" w:rsidRDefault="00D9150C" w:rsidP="00412DC1">
      <w:pPr>
        <w:shd w:val="clear" w:color="auto" w:fill="FFFFFF"/>
        <w:spacing w:after="0" w:line="240" w:lineRule="auto"/>
        <w:ind w:left="709" w:hanging="709"/>
        <w:jc w:val="both"/>
        <w:textAlignment w:val="baseline"/>
        <w:rPr>
          <w:rFonts w:ascii="Times New Roman" w:hAnsi="Times New Roman" w:cs="Times New Roman"/>
          <w:sz w:val="24"/>
          <w:szCs w:val="24"/>
        </w:rPr>
      </w:pPr>
      <w:r w:rsidRPr="00290613">
        <w:rPr>
          <w:rFonts w:ascii="Times New Roman" w:hAnsi="Times New Roman" w:cs="Times New Roman"/>
          <w:sz w:val="24"/>
          <w:szCs w:val="24"/>
        </w:rPr>
        <w:t>Ash, R.L., (1990), “Design of Blasting Round, Surface Mining”, B.A Kennedy, Editor, Society for Mining, Metalurgy, and Exploration, Inc.</w:t>
      </w:r>
    </w:p>
    <w:p w14:paraId="3993848E" w14:textId="77777777" w:rsidR="00D9150C" w:rsidRDefault="00D9150C" w:rsidP="00412DC1">
      <w:pPr>
        <w:pStyle w:val="Default"/>
        <w:ind w:left="641" w:hanging="641"/>
        <w:jc w:val="both"/>
        <w:rPr>
          <w:rFonts w:ascii="Times New Roman" w:hAnsi="Times New Roman" w:cs="Times New Roman"/>
        </w:rPr>
      </w:pPr>
    </w:p>
    <w:p w14:paraId="6FC7C72B" w14:textId="4FB04D55" w:rsidR="00D9150C" w:rsidRPr="00290613" w:rsidRDefault="00D9150C" w:rsidP="00412DC1">
      <w:pPr>
        <w:pStyle w:val="Default"/>
        <w:ind w:left="641" w:hanging="641"/>
        <w:jc w:val="both"/>
        <w:rPr>
          <w:rFonts w:ascii="Times New Roman" w:hAnsi="Times New Roman" w:cs="Times New Roman"/>
        </w:rPr>
      </w:pPr>
      <w:r w:rsidRPr="00290613">
        <w:rPr>
          <w:rFonts w:ascii="Times New Roman" w:hAnsi="Times New Roman" w:cs="Times New Roman"/>
        </w:rPr>
        <w:t>Balasubramanian, A. (2017). “Rock Blasting For Mining”. Centre for Advanced Studies in Earth Science. University of Mysore.</w:t>
      </w:r>
    </w:p>
    <w:p w14:paraId="1F179AA3" w14:textId="77777777" w:rsidR="00D9150C" w:rsidRDefault="00D9150C" w:rsidP="00412DC1">
      <w:pPr>
        <w:pStyle w:val="ListParagraph"/>
        <w:spacing w:after="0" w:line="240" w:lineRule="auto"/>
        <w:ind w:left="567" w:hanging="567"/>
        <w:jc w:val="both"/>
        <w:rPr>
          <w:rFonts w:ascii="Times New Roman" w:hAnsi="Times New Roman" w:cs="Times New Roman"/>
          <w:sz w:val="24"/>
          <w:szCs w:val="24"/>
        </w:rPr>
      </w:pPr>
    </w:p>
    <w:p w14:paraId="5E30AB37" w14:textId="6B510AC8" w:rsidR="00D9150C" w:rsidRPr="00290613" w:rsidRDefault="00D9150C" w:rsidP="00412DC1">
      <w:pPr>
        <w:pStyle w:val="ListParagraph"/>
        <w:spacing w:after="0" w:line="240" w:lineRule="auto"/>
        <w:ind w:left="567" w:hanging="567"/>
        <w:jc w:val="both"/>
        <w:rPr>
          <w:rFonts w:ascii="Times New Roman" w:hAnsi="Times New Roman" w:cs="Times New Roman"/>
          <w:sz w:val="24"/>
          <w:szCs w:val="24"/>
        </w:rPr>
      </w:pPr>
      <w:r w:rsidRPr="00290613">
        <w:rPr>
          <w:rFonts w:ascii="Times New Roman" w:hAnsi="Times New Roman" w:cs="Times New Roman"/>
          <w:sz w:val="24"/>
          <w:szCs w:val="24"/>
        </w:rPr>
        <w:t>Bieniawski, (1989), “Engineering Rock Mass Classification”, John Wiley &amp; Sons, New York.</w:t>
      </w:r>
    </w:p>
    <w:p w14:paraId="380251F0" w14:textId="77777777" w:rsidR="00D9150C" w:rsidRDefault="00D9150C" w:rsidP="00744B77">
      <w:pPr>
        <w:shd w:val="clear" w:color="auto" w:fill="FFFFFF"/>
        <w:spacing w:after="0" w:line="240" w:lineRule="auto"/>
        <w:ind w:left="709" w:hanging="709"/>
        <w:jc w:val="both"/>
        <w:textAlignment w:val="baseline"/>
        <w:rPr>
          <w:rFonts w:ascii="Times New Roman" w:hAnsi="Times New Roman" w:cs="Times New Roman"/>
          <w:sz w:val="24"/>
          <w:szCs w:val="24"/>
        </w:rPr>
      </w:pPr>
    </w:p>
    <w:p w14:paraId="0C253AB8" w14:textId="67941BFB" w:rsidR="00D9150C" w:rsidRPr="00F85B37" w:rsidRDefault="00D9150C" w:rsidP="00744B77">
      <w:pPr>
        <w:shd w:val="clear" w:color="auto" w:fill="FFFFFF"/>
        <w:spacing w:after="0" w:line="240" w:lineRule="auto"/>
        <w:ind w:left="709" w:hanging="709"/>
        <w:jc w:val="both"/>
        <w:textAlignment w:val="baseline"/>
        <w:rPr>
          <w:rFonts w:ascii="Times New Roman" w:hAnsi="Times New Roman" w:cs="Times New Roman"/>
          <w:sz w:val="24"/>
          <w:szCs w:val="24"/>
        </w:rPr>
      </w:pPr>
      <w:r w:rsidRPr="00DD6C17">
        <w:rPr>
          <w:rFonts w:ascii="Times New Roman" w:hAnsi="Times New Roman" w:cs="Times New Roman"/>
          <w:sz w:val="24"/>
          <w:szCs w:val="24"/>
        </w:rPr>
        <w:t>Budiman, A. A., Emi P. U., Muhammad R. A. (2016). “Analisis Powder Factor dan Fragmentasi Hasil Peledakan Menggunakan Perhitungan Kuz-ram pada Tambang Batubara di Provinsi Kalimantan Timur”. Jurnal Geomine Vol. 4 No.2 Jurusan Teknik Pertambangan Universitas Muslim Indonesia.</w:t>
      </w:r>
    </w:p>
    <w:p w14:paraId="5785BA33" w14:textId="77777777" w:rsidR="00D9150C" w:rsidRDefault="00D9150C" w:rsidP="00412DC1">
      <w:pPr>
        <w:pStyle w:val="NormalWeb"/>
        <w:spacing w:before="0" w:beforeAutospacing="0" w:after="0" w:afterAutospacing="0"/>
        <w:ind w:left="709" w:hanging="709"/>
        <w:jc w:val="both"/>
      </w:pPr>
    </w:p>
    <w:p w14:paraId="0B4A613D" w14:textId="4C0E314A" w:rsidR="00D9150C" w:rsidRPr="00290613" w:rsidRDefault="00D9150C" w:rsidP="00412DC1">
      <w:pPr>
        <w:pStyle w:val="NormalWeb"/>
        <w:spacing w:before="0" w:beforeAutospacing="0" w:after="0" w:afterAutospacing="0"/>
        <w:ind w:left="709" w:hanging="709"/>
        <w:jc w:val="both"/>
      </w:pPr>
      <w:r w:rsidRPr="00290613">
        <w:t>Deere, D. U. &amp; Deere, D. W. (1988). “The RQD index in Practice”. Proc. Symp. Rock Class. Engineering Purposes, ASTM Special Technical Publications 984, Philadelphia</w:t>
      </w:r>
    </w:p>
    <w:p w14:paraId="3601A744" w14:textId="77777777" w:rsidR="00D9150C" w:rsidRDefault="00D9150C" w:rsidP="00412DC1">
      <w:pPr>
        <w:pStyle w:val="ListParagraph"/>
        <w:spacing w:after="0" w:line="240" w:lineRule="auto"/>
        <w:ind w:left="567" w:hanging="567"/>
        <w:jc w:val="both"/>
        <w:rPr>
          <w:rFonts w:ascii="Times New Roman" w:hAnsi="Times New Roman" w:cs="Times New Roman"/>
          <w:sz w:val="24"/>
          <w:szCs w:val="24"/>
          <w:shd w:val="clear" w:color="auto" w:fill="FFFFFF"/>
        </w:rPr>
      </w:pPr>
    </w:p>
    <w:p w14:paraId="3F812412" w14:textId="404519F5" w:rsidR="00D9150C" w:rsidRPr="00290613" w:rsidRDefault="00D9150C" w:rsidP="00412DC1">
      <w:pPr>
        <w:pStyle w:val="ListParagraph"/>
        <w:spacing w:after="0" w:line="240" w:lineRule="auto"/>
        <w:ind w:left="567" w:hanging="567"/>
        <w:jc w:val="both"/>
        <w:rPr>
          <w:rFonts w:ascii="Times New Roman" w:hAnsi="Times New Roman" w:cs="Times New Roman"/>
          <w:sz w:val="24"/>
          <w:szCs w:val="24"/>
          <w:shd w:val="clear" w:color="auto" w:fill="FFFFFF"/>
        </w:rPr>
      </w:pPr>
      <w:r w:rsidRPr="00290613">
        <w:rPr>
          <w:rFonts w:ascii="Times New Roman" w:hAnsi="Times New Roman" w:cs="Times New Roman"/>
          <w:sz w:val="24"/>
          <w:szCs w:val="24"/>
          <w:shd w:val="clear" w:color="auto" w:fill="FFFFFF"/>
        </w:rPr>
        <w:t>Hustrulid, W. (1999) Blasting Principles for Open Pit Mining, Volume 1-General Design Concepts. A.A.Balkema, Rotterdam.</w:t>
      </w:r>
    </w:p>
    <w:p w14:paraId="17F21765" w14:textId="77777777" w:rsidR="00D9150C" w:rsidRDefault="00D9150C" w:rsidP="00412DC1">
      <w:pPr>
        <w:pStyle w:val="Default"/>
        <w:ind w:left="641" w:hanging="641"/>
        <w:jc w:val="both"/>
        <w:rPr>
          <w:rFonts w:ascii="Times New Roman" w:hAnsi="Times New Roman" w:cs="Times New Roman"/>
        </w:rPr>
      </w:pPr>
    </w:p>
    <w:p w14:paraId="5851A83F" w14:textId="787ABEAE" w:rsidR="00D9150C" w:rsidRPr="00290613" w:rsidRDefault="00D9150C" w:rsidP="00412DC1">
      <w:pPr>
        <w:pStyle w:val="Default"/>
        <w:ind w:left="641" w:hanging="641"/>
        <w:jc w:val="both"/>
        <w:rPr>
          <w:rFonts w:ascii="Times New Roman" w:hAnsi="Times New Roman" w:cs="Times New Roman"/>
        </w:rPr>
      </w:pPr>
      <w:r w:rsidRPr="00290613">
        <w:rPr>
          <w:rFonts w:ascii="Times New Roman" w:hAnsi="Times New Roman" w:cs="Times New Roman"/>
        </w:rPr>
        <w:t>Pebrianto, R. dkk. (2014). “Evaluation Of Factors Affecting Ripping Productivity In Open Pit Mining Excavation”. Electronic Journal Geotechnical Engineering.</w:t>
      </w:r>
    </w:p>
    <w:sectPr w:rsidR="00D9150C" w:rsidRPr="00290613" w:rsidSect="00D9150C">
      <w:type w:val="continuous"/>
      <w:pgSz w:w="11906" w:h="16838"/>
      <w:pgMar w:top="1134" w:right="1134" w:bottom="1134" w:left="1134" w:header="283" w:footer="283"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0E13" w14:textId="77777777" w:rsidR="007349AB" w:rsidRDefault="007349AB" w:rsidP="00F2190F">
      <w:pPr>
        <w:spacing w:after="0" w:line="240" w:lineRule="auto"/>
      </w:pPr>
      <w:r>
        <w:separator/>
      </w:r>
    </w:p>
  </w:endnote>
  <w:endnote w:type="continuationSeparator" w:id="0">
    <w:p w14:paraId="6B1F6DFB" w14:textId="77777777" w:rsidR="007349AB" w:rsidRDefault="007349AB" w:rsidP="00F2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771185"/>
      <w:docPartObj>
        <w:docPartGallery w:val="Page Numbers (Bottom of Page)"/>
        <w:docPartUnique/>
      </w:docPartObj>
    </w:sdtPr>
    <w:sdtEndPr>
      <w:rPr>
        <w:rFonts w:ascii="Times New Roman" w:hAnsi="Times New Roman" w:cs="Times New Roman"/>
        <w:noProof/>
        <w:sz w:val="24"/>
        <w:szCs w:val="24"/>
      </w:rPr>
    </w:sdtEndPr>
    <w:sdtContent>
      <w:p w14:paraId="7401CD4F" w14:textId="4550834F" w:rsidR="00D9150C" w:rsidRPr="00D9150C" w:rsidRDefault="00D9150C">
        <w:pPr>
          <w:pStyle w:val="Footer"/>
          <w:jc w:val="center"/>
          <w:rPr>
            <w:rFonts w:ascii="Times New Roman" w:hAnsi="Times New Roman" w:cs="Times New Roman"/>
            <w:sz w:val="24"/>
            <w:szCs w:val="24"/>
          </w:rPr>
        </w:pPr>
        <w:r w:rsidRPr="00D9150C">
          <w:rPr>
            <w:rFonts w:ascii="Times New Roman" w:hAnsi="Times New Roman" w:cs="Times New Roman"/>
            <w:sz w:val="24"/>
            <w:szCs w:val="24"/>
          </w:rPr>
          <w:fldChar w:fldCharType="begin"/>
        </w:r>
        <w:r w:rsidRPr="00D9150C">
          <w:rPr>
            <w:rFonts w:ascii="Times New Roman" w:hAnsi="Times New Roman" w:cs="Times New Roman"/>
            <w:sz w:val="24"/>
            <w:szCs w:val="24"/>
          </w:rPr>
          <w:instrText xml:space="preserve"> PAGE   \* MERGEFORMAT </w:instrText>
        </w:r>
        <w:r w:rsidRPr="00D9150C">
          <w:rPr>
            <w:rFonts w:ascii="Times New Roman" w:hAnsi="Times New Roman" w:cs="Times New Roman"/>
            <w:sz w:val="24"/>
            <w:szCs w:val="24"/>
          </w:rPr>
          <w:fldChar w:fldCharType="separate"/>
        </w:r>
        <w:r w:rsidRPr="00D9150C">
          <w:rPr>
            <w:rFonts w:ascii="Times New Roman" w:hAnsi="Times New Roman" w:cs="Times New Roman"/>
            <w:noProof/>
            <w:sz w:val="24"/>
            <w:szCs w:val="24"/>
          </w:rPr>
          <w:t>2</w:t>
        </w:r>
        <w:r w:rsidRPr="00D9150C">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163399"/>
      <w:docPartObj>
        <w:docPartGallery w:val="Page Numbers (Bottom of Page)"/>
        <w:docPartUnique/>
      </w:docPartObj>
    </w:sdtPr>
    <w:sdtEndPr>
      <w:rPr>
        <w:rFonts w:ascii="Times New Roman" w:hAnsi="Times New Roman" w:cs="Times New Roman"/>
        <w:noProof/>
        <w:sz w:val="24"/>
        <w:szCs w:val="24"/>
      </w:rPr>
    </w:sdtEndPr>
    <w:sdtContent>
      <w:p w14:paraId="4048932C" w14:textId="67188FEE" w:rsidR="00D9150C" w:rsidRPr="00D9150C" w:rsidRDefault="00D9150C">
        <w:pPr>
          <w:pStyle w:val="Footer"/>
          <w:jc w:val="center"/>
          <w:rPr>
            <w:rFonts w:ascii="Times New Roman" w:hAnsi="Times New Roman" w:cs="Times New Roman"/>
            <w:sz w:val="24"/>
            <w:szCs w:val="24"/>
          </w:rPr>
        </w:pPr>
        <w:r w:rsidRPr="00D9150C">
          <w:rPr>
            <w:rFonts w:ascii="Times New Roman" w:hAnsi="Times New Roman" w:cs="Times New Roman"/>
            <w:sz w:val="24"/>
            <w:szCs w:val="24"/>
          </w:rPr>
          <w:fldChar w:fldCharType="begin"/>
        </w:r>
        <w:r w:rsidRPr="00D9150C">
          <w:rPr>
            <w:rFonts w:ascii="Times New Roman" w:hAnsi="Times New Roman" w:cs="Times New Roman"/>
            <w:sz w:val="24"/>
            <w:szCs w:val="24"/>
          </w:rPr>
          <w:instrText xml:space="preserve"> PAGE   \* MERGEFORMAT </w:instrText>
        </w:r>
        <w:r w:rsidRPr="00D9150C">
          <w:rPr>
            <w:rFonts w:ascii="Times New Roman" w:hAnsi="Times New Roman" w:cs="Times New Roman"/>
            <w:sz w:val="24"/>
            <w:szCs w:val="24"/>
          </w:rPr>
          <w:fldChar w:fldCharType="separate"/>
        </w:r>
        <w:r w:rsidRPr="00D9150C">
          <w:rPr>
            <w:rFonts w:ascii="Times New Roman" w:hAnsi="Times New Roman" w:cs="Times New Roman"/>
            <w:noProof/>
            <w:sz w:val="24"/>
            <w:szCs w:val="24"/>
          </w:rPr>
          <w:t>2</w:t>
        </w:r>
        <w:r w:rsidRPr="00D9150C">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88887"/>
      <w:docPartObj>
        <w:docPartGallery w:val="Page Numbers (Bottom of Page)"/>
        <w:docPartUnique/>
      </w:docPartObj>
    </w:sdtPr>
    <w:sdtEndPr>
      <w:rPr>
        <w:rFonts w:ascii="Times New Roman" w:hAnsi="Times New Roman" w:cs="Times New Roman"/>
        <w:noProof/>
        <w:sz w:val="24"/>
        <w:szCs w:val="24"/>
      </w:rPr>
    </w:sdtEndPr>
    <w:sdtContent>
      <w:p w14:paraId="48629A40" w14:textId="2DFB635E" w:rsidR="00D9150C" w:rsidRPr="00D9150C" w:rsidRDefault="00D9150C" w:rsidP="00D9150C">
        <w:pPr>
          <w:pStyle w:val="Footer"/>
          <w:jc w:val="center"/>
          <w:rPr>
            <w:rFonts w:ascii="Times New Roman" w:hAnsi="Times New Roman" w:cs="Times New Roman"/>
            <w:sz w:val="24"/>
            <w:szCs w:val="24"/>
          </w:rPr>
        </w:pPr>
        <w:r w:rsidRPr="00D9150C">
          <w:rPr>
            <w:rFonts w:ascii="Times New Roman" w:hAnsi="Times New Roman" w:cs="Times New Roman"/>
            <w:sz w:val="24"/>
            <w:szCs w:val="24"/>
          </w:rPr>
          <w:fldChar w:fldCharType="begin"/>
        </w:r>
        <w:r w:rsidRPr="00D9150C">
          <w:rPr>
            <w:rFonts w:ascii="Times New Roman" w:hAnsi="Times New Roman" w:cs="Times New Roman"/>
            <w:sz w:val="24"/>
            <w:szCs w:val="24"/>
          </w:rPr>
          <w:instrText xml:space="preserve"> PAGE   \* MERGEFORMAT </w:instrText>
        </w:r>
        <w:r w:rsidRPr="00D9150C">
          <w:rPr>
            <w:rFonts w:ascii="Times New Roman" w:hAnsi="Times New Roman" w:cs="Times New Roman"/>
            <w:sz w:val="24"/>
            <w:szCs w:val="24"/>
          </w:rPr>
          <w:fldChar w:fldCharType="separate"/>
        </w:r>
        <w:r w:rsidRPr="00D9150C">
          <w:rPr>
            <w:rFonts w:ascii="Times New Roman" w:hAnsi="Times New Roman" w:cs="Times New Roman"/>
            <w:noProof/>
            <w:sz w:val="24"/>
            <w:szCs w:val="24"/>
          </w:rPr>
          <w:t>2</w:t>
        </w:r>
        <w:r w:rsidRPr="00D9150C">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D640" w14:textId="77777777" w:rsidR="007349AB" w:rsidRDefault="007349AB" w:rsidP="00F2190F">
      <w:pPr>
        <w:spacing w:after="0" w:line="240" w:lineRule="auto"/>
      </w:pPr>
      <w:r>
        <w:separator/>
      </w:r>
    </w:p>
  </w:footnote>
  <w:footnote w:type="continuationSeparator" w:id="0">
    <w:p w14:paraId="20A6233E" w14:textId="77777777" w:rsidR="007349AB" w:rsidRDefault="007349AB" w:rsidP="00F2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A7B4" w14:textId="3FCC6A93" w:rsidR="00510A59" w:rsidRPr="00510A59" w:rsidRDefault="00A10EA1" w:rsidP="00510A59">
    <w:pPr>
      <w:spacing w:after="0"/>
      <w:rPr>
        <w:rFonts w:ascii="Times New Roman" w:hAnsi="Times New Roman" w:cs="Times New Roman"/>
        <w:bCs/>
        <w:i/>
        <w:iCs/>
        <w:sz w:val="20"/>
        <w:szCs w:val="20"/>
      </w:rPr>
    </w:pPr>
    <w:r>
      <w:rPr>
        <w:rFonts w:ascii="Times New Roman" w:hAnsi="Times New Roman" w:cs="Times New Roman"/>
        <w:bCs/>
        <w:i/>
        <w:iCs/>
        <w:sz w:val="20"/>
        <w:szCs w:val="20"/>
      </w:rPr>
      <w:t xml:space="preserve">Analisis </w:t>
    </w:r>
    <w:r w:rsidR="00510A59" w:rsidRPr="00510A59">
      <w:rPr>
        <w:rFonts w:ascii="Times New Roman" w:hAnsi="Times New Roman" w:cs="Times New Roman"/>
        <w:bCs/>
        <w:i/>
        <w:iCs/>
        <w:sz w:val="20"/>
        <w:szCs w:val="20"/>
      </w:rPr>
      <w:t>Kelas Massa Batuan Terhadap Fragmentasi Hasil Peledakan Menggunakan Splitdekstop</w:t>
    </w:r>
  </w:p>
  <w:p w14:paraId="7785036F" w14:textId="77777777" w:rsidR="00510A59" w:rsidRDefault="00510A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7477" w14:textId="122D20B0" w:rsidR="00F2190F" w:rsidRPr="00510A59" w:rsidRDefault="00510A59" w:rsidP="00510A59">
    <w:pPr>
      <w:spacing w:after="0" w:line="240" w:lineRule="auto"/>
      <w:jc w:val="right"/>
      <w:rPr>
        <w:sz w:val="20"/>
        <w:szCs w:val="20"/>
      </w:rPr>
    </w:pPr>
    <w:r w:rsidRPr="00510A59">
      <w:rPr>
        <w:rFonts w:ascii="Times New Roman" w:hAnsi="Times New Roman" w:cs="Times New Roman"/>
        <w:i/>
        <w:iCs/>
        <w:sz w:val="20"/>
        <w:szCs w:val="20"/>
      </w:rPr>
      <w:t>Aprilliana, Dania Rizkie, Dwi Wahyu Hardiyanto</w:t>
    </w:r>
  </w:p>
  <w:p w14:paraId="03FBA9DA" w14:textId="77777777" w:rsidR="00D9150C" w:rsidRPr="00D9150C" w:rsidRDefault="00D9150C" w:rsidP="00D915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F821" w14:textId="77777777" w:rsidR="00D9150C" w:rsidRPr="004176ED" w:rsidRDefault="00D9150C" w:rsidP="00D9150C">
    <w:pPr>
      <w:tabs>
        <w:tab w:val="left" w:pos="7440"/>
      </w:tabs>
      <w:spacing w:after="0"/>
      <w:ind w:right="-1"/>
      <w:rPr>
        <w:rFonts w:ascii="Times New Roman" w:hAnsi="Times New Roman" w:cs="Times New Roman"/>
      </w:rPr>
    </w:pPr>
    <w:r w:rsidRPr="004176ED">
      <w:rPr>
        <w:rFonts w:ascii="Times New Roman" w:hAnsi="Times New Roman" w:cs="Times New Roman"/>
        <w:i/>
        <w:w w:val="105"/>
        <w:sz w:val="20"/>
        <w:szCs w:val="20"/>
      </w:rPr>
      <w:t>Jurnal</w:t>
    </w:r>
    <w:r w:rsidRPr="004176ED">
      <w:rPr>
        <w:rFonts w:ascii="Times New Roman" w:hAnsi="Times New Roman" w:cs="Times New Roman"/>
        <w:i/>
        <w:spacing w:val="-11"/>
        <w:w w:val="105"/>
        <w:sz w:val="20"/>
        <w:szCs w:val="20"/>
      </w:rPr>
      <w:t xml:space="preserve"> </w:t>
    </w:r>
    <w:r w:rsidRPr="004176ED">
      <w:rPr>
        <w:rFonts w:ascii="Times New Roman" w:hAnsi="Times New Roman" w:cs="Times New Roman"/>
        <w:i/>
        <w:w w:val="105"/>
        <w:sz w:val="20"/>
        <w:szCs w:val="20"/>
      </w:rPr>
      <w:t>Desiminasi</w:t>
    </w:r>
    <w:r w:rsidRPr="004176ED">
      <w:rPr>
        <w:rFonts w:ascii="Times New Roman" w:hAnsi="Times New Roman" w:cs="Times New Roman"/>
        <w:i/>
        <w:spacing w:val="-7"/>
        <w:w w:val="105"/>
        <w:sz w:val="20"/>
        <w:szCs w:val="20"/>
      </w:rPr>
      <w:t xml:space="preserve"> </w:t>
    </w:r>
    <w:r w:rsidRPr="004176ED">
      <w:rPr>
        <w:rFonts w:ascii="Times New Roman" w:hAnsi="Times New Roman" w:cs="Times New Roman"/>
        <w:i/>
        <w:w w:val="105"/>
        <w:sz w:val="20"/>
        <w:szCs w:val="20"/>
      </w:rPr>
      <w:t>Teknologi,</w:t>
    </w:r>
    <w:r w:rsidRPr="004176ED">
      <w:rPr>
        <w:rFonts w:ascii="Times New Roman" w:hAnsi="Times New Roman" w:cs="Times New Roman"/>
        <w:i/>
        <w:spacing w:val="-10"/>
        <w:w w:val="105"/>
        <w:sz w:val="20"/>
        <w:szCs w:val="20"/>
      </w:rPr>
      <w:t xml:space="preserve"> </w:t>
    </w:r>
    <w:r w:rsidRPr="004176ED">
      <w:rPr>
        <w:rFonts w:ascii="Times New Roman" w:hAnsi="Times New Roman" w:cs="Times New Roman"/>
        <w:i/>
        <w:w w:val="105"/>
        <w:sz w:val="20"/>
        <w:szCs w:val="20"/>
      </w:rPr>
      <w:t>Volume</w:t>
    </w:r>
    <w:r w:rsidRPr="004176ED">
      <w:rPr>
        <w:rFonts w:ascii="Times New Roman" w:hAnsi="Times New Roman" w:cs="Times New Roman"/>
        <w:i/>
        <w:spacing w:val="-7"/>
        <w:w w:val="105"/>
        <w:sz w:val="20"/>
        <w:szCs w:val="20"/>
      </w:rPr>
      <w:t xml:space="preserve"> </w:t>
    </w:r>
    <w:r w:rsidRPr="004176ED">
      <w:rPr>
        <w:rFonts w:ascii="Times New Roman" w:hAnsi="Times New Roman" w:cs="Times New Roman"/>
        <w:i/>
        <w:w w:val="105"/>
        <w:sz w:val="20"/>
        <w:szCs w:val="20"/>
      </w:rPr>
      <w:t>14,</w:t>
    </w:r>
    <w:r w:rsidRPr="004176ED">
      <w:rPr>
        <w:rFonts w:ascii="Times New Roman" w:hAnsi="Times New Roman" w:cs="Times New Roman"/>
        <w:i/>
        <w:spacing w:val="-10"/>
        <w:w w:val="105"/>
        <w:sz w:val="20"/>
        <w:szCs w:val="20"/>
      </w:rPr>
      <w:t xml:space="preserve"> </w:t>
    </w:r>
    <w:r w:rsidRPr="004176ED">
      <w:rPr>
        <w:rFonts w:ascii="Times New Roman" w:hAnsi="Times New Roman" w:cs="Times New Roman"/>
        <w:i/>
        <w:w w:val="105"/>
        <w:sz w:val="20"/>
        <w:szCs w:val="20"/>
      </w:rPr>
      <w:t>Nomor</w:t>
    </w:r>
    <w:r w:rsidRPr="004176ED">
      <w:rPr>
        <w:rFonts w:ascii="Times New Roman" w:hAnsi="Times New Roman" w:cs="Times New Roman"/>
        <w:i/>
        <w:spacing w:val="-8"/>
        <w:w w:val="105"/>
        <w:sz w:val="20"/>
        <w:szCs w:val="20"/>
      </w:rPr>
      <w:t xml:space="preserve"> </w:t>
    </w:r>
    <w:r w:rsidRPr="004176ED">
      <w:rPr>
        <w:rFonts w:ascii="Times New Roman" w:hAnsi="Times New Roman" w:cs="Times New Roman"/>
        <w:i/>
        <w:w w:val="105"/>
        <w:sz w:val="20"/>
        <w:szCs w:val="20"/>
      </w:rPr>
      <w:t>1, Januari</w:t>
    </w:r>
    <w:r w:rsidRPr="004176ED">
      <w:rPr>
        <w:rFonts w:ascii="Times New Roman" w:hAnsi="Times New Roman" w:cs="Times New Roman"/>
        <w:i/>
        <w:spacing w:val="34"/>
        <w:w w:val="105"/>
        <w:sz w:val="20"/>
        <w:szCs w:val="20"/>
      </w:rPr>
      <w:t xml:space="preserve"> </w:t>
    </w:r>
    <w:r w:rsidRPr="004176ED">
      <w:rPr>
        <w:rFonts w:ascii="Times New Roman" w:hAnsi="Times New Roman" w:cs="Times New Roman"/>
        <w:i/>
        <w:spacing w:val="-4"/>
        <w:w w:val="105"/>
        <w:sz w:val="20"/>
        <w:szCs w:val="20"/>
      </w:rPr>
      <w:t>2026</w:t>
    </w:r>
    <w:r w:rsidRPr="004176ED">
      <w:rPr>
        <w:rFonts w:ascii="Times New Roman" w:hAnsi="Times New Roman" w:cs="Times New Roman"/>
        <w:i/>
        <w:sz w:val="20"/>
        <w:szCs w:val="20"/>
      </w:rPr>
      <w:tab/>
      <w:t xml:space="preserve">           </w:t>
    </w:r>
    <w:r w:rsidRPr="004176ED">
      <w:rPr>
        <w:rFonts w:ascii="Times New Roman" w:hAnsi="Times New Roman" w:cs="Times New Roman"/>
        <w:i/>
        <w:w w:val="105"/>
        <w:sz w:val="20"/>
        <w:szCs w:val="20"/>
      </w:rPr>
      <w:t>p.</w:t>
    </w:r>
    <w:r w:rsidRPr="004176ED">
      <w:rPr>
        <w:rFonts w:ascii="Times New Roman" w:hAnsi="Times New Roman" w:cs="Times New Roman"/>
        <w:i/>
        <w:spacing w:val="-3"/>
        <w:w w:val="105"/>
        <w:sz w:val="20"/>
        <w:szCs w:val="20"/>
      </w:rPr>
      <w:t xml:space="preserve"> </w:t>
    </w:r>
    <w:r w:rsidRPr="004176ED">
      <w:rPr>
        <w:rFonts w:ascii="Times New Roman" w:hAnsi="Times New Roman" w:cs="Times New Roman"/>
        <w:i/>
        <w:w w:val="105"/>
        <w:sz w:val="20"/>
        <w:szCs w:val="20"/>
      </w:rPr>
      <w:t>ISSN</w:t>
    </w:r>
    <w:r w:rsidRPr="004176ED">
      <w:rPr>
        <w:rFonts w:ascii="Times New Roman" w:hAnsi="Times New Roman" w:cs="Times New Roman"/>
        <w:i/>
        <w:spacing w:val="35"/>
        <w:w w:val="105"/>
        <w:sz w:val="20"/>
        <w:szCs w:val="20"/>
      </w:rPr>
      <w:t xml:space="preserve"> </w:t>
    </w:r>
    <w:r w:rsidRPr="004176ED">
      <w:rPr>
        <w:rFonts w:ascii="Times New Roman" w:hAnsi="Times New Roman" w:cs="Times New Roman"/>
        <w:i/>
        <w:w w:val="105"/>
        <w:sz w:val="20"/>
        <w:szCs w:val="20"/>
      </w:rPr>
      <w:t>2303-</w:t>
    </w:r>
    <w:r w:rsidRPr="004176ED">
      <w:rPr>
        <w:rFonts w:ascii="Times New Roman" w:hAnsi="Times New Roman" w:cs="Times New Roman"/>
        <w:i/>
        <w:spacing w:val="-4"/>
        <w:w w:val="105"/>
        <w:sz w:val="20"/>
        <w:szCs w:val="20"/>
      </w:rPr>
      <w:t>212X</w:t>
    </w:r>
    <w:r w:rsidRPr="004176ED">
      <w:rPr>
        <w:rFonts w:ascii="Times New Roman" w:hAnsi="Times New Roman" w:cs="Times New Roman"/>
        <w:i/>
        <w:w w:val="105"/>
        <w:sz w:val="20"/>
        <w:szCs w:val="20"/>
      </w:rPr>
      <w:t xml:space="preserve">   </w:t>
    </w:r>
    <w:r w:rsidRPr="004176ED">
      <w:rPr>
        <w:rFonts w:ascii="Times New Roman" w:hAnsi="Times New Roman" w:cs="Times New Roman"/>
        <w:i/>
        <w:w w:val="105"/>
        <w:sz w:val="20"/>
        <w:szCs w:val="20"/>
      </w:rPr>
      <w:tab/>
    </w:r>
    <w:r w:rsidRPr="004176ED">
      <w:rPr>
        <w:rFonts w:ascii="Times New Roman" w:hAnsi="Times New Roman" w:cs="Times New Roman"/>
        <w:i/>
        <w:w w:val="105"/>
        <w:sz w:val="20"/>
        <w:szCs w:val="20"/>
      </w:rPr>
      <w:tab/>
      <w:t xml:space="preserve">  e.</w:t>
    </w:r>
    <w:r w:rsidRPr="004176ED">
      <w:rPr>
        <w:rFonts w:ascii="Times New Roman" w:hAnsi="Times New Roman" w:cs="Times New Roman"/>
        <w:i/>
        <w:spacing w:val="-5"/>
        <w:w w:val="105"/>
        <w:sz w:val="20"/>
        <w:szCs w:val="20"/>
      </w:rPr>
      <w:t xml:space="preserve"> </w:t>
    </w:r>
    <w:r w:rsidRPr="004176ED">
      <w:rPr>
        <w:rFonts w:ascii="Times New Roman" w:hAnsi="Times New Roman" w:cs="Times New Roman"/>
        <w:i/>
        <w:w w:val="105"/>
        <w:sz w:val="20"/>
        <w:szCs w:val="20"/>
      </w:rPr>
      <w:t>ISSN</w:t>
    </w:r>
    <w:r w:rsidRPr="004176ED">
      <w:rPr>
        <w:rFonts w:ascii="Times New Roman" w:hAnsi="Times New Roman" w:cs="Times New Roman"/>
        <w:i/>
        <w:spacing w:val="36"/>
        <w:w w:val="105"/>
        <w:sz w:val="20"/>
        <w:szCs w:val="20"/>
      </w:rPr>
      <w:t xml:space="preserve"> </w:t>
    </w:r>
    <w:r w:rsidRPr="004176ED">
      <w:rPr>
        <w:rFonts w:ascii="Times New Roman" w:hAnsi="Times New Roman" w:cs="Times New Roman"/>
        <w:i/>
        <w:w w:val="105"/>
        <w:sz w:val="20"/>
        <w:szCs w:val="20"/>
      </w:rPr>
      <w:t>2503-</w:t>
    </w:r>
    <w:r w:rsidRPr="004176ED">
      <w:rPr>
        <w:rFonts w:ascii="Times New Roman" w:hAnsi="Times New Roman" w:cs="Times New Roman"/>
        <w:i/>
        <w:spacing w:val="-4"/>
        <w:w w:val="105"/>
        <w:sz w:val="20"/>
        <w:szCs w:val="20"/>
      </w:rPr>
      <w:t xml:space="preserve">5398 </w:t>
    </w:r>
  </w:p>
  <w:p w14:paraId="3DDEB918" w14:textId="77777777" w:rsidR="00D9150C" w:rsidRDefault="00D91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DAF"/>
    <w:multiLevelType w:val="multilevel"/>
    <w:tmpl w:val="699A9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862A9E"/>
    <w:multiLevelType w:val="multilevel"/>
    <w:tmpl w:val="4D2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3558"/>
    <w:multiLevelType w:val="multilevel"/>
    <w:tmpl w:val="52A2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B283F"/>
    <w:multiLevelType w:val="hybridMultilevel"/>
    <w:tmpl w:val="514C4F52"/>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6935ED"/>
    <w:multiLevelType w:val="hybridMultilevel"/>
    <w:tmpl w:val="7D14CD6C"/>
    <w:lvl w:ilvl="0" w:tplc="FF948CC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02E2C"/>
    <w:multiLevelType w:val="multilevel"/>
    <w:tmpl w:val="F7BEE9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AF2196E"/>
    <w:multiLevelType w:val="multilevel"/>
    <w:tmpl w:val="6EA634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F9D294D"/>
    <w:multiLevelType w:val="multilevel"/>
    <w:tmpl w:val="50482876"/>
    <w:lvl w:ilvl="0">
      <w:start w:val="1"/>
      <w:numFmt w:val="decimal"/>
      <w:lvlText w:val="%1."/>
      <w:lvlJc w:val="left"/>
      <w:pPr>
        <w:ind w:left="927" w:hanging="360"/>
      </w:pPr>
      <w:rPr>
        <w:rFonts w:hint="default"/>
      </w:rPr>
    </w:lvl>
    <w:lvl w:ilvl="1">
      <w:start w:val="10"/>
      <w:numFmt w:val="decimal"/>
      <w:isLgl/>
      <w:lvlText w:val="%1.%2."/>
      <w:lvlJc w:val="left"/>
      <w:pPr>
        <w:ind w:left="1047" w:hanging="480"/>
      </w:pPr>
      <w:rPr>
        <w:rFonts w:hint="default"/>
        <w:b/>
        <w:i w:val="0"/>
      </w:rPr>
    </w:lvl>
    <w:lvl w:ilvl="2">
      <w:start w:val="1"/>
      <w:numFmt w:val="decimal"/>
      <w:isLgl/>
      <w:lvlText w:val="%1.%2.%3."/>
      <w:lvlJc w:val="left"/>
      <w:pPr>
        <w:ind w:left="1287" w:hanging="720"/>
      </w:pPr>
      <w:rPr>
        <w:rFonts w:hint="default"/>
        <w:i w:val="0"/>
      </w:rPr>
    </w:lvl>
    <w:lvl w:ilvl="3">
      <w:start w:val="1"/>
      <w:numFmt w:val="decimal"/>
      <w:isLgl/>
      <w:lvlText w:val="%1.%2.%3.%4."/>
      <w:lvlJc w:val="left"/>
      <w:pPr>
        <w:ind w:left="1287" w:hanging="720"/>
      </w:pPr>
      <w:rPr>
        <w:rFonts w:hint="default"/>
        <w:i w:val="0"/>
      </w:rPr>
    </w:lvl>
    <w:lvl w:ilvl="4">
      <w:start w:val="1"/>
      <w:numFmt w:val="decimal"/>
      <w:isLgl/>
      <w:lvlText w:val="%1.%2.%3.%4.%5."/>
      <w:lvlJc w:val="left"/>
      <w:pPr>
        <w:ind w:left="1647" w:hanging="1080"/>
      </w:pPr>
      <w:rPr>
        <w:rFonts w:hint="default"/>
        <w:i w:val="0"/>
      </w:rPr>
    </w:lvl>
    <w:lvl w:ilvl="5">
      <w:start w:val="1"/>
      <w:numFmt w:val="decimal"/>
      <w:isLgl/>
      <w:lvlText w:val="%1.%2.%3.%4.%5.%6."/>
      <w:lvlJc w:val="left"/>
      <w:pPr>
        <w:ind w:left="1647" w:hanging="1080"/>
      </w:pPr>
      <w:rPr>
        <w:rFonts w:hint="default"/>
        <w:i w:val="0"/>
      </w:rPr>
    </w:lvl>
    <w:lvl w:ilvl="6">
      <w:start w:val="1"/>
      <w:numFmt w:val="decimal"/>
      <w:isLgl/>
      <w:lvlText w:val="%1.%2.%3.%4.%5.%6.%7."/>
      <w:lvlJc w:val="left"/>
      <w:pPr>
        <w:ind w:left="2007" w:hanging="1440"/>
      </w:pPr>
      <w:rPr>
        <w:rFonts w:hint="default"/>
        <w:i w:val="0"/>
      </w:rPr>
    </w:lvl>
    <w:lvl w:ilvl="7">
      <w:start w:val="1"/>
      <w:numFmt w:val="decimal"/>
      <w:isLgl/>
      <w:lvlText w:val="%1.%2.%3.%4.%5.%6.%7.%8."/>
      <w:lvlJc w:val="left"/>
      <w:pPr>
        <w:ind w:left="2007" w:hanging="1440"/>
      </w:pPr>
      <w:rPr>
        <w:rFonts w:hint="default"/>
        <w:i w:val="0"/>
      </w:rPr>
    </w:lvl>
    <w:lvl w:ilvl="8">
      <w:start w:val="1"/>
      <w:numFmt w:val="decimal"/>
      <w:isLgl/>
      <w:lvlText w:val="%1.%2.%3.%4.%5.%6.%7.%8.%9."/>
      <w:lvlJc w:val="left"/>
      <w:pPr>
        <w:ind w:left="2367" w:hanging="1800"/>
      </w:pPr>
      <w:rPr>
        <w:rFonts w:hint="default"/>
        <w:i w:val="0"/>
      </w:rPr>
    </w:lvl>
  </w:abstractNum>
  <w:abstractNum w:abstractNumId="8" w15:restartNumberingAfterBreak="0">
    <w:nsid w:val="40B10578"/>
    <w:multiLevelType w:val="hybridMultilevel"/>
    <w:tmpl w:val="7646F97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4B716EDD"/>
    <w:multiLevelType w:val="multilevel"/>
    <w:tmpl w:val="B194F7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5D64518"/>
    <w:multiLevelType w:val="hybridMultilevel"/>
    <w:tmpl w:val="E794BA62"/>
    <w:lvl w:ilvl="0" w:tplc="2E4EC2EA">
      <w:start w:val="1"/>
      <w:numFmt w:val="decimal"/>
      <w:lvlText w:val="%1."/>
      <w:lvlJc w:val="left"/>
      <w:pPr>
        <w:ind w:left="720" w:hanging="360"/>
      </w:pPr>
      <w:rPr>
        <w:rFonts w:ascii="Times New Roman" w:eastAsia="Times New Roman" w:hAnsi="Times New Roman" w:cs="Times New Roman"/>
        <w:i w:val="0"/>
      </w:rPr>
    </w:lvl>
    <w:lvl w:ilvl="1" w:tplc="04210019">
      <w:start w:val="1"/>
      <w:numFmt w:val="lowerLetter"/>
      <w:lvlText w:val="%2."/>
      <w:lvlJc w:val="left"/>
      <w:pPr>
        <w:ind w:left="1440" w:hanging="360"/>
      </w:pPr>
    </w:lvl>
    <w:lvl w:ilvl="2" w:tplc="F5BCE078">
      <w:start w:val="4"/>
      <w:numFmt w:val="upperRoman"/>
      <w:lvlText w:val="%3."/>
      <w:lvlJc w:val="left"/>
      <w:pPr>
        <w:ind w:left="2700" w:hanging="72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BD834C0"/>
    <w:multiLevelType w:val="hybridMultilevel"/>
    <w:tmpl w:val="D100A47E"/>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A3365A"/>
    <w:multiLevelType w:val="multilevel"/>
    <w:tmpl w:val="BFB664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0697063"/>
    <w:multiLevelType w:val="multilevel"/>
    <w:tmpl w:val="AF08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3069A"/>
    <w:multiLevelType w:val="multilevel"/>
    <w:tmpl w:val="D61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82ED7"/>
    <w:multiLevelType w:val="hybridMultilevel"/>
    <w:tmpl w:val="DF9E6AC6"/>
    <w:lvl w:ilvl="0" w:tplc="BF6C4D1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17CFF"/>
    <w:multiLevelType w:val="hybridMultilevel"/>
    <w:tmpl w:val="15EEC0FC"/>
    <w:lvl w:ilvl="0" w:tplc="5EA09E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919AB"/>
    <w:multiLevelType w:val="multilevel"/>
    <w:tmpl w:val="C182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7422">
    <w:abstractNumId w:val="9"/>
  </w:num>
  <w:num w:numId="2" w16cid:durableId="186676031">
    <w:abstractNumId w:val="5"/>
  </w:num>
  <w:num w:numId="3" w16cid:durableId="319889622">
    <w:abstractNumId w:val="0"/>
  </w:num>
  <w:num w:numId="4" w16cid:durableId="945698410">
    <w:abstractNumId w:val="12"/>
  </w:num>
  <w:num w:numId="5" w16cid:durableId="2047830114">
    <w:abstractNumId w:val="6"/>
  </w:num>
  <w:num w:numId="6" w16cid:durableId="758983383">
    <w:abstractNumId w:val="13"/>
  </w:num>
  <w:num w:numId="7" w16cid:durableId="162819972">
    <w:abstractNumId w:val="2"/>
  </w:num>
  <w:num w:numId="8" w16cid:durableId="34936419">
    <w:abstractNumId w:val="14"/>
  </w:num>
  <w:num w:numId="9" w16cid:durableId="1056392757">
    <w:abstractNumId w:val="17"/>
  </w:num>
  <w:num w:numId="10" w16cid:durableId="576985034">
    <w:abstractNumId w:val="1"/>
  </w:num>
  <w:num w:numId="11" w16cid:durableId="1707948270">
    <w:abstractNumId w:val="15"/>
  </w:num>
  <w:num w:numId="12" w16cid:durableId="676268497">
    <w:abstractNumId w:val="16"/>
  </w:num>
  <w:num w:numId="13" w16cid:durableId="933248482">
    <w:abstractNumId w:val="7"/>
  </w:num>
  <w:num w:numId="14" w16cid:durableId="1951815279">
    <w:abstractNumId w:val="10"/>
  </w:num>
  <w:num w:numId="15" w16cid:durableId="1211528764">
    <w:abstractNumId w:val="4"/>
  </w:num>
  <w:num w:numId="16" w16cid:durableId="689844462">
    <w:abstractNumId w:val="11"/>
  </w:num>
  <w:num w:numId="17" w16cid:durableId="1801536420">
    <w:abstractNumId w:val="3"/>
  </w:num>
  <w:num w:numId="18" w16cid:durableId="1779718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37"/>
    <w:rsid w:val="000033C8"/>
    <w:rsid w:val="000347C3"/>
    <w:rsid w:val="00045DC7"/>
    <w:rsid w:val="000465A0"/>
    <w:rsid w:val="000624C2"/>
    <w:rsid w:val="0007684E"/>
    <w:rsid w:val="00093579"/>
    <w:rsid w:val="000958CC"/>
    <w:rsid w:val="000A5DEE"/>
    <w:rsid w:val="000B1C67"/>
    <w:rsid w:val="000B7CA5"/>
    <w:rsid w:val="000C3ABF"/>
    <w:rsid w:val="000D1B3C"/>
    <w:rsid w:val="000F7707"/>
    <w:rsid w:val="001024B0"/>
    <w:rsid w:val="00106D12"/>
    <w:rsid w:val="00132539"/>
    <w:rsid w:val="0015285D"/>
    <w:rsid w:val="00162B42"/>
    <w:rsid w:val="00175565"/>
    <w:rsid w:val="00194AD9"/>
    <w:rsid w:val="0019734E"/>
    <w:rsid w:val="001B594B"/>
    <w:rsid w:val="001C2D13"/>
    <w:rsid w:val="001D1834"/>
    <w:rsid w:val="001D3CB9"/>
    <w:rsid w:val="001D6ADC"/>
    <w:rsid w:val="001F73BF"/>
    <w:rsid w:val="001F7E24"/>
    <w:rsid w:val="00214E7C"/>
    <w:rsid w:val="00216D13"/>
    <w:rsid w:val="00243019"/>
    <w:rsid w:val="00253A10"/>
    <w:rsid w:val="002629EB"/>
    <w:rsid w:val="002702BF"/>
    <w:rsid w:val="0027113B"/>
    <w:rsid w:val="00290613"/>
    <w:rsid w:val="002A6469"/>
    <w:rsid w:val="002C3BAB"/>
    <w:rsid w:val="002C7EF3"/>
    <w:rsid w:val="002E0C82"/>
    <w:rsid w:val="002F2ED1"/>
    <w:rsid w:val="003128B2"/>
    <w:rsid w:val="00321FAC"/>
    <w:rsid w:val="00326B76"/>
    <w:rsid w:val="00330A50"/>
    <w:rsid w:val="00334725"/>
    <w:rsid w:val="00347C6F"/>
    <w:rsid w:val="00347D7D"/>
    <w:rsid w:val="0035076D"/>
    <w:rsid w:val="00367748"/>
    <w:rsid w:val="00370ADE"/>
    <w:rsid w:val="0037285F"/>
    <w:rsid w:val="003855AC"/>
    <w:rsid w:val="00387A0B"/>
    <w:rsid w:val="00392AAE"/>
    <w:rsid w:val="00396B49"/>
    <w:rsid w:val="003A33CD"/>
    <w:rsid w:val="003B1DE1"/>
    <w:rsid w:val="003B3B1D"/>
    <w:rsid w:val="003B4E6A"/>
    <w:rsid w:val="003C25AC"/>
    <w:rsid w:val="003C3036"/>
    <w:rsid w:val="003D0ADA"/>
    <w:rsid w:val="003F5DDA"/>
    <w:rsid w:val="00411845"/>
    <w:rsid w:val="00412DC1"/>
    <w:rsid w:val="004132AA"/>
    <w:rsid w:val="004163F0"/>
    <w:rsid w:val="0046504F"/>
    <w:rsid w:val="0047385D"/>
    <w:rsid w:val="00473E3A"/>
    <w:rsid w:val="00474397"/>
    <w:rsid w:val="004751D0"/>
    <w:rsid w:val="00485C69"/>
    <w:rsid w:val="00485D51"/>
    <w:rsid w:val="00487700"/>
    <w:rsid w:val="00493CEB"/>
    <w:rsid w:val="004C34F9"/>
    <w:rsid w:val="004C530F"/>
    <w:rsid w:val="004D0B6B"/>
    <w:rsid w:val="004D19F8"/>
    <w:rsid w:val="004D1BAE"/>
    <w:rsid w:val="004D337D"/>
    <w:rsid w:val="004D70A7"/>
    <w:rsid w:val="004E70DE"/>
    <w:rsid w:val="00510A59"/>
    <w:rsid w:val="00515BB3"/>
    <w:rsid w:val="00526F7E"/>
    <w:rsid w:val="005305E7"/>
    <w:rsid w:val="005310C7"/>
    <w:rsid w:val="005345F8"/>
    <w:rsid w:val="005465D5"/>
    <w:rsid w:val="00553443"/>
    <w:rsid w:val="00585795"/>
    <w:rsid w:val="005A14E7"/>
    <w:rsid w:val="005B1CE9"/>
    <w:rsid w:val="005B5A6F"/>
    <w:rsid w:val="005C1368"/>
    <w:rsid w:val="00613D24"/>
    <w:rsid w:val="006156A5"/>
    <w:rsid w:val="00631492"/>
    <w:rsid w:val="00636BB2"/>
    <w:rsid w:val="00660CDB"/>
    <w:rsid w:val="0068360C"/>
    <w:rsid w:val="006A1340"/>
    <w:rsid w:val="006A23C3"/>
    <w:rsid w:val="006B3487"/>
    <w:rsid w:val="006C7A2B"/>
    <w:rsid w:val="006D3C52"/>
    <w:rsid w:val="006D57E8"/>
    <w:rsid w:val="006F3DC5"/>
    <w:rsid w:val="0071135C"/>
    <w:rsid w:val="007152D2"/>
    <w:rsid w:val="00717F96"/>
    <w:rsid w:val="0072226F"/>
    <w:rsid w:val="00726BBC"/>
    <w:rsid w:val="007349AB"/>
    <w:rsid w:val="007416E2"/>
    <w:rsid w:val="00744B77"/>
    <w:rsid w:val="007B48F0"/>
    <w:rsid w:val="007B4FAE"/>
    <w:rsid w:val="007C1293"/>
    <w:rsid w:val="007C4342"/>
    <w:rsid w:val="007D1499"/>
    <w:rsid w:val="007D3FF0"/>
    <w:rsid w:val="007D54B3"/>
    <w:rsid w:val="007E15AF"/>
    <w:rsid w:val="007E75F7"/>
    <w:rsid w:val="007F71C7"/>
    <w:rsid w:val="00806F27"/>
    <w:rsid w:val="00814E50"/>
    <w:rsid w:val="008345E7"/>
    <w:rsid w:val="0086457A"/>
    <w:rsid w:val="00871A13"/>
    <w:rsid w:val="00873AA0"/>
    <w:rsid w:val="00882821"/>
    <w:rsid w:val="008923FB"/>
    <w:rsid w:val="008A0AD3"/>
    <w:rsid w:val="008A365F"/>
    <w:rsid w:val="008B527B"/>
    <w:rsid w:val="008C0DB9"/>
    <w:rsid w:val="008C5FBE"/>
    <w:rsid w:val="008C7930"/>
    <w:rsid w:val="008D132A"/>
    <w:rsid w:val="008E3F35"/>
    <w:rsid w:val="008E76A3"/>
    <w:rsid w:val="009332E5"/>
    <w:rsid w:val="00940E60"/>
    <w:rsid w:val="00952DB9"/>
    <w:rsid w:val="009577CE"/>
    <w:rsid w:val="009819BB"/>
    <w:rsid w:val="00983454"/>
    <w:rsid w:val="00990D8C"/>
    <w:rsid w:val="0099269A"/>
    <w:rsid w:val="00993D13"/>
    <w:rsid w:val="0099506A"/>
    <w:rsid w:val="009974F6"/>
    <w:rsid w:val="009A0D4F"/>
    <w:rsid w:val="009A3C5D"/>
    <w:rsid w:val="009B00F5"/>
    <w:rsid w:val="009C337E"/>
    <w:rsid w:val="009C40AF"/>
    <w:rsid w:val="009D59A0"/>
    <w:rsid w:val="009E291E"/>
    <w:rsid w:val="00A057A3"/>
    <w:rsid w:val="00A10EA1"/>
    <w:rsid w:val="00A23907"/>
    <w:rsid w:val="00A33C30"/>
    <w:rsid w:val="00A54010"/>
    <w:rsid w:val="00A71776"/>
    <w:rsid w:val="00A74C3F"/>
    <w:rsid w:val="00A94249"/>
    <w:rsid w:val="00AB77D0"/>
    <w:rsid w:val="00AD6617"/>
    <w:rsid w:val="00AE1E68"/>
    <w:rsid w:val="00AF5043"/>
    <w:rsid w:val="00B021C6"/>
    <w:rsid w:val="00B072B9"/>
    <w:rsid w:val="00B123BF"/>
    <w:rsid w:val="00B20608"/>
    <w:rsid w:val="00B250FC"/>
    <w:rsid w:val="00B33F19"/>
    <w:rsid w:val="00B374F5"/>
    <w:rsid w:val="00B4377C"/>
    <w:rsid w:val="00B438C1"/>
    <w:rsid w:val="00B539F9"/>
    <w:rsid w:val="00B67C59"/>
    <w:rsid w:val="00B93635"/>
    <w:rsid w:val="00BA7A08"/>
    <w:rsid w:val="00BB3C22"/>
    <w:rsid w:val="00BC2290"/>
    <w:rsid w:val="00BC75B4"/>
    <w:rsid w:val="00BD2C24"/>
    <w:rsid w:val="00BD2C5F"/>
    <w:rsid w:val="00BE0DDD"/>
    <w:rsid w:val="00C26F53"/>
    <w:rsid w:val="00C43B89"/>
    <w:rsid w:val="00C57D6A"/>
    <w:rsid w:val="00C63DF6"/>
    <w:rsid w:val="00C730F0"/>
    <w:rsid w:val="00C76354"/>
    <w:rsid w:val="00C93998"/>
    <w:rsid w:val="00C94448"/>
    <w:rsid w:val="00CA36D3"/>
    <w:rsid w:val="00CA4B0B"/>
    <w:rsid w:val="00CC348D"/>
    <w:rsid w:val="00CC5498"/>
    <w:rsid w:val="00CC6DEF"/>
    <w:rsid w:val="00CE6A56"/>
    <w:rsid w:val="00CF65FB"/>
    <w:rsid w:val="00D100D9"/>
    <w:rsid w:val="00D14BD6"/>
    <w:rsid w:val="00D33EE6"/>
    <w:rsid w:val="00D3728C"/>
    <w:rsid w:val="00D70D86"/>
    <w:rsid w:val="00D86F9F"/>
    <w:rsid w:val="00D908B8"/>
    <w:rsid w:val="00D9150C"/>
    <w:rsid w:val="00D962ED"/>
    <w:rsid w:val="00DB0925"/>
    <w:rsid w:val="00DB24CA"/>
    <w:rsid w:val="00DB2AB5"/>
    <w:rsid w:val="00DB309C"/>
    <w:rsid w:val="00DD5E1F"/>
    <w:rsid w:val="00DD6C17"/>
    <w:rsid w:val="00DD7752"/>
    <w:rsid w:val="00DF14C6"/>
    <w:rsid w:val="00E01DC4"/>
    <w:rsid w:val="00E109B8"/>
    <w:rsid w:val="00E23836"/>
    <w:rsid w:val="00E31376"/>
    <w:rsid w:val="00E335FE"/>
    <w:rsid w:val="00E363D8"/>
    <w:rsid w:val="00E43E86"/>
    <w:rsid w:val="00E47D99"/>
    <w:rsid w:val="00E51198"/>
    <w:rsid w:val="00E63607"/>
    <w:rsid w:val="00E800C3"/>
    <w:rsid w:val="00EA72D3"/>
    <w:rsid w:val="00EC29B4"/>
    <w:rsid w:val="00ED302A"/>
    <w:rsid w:val="00EE1F59"/>
    <w:rsid w:val="00EF56B7"/>
    <w:rsid w:val="00EF7D12"/>
    <w:rsid w:val="00F07E9B"/>
    <w:rsid w:val="00F07F6C"/>
    <w:rsid w:val="00F172F0"/>
    <w:rsid w:val="00F2190F"/>
    <w:rsid w:val="00F40401"/>
    <w:rsid w:val="00F43776"/>
    <w:rsid w:val="00F5338C"/>
    <w:rsid w:val="00F627D9"/>
    <w:rsid w:val="00F72092"/>
    <w:rsid w:val="00F834B5"/>
    <w:rsid w:val="00F85B37"/>
    <w:rsid w:val="00F91A3A"/>
    <w:rsid w:val="00F965F1"/>
    <w:rsid w:val="00FA1291"/>
    <w:rsid w:val="00FA3769"/>
    <w:rsid w:val="00FA4861"/>
    <w:rsid w:val="00FD19C1"/>
    <w:rsid w:val="00FF0F0B"/>
    <w:rsid w:val="00FF2B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1EA02"/>
  <w15:chartTrackingRefBased/>
  <w15:docId w15:val="{D13B3D5B-B84F-492E-AB6E-7FD30305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37"/>
    <w:rPr>
      <w:rFonts w:eastAsiaTheme="majorEastAsia" w:cstheme="majorBidi"/>
      <w:color w:val="272727" w:themeColor="text1" w:themeTint="D8"/>
    </w:rPr>
  </w:style>
  <w:style w:type="paragraph" w:styleId="Title">
    <w:name w:val="Title"/>
    <w:basedOn w:val="Normal"/>
    <w:next w:val="Normal"/>
    <w:link w:val="TitleChar"/>
    <w:uiPriority w:val="10"/>
    <w:qFormat/>
    <w:rsid w:val="00F8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37"/>
    <w:pPr>
      <w:spacing w:before="160"/>
      <w:jc w:val="center"/>
    </w:pPr>
    <w:rPr>
      <w:i/>
      <w:iCs/>
      <w:color w:val="404040" w:themeColor="text1" w:themeTint="BF"/>
    </w:rPr>
  </w:style>
  <w:style w:type="character" w:customStyle="1" w:styleId="QuoteChar">
    <w:name w:val="Quote Char"/>
    <w:basedOn w:val="DefaultParagraphFont"/>
    <w:link w:val="Quote"/>
    <w:uiPriority w:val="29"/>
    <w:rsid w:val="00F85B37"/>
    <w:rPr>
      <w:i/>
      <w:iCs/>
      <w:color w:val="404040" w:themeColor="text1" w:themeTint="BF"/>
    </w:rPr>
  </w:style>
  <w:style w:type="paragraph" w:styleId="ListParagraph">
    <w:name w:val="List Paragraph"/>
    <w:aliases w:val="Daftar Acuan,List Paragraph1"/>
    <w:basedOn w:val="Normal"/>
    <w:link w:val="ListParagraphChar"/>
    <w:qFormat/>
    <w:rsid w:val="00F85B37"/>
    <w:pPr>
      <w:ind w:left="720"/>
      <w:contextualSpacing/>
    </w:pPr>
  </w:style>
  <w:style w:type="character" w:styleId="IntenseEmphasis">
    <w:name w:val="Intense Emphasis"/>
    <w:basedOn w:val="DefaultParagraphFont"/>
    <w:uiPriority w:val="21"/>
    <w:qFormat/>
    <w:rsid w:val="00F85B37"/>
    <w:rPr>
      <w:i/>
      <w:iCs/>
      <w:color w:val="2F5496" w:themeColor="accent1" w:themeShade="BF"/>
    </w:rPr>
  </w:style>
  <w:style w:type="paragraph" w:styleId="IntenseQuote">
    <w:name w:val="Intense Quote"/>
    <w:basedOn w:val="Normal"/>
    <w:next w:val="Normal"/>
    <w:link w:val="IntenseQuoteChar"/>
    <w:uiPriority w:val="30"/>
    <w:qFormat/>
    <w:rsid w:val="00F85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B37"/>
    <w:rPr>
      <w:i/>
      <w:iCs/>
      <w:color w:val="2F5496" w:themeColor="accent1" w:themeShade="BF"/>
    </w:rPr>
  </w:style>
  <w:style w:type="character" w:styleId="IntenseReference">
    <w:name w:val="Intense Reference"/>
    <w:basedOn w:val="DefaultParagraphFont"/>
    <w:uiPriority w:val="32"/>
    <w:qFormat/>
    <w:rsid w:val="00F85B37"/>
    <w:rPr>
      <w:b/>
      <w:bCs/>
      <w:smallCaps/>
      <w:color w:val="2F5496" w:themeColor="accent1" w:themeShade="BF"/>
      <w:spacing w:val="5"/>
    </w:rPr>
  </w:style>
  <w:style w:type="character" w:styleId="Hyperlink">
    <w:name w:val="Hyperlink"/>
    <w:basedOn w:val="DefaultParagraphFont"/>
    <w:uiPriority w:val="99"/>
    <w:unhideWhenUsed/>
    <w:rsid w:val="009B00F5"/>
    <w:rPr>
      <w:color w:val="0563C1" w:themeColor="hyperlink"/>
      <w:u w:val="single"/>
    </w:rPr>
  </w:style>
  <w:style w:type="character" w:styleId="UnresolvedMention">
    <w:name w:val="Unresolved Mention"/>
    <w:basedOn w:val="DefaultParagraphFont"/>
    <w:uiPriority w:val="99"/>
    <w:semiHidden/>
    <w:unhideWhenUsed/>
    <w:rsid w:val="009B00F5"/>
    <w:rPr>
      <w:color w:val="605E5C"/>
      <w:shd w:val="clear" w:color="auto" w:fill="E1DFDD"/>
    </w:rPr>
  </w:style>
  <w:style w:type="character" w:styleId="PlaceholderText">
    <w:name w:val="Placeholder Text"/>
    <w:basedOn w:val="DefaultParagraphFont"/>
    <w:uiPriority w:val="99"/>
    <w:semiHidden/>
    <w:rsid w:val="006D3C52"/>
    <w:rPr>
      <w:color w:val="666666"/>
    </w:rPr>
  </w:style>
  <w:style w:type="table" w:styleId="TableGrid">
    <w:name w:val="Table Grid"/>
    <w:basedOn w:val="TableNormal"/>
    <w:uiPriority w:val="39"/>
    <w:rsid w:val="0098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D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D70A7"/>
    <w:rPr>
      <w:rFonts w:ascii="Courier New" w:eastAsia="Times New Roman" w:hAnsi="Courier New" w:cs="Courier New"/>
      <w:kern w:val="0"/>
      <w:sz w:val="20"/>
      <w:szCs w:val="20"/>
      <w14:ligatures w14:val="none"/>
    </w:rPr>
  </w:style>
  <w:style w:type="character" w:customStyle="1" w:styleId="ListParagraphChar">
    <w:name w:val="List Paragraph Char"/>
    <w:aliases w:val="Daftar Acuan Char,List Paragraph1 Char"/>
    <w:link w:val="ListParagraph"/>
    <w:uiPriority w:val="34"/>
    <w:rsid w:val="00871A13"/>
  </w:style>
  <w:style w:type="paragraph" w:styleId="BodyTextIndent">
    <w:name w:val="Body Text Indent"/>
    <w:basedOn w:val="Normal"/>
    <w:link w:val="BodyTextIndentChar"/>
    <w:uiPriority w:val="99"/>
    <w:unhideWhenUsed/>
    <w:rsid w:val="0046504F"/>
    <w:pPr>
      <w:spacing w:after="120"/>
      <w:ind w:left="360"/>
    </w:pPr>
    <w:rPr>
      <w:rFonts w:ascii="Calibri" w:eastAsia="Calibri" w:hAnsi="Calibri" w:cs="Times New Roman"/>
      <w:kern w:val="0"/>
      <w:lang w:val="en-US"/>
      <w14:ligatures w14:val="none"/>
    </w:rPr>
  </w:style>
  <w:style w:type="character" w:customStyle="1" w:styleId="BodyTextIndentChar">
    <w:name w:val="Body Text Indent Char"/>
    <w:basedOn w:val="DefaultParagraphFont"/>
    <w:link w:val="BodyTextIndent"/>
    <w:uiPriority w:val="99"/>
    <w:rsid w:val="0046504F"/>
    <w:rPr>
      <w:rFonts w:ascii="Calibri" w:eastAsia="Calibri" w:hAnsi="Calibri" w:cs="Times New Roman"/>
      <w:kern w:val="0"/>
      <w:lang w:val="en-US"/>
      <w14:ligatures w14:val="none"/>
    </w:rPr>
  </w:style>
  <w:style w:type="paragraph" w:styleId="NormalWeb">
    <w:name w:val="Normal (Web)"/>
    <w:basedOn w:val="Normal"/>
    <w:uiPriority w:val="99"/>
    <w:unhideWhenUsed/>
    <w:rsid w:val="002906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290613"/>
    <w:pPr>
      <w:autoSpaceDE w:val="0"/>
      <w:autoSpaceDN w:val="0"/>
      <w:adjustRightInd w:val="0"/>
      <w:spacing w:after="0" w:line="240" w:lineRule="auto"/>
    </w:pPr>
    <w:rPr>
      <w:rFonts w:ascii="Aparajita" w:eastAsia="Calibri" w:hAnsi="Aparajita" w:cs="Aparajita"/>
      <w:color w:val="000000"/>
      <w:kern w:val="0"/>
      <w:sz w:val="24"/>
      <w:szCs w:val="24"/>
      <w:lang w:val="en-US"/>
      <w14:ligatures w14:val="none"/>
    </w:rPr>
  </w:style>
  <w:style w:type="paragraph" w:styleId="Header">
    <w:name w:val="header"/>
    <w:basedOn w:val="Normal"/>
    <w:link w:val="HeaderChar"/>
    <w:uiPriority w:val="99"/>
    <w:unhideWhenUsed/>
    <w:rsid w:val="00F219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90F"/>
  </w:style>
  <w:style w:type="paragraph" w:styleId="Footer">
    <w:name w:val="footer"/>
    <w:basedOn w:val="Normal"/>
    <w:link w:val="FooterChar"/>
    <w:uiPriority w:val="99"/>
    <w:unhideWhenUsed/>
    <w:rsid w:val="00F219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rilliana@univ-tridinanti.ac.id" TargetMode="External"/><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10" Type="http://schemas.openxmlformats.org/officeDocument/2006/relationships/header" Target="header2.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A244E-EA7A-42B6-A0FD-E4FE33FB8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3932</Words>
  <Characters>22419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hp</dc:creator>
  <cp:keywords/>
  <dc:description/>
  <cp:lastModifiedBy>a b</cp:lastModifiedBy>
  <cp:revision>5</cp:revision>
  <cp:lastPrinted>2026-02-04T13:52:00Z</cp:lastPrinted>
  <dcterms:created xsi:type="dcterms:W3CDTF">2026-02-04T13:51:00Z</dcterms:created>
  <dcterms:modified xsi:type="dcterms:W3CDTF">2026-02-05T03:25:00Z</dcterms:modified>
</cp:coreProperties>
</file>