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60FCC923" w14:textId="2A3F14D2" w:rsidR="00FD7527" w:rsidRDefault="00382BE5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82BE5">
        <w:rPr>
          <w:rStyle w:val="Emphasis"/>
          <w:rFonts w:ascii="Times New Roman" w:hAnsi="Times New Roman" w:cs="Times New Roman"/>
          <w:b/>
          <w:bCs/>
          <w:i w:val="0"/>
          <w:iCs w:val="0"/>
        </w:rPr>
        <w:t>KESESUAIAN HASIL UJI CALIFORNIA BEARING RATIO (CBR) LAPANGAN TERHADAP PENENTUAN PERKERASAN JALAN BETON DI PEMBANGUNAN PSU PERUMAHAN MBR DI PERUMAHAN GRIYA CURUP EMBUN I TAHAP I DAN II KOTA PAGAR ALAM</w:t>
      </w:r>
    </w:p>
    <w:p w14:paraId="34B9C328" w14:textId="77777777" w:rsidR="00382BE5" w:rsidRPr="00F95C6C" w:rsidRDefault="00382BE5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6BC1D636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02A9A3" w14:textId="77777777" w:rsidR="00F95C6C" w:rsidRPr="00F95C6C" w:rsidRDefault="00F95C6C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A6A050" w14:textId="33B249DC" w:rsidR="00F95C6C" w:rsidRDefault="00FD7527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7527">
        <w:rPr>
          <w:rFonts w:ascii="Times New Roman" w:hAnsi="Times New Roman" w:cs="Times New Roman"/>
          <w:b/>
          <w:bCs/>
        </w:rPr>
        <w:t>ANALISIS DAN SIMULASI KINERJA SIMPANG EMPAT INSPEKTUR MARZUKI KOTA PALEMBANG DENGAN METODE PKJI 2023 DAN PTV VISSIM 8.0.2</w:t>
      </w:r>
    </w:p>
    <w:p w14:paraId="750030A8" w14:textId="77777777" w:rsidR="00FD7527" w:rsidRDefault="00FD7527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AC35" w14:textId="77777777" w:rsidR="00606919" w:rsidRDefault="00606919" w:rsidP="007039CB">
      <w:pPr>
        <w:spacing w:after="0" w:line="240" w:lineRule="auto"/>
      </w:pPr>
      <w:r>
        <w:separator/>
      </w:r>
    </w:p>
  </w:endnote>
  <w:endnote w:type="continuationSeparator" w:id="0">
    <w:p w14:paraId="5C6F4D2F" w14:textId="77777777" w:rsidR="00606919" w:rsidRDefault="00606919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898A" w14:textId="77777777" w:rsidR="00606919" w:rsidRDefault="00606919" w:rsidP="007039CB">
      <w:pPr>
        <w:spacing w:after="0" w:line="240" w:lineRule="auto"/>
      </w:pPr>
      <w:r>
        <w:separator/>
      </w:r>
    </w:p>
  </w:footnote>
  <w:footnote w:type="continuationSeparator" w:id="0">
    <w:p w14:paraId="05C524C9" w14:textId="77777777" w:rsidR="00606919" w:rsidRDefault="00606919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3C5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160C"/>
    <w:rsid w:val="00366F27"/>
    <w:rsid w:val="00382BE5"/>
    <w:rsid w:val="00390DC7"/>
    <w:rsid w:val="00423CEF"/>
    <w:rsid w:val="00476A96"/>
    <w:rsid w:val="00495DF3"/>
    <w:rsid w:val="00501B05"/>
    <w:rsid w:val="00525523"/>
    <w:rsid w:val="00583094"/>
    <w:rsid w:val="0058737A"/>
    <w:rsid w:val="005905AC"/>
    <w:rsid w:val="00595D16"/>
    <w:rsid w:val="005A4E3C"/>
    <w:rsid w:val="005C1BB3"/>
    <w:rsid w:val="00601E1C"/>
    <w:rsid w:val="00606919"/>
    <w:rsid w:val="0063395C"/>
    <w:rsid w:val="006C0FC6"/>
    <w:rsid w:val="006D07A4"/>
    <w:rsid w:val="007039CB"/>
    <w:rsid w:val="00723325"/>
    <w:rsid w:val="007F0694"/>
    <w:rsid w:val="008241D8"/>
    <w:rsid w:val="008335C1"/>
    <w:rsid w:val="00887F21"/>
    <w:rsid w:val="008C73D5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87DA9"/>
    <w:rsid w:val="00AE6E72"/>
    <w:rsid w:val="00B31798"/>
    <w:rsid w:val="00B32D59"/>
    <w:rsid w:val="00B4211D"/>
    <w:rsid w:val="00B77556"/>
    <w:rsid w:val="00B92123"/>
    <w:rsid w:val="00BC5C16"/>
    <w:rsid w:val="00BE416C"/>
    <w:rsid w:val="00CA1C67"/>
    <w:rsid w:val="00CB1387"/>
    <w:rsid w:val="00D323AF"/>
    <w:rsid w:val="00D51E87"/>
    <w:rsid w:val="00D67A6E"/>
    <w:rsid w:val="00DE671A"/>
    <w:rsid w:val="00E02A4D"/>
    <w:rsid w:val="00E419C9"/>
    <w:rsid w:val="00E65FE5"/>
    <w:rsid w:val="00EA5A8C"/>
    <w:rsid w:val="00ED49F9"/>
    <w:rsid w:val="00F17A05"/>
    <w:rsid w:val="00F218D4"/>
    <w:rsid w:val="00F45BD4"/>
    <w:rsid w:val="00F74E5A"/>
    <w:rsid w:val="00F95C6C"/>
    <w:rsid w:val="00FA43B6"/>
    <w:rsid w:val="00FB7B21"/>
    <w:rsid w:val="00F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HJ</cp:lastModifiedBy>
  <cp:revision>30</cp:revision>
  <dcterms:created xsi:type="dcterms:W3CDTF">2023-10-24T13:26:00Z</dcterms:created>
  <dcterms:modified xsi:type="dcterms:W3CDTF">2026-07-21T18:01:00Z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