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5D18" w14:textId="77777777" w:rsidR="000773F7" w:rsidRDefault="000773F7" w:rsidP="000773F7">
      <w:pPr>
        <w:pStyle w:val="BodyText"/>
        <w:jc w:val="center"/>
        <w:rPr>
          <w:b/>
          <w:lang w:val="id-ID"/>
        </w:rPr>
      </w:pPr>
      <w:r w:rsidRPr="000773F7">
        <w:rPr>
          <w:b/>
          <w:lang w:val="id-ID"/>
        </w:rPr>
        <w:t xml:space="preserve">Pengaruh Cendawan Mikoriza Arbuskular (CMA) terhadap Pertumbuhan dan </w:t>
      </w:r>
    </w:p>
    <w:p w14:paraId="1A8AC1CD" w14:textId="0CBD7ED2" w:rsidR="00C227FD" w:rsidRDefault="000773F7" w:rsidP="000773F7">
      <w:pPr>
        <w:pStyle w:val="BodyText"/>
        <w:jc w:val="center"/>
        <w:rPr>
          <w:b/>
          <w:lang w:val="id-ID"/>
        </w:rPr>
      </w:pPr>
      <w:r w:rsidRPr="000773F7">
        <w:rPr>
          <w:b/>
          <w:lang w:val="id-ID"/>
        </w:rPr>
        <w:t>Hasil Tanaman Jagung Ketan (</w:t>
      </w:r>
      <w:r w:rsidRPr="000773F7">
        <w:rPr>
          <w:b/>
          <w:i/>
          <w:iCs/>
          <w:lang w:val="id-ID"/>
        </w:rPr>
        <w:t xml:space="preserve">Zea mays ceratina </w:t>
      </w:r>
      <w:r w:rsidRPr="000773F7">
        <w:rPr>
          <w:b/>
          <w:lang w:val="id-ID"/>
        </w:rPr>
        <w:t>L.)</w:t>
      </w:r>
    </w:p>
    <w:p w14:paraId="05653458" w14:textId="77777777" w:rsidR="000773F7" w:rsidRDefault="000773F7" w:rsidP="000773F7">
      <w:pPr>
        <w:pStyle w:val="BodyText"/>
        <w:jc w:val="center"/>
        <w:rPr>
          <w:b/>
          <w:lang w:val="id-ID"/>
        </w:rPr>
      </w:pPr>
    </w:p>
    <w:p w14:paraId="714BDF09" w14:textId="77777777" w:rsidR="000773F7" w:rsidRDefault="000773F7" w:rsidP="000773F7">
      <w:pPr>
        <w:pStyle w:val="BodyText"/>
        <w:jc w:val="center"/>
        <w:rPr>
          <w:b/>
          <w:bCs/>
          <w:lang w:val="en-ID"/>
        </w:rPr>
      </w:pPr>
      <w:r w:rsidRPr="000773F7">
        <w:rPr>
          <w:b/>
          <w:bCs/>
          <w:lang w:val="en-ID"/>
        </w:rPr>
        <w:t xml:space="preserve">Effect of Arbuscular Mycorrhizal Fungi (AMF) on the Growth and Yield </w:t>
      </w:r>
    </w:p>
    <w:p w14:paraId="2CC61D7E" w14:textId="5CB6F117" w:rsidR="000773F7" w:rsidRPr="000773F7" w:rsidRDefault="000773F7" w:rsidP="000773F7">
      <w:pPr>
        <w:pStyle w:val="BodyText"/>
        <w:jc w:val="center"/>
        <w:rPr>
          <w:b/>
          <w:bCs/>
          <w:lang w:val="id-ID"/>
        </w:rPr>
      </w:pPr>
      <w:r w:rsidRPr="000773F7">
        <w:rPr>
          <w:b/>
          <w:bCs/>
          <w:lang w:val="en-ID"/>
        </w:rPr>
        <w:t>of Sticky Corn (</w:t>
      </w:r>
      <w:r w:rsidRPr="000773F7">
        <w:rPr>
          <w:b/>
          <w:bCs/>
          <w:i/>
          <w:iCs/>
          <w:lang w:val="en-ID"/>
        </w:rPr>
        <w:t>Zea mays ceratina</w:t>
      </w:r>
      <w:r w:rsidRPr="000773F7">
        <w:rPr>
          <w:b/>
          <w:bCs/>
          <w:lang w:val="en-ID"/>
        </w:rPr>
        <w:t xml:space="preserve"> L.)</w:t>
      </w:r>
    </w:p>
    <w:p w14:paraId="021A58E5" w14:textId="77777777" w:rsidR="000773F7" w:rsidRDefault="000773F7" w:rsidP="000773F7">
      <w:pPr>
        <w:pStyle w:val="BodyText"/>
        <w:jc w:val="center"/>
        <w:rPr>
          <w:b/>
        </w:rPr>
      </w:pPr>
    </w:p>
    <w:p w14:paraId="10BE704F" w14:textId="2F37BBF8" w:rsidR="00CC390A" w:rsidRPr="00CC390A" w:rsidRDefault="00354A0B" w:rsidP="00354A0B">
      <w:pPr>
        <w:ind w:left="1" w:right="10"/>
        <w:jc w:val="center"/>
        <w:rPr>
          <w:b/>
          <w:sz w:val="20"/>
          <w:szCs w:val="20"/>
          <w:vertAlign w:val="superscript"/>
        </w:rPr>
      </w:pPr>
      <w:r w:rsidRPr="00CC390A">
        <w:rPr>
          <w:b/>
          <w:sz w:val="20"/>
          <w:szCs w:val="20"/>
        </w:rPr>
        <w:t>Endang Tri Wahyu Ningisih</w:t>
      </w:r>
      <w:r w:rsidRPr="00CC390A">
        <w:rPr>
          <w:b/>
          <w:sz w:val="20"/>
          <w:szCs w:val="20"/>
          <w:vertAlign w:val="superscript"/>
        </w:rPr>
        <w:t>1)</w:t>
      </w:r>
      <w:r>
        <w:rPr>
          <w:b/>
          <w:sz w:val="20"/>
          <w:szCs w:val="20"/>
          <w:vertAlign w:val="superscript"/>
        </w:rPr>
        <w:t xml:space="preserve">, </w:t>
      </w:r>
      <w:r w:rsidR="000773F7" w:rsidRPr="00CC390A">
        <w:rPr>
          <w:b/>
          <w:sz w:val="20"/>
          <w:szCs w:val="20"/>
        </w:rPr>
        <w:t>Miranty Trinawaty</w:t>
      </w:r>
      <w:r w:rsidR="00FB76D1">
        <w:rPr>
          <w:b/>
          <w:sz w:val="20"/>
          <w:szCs w:val="20"/>
          <w:vertAlign w:val="superscript"/>
        </w:rPr>
        <w:t>1</w:t>
      </w:r>
      <w:r w:rsidR="000773F7" w:rsidRPr="00CC390A">
        <w:rPr>
          <w:b/>
          <w:sz w:val="20"/>
          <w:szCs w:val="20"/>
          <w:vertAlign w:val="superscript"/>
        </w:rPr>
        <w:t>)</w:t>
      </w:r>
      <w:r w:rsidR="000773F7" w:rsidRPr="00CC390A">
        <w:rPr>
          <w:b/>
          <w:sz w:val="20"/>
          <w:szCs w:val="20"/>
        </w:rPr>
        <w:t>,</w:t>
      </w:r>
      <w:r w:rsidR="000773F7" w:rsidRPr="00CC390A">
        <w:rPr>
          <w:b/>
          <w:spacing w:val="-6"/>
          <w:sz w:val="20"/>
          <w:szCs w:val="20"/>
        </w:rPr>
        <w:t xml:space="preserve"> </w:t>
      </w:r>
      <w:r w:rsidR="000773F7" w:rsidRPr="00CC390A">
        <w:rPr>
          <w:b/>
          <w:sz w:val="20"/>
          <w:szCs w:val="20"/>
        </w:rPr>
        <w:t>Nova Tribuyana</w:t>
      </w:r>
      <w:r w:rsidR="00FB76D1">
        <w:rPr>
          <w:b/>
          <w:sz w:val="20"/>
          <w:szCs w:val="20"/>
          <w:vertAlign w:val="superscript"/>
        </w:rPr>
        <w:t>1</w:t>
      </w:r>
      <w:r w:rsidR="000773F7" w:rsidRPr="00CC390A">
        <w:rPr>
          <w:b/>
          <w:sz w:val="20"/>
          <w:szCs w:val="20"/>
          <w:vertAlign w:val="superscript"/>
        </w:rPr>
        <w:t>)</w:t>
      </w:r>
      <w:r w:rsidR="00CC390A" w:rsidRPr="00CC390A">
        <w:rPr>
          <w:b/>
          <w:sz w:val="20"/>
          <w:szCs w:val="20"/>
          <w:vertAlign w:val="superscript"/>
        </w:rPr>
        <w:t xml:space="preserve">, </w:t>
      </w:r>
      <w:r w:rsidR="00CC390A" w:rsidRPr="00CC390A">
        <w:rPr>
          <w:b/>
          <w:sz w:val="20"/>
          <w:szCs w:val="20"/>
        </w:rPr>
        <w:t>Dewi Meidalima</w:t>
      </w:r>
      <w:r w:rsidR="00FB76D1">
        <w:rPr>
          <w:b/>
          <w:sz w:val="20"/>
          <w:szCs w:val="20"/>
          <w:vertAlign w:val="superscript"/>
        </w:rPr>
        <w:t>1</w:t>
      </w:r>
      <w:r w:rsidR="00CC390A" w:rsidRPr="00CC390A">
        <w:rPr>
          <w:b/>
          <w:sz w:val="20"/>
          <w:szCs w:val="20"/>
          <w:vertAlign w:val="superscript"/>
        </w:rPr>
        <w:t>)</w:t>
      </w:r>
    </w:p>
    <w:p w14:paraId="685323A0" w14:textId="755DB140" w:rsidR="00CC390A" w:rsidRPr="00CC390A" w:rsidRDefault="00CC390A" w:rsidP="000773F7">
      <w:pPr>
        <w:ind w:left="1" w:right="10"/>
        <w:jc w:val="center"/>
        <w:rPr>
          <w:b/>
          <w:sz w:val="20"/>
          <w:szCs w:val="20"/>
        </w:rPr>
      </w:pPr>
      <w:r w:rsidRPr="00CC390A">
        <w:rPr>
          <w:b/>
          <w:sz w:val="20"/>
          <w:szCs w:val="20"/>
          <w:vertAlign w:val="superscript"/>
        </w:rPr>
        <w:t>1)</w:t>
      </w:r>
      <w:r w:rsidRPr="00CC390A">
        <w:rPr>
          <w:b/>
          <w:sz w:val="20"/>
          <w:szCs w:val="20"/>
        </w:rPr>
        <w:t>Program Studi Agroteknologi Fakultas Pertanian Universitas Tridinanti</w:t>
      </w:r>
    </w:p>
    <w:p w14:paraId="30A30AD4" w14:textId="4D61D3E1" w:rsidR="00CC390A" w:rsidRPr="00CC390A" w:rsidRDefault="00CC390A" w:rsidP="000773F7">
      <w:pPr>
        <w:ind w:left="1" w:right="10"/>
        <w:jc w:val="center"/>
        <w:rPr>
          <w:b/>
          <w:sz w:val="20"/>
          <w:szCs w:val="20"/>
        </w:rPr>
      </w:pPr>
      <w:r w:rsidRPr="00CC390A">
        <w:rPr>
          <w:b/>
          <w:sz w:val="20"/>
          <w:szCs w:val="20"/>
          <w:vertAlign w:val="superscript"/>
        </w:rPr>
        <w:t xml:space="preserve">*) </w:t>
      </w:r>
      <w:r w:rsidRPr="00CC390A">
        <w:rPr>
          <w:b/>
          <w:sz w:val="20"/>
          <w:szCs w:val="20"/>
        </w:rPr>
        <w:t>Penulis korespondensi : endangtri2002@gmail</w:t>
      </w:r>
      <w:r>
        <w:rPr>
          <w:b/>
          <w:sz w:val="20"/>
          <w:szCs w:val="20"/>
        </w:rPr>
        <w:t>.</w:t>
      </w:r>
      <w:r w:rsidRPr="00CC390A">
        <w:rPr>
          <w:b/>
          <w:sz w:val="20"/>
          <w:szCs w:val="20"/>
        </w:rPr>
        <w:t>com</w:t>
      </w:r>
    </w:p>
    <w:p w14:paraId="11A54DBC" w14:textId="77777777" w:rsidR="00C227FD" w:rsidRDefault="00C227FD">
      <w:pPr>
        <w:pStyle w:val="BodyText"/>
        <w:spacing w:before="92"/>
        <w:rPr>
          <w:sz w:val="20"/>
        </w:rPr>
      </w:pPr>
    </w:p>
    <w:p w14:paraId="0DA3D195" w14:textId="77777777" w:rsidR="00C227FD" w:rsidRDefault="00D87050">
      <w:pPr>
        <w:pStyle w:val="Heading1"/>
      </w:pPr>
      <w:r>
        <w:rPr>
          <w:spacing w:val="-2"/>
        </w:rPr>
        <w:t>ABSTRACT</w:t>
      </w:r>
    </w:p>
    <w:p w14:paraId="60AC0204" w14:textId="77777777" w:rsidR="00C227FD" w:rsidRDefault="00C227FD">
      <w:pPr>
        <w:pStyle w:val="BodyText"/>
        <w:rPr>
          <w:b/>
        </w:rPr>
      </w:pPr>
    </w:p>
    <w:p w14:paraId="564017A3" w14:textId="520FC099" w:rsidR="00CC390A" w:rsidRDefault="00CC390A" w:rsidP="0031522B">
      <w:pPr>
        <w:ind w:firstLine="720"/>
        <w:jc w:val="both"/>
        <w:rPr>
          <w:sz w:val="24"/>
          <w:szCs w:val="24"/>
          <w:lang w:val="en-ID"/>
        </w:rPr>
      </w:pPr>
      <w:r w:rsidRPr="008B4907">
        <w:rPr>
          <w:sz w:val="24"/>
          <w:szCs w:val="24"/>
          <w:lang w:val="en-ID"/>
        </w:rPr>
        <w:t>This research aimed to examine the effect of Arbuscular Mycorrhizal Fungi (AMF) on the growth and yield of sticky corn (</w:t>
      </w:r>
      <w:r w:rsidRPr="00354A0B">
        <w:rPr>
          <w:i/>
          <w:iCs/>
          <w:sz w:val="24"/>
          <w:szCs w:val="24"/>
          <w:lang w:val="en-ID"/>
        </w:rPr>
        <w:t xml:space="preserve">Zea mays ceratina </w:t>
      </w:r>
      <w:r w:rsidRPr="00E520F8">
        <w:rPr>
          <w:sz w:val="24"/>
          <w:szCs w:val="24"/>
          <w:lang w:val="en-ID"/>
        </w:rPr>
        <w:t>L</w:t>
      </w:r>
      <w:r w:rsidRPr="008B4907">
        <w:rPr>
          <w:sz w:val="24"/>
          <w:szCs w:val="24"/>
          <w:lang w:val="en-ID"/>
        </w:rPr>
        <w:t>.). The study was conducted from December 2024 to March 2025 at the Experimental Farm of the Faculty of Agriculture, Tridinanti University, located in Semambu Village, North Indralaya District, Ogan Ilir Regency, South Sumatra Province.The experimental method used a Randomized Block Design (RBD) with five treatments and five replications. Each experimental unit consisted of three sample plants. The treatments were as follows: P</w:t>
      </w:r>
      <w:r>
        <w:rPr>
          <w:sz w:val="24"/>
          <w:szCs w:val="24"/>
          <w:lang w:val="en-ID"/>
        </w:rPr>
        <w:t>0</w:t>
      </w:r>
      <w:r w:rsidRPr="008B4907">
        <w:rPr>
          <w:sz w:val="24"/>
          <w:szCs w:val="24"/>
          <w:lang w:val="en-ID"/>
        </w:rPr>
        <w:t xml:space="preserve"> = without AMF (control), P</w:t>
      </w:r>
      <w:r w:rsidRPr="000A4021">
        <w:rPr>
          <w:sz w:val="24"/>
          <w:szCs w:val="24"/>
          <w:vertAlign w:val="subscript"/>
          <w:lang w:val="en-ID"/>
        </w:rPr>
        <w:t>1</w:t>
      </w:r>
      <w:r w:rsidRPr="008B4907">
        <w:rPr>
          <w:sz w:val="24"/>
          <w:szCs w:val="24"/>
          <w:lang w:val="en-ID"/>
        </w:rPr>
        <w:t xml:space="preserve"> = 10 g AMF per plant, P</w:t>
      </w:r>
      <w:r w:rsidRPr="000A4021">
        <w:rPr>
          <w:sz w:val="24"/>
          <w:szCs w:val="24"/>
          <w:vertAlign w:val="subscript"/>
          <w:lang w:val="en-ID"/>
        </w:rPr>
        <w:t>2</w:t>
      </w:r>
      <w:r w:rsidRPr="008B4907">
        <w:rPr>
          <w:sz w:val="24"/>
          <w:szCs w:val="24"/>
          <w:lang w:val="en-ID"/>
        </w:rPr>
        <w:t xml:space="preserve"> = 20 g AMF per plant, P</w:t>
      </w:r>
      <w:r w:rsidRPr="000A4021">
        <w:rPr>
          <w:sz w:val="24"/>
          <w:szCs w:val="24"/>
          <w:vertAlign w:val="subscript"/>
          <w:lang w:val="en-ID"/>
        </w:rPr>
        <w:t>3</w:t>
      </w:r>
      <w:r>
        <w:rPr>
          <w:sz w:val="24"/>
          <w:szCs w:val="24"/>
          <w:lang w:val="en-ID"/>
        </w:rPr>
        <w:t xml:space="preserve"> </w:t>
      </w:r>
      <w:r w:rsidRPr="008B4907">
        <w:rPr>
          <w:sz w:val="24"/>
          <w:szCs w:val="24"/>
          <w:lang w:val="en-ID"/>
        </w:rPr>
        <w:t>= 30 g AMF per plant, and P</w:t>
      </w:r>
      <w:r w:rsidRPr="000A4021">
        <w:rPr>
          <w:sz w:val="24"/>
          <w:szCs w:val="24"/>
          <w:vertAlign w:val="subscript"/>
          <w:lang w:val="en-ID"/>
        </w:rPr>
        <w:t>4</w:t>
      </w:r>
      <w:r w:rsidRPr="008B4907">
        <w:rPr>
          <w:sz w:val="24"/>
          <w:szCs w:val="24"/>
          <w:lang w:val="en-ID"/>
        </w:rPr>
        <w:t xml:space="preserve"> = 40 g AMF per plant. Observed parameters included plant height (cm), leaf area (cm²), cob diameter (mm), cob length (cm), cob weight per plant (g), cob weight per plot (kg), root volume (cm³), and dry biomass weight (g).</w:t>
      </w:r>
      <w:r w:rsidR="0031522B">
        <w:rPr>
          <w:sz w:val="24"/>
          <w:szCs w:val="24"/>
          <w:lang w:val="en-ID"/>
        </w:rPr>
        <w:t xml:space="preserve"> </w:t>
      </w:r>
      <w:r w:rsidRPr="00F96737">
        <w:rPr>
          <w:sz w:val="24"/>
          <w:szCs w:val="24"/>
          <w:lang w:val="en-ID"/>
        </w:rPr>
        <w:t>The</w:t>
      </w:r>
      <w:r w:rsidR="0031522B">
        <w:rPr>
          <w:sz w:val="24"/>
          <w:szCs w:val="24"/>
          <w:lang w:val="en-ID"/>
        </w:rPr>
        <w:t xml:space="preserve"> </w:t>
      </w:r>
      <w:r w:rsidRPr="00F96737">
        <w:rPr>
          <w:sz w:val="24"/>
          <w:szCs w:val="24"/>
          <w:lang w:val="en-ID"/>
        </w:rPr>
        <w:t>results showed that the application of Arbuscular Mycorrhizal Fungi (AMF) had a highly significant effect on the growth and yield of sticky corn. The best results for all observed parameters were obtained from the P</w:t>
      </w:r>
      <w:r w:rsidRPr="000A4021">
        <w:rPr>
          <w:sz w:val="24"/>
          <w:szCs w:val="24"/>
          <w:vertAlign w:val="subscript"/>
          <w:lang w:val="en-ID"/>
        </w:rPr>
        <w:t>1</w:t>
      </w:r>
      <w:r w:rsidRPr="00F96737">
        <w:rPr>
          <w:sz w:val="24"/>
          <w:szCs w:val="24"/>
          <w:lang w:val="en-ID"/>
        </w:rPr>
        <w:t xml:space="preserve"> treatment with 10 g of AMF per plant.</w:t>
      </w:r>
    </w:p>
    <w:p w14:paraId="5D017552" w14:textId="77777777" w:rsidR="00E520F8" w:rsidRDefault="00E520F8" w:rsidP="0031522B">
      <w:pPr>
        <w:ind w:firstLine="720"/>
        <w:jc w:val="both"/>
        <w:rPr>
          <w:sz w:val="24"/>
          <w:szCs w:val="24"/>
          <w:lang w:val="en-ID"/>
        </w:rPr>
      </w:pPr>
    </w:p>
    <w:p w14:paraId="524F1400" w14:textId="3BEEE0D5" w:rsidR="00C227FD" w:rsidRPr="00CC390A" w:rsidRDefault="00CC390A" w:rsidP="0031522B">
      <w:pPr>
        <w:jc w:val="both"/>
        <w:rPr>
          <w:b/>
          <w:bCs/>
          <w:sz w:val="24"/>
          <w:szCs w:val="24"/>
          <w:lang w:val="en-ID"/>
        </w:rPr>
      </w:pPr>
      <w:r w:rsidRPr="00CC390A">
        <w:rPr>
          <w:b/>
          <w:bCs/>
          <w:sz w:val="24"/>
          <w:szCs w:val="24"/>
          <w:lang w:val="en-ID"/>
        </w:rPr>
        <w:t>Keywords: Sticky Corn,</w:t>
      </w:r>
      <w:r>
        <w:rPr>
          <w:b/>
          <w:bCs/>
          <w:sz w:val="24"/>
          <w:szCs w:val="24"/>
          <w:lang w:val="en-ID"/>
        </w:rPr>
        <w:t xml:space="preserve"> </w:t>
      </w:r>
      <w:r w:rsidRPr="00CC390A">
        <w:rPr>
          <w:b/>
          <w:bCs/>
          <w:sz w:val="24"/>
          <w:szCs w:val="24"/>
          <w:lang w:val="en-ID"/>
        </w:rPr>
        <w:t>Arbuscular Mycorrhizal Fungi</w:t>
      </w:r>
    </w:p>
    <w:p w14:paraId="600A04C1" w14:textId="77777777" w:rsidR="00C227FD" w:rsidRDefault="00C227FD">
      <w:pPr>
        <w:pStyle w:val="BodyText"/>
        <w:rPr>
          <w:b/>
        </w:rPr>
      </w:pPr>
    </w:p>
    <w:p w14:paraId="7B653707" w14:textId="77777777" w:rsidR="00C227FD" w:rsidRDefault="00D87050">
      <w:pPr>
        <w:pStyle w:val="Heading1"/>
      </w:pPr>
      <w:r>
        <w:rPr>
          <w:spacing w:val="-2"/>
        </w:rPr>
        <w:t>PENDAHULUAN</w:t>
      </w:r>
    </w:p>
    <w:p w14:paraId="74FCFC5A" w14:textId="77777777" w:rsidR="00C227FD" w:rsidRDefault="00C227FD">
      <w:pPr>
        <w:pStyle w:val="BodyText"/>
        <w:spacing w:before="6"/>
        <w:rPr>
          <w:b/>
        </w:rPr>
      </w:pPr>
    </w:p>
    <w:p w14:paraId="13BA0BB1" w14:textId="77777777" w:rsidR="0031522B" w:rsidRDefault="0031522B" w:rsidP="0031522B">
      <w:pPr>
        <w:tabs>
          <w:tab w:val="right" w:leader="dot" w:pos="7088"/>
        </w:tabs>
        <w:spacing w:line="276" w:lineRule="auto"/>
        <w:ind w:firstLine="567"/>
        <w:jc w:val="both"/>
        <w:rPr>
          <w:sz w:val="24"/>
          <w:szCs w:val="24"/>
        </w:rPr>
      </w:pPr>
      <w:r>
        <w:rPr>
          <w:sz w:val="24"/>
          <w:szCs w:val="24"/>
        </w:rPr>
        <w:t>J</w:t>
      </w:r>
      <w:r w:rsidRPr="009362AA">
        <w:rPr>
          <w:sz w:val="24"/>
          <w:szCs w:val="24"/>
        </w:rPr>
        <w:t>agung ketan (</w:t>
      </w:r>
      <w:r w:rsidRPr="00354A0B">
        <w:rPr>
          <w:i/>
          <w:iCs/>
          <w:sz w:val="24"/>
          <w:szCs w:val="24"/>
        </w:rPr>
        <w:t>Zea mays ceratina</w:t>
      </w:r>
      <w:r w:rsidRPr="009362AA">
        <w:rPr>
          <w:sz w:val="24"/>
          <w:szCs w:val="24"/>
        </w:rPr>
        <w:t xml:space="preserve"> L.) merupakan varietas jagung yang memiliki ciri khas berupa tekstur pulen dan lengket seperti ketan. Varietas ini pertama kali ditemukan di Tiongkok pada awal abad ke-20. Cita rasa jagung ketan tergolong unik, dengan tekstur yang lebih lengket, gurih, dan lembut dibandingkan jagung biasa. Keunikan ini disebabkan oleh kandungan amilopektin yang sangat tinggi, mencapai sekitar 90%, sehingga memberikan rasa gurih yang khas. Endosperma pada jagung ketan mengandung amilopektin dengan kadar antara 90% hingga 93%, sedangkan pada jagung biasa hanya mencapai maksimal 70% (Lukman, 2021).</w:t>
      </w:r>
    </w:p>
    <w:p w14:paraId="555FE89E" w14:textId="77777777" w:rsidR="0031522B" w:rsidRDefault="0031522B" w:rsidP="0031522B">
      <w:pPr>
        <w:tabs>
          <w:tab w:val="right" w:leader="dot" w:pos="7088"/>
        </w:tabs>
        <w:spacing w:line="276" w:lineRule="auto"/>
        <w:ind w:firstLine="567"/>
        <w:jc w:val="both"/>
        <w:rPr>
          <w:sz w:val="24"/>
          <w:szCs w:val="24"/>
        </w:rPr>
      </w:pPr>
      <w:r>
        <w:rPr>
          <w:sz w:val="24"/>
          <w:szCs w:val="24"/>
        </w:rPr>
        <w:t xml:space="preserve">Menurut Mustika </w:t>
      </w:r>
      <w:r>
        <w:rPr>
          <w:i/>
          <w:iCs/>
          <w:sz w:val="24"/>
          <w:szCs w:val="24"/>
        </w:rPr>
        <w:t>et al</w:t>
      </w:r>
      <w:r>
        <w:rPr>
          <w:sz w:val="24"/>
          <w:szCs w:val="24"/>
        </w:rPr>
        <w:t>., (2019), produktivitas jagung ketan masih menghadapi berbagai kendala, salah satunya adalah rendahnya kesuburan tanah yang sangat diperlukan dalam pertumbuhan tanaman. Kekurangan unsur hara dapat menghambat pertumbuhan dan menyebabkan penurunan hasil jagung ketan secara signifikan Oleh karena itu diperlukan pendekatan yang tepat untuk meningkatkan efisiensi penyerapan hara, salah satunya adalah melalui aplikasi Cendawan Mikoriza Arbuskular (CMA).</w:t>
      </w:r>
    </w:p>
    <w:p w14:paraId="519CBDCE" w14:textId="631034DD" w:rsidR="0031522B" w:rsidRDefault="0031522B" w:rsidP="0031522B">
      <w:pPr>
        <w:tabs>
          <w:tab w:val="right" w:leader="dot" w:pos="7088"/>
        </w:tabs>
        <w:spacing w:line="276" w:lineRule="auto"/>
        <w:ind w:firstLine="567"/>
        <w:jc w:val="both"/>
        <w:rPr>
          <w:sz w:val="24"/>
          <w:szCs w:val="24"/>
        </w:rPr>
      </w:pPr>
      <w:r>
        <w:rPr>
          <w:sz w:val="24"/>
          <w:szCs w:val="24"/>
        </w:rPr>
        <w:t xml:space="preserve">Cendawan Mikoriza Arbuskular (CMA) dikenal sebagai salah satu </w:t>
      </w:r>
      <w:r>
        <w:rPr>
          <w:sz w:val="24"/>
          <w:szCs w:val="24"/>
        </w:rPr>
        <w:lastRenderedPageBreak/>
        <w:t xml:space="preserve">mikroorganisme tanah yang berperan penting dalam membantu meningkatkan ketersediaan hara bagi tanaman. Mikoriza bekerja dengan cara membentuk simbiosis mutualisme dengan akar tanaman, dimana cendawan ini membantu memperluas daerah penyerapan akar melalui jaringan hifa yang mampu menjangkau wilayah tanah yang lebih luas. Penyerapan unsur hara yang lebih efisien oleh mikoriza akan meningkatkan pertumbuhan tanaman serta meningkatkan daya tahan tanaman terhadap berbagai stres lingkungan seperti kekeringan dan serangan patogen. Penerapan mikoriza pada jagung ketan diharapkan mampu mengefisiensi penggunaan hara dan pada akhirnya meningkatkan produktivitas tanaman (Wardhani </w:t>
      </w:r>
      <w:r w:rsidRPr="00A96684">
        <w:rPr>
          <w:i/>
          <w:iCs/>
          <w:sz w:val="24"/>
          <w:szCs w:val="24"/>
        </w:rPr>
        <w:t>et al</w:t>
      </w:r>
      <w:r>
        <w:rPr>
          <w:i/>
          <w:iCs/>
          <w:sz w:val="24"/>
          <w:szCs w:val="24"/>
        </w:rPr>
        <w:t>.,</w:t>
      </w:r>
      <w:r>
        <w:rPr>
          <w:sz w:val="24"/>
          <w:szCs w:val="24"/>
        </w:rPr>
        <w:t xml:space="preserve"> 2020).</w:t>
      </w:r>
    </w:p>
    <w:p w14:paraId="163A90C6" w14:textId="77777777" w:rsidR="0031522B" w:rsidRDefault="0031522B" w:rsidP="0031522B">
      <w:pPr>
        <w:tabs>
          <w:tab w:val="right" w:leader="dot" w:pos="7088"/>
        </w:tabs>
        <w:spacing w:line="276" w:lineRule="auto"/>
        <w:ind w:firstLine="567"/>
        <w:jc w:val="both"/>
        <w:rPr>
          <w:sz w:val="24"/>
          <w:szCs w:val="24"/>
        </w:rPr>
      </w:pPr>
      <w:r>
        <w:rPr>
          <w:sz w:val="24"/>
          <w:szCs w:val="24"/>
        </w:rPr>
        <w:t>Hasil penelitian Faizi dan Retno (2020), menunjukkan pengaruh dosis pemberian CMA berpengaruh terhadap pertumbuhan dan hasil tanaman jagung manis. Perlakuan CMA dosis 10 g per tanaman memberikan pertumbuhan dan hasil tertinggi pada semua parameter, kecuali jumlah daun, walaupun tidak berbeda dengan dosis mikoriza 7,5 g per tanaman. Bobot tongkol dengan kelobot per hektar pada dosis CMA10 g per tanaman dan 7,5 g per tanaman berturut-turut 20,60 ton per ha dan 19,03 ton per ha.</w:t>
      </w:r>
    </w:p>
    <w:p w14:paraId="5FD0B15A" w14:textId="77777777" w:rsidR="0031522B" w:rsidRDefault="0031522B" w:rsidP="0031522B">
      <w:pPr>
        <w:tabs>
          <w:tab w:val="right" w:leader="dot" w:pos="7088"/>
        </w:tabs>
        <w:spacing w:line="276" w:lineRule="auto"/>
        <w:ind w:firstLine="567"/>
        <w:jc w:val="both"/>
        <w:rPr>
          <w:sz w:val="24"/>
          <w:szCs w:val="24"/>
        </w:rPr>
      </w:pPr>
      <w:r>
        <w:rPr>
          <w:sz w:val="24"/>
          <w:szCs w:val="24"/>
        </w:rPr>
        <w:t xml:space="preserve">Hasil penelitian Silitonga dan Muhammad (2020), </w:t>
      </w:r>
      <w:r w:rsidRPr="00500336">
        <w:rPr>
          <w:sz w:val="24"/>
          <w:szCs w:val="24"/>
        </w:rPr>
        <w:t>pengaruh pemberian Cendawan Mikoriza Arbuskula (CMA) terhadap pertumbuhan dan produksi jagung putih (</w:t>
      </w:r>
      <w:r w:rsidRPr="00500336">
        <w:rPr>
          <w:i/>
          <w:iCs/>
          <w:sz w:val="24"/>
          <w:szCs w:val="24"/>
        </w:rPr>
        <w:t>Zea mays</w:t>
      </w:r>
      <w:r w:rsidRPr="00500336">
        <w:rPr>
          <w:sz w:val="24"/>
          <w:szCs w:val="24"/>
        </w:rPr>
        <w:t xml:space="preserve"> L</w:t>
      </w:r>
      <w:r>
        <w:rPr>
          <w:sz w:val="24"/>
          <w:szCs w:val="24"/>
        </w:rPr>
        <w:t>.</w:t>
      </w:r>
      <w:r w:rsidRPr="00500336">
        <w:rPr>
          <w:sz w:val="24"/>
          <w:szCs w:val="24"/>
        </w:rPr>
        <w:t>) varietas Pulut URI. CMA diaplikasikan pada saat penanaman jagung dengan dosis 0 g, 5 g, 10 g, dan 15 g. Pengumpulan data dimulai sejak tanam hingga panen yaitu tinggi tanaman, jumlah daun, waktu berbunga, waktu panen, panjang tongkol, berat tongkol,</w:t>
      </w:r>
      <w:r>
        <w:rPr>
          <w:sz w:val="24"/>
          <w:szCs w:val="24"/>
        </w:rPr>
        <w:t xml:space="preserve"> j</w:t>
      </w:r>
      <w:r w:rsidRPr="00500336">
        <w:rPr>
          <w:sz w:val="24"/>
          <w:szCs w:val="24"/>
        </w:rPr>
        <w:t>umlah baris/tongkol, bobot 100 biji pipilan kering, Bobot biji pipilan kering/tongkol, bobot akar. Hasil penelitian menunjukkan bahwa dosis terbaik perlakuan CMA pada jagung putih adalah 10 g.</w:t>
      </w:r>
    </w:p>
    <w:p w14:paraId="4D53D29F" w14:textId="77777777" w:rsidR="00C227FD" w:rsidRDefault="00D87050">
      <w:pPr>
        <w:pStyle w:val="Heading1"/>
        <w:spacing w:before="81"/>
      </w:pPr>
      <w:r>
        <w:t xml:space="preserve">BAHAN DAN </w:t>
      </w:r>
      <w:r>
        <w:rPr>
          <w:spacing w:val="-2"/>
        </w:rPr>
        <w:t>METODE</w:t>
      </w:r>
    </w:p>
    <w:p w14:paraId="23C3FCB3" w14:textId="77777777" w:rsidR="00C227FD" w:rsidRDefault="00C227FD">
      <w:pPr>
        <w:pStyle w:val="BodyText"/>
        <w:rPr>
          <w:b/>
        </w:rPr>
      </w:pPr>
    </w:p>
    <w:p w14:paraId="30C217D3" w14:textId="77777777" w:rsidR="00C227FD" w:rsidRDefault="00D87050">
      <w:pPr>
        <w:pStyle w:val="Heading2"/>
        <w:jc w:val="both"/>
      </w:pPr>
      <w:r>
        <w:t>Tempat</w:t>
      </w:r>
      <w:r>
        <w:rPr>
          <w:spacing w:val="-12"/>
        </w:rPr>
        <w:t xml:space="preserve"> </w:t>
      </w:r>
      <w:r>
        <w:t>dan</w:t>
      </w:r>
      <w:r>
        <w:rPr>
          <w:spacing w:val="-11"/>
        </w:rPr>
        <w:t xml:space="preserve"> </w:t>
      </w:r>
      <w:r>
        <w:rPr>
          <w:spacing w:val="-2"/>
        </w:rPr>
        <w:t>waktu</w:t>
      </w:r>
    </w:p>
    <w:p w14:paraId="79955EF9" w14:textId="726970F6" w:rsidR="0078411F" w:rsidRDefault="0031522B" w:rsidP="0078411F">
      <w:pPr>
        <w:tabs>
          <w:tab w:val="right" w:leader="dot" w:pos="7088"/>
        </w:tabs>
        <w:spacing w:line="276" w:lineRule="auto"/>
        <w:ind w:firstLine="567"/>
        <w:jc w:val="both"/>
        <w:rPr>
          <w:sz w:val="24"/>
          <w:szCs w:val="24"/>
        </w:rPr>
      </w:pPr>
      <w:r>
        <w:rPr>
          <w:sz w:val="24"/>
          <w:szCs w:val="24"/>
        </w:rPr>
        <w:t>Penelitian dilaksanakan di lahan kebun percobaan Fakultas Pertanian Universitas Tridinanti yang berada di Desa Pulau Semambu, Kecamatan Indralaya Utara, Kabupaten Ogan Ilir, Provinsi Sumatera Selatan. Penelitian dilaksanakan dari bulan Desember 2024 sampai dengan Maret 2025.</w:t>
      </w:r>
    </w:p>
    <w:p w14:paraId="729EF7B8" w14:textId="4750B7D4" w:rsidR="0078411F" w:rsidRDefault="0078411F" w:rsidP="00576853">
      <w:pPr>
        <w:pStyle w:val="BodyText"/>
      </w:pPr>
    </w:p>
    <w:p w14:paraId="1EE99E85" w14:textId="77777777" w:rsidR="00C227FD" w:rsidRDefault="00D87050">
      <w:pPr>
        <w:pStyle w:val="Heading2"/>
        <w:jc w:val="both"/>
      </w:pPr>
      <w:r>
        <w:t xml:space="preserve">Bahan dan </w:t>
      </w:r>
      <w:r>
        <w:rPr>
          <w:spacing w:val="-4"/>
        </w:rPr>
        <w:t>Alat</w:t>
      </w:r>
    </w:p>
    <w:p w14:paraId="141BA962" w14:textId="77777777" w:rsidR="0031522B" w:rsidRDefault="0031522B" w:rsidP="0031522B">
      <w:pPr>
        <w:tabs>
          <w:tab w:val="right" w:leader="dot" w:pos="7088"/>
        </w:tabs>
        <w:spacing w:line="276" w:lineRule="auto"/>
        <w:ind w:firstLine="567"/>
        <w:jc w:val="both"/>
      </w:pPr>
      <w:r>
        <w:rPr>
          <w:sz w:val="24"/>
          <w:szCs w:val="24"/>
        </w:rPr>
        <w:t xml:space="preserve">Bahan yang digunakan dalam penelitian ini adalah benih jagung ketan varietas Jantan F1, pupuk kandang kotoran ayam, pupuk NPK, kapur dolomit, Pestisida nabati dan Cendawan Mikoriza Arbuskular (CMA) jenis </w:t>
      </w:r>
      <w:r w:rsidRPr="00FF0A66">
        <w:rPr>
          <w:i/>
          <w:iCs/>
          <w:sz w:val="24"/>
          <w:szCs w:val="24"/>
        </w:rPr>
        <w:t>Fumyco</w:t>
      </w:r>
      <w:r>
        <w:rPr>
          <w:sz w:val="24"/>
          <w:szCs w:val="24"/>
        </w:rPr>
        <w:t>.</w:t>
      </w:r>
    </w:p>
    <w:p w14:paraId="043DCF6D" w14:textId="77777777" w:rsidR="0031522B" w:rsidRDefault="0031522B" w:rsidP="0031522B">
      <w:pPr>
        <w:tabs>
          <w:tab w:val="right" w:leader="dot" w:pos="7088"/>
        </w:tabs>
        <w:spacing w:line="276" w:lineRule="auto"/>
        <w:ind w:firstLine="567"/>
        <w:jc w:val="both"/>
        <w:rPr>
          <w:sz w:val="24"/>
          <w:szCs w:val="24"/>
        </w:rPr>
      </w:pPr>
      <w:r>
        <w:rPr>
          <w:sz w:val="24"/>
          <w:szCs w:val="24"/>
        </w:rPr>
        <w:t xml:space="preserve">Alat-alat yang digunakan adalah seperti cangkul, arit, parang, tali, ember, meteran, alat tulis, timbangan analitik, jangka sorong dan </w:t>
      </w:r>
      <w:r>
        <w:rPr>
          <w:i/>
          <w:sz w:val="24"/>
          <w:szCs w:val="24"/>
        </w:rPr>
        <w:t>Leaf Areal Meter</w:t>
      </w:r>
      <w:r>
        <w:rPr>
          <w:sz w:val="24"/>
          <w:szCs w:val="24"/>
        </w:rPr>
        <w:t xml:space="preserve"> (LAM).</w:t>
      </w:r>
    </w:p>
    <w:p w14:paraId="79B7456B" w14:textId="77777777" w:rsidR="00AB690F" w:rsidRDefault="00AB690F" w:rsidP="0031522B">
      <w:pPr>
        <w:tabs>
          <w:tab w:val="right" w:leader="dot" w:pos="7088"/>
        </w:tabs>
        <w:spacing w:line="276" w:lineRule="auto"/>
        <w:ind w:firstLine="567"/>
        <w:jc w:val="both"/>
        <w:rPr>
          <w:sz w:val="24"/>
          <w:szCs w:val="24"/>
        </w:rPr>
      </w:pPr>
    </w:p>
    <w:p w14:paraId="2995F1D0" w14:textId="77777777" w:rsidR="00C227FD" w:rsidRPr="00AB690F" w:rsidRDefault="00D87050">
      <w:pPr>
        <w:pStyle w:val="Heading2"/>
        <w:jc w:val="both"/>
      </w:pPr>
      <w:r w:rsidRPr="00AB690F">
        <w:t xml:space="preserve">Metode </w:t>
      </w:r>
      <w:r w:rsidRPr="00AB690F">
        <w:rPr>
          <w:spacing w:val="-2"/>
        </w:rPr>
        <w:t>Penelitian</w:t>
      </w:r>
    </w:p>
    <w:p w14:paraId="6ED70DE6" w14:textId="77777777" w:rsidR="00AB690F" w:rsidRDefault="00AB690F" w:rsidP="00AB690F">
      <w:pPr>
        <w:pStyle w:val="ListParagraph"/>
        <w:tabs>
          <w:tab w:val="right" w:leader="dot" w:pos="7088"/>
        </w:tabs>
        <w:ind w:left="0" w:firstLine="851"/>
        <w:jc w:val="both"/>
        <w:rPr>
          <w:rFonts w:eastAsia="Calibri"/>
          <w:sz w:val="24"/>
          <w:szCs w:val="24"/>
        </w:rPr>
      </w:pPr>
      <w:r w:rsidRPr="00AB690F">
        <w:rPr>
          <w:rFonts w:eastAsia="Calibri"/>
          <w:sz w:val="24"/>
          <w:szCs w:val="24"/>
        </w:rPr>
        <w:t>Penelitian ini menggunakan Rancangan Acak Kelompok (RAK) dengan 5 (lima) perlakuan dan 5 (lima) ulangan, setiap satuan percobaan terdiri dari 24 tanaman, maka jumlah tanaman yang diteliti adalah sebanyak 600 tanaman. Jumlah sampel yang diamati dalam setiap satuan percobaan diambil sebanyak 3 (tiga) tanaman sampel.</w:t>
      </w:r>
    </w:p>
    <w:p w14:paraId="0E5F849C" w14:textId="77777777" w:rsidR="00576853" w:rsidRPr="00576853" w:rsidRDefault="00576853" w:rsidP="00576853">
      <w:pPr>
        <w:tabs>
          <w:tab w:val="right" w:leader="dot" w:pos="7088"/>
        </w:tabs>
        <w:jc w:val="both"/>
        <w:rPr>
          <w:rFonts w:eastAsia="Calibri"/>
          <w:sz w:val="24"/>
          <w:szCs w:val="24"/>
        </w:rPr>
      </w:pPr>
    </w:p>
    <w:p w14:paraId="3C29A257" w14:textId="77777777" w:rsidR="00576853" w:rsidRPr="00576853" w:rsidRDefault="00576853" w:rsidP="00576853">
      <w:pPr>
        <w:tabs>
          <w:tab w:val="right" w:leader="dot" w:pos="7088"/>
        </w:tabs>
        <w:rPr>
          <w:rFonts w:eastAsia="Calibri"/>
          <w:b/>
          <w:bCs/>
          <w:sz w:val="24"/>
          <w:szCs w:val="24"/>
        </w:rPr>
      </w:pPr>
      <w:r w:rsidRPr="00576853">
        <w:rPr>
          <w:rFonts w:eastAsia="Calibri"/>
          <w:b/>
          <w:bCs/>
          <w:sz w:val="24"/>
          <w:szCs w:val="24"/>
        </w:rPr>
        <w:t>Cara Kerja</w:t>
      </w:r>
    </w:p>
    <w:p w14:paraId="37261CD0" w14:textId="3971A5E0" w:rsidR="00576853" w:rsidRDefault="00576853" w:rsidP="00576853">
      <w:pPr>
        <w:spacing w:line="276" w:lineRule="auto"/>
        <w:jc w:val="both"/>
        <w:rPr>
          <w:bCs/>
          <w:sz w:val="24"/>
          <w:szCs w:val="24"/>
        </w:rPr>
      </w:pPr>
      <w:r>
        <w:rPr>
          <w:rFonts w:eastAsia="Calibri"/>
          <w:szCs w:val="24"/>
        </w:rPr>
        <w:t>            </w:t>
      </w:r>
      <w:r w:rsidRPr="00576853">
        <w:rPr>
          <w:rFonts w:eastAsia="Calibri"/>
          <w:sz w:val="24"/>
          <w:szCs w:val="24"/>
        </w:rPr>
        <w:t xml:space="preserve">Area  lahan  yang  akan  digunakan  dibersihkan, kemudian tanah  dicangkul  sampai gembur dan  dibuat petakan  dengan  panjang  5  m  dan  lebar  1,2  m, dengan  jarak  tanam  40 cm  x  50  cm.  Setiap  petakan  diberi  kapur dolomit dengan  dosis  2  ton  per ha (960 g  per petak, pupuk   kandang   kotoran   ayam   dengan   dosis   5   ton   per ha   (2,4   kg   per petak) dan pupuk NPK dengan dosis  200 kg per ha  (96 g  per  petak). Penanaman jagung ketan dilakukan  dengan  meletakan  2  (dua)  benih  jagung  pada setiap lubang. </w:t>
      </w:r>
      <w:r w:rsidRPr="00576853">
        <w:rPr>
          <w:bCs/>
          <w:sz w:val="24"/>
          <w:szCs w:val="24"/>
        </w:rPr>
        <w:t>Cendawan Mikoriza Arbuskular (CMA) diaplikasikan pada saat penanaman benih. CMA dimasukkan sesuai dosis perlakuan, selanjutnya bagian atas CMA ditutup dengan media tanam setebal 1 cm dan benih diletakkan di atas campuran media tanam lalu ditutup dengan lapisan tanah.</w:t>
      </w:r>
      <w:r w:rsidR="00EB3C66">
        <w:rPr>
          <w:rFonts w:eastAsia="Calibri"/>
          <w:b/>
          <w:bCs/>
          <w:sz w:val="24"/>
          <w:szCs w:val="24"/>
        </w:rPr>
        <w:t xml:space="preserve"> </w:t>
      </w:r>
      <w:r w:rsidRPr="00576853">
        <w:rPr>
          <w:rFonts w:eastAsia="Calibri"/>
          <w:sz w:val="24"/>
          <w:szCs w:val="24"/>
        </w:rPr>
        <w:t>Pemeliharaan tanaman dilakukan    seperti</w:t>
      </w:r>
      <w:r w:rsidR="00EB3C66">
        <w:rPr>
          <w:rFonts w:eastAsia="Calibri"/>
          <w:sz w:val="24"/>
          <w:szCs w:val="24"/>
        </w:rPr>
        <w:t xml:space="preserve"> </w:t>
      </w:r>
      <w:r w:rsidRPr="00576853">
        <w:rPr>
          <w:rFonts w:eastAsia="Calibri"/>
          <w:sz w:val="24"/>
          <w:szCs w:val="24"/>
        </w:rPr>
        <w:t>penyiraman,</w:t>
      </w:r>
      <w:r w:rsidR="00EB3C66">
        <w:rPr>
          <w:rFonts w:eastAsia="Calibri"/>
          <w:sz w:val="24"/>
          <w:szCs w:val="24"/>
        </w:rPr>
        <w:t xml:space="preserve"> </w:t>
      </w:r>
      <w:r w:rsidRPr="00576853">
        <w:rPr>
          <w:rFonts w:eastAsia="Calibri"/>
          <w:sz w:val="24"/>
          <w:szCs w:val="24"/>
        </w:rPr>
        <w:t>penyulaman,</w:t>
      </w:r>
      <w:r w:rsidR="00EB3C66">
        <w:rPr>
          <w:rFonts w:eastAsia="Calibri"/>
          <w:sz w:val="24"/>
          <w:szCs w:val="24"/>
        </w:rPr>
        <w:t xml:space="preserve"> </w:t>
      </w:r>
      <w:r w:rsidRPr="00576853">
        <w:rPr>
          <w:rFonts w:eastAsia="Calibri"/>
          <w:sz w:val="24"/>
          <w:szCs w:val="24"/>
        </w:rPr>
        <w:t>penjarangan,</w:t>
      </w:r>
      <w:r w:rsidR="00EB3C66">
        <w:rPr>
          <w:rFonts w:eastAsia="Calibri"/>
          <w:sz w:val="24"/>
          <w:szCs w:val="24"/>
        </w:rPr>
        <w:t xml:space="preserve"> </w:t>
      </w:r>
      <w:r w:rsidRPr="00576853">
        <w:rPr>
          <w:rFonts w:eastAsia="Calibri"/>
          <w:sz w:val="24"/>
          <w:szCs w:val="24"/>
        </w:rPr>
        <w:t>penyiangan,</w:t>
      </w:r>
      <w:r w:rsidR="00EB3C66">
        <w:rPr>
          <w:rFonts w:eastAsia="Calibri"/>
          <w:sz w:val="24"/>
          <w:szCs w:val="24"/>
        </w:rPr>
        <w:t xml:space="preserve"> </w:t>
      </w:r>
      <w:r w:rsidRPr="00576853">
        <w:rPr>
          <w:rFonts w:eastAsia="Calibri"/>
          <w:sz w:val="24"/>
          <w:szCs w:val="24"/>
        </w:rPr>
        <w:t>pembumbunan</w:t>
      </w:r>
      <w:r w:rsidR="00EB3C66">
        <w:rPr>
          <w:rFonts w:eastAsia="Calibri"/>
          <w:sz w:val="24"/>
          <w:szCs w:val="24"/>
        </w:rPr>
        <w:t xml:space="preserve"> </w:t>
      </w:r>
      <w:r w:rsidRPr="00576853">
        <w:rPr>
          <w:rFonts w:eastAsia="Calibri"/>
          <w:sz w:val="24"/>
          <w:szCs w:val="24"/>
        </w:rPr>
        <w:t xml:space="preserve">dan pengendalian hama penyakit. </w:t>
      </w:r>
      <w:r w:rsidRPr="00576853">
        <w:rPr>
          <w:bCs/>
          <w:sz w:val="24"/>
          <w:szCs w:val="24"/>
        </w:rPr>
        <w:t>Panen jagung ketan dilakukan diumur 63 hari setelah tanam. Jagung yang telah siap panen ditandai dengan daun jagung atau kelobot telah menguning dan ditandai hitam di bagian pangkal tempat melekatnya biji pada tongkol.</w:t>
      </w:r>
    </w:p>
    <w:p w14:paraId="2751FB33" w14:textId="77777777" w:rsidR="00C227FD" w:rsidRDefault="00C227FD">
      <w:pPr>
        <w:pStyle w:val="BodyText"/>
        <w:spacing w:before="54"/>
      </w:pPr>
    </w:p>
    <w:p w14:paraId="5A977554" w14:textId="3AB3FE8F" w:rsidR="00F77457" w:rsidRDefault="00D87050" w:rsidP="00F77457">
      <w:pPr>
        <w:pStyle w:val="Heading1"/>
        <w:rPr>
          <w:spacing w:val="-2"/>
        </w:rPr>
      </w:pPr>
      <w:r>
        <w:t xml:space="preserve">HASIL DAN </w:t>
      </w:r>
      <w:r>
        <w:rPr>
          <w:spacing w:val="-2"/>
        </w:rPr>
        <w:t>PEMBAHASAN</w:t>
      </w:r>
    </w:p>
    <w:p w14:paraId="2124529F" w14:textId="0771FAED" w:rsidR="00F77457" w:rsidRDefault="00F77457" w:rsidP="00F77457">
      <w:pPr>
        <w:pStyle w:val="ListParagraph"/>
        <w:ind w:left="0" w:firstLine="0"/>
        <w:jc w:val="both"/>
        <w:rPr>
          <w:sz w:val="24"/>
          <w:szCs w:val="24"/>
        </w:rPr>
      </w:pPr>
      <w:r>
        <w:rPr>
          <w:sz w:val="24"/>
          <w:szCs w:val="24"/>
        </w:rPr>
        <w:t>Tabel 1. Hasil Analisis Keragaman untuk Semua Parameter yang Diamati</w:t>
      </w:r>
    </w:p>
    <w:tbl>
      <w:tblPr>
        <w:tblW w:w="7938" w:type="dxa"/>
        <w:tblLook w:val="04A0" w:firstRow="1" w:lastRow="0" w:firstColumn="1" w:lastColumn="0" w:noHBand="0" w:noVBand="1"/>
      </w:tblPr>
      <w:tblGrid>
        <w:gridCol w:w="5529"/>
        <w:gridCol w:w="1275"/>
        <w:gridCol w:w="1134"/>
      </w:tblGrid>
      <w:tr w:rsidR="00F77457" w:rsidRPr="00E55F4D" w14:paraId="4EDECFBF" w14:textId="77777777" w:rsidTr="002B2F89">
        <w:trPr>
          <w:trHeight w:val="290"/>
        </w:trPr>
        <w:tc>
          <w:tcPr>
            <w:tcW w:w="5529" w:type="dxa"/>
            <w:tcBorders>
              <w:top w:val="single" w:sz="4" w:space="0" w:color="auto"/>
              <w:bottom w:val="single" w:sz="4" w:space="0" w:color="auto"/>
            </w:tcBorders>
            <w:noWrap/>
            <w:vAlign w:val="center"/>
            <w:hideMark/>
          </w:tcPr>
          <w:p w14:paraId="76593AD1" w14:textId="77777777" w:rsidR="00F77457" w:rsidRPr="00E55F4D" w:rsidRDefault="00F77457" w:rsidP="00F77457">
            <w:pPr>
              <w:spacing w:line="276" w:lineRule="auto"/>
              <w:jc w:val="center"/>
              <w:rPr>
                <w:b/>
                <w:bCs/>
                <w:color w:val="000000"/>
                <w:sz w:val="24"/>
                <w:szCs w:val="24"/>
                <w:lang w:val="en-ID" w:eastAsia="en-ID"/>
              </w:rPr>
            </w:pPr>
            <w:r w:rsidRPr="00E55F4D">
              <w:rPr>
                <w:b/>
                <w:bCs/>
                <w:color w:val="000000"/>
                <w:sz w:val="24"/>
                <w:szCs w:val="24"/>
                <w:lang w:val="en-ID" w:eastAsia="en-ID"/>
              </w:rPr>
              <w:t>Parameter yang diamati</w:t>
            </w:r>
          </w:p>
        </w:tc>
        <w:tc>
          <w:tcPr>
            <w:tcW w:w="1275" w:type="dxa"/>
            <w:tcBorders>
              <w:top w:val="single" w:sz="4" w:space="0" w:color="auto"/>
              <w:bottom w:val="single" w:sz="4" w:space="0" w:color="auto"/>
            </w:tcBorders>
            <w:noWrap/>
            <w:vAlign w:val="bottom"/>
            <w:hideMark/>
          </w:tcPr>
          <w:p w14:paraId="58324CAD" w14:textId="77777777" w:rsidR="00F77457" w:rsidRPr="00E55F4D" w:rsidRDefault="00F77457" w:rsidP="00F77457">
            <w:pPr>
              <w:spacing w:line="276" w:lineRule="auto"/>
              <w:rPr>
                <w:b/>
                <w:bCs/>
                <w:color w:val="000000"/>
                <w:sz w:val="24"/>
                <w:szCs w:val="24"/>
                <w:lang w:val="en-ID" w:eastAsia="en-ID"/>
              </w:rPr>
            </w:pPr>
            <w:r w:rsidRPr="00E55F4D">
              <w:rPr>
                <w:b/>
                <w:bCs/>
                <w:color w:val="000000"/>
                <w:sz w:val="24"/>
                <w:szCs w:val="24"/>
                <w:lang w:val="en-ID" w:eastAsia="en-ID"/>
              </w:rPr>
              <w:t>F Hitung</w:t>
            </w:r>
          </w:p>
        </w:tc>
        <w:tc>
          <w:tcPr>
            <w:tcW w:w="1134" w:type="dxa"/>
            <w:tcBorders>
              <w:top w:val="single" w:sz="4" w:space="0" w:color="auto"/>
              <w:bottom w:val="single" w:sz="4" w:space="0" w:color="auto"/>
            </w:tcBorders>
            <w:noWrap/>
            <w:vAlign w:val="bottom"/>
            <w:hideMark/>
          </w:tcPr>
          <w:p w14:paraId="1CB4604B" w14:textId="77777777" w:rsidR="00F77457" w:rsidRPr="00E55F4D" w:rsidRDefault="00F77457" w:rsidP="00F77457">
            <w:pPr>
              <w:spacing w:line="276" w:lineRule="auto"/>
              <w:jc w:val="right"/>
              <w:rPr>
                <w:b/>
                <w:bCs/>
                <w:color w:val="000000"/>
                <w:sz w:val="24"/>
                <w:szCs w:val="24"/>
                <w:lang w:val="en-ID" w:eastAsia="en-ID"/>
              </w:rPr>
            </w:pPr>
            <w:r w:rsidRPr="00E55F4D">
              <w:rPr>
                <w:b/>
                <w:bCs/>
                <w:color w:val="000000"/>
                <w:sz w:val="24"/>
                <w:szCs w:val="24"/>
                <w:lang w:val="en-ID" w:eastAsia="en-ID"/>
              </w:rPr>
              <w:t>KK (%)</w:t>
            </w:r>
          </w:p>
        </w:tc>
      </w:tr>
      <w:tr w:rsidR="00F77457" w:rsidRPr="00E55F4D" w14:paraId="1FAC34F1" w14:textId="77777777" w:rsidTr="002B2F89">
        <w:trPr>
          <w:trHeight w:val="310"/>
        </w:trPr>
        <w:tc>
          <w:tcPr>
            <w:tcW w:w="5529" w:type="dxa"/>
            <w:tcBorders>
              <w:top w:val="nil"/>
              <w:left w:val="nil"/>
              <w:bottom w:val="nil"/>
              <w:right w:val="nil"/>
            </w:tcBorders>
            <w:noWrap/>
            <w:vAlign w:val="bottom"/>
            <w:hideMark/>
          </w:tcPr>
          <w:p w14:paraId="54D4BC8F" w14:textId="77777777" w:rsidR="00F77457" w:rsidRPr="00E55F4D" w:rsidRDefault="00F77457" w:rsidP="00F77457">
            <w:pPr>
              <w:spacing w:line="276" w:lineRule="auto"/>
              <w:rPr>
                <w:b/>
                <w:bCs/>
                <w:color w:val="000000"/>
                <w:sz w:val="24"/>
                <w:szCs w:val="24"/>
                <w:lang w:val="en-ID" w:eastAsia="en-ID"/>
              </w:rPr>
            </w:pPr>
            <w:r w:rsidRPr="00E55F4D">
              <w:rPr>
                <w:b/>
                <w:bCs/>
                <w:color w:val="000000"/>
                <w:sz w:val="24"/>
                <w:szCs w:val="24"/>
                <w:lang w:val="en-ID" w:eastAsia="en-ID"/>
              </w:rPr>
              <w:t>Tinggi tanaman (cm)</w:t>
            </w:r>
          </w:p>
        </w:tc>
        <w:tc>
          <w:tcPr>
            <w:tcW w:w="1275" w:type="dxa"/>
            <w:tcBorders>
              <w:top w:val="nil"/>
              <w:left w:val="nil"/>
              <w:bottom w:val="nil"/>
              <w:right w:val="nil"/>
            </w:tcBorders>
            <w:noWrap/>
            <w:vAlign w:val="bottom"/>
            <w:hideMark/>
          </w:tcPr>
          <w:p w14:paraId="0052A28E" w14:textId="77777777" w:rsidR="00F77457" w:rsidRPr="00E55F4D" w:rsidRDefault="00F77457" w:rsidP="00F77457">
            <w:pPr>
              <w:spacing w:line="276" w:lineRule="auto"/>
              <w:rPr>
                <w:b/>
                <w:bCs/>
                <w:color w:val="000000"/>
                <w:sz w:val="24"/>
                <w:szCs w:val="24"/>
                <w:lang w:val="en-ID" w:eastAsia="en-ID"/>
              </w:rPr>
            </w:pPr>
          </w:p>
        </w:tc>
        <w:tc>
          <w:tcPr>
            <w:tcW w:w="1134" w:type="dxa"/>
            <w:tcBorders>
              <w:top w:val="nil"/>
              <w:left w:val="nil"/>
              <w:bottom w:val="nil"/>
              <w:right w:val="nil"/>
            </w:tcBorders>
            <w:noWrap/>
            <w:vAlign w:val="bottom"/>
            <w:hideMark/>
          </w:tcPr>
          <w:p w14:paraId="7D32C493" w14:textId="77777777" w:rsidR="00F77457" w:rsidRPr="00E55F4D" w:rsidRDefault="00F77457" w:rsidP="00F77457">
            <w:pPr>
              <w:spacing w:line="276" w:lineRule="auto"/>
              <w:jc w:val="right"/>
              <w:rPr>
                <w:sz w:val="24"/>
                <w:szCs w:val="24"/>
                <w:lang w:val="en-ID" w:eastAsia="en-ID"/>
              </w:rPr>
            </w:pPr>
          </w:p>
        </w:tc>
      </w:tr>
      <w:tr w:rsidR="00F77457" w:rsidRPr="00E55F4D" w14:paraId="3C1D9C55" w14:textId="77777777" w:rsidTr="002B2F89">
        <w:trPr>
          <w:trHeight w:val="330"/>
        </w:trPr>
        <w:tc>
          <w:tcPr>
            <w:tcW w:w="5529" w:type="dxa"/>
            <w:tcBorders>
              <w:top w:val="nil"/>
              <w:left w:val="nil"/>
              <w:bottom w:val="nil"/>
              <w:right w:val="nil"/>
            </w:tcBorders>
            <w:noWrap/>
            <w:vAlign w:val="bottom"/>
            <w:hideMark/>
          </w:tcPr>
          <w:p w14:paraId="2C77B4E1"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 xml:space="preserve">umur 14 HST </w:t>
            </w:r>
          </w:p>
        </w:tc>
        <w:tc>
          <w:tcPr>
            <w:tcW w:w="1275" w:type="dxa"/>
            <w:tcBorders>
              <w:top w:val="nil"/>
              <w:left w:val="nil"/>
              <w:bottom w:val="nil"/>
              <w:right w:val="nil"/>
            </w:tcBorders>
            <w:noWrap/>
            <w:vAlign w:val="bottom"/>
            <w:hideMark/>
          </w:tcPr>
          <w:p w14:paraId="0762DF7A"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16.81</w:t>
            </w:r>
            <w:r w:rsidRPr="00E55F4D">
              <w:rPr>
                <w:color w:val="000000"/>
                <w:sz w:val="24"/>
                <w:szCs w:val="24"/>
                <w:vertAlign w:val="superscript"/>
                <w:lang w:val="en-ID" w:eastAsia="en-ID"/>
              </w:rPr>
              <w:t>sn</w:t>
            </w:r>
          </w:p>
        </w:tc>
        <w:tc>
          <w:tcPr>
            <w:tcW w:w="1134" w:type="dxa"/>
            <w:tcBorders>
              <w:top w:val="nil"/>
              <w:left w:val="nil"/>
              <w:bottom w:val="nil"/>
              <w:right w:val="nil"/>
            </w:tcBorders>
            <w:noWrap/>
            <w:vAlign w:val="bottom"/>
            <w:hideMark/>
          </w:tcPr>
          <w:p w14:paraId="77240696"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7.95</w:t>
            </w:r>
          </w:p>
        </w:tc>
      </w:tr>
      <w:tr w:rsidR="00F77457" w:rsidRPr="00E55F4D" w14:paraId="0398768B" w14:textId="77777777" w:rsidTr="002B2F89">
        <w:trPr>
          <w:trHeight w:val="330"/>
        </w:trPr>
        <w:tc>
          <w:tcPr>
            <w:tcW w:w="5529" w:type="dxa"/>
            <w:tcBorders>
              <w:top w:val="nil"/>
              <w:left w:val="nil"/>
              <w:bottom w:val="nil"/>
              <w:right w:val="nil"/>
            </w:tcBorders>
            <w:noWrap/>
            <w:vAlign w:val="bottom"/>
            <w:hideMark/>
          </w:tcPr>
          <w:p w14:paraId="57033BD3"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umur 28 HST</w:t>
            </w:r>
          </w:p>
        </w:tc>
        <w:tc>
          <w:tcPr>
            <w:tcW w:w="1275" w:type="dxa"/>
            <w:tcBorders>
              <w:top w:val="nil"/>
              <w:left w:val="nil"/>
              <w:bottom w:val="nil"/>
              <w:right w:val="nil"/>
            </w:tcBorders>
            <w:noWrap/>
            <w:vAlign w:val="bottom"/>
            <w:hideMark/>
          </w:tcPr>
          <w:p w14:paraId="321AEA6A"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106.67</w:t>
            </w:r>
            <w:r w:rsidRPr="00E55F4D">
              <w:rPr>
                <w:color w:val="000000"/>
                <w:sz w:val="24"/>
                <w:szCs w:val="24"/>
                <w:vertAlign w:val="superscript"/>
                <w:lang w:val="en-ID" w:eastAsia="en-ID"/>
              </w:rPr>
              <w:t>sn</w:t>
            </w:r>
          </w:p>
        </w:tc>
        <w:tc>
          <w:tcPr>
            <w:tcW w:w="1134" w:type="dxa"/>
            <w:tcBorders>
              <w:top w:val="nil"/>
              <w:left w:val="nil"/>
              <w:bottom w:val="nil"/>
              <w:right w:val="nil"/>
            </w:tcBorders>
            <w:noWrap/>
            <w:vAlign w:val="bottom"/>
            <w:hideMark/>
          </w:tcPr>
          <w:p w14:paraId="4D9FB967"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1.50</w:t>
            </w:r>
          </w:p>
        </w:tc>
      </w:tr>
      <w:tr w:rsidR="00F77457" w:rsidRPr="00E55F4D" w14:paraId="59294993" w14:textId="77777777" w:rsidTr="002B2F89">
        <w:trPr>
          <w:trHeight w:val="330"/>
        </w:trPr>
        <w:tc>
          <w:tcPr>
            <w:tcW w:w="5529" w:type="dxa"/>
            <w:tcBorders>
              <w:top w:val="nil"/>
              <w:left w:val="nil"/>
              <w:bottom w:val="nil"/>
              <w:right w:val="nil"/>
            </w:tcBorders>
            <w:noWrap/>
            <w:vAlign w:val="bottom"/>
            <w:hideMark/>
          </w:tcPr>
          <w:p w14:paraId="0B0868F9"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 xml:space="preserve">umur 42 HST </w:t>
            </w:r>
          </w:p>
        </w:tc>
        <w:tc>
          <w:tcPr>
            <w:tcW w:w="1275" w:type="dxa"/>
            <w:tcBorders>
              <w:top w:val="nil"/>
              <w:left w:val="nil"/>
              <w:bottom w:val="nil"/>
              <w:right w:val="nil"/>
            </w:tcBorders>
            <w:noWrap/>
            <w:vAlign w:val="bottom"/>
            <w:hideMark/>
          </w:tcPr>
          <w:p w14:paraId="5CAFCDF4"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4.51</w:t>
            </w:r>
            <w:r w:rsidRPr="00E55F4D">
              <w:rPr>
                <w:color w:val="000000"/>
                <w:sz w:val="24"/>
                <w:szCs w:val="24"/>
                <w:vertAlign w:val="superscript"/>
                <w:lang w:val="en-ID" w:eastAsia="en-ID"/>
              </w:rPr>
              <w:t>sn</w:t>
            </w:r>
          </w:p>
        </w:tc>
        <w:tc>
          <w:tcPr>
            <w:tcW w:w="1134" w:type="dxa"/>
            <w:tcBorders>
              <w:top w:val="nil"/>
              <w:left w:val="nil"/>
              <w:bottom w:val="nil"/>
              <w:right w:val="nil"/>
            </w:tcBorders>
            <w:noWrap/>
            <w:vAlign w:val="bottom"/>
            <w:hideMark/>
          </w:tcPr>
          <w:p w14:paraId="5F7CFE01"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4.99</w:t>
            </w:r>
          </w:p>
        </w:tc>
      </w:tr>
      <w:tr w:rsidR="00F77457" w:rsidRPr="00E55F4D" w14:paraId="710B66C1" w14:textId="77777777" w:rsidTr="002B2F89">
        <w:trPr>
          <w:trHeight w:val="340"/>
        </w:trPr>
        <w:tc>
          <w:tcPr>
            <w:tcW w:w="5529" w:type="dxa"/>
            <w:tcBorders>
              <w:top w:val="nil"/>
              <w:left w:val="nil"/>
              <w:bottom w:val="nil"/>
              <w:right w:val="nil"/>
            </w:tcBorders>
            <w:noWrap/>
            <w:vAlign w:val="bottom"/>
            <w:hideMark/>
          </w:tcPr>
          <w:p w14:paraId="1FF864BF" w14:textId="77777777" w:rsidR="00F77457" w:rsidRPr="00E55F4D" w:rsidRDefault="00F77457" w:rsidP="00F77457">
            <w:pPr>
              <w:spacing w:line="276" w:lineRule="auto"/>
              <w:rPr>
                <w:b/>
                <w:bCs/>
                <w:color w:val="000000"/>
                <w:sz w:val="24"/>
                <w:szCs w:val="24"/>
                <w:lang w:val="en-ID" w:eastAsia="en-ID"/>
              </w:rPr>
            </w:pPr>
            <w:r w:rsidRPr="00E55F4D">
              <w:rPr>
                <w:b/>
                <w:bCs/>
                <w:color w:val="000000"/>
                <w:sz w:val="24"/>
                <w:szCs w:val="24"/>
                <w:lang w:val="en-ID" w:eastAsia="en-ID"/>
              </w:rPr>
              <w:t>Luas daun (cm</w:t>
            </w:r>
            <w:r w:rsidRPr="00E55F4D">
              <w:rPr>
                <w:b/>
                <w:bCs/>
                <w:color w:val="000000"/>
                <w:sz w:val="24"/>
                <w:szCs w:val="24"/>
                <w:vertAlign w:val="superscript"/>
                <w:lang w:val="en-ID" w:eastAsia="en-ID"/>
              </w:rPr>
              <w:t>2</w:t>
            </w:r>
            <w:r w:rsidRPr="00E55F4D">
              <w:rPr>
                <w:b/>
                <w:bCs/>
                <w:color w:val="000000"/>
                <w:sz w:val="24"/>
                <w:szCs w:val="24"/>
                <w:lang w:val="en-ID" w:eastAsia="en-ID"/>
              </w:rPr>
              <w:t>)</w:t>
            </w:r>
          </w:p>
        </w:tc>
        <w:tc>
          <w:tcPr>
            <w:tcW w:w="1275" w:type="dxa"/>
            <w:tcBorders>
              <w:top w:val="nil"/>
              <w:left w:val="nil"/>
              <w:bottom w:val="nil"/>
              <w:right w:val="nil"/>
            </w:tcBorders>
            <w:noWrap/>
            <w:vAlign w:val="bottom"/>
            <w:hideMark/>
          </w:tcPr>
          <w:p w14:paraId="173DACC9" w14:textId="77777777" w:rsidR="00F77457" w:rsidRPr="00E55F4D" w:rsidRDefault="00F77457" w:rsidP="00F77457">
            <w:pPr>
              <w:spacing w:line="276" w:lineRule="auto"/>
              <w:rPr>
                <w:b/>
                <w:bCs/>
                <w:color w:val="000000"/>
                <w:sz w:val="24"/>
                <w:szCs w:val="24"/>
                <w:lang w:val="en-ID" w:eastAsia="en-ID"/>
              </w:rPr>
            </w:pPr>
          </w:p>
        </w:tc>
        <w:tc>
          <w:tcPr>
            <w:tcW w:w="1134" w:type="dxa"/>
            <w:tcBorders>
              <w:top w:val="nil"/>
              <w:left w:val="nil"/>
              <w:bottom w:val="nil"/>
              <w:right w:val="nil"/>
            </w:tcBorders>
            <w:noWrap/>
            <w:vAlign w:val="bottom"/>
            <w:hideMark/>
          </w:tcPr>
          <w:p w14:paraId="341A53BE" w14:textId="77777777" w:rsidR="00F77457" w:rsidRPr="00E55F4D" w:rsidRDefault="00F77457" w:rsidP="00F77457">
            <w:pPr>
              <w:spacing w:line="276" w:lineRule="auto"/>
              <w:jc w:val="right"/>
              <w:rPr>
                <w:sz w:val="24"/>
                <w:szCs w:val="24"/>
                <w:lang w:val="en-ID" w:eastAsia="en-ID"/>
              </w:rPr>
            </w:pPr>
          </w:p>
        </w:tc>
      </w:tr>
      <w:tr w:rsidR="00F77457" w:rsidRPr="00E55F4D" w14:paraId="3EEA9A12" w14:textId="77777777" w:rsidTr="002B2F89">
        <w:trPr>
          <w:trHeight w:val="330"/>
        </w:trPr>
        <w:tc>
          <w:tcPr>
            <w:tcW w:w="5529" w:type="dxa"/>
            <w:tcBorders>
              <w:top w:val="nil"/>
              <w:left w:val="nil"/>
              <w:bottom w:val="nil"/>
              <w:right w:val="nil"/>
            </w:tcBorders>
            <w:noWrap/>
            <w:vAlign w:val="bottom"/>
            <w:hideMark/>
          </w:tcPr>
          <w:p w14:paraId="5D71E5EF"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 xml:space="preserve">umur 14 HST </w:t>
            </w:r>
          </w:p>
        </w:tc>
        <w:tc>
          <w:tcPr>
            <w:tcW w:w="1275" w:type="dxa"/>
            <w:tcBorders>
              <w:top w:val="nil"/>
              <w:left w:val="nil"/>
              <w:bottom w:val="nil"/>
              <w:right w:val="nil"/>
            </w:tcBorders>
            <w:noWrap/>
            <w:vAlign w:val="bottom"/>
            <w:hideMark/>
          </w:tcPr>
          <w:p w14:paraId="758EEA59"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18.89</w:t>
            </w:r>
            <w:r w:rsidRPr="00E55F4D">
              <w:rPr>
                <w:color w:val="000000"/>
                <w:sz w:val="24"/>
                <w:szCs w:val="24"/>
                <w:vertAlign w:val="superscript"/>
                <w:lang w:val="en-ID" w:eastAsia="en-ID"/>
              </w:rPr>
              <w:t>sn</w:t>
            </w:r>
          </w:p>
        </w:tc>
        <w:tc>
          <w:tcPr>
            <w:tcW w:w="1134" w:type="dxa"/>
            <w:tcBorders>
              <w:top w:val="nil"/>
              <w:left w:val="nil"/>
              <w:bottom w:val="nil"/>
              <w:right w:val="nil"/>
            </w:tcBorders>
            <w:noWrap/>
            <w:vAlign w:val="bottom"/>
            <w:hideMark/>
          </w:tcPr>
          <w:p w14:paraId="06C14116"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9.37</w:t>
            </w:r>
          </w:p>
        </w:tc>
      </w:tr>
      <w:tr w:rsidR="00F77457" w:rsidRPr="00E55F4D" w14:paraId="19B768DD" w14:textId="77777777" w:rsidTr="002B2F89">
        <w:trPr>
          <w:trHeight w:val="330"/>
        </w:trPr>
        <w:tc>
          <w:tcPr>
            <w:tcW w:w="5529" w:type="dxa"/>
            <w:tcBorders>
              <w:top w:val="nil"/>
              <w:left w:val="nil"/>
              <w:bottom w:val="nil"/>
              <w:right w:val="nil"/>
            </w:tcBorders>
            <w:noWrap/>
            <w:vAlign w:val="bottom"/>
            <w:hideMark/>
          </w:tcPr>
          <w:p w14:paraId="49257D67"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umur 28 HST</w:t>
            </w:r>
          </w:p>
        </w:tc>
        <w:tc>
          <w:tcPr>
            <w:tcW w:w="1275" w:type="dxa"/>
            <w:tcBorders>
              <w:top w:val="nil"/>
              <w:left w:val="nil"/>
              <w:bottom w:val="nil"/>
              <w:right w:val="nil"/>
            </w:tcBorders>
            <w:noWrap/>
            <w:vAlign w:val="bottom"/>
            <w:hideMark/>
          </w:tcPr>
          <w:p w14:paraId="3E48C297" w14:textId="77777777" w:rsidR="00F77457" w:rsidRPr="00E55F4D" w:rsidRDefault="00F77457" w:rsidP="00F77457">
            <w:pPr>
              <w:spacing w:line="276" w:lineRule="auto"/>
              <w:rPr>
                <w:color w:val="000000"/>
                <w:sz w:val="24"/>
                <w:szCs w:val="24"/>
                <w:lang w:val="en-ID" w:eastAsia="en-ID"/>
              </w:rPr>
            </w:pPr>
            <w:r w:rsidRPr="00E55F4D">
              <w:rPr>
                <w:color w:val="000000"/>
                <w:sz w:val="24"/>
                <w:szCs w:val="24"/>
              </w:rPr>
              <w:t>3.08</w:t>
            </w:r>
            <w:r w:rsidRPr="00E55F4D">
              <w:rPr>
                <w:color w:val="000000"/>
                <w:sz w:val="24"/>
                <w:szCs w:val="24"/>
                <w:vertAlign w:val="superscript"/>
                <w:lang w:val="en-ID" w:eastAsia="en-ID"/>
              </w:rPr>
              <w:t>n</w:t>
            </w:r>
          </w:p>
        </w:tc>
        <w:tc>
          <w:tcPr>
            <w:tcW w:w="1134" w:type="dxa"/>
            <w:tcBorders>
              <w:top w:val="nil"/>
              <w:left w:val="nil"/>
              <w:bottom w:val="nil"/>
              <w:right w:val="nil"/>
            </w:tcBorders>
            <w:noWrap/>
            <w:vAlign w:val="bottom"/>
            <w:hideMark/>
          </w:tcPr>
          <w:p w14:paraId="085E0376"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rPr>
              <w:t>72.84</w:t>
            </w:r>
          </w:p>
        </w:tc>
      </w:tr>
      <w:tr w:rsidR="00F77457" w:rsidRPr="00E55F4D" w14:paraId="55B7B25D" w14:textId="77777777" w:rsidTr="002B2F89">
        <w:trPr>
          <w:trHeight w:val="330"/>
        </w:trPr>
        <w:tc>
          <w:tcPr>
            <w:tcW w:w="5529" w:type="dxa"/>
            <w:tcBorders>
              <w:top w:val="nil"/>
              <w:left w:val="nil"/>
              <w:bottom w:val="nil"/>
              <w:right w:val="nil"/>
            </w:tcBorders>
            <w:noWrap/>
            <w:vAlign w:val="bottom"/>
            <w:hideMark/>
          </w:tcPr>
          <w:p w14:paraId="2C3E9318"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 xml:space="preserve">umur 42 HST </w:t>
            </w:r>
          </w:p>
        </w:tc>
        <w:tc>
          <w:tcPr>
            <w:tcW w:w="1275" w:type="dxa"/>
            <w:tcBorders>
              <w:top w:val="nil"/>
              <w:left w:val="nil"/>
              <w:bottom w:val="nil"/>
              <w:right w:val="nil"/>
            </w:tcBorders>
            <w:noWrap/>
            <w:vAlign w:val="bottom"/>
            <w:hideMark/>
          </w:tcPr>
          <w:p w14:paraId="779DCB05"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25.53</w:t>
            </w:r>
            <w:r w:rsidRPr="00E55F4D">
              <w:rPr>
                <w:color w:val="000000"/>
                <w:sz w:val="24"/>
                <w:szCs w:val="24"/>
                <w:vertAlign w:val="superscript"/>
                <w:lang w:val="en-ID" w:eastAsia="en-ID"/>
              </w:rPr>
              <w:t>sn</w:t>
            </w:r>
          </w:p>
        </w:tc>
        <w:tc>
          <w:tcPr>
            <w:tcW w:w="1134" w:type="dxa"/>
            <w:tcBorders>
              <w:top w:val="nil"/>
              <w:left w:val="nil"/>
              <w:bottom w:val="nil"/>
              <w:right w:val="nil"/>
            </w:tcBorders>
            <w:noWrap/>
            <w:vAlign w:val="bottom"/>
            <w:hideMark/>
          </w:tcPr>
          <w:p w14:paraId="7B826DB5"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90.68</w:t>
            </w:r>
          </w:p>
        </w:tc>
      </w:tr>
      <w:tr w:rsidR="00F77457" w:rsidRPr="00E55F4D" w14:paraId="53DF4073" w14:textId="77777777" w:rsidTr="002B2F89">
        <w:trPr>
          <w:trHeight w:val="330"/>
        </w:trPr>
        <w:tc>
          <w:tcPr>
            <w:tcW w:w="5529" w:type="dxa"/>
            <w:tcBorders>
              <w:top w:val="nil"/>
              <w:left w:val="nil"/>
              <w:bottom w:val="nil"/>
              <w:right w:val="nil"/>
            </w:tcBorders>
            <w:noWrap/>
            <w:vAlign w:val="center"/>
            <w:hideMark/>
          </w:tcPr>
          <w:p w14:paraId="03426C23" w14:textId="77777777" w:rsidR="00F77457" w:rsidRPr="00E55F4D" w:rsidRDefault="00F77457" w:rsidP="00F77457">
            <w:pPr>
              <w:spacing w:line="276" w:lineRule="auto"/>
              <w:rPr>
                <w:b/>
                <w:bCs/>
                <w:color w:val="000000"/>
                <w:sz w:val="24"/>
                <w:szCs w:val="24"/>
                <w:lang w:val="en-ID" w:eastAsia="en-ID"/>
              </w:rPr>
            </w:pPr>
            <w:r w:rsidRPr="00E55F4D">
              <w:rPr>
                <w:b/>
                <w:bCs/>
                <w:color w:val="000000"/>
                <w:sz w:val="24"/>
                <w:szCs w:val="24"/>
                <w:lang w:val="en-ID" w:eastAsia="en-ID"/>
              </w:rPr>
              <w:t xml:space="preserve">Diameter Tongkol (mm) </w:t>
            </w:r>
          </w:p>
        </w:tc>
        <w:tc>
          <w:tcPr>
            <w:tcW w:w="1275" w:type="dxa"/>
            <w:tcBorders>
              <w:top w:val="nil"/>
              <w:left w:val="nil"/>
              <w:bottom w:val="nil"/>
              <w:right w:val="nil"/>
            </w:tcBorders>
            <w:noWrap/>
            <w:vAlign w:val="bottom"/>
            <w:hideMark/>
          </w:tcPr>
          <w:p w14:paraId="263B1FBB"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27.88</w:t>
            </w:r>
            <w:r w:rsidRPr="00E55F4D">
              <w:rPr>
                <w:color w:val="000000"/>
                <w:sz w:val="24"/>
                <w:szCs w:val="24"/>
                <w:vertAlign w:val="superscript"/>
                <w:lang w:val="en-ID" w:eastAsia="en-ID"/>
              </w:rPr>
              <w:t>sn</w:t>
            </w:r>
          </w:p>
        </w:tc>
        <w:tc>
          <w:tcPr>
            <w:tcW w:w="1134" w:type="dxa"/>
            <w:tcBorders>
              <w:top w:val="nil"/>
              <w:left w:val="nil"/>
              <w:bottom w:val="nil"/>
              <w:right w:val="nil"/>
            </w:tcBorders>
            <w:noWrap/>
            <w:vAlign w:val="bottom"/>
            <w:hideMark/>
          </w:tcPr>
          <w:p w14:paraId="453D186F"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1.75</w:t>
            </w:r>
          </w:p>
        </w:tc>
      </w:tr>
      <w:tr w:rsidR="00F77457" w:rsidRPr="00E55F4D" w14:paraId="30D4C381" w14:textId="77777777" w:rsidTr="002B2F89">
        <w:trPr>
          <w:trHeight w:val="330"/>
        </w:trPr>
        <w:tc>
          <w:tcPr>
            <w:tcW w:w="5529" w:type="dxa"/>
            <w:tcBorders>
              <w:top w:val="nil"/>
              <w:left w:val="nil"/>
              <w:bottom w:val="nil"/>
              <w:right w:val="nil"/>
            </w:tcBorders>
            <w:noWrap/>
            <w:vAlign w:val="center"/>
            <w:hideMark/>
          </w:tcPr>
          <w:p w14:paraId="36B86BB9" w14:textId="77777777" w:rsidR="00F77457" w:rsidRPr="00E55F4D" w:rsidRDefault="00F77457" w:rsidP="00F77457">
            <w:pPr>
              <w:spacing w:line="276" w:lineRule="auto"/>
              <w:jc w:val="both"/>
              <w:rPr>
                <w:b/>
                <w:bCs/>
                <w:color w:val="000000"/>
                <w:sz w:val="24"/>
                <w:szCs w:val="24"/>
                <w:lang w:val="en-ID" w:eastAsia="en-ID"/>
              </w:rPr>
            </w:pPr>
            <w:r w:rsidRPr="00E55F4D">
              <w:rPr>
                <w:b/>
                <w:bCs/>
                <w:color w:val="000000"/>
                <w:sz w:val="24"/>
                <w:szCs w:val="24"/>
                <w:lang w:val="en-ID" w:eastAsia="en-ID"/>
              </w:rPr>
              <w:t xml:space="preserve">Panjang Tongkol (cm) </w:t>
            </w:r>
          </w:p>
        </w:tc>
        <w:tc>
          <w:tcPr>
            <w:tcW w:w="1275" w:type="dxa"/>
            <w:tcBorders>
              <w:top w:val="nil"/>
              <w:left w:val="nil"/>
              <w:bottom w:val="nil"/>
              <w:right w:val="nil"/>
            </w:tcBorders>
            <w:noWrap/>
            <w:vAlign w:val="bottom"/>
            <w:hideMark/>
          </w:tcPr>
          <w:p w14:paraId="5C0959EB"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18.45</w:t>
            </w:r>
            <w:r w:rsidRPr="00E55F4D">
              <w:rPr>
                <w:color w:val="000000"/>
                <w:sz w:val="24"/>
                <w:szCs w:val="24"/>
                <w:vertAlign w:val="superscript"/>
                <w:lang w:val="en-ID" w:eastAsia="en-ID"/>
              </w:rPr>
              <w:t>sn</w:t>
            </w:r>
          </w:p>
        </w:tc>
        <w:tc>
          <w:tcPr>
            <w:tcW w:w="1134" w:type="dxa"/>
            <w:tcBorders>
              <w:top w:val="nil"/>
              <w:left w:val="nil"/>
              <w:bottom w:val="nil"/>
              <w:right w:val="nil"/>
            </w:tcBorders>
            <w:noWrap/>
            <w:vAlign w:val="bottom"/>
            <w:hideMark/>
          </w:tcPr>
          <w:p w14:paraId="6DCB71AC"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2.81</w:t>
            </w:r>
          </w:p>
        </w:tc>
      </w:tr>
      <w:tr w:rsidR="00F77457" w:rsidRPr="00E55F4D" w14:paraId="58DD49A0" w14:textId="77777777" w:rsidTr="002B2F89">
        <w:trPr>
          <w:trHeight w:val="330"/>
        </w:trPr>
        <w:tc>
          <w:tcPr>
            <w:tcW w:w="5529" w:type="dxa"/>
            <w:tcBorders>
              <w:top w:val="nil"/>
              <w:left w:val="nil"/>
              <w:bottom w:val="nil"/>
              <w:right w:val="nil"/>
            </w:tcBorders>
            <w:noWrap/>
            <w:vAlign w:val="center"/>
            <w:hideMark/>
          </w:tcPr>
          <w:p w14:paraId="6D5CF49E" w14:textId="77777777" w:rsidR="00F77457" w:rsidRPr="00E55F4D" w:rsidRDefault="00F77457" w:rsidP="00F77457">
            <w:pPr>
              <w:spacing w:line="276" w:lineRule="auto"/>
              <w:jc w:val="both"/>
              <w:rPr>
                <w:b/>
                <w:bCs/>
                <w:color w:val="000000"/>
                <w:sz w:val="24"/>
                <w:szCs w:val="24"/>
                <w:lang w:val="en-ID" w:eastAsia="en-ID"/>
              </w:rPr>
            </w:pPr>
            <w:r w:rsidRPr="00E55F4D">
              <w:rPr>
                <w:b/>
                <w:bCs/>
                <w:color w:val="000000"/>
                <w:sz w:val="24"/>
                <w:szCs w:val="24"/>
                <w:lang w:val="en-ID" w:eastAsia="en-ID"/>
              </w:rPr>
              <w:t>Bobot Tongkol per Tanaman (g)</w:t>
            </w:r>
          </w:p>
        </w:tc>
        <w:tc>
          <w:tcPr>
            <w:tcW w:w="1275" w:type="dxa"/>
            <w:tcBorders>
              <w:top w:val="nil"/>
              <w:left w:val="nil"/>
              <w:bottom w:val="nil"/>
              <w:right w:val="nil"/>
            </w:tcBorders>
            <w:noWrap/>
            <w:vAlign w:val="bottom"/>
            <w:hideMark/>
          </w:tcPr>
          <w:p w14:paraId="2221398D"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5.59</w:t>
            </w:r>
            <w:r w:rsidRPr="00E55F4D">
              <w:rPr>
                <w:color w:val="000000"/>
                <w:sz w:val="24"/>
                <w:szCs w:val="24"/>
                <w:vertAlign w:val="superscript"/>
                <w:lang w:val="en-ID" w:eastAsia="en-ID"/>
              </w:rPr>
              <w:t>sn</w:t>
            </w:r>
          </w:p>
        </w:tc>
        <w:tc>
          <w:tcPr>
            <w:tcW w:w="1134" w:type="dxa"/>
            <w:tcBorders>
              <w:top w:val="nil"/>
              <w:left w:val="nil"/>
              <w:bottom w:val="nil"/>
              <w:right w:val="nil"/>
            </w:tcBorders>
            <w:noWrap/>
            <w:vAlign w:val="bottom"/>
            <w:hideMark/>
          </w:tcPr>
          <w:p w14:paraId="6FA99C47"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3.66</w:t>
            </w:r>
          </w:p>
        </w:tc>
      </w:tr>
      <w:tr w:rsidR="00F77457" w:rsidRPr="00E55F4D" w14:paraId="72C354EB" w14:textId="77777777" w:rsidTr="002B2F89">
        <w:trPr>
          <w:trHeight w:val="330"/>
        </w:trPr>
        <w:tc>
          <w:tcPr>
            <w:tcW w:w="5529" w:type="dxa"/>
            <w:tcBorders>
              <w:top w:val="nil"/>
              <w:left w:val="nil"/>
              <w:bottom w:val="nil"/>
              <w:right w:val="nil"/>
            </w:tcBorders>
            <w:noWrap/>
            <w:vAlign w:val="center"/>
          </w:tcPr>
          <w:p w14:paraId="3C5E6674" w14:textId="77777777" w:rsidR="00F77457" w:rsidRPr="00E55F4D" w:rsidRDefault="00F77457" w:rsidP="00F77457">
            <w:pPr>
              <w:spacing w:line="276" w:lineRule="auto"/>
              <w:jc w:val="both"/>
              <w:rPr>
                <w:b/>
                <w:bCs/>
                <w:color w:val="000000"/>
                <w:sz w:val="24"/>
                <w:szCs w:val="24"/>
                <w:lang w:val="en-ID" w:eastAsia="en-ID"/>
              </w:rPr>
            </w:pPr>
            <w:r w:rsidRPr="00E55F4D">
              <w:rPr>
                <w:b/>
                <w:bCs/>
                <w:color w:val="000000"/>
                <w:sz w:val="24"/>
                <w:szCs w:val="24"/>
                <w:lang w:val="en-ID" w:eastAsia="en-ID"/>
              </w:rPr>
              <w:t xml:space="preserve">Bobot Tongkol per Petakan (kg) </w:t>
            </w:r>
          </w:p>
        </w:tc>
        <w:tc>
          <w:tcPr>
            <w:tcW w:w="1275" w:type="dxa"/>
            <w:tcBorders>
              <w:top w:val="nil"/>
              <w:left w:val="nil"/>
              <w:bottom w:val="nil"/>
              <w:right w:val="nil"/>
            </w:tcBorders>
            <w:noWrap/>
            <w:vAlign w:val="bottom"/>
          </w:tcPr>
          <w:p w14:paraId="0C8D3621"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15.80</w:t>
            </w:r>
            <w:r w:rsidRPr="00E55F4D">
              <w:rPr>
                <w:color w:val="000000"/>
                <w:sz w:val="24"/>
                <w:szCs w:val="24"/>
                <w:vertAlign w:val="superscript"/>
                <w:lang w:val="en-ID" w:eastAsia="en-ID"/>
              </w:rPr>
              <w:t>sn</w:t>
            </w:r>
          </w:p>
        </w:tc>
        <w:tc>
          <w:tcPr>
            <w:tcW w:w="1134" w:type="dxa"/>
            <w:tcBorders>
              <w:top w:val="nil"/>
              <w:left w:val="nil"/>
              <w:bottom w:val="nil"/>
              <w:right w:val="nil"/>
            </w:tcBorders>
            <w:noWrap/>
            <w:vAlign w:val="bottom"/>
          </w:tcPr>
          <w:p w14:paraId="20623621"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8.72</w:t>
            </w:r>
          </w:p>
        </w:tc>
      </w:tr>
      <w:tr w:rsidR="00F77457" w:rsidRPr="00E55F4D" w14:paraId="2AEDB2B8" w14:textId="77777777" w:rsidTr="002B2F89">
        <w:trPr>
          <w:trHeight w:val="330"/>
        </w:trPr>
        <w:tc>
          <w:tcPr>
            <w:tcW w:w="5529" w:type="dxa"/>
            <w:tcBorders>
              <w:top w:val="nil"/>
              <w:left w:val="nil"/>
              <w:bottom w:val="nil"/>
              <w:right w:val="nil"/>
            </w:tcBorders>
            <w:noWrap/>
            <w:vAlign w:val="center"/>
            <w:hideMark/>
          </w:tcPr>
          <w:p w14:paraId="4A9DBFC5" w14:textId="77777777" w:rsidR="00F77457" w:rsidRPr="00E55F4D" w:rsidRDefault="00F77457" w:rsidP="00F77457">
            <w:pPr>
              <w:spacing w:line="276" w:lineRule="auto"/>
              <w:jc w:val="both"/>
              <w:rPr>
                <w:b/>
                <w:bCs/>
                <w:color w:val="000000"/>
                <w:sz w:val="24"/>
                <w:szCs w:val="24"/>
                <w:lang w:val="en-ID" w:eastAsia="en-ID"/>
              </w:rPr>
            </w:pPr>
            <w:r w:rsidRPr="00E55F4D">
              <w:rPr>
                <w:b/>
                <w:bCs/>
                <w:color w:val="000000"/>
                <w:sz w:val="24"/>
                <w:szCs w:val="24"/>
                <w:lang w:val="en-ID" w:eastAsia="en-ID"/>
              </w:rPr>
              <w:t>Volume Akar (ml)</w:t>
            </w:r>
          </w:p>
        </w:tc>
        <w:tc>
          <w:tcPr>
            <w:tcW w:w="1275" w:type="dxa"/>
            <w:tcBorders>
              <w:top w:val="nil"/>
              <w:left w:val="nil"/>
              <w:bottom w:val="nil"/>
              <w:right w:val="nil"/>
            </w:tcBorders>
            <w:noWrap/>
            <w:vAlign w:val="bottom"/>
            <w:hideMark/>
          </w:tcPr>
          <w:p w14:paraId="20D2C0E9"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10.21</w:t>
            </w:r>
            <w:r w:rsidRPr="00E55F4D">
              <w:rPr>
                <w:color w:val="000000"/>
                <w:sz w:val="24"/>
                <w:szCs w:val="24"/>
                <w:vertAlign w:val="superscript"/>
                <w:lang w:val="en-ID" w:eastAsia="en-ID"/>
              </w:rPr>
              <w:t>sn</w:t>
            </w:r>
          </w:p>
        </w:tc>
        <w:tc>
          <w:tcPr>
            <w:tcW w:w="1134" w:type="dxa"/>
            <w:tcBorders>
              <w:top w:val="nil"/>
              <w:left w:val="nil"/>
              <w:bottom w:val="nil"/>
              <w:right w:val="nil"/>
            </w:tcBorders>
            <w:noWrap/>
            <w:vAlign w:val="bottom"/>
            <w:hideMark/>
          </w:tcPr>
          <w:p w14:paraId="503F640A"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8.95</w:t>
            </w:r>
          </w:p>
        </w:tc>
      </w:tr>
      <w:tr w:rsidR="00F77457" w:rsidRPr="00E55F4D" w14:paraId="60C86142" w14:textId="77777777" w:rsidTr="002B2F89">
        <w:trPr>
          <w:trHeight w:val="330"/>
        </w:trPr>
        <w:tc>
          <w:tcPr>
            <w:tcW w:w="5529" w:type="dxa"/>
            <w:tcBorders>
              <w:top w:val="nil"/>
              <w:left w:val="nil"/>
              <w:bottom w:val="nil"/>
              <w:right w:val="nil"/>
            </w:tcBorders>
            <w:noWrap/>
            <w:vAlign w:val="center"/>
            <w:hideMark/>
          </w:tcPr>
          <w:p w14:paraId="7BEE0393" w14:textId="77777777" w:rsidR="00F77457" w:rsidRPr="00E55F4D" w:rsidRDefault="00F77457" w:rsidP="00F77457">
            <w:pPr>
              <w:spacing w:line="276" w:lineRule="auto"/>
              <w:jc w:val="both"/>
              <w:rPr>
                <w:b/>
                <w:bCs/>
                <w:color w:val="000000"/>
                <w:sz w:val="24"/>
                <w:szCs w:val="24"/>
                <w:lang w:val="en-ID" w:eastAsia="en-ID"/>
              </w:rPr>
            </w:pPr>
            <w:r w:rsidRPr="00E55F4D">
              <w:rPr>
                <w:b/>
                <w:bCs/>
                <w:color w:val="000000"/>
                <w:sz w:val="24"/>
                <w:szCs w:val="24"/>
                <w:lang w:val="en-ID" w:eastAsia="en-ID"/>
              </w:rPr>
              <w:t>Berat Berangkasan Kering Tanaman (g)</w:t>
            </w:r>
          </w:p>
        </w:tc>
        <w:tc>
          <w:tcPr>
            <w:tcW w:w="1275" w:type="dxa"/>
            <w:tcBorders>
              <w:top w:val="nil"/>
              <w:left w:val="nil"/>
              <w:bottom w:val="nil"/>
              <w:right w:val="nil"/>
            </w:tcBorders>
            <w:noWrap/>
            <w:vAlign w:val="bottom"/>
            <w:hideMark/>
          </w:tcPr>
          <w:p w14:paraId="750C0A39" w14:textId="77777777" w:rsidR="00F77457" w:rsidRPr="00E55F4D" w:rsidRDefault="00F77457" w:rsidP="00F77457">
            <w:pPr>
              <w:spacing w:line="276" w:lineRule="auto"/>
              <w:rPr>
                <w:color w:val="000000"/>
                <w:sz w:val="24"/>
                <w:szCs w:val="24"/>
                <w:vertAlign w:val="superscript"/>
                <w:lang w:val="en-ID" w:eastAsia="en-ID"/>
              </w:rPr>
            </w:pPr>
            <w:r w:rsidRPr="00E55F4D">
              <w:rPr>
                <w:color w:val="000000"/>
                <w:sz w:val="24"/>
                <w:szCs w:val="24"/>
                <w:lang w:val="en-ID" w:eastAsia="en-ID"/>
              </w:rPr>
              <w:t>3.99</w:t>
            </w:r>
            <w:r w:rsidRPr="00E55F4D">
              <w:rPr>
                <w:color w:val="000000"/>
                <w:sz w:val="24"/>
                <w:szCs w:val="24"/>
                <w:vertAlign w:val="superscript"/>
                <w:lang w:val="en-ID" w:eastAsia="en-ID"/>
              </w:rPr>
              <w:t xml:space="preserve"> n</w:t>
            </w:r>
          </w:p>
        </w:tc>
        <w:tc>
          <w:tcPr>
            <w:tcW w:w="1134" w:type="dxa"/>
            <w:tcBorders>
              <w:top w:val="nil"/>
              <w:left w:val="nil"/>
              <w:bottom w:val="nil"/>
              <w:right w:val="nil"/>
            </w:tcBorders>
            <w:noWrap/>
            <w:vAlign w:val="bottom"/>
            <w:hideMark/>
          </w:tcPr>
          <w:p w14:paraId="69F1153B"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2.80</w:t>
            </w:r>
          </w:p>
        </w:tc>
      </w:tr>
      <w:tr w:rsidR="00F77457" w:rsidRPr="00E55F4D" w14:paraId="6661FCA5" w14:textId="77777777" w:rsidTr="002B2F89">
        <w:trPr>
          <w:trHeight w:val="300"/>
        </w:trPr>
        <w:tc>
          <w:tcPr>
            <w:tcW w:w="5529" w:type="dxa"/>
            <w:tcBorders>
              <w:top w:val="single" w:sz="4" w:space="0" w:color="auto"/>
              <w:left w:val="nil"/>
              <w:bottom w:val="nil"/>
              <w:right w:val="nil"/>
            </w:tcBorders>
            <w:noWrap/>
            <w:vAlign w:val="center"/>
            <w:hideMark/>
          </w:tcPr>
          <w:p w14:paraId="0247FF3E" w14:textId="77777777" w:rsidR="00F77457" w:rsidRPr="00E55F4D" w:rsidRDefault="00F77457" w:rsidP="00F77457">
            <w:pPr>
              <w:spacing w:line="276" w:lineRule="auto"/>
              <w:jc w:val="both"/>
              <w:rPr>
                <w:b/>
                <w:bCs/>
                <w:color w:val="000000"/>
                <w:sz w:val="24"/>
                <w:szCs w:val="24"/>
                <w:lang w:val="en-ID" w:eastAsia="en-ID"/>
              </w:rPr>
            </w:pPr>
            <w:r w:rsidRPr="00E55F4D">
              <w:rPr>
                <w:b/>
                <w:bCs/>
                <w:color w:val="000000"/>
                <w:sz w:val="24"/>
                <w:szCs w:val="24"/>
                <w:lang w:val="en-ID" w:eastAsia="en-ID"/>
              </w:rPr>
              <w:t xml:space="preserve">F Tabel 0.05 </w:t>
            </w:r>
          </w:p>
        </w:tc>
        <w:tc>
          <w:tcPr>
            <w:tcW w:w="1275" w:type="dxa"/>
            <w:tcBorders>
              <w:top w:val="single" w:sz="4" w:space="0" w:color="auto"/>
              <w:left w:val="nil"/>
              <w:bottom w:val="nil"/>
              <w:right w:val="nil"/>
            </w:tcBorders>
            <w:noWrap/>
            <w:vAlign w:val="bottom"/>
            <w:hideMark/>
          </w:tcPr>
          <w:p w14:paraId="1F178DF8"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3.01</w:t>
            </w:r>
          </w:p>
        </w:tc>
        <w:tc>
          <w:tcPr>
            <w:tcW w:w="1134" w:type="dxa"/>
            <w:tcBorders>
              <w:top w:val="single" w:sz="4" w:space="0" w:color="auto"/>
              <w:left w:val="nil"/>
              <w:bottom w:val="nil"/>
              <w:right w:val="nil"/>
            </w:tcBorders>
            <w:noWrap/>
            <w:vAlign w:val="bottom"/>
            <w:hideMark/>
          </w:tcPr>
          <w:p w14:paraId="65AE2F85"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 </w:t>
            </w:r>
          </w:p>
        </w:tc>
      </w:tr>
      <w:tr w:rsidR="00F77457" w:rsidRPr="00E55F4D" w14:paraId="613D604B" w14:textId="77777777" w:rsidTr="002B2F89">
        <w:trPr>
          <w:trHeight w:val="300"/>
        </w:trPr>
        <w:tc>
          <w:tcPr>
            <w:tcW w:w="5529" w:type="dxa"/>
            <w:tcBorders>
              <w:top w:val="single" w:sz="4" w:space="0" w:color="auto"/>
              <w:left w:val="nil"/>
              <w:bottom w:val="single" w:sz="4" w:space="0" w:color="auto"/>
              <w:right w:val="nil"/>
            </w:tcBorders>
            <w:noWrap/>
            <w:vAlign w:val="center"/>
            <w:hideMark/>
          </w:tcPr>
          <w:p w14:paraId="58264565" w14:textId="77777777" w:rsidR="00F77457" w:rsidRPr="00E55F4D" w:rsidRDefault="00F77457" w:rsidP="00F77457">
            <w:pPr>
              <w:spacing w:line="276" w:lineRule="auto"/>
              <w:jc w:val="both"/>
              <w:rPr>
                <w:b/>
                <w:bCs/>
                <w:color w:val="000000"/>
                <w:sz w:val="24"/>
                <w:szCs w:val="24"/>
                <w:lang w:val="en-ID" w:eastAsia="en-ID"/>
              </w:rPr>
            </w:pPr>
            <w:r w:rsidRPr="00E55F4D">
              <w:rPr>
                <w:b/>
                <w:bCs/>
                <w:color w:val="000000"/>
                <w:sz w:val="24"/>
                <w:szCs w:val="24"/>
                <w:lang w:val="en-ID" w:eastAsia="en-ID"/>
              </w:rPr>
              <w:t>F Tabel 0.01</w:t>
            </w:r>
          </w:p>
        </w:tc>
        <w:tc>
          <w:tcPr>
            <w:tcW w:w="1275" w:type="dxa"/>
            <w:tcBorders>
              <w:top w:val="single" w:sz="4" w:space="0" w:color="auto"/>
              <w:left w:val="nil"/>
              <w:bottom w:val="single" w:sz="4" w:space="0" w:color="auto"/>
              <w:right w:val="nil"/>
            </w:tcBorders>
            <w:noWrap/>
            <w:vAlign w:val="bottom"/>
            <w:hideMark/>
          </w:tcPr>
          <w:p w14:paraId="4F410C68" w14:textId="77777777" w:rsidR="00F77457" w:rsidRPr="00E55F4D" w:rsidRDefault="00F77457" w:rsidP="00F77457">
            <w:pPr>
              <w:spacing w:line="276" w:lineRule="auto"/>
              <w:rPr>
                <w:color w:val="000000"/>
                <w:sz w:val="24"/>
                <w:szCs w:val="24"/>
                <w:lang w:val="en-ID" w:eastAsia="en-ID"/>
              </w:rPr>
            </w:pPr>
            <w:r w:rsidRPr="00E55F4D">
              <w:rPr>
                <w:color w:val="000000"/>
                <w:sz w:val="24"/>
                <w:szCs w:val="24"/>
                <w:lang w:val="en-ID" w:eastAsia="en-ID"/>
              </w:rPr>
              <w:t>4.77</w:t>
            </w:r>
          </w:p>
        </w:tc>
        <w:tc>
          <w:tcPr>
            <w:tcW w:w="1134" w:type="dxa"/>
            <w:tcBorders>
              <w:top w:val="single" w:sz="4" w:space="0" w:color="auto"/>
              <w:left w:val="nil"/>
              <w:bottom w:val="single" w:sz="4" w:space="0" w:color="auto"/>
              <w:right w:val="nil"/>
            </w:tcBorders>
            <w:noWrap/>
            <w:vAlign w:val="bottom"/>
            <w:hideMark/>
          </w:tcPr>
          <w:p w14:paraId="0D85CE05" w14:textId="77777777" w:rsidR="00F77457" w:rsidRPr="00E55F4D" w:rsidRDefault="00F77457" w:rsidP="00F77457">
            <w:pPr>
              <w:spacing w:line="276" w:lineRule="auto"/>
              <w:jc w:val="right"/>
              <w:rPr>
                <w:color w:val="000000"/>
                <w:sz w:val="24"/>
                <w:szCs w:val="24"/>
                <w:lang w:val="en-ID" w:eastAsia="en-ID"/>
              </w:rPr>
            </w:pPr>
            <w:r w:rsidRPr="00E55F4D">
              <w:rPr>
                <w:color w:val="000000"/>
                <w:sz w:val="24"/>
                <w:szCs w:val="24"/>
                <w:lang w:val="en-ID" w:eastAsia="en-ID"/>
              </w:rPr>
              <w:t> </w:t>
            </w:r>
          </w:p>
        </w:tc>
      </w:tr>
    </w:tbl>
    <w:p w14:paraId="03A2531B" w14:textId="370CB0EC" w:rsidR="00F77457" w:rsidRPr="00F77457" w:rsidRDefault="00F77457" w:rsidP="00F77457">
      <w:pPr>
        <w:jc w:val="both"/>
      </w:pPr>
      <w:r w:rsidRPr="00F77457">
        <w:t>Keterangan: KK = Koefisien Keragaman</w:t>
      </w:r>
      <w:r w:rsidRPr="00F77457">
        <w:tab/>
        <w:t>n  = Nyata</w:t>
      </w:r>
    </w:p>
    <w:p w14:paraId="312B7073" w14:textId="1B4E1785" w:rsidR="00F77457" w:rsidRPr="00562E29" w:rsidRDefault="00F77457" w:rsidP="00F77457">
      <w:pPr>
        <w:pStyle w:val="ListParagraph"/>
        <w:ind w:left="1276"/>
        <w:jc w:val="both"/>
        <w:rPr>
          <w:sz w:val="24"/>
          <w:szCs w:val="24"/>
        </w:rPr>
      </w:pPr>
      <w:r w:rsidRPr="00F77457">
        <w:t xml:space="preserve">     sn   = Sangat Nyata</w:t>
      </w:r>
      <w:r w:rsidRPr="00F77457">
        <w:tab/>
      </w:r>
      <w:r w:rsidRPr="00F77457">
        <w:tab/>
        <w:t>tn = Tidak Nyata</w:t>
      </w:r>
    </w:p>
    <w:p w14:paraId="0BF03AB3" w14:textId="2662416F" w:rsidR="00F77457" w:rsidRPr="00F77457" w:rsidRDefault="00F77457" w:rsidP="00F77457">
      <w:pPr>
        <w:jc w:val="both"/>
        <w:rPr>
          <w:sz w:val="24"/>
          <w:szCs w:val="24"/>
        </w:rPr>
      </w:pPr>
    </w:p>
    <w:p w14:paraId="69AF0162" w14:textId="77777777" w:rsidR="00F77457" w:rsidRDefault="00F77457" w:rsidP="00F77457">
      <w:pPr>
        <w:spacing w:line="276" w:lineRule="auto"/>
        <w:ind w:firstLine="567"/>
        <w:jc w:val="both"/>
        <w:rPr>
          <w:sz w:val="24"/>
          <w:szCs w:val="24"/>
        </w:rPr>
      </w:pPr>
      <w:r>
        <w:rPr>
          <w:sz w:val="24"/>
          <w:szCs w:val="24"/>
        </w:rPr>
        <w:t xml:space="preserve">Hasil dari analisis keragaman pada Tabel 3 menunjukkan pemberian Cendawan Mikoriza Arbuskular (CMA) berpengaruh sangat nyata terhadap tinggi tanaman umur 14 HST, umur 28 HST, umur 42 HST, luas daun umur 14 HST, umur 42 HST, diameter </w:t>
      </w:r>
      <w:r>
        <w:rPr>
          <w:sz w:val="24"/>
          <w:szCs w:val="24"/>
        </w:rPr>
        <w:lastRenderedPageBreak/>
        <w:t>tongkol, panjang tongkol, hasil bobot tongkol per tanaman, bobot tongkol per petak, volume akar, tetapi berpengaruh nyata terhadap luas daun umur 28 HST dan berat berangkasan kering tanaman.</w:t>
      </w:r>
    </w:p>
    <w:p w14:paraId="1CBAE0D1" w14:textId="77777777" w:rsidR="009F5009" w:rsidRDefault="009F5009" w:rsidP="00F77457">
      <w:pPr>
        <w:spacing w:line="276" w:lineRule="auto"/>
        <w:ind w:firstLine="567"/>
        <w:jc w:val="both"/>
        <w:rPr>
          <w:sz w:val="24"/>
          <w:szCs w:val="24"/>
        </w:rPr>
      </w:pPr>
    </w:p>
    <w:p w14:paraId="256B9888" w14:textId="6BB2B169" w:rsidR="00F77457" w:rsidRDefault="00F77457" w:rsidP="00F77457">
      <w:pPr>
        <w:pStyle w:val="ListParagraph"/>
        <w:ind w:left="993" w:hanging="993"/>
        <w:jc w:val="both"/>
        <w:rPr>
          <w:sz w:val="24"/>
          <w:szCs w:val="24"/>
        </w:rPr>
      </w:pPr>
      <w:r>
        <w:rPr>
          <w:sz w:val="24"/>
          <w:szCs w:val="24"/>
        </w:rPr>
        <w:t>Tabel 2. Pengaplikasian Cendawan Mikoriza Arbuskular (CMA) terhadap Tinggi Tanaman (cm)</w:t>
      </w:r>
    </w:p>
    <w:tbl>
      <w:tblPr>
        <w:tblStyle w:val="TableGrid2"/>
        <w:tblW w:w="863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394"/>
        <w:gridCol w:w="956"/>
        <w:gridCol w:w="639"/>
        <w:gridCol w:w="160"/>
        <w:gridCol w:w="105"/>
        <w:gridCol w:w="1011"/>
        <w:gridCol w:w="484"/>
        <w:gridCol w:w="313"/>
        <w:gridCol w:w="330"/>
        <w:gridCol w:w="786"/>
        <w:gridCol w:w="488"/>
        <w:gridCol w:w="965"/>
      </w:tblGrid>
      <w:tr w:rsidR="00F77457" w:rsidRPr="00545BB6" w14:paraId="5DE3868A" w14:textId="77777777" w:rsidTr="00F77457">
        <w:trPr>
          <w:trHeight w:val="235"/>
        </w:trPr>
        <w:tc>
          <w:tcPr>
            <w:tcW w:w="2394" w:type="dxa"/>
            <w:vMerge w:val="restart"/>
            <w:vAlign w:val="center"/>
          </w:tcPr>
          <w:p w14:paraId="2BC76DA1" w14:textId="77777777" w:rsidR="00F77457" w:rsidRPr="00545BB6" w:rsidRDefault="00F77457" w:rsidP="002B2F89">
            <w:pPr>
              <w:jc w:val="center"/>
              <w:rPr>
                <w:sz w:val="24"/>
                <w:szCs w:val="24"/>
              </w:rPr>
            </w:pPr>
            <w:r w:rsidRPr="00545BB6">
              <w:rPr>
                <w:sz w:val="24"/>
                <w:szCs w:val="24"/>
              </w:rPr>
              <w:t>Perlakuan</w:t>
            </w:r>
          </w:p>
        </w:tc>
        <w:tc>
          <w:tcPr>
            <w:tcW w:w="6237" w:type="dxa"/>
            <w:gridSpan w:val="11"/>
            <w:tcBorders>
              <w:bottom w:val="single" w:sz="4" w:space="0" w:color="auto"/>
            </w:tcBorders>
            <w:vAlign w:val="center"/>
          </w:tcPr>
          <w:p w14:paraId="1CC57343" w14:textId="77777777" w:rsidR="00F77457" w:rsidRPr="00545BB6" w:rsidRDefault="00F77457" w:rsidP="002B2F89">
            <w:pPr>
              <w:jc w:val="center"/>
              <w:rPr>
                <w:sz w:val="24"/>
                <w:szCs w:val="24"/>
              </w:rPr>
            </w:pPr>
            <w:r>
              <w:rPr>
                <w:sz w:val="24"/>
                <w:szCs w:val="24"/>
              </w:rPr>
              <w:t>Tinggi Tanaman (cm)</w:t>
            </w:r>
          </w:p>
        </w:tc>
      </w:tr>
      <w:tr w:rsidR="00F77457" w:rsidRPr="00545BB6" w14:paraId="36C5697E" w14:textId="77777777" w:rsidTr="00F77457">
        <w:trPr>
          <w:trHeight w:val="330"/>
        </w:trPr>
        <w:tc>
          <w:tcPr>
            <w:tcW w:w="2394" w:type="dxa"/>
            <w:vMerge/>
            <w:tcBorders>
              <w:bottom w:val="single" w:sz="4" w:space="0" w:color="auto"/>
            </w:tcBorders>
            <w:vAlign w:val="center"/>
          </w:tcPr>
          <w:p w14:paraId="7CAD349F" w14:textId="77777777" w:rsidR="00F77457" w:rsidRPr="00545BB6" w:rsidRDefault="00F77457" w:rsidP="002B2F89">
            <w:pPr>
              <w:jc w:val="center"/>
              <w:rPr>
                <w:sz w:val="24"/>
                <w:szCs w:val="24"/>
              </w:rPr>
            </w:pPr>
          </w:p>
        </w:tc>
        <w:tc>
          <w:tcPr>
            <w:tcW w:w="1755" w:type="dxa"/>
            <w:gridSpan w:val="3"/>
            <w:tcBorders>
              <w:bottom w:val="single" w:sz="4" w:space="0" w:color="auto"/>
            </w:tcBorders>
            <w:vAlign w:val="center"/>
          </w:tcPr>
          <w:p w14:paraId="1BC8A576" w14:textId="77777777" w:rsidR="00F77457" w:rsidRPr="00545BB6" w:rsidRDefault="00F77457" w:rsidP="002B2F89">
            <w:pPr>
              <w:jc w:val="center"/>
              <w:rPr>
                <w:sz w:val="24"/>
                <w:szCs w:val="24"/>
              </w:rPr>
            </w:pPr>
            <w:r>
              <w:rPr>
                <w:sz w:val="24"/>
                <w:szCs w:val="24"/>
              </w:rPr>
              <w:t>14 (HST)</w:t>
            </w:r>
          </w:p>
        </w:tc>
        <w:tc>
          <w:tcPr>
            <w:tcW w:w="2243" w:type="dxa"/>
            <w:gridSpan w:val="5"/>
            <w:tcBorders>
              <w:bottom w:val="single" w:sz="4" w:space="0" w:color="auto"/>
            </w:tcBorders>
            <w:vAlign w:val="center"/>
          </w:tcPr>
          <w:p w14:paraId="7B805058" w14:textId="77777777" w:rsidR="00F77457" w:rsidRPr="00545BB6" w:rsidRDefault="00F77457" w:rsidP="002B2F89">
            <w:pPr>
              <w:jc w:val="center"/>
              <w:rPr>
                <w:sz w:val="24"/>
                <w:szCs w:val="24"/>
              </w:rPr>
            </w:pPr>
            <w:r>
              <w:rPr>
                <w:sz w:val="24"/>
                <w:szCs w:val="24"/>
              </w:rPr>
              <w:t>28 (HST)</w:t>
            </w:r>
          </w:p>
        </w:tc>
        <w:tc>
          <w:tcPr>
            <w:tcW w:w="2238" w:type="dxa"/>
            <w:gridSpan w:val="3"/>
            <w:tcBorders>
              <w:bottom w:val="single" w:sz="4" w:space="0" w:color="auto"/>
            </w:tcBorders>
            <w:vAlign w:val="center"/>
          </w:tcPr>
          <w:p w14:paraId="04972DD1" w14:textId="77777777" w:rsidR="00F77457" w:rsidRPr="00545BB6" w:rsidRDefault="00F77457" w:rsidP="002B2F89">
            <w:pPr>
              <w:jc w:val="center"/>
              <w:rPr>
                <w:sz w:val="24"/>
                <w:szCs w:val="24"/>
              </w:rPr>
            </w:pPr>
            <w:r>
              <w:rPr>
                <w:sz w:val="24"/>
                <w:szCs w:val="24"/>
              </w:rPr>
              <w:t>42 (HST)</w:t>
            </w:r>
          </w:p>
        </w:tc>
      </w:tr>
      <w:tr w:rsidR="00F77457" w:rsidRPr="00545BB6" w14:paraId="0868EB26" w14:textId="77777777" w:rsidTr="00F77457">
        <w:trPr>
          <w:trHeight w:val="2082"/>
        </w:trPr>
        <w:tc>
          <w:tcPr>
            <w:tcW w:w="2394" w:type="dxa"/>
            <w:tcBorders>
              <w:top w:val="nil"/>
              <w:bottom w:val="single" w:sz="4" w:space="0" w:color="auto"/>
            </w:tcBorders>
          </w:tcPr>
          <w:p w14:paraId="4E6CD3F3" w14:textId="77777777" w:rsidR="00F77457" w:rsidRPr="00F66B47" w:rsidRDefault="00F77457" w:rsidP="002B2F89">
            <w:pPr>
              <w:spacing w:line="360" w:lineRule="auto"/>
              <w:jc w:val="left"/>
              <w:rPr>
                <w:sz w:val="24"/>
                <w:szCs w:val="24"/>
              </w:rPr>
            </w:pPr>
            <w:r w:rsidRPr="00F66B47">
              <w:rPr>
                <w:sz w:val="24"/>
                <w:szCs w:val="24"/>
              </w:rPr>
              <w:t>P</w:t>
            </w:r>
            <w:r w:rsidRPr="00F66B47">
              <w:rPr>
                <w:sz w:val="24"/>
                <w:szCs w:val="24"/>
                <w:vertAlign w:val="subscript"/>
              </w:rPr>
              <w:t>0</w:t>
            </w:r>
            <w:r w:rsidRPr="00F66B47">
              <w:rPr>
                <w:sz w:val="24"/>
                <w:szCs w:val="24"/>
              </w:rPr>
              <w:t xml:space="preserve"> </w:t>
            </w:r>
            <w:r>
              <w:rPr>
                <w:sz w:val="24"/>
                <w:szCs w:val="24"/>
              </w:rPr>
              <w:t>(Tanpa CMA)</w:t>
            </w:r>
          </w:p>
          <w:p w14:paraId="400BEE90" w14:textId="77777777" w:rsidR="00F77457" w:rsidRPr="00AF5AC3" w:rsidRDefault="00F77457" w:rsidP="002B2F89">
            <w:pPr>
              <w:spacing w:line="360" w:lineRule="auto"/>
              <w:jc w:val="left"/>
              <w:rPr>
                <w:sz w:val="24"/>
                <w:szCs w:val="24"/>
              </w:rPr>
            </w:pPr>
            <w:r w:rsidRPr="00F66B47">
              <w:rPr>
                <w:sz w:val="24"/>
                <w:szCs w:val="24"/>
              </w:rPr>
              <w:t>P</w:t>
            </w:r>
            <w:r w:rsidRPr="00F66B47">
              <w:rPr>
                <w:sz w:val="24"/>
                <w:szCs w:val="24"/>
                <w:vertAlign w:val="subscript"/>
              </w:rPr>
              <w:t>1</w:t>
            </w:r>
            <w:r>
              <w:rPr>
                <w:sz w:val="24"/>
                <w:szCs w:val="24"/>
                <w:vertAlign w:val="subscript"/>
              </w:rPr>
              <w:t xml:space="preserve"> </w:t>
            </w:r>
            <w:r>
              <w:rPr>
                <w:sz w:val="24"/>
                <w:szCs w:val="24"/>
              </w:rPr>
              <w:t>(10 g CMA/tan)</w:t>
            </w:r>
          </w:p>
          <w:p w14:paraId="24CBE9A0" w14:textId="77777777" w:rsidR="00F77457" w:rsidRPr="00F66B47" w:rsidRDefault="00F77457" w:rsidP="002B2F89">
            <w:pPr>
              <w:spacing w:line="360" w:lineRule="auto"/>
              <w:ind w:right="38"/>
              <w:jc w:val="left"/>
              <w:rPr>
                <w:sz w:val="24"/>
                <w:szCs w:val="24"/>
              </w:rPr>
            </w:pPr>
            <w:r w:rsidRPr="00F66B47">
              <w:rPr>
                <w:sz w:val="24"/>
                <w:szCs w:val="24"/>
              </w:rPr>
              <w:t>P</w:t>
            </w:r>
            <w:r w:rsidRPr="00F66B47">
              <w:rPr>
                <w:sz w:val="24"/>
                <w:szCs w:val="24"/>
                <w:vertAlign w:val="subscript"/>
              </w:rPr>
              <w:t>2</w:t>
            </w:r>
            <w:r>
              <w:rPr>
                <w:sz w:val="24"/>
                <w:szCs w:val="24"/>
                <w:vertAlign w:val="subscript"/>
              </w:rPr>
              <w:t xml:space="preserve"> </w:t>
            </w:r>
            <w:r>
              <w:rPr>
                <w:sz w:val="24"/>
                <w:szCs w:val="24"/>
              </w:rPr>
              <w:t>(20 g CMA/tan)</w:t>
            </w:r>
          </w:p>
          <w:p w14:paraId="3DCE5466" w14:textId="77777777" w:rsidR="00F77457" w:rsidRPr="00F66B47" w:rsidRDefault="00F77457" w:rsidP="002B2F89">
            <w:pPr>
              <w:spacing w:line="360" w:lineRule="auto"/>
              <w:jc w:val="left"/>
              <w:rPr>
                <w:sz w:val="24"/>
                <w:szCs w:val="24"/>
              </w:rPr>
            </w:pPr>
            <w:r w:rsidRPr="00F66B47">
              <w:rPr>
                <w:sz w:val="24"/>
                <w:szCs w:val="24"/>
              </w:rPr>
              <w:t>P</w:t>
            </w:r>
            <w:r w:rsidRPr="00F66B47">
              <w:rPr>
                <w:sz w:val="24"/>
                <w:szCs w:val="24"/>
                <w:vertAlign w:val="subscript"/>
              </w:rPr>
              <w:t>3</w:t>
            </w:r>
            <w:r>
              <w:rPr>
                <w:sz w:val="24"/>
                <w:szCs w:val="24"/>
                <w:vertAlign w:val="subscript"/>
              </w:rPr>
              <w:t xml:space="preserve"> </w:t>
            </w:r>
            <w:r>
              <w:rPr>
                <w:sz w:val="24"/>
                <w:szCs w:val="24"/>
              </w:rPr>
              <w:t>(30 g CMA/tan)</w:t>
            </w:r>
          </w:p>
          <w:p w14:paraId="2F88AC84" w14:textId="77777777" w:rsidR="00F77457" w:rsidRPr="00294FC5" w:rsidRDefault="00F77457" w:rsidP="002B2F89">
            <w:pPr>
              <w:spacing w:line="360" w:lineRule="auto"/>
              <w:ind w:right="38"/>
              <w:jc w:val="left"/>
              <w:rPr>
                <w:color w:val="EE0000"/>
                <w:sz w:val="24"/>
                <w:szCs w:val="24"/>
              </w:rPr>
            </w:pPr>
            <w:r w:rsidRPr="00F66B47">
              <w:rPr>
                <w:sz w:val="24"/>
                <w:szCs w:val="24"/>
              </w:rPr>
              <w:t>P</w:t>
            </w:r>
            <w:r w:rsidRPr="00F66B47">
              <w:rPr>
                <w:sz w:val="24"/>
                <w:szCs w:val="24"/>
                <w:vertAlign w:val="subscript"/>
              </w:rPr>
              <w:t>4</w:t>
            </w:r>
            <w:r>
              <w:rPr>
                <w:sz w:val="24"/>
                <w:szCs w:val="24"/>
                <w:vertAlign w:val="subscript"/>
              </w:rPr>
              <w:t xml:space="preserve"> </w:t>
            </w:r>
            <w:r>
              <w:rPr>
                <w:sz w:val="24"/>
                <w:szCs w:val="24"/>
              </w:rPr>
              <w:t>(40 g CMA/tan)</w:t>
            </w:r>
          </w:p>
        </w:tc>
        <w:tc>
          <w:tcPr>
            <w:tcW w:w="956" w:type="dxa"/>
            <w:tcBorders>
              <w:top w:val="nil"/>
              <w:bottom w:val="single" w:sz="4" w:space="0" w:color="auto"/>
            </w:tcBorders>
          </w:tcPr>
          <w:p w14:paraId="294F072A" w14:textId="77777777" w:rsidR="00F77457" w:rsidRPr="00545BB6" w:rsidRDefault="00F77457" w:rsidP="002B2F89">
            <w:pPr>
              <w:spacing w:line="360" w:lineRule="auto"/>
              <w:jc w:val="center"/>
              <w:rPr>
                <w:color w:val="000000"/>
                <w:sz w:val="24"/>
                <w:szCs w:val="24"/>
              </w:rPr>
            </w:pPr>
            <w:r>
              <w:rPr>
                <w:color w:val="000000"/>
                <w:sz w:val="24"/>
                <w:szCs w:val="24"/>
              </w:rPr>
              <w:t>28.40</w:t>
            </w:r>
          </w:p>
          <w:p w14:paraId="57D2AD79" w14:textId="77777777" w:rsidR="00F77457" w:rsidRPr="00545BB6" w:rsidRDefault="00F77457" w:rsidP="002B2F89">
            <w:pPr>
              <w:spacing w:line="360" w:lineRule="auto"/>
              <w:jc w:val="center"/>
              <w:rPr>
                <w:color w:val="000000"/>
                <w:sz w:val="24"/>
                <w:szCs w:val="24"/>
              </w:rPr>
            </w:pPr>
            <w:r>
              <w:rPr>
                <w:color w:val="000000"/>
                <w:sz w:val="24"/>
                <w:szCs w:val="24"/>
              </w:rPr>
              <w:t>42.60</w:t>
            </w:r>
          </w:p>
          <w:p w14:paraId="4855E548" w14:textId="77777777" w:rsidR="00F77457" w:rsidRPr="00545BB6" w:rsidRDefault="00F77457" w:rsidP="002B2F89">
            <w:pPr>
              <w:spacing w:line="360" w:lineRule="auto"/>
              <w:jc w:val="center"/>
              <w:rPr>
                <w:color w:val="000000"/>
                <w:sz w:val="24"/>
                <w:szCs w:val="24"/>
              </w:rPr>
            </w:pPr>
            <w:r>
              <w:rPr>
                <w:color w:val="000000"/>
                <w:sz w:val="24"/>
                <w:szCs w:val="24"/>
              </w:rPr>
              <w:t>37.80</w:t>
            </w:r>
          </w:p>
          <w:p w14:paraId="2249CB55" w14:textId="77777777" w:rsidR="00F77457" w:rsidRPr="00545BB6" w:rsidRDefault="00F77457" w:rsidP="002B2F89">
            <w:pPr>
              <w:spacing w:line="360" w:lineRule="auto"/>
              <w:jc w:val="center"/>
              <w:rPr>
                <w:color w:val="000000"/>
                <w:sz w:val="24"/>
                <w:szCs w:val="24"/>
              </w:rPr>
            </w:pPr>
            <w:r>
              <w:rPr>
                <w:color w:val="000000"/>
                <w:sz w:val="24"/>
                <w:szCs w:val="24"/>
              </w:rPr>
              <w:t>33.93</w:t>
            </w:r>
          </w:p>
          <w:p w14:paraId="040A3CFF" w14:textId="77777777" w:rsidR="00F77457" w:rsidRPr="00545BB6" w:rsidRDefault="00F77457" w:rsidP="002B2F89">
            <w:pPr>
              <w:spacing w:line="360" w:lineRule="auto"/>
              <w:jc w:val="center"/>
              <w:rPr>
                <w:color w:val="000000"/>
                <w:sz w:val="24"/>
                <w:szCs w:val="24"/>
              </w:rPr>
            </w:pPr>
            <w:r>
              <w:rPr>
                <w:color w:val="000000"/>
                <w:sz w:val="24"/>
                <w:szCs w:val="24"/>
              </w:rPr>
              <w:t>36.87</w:t>
            </w:r>
          </w:p>
        </w:tc>
        <w:tc>
          <w:tcPr>
            <w:tcW w:w="798" w:type="dxa"/>
            <w:gridSpan w:val="2"/>
            <w:tcBorders>
              <w:top w:val="nil"/>
              <w:bottom w:val="single" w:sz="4" w:space="0" w:color="auto"/>
            </w:tcBorders>
          </w:tcPr>
          <w:p w14:paraId="17D2B032" w14:textId="77777777" w:rsidR="00F77457" w:rsidRPr="00545BB6" w:rsidRDefault="00F77457" w:rsidP="002B2F89">
            <w:pPr>
              <w:spacing w:line="360" w:lineRule="auto"/>
              <w:jc w:val="left"/>
              <w:rPr>
                <w:sz w:val="24"/>
                <w:szCs w:val="24"/>
              </w:rPr>
            </w:pPr>
            <w:r w:rsidRPr="00545BB6">
              <w:rPr>
                <w:sz w:val="24"/>
                <w:szCs w:val="24"/>
              </w:rPr>
              <w:t>a</w:t>
            </w:r>
          </w:p>
          <w:p w14:paraId="08BE326D" w14:textId="77777777" w:rsidR="00F77457" w:rsidRPr="00545BB6" w:rsidRDefault="00F77457" w:rsidP="002B2F89">
            <w:pPr>
              <w:spacing w:line="360" w:lineRule="auto"/>
              <w:jc w:val="center"/>
              <w:rPr>
                <w:sz w:val="24"/>
                <w:szCs w:val="24"/>
              </w:rPr>
            </w:pPr>
            <w:r>
              <w:rPr>
                <w:sz w:val="24"/>
                <w:szCs w:val="24"/>
              </w:rPr>
              <w:t xml:space="preserve">  c</w:t>
            </w:r>
          </w:p>
          <w:p w14:paraId="03A14549" w14:textId="77777777" w:rsidR="00F77457" w:rsidRDefault="00F77457" w:rsidP="002B2F89">
            <w:pPr>
              <w:spacing w:line="360" w:lineRule="auto"/>
              <w:jc w:val="left"/>
              <w:rPr>
                <w:sz w:val="24"/>
                <w:szCs w:val="24"/>
              </w:rPr>
            </w:pPr>
            <w:r>
              <w:rPr>
                <w:sz w:val="24"/>
                <w:szCs w:val="24"/>
              </w:rPr>
              <w:t xml:space="preserve"> </w:t>
            </w:r>
            <w:r w:rsidRPr="00545BB6">
              <w:rPr>
                <w:sz w:val="24"/>
                <w:szCs w:val="24"/>
              </w:rPr>
              <w:t>b</w:t>
            </w:r>
            <w:r>
              <w:rPr>
                <w:sz w:val="24"/>
                <w:szCs w:val="24"/>
              </w:rPr>
              <w:t>c</w:t>
            </w:r>
          </w:p>
          <w:p w14:paraId="5CEBB226" w14:textId="77777777" w:rsidR="00F77457" w:rsidRPr="00545BB6" w:rsidRDefault="00F77457" w:rsidP="002B2F89">
            <w:pPr>
              <w:spacing w:line="360" w:lineRule="auto"/>
              <w:jc w:val="left"/>
              <w:rPr>
                <w:sz w:val="24"/>
                <w:szCs w:val="24"/>
              </w:rPr>
            </w:pPr>
            <w:r>
              <w:rPr>
                <w:sz w:val="24"/>
                <w:szCs w:val="24"/>
              </w:rPr>
              <w:t xml:space="preserve">  ab</w:t>
            </w:r>
          </w:p>
          <w:p w14:paraId="591E3139" w14:textId="77777777" w:rsidR="00F77457" w:rsidRPr="00545BB6" w:rsidRDefault="00F77457" w:rsidP="002B2F89">
            <w:pPr>
              <w:spacing w:line="360" w:lineRule="auto"/>
              <w:jc w:val="left"/>
              <w:rPr>
                <w:sz w:val="24"/>
                <w:szCs w:val="24"/>
              </w:rPr>
            </w:pPr>
            <w:r>
              <w:rPr>
                <w:sz w:val="24"/>
                <w:szCs w:val="24"/>
              </w:rPr>
              <w:t xml:space="preserve">   b</w:t>
            </w:r>
          </w:p>
        </w:tc>
        <w:tc>
          <w:tcPr>
            <w:tcW w:w="1116" w:type="dxa"/>
            <w:gridSpan w:val="2"/>
            <w:tcBorders>
              <w:top w:val="nil"/>
              <w:bottom w:val="single" w:sz="4" w:space="0" w:color="auto"/>
            </w:tcBorders>
          </w:tcPr>
          <w:p w14:paraId="7653343E" w14:textId="77777777" w:rsidR="00F77457" w:rsidRPr="00545BB6" w:rsidRDefault="00F77457" w:rsidP="002B2F89">
            <w:pPr>
              <w:tabs>
                <w:tab w:val="left" w:pos="794"/>
              </w:tabs>
              <w:spacing w:line="360" w:lineRule="auto"/>
              <w:jc w:val="center"/>
              <w:rPr>
                <w:color w:val="000000"/>
                <w:sz w:val="24"/>
                <w:szCs w:val="24"/>
              </w:rPr>
            </w:pPr>
            <w:r>
              <w:rPr>
                <w:color w:val="000000"/>
                <w:sz w:val="24"/>
                <w:szCs w:val="24"/>
              </w:rPr>
              <w:t>94.93</w:t>
            </w:r>
          </w:p>
          <w:p w14:paraId="710814DF" w14:textId="77777777" w:rsidR="00F77457" w:rsidRPr="00545BB6" w:rsidRDefault="00F77457" w:rsidP="002B2F89">
            <w:pPr>
              <w:tabs>
                <w:tab w:val="left" w:pos="794"/>
              </w:tabs>
              <w:spacing w:line="360" w:lineRule="auto"/>
              <w:jc w:val="center"/>
              <w:rPr>
                <w:color w:val="000000"/>
                <w:sz w:val="24"/>
                <w:szCs w:val="24"/>
              </w:rPr>
            </w:pPr>
            <w:r>
              <w:rPr>
                <w:color w:val="000000"/>
                <w:sz w:val="24"/>
                <w:szCs w:val="24"/>
              </w:rPr>
              <w:t>111.33</w:t>
            </w:r>
          </w:p>
          <w:p w14:paraId="5E15B402" w14:textId="77777777" w:rsidR="00F77457" w:rsidRPr="00545BB6" w:rsidRDefault="00F77457" w:rsidP="002B2F89">
            <w:pPr>
              <w:tabs>
                <w:tab w:val="left" w:pos="794"/>
              </w:tabs>
              <w:spacing w:line="360" w:lineRule="auto"/>
              <w:jc w:val="center"/>
              <w:rPr>
                <w:color w:val="000000"/>
                <w:sz w:val="24"/>
                <w:szCs w:val="24"/>
              </w:rPr>
            </w:pPr>
            <w:r>
              <w:rPr>
                <w:color w:val="000000"/>
                <w:sz w:val="24"/>
                <w:szCs w:val="24"/>
              </w:rPr>
              <w:t>99.40</w:t>
            </w:r>
          </w:p>
          <w:p w14:paraId="01A79A74" w14:textId="77777777" w:rsidR="00F77457" w:rsidRPr="00545BB6" w:rsidRDefault="00F77457" w:rsidP="002B2F89">
            <w:pPr>
              <w:tabs>
                <w:tab w:val="left" w:pos="794"/>
              </w:tabs>
              <w:spacing w:line="360" w:lineRule="auto"/>
              <w:jc w:val="center"/>
              <w:rPr>
                <w:color w:val="000000"/>
                <w:sz w:val="24"/>
                <w:szCs w:val="24"/>
              </w:rPr>
            </w:pPr>
            <w:r>
              <w:rPr>
                <w:color w:val="000000"/>
                <w:sz w:val="24"/>
                <w:szCs w:val="24"/>
              </w:rPr>
              <w:t>96.27</w:t>
            </w:r>
          </w:p>
          <w:p w14:paraId="15DD12EF" w14:textId="77777777" w:rsidR="00F77457" w:rsidRPr="00545BB6" w:rsidRDefault="00F77457" w:rsidP="002B2F89">
            <w:pPr>
              <w:tabs>
                <w:tab w:val="left" w:pos="794"/>
              </w:tabs>
              <w:spacing w:line="360" w:lineRule="auto"/>
              <w:jc w:val="center"/>
              <w:rPr>
                <w:color w:val="000000"/>
                <w:sz w:val="24"/>
                <w:szCs w:val="24"/>
              </w:rPr>
            </w:pPr>
            <w:r>
              <w:rPr>
                <w:color w:val="000000"/>
                <w:sz w:val="24"/>
                <w:szCs w:val="24"/>
              </w:rPr>
              <w:t>95.07</w:t>
            </w:r>
          </w:p>
        </w:tc>
        <w:tc>
          <w:tcPr>
            <w:tcW w:w="797" w:type="dxa"/>
            <w:gridSpan w:val="2"/>
            <w:tcBorders>
              <w:top w:val="nil"/>
              <w:bottom w:val="single" w:sz="4" w:space="0" w:color="auto"/>
            </w:tcBorders>
          </w:tcPr>
          <w:p w14:paraId="5D2C168B" w14:textId="77777777" w:rsidR="00F77457" w:rsidRPr="00545BB6" w:rsidRDefault="00F77457" w:rsidP="002B2F89">
            <w:pPr>
              <w:spacing w:line="360" w:lineRule="auto"/>
              <w:jc w:val="left"/>
              <w:rPr>
                <w:sz w:val="24"/>
                <w:szCs w:val="24"/>
              </w:rPr>
            </w:pPr>
            <w:r>
              <w:rPr>
                <w:sz w:val="24"/>
                <w:szCs w:val="24"/>
              </w:rPr>
              <w:t>a</w:t>
            </w:r>
          </w:p>
          <w:p w14:paraId="7F69AEEB" w14:textId="77777777" w:rsidR="00F77457" w:rsidRPr="00545BB6" w:rsidRDefault="00F77457" w:rsidP="002B2F89">
            <w:pPr>
              <w:spacing w:line="360" w:lineRule="auto"/>
              <w:jc w:val="left"/>
              <w:rPr>
                <w:sz w:val="24"/>
                <w:szCs w:val="24"/>
              </w:rPr>
            </w:pPr>
            <w:r>
              <w:rPr>
                <w:sz w:val="24"/>
                <w:szCs w:val="24"/>
              </w:rPr>
              <w:t xml:space="preserve">     c</w:t>
            </w:r>
          </w:p>
          <w:p w14:paraId="14685C6B" w14:textId="77777777" w:rsidR="00F77457" w:rsidRPr="00545BB6" w:rsidRDefault="00F77457" w:rsidP="002B2F89">
            <w:pPr>
              <w:spacing w:line="360" w:lineRule="auto"/>
              <w:jc w:val="left"/>
              <w:rPr>
                <w:sz w:val="24"/>
                <w:szCs w:val="24"/>
              </w:rPr>
            </w:pPr>
            <w:r>
              <w:rPr>
                <w:sz w:val="24"/>
                <w:szCs w:val="24"/>
              </w:rPr>
              <w:t xml:space="preserve">   b</w:t>
            </w:r>
          </w:p>
          <w:p w14:paraId="02AE2FD8" w14:textId="77777777" w:rsidR="00F77457" w:rsidRPr="00545BB6" w:rsidRDefault="00F77457" w:rsidP="002B2F89">
            <w:pPr>
              <w:spacing w:line="360" w:lineRule="auto"/>
              <w:jc w:val="left"/>
              <w:rPr>
                <w:sz w:val="24"/>
                <w:szCs w:val="24"/>
              </w:rPr>
            </w:pPr>
            <w:r>
              <w:rPr>
                <w:sz w:val="24"/>
                <w:szCs w:val="24"/>
              </w:rPr>
              <w:t>a</w:t>
            </w:r>
          </w:p>
          <w:p w14:paraId="6F6E2312" w14:textId="77777777" w:rsidR="00F77457" w:rsidRPr="00545BB6" w:rsidRDefault="00F77457" w:rsidP="002B2F89">
            <w:pPr>
              <w:spacing w:line="360" w:lineRule="auto"/>
              <w:jc w:val="left"/>
              <w:rPr>
                <w:sz w:val="24"/>
                <w:szCs w:val="24"/>
              </w:rPr>
            </w:pPr>
            <w:r>
              <w:rPr>
                <w:sz w:val="24"/>
                <w:szCs w:val="24"/>
              </w:rPr>
              <w:t>a</w:t>
            </w:r>
          </w:p>
        </w:tc>
        <w:tc>
          <w:tcPr>
            <w:tcW w:w="1116" w:type="dxa"/>
            <w:gridSpan w:val="2"/>
            <w:tcBorders>
              <w:top w:val="nil"/>
              <w:bottom w:val="single" w:sz="4" w:space="0" w:color="auto"/>
            </w:tcBorders>
          </w:tcPr>
          <w:p w14:paraId="6F444CD2" w14:textId="77777777" w:rsidR="00F77457" w:rsidRPr="00545BB6" w:rsidRDefault="00F77457" w:rsidP="002B2F89">
            <w:pPr>
              <w:spacing w:line="360" w:lineRule="auto"/>
              <w:jc w:val="center"/>
              <w:rPr>
                <w:color w:val="000000"/>
                <w:sz w:val="24"/>
                <w:szCs w:val="24"/>
              </w:rPr>
            </w:pPr>
            <w:r>
              <w:rPr>
                <w:color w:val="000000"/>
                <w:sz w:val="24"/>
                <w:szCs w:val="24"/>
              </w:rPr>
              <w:t>188.20</w:t>
            </w:r>
          </w:p>
          <w:p w14:paraId="2A43F89F" w14:textId="77777777" w:rsidR="00F77457" w:rsidRPr="00545BB6" w:rsidRDefault="00F77457" w:rsidP="002B2F89">
            <w:pPr>
              <w:spacing w:line="360" w:lineRule="auto"/>
              <w:jc w:val="center"/>
              <w:rPr>
                <w:color w:val="000000"/>
                <w:sz w:val="24"/>
                <w:szCs w:val="24"/>
              </w:rPr>
            </w:pPr>
            <w:r>
              <w:rPr>
                <w:color w:val="000000"/>
                <w:sz w:val="24"/>
                <w:szCs w:val="24"/>
              </w:rPr>
              <w:t>200.80</w:t>
            </w:r>
          </w:p>
          <w:p w14:paraId="0CA5A7A2" w14:textId="77777777" w:rsidR="00F77457" w:rsidRDefault="00F77457" w:rsidP="002B2F89">
            <w:pPr>
              <w:spacing w:line="360" w:lineRule="auto"/>
              <w:jc w:val="center"/>
              <w:rPr>
                <w:color w:val="000000"/>
                <w:sz w:val="24"/>
                <w:szCs w:val="24"/>
              </w:rPr>
            </w:pPr>
            <w:r>
              <w:rPr>
                <w:color w:val="000000"/>
                <w:sz w:val="24"/>
                <w:szCs w:val="24"/>
              </w:rPr>
              <w:t>193.27</w:t>
            </w:r>
          </w:p>
          <w:p w14:paraId="4A1CAA59" w14:textId="77777777" w:rsidR="00F77457" w:rsidRDefault="00F77457" w:rsidP="002B2F89">
            <w:pPr>
              <w:spacing w:line="360" w:lineRule="auto"/>
              <w:jc w:val="center"/>
              <w:rPr>
                <w:color w:val="000000"/>
                <w:sz w:val="24"/>
                <w:szCs w:val="24"/>
              </w:rPr>
            </w:pPr>
            <w:r>
              <w:rPr>
                <w:color w:val="000000"/>
                <w:sz w:val="24"/>
                <w:szCs w:val="24"/>
              </w:rPr>
              <w:t>190.51</w:t>
            </w:r>
          </w:p>
          <w:p w14:paraId="48BFF086" w14:textId="77777777" w:rsidR="00F77457" w:rsidRPr="00545BB6" w:rsidRDefault="00F77457" w:rsidP="002B2F89">
            <w:pPr>
              <w:spacing w:line="360" w:lineRule="auto"/>
              <w:jc w:val="center"/>
              <w:rPr>
                <w:color w:val="000000"/>
                <w:sz w:val="24"/>
                <w:szCs w:val="24"/>
              </w:rPr>
            </w:pPr>
            <w:r>
              <w:rPr>
                <w:color w:val="000000"/>
                <w:sz w:val="24"/>
                <w:szCs w:val="24"/>
              </w:rPr>
              <w:t>193.00</w:t>
            </w:r>
          </w:p>
        </w:tc>
        <w:tc>
          <w:tcPr>
            <w:tcW w:w="1451" w:type="dxa"/>
            <w:gridSpan w:val="2"/>
            <w:tcBorders>
              <w:top w:val="nil"/>
              <w:bottom w:val="single" w:sz="4" w:space="0" w:color="auto"/>
            </w:tcBorders>
          </w:tcPr>
          <w:p w14:paraId="067B1681" w14:textId="77777777" w:rsidR="00F77457" w:rsidRPr="00545BB6" w:rsidRDefault="00F77457" w:rsidP="002B2F89">
            <w:pPr>
              <w:spacing w:line="360" w:lineRule="auto"/>
              <w:jc w:val="left"/>
              <w:rPr>
                <w:sz w:val="24"/>
                <w:szCs w:val="24"/>
              </w:rPr>
            </w:pPr>
            <w:r>
              <w:rPr>
                <w:sz w:val="24"/>
                <w:szCs w:val="24"/>
              </w:rPr>
              <w:t xml:space="preserve">   a</w:t>
            </w:r>
          </w:p>
          <w:p w14:paraId="3B1B13D4" w14:textId="77777777" w:rsidR="00F77457" w:rsidRPr="00545BB6" w:rsidRDefault="00F77457" w:rsidP="002B2F89">
            <w:pPr>
              <w:spacing w:line="360" w:lineRule="auto"/>
              <w:jc w:val="left"/>
              <w:rPr>
                <w:sz w:val="24"/>
                <w:szCs w:val="24"/>
              </w:rPr>
            </w:pPr>
            <w:r>
              <w:rPr>
                <w:sz w:val="24"/>
                <w:szCs w:val="24"/>
              </w:rPr>
              <w:t xml:space="preserve">      b</w:t>
            </w:r>
          </w:p>
          <w:p w14:paraId="18D47200" w14:textId="77777777" w:rsidR="00F77457" w:rsidRPr="00545BB6" w:rsidRDefault="00F77457" w:rsidP="002B2F89">
            <w:pPr>
              <w:spacing w:line="360" w:lineRule="auto"/>
              <w:jc w:val="left"/>
              <w:rPr>
                <w:sz w:val="24"/>
                <w:szCs w:val="24"/>
              </w:rPr>
            </w:pPr>
            <w:r>
              <w:rPr>
                <w:sz w:val="24"/>
                <w:szCs w:val="24"/>
              </w:rPr>
              <w:t xml:space="preserve">    ab</w:t>
            </w:r>
          </w:p>
          <w:p w14:paraId="29263681" w14:textId="77777777" w:rsidR="00F77457" w:rsidRPr="00545BB6" w:rsidRDefault="00F77457" w:rsidP="002B2F89">
            <w:pPr>
              <w:spacing w:line="360" w:lineRule="auto"/>
              <w:jc w:val="left"/>
              <w:rPr>
                <w:sz w:val="24"/>
                <w:szCs w:val="24"/>
              </w:rPr>
            </w:pPr>
            <w:r>
              <w:rPr>
                <w:sz w:val="24"/>
                <w:szCs w:val="24"/>
              </w:rPr>
              <w:t xml:space="preserve">     a</w:t>
            </w:r>
          </w:p>
          <w:p w14:paraId="3A05B7CC" w14:textId="77777777" w:rsidR="00F77457" w:rsidRPr="00545BB6" w:rsidRDefault="00F77457" w:rsidP="002B2F89">
            <w:pPr>
              <w:spacing w:line="360" w:lineRule="auto"/>
              <w:jc w:val="left"/>
              <w:rPr>
                <w:sz w:val="24"/>
                <w:szCs w:val="24"/>
              </w:rPr>
            </w:pPr>
            <w:r>
              <w:rPr>
                <w:sz w:val="24"/>
                <w:szCs w:val="24"/>
              </w:rPr>
              <w:t xml:space="preserve">     a</w:t>
            </w:r>
            <w:r w:rsidRPr="00545BB6">
              <w:rPr>
                <w:sz w:val="24"/>
                <w:szCs w:val="24"/>
              </w:rPr>
              <w:t>b</w:t>
            </w:r>
          </w:p>
        </w:tc>
      </w:tr>
      <w:tr w:rsidR="00F77457" w:rsidRPr="00545BB6" w14:paraId="280459ED" w14:textId="77777777" w:rsidTr="00F77457">
        <w:trPr>
          <w:trHeight w:val="83"/>
        </w:trPr>
        <w:tc>
          <w:tcPr>
            <w:tcW w:w="2394" w:type="dxa"/>
            <w:tcBorders>
              <w:top w:val="single" w:sz="4" w:space="0" w:color="auto"/>
            </w:tcBorders>
          </w:tcPr>
          <w:p w14:paraId="3C11C2B5" w14:textId="77777777" w:rsidR="00F77457" w:rsidRPr="00545BB6" w:rsidRDefault="00F77457" w:rsidP="002B2F89">
            <w:pPr>
              <w:jc w:val="center"/>
              <w:rPr>
                <w:sz w:val="24"/>
                <w:szCs w:val="24"/>
              </w:rPr>
            </w:pPr>
            <w:r w:rsidRPr="00545BB6">
              <w:rPr>
                <w:sz w:val="24"/>
                <w:szCs w:val="24"/>
              </w:rPr>
              <w:t>BNJ</w:t>
            </w:r>
            <w:r w:rsidRPr="00545BB6">
              <w:rPr>
                <w:sz w:val="24"/>
                <w:szCs w:val="24"/>
                <w:vertAlign w:val="subscript"/>
              </w:rPr>
              <w:t>0,05</w:t>
            </w:r>
          </w:p>
        </w:tc>
        <w:tc>
          <w:tcPr>
            <w:tcW w:w="1595" w:type="dxa"/>
            <w:gridSpan w:val="2"/>
            <w:tcBorders>
              <w:top w:val="single" w:sz="4" w:space="0" w:color="auto"/>
            </w:tcBorders>
          </w:tcPr>
          <w:p w14:paraId="1067728C" w14:textId="77777777" w:rsidR="00F77457" w:rsidRPr="00545BB6" w:rsidRDefault="00F77457" w:rsidP="002B2F89">
            <w:pPr>
              <w:jc w:val="center"/>
              <w:rPr>
                <w:color w:val="000000"/>
                <w:sz w:val="24"/>
                <w:szCs w:val="24"/>
              </w:rPr>
            </w:pPr>
            <w:r>
              <w:rPr>
                <w:color w:val="000000"/>
                <w:sz w:val="24"/>
                <w:szCs w:val="24"/>
              </w:rPr>
              <w:t>5.53</w:t>
            </w:r>
          </w:p>
        </w:tc>
        <w:tc>
          <w:tcPr>
            <w:tcW w:w="265" w:type="dxa"/>
            <w:gridSpan w:val="2"/>
            <w:tcBorders>
              <w:top w:val="single" w:sz="4" w:space="0" w:color="auto"/>
            </w:tcBorders>
          </w:tcPr>
          <w:p w14:paraId="6BA221B3" w14:textId="77777777" w:rsidR="00F77457" w:rsidRPr="00545BB6" w:rsidRDefault="00F77457" w:rsidP="002B2F89">
            <w:pPr>
              <w:jc w:val="center"/>
              <w:rPr>
                <w:sz w:val="24"/>
                <w:szCs w:val="24"/>
              </w:rPr>
            </w:pPr>
          </w:p>
        </w:tc>
        <w:tc>
          <w:tcPr>
            <w:tcW w:w="1495" w:type="dxa"/>
            <w:gridSpan w:val="2"/>
            <w:tcBorders>
              <w:top w:val="single" w:sz="4" w:space="0" w:color="auto"/>
            </w:tcBorders>
            <w:vAlign w:val="center"/>
          </w:tcPr>
          <w:p w14:paraId="45F3BCC0" w14:textId="77777777" w:rsidR="00F77457" w:rsidRPr="00545BB6" w:rsidRDefault="00F77457" w:rsidP="002B2F89">
            <w:pPr>
              <w:tabs>
                <w:tab w:val="left" w:pos="794"/>
              </w:tabs>
              <w:jc w:val="center"/>
              <w:rPr>
                <w:color w:val="000000"/>
                <w:sz w:val="24"/>
                <w:szCs w:val="24"/>
              </w:rPr>
            </w:pPr>
            <w:r>
              <w:rPr>
                <w:color w:val="000000"/>
                <w:sz w:val="24"/>
                <w:szCs w:val="24"/>
              </w:rPr>
              <w:t>2.90</w:t>
            </w:r>
          </w:p>
        </w:tc>
        <w:tc>
          <w:tcPr>
            <w:tcW w:w="1917" w:type="dxa"/>
            <w:gridSpan w:val="4"/>
            <w:tcBorders>
              <w:top w:val="single" w:sz="4" w:space="0" w:color="auto"/>
            </w:tcBorders>
          </w:tcPr>
          <w:p w14:paraId="329CDACE" w14:textId="77777777" w:rsidR="00F77457" w:rsidRPr="00545BB6" w:rsidRDefault="00F77457" w:rsidP="002B2F89">
            <w:pPr>
              <w:jc w:val="center"/>
              <w:rPr>
                <w:sz w:val="24"/>
                <w:szCs w:val="24"/>
              </w:rPr>
            </w:pPr>
            <w:r>
              <w:rPr>
                <w:color w:val="000000"/>
                <w:sz w:val="24"/>
                <w:szCs w:val="24"/>
              </w:rPr>
              <w:t>9.67</w:t>
            </w:r>
          </w:p>
        </w:tc>
        <w:tc>
          <w:tcPr>
            <w:tcW w:w="963" w:type="dxa"/>
            <w:tcBorders>
              <w:top w:val="single" w:sz="4" w:space="0" w:color="auto"/>
            </w:tcBorders>
            <w:vAlign w:val="center"/>
          </w:tcPr>
          <w:p w14:paraId="4682EE7F" w14:textId="77777777" w:rsidR="00F77457" w:rsidRPr="00545BB6" w:rsidRDefault="00F77457" w:rsidP="002B2F89">
            <w:pPr>
              <w:jc w:val="center"/>
              <w:rPr>
                <w:color w:val="000000"/>
                <w:sz w:val="24"/>
                <w:szCs w:val="24"/>
              </w:rPr>
            </w:pPr>
          </w:p>
        </w:tc>
      </w:tr>
    </w:tbl>
    <w:p w14:paraId="36213173" w14:textId="1E35DDDD" w:rsidR="00644813" w:rsidRPr="00644813" w:rsidRDefault="00F77457" w:rsidP="00644813">
      <w:pPr>
        <w:pStyle w:val="ListParagraph"/>
        <w:ind w:left="1276" w:hanging="1276"/>
        <w:jc w:val="both"/>
        <w:rPr>
          <w:sz w:val="20"/>
          <w:szCs w:val="20"/>
        </w:rPr>
      </w:pPr>
      <w:r w:rsidRPr="00990AC1">
        <w:rPr>
          <w:sz w:val="20"/>
          <w:szCs w:val="20"/>
        </w:rPr>
        <w:t>Keterangan: Angka yang dikuti huruf yang sama menyatakan berbeda tidak nyata pada taraf uji 5%</w:t>
      </w:r>
    </w:p>
    <w:p w14:paraId="63457513" w14:textId="7EA90B3D" w:rsidR="009F5009" w:rsidRDefault="00CF319A" w:rsidP="009F5009">
      <w:pPr>
        <w:pStyle w:val="ListParagraph"/>
        <w:spacing w:line="276" w:lineRule="auto"/>
        <w:ind w:left="0" w:firstLine="720"/>
        <w:jc w:val="both"/>
        <w:rPr>
          <w:sz w:val="24"/>
          <w:szCs w:val="24"/>
        </w:rPr>
      </w:pPr>
      <w:r>
        <w:rPr>
          <w:sz w:val="24"/>
          <w:szCs w:val="24"/>
        </w:rPr>
        <w:t xml:space="preserve">Tabel 2 di atas </w:t>
      </w:r>
      <w:r w:rsidRPr="004565F5">
        <w:rPr>
          <w:sz w:val="24"/>
          <w:szCs w:val="24"/>
        </w:rPr>
        <w:t xml:space="preserve">menunjukkan bahwa pemberian Cendawan Mikoriza Arbuskular (CMA) pada </w:t>
      </w:r>
      <w:r w:rsidRPr="00AE60C2">
        <w:rPr>
          <w:sz w:val="24"/>
          <w:szCs w:val="24"/>
        </w:rPr>
        <w:t>P</w:t>
      </w:r>
      <w:r w:rsidRPr="00757DA9">
        <w:rPr>
          <w:sz w:val="24"/>
          <w:szCs w:val="24"/>
          <w:vertAlign w:val="subscript"/>
        </w:rPr>
        <w:t>1</w:t>
      </w:r>
      <w:r w:rsidRPr="00AE60C2">
        <w:rPr>
          <w:sz w:val="24"/>
          <w:szCs w:val="24"/>
        </w:rPr>
        <w:t xml:space="preserve"> (</w:t>
      </w:r>
      <w:r w:rsidRPr="004565F5">
        <w:rPr>
          <w:sz w:val="24"/>
          <w:szCs w:val="24"/>
        </w:rPr>
        <w:t xml:space="preserve">10 g/tanaman) menunjukkan hasil tinggi tanaman umur 14 </w:t>
      </w:r>
      <w:r>
        <w:rPr>
          <w:sz w:val="24"/>
          <w:szCs w:val="24"/>
        </w:rPr>
        <w:t>HST</w:t>
      </w:r>
      <w:r w:rsidRPr="004565F5">
        <w:rPr>
          <w:sz w:val="24"/>
          <w:szCs w:val="24"/>
        </w:rPr>
        <w:t xml:space="preserve"> </w:t>
      </w:r>
      <w:r>
        <w:rPr>
          <w:sz w:val="24"/>
          <w:szCs w:val="24"/>
        </w:rPr>
        <w:t>setinggi 42.60 cm yang berbeda nyata dengan perlakuan lain tetapi tidak berbeda nyata dengan perlakuan P</w:t>
      </w:r>
      <w:r w:rsidRPr="00757DA9">
        <w:rPr>
          <w:sz w:val="24"/>
          <w:szCs w:val="24"/>
          <w:vertAlign w:val="subscript"/>
        </w:rPr>
        <w:t>2</w:t>
      </w:r>
      <w:r>
        <w:rPr>
          <w:sz w:val="24"/>
          <w:szCs w:val="24"/>
        </w:rPr>
        <w:t xml:space="preserve">, umur 28 HST setinggi </w:t>
      </w:r>
      <w:r>
        <w:rPr>
          <w:color w:val="000000"/>
          <w:sz w:val="24"/>
          <w:szCs w:val="24"/>
        </w:rPr>
        <w:t xml:space="preserve">111.33 </w:t>
      </w:r>
      <w:r>
        <w:rPr>
          <w:sz w:val="24"/>
          <w:szCs w:val="24"/>
        </w:rPr>
        <w:t xml:space="preserve">cm berbeda nyata dengan perlakuan lain dan pada umur 42 HST setinggi </w:t>
      </w:r>
      <w:r>
        <w:rPr>
          <w:color w:val="000000"/>
          <w:sz w:val="24"/>
          <w:szCs w:val="24"/>
        </w:rPr>
        <w:t xml:space="preserve">200.80 </w:t>
      </w:r>
      <w:r>
        <w:rPr>
          <w:sz w:val="24"/>
          <w:szCs w:val="24"/>
        </w:rPr>
        <w:t xml:space="preserve">cm </w:t>
      </w:r>
      <w:r w:rsidRPr="007262D2">
        <w:rPr>
          <w:sz w:val="24"/>
          <w:szCs w:val="24"/>
        </w:rPr>
        <w:t>berbed</w:t>
      </w:r>
      <w:r w:rsidRPr="007262D2">
        <w:rPr>
          <w:sz w:val="24"/>
          <w:szCs w:val="24"/>
          <w:lang w:val="id-ID"/>
        </w:rPr>
        <w:t xml:space="preserve">a </w:t>
      </w:r>
      <w:r w:rsidRPr="007262D2">
        <w:rPr>
          <w:sz w:val="24"/>
          <w:szCs w:val="24"/>
        </w:rPr>
        <w:t xml:space="preserve">nyata dengan </w:t>
      </w:r>
      <w:r w:rsidRPr="007262D2">
        <w:rPr>
          <w:sz w:val="24"/>
          <w:szCs w:val="24"/>
          <w:lang w:val="id-ID"/>
        </w:rPr>
        <w:t xml:space="preserve">perlakuan </w:t>
      </w:r>
      <w:r>
        <w:rPr>
          <w:sz w:val="24"/>
          <w:szCs w:val="24"/>
          <w:lang w:val="id-ID"/>
        </w:rPr>
        <w:t>P</w:t>
      </w:r>
      <w:r w:rsidRPr="00757DA9">
        <w:rPr>
          <w:sz w:val="24"/>
          <w:szCs w:val="24"/>
          <w:vertAlign w:val="subscript"/>
          <w:lang w:val="id-ID"/>
        </w:rPr>
        <w:t>0</w:t>
      </w:r>
      <w:r>
        <w:rPr>
          <w:sz w:val="24"/>
          <w:szCs w:val="24"/>
          <w:lang w:val="id-ID"/>
        </w:rPr>
        <w:t xml:space="preserve"> dan P</w:t>
      </w:r>
      <w:r w:rsidRPr="00757DA9">
        <w:rPr>
          <w:sz w:val="24"/>
          <w:szCs w:val="24"/>
          <w:vertAlign w:val="subscript"/>
          <w:lang w:val="id-ID"/>
        </w:rPr>
        <w:t>3</w:t>
      </w:r>
      <w:r>
        <w:rPr>
          <w:sz w:val="24"/>
          <w:szCs w:val="24"/>
          <w:lang w:val="id-ID"/>
        </w:rPr>
        <w:t xml:space="preserve">. </w:t>
      </w:r>
      <w:r w:rsidRPr="004565F5">
        <w:rPr>
          <w:sz w:val="24"/>
          <w:szCs w:val="24"/>
        </w:rPr>
        <w:t xml:space="preserve">Tanaman jagung ketan yang diberi CMA menunjukkan pertumbuhan tinggi yang lebih baik dibandingkan tanaman tanpa </w:t>
      </w:r>
      <w:r>
        <w:rPr>
          <w:sz w:val="24"/>
          <w:szCs w:val="24"/>
        </w:rPr>
        <w:t xml:space="preserve">pemberian </w:t>
      </w:r>
      <w:r w:rsidRPr="004565F5">
        <w:rPr>
          <w:sz w:val="24"/>
          <w:szCs w:val="24"/>
        </w:rPr>
        <w:t>CMA.</w:t>
      </w:r>
      <w:r>
        <w:rPr>
          <w:sz w:val="24"/>
          <w:szCs w:val="24"/>
        </w:rPr>
        <w:t xml:space="preserve"> </w:t>
      </w:r>
      <w:r w:rsidRPr="004565F5">
        <w:rPr>
          <w:sz w:val="24"/>
          <w:szCs w:val="24"/>
        </w:rPr>
        <w:t xml:space="preserve">Cendawan Mikoriza Arbuskular (CMA) mampu membentuk struktur eksternal yang </w:t>
      </w:r>
      <w:r>
        <w:rPr>
          <w:sz w:val="24"/>
          <w:szCs w:val="24"/>
        </w:rPr>
        <w:t xml:space="preserve">membantu </w:t>
      </w:r>
      <w:r w:rsidRPr="004565F5">
        <w:rPr>
          <w:sz w:val="24"/>
          <w:szCs w:val="24"/>
        </w:rPr>
        <w:t xml:space="preserve">memperluas penyerapan air dari tanah, sehingga </w:t>
      </w:r>
      <w:r>
        <w:rPr>
          <w:noProof/>
          <w:sz w:val="24"/>
          <w:szCs w:val="24"/>
          <w:lang w:val="id-ID" w:eastAsia="id-ID"/>
        </w:rPr>
        <w:t xml:space="preserve">Cendawan Mikoriza Arbuskular (CMA) mempu </w:t>
      </w:r>
      <w:r w:rsidRPr="004565F5">
        <w:rPr>
          <w:sz w:val="24"/>
          <w:szCs w:val="24"/>
        </w:rPr>
        <w:t xml:space="preserve">mendukung aktivitas metabolisme dan pemanjangan batang </w:t>
      </w:r>
      <w:r>
        <w:rPr>
          <w:sz w:val="24"/>
          <w:szCs w:val="24"/>
        </w:rPr>
        <w:t xml:space="preserve">pada </w:t>
      </w:r>
      <w:r w:rsidRPr="004565F5">
        <w:rPr>
          <w:sz w:val="24"/>
          <w:szCs w:val="24"/>
        </w:rPr>
        <w:t>tanaman (Yuliana</w:t>
      </w:r>
      <w:r>
        <w:rPr>
          <w:sz w:val="24"/>
          <w:szCs w:val="24"/>
        </w:rPr>
        <w:t xml:space="preserve"> dan Setiadi</w:t>
      </w:r>
      <w:r w:rsidRPr="004565F5">
        <w:rPr>
          <w:i/>
          <w:iCs/>
          <w:sz w:val="24"/>
          <w:szCs w:val="24"/>
        </w:rPr>
        <w:t>,</w:t>
      </w:r>
      <w:r w:rsidRPr="004565F5">
        <w:rPr>
          <w:sz w:val="24"/>
          <w:szCs w:val="24"/>
        </w:rPr>
        <w:t xml:space="preserve"> 2020).</w:t>
      </w:r>
      <w:r>
        <w:rPr>
          <w:sz w:val="24"/>
          <w:szCs w:val="24"/>
        </w:rPr>
        <w:t xml:space="preserve">  </w:t>
      </w:r>
      <w:r w:rsidRPr="004565F5">
        <w:rPr>
          <w:sz w:val="24"/>
          <w:szCs w:val="24"/>
        </w:rPr>
        <w:t xml:space="preserve">Menurut Maryani </w:t>
      </w:r>
      <w:r w:rsidRPr="004565F5">
        <w:rPr>
          <w:i/>
          <w:iCs/>
          <w:sz w:val="24"/>
          <w:szCs w:val="24"/>
        </w:rPr>
        <w:t>et al</w:t>
      </w:r>
      <w:r w:rsidRPr="004565F5">
        <w:rPr>
          <w:sz w:val="24"/>
          <w:szCs w:val="24"/>
        </w:rPr>
        <w:t>.</w:t>
      </w:r>
      <w:r>
        <w:rPr>
          <w:sz w:val="24"/>
          <w:szCs w:val="24"/>
        </w:rPr>
        <w:t>,</w:t>
      </w:r>
      <w:r w:rsidRPr="004565F5">
        <w:rPr>
          <w:sz w:val="24"/>
          <w:szCs w:val="24"/>
        </w:rPr>
        <w:t xml:space="preserve"> (2018), CMA meningkatkan perkembangan sistem perakaran dan penyerapan air yang berkontribusi langsung pada pertumbuhan tinggi tanaman.</w:t>
      </w:r>
    </w:p>
    <w:p w14:paraId="3794B95B" w14:textId="77777777" w:rsidR="009F5009" w:rsidRPr="009F5009" w:rsidRDefault="009F5009" w:rsidP="009F5009">
      <w:pPr>
        <w:pStyle w:val="ListParagraph"/>
        <w:spacing w:line="276" w:lineRule="auto"/>
        <w:ind w:left="0" w:firstLine="720"/>
        <w:jc w:val="both"/>
        <w:rPr>
          <w:sz w:val="24"/>
          <w:szCs w:val="24"/>
          <w:lang w:val="id-ID"/>
        </w:rPr>
      </w:pPr>
    </w:p>
    <w:p w14:paraId="6C0584BA" w14:textId="752FDB25" w:rsidR="00F77457" w:rsidRDefault="00F77457" w:rsidP="00354A0B">
      <w:pPr>
        <w:pStyle w:val="ListParagraph"/>
        <w:ind w:left="0" w:firstLine="0"/>
        <w:rPr>
          <w:bCs/>
          <w:sz w:val="24"/>
          <w:szCs w:val="24"/>
        </w:rPr>
      </w:pPr>
      <w:r>
        <w:rPr>
          <w:sz w:val="24"/>
          <w:szCs w:val="24"/>
        </w:rPr>
        <w:t>Tabel 3.</w:t>
      </w:r>
      <w:r w:rsidRPr="00C3541F">
        <w:rPr>
          <w:sz w:val="24"/>
          <w:szCs w:val="24"/>
        </w:rPr>
        <w:t xml:space="preserve"> </w:t>
      </w:r>
      <w:r>
        <w:rPr>
          <w:sz w:val="24"/>
          <w:szCs w:val="24"/>
        </w:rPr>
        <w:t xml:space="preserve">Pengaplikasian Cendawan Mikoriza Arbuskular (CMA) Luas Daun </w:t>
      </w:r>
      <w:r w:rsidRPr="003D6646">
        <w:rPr>
          <w:bCs/>
          <w:sz w:val="24"/>
          <w:szCs w:val="24"/>
        </w:rPr>
        <w:t>(cm</w:t>
      </w:r>
      <w:r w:rsidRPr="003D6646">
        <w:rPr>
          <w:bCs/>
          <w:sz w:val="24"/>
          <w:szCs w:val="24"/>
          <w:vertAlign w:val="superscript"/>
        </w:rPr>
        <w:t>2</w:t>
      </w:r>
      <w:r w:rsidRPr="003D6646">
        <w:rPr>
          <w:bCs/>
          <w:sz w:val="24"/>
          <w:szCs w:val="24"/>
        </w:rPr>
        <w:t>)</w:t>
      </w:r>
    </w:p>
    <w:tbl>
      <w:tblPr>
        <w:tblStyle w:val="TableGrid2"/>
        <w:tblW w:w="856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293"/>
        <w:gridCol w:w="1035"/>
        <w:gridCol w:w="272"/>
        <w:gridCol w:w="491"/>
        <w:gridCol w:w="1222"/>
        <w:gridCol w:w="120"/>
        <w:gridCol w:w="491"/>
        <w:gridCol w:w="189"/>
        <w:gridCol w:w="1033"/>
        <w:gridCol w:w="1414"/>
      </w:tblGrid>
      <w:tr w:rsidR="00F77457" w:rsidRPr="00545BB6" w14:paraId="23AEE5F2" w14:textId="77777777" w:rsidTr="00CF319A">
        <w:trPr>
          <w:trHeight w:val="217"/>
        </w:trPr>
        <w:tc>
          <w:tcPr>
            <w:tcW w:w="2293" w:type="dxa"/>
            <w:vMerge w:val="restart"/>
            <w:vAlign w:val="center"/>
          </w:tcPr>
          <w:p w14:paraId="2AC1BA99" w14:textId="77777777" w:rsidR="00F77457" w:rsidRPr="00545BB6" w:rsidRDefault="00F77457" w:rsidP="00CF319A">
            <w:pPr>
              <w:spacing w:line="276" w:lineRule="auto"/>
              <w:jc w:val="center"/>
              <w:rPr>
                <w:sz w:val="24"/>
                <w:szCs w:val="24"/>
              </w:rPr>
            </w:pPr>
            <w:r w:rsidRPr="00545BB6">
              <w:rPr>
                <w:sz w:val="24"/>
                <w:szCs w:val="24"/>
              </w:rPr>
              <w:t>Perlakuan</w:t>
            </w:r>
          </w:p>
        </w:tc>
        <w:tc>
          <w:tcPr>
            <w:tcW w:w="6265" w:type="dxa"/>
            <w:gridSpan w:val="9"/>
            <w:tcBorders>
              <w:bottom w:val="single" w:sz="4" w:space="0" w:color="auto"/>
            </w:tcBorders>
            <w:vAlign w:val="center"/>
          </w:tcPr>
          <w:p w14:paraId="65205021" w14:textId="77777777" w:rsidR="00F77457" w:rsidRPr="00545BB6" w:rsidRDefault="00F77457" w:rsidP="00CF319A">
            <w:pPr>
              <w:spacing w:line="276" w:lineRule="auto"/>
              <w:jc w:val="center"/>
              <w:rPr>
                <w:sz w:val="24"/>
                <w:szCs w:val="24"/>
              </w:rPr>
            </w:pPr>
            <w:r>
              <w:rPr>
                <w:sz w:val="24"/>
                <w:szCs w:val="24"/>
              </w:rPr>
              <w:t xml:space="preserve">Luas Daun </w:t>
            </w:r>
            <w:r w:rsidRPr="003D6646">
              <w:rPr>
                <w:bCs/>
                <w:sz w:val="24"/>
                <w:szCs w:val="24"/>
              </w:rPr>
              <w:t>(cm</w:t>
            </w:r>
            <w:r w:rsidRPr="003D6646">
              <w:rPr>
                <w:bCs/>
                <w:sz w:val="24"/>
                <w:szCs w:val="24"/>
                <w:vertAlign w:val="superscript"/>
              </w:rPr>
              <w:t>2</w:t>
            </w:r>
            <w:r w:rsidRPr="003D6646">
              <w:rPr>
                <w:bCs/>
                <w:sz w:val="24"/>
                <w:szCs w:val="24"/>
              </w:rPr>
              <w:t>)</w:t>
            </w:r>
          </w:p>
        </w:tc>
      </w:tr>
      <w:tr w:rsidR="00F77457" w:rsidRPr="00545BB6" w14:paraId="3BB270A4" w14:textId="77777777" w:rsidTr="00CF319A">
        <w:trPr>
          <w:trHeight w:val="357"/>
        </w:trPr>
        <w:tc>
          <w:tcPr>
            <w:tcW w:w="2293" w:type="dxa"/>
            <w:vMerge/>
            <w:tcBorders>
              <w:bottom w:val="single" w:sz="4" w:space="0" w:color="auto"/>
            </w:tcBorders>
            <w:vAlign w:val="center"/>
          </w:tcPr>
          <w:p w14:paraId="07B8343B" w14:textId="77777777" w:rsidR="00F77457" w:rsidRPr="00545BB6" w:rsidRDefault="00F77457" w:rsidP="00CF319A">
            <w:pPr>
              <w:spacing w:line="276" w:lineRule="auto"/>
              <w:jc w:val="center"/>
              <w:rPr>
                <w:sz w:val="24"/>
                <w:szCs w:val="24"/>
              </w:rPr>
            </w:pPr>
          </w:p>
        </w:tc>
        <w:tc>
          <w:tcPr>
            <w:tcW w:w="1307" w:type="dxa"/>
            <w:gridSpan w:val="2"/>
            <w:tcBorders>
              <w:bottom w:val="single" w:sz="4" w:space="0" w:color="auto"/>
            </w:tcBorders>
            <w:vAlign w:val="center"/>
          </w:tcPr>
          <w:p w14:paraId="40B88191" w14:textId="77777777" w:rsidR="00F77457" w:rsidRPr="00545BB6" w:rsidRDefault="00F77457" w:rsidP="00CF319A">
            <w:pPr>
              <w:spacing w:line="276" w:lineRule="auto"/>
              <w:jc w:val="center"/>
              <w:rPr>
                <w:sz w:val="24"/>
                <w:szCs w:val="24"/>
              </w:rPr>
            </w:pPr>
            <w:r>
              <w:rPr>
                <w:sz w:val="24"/>
                <w:szCs w:val="24"/>
              </w:rPr>
              <w:t>14 (HST)</w:t>
            </w:r>
          </w:p>
        </w:tc>
        <w:tc>
          <w:tcPr>
            <w:tcW w:w="1833" w:type="dxa"/>
            <w:gridSpan w:val="3"/>
            <w:tcBorders>
              <w:bottom w:val="single" w:sz="4" w:space="0" w:color="auto"/>
            </w:tcBorders>
            <w:vAlign w:val="center"/>
          </w:tcPr>
          <w:p w14:paraId="014F721E" w14:textId="77777777" w:rsidR="00F77457" w:rsidRPr="00545BB6" w:rsidRDefault="00F77457" w:rsidP="00CF319A">
            <w:pPr>
              <w:spacing w:line="276" w:lineRule="auto"/>
              <w:jc w:val="center"/>
              <w:rPr>
                <w:sz w:val="24"/>
                <w:szCs w:val="24"/>
              </w:rPr>
            </w:pPr>
            <w:r>
              <w:rPr>
                <w:sz w:val="24"/>
                <w:szCs w:val="24"/>
              </w:rPr>
              <w:t>28 (HST)</w:t>
            </w:r>
          </w:p>
        </w:tc>
        <w:tc>
          <w:tcPr>
            <w:tcW w:w="3125" w:type="dxa"/>
            <w:gridSpan w:val="4"/>
            <w:tcBorders>
              <w:bottom w:val="single" w:sz="4" w:space="0" w:color="auto"/>
            </w:tcBorders>
            <w:vAlign w:val="center"/>
          </w:tcPr>
          <w:p w14:paraId="5FD9A597" w14:textId="77777777" w:rsidR="00F77457" w:rsidRPr="00545BB6" w:rsidRDefault="00F77457" w:rsidP="00CF319A">
            <w:pPr>
              <w:spacing w:line="276" w:lineRule="auto"/>
              <w:jc w:val="center"/>
              <w:rPr>
                <w:sz w:val="24"/>
                <w:szCs w:val="24"/>
              </w:rPr>
            </w:pPr>
            <w:r>
              <w:rPr>
                <w:sz w:val="24"/>
                <w:szCs w:val="24"/>
              </w:rPr>
              <w:t>42 (HST)</w:t>
            </w:r>
          </w:p>
        </w:tc>
      </w:tr>
      <w:tr w:rsidR="00F77457" w:rsidRPr="00545BB6" w14:paraId="3D00C8C2" w14:textId="77777777" w:rsidTr="00CF319A">
        <w:trPr>
          <w:trHeight w:val="1521"/>
        </w:trPr>
        <w:tc>
          <w:tcPr>
            <w:tcW w:w="2293" w:type="dxa"/>
            <w:tcBorders>
              <w:top w:val="nil"/>
              <w:bottom w:val="single" w:sz="4" w:space="0" w:color="auto"/>
            </w:tcBorders>
          </w:tcPr>
          <w:p w14:paraId="47982044" w14:textId="77777777" w:rsidR="00F77457" w:rsidRPr="00F66B47" w:rsidRDefault="00F77457" w:rsidP="00CF319A">
            <w:pPr>
              <w:spacing w:line="276" w:lineRule="auto"/>
              <w:jc w:val="left"/>
              <w:rPr>
                <w:sz w:val="24"/>
                <w:szCs w:val="24"/>
              </w:rPr>
            </w:pPr>
            <w:r w:rsidRPr="00F66B47">
              <w:rPr>
                <w:sz w:val="24"/>
                <w:szCs w:val="24"/>
              </w:rPr>
              <w:t>P</w:t>
            </w:r>
            <w:r w:rsidRPr="00F66B47">
              <w:rPr>
                <w:sz w:val="24"/>
                <w:szCs w:val="24"/>
                <w:vertAlign w:val="subscript"/>
              </w:rPr>
              <w:t>0</w:t>
            </w:r>
            <w:r w:rsidRPr="00F66B47">
              <w:rPr>
                <w:sz w:val="24"/>
                <w:szCs w:val="24"/>
              </w:rPr>
              <w:t xml:space="preserve"> </w:t>
            </w:r>
            <w:r>
              <w:rPr>
                <w:sz w:val="24"/>
                <w:szCs w:val="24"/>
              </w:rPr>
              <w:t>(Tanpa CMA)</w:t>
            </w:r>
          </w:p>
          <w:p w14:paraId="321A9EA1" w14:textId="77777777" w:rsidR="00F77457" w:rsidRPr="00AF5AC3" w:rsidRDefault="00F77457" w:rsidP="00CF319A">
            <w:pPr>
              <w:spacing w:line="276" w:lineRule="auto"/>
              <w:jc w:val="left"/>
              <w:rPr>
                <w:sz w:val="24"/>
                <w:szCs w:val="24"/>
              </w:rPr>
            </w:pPr>
            <w:r w:rsidRPr="00F66B47">
              <w:rPr>
                <w:sz w:val="24"/>
                <w:szCs w:val="24"/>
              </w:rPr>
              <w:t>P</w:t>
            </w:r>
            <w:r w:rsidRPr="00F66B47">
              <w:rPr>
                <w:sz w:val="24"/>
                <w:szCs w:val="24"/>
                <w:vertAlign w:val="subscript"/>
              </w:rPr>
              <w:t>1</w:t>
            </w:r>
            <w:r>
              <w:rPr>
                <w:sz w:val="24"/>
                <w:szCs w:val="24"/>
                <w:vertAlign w:val="subscript"/>
              </w:rPr>
              <w:t xml:space="preserve"> </w:t>
            </w:r>
            <w:r>
              <w:rPr>
                <w:sz w:val="24"/>
                <w:szCs w:val="24"/>
              </w:rPr>
              <w:t>(10 g CMA/tan)</w:t>
            </w:r>
          </w:p>
          <w:p w14:paraId="42445CBB" w14:textId="77777777" w:rsidR="00F77457" w:rsidRPr="00F66B47" w:rsidRDefault="00F77457" w:rsidP="00CF319A">
            <w:pPr>
              <w:spacing w:line="276" w:lineRule="auto"/>
              <w:jc w:val="left"/>
              <w:rPr>
                <w:sz w:val="24"/>
                <w:szCs w:val="24"/>
              </w:rPr>
            </w:pPr>
            <w:r w:rsidRPr="00F66B47">
              <w:rPr>
                <w:sz w:val="24"/>
                <w:szCs w:val="24"/>
              </w:rPr>
              <w:t>P</w:t>
            </w:r>
            <w:r w:rsidRPr="00F66B47">
              <w:rPr>
                <w:sz w:val="24"/>
                <w:szCs w:val="24"/>
                <w:vertAlign w:val="subscript"/>
              </w:rPr>
              <w:t>2</w:t>
            </w:r>
            <w:r>
              <w:rPr>
                <w:sz w:val="24"/>
                <w:szCs w:val="24"/>
                <w:vertAlign w:val="subscript"/>
              </w:rPr>
              <w:t xml:space="preserve"> </w:t>
            </w:r>
            <w:r>
              <w:rPr>
                <w:sz w:val="24"/>
                <w:szCs w:val="24"/>
              </w:rPr>
              <w:t>(20 g CMA/tan)</w:t>
            </w:r>
          </w:p>
          <w:p w14:paraId="53A64E65" w14:textId="77777777" w:rsidR="00F77457" w:rsidRPr="00F66B47" w:rsidRDefault="00F77457" w:rsidP="00CF319A">
            <w:pPr>
              <w:spacing w:line="276" w:lineRule="auto"/>
              <w:jc w:val="left"/>
              <w:rPr>
                <w:sz w:val="24"/>
                <w:szCs w:val="24"/>
              </w:rPr>
            </w:pPr>
            <w:r w:rsidRPr="00F66B47">
              <w:rPr>
                <w:sz w:val="24"/>
                <w:szCs w:val="24"/>
              </w:rPr>
              <w:t>P</w:t>
            </w:r>
            <w:r w:rsidRPr="00F66B47">
              <w:rPr>
                <w:sz w:val="24"/>
                <w:szCs w:val="24"/>
                <w:vertAlign w:val="subscript"/>
              </w:rPr>
              <w:t>3</w:t>
            </w:r>
            <w:r>
              <w:rPr>
                <w:sz w:val="24"/>
                <w:szCs w:val="24"/>
                <w:vertAlign w:val="subscript"/>
              </w:rPr>
              <w:t xml:space="preserve"> </w:t>
            </w:r>
            <w:r>
              <w:rPr>
                <w:sz w:val="24"/>
                <w:szCs w:val="24"/>
              </w:rPr>
              <w:t>(30 g CMA/tan)</w:t>
            </w:r>
          </w:p>
          <w:p w14:paraId="2E1A5814" w14:textId="77777777" w:rsidR="00F77457" w:rsidRPr="00294FC5" w:rsidRDefault="00F77457" w:rsidP="00CF319A">
            <w:pPr>
              <w:spacing w:line="276" w:lineRule="auto"/>
              <w:jc w:val="left"/>
              <w:rPr>
                <w:color w:val="EE0000"/>
                <w:sz w:val="24"/>
                <w:szCs w:val="24"/>
              </w:rPr>
            </w:pPr>
            <w:r w:rsidRPr="00F66B47">
              <w:rPr>
                <w:sz w:val="24"/>
                <w:szCs w:val="24"/>
              </w:rPr>
              <w:t>P</w:t>
            </w:r>
            <w:r w:rsidRPr="00F66B47">
              <w:rPr>
                <w:sz w:val="24"/>
                <w:szCs w:val="24"/>
                <w:vertAlign w:val="subscript"/>
              </w:rPr>
              <w:t>4</w:t>
            </w:r>
            <w:r>
              <w:rPr>
                <w:sz w:val="24"/>
                <w:szCs w:val="24"/>
                <w:vertAlign w:val="subscript"/>
              </w:rPr>
              <w:t xml:space="preserve"> </w:t>
            </w:r>
            <w:r>
              <w:rPr>
                <w:sz w:val="24"/>
                <w:szCs w:val="24"/>
              </w:rPr>
              <w:t>(40 g CMA/tan)</w:t>
            </w:r>
          </w:p>
        </w:tc>
        <w:tc>
          <w:tcPr>
            <w:tcW w:w="1035" w:type="dxa"/>
            <w:tcBorders>
              <w:top w:val="nil"/>
              <w:bottom w:val="single" w:sz="4" w:space="0" w:color="auto"/>
            </w:tcBorders>
          </w:tcPr>
          <w:p w14:paraId="43B1B382" w14:textId="77777777" w:rsidR="00F77457" w:rsidRPr="00545BB6" w:rsidRDefault="00F77457" w:rsidP="00CF319A">
            <w:pPr>
              <w:spacing w:line="276" w:lineRule="auto"/>
              <w:jc w:val="center"/>
              <w:rPr>
                <w:color w:val="000000"/>
                <w:sz w:val="24"/>
                <w:szCs w:val="24"/>
              </w:rPr>
            </w:pPr>
            <w:r>
              <w:rPr>
                <w:color w:val="000000"/>
                <w:sz w:val="24"/>
                <w:szCs w:val="24"/>
              </w:rPr>
              <w:t>170.22</w:t>
            </w:r>
          </w:p>
          <w:p w14:paraId="13405D91" w14:textId="77777777" w:rsidR="00F77457" w:rsidRPr="00545BB6" w:rsidRDefault="00F77457" w:rsidP="00CF319A">
            <w:pPr>
              <w:spacing w:line="276" w:lineRule="auto"/>
              <w:jc w:val="center"/>
              <w:rPr>
                <w:color w:val="000000"/>
                <w:sz w:val="24"/>
                <w:szCs w:val="24"/>
              </w:rPr>
            </w:pPr>
            <w:r>
              <w:rPr>
                <w:color w:val="000000"/>
                <w:sz w:val="24"/>
                <w:szCs w:val="24"/>
              </w:rPr>
              <w:t>219.78</w:t>
            </w:r>
          </w:p>
          <w:p w14:paraId="27524743" w14:textId="77777777" w:rsidR="00F77457" w:rsidRPr="00545BB6" w:rsidRDefault="00F77457" w:rsidP="00CF319A">
            <w:pPr>
              <w:spacing w:line="276" w:lineRule="auto"/>
              <w:jc w:val="center"/>
              <w:rPr>
                <w:color w:val="000000"/>
                <w:sz w:val="24"/>
                <w:szCs w:val="24"/>
              </w:rPr>
            </w:pPr>
            <w:r>
              <w:rPr>
                <w:color w:val="000000"/>
                <w:sz w:val="24"/>
                <w:szCs w:val="24"/>
              </w:rPr>
              <w:t>198.74</w:t>
            </w:r>
          </w:p>
          <w:p w14:paraId="1A84A90A" w14:textId="77777777" w:rsidR="00F77457" w:rsidRPr="00545BB6" w:rsidRDefault="00F77457" w:rsidP="00CF319A">
            <w:pPr>
              <w:spacing w:line="276" w:lineRule="auto"/>
              <w:jc w:val="center"/>
              <w:rPr>
                <w:color w:val="000000"/>
                <w:sz w:val="24"/>
                <w:szCs w:val="24"/>
              </w:rPr>
            </w:pPr>
            <w:r>
              <w:rPr>
                <w:color w:val="000000"/>
                <w:sz w:val="24"/>
                <w:szCs w:val="24"/>
              </w:rPr>
              <w:t>195.16</w:t>
            </w:r>
          </w:p>
          <w:p w14:paraId="6E5593FC" w14:textId="77777777" w:rsidR="00F77457" w:rsidRPr="00545BB6" w:rsidRDefault="00F77457" w:rsidP="00CF319A">
            <w:pPr>
              <w:spacing w:line="276" w:lineRule="auto"/>
              <w:jc w:val="center"/>
              <w:rPr>
                <w:color w:val="000000"/>
                <w:sz w:val="24"/>
                <w:szCs w:val="24"/>
              </w:rPr>
            </w:pPr>
            <w:r>
              <w:rPr>
                <w:color w:val="000000"/>
                <w:sz w:val="24"/>
                <w:szCs w:val="24"/>
              </w:rPr>
              <w:t>185.39</w:t>
            </w:r>
          </w:p>
        </w:tc>
        <w:tc>
          <w:tcPr>
            <w:tcW w:w="763" w:type="dxa"/>
            <w:gridSpan w:val="2"/>
            <w:tcBorders>
              <w:top w:val="nil"/>
              <w:bottom w:val="single" w:sz="4" w:space="0" w:color="auto"/>
            </w:tcBorders>
          </w:tcPr>
          <w:p w14:paraId="641B22F4" w14:textId="77777777" w:rsidR="00F77457" w:rsidRPr="00545BB6" w:rsidRDefault="00F77457" w:rsidP="00CF319A">
            <w:pPr>
              <w:spacing w:line="276" w:lineRule="auto"/>
              <w:jc w:val="left"/>
              <w:rPr>
                <w:sz w:val="24"/>
                <w:szCs w:val="24"/>
              </w:rPr>
            </w:pPr>
            <w:r>
              <w:rPr>
                <w:sz w:val="24"/>
                <w:szCs w:val="24"/>
              </w:rPr>
              <w:t>a</w:t>
            </w:r>
          </w:p>
          <w:p w14:paraId="0018E6F3" w14:textId="77777777" w:rsidR="00F77457" w:rsidRPr="00545BB6" w:rsidRDefault="00F77457" w:rsidP="00CF319A">
            <w:pPr>
              <w:spacing w:line="276" w:lineRule="auto"/>
              <w:ind w:hanging="142"/>
              <w:jc w:val="center"/>
              <w:rPr>
                <w:sz w:val="24"/>
                <w:szCs w:val="24"/>
              </w:rPr>
            </w:pPr>
            <w:r>
              <w:rPr>
                <w:sz w:val="24"/>
                <w:szCs w:val="24"/>
              </w:rPr>
              <w:t xml:space="preserve">        c</w:t>
            </w:r>
          </w:p>
          <w:p w14:paraId="5660B8DD" w14:textId="77777777" w:rsidR="00F77457" w:rsidRPr="00545BB6" w:rsidRDefault="00F77457" w:rsidP="00CF319A">
            <w:pPr>
              <w:spacing w:line="276" w:lineRule="auto"/>
              <w:jc w:val="center"/>
              <w:rPr>
                <w:sz w:val="24"/>
                <w:szCs w:val="24"/>
              </w:rPr>
            </w:pPr>
            <w:r w:rsidRPr="00545BB6">
              <w:rPr>
                <w:sz w:val="24"/>
                <w:szCs w:val="24"/>
              </w:rPr>
              <w:t>b</w:t>
            </w:r>
          </w:p>
          <w:p w14:paraId="57A0E627" w14:textId="77777777" w:rsidR="00F77457" w:rsidRPr="00545BB6" w:rsidRDefault="00F77457" w:rsidP="00CF319A">
            <w:pPr>
              <w:spacing w:line="276" w:lineRule="auto"/>
              <w:jc w:val="center"/>
              <w:rPr>
                <w:sz w:val="24"/>
                <w:szCs w:val="24"/>
              </w:rPr>
            </w:pPr>
            <w:r w:rsidRPr="00545BB6">
              <w:rPr>
                <w:sz w:val="24"/>
                <w:szCs w:val="24"/>
              </w:rPr>
              <w:t>b</w:t>
            </w:r>
          </w:p>
          <w:p w14:paraId="52AA54E9" w14:textId="77777777" w:rsidR="00F77457" w:rsidRPr="00545BB6" w:rsidRDefault="00F77457" w:rsidP="00CF319A">
            <w:pPr>
              <w:spacing w:line="276" w:lineRule="auto"/>
              <w:jc w:val="center"/>
              <w:rPr>
                <w:sz w:val="24"/>
                <w:szCs w:val="24"/>
              </w:rPr>
            </w:pPr>
            <w:r>
              <w:rPr>
                <w:sz w:val="24"/>
                <w:szCs w:val="24"/>
              </w:rPr>
              <w:t xml:space="preserve">   ab</w:t>
            </w:r>
          </w:p>
        </w:tc>
        <w:tc>
          <w:tcPr>
            <w:tcW w:w="1222" w:type="dxa"/>
            <w:tcBorders>
              <w:top w:val="nil"/>
              <w:bottom w:val="single" w:sz="4" w:space="0" w:color="auto"/>
            </w:tcBorders>
          </w:tcPr>
          <w:p w14:paraId="6B885A50" w14:textId="77777777" w:rsidR="00F77457" w:rsidRPr="00545BB6" w:rsidRDefault="00F77457" w:rsidP="00CF319A">
            <w:pPr>
              <w:tabs>
                <w:tab w:val="left" w:pos="794"/>
              </w:tabs>
              <w:spacing w:line="276" w:lineRule="auto"/>
              <w:jc w:val="center"/>
              <w:rPr>
                <w:color w:val="000000"/>
                <w:sz w:val="24"/>
                <w:szCs w:val="24"/>
              </w:rPr>
            </w:pPr>
            <w:r>
              <w:rPr>
                <w:color w:val="000000"/>
                <w:sz w:val="24"/>
                <w:szCs w:val="24"/>
              </w:rPr>
              <w:t>607.91</w:t>
            </w:r>
          </w:p>
          <w:p w14:paraId="68FDAFF0" w14:textId="77777777" w:rsidR="00F77457" w:rsidRPr="00545BB6" w:rsidRDefault="00F77457" w:rsidP="00CF319A">
            <w:pPr>
              <w:tabs>
                <w:tab w:val="left" w:pos="794"/>
              </w:tabs>
              <w:spacing w:line="276" w:lineRule="auto"/>
              <w:jc w:val="center"/>
              <w:rPr>
                <w:color w:val="000000"/>
                <w:sz w:val="24"/>
                <w:szCs w:val="24"/>
              </w:rPr>
            </w:pPr>
            <w:r>
              <w:rPr>
                <w:color w:val="000000"/>
                <w:sz w:val="24"/>
                <w:szCs w:val="24"/>
              </w:rPr>
              <w:t>762.601</w:t>
            </w:r>
          </w:p>
          <w:p w14:paraId="67537435" w14:textId="77777777" w:rsidR="00F77457" w:rsidRPr="00545BB6" w:rsidRDefault="00F77457" w:rsidP="00CF319A">
            <w:pPr>
              <w:tabs>
                <w:tab w:val="left" w:pos="794"/>
              </w:tabs>
              <w:spacing w:line="276" w:lineRule="auto"/>
              <w:jc w:val="center"/>
              <w:rPr>
                <w:color w:val="000000"/>
                <w:sz w:val="24"/>
                <w:szCs w:val="24"/>
              </w:rPr>
            </w:pPr>
            <w:r>
              <w:rPr>
                <w:color w:val="000000"/>
                <w:sz w:val="24"/>
                <w:szCs w:val="24"/>
              </w:rPr>
              <w:t>703.65</w:t>
            </w:r>
          </w:p>
          <w:p w14:paraId="079E1649" w14:textId="77777777" w:rsidR="00F77457" w:rsidRPr="00545BB6" w:rsidRDefault="00F77457" w:rsidP="00CF319A">
            <w:pPr>
              <w:tabs>
                <w:tab w:val="left" w:pos="794"/>
              </w:tabs>
              <w:spacing w:line="276" w:lineRule="auto"/>
              <w:jc w:val="center"/>
              <w:rPr>
                <w:color w:val="000000"/>
                <w:sz w:val="24"/>
                <w:szCs w:val="24"/>
              </w:rPr>
            </w:pPr>
            <w:r>
              <w:rPr>
                <w:color w:val="000000"/>
                <w:sz w:val="24"/>
                <w:szCs w:val="24"/>
              </w:rPr>
              <w:t>706.72</w:t>
            </w:r>
          </w:p>
          <w:p w14:paraId="56C999C1" w14:textId="77777777" w:rsidR="00F77457" w:rsidRPr="00545BB6" w:rsidRDefault="00F77457" w:rsidP="00CF319A">
            <w:pPr>
              <w:tabs>
                <w:tab w:val="left" w:pos="794"/>
              </w:tabs>
              <w:spacing w:line="276" w:lineRule="auto"/>
              <w:jc w:val="center"/>
              <w:rPr>
                <w:color w:val="000000"/>
                <w:sz w:val="24"/>
                <w:szCs w:val="24"/>
              </w:rPr>
            </w:pPr>
            <w:r>
              <w:rPr>
                <w:color w:val="000000"/>
                <w:sz w:val="24"/>
                <w:szCs w:val="24"/>
              </w:rPr>
              <w:t>665.46</w:t>
            </w:r>
          </w:p>
        </w:tc>
        <w:tc>
          <w:tcPr>
            <w:tcW w:w="611" w:type="dxa"/>
            <w:gridSpan w:val="2"/>
            <w:tcBorders>
              <w:top w:val="nil"/>
              <w:bottom w:val="single" w:sz="4" w:space="0" w:color="auto"/>
            </w:tcBorders>
          </w:tcPr>
          <w:p w14:paraId="0F1C538A" w14:textId="77777777" w:rsidR="00F77457" w:rsidRPr="00545BB6" w:rsidRDefault="00F77457" w:rsidP="00CF319A">
            <w:pPr>
              <w:spacing w:line="276" w:lineRule="auto"/>
              <w:jc w:val="left"/>
              <w:rPr>
                <w:sz w:val="24"/>
                <w:szCs w:val="24"/>
              </w:rPr>
            </w:pPr>
            <w:r>
              <w:rPr>
                <w:sz w:val="24"/>
                <w:szCs w:val="24"/>
              </w:rPr>
              <w:t>a</w:t>
            </w:r>
          </w:p>
          <w:p w14:paraId="4CBD811E" w14:textId="77777777" w:rsidR="00F77457" w:rsidRPr="00545BB6" w:rsidRDefault="00F77457" w:rsidP="00CF319A">
            <w:pPr>
              <w:spacing w:line="276" w:lineRule="auto"/>
              <w:jc w:val="center"/>
              <w:rPr>
                <w:sz w:val="24"/>
                <w:szCs w:val="24"/>
              </w:rPr>
            </w:pPr>
            <w:r>
              <w:rPr>
                <w:sz w:val="24"/>
                <w:szCs w:val="24"/>
              </w:rPr>
              <w:t xml:space="preserve">   </w:t>
            </w:r>
            <w:r w:rsidRPr="00545BB6">
              <w:rPr>
                <w:sz w:val="24"/>
                <w:szCs w:val="24"/>
              </w:rPr>
              <w:t>b</w:t>
            </w:r>
          </w:p>
          <w:p w14:paraId="1D0F2747" w14:textId="77777777" w:rsidR="00F77457" w:rsidRPr="00545BB6" w:rsidRDefault="00F77457" w:rsidP="00CF319A">
            <w:pPr>
              <w:spacing w:line="276" w:lineRule="auto"/>
              <w:jc w:val="center"/>
              <w:rPr>
                <w:sz w:val="24"/>
                <w:szCs w:val="24"/>
              </w:rPr>
            </w:pPr>
            <w:r>
              <w:rPr>
                <w:sz w:val="24"/>
                <w:szCs w:val="24"/>
              </w:rPr>
              <w:t xml:space="preserve">  a</w:t>
            </w:r>
            <w:r w:rsidRPr="00545BB6">
              <w:rPr>
                <w:sz w:val="24"/>
                <w:szCs w:val="24"/>
              </w:rPr>
              <w:t>b</w:t>
            </w:r>
          </w:p>
          <w:p w14:paraId="69629E4A" w14:textId="77777777" w:rsidR="00F77457" w:rsidRPr="00545BB6" w:rsidRDefault="00F77457" w:rsidP="00CF319A">
            <w:pPr>
              <w:spacing w:line="276" w:lineRule="auto"/>
              <w:jc w:val="center"/>
              <w:rPr>
                <w:sz w:val="24"/>
                <w:szCs w:val="24"/>
              </w:rPr>
            </w:pPr>
            <w:r>
              <w:rPr>
                <w:sz w:val="24"/>
                <w:szCs w:val="24"/>
              </w:rPr>
              <w:t xml:space="preserve">  a</w:t>
            </w:r>
            <w:r w:rsidRPr="00545BB6">
              <w:rPr>
                <w:sz w:val="24"/>
                <w:szCs w:val="24"/>
              </w:rPr>
              <w:t>b</w:t>
            </w:r>
          </w:p>
          <w:p w14:paraId="075F7260" w14:textId="77777777" w:rsidR="00F77457" w:rsidRPr="00545BB6" w:rsidRDefault="00F77457" w:rsidP="00CF319A">
            <w:pPr>
              <w:spacing w:line="276" w:lineRule="auto"/>
              <w:jc w:val="center"/>
              <w:rPr>
                <w:sz w:val="24"/>
                <w:szCs w:val="24"/>
              </w:rPr>
            </w:pPr>
            <w:r>
              <w:rPr>
                <w:sz w:val="24"/>
                <w:szCs w:val="24"/>
              </w:rPr>
              <w:t xml:space="preserve">  a</w:t>
            </w:r>
            <w:r w:rsidRPr="00545BB6">
              <w:rPr>
                <w:sz w:val="24"/>
                <w:szCs w:val="24"/>
              </w:rPr>
              <w:t>b</w:t>
            </w:r>
          </w:p>
        </w:tc>
        <w:tc>
          <w:tcPr>
            <w:tcW w:w="1222" w:type="dxa"/>
            <w:gridSpan w:val="2"/>
            <w:tcBorders>
              <w:top w:val="nil"/>
              <w:bottom w:val="single" w:sz="4" w:space="0" w:color="auto"/>
            </w:tcBorders>
          </w:tcPr>
          <w:p w14:paraId="73B37928" w14:textId="77777777" w:rsidR="00F77457" w:rsidRPr="00545BB6" w:rsidRDefault="00F77457" w:rsidP="00CF319A">
            <w:pPr>
              <w:spacing w:line="276" w:lineRule="auto"/>
              <w:jc w:val="center"/>
              <w:rPr>
                <w:color w:val="000000"/>
                <w:sz w:val="24"/>
                <w:szCs w:val="24"/>
              </w:rPr>
            </w:pPr>
            <w:r>
              <w:rPr>
                <w:color w:val="000000"/>
                <w:sz w:val="24"/>
                <w:szCs w:val="24"/>
              </w:rPr>
              <w:t>1700.55</w:t>
            </w:r>
          </w:p>
          <w:p w14:paraId="473BDAC8" w14:textId="77777777" w:rsidR="00F77457" w:rsidRPr="00545BB6" w:rsidRDefault="00F77457" w:rsidP="00CF319A">
            <w:pPr>
              <w:spacing w:line="276" w:lineRule="auto"/>
              <w:jc w:val="center"/>
              <w:rPr>
                <w:color w:val="000000"/>
                <w:sz w:val="24"/>
                <w:szCs w:val="24"/>
              </w:rPr>
            </w:pPr>
            <w:r>
              <w:rPr>
                <w:color w:val="000000"/>
                <w:sz w:val="24"/>
                <w:szCs w:val="24"/>
              </w:rPr>
              <w:t>2256.24</w:t>
            </w:r>
          </w:p>
          <w:p w14:paraId="5E45102F" w14:textId="77777777" w:rsidR="00F77457" w:rsidRDefault="00F77457" w:rsidP="00CF319A">
            <w:pPr>
              <w:spacing w:line="276" w:lineRule="auto"/>
              <w:jc w:val="center"/>
              <w:rPr>
                <w:color w:val="000000"/>
                <w:sz w:val="24"/>
                <w:szCs w:val="24"/>
              </w:rPr>
            </w:pPr>
            <w:r>
              <w:rPr>
                <w:color w:val="000000"/>
                <w:sz w:val="24"/>
                <w:szCs w:val="24"/>
              </w:rPr>
              <w:t>1942.47</w:t>
            </w:r>
          </w:p>
          <w:p w14:paraId="1A8AB9A3" w14:textId="77777777" w:rsidR="00F77457" w:rsidRDefault="00F77457" w:rsidP="00CF319A">
            <w:pPr>
              <w:spacing w:line="276" w:lineRule="auto"/>
              <w:jc w:val="center"/>
              <w:rPr>
                <w:color w:val="000000"/>
                <w:sz w:val="24"/>
                <w:szCs w:val="24"/>
              </w:rPr>
            </w:pPr>
            <w:r>
              <w:rPr>
                <w:color w:val="000000"/>
                <w:sz w:val="24"/>
                <w:szCs w:val="24"/>
              </w:rPr>
              <w:t>1912.58</w:t>
            </w:r>
          </w:p>
          <w:p w14:paraId="57005E88" w14:textId="77777777" w:rsidR="00F77457" w:rsidRPr="00545BB6" w:rsidRDefault="00F77457" w:rsidP="00CF319A">
            <w:pPr>
              <w:spacing w:line="276" w:lineRule="auto"/>
              <w:jc w:val="center"/>
              <w:rPr>
                <w:color w:val="000000"/>
                <w:sz w:val="24"/>
                <w:szCs w:val="24"/>
              </w:rPr>
            </w:pPr>
            <w:r>
              <w:rPr>
                <w:color w:val="000000"/>
                <w:sz w:val="24"/>
                <w:szCs w:val="24"/>
              </w:rPr>
              <w:t>1838.93</w:t>
            </w:r>
          </w:p>
        </w:tc>
        <w:tc>
          <w:tcPr>
            <w:tcW w:w="1414" w:type="dxa"/>
            <w:tcBorders>
              <w:top w:val="nil"/>
              <w:bottom w:val="single" w:sz="4" w:space="0" w:color="auto"/>
            </w:tcBorders>
          </w:tcPr>
          <w:p w14:paraId="443769B6" w14:textId="77777777" w:rsidR="00F77457" w:rsidRPr="00545BB6" w:rsidRDefault="00F77457" w:rsidP="00CF319A">
            <w:pPr>
              <w:spacing w:line="276" w:lineRule="auto"/>
              <w:ind w:right="-427"/>
              <w:jc w:val="left"/>
              <w:rPr>
                <w:sz w:val="24"/>
                <w:szCs w:val="24"/>
              </w:rPr>
            </w:pPr>
            <w:r>
              <w:rPr>
                <w:sz w:val="24"/>
                <w:szCs w:val="24"/>
              </w:rPr>
              <w:t xml:space="preserve">    a</w:t>
            </w:r>
          </w:p>
          <w:p w14:paraId="1CDF50F2" w14:textId="77777777" w:rsidR="00F77457" w:rsidRDefault="00F77457" w:rsidP="00CF319A">
            <w:pPr>
              <w:spacing w:line="276" w:lineRule="auto"/>
              <w:jc w:val="left"/>
              <w:rPr>
                <w:sz w:val="24"/>
                <w:szCs w:val="24"/>
              </w:rPr>
            </w:pPr>
            <w:r>
              <w:rPr>
                <w:sz w:val="24"/>
                <w:szCs w:val="24"/>
              </w:rPr>
              <w:t xml:space="preserve">       c</w:t>
            </w:r>
          </w:p>
          <w:p w14:paraId="3E3127FC" w14:textId="77777777" w:rsidR="00F77457" w:rsidRDefault="00F77457" w:rsidP="00CF319A">
            <w:pPr>
              <w:spacing w:line="276" w:lineRule="auto"/>
              <w:jc w:val="left"/>
              <w:rPr>
                <w:sz w:val="24"/>
                <w:szCs w:val="24"/>
              </w:rPr>
            </w:pPr>
            <w:r>
              <w:rPr>
                <w:sz w:val="24"/>
                <w:szCs w:val="24"/>
              </w:rPr>
              <w:t xml:space="preserve">    b</w:t>
            </w:r>
          </w:p>
          <w:p w14:paraId="7ED7C0BD" w14:textId="77777777" w:rsidR="00F77457" w:rsidRPr="00545BB6" w:rsidRDefault="00F77457" w:rsidP="00CF319A">
            <w:pPr>
              <w:spacing w:line="276" w:lineRule="auto"/>
              <w:jc w:val="left"/>
              <w:rPr>
                <w:sz w:val="24"/>
                <w:szCs w:val="24"/>
              </w:rPr>
            </w:pPr>
            <w:r>
              <w:rPr>
                <w:sz w:val="24"/>
                <w:szCs w:val="24"/>
              </w:rPr>
              <w:t xml:space="preserve">    </w:t>
            </w:r>
            <w:r w:rsidRPr="00545BB6">
              <w:rPr>
                <w:sz w:val="24"/>
                <w:szCs w:val="24"/>
              </w:rPr>
              <w:t>b</w:t>
            </w:r>
          </w:p>
          <w:p w14:paraId="360A1CD4" w14:textId="77777777" w:rsidR="00F77457" w:rsidRPr="00545BB6" w:rsidRDefault="00F77457" w:rsidP="00CF319A">
            <w:pPr>
              <w:spacing w:line="276" w:lineRule="auto"/>
              <w:jc w:val="left"/>
              <w:rPr>
                <w:sz w:val="24"/>
                <w:szCs w:val="24"/>
              </w:rPr>
            </w:pPr>
            <w:r>
              <w:rPr>
                <w:sz w:val="24"/>
                <w:szCs w:val="24"/>
              </w:rPr>
              <w:t xml:space="preserve">    </w:t>
            </w:r>
            <w:r w:rsidRPr="00545BB6">
              <w:rPr>
                <w:sz w:val="24"/>
                <w:szCs w:val="24"/>
              </w:rPr>
              <w:t>a</w:t>
            </w:r>
            <w:r>
              <w:rPr>
                <w:sz w:val="24"/>
                <w:szCs w:val="24"/>
              </w:rPr>
              <w:t>b</w:t>
            </w:r>
          </w:p>
        </w:tc>
      </w:tr>
      <w:tr w:rsidR="00F77457" w:rsidRPr="00545BB6" w14:paraId="57AFDDAF" w14:textId="77777777" w:rsidTr="00CF319A">
        <w:trPr>
          <w:trHeight w:val="84"/>
        </w:trPr>
        <w:tc>
          <w:tcPr>
            <w:tcW w:w="2293" w:type="dxa"/>
            <w:tcBorders>
              <w:top w:val="single" w:sz="4" w:space="0" w:color="auto"/>
            </w:tcBorders>
          </w:tcPr>
          <w:p w14:paraId="622288DA" w14:textId="77777777" w:rsidR="00F77457" w:rsidRPr="00545BB6" w:rsidRDefault="00F77457" w:rsidP="00CF319A">
            <w:pPr>
              <w:spacing w:line="276" w:lineRule="auto"/>
              <w:jc w:val="center"/>
              <w:rPr>
                <w:sz w:val="24"/>
                <w:szCs w:val="24"/>
              </w:rPr>
            </w:pPr>
            <w:r w:rsidRPr="00545BB6">
              <w:rPr>
                <w:sz w:val="24"/>
                <w:szCs w:val="24"/>
              </w:rPr>
              <w:t>BNJ</w:t>
            </w:r>
            <w:r w:rsidRPr="00545BB6">
              <w:rPr>
                <w:sz w:val="24"/>
                <w:szCs w:val="24"/>
                <w:vertAlign w:val="subscript"/>
              </w:rPr>
              <w:t>0,05</w:t>
            </w:r>
          </w:p>
        </w:tc>
        <w:tc>
          <w:tcPr>
            <w:tcW w:w="1035" w:type="dxa"/>
            <w:tcBorders>
              <w:top w:val="single" w:sz="4" w:space="0" w:color="auto"/>
            </w:tcBorders>
          </w:tcPr>
          <w:p w14:paraId="61E8ECE2" w14:textId="77777777" w:rsidR="00F77457" w:rsidRPr="00545BB6" w:rsidRDefault="00F77457" w:rsidP="00CF319A">
            <w:pPr>
              <w:spacing w:line="276" w:lineRule="auto"/>
              <w:ind w:left="-113" w:firstLine="113"/>
              <w:jc w:val="center"/>
              <w:rPr>
                <w:color w:val="000000"/>
                <w:sz w:val="24"/>
                <w:szCs w:val="24"/>
              </w:rPr>
            </w:pPr>
            <w:r>
              <w:rPr>
                <w:color w:val="000000"/>
                <w:sz w:val="24"/>
                <w:szCs w:val="24"/>
              </w:rPr>
              <w:t xml:space="preserve">   18.15</w:t>
            </w:r>
          </w:p>
        </w:tc>
        <w:tc>
          <w:tcPr>
            <w:tcW w:w="763" w:type="dxa"/>
            <w:gridSpan w:val="2"/>
            <w:tcBorders>
              <w:top w:val="single" w:sz="4" w:space="0" w:color="auto"/>
            </w:tcBorders>
          </w:tcPr>
          <w:p w14:paraId="3FD48433" w14:textId="77777777" w:rsidR="00F77457" w:rsidRPr="00545BB6" w:rsidRDefault="00F77457" w:rsidP="00CF319A">
            <w:pPr>
              <w:spacing w:line="276" w:lineRule="auto"/>
              <w:jc w:val="center"/>
              <w:rPr>
                <w:sz w:val="24"/>
                <w:szCs w:val="24"/>
              </w:rPr>
            </w:pPr>
          </w:p>
        </w:tc>
        <w:tc>
          <w:tcPr>
            <w:tcW w:w="1222" w:type="dxa"/>
            <w:tcBorders>
              <w:top w:val="single" w:sz="4" w:space="0" w:color="auto"/>
            </w:tcBorders>
            <w:vAlign w:val="center"/>
          </w:tcPr>
          <w:p w14:paraId="56E07A28" w14:textId="77777777" w:rsidR="00F77457" w:rsidRPr="00545BB6" w:rsidRDefault="00F77457" w:rsidP="00CF319A">
            <w:pPr>
              <w:tabs>
                <w:tab w:val="left" w:pos="794"/>
              </w:tabs>
              <w:spacing w:line="276" w:lineRule="auto"/>
              <w:jc w:val="center"/>
              <w:rPr>
                <w:color w:val="000000"/>
                <w:sz w:val="24"/>
                <w:szCs w:val="24"/>
              </w:rPr>
            </w:pPr>
            <w:r>
              <w:rPr>
                <w:color w:val="000000"/>
                <w:sz w:val="24"/>
                <w:szCs w:val="24"/>
              </w:rPr>
              <w:t>141.04</w:t>
            </w:r>
          </w:p>
        </w:tc>
        <w:tc>
          <w:tcPr>
            <w:tcW w:w="800" w:type="dxa"/>
            <w:gridSpan w:val="3"/>
            <w:tcBorders>
              <w:top w:val="single" w:sz="4" w:space="0" w:color="auto"/>
            </w:tcBorders>
          </w:tcPr>
          <w:p w14:paraId="7CBB445E" w14:textId="77777777" w:rsidR="00F77457" w:rsidRPr="00545BB6" w:rsidRDefault="00F77457" w:rsidP="00CF319A">
            <w:pPr>
              <w:spacing w:line="276" w:lineRule="auto"/>
              <w:jc w:val="center"/>
              <w:rPr>
                <w:sz w:val="24"/>
                <w:szCs w:val="24"/>
              </w:rPr>
            </w:pPr>
          </w:p>
        </w:tc>
        <w:tc>
          <w:tcPr>
            <w:tcW w:w="1033" w:type="dxa"/>
            <w:tcBorders>
              <w:top w:val="single" w:sz="4" w:space="0" w:color="auto"/>
            </w:tcBorders>
            <w:vAlign w:val="center"/>
          </w:tcPr>
          <w:p w14:paraId="373AC34F" w14:textId="77777777" w:rsidR="00F77457" w:rsidRPr="00545BB6" w:rsidRDefault="00F77457" w:rsidP="00CF319A">
            <w:pPr>
              <w:spacing w:line="276" w:lineRule="auto"/>
              <w:jc w:val="center"/>
              <w:rPr>
                <w:color w:val="000000"/>
                <w:sz w:val="24"/>
                <w:szCs w:val="24"/>
              </w:rPr>
            </w:pPr>
            <w:r>
              <w:rPr>
                <w:color w:val="000000"/>
                <w:sz w:val="24"/>
                <w:szCs w:val="24"/>
              </w:rPr>
              <w:t>175.61</w:t>
            </w:r>
          </w:p>
        </w:tc>
        <w:tc>
          <w:tcPr>
            <w:tcW w:w="1414" w:type="dxa"/>
            <w:tcBorders>
              <w:top w:val="single" w:sz="4" w:space="0" w:color="auto"/>
            </w:tcBorders>
          </w:tcPr>
          <w:p w14:paraId="64637C99" w14:textId="77777777" w:rsidR="00F77457" w:rsidRPr="00545BB6" w:rsidRDefault="00F77457" w:rsidP="00CF319A">
            <w:pPr>
              <w:spacing w:line="276" w:lineRule="auto"/>
              <w:jc w:val="center"/>
              <w:rPr>
                <w:sz w:val="24"/>
                <w:szCs w:val="24"/>
              </w:rPr>
            </w:pPr>
          </w:p>
        </w:tc>
      </w:tr>
    </w:tbl>
    <w:p w14:paraId="10D87631" w14:textId="77777777" w:rsidR="00F77457" w:rsidRDefault="00F77457" w:rsidP="00F77457">
      <w:pPr>
        <w:ind w:left="-284"/>
        <w:jc w:val="both"/>
        <w:rPr>
          <w:sz w:val="20"/>
          <w:szCs w:val="20"/>
        </w:rPr>
      </w:pPr>
      <w:r>
        <w:rPr>
          <w:sz w:val="20"/>
          <w:szCs w:val="20"/>
        </w:rPr>
        <w:t xml:space="preserve">     </w:t>
      </w:r>
      <w:r w:rsidRPr="00FD4903">
        <w:rPr>
          <w:sz w:val="20"/>
          <w:szCs w:val="20"/>
        </w:rPr>
        <w:t>Keterangan: Angka yang dikuti huruf yang sama menyatakan berbeda tidak nyata pada taraf uji 5%</w:t>
      </w:r>
    </w:p>
    <w:p w14:paraId="4CC890C7" w14:textId="77777777" w:rsidR="009F5009" w:rsidRPr="0078411F" w:rsidRDefault="009F5009" w:rsidP="0078411F">
      <w:pPr>
        <w:jc w:val="both"/>
        <w:rPr>
          <w:sz w:val="20"/>
          <w:szCs w:val="20"/>
        </w:rPr>
      </w:pPr>
    </w:p>
    <w:p w14:paraId="51428099" w14:textId="35980F2A" w:rsidR="0078411F" w:rsidRDefault="00CF319A" w:rsidP="009F5009">
      <w:pPr>
        <w:spacing w:line="276" w:lineRule="auto"/>
        <w:ind w:firstLine="720"/>
        <w:jc w:val="both"/>
        <w:rPr>
          <w:noProof/>
          <w:sz w:val="24"/>
          <w:szCs w:val="24"/>
          <w:lang w:val="id-ID" w:eastAsia="id-ID"/>
        </w:rPr>
      </w:pPr>
      <w:r>
        <w:rPr>
          <w:sz w:val="24"/>
          <w:szCs w:val="24"/>
        </w:rPr>
        <w:t xml:space="preserve">Tabel 3 di atas </w:t>
      </w:r>
      <w:r w:rsidRPr="004E1E88">
        <w:rPr>
          <w:sz w:val="24"/>
          <w:szCs w:val="24"/>
        </w:rPr>
        <w:t xml:space="preserve">menunjukkan bahwa berpengaruh </w:t>
      </w:r>
      <w:r>
        <w:rPr>
          <w:sz w:val="24"/>
          <w:szCs w:val="24"/>
        </w:rPr>
        <w:t xml:space="preserve">sangat </w:t>
      </w:r>
      <w:r w:rsidRPr="004E1E88">
        <w:rPr>
          <w:sz w:val="24"/>
          <w:szCs w:val="24"/>
        </w:rPr>
        <w:t xml:space="preserve">nyata pada luas daun </w:t>
      </w:r>
      <w:r w:rsidRPr="004E1E88">
        <w:rPr>
          <w:sz w:val="24"/>
          <w:szCs w:val="24"/>
        </w:rPr>
        <w:lastRenderedPageBreak/>
        <w:t xml:space="preserve">umur 14 </w:t>
      </w:r>
      <w:r>
        <w:rPr>
          <w:sz w:val="24"/>
          <w:szCs w:val="24"/>
        </w:rPr>
        <w:t xml:space="preserve">HST </w:t>
      </w:r>
      <w:r w:rsidRPr="004E1E88">
        <w:rPr>
          <w:sz w:val="24"/>
          <w:szCs w:val="24"/>
        </w:rPr>
        <w:t xml:space="preserve">dan 42 </w:t>
      </w:r>
      <w:r>
        <w:rPr>
          <w:sz w:val="24"/>
          <w:szCs w:val="24"/>
        </w:rPr>
        <w:t xml:space="preserve">HST, tetapi berpengaruh nyata pada umur </w:t>
      </w:r>
      <w:r w:rsidRPr="004E1E88">
        <w:rPr>
          <w:sz w:val="24"/>
          <w:szCs w:val="24"/>
        </w:rPr>
        <w:t xml:space="preserve">28 </w:t>
      </w:r>
      <w:r>
        <w:rPr>
          <w:sz w:val="24"/>
          <w:szCs w:val="24"/>
        </w:rPr>
        <w:t>HST</w:t>
      </w:r>
      <w:r w:rsidRPr="004E1E88">
        <w:rPr>
          <w:sz w:val="24"/>
          <w:szCs w:val="24"/>
        </w:rPr>
        <w:t>. Berdasarkan hasil uji BNJ</w:t>
      </w:r>
      <w:r w:rsidRPr="004E1E88">
        <w:rPr>
          <w:sz w:val="24"/>
          <w:szCs w:val="24"/>
          <w:vertAlign w:val="subscript"/>
        </w:rPr>
        <w:t>0,05</w:t>
      </w:r>
      <w:r w:rsidRPr="004E1E88">
        <w:rPr>
          <w:sz w:val="24"/>
          <w:szCs w:val="24"/>
        </w:rPr>
        <w:t xml:space="preserve"> pada Tabel </w:t>
      </w:r>
      <w:r>
        <w:rPr>
          <w:sz w:val="24"/>
          <w:szCs w:val="24"/>
        </w:rPr>
        <w:t xml:space="preserve">5 </w:t>
      </w:r>
      <w:r w:rsidRPr="004E1E88">
        <w:rPr>
          <w:sz w:val="24"/>
          <w:szCs w:val="24"/>
        </w:rPr>
        <w:t>menunjukkan bahwa pemberian Cendawan Mikoriza Arbuskular (CMA) pada P</w:t>
      </w:r>
      <w:r w:rsidRPr="004E1E88">
        <w:rPr>
          <w:sz w:val="24"/>
          <w:szCs w:val="24"/>
          <w:vertAlign w:val="subscript"/>
        </w:rPr>
        <w:t>1</w:t>
      </w:r>
      <w:r w:rsidRPr="004E1E88">
        <w:rPr>
          <w:sz w:val="24"/>
          <w:szCs w:val="24"/>
        </w:rPr>
        <w:t xml:space="preserve"> (10 g/tanaman) menunjukkan hasil luas daun umur </w:t>
      </w:r>
      <w:r w:rsidRPr="00DD3DD6">
        <w:rPr>
          <w:sz w:val="24"/>
          <w:szCs w:val="24"/>
        </w:rPr>
        <w:t xml:space="preserve">umur 14 </w:t>
      </w:r>
      <w:r>
        <w:rPr>
          <w:sz w:val="24"/>
          <w:szCs w:val="24"/>
        </w:rPr>
        <w:t>HST</w:t>
      </w:r>
      <w:r w:rsidRPr="00DD3DD6">
        <w:rPr>
          <w:sz w:val="24"/>
          <w:szCs w:val="24"/>
        </w:rPr>
        <w:t xml:space="preserve"> </w:t>
      </w:r>
      <w:r>
        <w:rPr>
          <w:sz w:val="24"/>
          <w:szCs w:val="24"/>
        </w:rPr>
        <w:t xml:space="preserve">sebesar </w:t>
      </w:r>
      <w:r>
        <w:rPr>
          <w:color w:val="000000"/>
          <w:sz w:val="24"/>
          <w:szCs w:val="24"/>
        </w:rPr>
        <w:t xml:space="preserve">219.78 </w:t>
      </w:r>
      <w:r w:rsidRPr="003D6646">
        <w:rPr>
          <w:bCs/>
          <w:sz w:val="24"/>
          <w:szCs w:val="24"/>
        </w:rPr>
        <w:t>cm</w:t>
      </w:r>
      <w:r w:rsidRPr="003D6646">
        <w:rPr>
          <w:bCs/>
          <w:sz w:val="24"/>
          <w:szCs w:val="24"/>
          <w:vertAlign w:val="superscript"/>
        </w:rPr>
        <w:t>2</w:t>
      </w:r>
      <w:r>
        <w:rPr>
          <w:bCs/>
          <w:sz w:val="24"/>
          <w:szCs w:val="24"/>
          <w:vertAlign w:val="superscript"/>
        </w:rPr>
        <w:t xml:space="preserve"> </w:t>
      </w:r>
      <w:r>
        <w:rPr>
          <w:sz w:val="24"/>
          <w:szCs w:val="24"/>
        </w:rPr>
        <w:t>yang berbeda nyata dengan perlakuan lain</w:t>
      </w:r>
      <w:r w:rsidRPr="00DD3DD6">
        <w:rPr>
          <w:sz w:val="24"/>
          <w:szCs w:val="24"/>
        </w:rPr>
        <w:t xml:space="preserve">, umur 28 </w:t>
      </w:r>
      <w:r>
        <w:rPr>
          <w:sz w:val="24"/>
          <w:szCs w:val="24"/>
        </w:rPr>
        <w:t>HST</w:t>
      </w:r>
      <w:r w:rsidRPr="00DD3DD6">
        <w:rPr>
          <w:sz w:val="24"/>
          <w:szCs w:val="24"/>
        </w:rPr>
        <w:t xml:space="preserve"> </w:t>
      </w:r>
      <w:r>
        <w:rPr>
          <w:sz w:val="24"/>
          <w:szCs w:val="24"/>
        </w:rPr>
        <w:t>sebesar</w:t>
      </w:r>
      <w:r w:rsidRPr="00DD3DD6">
        <w:rPr>
          <w:sz w:val="24"/>
          <w:szCs w:val="24"/>
        </w:rPr>
        <w:t xml:space="preserve"> </w:t>
      </w:r>
      <w:r>
        <w:rPr>
          <w:color w:val="000000"/>
          <w:sz w:val="24"/>
          <w:szCs w:val="24"/>
        </w:rPr>
        <w:t>762.601</w:t>
      </w:r>
      <w:r w:rsidRPr="001059CC">
        <w:rPr>
          <w:bCs/>
          <w:sz w:val="24"/>
          <w:szCs w:val="24"/>
        </w:rPr>
        <w:t xml:space="preserve"> </w:t>
      </w:r>
      <w:r w:rsidRPr="003D6646">
        <w:rPr>
          <w:bCs/>
          <w:sz w:val="24"/>
          <w:szCs w:val="24"/>
        </w:rPr>
        <w:t>cm</w:t>
      </w:r>
      <w:r w:rsidRPr="003D6646">
        <w:rPr>
          <w:bCs/>
          <w:sz w:val="24"/>
          <w:szCs w:val="24"/>
          <w:vertAlign w:val="superscript"/>
        </w:rPr>
        <w:t>2</w:t>
      </w:r>
      <w:r>
        <w:rPr>
          <w:color w:val="000000"/>
          <w:sz w:val="24"/>
          <w:szCs w:val="24"/>
        </w:rPr>
        <w:t xml:space="preserve"> </w:t>
      </w:r>
      <w:r>
        <w:rPr>
          <w:bCs/>
          <w:sz w:val="24"/>
          <w:szCs w:val="24"/>
        </w:rPr>
        <w:t>yang berbeda nyata dengan perlakuan P</w:t>
      </w:r>
      <w:r w:rsidRPr="00757DA9">
        <w:rPr>
          <w:bCs/>
          <w:sz w:val="24"/>
          <w:szCs w:val="24"/>
          <w:vertAlign w:val="subscript"/>
        </w:rPr>
        <w:t>0</w:t>
      </w:r>
      <w:r>
        <w:rPr>
          <w:bCs/>
          <w:sz w:val="24"/>
          <w:szCs w:val="24"/>
        </w:rPr>
        <w:t xml:space="preserve"> tetapi tidak berbeda nyata dengan perlakuan lain,</w:t>
      </w:r>
      <w:r w:rsidRPr="00DD3DD6">
        <w:rPr>
          <w:sz w:val="24"/>
          <w:szCs w:val="24"/>
        </w:rPr>
        <w:t xml:space="preserve"> pada umur 42 </w:t>
      </w:r>
      <w:r>
        <w:rPr>
          <w:sz w:val="24"/>
          <w:szCs w:val="24"/>
        </w:rPr>
        <w:t>HST</w:t>
      </w:r>
      <w:r w:rsidRPr="00DD3DD6">
        <w:rPr>
          <w:sz w:val="24"/>
          <w:szCs w:val="24"/>
        </w:rPr>
        <w:t xml:space="preserve"> </w:t>
      </w:r>
      <w:r>
        <w:rPr>
          <w:sz w:val="24"/>
          <w:szCs w:val="24"/>
        </w:rPr>
        <w:t xml:space="preserve">sebesar </w:t>
      </w:r>
      <w:r>
        <w:rPr>
          <w:color w:val="000000"/>
          <w:sz w:val="24"/>
          <w:szCs w:val="24"/>
        </w:rPr>
        <w:t xml:space="preserve">2256.24 </w:t>
      </w:r>
      <w:r w:rsidRPr="003D6646">
        <w:rPr>
          <w:bCs/>
          <w:sz w:val="24"/>
          <w:szCs w:val="24"/>
        </w:rPr>
        <w:t>cm</w:t>
      </w:r>
      <w:r w:rsidRPr="003D6646">
        <w:rPr>
          <w:bCs/>
          <w:sz w:val="24"/>
          <w:szCs w:val="24"/>
          <w:vertAlign w:val="superscript"/>
        </w:rPr>
        <w:t>2</w:t>
      </w:r>
      <w:r w:rsidRPr="00DD3DD6">
        <w:rPr>
          <w:sz w:val="24"/>
          <w:szCs w:val="24"/>
        </w:rPr>
        <w:t xml:space="preserve"> </w:t>
      </w:r>
      <w:r>
        <w:rPr>
          <w:sz w:val="24"/>
          <w:szCs w:val="24"/>
        </w:rPr>
        <w:t xml:space="preserve">HST </w:t>
      </w:r>
      <w:r w:rsidRPr="00DD3DD6">
        <w:rPr>
          <w:sz w:val="24"/>
          <w:szCs w:val="24"/>
        </w:rPr>
        <w:t>berbed</w:t>
      </w:r>
      <w:r w:rsidRPr="00DD3DD6">
        <w:rPr>
          <w:sz w:val="24"/>
          <w:szCs w:val="24"/>
          <w:lang w:val="id-ID"/>
        </w:rPr>
        <w:t xml:space="preserve">a </w:t>
      </w:r>
      <w:r w:rsidRPr="00DD3DD6">
        <w:rPr>
          <w:sz w:val="24"/>
          <w:szCs w:val="24"/>
        </w:rPr>
        <w:t xml:space="preserve">nyata dengan perlakuan </w:t>
      </w:r>
      <w:r>
        <w:rPr>
          <w:sz w:val="24"/>
          <w:szCs w:val="24"/>
        </w:rPr>
        <w:t>lain. Luas daun juga meningkat karena mikoriza membantu mempertahankan ketersediaan air dan membantu meningkatkan penyerapan nutrisi tanaman sehingga sel-sel daun mengalami pembelahan dan pembesaran secara</w:t>
      </w:r>
      <w:r w:rsidR="0078411F">
        <w:rPr>
          <w:sz w:val="24"/>
          <w:szCs w:val="24"/>
        </w:rPr>
        <w:t xml:space="preserve"> </w:t>
      </w:r>
      <w:r>
        <w:rPr>
          <w:sz w:val="24"/>
          <w:szCs w:val="24"/>
        </w:rPr>
        <w:t xml:space="preserve">optimal </w:t>
      </w:r>
      <w:r w:rsidRPr="007F6884">
        <w:rPr>
          <w:sz w:val="24"/>
          <w:szCs w:val="24"/>
        </w:rPr>
        <w:t xml:space="preserve">(Arifin </w:t>
      </w:r>
      <w:r w:rsidRPr="008F418B">
        <w:rPr>
          <w:i/>
          <w:iCs/>
          <w:sz w:val="24"/>
          <w:szCs w:val="24"/>
        </w:rPr>
        <w:t>et al</w:t>
      </w:r>
      <w:r w:rsidRPr="007F6884">
        <w:rPr>
          <w:sz w:val="24"/>
          <w:szCs w:val="24"/>
        </w:rPr>
        <w:t>., 2021).</w:t>
      </w:r>
      <w:r>
        <w:rPr>
          <w:sz w:val="24"/>
          <w:szCs w:val="24"/>
        </w:rPr>
        <w:t xml:space="preserve"> </w:t>
      </w:r>
      <w:r w:rsidRPr="007F6884">
        <w:rPr>
          <w:sz w:val="24"/>
          <w:szCs w:val="24"/>
        </w:rPr>
        <w:t xml:space="preserve">Menurut Sari dan Supriadi (2019), </w:t>
      </w:r>
      <w:r>
        <w:rPr>
          <w:sz w:val="24"/>
          <w:szCs w:val="24"/>
        </w:rPr>
        <w:t xml:space="preserve">kondisi fisiologis daun sangat dipengaruhi oleh ketersediaan air yang difasilitasi oleh </w:t>
      </w:r>
      <w:r>
        <w:rPr>
          <w:noProof/>
          <w:sz w:val="24"/>
          <w:szCs w:val="24"/>
          <w:lang w:val="id-ID" w:eastAsia="id-ID"/>
        </w:rPr>
        <w:t>Cendawan Mikoriza Arbuskular (CMA)</w:t>
      </w:r>
    </w:p>
    <w:p w14:paraId="2B141985" w14:textId="77777777" w:rsidR="009F5009" w:rsidRPr="00CF319A" w:rsidRDefault="009F5009" w:rsidP="009F5009">
      <w:pPr>
        <w:spacing w:line="276" w:lineRule="auto"/>
        <w:ind w:firstLine="720"/>
        <w:jc w:val="both"/>
        <w:rPr>
          <w:sz w:val="24"/>
          <w:szCs w:val="24"/>
          <w:lang w:val="id-ID"/>
        </w:rPr>
      </w:pPr>
    </w:p>
    <w:p w14:paraId="270ABDA9" w14:textId="266BE023" w:rsidR="00F77457" w:rsidRDefault="00F77457" w:rsidP="00F77457">
      <w:pPr>
        <w:jc w:val="both"/>
        <w:rPr>
          <w:sz w:val="24"/>
          <w:szCs w:val="24"/>
        </w:rPr>
      </w:pPr>
      <w:r w:rsidRPr="00E04B52">
        <w:rPr>
          <w:sz w:val="24"/>
          <w:szCs w:val="24"/>
        </w:rPr>
        <w:t xml:space="preserve">Tabel </w:t>
      </w:r>
      <w:r w:rsidR="00CF319A">
        <w:rPr>
          <w:sz w:val="24"/>
          <w:szCs w:val="24"/>
        </w:rPr>
        <w:t>4</w:t>
      </w:r>
      <w:r w:rsidRPr="00E04B52">
        <w:rPr>
          <w:sz w:val="24"/>
          <w:szCs w:val="24"/>
        </w:rPr>
        <w:t xml:space="preserve">. </w:t>
      </w:r>
      <w:r>
        <w:rPr>
          <w:sz w:val="24"/>
          <w:szCs w:val="24"/>
        </w:rPr>
        <w:t>Pengaplikasian</w:t>
      </w:r>
      <w:r w:rsidRPr="00E04B52">
        <w:rPr>
          <w:sz w:val="24"/>
          <w:szCs w:val="24"/>
        </w:rPr>
        <w:t xml:space="preserve"> Cendawan Mikoriza Arbuskular (CMA) </w:t>
      </w:r>
      <w:r>
        <w:rPr>
          <w:sz w:val="24"/>
          <w:szCs w:val="24"/>
        </w:rPr>
        <w:t>Diameter</w:t>
      </w:r>
      <w:r w:rsidRPr="00E04B52">
        <w:rPr>
          <w:sz w:val="24"/>
          <w:szCs w:val="24"/>
        </w:rPr>
        <w:t xml:space="preserve"> Tongkol </w:t>
      </w:r>
    </w:p>
    <w:p w14:paraId="621AD076" w14:textId="77777777" w:rsidR="00F77457" w:rsidRPr="0077226B" w:rsidRDefault="00F77457" w:rsidP="00F77457">
      <w:pPr>
        <w:ind w:left="720"/>
        <w:jc w:val="both"/>
        <w:rPr>
          <w:sz w:val="24"/>
          <w:szCs w:val="24"/>
        </w:rPr>
      </w:pPr>
      <w:r>
        <w:rPr>
          <w:sz w:val="24"/>
          <w:szCs w:val="24"/>
        </w:rPr>
        <w:t xml:space="preserve">  </w:t>
      </w:r>
      <w:r w:rsidRPr="00E04B52">
        <w:rPr>
          <w:sz w:val="24"/>
          <w:szCs w:val="24"/>
        </w:rPr>
        <w:t>(</w:t>
      </w:r>
      <w:r>
        <w:rPr>
          <w:sz w:val="24"/>
          <w:szCs w:val="24"/>
        </w:rPr>
        <w:t>m</w:t>
      </w:r>
      <w:r w:rsidRPr="00E04B52">
        <w:rPr>
          <w:sz w:val="24"/>
          <w:szCs w:val="24"/>
        </w:rPr>
        <w:t>m)</w:t>
      </w:r>
    </w:p>
    <w:tbl>
      <w:tblPr>
        <w:tblStyle w:val="TableGrid2"/>
        <w:tblW w:w="8614" w:type="dxa"/>
        <w:tblBorders>
          <w:left w:val="none" w:sz="0" w:space="0" w:color="auto"/>
          <w:right w:val="none" w:sz="0" w:space="0" w:color="auto"/>
          <w:insideV w:val="none" w:sz="0" w:space="0" w:color="auto"/>
        </w:tblBorders>
        <w:tblLook w:val="04A0" w:firstRow="1" w:lastRow="0" w:firstColumn="1" w:lastColumn="0" w:noHBand="0" w:noVBand="1"/>
      </w:tblPr>
      <w:tblGrid>
        <w:gridCol w:w="2340"/>
        <w:gridCol w:w="3587"/>
        <w:gridCol w:w="2687"/>
      </w:tblGrid>
      <w:tr w:rsidR="00F77457" w:rsidRPr="007262D2" w14:paraId="0B8E9246" w14:textId="77777777" w:rsidTr="00F77457">
        <w:trPr>
          <w:trHeight w:val="214"/>
        </w:trPr>
        <w:tc>
          <w:tcPr>
            <w:tcW w:w="2340" w:type="dxa"/>
            <w:tcBorders>
              <w:bottom w:val="single" w:sz="4" w:space="0" w:color="auto"/>
            </w:tcBorders>
            <w:vAlign w:val="center"/>
          </w:tcPr>
          <w:p w14:paraId="39BC376D" w14:textId="77777777" w:rsidR="00F77457" w:rsidRPr="007262D2" w:rsidRDefault="00F77457" w:rsidP="009E3085">
            <w:pPr>
              <w:spacing w:line="276" w:lineRule="auto"/>
              <w:jc w:val="center"/>
              <w:rPr>
                <w:sz w:val="24"/>
                <w:szCs w:val="24"/>
              </w:rPr>
            </w:pPr>
            <w:r w:rsidRPr="007262D2">
              <w:rPr>
                <w:sz w:val="24"/>
                <w:szCs w:val="24"/>
              </w:rPr>
              <w:t>Perlakuan</w:t>
            </w:r>
          </w:p>
        </w:tc>
        <w:tc>
          <w:tcPr>
            <w:tcW w:w="3587" w:type="dxa"/>
            <w:tcBorders>
              <w:bottom w:val="single" w:sz="4" w:space="0" w:color="auto"/>
            </w:tcBorders>
            <w:vAlign w:val="center"/>
          </w:tcPr>
          <w:p w14:paraId="04A73468" w14:textId="77777777" w:rsidR="00F77457" w:rsidRPr="007262D2" w:rsidRDefault="00F77457" w:rsidP="009E3085">
            <w:pPr>
              <w:spacing w:line="276" w:lineRule="auto"/>
              <w:jc w:val="center"/>
              <w:rPr>
                <w:sz w:val="24"/>
                <w:szCs w:val="24"/>
              </w:rPr>
            </w:pPr>
            <w:r>
              <w:rPr>
                <w:sz w:val="24"/>
                <w:szCs w:val="24"/>
              </w:rPr>
              <w:t>Diameter Tongkol (mm)</w:t>
            </w:r>
          </w:p>
        </w:tc>
        <w:tc>
          <w:tcPr>
            <w:tcW w:w="2687" w:type="dxa"/>
            <w:tcBorders>
              <w:bottom w:val="single" w:sz="4" w:space="0" w:color="auto"/>
            </w:tcBorders>
            <w:vAlign w:val="center"/>
          </w:tcPr>
          <w:p w14:paraId="1D922B29" w14:textId="77777777" w:rsidR="00F77457" w:rsidRPr="007262D2" w:rsidRDefault="00F77457" w:rsidP="009E3085">
            <w:pPr>
              <w:spacing w:line="276" w:lineRule="auto"/>
              <w:jc w:val="center"/>
              <w:rPr>
                <w:sz w:val="24"/>
                <w:szCs w:val="24"/>
              </w:rPr>
            </w:pPr>
            <w:r w:rsidRPr="007262D2">
              <w:rPr>
                <w:sz w:val="24"/>
                <w:szCs w:val="24"/>
              </w:rPr>
              <w:t>BNJ</w:t>
            </w:r>
            <w:r w:rsidRPr="007262D2">
              <w:rPr>
                <w:sz w:val="24"/>
                <w:szCs w:val="24"/>
                <w:vertAlign w:val="subscript"/>
              </w:rPr>
              <w:t xml:space="preserve">0,05 </w:t>
            </w:r>
            <w:r>
              <w:rPr>
                <w:sz w:val="24"/>
                <w:szCs w:val="24"/>
              </w:rPr>
              <w:t>= 1.40</w:t>
            </w:r>
          </w:p>
        </w:tc>
      </w:tr>
      <w:tr w:rsidR="00F77457" w:rsidRPr="007262D2" w14:paraId="7F5D8FD4" w14:textId="77777777" w:rsidTr="00CF319A">
        <w:trPr>
          <w:trHeight w:val="1712"/>
        </w:trPr>
        <w:tc>
          <w:tcPr>
            <w:tcW w:w="2340" w:type="dxa"/>
            <w:tcBorders>
              <w:top w:val="nil"/>
            </w:tcBorders>
          </w:tcPr>
          <w:p w14:paraId="778E3AC1" w14:textId="5634193A" w:rsidR="00F77457" w:rsidRPr="00F66B47" w:rsidRDefault="00F77457" w:rsidP="009E3085">
            <w:pPr>
              <w:spacing w:line="276" w:lineRule="auto"/>
              <w:jc w:val="left"/>
              <w:rPr>
                <w:sz w:val="24"/>
                <w:szCs w:val="24"/>
              </w:rPr>
            </w:pPr>
            <w:r w:rsidRPr="00F66B47">
              <w:rPr>
                <w:sz w:val="24"/>
                <w:szCs w:val="24"/>
              </w:rPr>
              <w:t>P</w:t>
            </w:r>
            <w:r w:rsidRPr="00F66B47">
              <w:rPr>
                <w:sz w:val="24"/>
                <w:szCs w:val="24"/>
                <w:vertAlign w:val="subscript"/>
              </w:rPr>
              <w:t>0</w:t>
            </w:r>
            <w:r w:rsidRPr="00F66B47">
              <w:rPr>
                <w:sz w:val="24"/>
                <w:szCs w:val="24"/>
              </w:rPr>
              <w:t xml:space="preserve"> </w:t>
            </w:r>
            <w:r>
              <w:rPr>
                <w:sz w:val="24"/>
                <w:szCs w:val="24"/>
              </w:rPr>
              <w:t>(Tanpa CMA)</w:t>
            </w:r>
          </w:p>
          <w:p w14:paraId="2670E837" w14:textId="77777777" w:rsidR="00F77457" w:rsidRPr="00AF5AC3" w:rsidRDefault="00F77457" w:rsidP="00354A0B">
            <w:pPr>
              <w:spacing w:line="276" w:lineRule="auto"/>
              <w:jc w:val="left"/>
              <w:rPr>
                <w:sz w:val="24"/>
                <w:szCs w:val="24"/>
              </w:rPr>
            </w:pPr>
            <w:r w:rsidRPr="00F66B47">
              <w:rPr>
                <w:sz w:val="24"/>
                <w:szCs w:val="24"/>
              </w:rPr>
              <w:t>P</w:t>
            </w:r>
            <w:r w:rsidRPr="00F66B47">
              <w:rPr>
                <w:sz w:val="24"/>
                <w:szCs w:val="24"/>
                <w:vertAlign w:val="subscript"/>
              </w:rPr>
              <w:t>1</w:t>
            </w:r>
            <w:r>
              <w:rPr>
                <w:sz w:val="24"/>
                <w:szCs w:val="24"/>
                <w:vertAlign w:val="subscript"/>
              </w:rPr>
              <w:t xml:space="preserve"> </w:t>
            </w:r>
            <w:r>
              <w:rPr>
                <w:sz w:val="24"/>
                <w:szCs w:val="24"/>
              </w:rPr>
              <w:t>(10 g CMA/tan)</w:t>
            </w:r>
          </w:p>
          <w:p w14:paraId="5489413F" w14:textId="77777777" w:rsidR="00F77457" w:rsidRPr="00F66B47" w:rsidRDefault="00F77457" w:rsidP="00354A0B">
            <w:pPr>
              <w:spacing w:line="276" w:lineRule="auto"/>
              <w:jc w:val="left"/>
              <w:rPr>
                <w:sz w:val="24"/>
                <w:szCs w:val="24"/>
              </w:rPr>
            </w:pPr>
            <w:r w:rsidRPr="00F66B47">
              <w:rPr>
                <w:sz w:val="24"/>
                <w:szCs w:val="24"/>
              </w:rPr>
              <w:t>P</w:t>
            </w:r>
            <w:r w:rsidRPr="00F66B47">
              <w:rPr>
                <w:sz w:val="24"/>
                <w:szCs w:val="24"/>
                <w:vertAlign w:val="subscript"/>
              </w:rPr>
              <w:t>2</w:t>
            </w:r>
            <w:r>
              <w:rPr>
                <w:sz w:val="24"/>
                <w:szCs w:val="24"/>
                <w:vertAlign w:val="subscript"/>
              </w:rPr>
              <w:t xml:space="preserve"> </w:t>
            </w:r>
            <w:r>
              <w:rPr>
                <w:sz w:val="24"/>
                <w:szCs w:val="24"/>
              </w:rPr>
              <w:t>(20 g CMA/tan)</w:t>
            </w:r>
          </w:p>
          <w:p w14:paraId="309901BA" w14:textId="77777777" w:rsidR="00F77457" w:rsidRPr="00F66B47" w:rsidRDefault="00F77457" w:rsidP="00354A0B">
            <w:pPr>
              <w:spacing w:line="276" w:lineRule="auto"/>
              <w:jc w:val="left"/>
              <w:rPr>
                <w:sz w:val="24"/>
                <w:szCs w:val="24"/>
              </w:rPr>
            </w:pPr>
            <w:r w:rsidRPr="00F66B47">
              <w:rPr>
                <w:sz w:val="24"/>
                <w:szCs w:val="24"/>
              </w:rPr>
              <w:t>P</w:t>
            </w:r>
            <w:r w:rsidRPr="00F66B47">
              <w:rPr>
                <w:sz w:val="24"/>
                <w:szCs w:val="24"/>
                <w:vertAlign w:val="subscript"/>
              </w:rPr>
              <w:t>3</w:t>
            </w:r>
            <w:r>
              <w:rPr>
                <w:sz w:val="24"/>
                <w:szCs w:val="24"/>
                <w:vertAlign w:val="subscript"/>
              </w:rPr>
              <w:t xml:space="preserve"> </w:t>
            </w:r>
            <w:r>
              <w:rPr>
                <w:sz w:val="24"/>
                <w:szCs w:val="24"/>
              </w:rPr>
              <w:t>(30 g CMA/tan)</w:t>
            </w:r>
          </w:p>
          <w:p w14:paraId="78E40F5D" w14:textId="77777777" w:rsidR="00F77457" w:rsidRPr="007262D2" w:rsidRDefault="00F77457" w:rsidP="00354A0B">
            <w:pPr>
              <w:spacing w:line="276" w:lineRule="auto"/>
              <w:jc w:val="left"/>
              <w:rPr>
                <w:sz w:val="24"/>
                <w:szCs w:val="24"/>
              </w:rPr>
            </w:pPr>
            <w:r w:rsidRPr="00F66B47">
              <w:rPr>
                <w:sz w:val="24"/>
                <w:szCs w:val="24"/>
              </w:rPr>
              <w:t>P</w:t>
            </w:r>
            <w:r w:rsidRPr="00F66B47">
              <w:rPr>
                <w:sz w:val="24"/>
                <w:szCs w:val="24"/>
                <w:vertAlign w:val="subscript"/>
              </w:rPr>
              <w:t>4</w:t>
            </w:r>
            <w:r>
              <w:rPr>
                <w:sz w:val="24"/>
                <w:szCs w:val="24"/>
                <w:vertAlign w:val="subscript"/>
              </w:rPr>
              <w:t xml:space="preserve"> </w:t>
            </w:r>
            <w:r>
              <w:rPr>
                <w:sz w:val="24"/>
                <w:szCs w:val="24"/>
              </w:rPr>
              <w:t>(40 g CMA/tan)</w:t>
            </w:r>
          </w:p>
        </w:tc>
        <w:tc>
          <w:tcPr>
            <w:tcW w:w="3587" w:type="dxa"/>
            <w:tcBorders>
              <w:top w:val="nil"/>
            </w:tcBorders>
          </w:tcPr>
          <w:p w14:paraId="602E57F9" w14:textId="77777777" w:rsidR="00F77457" w:rsidRPr="007262D2" w:rsidRDefault="00F77457" w:rsidP="009E3085">
            <w:pPr>
              <w:spacing w:line="276" w:lineRule="auto"/>
              <w:jc w:val="center"/>
              <w:rPr>
                <w:sz w:val="24"/>
                <w:szCs w:val="24"/>
              </w:rPr>
            </w:pPr>
            <w:r>
              <w:rPr>
                <w:sz w:val="24"/>
                <w:szCs w:val="24"/>
              </w:rPr>
              <w:t>40.40</w:t>
            </w:r>
          </w:p>
          <w:p w14:paraId="6CF1C897" w14:textId="77777777" w:rsidR="00F77457" w:rsidRPr="007262D2" w:rsidRDefault="00F77457" w:rsidP="009E3085">
            <w:pPr>
              <w:spacing w:line="276" w:lineRule="auto"/>
              <w:jc w:val="center"/>
              <w:rPr>
                <w:sz w:val="24"/>
                <w:szCs w:val="24"/>
              </w:rPr>
            </w:pPr>
            <w:r>
              <w:rPr>
                <w:sz w:val="24"/>
                <w:szCs w:val="24"/>
              </w:rPr>
              <w:t>44.36</w:t>
            </w:r>
          </w:p>
          <w:p w14:paraId="12A94098" w14:textId="77777777" w:rsidR="00F77457" w:rsidRPr="007262D2" w:rsidRDefault="00F77457" w:rsidP="009E3085">
            <w:pPr>
              <w:spacing w:line="276" w:lineRule="auto"/>
              <w:jc w:val="center"/>
              <w:rPr>
                <w:sz w:val="24"/>
                <w:szCs w:val="24"/>
              </w:rPr>
            </w:pPr>
            <w:r>
              <w:rPr>
                <w:sz w:val="24"/>
                <w:szCs w:val="24"/>
              </w:rPr>
              <w:t>40.98</w:t>
            </w:r>
          </w:p>
          <w:p w14:paraId="021FC4E4" w14:textId="77777777" w:rsidR="00F77457" w:rsidRPr="007262D2" w:rsidRDefault="00F77457" w:rsidP="009E3085">
            <w:pPr>
              <w:spacing w:line="276" w:lineRule="auto"/>
              <w:jc w:val="center"/>
              <w:rPr>
                <w:sz w:val="24"/>
                <w:szCs w:val="24"/>
              </w:rPr>
            </w:pPr>
            <w:r>
              <w:rPr>
                <w:sz w:val="24"/>
                <w:szCs w:val="24"/>
              </w:rPr>
              <w:t>39.39</w:t>
            </w:r>
          </w:p>
          <w:p w14:paraId="17D0FEC0" w14:textId="77777777" w:rsidR="00F77457" w:rsidRPr="007262D2" w:rsidRDefault="00F77457" w:rsidP="009E3085">
            <w:pPr>
              <w:spacing w:line="276" w:lineRule="auto"/>
              <w:jc w:val="center"/>
              <w:rPr>
                <w:sz w:val="24"/>
                <w:szCs w:val="24"/>
              </w:rPr>
            </w:pPr>
            <w:r>
              <w:rPr>
                <w:sz w:val="24"/>
                <w:szCs w:val="24"/>
              </w:rPr>
              <w:t>39.54</w:t>
            </w:r>
          </w:p>
        </w:tc>
        <w:tc>
          <w:tcPr>
            <w:tcW w:w="2687" w:type="dxa"/>
            <w:tcBorders>
              <w:top w:val="nil"/>
            </w:tcBorders>
          </w:tcPr>
          <w:p w14:paraId="47C9CDC4" w14:textId="77777777" w:rsidR="00F77457" w:rsidRDefault="00F77457" w:rsidP="009E3085">
            <w:pPr>
              <w:spacing w:line="276" w:lineRule="auto"/>
              <w:jc w:val="center"/>
              <w:rPr>
                <w:sz w:val="24"/>
                <w:szCs w:val="24"/>
              </w:rPr>
            </w:pPr>
            <w:r>
              <w:rPr>
                <w:sz w:val="24"/>
                <w:szCs w:val="24"/>
              </w:rPr>
              <w:t>a</w:t>
            </w:r>
          </w:p>
          <w:p w14:paraId="23E7A3A8" w14:textId="77777777" w:rsidR="00F77457" w:rsidRPr="007262D2" w:rsidRDefault="00F77457" w:rsidP="009E3085">
            <w:pPr>
              <w:spacing w:line="276" w:lineRule="auto"/>
              <w:jc w:val="center"/>
              <w:rPr>
                <w:sz w:val="24"/>
                <w:szCs w:val="24"/>
              </w:rPr>
            </w:pPr>
            <w:r>
              <w:rPr>
                <w:sz w:val="24"/>
                <w:szCs w:val="24"/>
              </w:rPr>
              <w:t xml:space="preserve">     b</w:t>
            </w:r>
          </w:p>
          <w:p w14:paraId="087E3A81" w14:textId="77777777" w:rsidR="00F77457" w:rsidRPr="007262D2" w:rsidRDefault="00F77457" w:rsidP="009E3085">
            <w:pPr>
              <w:spacing w:line="276" w:lineRule="auto"/>
              <w:jc w:val="center"/>
              <w:rPr>
                <w:sz w:val="24"/>
                <w:szCs w:val="24"/>
              </w:rPr>
            </w:pPr>
            <w:r>
              <w:rPr>
                <w:sz w:val="24"/>
                <w:szCs w:val="24"/>
              </w:rPr>
              <w:t>a</w:t>
            </w:r>
          </w:p>
          <w:p w14:paraId="6D970B80" w14:textId="77777777" w:rsidR="00F77457" w:rsidRPr="007262D2" w:rsidRDefault="00F77457" w:rsidP="009E3085">
            <w:pPr>
              <w:spacing w:line="276" w:lineRule="auto"/>
              <w:jc w:val="center"/>
              <w:rPr>
                <w:sz w:val="24"/>
                <w:szCs w:val="24"/>
              </w:rPr>
            </w:pPr>
            <w:r>
              <w:rPr>
                <w:sz w:val="24"/>
                <w:szCs w:val="24"/>
              </w:rPr>
              <w:t>a</w:t>
            </w:r>
          </w:p>
          <w:p w14:paraId="56A126E2" w14:textId="77777777" w:rsidR="00F77457" w:rsidRPr="007262D2" w:rsidRDefault="00F77457" w:rsidP="009E3085">
            <w:pPr>
              <w:spacing w:line="276" w:lineRule="auto"/>
              <w:jc w:val="center"/>
              <w:rPr>
                <w:sz w:val="24"/>
                <w:szCs w:val="24"/>
              </w:rPr>
            </w:pPr>
            <w:r>
              <w:rPr>
                <w:sz w:val="24"/>
                <w:szCs w:val="24"/>
              </w:rPr>
              <w:t>a</w:t>
            </w:r>
          </w:p>
        </w:tc>
      </w:tr>
    </w:tbl>
    <w:p w14:paraId="62433DD0" w14:textId="69866134" w:rsidR="00F77457" w:rsidRPr="00644813" w:rsidRDefault="00F77457" w:rsidP="00644813">
      <w:pPr>
        <w:pStyle w:val="ListParagraph"/>
        <w:ind w:left="1276" w:hanging="1276"/>
        <w:jc w:val="both"/>
        <w:rPr>
          <w:sz w:val="20"/>
          <w:szCs w:val="20"/>
        </w:rPr>
      </w:pPr>
      <w:r w:rsidRPr="00294FC5">
        <w:rPr>
          <w:sz w:val="20"/>
          <w:szCs w:val="20"/>
        </w:rPr>
        <w:t>Keterangan: Angka yang dikuti huruf yang sama menyatakan berbeda tidak nyata pada taraf uji 5%.</w:t>
      </w:r>
    </w:p>
    <w:p w14:paraId="2D3D3D3B" w14:textId="4A657129" w:rsidR="00CF319A" w:rsidRPr="00B6352B" w:rsidRDefault="00CF319A" w:rsidP="009E3085">
      <w:pPr>
        <w:spacing w:line="276" w:lineRule="auto"/>
        <w:ind w:firstLine="720"/>
        <w:jc w:val="both"/>
        <w:rPr>
          <w:sz w:val="24"/>
          <w:szCs w:val="24"/>
        </w:rPr>
      </w:pPr>
      <w:r w:rsidRPr="00B6352B">
        <w:rPr>
          <w:sz w:val="24"/>
          <w:szCs w:val="24"/>
        </w:rPr>
        <w:t xml:space="preserve">Tabel </w:t>
      </w:r>
      <w:r w:rsidR="009E3085">
        <w:rPr>
          <w:sz w:val="24"/>
          <w:szCs w:val="24"/>
        </w:rPr>
        <w:t xml:space="preserve">4 di atas </w:t>
      </w:r>
      <w:r w:rsidRPr="00B6352B">
        <w:rPr>
          <w:sz w:val="24"/>
          <w:szCs w:val="24"/>
        </w:rPr>
        <w:t>menunjukkan hasil diameter tongkol sebesar 44.36 (mm) berbed</w:t>
      </w:r>
      <w:r w:rsidRPr="00B6352B">
        <w:rPr>
          <w:sz w:val="24"/>
          <w:szCs w:val="24"/>
          <w:lang w:val="id-ID"/>
        </w:rPr>
        <w:t>a</w:t>
      </w:r>
      <w:r w:rsidRPr="00B6352B">
        <w:rPr>
          <w:sz w:val="24"/>
          <w:szCs w:val="24"/>
        </w:rPr>
        <w:t xml:space="preserve"> nyata dengan</w:t>
      </w:r>
      <w:r>
        <w:rPr>
          <w:sz w:val="24"/>
          <w:szCs w:val="24"/>
        </w:rPr>
        <w:t xml:space="preserve">  </w:t>
      </w:r>
      <w:r w:rsidRPr="00B6352B">
        <w:rPr>
          <w:sz w:val="24"/>
          <w:szCs w:val="24"/>
        </w:rPr>
        <w:t xml:space="preserve"> perlakuan </w:t>
      </w:r>
      <w:r w:rsidRPr="00B6352B">
        <w:rPr>
          <w:sz w:val="24"/>
          <w:szCs w:val="24"/>
          <w:lang w:val="id-ID"/>
        </w:rPr>
        <w:t>lain.</w:t>
      </w:r>
      <w:r w:rsidRPr="00B6352B">
        <w:rPr>
          <w:sz w:val="24"/>
          <w:szCs w:val="24"/>
        </w:rPr>
        <w:t xml:space="preserve"> </w:t>
      </w:r>
      <w:r>
        <w:rPr>
          <w:sz w:val="24"/>
          <w:szCs w:val="24"/>
        </w:rPr>
        <w:t xml:space="preserve">Menurut Astuti dan Kurniawati (2020) bahwa </w:t>
      </w:r>
      <w:r w:rsidRPr="00B6352B">
        <w:rPr>
          <w:sz w:val="24"/>
          <w:szCs w:val="24"/>
        </w:rPr>
        <w:t xml:space="preserve">Cendawan Mikoriza Arbuskular </w:t>
      </w:r>
      <w:r>
        <w:rPr>
          <w:sz w:val="24"/>
          <w:szCs w:val="24"/>
        </w:rPr>
        <w:t>(</w:t>
      </w:r>
      <w:r w:rsidRPr="00B6352B">
        <w:rPr>
          <w:sz w:val="24"/>
          <w:szCs w:val="24"/>
        </w:rPr>
        <w:t>CMA</w:t>
      </w:r>
      <w:r>
        <w:rPr>
          <w:sz w:val="24"/>
          <w:szCs w:val="24"/>
        </w:rPr>
        <w:t>)</w:t>
      </w:r>
      <w:r w:rsidRPr="00B6352B">
        <w:rPr>
          <w:sz w:val="24"/>
          <w:szCs w:val="24"/>
        </w:rPr>
        <w:t xml:space="preserve"> membentuk hifa eksternal yang mampu menjangkau area tanah lebih luas, sehingga penyerapan air menjadi lebih optimal dan mendukung pengembangan organ generatif seperti tongkol</w:t>
      </w:r>
      <w:r>
        <w:rPr>
          <w:sz w:val="24"/>
          <w:szCs w:val="24"/>
        </w:rPr>
        <w:t xml:space="preserve">. Lebih lanjut dikatakan </w:t>
      </w:r>
      <w:r w:rsidRPr="00B6352B">
        <w:rPr>
          <w:sz w:val="24"/>
          <w:szCs w:val="24"/>
        </w:rPr>
        <w:t xml:space="preserve">Handayani </w:t>
      </w:r>
      <w:r w:rsidRPr="00C06537">
        <w:rPr>
          <w:i/>
          <w:iCs/>
          <w:sz w:val="24"/>
          <w:szCs w:val="24"/>
        </w:rPr>
        <w:t>et al</w:t>
      </w:r>
      <w:r w:rsidRPr="00B6352B">
        <w:rPr>
          <w:sz w:val="24"/>
          <w:szCs w:val="24"/>
        </w:rPr>
        <w:t>.</w:t>
      </w:r>
      <w:r>
        <w:rPr>
          <w:sz w:val="24"/>
          <w:szCs w:val="24"/>
        </w:rPr>
        <w:t>,</w:t>
      </w:r>
      <w:r w:rsidRPr="00B6352B">
        <w:rPr>
          <w:sz w:val="24"/>
          <w:szCs w:val="24"/>
        </w:rPr>
        <w:t xml:space="preserve"> (2019), penyerapan air dan nutr</w:t>
      </w:r>
      <w:r>
        <w:rPr>
          <w:sz w:val="24"/>
          <w:szCs w:val="24"/>
        </w:rPr>
        <w:t>isi</w:t>
      </w:r>
      <w:r w:rsidRPr="00B6352B">
        <w:rPr>
          <w:sz w:val="24"/>
          <w:szCs w:val="24"/>
        </w:rPr>
        <w:t xml:space="preserve"> yang efisien dari akar yang bersimbiosis dengan Cendawan Mikoriza Arbuskular </w:t>
      </w:r>
      <w:r>
        <w:rPr>
          <w:sz w:val="24"/>
          <w:szCs w:val="24"/>
        </w:rPr>
        <w:t>(</w:t>
      </w:r>
      <w:r w:rsidRPr="00B6352B">
        <w:rPr>
          <w:sz w:val="24"/>
          <w:szCs w:val="24"/>
        </w:rPr>
        <w:t>CMA</w:t>
      </w:r>
      <w:r>
        <w:rPr>
          <w:sz w:val="24"/>
          <w:szCs w:val="24"/>
        </w:rPr>
        <w:t>)</w:t>
      </w:r>
      <w:r w:rsidRPr="00B6352B">
        <w:rPr>
          <w:sz w:val="24"/>
          <w:szCs w:val="24"/>
        </w:rPr>
        <w:t xml:space="preserve"> </w:t>
      </w:r>
      <w:r>
        <w:rPr>
          <w:sz w:val="24"/>
          <w:szCs w:val="24"/>
        </w:rPr>
        <w:t xml:space="preserve">dapat </w:t>
      </w:r>
      <w:r w:rsidRPr="00B6352B">
        <w:rPr>
          <w:sz w:val="24"/>
          <w:szCs w:val="24"/>
        </w:rPr>
        <w:t>meningkatkan ukuran tongkol, termasuk diameter, karena suplai fotosintat ke tongkol meningkat secara efektif.</w:t>
      </w:r>
    </w:p>
    <w:p w14:paraId="54E6F828" w14:textId="77777777" w:rsidR="00CF319A" w:rsidRDefault="00CF319A" w:rsidP="00F77457">
      <w:pPr>
        <w:pStyle w:val="ListParagraph"/>
        <w:ind w:left="1276" w:hanging="1276"/>
        <w:jc w:val="both"/>
        <w:rPr>
          <w:sz w:val="24"/>
          <w:szCs w:val="24"/>
        </w:rPr>
      </w:pPr>
    </w:p>
    <w:p w14:paraId="0B32BCCD" w14:textId="5A75BBCB" w:rsidR="00F77457" w:rsidRDefault="00F77457" w:rsidP="00F77457">
      <w:pPr>
        <w:jc w:val="both"/>
        <w:rPr>
          <w:sz w:val="24"/>
          <w:szCs w:val="24"/>
        </w:rPr>
      </w:pPr>
      <w:r w:rsidRPr="00E04B52">
        <w:rPr>
          <w:sz w:val="24"/>
          <w:szCs w:val="24"/>
        </w:rPr>
        <w:t xml:space="preserve">Tabel </w:t>
      </w:r>
      <w:r w:rsidR="00CF319A">
        <w:rPr>
          <w:sz w:val="24"/>
          <w:szCs w:val="24"/>
        </w:rPr>
        <w:t>5</w:t>
      </w:r>
      <w:r w:rsidRPr="00E04B52">
        <w:rPr>
          <w:sz w:val="24"/>
          <w:szCs w:val="24"/>
        </w:rPr>
        <w:t xml:space="preserve">. </w:t>
      </w:r>
      <w:r>
        <w:rPr>
          <w:sz w:val="24"/>
          <w:szCs w:val="24"/>
        </w:rPr>
        <w:t>Pengaplikasian</w:t>
      </w:r>
      <w:r w:rsidRPr="00E04B52">
        <w:rPr>
          <w:sz w:val="24"/>
          <w:szCs w:val="24"/>
        </w:rPr>
        <w:t xml:space="preserve"> Cendawan Mikoriza Arbuskular (CMA) </w:t>
      </w:r>
      <w:r>
        <w:rPr>
          <w:sz w:val="24"/>
          <w:szCs w:val="24"/>
        </w:rPr>
        <w:t>Panjang</w:t>
      </w:r>
      <w:r w:rsidRPr="00E04B52">
        <w:rPr>
          <w:sz w:val="24"/>
          <w:szCs w:val="24"/>
        </w:rPr>
        <w:t xml:space="preserve"> Tongkol </w:t>
      </w:r>
    </w:p>
    <w:p w14:paraId="3481A8BD" w14:textId="77777777" w:rsidR="00F77457" w:rsidRPr="00E04B52" w:rsidRDefault="00F77457" w:rsidP="00F77457">
      <w:pPr>
        <w:ind w:firstLine="720"/>
        <w:jc w:val="both"/>
        <w:rPr>
          <w:sz w:val="24"/>
          <w:szCs w:val="24"/>
        </w:rPr>
      </w:pPr>
      <w:r>
        <w:rPr>
          <w:sz w:val="24"/>
          <w:szCs w:val="24"/>
        </w:rPr>
        <w:t xml:space="preserve">  </w:t>
      </w:r>
      <w:r w:rsidRPr="00E04B52">
        <w:rPr>
          <w:sz w:val="24"/>
          <w:szCs w:val="24"/>
        </w:rPr>
        <w:t>(</w:t>
      </w:r>
      <w:r>
        <w:rPr>
          <w:sz w:val="24"/>
          <w:szCs w:val="24"/>
        </w:rPr>
        <w:t>c</w:t>
      </w:r>
      <w:r w:rsidRPr="00E04B52">
        <w:rPr>
          <w:sz w:val="24"/>
          <w:szCs w:val="24"/>
        </w:rPr>
        <w:t>m)</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006"/>
        <w:gridCol w:w="329"/>
        <w:gridCol w:w="2792"/>
        <w:gridCol w:w="2623"/>
      </w:tblGrid>
      <w:tr w:rsidR="00F77457" w:rsidRPr="007262D2" w14:paraId="2D9938EC" w14:textId="77777777" w:rsidTr="002B2F89">
        <w:trPr>
          <w:trHeight w:val="133"/>
        </w:trPr>
        <w:tc>
          <w:tcPr>
            <w:tcW w:w="2006" w:type="dxa"/>
            <w:tcBorders>
              <w:bottom w:val="single" w:sz="4" w:space="0" w:color="auto"/>
            </w:tcBorders>
            <w:vAlign w:val="center"/>
          </w:tcPr>
          <w:p w14:paraId="6D333133" w14:textId="77777777" w:rsidR="00F77457" w:rsidRPr="007262D2" w:rsidRDefault="00F77457" w:rsidP="00CF319A">
            <w:pPr>
              <w:spacing w:line="276" w:lineRule="auto"/>
              <w:jc w:val="center"/>
              <w:rPr>
                <w:sz w:val="24"/>
                <w:szCs w:val="24"/>
              </w:rPr>
            </w:pPr>
            <w:r w:rsidRPr="007262D2">
              <w:rPr>
                <w:sz w:val="24"/>
                <w:szCs w:val="24"/>
              </w:rPr>
              <w:t>Perlakuan</w:t>
            </w:r>
          </w:p>
        </w:tc>
        <w:tc>
          <w:tcPr>
            <w:tcW w:w="3121" w:type="dxa"/>
            <w:gridSpan w:val="2"/>
            <w:tcBorders>
              <w:bottom w:val="single" w:sz="4" w:space="0" w:color="auto"/>
            </w:tcBorders>
            <w:vAlign w:val="center"/>
          </w:tcPr>
          <w:p w14:paraId="5FF369DC" w14:textId="77777777" w:rsidR="00F77457" w:rsidRPr="007262D2" w:rsidRDefault="00F77457" w:rsidP="00CF319A">
            <w:pPr>
              <w:spacing w:line="276" w:lineRule="auto"/>
              <w:jc w:val="center"/>
              <w:rPr>
                <w:sz w:val="24"/>
                <w:szCs w:val="24"/>
              </w:rPr>
            </w:pPr>
            <w:r>
              <w:rPr>
                <w:sz w:val="24"/>
                <w:szCs w:val="24"/>
              </w:rPr>
              <w:t>Panjang tongkol (cm)</w:t>
            </w:r>
          </w:p>
        </w:tc>
        <w:tc>
          <w:tcPr>
            <w:tcW w:w="2623" w:type="dxa"/>
            <w:tcBorders>
              <w:bottom w:val="single" w:sz="4" w:space="0" w:color="auto"/>
            </w:tcBorders>
            <w:vAlign w:val="center"/>
          </w:tcPr>
          <w:p w14:paraId="18311256" w14:textId="77777777" w:rsidR="00F77457" w:rsidRPr="007262D2" w:rsidRDefault="00F77457" w:rsidP="00CF319A">
            <w:pPr>
              <w:spacing w:line="276" w:lineRule="auto"/>
              <w:jc w:val="center"/>
              <w:rPr>
                <w:sz w:val="24"/>
                <w:szCs w:val="24"/>
              </w:rPr>
            </w:pPr>
            <w:r w:rsidRPr="007262D2">
              <w:rPr>
                <w:sz w:val="24"/>
                <w:szCs w:val="24"/>
              </w:rPr>
              <w:t>BNJ</w:t>
            </w:r>
            <w:r w:rsidRPr="007262D2">
              <w:rPr>
                <w:sz w:val="24"/>
                <w:szCs w:val="24"/>
                <w:vertAlign w:val="subscript"/>
              </w:rPr>
              <w:t xml:space="preserve">0,05 </w:t>
            </w:r>
            <w:r>
              <w:rPr>
                <w:sz w:val="24"/>
                <w:szCs w:val="24"/>
              </w:rPr>
              <w:t>= 0.90</w:t>
            </w:r>
          </w:p>
        </w:tc>
      </w:tr>
      <w:tr w:rsidR="00F77457" w:rsidRPr="007262D2" w14:paraId="21313973" w14:textId="77777777" w:rsidTr="002B2F89">
        <w:trPr>
          <w:trHeight w:val="1325"/>
        </w:trPr>
        <w:tc>
          <w:tcPr>
            <w:tcW w:w="2335" w:type="dxa"/>
            <w:gridSpan w:val="2"/>
            <w:tcBorders>
              <w:top w:val="nil"/>
            </w:tcBorders>
          </w:tcPr>
          <w:p w14:paraId="6A297ABE" w14:textId="77777777" w:rsidR="00F77457" w:rsidRPr="00F66B47" w:rsidRDefault="00F77457" w:rsidP="00CF319A">
            <w:pPr>
              <w:spacing w:line="276" w:lineRule="auto"/>
              <w:jc w:val="left"/>
              <w:rPr>
                <w:sz w:val="24"/>
                <w:szCs w:val="24"/>
              </w:rPr>
            </w:pPr>
            <w:r w:rsidRPr="00F66B47">
              <w:rPr>
                <w:sz w:val="24"/>
                <w:szCs w:val="24"/>
              </w:rPr>
              <w:t>P</w:t>
            </w:r>
            <w:r w:rsidRPr="00F66B47">
              <w:rPr>
                <w:sz w:val="24"/>
                <w:szCs w:val="24"/>
                <w:vertAlign w:val="subscript"/>
              </w:rPr>
              <w:t>0</w:t>
            </w:r>
            <w:r w:rsidRPr="00F66B47">
              <w:rPr>
                <w:sz w:val="24"/>
                <w:szCs w:val="24"/>
              </w:rPr>
              <w:t xml:space="preserve"> </w:t>
            </w:r>
            <w:r>
              <w:rPr>
                <w:sz w:val="24"/>
                <w:szCs w:val="24"/>
              </w:rPr>
              <w:t>(Tanpa CMA)</w:t>
            </w:r>
          </w:p>
          <w:p w14:paraId="5456B007" w14:textId="77777777" w:rsidR="00F77457" w:rsidRPr="00AF5AC3" w:rsidRDefault="00F77457" w:rsidP="00CF319A">
            <w:pPr>
              <w:spacing w:line="276" w:lineRule="auto"/>
              <w:jc w:val="left"/>
              <w:rPr>
                <w:sz w:val="24"/>
                <w:szCs w:val="24"/>
              </w:rPr>
            </w:pPr>
            <w:r w:rsidRPr="00F66B47">
              <w:rPr>
                <w:sz w:val="24"/>
                <w:szCs w:val="24"/>
              </w:rPr>
              <w:t>P</w:t>
            </w:r>
            <w:r w:rsidRPr="00F66B47">
              <w:rPr>
                <w:sz w:val="24"/>
                <w:szCs w:val="24"/>
                <w:vertAlign w:val="subscript"/>
              </w:rPr>
              <w:t>1</w:t>
            </w:r>
            <w:r>
              <w:rPr>
                <w:sz w:val="24"/>
                <w:szCs w:val="24"/>
                <w:vertAlign w:val="subscript"/>
              </w:rPr>
              <w:t xml:space="preserve"> </w:t>
            </w:r>
            <w:r>
              <w:rPr>
                <w:sz w:val="24"/>
                <w:szCs w:val="24"/>
              </w:rPr>
              <w:t>(10 g CMA/tan)</w:t>
            </w:r>
          </w:p>
          <w:p w14:paraId="1CABD0B1" w14:textId="77777777" w:rsidR="00F77457" w:rsidRPr="00F66B47" w:rsidRDefault="00F77457" w:rsidP="00CF319A">
            <w:pPr>
              <w:spacing w:line="276" w:lineRule="auto"/>
              <w:jc w:val="left"/>
              <w:rPr>
                <w:sz w:val="24"/>
                <w:szCs w:val="24"/>
              </w:rPr>
            </w:pPr>
            <w:r w:rsidRPr="00F66B47">
              <w:rPr>
                <w:sz w:val="24"/>
                <w:szCs w:val="24"/>
              </w:rPr>
              <w:t>P</w:t>
            </w:r>
            <w:r w:rsidRPr="00F66B47">
              <w:rPr>
                <w:sz w:val="24"/>
                <w:szCs w:val="24"/>
                <w:vertAlign w:val="subscript"/>
              </w:rPr>
              <w:t>2</w:t>
            </w:r>
            <w:r>
              <w:rPr>
                <w:sz w:val="24"/>
                <w:szCs w:val="24"/>
                <w:vertAlign w:val="subscript"/>
              </w:rPr>
              <w:t xml:space="preserve"> </w:t>
            </w:r>
            <w:r>
              <w:rPr>
                <w:sz w:val="24"/>
                <w:szCs w:val="24"/>
              </w:rPr>
              <w:t>(20 g CMA/tan)</w:t>
            </w:r>
          </w:p>
          <w:p w14:paraId="7FBB953F" w14:textId="77777777" w:rsidR="00354A0B" w:rsidRDefault="00F77457" w:rsidP="00CF319A">
            <w:pPr>
              <w:spacing w:line="276" w:lineRule="auto"/>
              <w:jc w:val="left"/>
              <w:rPr>
                <w:sz w:val="24"/>
                <w:szCs w:val="24"/>
              </w:rPr>
            </w:pPr>
            <w:r w:rsidRPr="00F66B47">
              <w:rPr>
                <w:sz w:val="24"/>
                <w:szCs w:val="24"/>
              </w:rPr>
              <w:t>P</w:t>
            </w:r>
            <w:r w:rsidRPr="00F66B47">
              <w:rPr>
                <w:sz w:val="24"/>
                <w:szCs w:val="24"/>
                <w:vertAlign w:val="subscript"/>
              </w:rPr>
              <w:t>3</w:t>
            </w:r>
            <w:r>
              <w:rPr>
                <w:sz w:val="24"/>
                <w:szCs w:val="24"/>
                <w:vertAlign w:val="subscript"/>
              </w:rPr>
              <w:t xml:space="preserve"> </w:t>
            </w:r>
            <w:r>
              <w:rPr>
                <w:sz w:val="24"/>
                <w:szCs w:val="24"/>
              </w:rPr>
              <w:t>(30 g CMA/tan)</w:t>
            </w:r>
          </w:p>
          <w:p w14:paraId="563CCA21" w14:textId="7505EF55" w:rsidR="00F77457" w:rsidRPr="00354A0B" w:rsidRDefault="00F77457" w:rsidP="00CF319A">
            <w:pPr>
              <w:spacing w:line="276" w:lineRule="auto"/>
              <w:jc w:val="left"/>
              <w:rPr>
                <w:sz w:val="24"/>
                <w:szCs w:val="24"/>
              </w:rPr>
            </w:pPr>
            <w:r w:rsidRPr="00F66B47">
              <w:rPr>
                <w:sz w:val="24"/>
                <w:szCs w:val="24"/>
              </w:rPr>
              <w:t>P</w:t>
            </w:r>
            <w:r w:rsidRPr="00F66B47">
              <w:rPr>
                <w:sz w:val="24"/>
                <w:szCs w:val="24"/>
                <w:vertAlign w:val="subscript"/>
              </w:rPr>
              <w:t>4</w:t>
            </w:r>
            <w:r>
              <w:rPr>
                <w:sz w:val="24"/>
                <w:szCs w:val="24"/>
                <w:vertAlign w:val="subscript"/>
              </w:rPr>
              <w:t xml:space="preserve"> </w:t>
            </w:r>
            <w:r>
              <w:rPr>
                <w:sz w:val="24"/>
                <w:szCs w:val="24"/>
              </w:rPr>
              <w:t>(40 g CMA/tan)</w:t>
            </w:r>
          </w:p>
        </w:tc>
        <w:tc>
          <w:tcPr>
            <w:tcW w:w="2791" w:type="dxa"/>
            <w:tcBorders>
              <w:top w:val="nil"/>
            </w:tcBorders>
          </w:tcPr>
          <w:p w14:paraId="75232C1A" w14:textId="77777777" w:rsidR="00F77457" w:rsidRPr="007262D2" w:rsidRDefault="00F77457" w:rsidP="00CF319A">
            <w:pPr>
              <w:spacing w:line="276" w:lineRule="auto"/>
              <w:jc w:val="center"/>
              <w:rPr>
                <w:sz w:val="24"/>
                <w:szCs w:val="24"/>
              </w:rPr>
            </w:pPr>
            <w:r>
              <w:rPr>
                <w:sz w:val="24"/>
                <w:szCs w:val="24"/>
              </w:rPr>
              <w:t>15.33</w:t>
            </w:r>
          </w:p>
          <w:p w14:paraId="615FD2A9" w14:textId="77777777" w:rsidR="00F77457" w:rsidRPr="007262D2" w:rsidRDefault="00F77457" w:rsidP="00CF319A">
            <w:pPr>
              <w:spacing w:line="276" w:lineRule="auto"/>
              <w:jc w:val="center"/>
              <w:rPr>
                <w:sz w:val="24"/>
                <w:szCs w:val="24"/>
              </w:rPr>
            </w:pPr>
            <w:r>
              <w:rPr>
                <w:sz w:val="24"/>
                <w:szCs w:val="24"/>
              </w:rPr>
              <w:t>17.87</w:t>
            </w:r>
          </w:p>
          <w:p w14:paraId="342188EB" w14:textId="77777777" w:rsidR="00F77457" w:rsidRPr="007262D2" w:rsidRDefault="00F77457" w:rsidP="00CF319A">
            <w:pPr>
              <w:spacing w:line="276" w:lineRule="auto"/>
              <w:jc w:val="center"/>
              <w:rPr>
                <w:sz w:val="24"/>
                <w:szCs w:val="24"/>
              </w:rPr>
            </w:pPr>
            <w:r>
              <w:rPr>
                <w:sz w:val="24"/>
                <w:szCs w:val="24"/>
              </w:rPr>
              <w:t>16.67</w:t>
            </w:r>
          </w:p>
          <w:p w14:paraId="058E6BF4" w14:textId="77777777" w:rsidR="00F77457" w:rsidRPr="007262D2" w:rsidRDefault="00F77457" w:rsidP="00CF319A">
            <w:pPr>
              <w:spacing w:line="276" w:lineRule="auto"/>
              <w:jc w:val="center"/>
              <w:rPr>
                <w:sz w:val="24"/>
                <w:szCs w:val="24"/>
              </w:rPr>
            </w:pPr>
            <w:r>
              <w:rPr>
                <w:sz w:val="24"/>
                <w:szCs w:val="24"/>
              </w:rPr>
              <w:t>16.53</w:t>
            </w:r>
          </w:p>
          <w:p w14:paraId="43D0152E" w14:textId="77777777" w:rsidR="00F77457" w:rsidRPr="007262D2" w:rsidRDefault="00F77457" w:rsidP="00CF319A">
            <w:pPr>
              <w:spacing w:line="276" w:lineRule="auto"/>
              <w:jc w:val="center"/>
              <w:rPr>
                <w:sz w:val="24"/>
                <w:szCs w:val="24"/>
              </w:rPr>
            </w:pPr>
            <w:r>
              <w:rPr>
                <w:sz w:val="24"/>
                <w:szCs w:val="24"/>
              </w:rPr>
              <w:t>16.67</w:t>
            </w:r>
          </w:p>
        </w:tc>
        <w:tc>
          <w:tcPr>
            <w:tcW w:w="2623" w:type="dxa"/>
            <w:tcBorders>
              <w:top w:val="nil"/>
            </w:tcBorders>
          </w:tcPr>
          <w:p w14:paraId="20C95FA1" w14:textId="77777777" w:rsidR="00F77457" w:rsidRDefault="00F77457" w:rsidP="00CF319A">
            <w:pPr>
              <w:spacing w:line="276" w:lineRule="auto"/>
              <w:jc w:val="center"/>
              <w:rPr>
                <w:sz w:val="24"/>
                <w:szCs w:val="24"/>
              </w:rPr>
            </w:pPr>
            <w:r>
              <w:rPr>
                <w:sz w:val="24"/>
                <w:szCs w:val="24"/>
              </w:rPr>
              <w:t>a</w:t>
            </w:r>
          </w:p>
          <w:p w14:paraId="686655C3" w14:textId="77777777" w:rsidR="00F77457" w:rsidRPr="007262D2" w:rsidRDefault="00F77457" w:rsidP="00CF319A">
            <w:pPr>
              <w:spacing w:line="276" w:lineRule="auto"/>
              <w:jc w:val="center"/>
              <w:rPr>
                <w:sz w:val="24"/>
                <w:szCs w:val="24"/>
              </w:rPr>
            </w:pPr>
            <w:r>
              <w:rPr>
                <w:sz w:val="24"/>
                <w:szCs w:val="24"/>
              </w:rPr>
              <w:t xml:space="preserve">        c</w:t>
            </w:r>
          </w:p>
          <w:p w14:paraId="38F51579" w14:textId="77777777" w:rsidR="00F77457" w:rsidRPr="007262D2" w:rsidRDefault="00F77457" w:rsidP="00CF319A">
            <w:pPr>
              <w:spacing w:line="276" w:lineRule="auto"/>
              <w:jc w:val="center"/>
              <w:rPr>
                <w:sz w:val="24"/>
                <w:szCs w:val="24"/>
              </w:rPr>
            </w:pPr>
            <w:r>
              <w:rPr>
                <w:sz w:val="24"/>
                <w:szCs w:val="24"/>
              </w:rPr>
              <w:t xml:space="preserve">   </w:t>
            </w:r>
            <w:r w:rsidRPr="007262D2">
              <w:rPr>
                <w:sz w:val="24"/>
                <w:szCs w:val="24"/>
              </w:rPr>
              <w:t>b</w:t>
            </w:r>
          </w:p>
          <w:p w14:paraId="2D45918F" w14:textId="77777777" w:rsidR="00F77457" w:rsidRPr="007262D2" w:rsidRDefault="00F77457" w:rsidP="00CF319A">
            <w:pPr>
              <w:spacing w:line="276" w:lineRule="auto"/>
              <w:jc w:val="center"/>
              <w:rPr>
                <w:sz w:val="24"/>
                <w:szCs w:val="24"/>
              </w:rPr>
            </w:pPr>
            <w:r>
              <w:rPr>
                <w:sz w:val="24"/>
                <w:szCs w:val="24"/>
              </w:rPr>
              <w:t xml:space="preserve">   </w:t>
            </w:r>
            <w:r w:rsidRPr="007262D2">
              <w:rPr>
                <w:sz w:val="24"/>
                <w:szCs w:val="24"/>
              </w:rPr>
              <w:t>b</w:t>
            </w:r>
          </w:p>
          <w:p w14:paraId="60EDE32E" w14:textId="77777777" w:rsidR="00F77457" w:rsidRPr="007262D2" w:rsidRDefault="00F77457" w:rsidP="00CF319A">
            <w:pPr>
              <w:spacing w:line="276" w:lineRule="auto"/>
              <w:jc w:val="center"/>
              <w:rPr>
                <w:sz w:val="24"/>
                <w:szCs w:val="24"/>
              </w:rPr>
            </w:pPr>
            <w:r>
              <w:rPr>
                <w:sz w:val="24"/>
                <w:szCs w:val="24"/>
              </w:rPr>
              <w:t xml:space="preserve">   </w:t>
            </w:r>
            <w:r w:rsidRPr="007262D2">
              <w:rPr>
                <w:sz w:val="24"/>
                <w:szCs w:val="24"/>
              </w:rPr>
              <w:t>b</w:t>
            </w:r>
          </w:p>
        </w:tc>
      </w:tr>
    </w:tbl>
    <w:p w14:paraId="558133E5" w14:textId="4B677894" w:rsidR="00F77457" w:rsidRPr="00354A0B" w:rsidRDefault="00F77457" w:rsidP="00354A0B">
      <w:pPr>
        <w:pStyle w:val="ListParagraph"/>
        <w:ind w:left="1276" w:hanging="1276"/>
        <w:jc w:val="both"/>
        <w:rPr>
          <w:sz w:val="20"/>
          <w:szCs w:val="20"/>
        </w:rPr>
      </w:pPr>
      <w:r w:rsidRPr="00FF4F87">
        <w:rPr>
          <w:sz w:val="20"/>
          <w:szCs w:val="20"/>
        </w:rPr>
        <w:t xml:space="preserve">Keterangan: Angka yang dikuti huruf yang sama menyatakan berbeda tidak nyata pada taraf uji 5%  </w:t>
      </w:r>
    </w:p>
    <w:p w14:paraId="59A1F46E" w14:textId="77777777" w:rsidR="00644813" w:rsidRDefault="00644813" w:rsidP="00F77457">
      <w:pPr>
        <w:pStyle w:val="ListParagraph"/>
        <w:ind w:left="1276" w:hanging="1276"/>
        <w:jc w:val="both"/>
        <w:rPr>
          <w:sz w:val="24"/>
          <w:szCs w:val="24"/>
        </w:rPr>
      </w:pPr>
    </w:p>
    <w:p w14:paraId="666577BB" w14:textId="49C709CD" w:rsidR="00CF319A" w:rsidRDefault="00CF319A" w:rsidP="0078411F">
      <w:pPr>
        <w:spacing w:line="276" w:lineRule="auto"/>
        <w:ind w:firstLine="720"/>
        <w:jc w:val="both"/>
        <w:rPr>
          <w:sz w:val="24"/>
          <w:szCs w:val="24"/>
        </w:rPr>
      </w:pPr>
      <w:r>
        <w:rPr>
          <w:sz w:val="24"/>
          <w:szCs w:val="24"/>
        </w:rPr>
        <w:t xml:space="preserve">Tabel 5 di atas </w:t>
      </w:r>
      <w:r w:rsidRPr="007262D2">
        <w:rPr>
          <w:sz w:val="24"/>
          <w:szCs w:val="24"/>
        </w:rPr>
        <w:t>menu</w:t>
      </w:r>
      <w:r>
        <w:rPr>
          <w:sz w:val="24"/>
          <w:szCs w:val="24"/>
        </w:rPr>
        <w:t xml:space="preserve">njukkan bahwa </w:t>
      </w:r>
      <w:r w:rsidRPr="00916B15">
        <w:rPr>
          <w:sz w:val="24"/>
          <w:szCs w:val="24"/>
        </w:rPr>
        <w:t xml:space="preserve">pemberian Cendawan Mikoriza Arbuskular (CMA) pada </w:t>
      </w:r>
      <w:r w:rsidRPr="00946474">
        <w:rPr>
          <w:sz w:val="24"/>
          <w:szCs w:val="24"/>
        </w:rPr>
        <w:t>P</w:t>
      </w:r>
      <w:r w:rsidRPr="00757DA9">
        <w:rPr>
          <w:sz w:val="24"/>
          <w:szCs w:val="24"/>
          <w:vertAlign w:val="subscript"/>
        </w:rPr>
        <w:t>1</w:t>
      </w:r>
      <w:r w:rsidRPr="00916B15">
        <w:rPr>
          <w:sz w:val="24"/>
          <w:szCs w:val="24"/>
        </w:rPr>
        <w:t xml:space="preserve"> (10 g/tanaman)</w:t>
      </w:r>
      <w:r>
        <w:rPr>
          <w:sz w:val="24"/>
          <w:szCs w:val="24"/>
        </w:rPr>
        <w:t xml:space="preserve"> </w:t>
      </w:r>
      <w:r w:rsidRPr="00DD3DD6">
        <w:rPr>
          <w:sz w:val="24"/>
          <w:szCs w:val="24"/>
        </w:rPr>
        <w:t xml:space="preserve">menunjukkan hasil </w:t>
      </w:r>
      <w:r>
        <w:rPr>
          <w:sz w:val="24"/>
          <w:szCs w:val="24"/>
        </w:rPr>
        <w:t>panjang tongkol sebesar 17.87 cm</w:t>
      </w:r>
      <w:r w:rsidRPr="00B404E3">
        <w:rPr>
          <w:sz w:val="24"/>
          <w:szCs w:val="24"/>
        </w:rPr>
        <w:t xml:space="preserve"> </w:t>
      </w:r>
      <w:r>
        <w:rPr>
          <w:sz w:val="24"/>
          <w:szCs w:val="24"/>
        </w:rPr>
        <w:t xml:space="preserve">     </w:t>
      </w:r>
      <w:r w:rsidRPr="00B404E3">
        <w:rPr>
          <w:sz w:val="24"/>
          <w:szCs w:val="24"/>
        </w:rPr>
        <w:lastRenderedPageBreak/>
        <w:t>berbed</w:t>
      </w:r>
      <w:r w:rsidRPr="00B404E3">
        <w:rPr>
          <w:sz w:val="24"/>
          <w:szCs w:val="24"/>
          <w:lang w:val="id-ID"/>
        </w:rPr>
        <w:t>a</w:t>
      </w:r>
      <w:r>
        <w:rPr>
          <w:sz w:val="24"/>
          <w:szCs w:val="24"/>
        </w:rPr>
        <w:t xml:space="preserve"> </w:t>
      </w:r>
      <w:r w:rsidRPr="00B404E3">
        <w:rPr>
          <w:sz w:val="24"/>
          <w:szCs w:val="24"/>
        </w:rPr>
        <w:t>nyata dengan perlakuan</w:t>
      </w:r>
      <w:r>
        <w:rPr>
          <w:sz w:val="24"/>
          <w:szCs w:val="24"/>
        </w:rPr>
        <w:t xml:space="preserve"> </w:t>
      </w:r>
      <w:r w:rsidRPr="00B404E3">
        <w:rPr>
          <w:sz w:val="24"/>
          <w:szCs w:val="24"/>
          <w:lang w:val="id-ID"/>
        </w:rPr>
        <w:t>lain.</w:t>
      </w:r>
      <w:r>
        <w:rPr>
          <w:sz w:val="24"/>
          <w:szCs w:val="24"/>
        </w:rPr>
        <w:t xml:space="preserve"> </w:t>
      </w:r>
      <w:r w:rsidRPr="00064E90">
        <w:rPr>
          <w:sz w:val="24"/>
          <w:szCs w:val="24"/>
        </w:rPr>
        <w:t xml:space="preserve">Cendawan Mikoriza Arbuskular (CMA) </w:t>
      </w:r>
      <w:r>
        <w:rPr>
          <w:sz w:val="24"/>
          <w:szCs w:val="24"/>
        </w:rPr>
        <w:t xml:space="preserve">membantu </w:t>
      </w:r>
      <w:r w:rsidRPr="00064E90">
        <w:rPr>
          <w:sz w:val="24"/>
          <w:szCs w:val="24"/>
        </w:rPr>
        <w:t xml:space="preserve">meningkatkan efisiensi penyerapan air </w:t>
      </w:r>
      <w:r>
        <w:rPr>
          <w:sz w:val="24"/>
          <w:szCs w:val="24"/>
        </w:rPr>
        <w:t xml:space="preserve">dan unsur hara </w:t>
      </w:r>
      <w:r w:rsidRPr="00064E90">
        <w:rPr>
          <w:sz w:val="24"/>
          <w:szCs w:val="24"/>
        </w:rPr>
        <w:t xml:space="preserve">selama fase pembentukan tongkol, sehingga </w:t>
      </w:r>
      <w:r>
        <w:rPr>
          <w:noProof/>
          <w:sz w:val="24"/>
          <w:szCs w:val="24"/>
          <w:lang w:val="id-ID" w:eastAsia="id-ID"/>
        </w:rPr>
        <w:t>Cendawan Mikoriza Arbuskular (CMA) membantub</w:t>
      </w:r>
      <w:r w:rsidRPr="00064E90">
        <w:rPr>
          <w:sz w:val="24"/>
          <w:szCs w:val="24"/>
        </w:rPr>
        <w:t xml:space="preserve">mendukung perkembangan ukuran tongkol yang lebih maksimal (Sundari </w:t>
      </w:r>
      <w:r w:rsidRPr="00855AC5">
        <w:rPr>
          <w:i/>
          <w:iCs/>
          <w:sz w:val="24"/>
          <w:szCs w:val="24"/>
        </w:rPr>
        <w:t>et al</w:t>
      </w:r>
      <w:r w:rsidRPr="00064E90">
        <w:rPr>
          <w:sz w:val="24"/>
          <w:szCs w:val="24"/>
        </w:rPr>
        <w:t xml:space="preserve">., 2021). Menurut Maftukhah </w:t>
      </w:r>
      <w:r w:rsidRPr="00855AC5">
        <w:rPr>
          <w:i/>
          <w:iCs/>
          <w:sz w:val="24"/>
          <w:szCs w:val="24"/>
        </w:rPr>
        <w:t>et al</w:t>
      </w:r>
      <w:r w:rsidRPr="00064E90">
        <w:rPr>
          <w:sz w:val="24"/>
          <w:szCs w:val="24"/>
        </w:rPr>
        <w:t>.</w:t>
      </w:r>
      <w:r>
        <w:rPr>
          <w:sz w:val="24"/>
          <w:szCs w:val="24"/>
        </w:rPr>
        <w:t>,</w:t>
      </w:r>
      <w:r w:rsidRPr="00064E90">
        <w:rPr>
          <w:sz w:val="24"/>
          <w:szCs w:val="24"/>
        </w:rPr>
        <w:t xml:space="preserve"> (2019), </w:t>
      </w:r>
      <w:r>
        <w:rPr>
          <w:noProof/>
          <w:sz w:val="24"/>
          <w:szCs w:val="24"/>
          <w:lang w:val="id-ID" w:eastAsia="id-ID"/>
        </w:rPr>
        <w:t xml:space="preserve">Cendawan Mikoriza Arbuskular (CMA) </w:t>
      </w:r>
      <w:r w:rsidRPr="00064E90">
        <w:rPr>
          <w:sz w:val="24"/>
          <w:szCs w:val="24"/>
        </w:rPr>
        <w:t xml:space="preserve">membantu </w:t>
      </w:r>
      <w:r>
        <w:rPr>
          <w:sz w:val="24"/>
          <w:szCs w:val="24"/>
        </w:rPr>
        <w:t xml:space="preserve">akar </w:t>
      </w:r>
      <w:r w:rsidRPr="00064E90">
        <w:rPr>
          <w:sz w:val="24"/>
          <w:szCs w:val="24"/>
        </w:rPr>
        <w:t>memperbaiki fisiologi tanaman pada fase</w:t>
      </w:r>
      <w:r w:rsidR="00996381">
        <w:rPr>
          <w:sz w:val="24"/>
          <w:szCs w:val="24"/>
        </w:rPr>
        <w:t xml:space="preserve"> </w:t>
      </w:r>
      <w:r w:rsidRPr="00064E90">
        <w:rPr>
          <w:sz w:val="24"/>
          <w:szCs w:val="24"/>
        </w:rPr>
        <w:t>generatif yang berpengaruh langsung terhadap pembentukan dan pemanjangan tongkol.</w:t>
      </w:r>
    </w:p>
    <w:p w14:paraId="70F64DB5" w14:textId="77777777" w:rsidR="0078411F" w:rsidRPr="0078411F" w:rsidRDefault="0078411F" w:rsidP="0078411F">
      <w:pPr>
        <w:spacing w:line="276" w:lineRule="auto"/>
        <w:ind w:firstLine="720"/>
        <w:jc w:val="both"/>
        <w:rPr>
          <w:sz w:val="24"/>
          <w:szCs w:val="24"/>
        </w:rPr>
      </w:pPr>
    </w:p>
    <w:p w14:paraId="2566BD78" w14:textId="5F35F208" w:rsidR="00F77457" w:rsidRDefault="00F77457" w:rsidP="00F77457">
      <w:pPr>
        <w:jc w:val="both"/>
        <w:rPr>
          <w:sz w:val="24"/>
          <w:szCs w:val="24"/>
        </w:rPr>
      </w:pPr>
      <w:r w:rsidRPr="001F1C7B">
        <w:rPr>
          <w:sz w:val="24"/>
          <w:szCs w:val="24"/>
        </w:rPr>
        <w:t xml:space="preserve">Tabel </w:t>
      </w:r>
      <w:r w:rsidR="00CF319A">
        <w:rPr>
          <w:sz w:val="24"/>
          <w:szCs w:val="24"/>
        </w:rPr>
        <w:t>6</w:t>
      </w:r>
      <w:r w:rsidRPr="001F1C7B">
        <w:rPr>
          <w:sz w:val="24"/>
          <w:szCs w:val="24"/>
        </w:rPr>
        <w:t xml:space="preserve">. </w:t>
      </w:r>
      <w:r>
        <w:rPr>
          <w:sz w:val="24"/>
          <w:szCs w:val="24"/>
        </w:rPr>
        <w:t>Pengaplikasian</w:t>
      </w:r>
      <w:r w:rsidRPr="001F1C7B">
        <w:rPr>
          <w:sz w:val="24"/>
          <w:szCs w:val="24"/>
        </w:rPr>
        <w:t xml:space="preserve"> Cendawan Mikoriza Arbuskular (CMA) Bobot Tongkol </w:t>
      </w:r>
    </w:p>
    <w:p w14:paraId="717F6D6C" w14:textId="77777777" w:rsidR="00F77457" w:rsidRPr="002405B2" w:rsidRDefault="00F77457" w:rsidP="00F77457">
      <w:pPr>
        <w:ind w:firstLine="720"/>
        <w:jc w:val="both"/>
        <w:rPr>
          <w:sz w:val="24"/>
          <w:szCs w:val="24"/>
        </w:rPr>
      </w:pPr>
      <w:r>
        <w:rPr>
          <w:sz w:val="24"/>
          <w:szCs w:val="24"/>
        </w:rPr>
        <w:t xml:space="preserve">  </w:t>
      </w:r>
      <w:r w:rsidRPr="001F1C7B">
        <w:rPr>
          <w:sz w:val="24"/>
          <w:szCs w:val="24"/>
        </w:rPr>
        <w:t>Per</w:t>
      </w:r>
      <w:r>
        <w:rPr>
          <w:sz w:val="24"/>
          <w:szCs w:val="24"/>
        </w:rPr>
        <w:t xml:space="preserve">tanaman </w:t>
      </w:r>
      <w:r w:rsidRPr="001F1C7B">
        <w:rPr>
          <w:sz w:val="24"/>
          <w:szCs w:val="24"/>
        </w:rPr>
        <w:t>(g</w:t>
      </w:r>
      <w:r>
        <w:rPr>
          <w:sz w:val="24"/>
          <w:szCs w:val="24"/>
        </w:rPr>
        <w:t>)</w:t>
      </w:r>
    </w:p>
    <w:tbl>
      <w:tblPr>
        <w:tblStyle w:val="TableGrid2"/>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64"/>
        <w:gridCol w:w="3541"/>
        <w:gridCol w:w="2499"/>
      </w:tblGrid>
      <w:tr w:rsidR="00F77457" w:rsidRPr="007262D2" w14:paraId="1050A173" w14:textId="77777777" w:rsidTr="009E3085">
        <w:trPr>
          <w:trHeight w:val="216"/>
        </w:trPr>
        <w:tc>
          <w:tcPr>
            <w:tcW w:w="2468" w:type="dxa"/>
            <w:tcBorders>
              <w:bottom w:val="single" w:sz="4" w:space="0" w:color="auto"/>
            </w:tcBorders>
            <w:vAlign w:val="center"/>
          </w:tcPr>
          <w:p w14:paraId="4095B75A" w14:textId="77777777" w:rsidR="00F77457" w:rsidRPr="007262D2" w:rsidRDefault="00F77457" w:rsidP="009E3085">
            <w:pPr>
              <w:spacing w:line="276" w:lineRule="auto"/>
              <w:jc w:val="center"/>
              <w:rPr>
                <w:sz w:val="24"/>
                <w:szCs w:val="24"/>
              </w:rPr>
            </w:pPr>
            <w:r w:rsidRPr="007262D2">
              <w:rPr>
                <w:sz w:val="24"/>
                <w:szCs w:val="24"/>
              </w:rPr>
              <w:t>Perlakuan</w:t>
            </w:r>
          </w:p>
        </w:tc>
        <w:tc>
          <w:tcPr>
            <w:tcW w:w="3548" w:type="dxa"/>
            <w:tcBorders>
              <w:bottom w:val="single" w:sz="4" w:space="0" w:color="auto"/>
            </w:tcBorders>
            <w:vAlign w:val="center"/>
          </w:tcPr>
          <w:p w14:paraId="4AA7DFEC" w14:textId="77777777" w:rsidR="00F77457" w:rsidRPr="007262D2" w:rsidRDefault="00F77457" w:rsidP="009E3085">
            <w:pPr>
              <w:spacing w:line="276" w:lineRule="auto"/>
              <w:jc w:val="center"/>
              <w:rPr>
                <w:sz w:val="24"/>
                <w:szCs w:val="24"/>
              </w:rPr>
            </w:pPr>
            <w:r>
              <w:rPr>
                <w:sz w:val="24"/>
                <w:szCs w:val="24"/>
              </w:rPr>
              <w:t>Bobot Tongkol Pertanaman (g)</w:t>
            </w:r>
          </w:p>
        </w:tc>
        <w:tc>
          <w:tcPr>
            <w:tcW w:w="2504" w:type="dxa"/>
            <w:tcBorders>
              <w:bottom w:val="single" w:sz="4" w:space="0" w:color="auto"/>
            </w:tcBorders>
            <w:vAlign w:val="center"/>
          </w:tcPr>
          <w:p w14:paraId="25462D9D" w14:textId="77777777" w:rsidR="00F77457" w:rsidRPr="007262D2" w:rsidRDefault="00F77457" w:rsidP="009E3085">
            <w:pPr>
              <w:spacing w:line="276" w:lineRule="auto"/>
              <w:jc w:val="center"/>
              <w:rPr>
                <w:sz w:val="24"/>
                <w:szCs w:val="24"/>
              </w:rPr>
            </w:pPr>
            <w:r w:rsidRPr="007262D2">
              <w:rPr>
                <w:sz w:val="24"/>
                <w:szCs w:val="24"/>
              </w:rPr>
              <w:t>BNJ</w:t>
            </w:r>
            <w:r w:rsidRPr="007262D2">
              <w:rPr>
                <w:sz w:val="24"/>
                <w:szCs w:val="24"/>
                <w:vertAlign w:val="subscript"/>
              </w:rPr>
              <w:t xml:space="preserve">0,05 </w:t>
            </w:r>
            <w:r>
              <w:rPr>
                <w:sz w:val="24"/>
                <w:szCs w:val="24"/>
              </w:rPr>
              <w:t>= 21.11</w:t>
            </w:r>
          </w:p>
        </w:tc>
      </w:tr>
      <w:tr w:rsidR="00F77457" w:rsidRPr="007262D2" w14:paraId="7D62FCAC" w14:textId="77777777" w:rsidTr="009E3085">
        <w:trPr>
          <w:trHeight w:val="1657"/>
        </w:trPr>
        <w:tc>
          <w:tcPr>
            <w:tcW w:w="2468" w:type="dxa"/>
            <w:tcBorders>
              <w:top w:val="nil"/>
            </w:tcBorders>
          </w:tcPr>
          <w:p w14:paraId="004E8236" w14:textId="495553A3" w:rsidR="00F77457" w:rsidRPr="00F66B47" w:rsidRDefault="00F77457" w:rsidP="009E3085">
            <w:pPr>
              <w:spacing w:line="276" w:lineRule="auto"/>
              <w:jc w:val="left"/>
              <w:rPr>
                <w:sz w:val="24"/>
                <w:szCs w:val="24"/>
              </w:rPr>
            </w:pPr>
            <w:r w:rsidRPr="00F66B47">
              <w:rPr>
                <w:sz w:val="24"/>
                <w:szCs w:val="24"/>
              </w:rPr>
              <w:t>P</w:t>
            </w:r>
            <w:r w:rsidRPr="00F66B47">
              <w:rPr>
                <w:sz w:val="24"/>
                <w:szCs w:val="24"/>
                <w:vertAlign w:val="subscript"/>
              </w:rPr>
              <w:t>0</w:t>
            </w:r>
            <w:r w:rsidRPr="00F66B47">
              <w:rPr>
                <w:sz w:val="24"/>
                <w:szCs w:val="24"/>
              </w:rPr>
              <w:t xml:space="preserve"> </w:t>
            </w:r>
            <w:r>
              <w:rPr>
                <w:sz w:val="24"/>
                <w:szCs w:val="24"/>
              </w:rPr>
              <w:t>(Tanpa CMA)</w:t>
            </w:r>
          </w:p>
          <w:p w14:paraId="5EE60564" w14:textId="77777777" w:rsidR="00F77457" w:rsidRPr="00AF5AC3" w:rsidRDefault="00F77457" w:rsidP="00354A0B">
            <w:pPr>
              <w:spacing w:line="276" w:lineRule="auto"/>
              <w:jc w:val="left"/>
              <w:rPr>
                <w:sz w:val="24"/>
                <w:szCs w:val="24"/>
              </w:rPr>
            </w:pPr>
            <w:r w:rsidRPr="00F66B47">
              <w:rPr>
                <w:sz w:val="24"/>
                <w:szCs w:val="24"/>
              </w:rPr>
              <w:t>P</w:t>
            </w:r>
            <w:r w:rsidRPr="00F66B47">
              <w:rPr>
                <w:sz w:val="24"/>
                <w:szCs w:val="24"/>
                <w:vertAlign w:val="subscript"/>
              </w:rPr>
              <w:t>1</w:t>
            </w:r>
            <w:r>
              <w:rPr>
                <w:sz w:val="24"/>
                <w:szCs w:val="24"/>
                <w:vertAlign w:val="subscript"/>
              </w:rPr>
              <w:t xml:space="preserve"> </w:t>
            </w:r>
            <w:r>
              <w:rPr>
                <w:sz w:val="24"/>
                <w:szCs w:val="24"/>
              </w:rPr>
              <w:t>(10 g CMA/tan)</w:t>
            </w:r>
          </w:p>
          <w:p w14:paraId="3969BAE0" w14:textId="77777777" w:rsidR="00F77457" w:rsidRPr="00F66B47" w:rsidRDefault="00F77457" w:rsidP="00354A0B">
            <w:pPr>
              <w:spacing w:line="276" w:lineRule="auto"/>
              <w:jc w:val="left"/>
              <w:rPr>
                <w:sz w:val="24"/>
                <w:szCs w:val="24"/>
              </w:rPr>
            </w:pPr>
            <w:r w:rsidRPr="00F66B47">
              <w:rPr>
                <w:sz w:val="24"/>
                <w:szCs w:val="24"/>
              </w:rPr>
              <w:t>P</w:t>
            </w:r>
            <w:r w:rsidRPr="00F66B47">
              <w:rPr>
                <w:sz w:val="24"/>
                <w:szCs w:val="24"/>
                <w:vertAlign w:val="subscript"/>
              </w:rPr>
              <w:t>2</w:t>
            </w:r>
            <w:r>
              <w:rPr>
                <w:sz w:val="24"/>
                <w:szCs w:val="24"/>
                <w:vertAlign w:val="subscript"/>
              </w:rPr>
              <w:t xml:space="preserve"> </w:t>
            </w:r>
            <w:r>
              <w:rPr>
                <w:sz w:val="24"/>
                <w:szCs w:val="24"/>
              </w:rPr>
              <w:t>(20 g CMA/tan)</w:t>
            </w:r>
          </w:p>
          <w:p w14:paraId="2832FAAB" w14:textId="77777777" w:rsidR="00F77457" w:rsidRPr="00F66B47" w:rsidRDefault="00F77457" w:rsidP="00354A0B">
            <w:pPr>
              <w:spacing w:line="276" w:lineRule="auto"/>
              <w:jc w:val="left"/>
              <w:rPr>
                <w:sz w:val="24"/>
                <w:szCs w:val="24"/>
              </w:rPr>
            </w:pPr>
            <w:r w:rsidRPr="00F66B47">
              <w:rPr>
                <w:sz w:val="24"/>
                <w:szCs w:val="24"/>
              </w:rPr>
              <w:t>P</w:t>
            </w:r>
            <w:r w:rsidRPr="00F66B47">
              <w:rPr>
                <w:sz w:val="24"/>
                <w:szCs w:val="24"/>
                <w:vertAlign w:val="subscript"/>
              </w:rPr>
              <w:t>3</w:t>
            </w:r>
            <w:r>
              <w:rPr>
                <w:sz w:val="24"/>
                <w:szCs w:val="24"/>
                <w:vertAlign w:val="subscript"/>
              </w:rPr>
              <w:t xml:space="preserve"> </w:t>
            </w:r>
            <w:r>
              <w:rPr>
                <w:sz w:val="24"/>
                <w:szCs w:val="24"/>
              </w:rPr>
              <w:t>(30 g CMA/tan)</w:t>
            </w:r>
          </w:p>
          <w:p w14:paraId="46C73D0D" w14:textId="77777777" w:rsidR="00F77457" w:rsidRPr="007262D2" w:rsidRDefault="00F77457" w:rsidP="00354A0B">
            <w:pPr>
              <w:spacing w:line="276" w:lineRule="auto"/>
              <w:jc w:val="left"/>
              <w:rPr>
                <w:sz w:val="24"/>
                <w:szCs w:val="24"/>
              </w:rPr>
            </w:pPr>
            <w:r w:rsidRPr="00F66B47">
              <w:rPr>
                <w:sz w:val="24"/>
                <w:szCs w:val="24"/>
              </w:rPr>
              <w:t>P</w:t>
            </w:r>
            <w:r w:rsidRPr="00F66B47">
              <w:rPr>
                <w:sz w:val="24"/>
                <w:szCs w:val="24"/>
                <w:vertAlign w:val="subscript"/>
              </w:rPr>
              <w:t>4</w:t>
            </w:r>
            <w:r>
              <w:rPr>
                <w:sz w:val="24"/>
                <w:szCs w:val="24"/>
                <w:vertAlign w:val="subscript"/>
              </w:rPr>
              <w:t xml:space="preserve"> </w:t>
            </w:r>
            <w:r>
              <w:rPr>
                <w:sz w:val="24"/>
                <w:szCs w:val="24"/>
              </w:rPr>
              <w:t>(40 g CMA/tan)</w:t>
            </w:r>
          </w:p>
        </w:tc>
        <w:tc>
          <w:tcPr>
            <w:tcW w:w="3548" w:type="dxa"/>
            <w:tcBorders>
              <w:top w:val="nil"/>
            </w:tcBorders>
          </w:tcPr>
          <w:p w14:paraId="647DE7C6" w14:textId="77777777" w:rsidR="00F77457" w:rsidRPr="007262D2" w:rsidRDefault="00F77457" w:rsidP="009E3085">
            <w:pPr>
              <w:spacing w:line="276" w:lineRule="auto"/>
              <w:jc w:val="center"/>
              <w:rPr>
                <w:sz w:val="24"/>
                <w:szCs w:val="24"/>
              </w:rPr>
            </w:pPr>
            <w:r>
              <w:rPr>
                <w:sz w:val="24"/>
                <w:szCs w:val="24"/>
              </w:rPr>
              <w:t>278.83</w:t>
            </w:r>
          </w:p>
          <w:p w14:paraId="4D317EC8" w14:textId="77777777" w:rsidR="00F77457" w:rsidRPr="007262D2" w:rsidRDefault="00F77457" w:rsidP="009E3085">
            <w:pPr>
              <w:spacing w:line="276" w:lineRule="auto"/>
              <w:jc w:val="center"/>
              <w:rPr>
                <w:sz w:val="24"/>
                <w:szCs w:val="24"/>
              </w:rPr>
            </w:pPr>
            <w:r>
              <w:rPr>
                <w:sz w:val="24"/>
                <w:szCs w:val="24"/>
              </w:rPr>
              <w:t>309.60</w:t>
            </w:r>
          </w:p>
          <w:p w14:paraId="7ED98F0D" w14:textId="77777777" w:rsidR="00F77457" w:rsidRPr="007262D2" w:rsidRDefault="00F77457" w:rsidP="009E3085">
            <w:pPr>
              <w:spacing w:line="276" w:lineRule="auto"/>
              <w:jc w:val="center"/>
              <w:rPr>
                <w:sz w:val="24"/>
                <w:szCs w:val="24"/>
              </w:rPr>
            </w:pPr>
            <w:r>
              <w:rPr>
                <w:sz w:val="24"/>
                <w:szCs w:val="24"/>
              </w:rPr>
              <w:t>303.80</w:t>
            </w:r>
          </w:p>
          <w:p w14:paraId="7B51E21A" w14:textId="77777777" w:rsidR="00F77457" w:rsidRPr="007262D2" w:rsidRDefault="00F77457" w:rsidP="009E3085">
            <w:pPr>
              <w:spacing w:line="276" w:lineRule="auto"/>
              <w:jc w:val="center"/>
              <w:rPr>
                <w:sz w:val="24"/>
                <w:szCs w:val="24"/>
              </w:rPr>
            </w:pPr>
            <w:r>
              <w:rPr>
                <w:sz w:val="24"/>
                <w:szCs w:val="24"/>
              </w:rPr>
              <w:t>298.40</w:t>
            </w:r>
          </w:p>
          <w:p w14:paraId="0F5BED5E" w14:textId="77777777" w:rsidR="00F77457" w:rsidRPr="007262D2" w:rsidRDefault="00F77457" w:rsidP="009E3085">
            <w:pPr>
              <w:spacing w:line="276" w:lineRule="auto"/>
              <w:jc w:val="center"/>
              <w:rPr>
                <w:sz w:val="24"/>
                <w:szCs w:val="24"/>
              </w:rPr>
            </w:pPr>
            <w:r>
              <w:rPr>
                <w:sz w:val="24"/>
                <w:szCs w:val="24"/>
              </w:rPr>
              <w:t>298.20</w:t>
            </w:r>
          </w:p>
        </w:tc>
        <w:tc>
          <w:tcPr>
            <w:tcW w:w="2504" w:type="dxa"/>
            <w:tcBorders>
              <w:top w:val="nil"/>
            </w:tcBorders>
          </w:tcPr>
          <w:p w14:paraId="54ADF49B" w14:textId="77777777" w:rsidR="00F77457" w:rsidRPr="007262D2" w:rsidRDefault="00F77457" w:rsidP="009E3085">
            <w:pPr>
              <w:spacing w:line="276" w:lineRule="auto"/>
              <w:jc w:val="center"/>
              <w:rPr>
                <w:sz w:val="24"/>
                <w:szCs w:val="24"/>
              </w:rPr>
            </w:pPr>
            <w:r>
              <w:rPr>
                <w:sz w:val="24"/>
                <w:szCs w:val="24"/>
              </w:rPr>
              <w:t>a</w:t>
            </w:r>
          </w:p>
          <w:p w14:paraId="308DC6C3" w14:textId="77777777" w:rsidR="00F77457" w:rsidRPr="007262D2" w:rsidRDefault="00F77457" w:rsidP="009E3085">
            <w:pPr>
              <w:spacing w:line="276" w:lineRule="auto"/>
              <w:jc w:val="center"/>
              <w:rPr>
                <w:sz w:val="24"/>
                <w:szCs w:val="24"/>
              </w:rPr>
            </w:pPr>
            <w:r>
              <w:rPr>
                <w:sz w:val="24"/>
                <w:szCs w:val="24"/>
              </w:rPr>
              <w:t xml:space="preserve">     </w:t>
            </w:r>
            <w:r w:rsidRPr="007262D2">
              <w:rPr>
                <w:sz w:val="24"/>
                <w:szCs w:val="24"/>
              </w:rPr>
              <w:t>b</w:t>
            </w:r>
          </w:p>
          <w:p w14:paraId="4A0EE242" w14:textId="77777777" w:rsidR="00F77457" w:rsidRPr="007262D2" w:rsidRDefault="00F77457" w:rsidP="009E3085">
            <w:pPr>
              <w:spacing w:line="276" w:lineRule="auto"/>
              <w:jc w:val="center"/>
              <w:rPr>
                <w:sz w:val="24"/>
                <w:szCs w:val="24"/>
              </w:rPr>
            </w:pPr>
            <w:r>
              <w:rPr>
                <w:sz w:val="24"/>
                <w:szCs w:val="24"/>
              </w:rPr>
              <w:t xml:space="preserve">     </w:t>
            </w:r>
            <w:r w:rsidRPr="007262D2">
              <w:rPr>
                <w:sz w:val="24"/>
                <w:szCs w:val="24"/>
              </w:rPr>
              <w:t>b</w:t>
            </w:r>
          </w:p>
          <w:p w14:paraId="380AD964" w14:textId="77777777" w:rsidR="00F77457" w:rsidRPr="007262D2" w:rsidRDefault="00F77457" w:rsidP="009E3085">
            <w:pPr>
              <w:spacing w:line="276" w:lineRule="auto"/>
              <w:jc w:val="center"/>
              <w:rPr>
                <w:sz w:val="24"/>
                <w:szCs w:val="24"/>
              </w:rPr>
            </w:pPr>
            <w:r>
              <w:rPr>
                <w:sz w:val="24"/>
                <w:szCs w:val="24"/>
              </w:rPr>
              <w:t xml:space="preserve">      a</w:t>
            </w:r>
            <w:r w:rsidRPr="007262D2">
              <w:rPr>
                <w:sz w:val="24"/>
                <w:szCs w:val="24"/>
              </w:rPr>
              <w:t>b</w:t>
            </w:r>
          </w:p>
          <w:p w14:paraId="13429BE3" w14:textId="77777777" w:rsidR="00F77457" w:rsidRPr="007262D2" w:rsidRDefault="00F77457" w:rsidP="009E3085">
            <w:pPr>
              <w:spacing w:line="276" w:lineRule="auto"/>
              <w:jc w:val="center"/>
              <w:rPr>
                <w:sz w:val="24"/>
                <w:szCs w:val="24"/>
              </w:rPr>
            </w:pPr>
            <w:r>
              <w:rPr>
                <w:sz w:val="24"/>
                <w:szCs w:val="24"/>
              </w:rPr>
              <w:t xml:space="preserve">      a</w:t>
            </w:r>
            <w:r w:rsidRPr="007262D2">
              <w:rPr>
                <w:sz w:val="24"/>
                <w:szCs w:val="24"/>
              </w:rPr>
              <w:t>b</w:t>
            </w:r>
          </w:p>
        </w:tc>
      </w:tr>
    </w:tbl>
    <w:p w14:paraId="7C109D35" w14:textId="27F4D7C1" w:rsidR="00644813" w:rsidRPr="00644813" w:rsidRDefault="00F77457" w:rsidP="00644813">
      <w:pPr>
        <w:pStyle w:val="ListParagraph"/>
        <w:ind w:left="1276" w:hanging="1276"/>
        <w:jc w:val="both"/>
        <w:rPr>
          <w:sz w:val="20"/>
          <w:szCs w:val="20"/>
        </w:rPr>
      </w:pPr>
      <w:r w:rsidRPr="00FF4F87">
        <w:rPr>
          <w:sz w:val="20"/>
          <w:szCs w:val="20"/>
        </w:rPr>
        <w:t>Keterangan: Angka yang dikuti huruf yang sama menyatakan berbeda tidak nyata pada taraf uji 5%</w:t>
      </w:r>
    </w:p>
    <w:p w14:paraId="43D54227" w14:textId="3272E038" w:rsidR="00F77457" w:rsidRDefault="009E3085" w:rsidP="009F5009">
      <w:pPr>
        <w:spacing w:line="276" w:lineRule="auto"/>
        <w:ind w:firstLine="720"/>
        <w:jc w:val="both"/>
        <w:rPr>
          <w:sz w:val="24"/>
          <w:szCs w:val="24"/>
        </w:rPr>
      </w:pPr>
      <w:r>
        <w:rPr>
          <w:sz w:val="24"/>
          <w:szCs w:val="24"/>
        </w:rPr>
        <w:t xml:space="preserve">Tabel 6 di atas </w:t>
      </w:r>
      <w:r w:rsidRPr="00DC5C74">
        <w:rPr>
          <w:sz w:val="24"/>
          <w:szCs w:val="24"/>
        </w:rPr>
        <w:t xml:space="preserve">menunjukkan bahwa pemberian Cendawan Mikoriza </w:t>
      </w:r>
      <w:r>
        <w:rPr>
          <w:sz w:val="24"/>
          <w:szCs w:val="24"/>
        </w:rPr>
        <w:t xml:space="preserve">            </w:t>
      </w:r>
      <w:r w:rsidRPr="00DC5C74">
        <w:rPr>
          <w:sz w:val="24"/>
          <w:szCs w:val="24"/>
        </w:rPr>
        <w:t>Arbuskular (CMA) pada P</w:t>
      </w:r>
      <w:r w:rsidRPr="00DC5C74">
        <w:rPr>
          <w:sz w:val="24"/>
          <w:szCs w:val="24"/>
          <w:vertAlign w:val="subscript"/>
        </w:rPr>
        <w:t>1</w:t>
      </w:r>
      <w:r w:rsidRPr="00DC5C74">
        <w:rPr>
          <w:sz w:val="24"/>
          <w:szCs w:val="24"/>
        </w:rPr>
        <w:t xml:space="preserve"> (10 g/tanaman) menunjukkan hasil bobot tongkol </w:t>
      </w:r>
      <w:r>
        <w:rPr>
          <w:sz w:val="24"/>
          <w:szCs w:val="24"/>
        </w:rPr>
        <w:t xml:space="preserve">      pertanaman</w:t>
      </w:r>
      <w:r w:rsidRPr="00DC5C74">
        <w:rPr>
          <w:sz w:val="24"/>
          <w:szCs w:val="24"/>
        </w:rPr>
        <w:t xml:space="preserve"> </w:t>
      </w:r>
      <w:r w:rsidRPr="001F1C7B">
        <w:rPr>
          <w:sz w:val="24"/>
          <w:szCs w:val="24"/>
        </w:rPr>
        <w:t xml:space="preserve">seberat </w:t>
      </w:r>
      <w:r>
        <w:rPr>
          <w:sz w:val="24"/>
          <w:szCs w:val="24"/>
        </w:rPr>
        <w:t xml:space="preserve">309.60 </w:t>
      </w:r>
      <w:r w:rsidRPr="001F1C7B">
        <w:rPr>
          <w:sz w:val="24"/>
          <w:szCs w:val="24"/>
        </w:rPr>
        <w:t>g</w:t>
      </w:r>
      <w:r>
        <w:rPr>
          <w:sz w:val="24"/>
          <w:szCs w:val="24"/>
        </w:rPr>
        <w:t xml:space="preserve"> </w:t>
      </w:r>
      <w:r w:rsidRPr="001F1C7B">
        <w:rPr>
          <w:sz w:val="24"/>
          <w:szCs w:val="24"/>
        </w:rPr>
        <w:t>berbed</w:t>
      </w:r>
      <w:r w:rsidRPr="001F1C7B">
        <w:rPr>
          <w:sz w:val="24"/>
          <w:szCs w:val="24"/>
          <w:lang w:val="id-ID"/>
        </w:rPr>
        <w:t>a</w:t>
      </w:r>
      <w:r>
        <w:rPr>
          <w:sz w:val="24"/>
          <w:szCs w:val="24"/>
          <w:lang w:val="id-ID"/>
        </w:rPr>
        <w:t xml:space="preserve"> </w:t>
      </w:r>
      <w:r w:rsidRPr="001F1C7B">
        <w:rPr>
          <w:sz w:val="24"/>
          <w:szCs w:val="24"/>
        </w:rPr>
        <w:t>nyata dengan perlakuan P</w:t>
      </w:r>
      <w:r w:rsidRPr="001F1C7B">
        <w:rPr>
          <w:sz w:val="24"/>
          <w:szCs w:val="24"/>
          <w:vertAlign w:val="subscript"/>
        </w:rPr>
        <w:t>0</w:t>
      </w:r>
      <w:r w:rsidRPr="001F1C7B">
        <w:rPr>
          <w:sz w:val="24"/>
          <w:szCs w:val="24"/>
        </w:rPr>
        <w:t xml:space="preserve"> </w:t>
      </w:r>
      <w:r w:rsidRPr="001F1C7B">
        <w:rPr>
          <w:sz w:val="24"/>
          <w:szCs w:val="24"/>
          <w:lang w:val="id-ID"/>
        </w:rPr>
        <w:t>tetapi berbeda tidak nyata dengan perlakuan lain.</w:t>
      </w:r>
      <w:r>
        <w:rPr>
          <w:sz w:val="24"/>
          <w:szCs w:val="24"/>
          <w:lang w:val="id-ID"/>
        </w:rPr>
        <w:t xml:space="preserve"> </w:t>
      </w:r>
      <w:r w:rsidRPr="008802F7">
        <w:rPr>
          <w:sz w:val="24"/>
          <w:szCs w:val="24"/>
          <w:lang w:val="id-ID"/>
        </w:rPr>
        <w:t xml:space="preserve">Peningkatan ini </w:t>
      </w:r>
      <w:r w:rsidRPr="00922767">
        <w:rPr>
          <w:sz w:val="24"/>
          <w:szCs w:val="24"/>
        </w:rPr>
        <w:t xml:space="preserve">menunjukkan bahwa </w:t>
      </w:r>
      <w:r w:rsidRPr="007F6884">
        <w:rPr>
          <w:sz w:val="24"/>
          <w:szCs w:val="24"/>
        </w:rPr>
        <w:t>Cendawan Mikoriza Arbuskular (CMA)</w:t>
      </w:r>
      <w:r>
        <w:rPr>
          <w:sz w:val="24"/>
          <w:szCs w:val="24"/>
        </w:rPr>
        <w:t xml:space="preserve"> </w:t>
      </w:r>
      <w:r w:rsidRPr="007F6884">
        <w:rPr>
          <w:sz w:val="24"/>
          <w:szCs w:val="24"/>
        </w:rPr>
        <w:t>meningkatkan kapasitas serapan air dan efisiensi fotosintesis tanaman, sehingga pengisian tongkol menjadi lebih baik (Rohmah dan Arumingtyas, 2019).</w:t>
      </w:r>
      <w:r>
        <w:rPr>
          <w:sz w:val="24"/>
          <w:szCs w:val="24"/>
        </w:rPr>
        <w:t xml:space="preserve"> </w:t>
      </w:r>
      <w:r w:rsidRPr="007F6884">
        <w:rPr>
          <w:sz w:val="24"/>
          <w:szCs w:val="24"/>
        </w:rPr>
        <w:t xml:space="preserve">Menurut Sundari </w:t>
      </w:r>
      <w:r w:rsidRPr="00AB2B73">
        <w:rPr>
          <w:i/>
          <w:iCs/>
          <w:sz w:val="24"/>
          <w:szCs w:val="24"/>
        </w:rPr>
        <w:t>et al.</w:t>
      </w:r>
      <w:r>
        <w:rPr>
          <w:i/>
          <w:iCs/>
          <w:sz w:val="24"/>
          <w:szCs w:val="24"/>
        </w:rPr>
        <w:t>,</w:t>
      </w:r>
      <w:r w:rsidRPr="007F6884">
        <w:rPr>
          <w:sz w:val="24"/>
          <w:szCs w:val="24"/>
        </w:rPr>
        <w:t xml:space="preserve"> (2021), keberadaan CMA mendorong peningkatan hasil panen melalui perbaikan kinerja akar.</w:t>
      </w:r>
    </w:p>
    <w:p w14:paraId="3134B3DA" w14:textId="77777777" w:rsidR="009F5009" w:rsidRPr="009F5009" w:rsidRDefault="009F5009" w:rsidP="00644813">
      <w:pPr>
        <w:spacing w:line="276" w:lineRule="auto"/>
        <w:jc w:val="both"/>
        <w:rPr>
          <w:sz w:val="24"/>
          <w:szCs w:val="24"/>
        </w:rPr>
      </w:pPr>
    </w:p>
    <w:p w14:paraId="3C5622D3" w14:textId="27D751A6" w:rsidR="00CF319A" w:rsidRDefault="00CF319A" w:rsidP="00CF319A">
      <w:pPr>
        <w:jc w:val="both"/>
        <w:rPr>
          <w:sz w:val="24"/>
          <w:szCs w:val="24"/>
        </w:rPr>
      </w:pPr>
      <w:r w:rsidRPr="00A95587">
        <w:rPr>
          <w:sz w:val="24"/>
          <w:szCs w:val="24"/>
        </w:rPr>
        <w:t xml:space="preserve">Tabel </w:t>
      </w:r>
      <w:r>
        <w:rPr>
          <w:sz w:val="24"/>
          <w:szCs w:val="24"/>
        </w:rPr>
        <w:t>7</w:t>
      </w:r>
      <w:r w:rsidRPr="00A95587">
        <w:rPr>
          <w:sz w:val="24"/>
          <w:szCs w:val="24"/>
        </w:rPr>
        <w:t xml:space="preserve">. </w:t>
      </w:r>
      <w:r>
        <w:rPr>
          <w:sz w:val="24"/>
          <w:szCs w:val="24"/>
        </w:rPr>
        <w:t>Pengaplikasian</w:t>
      </w:r>
      <w:r w:rsidRPr="00A95587">
        <w:rPr>
          <w:sz w:val="24"/>
          <w:szCs w:val="24"/>
        </w:rPr>
        <w:t xml:space="preserve"> Cendawan Mikoriza Arbuskular (CMA) </w:t>
      </w:r>
      <w:r>
        <w:rPr>
          <w:sz w:val="24"/>
          <w:szCs w:val="24"/>
        </w:rPr>
        <w:t xml:space="preserve">Bobot </w:t>
      </w:r>
      <w:r w:rsidRPr="00A95587">
        <w:rPr>
          <w:sz w:val="24"/>
          <w:szCs w:val="24"/>
        </w:rPr>
        <w:t>Tongkol</w:t>
      </w:r>
      <w:r>
        <w:rPr>
          <w:sz w:val="24"/>
          <w:szCs w:val="24"/>
        </w:rPr>
        <w:t xml:space="preserve"> </w:t>
      </w:r>
    </w:p>
    <w:p w14:paraId="4F82D33D" w14:textId="77777777" w:rsidR="00CF319A" w:rsidRPr="00CC639A" w:rsidRDefault="00CF319A" w:rsidP="00CF319A">
      <w:pPr>
        <w:ind w:firstLine="720"/>
        <w:jc w:val="both"/>
        <w:rPr>
          <w:sz w:val="24"/>
          <w:szCs w:val="24"/>
        </w:rPr>
      </w:pPr>
      <w:r>
        <w:rPr>
          <w:sz w:val="24"/>
          <w:szCs w:val="24"/>
        </w:rPr>
        <w:t xml:space="preserve">Per Petakan </w:t>
      </w:r>
      <w:r w:rsidRPr="00A95587">
        <w:rPr>
          <w:sz w:val="24"/>
          <w:szCs w:val="24"/>
        </w:rPr>
        <w:t>(</w:t>
      </w:r>
      <w:r>
        <w:rPr>
          <w:sz w:val="24"/>
          <w:szCs w:val="24"/>
        </w:rPr>
        <w:t>kg</w:t>
      </w:r>
      <w:r w:rsidRPr="00A95587">
        <w:rPr>
          <w:sz w:val="24"/>
          <w:szCs w:val="24"/>
        </w:rPr>
        <w:t>)</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3227"/>
        <w:gridCol w:w="2378"/>
        <w:gridCol w:w="32"/>
        <w:gridCol w:w="2759"/>
      </w:tblGrid>
      <w:tr w:rsidR="00CF319A" w:rsidRPr="007262D2" w14:paraId="4DDB4341" w14:textId="77777777" w:rsidTr="009E3085">
        <w:trPr>
          <w:trHeight w:val="227"/>
        </w:trPr>
        <w:tc>
          <w:tcPr>
            <w:tcW w:w="3280" w:type="dxa"/>
            <w:tcBorders>
              <w:bottom w:val="single" w:sz="4" w:space="0" w:color="auto"/>
            </w:tcBorders>
            <w:vAlign w:val="center"/>
          </w:tcPr>
          <w:p w14:paraId="68EEBC26" w14:textId="77777777" w:rsidR="00CF319A" w:rsidRPr="007262D2" w:rsidRDefault="00CF319A" w:rsidP="009E3085">
            <w:pPr>
              <w:spacing w:line="276" w:lineRule="auto"/>
              <w:jc w:val="center"/>
              <w:rPr>
                <w:sz w:val="24"/>
                <w:szCs w:val="24"/>
              </w:rPr>
            </w:pPr>
            <w:r w:rsidRPr="007262D2">
              <w:rPr>
                <w:sz w:val="24"/>
                <w:szCs w:val="24"/>
              </w:rPr>
              <w:t>Perlakuan</w:t>
            </w:r>
          </w:p>
        </w:tc>
        <w:tc>
          <w:tcPr>
            <w:tcW w:w="2412" w:type="dxa"/>
            <w:tcBorders>
              <w:bottom w:val="single" w:sz="4" w:space="0" w:color="auto"/>
            </w:tcBorders>
            <w:vAlign w:val="center"/>
          </w:tcPr>
          <w:p w14:paraId="29B4FAB6" w14:textId="77777777" w:rsidR="00CF319A" w:rsidRPr="007262D2" w:rsidRDefault="00CF319A" w:rsidP="009E3085">
            <w:pPr>
              <w:spacing w:line="276" w:lineRule="auto"/>
              <w:jc w:val="center"/>
              <w:rPr>
                <w:sz w:val="24"/>
                <w:szCs w:val="24"/>
              </w:rPr>
            </w:pPr>
            <w:r>
              <w:rPr>
                <w:sz w:val="24"/>
                <w:szCs w:val="24"/>
              </w:rPr>
              <w:t>Bobot Tongkol Per Petakan (kg)</w:t>
            </w:r>
          </w:p>
        </w:tc>
        <w:tc>
          <w:tcPr>
            <w:tcW w:w="2838" w:type="dxa"/>
            <w:gridSpan w:val="2"/>
            <w:tcBorders>
              <w:bottom w:val="single" w:sz="4" w:space="0" w:color="auto"/>
            </w:tcBorders>
            <w:vAlign w:val="center"/>
          </w:tcPr>
          <w:p w14:paraId="1F02EA17" w14:textId="77777777" w:rsidR="00CF319A" w:rsidRPr="007262D2" w:rsidRDefault="00CF319A" w:rsidP="009E3085">
            <w:pPr>
              <w:spacing w:line="276" w:lineRule="auto"/>
              <w:jc w:val="center"/>
              <w:rPr>
                <w:sz w:val="24"/>
                <w:szCs w:val="24"/>
              </w:rPr>
            </w:pPr>
            <w:r w:rsidRPr="007262D2">
              <w:rPr>
                <w:sz w:val="24"/>
                <w:szCs w:val="24"/>
              </w:rPr>
              <w:t>BNJ</w:t>
            </w:r>
            <w:r w:rsidRPr="007262D2">
              <w:rPr>
                <w:sz w:val="24"/>
                <w:szCs w:val="24"/>
                <w:vertAlign w:val="subscript"/>
              </w:rPr>
              <w:t xml:space="preserve">0,05 </w:t>
            </w:r>
            <w:r>
              <w:rPr>
                <w:sz w:val="24"/>
                <w:szCs w:val="24"/>
              </w:rPr>
              <w:t>= 1.49</w:t>
            </w:r>
          </w:p>
        </w:tc>
      </w:tr>
      <w:tr w:rsidR="00CF319A" w:rsidRPr="007262D2" w14:paraId="66EAB371" w14:textId="77777777" w:rsidTr="009E3085">
        <w:trPr>
          <w:trHeight w:val="1519"/>
        </w:trPr>
        <w:tc>
          <w:tcPr>
            <w:tcW w:w="3280" w:type="dxa"/>
            <w:tcBorders>
              <w:top w:val="nil"/>
            </w:tcBorders>
          </w:tcPr>
          <w:p w14:paraId="2D73CB85" w14:textId="77777777" w:rsidR="009E3085" w:rsidRDefault="00CF319A" w:rsidP="009E3085">
            <w:pPr>
              <w:spacing w:line="276" w:lineRule="auto"/>
              <w:jc w:val="left"/>
              <w:rPr>
                <w:sz w:val="24"/>
                <w:szCs w:val="24"/>
              </w:rPr>
            </w:pPr>
            <w:r w:rsidRPr="00F66B47">
              <w:rPr>
                <w:sz w:val="24"/>
                <w:szCs w:val="24"/>
              </w:rPr>
              <w:t>P</w:t>
            </w:r>
            <w:r w:rsidRPr="00F66B47">
              <w:rPr>
                <w:sz w:val="24"/>
                <w:szCs w:val="24"/>
                <w:vertAlign w:val="subscript"/>
              </w:rPr>
              <w:t>0</w:t>
            </w:r>
            <w:r w:rsidRPr="00F66B47">
              <w:rPr>
                <w:sz w:val="24"/>
                <w:szCs w:val="24"/>
              </w:rPr>
              <w:t xml:space="preserve"> </w:t>
            </w:r>
            <w:r>
              <w:rPr>
                <w:sz w:val="24"/>
                <w:szCs w:val="24"/>
              </w:rPr>
              <w:t>(Tanpa CMA)</w:t>
            </w:r>
          </w:p>
          <w:p w14:paraId="4CE57818" w14:textId="04C8FBE2" w:rsidR="00CF319A" w:rsidRPr="00AF5AC3" w:rsidRDefault="00CF319A" w:rsidP="009E3085">
            <w:pPr>
              <w:spacing w:line="276" w:lineRule="auto"/>
              <w:jc w:val="left"/>
              <w:rPr>
                <w:sz w:val="24"/>
                <w:szCs w:val="24"/>
              </w:rPr>
            </w:pPr>
            <w:r w:rsidRPr="00F66B47">
              <w:rPr>
                <w:sz w:val="24"/>
                <w:szCs w:val="24"/>
              </w:rPr>
              <w:t>P</w:t>
            </w:r>
            <w:r w:rsidRPr="00F66B47">
              <w:rPr>
                <w:sz w:val="24"/>
                <w:szCs w:val="24"/>
                <w:vertAlign w:val="subscript"/>
              </w:rPr>
              <w:t>1</w:t>
            </w:r>
            <w:r>
              <w:rPr>
                <w:sz w:val="24"/>
                <w:szCs w:val="24"/>
                <w:vertAlign w:val="subscript"/>
              </w:rPr>
              <w:t xml:space="preserve"> </w:t>
            </w:r>
            <w:r>
              <w:rPr>
                <w:sz w:val="24"/>
                <w:szCs w:val="24"/>
              </w:rPr>
              <w:t>(10 g CMA/tan)</w:t>
            </w:r>
          </w:p>
          <w:p w14:paraId="1A3D150D" w14:textId="528AE78C" w:rsidR="00CF319A" w:rsidRPr="00F66B47" w:rsidRDefault="00CF319A" w:rsidP="009E3085">
            <w:pPr>
              <w:spacing w:line="276" w:lineRule="auto"/>
              <w:jc w:val="left"/>
              <w:rPr>
                <w:sz w:val="24"/>
                <w:szCs w:val="24"/>
              </w:rPr>
            </w:pPr>
            <w:r w:rsidRPr="00F66B47">
              <w:rPr>
                <w:sz w:val="24"/>
                <w:szCs w:val="24"/>
              </w:rPr>
              <w:t>P</w:t>
            </w:r>
            <w:r w:rsidRPr="00F66B47">
              <w:rPr>
                <w:sz w:val="24"/>
                <w:szCs w:val="24"/>
                <w:vertAlign w:val="subscript"/>
              </w:rPr>
              <w:t>2</w:t>
            </w:r>
            <w:r>
              <w:rPr>
                <w:sz w:val="24"/>
                <w:szCs w:val="24"/>
                <w:vertAlign w:val="subscript"/>
              </w:rPr>
              <w:t xml:space="preserve"> </w:t>
            </w:r>
            <w:r>
              <w:rPr>
                <w:sz w:val="24"/>
                <w:szCs w:val="24"/>
              </w:rPr>
              <w:t>(20 g CMA/tan)</w:t>
            </w:r>
          </w:p>
          <w:p w14:paraId="345D4F84" w14:textId="77777777" w:rsidR="00CF319A" w:rsidRPr="00F66B47" w:rsidRDefault="00CF319A" w:rsidP="009E3085">
            <w:pPr>
              <w:spacing w:line="276" w:lineRule="auto"/>
              <w:jc w:val="left"/>
              <w:rPr>
                <w:sz w:val="24"/>
                <w:szCs w:val="24"/>
              </w:rPr>
            </w:pPr>
            <w:r w:rsidRPr="00F66B47">
              <w:rPr>
                <w:sz w:val="24"/>
                <w:szCs w:val="24"/>
              </w:rPr>
              <w:t>P</w:t>
            </w:r>
            <w:r w:rsidRPr="00F66B47">
              <w:rPr>
                <w:sz w:val="24"/>
                <w:szCs w:val="24"/>
                <w:vertAlign w:val="subscript"/>
              </w:rPr>
              <w:t>3</w:t>
            </w:r>
            <w:r>
              <w:rPr>
                <w:sz w:val="24"/>
                <w:szCs w:val="24"/>
                <w:vertAlign w:val="subscript"/>
              </w:rPr>
              <w:t xml:space="preserve"> </w:t>
            </w:r>
            <w:r>
              <w:rPr>
                <w:sz w:val="24"/>
                <w:szCs w:val="24"/>
              </w:rPr>
              <w:t>(30 g CMA/tan)</w:t>
            </w:r>
          </w:p>
          <w:p w14:paraId="7AC052D7" w14:textId="33DF8108" w:rsidR="00CF319A" w:rsidRPr="007262D2" w:rsidRDefault="00CF319A" w:rsidP="009E3085">
            <w:pPr>
              <w:spacing w:line="276" w:lineRule="auto"/>
              <w:jc w:val="left"/>
              <w:rPr>
                <w:sz w:val="24"/>
                <w:szCs w:val="24"/>
              </w:rPr>
            </w:pPr>
            <w:r w:rsidRPr="00F66B47">
              <w:rPr>
                <w:sz w:val="24"/>
                <w:szCs w:val="24"/>
              </w:rPr>
              <w:t>P</w:t>
            </w:r>
            <w:r w:rsidRPr="00F66B47">
              <w:rPr>
                <w:sz w:val="24"/>
                <w:szCs w:val="24"/>
                <w:vertAlign w:val="subscript"/>
              </w:rPr>
              <w:t>4</w:t>
            </w:r>
            <w:r>
              <w:rPr>
                <w:sz w:val="24"/>
                <w:szCs w:val="24"/>
                <w:vertAlign w:val="subscript"/>
              </w:rPr>
              <w:t xml:space="preserve"> </w:t>
            </w:r>
            <w:r>
              <w:rPr>
                <w:sz w:val="24"/>
                <w:szCs w:val="24"/>
              </w:rPr>
              <w:t>(40 g CMA/tan)</w:t>
            </w:r>
          </w:p>
        </w:tc>
        <w:tc>
          <w:tcPr>
            <w:tcW w:w="2444" w:type="dxa"/>
            <w:gridSpan w:val="2"/>
            <w:tcBorders>
              <w:top w:val="nil"/>
            </w:tcBorders>
          </w:tcPr>
          <w:p w14:paraId="3F3704C8" w14:textId="77777777" w:rsidR="00CF319A" w:rsidRPr="007262D2" w:rsidRDefault="00CF319A" w:rsidP="009E3085">
            <w:pPr>
              <w:spacing w:line="276" w:lineRule="auto"/>
              <w:jc w:val="center"/>
              <w:rPr>
                <w:sz w:val="24"/>
                <w:szCs w:val="24"/>
              </w:rPr>
            </w:pPr>
            <w:r>
              <w:rPr>
                <w:sz w:val="24"/>
                <w:szCs w:val="24"/>
              </w:rPr>
              <w:t>8.58</w:t>
            </w:r>
          </w:p>
          <w:p w14:paraId="3CBF3E1B" w14:textId="77777777" w:rsidR="00CF319A" w:rsidRPr="007262D2" w:rsidRDefault="00CF319A" w:rsidP="009E3085">
            <w:pPr>
              <w:spacing w:line="276" w:lineRule="auto"/>
              <w:jc w:val="center"/>
              <w:rPr>
                <w:sz w:val="24"/>
                <w:szCs w:val="24"/>
              </w:rPr>
            </w:pPr>
            <w:r>
              <w:rPr>
                <w:sz w:val="24"/>
                <w:szCs w:val="24"/>
              </w:rPr>
              <w:t>10.26</w:t>
            </w:r>
          </w:p>
          <w:p w14:paraId="0FBE564C" w14:textId="77777777" w:rsidR="00CF319A" w:rsidRPr="007262D2" w:rsidRDefault="00CF319A" w:rsidP="009E3085">
            <w:pPr>
              <w:spacing w:line="276" w:lineRule="auto"/>
              <w:jc w:val="center"/>
              <w:rPr>
                <w:sz w:val="24"/>
                <w:szCs w:val="24"/>
              </w:rPr>
            </w:pPr>
            <w:r>
              <w:rPr>
                <w:sz w:val="24"/>
                <w:szCs w:val="24"/>
              </w:rPr>
              <w:t>8.72</w:t>
            </w:r>
          </w:p>
          <w:p w14:paraId="140155D6" w14:textId="77777777" w:rsidR="00CF319A" w:rsidRPr="007262D2" w:rsidRDefault="00CF319A" w:rsidP="009E3085">
            <w:pPr>
              <w:spacing w:line="276" w:lineRule="auto"/>
              <w:jc w:val="center"/>
              <w:rPr>
                <w:sz w:val="24"/>
                <w:szCs w:val="24"/>
              </w:rPr>
            </w:pPr>
            <w:r>
              <w:rPr>
                <w:sz w:val="24"/>
                <w:szCs w:val="24"/>
              </w:rPr>
              <w:t>8.46</w:t>
            </w:r>
          </w:p>
          <w:p w14:paraId="1246BD60" w14:textId="77777777" w:rsidR="00CF319A" w:rsidRPr="007262D2" w:rsidRDefault="00CF319A" w:rsidP="009E3085">
            <w:pPr>
              <w:spacing w:line="276" w:lineRule="auto"/>
              <w:jc w:val="center"/>
              <w:rPr>
                <w:sz w:val="24"/>
                <w:szCs w:val="24"/>
              </w:rPr>
            </w:pPr>
            <w:r>
              <w:rPr>
                <w:sz w:val="24"/>
                <w:szCs w:val="24"/>
              </w:rPr>
              <w:t>8.20</w:t>
            </w:r>
          </w:p>
        </w:tc>
        <w:tc>
          <w:tcPr>
            <w:tcW w:w="2805" w:type="dxa"/>
            <w:tcBorders>
              <w:top w:val="nil"/>
            </w:tcBorders>
          </w:tcPr>
          <w:p w14:paraId="3EDBBC0E" w14:textId="77777777" w:rsidR="00CF319A" w:rsidRPr="007262D2" w:rsidRDefault="00CF319A" w:rsidP="009E3085">
            <w:pPr>
              <w:spacing w:line="276" w:lineRule="auto"/>
              <w:jc w:val="center"/>
              <w:rPr>
                <w:sz w:val="24"/>
                <w:szCs w:val="24"/>
              </w:rPr>
            </w:pPr>
            <w:r>
              <w:rPr>
                <w:sz w:val="24"/>
                <w:szCs w:val="24"/>
              </w:rPr>
              <w:t>a</w:t>
            </w:r>
          </w:p>
          <w:p w14:paraId="0ECA3710" w14:textId="42614752" w:rsidR="00CF319A" w:rsidRPr="007262D2" w:rsidRDefault="009E3085" w:rsidP="009E3085">
            <w:pPr>
              <w:spacing w:line="276" w:lineRule="auto"/>
              <w:jc w:val="center"/>
              <w:rPr>
                <w:sz w:val="24"/>
                <w:szCs w:val="24"/>
              </w:rPr>
            </w:pPr>
            <w:r>
              <w:rPr>
                <w:sz w:val="24"/>
                <w:szCs w:val="24"/>
              </w:rPr>
              <w:t xml:space="preserve">       </w:t>
            </w:r>
            <w:r w:rsidR="00CF319A">
              <w:rPr>
                <w:sz w:val="24"/>
                <w:szCs w:val="24"/>
              </w:rPr>
              <w:t>b</w:t>
            </w:r>
          </w:p>
          <w:p w14:paraId="7EAF0958" w14:textId="77777777" w:rsidR="00CF319A" w:rsidRPr="007262D2" w:rsidRDefault="00CF319A" w:rsidP="009E3085">
            <w:pPr>
              <w:spacing w:line="276" w:lineRule="auto"/>
              <w:jc w:val="center"/>
              <w:rPr>
                <w:sz w:val="24"/>
                <w:szCs w:val="24"/>
              </w:rPr>
            </w:pPr>
            <w:r>
              <w:rPr>
                <w:sz w:val="24"/>
                <w:szCs w:val="24"/>
              </w:rPr>
              <w:t>a</w:t>
            </w:r>
          </w:p>
          <w:p w14:paraId="1C067F70" w14:textId="77777777" w:rsidR="00CF319A" w:rsidRPr="007262D2" w:rsidRDefault="00CF319A" w:rsidP="009E3085">
            <w:pPr>
              <w:spacing w:line="276" w:lineRule="auto"/>
              <w:jc w:val="center"/>
              <w:rPr>
                <w:sz w:val="24"/>
                <w:szCs w:val="24"/>
              </w:rPr>
            </w:pPr>
            <w:r>
              <w:rPr>
                <w:sz w:val="24"/>
                <w:szCs w:val="24"/>
              </w:rPr>
              <w:t>a</w:t>
            </w:r>
          </w:p>
          <w:p w14:paraId="4053B8F0" w14:textId="77777777" w:rsidR="00CF319A" w:rsidRPr="007262D2" w:rsidRDefault="00CF319A" w:rsidP="009E3085">
            <w:pPr>
              <w:spacing w:line="276" w:lineRule="auto"/>
              <w:jc w:val="center"/>
              <w:rPr>
                <w:sz w:val="24"/>
                <w:szCs w:val="24"/>
              </w:rPr>
            </w:pPr>
            <w:r>
              <w:rPr>
                <w:sz w:val="24"/>
                <w:szCs w:val="24"/>
              </w:rPr>
              <w:t>a</w:t>
            </w:r>
          </w:p>
        </w:tc>
      </w:tr>
    </w:tbl>
    <w:p w14:paraId="0251ED2D" w14:textId="1F753B06" w:rsidR="00CF319A" w:rsidRPr="00996381" w:rsidRDefault="00CF319A" w:rsidP="00996381">
      <w:pPr>
        <w:pStyle w:val="ListParagraph"/>
        <w:ind w:left="1276" w:hanging="1276"/>
        <w:jc w:val="both"/>
        <w:rPr>
          <w:sz w:val="20"/>
          <w:szCs w:val="20"/>
        </w:rPr>
      </w:pPr>
      <w:r w:rsidRPr="00B42C0A">
        <w:rPr>
          <w:sz w:val="20"/>
          <w:szCs w:val="20"/>
        </w:rPr>
        <w:t>Keterangan: Angka yang dikuti huruf yang sama menyatakan berbeda tidak nyata pada taraf uji 5%</w:t>
      </w:r>
    </w:p>
    <w:p w14:paraId="65B9611F" w14:textId="246BE46E" w:rsidR="009E3085" w:rsidRPr="00376AD1" w:rsidRDefault="009E3085" w:rsidP="009E3085">
      <w:pPr>
        <w:spacing w:line="276" w:lineRule="auto"/>
        <w:ind w:firstLine="720"/>
        <w:jc w:val="both"/>
        <w:rPr>
          <w:sz w:val="24"/>
          <w:szCs w:val="24"/>
          <w:lang w:val="id-ID"/>
        </w:rPr>
      </w:pPr>
      <w:r>
        <w:rPr>
          <w:sz w:val="24"/>
          <w:szCs w:val="24"/>
        </w:rPr>
        <w:t xml:space="preserve">Tabel 7 di atas menunjukkan bahwa </w:t>
      </w:r>
      <w:r w:rsidRPr="00DD3DD6">
        <w:rPr>
          <w:sz w:val="24"/>
          <w:szCs w:val="24"/>
        </w:rPr>
        <w:t xml:space="preserve">hasil </w:t>
      </w:r>
      <w:r>
        <w:rPr>
          <w:sz w:val="24"/>
          <w:szCs w:val="24"/>
        </w:rPr>
        <w:t xml:space="preserve">bobot tongkol per petakan dengan </w:t>
      </w:r>
      <w:r w:rsidRPr="00916B15">
        <w:rPr>
          <w:sz w:val="24"/>
          <w:szCs w:val="24"/>
        </w:rPr>
        <w:t>Cendawan Mikoriza Arbuskular (CMA) pada P</w:t>
      </w:r>
      <w:r w:rsidRPr="00916B15">
        <w:rPr>
          <w:sz w:val="24"/>
          <w:szCs w:val="24"/>
          <w:vertAlign w:val="subscript"/>
        </w:rPr>
        <w:t>1</w:t>
      </w:r>
      <w:r w:rsidRPr="00916B15">
        <w:rPr>
          <w:sz w:val="24"/>
          <w:szCs w:val="24"/>
        </w:rPr>
        <w:t xml:space="preserve"> (10 g/tanaman)</w:t>
      </w:r>
      <w:r>
        <w:rPr>
          <w:sz w:val="24"/>
          <w:szCs w:val="24"/>
        </w:rPr>
        <w:t xml:space="preserve"> seberat 10.26 kg</w:t>
      </w:r>
      <w:r w:rsidRPr="00A95587">
        <w:rPr>
          <w:sz w:val="24"/>
          <w:szCs w:val="24"/>
        </w:rPr>
        <w:t xml:space="preserve"> berbed</w:t>
      </w:r>
      <w:r w:rsidRPr="00A95587">
        <w:rPr>
          <w:sz w:val="24"/>
          <w:szCs w:val="24"/>
          <w:lang w:val="id-ID"/>
        </w:rPr>
        <w:t>a</w:t>
      </w:r>
      <w:r>
        <w:rPr>
          <w:sz w:val="24"/>
          <w:szCs w:val="24"/>
          <w:lang w:val="id-ID"/>
        </w:rPr>
        <w:t xml:space="preserve"> </w:t>
      </w:r>
      <w:r w:rsidRPr="00A95587">
        <w:rPr>
          <w:sz w:val="24"/>
          <w:szCs w:val="24"/>
        </w:rPr>
        <w:t xml:space="preserve">nyata dengan perlakuan </w:t>
      </w:r>
      <w:r w:rsidRPr="00A95587">
        <w:rPr>
          <w:sz w:val="24"/>
          <w:szCs w:val="24"/>
          <w:lang w:val="id-ID"/>
        </w:rPr>
        <w:t>lain.</w:t>
      </w:r>
      <w:r>
        <w:rPr>
          <w:sz w:val="24"/>
          <w:szCs w:val="24"/>
          <w:lang w:val="id-ID"/>
        </w:rPr>
        <w:t xml:space="preserve"> </w:t>
      </w:r>
      <w:r w:rsidRPr="0048308B">
        <w:rPr>
          <w:sz w:val="24"/>
          <w:szCs w:val="24"/>
        </w:rPr>
        <w:t>Peningkatan</w:t>
      </w:r>
      <w:r>
        <w:rPr>
          <w:sz w:val="24"/>
          <w:szCs w:val="24"/>
        </w:rPr>
        <w:t xml:space="preserve"> </w:t>
      </w:r>
      <w:r w:rsidRPr="0048308B">
        <w:rPr>
          <w:sz w:val="24"/>
          <w:szCs w:val="24"/>
        </w:rPr>
        <w:t xml:space="preserve">bobot tongkol per petakan </w:t>
      </w:r>
      <w:r w:rsidRPr="00922767">
        <w:rPr>
          <w:sz w:val="24"/>
          <w:szCs w:val="24"/>
        </w:rPr>
        <w:t xml:space="preserve">menunjukkan bahwa </w:t>
      </w:r>
      <w:r w:rsidRPr="007F6884">
        <w:rPr>
          <w:sz w:val="24"/>
          <w:szCs w:val="24"/>
        </w:rPr>
        <w:t xml:space="preserve">Cendawan Mikoriza Arbuskular (CMA) memperbaiki distribusi serapan air dan unsur hara ke seluruh tanaman, mendukung pertumbuhan hasil (Prasetyo </w:t>
      </w:r>
      <w:r w:rsidRPr="00F54621">
        <w:rPr>
          <w:i/>
          <w:iCs/>
          <w:sz w:val="24"/>
          <w:szCs w:val="24"/>
        </w:rPr>
        <w:t>et al</w:t>
      </w:r>
      <w:r w:rsidRPr="007F6884">
        <w:rPr>
          <w:sz w:val="24"/>
          <w:szCs w:val="24"/>
        </w:rPr>
        <w:t>., 2017). Menurut Yuliana dan Setiadi (2020), CMA juga mempercepat distribusi nutrisi ke organ generatif seperti tongkol.</w:t>
      </w:r>
    </w:p>
    <w:p w14:paraId="3CC7F444" w14:textId="77777777" w:rsidR="00996381" w:rsidRPr="009F5009" w:rsidRDefault="00996381" w:rsidP="009F5009">
      <w:pPr>
        <w:jc w:val="both"/>
        <w:rPr>
          <w:sz w:val="24"/>
          <w:szCs w:val="24"/>
        </w:rPr>
      </w:pPr>
    </w:p>
    <w:p w14:paraId="7B01B11D" w14:textId="7765C640" w:rsidR="00CF319A" w:rsidRDefault="00CF319A" w:rsidP="00CF319A">
      <w:pPr>
        <w:rPr>
          <w:sz w:val="24"/>
          <w:szCs w:val="24"/>
        </w:rPr>
      </w:pPr>
      <w:r w:rsidRPr="008E19A0">
        <w:rPr>
          <w:sz w:val="24"/>
          <w:szCs w:val="24"/>
        </w:rPr>
        <w:t xml:space="preserve">Tabel </w:t>
      </w:r>
      <w:r>
        <w:rPr>
          <w:sz w:val="24"/>
          <w:szCs w:val="24"/>
        </w:rPr>
        <w:t>8</w:t>
      </w:r>
      <w:r w:rsidRPr="008E19A0">
        <w:rPr>
          <w:sz w:val="24"/>
          <w:szCs w:val="24"/>
        </w:rPr>
        <w:t xml:space="preserve">. </w:t>
      </w:r>
      <w:r>
        <w:rPr>
          <w:sz w:val="24"/>
          <w:szCs w:val="24"/>
        </w:rPr>
        <w:t>Pengaplikasian</w:t>
      </w:r>
      <w:r w:rsidRPr="008E19A0">
        <w:rPr>
          <w:sz w:val="24"/>
          <w:szCs w:val="24"/>
        </w:rPr>
        <w:t xml:space="preserve"> Cendawan Mikoriza Arbuskular (CMA) </w:t>
      </w:r>
      <w:r>
        <w:rPr>
          <w:sz w:val="24"/>
          <w:szCs w:val="24"/>
        </w:rPr>
        <w:t xml:space="preserve">Volume Akar </w:t>
      </w:r>
    </w:p>
    <w:p w14:paraId="0AF4B16E" w14:textId="77777777" w:rsidR="00CF319A" w:rsidRPr="00F15E6B" w:rsidRDefault="00CF319A" w:rsidP="00CF319A">
      <w:pPr>
        <w:ind w:firstLine="720"/>
        <w:rPr>
          <w:sz w:val="24"/>
          <w:szCs w:val="24"/>
        </w:rPr>
      </w:pPr>
      <w:r>
        <w:rPr>
          <w:sz w:val="24"/>
          <w:szCs w:val="24"/>
        </w:rPr>
        <w:t xml:space="preserve">    (ml)</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167"/>
        <w:gridCol w:w="3039"/>
        <w:gridCol w:w="3190"/>
      </w:tblGrid>
      <w:tr w:rsidR="00CF319A" w:rsidRPr="007262D2" w14:paraId="5C2E36C3" w14:textId="77777777" w:rsidTr="009E3085">
        <w:trPr>
          <w:trHeight w:val="232"/>
        </w:trPr>
        <w:tc>
          <w:tcPr>
            <w:tcW w:w="2171" w:type="dxa"/>
            <w:tcBorders>
              <w:bottom w:val="single" w:sz="4" w:space="0" w:color="auto"/>
            </w:tcBorders>
            <w:vAlign w:val="center"/>
          </w:tcPr>
          <w:p w14:paraId="6847813B" w14:textId="77777777" w:rsidR="00CF319A" w:rsidRPr="007262D2" w:rsidRDefault="00CF319A" w:rsidP="009E3085">
            <w:pPr>
              <w:spacing w:line="276" w:lineRule="auto"/>
              <w:jc w:val="center"/>
              <w:rPr>
                <w:sz w:val="24"/>
                <w:szCs w:val="24"/>
              </w:rPr>
            </w:pPr>
            <w:r w:rsidRPr="007262D2">
              <w:rPr>
                <w:sz w:val="24"/>
                <w:szCs w:val="24"/>
              </w:rPr>
              <w:t>Perlakuan</w:t>
            </w:r>
          </w:p>
        </w:tc>
        <w:tc>
          <w:tcPr>
            <w:tcW w:w="3048" w:type="dxa"/>
            <w:tcBorders>
              <w:bottom w:val="single" w:sz="4" w:space="0" w:color="auto"/>
            </w:tcBorders>
            <w:vAlign w:val="center"/>
          </w:tcPr>
          <w:p w14:paraId="1A359E16" w14:textId="77777777" w:rsidR="00CF319A" w:rsidRPr="007262D2" w:rsidRDefault="00CF319A" w:rsidP="009E3085">
            <w:pPr>
              <w:spacing w:line="276" w:lineRule="auto"/>
              <w:jc w:val="center"/>
              <w:rPr>
                <w:sz w:val="24"/>
                <w:szCs w:val="24"/>
              </w:rPr>
            </w:pPr>
            <w:r>
              <w:rPr>
                <w:sz w:val="24"/>
                <w:szCs w:val="24"/>
              </w:rPr>
              <w:t>Volume Akar (ml)</w:t>
            </w:r>
          </w:p>
        </w:tc>
        <w:tc>
          <w:tcPr>
            <w:tcW w:w="3200" w:type="dxa"/>
            <w:tcBorders>
              <w:bottom w:val="single" w:sz="4" w:space="0" w:color="auto"/>
            </w:tcBorders>
            <w:vAlign w:val="center"/>
          </w:tcPr>
          <w:p w14:paraId="15FE69D1" w14:textId="77777777" w:rsidR="00CF319A" w:rsidRPr="007262D2" w:rsidRDefault="00CF319A" w:rsidP="009E3085">
            <w:pPr>
              <w:spacing w:line="276" w:lineRule="auto"/>
              <w:jc w:val="center"/>
              <w:rPr>
                <w:sz w:val="24"/>
                <w:szCs w:val="24"/>
              </w:rPr>
            </w:pPr>
            <w:r w:rsidRPr="007262D2">
              <w:rPr>
                <w:sz w:val="24"/>
                <w:szCs w:val="24"/>
              </w:rPr>
              <w:t>BNJ</w:t>
            </w:r>
            <w:r w:rsidRPr="007262D2">
              <w:rPr>
                <w:sz w:val="24"/>
                <w:szCs w:val="24"/>
                <w:vertAlign w:val="subscript"/>
              </w:rPr>
              <w:t xml:space="preserve">0,05 </w:t>
            </w:r>
            <w:r>
              <w:rPr>
                <w:sz w:val="24"/>
                <w:szCs w:val="24"/>
              </w:rPr>
              <w:t>= 51.97</w:t>
            </w:r>
          </w:p>
        </w:tc>
      </w:tr>
      <w:tr w:rsidR="00CF319A" w:rsidRPr="007262D2" w14:paraId="4E506E42" w14:textId="77777777" w:rsidTr="009E3085">
        <w:trPr>
          <w:trHeight w:val="1635"/>
        </w:trPr>
        <w:tc>
          <w:tcPr>
            <w:tcW w:w="2171" w:type="dxa"/>
            <w:tcBorders>
              <w:top w:val="nil"/>
            </w:tcBorders>
          </w:tcPr>
          <w:p w14:paraId="73F7CDC0" w14:textId="77777777" w:rsidR="00CF319A" w:rsidRPr="00F66B47" w:rsidRDefault="00CF319A" w:rsidP="009E3085">
            <w:pPr>
              <w:spacing w:line="276" w:lineRule="auto"/>
              <w:jc w:val="left"/>
              <w:rPr>
                <w:sz w:val="24"/>
                <w:szCs w:val="24"/>
              </w:rPr>
            </w:pPr>
            <w:r w:rsidRPr="00F66B47">
              <w:rPr>
                <w:sz w:val="24"/>
                <w:szCs w:val="24"/>
              </w:rPr>
              <w:t>P</w:t>
            </w:r>
            <w:r w:rsidRPr="00F66B47">
              <w:rPr>
                <w:sz w:val="24"/>
                <w:szCs w:val="24"/>
                <w:vertAlign w:val="subscript"/>
              </w:rPr>
              <w:t>0</w:t>
            </w:r>
            <w:r w:rsidRPr="00F66B47">
              <w:rPr>
                <w:sz w:val="24"/>
                <w:szCs w:val="24"/>
              </w:rPr>
              <w:t xml:space="preserve"> </w:t>
            </w:r>
            <w:r>
              <w:rPr>
                <w:sz w:val="24"/>
                <w:szCs w:val="24"/>
              </w:rPr>
              <w:t>(Tanpa CMA)</w:t>
            </w:r>
          </w:p>
          <w:p w14:paraId="049D22B5" w14:textId="77777777" w:rsidR="00CF319A" w:rsidRPr="00AF5AC3" w:rsidRDefault="00CF319A" w:rsidP="009E3085">
            <w:pPr>
              <w:spacing w:line="276" w:lineRule="auto"/>
              <w:jc w:val="center"/>
              <w:rPr>
                <w:sz w:val="24"/>
                <w:szCs w:val="24"/>
              </w:rPr>
            </w:pPr>
            <w:r w:rsidRPr="00F66B47">
              <w:rPr>
                <w:sz w:val="24"/>
                <w:szCs w:val="24"/>
              </w:rPr>
              <w:t>P</w:t>
            </w:r>
            <w:r w:rsidRPr="00F66B47">
              <w:rPr>
                <w:sz w:val="24"/>
                <w:szCs w:val="24"/>
                <w:vertAlign w:val="subscript"/>
              </w:rPr>
              <w:t>1</w:t>
            </w:r>
            <w:r>
              <w:rPr>
                <w:sz w:val="24"/>
                <w:szCs w:val="24"/>
                <w:vertAlign w:val="subscript"/>
              </w:rPr>
              <w:t xml:space="preserve"> </w:t>
            </w:r>
            <w:r>
              <w:rPr>
                <w:sz w:val="24"/>
                <w:szCs w:val="24"/>
              </w:rPr>
              <w:t>(10 g CMA/tan)</w:t>
            </w:r>
          </w:p>
          <w:p w14:paraId="1B493939" w14:textId="77777777" w:rsidR="00CF319A" w:rsidRPr="00F66B47" w:rsidRDefault="00CF319A" w:rsidP="009E3085">
            <w:pPr>
              <w:spacing w:line="276" w:lineRule="auto"/>
              <w:jc w:val="center"/>
              <w:rPr>
                <w:sz w:val="24"/>
                <w:szCs w:val="24"/>
              </w:rPr>
            </w:pPr>
            <w:r w:rsidRPr="00F66B47">
              <w:rPr>
                <w:sz w:val="24"/>
                <w:szCs w:val="24"/>
              </w:rPr>
              <w:t>P</w:t>
            </w:r>
            <w:r w:rsidRPr="00F66B47">
              <w:rPr>
                <w:sz w:val="24"/>
                <w:szCs w:val="24"/>
                <w:vertAlign w:val="subscript"/>
              </w:rPr>
              <w:t>2</w:t>
            </w:r>
            <w:r>
              <w:rPr>
                <w:sz w:val="24"/>
                <w:szCs w:val="24"/>
                <w:vertAlign w:val="subscript"/>
              </w:rPr>
              <w:t xml:space="preserve"> </w:t>
            </w:r>
            <w:r>
              <w:rPr>
                <w:sz w:val="24"/>
                <w:szCs w:val="24"/>
              </w:rPr>
              <w:t>(20 g CMA/tan)</w:t>
            </w:r>
          </w:p>
          <w:p w14:paraId="6324ED69" w14:textId="77777777" w:rsidR="00CF319A" w:rsidRPr="00F66B47" w:rsidRDefault="00CF319A" w:rsidP="009E3085">
            <w:pPr>
              <w:spacing w:line="276" w:lineRule="auto"/>
              <w:jc w:val="center"/>
              <w:rPr>
                <w:sz w:val="24"/>
                <w:szCs w:val="24"/>
              </w:rPr>
            </w:pPr>
            <w:r w:rsidRPr="00F66B47">
              <w:rPr>
                <w:sz w:val="24"/>
                <w:szCs w:val="24"/>
              </w:rPr>
              <w:t>P</w:t>
            </w:r>
            <w:r w:rsidRPr="00F66B47">
              <w:rPr>
                <w:sz w:val="24"/>
                <w:szCs w:val="24"/>
                <w:vertAlign w:val="subscript"/>
              </w:rPr>
              <w:t>3</w:t>
            </w:r>
            <w:r>
              <w:rPr>
                <w:sz w:val="24"/>
                <w:szCs w:val="24"/>
                <w:vertAlign w:val="subscript"/>
              </w:rPr>
              <w:t xml:space="preserve"> </w:t>
            </w:r>
            <w:r>
              <w:rPr>
                <w:sz w:val="24"/>
                <w:szCs w:val="24"/>
              </w:rPr>
              <w:t>(30 g CMA/tan)</w:t>
            </w:r>
          </w:p>
          <w:p w14:paraId="1AB4CDB5" w14:textId="77777777" w:rsidR="00CF319A" w:rsidRPr="007262D2" w:rsidRDefault="00CF319A" w:rsidP="009E3085">
            <w:pPr>
              <w:spacing w:line="276" w:lineRule="auto"/>
              <w:jc w:val="center"/>
              <w:rPr>
                <w:sz w:val="24"/>
                <w:szCs w:val="24"/>
              </w:rPr>
            </w:pPr>
            <w:r w:rsidRPr="00F66B47">
              <w:rPr>
                <w:sz w:val="24"/>
                <w:szCs w:val="24"/>
              </w:rPr>
              <w:t>P</w:t>
            </w:r>
            <w:r w:rsidRPr="00F66B47">
              <w:rPr>
                <w:sz w:val="24"/>
                <w:szCs w:val="24"/>
                <w:vertAlign w:val="subscript"/>
              </w:rPr>
              <w:t>4</w:t>
            </w:r>
            <w:r>
              <w:rPr>
                <w:sz w:val="24"/>
                <w:szCs w:val="24"/>
                <w:vertAlign w:val="subscript"/>
              </w:rPr>
              <w:t xml:space="preserve"> </w:t>
            </w:r>
            <w:r>
              <w:rPr>
                <w:sz w:val="24"/>
                <w:szCs w:val="24"/>
              </w:rPr>
              <w:t>(40 g CMA/tan)</w:t>
            </w:r>
          </w:p>
        </w:tc>
        <w:tc>
          <w:tcPr>
            <w:tcW w:w="3048" w:type="dxa"/>
            <w:tcBorders>
              <w:top w:val="nil"/>
            </w:tcBorders>
          </w:tcPr>
          <w:p w14:paraId="25445632" w14:textId="77777777" w:rsidR="00CF319A" w:rsidRPr="007262D2" w:rsidRDefault="00CF319A" w:rsidP="009E3085">
            <w:pPr>
              <w:spacing w:line="276" w:lineRule="auto"/>
              <w:jc w:val="center"/>
              <w:rPr>
                <w:sz w:val="24"/>
                <w:szCs w:val="24"/>
              </w:rPr>
            </w:pPr>
            <w:r>
              <w:rPr>
                <w:sz w:val="24"/>
                <w:szCs w:val="24"/>
              </w:rPr>
              <w:t>253.33</w:t>
            </w:r>
          </w:p>
          <w:p w14:paraId="49AB93E8" w14:textId="77777777" w:rsidR="00CF319A" w:rsidRPr="007262D2" w:rsidRDefault="00CF319A" w:rsidP="009E3085">
            <w:pPr>
              <w:spacing w:line="276" w:lineRule="auto"/>
              <w:jc w:val="center"/>
              <w:rPr>
                <w:sz w:val="24"/>
                <w:szCs w:val="24"/>
              </w:rPr>
            </w:pPr>
            <w:r>
              <w:rPr>
                <w:sz w:val="24"/>
                <w:szCs w:val="24"/>
              </w:rPr>
              <w:t>358.47</w:t>
            </w:r>
          </w:p>
          <w:p w14:paraId="5655F9A8" w14:textId="77777777" w:rsidR="00CF319A" w:rsidRPr="007262D2" w:rsidRDefault="00CF319A" w:rsidP="009E3085">
            <w:pPr>
              <w:spacing w:line="276" w:lineRule="auto"/>
              <w:jc w:val="center"/>
              <w:rPr>
                <w:sz w:val="24"/>
                <w:szCs w:val="24"/>
              </w:rPr>
            </w:pPr>
            <w:r>
              <w:rPr>
                <w:sz w:val="24"/>
                <w:szCs w:val="24"/>
              </w:rPr>
              <w:t>303.67</w:t>
            </w:r>
          </w:p>
          <w:p w14:paraId="3B577BB9" w14:textId="77777777" w:rsidR="00CF319A" w:rsidRPr="007262D2" w:rsidRDefault="00CF319A" w:rsidP="009E3085">
            <w:pPr>
              <w:spacing w:line="276" w:lineRule="auto"/>
              <w:jc w:val="center"/>
              <w:rPr>
                <w:sz w:val="24"/>
                <w:szCs w:val="24"/>
              </w:rPr>
            </w:pPr>
            <w:r>
              <w:rPr>
                <w:sz w:val="24"/>
                <w:szCs w:val="24"/>
              </w:rPr>
              <w:t>300.00</w:t>
            </w:r>
          </w:p>
          <w:p w14:paraId="26322BF2" w14:textId="77777777" w:rsidR="00CF319A" w:rsidRPr="007262D2" w:rsidRDefault="00CF319A" w:rsidP="009E3085">
            <w:pPr>
              <w:spacing w:line="276" w:lineRule="auto"/>
              <w:jc w:val="center"/>
              <w:rPr>
                <w:sz w:val="24"/>
                <w:szCs w:val="24"/>
              </w:rPr>
            </w:pPr>
            <w:r>
              <w:rPr>
                <w:sz w:val="24"/>
                <w:szCs w:val="24"/>
              </w:rPr>
              <w:t>283.33</w:t>
            </w:r>
          </w:p>
        </w:tc>
        <w:tc>
          <w:tcPr>
            <w:tcW w:w="3200" w:type="dxa"/>
            <w:tcBorders>
              <w:top w:val="nil"/>
            </w:tcBorders>
          </w:tcPr>
          <w:p w14:paraId="6DCC9E2E" w14:textId="77777777" w:rsidR="00CF319A" w:rsidRDefault="00CF319A" w:rsidP="009E3085">
            <w:pPr>
              <w:spacing w:line="276" w:lineRule="auto"/>
              <w:jc w:val="center"/>
              <w:rPr>
                <w:sz w:val="24"/>
                <w:szCs w:val="24"/>
              </w:rPr>
            </w:pPr>
            <w:r>
              <w:rPr>
                <w:sz w:val="24"/>
                <w:szCs w:val="24"/>
              </w:rPr>
              <w:t>a</w:t>
            </w:r>
          </w:p>
          <w:p w14:paraId="5DDD3E8C" w14:textId="77777777" w:rsidR="00CF319A" w:rsidRPr="007262D2" w:rsidRDefault="00CF319A" w:rsidP="009E3085">
            <w:pPr>
              <w:spacing w:line="276" w:lineRule="auto"/>
              <w:ind w:left="315" w:hanging="315"/>
              <w:jc w:val="center"/>
              <w:rPr>
                <w:sz w:val="24"/>
                <w:szCs w:val="24"/>
              </w:rPr>
            </w:pPr>
            <w:r>
              <w:rPr>
                <w:sz w:val="24"/>
                <w:szCs w:val="24"/>
              </w:rPr>
              <w:t xml:space="preserve">      </w:t>
            </w:r>
            <w:r w:rsidRPr="007262D2">
              <w:rPr>
                <w:sz w:val="24"/>
                <w:szCs w:val="24"/>
              </w:rPr>
              <w:t>b</w:t>
            </w:r>
          </w:p>
          <w:p w14:paraId="0BB57A2C" w14:textId="77777777" w:rsidR="00CF319A" w:rsidRPr="007262D2" w:rsidRDefault="00CF319A" w:rsidP="009E3085">
            <w:pPr>
              <w:spacing w:line="276" w:lineRule="auto"/>
              <w:jc w:val="center"/>
              <w:rPr>
                <w:sz w:val="24"/>
                <w:szCs w:val="24"/>
              </w:rPr>
            </w:pPr>
            <w:r>
              <w:rPr>
                <w:sz w:val="24"/>
                <w:szCs w:val="24"/>
              </w:rPr>
              <w:t>a</w:t>
            </w:r>
          </w:p>
          <w:p w14:paraId="4C1CA062" w14:textId="77777777" w:rsidR="00CF319A" w:rsidRPr="007262D2" w:rsidRDefault="00CF319A" w:rsidP="009E3085">
            <w:pPr>
              <w:spacing w:line="276" w:lineRule="auto"/>
              <w:jc w:val="center"/>
              <w:rPr>
                <w:sz w:val="24"/>
                <w:szCs w:val="24"/>
              </w:rPr>
            </w:pPr>
            <w:r>
              <w:rPr>
                <w:sz w:val="24"/>
                <w:szCs w:val="24"/>
              </w:rPr>
              <w:t>a</w:t>
            </w:r>
          </w:p>
          <w:p w14:paraId="0141A480" w14:textId="77777777" w:rsidR="00CF319A" w:rsidRPr="007262D2" w:rsidRDefault="00CF319A" w:rsidP="009E3085">
            <w:pPr>
              <w:spacing w:line="276" w:lineRule="auto"/>
              <w:jc w:val="center"/>
              <w:rPr>
                <w:sz w:val="24"/>
                <w:szCs w:val="24"/>
              </w:rPr>
            </w:pPr>
            <w:r>
              <w:rPr>
                <w:sz w:val="24"/>
                <w:szCs w:val="24"/>
              </w:rPr>
              <w:t>a</w:t>
            </w:r>
          </w:p>
        </w:tc>
      </w:tr>
    </w:tbl>
    <w:p w14:paraId="172E6DA1" w14:textId="5DF2B223" w:rsidR="009E3085" w:rsidRPr="00996381" w:rsidRDefault="00CF319A" w:rsidP="00996381">
      <w:pPr>
        <w:pStyle w:val="ListParagraph"/>
        <w:ind w:left="1276" w:hanging="1276"/>
        <w:jc w:val="both"/>
        <w:rPr>
          <w:sz w:val="20"/>
          <w:szCs w:val="20"/>
        </w:rPr>
      </w:pPr>
      <w:r w:rsidRPr="00B42C0A">
        <w:rPr>
          <w:sz w:val="20"/>
          <w:szCs w:val="20"/>
        </w:rPr>
        <w:t>Keterangan: Angka yang dikuti huruf yang sama menyatakan berbeda tidak nyata pada taraf uji 5%</w:t>
      </w:r>
    </w:p>
    <w:p w14:paraId="0204242B" w14:textId="4A897A87" w:rsidR="009E3085" w:rsidRPr="00B15A6A" w:rsidRDefault="009E3085" w:rsidP="009E3085">
      <w:pPr>
        <w:spacing w:line="276" w:lineRule="auto"/>
        <w:ind w:firstLine="720"/>
        <w:jc w:val="both"/>
        <w:rPr>
          <w:sz w:val="24"/>
          <w:szCs w:val="24"/>
          <w:lang w:val="id-ID"/>
        </w:rPr>
      </w:pPr>
      <w:r>
        <w:rPr>
          <w:sz w:val="24"/>
          <w:szCs w:val="24"/>
        </w:rPr>
        <w:t xml:space="preserve">Tabel 8 di atas menunjukan bahwa pengaplikasian </w:t>
      </w:r>
      <w:r w:rsidRPr="00855AC5">
        <w:rPr>
          <w:sz w:val="24"/>
          <w:szCs w:val="24"/>
        </w:rPr>
        <w:t>Cendawan Mikoriza Arbuskular (CMA) pada P</w:t>
      </w:r>
      <w:r w:rsidRPr="00855AC5">
        <w:rPr>
          <w:sz w:val="24"/>
          <w:szCs w:val="24"/>
          <w:vertAlign w:val="subscript"/>
        </w:rPr>
        <w:t>1</w:t>
      </w:r>
      <w:r w:rsidRPr="00855AC5">
        <w:rPr>
          <w:sz w:val="24"/>
          <w:szCs w:val="24"/>
        </w:rPr>
        <w:t xml:space="preserve"> (10 g/tanaman) menunjukkan hasil volume akar sebanyak 358.47 </w:t>
      </w:r>
      <w:r>
        <w:rPr>
          <w:sz w:val="24"/>
          <w:szCs w:val="24"/>
        </w:rPr>
        <w:t xml:space="preserve">ml </w:t>
      </w:r>
      <w:r w:rsidRPr="008E19A0">
        <w:rPr>
          <w:sz w:val="24"/>
          <w:szCs w:val="24"/>
        </w:rPr>
        <w:t>berbed</w:t>
      </w:r>
      <w:r w:rsidRPr="008E19A0">
        <w:rPr>
          <w:sz w:val="24"/>
          <w:szCs w:val="24"/>
          <w:lang w:val="id-ID"/>
        </w:rPr>
        <w:t xml:space="preserve">a sangat </w:t>
      </w:r>
      <w:r w:rsidRPr="008E19A0">
        <w:rPr>
          <w:sz w:val="24"/>
          <w:szCs w:val="24"/>
        </w:rPr>
        <w:t xml:space="preserve">nyata dengan perlakuan </w:t>
      </w:r>
      <w:r w:rsidRPr="008E19A0">
        <w:rPr>
          <w:sz w:val="24"/>
          <w:szCs w:val="24"/>
          <w:lang w:val="id-ID"/>
        </w:rPr>
        <w:t>lain.</w:t>
      </w:r>
      <w:r>
        <w:rPr>
          <w:sz w:val="24"/>
          <w:szCs w:val="24"/>
          <w:lang w:val="id-ID"/>
        </w:rPr>
        <w:t xml:space="preserve"> </w:t>
      </w:r>
      <w:r w:rsidRPr="00855AC5">
        <w:rPr>
          <w:sz w:val="24"/>
          <w:szCs w:val="24"/>
        </w:rPr>
        <w:t xml:space="preserve">Cendawan Mikoriza Arbuskular (CMA) </w:t>
      </w:r>
      <w:r>
        <w:rPr>
          <w:sz w:val="24"/>
          <w:szCs w:val="24"/>
        </w:rPr>
        <w:t xml:space="preserve">berperan </w:t>
      </w:r>
      <w:r w:rsidRPr="00855AC5">
        <w:rPr>
          <w:sz w:val="24"/>
          <w:szCs w:val="24"/>
        </w:rPr>
        <w:t xml:space="preserve">membentuk struktur seperti hifa eksternal yang menjalar ke luar akar dan merangsang pertumbuhan akar lateral, sehingga meningkatkan total volume akar (Fitriani </w:t>
      </w:r>
      <w:r w:rsidRPr="0014042C">
        <w:rPr>
          <w:i/>
          <w:iCs/>
          <w:sz w:val="24"/>
          <w:szCs w:val="24"/>
        </w:rPr>
        <w:t>et al</w:t>
      </w:r>
      <w:r w:rsidRPr="00855AC5">
        <w:rPr>
          <w:sz w:val="24"/>
          <w:szCs w:val="24"/>
        </w:rPr>
        <w:t>., 2020). Menurut Astuti dan Kurniawati (2020), CMA juga berperan dalam memperluas sistem perakaran melalui simbiosis yang meningkatkan luas jelajah akar untuk menyerap air dan nutrisi.</w:t>
      </w:r>
    </w:p>
    <w:p w14:paraId="581A3F88" w14:textId="77777777" w:rsidR="009E3085" w:rsidRPr="00172C4C" w:rsidRDefault="009E3085" w:rsidP="00CF319A">
      <w:pPr>
        <w:pStyle w:val="ListParagraph"/>
        <w:ind w:left="1276" w:hanging="1276"/>
        <w:jc w:val="both"/>
        <w:rPr>
          <w:sz w:val="20"/>
          <w:szCs w:val="20"/>
        </w:rPr>
      </w:pPr>
    </w:p>
    <w:p w14:paraId="78AF9B00" w14:textId="086F995B" w:rsidR="00CF319A" w:rsidRDefault="00CF319A" w:rsidP="00CF319A">
      <w:pPr>
        <w:jc w:val="both"/>
        <w:rPr>
          <w:sz w:val="24"/>
          <w:szCs w:val="24"/>
        </w:rPr>
      </w:pPr>
      <w:r w:rsidRPr="00916B15">
        <w:rPr>
          <w:sz w:val="24"/>
          <w:szCs w:val="24"/>
        </w:rPr>
        <w:t xml:space="preserve">Tabel </w:t>
      </w:r>
      <w:r>
        <w:rPr>
          <w:sz w:val="24"/>
          <w:szCs w:val="24"/>
        </w:rPr>
        <w:t>9</w:t>
      </w:r>
      <w:r w:rsidRPr="00916B15">
        <w:rPr>
          <w:sz w:val="24"/>
          <w:szCs w:val="24"/>
        </w:rPr>
        <w:t xml:space="preserve">. </w:t>
      </w:r>
      <w:r>
        <w:rPr>
          <w:sz w:val="24"/>
          <w:szCs w:val="24"/>
        </w:rPr>
        <w:t>Pengaplikasian</w:t>
      </w:r>
      <w:r w:rsidRPr="00916B15">
        <w:rPr>
          <w:sz w:val="24"/>
          <w:szCs w:val="24"/>
        </w:rPr>
        <w:t xml:space="preserve"> Cendawan Mikoriza Arbuskular (Cma) </w:t>
      </w:r>
      <w:r>
        <w:rPr>
          <w:sz w:val="24"/>
          <w:szCs w:val="24"/>
        </w:rPr>
        <w:t xml:space="preserve">Berat </w:t>
      </w:r>
    </w:p>
    <w:p w14:paraId="03DA4983" w14:textId="77777777" w:rsidR="00CF319A" w:rsidRPr="00D0244E" w:rsidRDefault="00CF319A" w:rsidP="00CF319A">
      <w:pPr>
        <w:ind w:firstLine="720"/>
        <w:jc w:val="both"/>
        <w:rPr>
          <w:sz w:val="24"/>
          <w:szCs w:val="24"/>
        </w:rPr>
      </w:pPr>
      <w:r>
        <w:rPr>
          <w:sz w:val="24"/>
          <w:szCs w:val="24"/>
        </w:rPr>
        <w:t xml:space="preserve">Berangkasan Kering Tanaman </w:t>
      </w:r>
      <w:r w:rsidRPr="00916B15">
        <w:rPr>
          <w:sz w:val="24"/>
          <w:szCs w:val="24"/>
        </w:rPr>
        <w:t>(g)</w:t>
      </w:r>
    </w:p>
    <w:tbl>
      <w:tblPr>
        <w:tblStyle w:val="TableGrid2"/>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203"/>
        <w:gridCol w:w="3082"/>
        <w:gridCol w:w="2824"/>
      </w:tblGrid>
      <w:tr w:rsidR="00CF319A" w:rsidRPr="007262D2" w14:paraId="07794450" w14:textId="77777777" w:rsidTr="00354A0B">
        <w:trPr>
          <w:trHeight w:val="220"/>
          <w:jc w:val="center"/>
        </w:trPr>
        <w:tc>
          <w:tcPr>
            <w:tcW w:w="2203" w:type="dxa"/>
            <w:tcBorders>
              <w:bottom w:val="single" w:sz="4" w:space="0" w:color="auto"/>
            </w:tcBorders>
            <w:vAlign w:val="center"/>
          </w:tcPr>
          <w:p w14:paraId="6842D977" w14:textId="77777777" w:rsidR="00CF319A" w:rsidRPr="007262D2" w:rsidRDefault="00CF319A" w:rsidP="009E3085">
            <w:pPr>
              <w:spacing w:line="276" w:lineRule="auto"/>
              <w:jc w:val="center"/>
              <w:rPr>
                <w:sz w:val="24"/>
                <w:szCs w:val="24"/>
              </w:rPr>
            </w:pPr>
            <w:r w:rsidRPr="007262D2">
              <w:rPr>
                <w:sz w:val="24"/>
                <w:szCs w:val="24"/>
              </w:rPr>
              <w:t>Perlakuan</w:t>
            </w:r>
          </w:p>
        </w:tc>
        <w:tc>
          <w:tcPr>
            <w:tcW w:w="3082" w:type="dxa"/>
            <w:tcBorders>
              <w:bottom w:val="single" w:sz="4" w:space="0" w:color="auto"/>
            </w:tcBorders>
            <w:vAlign w:val="center"/>
          </w:tcPr>
          <w:p w14:paraId="679D90E1" w14:textId="77777777" w:rsidR="00CF319A" w:rsidRPr="007262D2" w:rsidRDefault="00CF319A" w:rsidP="009E3085">
            <w:pPr>
              <w:spacing w:line="276" w:lineRule="auto"/>
              <w:jc w:val="center"/>
              <w:rPr>
                <w:sz w:val="24"/>
                <w:szCs w:val="24"/>
              </w:rPr>
            </w:pPr>
            <w:r>
              <w:rPr>
                <w:sz w:val="24"/>
                <w:szCs w:val="24"/>
              </w:rPr>
              <w:t>Berat Berangkasan Kering Tanaman (g)</w:t>
            </w:r>
          </w:p>
        </w:tc>
        <w:tc>
          <w:tcPr>
            <w:tcW w:w="2824" w:type="dxa"/>
            <w:tcBorders>
              <w:bottom w:val="single" w:sz="4" w:space="0" w:color="auto"/>
            </w:tcBorders>
            <w:vAlign w:val="center"/>
          </w:tcPr>
          <w:p w14:paraId="22CC0219" w14:textId="77777777" w:rsidR="00CF319A" w:rsidRPr="007262D2" w:rsidRDefault="00CF319A" w:rsidP="009E3085">
            <w:pPr>
              <w:spacing w:line="276" w:lineRule="auto"/>
              <w:jc w:val="center"/>
              <w:rPr>
                <w:sz w:val="24"/>
                <w:szCs w:val="24"/>
              </w:rPr>
            </w:pPr>
            <w:r w:rsidRPr="007262D2">
              <w:rPr>
                <w:sz w:val="24"/>
                <w:szCs w:val="24"/>
              </w:rPr>
              <w:t>BNJ</w:t>
            </w:r>
            <w:r w:rsidRPr="007262D2">
              <w:rPr>
                <w:sz w:val="24"/>
                <w:szCs w:val="24"/>
                <w:vertAlign w:val="subscript"/>
              </w:rPr>
              <w:t xml:space="preserve">0,05 </w:t>
            </w:r>
            <w:r>
              <w:rPr>
                <w:sz w:val="24"/>
                <w:szCs w:val="24"/>
              </w:rPr>
              <w:t>= 6.37</w:t>
            </w:r>
          </w:p>
        </w:tc>
      </w:tr>
      <w:tr w:rsidR="00CF319A" w:rsidRPr="007262D2" w14:paraId="6D08820E" w14:textId="77777777" w:rsidTr="00354A0B">
        <w:trPr>
          <w:trHeight w:val="1709"/>
          <w:jc w:val="center"/>
        </w:trPr>
        <w:tc>
          <w:tcPr>
            <w:tcW w:w="2203" w:type="dxa"/>
            <w:tcBorders>
              <w:top w:val="nil"/>
            </w:tcBorders>
          </w:tcPr>
          <w:p w14:paraId="523E72A0" w14:textId="69766882" w:rsidR="00CF319A" w:rsidRPr="00F66B47" w:rsidRDefault="00CF319A" w:rsidP="009E3085">
            <w:pPr>
              <w:spacing w:line="276" w:lineRule="auto"/>
              <w:jc w:val="left"/>
              <w:rPr>
                <w:sz w:val="24"/>
                <w:szCs w:val="24"/>
              </w:rPr>
            </w:pPr>
            <w:r w:rsidRPr="00F66B47">
              <w:rPr>
                <w:sz w:val="24"/>
                <w:szCs w:val="24"/>
              </w:rPr>
              <w:t>P</w:t>
            </w:r>
            <w:r w:rsidRPr="00F66B47">
              <w:rPr>
                <w:sz w:val="24"/>
                <w:szCs w:val="24"/>
                <w:vertAlign w:val="subscript"/>
              </w:rPr>
              <w:t>0</w:t>
            </w:r>
            <w:r w:rsidRPr="00F66B47">
              <w:rPr>
                <w:sz w:val="24"/>
                <w:szCs w:val="24"/>
              </w:rPr>
              <w:t xml:space="preserve"> </w:t>
            </w:r>
            <w:r>
              <w:rPr>
                <w:sz w:val="24"/>
                <w:szCs w:val="24"/>
              </w:rPr>
              <w:t>(Tanpa CMA)</w:t>
            </w:r>
          </w:p>
          <w:p w14:paraId="40C03B7E" w14:textId="77777777" w:rsidR="00CF319A" w:rsidRPr="00AF5AC3" w:rsidRDefault="00CF319A" w:rsidP="00354A0B">
            <w:pPr>
              <w:spacing w:line="276" w:lineRule="auto"/>
              <w:jc w:val="left"/>
              <w:rPr>
                <w:sz w:val="24"/>
                <w:szCs w:val="24"/>
              </w:rPr>
            </w:pPr>
            <w:r w:rsidRPr="00F66B47">
              <w:rPr>
                <w:sz w:val="24"/>
                <w:szCs w:val="24"/>
              </w:rPr>
              <w:t>P</w:t>
            </w:r>
            <w:r w:rsidRPr="00F66B47">
              <w:rPr>
                <w:sz w:val="24"/>
                <w:szCs w:val="24"/>
                <w:vertAlign w:val="subscript"/>
              </w:rPr>
              <w:t>1</w:t>
            </w:r>
            <w:r>
              <w:rPr>
                <w:sz w:val="24"/>
                <w:szCs w:val="24"/>
                <w:vertAlign w:val="subscript"/>
              </w:rPr>
              <w:t xml:space="preserve"> </w:t>
            </w:r>
            <w:r>
              <w:rPr>
                <w:sz w:val="24"/>
                <w:szCs w:val="24"/>
              </w:rPr>
              <w:t>(10 g CMA/tan)</w:t>
            </w:r>
          </w:p>
          <w:p w14:paraId="29B722AC" w14:textId="77777777" w:rsidR="00CF319A" w:rsidRPr="00F66B47" w:rsidRDefault="00CF319A" w:rsidP="00354A0B">
            <w:pPr>
              <w:spacing w:line="276" w:lineRule="auto"/>
              <w:jc w:val="left"/>
              <w:rPr>
                <w:sz w:val="24"/>
                <w:szCs w:val="24"/>
              </w:rPr>
            </w:pPr>
            <w:r w:rsidRPr="00F66B47">
              <w:rPr>
                <w:sz w:val="24"/>
                <w:szCs w:val="24"/>
              </w:rPr>
              <w:t>P</w:t>
            </w:r>
            <w:r w:rsidRPr="00F66B47">
              <w:rPr>
                <w:sz w:val="24"/>
                <w:szCs w:val="24"/>
                <w:vertAlign w:val="subscript"/>
              </w:rPr>
              <w:t>2</w:t>
            </w:r>
            <w:r>
              <w:rPr>
                <w:sz w:val="24"/>
                <w:szCs w:val="24"/>
                <w:vertAlign w:val="subscript"/>
              </w:rPr>
              <w:t xml:space="preserve"> </w:t>
            </w:r>
            <w:r>
              <w:rPr>
                <w:sz w:val="24"/>
                <w:szCs w:val="24"/>
              </w:rPr>
              <w:t>(20 g CMA/tan)</w:t>
            </w:r>
          </w:p>
          <w:p w14:paraId="71B9E86A" w14:textId="77777777" w:rsidR="00CF319A" w:rsidRPr="00F66B47" w:rsidRDefault="00CF319A" w:rsidP="00354A0B">
            <w:pPr>
              <w:spacing w:line="276" w:lineRule="auto"/>
              <w:jc w:val="left"/>
              <w:rPr>
                <w:sz w:val="24"/>
                <w:szCs w:val="24"/>
              </w:rPr>
            </w:pPr>
            <w:r w:rsidRPr="00F66B47">
              <w:rPr>
                <w:sz w:val="24"/>
                <w:szCs w:val="24"/>
              </w:rPr>
              <w:t>P</w:t>
            </w:r>
            <w:r w:rsidRPr="00F66B47">
              <w:rPr>
                <w:sz w:val="24"/>
                <w:szCs w:val="24"/>
                <w:vertAlign w:val="subscript"/>
              </w:rPr>
              <w:t>3</w:t>
            </w:r>
            <w:r>
              <w:rPr>
                <w:sz w:val="24"/>
                <w:szCs w:val="24"/>
                <w:vertAlign w:val="subscript"/>
              </w:rPr>
              <w:t xml:space="preserve"> </w:t>
            </w:r>
            <w:r>
              <w:rPr>
                <w:sz w:val="24"/>
                <w:szCs w:val="24"/>
              </w:rPr>
              <w:t>(30 g CMA/tan)</w:t>
            </w:r>
          </w:p>
          <w:p w14:paraId="041612BD" w14:textId="77777777" w:rsidR="00CF319A" w:rsidRPr="007262D2" w:rsidRDefault="00CF319A" w:rsidP="00354A0B">
            <w:pPr>
              <w:spacing w:line="276" w:lineRule="auto"/>
              <w:jc w:val="left"/>
              <w:rPr>
                <w:sz w:val="24"/>
                <w:szCs w:val="24"/>
              </w:rPr>
            </w:pPr>
            <w:r w:rsidRPr="00F66B47">
              <w:rPr>
                <w:sz w:val="24"/>
                <w:szCs w:val="24"/>
              </w:rPr>
              <w:t>P</w:t>
            </w:r>
            <w:r w:rsidRPr="00F66B47">
              <w:rPr>
                <w:sz w:val="24"/>
                <w:szCs w:val="24"/>
                <w:vertAlign w:val="subscript"/>
              </w:rPr>
              <w:t>4</w:t>
            </w:r>
            <w:r>
              <w:rPr>
                <w:sz w:val="24"/>
                <w:szCs w:val="24"/>
                <w:vertAlign w:val="subscript"/>
              </w:rPr>
              <w:t xml:space="preserve"> </w:t>
            </w:r>
            <w:r>
              <w:rPr>
                <w:sz w:val="24"/>
                <w:szCs w:val="24"/>
              </w:rPr>
              <w:t>(40 g CMA/tan)</w:t>
            </w:r>
          </w:p>
        </w:tc>
        <w:tc>
          <w:tcPr>
            <w:tcW w:w="3082" w:type="dxa"/>
            <w:tcBorders>
              <w:top w:val="nil"/>
            </w:tcBorders>
          </w:tcPr>
          <w:p w14:paraId="5DD9833F" w14:textId="77777777" w:rsidR="00CF319A" w:rsidRPr="007262D2" w:rsidRDefault="00CF319A" w:rsidP="009E3085">
            <w:pPr>
              <w:spacing w:line="276" w:lineRule="auto"/>
              <w:jc w:val="center"/>
              <w:rPr>
                <w:sz w:val="24"/>
                <w:szCs w:val="24"/>
              </w:rPr>
            </w:pPr>
            <w:r>
              <w:rPr>
                <w:sz w:val="24"/>
                <w:szCs w:val="24"/>
              </w:rPr>
              <w:t>114.66</w:t>
            </w:r>
          </w:p>
          <w:p w14:paraId="7C8CF6A1" w14:textId="77777777" w:rsidR="00CF319A" w:rsidRPr="007262D2" w:rsidRDefault="00CF319A" w:rsidP="009E3085">
            <w:pPr>
              <w:spacing w:line="276" w:lineRule="auto"/>
              <w:jc w:val="center"/>
              <w:rPr>
                <w:sz w:val="24"/>
                <w:szCs w:val="24"/>
              </w:rPr>
            </w:pPr>
            <w:r>
              <w:rPr>
                <w:sz w:val="24"/>
                <w:szCs w:val="24"/>
              </w:rPr>
              <w:t>121.73</w:t>
            </w:r>
          </w:p>
          <w:p w14:paraId="46DE6A29" w14:textId="77777777" w:rsidR="00CF319A" w:rsidRPr="007262D2" w:rsidRDefault="00CF319A" w:rsidP="009E3085">
            <w:pPr>
              <w:spacing w:line="276" w:lineRule="auto"/>
              <w:jc w:val="center"/>
              <w:rPr>
                <w:sz w:val="24"/>
                <w:szCs w:val="24"/>
              </w:rPr>
            </w:pPr>
            <w:r>
              <w:rPr>
                <w:sz w:val="24"/>
                <w:szCs w:val="24"/>
              </w:rPr>
              <w:t>118.73</w:t>
            </w:r>
          </w:p>
          <w:p w14:paraId="5D9B817B" w14:textId="77777777" w:rsidR="00CF319A" w:rsidRPr="007262D2" w:rsidRDefault="00CF319A" w:rsidP="009E3085">
            <w:pPr>
              <w:spacing w:line="276" w:lineRule="auto"/>
              <w:jc w:val="center"/>
              <w:rPr>
                <w:sz w:val="24"/>
                <w:szCs w:val="24"/>
              </w:rPr>
            </w:pPr>
            <w:r>
              <w:rPr>
                <w:sz w:val="24"/>
                <w:szCs w:val="24"/>
              </w:rPr>
              <w:t>114.93</w:t>
            </w:r>
          </w:p>
          <w:p w14:paraId="31C33CAD" w14:textId="77777777" w:rsidR="00CF319A" w:rsidRPr="007262D2" w:rsidRDefault="00CF319A" w:rsidP="009E3085">
            <w:pPr>
              <w:spacing w:line="276" w:lineRule="auto"/>
              <w:jc w:val="center"/>
              <w:rPr>
                <w:sz w:val="24"/>
                <w:szCs w:val="24"/>
              </w:rPr>
            </w:pPr>
            <w:r>
              <w:rPr>
                <w:sz w:val="24"/>
                <w:szCs w:val="24"/>
              </w:rPr>
              <w:t>116.73</w:t>
            </w:r>
          </w:p>
        </w:tc>
        <w:tc>
          <w:tcPr>
            <w:tcW w:w="2824" w:type="dxa"/>
            <w:tcBorders>
              <w:top w:val="nil"/>
            </w:tcBorders>
          </w:tcPr>
          <w:p w14:paraId="29FB8F64" w14:textId="77777777" w:rsidR="00CF319A" w:rsidRPr="007262D2" w:rsidRDefault="00CF319A" w:rsidP="009E3085">
            <w:pPr>
              <w:spacing w:line="276" w:lineRule="auto"/>
              <w:jc w:val="center"/>
              <w:rPr>
                <w:sz w:val="24"/>
                <w:szCs w:val="24"/>
              </w:rPr>
            </w:pPr>
            <w:r>
              <w:rPr>
                <w:sz w:val="24"/>
                <w:szCs w:val="24"/>
              </w:rPr>
              <w:t>a</w:t>
            </w:r>
          </w:p>
          <w:p w14:paraId="32B8C14D" w14:textId="77777777" w:rsidR="00CF319A" w:rsidRPr="007262D2" w:rsidRDefault="00CF319A" w:rsidP="009E3085">
            <w:pPr>
              <w:spacing w:line="276" w:lineRule="auto"/>
              <w:jc w:val="center"/>
              <w:rPr>
                <w:sz w:val="24"/>
                <w:szCs w:val="24"/>
              </w:rPr>
            </w:pPr>
            <w:r>
              <w:rPr>
                <w:sz w:val="24"/>
                <w:szCs w:val="24"/>
              </w:rPr>
              <w:t xml:space="preserve">        b</w:t>
            </w:r>
          </w:p>
          <w:p w14:paraId="74DC75DF" w14:textId="77777777" w:rsidR="00CF319A" w:rsidRPr="007262D2" w:rsidRDefault="00CF319A" w:rsidP="009E3085">
            <w:pPr>
              <w:spacing w:line="276" w:lineRule="auto"/>
              <w:jc w:val="center"/>
              <w:rPr>
                <w:sz w:val="24"/>
                <w:szCs w:val="24"/>
              </w:rPr>
            </w:pPr>
            <w:r>
              <w:rPr>
                <w:sz w:val="24"/>
                <w:szCs w:val="24"/>
              </w:rPr>
              <w:t>a</w:t>
            </w:r>
          </w:p>
          <w:p w14:paraId="48A2D01E" w14:textId="77777777" w:rsidR="00CF319A" w:rsidRPr="007262D2" w:rsidRDefault="00CF319A" w:rsidP="009E3085">
            <w:pPr>
              <w:spacing w:line="276" w:lineRule="auto"/>
              <w:ind w:left="-398" w:firstLine="398"/>
              <w:jc w:val="center"/>
              <w:rPr>
                <w:sz w:val="24"/>
                <w:szCs w:val="24"/>
              </w:rPr>
            </w:pPr>
            <w:r>
              <w:rPr>
                <w:sz w:val="24"/>
                <w:szCs w:val="24"/>
              </w:rPr>
              <w:t>a</w:t>
            </w:r>
          </w:p>
          <w:p w14:paraId="2916DC27" w14:textId="77777777" w:rsidR="00CF319A" w:rsidRPr="007262D2" w:rsidRDefault="00CF319A" w:rsidP="009E3085">
            <w:pPr>
              <w:spacing w:line="276" w:lineRule="auto"/>
              <w:jc w:val="center"/>
              <w:rPr>
                <w:sz w:val="24"/>
                <w:szCs w:val="24"/>
              </w:rPr>
            </w:pPr>
            <w:r>
              <w:rPr>
                <w:sz w:val="24"/>
                <w:szCs w:val="24"/>
              </w:rPr>
              <w:t>a</w:t>
            </w:r>
          </w:p>
        </w:tc>
      </w:tr>
    </w:tbl>
    <w:p w14:paraId="7A7254A2" w14:textId="352B045E" w:rsidR="00CF319A" w:rsidRDefault="00CF319A" w:rsidP="00644813">
      <w:pPr>
        <w:jc w:val="both"/>
        <w:rPr>
          <w:sz w:val="20"/>
          <w:szCs w:val="20"/>
        </w:rPr>
      </w:pPr>
      <w:r w:rsidRPr="00B42C0A">
        <w:rPr>
          <w:sz w:val="20"/>
          <w:szCs w:val="20"/>
        </w:rPr>
        <w:t>Keterangan: Angka yang dikuti huruf yang sama menyatakan berbeda tidak nyata pada taraf uji 5%.</w:t>
      </w:r>
    </w:p>
    <w:p w14:paraId="582AF30A" w14:textId="04057689" w:rsidR="00F77457" w:rsidRPr="00996381" w:rsidRDefault="009E3085" w:rsidP="00996381">
      <w:pPr>
        <w:spacing w:line="276" w:lineRule="auto"/>
        <w:ind w:firstLine="720"/>
        <w:jc w:val="both"/>
        <w:rPr>
          <w:sz w:val="24"/>
          <w:szCs w:val="24"/>
        </w:rPr>
      </w:pPr>
      <w:r w:rsidRPr="00E81CC7">
        <w:rPr>
          <w:sz w:val="24"/>
          <w:szCs w:val="24"/>
        </w:rPr>
        <w:t>Hasil analisis keragaman pada Tabel 3 menunjukkan bahwa pemberian Cendawan Mikoriza Arbuskular (CMA) berpengaruh nyata terhadap berat berangkasan kering tanaman. Berdasarkan hasil uji BNJ 0,05 pada Tabel 12 menunjukkan bahwa perlakuan P</w:t>
      </w:r>
      <w:r w:rsidRPr="00757DA9">
        <w:rPr>
          <w:sz w:val="24"/>
          <w:szCs w:val="24"/>
          <w:vertAlign w:val="subscript"/>
        </w:rPr>
        <w:t>1</w:t>
      </w:r>
      <w:r w:rsidRPr="00E81CC7">
        <w:rPr>
          <w:sz w:val="24"/>
          <w:szCs w:val="24"/>
        </w:rPr>
        <w:t xml:space="preserve"> (10 g/tanaman) menghasilkan berat berangkasan kering tanaman tertinggi sebesar </w:t>
      </w:r>
      <w:r>
        <w:rPr>
          <w:sz w:val="24"/>
          <w:szCs w:val="24"/>
        </w:rPr>
        <w:t xml:space="preserve">121.73 </w:t>
      </w:r>
      <w:r w:rsidRPr="00E81CC7">
        <w:rPr>
          <w:sz w:val="24"/>
          <w:szCs w:val="24"/>
        </w:rPr>
        <w:t xml:space="preserve">g. Hasil ini menunjukkan bahwa CMA mampu meningkatkan pertumbuhan biomassa tanaman secara optimal. CMA membentuk hifa eksternal yang memperluas area serapan akar, sehingga penyerapan air dan unsur hara menjadi lebih efisien. Menurut Fitriani </w:t>
      </w:r>
      <w:r w:rsidRPr="0056007E">
        <w:rPr>
          <w:i/>
          <w:iCs/>
          <w:sz w:val="24"/>
          <w:szCs w:val="24"/>
        </w:rPr>
        <w:t>et al</w:t>
      </w:r>
      <w:r w:rsidRPr="00E81CC7">
        <w:rPr>
          <w:sz w:val="24"/>
          <w:szCs w:val="24"/>
        </w:rPr>
        <w:t>.</w:t>
      </w:r>
      <w:r>
        <w:rPr>
          <w:sz w:val="24"/>
          <w:szCs w:val="24"/>
        </w:rPr>
        <w:t>,</w:t>
      </w:r>
      <w:r w:rsidRPr="00E81CC7">
        <w:rPr>
          <w:sz w:val="24"/>
          <w:szCs w:val="24"/>
        </w:rPr>
        <w:t xml:space="preserve"> (2020), CMA meningkatkan pertumbuhan tanaman dengan memperbaiki sistem perakaran dan meningkatkan efisiensi penyerapan hara. Wahyuni </w:t>
      </w:r>
      <w:r w:rsidRPr="0056007E">
        <w:rPr>
          <w:i/>
          <w:iCs/>
          <w:sz w:val="24"/>
          <w:szCs w:val="24"/>
        </w:rPr>
        <w:t>et al</w:t>
      </w:r>
      <w:r w:rsidRPr="00E81CC7">
        <w:rPr>
          <w:sz w:val="24"/>
          <w:szCs w:val="24"/>
        </w:rPr>
        <w:t>.</w:t>
      </w:r>
      <w:r>
        <w:rPr>
          <w:sz w:val="24"/>
          <w:szCs w:val="24"/>
        </w:rPr>
        <w:t>,</w:t>
      </w:r>
      <w:r w:rsidRPr="00E81CC7">
        <w:rPr>
          <w:sz w:val="24"/>
          <w:szCs w:val="24"/>
        </w:rPr>
        <w:t xml:space="preserve"> (2020) menyatakan bahwa peningkatan berat berangkasan kering tanaman berkaitan erat dengan kemampuan CMA dalam menjaga ketersediaan air selama masa pertumbuhan.</w:t>
      </w:r>
      <w:r>
        <w:rPr>
          <w:sz w:val="24"/>
          <w:szCs w:val="24"/>
        </w:rPr>
        <w:t xml:space="preserve"> </w:t>
      </w:r>
    </w:p>
    <w:p w14:paraId="168A8993" w14:textId="77777777" w:rsidR="00C227FD" w:rsidRDefault="00C227FD">
      <w:pPr>
        <w:pStyle w:val="BodyText"/>
        <w:spacing w:before="42"/>
      </w:pPr>
    </w:p>
    <w:p w14:paraId="4038CA1F" w14:textId="77777777" w:rsidR="00354A0B" w:rsidRDefault="00354A0B">
      <w:pPr>
        <w:pStyle w:val="BodyText"/>
        <w:spacing w:before="42"/>
      </w:pPr>
    </w:p>
    <w:p w14:paraId="5BCC7995" w14:textId="77777777" w:rsidR="00C227FD" w:rsidRDefault="00D87050">
      <w:pPr>
        <w:pStyle w:val="Heading1"/>
      </w:pPr>
      <w:r>
        <w:rPr>
          <w:spacing w:val="-2"/>
        </w:rPr>
        <w:lastRenderedPageBreak/>
        <w:t>KESIMPULAN</w:t>
      </w:r>
    </w:p>
    <w:p w14:paraId="4E613746" w14:textId="77777777" w:rsidR="00C227FD" w:rsidRDefault="00C227FD">
      <w:pPr>
        <w:pStyle w:val="BodyText"/>
        <w:rPr>
          <w:b/>
        </w:rPr>
      </w:pPr>
    </w:p>
    <w:p w14:paraId="427C31F6" w14:textId="138D312B" w:rsidR="00C227FD" w:rsidRPr="00644813" w:rsidRDefault="00C72A53" w:rsidP="00644813">
      <w:pPr>
        <w:spacing w:line="276" w:lineRule="auto"/>
        <w:ind w:firstLine="360"/>
        <w:jc w:val="both"/>
        <w:rPr>
          <w:sz w:val="24"/>
          <w:szCs w:val="24"/>
        </w:rPr>
      </w:pPr>
      <w:r w:rsidRPr="00D81BD8">
        <w:rPr>
          <w:sz w:val="24"/>
          <w:szCs w:val="24"/>
        </w:rPr>
        <w:t>Pemberian Cendawan Mikoriza Arbuskular (CMA) berpengaruh terhadap pertumbuhan dan hasil tanaman jagung ketan (</w:t>
      </w:r>
      <w:r w:rsidRPr="00AC1146">
        <w:rPr>
          <w:i/>
          <w:iCs/>
          <w:sz w:val="24"/>
          <w:szCs w:val="24"/>
        </w:rPr>
        <w:t>Zea mays ceratina</w:t>
      </w:r>
      <w:r w:rsidRPr="00D81BD8">
        <w:rPr>
          <w:sz w:val="24"/>
          <w:szCs w:val="24"/>
        </w:rPr>
        <w:t xml:space="preserve"> L.). Perlakuan CMA 10 g/tanaman (P1) memberikan hasil terbaik, ditunjukkan dengan tinggi tanaman, luas daun, diameter dan panjang tongkol, bobot tongkol per petakan dan per tanaman, volume akar, serta berat brangkasan kering </w:t>
      </w:r>
      <w:r>
        <w:rPr>
          <w:sz w:val="24"/>
          <w:szCs w:val="24"/>
        </w:rPr>
        <w:t>tanaman</w:t>
      </w:r>
      <w:r w:rsidRPr="00D81BD8">
        <w:rPr>
          <w:sz w:val="24"/>
          <w:szCs w:val="24"/>
        </w:rPr>
        <w:t xml:space="preserve"> yang lebih tinggi dibandingkan perlakuan lainnya. </w:t>
      </w:r>
    </w:p>
    <w:p w14:paraId="31959166" w14:textId="77777777" w:rsidR="00C227FD" w:rsidRDefault="00C227FD">
      <w:pPr>
        <w:pStyle w:val="BodyText"/>
      </w:pPr>
    </w:p>
    <w:p w14:paraId="1C148BE4" w14:textId="77777777" w:rsidR="00C227FD" w:rsidRDefault="00D87050">
      <w:pPr>
        <w:pStyle w:val="Heading1"/>
        <w:spacing w:before="81"/>
      </w:pPr>
      <w:r>
        <w:rPr>
          <w:spacing w:val="-2"/>
        </w:rPr>
        <w:t>DAFTAR</w:t>
      </w:r>
      <w:r>
        <w:rPr>
          <w:spacing w:val="-6"/>
        </w:rPr>
        <w:t xml:space="preserve"> </w:t>
      </w:r>
      <w:r>
        <w:rPr>
          <w:spacing w:val="-2"/>
        </w:rPr>
        <w:t>PUSTAKA</w:t>
      </w:r>
    </w:p>
    <w:p w14:paraId="5B4758E2" w14:textId="77777777" w:rsidR="00C227FD" w:rsidRDefault="00C227FD">
      <w:pPr>
        <w:pStyle w:val="BodyText"/>
        <w:rPr>
          <w:b/>
        </w:rPr>
      </w:pPr>
    </w:p>
    <w:p w14:paraId="0C92F84E" w14:textId="77777777" w:rsidR="00996381" w:rsidRDefault="00996381" w:rsidP="00996381">
      <w:pPr>
        <w:ind w:left="720" w:hanging="720"/>
        <w:jc w:val="both"/>
        <w:rPr>
          <w:sz w:val="24"/>
          <w:szCs w:val="24"/>
        </w:rPr>
      </w:pPr>
      <w:r w:rsidRPr="00796149">
        <w:rPr>
          <w:sz w:val="24"/>
          <w:szCs w:val="24"/>
        </w:rPr>
        <w:t>Arifin, M., Sunarto</w:t>
      </w:r>
      <w:r>
        <w:rPr>
          <w:sz w:val="24"/>
          <w:szCs w:val="24"/>
        </w:rPr>
        <w:t>.</w:t>
      </w:r>
      <w:r w:rsidRPr="00796149">
        <w:rPr>
          <w:sz w:val="24"/>
          <w:szCs w:val="24"/>
        </w:rPr>
        <w:t>, Lestari, E. 2021.</w:t>
      </w:r>
      <w:r>
        <w:rPr>
          <w:sz w:val="24"/>
          <w:szCs w:val="24"/>
        </w:rPr>
        <w:t xml:space="preserve"> </w:t>
      </w:r>
      <w:r w:rsidRPr="00796149">
        <w:rPr>
          <w:sz w:val="24"/>
          <w:szCs w:val="24"/>
        </w:rPr>
        <w:t>Peran Mikoriza terhadap Pertumbuhan</w:t>
      </w:r>
      <w:r>
        <w:rPr>
          <w:sz w:val="24"/>
          <w:szCs w:val="24"/>
        </w:rPr>
        <w:t xml:space="preserve"> </w:t>
      </w:r>
      <w:r w:rsidRPr="00796149">
        <w:rPr>
          <w:sz w:val="24"/>
          <w:szCs w:val="24"/>
        </w:rPr>
        <w:t>Tanaman Jagung di Lahan Kering. Jurnal Pertanian Tropik, 8(2): 45–53. Diakses</w:t>
      </w:r>
      <w:r>
        <w:rPr>
          <w:sz w:val="24"/>
          <w:szCs w:val="24"/>
        </w:rPr>
        <w:t xml:space="preserve"> </w:t>
      </w:r>
      <w:r w:rsidRPr="00796149">
        <w:rPr>
          <w:sz w:val="24"/>
          <w:szCs w:val="24"/>
        </w:rPr>
        <w:t>di</w:t>
      </w:r>
      <w:r>
        <w:rPr>
          <w:sz w:val="24"/>
          <w:szCs w:val="24"/>
        </w:rPr>
        <w:t xml:space="preserve"> </w:t>
      </w:r>
      <w:r w:rsidRPr="00796149">
        <w:rPr>
          <w:sz w:val="24"/>
          <w:szCs w:val="24"/>
        </w:rPr>
        <w:t>https://ejurnal.mercubuanayogya.ac.id/index.php/JPT/article</w:t>
      </w:r>
    </w:p>
    <w:p w14:paraId="31BF2248" w14:textId="5E35CF59" w:rsidR="00996381" w:rsidRDefault="00996381" w:rsidP="00996381">
      <w:pPr>
        <w:ind w:left="720"/>
        <w:rPr>
          <w:sz w:val="24"/>
          <w:szCs w:val="24"/>
        </w:rPr>
      </w:pPr>
      <w:r w:rsidRPr="00796149">
        <w:rPr>
          <w:sz w:val="24"/>
          <w:szCs w:val="24"/>
        </w:rPr>
        <w:t>/view/1530</w:t>
      </w:r>
      <w:r>
        <w:rPr>
          <w:sz w:val="24"/>
          <w:szCs w:val="24"/>
        </w:rPr>
        <w:t>.  P</w:t>
      </w:r>
      <w:r w:rsidRPr="00796149">
        <w:rPr>
          <w:sz w:val="24"/>
          <w:szCs w:val="24"/>
        </w:rPr>
        <w:t>ada 25 April 2025.</w:t>
      </w:r>
    </w:p>
    <w:p w14:paraId="6AF106EF" w14:textId="77777777" w:rsidR="009F5009" w:rsidRDefault="00996381" w:rsidP="009F5009">
      <w:pPr>
        <w:ind w:left="720" w:hanging="720"/>
        <w:jc w:val="both"/>
        <w:rPr>
          <w:sz w:val="24"/>
          <w:szCs w:val="24"/>
        </w:rPr>
      </w:pPr>
      <w:r w:rsidRPr="00796149">
        <w:rPr>
          <w:sz w:val="24"/>
          <w:szCs w:val="24"/>
        </w:rPr>
        <w:t>Astuti, P., Kurniawati, E.</w:t>
      </w:r>
      <w:r>
        <w:rPr>
          <w:sz w:val="24"/>
          <w:szCs w:val="24"/>
        </w:rPr>
        <w:t xml:space="preserve"> </w:t>
      </w:r>
      <w:r w:rsidRPr="00796149">
        <w:rPr>
          <w:sz w:val="24"/>
          <w:szCs w:val="24"/>
        </w:rPr>
        <w:t>2020. Pengaruh Inokulasi Mikoriza terhadap</w:t>
      </w:r>
      <w:r>
        <w:rPr>
          <w:sz w:val="24"/>
          <w:szCs w:val="24"/>
        </w:rPr>
        <w:t xml:space="preserve"> </w:t>
      </w:r>
      <w:r w:rsidRPr="00796149">
        <w:rPr>
          <w:sz w:val="24"/>
          <w:szCs w:val="24"/>
        </w:rPr>
        <w:t>Pertumbuhan</w:t>
      </w:r>
      <w:r>
        <w:rPr>
          <w:sz w:val="24"/>
          <w:szCs w:val="24"/>
        </w:rPr>
        <w:t xml:space="preserve"> </w:t>
      </w:r>
      <w:r w:rsidRPr="00796149">
        <w:rPr>
          <w:sz w:val="24"/>
          <w:szCs w:val="24"/>
        </w:rPr>
        <w:t xml:space="preserve">Tanaman Jagung pada Kondisi Kekeringan. Jurnal Agrotek </w:t>
      </w:r>
      <w:r>
        <w:rPr>
          <w:sz w:val="24"/>
          <w:szCs w:val="24"/>
        </w:rPr>
        <w:t xml:space="preserve">  </w:t>
      </w:r>
      <w:r w:rsidRPr="00796149">
        <w:rPr>
          <w:sz w:val="24"/>
          <w:szCs w:val="24"/>
        </w:rPr>
        <w:t>Indonesia, 5(1): 12–18. Diakses di</w:t>
      </w:r>
      <w:r>
        <w:rPr>
          <w:sz w:val="24"/>
          <w:szCs w:val="24"/>
        </w:rPr>
        <w:t xml:space="preserve"> </w:t>
      </w:r>
      <w:r w:rsidRPr="00796149">
        <w:rPr>
          <w:sz w:val="24"/>
          <w:szCs w:val="24"/>
        </w:rPr>
        <w:t>https://journal.unnes.ac.id/sju/index.ph</w:t>
      </w:r>
    </w:p>
    <w:p w14:paraId="200723DE" w14:textId="3BA3FCEE" w:rsidR="00996381" w:rsidRDefault="00996381" w:rsidP="009F5009">
      <w:pPr>
        <w:ind w:left="720"/>
        <w:jc w:val="both"/>
        <w:rPr>
          <w:sz w:val="24"/>
          <w:szCs w:val="24"/>
        </w:rPr>
      </w:pPr>
      <w:r w:rsidRPr="00796149">
        <w:rPr>
          <w:sz w:val="24"/>
          <w:szCs w:val="24"/>
        </w:rPr>
        <w:t>p/agrotekindonesia/article/view/37290</w:t>
      </w:r>
      <w:r>
        <w:rPr>
          <w:sz w:val="24"/>
          <w:szCs w:val="24"/>
        </w:rPr>
        <w:t>. P</w:t>
      </w:r>
      <w:r w:rsidRPr="00796149">
        <w:rPr>
          <w:sz w:val="24"/>
          <w:szCs w:val="24"/>
        </w:rPr>
        <w:t>ada 25 April 2025.</w:t>
      </w:r>
    </w:p>
    <w:p w14:paraId="52E1D747" w14:textId="77777777" w:rsidR="009F5009" w:rsidRDefault="00996381" w:rsidP="009F5009">
      <w:pPr>
        <w:ind w:left="720" w:hanging="720"/>
        <w:jc w:val="both"/>
        <w:rPr>
          <w:sz w:val="24"/>
          <w:szCs w:val="24"/>
        </w:rPr>
      </w:pPr>
      <w:r w:rsidRPr="00796149">
        <w:rPr>
          <w:sz w:val="24"/>
          <w:szCs w:val="24"/>
        </w:rPr>
        <w:t>Fitriani, F., Sari, R. D., Ambarwati, D.</w:t>
      </w:r>
      <w:r>
        <w:rPr>
          <w:sz w:val="24"/>
          <w:szCs w:val="24"/>
        </w:rPr>
        <w:t xml:space="preserve"> </w:t>
      </w:r>
      <w:r w:rsidRPr="00796149">
        <w:rPr>
          <w:sz w:val="24"/>
          <w:szCs w:val="24"/>
        </w:rPr>
        <w:t>2020. Efektivitas Mikoriza terhadap Pertumbuhan Akar Tanaman Jagung di Lahan Suboptimal. Jurnal Agrotek Indonesia, 5(3): 30–37. Diakses di https://journal.unnes.ac.id/sju/index.ph</w:t>
      </w:r>
    </w:p>
    <w:p w14:paraId="4CF7B737" w14:textId="1D2B04EA" w:rsidR="00996381" w:rsidRPr="00796149" w:rsidRDefault="00996381" w:rsidP="009F5009">
      <w:pPr>
        <w:ind w:left="720"/>
        <w:jc w:val="both"/>
        <w:rPr>
          <w:sz w:val="24"/>
          <w:szCs w:val="24"/>
        </w:rPr>
      </w:pPr>
      <w:r w:rsidRPr="00796149">
        <w:rPr>
          <w:sz w:val="24"/>
          <w:szCs w:val="24"/>
        </w:rPr>
        <w:t>p/agrotekindonesia/article/view/36829</w:t>
      </w:r>
      <w:r>
        <w:rPr>
          <w:sz w:val="24"/>
          <w:szCs w:val="24"/>
        </w:rPr>
        <w:t>. P</w:t>
      </w:r>
      <w:r w:rsidRPr="00796149">
        <w:rPr>
          <w:sz w:val="24"/>
          <w:szCs w:val="24"/>
        </w:rPr>
        <w:t>ada 1 Mei 2025.</w:t>
      </w:r>
    </w:p>
    <w:p w14:paraId="4412EE0D" w14:textId="13C0B52C" w:rsidR="00996381" w:rsidRDefault="00996381" w:rsidP="00996381">
      <w:pPr>
        <w:ind w:left="720" w:hanging="720"/>
        <w:jc w:val="both"/>
        <w:rPr>
          <w:sz w:val="24"/>
          <w:szCs w:val="24"/>
        </w:rPr>
      </w:pPr>
      <w:r w:rsidRPr="00796149">
        <w:rPr>
          <w:sz w:val="24"/>
          <w:szCs w:val="24"/>
        </w:rPr>
        <w:t>Handayani, T., Subowo</w:t>
      </w:r>
      <w:r>
        <w:rPr>
          <w:sz w:val="24"/>
          <w:szCs w:val="24"/>
        </w:rPr>
        <w:t>.</w:t>
      </w:r>
      <w:r w:rsidRPr="00796149">
        <w:rPr>
          <w:sz w:val="24"/>
          <w:szCs w:val="24"/>
        </w:rPr>
        <w:t>, Sunarto.</w:t>
      </w:r>
      <w:r>
        <w:rPr>
          <w:sz w:val="24"/>
          <w:szCs w:val="24"/>
        </w:rPr>
        <w:t xml:space="preserve"> </w:t>
      </w:r>
      <w:r w:rsidRPr="00796149">
        <w:rPr>
          <w:sz w:val="24"/>
          <w:szCs w:val="24"/>
        </w:rPr>
        <w:t>2019. Mikoriza dalam Meningkatkan Toleransi Tanaman terhadap Stres Air. Jurnal Agrivigor, 19(1): 55–62. Diakses di https://ejournal.unib.ac.id/index.php/agrovigor/article/view/11650</w:t>
      </w:r>
      <w:r>
        <w:rPr>
          <w:sz w:val="24"/>
          <w:szCs w:val="24"/>
        </w:rPr>
        <w:t>. P</w:t>
      </w:r>
      <w:r w:rsidRPr="00796149">
        <w:rPr>
          <w:sz w:val="24"/>
          <w:szCs w:val="24"/>
        </w:rPr>
        <w:t>ada 25 April 2025.</w:t>
      </w:r>
    </w:p>
    <w:p w14:paraId="44835D53" w14:textId="77E1EFF3" w:rsidR="0078411F" w:rsidRDefault="0078411F" w:rsidP="0078411F">
      <w:pPr>
        <w:ind w:left="720" w:hanging="720"/>
        <w:jc w:val="both"/>
        <w:rPr>
          <w:sz w:val="24"/>
          <w:szCs w:val="24"/>
        </w:rPr>
      </w:pPr>
      <w:r w:rsidRPr="00796149">
        <w:rPr>
          <w:sz w:val="24"/>
          <w:szCs w:val="24"/>
        </w:rPr>
        <w:t>Lukman, Asri.</w:t>
      </w:r>
      <w:r>
        <w:rPr>
          <w:sz w:val="24"/>
          <w:szCs w:val="24"/>
        </w:rPr>
        <w:t xml:space="preserve"> </w:t>
      </w:r>
      <w:r w:rsidRPr="00796149">
        <w:rPr>
          <w:sz w:val="24"/>
          <w:szCs w:val="24"/>
        </w:rPr>
        <w:t>2021. Jagung Pulut Lokal. Diakses di</w:t>
      </w:r>
      <w:r>
        <w:rPr>
          <w:sz w:val="24"/>
          <w:szCs w:val="24"/>
        </w:rPr>
        <w:t xml:space="preserve"> </w:t>
      </w:r>
      <w:r w:rsidRPr="00796149">
        <w:rPr>
          <w:sz w:val="24"/>
          <w:szCs w:val="24"/>
        </w:rPr>
        <w:t>http://cybex.pertanian.go.id/artikel/99725/jagung-pulut-lokal/</w:t>
      </w:r>
      <w:r>
        <w:rPr>
          <w:sz w:val="24"/>
          <w:szCs w:val="24"/>
        </w:rPr>
        <w:t>. P</w:t>
      </w:r>
      <w:r w:rsidRPr="00796149">
        <w:rPr>
          <w:sz w:val="24"/>
          <w:szCs w:val="24"/>
        </w:rPr>
        <w:t>ada 16 Juni 2022.</w:t>
      </w:r>
    </w:p>
    <w:p w14:paraId="385152F3" w14:textId="5CB55477" w:rsidR="009F5009" w:rsidRDefault="00996381" w:rsidP="009F5009">
      <w:pPr>
        <w:ind w:left="720" w:hanging="720"/>
        <w:jc w:val="both"/>
        <w:rPr>
          <w:sz w:val="24"/>
          <w:szCs w:val="24"/>
        </w:rPr>
      </w:pPr>
      <w:r w:rsidRPr="00796149">
        <w:rPr>
          <w:sz w:val="24"/>
          <w:szCs w:val="24"/>
        </w:rPr>
        <w:t>Maftukhah, N., Anshori, M. F., Susilo, G.</w:t>
      </w:r>
      <w:r>
        <w:rPr>
          <w:sz w:val="24"/>
          <w:szCs w:val="24"/>
        </w:rPr>
        <w:t xml:space="preserve"> </w:t>
      </w:r>
      <w:r w:rsidRPr="00796149">
        <w:rPr>
          <w:sz w:val="24"/>
          <w:szCs w:val="24"/>
        </w:rPr>
        <w:t>2019. Pengaruh CMA terhadap Pembentukan Tongkol Jagung. Agrinika, 3(1): 25–32. Diakses di https://ejournal.unikama.ac.id/index.php/agrinika/article/view/3220</w:t>
      </w:r>
      <w:r>
        <w:rPr>
          <w:sz w:val="24"/>
          <w:szCs w:val="24"/>
        </w:rPr>
        <w:t>. P</w:t>
      </w:r>
      <w:r w:rsidRPr="00796149">
        <w:rPr>
          <w:sz w:val="24"/>
          <w:szCs w:val="24"/>
        </w:rPr>
        <w:t>ada 1 Mei 2025.</w:t>
      </w:r>
    </w:p>
    <w:p w14:paraId="61EA2DA2" w14:textId="516075C1" w:rsidR="0078411F" w:rsidRDefault="0078411F" w:rsidP="00996381">
      <w:pPr>
        <w:ind w:left="720" w:hanging="720"/>
        <w:jc w:val="both"/>
        <w:rPr>
          <w:sz w:val="24"/>
          <w:szCs w:val="24"/>
        </w:rPr>
      </w:pPr>
      <w:r w:rsidRPr="00796149">
        <w:rPr>
          <w:sz w:val="24"/>
          <w:szCs w:val="24"/>
        </w:rPr>
        <w:t>Maryani, Y., Jubaedah, S., Isnawati.</w:t>
      </w:r>
      <w:r>
        <w:rPr>
          <w:sz w:val="24"/>
          <w:szCs w:val="24"/>
        </w:rPr>
        <w:t xml:space="preserve"> </w:t>
      </w:r>
      <w:r w:rsidRPr="00796149">
        <w:rPr>
          <w:sz w:val="24"/>
          <w:szCs w:val="24"/>
        </w:rPr>
        <w:t>2018. Peran Mikoriza terhadap Pertumbuhan dan Perkembangan Jagung Manis. Jurnal Agroteknologi, 12(1): 25–30. Diakses di https://jurnal.uns.ac.id/agroteknologi/article/view/26678</w:t>
      </w:r>
      <w:r>
        <w:rPr>
          <w:sz w:val="24"/>
          <w:szCs w:val="24"/>
        </w:rPr>
        <w:t>. P</w:t>
      </w:r>
      <w:r w:rsidRPr="00796149">
        <w:rPr>
          <w:sz w:val="24"/>
          <w:szCs w:val="24"/>
        </w:rPr>
        <w:t>ada 1 Mei 2025.</w:t>
      </w:r>
    </w:p>
    <w:p w14:paraId="6CBE5BFA" w14:textId="77777777" w:rsidR="0078411F" w:rsidRDefault="0078411F" w:rsidP="0078411F">
      <w:pPr>
        <w:ind w:left="720" w:hanging="720"/>
        <w:jc w:val="both"/>
        <w:rPr>
          <w:sz w:val="24"/>
          <w:szCs w:val="24"/>
        </w:rPr>
      </w:pPr>
      <w:r w:rsidRPr="00796149">
        <w:rPr>
          <w:sz w:val="24"/>
          <w:szCs w:val="24"/>
        </w:rPr>
        <w:t>M. Faizi</w:t>
      </w:r>
      <w:r>
        <w:rPr>
          <w:sz w:val="24"/>
          <w:szCs w:val="24"/>
        </w:rPr>
        <w:t>.,</w:t>
      </w:r>
      <w:r w:rsidRPr="00796149">
        <w:rPr>
          <w:sz w:val="24"/>
          <w:szCs w:val="24"/>
        </w:rPr>
        <w:t xml:space="preserve"> Retno, T.P.</w:t>
      </w:r>
      <w:r>
        <w:rPr>
          <w:sz w:val="24"/>
          <w:szCs w:val="24"/>
        </w:rPr>
        <w:t xml:space="preserve"> </w:t>
      </w:r>
      <w:r w:rsidRPr="00796149">
        <w:rPr>
          <w:sz w:val="24"/>
          <w:szCs w:val="24"/>
        </w:rPr>
        <w:t>20</w:t>
      </w:r>
      <w:r>
        <w:rPr>
          <w:sz w:val="24"/>
          <w:szCs w:val="24"/>
        </w:rPr>
        <w:t>20</w:t>
      </w:r>
      <w:r w:rsidRPr="00796149">
        <w:rPr>
          <w:sz w:val="24"/>
          <w:szCs w:val="24"/>
        </w:rPr>
        <w:t>. Pengaruh Cendawan Mikoriza Arbuskular (CMA)</w:t>
      </w:r>
      <w:r>
        <w:rPr>
          <w:sz w:val="24"/>
          <w:szCs w:val="24"/>
        </w:rPr>
        <w:t xml:space="preserve"> </w:t>
      </w:r>
      <w:r w:rsidRPr="00796149">
        <w:rPr>
          <w:sz w:val="24"/>
          <w:szCs w:val="24"/>
        </w:rPr>
        <w:t>terhadap Pertumbuhan dan Hasil Tanaman Jagung Manis (Zea mays L.). Jurnal Pertanian, 11(2): 77–83. Diakses di https://jamp-jurnal.unmerpas.ac.</w:t>
      </w:r>
    </w:p>
    <w:p w14:paraId="417AF670" w14:textId="7C924094" w:rsidR="0078411F" w:rsidRDefault="0078411F" w:rsidP="00996381">
      <w:pPr>
        <w:ind w:left="720"/>
        <w:jc w:val="both"/>
        <w:rPr>
          <w:sz w:val="24"/>
          <w:szCs w:val="24"/>
        </w:rPr>
      </w:pPr>
      <w:r w:rsidRPr="00796149">
        <w:rPr>
          <w:sz w:val="24"/>
          <w:szCs w:val="24"/>
        </w:rPr>
        <w:t xml:space="preserve">id/. </w:t>
      </w:r>
      <w:r>
        <w:rPr>
          <w:sz w:val="24"/>
          <w:szCs w:val="24"/>
        </w:rPr>
        <w:t>P</w:t>
      </w:r>
      <w:r w:rsidRPr="00796149">
        <w:rPr>
          <w:sz w:val="24"/>
          <w:szCs w:val="24"/>
        </w:rPr>
        <w:t>ada 2 Oktober 2024.</w:t>
      </w:r>
    </w:p>
    <w:p w14:paraId="58743955" w14:textId="01B1C60A" w:rsidR="0078411F" w:rsidRDefault="0078411F" w:rsidP="00644813">
      <w:pPr>
        <w:ind w:left="720" w:hanging="720"/>
        <w:jc w:val="both"/>
        <w:rPr>
          <w:sz w:val="24"/>
          <w:szCs w:val="24"/>
        </w:rPr>
      </w:pPr>
      <w:r w:rsidRPr="00796149">
        <w:rPr>
          <w:sz w:val="24"/>
          <w:szCs w:val="24"/>
        </w:rPr>
        <w:t>Mustika, E., Nurdin, N., Suwignyo, R. A.</w:t>
      </w:r>
      <w:r>
        <w:rPr>
          <w:sz w:val="24"/>
          <w:szCs w:val="24"/>
        </w:rPr>
        <w:t xml:space="preserve"> </w:t>
      </w:r>
      <w:r w:rsidRPr="00796149">
        <w:rPr>
          <w:sz w:val="24"/>
          <w:szCs w:val="24"/>
        </w:rPr>
        <w:t>2019. Pengaruh Pupuk Fosfor dan Mikoriza terhadap Pertumbuhan dan Hasil Jagung. Jurnal Agrotek Tropika, 7(2): 65–73. Diakses di https://ejournal.unsri.ac.id/index.php/agrotek/article/view/6989</w:t>
      </w:r>
      <w:r>
        <w:rPr>
          <w:sz w:val="24"/>
          <w:szCs w:val="24"/>
        </w:rPr>
        <w:t>. P</w:t>
      </w:r>
      <w:r w:rsidRPr="00796149">
        <w:rPr>
          <w:sz w:val="24"/>
          <w:szCs w:val="24"/>
        </w:rPr>
        <w:t>ada 3 Oktober 2024.</w:t>
      </w:r>
    </w:p>
    <w:p w14:paraId="6F1B3449" w14:textId="77777777" w:rsidR="00644813" w:rsidRDefault="00644813" w:rsidP="009F5009">
      <w:pPr>
        <w:ind w:left="720"/>
        <w:jc w:val="both"/>
        <w:rPr>
          <w:sz w:val="24"/>
          <w:szCs w:val="24"/>
        </w:rPr>
      </w:pPr>
    </w:p>
    <w:p w14:paraId="56CF9B8F" w14:textId="77777777" w:rsidR="00996381" w:rsidRDefault="00996381" w:rsidP="00996381">
      <w:pPr>
        <w:ind w:left="720" w:hanging="720"/>
        <w:jc w:val="both"/>
        <w:rPr>
          <w:sz w:val="24"/>
          <w:szCs w:val="24"/>
        </w:rPr>
      </w:pPr>
      <w:r w:rsidRPr="00796149">
        <w:rPr>
          <w:sz w:val="24"/>
          <w:szCs w:val="24"/>
        </w:rPr>
        <w:t>Prasetyo, B. H., Supriyadi, Wahyuni, S.</w:t>
      </w:r>
      <w:r>
        <w:rPr>
          <w:sz w:val="24"/>
          <w:szCs w:val="24"/>
        </w:rPr>
        <w:t xml:space="preserve"> </w:t>
      </w:r>
      <w:r w:rsidRPr="00796149">
        <w:rPr>
          <w:sz w:val="24"/>
          <w:szCs w:val="24"/>
        </w:rPr>
        <w:t xml:space="preserve">2017. Efektivitas Mikoriza dalam </w:t>
      </w:r>
      <w:r w:rsidRPr="00796149">
        <w:rPr>
          <w:sz w:val="24"/>
          <w:szCs w:val="24"/>
        </w:rPr>
        <w:lastRenderedPageBreak/>
        <w:t>Meningkatkan Pertumbuhan dan Produksi Jagung. Jurnal Tanah Tropika, 22(3): 201–209. Diakses di https://journal.unhas.ac.id/index.php/JTAT/art</w:t>
      </w:r>
    </w:p>
    <w:p w14:paraId="0E831BD6" w14:textId="6BA5A6CD" w:rsidR="00996381" w:rsidRDefault="00996381" w:rsidP="00996381">
      <w:pPr>
        <w:ind w:left="720"/>
        <w:jc w:val="both"/>
        <w:rPr>
          <w:sz w:val="24"/>
          <w:szCs w:val="24"/>
        </w:rPr>
      </w:pPr>
      <w:r w:rsidRPr="00796149">
        <w:rPr>
          <w:sz w:val="24"/>
          <w:szCs w:val="24"/>
        </w:rPr>
        <w:t>icle/view/2494</w:t>
      </w:r>
      <w:r>
        <w:rPr>
          <w:sz w:val="24"/>
          <w:szCs w:val="24"/>
        </w:rPr>
        <w:t>. P</w:t>
      </w:r>
      <w:r w:rsidRPr="00796149">
        <w:rPr>
          <w:sz w:val="24"/>
          <w:szCs w:val="24"/>
        </w:rPr>
        <w:t>ada 25 April 2025.</w:t>
      </w:r>
    </w:p>
    <w:p w14:paraId="218CDDD8" w14:textId="77777777" w:rsidR="009F5009" w:rsidRDefault="00996381" w:rsidP="009F5009">
      <w:pPr>
        <w:ind w:left="720" w:hanging="720"/>
        <w:jc w:val="both"/>
        <w:rPr>
          <w:sz w:val="24"/>
          <w:szCs w:val="24"/>
        </w:rPr>
      </w:pPr>
      <w:r w:rsidRPr="00796149">
        <w:rPr>
          <w:sz w:val="24"/>
          <w:szCs w:val="24"/>
        </w:rPr>
        <w:t>Rohmah, M., Arumingtyas, E. L.</w:t>
      </w:r>
      <w:r>
        <w:rPr>
          <w:sz w:val="24"/>
          <w:szCs w:val="24"/>
        </w:rPr>
        <w:t xml:space="preserve"> </w:t>
      </w:r>
      <w:r w:rsidRPr="00796149">
        <w:rPr>
          <w:sz w:val="24"/>
          <w:szCs w:val="24"/>
        </w:rPr>
        <w:t>2019. Peran Cendawan Mikoriza Arbuskular dalam Pertumbuhan dan Hasil Jagung. Jurnal Biologi Tropis, 19(2): 150–157. Diakses di https://jurnalfkip.unram.ac.id/index.php/JBT/article/view</w:t>
      </w:r>
    </w:p>
    <w:p w14:paraId="64DAD94D" w14:textId="7EC9DF6A" w:rsidR="00996381" w:rsidRDefault="00996381" w:rsidP="009F5009">
      <w:pPr>
        <w:ind w:left="720"/>
        <w:jc w:val="both"/>
        <w:rPr>
          <w:sz w:val="24"/>
          <w:szCs w:val="24"/>
        </w:rPr>
      </w:pPr>
      <w:r w:rsidRPr="00796149">
        <w:rPr>
          <w:sz w:val="24"/>
          <w:szCs w:val="24"/>
        </w:rPr>
        <w:t>/1225</w:t>
      </w:r>
      <w:r>
        <w:rPr>
          <w:sz w:val="24"/>
          <w:szCs w:val="24"/>
        </w:rPr>
        <w:t>. P</w:t>
      </w:r>
      <w:r w:rsidRPr="00796149">
        <w:rPr>
          <w:sz w:val="24"/>
          <w:szCs w:val="24"/>
        </w:rPr>
        <w:t>ada April 2025.</w:t>
      </w:r>
    </w:p>
    <w:p w14:paraId="18828410" w14:textId="77777777" w:rsidR="009F5009" w:rsidRDefault="00996381" w:rsidP="009F5009">
      <w:pPr>
        <w:ind w:left="720" w:hanging="720"/>
        <w:jc w:val="both"/>
        <w:rPr>
          <w:sz w:val="24"/>
          <w:szCs w:val="24"/>
        </w:rPr>
      </w:pPr>
      <w:r w:rsidRPr="00796149">
        <w:rPr>
          <w:sz w:val="24"/>
          <w:szCs w:val="24"/>
        </w:rPr>
        <w:t>Sari, D. P., Supriadi, T.</w:t>
      </w:r>
      <w:r>
        <w:rPr>
          <w:sz w:val="24"/>
          <w:szCs w:val="24"/>
        </w:rPr>
        <w:t xml:space="preserve"> </w:t>
      </w:r>
      <w:r w:rsidRPr="00796149">
        <w:rPr>
          <w:sz w:val="24"/>
          <w:szCs w:val="24"/>
        </w:rPr>
        <w:t>2019. Pengaruh Inokulasi Mikoriza terhadap Pertumbuhan dan Hasil Tanaman Jagung. Jurnal Agrosains, 21(1): 9–15. Diakses di https://jurnal.unikal.ac.idindex.php/AGROSAINS/article/view</w:t>
      </w:r>
    </w:p>
    <w:p w14:paraId="3ADE0682" w14:textId="25285CF2" w:rsidR="00996381" w:rsidRDefault="00996381" w:rsidP="009F5009">
      <w:pPr>
        <w:ind w:left="720"/>
        <w:jc w:val="both"/>
        <w:rPr>
          <w:sz w:val="24"/>
          <w:szCs w:val="24"/>
        </w:rPr>
      </w:pPr>
      <w:r w:rsidRPr="00796149">
        <w:rPr>
          <w:sz w:val="24"/>
          <w:szCs w:val="24"/>
        </w:rPr>
        <w:t>/18</w:t>
      </w:r>
      <w:r>
        <w:rPr>
          <w:sz w:val="24"/>
          <w:szCs w:val="24"/>
        </w:rPr>
        <w:t>. P</w:t>
      </w:r>
      <w:r w:rsidRPr="00796149">
        <w:rPr>
          <w:sz w:val="24"/>
          <w:szCs w:val="24"/>
        </w:rPr>
        <w:t>ada 25 April 2025.</w:t>
      </w:r>
    </w:p>
    <w:p w14:paraId="7DC860EB" w14:textId="1F18ED80" w:rsidR="0078411F" w:rsidRDefault="00996381" w:rsidP="00996381">
      <w:pPr>
        <w:ind w:left="720" w:hanging="720"/>
        <w:jc w:val="both"/>
        <w:rPr>
          <w:sz w:val="24"/>
          <w:szCs w:val="24"/>
        </w:rPr>
      </w:pPr>
      <w:r w:rsidRPr="00796149">
        <w:rPr>
          <w:sz w:val="24"/>
          <w:szCs w:val="24"/>
        </w:rPr>
        <w:t>Sundari, S., Putra, D. H. Aisyah, S.</w:t>
      </w:r>
      <w:r>
        <w:rPr>
          <w:sz w:val="24"/>
          <w:szCs w:val="24"/>
        </w:rPr>
        <w:t xml:space="preserve"> </w:t>
      </w:r>
      <w:r w:rsidRPr="00796149">
        <w:rPr>
          <w:sz w:val="24"/>
          <w:szCs w:val="24"/>
        </w:rPr>
        <w:t>2021. Respon Tanaman Jagung terhadap Inokulasi Mikoriza di Lahan Pasir. Jurnal Agrotek, 9(1): 20–28. Diakses di https://ejournal2.undip.ac.id/index.php/agrotek/article/view/9890</w:t>
      </w:r>
      <w:r>
        <w:rPr>
          <w:sz w:val="24"/>
          <w:szCs w:val="24"/>
        </w:rPr>
        <w:t>. P</w:t>
      </w:r>
      <w:r w:rsidRPr="00796149">
        <w:rPr>
          <w:sz w:val="24"/>
          <w:szCs w:val="24"/>
        </w:rPr>
        <w:t>ada 25 April 2025.</w:t>
      </w:r>
    </w:p>
    <w:p w14:paraId="002AD7C2" w14:textId="77777777" w:rsidR="00996381" w:rsidRDefault="00996381" w:rsidP="00996381">
      <w:pPr>
        <w:ind w:left="720" w:hanging="720"/>
        <w:jc w:val="both"/>
        <w:rPr>
          <w:sz w:val="24"/>
          <w:szCs w:val="24"/>
        </w:rPr>
      </w:pPr>
      <w:r w:rsidRPr="00796149">
        <w:rPr>
          <w:sz w:val="24"/>
          <w:szCs w:val="24"/>
        </w:rPr>
        <w:t>Wahyuni, S., Santosa, D. A., Septian, M. 2020. Pengaruh Inokulasi Mikoriza terhadap Pertumbuhan dan Hasil Tanaman Jagung. Jurnal Agroteknologi, 10(3): 112–118. Diakses di https://journal.trunojoyo.ac.id/agrointek/article</w:t>
      </w:r>
    </w:p>
    <w:p w14:paraId="4D3B8A06" w14:textId="59F4D84E" w:rsidR="00996381" w:rsidRPr="00796149" w:rsidRDefault="00996381" w:rsidP="00996381">
      <w:pPr>
        <w:ind w:left="720"/>
        <w:jc w:val="both"/>
        <w:rPr>
          <w:sz w:val="24"/>
          <w:szCs w:val="24"/>
        </w:rPr>
      </w:pPr>
      <w:r w:rsidRPr="00796149">
        <w:rPr>
          <w:sz w:val="24"/>
          <w:szCs w:val="24"/>
        </w:rPr>
        <w:t>/view/8710</w:t>
      </w:r>
      <w:r>
        <w:rPr>
          <w:sz w:val="24"/>
          <w:szCs w:val="24"/>
        </w:rPr>
        <w:t>. P</w:t>
      </w:r>
      <w:r w:rsidRPr="00796149">
        <w:rPr>
          <w:sz w:val="24"/>
          <w:szCs w:val="24"/>
        </w:rPr>
        <w:t>ada 25 April 2025.</w:t>
      </w:r>
    </w:p>
    <w:p w14:paraId="5BD71F8D" w14:textId="77777777" w:rsidR="0078411F" w:rsidRDefault="0078411F" w:rsidP="0078411F">
      <w:pPr>
        <w:ind w:left="720" w:hanging="720"/>
        <w:jc w:val="both"/>
        <w:rPr>
          <w:sz w:val="24"/>
          <w:szCs w:val="24"/>
        </w:rPr>
      </w:pPr>
      <w:r w:rsidRPr="00796149">
        <w:rPr>
          <w:sz w:val="24"/>
          <w:szCs w:val="24"/>
        </w:rPr>
        <w:t>Wardhani, I. K., Setiawan, I., Kurniawati, F. 2020. Efektivitas Cendawan Mikoriza Arbuskular dalam Meningkatkan Ketersediaan P dan Pertumbuhan Jagung pada Tanah Andosol. Jurnal Ilmu Tanah dan Agroklimatologi, 17(2): 55–62. Diakses di https://journal.unila.ac.id/index.php/tanah/article/view/3462</w:t>
      </w:r>
      <w:r>
        <w:rPr>
          <w:sz w:val="24"/>
          <w:szCs w:val="24"/>
        </w:rPr>
        <w:t>. P</w:t>
      </w:r>
      <w:r w:rsidRPr="00796149">
        <w:rPr>
          <w:sz w:val="24"/>
          <w:szCs w:val="24"/>
        </w:rPr>
        <w:t>ada 2 Oktober 2024.</w:t>
      </w:r>
    </w:p>
    <w:p w14:paraId="05461800" w14:textId="08CD1073" w:rsidR="0078411F" w:rsidRDefault="0078411F" w:rsidP="0078411F">
      <w:pPr>
        <w:ind w:left="720" w:hanging="720"/>
        <w:jc w:val="both"/>
        <w:rPr>
          <w:sz w:val="24"/>
          <w:szCs w:val="24"/>
        </w:rPr>
      </w:pPr>
      <w:r w:rsidRPr="00796149">
        <w:rPr>
          <w:sz w:val="24"/>
          <w:szCs w:val="24"/>
        </w:rPr>
        <w:t>Yuliana, Y., Setiadi, Y. 2020. Peranan Mikoriza terhadap Pertumbuhan dan Hasil Jagung di Lahan Kering. Jurnal Agro, 12(2): 33–40. Diakses di https://journal.unnes.ac.id/sju/index.php/agro/article/view/35317</w:t>
      </w:r>
      <w:r>
        <w:rPr>
          <w:sz w:val="24"/>
          <w:szCs w:val="24"/>
        </w:rPr>
        <w:t>.</w:t>
      </w:r>
      <w:r w:rsidRPr="00796149">
        <w:rPr>
          <w:sz w:val="24"/>
          <w:szCs w:val="24"/>
        </w:rPr>
        <w:t xml:space="preserve"> </w:t>
      </w:r>
      <w:r>
        <w:rPr>
          <w:sz w:val="24"/>
          <w:szCs w:val="24"/>
        </w:rPr>
        <w:t>P</w:t>
      </w:r>
      <w:r w:rsidRPr="00796149">
        <w:rPr>
          <w:sz w:val="24"/>
          <w:szCs w:val="24"/>
        </w:rPr>
        <w:t>ada 25 April 2025.</w:t>
      </w:r>
    </w:p>
    <w:p w14:paraId="6B400678" w14:textId="77777777" w:rsidR="009F5009" w:rsidRDefault="0078411F" w:rsidP="009F5009">
      <w:pPr>
        <w:ind w:left="720" w:hanging="720"/>
        <w:jc w:val="both"/>
        <w:rPr>
          <w:sz w:val="24"/>
          <w:szCs w:val="24"/>
        </w:rPr>
      </w:pPr>
      <w:r>
        <w:rPr>
          <w:sz w:val="24"/>
          <w:szCs w:val="24"/>
        </w:rPr>
        <w:t>Yunita, W, S., Muhammad, N, H, N. 2020. Efektivitas Cendawan Mikoriza (CMA) Terhadap Pertumbuhan Dan Produksi Jagung Putih (</w:t>
      </w:r>
      <w:r>
        <w:rPr>
          <w:i/>
          <w:iCs/>
          <w:sz w:val="24"/>
          <w:szCs w:val="24"/>
        </w:rPr>
        <w:t xml:space="preserve">Zea mays </w:t>
      </w:r>
      <w:r>
        <w:rPr>
          <w:sz w:val="24"/>
          <w:szCs w:val="24"/>
        </w:rPr>
        <w:t xml:space="preserve">L.). Jurnal Umsu, 5(1): 36-40 Diakses di </w:t>
      </w:r>
      <w:r w:rsidRPr="008979AD">
        <w:rPr>
          <w:sz w:val="24"/>
          <w:szCs w:val="24"/>
        </w:rPr>
        <w:t>https://jurnal.umsu.ac.id/index.php/ag</w:t>
      </w:r>
    </w:p>
    <w:p w14:paraId="05E6B224" w14:textId="7140C43D" w:rsidR="00C227FD" w:rsidRDefault="0078411F" w:rsidP="009F5009">
      <w:pPr>
        <w:ind w:left="720"/>
        <w:jc w:val="both"/>
      </w:pPr>
      <w:r w:rsidRPr="008979AD">
        <w:rPr>
          <w:sz w:val="24"/>
          <w:szCs w:val="24"/>
        </w:rPr>
        <w:t>rium/article/download/5657/4808</w:t>
      </w:r>
      <w:r>
        <w:rPr>
          <w:sz w:val="24"/>
          <w:szCs w:val="24"/>
        </w:rPr>
        <w:t xml:space="preserve">. Pada 5 Agustus 2025.                </w:t>
      </w:r>
      <w:r>
        <w:t> </w:t>
      </w:r>
    </w:p>
    <w:sectPr w:rsidR="00C227FD" w:rsidSect="00AB690F">
      <w:headerReference w:type="default" r:id="rId7"/>
      <w:pgSz w:w="11906" w:h="16838" w:code="9"/>
      <w:pgMar w:top="1701" w:right="1701" w:bottom="1701" w:left="1701"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F93CD" w14:textId="77777777" w:rsidR="00031F8A" w:rsidRDefault="00031F8A">
      <w:r>
        <w:separator/>
      </w:r>
    </w:p>
  </w:endnote>
  <w:endnote w:type="continuationSeparator" w:id="0">
    <w:p w14:paraId="619BA864" w14:textId="77777777" w:rsidR="00031F8A" w:rsidRDefault="00031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8F8F9" w14:textId="77777777" w:rsidR="00031F8A" w:rsidRDefault="00031F8A">
      <w:r>
        <w:separator/>
      </w:r>
    </w:p>
  </w:footnote>
  <w:footnote w:type="continuationSeparator" w:id="0">
    <w:p w14:paraId="44F28E86" w14:textId="77777777" w:rsidR="00031F8A" w:rsidRDefault="00031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6A02" w14:textId="77777777" w:rsidR="00C227FD" w:rsidRDefault="00D8705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5B90ACAF" wp14:editId="583D8CDD">
              <wp:simplePos x="0" y="0"/>
              <wp:positionH relativeFrom="page">
                <wp:posOffset>6457639</wp:posOffset>
              </wp:positionH>
              <wp:positionV relativeFrom="page">
                <wp:posOffset>443989</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C51EB94" w14:textId="77777777" w:rsidR="00C227FD" w:rsidRDefault="00D8705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B90ACAF" id="_x0000_t202" coordsize="21600,21600" o:spt="202" path="m,l,21600r21600,l21600,xe">
              <v:stroke joinstyle="miter"/>
              <v:path gradientshapeok="t" o:connecttype="rect"/>
            </v:shapetype>
            <v:shape id="Textbox 1" o:spid="_x0000_s1026" type="#_x0000_t202" style="position:absolute;margin-left:508.5pt;margin-top:34.95pt;width:13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" filled="f" stroked="f">
              <v:textbox inset="0,0,0,0">
                <w:txbxContent>
                  <w:p w14:paraId="4C51EB94" w14:textId="77777777" w:rsidR="00C227FD" w:rsidRDefault="00D8705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DC1"/>
    <w:multiLevelType w:val="hybridMultilevel"/>
    <w:tmpl w:val="C51659F8"/>
    <w:lvl w:ilvl="0" w:tplc="FB64D8A8">
      <w:start w:val="7"/>
      <w:numFmt w:val="decimal"/>
      <w:lvlText w:val="%1."/>
      <w:lvlJc w:val="left"/>
      <w:pPr>
        <w:ind w:left="502" w:hanging="360"/>
        <w:jc w:val="left"/>
      </w:pPr>
      <w:rPr>
        <w:rFonts w:ascii="Times New Roman" w:eastAsia="Times New Roman" w:hAnsi="Times New Roman" w:cs="Times New Roman" w:hint="default"/>
        <w:b w:val="0"/>
        <w:bCs w:val="0"/>
        <w:i w:val="0"/>
        <w:iCs w:val="0"/>
        <w:spacing w:val="-1"/>
        <w:w w:val="100"/>
        <w:sz w:val="20"/>
        <w:szCs w:val="20"/>
        <w:lang w:val="id" w:eastAsia="en-US" w:bidi="ar-SA"/>
      </w:rPr>
    </w:lvl>
    <w:lvl w:ilvl="1" w:tplc="3A180BF8">
      <w:numFmt w:val="bullet"/>
      <w:lvlText w:val="•"/>
      <w:lvlJc w:val="left"/>
      <w:pPr>
        <w:ind w:left="1344" w:hanging="360"/>
      </w:pPr>
      <w:rPr>
        <w:rFonts w:hint="default"/>
        <w:lang w:val="id" w:eastAsia="en-US" w:bidi="ar-SA"/>
      </w:rPr>
    </w:lvl>
    <w:lvl w:ilvl="2" w:tplc="6C30FBA2">
      <w:numFmt w:val="bullet"/>
      <w:lvlText w:val="•"/>
      <w:lvlJc w:val="left"/>
      <w:pPr>
        <w:ind w:left="2188" w:hanging="360"/>
      </w:pPr>
      <w:rPr>
        <w:rFonts w:hint="default"/>
        <w:lang w:val="id" w:eastAsia="en-US" w:bidi="ar-SA"/>
      </w:rPr>
    </w:lvl>
    <w:lvl w:ilvl="3" w:tplc="1956811E">
      <w:numFmt w:val="bullet"/>
      <w:lvlText w:val="•"/>
      <w:lvlJc w:val="left"/>
      <w:pPr>
        <w:ind w:left="3033" w:hanging="360"/>
      </w:pPr>
      <w:rPr>
        <w:rFonts w:hint="default"/>
        <w:lang w:val="id" w:eastAsia="en-US" w:bidi="ar-SA"/>
      </w:rPr>
    </w:lvl>
    <w:lvl w:ilvl="4" w:tplc="DC0E89F0">
      <w:numFmt w:val="bullet"/>
      <w:lvlText w:val="•"/>
      <w:lvlJc w:val="left"/>
      <w:pPr>
        <w:ind w:left="3877" w:hanging="360"/>
      </w:pPr>
      <w:rPr>
        <w:rFonts w:hint="default"/>
        <w:lang w:val="id" w:eastAsia="en-US" w:bidi="ar-SA"/>
      </w:rPr>
    </w:lvl>
    <w:lvl w:ilvl="5" w:tplc="2C5663F0">
      <w:numFmt w:val="bullet"/>
      <w:lvlText w:val="•"/>
      <w:lvlJc w:val="left"/>
      <w:pPr>
        <w:ind w:left="4722" w:hanging="360"/>
      </w:pPr>
      <w:rPr>
        <w:rFonts w:hint="default"/>
        <w:lang w:val="id" w:eastAsia="en-US" w:bidi="ar-SA"/>
      </w:rPr>
    </w:lvl>
    <w:lvl w:ilvl="6" w:tplc="6D224DF6">
      <w:numFmt w:val="bullet"/>
      <w:lvlText w:val="•"/>
      <w:lvlJc w:val="left"/>
      <w:pPr>
        <w:ind w:left="5566" w:hanging="360"/>
      </w:pPr>
      <w:rPr>
        <w:rFonts w:hint="default"/>
        <w:lang w:val="id" w:eastAsia="en-US" w:bidi="ar-SA"/>
      </w:rPr>
    </w:lvl>
    <w:lvl w:ilvl="7" w:tplc="62E421FE">
      <w:numFmt w:val="bullet"/>
      <w:lvlText w:val="•"/>
      <w:lvlJc w:val="left"/>
      <w:pPr>
        <w:ind w:left="6410" w:hanging="360"/>
      </w:pPr>
      <w:rPr>
        <w:rFonts w:hint="default"/>
        <w:lang w:val="id" w:eastAsia="en-US" w:bidi="ar-SA"/>
      </w:rPr>
    </w:lvl>
    <w:lvl w:ilvl="8" w:tplc="6B90FE58">
      <w:numFmt w:val="bullet"/>
      <w:lvlText w:val="•"/>
      <w:lvlJc w:val="left"/>
      <w:pPr>
        <w:ind w:left="7255" w:hanging="360"/>
      </w:pPr>
      <w:rPr>
        <w:rFonts w:hint="default"/>
        <w:lang w:val="id" w:eastAsia="en-US" w:bidi="ar-SA"/>
      </w:rPr>
    </w:lvl>
  </w:abstractNum>
  <w:abstractNum w:abstractNumId="1" w15:restartNumberingAfterBreak="0">
    <w:nsid w:val="7EB25765"/>
    <w:multiLevelType w:val="hybridMultilevel"/>
    <w:tmpl w:val="2794C716"/>
    <w:lvl w:ilvl="0" w:tplc="2960C2FC">
      <w:start w:val="1"/>
      <w:numFmt w:val="decimal"/>
      <w:lvlText w:val="%1."/>
      <w:lvlJc w:val="left"/>
      <w:pPr>
        <w:ind w:left="502" w:hanging="360"/>
        <w:jc w:val="left"/>
      </w:pPr>
      <w:rPr>
        <w:rFonts w:ascii="Times New Roman" w:eastAsia="Times New Roman" w:hAnsi="Times New Roman" w:cs="Times New Roman" w:hint="default"/>
        <w:b w:val="0"/>
        <w:bCs w:val="0"/>
        <w:i w:val="0"/>
        <w:iCs w:val="0"/>
        <w:spacing w:val="-1"/>
        <w:w w:val="100"/>
        <w:sz w:val="20"/>
        <w:szCs w:val="20"/>
        <w:lang w:val="id" w:eastAsia="en-US" w:bidi="ar-SA"/>
      </w:rPr>
    </w:lvl>
    <w:lvl w:ilvl="1" w:tplc="DB803B54">
      <w:numFmt w:val="bullet"/>
      <w:lvlText w:val="•"/>
      <w:lvlJc w:val="left"/>
      <w:pPr>
        <w:ind w:left="1344" w:hanging="360"/>
      </w:pPr>
      <w:rPr>
        <w:rFonts w:hint="default"/>
        <w:lang w:val="id" w:eastAsia="en-US" w:bidi="ar-SA"/>
      </w:rPr>
    </w:lvl>
    <w:lvl w:ilvl="2" w:tplc="7C541F2C">
      <w:numFmt w:val="bullet"/>
      <w:lvlText w:val="•"/>
      <w:lvlJc w:val="left"/>
      <w:pPr>
        <w:ind w:left="2188" w:hanging="360"/>
      </w:pPr>
      <w:rPr>
        <w:rFonts w:hint="default"/>
        <w:lang w:val="id" w:eastAsia="en-US" w:bidi="ar-SA"/>
      </w:rPr>
    </w:lvl>
    <w:lvl w:ilvl="3" w:tplc="3F9CB196">
      <w:numFmt w:val="bullet"/>
      <w:lvlText w:val="•"/>
      <w:lvlJc w:val="left"/>
      <w:pPr>
        <w:ind w:left="3033" w:hanging="360"/>
      </w:pPr>
      <w:rPr>
        <w:rFonts w:hint="default"/>
        <w:lang w:val="id" w:eastAsia="en-US" w:bidi="ar-SA"/>
      </w:rPr>
    </w:lvl>
    <w:lvl w:ilvl="4" w:tplc="3B5CC1F8">
      <w:numFmt w:val="bullet"/>
      <w:lvlText w:val="•"/>
      <w:lvlJc w:val="left"/>
      <w:pPr>
        <w:ind w:left="3877" w:hanging="360"/>
      </w:pPr>
      <w:rPr>
        <w:rFonts w:hint="default"/>
        <w:lang w:val="id" w:eastAsia="en-US" w:bidi="ar-SA"/>
      </w:rPr>
    </w:lvl>
    <w:lvl w:ilvl="5" w:tplc="F18AF89A">
      <w:numFmt w:val="bullet"/>
      <w:lvlText w:val="•"/>
      <w:lvlJc w:val="left"/>
      <w:pPr>
        <w:ind w:left="4722" w:hanging="360"/>
      </w:pPr>
      <w:rPr>
        <w:rFonts w:hint="default"/>
        <w:lang w:val="id" w:eastAsia="en-US" w:bidi="ar-SA"/>
      </w:rPr>
    </w:lvl>
    <w:lvl w:ilvl="6" w:tplc="C56C3DCC">
      <w:numFmt w:val="bullet"/>
      <w:lvlText w:val="•"/>
      <w:lvlJc w:val="left"/>
      <w:pPr>
        <w:ind w:left="5566" w:hanging="360"/>
      </w:pPr>
      <w:rPr>
        <w:rFonts w:hint="default"/>
        <w:lang w:val="id" w:eastAsia="en-US" w:bidi="ar-SA"/>
      </w:rPr>
    </w:lvl>
    <w:lvl w:ilvl="7" w:tplc="0BB0D554">
      <w:numFmt w:val="bullet"/>
      <w:lvlText w:val="•"/>
      <w:lvlJc w:val="left"/>
      <w:pPr>
        <w:ind w:left="6410" w:hanging="360"/>
      </w:pPr>
      <w:rPr>
        <w:rFonts w:hint="default"/>
        <w:lang w:val="id" w:eastAsia="en-US" w:bidi="ar-SA"/>
      </w:rPr>
    </w:lvl>
    <w:lvl w:ilvl="8" w:tplc="7228F370">
      <w:numFmt w:val="bullet"/>
      <w:lvlText w:val="•"/>
      <w:lvlJc w:val="left"/>
      <w:pPr>
        <w:ind w:left="7255" w:hanging="360"/>
      </w:pPr>
      <w:rPr>
        <w:rFonts w:hint="default"/>
        <w:lang w:val="id" w:eastAsia="en-US" w:bidi="ar-SA"/>
      </w:rPr>
    </w:lvl>
  </w:abstractNum>
  <w:num w:numId="1" w16cid:durableId="387076890">
    <w:abstractNumId w:val="0"/>
  </w:num>
  <w:num w:numId="2" w16cid:durableId="588738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FD"/>
    <w:rsid w:val="00031F8A"/>
    <w:rsid w:val="000773F7"/>
    <w:rsid w:val="0031522B"/>
    <w:rsid w:val="00354A0B"/>
    <w:rsid w:val="00407D6A"/>
    <w:rsid w:val="00576853"/>
    <w:rsid w:val="00644813"/>
    <w:rsid w:val="0078411F"/>
    <w:rsid w:val="0079412C"/>
    <w:rsid w:val="007D743B"/>
    <w:rsid w:val="00996381"/>
    <w:rsid w:val="009E3085"/>
    <w:rsid w:val="009F5009"/>
    <w:rsid w:val="00AB690F"/>
    <w:rsid w:val="00AF0A97"/>
    <w:rsid w:val="00C227FD"/>
    <w:rsid w:val="00C72A53"/>
    <w:rsid w:val="00CC390A"/>
    <w:rsid w:val="00CF319A"/>
    <w:rsid w:val="00D87050"/>
    <w:rsid w:val="00DC567B"/>
    <w:rsid w:val="00E14AFD"/>
    <w:rsid w:val="00E520F8"/>
    <w:rsid w:val="00EB3C66"/>
    <w:rsid w:val="00F77457"/>
    <w:rsid w:val="00FB76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6F10"/>
  <w15:docId w15:val="{47265BD0-6245-4AC3-9A19-8C65681D2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right="10"/>
      <w:jc w:val="center"/>
      <w:outlineLvl w:val="0"/>
    </w:pPr>
    <w:rPr>
      <w:b/>
      <w:bCs/>
      <w:sz w:val="24"/>
      <w:szCs w:val="24"/>
    </w:rPr>
  </w:style>
  <w:style w:type="paragraph" w:styleId="Heading2">
    <w:name w:val="heading 2"/>
    <w:basedOn w:val="Normal"/>
    <w:uiPriority w:val="9"/>
    <w:unhideWhenUsed/>
    <w:qFormat/>
    <w:pPr>
      <w:ind w:left="14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aliases w:val="Body of text"/>
    <w:basedOn w:val="Normal"/>
    <w:link w:val="ListParagraphChar"/>
    <w:uiPriority w:val="34"/>
    <w:qFormat/>
    <w:pPr>
      <w:ind w:left="501" w:hanging="360"/>
    </w:pPr>
  </w:style>
  <w:style w:type="paragraph" w:customStyle="1" w:styleId="TableParagraph">
    <w:name w:val="Table Paragraph"/>
    <w:basedOn w:val="Normal"/>
    <w:uiPriority w:val="1"/>
    <w:qFormat/>
    <w:pPr>
      <w:spacing w:line="256" w:lineRule="exact"/>
      <w:ind w:left="121"/>
    </w:pPr>
  </w:style>
  <w:style w:type="character" w:customStyle="1" w:styleId="ListParagraphChar">
    <w:name w:val="List Paragraph Char"/>
    <w:aliases w:val="Body of text Char"/>
    <w:basedOn w:val="DefaultParagraphFont"/>
    <w:link w:val="ListParagraph"/>
    <w:uiPriority w:val="34"/>
    <w:locked/>
    <w:rsid w:val="00AB690F"/>
    <w:rPr>
      <w:rFonts w:ascii="Times New Roman" w:eastAsia="Times New Roman" w:hAnsi="Times New Roman" w:cs="Times New Roman"/>
      <w:lang w:val="id"/>
    </w:rPr>
  </w:style>
  <w:style w:type="table" w:customStyle="1" w:styleId="TableGrid2">
    <w:name w:val="Table Grid2"/>
    <w:basedOn w:val="TableNormal"/>
    <w:next w:val="TableGrid"/>
    <w:uiPriority w:val="39"/>
    <w:rsid w:val="00F77457"/>
    <w:pPr>
      <w:widowControl/>
      <w:autoSpaceDE/>
      <w:autoSpaceDN/>
      <w:jc w:val="both"/>
    </w:pPr>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77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8411F"/>
    <w:pPr>
      <w:widowControl/>
      <w:tabs>
        <w:tab w:val="center" w:pos="4680"/>
        <w:tab w:val="right" w:pos="9360"/>
      </w:tabs>
      <w:autoSpaceDE/>
      <w:autoSpaceDN/>
    </w:pPr>
    <w:rPr>
      <w:rFonts w:ascii="Calibri" w:eastAsia="Calibri" w:hAnsi="Calibri" w:cs="SimSun"/>
      <w:lang w:val="en-US"/>
    </w:rPr>
  </w:style>
  <w:style w:type="character" w:customStyle="1" w:styleId="HeaderChar">
    <w:name w:val="Header Char"/>
    <w:basedOn w:val="DefaultParagraphFont"/>
    <w:link w:val="Header"/>
    <w:uiPriority w:val="99"/>
    <w:rsid w:val="0078411F"/>
    <w:rPr>
      <w:rFonts w:ascii="Calibri" w:eastAsia="Calibri" w:hAnsi="Calibri" w:cs="SimSun"/>
    </w:rPr>
  </w:style>
  <w:style w:type="paragraph" w:styleId="Footer">
    <w:name w:val="footer"/>
    <w:basedOn w:val="Normal"/>
    <w:link w:val="FooterChar"/>
    <w:uiPriority w:val="99"/>
    <w:rsid w:val="0078411F"/>
    <w:pPr>
      <w:widowControl/>
      <w:tabs>
        <w:tab w:val="center" w:pos="4680"/>
        <w:tab w:val="right" w:pos="9360"/>
      </w:tabs>
      <w:autoSpaceDE/>
      <w:autoSpaceDN/>
    </w:pPr>
    <w:rPr>
      <w:rFonts w:ascii="Calibri" w:eastAsia="Calibri" w:hAnsi="Calibri" w:cs="SimSun"/>
      <w:lang w:val="en-US"/>
    </w:rPr>
  </w:style>
  <w:style w:type="character" w:customStyle="1" w:styleId="FooterChar">
    <w:name w:val="Footer Char"/>
    <w:basedOn w:val="DefaultParagraphFont"/>
    <w:link w:val="Footer"/>
    <w:uiPriority w:val="99"/>
    <w:rsid w:val="0078411F"/>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3240</Words>
  <Characters>18470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Template_JTA-revisi</vt:lpstr>
    </vt:vector>
  </TitlesOfParts>
  <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Template_JTA-revisi</dc:title>
  <dc:creator>User</dc:creator>
  <cp:lastModifiedBy>notebook acer</cp:lastModifiedBy>
  <cp:revision>2</cp:revision>
  <cp:lastPrinted>2025-08-11T02:28:00Z</cp:lastPrinted>
  <dcterms:created xsi:type="dcterms:W3CDTF">2025-08-12T02:29:00Z</dcterms:created>
  <dcterms:modified xsi:type="dcterms:W3CDTF">2025-08-12T02:29:00Z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2025-08-11T00:00:00Z</vt:filetime>
  </property>
  <property fmtid="{D5CDD505-2E9C-101B-9397-08002B2CF9AE}" pid="3" name="Producer">
    <vt:lpwstr>Skia/PDF m140 Google Docs Renderer</vt:lpwstr>
  </property>
  <property fmtid="{D5CDD505-2E9C-101B-9397-08002B2CF9AE}" pid="4" name="LastSaved">
    <vt:filetime>2025-08-11T00:00:00Z</vt:filetime>
  </property>
</Properties>
</file>