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8CDB8" w14:textId="77777777" w:rsidR="00A467FA" w:rsidRPr="00217988" w:rsidRDefault="00A467FA" w:rsidP="00A467FA">
      <w:pPr>
        <w:tabs>
          <w:tab w:val="left" w:pos="1134"/>
          <w:tab w:val="left" w:pos="1418"/>
        </w:tabs>
        <w:spacing w:after="0" w:line="240" w:lineRule="auto"/>
        <w:jc w:val="center"/>
        <w:rPr>
          <w:rFonts w:ascii="Arial" w:hAnsi="Arial" w:cs="Arial"/>
          <w:b/>
          <w:sz w:val="24"/>
          <w:szCs w:val="24"/>
          <w:lang w:val="id-ID"/>
        </w:rPr>
      </w:pPr>
      <w:r w:rsidRPr="00217988">
        <w:rPr>
          <w:rFonts w:ascii="Arial" w:hAnsi="Arial" w:cs="Arial"/>
          <w:b/>
          <w:sz w:val="24"/>
          <w:szCs w:val="24"/>
        </w:rPr>
        <w:t>ANALISIS PENDAPATAN PENGOLAHAN KOPRA DI DESA TIRTA KENCANA KECAMATAN MAKARTI JAYA KABUPATEN BANYUASIN</w:t>
      </w:r>
    </w:p>
    <w:p w14:paraId="33B8BC2C" w14:textId="77777777" w:rsidR="00A467FA" w:rsidRDefault="00A467FA" w:rsidP="00A467FA">
      <w:pPr>
        <w:tabs>
          <w:tab w:val="left" w:pos="1134"/>
          <w:tab w:val="left" w:pos="1418"/>
        </w:tabs>
        <w:spacing w:after="0" w:line="120" w:lineRule="auto"/>
        <w:jc w:val="center"/>
        <w:rPr>
          <w:rFonts w:ascii="Times New Roman" w:hAnsi="Times New Roman" w:cs="Times New Roman"/>
          <w:b/>
          <w:sz w:val="28"/>
          <w:szCs w:val="28"/>
          <w:lang w:val="id-ID"/>
        </w:rPr>
      </w:pPr>
    </w:p>
    <w:p w14:paraId="5117C3E4" w14:textId="77777777" w:rsidR="00A467FA" w:rsidRPr="00217988" w:rsidRDefault="00A467FA" w:rsidP="00A467FA">
      <w:pPr>
        <w:tabs>
          <w:tab w:val="left" w:pos="1134"/>
          <w:tab w:val="left" w:pos="1418"/>
        </w:tabs>
        <w:spacing w:after="0" w:line="240" w:lineRule="auto"/>
        <w:jc w:val="center"/>
        <w:rPr>
          <w:rFonts w:ascii="Arial" w:hAnsi="Arial" w:cs="Arial"/>
          <w:u w:val="single"/>
          <w:lang w:val="id-ID"/>
        </w:rPr>
      </w:pPr>
      <w:r w:rsidRPr="00217988">
        <w:rPr>
          <w:rFonts w:ascii="Arial" w:hAnsi="Arial" w:cs="Arial"/>
          <w:u w:val="single"/>
          <w:lang w:val="id-ID"/>
        </w:rPr>
        <w:t xml:space="preserve">Rifki Setiawan </w:t>
      </w:r>
      <w:r w:rsidRPr="00217988">
        <w:rPr>
          <w:rFonts w:ascii="Arial" w:hAnsi="Arial" w:cs="Arial"/>
          <w:u w:val="single"/>
          <w:vertAlign w:val="superscript"/>
          <w:lang w:val="id-ID"/>
        </w:rPr>
        <w:t>1)</w:t>
      </w:r>
      <w:r w:rsidRPr="00217988">
        <w:rPr>
          <w:rFonts w:ascii="Arial" w:hAnsi="Arial" w:cs="Arial"/>
          <w:u w:val="single"/>
          <w:lang w:val="id-ID"/>
        </w:rPr>
        <w:t>.</w:t>
      </w:r>
    </w:p>
    <w:p w14:paraId="17C2EEDA" w14:textId="77777777" w:rsidR="00A467FA" w:rsidRDefault="00A467FA" w:rsidP="00A467FA">
      <w:pPr>
        <w:tabs>
          <w:tab w:val="left" w:pos="1134"/>
          <w:tab w:val="left" w:pos="1418"/>
        </w:tabs>
        <w:spacing w:after="0" w:line="240" w:lineRule="auto"/>
        <w:jc w:val="center"/>
        <w:rPr>
          <w:rFonts w:ascii="Times New Roman" w:hAnsi="Times New Roman" w:cs="Times New Roman"/>
          <w:sz w:val="24"/>
          <w:szCs w:val="24"/>
          <w:lang w:val="id-ID"/>
        </w:rPr>
      </w:pPr>
    </w:p>
    <w:p w14:paraId="2C51DFB0" w14:textId="77777777" w:rsidR="00A467FA" w:rsidRDefault="00A467FA" w:rsidP="00A467FA">
      <w:pPr>
        <w:tabs>
          <w:tab w:val="left" w:pos="1134"/>
          <w:tab w:val="left" w:pos="1418"/>
        </w:tabs>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vertAlign w:val="superscript"/>
          <w:lang w:val="id-ID"/>
        </w:rPr>
        <w:t xml:space="preserve">1) </w:t>
      </w:r>
      <w:r>
        <w:rPr>
          <w:rFonts w:ascii="Times New Roman" w:hAnsi="Times New Roman" w:cs="Times New Roman"/>
          <w:sz w:val="24"/>
          <w:szCs w:val="24"/>
          <w:lang w:val="id-ID"/>
        </w:rPr>
        <w:t>Mahasiswa Program Studi Agribisnis. Fakultas Pertanian. Universitas Tridinanti. Palembang.</w:t>
      </w:r>
    </w:p>
    <w:p w14:paraId="5BFF2925" w14:textId="77777777" w:rsidR="00A467FA" w:rsidRDefault="00A467FA" w:rsidP="00A467FA">
      <w:pPr>
        <w:tabs>
          <w:tab w:val="left" w:pos="1134"/>
          <w:tab w:val="left" w:pos="1418"/>
        </w:tabs>
        <w:spacing w:after="0" w:line="240" w:lineRule="auto"/>
        <w:jc w:val="center"/>
        <w:rPr>
          <w:rFonts w:ascii="Times New Roman" w:hAnsi="Times New Roman" w:cs="Times New Roman"/>
          <w:sz w:val="24"/>
          <w:szCs w:val="24"/>
          <w:lang w:val="id-ID"/>
        </w:rPr>
      </w:pPr>
    </w:p>
    <w:p w14:paraId="66DA51D9" w14:textId="77777777" w:rsidR="00A467FA" w:rsidRPr="00217988" w:rsidRDefault="00A467FA" w:rsidP="00A467FA">
      <w:pPr>
        <w:tabs>
          <w:tab w:val="left" w:pos="1134"/>
          <w:tab w:val="left" w:pos="1418"/>
        </w:tabs>
        <w:spacing w:after="0" w:line="240" w:lineRule="auto"/>
        <w:jc w:val="center"/>
        <w:rPr>
          <w:rFonts w:ascii="Arial" w:hAnsi="Arial" w:cs="Arial"/>
          <w:b/>
          <w:lang w:val="id-ID"/>
        </w:rPr>
      </w:pPr>
      <w:r w:rsidRPr="00217988">
        <w:rPr>
          <w:rFonts w:ascii="Arial" w:hAnsi="Arial" w:cs="Arial"/>
          <w:b/>
          <w:lang w:val="id-ID"/>
        </w:rPr>
        <w:t>ABSTRACT</w:t>
      </w:r>
    </w:p>
    <w:p w14:paraId="6082D0C4" w14:textId="77777777" w:rsidR="00A467FA" w:rsidRPr="00217988" w:rsidRDefault="00A467FA" w:rsidP="00A467FA">
      <w:pPr>
        <w:tabs>
          <w:tab w:val="left" w:pos="1134"/>
          <w:tab w:val="left" w:pos="1418"/>
        </w:tabs>
        <w:spacing w:after="0" w:line="144" w:lineRule="auto"/>
        <w:jc w:val="center"/>
        <w:rPr>
          <w:rFonts w:ascii="Arial" w:hAnsi="Arial" w:cs="Arial"/>
          <w:b/>
          <w:lang w:val="id-ID"/>
        </w:rPr>
      </w:pPr>
    </w:p>
    <w:p w14:paraId="158FCE5D" w14:textId="77777777" w:rsidR="00A467FA" w:rsidRPr="00217988" w:rsidRDefault="00A467FA" w:rsidP="00A467FA">
      <w:pPr>
        <w:tabs>
          <w:tab w:val="left" w:pos="1134"/>
          <w:tab w:val="left" w:pos="1418"/>
        </w:tabs>
        <w:spacing w:after="0" w:line="240" w:lineRule="auto"/>
        <w:jc w:val="both"/>
        <w:rPr>
          <w:rFonts w:ascii="Arial" w:hAnsi="Arial" w:cs="Arial"/>
          <w:i/>
          <w:lang w:val="id-ID"/>
        </w:rPr>
      </w:pPr>
      <w:r w:rsidRPr="00217988">
        <w:rPr>
          <w:rFonts w:ascii="Arial" w:hAnsi="Arial" w:cs="Arial"/>
          <w:lang w:val="id-ID"/>
        </w:rPr>
        <w:tab/>
      </w:r>
      <w:r w:rsidRPr="00217988">
        <w:rPr>
          <w:rFonts w:ascii="Arial" w:hAnsi="Arial" w:cs="Arial"/>
          <w:i/>
          <w:lang w:val="id-ID"/>
        </w:rPr>
        <w:t>Copra is a derivative product from the coconut plant cultivated by Indonesia people. This commodity  is generally used as raw material for making coconut oil. Copra is produced from dried coconut flesh by reducing the water content to 50%. This research aims to find out how much income from copra processing is carried out by the community in Tirta Kencana village, Makarti Jaya sub-district, Banyuasin district, South Sumatera province. This research was conducted from November 2024 to December 2024, on the grounds that the Tirta Kencana viilage, Makarti Jaya sub-district, Banyuasin district, South Sumatera province is one of the copra producing areas. The respondents through the remote sampling method. Saturated  sampling is sampling when all members of the population are used as sample. Saturated sampling is carred out because the population is small. Data collection in this research was carried out through observation and interview methods. The results of this research show that the income received by copra producers in the Tirta Kencana village, Makarti Jaya sub-district, Banyuasin district, South Sumatera province is IDR 393.120.000/year with an average of IDR 20.690.540/year.</w:t>
      </w:r>
    </w:p>
    <w:p w14:paraId="48EC937C" w14:textId="77777777" w:rsidR="00A467FA" w:rsidRPr="00217988" w:rsidRDefault="00A467FA" w:rsidP="00A467FA">
      <w:pPr>
        <w:tabs>
          <w:tab w:val="left" w:pos="1134"/>
          <w:tab w:val="left" w:pos="1418"/>
        </w:tabs>
        <w:spacing w:after="0" w:line="120" w:lineRule="auto"/>
        <w:jc w:val="both"/>
        <w:rPr>
          <w:rFonts w:ascii="Arial" w:hAnsi="Arial" w:cs="Arial"/>
          <w:lang w:val="id-ID"/>
        </w:rPr>
      </w:pPr>
    </w:p>
    <w:p w14:paraId="36E2E3C0" w14:textId="77777777" w:rsidR="00A467FA" w:rsidRPr="00217988" w:rsidRDefault="00A467FA" w:rsidP="00A467FA">
      <w:pPr>
        <w:tabs>
          <w:tab w:val="left" w:pos="1134"/>
          <w:tab w:val="left" w:pos="1418"/>
        </w:tabs>
        <w:spacing w:after="0" w:line="240" w:lineRule="auto"/>
        <w:rPr>
          <w:rFonts w:ascii="Arial" w:hAnsi="Arial" w:cs="Arial"/>
          <w:lang w:val="id-ID"/>
        </w:rPr>
      </w:pPr>
      <w:r w:rsidRPr="00217988">
        <w:rPr>
          <w:rFonts w:ascii="Arial" w:hAnsi="Arial" w:cs="Arial"/>
          <w:b/>
          <w:lang w:val="id-ID"/>
        </w:rPr>
        <w:t xml:space="preserve">Keyword : </w:t>
      </w:r>
      <w:r w:rsidRPr="00217988">
        <w:rPr>
          <w:rFonts w:ascii="Arial" w:hAnsi="Arial" w:cs="Arial"/>
          <w:lang w:val="id-ID"/>
        </w:rPr>
        <w:t xml:space="preserve"> Copra, producer, revenue.</w:t>
      </w:r>
    </w:p>
    <w:p w14:paraId="3947FF36" w14:textId="77777777" w:rsidR="00A467FA" w:rsidRPr="00217988" w:rsidRDefault="00A467FA" w:rsidP="00A467FA">
      <w:pPr>
        <w:tabs>
          <w:tab w:val="left" w:pos="1134"/>
          <w:tab w:val="left" w:pos="1418"/>
        </w:tabs>
        <w:spacing w:after="0" w:line="240" w:lineRule="auto"/>
        <w:jc w:val="center"/>
        <w:rPr>
          <w:rFonts w:ascii="Arial" w:hAnsi="Arial" w:cs="Arial"/>
          <w:b/>
          <w:lang w:val="id-ID"/>
        </w:rPr>
      </w:pPr>
      <w:r w:rsidRPr="00217988">
        <w:rPr>
          <w:rFonts w:ascii="Arial" w:hAnsi="Arial" w:cs="Arial"/>
          <w:b/>
          <w:lang w:val="id-ID"/>
        </w:rPr>
        <w:t>ABSTRAK</w:t>
      </w:r>
    </w:p>
    <w:p w14:paraId="1A1698E1" w14:textId="77777777" w:rsidR="00A467FA" w:rsidRPr="00217988" w:rsidRDefault="00A467FA" w:rsidP="00A467FA">
      <w:pPr>
        <w:tabs>
          <w:tab w:val="left" w:pos="1134"/>
          <w:tab w:val="left" w:pos="1418"/>
        </w:tabs>
        <w:spacing w:after="0" w:line="120" w:lineRule="auto"/>
        <w:jc w:val="center"/>
        <w:rPr>
          <w:rFonts w:ascii="Arial" w:hAnsi="Arial" w:cs="Arial"/>
          <w:b/>
          <w:lang w:val="id-ID"/>
        </w:rPr>
      </w:pPr>
    </w:p>
    <w:p w14:paraId="6FF3B68B" w14:textId="77777777" w:rsidR="00A467FA" w:rsidRPr="00217988" w:rsidRDefault="00A467FA" w:rsidP="00A467FA">
      <w:pPr>
        <w:tabs>
          <w:tab w:val="left" w:pos="4962"/>
        </w:tabs>
        <w:spacing w:line="240" w:lineRule="auto"/>
        <w:ind w:firstLine="993"/>
        <w:rPr>
          <w:rFonts w:ascii="Arial" w:hAnsi="Arial" w:cs="Arial"/>
          <w:i/>
          <w:lang w:val="id-ID"/>
        </w:rPr>
      </w:pPr>
      <w:r w:rsidRPr="00217988">
        <w:rPr>
          <w:rFonts w:ascii="Arial" w:hAnsi="Arial" w:cs="Arial"/>
          <w:i/>
          <w:lang w:val="id-ID"/>
        </w:rPr>
        <w:t>Kopra merupakan salah satu produk turunan dari tanaman kelapa yang diusahakan oleh masyarakat Indonesia. Komoditas ini umumnya digunakan sebagai bahan baku pembuatan minyak kelapa. Kopra dihasilkan dari daging buah kelapa yang dikeringkan dengan mengurangi kadar air hingga mencapai 50%. Penelitian ini bertujuan untuk mengetahui seberapa besar pendapatan dari pengolahan kopra yang dilakukan oleh masyarakat di Desa Tirta Kencana Kecamatan  Makarti Jaya Kabupaten Banyuasin Provinsi Sumatera Selatan. Penelitian ini dilaksanakan di Desa Tirta Kencana Kecamatan Makarti Jaya Kabupaten Banyuasin Provinsi Sumatera Selatan dari bulan November 2024 sampai dengan Desember 2024, dengan alasan bahwa Desa Tirta Kencana Kecamatan Makarti Jaya Kabupaten Banyuasinn merupakan salah satu daerah penghasil kopra. Metode yang digunakan dalam penelitian ini adalah metode survey yang digunakan dalam pengumpulan data melalui pertanyaan lisan dan tertulis. Jumlah responden sebanyak 19 orang yaitu petani yang menjual kopra. Penentuan responden melalui metode sampel jenuh (Nonprobability Sampling). Sampling jenuh adalah pengambilan sampel apabila semua anggota populasi digunakan sebagai sampel, pengambilan sampling jenuh dilakukan karena jumlah populasi sedikit. Pengambilan data pada penelitian ini melalui metode observasi dan wawancara. Hasil penelitian ini menunjukkan bahwa pendapatan yang diterima produsen kopra di Desa Tirta Kencana Kecamatan Makarti Jaya Kabupaten Banyuasin Provinsi Sumatera Selatan adalah sebesar Rp 393.120.000/tahun, dengan rata-rata Rp 20.690.540/tahun.</w:t>
      </w:r>
    </w:p>
    <w:p w14:paraId="73AEE549" w14:textId="77777777" w:rsidR="00A467FA" w:rsidRPr="00217988" w:rsidRDefault="00A467FA" w:rsidP="00A467FA">
      <w:pPr>
        <w:tabs>
          <w:tab w:val="left" w:pos="4962"/>
        </w:tabs>
        <w:spacing w:after="0" w:line="240" w:lineRule="auto"/>
        <w:rPr>
          <w:rFonts w:ascii="Arial" w:hAnsi="Arial" w:cs="Arial"/>
          <w:lang w:val="id-ID"/>
        </w:rPr>
      </w:pPr>
      <w:r w:rsidRPr="00217988">
        <w:rPr>
          <w:rFonts w:ascii="Arial" w:hAnsi="Arial" w:cs="Arial"/>
          <w:b/>
          <w:lang w:val="id-ID"/>
        </w:rPr>
        <w:t xml:space="preserve">Kata Kunci : </w:t>
      </w:r>
      <w:r w:rsidRPr="00217988">
        <w:rPr>
          <w:rFonts w:ascii="Arial" w:hAnsi="Arial" w:cs="Arial"/>
          <w:lang w:val="id-ID"/>
        </w:rPr>
        <w:t>Kopra, produsen, pendapatan.</w:t>
      </w:r>
    </w:p>
    <w:p w14:paraId="179F05DA" w14:textId="77777777" w:rsidR="00A467FA" w:rsidRPr="00A467FA" w:rsidRDefault="00A467FA" w:rsidP="00A467FA">
      <w:pPr>
        <w:spacing w:line="480" w:lineRule="auto"/>
        <w:ind w:left="720" w:firstLine="720"/>
        <w:jc w:val="both"/>
        <w:rPr>
          <w:rFonts w:ascii="Arial" w:hAnsi="Arial" w:cs="Arial"/>
          <w:b/>
          <w:lang w:val="id-ID"/>
        </w:rPr>
      </w:pPr>
    </w:p>
    <w:p w14:paraId="4AB03810" w14:textId="77777777" w:rsidR="00A467FA" w:rsidRPr="00A467FA" w:rsidRDefault="00A467FA" w:rsidP="00A467FA">
      <w:pPr>
        <w:spacing w:line="480" w:lineRule="auto"/>
        <w:ind w:left="720" w:firstLine="720"/>
        <w:jc w:val="both"/>
        <w:rPr>
          <w:rFonts w:ascii="Arial" w:hAnsi="Arial" w:cs="Arial"/>
          <w:b/>
          <w:lang w:val="id-ID"/>
        </w:rPr>
      </w:pPr>
    </w:p>
    <w:p w14:paraId="65639CAB" w14:textId="77777777" w:rsidR="00A467FA" w:rsidRPr="00A467FA" w:rsidRDefault="00A467FA" w:rsidP="00A467FA">
      <w:pPr>
        <w:spacing w:line="480" w:lineRule="auto"/>
        <w:ind w:left="720" w:firstLine="720"/>
        <w:jc w:val="both"/>
        <w:rPr>
          <w:rFonts w:ascii="Arial" w:hAnsi="Arial" w:cs="Arial"/>
          <w:b/>
          <w:lang w:val="id-ID"/>
        </w:rPr>
      </w:pPr>
    </w:p>
    <w:p w14:paraId="397E4AAD" w14:textId="77777777" w:rsidR="00A467FA" w:rsidRPr="00A467FA" w:rsidRDefault="00A467FA" w:rsidP="00A467FA">
      <w:pPr>
        <w:spacing w:line="480" w:lineRule="auto"/>
        <w:ind w:left="720" w:firstLine="720"/>
        <w:jc w:val="both"/>
        <w:rPr>
          <w:rFonts w:ascii="Arial" w:hAnsi="Arial" w:cs="Arial"/>
          <w:b/>
          <w:lang w:val="id-ID"/>
        </w:rPr>
      </w:pPr>
    </w:p>
    <w:p w14:paraId="3D03A0AB" w14:textId="77777777" w:rsidR="00A467FA" w:rsidRDefault="00A467FA" w:rsidP="00A467FA">
      <w:pPr>
        <w:spacing w:line="480" w:lineRule="auto"/>
        <w:ind w:left="720" w:firstLine="720"/>
        <w:jc w:val="both"/>
        <w:rPr>
          <w:rFonts w:ascii="Times New Roman" w:hAnsi="Times New Roman" w:cs="Times New Roman"/>
          <w:b/>
          <w:sz w:val="24"/>
          <w:szCs w:val="24"/>
          <w:lang w:val="id-ID"/>
        </w:rPr>
      </w:pPr>
    </w:p>
    <w:p w14:paraId="4F37A772" w14:textId="77777777" w:rsidR="00A467FA" w:rsidRDefault="00A467FA" w:rsidP="00A467FA">
      <w:pPr>
        <w:spacing w:line="480" w:lineRule="auto"/>
        <w:ind w:left="720" w:firstLine="720"/>
        <w:jc w:val="both"/>
        <w:rPr>
          <w:rFonts w:ascii="Times New Roman" w:hAnsi="Times New Roman" w:cs="Times New Roman"/>
          <w:b/>
          <w:sz w:val="24"/>
          <w:szCs w:val="24"/>
          <w:lang w:val="id-ID"/>
        </w:rPr>
        <w:sectPr w:rsidR="00A467FA" w:rsidSect="00A467FA">
          <w:headerReference w:type="default" r:id="rId7"/>
          <w:footerReference w:type="default" r:id="rId8"/>
          <w:pgSz w:w="11907" w:h="16839" w:code="9"/>
          <w:pgMar w:top="1134" w:right="1134" w:bottom="1134" w:left="1134" w:header="709" w:footer="709" w:gutter="0"/>
          <w:pgNumType w:start="1"/>
          <w:cols w:space="720"/>
          <w:docGrid w:linePitch="299"/>
        </w:sectPr>
      </w:pPr>
    </w:p>
    <w:p w14:paraId="251FACC3" w14:textId="77777777" w:rsidR="00A467FA" w:rsidRPr="00217988" w:rsidRDefault="00A467FA" w:rsidP="00A467FA">
      <w:pPr>
        <w:spacing w:line="480" w:lineRule="auto"/>
        <w:jc w:val="center"/>
        <w:rPr>
          <w:rFonts w:ascii="Arial" w:hAnsi="Arial" w:cs="Arial"/>
          <w:b/>
          <w:lang w:val="id-ID"/>
        </w:rPr>
      </w:pPr>
      <w:r w:rsidRPr="00217988">
        <w:rPr>
          <w:rFonts w:ascii="Arial" w:hAnsi="Arial" w:cs="Arial"/>
          <w:b/>
          <w:lang w:val="id-ID"/>
        </w:rPr>
        <w:t>PENDAHULUAN</w:t>
      </w:r>
    </w:p>
    <w:p w14:paraId="4B338157" w14:textId="77777777" w:rsidR="00A467FA" w:rsidRDefault="00A467FA" w:rsidP="00A467FA">
      <w:pPr>
        <w:spacing w:line="480" w:lineRule="auto"/>
        <w:ind w:firstLine="567"/>
        <w:jc w:val="both"/>
        <w:rPr>
          <w:rFonts w:ascii="Times New Roman" w:hAnsi="Times New Roman" w:cs="Times New Roman"/>
          <w:sz w:val="24"/>
          <w:szCs w:val="24"/>
        </w:rPr>
        <w:sectPr w:rsidR="00A467FA" w:rsidSect="00E51995">
          <w:type w:val="continuous"/>
          <w:pgSz w:w="11907" w:h="16839" w:code="9"/>
          <w:pgMar w:top="1134" w:right="1134" w:bottom="1134" w:left="1134" w:header="709" w:footer="709" w:gutter="0"/>
          <w:pgNumType w:start="1"/>
          <w:cols w:space="720"/>
          <w:docGrid w:linePitch="299"/>
        </w:sectPr>
      </w:pPr>
    </w:p>
    <w:p w14:paraId="11F5D1E8" w14:textId="77777777" w:rsidR="00A467FA" w:rsidRPr="004620DF" w:rsidRDefault="00A467FA" w:rsidP="00A467FA">
      <w:pPr>
        <w:spacing w:line="480" w:lineRule="auto"/>
        <w:ind w:firstLine="567"/>
        <w:jc w:val="both"/>
        <w:rPr>
          <w:rFonts w:ascii="Arial" w:hAnsi="Arial" w:cs="Arial"/>
        </w:rPr>
      </w:pPr>
      <w:r w:rsidRPr="004620DF">
        <w:rPr>
          <w:rFonts w:ascii="Arial" w:hAnsi="Arial" w:cs="Arial"/>
        </w:rPr>
        <w:t>Sumatera Selatan merupakan salah satu Provinsi yang memiliki lahan perkebunan kelapa terluas. Berdasarkan data BPS tahun 2023, diketahui data luas lahan perkebunan kelapa Provinsi Sumatera Selatan, Kabupaten Banyuasin, dan Kecamatan Makarti Jaya, sebagai berikut :</w:t>
      </w:r>
    </w:p>
    <w:p w14:paraId="1E8268F5" w14:textId="77777777" w:rsidR="00A467FA" w:rsidRDefault="00A467FA" w:rsidP="00A467FA">
      <w:pPr>
        <w:spacing w:after="0" w:line="240" w:lineRule="auto"/>
        <w:ind w:left="1134" w:hanging="1134"/>
        <w:jc w:val="both"/>
        <w:rPr>
          <w:rFonts w:ascii="Times New Roman" w:hAnsi="Times New Roman" w:cs="Times New Roman"/>
          <w:b/>
          <w:sz w:val="24"/>
          <w:szCs w:val="24"/>
        </w:rPr>
        <w:sectPr w:rsidR="00A467FA" w:rsidSect="00E51995">
          <w:type w:val="continuous"/>
          <w:pgSz w:w="11907" w:h="16839" w:code="9"/>
          <w:pgMar w:top="1134" w:right="1134" w:bottom="1134" w:left="1134" w:header="709" w:footer="709" w:gutter="0"/>
          <w:pgNumType w:start="1"/>
          <w:cols w:space="720"/>
          <w:docGrid w:linePitch="299"/>
        </w:sectPr>
      </w:pPr>
    </w:p>
    <w:p w14:paraId="0C0130E9" w14:textId="77777777" w:rsidR="00A467FA" w:rsidRPr="004620DF" w:rsidRDefault="00A467FA" w:rsidP="00A467FA">
      <w:pPr>
        <w:spacing w:after="0" w:line="240" w:lineRule="auto"/>
        <w:ind w:left="1134" w:hanging="1134"/>
        <w:jc w:val="both"/>
        <w:rPr>
          <w:rFonts w:ascii="Arial" w:hAnsi="Arial" w:cs="Arial"/>
          <w:b/>
        </w:rPr>
      </w:pPr>
      <w:r w:rsidRPr="004620DF">
        <w:rPr>
          <w:rFonts w:ascii="Arial" w:hAnsi="Arial" w:cs="Arial"/>
          <w:b/>
        </w:rPr>
        <w:t>Tabel 1.1Luas Panen, Produksi dan Produktivitas Perkebunan Kelapa Provinsi Sumatera Selatan Tahun 2023</w:t>
      </w:r>
    </w:p>
    <w:p w14:paraId="24BE0D13" w14:textId="77777777" w:rsidR="00A467FA" w:rsidRDefault="00A467FA" w:rsidP="00A467FA">
      <w:pPr>
        <w:spacing w:after="0" w:line="240" w:lineRule="auto"/>
        <w:ind w:left="851" w:hanging="851"/>
        <w:jc w:val="both"/>
        <w:rPr>
          <w:rFonts w:ascii="Times New Roman" w:hAnsi="Times New Roman" w:cs="Times New Roman"/>
          <w:b/>
          <w:sz w:val="24"/>
          <w:szCs w:val="24"/>
        </w:rPr>
      </w:pPr>
    </w:p>
    <w:tbl>
      <w:tblPr>
        <w:tblW w:w="7933" w:type="dxa"/>
        <w:jc w:val="center"/>
        <w:tblBorders>
          <w:top w:val="single" w:sz="4" w:space="0" w:color="auto"/>
          <w:bottom w:val="single" w:sz="4" w:space="0" w:color="auto"/>
        </w:tblBorders>
        <w:tblLook w:val="04A0" w:firstRow="1" w:lastRow="0" w:firstColumn="1" w:lastColumn="0" w:noHBand="0" w:noVBand="1"/>
      </w:tblPr>
      <w:tblGrid>
        <w:gridCol w:w="2552"/>
        <w:gridCol w:w="1838"/>
        <w:gridCol w:w="1842"/>
        <w:gridCol w:w="1701"/>
      </w:tblGrid>
      <w:tr w:rsidR="00A467FA" w:rsidRPr="007640C1" w14:paraId="76282316" w14:textId="77777777" w:rsidTr="00FF266C">
        <w:trPr>
          <w:trHeight w:val="227"/>
          <w:tblHeader/>
          <w:jc w:val="center"/>
        </w:trPr>
        <w:tc>
          <w:tcPr>
            <w:tcW w:w="2552" w:type="dxa"/>
            <w:tcBorders>
              <w:bottom w:val="single" w:sz="4" w:space="0" w:color="auto"/>
            </w:tcBorders>
            <w:shd w:val="clear" w:color="auto" w:fill="auto"/>
            <w:noWrap/>
            <w:vAlign w:val="center"/>
            <w:hideMark/>
          </w:tcPr>
          <w:p w14:paraId="2A084EBF" w14:textId="77777777" w:rsidR="00A467FA" w:rsidRPr="00A467FA" w:rsidRDefault="00A467FA" w:rsidP="00FF266C">
            <w:pPr>
              <w:spacing w:after="0" w:line="240" w:lineRule="auto"/>
              <w:jc w:val="both"/>
              <w:rPr>
                <w:rFonts w:ascii="Arial" w:eastAsia="Times New Roman" w:hAnsi="Arial" w:cs="Arial"/>
                <w:b/>
                <w:color w:val="000000"/>
                <w:lang w:eastAsia="id-ID"/>
              </w:rPr>
            </w:pPr>
            <w:r w:rsidRPr="00A467FA">
              <w:rPr>
                <w:rFonts w:ascii="Arial" w:eastAsia="Times New Roman" w:hAnsi="Arial" w:cs="Arial"/>
                <w:b/>
                <w:color w:val="000000"/>
                <w:lang w:eastAsia="id-ID"/>
              </w:rPr>
              <w:t>Kabupaten/Kota</w:t>
            </w:r>
          </w:p>
        </w:tc>
        <w:tc>
          <w:tcPr>
            <w:tcW w:w="1838" w:type="dxa"/>
            <w:tcBorders>
              <w:bottom w:val="single" w:sz="4" w:space="0" w:color="auto"/>
            </w:tcBorders>
            <w:shd w:val="clear" w:color="auto" w:fill="auto"/>
            <w:noWrap/>
            <w:vAlign w:val="center"/>
            <w:hideMark/>
          </w:tcPr>
          <w:p w14:paraId="1BC1BBBF" w14:textId="77777777" w:rsidR="00A467FA" w:rsidRPr="00A467FA" w:rsidRDefault="00A467FA" w:rsidP="00FF266C">
            <w:pPr>
              <w:spacing w:after="0" w:line="240" w:lineRule="auto"/>
              <w:jc w:val="both"/>
              <w:rPr>
                <w:rFonts w:ascii="Arial" w:eastAsia="Times New Roman" w:hAnsi="Arial" w:cs="Arial"/>
                <w:b/>
                <w:color w:val="000000"/>
                <w:lang w:eastAsia="id-ID"/>
              </w:rPr>
            </w:pPr>
            <w:r w:rsidRPr="00A467FA">
              <w:rPr>
                <w:rFonts w:ascii="Arial" w:eastAsia="Times New Roman" w:hAnsi="Arial" w:cs="Arial"/>
                <w:b/>
                <w:color w:val="000000"/>
                <w:lang w:eastAsia="id-ID"/>
              </w:rPr>
              <w:t>Luas Panen (Ha)</w:t>
            </w:r>
          </w:p>
        </w:tc>
        <w:tc>
          <w:tcPr>
            <w:tcW w:w="1842" w:type="dxa"/>
            <w:tcBorders>
              <w:bottom w:val="single" w:sz="4" w:space="0" w:color="auto"/>
            </w:tcBorders>
            <w:shd w:val="clear" w:color="auto" w:fill="auto"/>
            <w:noWrap/>
            <w:vAlign w:val="center"/>
            <w:hideMark/>
          </w:tcPr>
          <w:p w14:paraId="724C575D" w14:textId="77777777" w:rsidR="00A467FA" w:rsidRPr="00A467FA" w:rsidRDefault="00A467FA" w:rsidP="00FF266C">
            <w:pPr>
              <w:spacing w:after="0" w:line="240" w:lineRule="auto"/>
              <w:jc w:val="both"/>
              <w:rPr>
                <w:rFonts w:ascii="Arial" w:eastAsia="Times New Roman" w:hAnsi="Arial" w:cs="Arial"/>
                <w:b/>
                <w:color w:val="000000"/>
                <w:lang w:eastAsia="id-ID"/>
              </w:rPr>
            </w:pPr>
            <w:r w:rsidRPr="00A467FA">
              <w:rPr>
                <w:rFonts w:ascii="Arial" w:eastAsia="Times New Roman" w:hAnsi="Arial" w:cs="Arial"/>
                <w:b/>
                <w:color w:val="000000"/>
                <w:lang w:eastAsia="id-ID"/>
              </w:rPr>
              <w:t>Produksi (Ton)</w:t>
            </w:r>
          </w:p>
        </w:tc>
        <w:tc>
          <w:tcPr>
            <w:tcW w:w="1701" w:type="dxa"/>
            <w:tcBorders>
              <w:bottom w:val="single" w:sz="4" w:space="0" w:color="auto"/>
            </w:tcBorders>
            <w:shd w:val="clear" w:color="auto" w:fill="auto"/>
            <w:noWrap/>
            <w:vAlign w:val="center"/>
            <w:hideMark/>
          </w:tcPr>
          <w:p w14:paraId="75C087D6" w14:textId="77777777" w:rsidR="00A467FA" w:rsidRPr="00A467FA" w:rsidRDefault="00A467FA" w:rsidP="00FF266C">
            <w:pPr>
              <w:spacing w:after="0" w:line="240" w:lineRule="auto"/>
              <w:jc w:val="both"/>
              <w:rPr>
                <w:rFonts w:ascii="Arial" w:eastAsia="Times New Roman" w:hAnsi="Arial" w:cs="Arial"/>
                <w:b/>
                <w:color w:val="000000"/>
                <w:lang w:eastAsia="id-ID"/>
              </w:rPr>
            </w:pPr>
            <w:r w:rsidRPr="00A467FA">
              <w:rPr>
                <w:rFonts w:ascii="Arial" w:eastAsia="Times New Roman" w:hAnsi="Arial" w:cs="Arial"/>
                <w:b/>
                <w:color w:val="000000"/>
                <w:lang w:eastAsia="id-ID"/>
              </w:rPr>
              <w:t>Produktivitas</w:t>
            </w:r>
          </w:p>
        </w:tc>
      </w:tr>
      <w:tr w:rsidR="00A467FA" w:rsidRPr="007640C1" w14:paraId="7D3178D5" w14:textId="77777777" w:rsidTr="00FF266C">
        <w:trPr>
          <w:trHeight w:val="227"/>
          <w:jc w:val="center"/>
        </w:trPr>
        <w:tc>
          <w:tcPr>
            <w:tcW w:w="2552" w:type="dxa"/>
            <w:tcBorders>
              <w:top w:val="single" w:sz="4" w:space="0" w:color="auto"/>
              <w:bottom w:val="nil"/>
            </w:tcBorders>
            <w:shd w:val="clear" w:color="000000" w:fill="FFFFFF"/>
            <w:vAlign w:val="bottom"/>
            <w:hideMark/>
          </w:tcPr>
          <w:p w14:paraId="7CD6F70D" w14:textId="77777777" w:rsidR="00A467FA" w:rsidRPr="00A467FA" w:rsidRDefault="00A467FA" w:rsidP="00FF266C">
            <w:pPr>
              <w:spacing w:after="0" w:line="240" w:lineRule="auto"/>
              <w:jc w:val="both"/>
              <w:rPr>
                <w:rFonts w:ascii="Arial" w:hAnsi="Arial" w:cs="Arial"/>
                <w:color w:val="000000"/>
              </w:rPr>
            </w:pPr>
            <w:r w:rsidRPr="00A467FA">
              <w:rPr>
                <w:rFonts w:ascii="Arial" w:hAnsi="Arial" w:cs="Arial"/>
                <w:color w:val="000000"/>
              </w:rPr>
              <w:t>Ogan Komering Ulu</w:t>
            </w:r>
          </w:p>
        </w:tc>
        <w:tc>
          <w:tcPr>
            <w:tcW w:w="1838" w:type="dxa"/>
            <w:tcBorders>
              <w:top w:val="single" w:sz="4" w:space="0" w:color="auto"/>
              <w:bottom w:val="nil"/>
            </w:tcBorders>
            <w:shd w:val="clear" w:color="000000" w:fill="FFFFFF"/>
            <w:noWrap/>
            <w:vAlign w:val="bottom"/>
            <w:hideMark/>
          </w:tcPr>
          <w:p w14:paraId="5DD0BBDC" w14:textId="77777777" w:rsidR="00A467FA" w:rsidRPr="00A467FA" w:rsidRDefault="00A467FA" w:rsidP="00FF266C">
            <w:pPr>
              <w:spacing w:after="0" w:line="240" w:lineRule="auto"/>
              <w:jc w:val="both"/>
              <w:rPr>
                <w:rFonts w:ascii="Arial" w:hAnsi="Arial" w:cs="Arial"/>
                <w:color w:val="000000"/>
              </w:rPr>
            </w:pPr>
            <w:r w:rsidRPr="00A467FA">
              <w:rPr>
                <w:rFonts w:ascii="Arial" w:hAnsi="Arial" w:cs="Arial"/>
                <w:color w:val="000000"/>
              </w:rPr>
              <w:t>1.025</w:t>
            </w:r>
          </w:p>
        </w:tc>
        <w:tc>
          <w:tcPr>
            <w:tcW w:w="1842" w:type="dxa"/>
            <w:tcBorders>
              <w:top w:val="single" w:sz="4" w:space="0" w:color="auto"/>
              <w:bottom w:val="nil"/>
            </w:tcBorders>
            <w:shd w:val="clear" w:color="000000" w:fill="FFFFFF"/>
            <w:noWrap/>
            <w:vAlign w:val="bottom"/>
            <w:hideMark/>
          </w:tcPr>
          <w:p w14:paraId="2BC3D6CB" w14:textId="77777777" w:rsidR="00A467FA" w:rsidRPr="00A467FA" w:rsidRDefault="00A467FA" w:rsidP="00FF266C">
            <w:pPr>
              <w:spacing w:after="0" w:line="240" w:lineRule="auto"/>
              <w:jc w:val="both"/>
              <w:rPr>
                <w:rFonts w:ascii="Arial" w:hAnsi="Arial" w:cs="Arial"/>
                <w:color w:val="000000"/>
              </w:rPr>
            </w:pPr>
            <w:r w:rsidRPr="00A467FA">
              <w:rPr>
                <w:rFonts w:ascii="Arial" w:hAnsi="Arial" w:cs="Arial"/>
                <w:color w:val="000000"/>
              </w:rPr>
              <w:t>239</w:t>
            </w:r>
          </w:p>
        </w:tc>
        <w:tc>
          <w:tcPr>
            <w:tcW w:w="1701" w:type="dxa"/>
            <w:tcBorders>
              <w:top w:val="single" w:sz="4" w:space="0" w:color="auto"/>
              <w:bottom w:val="nil"/>
            </w:tcBorders>
            <w:shd w:val="clear" w:color="auto" w:fill="auto"/>
            <w:noWrap/>
            <w:vAlign w:val="bottom"/>
            <w:hideMark/>
          </w:tcPr>
          <w:p w14:paraId="1313E47E" w14:textId="77777777" w:rsidR="00A467FA" w:rsidRPr="00A467FA" w:rsidRDefault="00A467FA" w:rsidP="00FF266C">
            <w:pPr>
              <w:spacing w:after="0" w:line="240" w:lineRule="auto"/>
              <w:jc w:val="both"/>
              <w:rPr>
                <w:rFonts w:ascii="Arial" w:hAnsi="Arial" w:cs="Arial"/>
                <w:color w:val="000000"/>
              </w:rPr>
            </w:pPr>
            <w:r w:rsidRPr="00A467FA">
              <w:rPr>
                <w:rFonts w:ascii="Arial" w:hAnsi="Arial" w:cs="Arial"/>
                <w:color w:val="000000"/>
              </w:rPr>
              <w:t>23,32%</w:t>
            </w:r>
          </w:p>
        </w:tc>
      </w:tr>
      <w:tr w:rsidR="00A467FA" w:rsidRPr="007640C1" w14:paraId="18450B8F" w14:textId="77777777" w:rsidTr="00FF266C">
        <w:trPr>
          <w:trHeight w:val="227"/>
          <w:jc w:val="center"/>
        </w:trPr>
        <w:tc>
          <w:tcPr>
            <w:tcW w:w="2552" w:type="dxa"/>
            <w:tcBorders>
              <w:top w:val="nil"/>
              <w:bottom w:val="nil"/>
            </w:tcBorders>
            <w:shd w:val="clear" w:color="000000" w:fill="FFFFFF"/>
            <w:vAlign w:val="bottom"/>
            <w:hideMark/>
          </w:tcPr>
          <w:p w14:paraId="6DF57305" w14:textId="77777777" w:rsidR="00A467FA" w:rsidRPr="00A467FA" w:rsidRDefault="00A467FA" w:rsidP="00FF266C">
            <w:pPr>
              <w:spacing w:after="0" w:line="240" w:lineRule="auto"/>
              <w:jc w:val="both"/>
              <w:rPr>
                <w:rFonts w:ascii="Arial" w:hAnsi="Arial" w:cs="Arial"/>
                <w:color w:val="000000"/>
              </w:rPr>
            </w:pPr>
            <w:r w:rsidRPr="00A467FA">
              <w:rPr>
                <w:rFonts w:ascii="Arial" w:hAnsi="Arial" w:cs="Arial"/>
                <w:color w:val="000000"/>
              </w:rPr>
              <w:t>Ogan Komering Ilir</w:t>
            </w:r>
          </w:p>
        </w:tc>
        <w:tc>
          <w:tcPr>
            <w:tcW w:w="1838" w:type="dxa"/>
            <w:tcBorders>
              <w:top w:val="nil"/>
              <w:bottom w:val="nil"/>
            </w:tcBorders>
            <w:shd w:val="clear" w:color="000000" w:fill="FFFFFF"/>
            <w:noWrap/>
            <w:vAlign w:val="bottom"/>
            <w:hideMark/>
          </w:tcPr>
          <w:p w14:paraId="7C4A7961" w14:textId="77777777" w:rsidR="00A467FA" w:rsidRPr="00A467FA" w:rsidRDefault="00A467FA" w:rsidP="00FF266C">
            <w:pPr>
              <w:spacing w:after="0" w:line="240" w:lineRule="auto"/>
              <w:jc w:val="both"/>
              <w:rPr>
                <w:rFonts w:ascii="Arial" w:hAnsi="Arial" w:cs="Arial"/>
                <w:color w:val="000000"/>
              </w:rPr>
            </w:pPr>
            <w:r w:rsidRPr="00A467FA">
              <w:rPr>
                <w:rFonts w:ascii="Arial" w:hAnsi="Arial" w:cs="Arial"/>
                <w:color w:val="000000"/>
              </w:rPr>
              <w:t>2.258</w:t>
            </w:r>
          </w:p>
        </w:tc>
        <w:tc>
          <w:tcPr>
            <w:tcW w:w="1842" w:type="dxa"/>
            <w:tcBorders>
              <w:top w:val="nil"/>
              <w:bottom w:val="nil"/>
            </w:tcBorders>
            <w:shd w:val="clear" w:color="000000" w:fill="FFFFFF"/>
            <w:noWrap/>
            <w:vAlign w:val="bottom"/>
            <w:hideMark/>
          </w:tcPr>
          <w:p w14:paraId="501F741A" w14:textId="77777777" w:rsidR="00A467FA" w:rsidRPr="00A467FA" w:rsidRDefault="00A467FA" w:rsidP="00FF266C">
            <w:pPr>
              <w:spacing w:after="0" w:line="240" w:lineRule="auto"/>
              <w:jc w:val="both"/>
              <w:rPr>
                <w:rFonts w:ascii="Arial" w:hAnsi="Arial" w:cs="Arial"/>
                <w:color w:val="000000"/>
              </w:rPr>
            </w:pPr>
            <w:r w:rsidRPr="00A467FA">
              <w:rPr>
                <w:rFonts w:ascii="Arial" w:hAnsi="Arial" w:cs="Arial"/>
                <w:color w:val="000000"/>
              </w:rPr>
              <w:t>1.531</w:t>
            </w:r>
          </w:p>
        </w:tc>
        <w:tc>
          <w:tcPr>
            <w:tcW w:w="1701" w:type="dxa"/>
            <w:tcBorders>
              <w:top w:val="nil"/>
              <w:bottom w:val="nil"/>
            </w:tcBorders>
            <w:shd w:val="clear" w:color="auto" w:fill="auto"/>
            <w:noWrap/>
            <w:vAlign w:val="bottom"/>
            <w:hideMark/>
          </w:tcPr>
          <w:p w14:paraId="61B5D8A5" w14:textId="77777777" w:rsidR="00A467FA" w:rsidRPr="00A467FA" w:rsidRDefault="00A467FA" w:rsidP="00FF266C">
            <w:pPr>
              <w:spacing w:after="0" w:line="240" w:lineRule="auto"/>
              <w:jc w:val="both"/>
              <w:rPr>
                <w:rFonts w:ascii="Arial" w:hAnsi="Arial" w:cs="Arial"/>
                <w:color w:val="000000"/>
              </w:rPr>
            </w:pPr>
            <w:r w:rsidRPr="00A467FA">
              <w:rPr>
                <w:rFonts w:ascii="Arial" w:hAnsi="Arial" w:cs="Arial"/>
                <w:color w:val="000000"/>
              </w:rPr>
              <w:t>67,80%</w:t>
            </w:r>
          </w:p>
        </w:tc>
      </w:tr>
      <w:tr w:rsidR="00A467FA" w:rsidRPr="007640C1" w14:paraId="7AABF470" w14:textId="77777777" w:rsidTr="00FF266C">
        <w:trPr>
          <w:trHeight w:val="227"/>
          <w:jc w:val="center"/>
        </w:trPr>
        <w:tc>
          <w:tcPr>
            <w:tcW w:w="2552" w:type="dxa"/>
            <w:tcBorders>
              <w:top w:val="nil"/>
              <w:bottom w:val="nil"/>
            </w:tcBorders>
            <w:shd w:val="clear" w:color="000000" w:fill="FFFFFF"/>
            <w:vAlign w:val="bottom"/>
            <w:hideMark/>
          </w:tcPr>
          <w:p w14:paraId="2BD929B8" w14:textId="77777777" w:rsidR="00A467FA" w:rsidRPr="00A467FA" w:rsidRDefault="00A467FA" w:rsidP="00FF266C">
            <w:pPr>
              <w:spacing w:after="0" w:line="240" w:lineRule="auto"/>
              <w:jc w:val="both"/>
              <w:rPr>
                <w:rFonts w:ascii="Arial" w:hAnsi="Arial" w:cs="Arial"/>
                <w:color w:val="000000"/>
              </w:rPr>
            </w:pPr>
            <w:r w:rsidRPr="00A467FA">
              <w:rPr>
                <w:rFonts w:ascii="Arial" w:hAnsi="Arial" w:cs="Arial"/>
                <w:color w:val="000000"/>
              </w:rPr>
              <w:t>Muara Enim</w:t>
            </w:r>
          </w:p>
        </w:tc>
        <w:tc>
          <w:tcPr>
            <w:tcW w:w="1838" w:type="dxa"/>
            <w:tcBorders>
              <w:top w:val="nil"/>
              <w:bottom w:val="nil"/>
            </w:tcBorders>
            <w:shd w:val="clear" w:color="000000" w:fill="FFFFFF"/>
            <w:noWrap/>
            <w:vAlign w:val="bottom"/>
            <w:hideMark/>
          </w:tcPr>
          <w:p w14:paraId="4522373C" w14:textId="77777777" w:rsidR="00A467FA" w:rsidRPr="00A467FA" w:rsidRDefault="00A467FA" w:rsidP="00FF266C">
            <w:pPr>
              <w:spacing w:after="0" w:line="240" w:lineRule="auto"/>
              <w:jc w:val="both"/>
              <w:rPr>
                <w:rFonts w:ascii="Arial" w:hAnsi="Arial" w:cs="Arial"/>
                <w:color w:val="000000"/>
              </w:rPr>
            </w:pPr>
            <w:r w:rsidRPr="00A467FA">
              <w:rPr>
                <w:rFonts w:ascii="Arial" w:hAnsi="Arial" w:cs="Arial"/>
                <w:color w:val="000000"/>
              </w:rPr>
              <w:t>1.276</w:t>
            </w:r>
          </w:p>
        </w:tc>
        <w:tc>
          <w:tcPr>
            <w:tcW w:w="1842" w:type="dxa"/>
            <w:tcBorders>
              <w:top w:val="nil"/>
              <w:bottom w:val="nil"/>
            </w:tcBorders>
            <w:shd w:val="clear" w:color="000000" w:fill="FFFFFF"/>
            <w:noWrap/>
            <w:vAlign w:val="bottom"/>
            <w:hideMark/>
          </w:tcPr>
          <w:p w14:paraId="4CADC5E6" w14:textId="77777777" w:rsidR="00A467FA" w:rsidRPr="00A467FA" w:rsidRDefault="00A467FA" w:rsidP="00FF266C">
            <w:pPr>
              <w:spacing w:after="0" w:line="240" w:lineRule="auto"/>
              <w:jc w:val="both"/>
              <w:rPr>
                <w:rFonts w:ascii="Arial" w:hAnsi="Arial" w:cs="Arial"/>
                <w:color w:val="000000"/>
              </w:rPr>
            </w:pPr>
            <w:r w:rsidRPr="00A467FA">
              <w:rPr>
                <w:rFonts w:ascii="Arial" w:hAnsi="Arial" w:cs="Arial"/>
                <w:color w:val="000000"/>
              </w:rPr>
              <w:t>1.190</w:t>
            </w:r>
          </w:p>
        </w:tc>
        <w:tc>
          <w:tcPr>
            <w:tcW w:w="1701" w:type="dxa"/>
            <w:tcBorders>
              <w:top w:val="nil"/>
              <w:bottom w:val="nil"/>
            </w:tcBorders>
            <w:shd w:val="clear" w:color="auto" w:fill="auto"/>
            <w:noWrap/>
            <w:vAlign w:val="bottom"/>
            <w:hideMark/>
          </w:tcPr>
          <w:p w14:paraId="418DDEDF" w14:textId="77777777" w:rsidR="00A467FA" w:rsidRPr="00A467FA" w:rsidRDefault="00A467FA" w:rsidP="00FF266C">
            <w:pPr>
              <w:spacing w:after="0" w:line="240" w:lineRule="auto"/>
              <w:jc w:val="both"/>
              <w:rPr>
                <w:rFonts w:ascii="Arial" w:hAnsi="Arial" w:cs="Arial"/>
                <w:color w:val="000000"/>
              </w:rPr>
            </w:pPr>
            <w:r w:rsidRPr="00A467FA">
              <w:rPr>
                <w:rFonts w:ascii="Arial" w:hAnsi="Arial" w:cs="Arial"/>
                <w:color w:val="000000"/>
              </w:rPr>
              <w:t>93,26%</w:t>
            </w:r>
          </w:p>
        </w:tc>
      </w:tr>
      <w:tr w:rsidR="00A467FA" w:rsidRPr="007640C1" w14:paraId="5C49ECEC" w14:textId="77777777" w:rsidTr="00FF266C">
        <w:trPr>
          <w:trHeight w:val="227"/>
          <w:jc w:val="center"/>
        </w:trPr>
        <w:tc>
          <w:tcPr>
            <w:tcW w:w="2552" w:type="dxa"/>
            <w:tcBorders>
              <w:top w:val="nil"/>
              <w:bottom w:val="nil"/>
            </w:tcBorders>
            <w:shd w:val="clear" w:color="000000" w:fill="FFFFFF"/>
            <w:vAlign w:val="bottom"/>
            <w:hideMark/>
          </w:tcPr>
          <w:p w14:paraId="31CD6E51" w14:textId="77777777" w:rsidR="00A467FA" w:rsidRPr="00A467FA" w:rsidRDefault="00A467FA" w:rsidP="00FF266C">
            <w:pPr>
              <w:spacing w:after="0" w:line="240" w:lineRule="auto"/>
              <w:jc w:val="both"/>
              <w:rPr>
                <w:rFonts w:ascii="Arial" w:hAnsi="Arial" w:cs="Arial"/>
                <w:color w:val="000000"/>
              </w:rPr>
            </w:pPr>
            <w:r w:rsidRPr="00A467FA">
              <w:rPr>
                <w:rFonts w:ascii="Arial" w:hAnsi="Arial" w:cs="Arial"/>
                <w:color w:val="000000"/>
              </w:rPr>
              <w:t>Lahat</w:t>
            </w:r>
          </w:p>
        </w:tc>
        <w:tc>
          <w:tcPr>
            <w:tcW w:w="1838" w:type="dxa"/>
            <w:tcBorders>
              <w:top w:val="nil"/>
              <w:bottom w:val="nil"/>
            </w:tcBorders>
            <w:shd w:val="clear" w:color="000000" w:fill="FFFFFF"/>
            <w:noWrap/>
            <w:vAlign w:val="bottom"/>
            <w:hideMark/>
          </w:tcPr>
          <w:p w14:paraId="310DD60B" w14:textId="77777777" w:rsidR="00A467FA" w:rsidRPr="00A467FA" w:rsidRDefault="00A467FA" w:rsidP="00FF266C">
            <w:pPr>
              <w:spacing w:after="0" w:line="240" w:lineRule="auto"/>
              <w:jc w:val="both"/>
              <w:rPr>
                <w:rFonts w:ascii="Arial" w:hAnsi="Arial" w:cs="Arial"/>
                <w:color w:val="000000"/>
              </w:rPr>
            </w:pPr>
            <w:r w:rsidRPr="00A467FA">
              <w:rPr>
                <w:rFonts w:ascii="Arial" w:hAnsi="Arial" w:cs="Arial"/>
                <w:color w:val="000000"/>
              </w:rPr>
              <w:t>570</w:t>
            </w:r>
          </w:p>
        </w:tc>
        <w:tc>
          <w:tcPr>
            <w:tcW w:w="1842" w:type="dxa"/>
            <w:tcBorders>
              <w:top w:val="nil"/>
              <w:bottom w:val="nil"/>
            </w:tcBorders>
            <w:shd w:val="clear" w:color="000000" w:fill="FFFFFF"/>
            <w:noWrap/>
            <w:vAlign w:val="bottom"/>
            <w:hideMark/>
          </w:tcPr>
          <w:p w14:paraId="7AD93BCF" w14:textId="77777777" w:rsidR="00A467FA" w:rsidRPr="00A467FA" w:rsidRDefault="00A467FA" w:rsidP="00FF266C">
            <w:pPr>
              <w:spacing w:after="0" w:line="240" w:lineRule="auto"/>
              <w:jc w:val="both"/>
              <w:rPr>
                <w:rFonts w:ascii="Arial" w:hAnsi="Arial" w:cs="Arial"/>
                <w:color w:val="000000"/>
              </w:rPr>
            </w:pPr>
            <w:r w:rsidRPr="00A467FA">
              <w:rPr>
                <w:rFonts w:ascii="Arial" w:hAnsi="Arial" w:cs="Arial"/>
                <w:color w:val="000000"/>
              </w:rPr>
              <w:t>325</w:t>
            </w:r>
          </w:p>
        </w:tc>
        <w:tc>
          <w:tcPr>
            <w:tcW w:w="1701" w:type="dxa"/>
            <w:tcBorders>
              <w:top w:val="nil"/>
              <w:bottom w:val="nil"/>
            </w:tcBorders>
            <w:shd w:val="clear" w:color="auto" w:fill="auto"/>
            <w:noWrap/>
            <w:vAlign w:val="bottom"/>
            <w:hideMark/>
          </w:tcPr>
          <w:p w14:paraId="7AD86FE7" w14:textId="77777777" w:rsidR="00A467FA" w:rsidRPr="00A467FA" w:rsidRDefault="00A467FA" w:rsidP="00FF266C">
            <w:pPr>
              <w:spacing w:after="0" w:line="240" w:lineRule="auto"/>
              <w:jc w:val="both"/>
              <w:rPr>
                <w:rFonts w:ascii="Arial" w:hAnsi="Arial" w:cs="Arial"/>
                <w:color w:val="000000"/>
              </w:rPr>
            </w:pPr>
            <w:r w:rsidRPr="00A467FA">
              <w:rPr>
                <w:rFonts w:ascii="Arial" w:hAnsi="Arial" w:cs="Arial"/>
                <w:color w:val="000000"/>
              </w:rPr>
              <w:t>57,02%</w:t>
            </w:r>
          </w:p>
        </w:tc>
      </w:tr>
      <w:tr w:rsidR="00A467FA" w:rsidRPr="007640C1" w14:paraId="0D372751" w14:textId="77777777" w:rsidTr="00FF266C">
        <w:trPr>
          <w:trHeight w:val="227"/>
          <w:jc w:val="center"/>
        </w:trPr>
        <w:tc>
          <w:tcPr>
            <w:tcW w:w="2552" w:type="dxa"/>
            <w:tcBorders>
              <w:top w:val="nil"/>
              <w:bottom w:val="nil"/>
            </w:tcBorders>
            <w:shd w:val="clear" w:color="000000" w:fill="FFFFFF"/>
            <w:vAlign w:val="bottom"/>
            <w:hideMark/>
          </w:tcPr>
          <w:p w14:paraId="1B130B41" w14:textId="77777777" w:rsidR="00A467FA" w:rsidRPr="00A467FA" w:rsidRDefault="00A467FA" w:rsidP="00FF266C">
            <w:pPr>
              <w:spacing w:after="0" w:line="240" w:lineRule="auto"/>
              <w:jc w:val="both"/>
              <w:rPr>
                <w:rFonts w:ascii="Arial" w:hAnsi="Arial" w:cs="Arial"/>
                <w:color w:val="000000"/>
              </w:rPr>
            </w:pPr>
            <w:r w:rsidRPr="00A467FA">
              <w:rPr>
                <w:rFonts w:ascii="Arial" w:hAnsi="Arial" w:cs="Arial"/>
                <w:color w:val="000000"/>
              </w:rPr>
              <w:t>Musi Rawas</w:t>
            </w:r>
          </w:p>
        </w:tc>
        <w:tc>
          <w:tcPr>
            <w:tcW w:w="1838" w:type="dxa"/>
            <w:tcBorders>
              <w:top w:val="nil"/>
              <w:bottom w:val="nil"/>
            </w:tcBorders>
            <w:shd w:val="clear" w:color="000000" w:fill="FFFFFF"/>
            <w:noWrap/>
            <w:vAlign w:val="bottom"/>
            <w:hideMark/>
          </w:tcPr>
          <w:p w14:paraId="44A37735" w14:textId="77777777" w:rsidR="00A467FA" w:rsidRPr="00A467FA" w:rsidRDefault="00A467FA" w:rsidP="00FF266C">
            <w:pPr>
              <w:spacing w:after="0" w:line="240" w:lineRule="auto"/>
              <w:jc w:val="both"/>
              <w:rPr>
                <w:rFonts w:ascii="Arial" w:hAnsi="Arial" w:cs="Arial"/>
                <w:color w:val="000000"/>
              </w:rPr>
            </w:pPr>
            <w:r w:rsidRPr="00A467FA">
              <w:rPr>
                <w:rFonts w:ascii="Arial" w:hAnsi="Arial" w:cs="Arial"/>
                <w:color w:val="000000"/>
              </w:rPr>
              <w:t>1.917</w:t>
            </w:r>
          </w:p>
        </w:tc>
        <w:tc>
          <w:tcPr>
            <w:tcW w:w="1842" w:type="dxa"/>
            <w:tcBorders>
              <w:top w:val="nil"/>
              <w:bottom w:val="nil"/>
            </w:tcBorders>
            <w:shd w:val="clear" w:color="000000" w:fill="FFFFFF"/>
            <w:noWrap/>
            <w:vAlign w:val="bottom"/>
            <w:hideMark/>
          </w:tcPr>
          <w:p w14:paraId="4E2107BE" w14:textId="77777777" w:rsidR="00A467FA" w:rsidRPr="00A467FA" w:rsidRDefault="00A467FA" w:rsidP="00FF266C">
            <w:pPr>
              <w:spacing w:after="0" w:line="240" w:lineRule="auto"/>
              <w:jc w:val="both"/>
              <w:rPr>
                <w:rFonts w:ascii="Arial" w:hAnsi="Arial" w:cs="Arial"/>
                <w:color w:val="000000"/>
              </w:rPr>
            </w:pPr>
            <w:r w:rsidRPr="00A467FA">
              <w:rPr>
                <w:rFonts w:ascii="Arial" w:hAnsi="Arial" w:cs="Arial"/>
                <w:color w:val="000000"/>
              </w:rPr>
              <w:t>1.775</w:t>
            </w:r>
          </w:p>
        </w:tc>
        <w:tc>
          <w:tcPr>
            <w:tcW w:w="1701" w:type="dxa"/>
            <w:tcBorders>
              <w:top w:val="nil"/>
              <w:bottom w:val="nil"/>
            </w:tcBorders>
            <w:shd w:val="clear" w:color="auto" w:fill="auto"/>
            <w:noWrap/>
            <w:vAlign w:val="bottom"/>
            <w:hideMark/>
          </w:tcPr>
          <w:p w14:paraId="6432D58B" w14:textId="77777777" w:rsidR="00A467FA" w:rsidRPr="00A467FA" w:rsidRDefault="00A467FA" w:rsidP="00FF266C">
            <w:pPr>
              <w:spacing w:after="0" w:line="240" w:lineRule="auto"/>
              <w:jc w:val="both"/>
              <w:rPr>
                <w:rFonts w:ascii="Arial" w:hAnsi="Arial" w:cs="Arial"/>
                <w:color w:val="000000"/>
              </w:rPr>
            </w:pPr>
            <w:r w:rsidRPr="00A467FA">
              <w:rPr>
                <w:rFonts w:ascii="Arial" w:hAnsi="Arial" w:cs="Arial"/>
                <w:color w:val="000000"/>
              </w:rPr>
              <w:t>92,59%</w:t>
            </w:r>
          </w:p>
        </w:tc>
      </w:tr>
      <w:tr w:rsidR="00A467FA" w:rsidRPr="007640C1" w14:paraId="4ADFF1AF" w14:textId="77777777" w:rsidTr="00FF266C">
        <w:trPr>
          <w:trHeight w:val="227"/>
          <w:jc w:val="center"/>
        </w:trPr>
        <w:tc>
          <w:tcPr>
            <w:tcW w:w="2552" w:type="dxa"/>
            <w:tcBorders>
              <w:top w:val="nil"/>
              <w:bottom w:val="nil"/>
            </w:tcBorders>
            <w:shd w:val="clear" w:color="000000" w:fill="FFFFFF"/>
            <w:vAlign w:val="bottom"/>
            <w:hideMark/>
          </w:tcPr>
          <w:p w14:paraId="17EBFE88" w14:textId="77777777" w:rsidR="00A467FA" w:rsidRPr="00A467FA" w:rsidRDefault="00A467FA" w:rsidP="00FF266C">
            <w:pPr>
              <w:spacing w:after="0" w:line="240" w:lineRule="auto"/>
              <w:jc w:val="both"/>
              <w:rPr>
                <w:rFonts w:ascii="Arial" w:hAnsi="Arial" w:cs="Arial"/>
                <w:color w:val="000000"/>
              </w:rPr>
            </w:pPr>
            <w:r w:rsidRPr="00A467FA">
              <w:rPr>
                <w:rFonts w:ascii="Arial" w:hAnsi="Arial" w:cs="Arial"/>
                <w:color w:val="000000"/>
              </w:rPr>
              <w:t>Musi Banyuasin</w:t>
            </w:r>
          </w:p>
        </w:tc>
        <w:tc>
          <w:tcPr>
            <w:tcW w:w="1838" w:type="dxa"/>
            <w:tcBorders>
              <w:top w:val="nil"/>
              <w:bottom w:val="nil"/>
            </w:tcBorders>
            <w:shd w:val="clear" w:color="000000" w:fill="FFFFFF"/>
            <w:noWrap/>
            <w:vAlign w:val="bottom"/>
            <w:hideMark/>
          </w:tcPr>
          <w:p w14:paraId="53907269" w14:textId="77777777" w:rsidR="00A467FA" w:rsidRPr="00A467FA" w:rsidRDefault="00A467FA" w:rsidP="00FF266C">
            <w:pPr>
              <w:spacing w:after="0" w:line="240" w:lineRule="auto"/>
              <w:jc w:val="both"/>
              <w:rPr>
                <w:rFonts w:ascii="Arial" w:hAnsi="Arial" w:cs="Arial"/>
                <w:color w:val="000000"/>
              </w:rPr>
            </w:pPr>
            <w:r w:rsidRPr="00A467FA">
              <w:rPr>
                <w:rFonts w:ascii="Arial" w:hAnsi="Arial" w:cs="Arial"/>
                <w:color w:val="000000"/>
              </w:rPr>
              <w:t>4.300</w:t>
            </w:r>
          </w:p>
        </w:tc>
        <w:tc>
          <w:tcPr>
            <w:tcW w:w="1842" w:type="dxa"/>
            <w:tcBorders>
              <w:top w:val="nil"/>
              <w:bottom w:val="nil"/>
            </w:tcBorders>
            <w:shd w:val="clear" w:color="000000" w:fill="FFFFFF"/>
            <w:noWrap/>
            <w:vAlign w:val="bottom"/>
            <w:hideMark/>
          </w:tcPr>
          <w:p w14:paraId="6781F92A" w14:textId="77777777" w:rsidR="00A467FA" w:rsidRPr="00A467FA" w:rsidRDefault="00A467FA" w:rsidP="00FF266C">
            <w:pPr>
              <w:spacing w:after="0" w:line="240" w:lineRule="auto"/>
              <w:jc w:val="both"/>
              <w:rPr>
                <w:rFonts w:ascii="Arial" w:hAnsi="Arial" w:cs="Arial"/>
                <w:color w:val="000000"/>
              </w:rPr>
            </w:pPr>
            <w:r w:rsidRPr="00A467FA">
              <w:rPr>
                <w:rFonts w:ascii="Arial" w:hAnsi="Arial" w:cs="Arial"/>
                <w:color w:val="000000"/>
              </w:rPr>
              <w:t>3.276</w:t>
            </w:r>
          </w:p>
        </w:tc>
        <w:tc>
          <w:tcPr>
            <w:tcW w:w="1701" w:type="dxa"/>
            <w:tcBorders>
              <w:top w:val="nil"/>
              <w:bottom w:val="nil"/>
            </w:tcBorders>
            <w:shd w:val="clear" w:color="auto" w:fill="auto"/>
            <w:noWrap/>
            <w:vAlign w:val="bottom"/>
            <w:hideMark/>
          </w:tcPr>
          <w:p w14:paraId="0040A3FE" w14:textId="77777777" w:rsidR="00A467FA" w:rsidRPr="00A467FA" w:rsidRDefault="00A467FA" w:rsidP="00FF266C">
            <w:pPr>
              <w:spacing w:after="0" w:line="240" w:lineRule="auto"/>
              <w:jc w:val="both"/>
              <w:rPr>
                <w:rFonts w:ascii="Arial" w:hAnsi="Arial" w:cs="Arial"/>
                <w:color w:val="000000"/>
              </w:rPr>
            </w:pPr>
            <w:r w:rsidRPr="00A467FA">
              <w:rPr>
                <w:rFonts w:ascii="Arial" w:hAnsi="Arial" w:cs="Arial"/>
                <w:color w:val="000000"/>
              </w:rPr>
              <w:t>76,19%</w:t>
            </w:r>
          </w:p>
        </w:tc>
      </w:tr>
      <w:tr w:rsidR="00A467FA" w:rsidRPr="007640C1" w14:paraId="1A42A002" w14:textId="77777777" w:rsidTr="00FF266C">
        <w:trPr>
          <w:trHeight w:val="227"/>
          <w:jc w:val="center"/>
        </w:trPr>
        <w:tc>
          <w:tcPr>
            <w:tcW w:w="2552" w:type="dxa"/>
            <w:tcBorders>
              <w:top w:val="nil"/>
              <w:bottom w:val="nil"/>
            </w:tcBorders>
            <w:shd w:val="clear" w:color="000000" w:fill="FFFFFF"/>
            <w:vAlign w:val="bottom"/>
            <w:hideMark/>
          </w:tcPr>
          <w:p w14:paraId="0C479913" w14:textId="77777777" w:rsidR="00A467FA" w:rsidRPr="00A467FA" w:rsidRDefault="00A467FA" w:rsidP="00FF266C">
            <w:pPr>
              <w:spacing w:after="0" w:line="240" w:lineRule="auto"/>
              <w:jc w:val="both"/>
              <w:rPr>
                <w:rFonts w:ascii="Arial" w:hAnsi="Arial" w:cs="Arial"/>
                <w:b/>
                <w:color w:val="000000"/>
              </w:rPr>
            </w:pPr>
            <w:r w:rsidRPr="00A467FA">
              <w:rPr>
                <w:rFonts w:ascii="Arial" w:hAnsi="Arial" w:cs="Arial"/>
                <w:b/>
                <w:color w:val="000000"/>
              </w:rPr>
              <w:t>Banyuasin</w:t>
            </w:r>
          </w:p>
        </w:tc>
        <w:tc>
          <w:tcPr>
            <w:tcW w:w="1838" w:type="dxa"/>
            <w:tcBorders>
              <w:top w:val="nil"/>
              <w:bottom w:val="nil"/>
            </w:tcBorders>
            <w:shd w:val="clear" w:color="000000" w:fill="FFFFFF"/>
            <w:noWrap/>
            <w:vAlign w:val="bottom"/>
            <w:hideMark/>
          </w:tcPr>
          <w:p w14:paraId="31C82F3E" w14:textId="77777777" w:rsidR="00A467FA" w:rsidRPr="00A467FA" w:rsidRDefault="00A467FA" w:rsidP="00FF266C">
            <w:pPr>
              <w:spacing w:after="0" w:line="240" w:lineRule="auto"/>
              <w:jc w:val="both"/>
              <w:rPr>
                <w:rFonts w:ascii="Arial" w:hAnsi="Arial" w:cs="Arial"/>
                <w:b/>
                <w:color w:val="000000"/>
              </w:rPr>
            </w:pPr>
            <w:r w:rsidRPr="00A467FA">
              <w:rPr>
                <w:rFonts w:ascii="Arial" w:hAnsi="Arial" w:cs="Arial"/>
                <w:b/>
                <w:color w:val="000000"/>
              </w:rPr>
              <w:t>42.599</w:t>
            </w:r>
          </w:p>
        </w:tc>
        <w:tc>
          <w:tcPr>
            <w:tcW w:w="1842" w:type="dxa"/>
            <w:tcBorders>
              <w:top w:val="nil"/>
              <w:bottom w:val="nil"/>
            </w:tcBorders>
            <w:shd w:val="clear" w:color="000000" w:fill="FFFFFF"/>
            <w:noWrap/>
            <w:vAlign w:val="bottom"/>
            <w:hideMark/>
          </w:tcPr>
          <w:p w14:paraId="67C91FFC" w14:textId="77777777" w:rsidR="00A467FA" w:rsidRPr="00A467FA" w:rsidRDefault="00A467FA" w:rsidP="00FF266C">
            <w:pPr>
              <w:spacing w:after="0" w:line="240" w:lineRule="auto"/>
              <w:jc w:val="both"/>
              <w:rPr>
                <w:rFonts w:ascii="Arial" w:hAnsi="Arial" w:cs="Arial"/>
                <w:b/>
                <w:color w:val="000000"/>
              </w:rPr>
            </w:pPr>
            <w:r w:rsidRPr="00A467FA">
              <w:rPr>
                <w:rFonts w:ascii="Arial" w:hAnsi="Arial" w:cs="Arial"/>
                <w:b/>
                <w:color w:val="000000"/>
              </w:rPr>
              <w:t>46.760</w:t>
            </w:r>
          </w:p>
        </w:tc>
        <w:tc>
          <w:tcPr>
            <w:tcW w:w="1701" w:type="dxa"/>
            <w:tcBorders>
              <w:top w:val="nil"/>
              <w:bottom w:val="nil"/>
            </w:tcBorders>
            <w:shd w:val="clear" w:color="auto" w:fill="auto"/>
            <w:noWrap/>
            <w:vAlign w:val="bottom"/>
            <w:hideMark/>
          </w:tcPr>
          <w:p w14:paraId="29DCE4CF" w14:textId="77777777" w:rsidR="00A467FA" w:rsidRPr="00A467FA" w:rsidRDefault="00A467FA" w:rsidP="00FF266C">
            <w:pPr>
              <w:spacing w:after="0" w:line="240" w:lineRule="auto"/>
              <w:jc w:val="both"/>
              <w:rPr>
                <w:rFonts w:ascii="Arial" w:hAnsi="Arial" w:cs="Arial"/>
                <w:b/>
                <w:color w:val="000000"/>
              </w:rPr>
            </w:pPr>
            <w:r w:rsidRPr="00A467FA">
              <w:rPr>
                <w:rFonts w:ascii="Arial" w:hAnsi="Arial" w:cs="Arial"/>
                <w:b/>
                <w:color w:val="000000"/>
              </w:rPr>
              <w:t>109,77%</w:t>
            </w:r>
          </w:p>
        </w:tc>
      </w:tr>
      <w:tr w:rsidR="00A467FA" w:rsidRPr="007640C1" w14:paraId="0DECAB08" w14:textId="77777777" w:rsidTr="00FF266C">
        <w:trPr>
          <w:trHeight w:val="227"/>
          <w:jc w:val="center"/>
        </w:trPr>
        <w:tc>
          <w:tcPr>
            <w:tcW w:w="2552" w:type="dxa"/>
            <w:tcBorders>
              <w:top w:val="nil"/>
              <w:bottom w:val="nil"/>
            </w:tcBorders>
            <w:shd w:val="clear" w:color="000000" w:fill="FFFFFF"/>
            <w:vAlign w:val="bottom"/>
            <w:hideMark/>
          </w:tcPr>
          <w:p w14:paraId="09013928" w14:textId="77777777" w:rsidR="00A467FA" w:rsidRPr="00A467FA" w:rsidRDefault="00A467FA" w:rsidP="00FF266C">
            <w:pPr>
              <w:spacing w:after="0" w:line="240" w:lineRule="auto"/>
              <w:jc w:val="both"/>
              <w:rPr>
                <w:rFonts w:ascii="Arial" w:hAnsi="Arial" w:cs="Arial"/>
                <w:color w:val="000000"/>
              </w:rPr>
            </w:pPr>
            <w:r w:rsidRPr="00A467FA">
              <w:rPr>
                <w:rFonts w:ascii="Arial" w:hAnsi="Arial" w:cs="Arial"/>
                <w:color w:val="000000"/>
              </w:rPr>
              <w:t>Ogan Komering Ulu Selatan</w:t>
            </w:r>
          </w:p>
        </w:tc>
        <w:tc>
          <w:tcPr>
            <w:tcW w:w="1838" w:type="dxa"/>
            <w:tcBorders>
              <w:top w:val="nil"/>
              <w:bottom w:val="nil"/>
            </w:tcBorders>
            <w:shd w:val="clear" w:color="000000" w:fill="FFFFFF"/>
            <w:noWrap/>
            <w:vAlign w:val="bottom"/>
            <w:hideMark/>
          </w:tcPr>
          <w:p w14:paraId="0EFA7180" w14:textId="77777777" w:rsidR="00A467FA" w:rsidRPr="00A467FA" w:rsidRDefault="00A467FA" w:rsidP="00FF266C">
            <w:pPr>
              <w:spacing w:after="0" w:line="240" w:lineRule="auto"/>
              <w:jc w:val="both"/>
              <w:rPr>
                <w:rFonts w:ascii="Arial" w:hAnsi="Arial" w:cs="Arial"/>
                <w:color w:val="000000"/>
              </w:rPr>
            </w:pPr>
            <w:r w:rsidRPr="00A467FA">
              <w:rPr>
                <w:rFonts w:ascii="Arial" w:hAnsi="Arial" w:cs="Arial"/>
                <w:color w:val="000000"/>
              </w:rPr>
              <w:t>495</w:t>
            </w:r>
          </w:p>
        </w:tc>
        <w:tc>
          <w:tcPr>
            <w:tcW w:w="1842" w:type="dxa"/>
            <w:tcBorders>
              <w:top w:val="nil"/>
              <w:bottom w:val="nil"/>
            </w:tcBorders>
            <w:shd w:val="clear" w:color="000000" w:fill="FFFFFF"/>
            <w:noWrap/>
            <w:vAlign w:val="bottom"/>
            <w:hideMark/>
          </w:tcPr>
          <w:p w14:paraId="38E0F74B" w14:textId="77777777" w:rsidR="00A467FA" w:rsidRPr="00A467FA" w:rsidRDefault="00A467FA" w:rsidP="00FF266C">
            <w:pPr>
              <w:spacing w:after="0" w:line="240" w:lineRule="auto"/>
              <w:jc w:val="both"/>
              <w:rPr>
                <w:rFonts w:ascii="Arial" w:hAnsi="Arial" w:cs="Arial"/>
                <w:color w:val="000000"/>
              </w:rPr>
            </w:pPr>
            <w:r w:rsidRPr="00A467FA">
              <w:rPr>
                <w:rFonts w:ascii="Arial" w:hAnsi="Arial" w:cs="Arial"/>
                <w:color w:val="000000"/>
              </w:rPr>
              <w:t>418</w:t>
            </w:r>
          </w:p>
        </w:tc>
        <w:tc>
          <w:tcPr>
            <w:tcW w:w="1701" w:type="dxa"/>
            <w:tcBorders>
              <w:top w:val="nil"/>
              <w:bottom w:val="nil"/>
            </w:tcBorders>
            <w:shd w:val="clear" w:color="auto" w:fill="auto"/>
            <w:noWrap/>
            <w:vAlign w:val="bottom"/>
            <w:hideMark/>
          </w:tcPr>
          <w:p w14:paraId="297BD024" w14:textId="77777777" w:rsidR="00A467FA" w:rsidRPr="00A467FA" w:rsidRDefault="00A467FA" w:rsidP="00FF266C">
            <w:pPr>
              <w:spacing w:after="0" w:line="240" w:lineRule="auto"/>
              <w:jc w:val="both"/>
              <w:rPr>
                <w:rFonts w:ascii="Arial" w:hAnsi="Arial" w:cs="Arial"/>
                <w:color w:val="000000"/>
              </w:rPr>
            </w:pPr>
            <w:r w:rsidRPr="00A467FA">
              <w:rPr>
                <w:rFonts w:ascii="Arial" w:hAnsi="Arial" w:cs="Arial"/>
                <w:color w:val="000000"/>
              </w:rPr>
              <w:t>84,44%</w:t>
            </w:r>
          </w:p>
        </w:tc>
      </w:tr>
      <w:tr w:rsidR="00A467FA" w:rsidRPr="007640C1" w14:paraId="00EEE862" w14:textId="77777777" w:rsidTr="00FF266C">
        <w:trPr>
          <w:trHeight w:val="227"/>
          <w:jc w:val="center"/>
        </w:trPr>
        <w:tc>
          <w:tcPr>
            <w:tcW w:w="2552" w:type="dxa"/>
            <w:tcBorders>
              <w:top w:val="nil"/>
              <w:bottom w:val="nil"/>
            </w:tcBorders>
            <w:shd w:val="clear" w:color="000000" w:fill="FFFFFF"/>
            <w:vAlign w:val="bottom"/>
            <w:hideMark/>
          </w:tcPr>
          <w:p w14:paraId="4B69FCFD" w14:textId="77777777" w:rsidR="00A467FA" w:rsidRPr="00A467FA" w:rsidRDefault="00A467FA" w:rsidP="00FF266C">
            <w:pPr>
              <w:spacing w:after="0" w:line="240" w:lineRule="auto"/>
              <w:jc w:val="both"/>
              <w:rPr>
                <w:rFonts w:ascii="Arial" w:hAnsi="Arial" w:cs="Arial"/>
                <w:color w:val="000000"/>
              </w:rPr>
            </w:pPr>
            <w:r w:rsidRPr="00A467FA">
              <w:rPr>
                <w:rFonts w:ascii="Arial" w:hAnsi="Arial" w:cs="Arial"/>
                <w:color w:val="000000"/>
              </w:rPr>
              <w:t>Ogan Komering Ulu Timur</w:t>
            </w:r>
          </w:p>
        </w:tc>
        <w:tc>
          <w:tcPr>
            <w:tcW w:w="1838" w:type="dxa"/>
            <w:tcBorders>
              <w:top w:val="nil"/>
              <w:bottom w:val="nil"/>
            </w:tcBorders>
            <w:shd w:val="clear" w:color="000000" w:fill="FFFFFF"/>
            <w:noWrap/>
            <w:vAlign w:val="bottom"/>
            <w:hideMark/>
          </w:tcPr>
          <w:p w14:paraId="3C1B60C2" w14:textId="77777777" w:rsidR="00A467FA" w:rsidRPr="00A467FA" w:rsidRDefault="00A467FA" w:rsidP="00FF266C">
            <w:pPr>
              <w:spacing w:after="0" w:line="240" w:lineRule="auto"/>
              <w:jc w:val="both"/>
              <w:rPr>
                <w:rFonts w:ascii="Arial" w:hAnsi="Arial" w:cs="Arial"/>
                <w:color w:val="000000"/>
              </w:rPr>
            </w:pPr>
            <w:r w:rsidRPr="00A467FA">
              <w:rPr>
                <w:rFonts w:ascii="Arial" w:hAnsi="Arial" w:cs="Arial"/>
                <w:color w:val="000000"/>
              </w:rPr>
              <w:t>2.147</w:t>
            </w:r>
          </w:p>
        </w:tc>
        <w:tc>
          <w:tcPr>
            <w:tcW w:w="1842" w:type="dxa"/>
            <w:tcBorders>
              <w:top w:val="nil"/>
              <w:bottom w:val="nil"/>
            </w:tcBorders>
            <w:shd w:val="clear" w:color="000000" w:fill="FFFFFF"/>
            <w:noWrap/>
            <w:vAlign w:val="bottom"/>
            <w:hideMark/>
          </w:tcPr>
          <w:p w14:paraId="015BCD12" w14:textId="77777777" w:rsidR="00A467FA" w:rsidRPr="00A467FA" w:rsidRDefault="00A467FA" w:rsidP="00FF266C">
            <w:pPr>
              <w:spacing w:after="0" w:line="240" w:lineRule="auto"/>
              <w:jc w:val="both"/>
              <w:rPr>
                <w:rFonts w:ascii="Arial" w:hAnsi="Arial" w:cs="Arial"/>
                <w:color w:val="000000"/>
              </w:rPr>
            </w:pPr>
            <w:r w:rsidRPr="00A467FA">
              <w:rPr>
                <w:rFonts w:ascii="Arial" w:hAnsi="Arial" w:cs="Arial"/>
                <w:color w:val="000000"/>
              </w:rPr>
              <w:t>1.604</w:t>
            </w:r>
          </w:p>
        </w:tc>
        <w:tc>
          <w:tcPr>
            <w:tcW w:w="1701" w:type="dxa"/>
            <w:tcBorders>
              <w:top w:val="nil"/>
              <w:bottom w:val="nil"/>
            </w:tcBorders>
            <w:shd w:val="clear" w:color="auto" w:fill="auto"/>
            <w:noWrap/>
            <w:vAlign w:val="bottom"/>
            <w:hideMark/>
          </w:tcPr>
          <w:p w14:paraId="39D6CFCE" w14:textId="77777777" w:rsidR="00A467FA" w:rsidRPr="00A467FA" w:rsidRDefault="00A467FA" w:rsidP="00FF266C">
            <w:pPr>
              <w:spacing w:after="0" w:line="240" w:lineRule="auto"/>
              <w:jc w:val="both"/>
              <w:rPr>
                <w:rFonts w:ascii="Arial" w:hAnsi="Arial" w:cs="Arial"/>
                <w:color w:val="000000"/>
              </w:rPr>
            </w:pPr>
            <w:r w:rsidRPr="00A467FA">
              <w:rPr>
                <w:rFonts w:ascii="Arial" w:hAnsi="Arial" w:cs="Arial"/>
                <w:color w:val="000000"/>
              </w:rPr>
              <w:t>74,71%</w:t>
            </w:r>
          </w:p>
        </w:tc>
      </w:tr>
      <w:tr w:rsidR="00A467FA" w:rsidRPr="007640C1" w14:paraId="38D7B103" w14:textId="77777777" w:rsidTr="00FF266C">
        <w:trPr>
          <w:trHeight w:val="227"/>
          <w:jc w:val="center"/>
        </w:trPr>
        <w:tc>
          <w:tcPr>
            <w:tcW w:w="2552" w:type="dxa"/>
            <w:tcBorders>
              <w:top w:val="nil"/>
              <w:bottom w:val="nil"/>
            </w:tcBorders>
            <w:shd w:val="clear" w:color="000000" w:fill="FFFFFF"/>
            <w:vAlign w:val="bottom"/>
            <w:hideMark/>
          </w:tcPr>
          <w:p w14:paraId="6855AEAC" w14:textId="77777777" w:rsidR="00A467FA" w:rsidRPr="00A467FA" w:rsidRDefault="00A467FA" w:rsidP="00FF266C">
            <w:pPr>
              <w:spacing w:after="0" w:line="240" w:lineRule="auto"/>
              <w:jc w:val="both"/>
              <w:rPr>
                <w:rFonts w:ascii="Arial" w:hAnsi="Arial" w:cs="Arial"/>
                <w:color w:val="000000"/>
              </w:rPr>
            </w:pPr>
            <w:r w:rsidRPr="00A467FA">
              <w:rPr>
                <w:rFonts w:ascii="Arial" w:hAnsi="Arial" w:cs="Arial"/>
                <w:color w:val="000000"/>
              </w:rPr>
              <w:t>Ogan Ilir</w:t>
            </w:r>
          </w:p>
        </w:tc>
        <w:tc>
          <w:tcPr>
            <w:tcW w:w="1838" w:type="dxa"/>
            <w:tcBorders>
              <w:top w:val="nil"/>
              <w:bottom w:val="nil"/>
            </w:tcBorders>
            <w:shd w:val="clear" w:color="000000" w:fill="FFFFFF"/>
            <w:noWrap/>
            <w:vAlign w:val="bottom"/>
            <w:hideMark/>
          </w:tcPr>
          <w:p w14:paraId="3A1AE9BB" w14:textId="77777777" w:rsidR="00A467FA" w:rsidRPr="00A467FA" w:rsidRDefault="00A467FA" w:rsidP="00FF266C">
            <w:pPr>
              <w:spacing w:after="0" w:line="240" w:lineRule="auto"/>
              <w:jc w:val="both"/>
              <w:rPr>
                <w:rFonts w:ascii="Arial" w:hAnsi="Arial" w:cs="Arial"/>
                <w:color w:val="000000"/>
              </w:rPr>
            </w:pPr>
            <w:r w:rsidRPr="00A467FA">
              <w:rPr>
                <w:rFonts w:ascii="Arial" w:hAnsi="Arial" w:cs="Arial"/>
                <w:color w:val="000000"/>
              </w:rPr>
              <w:t>409</w:t>
            </w:r>
          </w:p>
        </w:tc>
        <w:tc>
          <w:tcPr>
            <w:tcW w:w="1842" w:type="dxa"/>
            <w:tcBorders>
              <w:top w:val="nil"/>
              <w:bottom w:val="nil"/>
            </w:tcBorders>
            <w:shd w:val="clear" w:color="000000" w:fill="FFFFFF"/>
            <w:noWrap/>
            <w:vAlign w:val="bottom"/>
            <w:hideMark/>
          </w:tcPr>
          <w:p w14:paraId="358589CB" w14:textId="77777777" w:rsidR="00A467FA" w:rsidRPr="00A467FA" w:rsidRDefault="00A467FA" w:rsidP="00FF266C">
            <w:pPr>
              <w:spacing w:after="0" w:line="240" w:lineRule="auto"/>
              <w:jc w:val="both"/>
              <w:rPr>
                <w:rFonts w:ascii="Arial" w:hAnsi="Arial" w:cs="Arial"/>
                <w:color w:val="000000"/>
              </w:rPr>
            </w:pPr>
            <w:r w:rsidRPr="00A467FA">
              <w:rPr>
                <w:rFonts w:ascii="Arial" w:hAnsi="Arial" w:cs="Arial"/>
                <w:color w:val="000000"/>
              </w:rPr>
              <w:t>180</w:t>
            </w:r>
          </w:p>
        </w:tc>
        <w:tc>
          <w:tcPr>
            <w:tcW w:w="1701" w:type="dxa"/>
            <w:tcBorders>
              <w:top w:val="nil"/>
              <w:bottom w:val="nil"/>
            </w:tcBorders>
            <w:shd w:val="clear" w:color="auto" w:fill="auto"/>
            <w:noWrap/>
            <w:vAlign w:val="bottom"/>
            <w:hideMark/>
          </w:tcPr>
          <w:p w14:paraId="5F0408EF" w14:textId="77777777" w:rsidR="00A467FA" w:rsidRPr="00A467FA" w:rsidRDefault="00A467FA" w:rsidP="00FF266C">
            <w:pPr>
              <w:spacing w:after="0" w:line="240" w:lineRule="auto"/>
              <w:jc w:val="both"/>
              <w:rPr>
                <w:rFonts w:ascii="Arial" w:hAnsi="Arial" w:cs="Arial"/>
                <w:color w:val="000000"/>
              </w:rPr>
            </w:pPr>
            <w:r w:rsidRPr="00A467FA">
              <w:rPr>
                <w:rFonts w:ascii="Arial" w:hAnsi="Arial" w:cs="Arial"/>
                <w:color w:val="000000"/>
              </w:rPr>
              <w:t>44,01%</w:t>
            </w:r>
          </w:p>
        </w:tc>
      </w:tr>
      <w:tr w:rsidR="00A467FA" w:rsidRPr="007640C1" w14:paraId="2FF76D7F" w14:textId="77777777" w:rsidTr="00FF266C">
        <w:trPr>
          <w:trHeight w:val="227"/>
          <w:jc w:val="center"/>
        </w:trPr>
        <w:tc>
          <w:tcPr>
            <w:tcW w:w="2552" w:type="dxa"/>
            <w:tcBorders>
              <w:top w:val="nil"/>
              <w:bottom w:val="nil"/>
            </w:tcBorders>
            <w:shd w:val="clear" w:color="000000" w:fill="FFFFFF"/>
            <w:vAlign w:val="bottom"/>
            <w:hideMark/>
          </w:tcPr>
          <w:p w14:paraId="45AE810D" w14:textId="77777777" w:rsidR="00A467FA" w:rsidRPr="00A467FA" w:rsidRDefault="00A467FA" w:rsidP="00FF266C">
            <w:pPr>
              <w:spacing w:after="0" w:line="240" w:lineRule="auto"/>
              <w:jc w:val="both"/>
              <w:rPr>
                <w:rFonts w:ascii="Arial" w:hAnsi="Arial" w:cs="Arial"/>
                <w:color w:val="000000"/>
              </w:rPr>
            </w:pPr>
            <w:r w:rsidRPr="00A467FA">
              <w:rPr>
                <w:rFonts w:ascii="Arial" w:hAnsi="Arial" w:cs="Arial"/>
                <w:color w:val="000000"/>
              </w:rPr>
              <w:t>Empat Lawang</w:t>
            </w:r>
          </w:p>
        </w:tc>
        <w:tc>
          <w:tcPr>
            <w:tcW w:w="1838" w:type="dxa"/>
            <w:tcBorders>
              <w:top w:val="nil"/>
              <w:bottom w:val="nil"/>
            </w:tcBorders>
            <w:shd w:val="clear" w:color="000000" w:fill="FFFFFF"/>
            <w:noWrap/>
            <w:vAlign w:val="bottom"/>
            <w:hideMark/>
          </w:tcPr>
          <w:p w14:paraId="5299BC11" w14:textId="77777777" w:rsidR="00A467FA" w:rsidRPr="00A467FA" w:rsidRDefault="00A467FA" w:rsidP="00FF266C">
            <w:pPr>
              <w:spacing w:after="0" w:line="240" w:lineRule="auto"/>
              <w:jc w:val="both"/>
              <w:rPr>
                <w:rFonts w:ascii="Arial" w:hAnsi="Arial" w:cs="Arial"/>
                <w:color w:val="000000"/>
              </w:rPr>
            </w:pPr>
            <w:r w:rsidRPr="00A467FA">
              <w:rPr>
                <w:rFonts w:ascii="Arial" w:hAnsi="Arial" w:cs="Arial"/>
                <w:color w:val="000000"/>
              </w:rPr>
              <w:t>750</w:t>
            </w:r>
          </w:p>
        </w:tc>
        <w:tc>
          <w:tcPr>
            <w:tcW w:w="1842" w:type="dxa"/>
            <w:tcBorders>
              <w:top w:val="nil"/>
              <w:bottom w:val="nil"/>
            </w:tcBorders>
            <w:shd w:val="clear" w:color="000000" w:fill="FFFFFF"/>
            <w:noWrap/>
            <w:vAlign w:val="bottom"/>
            <w:hideMark/>
          </w:tcPr>
          <w:p w14:paraId="6ED0CB0A" w14:textId="77777777" w:rsidR="00A467FA" w:rsidRPr="00A467FA" w:rsidRDefault="00A467FA" w:rsidP="00FF266C">
            <w:pPr>
              <w:spacing w:after="0" w:line="240" w:lineRule="auto"/>
              <w:jc w:val="both"/>
              <w:rPr>
                <w:rFonts w:ascii="Arial" w:hAnsi="Arial" w:cs="Arial"/>
                <w:color w:val="000000"/>
              </w:rPr>
            </w:pPr>
            <w:r w:rsidRPr="00A467FA">
              <w:rPr>
                <w:rFonts w:ascii="Arial" w:hAnsi="Arial" w:cs="Arial"/>
                <w:color w:val="000000"/>
              </w:rPr>
              <w:t>125</w:t>
            </w:r>
          </w:p>
        </w:tc>
        <w:tc>
          <w:tcPr>
            <w:tcW w:w="1701" w:type="dxa"/>
            <w:tcBorders>
              <w:top w:val="nil"/>
              <w:bottom w:val="nil"/>
            </w:tcBorders>
            <w:shd w:val="clear" w:color="auto" w:fill="auto"/>
            <w:noWrap/>
            <w:vAlign w:val="bottom"/>
            <w:hideMark/>
          </w:tcPr>
          <w:p w14:paraId="5B0A29EE" w14:textId="77777777" w:rsidR="00A467FA" w:rsidRPr="00A467FA" w:rsidRDefault="00A467FA" w:rsidP="00FF266C">
            <w:pPr>
              <w:spacing w:after="0" w:line="240" w:lineRule="auto"/>
              <w:jc w:val="both"/>
              <w:rPr>
                <w:rFonts w:ascii="Arial" w:hAnsi="Arial" w:cs="Arial"/>
                <w:color w:val="000000"/>
              </w:rPr>
            </w:pPr>
            <w:r w:rsidRPr="00A467FA">
              <w:rPr>
                <w:rFonts w:ascii="Arial" w:hAnsi="Arial" w:cs="Arial"/>
                <w:color w:val="000000"/>
              </w:rPr>
              <w:t>16,67%</w:t>
            </w:r>
          </w:p>
        </w:tc>
      </w:tr>
      <w:tr w:rsidR="00A467FA" w:rsidRPr="007640C1" w14:paraId="6C71A00C" w14:textId="77777777" w:rsidTr="00FF266C">
        <w:trPr>
          <w:trHeight w:val="227"/>
          <w:jc w:val="center"/>
        </w:trPr>
        <w:tc>
          <w:tcPr>
            <w:tcW w:w="2552" w:type="dxa"/>
            <w:tcBorders>
              <w:top w:val="nil"/>
              <w:bottom w:val="nil"/>
            </w:tcBorders>
            <w:shd w:val="clear" w:color="000000" w:fill="FFFFFF"/>
            <w:vAlign w:val="bottom"/>
            <w:hideMark/>
          </w:tcPr>
          <w:p w14:paraId="42307967" w14:textId="77777777" w:rsidR="00A467FA" w:rsidRPr="00A467FA" w:rsidRDefault="00A467FA" w:rsidP="00FF266C">
            <w:pPr>
              <w:spacing w:after="0" w:line="240" w:lineRule="auto"/>
              <w:jc w:val="both"/>
              <w:rPr>
                <w:rFonts w:ascii="Arial" w:hAnsi="Arial" w:cs="Arial"/>
                <w:color w:val="000000"/>
              </w:rPr>
            </w:pPr>
            <w:r w:rsidRPr="00A467FA">
              <w:rPr>
                <w:rFonts w:ascii="Arial" w:hAnsi="Arial" w:cs="Arial"/>
                <w:color w:val="000000"/>
              </w:rPr>
              <w:t>Pali</w:t>
            </w:r>
          </w:p>
        </w:tc>
        <w:tc>
          <w:tcPr>
            <w:tcW w:w="1838" w:type="dxa"/>
            <w:tcBorders>
              <w:top w:val="nil"/>
              <w:bottom w:val="nil"/>
            </w:tcBorders>
            <w:shd w:val="clear" w:color="000000" w:fill="FFFFFF"/>
            <w:noWrap/>
            <w:vAlign w:val="bottom"/>
            <w:hideMark/>
          </w:tcPr>
          <w:p w14:paraId="58AE3D35" w14:textId="77777777" w:rsidR="00A467FA" w:rsidRPr="00A467FA" w:rsidRDefault="00A467FA" w:rsidP="00FF266C">
            <w:pPr>
              <w:spacing w:after="0" w:line="240" w:lineRule="auto"/>
              <w:jc w:val="both"/>
              <w:rPr>
                <w:rFonts w:ascii="Arial" w:hAnsi="Arial" w:cs="Arial"/>
                <w:color w:val="000000"/>
              </w:rPr>
            </w:pPr>
            <w:r w:rsidRPr="00A467FA">
              <w:rPr>
                <w:rFonts w:ascii="Arial" w:hAnsi="Arial" w:cs="Arial"/>
                <w:color w:val="000000"/>
              </w:rPr>
              <w:t>332</w:t>
            </w:r>
          </w:p>
        </w:tc>
        <w:tc>
          <w:tcPr>
            <w:tcW w:w="1842" w:type="dxa"/>
            <w:tcBorders>
              <w:top w:val="nil"/>
              <w:bottom w:val="nil"/>
            </w:tcBorders>
            <w:shd w:val="clear" w:color="000000" w:fill="FFFFFF"/>
            <w:noWrap/>
            <w:vAlign w:val="bottom"/>
            <w:hideMark/>
          </w:tcPr>
          <w:p w14:paraId="2F6EFD76" w14:textId="77777777" w:rsidR="00A467FA" w:rsidRPr="00A467FA" w:rsidRDefault="00A467FA" w:rsidP="00FF266C">
            <w:pPr>
              <w:spacing w:after="0" w:line="240" w:lineRule="auto"/>
              <w:jc w:val="both"/>
              <w:rPr>
                <w:rFonts w:ascii="Arial" w:hAnsi="Arial" w:cs="Arial"/>
                <w:color w:val="000000"/>
              </w:rPr>
            </w:pPr>
            <w:r w:rsidRPr="00A467FA">
              <w:rPr>
                <w:rFonts w:ascii="Arial" w:hAnsi="Arial" w:cs="Arial"/>
                <w:color w:val="000000"/>
              </w:rPr>
              <w:t>270</w:t>
            </w:r>
          </w:p>
        </w:tc>
        <w:tc>
          <w:tcPr>
            <w:tcW w:w="1701" w:type="dxa"/>
            <w:tcBorders>
              <w:top w:val="nil"/>
              <w:bottom w:val="nil"/>
            </w:tcBorders>
            <w:shd w:val="clear" w:color="auto" w:fill="auto"/>
            <w:noWrap/>
            <w:vAlign w:val="bottom"/>
            <w:hideMark/>
          </w:tcPr>
          <w:p w14:paraId="4FFE5E39" w14:textId="77777777" w:rsidR="00A467FA" w:rsidRPr="00A467FA" w:rsidRDefault="00A467FA" w:rsidP="00FF266C">
            <w:pPr>
              <w:spacing w:after="0" w:line="240" w:lineRule="auto"/>
              <w:jc w:val="both"/>
              <w:rPr>
                <w:rFonts w:ascii="Arial" w:hAnsi="Arial" w:cs="Arial"/>
                <w:color w:val="000000"/>
              </w:rPr>
            </w:pPr>
            <w:r w:rsidRPr="00A467FA">
              <w:rPr>
                <w:rFonts w:ascii="Arial" w:hAnsi="Arial" w:cs="Arial"/>
                <w:color w:val="000000"/>
              </w:rPr>
              <w:t>81,33%</w:t>
            </w:r>
          </w:p>
        </w:tc>
      </w:tr>
      <w:tr w:rsidR="00A467FA" w:rsidRPr="007640C1" w14:paraId="09515AF8" w14:textId="77777777" w:rsidTr="00FF266C">
        <w:trPr>
          <w:trHeight w:val="227"/>
          <w:jc w:val="center"/>
        </w:trPr>
        <w:tc>
          <w:tcPr>
            <w:tcW w:w="2552" w:type="dxa"/>
            <w:tcBorders>
              <w:top w:val="nil"/>
              <w:bottom w:val="nil"/>
            </w:tcBorders>
            <w:shd w:val="clear" w:color="000000" w:fill="FFFFFF"/>
            <w:vAlign w:val="bottom"/>
            <w:hideMark/>
          </w:tcPr>
          <w:p w14:paraId="5E15E96A" w14:textId="77777777" w:rsidR="00A467FA" w:rsidRPr="00A467FA" w:rsidRDefault="00A467FA" w:rsidP="00FF266C">
            <w:pPr>
              <w:spacing w:after="0" w:line="240" w:lineRule="auto"/>
              <w:jc w:val="both"/>
              <w:rPr>
                <w:rFonts w:ascii="Arial" w:hAnsi="Arial" w:cs="Arial"/>
                <w:color w:val="000000"/>
              </w:rPr>
            </w:pPr>
            <w:r w:rsidRPr="00A467FA">
              <w:rPr>
                <w:rFonts w:ascii="Arial" w:hAnsi="Arial" w:cs="Arial"/>
                <w:color w:val="000000"/>
              </w:rPr>
              <w:t>Musi Rawas Utara</w:t>
            </w:r>
          </w:p>
        </w:tc>
        <w:tc>
          <w:tcPr>
            <w:tcW w:w="1838" w:type="dxa"/>
            <w:tcBorders>
              <w:top w:val="nil"/>
              <w:bottom w:val="nil"/>
            </w:tcBorders>
            <w:shd w:val="clear" w:color="000000" w:fill="FFFFFF"/>
            <w:noWrap/>
            <w:vAlign w:val="bottom"/>
            <w:hideMark/>
          </w:tcPr>
          <w:p w14:paraId="09A8677F" w14:textId="77777777" w:rsidR="00A467FA" w:rsidRPr="00A467FA" w:rsidRDefault="00A467FA" w:rsidP="00FF266C">
            <w:pPr>
              <w:spacing w:after="0" w:line="240" w:lineRule="auto"/>
              <w:jc w:val="both"/>
              <w:rPr>
                <w:rFonts w:ascii="Arial" w:hAnsi="Arial" w:cs="Arial"/>
                <w:color w:val="000000"/>
              </w:rPr>
            </w:pPr>
            <w:r w:rsidRPr="00A467FA">
              <w:rPr>
                <w:rFonts w:ascii="Arial" w:hAnsi="Arial" w:cs="Arial"/>
                <w:color w:val="000000"/>
              </w:rPr>
              <w:t>568</w:t>
            </w:r>
          </w:p>
        </w:tc>
        <w:tc>
          <w:tcPr>
            <w:tcW w:w="1842" w:type="dxa"/>
            <w:tcBorders>
              <w:top w:val="nil"/>
              <w:bottom w:val="nil"/>
            </w:tcBorders>
            <w:shd w:val="clear" w:color="000000" w:fill="FFFFFF"/>
            <w:noWrap/>
            <w:vAlign w:val="bottom"/>
            <w:hideMark/>
          </w:tcPr>
          <w:p w14:paraId="1C971A67" w14:textId="77777777" w:rsidR="00A467FA" w:rsidRPr="00A467FA" w:rsidRDefault="00A467FA" w:rsidP="00FF266C">
            <w:pPr>
              <w:spacing w:after="0" w:line="240" w:lineRule="auto"/>
              <w:jc w:val="both"/>
              <w:rPr>
                <w:rFonts w:ascii="Arial" w:hAnsi="Arial" w:cs="Arial"/>
                <w:color w:val="000000"/>
              </w:rPr>
            </w:pPr>
            <w:r w:rsidRPr="00A467FA">
              <w:rPr>
                <w:rFonts w:ascii="Arial" w:hAnsi="Arial" w:cs="Arial"/>
                <w:color w:val="000000"/>
              </w:rPr>
              <w:t>388</w:t>
            </w:r>
          </w:p>
        </w:tc>
        <w:tc>
          <w:tcPr>
            <w:tcW w:w="1701" w:type="dxa"/>
            <w:tcBorders>
              <w:top w:val="nil"/>
              <w:bottom w:val="nil"/>
            </w:tcBorders>
            <w:shd w:val="clear" w:color="auto" w:fill="auto"/>
            <w:noWrap/>
            <w:vAlign w:val="bottom"/>
            <w:hideMark/>
          </w:tcPr>
          <w:p w14:paraId="6BDC9BC9" w14:textId="77777777" w:rsidR="00A467FA" w:rsidRPr="00A467FA" w:rsidRDefault="00A467FA" w:rsidP="00FF266C">
            <w:pPr>
              <w:spacing w:after="0" w:line="240" w:lineRule="auto"/>
              <w:jc w:val="both"/>
              <w:rPr>
                <w:rFonts w:ascii="Arial" w:hAnsi="Arial" w:cs="Arial"/>
                <w:color w:val="000000"/>
              </w:rPr>
            </w:pPr>
            <w:r w:rsidRPr="00A467FA">
              <w:rPr>
                <w:rFonts w:ascii="Arial" w:hAnsi="Arial" w:cs="Arial"/>
                <w:color w:val="000000"/>
              </w:rPr>
              <w:t>68,31%</w:t>
            </w:r>
          </w:p>
        </w:tc>
      </w:tr>
      <w:tr w:rsidR="00A467FA" w:rsidRPr="007640C1" w14:paraId="7FC5B0D1" w14:textId="77777777" w:rsidTr="00FF266C">
        <w:trPr>
          <w:trHeight w:val="227"/>
          <w:jc w:val="center"/>
        </w:trPr>
        <w:tc>
          <w:tcPr>
            <w:tcW w:w="2552" w:type="dxa"/>
            <w:tcBorders>
              <w:top w:val="nil"/>
              <w:bottom w:val="nil"/>
            </w:tcBorders>
            <w:shd w:val="clear" w:color="000000" w:fill="FFFFFF"/>
            <w:vAlign w:val="bottom"/>
            <w:hideMark/>
          </w:tcPr>
          <w:p w14:paraId="111B939E" w14:textId="77777777" w:rsidR="00A467FA" w:rsidRPr="00A467FA" w:rsidRDefault="00A467FA" w:rsidP="00FF266C">
            <w:pPr>
              <w:spacing w:after="0" w:line="240" w:lineRule="auto"/>
              <w:jc w:val="both"/>
              <w:rPr>
                <w:rFonts w:ascii="Arial" w:hAnsi="Arial" w:cs="Arial"/>
                <w:color w:val="000000"/>
              </w:rPr>
            </w:pPr>
            <w:r w:rsidRPr="00A467FA">
              <w:rPr>
                <w:rFonts w:ascii="Arial" w:hAnsi="Arial" w:cs="Arial"/>
                <w:color w:val="000000"/>
              </w:rPr>
              <w:t>Palembang</w:t>
            </w:r>
          </w:p>
        </w:tc>
        <w:tc>
          <w:tcPr>
            <w:tcW w:w="1838" w:type="dxa"/>
            <w:tcBorders>
              <w:top w:val="nil"/>
              <w:bottom w:val="nil"/>
            </w:tcBorders>
            <w:shd w:val="clear" w:color="000000" w:fill="FFFFFF"/>
            <w:noWrap/>
            <w:vAlign w:val="bottom"/>
            <w:hideMark/>
          </w:tcPr>
          <w:p w14:paraId="69FADEBA" w14:textId="77777777" w:rsidR="00A467FA" w:rsidRPr="00A467FA" w:rsidRDefault="00A467FA" w:rsidP="00FF266C">
            <w:pPr>
              <w:spacing w:after="0" w:line="240" w:lineRule="auto"/>
              <w:jc w:val="both"/>
              <w:rPr>
                <w:rFonts w:ascii="Arial" w:hAnsi="Arial" w:cs="Arial"/>
                <w:color w:val="000000"/>
              </w:rPr>
            </w:pPr>
            <w:r w:rsidRPr="00A467FA">
              <w:rPr>
                <w:rFonts w:ascii="Arial" w:hAnsi="Arial" w:cs="Arial"/>
                <w:color w:val="000000"/>
              </w:rPr>
              <w:t>6</w:t>
            </w:r>
          </w:p>
        </w:tc>
        <w:tc>
          <w:tcPr>
            <w:tcW w:w="1842" w:type="dxa"/>
            <w:tcBorders>
              <w:top w:val="nil"/>
              <w:bottom w:val="nil"/>
            </w:tcBorders>
            <w:shd w:val="clear" w:color="000000" w:fill="FFFFFF"/>
            <w:noWrap/>
            <w:vAlign w:val="bottom"/>
            <w:hideMark/>
          </w:tcPr>
          <w:p w14:paraId="583F669A" w14:textId="77777777" w:rsidR="00A467FA" w:rsidRPr="00A467FA" w:rsidRDefault="00A467FA" w:rsidP="00FF266C">
            <w:pPr>
              <w:spacing w:after="0" w:line="240" w:lineRule="auto"/>
              <w:jc w:val="both"/>
              <w:rPr>
                <w:rFonts w:ascii="Arial" w:hAnsi="Arial" w:cs="Arial"/>
                <w:color w:val="000000"/>
              </w:rPr>
            </w:pPr>
            <w:r w:rsidRPr="00A467FA">
              <w:rPr>
                <w:rFonts w:ascii="Arial" w:hAnsi="Arial" w:cs="Arial"/>
                <w:color w:val="000000"/>
              </w:rPr>
              <w:t>8</w:t>
            </w:r>
          </w:p>
        </w:tc>
        <w:tc>
          <w:tcPr>
            <w:tcW w:w="1701" w:type="dxa"/>
            <w:tcBorders>
              <w:top w:val="nil"/>
              <w:bottom w:val="nil"/>
            </w:tcBorders>
            <w:shd w:val="clear" w:color="auto" w:fill="auto"/>
            <w:noWrap/>
            <w:vAlign w:val="bottom"/>
            <w:hideMark/>
          </w:tcPr>
          <w:p w14:paraId="13500467" w14:textId="77777777" w:rsidR="00A467FA" w:rsidRPr="00A467FA" w:rsidRDefault="00A467FA" w:rsidP="00FF266C">
            <w:pPr>
              <w:spacing w:after="0" w:line="240" w:lineRule="auto"/>
              <w:jc w:val="both"/>
              <w:rPr>
                <w:rFonts w:ascii="Arial" w:hAnsi="Arial" w:cs="Arial"/>
                <w:color w:val="000000"/>
              </w:rPr>
            </w:pPr>
            <w:r w:rsidRPr="00A467FA">
              <w:rPr>
                <w:rFonts w:ascii="Arial" w:hAnsi="Arial" w:cs="Arial"/>
                <w:color w:val="000000"/>
              </w:rPr>
              <w:t>133,33%</w:t>
            </w:r>
          </w:p>
        </w:tc>
      </w:tr>
      <w:tr w:rsidR="00A467FA" w:rsidRPr="007640C1" w14:paraId="50F540A3" w14:textId="77777777" w:rsidTr="00FF266C">
        <w:trPr>
          <w:trHeight w:val="227"/>
          <w:jc w:val="center"/>
        </w:trPr>
        <w:tc>
          <w:tcPr>
            <w:tcW w:w="2552" w:type="dxa"/>
            <w:tcBorders>
              <w:top w:val="nil"/>
              <w:bottom w:val="nil"/>
            </w:tcBorders>
            <w:shd w:val="clear" w:color="000000" w:fill="FFFFFF"/>
            <w:vAlign w:val="bottom"/>
            <w:hideMark/>
          </w:tcPr>
          <w:p w14:paraId="5E1D341D" w14:textId="77777777" w:rsidR="00A467FA" w:rsidRPr="00A467FA" w:rsidRDefault="00A467FA" w:rsidP="00FF266C">
            <w:pPr>
              <w:spacing w:after="0" w:line="240" w:lineRule="auto"/>
              <w:jc w:val="both"/>
              <w:rPr>
                <w:rFonts w:ascii="Arial" w:hAnsi="Arial" w:cs="Arial"/>
                <w:color w:val="000000"/>
              </w:rPr>
            </w:pPr>
            <w:r w:rsidRPr="00A467FA">
              <w:rPr>
                <w:rFonts w:ascii="Arial" w:hAnsi="Arial" w:cs="Arial"/>
                <w:color w:val="000000"/>
              </w:rPr>
              <w:t>Prabumulih</w:t>
            </w:r>
          </w:p>
        </w:tc>
        <w:tc>
          <w:tcPr>
            <w:tcW w:w="1838" w:type="dxa"/>
            <w:tcBorders>
              <w:top w:val="nil"/>
              <w:bottom w:val="nil"/>
            </w:tcBorders>
            <w:shd w:val="clear" w:color="000000" w:fill="FFFFFF"/>
            <w:noWrap/>
            <w:vAlign w:val="bottom"/>
            <w:hideMark/>
          </w:tcPr>
          <w:p w14:paraId="216535D9" w14:textId="77777777" w:rsidR="00A467FA" w:rsidRPr="00A467FA" w:rsidRDefault="00A467FA" w:rsidP="00FF266C">
            <w:pPr>
              <w:spacing w:after="0" w:line="240" w:lineRule="auto"/>
              <w:jc w:val="both"/>
              <w:rPr>
                <w:rFonts w:ascii="Arial" w:hAnsi="Arial" w:cs="Arial"/>
                <w:color w:val="000000"/>
              </w:rPr>
            </w:pPr>
            <w:r w:rsidRPr="00A467FA">
              <w:rPr>
                <w:rFonts w:ascii="Arial" w:hAnsi="Arial" w:cs="Arial"/>
                <w:color w:val="000000"/>
              </w:rPr>
              <w:t>71</w:t>
            </w:r>
          </w:p>
        </w:tc>
        <w:tc>
          <w:tcPr>
            <w:tcW w:w="1842" w:type="dxa"/>
            <w:tcBorders>
              <w:top w:val="nil"/>
              <w:bottom w:val="nil"/>
            </w:tcBorders>
            <w:shd w:val="clear" w:color="000000" w:fill="FFFFFF"/>
            <w:noWrap/>
            <w:vAlign w:val="bottom"/>
            <w:hideMark/>
          </w:tcPr>
          <w:p w14:paraId="42CF7C3B" w14:textId="77777777" w:rsidR="00A467FA" w:rsidRPr="00A467FA" w:rsidRDefault="00A467FA" w:rsidP="00FF266C">
            <w:pPr>
              <w:spacing w:after="0" w:line="240" w:lineRule="auto"/>
              <w:jc w:val="both"/>
              <w:rPr>
                <w:rFonts w:ascii="Arial" w:hAnsi="Arial" w:cs="Arial"/>
                <w:color w:val="000000"/>
              </w:rPr>
            </w:pPr>
            <w:r w:rsidRPr="00A467FA">
              <w:rPr>
                <w:rFonts w:ascii="Arial" w:hAnsi="Arial" w:cs="Arial"/>
                <w:color w:val="000000"/>
              </w:rPr>
              <w:t>55</w:t>
            </w:r>
          </w:p>
        </w:tc>
        <w:tc>
          <w:tcPr>
            <w:tcW w:w="1701" w:type="dxa"/>
            <w:tcBorders>
              <w:top w:val="nil"/>
              <w:bottom w:val="nil"/>
            </w:tcBorders>
            <w:shd w:val="clear" w:color="auto" w:fill="auto"/>
            <w:noWrap/>
            <w:vAlign w:val="bottom"/>
            <w:hideMark/>
          </w:tcPr>
          <w:p w14:paraId="2CDDB854" w14:textId="77777777" w:rsidR="00A467FA" w:rsidRPr="00A467FA" w:rsidRDefault="00A467FA" w:rsidP="00FF266C">
            <w:pPr>
              <w:spacing w:after="0" w:line="240" w:lineRule="auto"/>
              <w:jc w:val="both"/>
              <w:rPr>
                <w:rFonts w:ascii="Arial" w:hAnsi="Arial" w:cs="Arial"/>
                <w:color w:val="000000"/>
              </w:rPr>
            </w:pPr>
            <w:r w:rsidRPr="00A467FA">
              <w:rPr>
                <w:rFonts w:ascii="Arial" w:hAnsi="Arial" w:cs="Arial"/>
                <w:color w:val="000000"/>
              </w:rPr>
              <w:t>77,46%</w:t>
            </w:r>
          </w:p>
        </w:tc>
      </w:tr>
      <w:tr w:rsidR="00A467FA" w:rsidRPr="007640C1" w14:paraId="1947D9E4" w14:textId="77777777" w:rsidTr="00FF266C">
        <w:trPr>
          <w:trHeight w:val="227"/>
          <w:jc w:val="center"/>
        </w:trPr>
        <w:tc>
          <w:tcPr>
            <w:tcW w:w="2552" w:type="dxa"/>
            <w:tcBorders>
              <w:top w:val="nil"/>
              <w:bottom w:val="nil"/>
            </w:tcBorders>
            <w:shd w:val="clear" w:color="000000" w:fill="FFFFFF"/>
            <w:vAlign w:val="bottom"/>
            <w:hideMark/>
          </w:tcPr>
          <w:p w14:paraId="6BBD8A0C" w14:textId="77777777" w:rsidR="00A467FA" w:rsidRPr="00A467FA" w:rsidRDefault="00A467FA" w:rsidP="00FF266C">
            <w:pPr>
              <w:spacing w:after="0" w:line="240" w:lineRule="auto"/>
              <w:jc w:val="both"/>
              <w:rPr>
                <w:rFonts w:ascii="Arial" w:hAnsi="Arial" w:cs="Arial"/>
                <w:color w:val="000000"/>
              </w:rPr>
            </w:pPr>
            <w:r w:rsidRPr="00A467FA">
              <w:rPr>
                <w:rFonts w:ascii="Arial" w:hAnsi="Arial" w:cs="Arial"/>
                <w:color w:val="000000"/>
              </w:rPr>
              <w:t>Pagar Alam</w:t>
            </w:r>
          </w:p>
        </w:tc>
        <w:tc>
          <w:tcPr>
            <w:tcW w:w="1838" w:type="dxa"/>
            <w:tcBorders>
              <w:top w:val="nil"/>
              <w:bottom w:val="nil"/>
            </w:tcBorders>
            <w:shd w:val="clear" w:color="000000" w:fill="FFFFFF"/>
            <w:noWrap/>
            <w:vAlign w:val="bottom"/>
            <w:hideMark/>
          </w:tcPr>
          <w:p w14:paraId="6165F095" w14:textId="77777777" w:rsidR="00A467FA" w:rsidRPr="00A467FA" w:rsidRDefault="00A467FA" w:rsidP="00FF266C">
            <w:pPr>
              <w:spacing w:after="0" w:line="240" w:lineRule="auto"/>
              <w:jc w:val="both"/>
              <w:rPr>
                <w:rFonts w:ascii="Arial" w:hAnsi="Arial" w:cs="Arial"/>
                <w:color w:val="000000"/>
              </w:rPr>
            </w:pPr>
            <w:r w:rsidRPr="00A467FA">
              <w:rPr>
                <w:rFonts w:ascii="Arial" w:hAnsi="Arial" w:cs="Arial"/>
                <w:color w:val="000000"/>
              </w:rPr>
              <w:t>40</w:t>
            </w:r>
          </w:p>
        </w:tc>
        <w:tc>
          <w:tcPr>
            <w:tcW w:w="1842" w:type="dxa"/>
            <w:tcBorders>
              <w:top w:val="nil"/>
              <w:bottom w:val="nil"/>
            </w:tcBorders>
            <w:shd w:val="clear" w:color="000000" w:fill="FFFFFF"/>
            <w:noWrap/>
            <w:vAlign w:val="bottom"/>
            <w:hideMark/>
          </w:tcPr>
          <w:p w14:paraId="1ECB787F" w14:textId="77777777" w:rsidR="00A467FA" w:rsidRPr="00A467FA" w:rsidRDefault="00A467FA" w:rsidP="00FF266C">
            <w:pPr>
              <w:spacing w:after="0" w:line="240" w:lineRule="auto"/>
              <w:jc w:val="both"/>
              <w:rPr>
                <w:rFonts w:ascii="Arial" w:hAnsi="Arial" w:cs="Arial"/>
                <w:color w:val="000000"/>
              </w:rPr>
            </w:pPr>
            <w:r w:rsidRPr="00A467FA">
              <w:rPr>
                <w:rFonts w:ascii="Arial" w:hAnsi="Arial" w:cs="Arial"/>
                <w:color w:val="000000"/>
              </w:rPr>
              <w:t>6</w:t>
            </w:r>
          </w:p>
        </w:tc>
        <w:tc>
          <w:tcPr>
            <w:tcW w:w="1701" w:type="dxa"/>
            <w:tcBorders>
              <w:top w:val="nil"/>
              <w:bottom w:val="nil"/>
            </w:tcBorders>
            <w:shd w:val="clear" w:color="auto" w:fill="auto"/>
            <w:noWrap/>
            <w:vAlign w:val="bottom"/>
            <w:hideMark/>
          </w:tcPr>
          <w:p w14:paraId="7EDA56FB" w14:textId="77777777" w:rsidR="00A467FA" w:rsidRPr="00A467FA" w:rsidRDefault="00A467FA" w:rsidP="00FF266C">
            <w:pPr>
              <w:spacing w:after="0" w:line="240" w:lineRule="auto"/>
              <w:jc w:val="both"/>
              <w:rPr>
                <w:rFonts w:ascii="Arial" w:hAnsi="Arial" w:cs="Arial"/>
                <w:color w:val="000000"/>
              </w:rPr>
            </w:pPr>
            <w:r w:rsidRPr="00A467FA">
              <w:rPr>
                <w:rFonts w:ascii="Arial" w:hAnsi="Arial" w:cs="Arial"/>
                <w:color w:val="000000"/>
              </w:rPr>
              <w:t>15,00%</w:t>
            </w:r>
          </w:p>
        </w:tc>
      </w:tr>
      <w:tr w:rsidR="00A467FA" w:rsidRPr="007640C1" w14:paraId="28EC60E6" w14:textId="77777777" w:rsidTr="00FF266C">
        <w:trPr>
          <w:trHeight w:val="227"/>
          <w:jc w:val="center"/>
        </w:trPr>
        <w:tc>
          <w:tcPr>
            <w:tcW w:w="2552" w:type="dxa"/>
            <w:tcBorders>
              <w:top w:val="nil"/>
              <w:bottom w:val="nil"/>
            </w:tcBorders>
            <w:shd w:val="clear" w:color="auto" w:fill="auto"/>
            <w:vAlign w:val="bottom"/>
            <w:hideMark/>
          </w:tcPr>
          <w:p w14:paraId="747EB94C" w14:textId="77777777" w:rsidR="00A467FA" w:rsidRPr="00A467FA" w:rsidRDefault="00A467FA" w:rsidP="00FF266C">
            <w:pPr>
              <w:spacing w:after="0" w:line="240" w:lineRule="auto"/>
              <w:jc w:val="both"/>
              <w:rPr>
                <w:rFonts w:ascii="Arial" w:hAnsi="Arial" w:cs="Arial"/>
                <w:color w:val="000000"/>
              </w:rPr>
            </w:pPr>
            <w:r w:rsidRPr="00A467FA">
              <w:rPr>
                <w:rFonts w:ascii="Arial" w:hAnsi="Arial" w:cs="Arial"/>
                <w:color w:val="000000"/>
              </w:rPr>
              <w:t>Lubuk Linggau</w:t>
            </w:r>
          </w:p>
        </w:tc>
        <w:tc>
          <w:tcPr>
            <w:tcW w:w="1838" w:type="dxa"/>
            <w:tcBorders>
              <w:top w:val="nil"/>
              <w:bottom w:val="nil"/>
            </w:tcBorders>
            <w:shd w:val="clear" w:color="auto" w:fill="auto"/>
            <w:noWrap/>
            <w:vAlign w:val="bottom"/>
            <w:hideMark/>
          </w:tcPr>
          <w:p w14:paraId="3C977EAA" w14:textId="77777777" w:rsidR="00A467FA" w:rsidRPr="00A467FA" w:rsidRDefault="00A467FA" w:rsidP="00FF266C">
            <w:pPr>
              <w:spacing w:after="0" w:line="240" w:lineRule="auto"/>
              <w:jc w:val="both"/>
              <w:rPr>
                <w:rFonts w:ascii="Arial" w:hAnsi="Arial" w:cs="Arial"/>
                <w:color w:val="000000"/>
              </w:rPr>
            </w:pPr>
            <w:r w:rsidRPr="00A467FA">
              <w:rPr>
                <w:rFonts w:ascii="Arial" w:hAnsi="Arial" w:cs="Arial"/>
                <w:color w:val="000000"/>
              </w:rPr>
              <w:t>215</w:t>
            </w:r>
          </w:p>
        </w:tc>
        <w:tc>
          <w:tcPr>
            <w:tcW w:w="1842" w:type="dxa"/>
            <w:tcBorders>
              <w:top w:val="nil"/>
              <w:bottom w:val="nil"/>
            </w:tcBorders>
            <w:shd w:val="clear" w:color="auto" w:fill="auto"/>
            <w:noWrap/>
            <w:vAlign w:val="bottom"/>
            <w:hideMark/>
          </w:tcPr>
          <w:p w14:paraId="1AE3025F" w14:textId="77777777" w:rsidR="00A467FA" w:rsidRPr="00A467FA" w:rsidRDefault="00A467FA" w:rsidP="00FF266C">
            <w:pPr>
              <w:spacing w:after="0" w:line="240" w:lineRule="auto"/>
              <w:jc w:val="both"/>
              <w:rPr>
                <w:rFonts w:ascii="Arial" w:hAnsi="Arial" w:cs="Arial"/>
                <w:color w:val="000000"/>
              </w:rPr>
            </w:pPr>
            <w:r w:rsidRPr="00A467FA">
              <w:rPr>
                <w:rFonts w:ascii="Arial" w:hAnsi="Arial" w:cs="Arial"/>
                <w:color w:val="000000"/>
              </w:rPr>
              <w:t>49</w:t>
            </w:r>
          </w:p>
        </w:tc>
        <w:tc>
          <w:tcPr>
            <w:tcW w:w="1701" w:type="dxa"/>
            <w:tcBorders>
              <w:top w:val="nil"/>
              <w:bottom w:val="nil"/>
            </w:tcBorders>
            <w:shd w:val="clear" w:color="auto" w:fill="auto"/>
            <w:noWrap/>
            <w:vAlign w:val="bottom"/>
            <w:hideMark/>
          </w:tcPr>
          <w:p w14:paraId="11DEBC59" w14:textId="77777777" w:rsidR="00A467FA" w:rsidRPr="00A467FA" w:rsidRDefault="00A467FA" w:rsidP="00FF266C">
            <w:pPr>
              <w:spacing w:after="0" w:line="240" w:lineRule="auto"/>
              <w:jc w:val="both"/>
              <w:rPr>
                <w:rFonts w:ascii="Arial" w:hAnsi="Arial" w:cs="Arial"/>
                <w:color w:val="000000"/>
              </w:rPr>
            </w:pPr>
            <w:r w:rsidRPr="00A467FA">
              <w:rPr>
                <w:rFonts w:ascii="Arial" w:hAnsi="Arial" w:cs="Arial"/>
                <w:color w:val="000000"/>
              </w:rPr>
              <w:t>22,79%</w:t>
            </w:r>
          </w:p>
        </w:tc>
      </w:tr>
      <w:tr w:rsidR="00A467FA" w:rsidRPr="007640C1" w14:paraId="0BFC17CC" w14:textId="77777777" w:rsidTr="00FF266C">
        <w:trPr>
          <w:trHeight w:val="227"/>
          <w:jc w:val="center"/>
        </w:trPr>
        <w:tc>
          <w:tcPr>
            <w:tcW w:w="2552" w:type="dxa"/>
            <w:tcBorders>
              <w:top w:val="single" w:sz="4" w:space="0" w:color="auto"/>
              <w:bottom w:val="single" w:sz="4" w:space="0" w:color="auto"/>
            </w:tcBorders>
            <w:shd w:val="clear" w:color="auto" w:fill="auto"/>
            <w:noWrap/>
            <w:vAlign w:val="center"/>
            <w:hideMark/>
          </w:tcPr>
          <w:p w14:paraId="0F4E24BC" w14:textId="77777777" w:rsidR="00A467FA" w:rsidRPr="00A467FA" w:rsidRDefault="00A467FA" w:rsidP="00FF266C">
            <w:pPr>
              <w:spacing w:after="0" w:line="240" w:lineRule="auto"/>
              <w:jc w:val="both"/>
              <w:rPr>
                <w:rFonts w:ascii="Arial" w:eastAsia="Times New Roman" w:hAnsi="Arial" w:cs="Arial"/>
                <w:b/>
                <w:color w:val="000000"/>
                <w:lang w:eastAsia="id-ID"/>
              </w:rPr>
            </w:pPr>
            <w:r w:rsidRPr="00A467FA">
              <w:rPr>
                <w:rFonts w:ascii="Arial" w:eastAsia="Times New Roman" w:hAnsi="Arial" w:cs="Arial"/>
                <w:b/>
                <w:color w:val="000000"/>
                <w:lang w:eastAsia="id-ID"/>
              </w:rPr>
              <w:t>Provinsi Sumatera Selatan</w:t>
            </w:r>
          </w:p>
        </w:tc>
        <w:tc>
          <w:tcPr>
            <w:tcW w:w="1838" w:type="dxa"/>
            <w:tcBorders>
              <w:top w:val="single" w:sz="4" w:space="0" w:color="auto"/>
              <w:bottom w:val="single" w:sz="4" w:space="0" w:color="auto"/>
            </w:tcBorders>
            <w:shd w:val="clear" w:color="auto" w:fill="auto"/>
            <w:noWrap/>
            <w:vAlign w:val="center"/>
            <w:hideMark/>
          </w:tcPr>
          <w:p w14:paraId="43E3F738" w14:textId="77777777" w:rsidR="00A467FA" w:rsidRPr="00A467FA" w:rsidRDefault="00A467FA" w:rsidP="00FF266C">
            <w:pPr>
              <w:spacing w:after="0" w:line="240" w:lineRule="auto"/>
              <w:jc w:val="both"/>
              <w:rPr>
                <w:rFonts w:ascii="Arial" w:eastAsia="Times New Roman" w:hAnsi="Arial" w:cs="Arial"/>
                <w:b/>
                <w:color w:val="000000"/>
                <w:lang w:eastAsia="id-ID"/>
              </w:rPr>
            </w:pPr>
            <w:r w:rsidRPr="00A467FA">
              <w:rPr>
                <w:rFonts w:ascii="Arial" w:eastAsia="Times New Roman" w:hAnsi="Arial" w:cs="Arial"/>
                <w:b/>
                <w:color w:val="000000"/>
                <w:lang w:eastAsia="id-ID"/>
              </w:rPr>
              <w:t>58.978</w:t>
            </w:r>
          </w:p>
        </w:tc>
        <w:tc>
          <w:tcPr>
            <w:tcW w:w="1842" w:type="dxa"/>
            <w:tcBorders>
              <w:top w:val="single" w:sz="4" w:space="0" w:color="auto"/>
              <w:bottom w:val="single" w:sz="4" w:space="0" w:color="auto"/>
            </w:tcBorders>
            <w:shd w:val="clear" w:color="auto" w:fill="auto"/>
            <w:noWrap/>
            <w:vAlign w:val="center"/>
            <w:hideMark/>
          </w:tcPr>
          <w:p w14:paraId="1B8FFEA8" w14:textId="77777777" w:rsidR="00A467FA" w:rsidRPr="00A467FA" w:rsidRDefault="00A467FA" w:rsidP="00FF266C">
            <w:pPr>
              <w:spacing w:after="0" w:line="240" w:lineRule="auto"/>
              <w:jc w:val="both"/>
              <w:rPr>
                <w:rFonts w:ascii="Arial" w:eastAsia="Times New Roman" w:hAnsi="Arial" w:cs="Arial"/>
                <w:b/>
                <w:color w:val="000000"/>
                <w:lang w:eastAsia="id-ID"/>
              </w:rPr>
            </w:pPr>
            <w:r w:rsidRPr="00A467FA">
              <w:rPr>
                <w:rFonts w:ascii="Arial" w:eastAsia="Times New Roman" w:hAnsi="Arial" w:cs="Arial"/>
                <w:b/>
                <w:color w:val="000000"/>
                <w:lang w:eastAsia="id-ID"/>
              </w:rPr>
              <w:t>58.199</w:t>
            </w:r>
          </w:p>
        </w:tc>
        <w:tc>
          <w:tcPr>
            <w:tcW w:w="1701" w:type="dxa"/>
            <w:tcBorders>
              <w:top w:val="single" w:sz="4" w:space="0" w:color="auto"/>
              <w:bottom w:val="single" w:sz="4" w:space="0" w:color="auto"/>
            </w:tcBorders>
            <w:shd w:val="clear" w:color="auto" w:fill="auto"/>
            <w:noWrap/>
            <w:vAlign w:val="center"/>
            <w:hideMark/>
          </w:tcPr>
          <w:p w14:paraId="7E29284D" w14:textId="77777777" w:rsidR="00A467FA" w:rsidRPr="00A467FA" w:rsidRDefault="00A467FA" w:rsidP="00FF266C">
            <w:pPr>
              <w:spacing w:after="0" w:line="240" w:lineRule="auto"/>
              <w:jc w:val="both"/>
              <w:rPr>
                <w:rFonts w:ascii="Arial" w:hAnsi="Arial" w:cs="Arial"/>
                <w:b/>
                <w:color w:val="000000"/>
              </w:rPr>
            </w:pPr>
            <w:r w:rsidRPr="00A467FA">
              <w:rPr>
                <w:rFonts w:ascii="Arial" w:hAnsi="Arial" w:cs="Arial"/>
                <w:b/>
                <w:color w:val="000000"/>
              </w:rPr>
              <w:t>98,68%</w:t>
            </w:r>
          </w:p>
        </w:tc>
      </w:tr>
    </w:tbl>
    <w:p w14:paraId="6129B051" w14:textId="77777777" w:rsidR="00A467FA" w:rsidRPr="004620DF" w:rsidRDefault="00A467FA" w:rsidP="00A467FA">
      <w:pPr>
        <w:spacing w:after="0" w:line="240" w:lineRule="auto"/>
        <w:ind w:firstLine="720"/>
        <w:rPr>
          <w:rFonts w:ascii="Arial" w:hAnsi="Arial" w:cs="Arial"/>
          <w:sz w:val="18"/>
          <w:szCs w:val="18"/>
        </w:rPr>
      </w:pPr>
      <w:r w:rsidRPr="004620DF">
        <w:rPr>
          <w:rFonts w:ascii="Arial" w:eastAsia="Times New Roman" w:hAnsi="Arial" w:cs="Arial"/>
          <w:color w:val="000000"/>
          <w:sz w:val="18"/>
          <w:szCs w:val="18"/>
          <w:lang w:eastAsia="id-ID"/>
        </w:rPr>
        <w:t>Keterangan : Produktivitas diketahui dari besarnya produksi / luas panen = produktivitas</w:t>
      </w:r>
    </w:p>
    <w:p w14:paraId="175E1102" w14:textId="77777777" w:rsidR="00A467FA" w:rsidRPr="004620DF" w:rsidRDefault="00A467FA" w:rsidP="00A467FA">
      <w:pPr>
        <w:spacing w:after="0" w:line="600" w:lineRule="auto"/>
        <w:ind w:firstLine="567"/>
        <w:rPr>
          <w:rFonts w:ascii="Times New Roman" w:hAnsi="Times New Roman" w:cs="Times New Roman"/>
          <w:sz w:val="24"/>
          <w:szCs w:val="24"/>
        </w:rPr>
      </w:pPr>
      <w:r w:rsidRPr="004620DF">
        <w:rPr>
          <w:rFonts w:ascii="Arial" w:hAnsi="Arial" w:cs="Arial"/>
          <w:sz w:val="18"/>
          <w:szCs w:val="18"/>
          <w:lang w:val="id-ID"/>
        </w:rPr>
        <w:t xml:space="preserve">   </w:t>
      </w:r>
      <w:r w:rsidRPr="004620DF">
        <w:rPr>
          <w:rFonts w:ascii="Arial" w:hAnsi="Arial" w:cs="Arial"/>
          <w:sz w:val="18"/>
          <w:szCs w:val="18"/>
        </w:rPr>
        <w:t>Sumber : Badan Pusat Statistik, 2023</w:t>
      </w:r>
    </w:p>
    <w:p w14:paraId="0EBF3DB1" w14:textId="77777777" w:rsidR="00A467FA" w:rsidRDefault="00A467FA" w:rsidP="00A467FA">
      <w:pPr>
        <w:spacing w:after="0" w:line="480" w:lineRule="auto"/>
        <w:ind w:firstLine="567"/>
        <w:jc w:val="both"/>
        <w:rPr>
          <w:rFonts w:ascii="Times New Roman" w:hAnsi="Times New Roman" w:cs="Times New Roman"/>
          <w:sz w:val="24"/>
          <w:szCs w:val="24"/>
        </w:rPr>
        <w:sectPr w:rsidR="00A467FA" w:rsidSect="00E51995">
          <w:type w:val="continuous"/>
          <w:pgSz w:w="11907" w:h="16839" w:code="9"/>
          <w:pgMar w:top="1134" w:right="1134" w:bottom="1134" w:left="1134" w:header="709" w:footer="709" w:gutter="0"/>
          <w:pgNumType w:start="1"/>
          <w:cols w:space="720"/>
          <w:docGrid w:linePitch="299"/>
        </w:sectPr>
      </w:pPr>
    </w:p>
    <w:p w14:paraId="59AE591C" w14:textId="77777777" w:rsidR="00A467FA" w:rsidRPr="004620DF" w:rsidRDefault="00A467FA" w:rsidP="00A467FA">
      <w:pPr>
        <w:spacing w:after="0" w:line="480" w:lineRule="auto"/>
        <w:ind w:firstLine="567"/>
        <w:jc w:val="both"/>
        <w:rPr>
          <w:rFonts w:ascii="Arial" w:hAnsi="Arial" w:cs="Arial"/>
        </w:rPr>
      </w:pPr>
      <w:r w:rsidRPr="004620DF">
        <w:rPr>
          <w:rFonts w:ascii="Arial" w:hAnsi="Arial" w:cs="Arial"/>
        </w:rPr>
        <w:t>Kabupaten Banyuasin terdiri dari 21 Kecamatan, adapun keseluruhan Kecamatan tersebut masig-masing memiliki perkebunan kelapa. Berdasarkan data BPS tahun 2023, diketahui data luas panen perkebunan kelapa Kabupaten Banyuasin, sebagai berikut :</w:t>
      </w:r>
    </w:p>
    <w:p w14:paraId="109D6EA7" w14:textId="77777777" w:rsidR="00A467FA" w:rsidRDefault="00A467FA" w:rsidP="00A467FA">
      <w:pPr>
        <w:spacing w:after="0" w:line="240" w:lineRule="auto"/>
        <w:ind w:firstLine="567"/>
        <w:jc w:val="both"/>
        <w:rPr>
          <w:rFonts w:ascii="Times New Roman" w:hAnsi="Times New Roman" w:cs="Times New Roman"/>
          <w:sz w:val="24"/>
          <w:szCs w:val="24"/>
          <w:lang w:val="id-ID"/>
        </w:rPr>
        <w:sectPr w:rsidR="00A467FA" w:rsidSect="00E51995">
          <w:type w:val="continuous"/>
          <w:pgSz w:w="11907" w:h="16839" w:code="9"/>
          <w:pgMar w:top="1134" w:right="1134" w:bottom="1134" w:left="1134" w:header="709" w:footer="709" w:gutter="0"/>
          <w:pgNumType w:start="1"/>
          <w:cols w:space="720"/>
          <w:docGrid w:linePitch="299"/>
        </w:sectPr>
      </w:pPr>
    </w:p>
    <w:p w14:paraId="02AAAA3A" w14:textId="77777777" w:rsidR="00A467FA" w:rsidRPr="00A467FA" w:rsidRDefault="00A467FA" w:rsidP="00A467FA">
      <w:pPr>
        <w:spacing w:after="0" w:line="240" w:lineRule="auto"/>
        <w:ind w:firstLine="567"/>
        <w:jc w:val="both"/>
        <w:rPr>
          <w:rFonts w:ascii="Arial" w:hAnsi="Arial" w:cs="Arial"/>
          <w:lang w:val="id-ID"/>
        </w:rPr>
      </w:pPr>
    </w:p>
    <w:p w14:paraId="68513754" w14:textId="77777777" w:rsidR="00A467FA" w:rsidRPr="00A467FA" w:rsidRDefault="00A467FA" w:rsidP="00A467FA">
      <w:pPr>
        <w:spacing w:after="0" w:line="240" w:lineRule="auto"/>
        <w:ind w:firstLine="567"/>
        <w:jc w:val="both"/>
        <w:rPr>
          <w:rFonts w:ascii="Arial" w:hAnsi="Arial" w:cs="Arial"/>
          <w:lang w:val="id-ID"/>
        </w:rPr>
      </w:pPr>
    </w:p>
    <w:p w14:paraId="0EC47D91" w14:textId="77777777" w:rsidR="00A467FA" w:rsidRPr="00A467FA" w:rsidRDefault="00A467FA" w:rsidP="00A467FA">
      <w:pPr>
        <w:spacing w:after="0" w:line="240" w:lineRule="auto"/>
        <w:ind w:firstLine="567"/>
        <w:jc w:val="both"/>
        <w:rPr>
          <w:rFonts w:ascii="Arial" w:hAnsi="Arial" w:cs="Arial"/>
          <w:lang w:val="id-ID"/>
        </w:rPr>
      </w:pPr>
    </w:p>
    <w:p w14:paraId="2311EB4F" w14:textId="77777777" w:rsidR="00A467FA" w:rsidRPr="00A467FA" w:rsidRDefault="00A467FA" w:rsidP="00A467FA">
      <w:pPr>
        <w:spacing w:after="0" w:line="240" w:lineRule="auto"/>
        <w:ind w:firstLine="567"/>
        <w:jc w:val="both"/>
        <w:rPr>
          <w:rFonts w:ascii="Arial" w:hAnsi="Arial" w:cs="Arial"/>
          <w:lang w:val="id-ID"/>
        </w:rPr>
      </w:pPr>
    </w:p>
    <w:p w14:paraId="017D020E" w14:textId="77777777" w:rsidR="00A467FA" w:rsidRPr="00A467FA" w:rsidRDefault="00A467FA" w:rsidP="00A467FA">
      <w:pPr>
        <w:spacing w:after="0" w:line="240" w:lineRule="auto"/>
        <w:ind w:firstLine="567"/>
        <w:jc w:val="both"/>
        <w:rPr>
          <w:rFonts w:ascii="Arial" w:hAnsi="Arial" w:cs="Arial"/>
          <w:lang w:val="id-ID"/>
        </w:rPr>
      </w:pPr>
    </w:p>
    <w:p w14:paraId="33C48A16" w14:textId="77777777" w:rsidR="00A467FA" w:rsidRPr="00A467FA" w:rsidRDefault="00A467FA" w:rsidP="00A467FA">
      <w:pPr>
        <w:spacing w:after="0" w:line="240" w:lineRule="auto"/>
        <w:ind w:firstLine="567"/>
        <w:jc w:val="both"/>
        <w:rPr>
          <w:rFonts w:ascii="Arial" w:hAnsi="Arial" w:cs="Arial"/>
          <w:lang w:val="id-ID"/>
        </w:rPr>
      </w:pPr>
    </w:p>
    <w:p w14:paraId="15F22DE9" w14:textId="77777777" w:rsidR="00A467FA" w:rsidRPr="00A467FA" w:rsidRDefault="00A467FA" w:rsidP="00A467FA">
      <w:pPr>
        <w:spacing w:after="0" w:line="240" w:lineRule="auto"/>
        <w:ind w:firstLine="567"/>
        <w:jc w:val="both"/>
        <w:rPr>
          <w:rFonts w:ascii="Arial" w:hAnsi="Arial" w:cs="Arial"/>
          <w:lang w:val="id-ID"/>
        </w:rPr>
      </w:pPr>
    </w:p>
    <w:p w14:paraId="06D8004E" w14:textId="77777777" w:rsidR="00A467FA" w:rsidRPr="007640C1" w:rsidRDefault="00A467FA" w:rsidP="00A467FA">
      <w:pPr>
        <w:spacing w:after="0" w:line="240" w:lineRule="auto"/>
        <w:ind w:firstLine="567"/>
        <w:jc w:val="both"/>
        <w:rPr>
          <w:rFonts w:ascii="Times New Roman" w:hAnsi="Times New Roman" w:cs="Times New Roman"/>
          <w:sz w:val="24"/>
          <w:szCs w:val="24"/>
          <w:lang w:val="id-ID"/>
        </w:rPr>
      </w:pPr>
    </w:p>
    <w:p w14:paraId="27905218" w14:textId="77777777" w:rsidR="00A467FA" w:rsidRPr="00497706" w:rsidRDefault="00A467FA" w:rsidP="00A467FA">
      <w:pPr>
        <w:spacing w:after="0" w:line="240" w:lineRule="auto"/>
        <w:ind w:left="1134" w:hanging="1134"/>
        <w:jc w:val="both"/>
        <w:rPr>
          <w:rFonts w:ascii="Arial" w:hAnsi="Arial" w:cs="Arial"/>
          <w:b/>
        </w:rPr>
      </w:pPr>
      <w:r w:rsidRPr="00497706">
        <w:rPr>
          <w:rFonts w:ascii="Arial" w:hAnsi="Arial" w:cs="Arial"/>
          <w:b/>
        </w:rPr>
        <w:t>Tabel 1.2 Luas Panen, Produksi dan Produktivitas Perkebunan Kelapa Kabupaten Banyuasin Tahun 2023</w:t>
      </w:r>
    </w:p>
    <w:p w14:paraId="66AA22D1" w14:textId="77777777" w:rsidR="00A467FA" w:rsidRPr="007640C1" w:rsidRDefault="00A467FA" w:rsidP="00A467FA">
      <w:pPr>
        <w:spacing w:after="0" w:line="240" w:lineRule="auto"/>
        <w:ind w:left="993" w:hanging="993"/>
        <w:jc w:val="both"/>
        <w:rPr>
          <w:rFonts w:ascii="Times New Roman" w:hAnsi="Times New Roman" w:cs="Times New Roman"/>
          <w:b/>
          <w:sz w:val="24"/>
          <w:szCs w:val="24"/>
        </w:rPr>
      </w:pPr>
    </w:p>
    <w:tbl>
      <w:tblPr>
        <w:tblW w:w="7933" w:type="dxa"/>
        <w:jc w:val="center"/>
        <w:tblBorders>
          <w:top w:val="single" w:sz="4" w:space="0" w:color="auto"/>
          <w:bottom w:val="single" w:sz="4" w:space="0" w:color="auto"/>
        </w:tblBorders>
        <w:tblLook w:val="04A0" w:firstRow="1" w:lastRow="0" w:firstColumn="1" w:lastColumn="0" w:noHBand="0" w:noVBand="1"/>
      </w:tblPr>
      <w:tblGrid>
        <w:gridCol w:w="2260"/>
        <w:gridCol w:w="2130"/>
        <w:gridCol w:w="1842"/>
        <w:gridCol w:w="1701"/>
      </w:tblGrid>
      <w:tr w:rsidR="00A467FA" w:rsidRPr="007640C1" w14:paraId="02106B22" w14:textId="77777777" w:rsidTr="00FF266C">
        <w:trPr>
          <w:trHeight w:val="227"/>
          <w:tblHeader/>
          <w:jc w:val="center"/>
        </w:trPr>
        <w:tc>
          <w:tcPr>
            <w:tcW w:w="2260" w:type="dxa"/>
            <w:tcBorders>
              <w:bottom w:val="single" w:sz="4" w:space="0" w:color="auto"/>
            </w:tcBorders>
            <w:shd w:val="clear" w:color="auto" w:fill="auto"/>
            <w:noWrap/>
            <w:vAlign w:val="center"/>
            <w:hideMark/>
          </w:tcPr>
          <w:p w14:paraId="2806A80C" w14:textId="77777777" w:rsidR="00A467FA" w:rsidRPr="00A467FA" w:rsidRDefault="00A467FA" w:rsidP="00FF266C">
            <w:pPr>
              <w:spacing w:after="0" w:line="240" w:lineRule="auto"/>
              <w:jc w:val="center"/>
              <w:rPr>
                <w:rFonts w:ascii="Arial" w:eastAsia="Times New Roman" w:hAnsi="Arial" w:cs="Arial"/>
                <w:b/>
                <w:color w:val="000000"/>
                <w:lang w:eastAsia="id-ID"/>
              </w:rPr>
            </w:pPr>
            <w:r w:rsidRPr="00A467FA">
              <w:rPr>
                <w:rFonts w:ascii="Arial" w:eastAsia="Times New Roman" w:hAnsi="Arial" w:cs="Arial"/>
                <w:b/>
                <w:color w:val="000000"/>
                <w:lang w:eastAsia="id-ID"/>
              </w:rPr>
              <w:t>Kecamatan</w:t>
            </w:r>
          </w:p>
        </w:tc>
        <w:tc>
          <w:tcPr>
            <w:tcW w:w="2130" w:type="dxa"/>
            <w:tcBorders>
              <w:bottom w:val="single" w:sz="4" w:space="0" w:color="auto"/>
            </w:tcBorders>
            <w:shd w:val="clear" w:color="auto" w:fill="auto"/>
            <w:noWrap/>
            <w:vAlign w:val="center"/>
            <w:hideMark/>
          </w:tcPr>
          <w:p w14:paraId="226996BF" w14:textId="77777777" w:rsidR="00A467FA" w:rsidRPr="00A467FA" w:rsidRDefault="00A467FA" w:rsidP="00FF266C">
            <w:pPr>
              <w:spacing w:after="0" w:line="240" w:lineRule="auto"/>
              <w:jc w:val="center"/>
              <w:rPr>
                <w:rFonts w:ascii="Arial" w:eastAsia="Times New Roman" w:hAnsi="Arial" w:cs="Arial"/>
                <w:b/>
                <w:color w:val="000000"/>
                <w:lang w:eastAsia="id-ID"/>
              </w:rPr>
            </w:pPr>
            <w:r w:rsidRPr="00A467FA">
              <w:rPr>
                <w:rFonts w:ascii="Arial" w:eastAsia="Times New Roman" w:hAnsi="Arial" w:cs="Arial"/>
                <w:b/>
                <w:color w:val="000000"/>
                <w:lang w:eastAsia="id-ID"/>
              </w:rPr>
              <w:t>Luas Panen (Ha)</w:t>
            </w:r>
          </w:p>
        </w:tc>
        <w:tc>
          <w:tcPr>
            <w:tcW w:w="1842" w:type="dxa"/>
            <w:tcBorders>
              <w:bottom w:val="single" w:sz="4" w:space="0" w:color="auto"/>
            </w:tcBorders>
            <w:shd w:val="clear" w:color="auto" w:fill="auto"/>
            <w:noWrap/>
            <w:vAlign w:val="center"/>
            <w:hideMark/>
          </w:tcPr>
          <w:p w14:paraId="47C8F4AE" w14:textId="77777777" w:rsidR="00A467FA" w:rsidRPr="00A467FA" w:rsidRDefault="00A467FA" w:rsidP="00FF266C">
            <w:pPr>
              <w:spacing w:after="0" w:line="240" w:lineRule="auto"/>
              <w:jc w:val="center"/>
              <w:rPr>
                <w:rFonts w:ascii="Arial" w:eastAsia="Times New Roman" w:hAnsi="Arial" w:cs="Arial"/>
                <w:b/>
                <w:color w:val="000000"/>
                <w:lang w:eastAsia="id-ID"/>
              </w:rPr>
            </w:pPr>
            <w:r w:rsidRPr="00A467FA">
              <w:rPr>
                <w:rFonts w:ascii="Arial" w:eastAsia="Times New Roman" w:hAnsi="Arial" w:cs="Arial"/>
                <w:b/>
                <w:color w:val="000000"/>
                <w:lang w:eastAsia="id-ID"/>
              </w:rPr>
              <w:t>Produksi (Ton)</w:t>
            </w:r>
          </w:p>
        </w:tc>
        <w:tc>
          <w:tcPr>
            <w:tcW w:w="1701" w:type="dxa"/>
            <w:tcBorders>
              <w:bottom w:val="single" w:sz="4" w:space="0" w:color="auto"/>
            </w:tcBorders>
            <w:shd w:val="clear" w:color="auto" w:fill="auto"/>
            <w:noWrap/>
            <w:vAlign w:val="center"/>
            <w:hideMark/>
          </w:tcPr>
          <w:p w14:paraId="035F8225" w14:textId="77777777" w:rsidR="00A467FA" w:rsidRPr="00A467FA" w:rsidRDefault="00A467FA" w:rsidP="00FF266C">
            <w:pPr>
              <w:spacing w:after="0" w:line="240" w:lineRule="auto"/>
              <w:jc w:val="center"/>
              <w:rPr>
                <w:rFonts w:ascii="Arial" w:eastAsia="Times New Roman" w:hAnsi="Arial" w:cs="Arial"/>
                <w:b/>
                <w:color w:val="000000"/>
                <w:lang w:eastAsia="id-ID"/>
              </w:rPr>
            </w:pPr>
            <w:r w:rsidRPr="00A467FA">
              <w:rPr>
                <w:rFonts w:ascii="Arial" w:eastAsia="Times New Roman" w:hAnsi="Arial" w:cs="Arial"/>
                <w:b/>
                <w:color w:val="000000"/>
                <w:lang w:eastAsia="id-ID"/>
              </w:rPr>
              <w:t>Produktivitas</w:t>
            </w:r>
          </w:p>
        </w:tc>
      </w:tr>
      <w:tr w:rsidR="00A467FA" w:rsidRPr="007640C1" w14:paraId="6F136036" w14:textId="77777777" w:rsidTr="00FF266C">
        <w:trPr>
          <w:trHeight w:val="227"/>
          <w:jc w:val="center"/>
        </w:trPr>
        <w:tc>
          <w:tcPr>
            <w:tcW w:w="2260" w:type="dxa"/>
            <w:tcBorders>
              <w:top w:val="single" w:sz="4" w:space="0" w:color="auto"/>
              <w:bottom w:val="nil"/>
            </w:tcBorders>
            <w:shd w:val="clear" w:color="000000" w:fill="FFFFFF"/>
            <w:vAlign w:val="center"/>
            <w:hideMark/>
          </w:tcPr>
          <w:p w14:paraId="4AEAB8D7" w14:textId="77777777" w:rsidR="00A467FA" w:rsidRPr="00A467FA" w:rsidRDefault="00A467FA" w:rsidP="00FF266C">
            <w:pPr>
              <w:spacing w:after="0" w:line="240" w:lineRule="auto"/>
              <w:rPr>
                <w:rFonts w:ascii="Arial" w:eastAsia="Times New Roman" w:hAnsi="Arial" w:cs="Arial"/>
                <w:color w:val="000000"/>
                <w:lang w:eastAsia="id-ID"/>
              </w:rPr>
            </w:pPr>
            <w:r w:rsidRPr="00A467FA">
              <w:rPr>
                <w:rFonts w:ascii="Arial" w:eastAsia="Times New Roman" w:hAnsi="Arial" w:cs="Arial"/>
                <w:color w:val="000000"/>
                <w:lang w:eastAsia="id-ID"/>
              </w:rPr>
              <w:t>Rantau Bayur</w:t>
            </w:r>
          </w:p>
        </w:tc>
        <w:tc>
          <w:tcPr>
            <w:tcW w:w="2130" w:type="dxa"/>
            <w:tcBorders>
              <w:top w:val="single" w:sz="4" w:space="0" w:color="auto"/>
              <w:bottom w:val="nil"/>
            </w:tcBorders>
            <w:shd w:val="clear" w:color="000000" w:fill="FFFFFF"/>
            <w:noWrap/>
            <w:vAlign w:val="center"/>
            <w:hideMark/>
          </w:tcPr>
          <w:p w14:paraId="29C1E082" w14:textId="77777777" w:rsidR="00A467FA" w:rsidRPr="00A467FA" w:rsidRDefault="00A467FA" w:rsidP="00FF266C">
            <w:pPr>
              <w:spacing w:after="0" w:line="240" w:lineRule="auto"/>
              <w:jc w:val="right"/>
              <w:rPr>
                <w:rFonts w:ascii="Arial" w:eastAsia="Times New Roman" w:hAnsi="Arial" w:cs="Arial"/>
                <w:color w:val="000000"/>
                <w:lang w:eastAsia="id-ID"/>
              </w:rPr>
            </w:pPr>
            <w:r w:rsidRPr="00A467FA">
              <w:rPr>
                <w:rFonts w:ascii="Arial" w:eastAsia="Times New Roman" w:hAnsi="Arial" w:cs="Arial"/>
                <w:color w:val="000000"/>
                <w:lang w:eastAsia="id-ID"/>
              </w:rPr>
              <w:t>338</w:t>
            </w:r>
          </w:p>
        </w:tc>
        <w:tc>
          <w:tcPr>
            <w:tcW w:w="1842" w:type="dxa"/>
            <w:tcBorders>
              <w:top w:val="single" w:sz="4" w:space="0" w:color="auto"/>
              <w:bottom w:val="nil"/>
            </w:tcBorders>
            <w:shd w:val="clear" w:color="000000" w:fill="FFFFFF"/>
            <w:noWrap/>
            <w:vAlign w:val="center"/>
            <w:hideMark/>
          </w:tcPr>
          <w:p w14:paraId="0DCEA1E3" w14:textId="77777777" w:rsidR="00A467FA" w:rsidRPr="00A467FA" w:rsidRDefault="00A467FA" w:rsidP="00FF266C">
            <w:pPr>
              <w:spacing w:after="0" w:line="240" w:lineRule="auto"/>
              <w:jc w:val="right"/>
              <w:rPr>
                <w:rFonts w:ascii="Arial" w:eastAsia="Times New Roman" w:hAnsi="Arial" w:cs="Arial"/>
                <w:color w:val="000000"/>
                <w:lang w:eastAsia="id-ID"/>
              </w:rPr>
            </w:pPr>
            <w:r w:rsidRPr="00A467FA">
              <w:rPr>
                <w:rFonts w:ascii="Arial" w:eastAsia="Times New Roman" w:hAnsi="Arial" w:cs="Arial"/>
                <w:color w:val="000000"/>
                <w:lang w:eastAsia="id-ID"/>
              </w:rPr>
              <w:t>210</w:t>
            </w:r>
          </w:p>
        </w:tc>
        <w:tc>
          <w:tcPr>
            <w:tcW w:w="1701" w:type="dxa"/>
            <w:tcBorders>
              <w:top w:val="single" w:sz="4" w:space="0" w:color="auto"/>
              <w:bottom w:val="nil"/>
            </w:tcBorders>
            <w:shd w:val="clear" w:color="auto" w:fill="auto"/>
            <w:noWrap/>
            <w:vAlign w:val="center"/>
            <w:hideMark/>
          </w:tcPr>
          <w:p w14:paraId="4B253FF4" w14:textId="77777777" w:rsidR="00A467FA" w:rsidRPr="00A467FA" w:rsidRDefault="00A467FA" w:rsidP="00FF266C">
            <w:pPr>
              <w:spacing w:after="0" w:line="240" w:lineRule="auto"/>
              <w:jc w:val="right"/>
              <w:rPr>
                <w:rFonts w:ascii="Arial" w:hAnsi="Arial" w:cs="Arial"/>
                <w:color w:val="000000"/>
              </w:rPr>
            </w:pPr>
            <w:r w:rsidRPr="00A467FA">
              <w:rPr>
                <w:rFonts w:ascii="Arial" w:hAnsi="Arial" w:cs="Arial"/>
                <w:color w:val="000000"/>
              </w:rPr>
              <w:t>62,13%</w:t>
            </w:r>
          </w:p>
        </w:tc>
      </w:tr>
      <w:tr w:rsidR="00A467FA" w:rsidRPr="007640C1" w14:paraId="77985A8F" w14:textId="77777777" w:rsidTr="00FF266C">
        <w:trPr>
          <w:trHeight w:val="227"/>
          <w:jc w:val="center"/>
        </w:trPr>
        <w:tc>
          <w:tcPr>
            <w:tcW w:w="2260" w:type="dxa"/>
            <w:tcBorders>
              <w:top w:val="nil"/>
              <w:bottom w:val="nil"/>
            </w:tcBorders>
            <w:shd w:val="clear" w:color="000000" w:fill="FFFFFF"/>
            <w:vAlign w:val="center"/>
            <w:hideMark/>
          </w:tcPr>
          <w:p w14:paraId="555ED906" w14:textId="77777777" w:rsidR="00A467FA" w:rsidRPr="00A467FA" w:rsidRDefault="00A467FA" w:rsidP="00FF266C">
            <w:pPr>
              <w:spacing w:after="0" w:line="240" w:lineRule="auto"/>
              <w:rPr>
                <w:rFonts w:ascii="Arial" w:eastAsia="Times New Roman" w:hAnsi="Arial" w:cs="Arial"/>
                <w:color w:val="000000"/>
                <w:lang w:eastAsia="id-ID"/>
              </w:rPr>
            </w:pPr>
            <w:r w:rsidRPr="00A467FA">
              <w:rPr>
                <w:rFonts w:ascii="Arial" w:eastAsia="Times New Roman" w:hAnsi="Arial" w:cs="Arial"/>
                <w:color w:val="000000"/>
                <w:lang w:eastAsia="id-ID"/>
              </w:rPr>
              <w:t>Betung</w:t>
            </w:r>
          </w:p>
        </w:tc>
        <w:tc>
          <w:tcPr>
            <w:tcW w:w="2130" w:type="dxa"/>
            <w:tcBorders>
              <w:top w:val="nil"/>
              <w:bottom w:val="nil"/>
            </w:tcBorders>
            <w:shd w:val="clear" w:color="000000" w:fill="FFFFFF"/>
            <w:noWrap/>
            <w:vAlign w:val="center"/>
            <w:hideMark/>
          </w:tcPr>
          <w:p w14:paraId="32B89A1D" w14:textId="77777777" w:rsidR="00A467FA" w:rsidRPr="00A467FA" w:rsidRDefault="00A467FA" w:rsidP="00FF266C">
            <w:pPr>
              <w:spacing w:after="0" w:line="240" w:lineRule="auto"/>
              <w:jc w:val="right"/>
              <w:rPr>
                <w:rFonts w:ascii="Arial" w:eastAsia="Times New Roman" w:hAnsi="Arial" w:cs="Arial"/>
                <w:color w:val="000000"/>
                <w:lang w:eastAsia="id-ID"/>
              </w:rPr>
            </w:pPr>
            <w:r w:rsidRPr="00A467FA">
              <w:rPr>
                <w:rFonts w:ascii="Arial" w:eastAsia="Times New Roman" w:hAnsi="Arial" w:cs="Arial"/>
                <w:color w:val="000000"/>
                <w:lang w:eastAsia="id-ID"/>
              </w:rPr>
              <w:t>70</w:t>
            </w:r>
          </w:p>
        </w:tc>
        <w:tc>
          <w:tcPr>
            <w:tcW w:w="1842" w:type="dxa"/>
            <w:tcBorders>
              <w:top w:val="nil"/>
              <w:bottom w:val="nil"/>
            </w:tcBorders>
            <w:shd w:val="clear" w:color="000000" w:fill="FFFFFF"/>
            <w:noWrap/>
            <w:vAlign w:val="center"/>
            <w:hideMark/>
          </w:tcPr>
          <w:p w14:paraId="6EFD29B1" w14:textId="77777777" w:rsidR="00A467FA" w:rsidRPr="00A467FA" w:rsidRDefault="00A467FA" w:rsidP="00FF266C">
            <w:pPr>
              <w:spacing w:after="0" w:line="240" w:lineRule="auto"/>
              <w:jc w:val="right"/>
              <w:rPr>
                <w:rFonts w:ascii="Arial" w:eastAsia="Times New Roman" w:hAnsi="Arial" w:cs="Arial"/>
                <w:color w:val="000000"/>
                <w:lang w:eastAsia="id-ID"/>
              </w:rPr>
            </w:pPr>
            <w:r w:rsidRPr="00A467FA">
              <w:rPr>
                <w:rFonts w:ascii="Arial" w:eastAsia="Times New Roman" w:hAnsi="Arial" w:cs="Arial"/>
                <w:color w:val="000000"/>
                <w:lang w:eastAsia="id-ID"/>
              </w:rPr>
              <w:t>27</w:t>
            </w:r>
          </w:p>
        </w:tc>
        <w:tc>
          <w:tcPr>
            <w:tcW w:w="1701" w:type="dxa"/>
            <w:tcBorders>
              <w:top w:val="nil"/>
              <w:bottom w:val="nil"/>
            </w:tcBorders>
            <w:shd w:val="clear" w:color="auto" w:fill="auto"/>
            <w:noWrap/>
            <w:vAlign w:val="center"/>
            <w:hideMark/>
          </w:tcPr>
          <w:p w14:paraId="01355F5E" w14:textId="77777777" w:rsidR="00A467FA" w:rsidRPr="00A467FA" w:rsidRDefault="00A467FA" w:rsidP="00FF266C">
            <w:pPr>
              <w:spacing w:after="0" w:line="240" w:lineRule="auto"/>
              <w:jc w:val="right"/>
              <w:rPr>
                <w:rFonts w:ascii="Arial" w:hAnsi="Arial" w:cs="Arial"/>
                <w:color w:val="000000"/>
              </w:rPr>
            </w:pPr>
            <w:r w:rsidRPr="00A467FA">
              <w:rPr>
                <w:rFonts w:ascii="Arial" w:hAnsi="Arial" w:cs="Arial"/>
                <w:color w:val="000000"/>
              </w:rPr>
              <w:t>38,57%</w:t>
            </w:r>
          </w:p>
        </w:tc>
      </w:tr>
      <w:tr w:rsidR="00A467FA" w:rsidRPr="007640C1" w14:paraId="389540F4" w14:textId="77777777" w:rsidTr="00FF266C">
        <w:trPr>
          <w:trHeight w:val="227"/>
          <w:jc w:val="center"/>
        </w:trPr>
        <w:tc>
          <w:tcPr>
            <w:tcW w:w="2260" w:type="dxa"/>
            <w:tcBorders>
              <w:top w:val="nil"/>
              <w:bottom w:val="nil"/>
            </w:tcBorders>
            <w:shd w:val="clear" w:color="000000" w:fill="FFFFFF"/>
            <w:vAlign w:val="center"/>
            <w:hideMark/>
          </w:tcPr>
          <w:p w14:paraId="2AD70FBF" w14:textId="77777777" w:rsidR="00A467FA" w:rsidRPr="00A467FA" w:rsidRDefault="00A467FA" w:rsidP="00FF266C">
            <w:pPr>
              <w:spacing w:after="0" w:line="240" w:lineRule="auto"/>
              <w:rPr>
                <w:rFonts w:ascii="Arial" w:eastAsia="Times New Roman" w:hAnsi="Arial" w:cs="Arial"/>
                <w:color w:val="000000"/>
                <w:lang w:eastAsia="id-ID"/>
              </w:rPr>
            </w:pPr>
            <w:r w:rsidRPr="00A467FA">
              <w:rPr>
                <w:rFonts w:ascii="Arial" w:eastAsia="Times New Roman" w:hAnsi="Arial" w:cs="Arial"/>
                <w:color w:val="000000"/>
                <w:lang w:eastAsia="id-ID"/>
              </w:rPr>
              <w:t>Suak Tapeh</w:t>
            </w:r>
          </w:p>
        </w:tc>
        <w:tc>
          <w:tcPr>
            <w:tcW w:w="2130" w:type="dxa"/>
            <w:tcBorders>
              <w:top w:val="nil"/>
              <w:bottom w:val="nil"/>
            </w:tcBorders>
            <w:shd w:val="clear" w:color="000000" w:fill="FFFFFF"/>
            <w:noWrap/>
            <w:vAlign w:val="center"/>
            <w:hideMark/>
          </w:tcPr>
          <w:p w14:paraId="1783D1B4" w14:textId="77777777" w:rsidR="00A467FA" w:rsidRPr="00A467FA" w:rsidRDefault="00A467FA" w:rsidP="00FF266C">
            <w:pPr>
              <w:spacing w:after="0" w:line="240" w:lineRule="auto"/>
              <w:jc w:val="right"/>
              <w:rPr>
                <w:rFonts w:ascii="Arial" w:eastAsia="Times New Roman" w:hAnsi="Arial" w:cs="Arial"/>
                <w:color w:val="000000"/>
                <w:lang w:eastAsia="id-ID"/>
              </w:rPr>
            </w:pPr>
            <w:r w:rsidRPr="00A467FA">
              <w:rPr>
                <w:rFonts w:ascii="Arial" w:eastAsia="Times New Roman" w:hAnsi="Arial" w:cs="Arial"/>
                <w:color w:val="000000"/>
                <w:lang w:eastAsia="id-ID"/>
              </w:rPr>
              <w:t>7</w:t>
            </w:r>
          </w:p>
        </w:tc>
        <w:tc>
          <w:tcPr>
            <w:tcW w:w="1842" w:type="dxa"/>
            <w:tcBorders>
              <w:top w:val="nil"/>
              <w:bottom w:val="nil"/>
            </w:tcBorders>
            <w:shd w:val="clear" w:color="000000" w:fill="FFFFFF"/>
            <w:noWrap/>
            <w:vAlign w:val="center"/>
            <w:hideMark/>
          </w:tcPr>
          <w:p w14:paraId="3710AC86" w14:textId="77777777" w:rsidR="00A467FA" w:rsidRPr="00A467FA" w:rsidRDefault="00A467FA" w:rsidP="00FF266C">
            <w:pPr>
              <w:spacing w:after="0" w:line="240" w:lineRule="auto"/>
              <w:jc w:val="right"/>
              <w:rPr>
                <w:rFonts w:ascii="Arial" w:eastAsia="Times New Roman" w:hAnsi="Arial" w:cs="Arial"/>
                <w:color w:val="000000"/>
                <w:lang w:eastAsia="id-ID"/>
              </w:rPr>
            </w:pPr>
            <w:r w:rsidRPr="00A467FA">
              <w:rPr>
                <w:rFonts w:ascii="Arial" w:eastAsia="Times New Roman" w:hAnsi="Arial" w:cs="Arial"/>
                <w:color w:val="000000"/>
                <w:lang w:eastAsia="id-ID"/>
              </w:rPr>
              <w:t>8</w:t>
            </w:r>
          </w:p>
        </w:tc>
        <w:tc>
          <w:tcPr>
            <w:tcW w:w="1701" w:type="dxa"/>
            <w:tcBorders>
              <w:top w:val="nil"/>
              <w:bottom w:val="nil"/>
            </w:tcBorders>
            <w:shd w:val="clear" w:color="auto" w:fill="auto"/>
            <w:noWrap/>
            <w:vAlign w:val="center"/>
            <w:hideMark/>
          </w:tcPr>
          <w:p w14:paraId="15B76B1F" w14:textId="77777777" w:rsidR="00A467FA" w:rsidRPr="00A467FA" w:rsidRDefault="00A467FA" w:rsidP="00FF266C">
            <w:pPr>
              <w:spacing w:after="0" w:line="240" w:lineRule="auto"/>
              <w:jc w:val="right"/>
              <w:rPr>
                <w:rFonts w:ascii="Arial" w:hAnsi="Arial" w:cs="Arial"/>
                <w:color w:val="000000"/>
              </w:rPr>
            </w:pPr>
            <w:r w:rsidRPr="00A467FA">
              <w:rPr>
                <w:rFonts w:ascii="Arial" w:hAnsi="Arial" w:cs="Arial"/>
                <w:color w:val="000000"/>
              </w:rPr>
              <w:t>114,29%</w:t>
            </w:r>
          </w:p>
        </w:tc>
      </w:tr>
      <w:tr w:rsidR="00A467FA" w:rsidRPr="007640C1" w14:paraId="7D078077" w14:textId="77777777" w:rsidTr="00FF266C">
        <w:trPr>
          <w:trHeight w:val="227"/>
          <w:jc w:val="center"/>
        </w:trPr>
        <w:tc>
          <w:tcPr>
            <w:tcW w:w="2260" w:type="dxa"/>
            <w:tcBorders>
              <w:top w:val="nil"/>
              <w:bottom w:val="nil"/>
            </w:tcBorders>
            <w:shd w:val="clear" w:color="000000" w:fill="FFFFFF"/>
            <w:vAlign w:val="center"/>
            <w:hideMark/>
          </w:tcPr>
          <w:p w14:paraId="50E9AF6D" w14:textId="77777777" w:rsidR="00A467FA" w:rsidRPr="00A467FA" w:rsidRDefault="00A467FA" w:rsidP="00FF266C">
            <w:pPr>
              <w:spacing w:after="0" w:line="240" w:lineRule="auto"/>
              <w:rPr>
                <w:rFonts w:ascii="Arial" w:eastAsia="Times New Roman" w:hAnsi="Arial" w:cs="Arial"/>
                <w:color w:val="000000"/>
                <w:lang w:eastAsia="id-ID"/>
              </w:rPr>
            </w:pPr>
            <w:r w:rsidRPr="00A467FA">
              <w:rPr>
                <w:rFonts w:ascii="Arial" w:eastAsia="Times New Roman" w:hAnsi="Arial" w:cs="Arial"/>
                <w:color w:val="000000"/>
                <w:lang w:eastAsia="id-ID"/>
              </w:rPr>
              <w:t>Pulau Rimau</w:t>
            </w:r>
          </w:p>
        </w:tc>
        <w:tc>
          <w:tcPr>
            <w:tcW w:w="2130" w:type="dxa"/>
            <w:tcBorders>
              <w:top w:val="nil"/>
              <w:bottom w:val="nil"/>
            </w:tcBorders>
            <w:shd w:val="clear" w:color="000000" w:fill="FFFFFF"/>
            <w:noWrap/>
            <w:vAlign w:val="center"/>
            <w:hideMark/>
          </w:tcPr>
          <w:p w14:paraId="2FFBB9D2" w14:textId="77777777" w:rsidR="00A467FA" w:rsidRPr="00A467FA" w:rsidRDefault="00A467FA" w:rsidP="00FF266C">
            <w:pPr>
              <w:spacing w:after="0" w:line="240" w:lineRule="auto"/>
              <w:jc w:val="right"/>
              <w:rPr>
                <w:rFonts w:ascii="Arial" w:eastAsia="Times New Roman" w:hAnsi="Arial" w:cs="Arial"/>
                <w:color w:val="000000"/>
                <w:lang w:eastAsia="id-ID"/>
              </w:rPr>
            </w:pPr>
            <w:r w:rsidRPr="00A467FA">
              <w:rPr>
                <w:rFonts w:ascii="Arial" w:eastAsia="Times New Roman" w:hAnsi="Arial" w:cs="Arial"/>
                <w:color w:val="000000"/>
                <w:lang w:eastAsia="id-ID"/>
              </w:rPr>
              <w:t>3.633</w:t>
            </w:r>
          </w:p>
        </w:tc>
        <w:tc>
          <w:tcPr>
            <w:tcW w:w="1842" w:type="dxa"/>
            <w:tcBorders>
              <w:top w:val="nil"/>
              <w:bottom w:val="nil"/>
            </w:tcBorders>
            <w:shd w:val="clear" w:color="000000" w:fill="FFFFFF"/>
            <w:noWrap/>
            <w:vAlign w:val="center"/>
            <w:hideMark/>
          </w:tcPr>
          <w:p w14:paraId="6714833B" w14:textId="77777777" w:rsidR="00A467FA" w:rsidRPr="00A467FA" w:rsidRDefault="00A467FA" w:rsidP="00FF266C">
            <w:pPr>
              <w:spacing w:after="0" w:line="240" w:lineRule="auto"/>
              <w:jc w:val="right"/>
              <w:rPr>
                <w:rFonts w:ascii="Arial" w:eastAsia="Times New Roman" w:hAnsi="Arial" w:cs="Arial"/>
                <w:color w:val="000000"/>
                <w:lang w:eastAsia="id-ID"/>
              </w:rPr>
            </w:pPr>
            <w:r w:rsidRPr="00A467FA">
              <w:rPr>
                <w:rFonts w:ascii="Arial" w:eastAsia="Times New Roman" w:hAnsi="Arial" w:cs="Arial"/>
                <w:color w:val="000000"/>
                <w:lang w:eastAsia="id-ID"/>
              </w:rPr>
              <w:t>3.087</w:t>
            </w:r>
          </w:p>
        </w:tc>
        <w:tc>
          <w:tcPr>
            <w:tcW w:w="1701" w:type="dxa"/>
            <w:tcBorders>
              <w:top w:val="nil"/>
              <w:bottom w:val="nil"/>
            </w:tcBorders>
            <w:shd w:val="clear" w:color="auto" w:fill="auto"/>
            <w:noWrap/>
            <w:vAlign w:val="center"/>
            <w:hideMark/>
          </w:tcPr>
          <w:p w14:paraId="18FB5563" w14:textId="77777777" w:rsidR="00A467FA" w:rsidRPr="00A467FA" w:rsidRDefault="00A467FA" w:rsidP="00FF266C">
            <w:pPr>
              <w:spacing w:after="0" w:line="240" w:lineRule="auto"/>
              <w:jc w:val="right"/>
              <w:rPr>
                <w:rFonts w:ascii="Arial" w:hAnsi="Arial" w:cs="Arial"/>
                <w:color w:val="000000"/>
              </w:rPr>
            </w:pPr>
            <w:r w:rsidRPr="00A467FA">
              <w:rPr>
                <w:rFonts w:ascii="Arial" w:hAnsi="Arial" w:cs="Arial"/>
                <w:color w:val="000000"/>
              </w:rPr>
              <w:t>84,97%</w:t>
            </w:r>
          </w:p>
        </w:tc>
      </w:tr>
      <w:tr w:rsidR="00A467FA" w:rsidRPr="007640C1" w14:paraId="3EA3521D" w14:textId="77777777" w:rsidTr="00FF266C">
        <w:trPr>
          <w:trHeight w:val="227"/>
          <w:jc w:val="center"/>
        </w:trPr>
        <w:tc>
          <w:tcPr>
            <w:tcW w:w="2260" w:type="dxa"/>
            <w:tcBorders>
              <w:top w:val="nil"/>
              <w:bottom w:val="nil"/>
            </w:tcBorders>
            <w:shd w:val="clear" w:color="000000" w:fill="FFFFFF"/>
            <w:vAlign w:val="center"/>
            <w:hideMark/>
          </w:tcPr>
          <w:p w14:paraId="23D85CB4" w14:textId="77777777" w:rsidR="00A467FA" w:rsidRPr="00A467FA" w:rsidRDefault="00A467FA" w:rsidP="00FF266C">
            <w:pPr>
              <w:spacing w:after="0" w:line="240" w:lineRule="auto"/>
              <w:rPr>
                <w:rFonts w:ascii="Arial" w:eastAsia="Times New Roman" w:hAnsi="Arial" w:cs="Arial"/>
                <w:color w:val="000000"/>
                <w:lang w:eastAsia="id-ID"/>
              </w:rPr>
            </w:pPr>
            <w:r w:rsidRPr="00A467FA">
              <w:rPr>
                <w:rFonts w:ascii="Arial" w:eastAsia="Times New Roman" w:hAnsi="Arial" w:cs="Arial"/>
                <w:color w:val="000000"/>
                <w:lang w:eastAsia="id-ID"/>
              </w:rPr>
              <w:t>Tungkal Ilir</w:t>
            </w:r>
          </w:p>
        </w:tc>
        <w:tc>
          <w:tcPr>
            <w:tcW w:w="2130" w:type="dxa"/>
            <w:tcBorders>
              <w:top w:val="nil"/>
              <w:bottom w:val="nil"/>
            </w:tcBorders>
            <w:shd w:val="clear" w:color="000000" w:fill="FFFFFF"/>
            <w:noWrap/>
            <w:vAlign w:val="center"/>
            <w:hideMark/>
          </w:tcPr>
          <w:p w14:paraId="3E692874" w14:textId="77777777" w:rsidR="00A467FA" w:rsidRPr="00A467FA" w:rsidRDefault="00A467FA" w:rsidP="00FF266C">
            <w:pPr>
              <w:spacing w:after="0" w:line="240" w:lineRule="auto"/>
              <w:jc w:val="right"/>
              <w:rPr>
                <w:rFonts w:ascii="Arial" w:eastAsia="Times New Roman" w:hAnsi="Arial" w:cs="Arial"/>
                <w:color w:val="000000"/>
                <w:lang w:eastAsia="id-ID"/>
              </w:rPr>
            </w:pPr>
            <w:r w:rsidRPr="00A467FA">
              <w:rPr>
                <w:rFonts w:ascii="Arial" w:eastAsia="Times New Roman" w:hAnsi="Arial" w:cs="Arial"/>
                <w:color w:val="000000"/>
                <w:lang w:eastAsia="id-ID"/>
              </w:rPr>
              <w:t>145</w:t>
            </w:r>
          </w:p>
        </w:tc>
        <w:tc>
          <w:tcPr>
            <w:tcW w:w="1842" w:type="dxa"/>
            <w:tcBorders>
              <w:top w:val="nil"/>
              <w:bottom w:val="nil"/>
            </w:tcBorders>
            <w:shd w:val="clear" w:color="000000" w:fill="FFFFFF"/>
            <w:noWrap/>
            <w:vAlign w:val="center"/>
            <w:hideMark/>
          </w:tcPr>
          <w:p w14:paraId="6341B36B" w14:textId="77777777" w:rsidR="00A467FA" w:rsidRPr="00A467FA" w:rsidRDefault="00A467FA" w:rsidP="00FF266C">
            <w:pPr>
              <w:spacing w:after="0" w:line="240" w:lineRule="auto"/>
              <w:jc w:val="right"/>
              <w:rPr>
                <w:rFonts w:ascii="Arial" w:eastAsia="Times New Roman" w:hAnsi="Arial" w:cs="Arial"/>
                <w:color w:val="000000"/>
                <w:lang w:eastAsia="id-ID"/>
              </w:rPr>
            </w:pPr>
            <w:r w:rsidRPr="00A467FA">
              <w:rPr>
                <w:rFonts w:ascii="Arial" w:eastAsia="Times New Roman" w:hAnsi="Arial" w:cs="Arial"/>
                <w:color w:val="000000"/>
                <w:lang w:eastAsia="id-ID"/>
              </w:rPr>
              <w:t>241</w:t>
            </w:r>
          </w:p>
        </w:tc>
        <w:tc>
          <w:tcPr>
            <w:tcW w:w="1701" w:type="dxa"/>
            <w:tcBorders>
              <w:top w:val="nil"/>
              <w:bottom w:val="nil"/>
            </w:tcBorders>
            <w:shd w:val="clear" w:color="auto" w:fill="auto"/>
            <w:noWrap/>
            <w:vAlign w:val="center"/>
            <w:hideMark/>
          </w:tcPr>
          <w:p w14:paraId="6A8D026F" w14:textId="77777777" w:rsidR="00A467FA" w:rsidRPr="00A467FA" w:rsidRDefault="00A467FA" w:rsidP="00FF266C">
            <w:pPr>
              <w:spacing w:after="0" w:line="240" w:lineRule="auto"/>
              <w:jc w:val="right"/>
              <w:rPr>
                <w:rFonts w:ascii="Arial" w:hAnsi="Arial" w:cs="Arial"/>
                <w:color w:val="000000"/>
              </w:rPr>
            </w:pPr>
            <w:r w:rsidRPr="00A467FA">
              <w:rPr>
                <w:rFonts w:ascii="Arial" w:hAnsi="Arial" w:cs="Arial"/>
                <w:color w:val="000000"/>
              </w:rPr>
              <w:t>166,21%</w:t>
            </w:r>
          </w:p>
        </w:tc>
      </w:tr>
      <w:tr w:rsidR="00A467FA" w:rsidRPr="007640C1" w14:paraId="2DCA4DF0" w14:textId="77777777" w:rsidTr="00FF266C">
        <w:trPr>
          <w:trHeight w:val="227"/>
          <w:jc w:val="center"/>
        </w:trPr>
        <w:tc>
          <w:tcPr>
            <w:tcW w:w="2260" w:type="dxa"/>
            <w:tcBorders>
              <w:top w:val="nil"/>
              <w:bottom w:val="nil"/>
            </w:tcBorders>
            <w:shd w:val="clear" w:color="000000" w:fill="FFFFFF"/>
            <w:vAlign w:val="center"/>
            <w:hideMark/>
          </w:tcPr>
          <w:p w14:paraId="1A91EAB2" w14:textId="77777777" w:rsidR="00A467FA" w:rsidRPr="00A467FA" w:rsidRDefault="00A467FA" w:rsidP="00FF266C">
            <w:pPr>
              <w:spacing w:after="0" w:line="240" w:lineRule="auto"/>
              <w:rPr>
                <w:rFonts w:ascii="Arial" w:eastAsia="Times New Roman" w:hAnsi="Arial" w:cs="Arial"/>
                <w:color w:val="000000"/>
                <w:lang w:eastAsia="id-ID"/>
              </w:rPr>
            </w:pPr>
            <w:r w:rsidRPr="00A467FA">
              <w:rPr>
                <w:rFonts w:ascii="Arial" w:eastAsia="Times New Roman" w:hAnsi="Arial" w:cs="Arial"/>
                <w:color w:val="000000"/>
                <w:lang w:eastAsia="id-ID"/>
              </w:rPr>
              <w:t>Selat Penuguan</w:t>
            </w:r>
          </w:p>
        </w:tc>
        <w:tc>
          <w:tcPr>
            <w:tcW w:w="2130" w:type="dxa"/>
            <w:tcBorders>
              <w:top w:val="nil"/>
              <w:bottom w:val="nil"/>
            </w:tcBorders>
            <w:shd w:val="clear" w:color="000000" w:fill="FFFFFF"/>
            <w:noWrap/>
            <w:vAlign w:val="center"/>
            <w:hideMark/>
          </w:tcPr>
          <w:p w14:paraId="6AE55F11" w14:textId="77777777" w:rsidR="00A467FA" w:rsidRPr="00A467FA" w:rsidRDefault="00A467FA" w:rsidP="00FF266C">
            <w:pPr>
              <w:spacing w:after="0" w:line="240" w:lineRule="auto"/>
              <w:jc w:val="right"/>
              <w:rPr>
                <w:rFonts w:ascii="Arial" w:eastAsia="Times New Roman" w:hAnsi="Arial" w:cs="Arial"/>
                <w:color w:val="000000"/>
                <w:lang w:eastAsia="id-ID"/>
              </w:rPr>
            </w:pPr>
            <w:r w:rsidRPr="00A467FA">
              <w:rPr>
                <w:rFonts w:ascii="Arial" w:eastAsia="Times New Roman" w:hAnsi="Arial" w:cs="Arial"/>
                <w:color w:val="000000"/>
                <w:lang w:eastAsia="id-ID"/>
              </w:rPr>
              <w:t>50</w:t>
            </w:r>
          </w:p>
        </w:tc>
        <w:tc>
          <w:tcPr>
            <w:tcW w:w="1842" w:type="dxa"/>
            <w:tcBorders>
              <w:top w:val="nil"/>
              <w:bottom w:val="nil"/>
            </w:tcBorders>
            <w:shd w:val="clear" w:color="000000" w:fill="FFFFFF"/>
            <w:noWrap/>
            <w:vAlign w:val="center"/>
            <w:hideMark/>
          </w:tcPr>
          <w:p w14:paraId="7C7CF60D" w14:textId="77777777" w:rsidR="00A467FA" w:rsidRPr="00A467FA" w:rsidRDefault="00A467FA" w:rsidP="00FF266C">
            <w:pPr>
              <w:spacing w:after="0" w:line="240" w:lineRule="auto"/>
              <w:jc w:val="right"/>
              <w:rPr>
                <w:rFonts w:ascii="Arial" w:eastAsia="Times New Roman" w:hAnsi="Arial" w:cs="Arial"/>
                <w:color w:val="000000"/>
                <w:lang w:eastAsia="id-ID"/>
              </w:rPr>
            </w:pPr>
            <w:r w:rsidRPr="00A467FA">
              <w:rPr>
                <w:rFonts w:ascii="Arial" w:eastAsia="Times New Roman" w:hAnsi="Arial" w:cs="Arial"/>
                <w:color w:val="000000"/>
                <w:lang w:eastAsia="id-ID"/>
              </w:rPr>
              <w:t>105</w:t>
            </w:r>
          </w:p>
        </w:tc>
        <w:tc>
          <w:tcPr>
            <w:tcW w:w="1701" w:type="dxa"/>
            <w:tcBorders>
              <w:top w:val="nil"/>
              <w:bottom w:val="nil"/>
            </w:tcBorders>
            <w:shd w:val="clear" w:color="auto" w:fill="auto"/>
            <w:noWrap/>
            <w:vAlign w:val="center"/>
            <w:hideMark/>
          </w:tcPr>
          <w:p w14:paraId="60F839B2" w14:textId="77777777" w:rsidR="00A467FA" w:rsidRPr="00A467FA" w:rsidRDefault="00A467FA" w:rsidP="00FF266C">
            <w:pPr>
              <w:spacing w:after="0" w:line="240" w:lineRule="auto"/>
              <w:jc w:val="right"/>
              <w:rPr>
                <w:rFonts w:ascii="Arial" w:hAnsi="Arial" w:cs="Arial"/>
                <w:color w:val="000000"/>
              </w:rPr>
            </w:pPr>
            <w:r w:rsidRPr="00A467FA">
              <w:rPr>
                <w:rFonts w:ascii="Arial" w:hAnsi="Arial" w:cs="Arial"/>
                <w:color w:val="000000"/>
              </w:rPr>
              <w:t>210,00%</w:t>
            </w:r>
          </w:p>
        </w:tc>
      </w:tr>
      <w:tr w:rsidR="00A467FA" w:rsidRPr="007640C1" w14:paraId="0A3A127E" w14:textId="77777777" w:rsidTr="00FF266C">
        <w:trPr>
          <w:trHeight w:val="227"/>
          <w:jc w:val="center"/>
        </w:trPr>
        <w:tc>
          <w:tcPr>
            <w:tcW w:w="2260" w:type="dxa"/>
            <w:tcBorders>
              <w:top w:val="nil"/>
              <w:bottom w:val="nil"/>
            </w:tcBorders>
            <w:shd w:val="clear" w:color="000000" w:fill="FFFFFF"/>
            <w:vAlign w:val="center"/>
            <w:hideMark/>
          </w:tcPr>
          <w:p w14:paraId="451CB5B9" w14:textId="77777777" w:rsidR="00A467FA" w:rsidRPr="00A467FA" w:rsidRDefault="00A467FA" w:rsidP="00FF266C">
            <w:pPr>
              <w:spacing w:after="0" w:line="240" w:lineRule="auto"/>
              <w:rPr>
                <w:rFonts w:ascii="Arial" w:eastAsia="Times New Roman" w:hAnsi="Arial" w:cs="Arial"/>
                <w:color w:val="000000"/>
                <w:lang w:eastAsia="id-ID"/>
              </w:rPr>
            </w:pPr>
            <w:r w:rsidRPr="00A467FA">
              <w:rPr>
                <w:rFonts w:ascii="Arial" w:eastAsia="Times New Roman" w:hAnsi="Arial" w:cs="Arial"/>
                <w:color w:val="000000"/>
                <w:lang w:eastAsia="id-ID"/>
              </w:rPr>
              <w:t>Banyuasin III</w:t>
            </w:r>
          </w:p>
        </w:tc>
        <w:tc>
          <w:tcPr>
            <w:tcW w:w="2130" w:type="dxa"/>
            <w:tcBorders>
              <w:top w:val="nil"/>
              <w:bottom w:val="nil"/>
            </w:tcBorders>
            <w:shd w:val="clear" w:color="000000" w:fill="FFFFFF"/>
            <w:noWrap/>
            <w:vAlign w:val="center"/>
            <w:hideMark/>
          </w:tcPr>
          <w:p w14:paraId="79744342" w14:textId="77777777" w:rsidR="00A467FA" w:rsidRPr="00A467FA" w:rsidRDefault="00A467FA" w:rsidP="00FF266C">
            <w:pPr>
              <w:spacing w:after="0" w:line="240" w:lineRule="auto"/>
              <w:jc w:val="right"/>
              <w:rPr>
                <w:rFonts w:ascii="Arial" w:eastAsia="Times New Roman" w:hAnsi="Arial" w:cs="Arial"/>
                <w:color w:val="000000"/>
                <w:lang w:eastAsia="id-ID"/>
              </w:rPr>
            </w:pPr>
            <w:r w:rsidRPr="00A467FA">
              <w:rPr>
                <w:rFonts w:ascii="Arial" w:eastAsia="Times New Roman" w:hAnsi="Arial" w:cs="Arial"/>
                <w:color w:val="000000"/>
                <w:lang w:eastAsia="id-ID"/>
              </w:rPr>
              <w:t>50</w:t>
            </w:r>
          </w:p>
        </w:tc>
        <w:tc>
          <w:tcPr>
            <w:tcW w:w="1842" w:type="dxa"/>
            <w:tcBorders>
              <w:top w:val="nil"/>
              <w:bottom w:val="nil"/>
            </w:tcBorders>
            <w:shd w:val="clear" w:color="000000" w:fill="FFFFFF"/>
            <w:noWrap/>
            <w:vAlign w:val="center"/>
            <w:hideMark/>
          </w:tcPr>
          <w:p w14:paraId="7C453EFF" w14:textId="77777777" w:rsidR="00A467FA" w:rsidRPr="00A467FA" w:rsidRDefault="00A467FA" w:rsidP="00FF266C">
            <w:pPr>
              <w:spacing w:after="0" w:line="240" w:lineRule="auto"/>
              <w:jc w:val="right"/>
              <w:rPr>
                <w:rFonts w:ascii="Arial" w:eastAsia="Times New Roman" w:hAnsi="Arial" w:cs="Arial"/>
                <w:color w:val="000000"/>
                <w:lang w:eastAsia="id-ID"/>
              </w:rPr>
            </w:pPr>
            <w:r w:rsidRPr="00A467FA">
              <w:rPr>
                <w:rFonts w:ascii="Arial" w:eastAsia="Times New Roman" w:hAnsi="Arial" w:cs="Arial"/>
                <w:color w:val="000000"/>
                <w:lang w:eastAsia="id-ID"/>
              </w:rPr>
              <w:t>37</w:t>
            </w:r>
          </w:p>
        </w:tc>
        <w:tc>
          <w:tcPr>
            <w:tcW w:w="1701" w:type="dxa"/>
            <w:tcBorders>
              <w:top w:val="nil"/>
              <w:bottom w:val="nil"/>
            </w:tcBorders>
            <w:shd w:val="clear" w:color="auto" w:fill="auto"/>
            <w:noWrap/>
            <w:vAlign w:val="center"/>
            <w:hideMark/>
          </w:tcPr>
          <w:p w14:paraId="078EBECA" w14:textId="77777777" w:rsidR="00A467FA" w:rsidRPr="00A467FA" w:rsidRDefault="00A467FA" w:rsidP="00FF266C">
            <w:pPr>
              <w:spacing w:after="0" w:line="240" w:lineRule="auto"/>
              <w:jc w:val="right"/>
              <w:rPr>
                <w:rFonts w:ascii="Arial" w:hAnsi="Arial" w:cs="Arial"/>
                <w:color w:val="000000"/>
              </w:rPr>
            </w:pPr>
            <w:r w:rsidRPr="00A467FA">
              <w:rPr>
                <w:rFonts w:ascii="Arial" w:hAnsi="Arial" w:cs="Arial"/>
                <w:color w:val="000000"/>
              </w:rPr>
              <w:t>74,00%</w:t>
            </w:r>
          </w:p>
        </w:tc>
      </w:tr>
      <w:tr w:rsidR="00A467FA" w:rsidRPr="007640C1" w14:paraId="08B039EE" w14:textId="77777777" w:rsidTr="00FF266C">
        <w:trPr>
          <w:trHeight w:val="227"/>
          <w:jc w:val="center"/>
        </w:trPr>
        <w:tc>
          <w:tcPr>
            <w:tcW w:w="2260" w:type="dxa"/>
            <w:tcBorders>
              <w:top w:val="nil"/>
              <w:bottom w:val="nil"/>
            </w:tcBorders>
            <w:shd w:val="clear" w:color="000000" w:fill="FFFFFF"/>
            <w:vAlign w:val="center"/>
            <w:hideMark/>
          </w:tcPr>
          <w:p w14:paraId="70E42DB5" w14:textId="77777777" w:rsidR="00A467FA" w:rsidRPr="00A467FA" w:rsidRDefault="00A467FA" w:rsidP="00FF266C">
            <w:pPr>
              <w:spacing w:after="0" w:line="240" w:lineRule="auto"/>
              <w:rPr>
                <w:rFonts w:ascii="Arial" w:eastAsia="Times New Roman" w:hAnsi="Arial" w:cs="Arial"/>
                <w:color w:val="000000"/>
                <w:lang w:eastAsia="id-ID"/>
              </w:rPr>
            </w:pPr>
            <w:r w:rsidRPr="00A467FA">
              <w:rPr>
                <w:rFonts w:ascii="Arial" w:eastAsia="Times New Roman" w:hAnsi="Arial" w:cs="Arial"/>
                <w:color w:val="000000"/>
                <w:lang w:eastAsia="id-ID"/>
              </w:rPr>
              <w:t>Sembawa</w:t>
            </w:r>
          </w:p>
        </w:tc>
        <w:tc>
          <w:tcPr>
            <w:tcW w:w="2130" w:type="dxa"/>
            <w:tcBorders>
              <w:top w:val="nil"/>
              <w:bottom w:val="nil"/>
            </w:tcBorders>
            <w:shd w:val="clear" w:color="000000" w:fill="FFFFFF"/>
            <w:noWrap/>
            <w:vAlign w:val="center"/>
            <w:hideMark/>
          </w:tcPr>
          <w:p w14:paraId="7CBA72F5" w14:textId="77777777" w:rsidR="00A467FA" w:rsidRPr="00A467FA" w:rsidRDefault="00A467FA" w:rsidP="00FF266C">
            <w:pPr>
              <w:spacing w:after="0" w:line="240" w:lineRule="auto"/>
              <w:jc w:val="right"/>
              <w:rPr>
                <w:rFonts w:ascii="Arial" w:eastAsia="Times New Roman" w:hAnsi="Arial" w:cs="Arial"/>
                <w:color w:val="000000"/>
                <w:lang w:eastAsia="id-ID"/>
              </w:rPr>
            </w:pPr>
            <w:r w:rsidRPr="00A467FA">
              <w:rPr>
                <w:rFonts w:ascii="Arial" w:eastAsia="Times New Roman" w:hAnsi="Arial" w:cs="Arial"/>
                <w:color w:val="000000"/>
                <w:lang w:eastAsia="id-ID"/>
              </w:rPr>
              <w:t>67</w:t>
            </w:r>
          </w:p>
        </w:tc>
        <w:tc>
          <w:tcPr>
            <w:tcW w:w="1842" w:type="dxa"/>
            <w:tcBorders>
              <w:top w:val="nil"/>
              <w:bottom w:val="nil"/>
            </w:tcBorders>
            <w:shd w:val="clear" w:color="000000" w:fill="FFFFFF"/>
            <w:noWrap/>
            <w:vAlign w:val="center"/>
            <w:hideMark/>
          </w:tcPr>
          <w:p w14:paraId="17D92B19" w14:textId="77777777" w:rsidR="00A467FA" w:rsidRPr="00A467FA" w:rsidRDefault="00A467FA" w:rsidP="00FF266C">
            <w:pPr>
              <w:spacing w:after="0" w:line="240" w:lineRule="auto"/>
              <w:jc w:val="right"/>
              <w:rPr>
                <w:rFonts w:ascii="Arial" w:eastAsia="Times New Roman" w:hAnsi="Arial" w:cs="Arial"/>
                <w:color w:val="000000"/>
                <w:lang w:eastAsia="id-ID"/>
              </w:rPr>
            </w:pPr>
            <w:r w:rsidRPr="00A467FA">
              <w:rPr>
                <w:rFonts w:ascii="Arial" w:eastAsia="Times New Roman" w:hAnsi="Arial" w:cs="Arial"/>
                <w:color w:val="000000"/>
                <w:lang w:eastAsia="id-ID"/>
              </w:rPr>
              <w:t>48</w:t>
            </w:r>
          </w:p>
        </w:tc>
        <w:tc>
          <w:tcPr>
            <w:tcW w:w="1701" w:type="dxa"/>
            <w:tcBorders>
              <w:top w:val="nil"/>
              <w:bottom w:val="nil"/>
            </w:tcBorders>
            <w:shd w:val="clear" w:color="auto" w:fill="auto"/>
            <w:noWrap/>
            <w:vAlign w:val="center"/>
            <w:hideMark/>
          </w:tcPr>
          <w:p w14:paraId="01572EEF" w14:textId="77777777" w:rsidR="00A467FA" w:rsidRPr="00A467FA" w:rsidRDefault="00A467FA" w:rsidP="00FF266C">
            <w:pPr>
              <w:spacing w:after="0" w:line="240" w:lineRule="auto"/>
              <w:jc w:val="right"/>
              <w:rPr>
                <w:rFonts w:ascii="Arial" w:hAnsi="Arial" w:cs="Arial"/>
                <w:color w:val="000000"/>
              </w:rPr>
            </w:pPr>
            <w:r w:rsidRPr="00A467FA">
              <w:rPr>
                <w:rFonts w:ascii="Arial" w:hAnsi="Arial" w:cs="Arial"/>
                <w:color w:val="000000"/>
              </w:rPr>
              <w:t>71,64%</w:t>
            </w:r>
          </w:p>
        </w:tc>
      </w:tr>
      <w:tr w:rsidR="00A467FA" w:rsidRPr="007640C1" w14:paraId="080E77D5" w14:textId="77777777" w:rsidTr="00FF266C">
        <w:trPr>
          <w:trHeight w:val="227"/>
          <w:jc w:val="center"/>
        </w:trPr>
        <w:tc>
          <w:tcPr>
            <w:tcW w:w="2260" w:type="dxa"/>
            <w:tcBorders>
              <w:top w:val="nil"/>
              <w:bottom w:val="nil"/>
            </w:tcBorders>
            <w:shd w:val="clear" w:color="000000" w:fill="FFFFFF"/>
            <w:vAlign w:val="center"/>
            <w:hideMark/>
          </w:tcPr>
          <w:p w14:paraId="6BAB0E4A" w14:textId="77777777" w:rsidR="00A467FA" w:rsidRPr="00A467FA" w:rsidRDefault="00A467FA" w:rsidP="00FF266C">
            <w:pPr>
              <w:spacing w:after="0" w:line="240" w:lineRule="auto"/>
              <w:rPr>
                <w:rFonts w:ascii="Arial" w:eastAsia="Times New Roman" w:hAnsi="Arial" w:cs="Arial"/>
                <w:color w:val="000000"/>
                <w:lang w:eastAsia="id-ID"/>
              </w:rPr>
            </w:pPr>
            <w:r w:rsidRPr="00A467FA">
              <w:rPr>
                <w:rFonts w:ascii="Arial" w:eastAsia="Times New Roman" w:hAnsi="Arial" w:cs="Arial"/>
                <w:color w:val="000000"/>
                <w:lang w:eastAsia="id-ID"/>
              </w:rPr>
              <w:t>Talang Kelapa</w:t>
            </w:r>
          </w:p>
        </w:tc>
        <w:tc>
          <w:tcPr>
            <w:tcW w:w="2130" w:type="dxa"/>
            <w:tcBorders>
              <w:top w:val="nil"/>
              <w:bottom w:val="nil"/>
            </w:tcBorders>
            <w:shd w:val="clear" w:color="000000" w:fill="FFFFFF"/>
            <w:noWrap/>
            <w:vAlign w:val="center"/>
            <w:hideMark/>
          </w:tcPr>
          <w:p w14:paraId="1C502662" w14:textId="77777777" w:rsidR="00A467FA" w:rsidRPr="00A467FA" w:rsidRDefault="00A467FA" w:rsidP="00FF266C">
            <w:pPr>
              <w:spacing w:after="0" w:line="240" w:lineRule="auto"/>
              <w:jc w:val="right"/>
              <w:rPr>
                <w:rFonts w:ascii="Arial" w:eastAsia="Times New Roman" w:hAnsi="Arial" w:cs="Arial"/>
                <w:color w:val="000000"/>
                <w:lang w:eastAsia="id-ID"/>
              </w:rPr>
            </w:pPr>
            <w:r w:rsidRPr="00A467FA">
              <w:rPr>
                <w:rFonts w:ascii="Arial" w:eastAsia="Times New Roman" w:hAnsi="Arial" w:cs="Arial"/>
                <w:color w:val="000000"/>
                <w:lang w:eastAsia="id-ID"/>
              </w:rPr>
              <w:t>199</w:t>
            </w:r>
          </w:p>
        </w:tc>
        <w:tc>
          <w:tcPr>
            <w:tcW w:w="1842" w:type="dxa"/>
            <w:tcBorders>
              <w:top w:val="nil"/>
              <w:bottom w:val="nil"/>
            </w:tcBorders>
            <w:shd w:val="clear" w:color="000000" w:fill="FFFFFF"/>
            <w:noWrap/>
            <w:vAlign w:val="center"/>
            <w:hideMark/>
          </w:tcPr>
          <w:p w14:paraId="49DD3247" w14:textId="77777777" w:rsidR="00A467FA" w:rsidRPr="00A467FA" w:rsidRDefault="00A467FA" w:rsidP="00FF266C">
            <w:pPr>
              <w:spacing w:after="0" w:line="240" w:lineRule="auto"/>
              <w:jc w:val="right"/>
              <w:rPr>
                <w:rFonts w:ascii="Arial" w:eastAsia="Times New Roman" w:hAnsi="Arial" w:cs="Arial"/>
                <w:color w:val="000000"/>
                <w:lang w:eastAsia="id-ID"/>
              </w:rPr>
            </w:pPr>
            <w:r w:rsidRPr="00A467FA">
              <w:rPr>
                <w:rFonts w:ascii="Arial" w:eastAsia="Times New Roman" w:hAnsi="Arial" w:cs="Arial"/>
                <w:color w:val="000000"/>
                <w:lang w:eastAsia="id-ID"/>
              </w:rPr>
              <w:t>88</w:t>
            </w:r>
          </w:p>
        </w:tc>
        <w:tc>
          <w:tcPr>
            <w:tcW w:w="1701" w:type="dxa"/>
            <w:tcBorders>
              <w:top w:val="nil"/>
              <w:bottom w:val="nil"/>
            </w:tcBorders>
            <w:shd w:val="clear" w:color="auto" w:fill="auto"/>
            <w:noWrap/>
            <w:vAlign w:val="center"/>
            <w:hideMark/>
          </w:tcPr>
          <w:p w14:paraId="45DE9BDE" w14:textId="77777777" w:rsidR="00A467FA" w:rsidRPr="00A467FA" w:rsidRDefault="00A467FA" w:rsidP="00FF266C">
            <w:pPr>
              <w:spacing w:after="0" w:line="240" w:lineRule="auto"/>
              <w:jc w:val="right"/>
              <w:rPr>
                <w:rFonts w:ascii="Arial" w:hAnsi="Arial" w:cs="Arial"/>
                <w:color w:val="000000"/>
              </w:rPr>
            </w:pPr>
            <w:r w:rsidRPr="00A467FA">
              <w:rPr>
                <w:rFonts w:ascii="Arial" w:hAnsi="Arial" w:cs="Arial"/>
                <w:color w:val="000000"/>
              </w:rPr>
              <w:t>44,22%</w:t>
            </w:r>
          </w:p>
        </w:tc>
      </w:tr>
      <w:tr w:rsidR="00A467FA" w:rsidRPr="007640C1" w14:paraId="1A352ED2" w14:textId="77777777" w:rsidTr="00FF266C">
        <w:trPr>
          <w:trHeight w:val="227"/>
          <w:jc w:val="center"/>
        </w:trPr>
        <w:tc>
          <w:tcPr>
            <w:tcW w:w="2260" w:type="dxa"/>
            <w:tcBorders>
              <w:top w:val="nil"/>
              <w:bottom w:val="nil"/>
            </w:tcBorders>
            <w:shd w:val="clear" w:color="000000" w:fill="FFFFFF"/>
            <w:vAlign w:val="center"/>
            <w:hideMark/>
          </w:tcPr>
          <w:p w14:paraId="2E17D43D" w14:textId="77777777" w:rsidR="00A467FA" w:rsidRPr="00A467FA" w:rsidRDefault="00A467FA" w:rsidP="00FF266C">
            <w:pPr>
              <w:spacing w:after="0" w:line="240" w:lineRule="auto"/>
              <w:rPr>
                <w:rFonts w:ascii="Arial" w:eastAsia="Times New Roman" w:hAnsi="Arial" w:cs="Arial"/>
                <w:color w:val="000000"/>
                <w:lang w:eastAsia="id-ID"/>
              </w:rPr>
            </w:pPr>
            <w:r w:rsidRPr="00A467FA">
              <w:rPr>
                <w:rFonts w:ascii="Arial" w:eastAsia="Times New Roman" w:hAnsi="Arial" w:cs="Arial"/>
                <w:color w:val="000000"/>
                <w:lang w:eastAsia="id-ID"/>
              </w:rPr>
              <w:t>Tanjung Lago</w:t>
            </w:r>
          </w:p>
        </w:tc>
        <w:tc>
          <w:tcPr>
            <w:tcW w:w="2130" w:type="dxa"/>
            <w:tcBorders>
              <w:top w:val="nil"/>
              <w:bottom w:val="nil"/>
            </w:tcBorders>
            <w:shd w:val="clear" w:color="000000" w:fill="FFFFFF"/>
            <w:noWrap/>
            <w:vAlign w:val="center"/>
            <w:hideMark/>
          </w:tcPr>
          <w:p w14:paraId="6335E1EE" w14:textId="77777777" w:rsidR="00A467FA" w:rsidRPr="00A467FA" w:rsidRDefault="00A467FA" w:rsidP="00FF266C">
            <w:pPr>
              <w:spacing w:after="0" w:line="240" w:lineRule="auto"/>
              <w:jc w:val="right"/>
              <w:rPr>
                <w:rFonts w:ascii="Arial" w:eastAsia="Times New Roman" w:hAnsi="Arial" w:cs="Arial"/>
                <w:color w:val="000000"/>
                <w:lang w:eastAsia="id-ID"/>
              </w:rPr>
            </w:pPr>
            <w:r w:rsidRPr="00A467FA">
              <w:rPr>
                <w:rFonts w:ascii="Arial" w:eastAsia="Times New Roman" w:hAnsi="Arial" w:cs="Arial"/>
                <w:color w:val="000000"/>
                <w:lang w:eastAsia="id-ID"/>
              </w:rPr>
              <w:t>1.163</w:t>
            </w:r>
          </w:p>
        </w:tc>
        <w:tc>
          <w:tcPr>
            <w:tcW w:w="1842" w:type="dxa"/>
            <w:tcBorders>
              <w:top w:val="nil"/>
              <w:bottom w:val="nil"/>
            </w:tcBorders>
            <w:shd w:val="clear" w:color="000000" w:fill="FFFFFF"/>
            <w:noWrap/>
            <w:vAlign w:val="center"/>
            <w:hideMark/>
          </w:tcPr>
          <w:p w14:paraId="25294306" w14:textId="77777777" w:rsidR="00A467FA" w:rsidRPr="00A467FA" w:rsidRDefault="00A467FA" w:rsidP="00FF266C">
            <w:pPr>
              <w:spacing w:after="0" w:line="240" w:lineRule="auto"/>
              <w:jc w:val="right"/>
              <w:rPr>
                <w:rFonts w:ascii="Arial" w:eastAsia="Times New Roman" w:hAnsi="Arial" w:cs="Arial"/>
                <w:color w:val="000000"/>
                <w:lang w:eastAsia="id-ID"/>
              </w:rPr>
            </w:pPr>
            <w:r w:rsidRPr="00A467FA">
              <w:rPr>
                <w:rFonts w:ascii="Arial" w:eastAsia="Times New Roman" w:hAnsi="Arial" w:cs="Arial"/>
                <w:color w:val="000000"/>
                <w:lang w:eastAsia="id-ID"/>
              </w:rPr>
              <w:t>833</w:t>
            </w:r>
          </w:p>
        </w:tc>
        <w:tc>
          <w:tcPr>
            <w:tcW w:w="1701" w:type="dxa"/>
            <w:tcBorders>
              <w:top w:val="nil"/>
              <w:bottom w:val="nil"/>
            </w:tcBorders>
            <w:shd w:val="clear" w:color="auto" w:fill="auto"/>
            <w:noWrap/>
            <w:vAlign w:val="center"/>
            <w:hideMark/>
          </w:tcPr>
          <w:p w14:paraId="3AFD15AC" w14:textId="77777777" w:rsidR="00A467FA" w:rsidRPr="00A467FA" w:rsidRDefault="00A467FA" w:rsidP="00FF266C">
            <w:pPr>
              <w:spacing w:after="0" w:line="240" w:lineRule="auto"/>
              <w:jc w:val="right"/>
              <w:rPr>
                <w:rFonts w:ascii="Arial" w:hAnsi="Arial" w:cs="Arial"/>
                <w:color w:val="000000"/>
              </w:rPr>
            </w:pPr>
            <w:r w:rsidRPr="00A467FA">
              <w:rPr>
                <w:rFonts w:ascii="Arial" w:hAnsi="Arial" w:cs="Arial"/>
                <w:color w:val="000000"/>
              </w:rPr>
              <w:t>71,63%</w:t>
            </w:r>
          </w:p>
        </w:tc>
      </w:tr>
      <w:tr w:rsidR="00A467FA" w:rsidRPr="007640C1" w14:paraId="5B61D4F4" w14:textId="77777777" w:rsidTr="00FF266C">
        <w:trPr>
          <w:trHeight w:val="227"/>
          <w:jc w:val="center"/>
        </w:trPr>
        <w:tc>
          <w:tcPr>
            <w:tcW w:w="2260" w:type="dxa"/>
            <w:tcBorders>
              <w:top w:val="nil"/>
              <w:bottom w:val="nil"/>
            </w:tcBorders>
            <w:shd w:val="clear" w:color="000000" w:fill="FFFFFF"/>
            <w:vAlign w:val="center"/>
            <w:hideMark/>
          </w:tcPr>
          <w:p w14:paraId="0551DEC6" w14:textId="77777777" w:rsidR="00A467FA" w:rsidRPr="00A467FA" w:rsidRDefault="00A467FA" w:rsidP="00FF266C">
            <w:pPr>
              <w:spacing w:after="0" w:line="240" w:lineRule="auto"/>
              <w:rPr>
                <w:rFonts w:ascii="Arial" w:eastAsia="Times New Roman" w:hAnsi="Arial" w:cs="Arial"/>
                <w:color w:val="000000"/>
                <w:lang w:eastAsia="id-ID"/>
              </w:rPr>
            </w:pPr>
            <w:r w:rsidRPr="00A467FA">
              <w:rPr>
                <w:rFonts w:ascii="Arial" w:eastAsia="Times New Roman" w:hAnsi="Arial" w:cs="Arial"/>
                <w:color w:val="000000"/>
                <w:lang w:eastAsia="id-ID"/>
              </w:rPr>
              <w:t>Banyuasin I</w:t>
            </w:r>
          </w:p>
        </w:tc>
        <w:tc>
          <w:tcPr>
            <w:tcW w:w="2130" w:type="dxa"/>
            <w:tcBorders>
              <w:top w:val="nil"/>
              <w:bottom w:val="nil"/>
            </w:tcBorders>
            <w:shd w:val="clear" w:color="000000" w:fill="FFFFFF"/>
            <w:noWrap/>
            <w:vAlign w:val="center"/>
            <w:hideMark/>
          </w:tcPr>
          <w:p w14:paraId="30DBF30D" w14:textId="77777777" w:rsidR="00A467FA" w:rsidRPr="00A467FA" w:rsidRDefault="00A467FA" w:rsidP="00FF266C">
            <w:pPr>
              <w:spacing w:after="0" w:line="240" w:lineRule="auto"/>
              <w:jc w:val="right"/>
              <w:rPr>
                <w:rFonts w:ascii="Arial" w:eastAsia="Times New Roman" w:hAnsi="Arial" w:cs="Arial"/>
                <w:color w:val="000000"/>
                <w:lang w:eastAsia="id-ID"/>
              </w:rPr>
            </w:pPr>
            <w:r w:rsidRPr="00A467FA">
              <w:rPr>
                <w:rFonts w:ascii="Arial" w:eastAsia="Times New Roman" w:hAnsi="Arial" w:cs="Arial"/>
                <w:color w:val="000000"/>
                <w:lang w:eastAsia="id-ID"/>
              </w:rPr>
              <w:t>399</w:t>
            </w:r>
          </w:p>
        </w:tc>
        <w:tc>
          <w:tcPr>
            <w:tcW w:w="1842" w:type="dxa"/>
            <w:tcBorders>
              <w:top w:val="nil"/>
              <w:bottom w:val="nil"/>
            </w:tcBorders>
            <w:shd w:val="clear" w:color="000000" w:fill="FFFFFF"/>
            <w:noWrap/>
            <w:vAlign w:val="center"/>
            <w:hideMark/>
          </w:tcPr>
          <w:p w14:paraId="0107F824" w14:textId="77777777" w:rsidR="00A467FA" w:rsidRPr="00A467FA" w:rsidRDefault="00A467FA" w:rsidP="00FF266C">
            <w:pPr>
              <w:spacing w:after="0" w:line="240" w:lineRule="auto"/>
              <w:jc w:val="right"/>
              <w:rPr>
                <w:rFonts w:ascii="Arial" w:eastAsia="Times New Roman" w:hAnsi="Arial" w:cs="Arial"/>
                <w:color w:val="000000"/>
                <w:lang w:eastAsia="id-ID"/>
              </w:rPr>
            </w:pPr>
            <w:r w:rsidRPr="00A467FA">
              <w:rPr>
                <w:rFonts w:ascii="Arial" w:eastAsia="Times New Roman" w:hAnsi="Arial" w:cs="Arial"/>
                <w:color w:val="000000"/>
                <w:lang w:eastAsia="id-ID"/>
              </w:rPr>
              <w:t>272</w:t>
            </w:r>
          </w:p>
        </w:tc>
        <w:tc>
          <w:tcPr>
            <w:tcW w:w="1701" w:type="dxa"/>
            <w:tcBorders>
              <w:top w:val="nil"/>
              <w:bottom w:val="nil"/>
            </w:tcBorders>
            <w:shd w:val="clear" w:color="auto" w:fill="auto"/>
            <w:noWrap/>
            <w:vAlign w:val="center"/>
            <w:hideMark/>
          </w:tcPr>
          <w:p w14:paraId="29C73C52" w14:textId="77777777" w:rsidR="00A467FA" w:rsidRPr="00A467FA" w:rsidRDefault="00A467FA" w:rsidP="00FF266C">
            <w:pPr>
              <w:spacing w:after="0" w:line="240" w:lineRule="auto"/>
              <w:jc w:val="right"/>
              <w:rPr>
                <w:rFonts w:ascii="Arial" w:hAnsi="Arial" w:cs="Arial"/>
                <w:color w:val="000000"/>
              </w:rPr>
            </w:pPr>
            <w:r w:rsidRPr="00A467FA">
              <w:rPr>
                <w:rFonts w:ascii="Arial" w:hAnsi="Arial" w:cs="Arial"/>
                <w:color w:val="000000"/>
              </w:rPr>
              <w:t>68,17%</w:t>
            </w:r>
          </w:p>
        </w:tc>
      </w:tr>
      <w:tr w:rsidR="00A467FA" w:rsidRPr="007640C1" w14:paraId="3051499B" w14:textId="77777777" w:rsidTr="00FF266C">
        <w:trPr>
          <w:trHeight w:val="227"/>
          <w:jc w:val="center"/>
        </w:trPr>
        <w:tc>
          <w:tcPr>
            <w:tcW w:w="2260" w:type="dxa"/>
            <w:tcBorders>
              <w:top w:val="nil"/>
              <w:bottom w:val="nil"/>
            </w:tcBorders>
            <w:shd w:val="clear" w:color="000000" w:fill="FFFFFF"/>
            <w:vAlign w:val="center"/>
            <w:hideMark/>
          </w:tcPr>
          <w:p w14:paraId="53337EB3" w14:textId="77777777" w:rsidR="00A467FA" w:rsidRPr="00A467FA" w:rsidRDefault="00A467FA" w:rsidP="00FF266C">
            <w:pPr>
              <w:spacing w:after="0" w:line="240" w:lineRule="auto"/>
              <w:rPr>
                <w:rFonts w:ascii="Arial" w:eastAsia="Times New Roman" w:hAnsi="Arial" w:cs="Arial"/>
                <w:color w:val="000000"/>
                <w:lang w:eastAsia="id-ID"/>
              </w:rPr>
            </w:pPr>
            <w:r w:rsidRPr="00A467FA">
              <w:rPr>
                <w:rFonts w:ascii="Arial" w:eastAsia="Times New Roman" w:hAnsi="Arial" w:cs="Arial"/>
                <w:color w:val="000000"/>
                <w:lang w:eastAsia="id-ID"/>
              </w:rPr>
              <w:t>Air Kumbang</w:t>
            </w:r>
          </w:p>
        </w:tc>
        <w:tc>
          <w:tcPr>
            <w:tcW w:w="2130" w:type="dxa"/>
            <w:tcBorders>
              <w:top w:val="nil"/>
              <w:bottom w:val="nil"/>
            </w:tcBorders>
            <w:shd w:val="clear" w:color="000000" w:fill="FFFFFF"/>
            <w:noWrap/>
            <w:vAlign w:val="center"/>
            <w:hideMark/>
          </w:tcPr>
          <w:p w14:paraId="79908A64" w14:textId="77777777" w:rsidR="00A467FA" w:rsidRPr="00A467FA" w:rsidRDefault="00A467FA" w:rsidP="00FF266C">
            <w:pPr>
              <w:spacing w:after="0" w:line="240" w:lineRule="auto"/>
              <w:jc w:val="right"/>
              <w:rPr>
                <w:rFonts w:ascii="Arial" w:eastAsia="Times New Roman" w:hAnsi="Arial" w:cs="Arial"/>
                <w:color w:val="000000"/>
                <w:lang w:eastAsia="id-ID"/>
              </w:rPr>
            </w:pPr>
            <w:r w:rsidRPr="00A467FA">
              <w:rPr>
                <w:rFonts w:ascii="Arial" w:eastAsia="Times New Roman" w:hAnsi="Arial" w:cs="Arial"/>
                <w:color w:val="000000"/>
                <w:lang w:eastAsia="id-ID"/>
              </w:rPr>
              <w:t>2.926</w:t>
            </w:r>
          </w:p>
        </w:tc>
        <w:tc>
          <w:tcPr>
            <w:tcW w:w="1842" w:type="dxa"/>
            <w:tcBorders>
              <w:top w:val="nil"/>
              <w:bottom w:val="nil"/>
            </w:tcBorders>
            <w:shd w:val="clear" w:color="000000" w:fill="FFFFFF"/>
            <w:noWrap/>
            <w:vAlign w:val="center"/>
            <w:hideMark/>
          </w:tcPr>
          <w:p w14:paraId="391A17B6" w14:textId="77777777" w:rsidR="00A467FA" w:rsidRPr="00A467FA" w:rsidRDefault="00A467FA" w:rsidP="00FF266C">
            <w:pPr>
              <w:spacing w:after="0" w:line="240" w:lineRule="auto"/>
              <w:jc w:val="right"/>
              <w:rPr>
                <w:rFonts w:ascii="Arial" w:eastAsia="Times New Roman" w:hAnsi="Arial" w:cs="Arial"/>
                <w:color w:val="000000"/>
                <w:lang w:eastAsia="id-ID"/>
              </w:rPr>
            </w:pPr>
            <w:r w:rsidRPr="00A467FA">
              <w:rPr>
                <w:rFonts w:ascii="Arial" w:eastAsia="Times New Roman" w:hAnsi="Arial" w:cs="Arial"/>
                <w:color w:val="000000"/>
                <w:lang w:eastAsia="id-ID"/>
              </w:rPr>
              <w:t>2.501</w:t>
            </w:r>
          </w:p>
        </w:tc>
        <w:tc>
          <w:tcPr>
            <w:tcW w:w="1701" w:type="dxa"/>
            <w:tcBorders>
              <w:top w:val="nil"/>
              <w:bottom w:val="nil"/>
            </w:tcBorders>
            <w:shd w:val="clear" w:color="auto" w:fill="auto"/>
            <w:noWrap/>
            <w:vAlign w:val="center"/>
            <w:hideMark/>
          </w:tcPr>
          <w:p w14:paraId="390C84D9" w14:textId="77777777" w:rsidR="00A467FA" w:rsidRPr="00A467FA" w:rsidRDefault="00A467FA" w:rsidP="00FF266C">
            <w:pPr>
              <w:spacing w:after="0" w:line="240" w:lineRule="auto"/>
              <w:jc w:val="right"/>
              <w:rPr>
                <w:rFonts w:ascii="Arial" w:hAnsi="Arial" w:cs="Arial"/>
                <w:color w:val="000000"/>
              </w:rPr>
            </w:pPr>
            <w:r w:rsidRPr="00A467FA">
              <w:rPr>
                <w:rFonts w:ascii="Arial" w:hAnsi="Arial" w:cs="Arial"/>
                <w:color w:val="000000"/>
              </w:rPr>
              <w:t>85,48%</w:t>
            </w:r>
          </w:p>
        </w:tc>
      </w:tr>
      <w:tr w:rsidR="00A467FA" w:rsidRPr="007640C1" w14:paraId="75EE2E8F" w14:textId="77777777" w:rsidTr="00FF266C">
        <w:trPr>
          <w:trHeight w:val="227"/>
          <w:jc w:val="center"/>
        </w:trPr>
        <w:tc>
          <w:tcPr>
            <w:tcW w:w="2260" w:type="dxa"/>
            <w:tcBorders>
              <w:top w:val="nil"/>
              <w:bottom w:val="nil"/>
            </w:tcBorders>
            <w:shd w:val="clear" w:color="000000" w:fill="FFFFFF"/>
            <w:vAlign w:val="center"/>
            <w:hideMark/>
          </w:tcPr>
          <w:p w14:paraId="398191CE" w14:textId="77777777" w:rsidR="00A467FA" w:rsidRPr="00A467FA" w:rsidRDefault="00A467FA" w:rsidP="00FF266C">
            <w:pPr>
              <w:spacing w:after="0" w:line="240" w:lineRule="auto"/>
              <w:rPr>
                <w:rFonts w:ascii="Arial" w:eastAsia="Times New Roman" w:hAnsi="Arial" w:cs="Arial"/>
                <w:color w:val="000000"/>
                <w:lang w:eastAsia="id-ID"/>
              </w:rPr>
            </w:pPr>
            <w:r w:rsidRPr="00A467FA">
              <w:rPr>
                <w:rFonts w:ascii="Arial" w:eastAsia="Times New Roman" w:hAnsi="Arial" w:cs="Arial"/>
                <w:color w:val="000000"/>
                <w:lang w:eastAsia="id-ID"/>
              </w:rPr>
              <w:t>Rambutan</w:t>
            </w:r>
          </w:p>
        </w:tc>
        <w:tc>
          <w:tcPr>
            <w:tcW w:w="2130" w:type="dxa"/>
            <w:tcBorders>
              <w:top w:val="nil"/>
              <w:bottom w:val="nil"/>
            </w:tcBorders>
            <w:shd w:val="clear" w:color="000000" w:fill="FFFFFF"/>
            <w:noWrap/>
            <w:vAlign w:val="center"/>
            <w:hideMark/>
          </w:tcPr>
          <w:p w14:paraId="3AC36527" w14:textId="77777777" w:rsidR="00A467FA" w:rsidRPr="00A467FA" w:rsidRDefault="00A467FA" w:rsidP="00FF266C">
            <w:pPr>
              <w:spacing w:after="0" w:line="240" w:lineRule="auto"/>
              <w:jc w:val="right"/>
              <w:rPr>
                <w:rFonts w:ascii="Arial" w:eastAsia="Times New Roman" w:hAnsi="Arial" w:cs="Arial"/>
                <w:color w:val="000000"/>
                <w:lang w:eastAsia="id-ID"/>
              </w:rPr>
            </w:pPr>
            <w:r w:rsidRPr="00A467FA">
              <w:rPr>
                <w:rFonts w:ascii="Arial" w:eastAsia="Times New Roman" w:hAnsi="Arial" w:cs="Arial"/>
                <w:color w:val="000000"/>
                <w:lang w:eastAsia="id-ID"/>
              </w:rPr>
              <w:t>1.443</w:t>
            </w:r>
          </w:p>
        </w:tc>
        <w:tc>
          <w:tcPr>
            <w:tcW w:w="1842" w:type="dxa"/>
            <w:tcBorders>
              <w:top w:val="nil"/>
              <w:bottom w:val="nil"/>
            </w:tcBorders>
            <w:shd w:val="clear" w:color="000000" w:fill="FFFFFF"/>
            <w:noWrap/>
            <w:vAlign w:val="center"/>
            <w:hideMark/>
          </w:tcPr>
          <w:p w14:paraId="750C506C" w14:textId="77777777" w:rsidR="00A467FA" w:rsidRPr="00A467FA" w:rsidRDefault="00A467FA" w:rsidP="00FF266C">
            <w:pPr>
              <w:spacing w:after="0" w:line="240" w:lineRule="auto"/>
              <w:jc w:val="right"/>
              <w:rPr>
                <w:rFonts w:ascii="Arial" w:eastAsia="Times New Roman" w:hAnsi="Arial" w:cs="Arial"/>
                <w:color w:val="000000"/>
                <w:lang w:eastAsia="id-ID"/>
              </w:rPr>
            </w:pPr>
            <w:r w:rsidRPr="00A467FA">
              <w:rPr>
                <w:rFonts w:ascii="Arial" w:eastAsia="Times New Roman" w:hAnsi="Arial" w:cs="Arial"/>
                <w:color w:val="000000"/>
                <w:lang w:eastAsia="id-ID"/>
              </w:rPr>
              <w:t>1.163</w:t>
            </w:r>
          </w:p>
        </w:tc>
        <w:tc>
          <w:tcPr>
            <w:tcW w:w="1701" w:type="dxa"/>
            <w:tcBorders>
              <w:top w:val="nil"/>
              <w:bottom w:val="nil"/>
            </w:tcBorders>
            <w:shd w:val="clear" w:color="auto" w:fill="auto"/>
            <w:noWrap/>
            <w:vAlign w:val="center"/>
            <w:hideMark/>
          </w:tcPr>
          <w:p w14:paraId="74763578" w14:textId="77777777" w:rsidR="00A467FA" w:rsidRPr="00A467FA" w:rsidRDefault="00A467FA" w:rsidP="00FF266C">
            <w:pPr>
              <w:spacing w:after="0" w:line="240" w:lineRule="auto"/>
              <w:jc w:val="right"/>
              <w:rPr>
                <w:rFonts w:ascii="Arial" w:hAnsi="Arial" w:cs="Arial"/>
                <w:color w:val="000000"/>
              </w:rPr>
            </w:pPr>
            <w:r w:rsidRPr="00A467FA">
              <w:rPr>
                <w:rFonts w:ascii="Arial" w:hAnsi="Arial" w:cs="Arial"/>
                <w:color w:val="000000"/>
              </w:rPr>
              <w:t>80,60%</w:t>
            </w:r>
          </w:p>
        </w:tc>
      </w:tr>
      <w:tr w:rsidR="00A467FA" w:rsidRPr="007640C1" w14:paraId="6C3F8D49" w14:textId="77777777" w:rsidTr="00FF266C">
        <w:trPr>
          <w:trHeight w:val="227"/>
          <w:jc w:val="center"/>
        </w:trPr>
        <w:tc>
          <w:tcPr>
            <w:tcW w:w="2260" w:type="dxa"/>
            <w:tcBorders>
              <w:top w:val="nil"/>
              <w:bottom w:val="nil"/>
            </w:tcBorders>
            <w:shd w:val="clear" w:color="000000" w:fill="FFFFFF"/>
            <w:vAlign w:val="center"/>
            <w:hideMark/>
          </w:tcPr>
          <w:p w14:paraId="4D7D086D" w14:textId="77777777" w:rsidR="00A467FA" w:rsidRPr="00A467FA" w:rsidRDefault="00A467FA" w:rsidP="00FF266C">
            <w:pPr>
              <w:spacing w:after="0" w:line="240" w:lineRule="auto"/>
              <w:rPr>
                <w:rFonts w:ascii="Arial" w:eastAsia="Times New Roman" w:hAnsi="Arial" w:cs="Arial"/>
                <w:color w:val="000000"/>
                <w:lang w:eastAsia="id-ID"/>
              </w:rPr>
            </w:pPr>
            <w:r w:rsidRPr="00A467FA">
              <w:rPr>
                <w:rFonts w:ascii="Arial" w:eastAsia="Times New Roman" w:hAnsi="Arial" w:cs="Arial"/>
                <w:color w:val="000000"/>
                <w:lang w:eastAsia="id-ID"/>
              </w:rPr>
              <w:t>Muara Padang</w:t>
            </w:r>
          </w:p>
        </w:tc>
        <w:tc>
          <w:tcPr>
            <w:tcW w:w="2130" w:type="dxa"/>
            <w:tcBorders>
              <w:top w:val="nil"/>
              <w:bottom w:val="nil"/>
            </w:tcBorders>
            <w:shd w:val="clear" w:color="000000" w:fill="FFFFFF"/>
            <w:noWrap/>
            <w:vAlign w:val="center"/>
            <w:hideMark/>
          </w:tcPr>
          <w:p w14:paraId="50B92DC4" w14:textId="77777777" w:rsidR="00A467FA" w:rsidRPr="00A467FA" w:rsidRDefault="00A467FA" w:rsidP="00FF266C">
            <w:pPr>
              <w:spacing w:after="0" w:line="240" w:lineRule="auto"/>
              <w:jc w:val="right"/>
              <w:rPr>
                <w:rFonts w:ascii="Arial" w:eastAsia="Times New Roman" w:hAnsi="Arial" w:cs="Arial"/>
                <w:color w:val="000000"/>
                <w:lang w:eastAsia="id-ID"/>
              </w:rPr>
            </w:pPr>
            <w:r w:rsidRPr="00A467FA">
              <w:rPr>
                <w:rFonts w:ascii="Arial" w:eastAsia="Times New Roman" w:hAnsi="Arial" w:cs="Arial"/>
                <w:color w:val="000000"/>
                <w:lang w:eastAsia="id-ID"/>
              </w:rPr>
              <w:t>5.176</w:t>
            </w:r>
          </w:p>
        </w:tc>
        <w:tc>
          <w:tcPr>
            <w:tcW w:w="1842" w:type="dxa"/>
            <w:tcBorders>
              <w:top w:val="nil"/>
              <w:bottom w:val="nil"/>
            </w:tcBorders>
            <w:shd w:val="clear" w:color="000000" w:fill="FFFFFF"/>
            <w:noWrap/>
            <w:vAlign w:val="center"/>
            <w:hideMark/>
          </w:tcPr>
          <w:p w14:paraId="6B1D8ED1" w14:textId="77777777" w:rsidR="00A467FA" w:rsidRPr="00A467FA" w:rsidRDefault="00A467FA" w:rsidP="00FF266C">
            <w:pPr>
              <w:spacing w:after="0" w:line="240" w:lineRule="auto"/>
              <w:jc w:val="right"/>
              <w:rPr>
                <w:rFonts w:ascii="Arial" w:eastAsia="Times New Roman" w:hAnsi="Arial" w:cs="Arial"/>
                <w:color w:val="000000"/>
                <w:lang w:eastAsia="id-ID"/>
              </w:rPr>
            </w:pPr>
            <w:r w:rsidRPr="00A467FA">
              <w:rPr>
                <w:rFonts w:ascii="Arial" w:eastAsia="Times New Roman" w:hAnsi="Arial" w:cs="Arial"/>
                <w:color w:val="000000"/>
                <w:lang w:eastAsia="id-ID"/>
              </w:rPr>
              <w:t>5.286</w:t>
            </w:r>
          </w:p>
        </w:tc>
        <w:tc>
          <w:tcPr>
            <w:tcW w:w="1701" w:type="dxa"/>
            <w:tcBorders>
              <w:top w:val="nil"/>
              <w:bottom w:val="nil"/>
            </w:tcBorders>
            <w:shd w:val="clear" w:color="auto" w:fill="auto"/>
            <w:noWrap/>
            <w:vAlign w:val="center"/>
            <w:hideMark/>
          </w:tcPr>
          <w:p w14:paraId="67FCE73A" w14:textId="77777777" w:rsidR="00A467FA" w:rsidRPr="00A467FA" w:rsidRDefault="00A467FA" w:rsidP="00FF266C">
            <w:pPr>
              <w:spacing w:after="0" w:line="240" w:lineRule="auto"/>
              <w:jc w:val="right"/>
              <w:rPr>
                <w:rFonts w:ascii="Arial" w:hAnsi="Arial" w:cs="Arial"/>
                <w:color w:val="000000"/>
              </w:rPr>
            </w:pPr>
            <w:r w:rsidRPr="00A467FA">
              <w:rPr>
                <w:rFonts w:ascii="Arial" w:hAnsi="Arial" w:cs="Arial"/>
                <w:color w:val="000000"/>
              </w:rPr>
              <w:t>102,13%</w:t>
            </w:r>
          </w:p>
        </w:tc>
      </w:tr>
      <w:tr w:rsidR="00A467FA" w:rsidRPr="007640C1" w14:paraId="38B2C486" w14:textId="77777777" w:rsidTr="00FF266C">
        <w:trPr>
          <w:trHeight w:val="227"/>
          <w:jc w:val="center"/>
        </w:trPr>
        <w:tc>
          <w:tcPr>
            <w:tcW w:w="2260" w:type="dxa"/>
            <w:tcBorders>
              <w:top w:val="nil"/>
              <w:bottom w:val="nil"/>
            </w:tcBorders>
            <w:shd w:val="clear" w:color="000000" w:fill="FFFFFF"/>
            <w:vAlign w:val="center"/>
            <w:hideMark/>
          </w:tcPr>
          <w:p w14:paraId="5D1C14F7" w14:textId="77777777" w:rsidR="00A467FA" w:rsidRPr="00A467FA" w:rsidRDefault="00A467FA" w:rsidP="00FF266C">
            <w:pPr>
              <w:spacing w:after="0" w:line="240" w:lineRule="auto"/>
              <w:rPr>
                <w:rFonts w:ascii="Arial" w:eastAsia="Times New Roman" w:hAnsi="Arial" w:cs="Arial"/>
                <w:color w:val="000000"/>
                <w:lang w:eastAsia="id-ID"/>
              </w:rPr>
            </w:pPr>
            <w:r w:rsidRPr="00A467FA">
              <w:rPr>
                <w:rFonts w:ascii="Arial" w:eastAsia="Times New Roman" w:hAnsi="Arial" w:cs="Arial"/>
                <w:color w:val="000000"/>
                <w:lang w:eastAsia="id-ID"/>
              </w:rPr>
              <w:t>Muara Sugihan</w:t>
            </w:r>
          </w:p>
        </w:tc>
        <w:tc>
          <w:tcPr>
            <w:tcW w:w="2130" w:type="dxa"/>
            <w:tcBorders>
              <w:top w:val="nil"/>
              <w:bottom w:val="nil"/>
            </w:tcBorders>
            <w:shd w:val="clear" w:color="000000" w:fill="FFFFFF"/>
            <w:noWrap/>
            <w:vAlign w:val="center"/>
            <w:hideMark/>
          </w:tcPr>
          <w:p w14:paraId="195D33B4" w14:textId="77777777" w:rsidR="00A467FA" w:rsidRPr="00A467FA" w:rsidRDefault="00A467FA" w:rsidP="00FF266C">
            <w:pPr>
              <w:spacing w:after="0" w:line="240" w:lineRule="auto"/>
              <w:jc w:val="right"/>
              <w:rPr>
                <w:rFonts w:ascii="Arial" w:eastAsia="Times New Roman" w:hAnsi="Arial" w:cs="Arial"/>
                <w:color w:val="000000"/>
                <w:lang w:eastAsia="id-ID"/>
              </w:rPr>
            </w:pPr>
            <w:r w:rsidRPr="00A467FA">
              <w:rPr>
                <w:rFonts w:ascii="Arial" w:eastAsia="Times New Roman" w:hAnsi="Arial" w:cs="Arial"/>
                <w:color w:val="000000"/>
                <w:lang w:eastAsia="id-ID"/>
              </w:rPr>
              <w:t>6.490</w:t>
            </w:r>
          </w:p>
        </w:tc>
        <w:tc>
          <w:tcPr>
            <w:tcW w:w="1842" w:type="dxa"/>
            <w:tcBorders>
              <w:top w:val="nil"/>
              <w:bottom w:val="nil"/>
            </w:tcBorders>
            <w:shd w:val="clear" w:color="000000" w:fill="FFFFFF"/>
            <w:noWrap/>
            <w:vAlign w:val="center"/>
            <w:hideMark/>
          </w:tcPr>
          <w:p w14:paraId="2795506A" w14:textId="77777777" w:rsidR="00A467FA" w:rsidRPr="00A467FA" w:rsidRDefault="00A467FA" w:rsidP="00FF266C">
            <w:pPr>
              <w:spacing w:after="0" w:line="240" w:lineRule="auto"/>
              <w:jc w:val="right"/>
              <w:rPr>
                <w:rFonts w:ascii="Arial" w:eastAsia="Times New Roman" w:hAnsi="Arial" w:cs="Arial"/>
                <w:color w:val="000000"/>
                <w:lang w:eastAsia="id-ID"/>
              </w:rPr>
            </w:pPr>
            <w:r w:rsidRPr="00A467FA">
              <w:rPr>
                <w:rFonts w:ascii="Arial" w:eastAsia="Times New Roman" w:hAnsi="Arial" w:cs="Arial"/>
                <w:color w:val="000000"/>
                <w:lang w:eastAsia="id-ID"/>
              </w:rPr>
              <w:t>6.492</w:t>
            </w:r>
          </w:p>
        </w:tc>
        <w:tc>
          <w:tcPr>
            <w:tcW w:w="1701" w:type="dxa"/>
            <w:tcBorders>
              <w:top w:val="nil"/>
              <w:bottom w:val="nil"/>
            </w:tcBorders>
            <w:shd w:val="clear" w:color="auto" w:fill="auto"/>
            <w:noWrap/>
            <w:vAlign w:val="center"/>
            <w:hideMark/>
          </w:tcPr>
          <w:p w14:paraId="263ACC0D" w14:textId="77777777" w:rsidR="00A467FA" w:rsidRPr="00A467FA" w:rsidRDefault="00A467FA" w:rsidP="00FF266C">
            <w:pPr>
              <w:spacing w:after="0" w:line="240" w:lineRule="auto"/>
              <w:jc w:val="right"/>
              <w:rPr>
                <w:rFonts w:ascii="Arial" w:hAnsi="Arial" w:cs="Arial"/>
                <w:color w:val="000000"/>
              </w:rPr>
            </w:pPr>
            <w:r w:rsidRPr="00A467FA">
              <w:rPr>
                <w:rFonts w:ascii="Arial" w:hAnsi="Arial" w:cs="Arial"/>
                <w:color w:val="000000"/>
              </w:rPr>
              <w:t>100,03%</w:t>
            </w:r>
          </w:p>
        </w:tc>
      </w:tr>
      <w:tr w:rsidR="00A467FA" w:rsidRPr="007640C1" w14:paraId="57834C51" w14:textId="77777777" w:rsidTr="00FF266C">
        <w:trPr>
          <w:trHeight w:val="227"/>
          <w:jc w:val="center"/>
        </w:trPr>
        <w:tc>
          <w:tcPr>
            <w:tcW w:w="2260" w:type="dxa"/>
            <w:tcBorders>
              <w:top w:val="nil"/>
              <w:bottom w:val="nil"/>
            </w:tcBorders>
            <w:shd w:val="clear" w:color="000000" w:fill="FFFFFF"/>
            <w:vAlign w:val="center"/>
            <w:hideMark/>
          </w:tcPr>
          <w:p w14:paraId="3D2A0C31" w14:textId="77777777" w:rsidR="00A467FA" w:rsidRPr="00A467FA" w:rsidRDefault="00A467FA" w:rsidP="00FF266C">
            <w:pPr>
              <w:spacing w:after="0" w:line="240" w:lineRule="auto"/>
              <w:rPr>
                <w:rFonts w:ascii="Arial" w:eastAsia="Times New Roman" w:hAnsi="Arial" w:cs="Arial"/>
                <w:b/>
                <w:color w:val="000000"/>
                <w:lang w:eastAsia="id-ID"/>
              </w:rPr>
            </w:pPr>
            <w:r w:rsidRPr="00A467FA">
              <w:rPr>
                <w:rFonts w:ascii="Arial" w:eastAsia="Times New Roman" w:hAnsi="Arial" w:cs="Arial"/>
                <w:b/>
                <w:color w:val="000000"/>
                <w:lang w:eastAsia="id-ID"/>
              </w:rPr>
              <w:t>Makarti Jaya</w:t>
            </w:r>
          </w:p>
        </w:tc>
        <w:tc>
          <w:tcPr>
            <w:tcW w:w="2130" w:type="dxa"/>
            <w:tcBorders>
              <w:top w:val="nil"/>
              <w:bottom w:val="nil"/>
            </w:tcBorders>
            <w:shd w:val="clear" w:color="000000" w:fill="FFFFFF"/>
            <w:noWrap/>
            <w:vAlign w:val="center"/>
            <w:hideMark/>
          </w:tcPr>
          <w:p w14:paraId="11228088" w14:textId="77777777" w:rsidR="00A467FA" w:rsidRPr="00A467FA" w:rsidRDefault="00A467FA" w:rsidP="00FF266C">
            <w:pPr>
              <w:spacing w:after="0" w:line="240" w:lineRule="auto"/>
              <w:jc w:val="right"/>
              <w:rPr>
                <w:rFonts w:ascii="Arial" w:eastAsia="Times New Roman" w:hAnsi="Arial" w:cs="Arial"/>
                <w:b/>
                <w:color w:val="000000"/>
                <w:lang w:eastAsia="id-ID"/>
              </w:rPr>
            </w:pPr>
            <w:r w:rsidRPr="00A467FA">
              <w:rPr>
                <w:rFonts w:ascii="Arial" w:eastAsia="Times New Roman" w:hAnsi="Arial" w:cs="Arial"/>
                <w:b/>
                <w:color w:val="000000"/>
                <w:lang w:eastAsia="id-ID"/>
              </w:rPr>
              <w:t>7.128</w:t>
            </w:r>
          </w:p>
        </w:tc>
        <w:tc>
          <w:tcPr>
            <w:tcW w:w="1842" w:type="dxa"/>
            <w:tcBorders>
              <w:top w:val="nil"/>
              <w:bottom w:val="nil"/>
            </w:tcBorders>
            <w:shd w:val="clear" w:color="000000" w:fill="FFFFFF"/>
            <w:noWrap/>
            <w:vAlign w:val="center"/>
            <w:hideMark/>
          </w:tcPr>
          <w:p w14:paraId="73A994E1" w14:textId="77777777" w:rsidR="00A467FA" w:rsidRPr="00A467FA" w:rsidRDefault="00A467FA" w:rsidP="00FF266C">
            <w:pPr>
              <w:spacing w:after="0" w:line="240" w:lineRule="auto"/>
              <w:jc w:val="right"/>
              <w:rPr>
                <w:rFonts w:ascii="Arial" w:eastAsia="Times New Roman" w:hAnsi="Arial" w:cs="Arial"/>
                <w:b/>
                <w:color w:val="000000"/>
                <w:lang w:eastAsia="id-ID"/>
              </w:rPr>
            </w:pPr>
            <w:r w:rsidRPr="00A467FA">
              <w:rPr>
                <w:rFonts w:ascii="Arial" w:eastAsia="Times New Roman" w:hAnsi="Arial" w:cs="Arial"/>
                <w:b/>
                <w:color w:val="000000"/>
                <w:lang w:eastAsia="id-ID"/>
              </w:rPr>
              <w:t>7.388</w:t>
            </w:r>
          </w:p>
        </w:tc>
        <w:tc>
          <w:tcPr>
            <w:tcW w:w="1701" w:type="dxa"/>
            <w:tcBorders>
              <w:top w:val="nil"/>
              <w:bottom w:val="nil"/>
            </w:tcBorders>
            <w:shd w:val="clear" w:color="auto" w:fill="auto"/>
            <w:noWrap/>
            <w:vAlign w:val="center"/>
            <w:hideMark/>
          </w:tcPr>
          <w:p w14:paraId="4BC173C6" w14:textId="77777777" w:rsidR="00A467FA" w:rsidRPr="00A467FA" w:rsidRDefault="00A467FA" w:rsidP="00FF266C">
            <w:pPr>
              <w:spacing w:after="0" w:line="240" w:lineRule="auto"/>
              <w:jc w:val="right"/>
              <w:rPr>
                <w:rFonts w:ascii="Arial" w:hAnsi="Arial" w:cs="Arial"/>
                <w:b/>
                <w:color w:val="000000"/>
              </w:rPr>
            </w:pPr>
            <w:r w:rsidRPr="00A467FA">
              <w:rPr>
                <w:rFonts w:ascii="Arial" w:hAnsi="Arial" w:cs="Arial"/>
                <w:b/>
                <w:color w:val="000000"/>
              </w:rPr>
              <w:t>103,65%</w:t>
            </w:r>
          </w:p>
        </w:tc>
      </w:tr>
      <w:tr w:rsidR="00A467FA" w:rsidRPr="007640C1" w14:paraId="4ECB21F2" w14:textId="77777777" w:rsidTr="00FF266C">
        <w:trPr>
          <w:trHeight w:val="227"/>
          <w:jc w:val="center"/>
        </w:trPr>
        <w:tc>
          <w:tcPr>
            <w:tcW w:w="2260" w:type="dxa"/>
            <w:tcBorders>
              <w:top w:val="nil"/>
              <w:bottom w:val="nil"/>
            </w:tcBorders>
            <w:shd w:val="clear" w:color="auto" w:fill="auto"/>
            <w:vAlign w:val="center"/>
            <w:hideMark/>
          </w:tcPr>
          <w:p w14:paraId="6313B403" w14:textId="77777777" w:rsidR="00A467FA" w:rsidRPr="00A467FA" w:rsidRDefault="00A467FA" w:rsidP="00FF266C">
            <w:pPr>
              <w:spacing w:after="0" w:line="240" w:lineRule="auto"/>
              <w:rPr>
                <w:rFonts w:ascii="Arial" w:eastAsia="Times New Roman" w:hAnsi="Arial" w:cs="Arial"/>
                <w:color w:val="000000"/>
                <w:lang w:eastAsia="id-ID"/>
              </w:rPr>
            </w:pPr>
            <w:r w:rsidRPr="00A467FA">
              <w:rPr>
                <w:rFonts w:ascii="Arial" w:eastAsia="Times New Roman" w:hAnsi="Arial" w:cs="Arial"/>
                <w:color w:val="000000"/>
                <w:lang w:eastAsia="id-ID"/>
              </w:rPr>
              <w:t>Air Saleh</w:t>
            </w:r>
          </w:p>
        </w:tc>
        <w:tc>
          <w:tcPr>
            <w:tcW w:w="2130" w:type="dxa"/>
            <w:tcBorders>
              <w:top w:val="nil"/>
              <w:bottom w:val="nil"/>
            </w:tcBorders>
            <w:shd w:val="clear" w:color="auto" w:fill="auto"/>
            <w:noWrap/>
            <w:vAlign w:val="center"/>
            <w:hideMark/>
          </w:tcPr>
          <w:p w14:paraId="05EDC936" w14:textId="77777777" w:rsidR="00A467FA" w:rsidRPr="00A467FA" w:rsidRDefault="00A467FA" w:rsidP="00FF266C">
            <w:pPr>
              <w:spacing w:after="0" w:line="240" w:lineRule="auto"/>
              <w:jc w:val="right"/>
              <w:rPr>
                <w:rFonts w:ascii="Arial" w:eastAsia="Times New Roman" w:hAnsi="Arial" w:cs="Arial"/>
                <w:color w:val="000000"/>
                <w:lang w:eastAsia="id-ID"/>
              </w:rPr>
            </w:pPr>
            <w:r w:rsidRPr="00A467FA">
              <w:rPr>
                <w:rFonts w:ascii="Arial" w:eastAsia="Times New Roman" w:hAnsi="Arial" w:cs="Arial"/>
                <w:color w:val="000000"/>
                <w:lang w:eastAsia="id-ID"/>
              </w:rPr>
              <w:t>373</w:t>
            </w:r>
          </w:p>
        </w:tc>
        <w:tc>
          <w:tcPr>
            <w:tcW w:w="1842" w:type="dxa"/>
            <w:tcBorders>
              <w:top w:val="nil"/>
              <w:bottom w:val="nil"/>
            </w:tcBorders>
            <w:shd w:val="clear" w:color="auto" w:fill="auto"/>
            <w:noWrap/>
            <w:vAlign w:val="center"/>
            <w:hideMark/>
          </w:tcPr>
          <w:p w14:paraId="0E4CC23C" w14:textId="77777777" w:rsidR="00A467FA" w:rsidRPr="00A467FA" w:rsidRDefault="00A467FA" w:rsidP="00FF266C">
            <w:pPr>
              <w:spacing w:after="0" w:line="240" w:lineRule="auto"/>
              <w:jc w:val="right"/>
              <w:rPr>
                <w:rFonts w:ascii="Arial" w:eastAsia="Times New Roman" w:hAnsi="Arial" w:cs="Arial"/>
                <w:color w:val="000000"/>
                <w:lang w:eastAsia="id-ID"/>
              </w:rPr>
            </w:pPr>
            <w:r w:rsidRPr="00A467FA">
              <w:rPr>
                <w:rFonts w:ascii="Arial" w:eastAsia="Times New Roman" w:hAnsi="Arial" w:cs="Arial"/>
                <w:color w:val="000000"/>
                <w:lang w:eastAsia="id-ID"/>
              </w:rPr>
              <w:t>267</w:t>
            </w:r>
          </w:p>
        </w:tc>
        <w:tc>
          <w:tcPr>
            <w:tcW w:w="1701" w:type="dxa"/>
            <w:tcBorders>
              <w:top w:val="nil"/>
              <w:bottom w:val="nil"/>
            </w:tcBorders>
            <w:shd w:val="clear" w:color="auto" w:fill="auto"/>
            <w:noWrap/>
            <w:vAlign w:val="center"/>
            <w:hideMark/>
          </w:tcPr>
          <w:p w14:paraId="31C43251" w14:textId="77777777" w:rsidR="00A467FA" w:rsidRPr="00A467FA" w:rsidRDefault="00A467FA" w:rsidP="00FF266C">
            <w:pPr>
              <w:spacing w:after="0" w:line="240" w:lineRule="auto"/>
              <w:jc w:val="right"/>
              <w:rPr>
                <w:rFonts w:ascii="Arial" w:hAnsi="Arial" w:cs="Arial"/>
                <w:color w:val="000000"/>
              </w:rPr>
            </w:pPr>
            <w:r w:rsidRPr="00A467FA">
              <w:rPr>
                <w:rFonts w:ascii="Arial" w:hAnsi="Arial" w:cs="Arial"/>
                <w:color w:val="000000"/>
              </w:rPr>
              <w:t>71,58%</w:t>
            </w:r>
          </w:p>
        </w:tc>
      </w:tr>
      <w:tr w:rsidR="00A467FA" w:rsidRPr="007640C1" w14:paraId="6020B099" w14:textId="77777777" w:rsidTr="00FF266C">
        <w:trPr>
          <w:trHeight w:val="227"/>
          <w:jc w:val="center"/>
        </w:trPr>
        <w:tc>
          <w:tcPr>
            <w:tcW w:w="2260" w:type="dxa"/>
            <w:tcBorders>
              <w:top w:val="nil"/>
              <w:bottom w:val="nil"/>
            </w:tcBorders>
            <w:shd w:val="clear" w:color="000000" w:fill="FFFFFF"/>
            <w:vAlign w:val="center"/>
            <w:hideMark/>
          </w:tcPr>
          <w:p w14:paraId="61E2168E" w14:textId="77777777" w:rsidR="00A467FA" w:rsidRPr="00A467FA" w:rsidRDefault="00A467FA" w:rsidP="00FF266C">
            <w:pPr>
              <w:spacing w:after="0" w:line="240" w:lineRule="auto"/>
              <w:rPr>
                <w:rFonts w:ascii="Arial" w:eastAsia="Times New Roman" w:hAnsi="Arial" w:cs="Arial"/>
                <w:color w:val="000000"/>
                <w:lang w:eastAsia="id-ID"/>
              </w:rPr>
            </w:pPr>
            <w:r w:rsidRPr="00A467FA">
              <w:rPr>
                <w:rFonts w:ascii="Arial" w:eastAsia="Times New Roman" w:hAnsi="Arial" w:cs="Arial"/>
                <w:color w:val="000000"/>
                <w:lang w:eastAsia="id-ID"/>
              </w:rPr>
              <w:t>Banyuasin II</w:t>
            </w:r>
          </w:p>
        </w:tc>
        <w:tc>
          <w:tcPr>
            <w:tcW w:w="2130" w:type="dxa"/>
            <w:tcBorders>
              <w:top w:val="nil"/>
              <w:bottom w:val="nil"/>
            </w:tcBorders>
            <w:shd w:val="clear" w:color="000000" w:fill="FFFFFF"/>
            <w:noWrap/>
            <w:vAlign w:val="center"/>
            <w:hideMark/>
          </w:tcPr>
          <w:p w14:paraId="39883707" w14:textId="77777777" w:rsidR="00A467FA" w:rsidRPr="00A467FA" w:rsidRDefault="00A467FA" w:rsidP="00FF266C">
            <w:pPr>
              <w:spacing w:after="0" w:line="240" w:lineRule="auto"/>
              <w:jc w:val="right"/>
              <w:rPr>
                <w:rFonts w:ascii="Arial" w:eastAsia="Times New Roman" w:hAnsi="Arial" w:cs="Arial"/>
                <w:color w:val="000000"/>
                <w:lang w:eastAsia="id-ID"/>
              </w:rPr>
            </w:pPr>
            <w:r w:rsidRPr="00A467FA">
              <w:rPr>
                <w:rFonts w:ascii="Arial" w:eastAsia="Times New Roman" w:hAnsi="Arial" w:cs="Arial"/>
                <w:color w:val="000000"/>
                <w:lang w:eastAsia="id-ID"/>
              </w:rPr>
              <w:t>8.899</w:t>
            </w:r>
          </w:p>
        </w:tc>
        <w:tc>
          <w:tcPr>
            <w:tcW w:w="1842" w:type="dxa"/>
            <w:tcBorders>
              <w:top w:val="nil"/>
              <w:bottom w:val="nil"/>
            </w:tcBorders>
            <w:shd w:val="clear" w:color="000000" w:fill="FFFFFF"/>
            <w:noWrap/>
            <w:vAlign w:val="center"/>
            <w:hideMark/>
          </w:tcPr>
          <w:p w14:paraId="39B3E188" w14:textId="77777777" w:rsidR="00A467FA" w:rsidRPr="00A467FA" w:rsidRDefault="00A467FA" w:rsidP="00FF266C">
            <w:pPr>
              <w:spacing w:after="0" w:line="240" w:lineRule="auto"/>
              <w:jc w:val="right"/>
              <w:rPr>
                <w:rFonts w:ascii="Arial" w:eastAsia="Times New Roman" w:hAnsi="Arial" w:cs="Arial"/>
                <w:color w:val="000000"/>
                <w:lang w:eastAsia="id-ID"/>
              </w:rPr>
            </w:pPr>
            <w:r w:rsidRPr="00A467FA">
              <w:rPr>
                <w:rFonts w:ascii="Arial" w:eastAsia="Times New Roman" w:hAnsi="Arial" w:cs="Arial"/>
                <w:color w:val="000000"/>
                <w:lang w:eastAsia="id-ID"/>
              </w:rPr>
              <w:t>8.626</w:t>
            </w:r>
          </w:p>
        </w:tc>
        <w:tc>
          <w:tcPr>
            <w:tcW w:w="1701" w:type="dxa"/>
            <w:tcBorders>
              <w:top w:val="nil"/>
              <w:bottom w:val="nil"/>
            </w:tcBorders>
            <w:shd w:val="clear" w:color="auto" w:fill="auto"/>
            <w:noWrap/>
            <w:vAlign w:val="center"/>
            <w:hideMark/>
          </w:tcPr>
          <w:p w14:paraId="44DFFE04" w14:textId="77777777" w:rsidR="00A467FA" w:rsidRPr="00A467FA" w:rsidRDefault="00A467FA" w:rsidP="00FF266C">
            <w:pPr>
              <w:spacing w:after="0" w:line="240" w:lineRule="auto"/>
              <w:jc w:val="right"/>
              <w:rPr>
                <w:rFonts w:ascii="Arial" w:hAnsi="Arial" w:cs="Arial"/>
                <w:color w:val="000000"/>
              </w:rPr>
            </w:pPr>
            <w:r w:rsidRPr="00A467FA">
              <w:rPr>
                <w:rFonts w:ascii="Arial" w:hAnsi="Arial" w:cs="Arial"/>
                <w:color w:val="000000"/>
              </w:rPr>
              <w:t>96,93%</w:t>
            </w:r>
          </w:p>
        </w:tc>
      </w:tr>
      <w:tr w:rsidR="00A467FA" w:rsidRPr="007640C1" w14:paraId="115E424B" w14:textId="77777777" w:rsidTr="00FF266C">
        <w:trPr>
          <w:trHeight w:val="227"/>
          <w:jc w:val="center"/>
        </w:trPr>
        <w:tc>
          <w:tcPr>
            <w:tcW w:w="2260" w:type="dxa"/>
            <w:tcBorders>
              <w:top w:val="nil"/>
              <w:bottom w:val="nil"/>
            </w:tcBorders>
            <w:shd w:val="clear" w:color="000000" w:fill="FFFFFF"/>
            <w:vAlign w:val="center"/>
            <w:hideMark/>
          </w:tcPr>
          <w:p w14:paraId="6123D2EB" w14:textId="77777777" w:rsidR="00A467FA" w:rsidRPr="00A467FA" w:rsidRDefault="00A467FA" w:rsidP="00FF266C">
            <w:pPr>
              <w:spacing w:after="0" w:line="240" w:lineRule="auto"/>
              <w:rPr>
                <w:rFonts w:ascii="Arial" w:eastAsia="Times New Roman" w:hAnsi="Arial" w:cs="Arial"/>
                <w:color w:val="000000"/>
                <w:lang w:eastAsia="id-ID"/>
              </w:rPr>
            </w:pPr>
            <w:r w:rsidRPr="00A467FA">
              <w:rPr>
                <w:rFonts w:ascii="Arial" w:eastAsia="Times New Roman" w:hAnsi="Arial" w:cs="Arial"/>
                <w:color w:val="000000"/>
                <w:lang w:eastAsia="id-ID"/>
              </w:rPr>
              <w:t>Karang Agung Ilir</w:t>
            </w:r>
          </w:p>
        </w:tc>
        <w:tc>
          <w:tcPr>
            <w:tcW w:w="2130" w:type="dxa"/>
            <w:tcBorders>
              <w:top w:val="nil"/>
              <w:bottom w:val="nil"/>
            </w:tcBorders>
            <w:shd w:val="clear" w:color="000000" w:fill="FFFFFF"/>
            <w:noWrap/>
            <w:vAlign w:val="center"/>
            <w:hideMark/>
          </w:tcPr>
          <w:p w14:paraId="365F6C72" w14:textId="77777777" w:rsidR="00A467FA" w:rsidRPr="00A467FA" w:rsidRDefault="00A467FA" w:rsidP="00FF266C">
            <w:pPr>
              <w:spacing w:after="0" w:line="240" w:lineRule="auto"/>
              <w:jc w:val="right"/>
              <w:rPr>
                <w:rFonts w:ascii="Arial" w:eastAsia="Times New Roman" w:hAnsi="Arial" w:cs="Arial"/>
                <w:color w:val="000000"/>
                <w:lang w:eastAsia="id-ID"/>
              </w:rPr>
            </w:pPr>
            <w:r w:rsidRPr="00A467FA">
              <w:rPr>
                <w:rFonts w:ascii="Arial" w:eastAsia="Times New Roman" w:hAnsi="Arial" w:cs="Arial"/>
                <w:color w:val="000000"/>
                <w:lang w:eastAsia="id-ID"/>
              </w:rPr>
              <w:t>1.200</w:t>
            </w:r>
          </w:p>
        </w:tc>
        <w:tc>
          <w:tcPr>
            <w:tcW w:w="1842" w:type="dxa"/>
            <w:tcBorders>
              <w:top w:val="nil"/>
              <w:bottom w:val="nil"/>
            </w:tcBorders>
            <w:shd w:val="clear" w:color="000000" w:fill="FFFFFF"/>
            <w:noWrap/>
            <w:vAlign w:val="center"/>
            <w:hideMark/>
          </w:tcPr>
          <w:p w14:paraId="05D01A8C" w14:textId="77777777" w:rsidR="00A467FA" w:rsidRPr="00A467FA" w:rsidRDefault="00A467FA" w:rsidP="00FF266C">
            <w:pPr>
              <w:spacing w:after="0" w:line="240" w:lineRule="auto"/>
              <w:jc w:val="right"/>
              <w:rPr>
                <w:rFonts w:ascii="Arial" w:eastAsia="Times New Roman" w:hAnsi="Arial" w:cs="Arial"/>
                <w:color w:val="000000"/>
                <w:lang w:eastAsia="id-ID"/>
              </w:rPr>
            </w:pPr>
            <w:r w:rsidRPr="00A467FA">
              <w:rPr>
                <w:rFonts w:ascii="Arial" w:eastAsia="Times New Roman" w:hAnsi="Arial" w:cs="Arial"/>
                <w:color w:val="000000"/>
                <w:lang w:eastAsia="id-ID"/>
              </w:rPr>
              <w:t>1.063</w:t>
            </w:r>
          </w:p>
        </w:tc>
        <w:tc>
          <w:tcPr>
            <w:tcW w:w="1701" w:type="dxa"/>
            <w:tcBorders>
              <w:top w:val="nil"/>
              <w:bottom w:val="nil"/>
            </w:tcBorders>
            <w:shd w:val="clear" w:color="auto" w:fill="auto"/>
            <w:noWrap/>
            <w:vAlign w:val="center"/>
            <w:hideMark/>
          </w:tcPr>
          <w:p w14:paraId="1B972B21" w14:textId="77777777" w:rsidR="00A467FA" w:rsidRPr="00A467FA" w:rsidRDefault="00A467FA" w:rsidP="00FF266C">
            <w:pPr>
              <w:spacing w:after="0" w:line="240" w:lineRule="auto"/>
              <w:jc w:val="right"/>
              <w:rPr>
                <w:rFonts w:ascii="Arial" w:hAnsi="Arial" w:cs="Arial"/>
                <w:color w:val="000000"/>
              </w:rPr>
            </w:pPr>
            <w:r w:rsidRPr="00A467FA">
              <w:rPr>
                <w:rFonts w:ascii="Arial" w:hAnsi="Arial" w:cs="Arial"/>
                <w:color w:val="000000"/>
              </w:rPr>
              <w:t>88,58%</w:t>
            </w:r>
          </w:p>
        </w:tc>
      </w:tr>
      <w:tr w:rsidR="00A467FA" w:rsidRPr="007640C1" w14:paraId="383806D5" w14:textId="77777777" w:rsidTr="00FF266C">
        <w:trPr>
          <w:trHeight w:val="227"/>
          <w:jc w:val="center"/>
        </w:trPr>
        <w:tc>
          <w:tcPr>
            <w:tcW w:w="2260" w:type="dxa"/>
            <w:tcBorders>
              <w:top w:val="nil"/>
              <w:bottom w:val="nil"/>
            </w:tcBorders>
            <w:shd w:val="clear" w:color="000000" w:fill="FFFFFF"/>
            <w:vAlign w:val="center"/>
            <w:hideMark/>
          </w:tcPr>
          <w:p w14:paraId="6821FEA7" w14:textId="77777777" w:rsidR="00A467FA" w:rsidRPr="00A467FA" w:rsidRDefault="00A467FA" w:rsidP="00FF266C">
            <w:pPr>
              <w:spacing w:after="0" w:line="240" w:lineRule="auto"/>
              <w:rPr>
                <w:rFonts w:ascii="Arial" w:eastAsia="Times New Roman" w:hAnsi="Arial" w:cs="Arial"/>
                <w:color w:val="000000"/>
                <w:lang w:eastAsia="id-ID"/>
              </w:rPr>
            </w:pPr>
            <w:r w:rsidRPr="00A467FA">
              <w:rPr>
                <w:rFonts w:ascii="Arial" w:eastAsia="Times New Roman" w:hAnsi="Arial" w:cs="Arial"/>
                <w:color w:val="000000"/>
                <w:lang w:eastAsia="id-ID"/>
              </w:rPr>
              <w:t>Muara Telang</w:t>
            </w:r>
          </w:p>
        </w:tc>
        <w:tc>
          <w:tcPr>
            <w:tcW w:w="2130" w:type="dxa"/>
            <w:tcBorders>
              <w:top w:val="nil"/>
              <w:bottom w:val="nil"/>
            </w:tcBorders>
            <w:shd w:val="clear" w:color="000000" w:fill="FFFFFF"/>
            <w:noWrap/>
            <w:vAlign w:val="center"/>
            <w:hideMark/>
          </w:tcPr>
          <w:p w14:paraId="7B332A7A" w14:textId="77777777" w:rsidR="00A467FA" w:rsidRPr="00A467FA" w:rsidRDefault="00A467FA" w:rsidP="00FF266C">
            <w:pPr>
              <w:spacing w:after="0" w:line="240" w:lineRule="auto"/>
              <w:jc w:val="right"/>
              <w:rPr>
                <w:rFonts w:ascii="Arial" w:eastAsia="Times New Roman" w:hAnsi="Arial" w:cs="Arial"/>
                <w:color w:val="000000"/>
                <w:lang w:eastAsia="id-ID"/>
              </w:rPr>
            </w:pPr>
            <w:r w:rsidRPr="00A467FA">
              <w:rPr>
                <w:rFonts w:ascii="Arial" w:eastAsia="Times New Roman" w:hAnsi="Arial" w:cs="Arial"/>
                <w:color w:val="000000"/>
                <w:lang w:eastAsia="id-ID"/>
              </w:rPr>
              <w:t>2.843</w:t>
            </w:r>
          </w:p>
        </w:tc>
        <w:tc>
          <w:tcPr>
            <w:tcW w:w="1842" w:type="dxa"/>
            <w:tcBorders>
              <w:top w:val="nil"/>
              <w:bottom w:val="nil"/>
            </w:tcBorders>
            <w:shd w:val="clear" w:color="000000" w:fill="FFFFFF"/>
            <w:noWrap/>
            <w:vAlign w:val="center"/>
            <w:hideMark/>
          </w:tcPr>
          <w:p w14:paraId="74F1740B" w14:textId="77777777" w:rsidR="00A467FA" w:rsidRPr="00A467FA" w:rsidRDefault="00A467FA" w:rsidP="00FF266C">
            <w:pPr>
              <w:spacing w:after="0" w:line="240" w:lineRule="auto"/>
              <w:jc w:val="right"/>
              <w:rPr>
                <w:rFonts w:ascii="Arial" w:eastAsia="Times New Roman" w:hAnsi="Arial" w:cs="Arial"/>
                <w:color w:val="000000"/>
                <w:lang w:eastAsia="id-ID"/>
              </w:rPr>
            </w:pPr>
            <w:r w:rsidRPr="00A467FA">
              <w:rPr>
                <w:rFonts w:ascii="Arial" w:eastAsia="Times New Roman" w:hAnsi="Arial" w:cs="Arial"/>
                <w:color w:val="000000"/>
                <w:lang w:eastAsia="id-ID"/>
              </w:rPr>
              <w:t>3.749</w:t>
            </w:r>
          </w:p>
        </w:tc>
        <w:tc>
          <w:tcPr>
            <w:tcW w:w="1701" w:type="dxa"/>
            <w:tcBorders>
              <w:top w:val="nil"/>
              <w:bottom w:val="nil"/>
            </w:tcBorders>
            <w:shd w:val="clear" w:color="auto" w:fill="auto"/>
            <w:noWrap/>
            <w:vAlign w:val="center"/>
            <w:hideMark/>
          </w:tcPr>
          <w:p w14:paraId="6DFDAF39" w14:textId="77777777" w:rsidR="00A467FA" w:rsidRPr="00A467FA" w:rsidRDefault="00A467FA" w:rsidP="00FF266C">
            <w:pPr>
              <w:spacing w:after="0" w:line="240" w:lineRule="auto"/>
              <w:jc w:val="right"/>
              <w:rPr>
                <w:rFonts w:ascii="Arial" w:hAnsi="Arial" w:cs="Arial"/>
                <w:color w:val="000000"/>
              </w:rPr>
            </w:pPr>
            <w:r w:rsidRPr="00A467FA">
              <w:rPr>
                <w:rFonts w:ascii="Arial" w:hAnsi="Arial" w:cs="Arial"/>
                <w:color w:val="000000"/>
              </w:rPr>
              <w:t>131,87%</w:t>
            </w:r>
          </w:p>
        </w:tc>
      </w:tr>
      <w:tr w:rsidR="00A467FA" w:rsidRPr="007640C1" w14:paraId="083D19E7" w14:textId="77777777" w:rsidTr="00FF266C">
        <w:trPr>
          <w:trHeight w:val="227"/>
          <w:jc w:val="center"/>
        </w:trPr>
        <w:tc>
          <w:tcPr>
            <w:tcW w:w="2260" w:type="dxa"/>
            <w:tcBorders>
              <w:top w:val="nil"/>
              <w:bottom w:val="single" w:sz="4" w:space="0" w:color="auto"/>
            </w:tcBorders>
            <w:shd w:val="clear" w:color="000000" w:fill="FFFFFF"/>
            <w:vAlign w:val="center"/>
            <w:hideMark/>
          </w:tcPr>
          <w:p w14:paraId="586AED39" w14:textId="77777777" w:rsidR="00A467FA" w:rsidRPr="00A467FA" w:rsidRDefault="00A467FA" w:rsidP="00FF266C">
            <w:pPr>
              <w:spacing w:after="0" w:line="240" w:lineRule="auto"/>
              <w:rPr>
                <w:rFonts w:ascii="Arial" w:eastAsia="Times New Roman" w:hAnsi="Arial" w:cs="Arial"/>
                <w:color w:val="000000"/>
                <w:lang w:eastAsia="id-ID"/>
              </w:rPr>
            </w:pPr>
            <w:r w:rsidRPr="00A467FA">
              <w:rPr>
                <w:rFonts w:ascii="Arial" w:eastAsia="Times New Roman" w:hAnsi="Arial" w:cs="Arial"/>
                <w:color w:val="000000"/>
                <w:lang w:eastAsia="id-ID"/>
              </w:rPr>
              <w:t>Sumber Marga Telang</w:t>
            </w:r>
          </w:p>
        </w:tc>
        <w:tc>
          <w:tcPr>
            <w:tcW w:w="2130" w:type="dxa"/>
            <w:tcBorders>
              <w:top w:val="nil"/>
              <w:bottom w:val="single" w:sz="4" w:space="0" w:color="auto"/>
            </w:tcBorders>
            <w:shd w:val="clear" w:color="000000" w:fill="FFFFFF"/>
            <w:noWrap/>
            <w:vAlign w:val="center"/>
            <w:hideMark/>
          </w:tcPr>
          <w:p w14:paraId="191B875D" w14:textId="77777777" w:rsidR="00A467FA" w:rsidRPr="00A467FA" w:rsidRDefault="00A467FA" w:rsidP="00FF266C">
            <w:pPr>
              <w:spacing w:after="0" w:line="240" w:lineRule="auto"/>
              <w:jc w:val="right"/>
              <w:rPr>
                <w:rFonts w:ascii="Arial" w:eastAsia="Times New Roman" w:hAnsi="Arial" w:cs="Arial"/>
                <w:color w:val="000000"/>
                <w:lang w:eastAsia="id-ID"/>
              </w:rPr>
            </w:pPr>
            <w:r w:rsidRPr="00A467FA">
              <w:rPr>
                <w:rFonts w:ascii="Arial" w:eastAsia="Times New Roman" w:hAnsi="Arial" w:cs="Arial"/>
                <w:color w:val="000000"/>
                <w:lang w:eastAsia="id-ID"/>
              </w:rPr>
              <w:t>5.711</w:t>
            </w:r>
          </w:p>
        </w:tc>
        <w:tc>
          <w:tcPr>
            <w:tcW w:w="1842" w:type="dxa"/>
            <w:tcBorders>
              <w:top w:val="nil"/>
              <w:bottom w:val="single" w:sz="4" w:space="0" w:color="auto"/>
            </w:tcBorders>
            <w:shd w:val="clear" w:color="000000" w:fill="FFFFFF"/>
            <w:noWrap/>
            <w:vAlign w:val="center"/>
            <w:hideMark/>
          </w:tcPr>
          <w:p w14:paraId="5024C497" w14:textId="77777777" w:rsidR="00A467FA" w:rsidRPr="00A467FA" w:rsidRDefault="00A467FA" w:rsidP="00FF266C">
            <w:pPr>
              <w:spacing w:after="0" w:line="240" w:lineRule="auto"/>
              <w:jc w:val="right"/>
              <w:rPr>
                <w:rFonts w:ascii="Arial" w:eastAsia="Times New Roman" w:hAnsi="Arial" w:cs="Arial"/>
                <w:color w:val="000000"/>
                <w:lang w:eastAsia="id-ID"/>
              </w:rPr>
            </w:pPr>
            <w:r w:rsidRPr="00A467FA">
              <w:rPr>
                <w:rFonts w:ascii="Arial" w:eastAsia="Times New Roman" w:hAnsi="Arial" w:cs="Arial"/>
                <w:color w:val="000000"/>
                <w:lang w:eastAsia="id-ID"/>
              </w:rPr>
              <w:t>5.269</w:t>
            </w:r>
          </w:p>
        </w:tc>
        <w:tc>
          <w:tcPr>
            <w:tcW w:w="1701" w:type="dxa"/>
            <w:tcBorders>
              <w:top w:val="nil"/>
              <w:bottom w:val="single" w:sz="4" w:space="0" w:color="auto"/>
            </w:tcBorders>
            <w:shd w:val="clear" w:color="auto" w:fill="auto"/>
            <w:noWrap/>
            <w:vAlign w:val="center"/>
            <w:hideMark/>
          </w:tcPr>
          <w:p w14:paraId="2D96AB79" w14:textId="77777777" w:rsidR="00A467FA" w:rsidRPr="00A467FA" w:rsidRDefault="00A467FA" w:rsidP="00FF266C">
            <w:pPr>
              <w:spacing w:after="0" w:line="240" w:lineRule="auto"/>
              <w:jc w:val="right"/>
              <w:rPr>
                <w:rFonts w:ascii="Arial" w:hAnsi="Arial" w:cs="Arial"/>
                <w:color w:val="000000"/>
              </w:rPr>
            </w:pPr>
            <w:r w:rsidRPr="00A467FA">
              <w:rPr>
                <w:rFonts w:ascii="Arial" w:hAnsi="Arial" w:cs="Arial"/>
                <w:color w:val="000000"/>
              </w:rPr>
              <w:t>92,26%</w:t>
            </w:r>
          </w:p>
        </w:tc>
      </w:tr>
      <w:tr w:rsidR="00A467FA" w:rsidRPr="007640C1" w14:paraId="7B7870FC" w14:textId="77777777" w:rsidTr="00FF266C">
        <w:trPr>
          <w:trHeight w:val="227"/>
          <w:jc w:val="center"/>
        </w:trPr>
        <w:tc>
          <w:tcPr>
            <w:tcW w:w="2260" w:type="dxa"/>
            <w:tcBorders>
              <w:top w:val="single" w:sz="4" w:space="0" w:color="auto"/>
              <w:bottom w:val="single" w:sz="4" w:space="0" w:color="auto"/>
            </w:tcBorders>
            <w:shd w:val="clear" w:color="000000" w:fill="FFFFFF"/>
            <w:vAlign w:val="center"/>
            <w:hideMark/>
          </w:tcPr>
          <w:p w14:paraId="2B175756" w14:textId="77777777" w:rsidR="00A467FA" w:rsidRPr="00A467FA" w:rsidRDefault="00A467FA" w:rsidP="00FF266C">
            <w:pPr>
              <w:spacing w:after="0" w:line="240" w:lineRule="auto"/>
              <w:rPr>
                <w:rFonts w:ascii="Arial" w:eastAsia="Times New Roman" w:hAnsi="Arial" w:cs="Arial"/>
                <w:b/>
                <w:color w:val="000000"/>
                <w:lang w:eastAsia="id-ID"/>
              </w:rPr>
            </w:pPr>
            <w:r w:rsidRPr="00A467FA">
              <w:rPr>
                <w:rFonts w:ascii="Arial" w:eastAsia="Times New Roman" w:hAnsi="Arial" w:cs="Arial"/>
                <w:b/>
                <w:color w:val="000000"/>
                <w:lang w:eastAsia="id-ID"/>
              </w:rPr>
              <w:t>Kabupaten Banyuasin</w:t>
            </w:r>
          </w:p>
        </w:tc>
        <w:tc>
          <w:tcPr>
            <w:tcW w:w="2130" w:type="dxa"/>
            <w:tcBorders>
              <w:top w:val="single" w:sz="4" w:space="0" w:color="auto"/>
              <w:bottom w:val="single" w:sz="4" w:space="0" w:color="auto"/>
            </w:tcBorders>
            <w:shd w:val="clear" w:color="000000" w:fill="FFFFFF"/>
            <w:noWrap/>
            <w:vAlign w:val="center"/>
            <w:hideMark/>
          </w:tcPr>
          <w:p w14:paraId="397E3C5C" w14:textId="77777777" w:rsidR="00A467FA" w:rsidRPr="00A467FA" w:rsidRDefault="00A467FA" w:rsidP="00FF266C">
            <w:pPr>
              <w:spacing w:after="0" w:line="240" w:lineRule="auto"/>
              <w:jc w:val="right"/>
              <w:rPr>
                <w:rFonts w:ascii="Arial" w:eastAsia="Times New Roman" w:hAnsi="Arial" w:cs="Arial"/>
                <w:b/>
                <w:color w:val="000000"/>
                <w:lang w:eastAsia="id-ID"/>
              </w:rPr>
            </w:pPr>
            <w:r w:rsidRPr="00A467FA">
              <w:rPr>
                <w:rFonts w:ascii="Arial" w:eastAsia="Times New Roman" w:hAnsi="Arial" w:cs="Arial"/>
                <w:b/>
                <w:color w:val="000000"/>
                <w:lang w:eastAsia="id-ID"/>
              </w:rPr>
              <w:t>42.599</w:t>
            </w:r>
          </w:p>
        </w:tc>
        <w:tc>
          <w:tcPr>
            <w:tcW w:w="1842" w:type="dxa"/>
            <w:tcBorders>
              <w:top w:val="single" w:sz="4" w:space="0" w:color="auto"/>
              <w:bottom w:val="single" w:sz="4" w:space="0" w:color="auto"/>
            </w:tcBorders>
            <w:shd w:val="clear" w:color="000000" w:fill="FFFFFF"/>
            <w:noWrap/>
            <w:vAlign w:val="center"/>
            <w:hideMark/>
          </w:tcPr>
          <w:p w14:paraId="3ADE5F27" w14:textId="77777777" w:rsidR="00A467FA" w:rsidRPr="00A467FA" w:rsidRDefault="00A467FA" w:rsidP="00FF266C">
            <w:pPr>
              <w:spacing w:after="0" w:line="240" w:lineRule="auto"/>
              <w:jc w:val="right"/>
              <w:rPr>
                <w:rFonts w:ascii="Arial" w:eastAsia="Times New Roman" w:hAnsi="Arial" w:cs="Arial"/>
                <w:b/>
                <w:color w:val="000000"/>
                <w:lang w:eastAsia="id-ID"/>
              </w:rPr>
            </w:pPr>
            <w:r w:rsidRPr="00A467FA">
              <w:rPr>
                <w:rFonts w:ascii="Arial" w:eastAsia="Times New Roman" w:hAnsi="Arial" w:cs="Arial"/>
                <w:b/>
                <w:color w:val="000000"/>
                <w:lang w:eastAsia="id-ID"/>
              </w:rPr>
              <w:t>46.760</w:t>
            </w:r>
          </w:p>
        </w:tc>
        <w:tc>
          <w:tcPr>
            <w:tcW w:w="1701" w:type="dxa"/>
            <w:tcBorders>
              <w:top w:val="single" w:sz="4" w:space="0" w:color="auto"/>
              <w:bottom w:val="single" w:sz="4" w:space="0" w:color="auto"/>
            </w:tcBorders>
            <w:shd w:val="clear" w:color="auto" w:fill="auto"/>
            <w:noWrap/>
            <w:vAlign w:val="center"/>
            <w:hideMark/>
          </w:tcPr>
          <w:p w14:paraId="7FF52AD0" w14:textId="77777777" w:rsidR="00A467FA" w:rsidRPr="00A467FA" w:rsidRDefault="00A467FA" w:rsidP="00FF266C">
            <w:pPr>
              <w:spacing w:after="0" w:line="240" w:lineRule="auto"/>
              <w:jc w:val="right"/>
              <w:rPr>
                <w:rFonts w:ascii="Arial" w:hAnsi="Arial" w:cs="Arial"/>
                <w:b/>
                <w:color w:val="000000"/>
              </w:rPr>
            </w:pPr>
            <w:r w:rsidRPr="00A467FA">
              <w:rPr>
                <w:rFonts w:ascii="Arial" w:hAnsi="Arial" w:cs="Arial"/>
                <w:b/>
                <w:color w:val="000000"/>
              </w:rPr>
              <w:t>109,77%</w:t>
            </w:r>
          </w:p>
        </w:tc>
      </w:tr>
    </w:tbl>
    <w:p w14:paraId="56936450" w14:textId="77777777" w:rsidR="00A467FA" w:rsidRPr="00497706" w:rsidRDefault="00A467FA" w:rsidP="00A467FA">
      <w:pPr>
        <w:spacing w:after="0" w:line="240" w:lineRule="auto"/>
        <w:ind w:left="993" w:hanging="273"/>
        <w:rPr>
          <w:rFonts w:ascii="Arial" w:hAnsi="Arial" w:cs="Arial"/>
          <w:sz w:val="18"/>
          <w:szCs w:val="18"/>
        </w:rPr>
      </w:pPr>
      <w:r w:rsidRPr="00497706">
        <w:rPr>
          <w:rFonts w:ascii="Arial" w:eastAsia="Times New Roman" w:hAnsi="Arial" w:cs="Arial"/>
          <w:color w:val="000000"/>
          <w:sz w:val="18"/>
          <w:szCs w:val="18"/>
          <w:lang w:eastAsia="id-ID"/>
        </w:rPr>
        <w:t>Keterangan : Produktivitas diketahui dari besarnya produksi / luas panen = produktivitas</w:t>
      </w:r>
    </w:p>
    <w:p w14:paraId="6F7C3923" w14:textId="77777777" w:rsidR="00A467FA" w:rsidRPr="00497706" w:rsidRDefault="00A467FA" w:rsidP="00A467FA">
      <w:pPr>
        <w:spacing w:after="0" w:line="600" w:lineRule="auto"/>
        <w:ind w:left="993" w:hanging="273"/>
        <w:rPr>
          <w:rFonts w:ascii="Arial" w:hAnsi="Arial" w:cs="Arial"/>
          <w:sz w:val="18"/>
          <w:szCs w:val="18"/>
          <w:lang w:val="id-ID"/>
        </w:rPr>
      </w:pPr>
      <w:r w:rsidRPr="00497706">
        <w:rPr>
          <w:rFonts w:ascii="Arial" w:hAnsi="Arial" w:cs="Arial"/>
          <w:sz w:val="18"/>
          <w:szCs w:val="18"/>
        </w:rPr>
        <w:t>Sumber : Badan Pusat Statistik, 2023</w:t>
      </w:r>
      <w:r w:rsidRPr="00497706">
        <w:rPr>
          <w:rFonts w:ascii="Arial" w:hAnsi="Arial" w:cs="Arial"/>
          <w:sz w:val="18"/>
          <w:szCs w:val="18"/>
          <w:lang w:val="id-ID"/>
        </w:rPr>
        <w:t>.</w:t>
      </w:r>
    </w:p>
    <w:p w14:paraId="0BA8D905" w14:textId="77777777" w:rsidR="00A467FA" w:rsidRDefault="00A467FA" w:rsidP="00A467FA">
      <w:pPr>
        <w:spacing w:after="0" w:line="600" w:lineRule="auto"/>
        <w:ind w:left="993" w:hanging="273"/>
        <w:jc w:val="both"/>
        <w:rPr>
          <w:rFonts w:ascii="Times New Roman" w:hAnsi="Times New Roman" w:cs="Times New Roman"/>
          <w:b/>
          <w:sz w:val="24"/>
          <w:szCs w:val="24"/>
          <w:lang w:val="id-ID"/>
        </w:rPr>
        <w:sectPr w:rsidR="00A467FA" w:rsidSect="00E51995">
          <w:type w:val="continuous"/>
          <w:pgSz w:w="11907" w:h="16839" w:code="9"/>
          <w:pgMar w:top="1134" w:right="1134" w:bottom="1134" w:left="1134" w:header="709" w:footer="709" w:gutter="0"/>
          <w:pgNumType w:start="1"/>
          <w:cols w:space="720"/>
          <w:docGrid w:linePitch="299"/>
        </w:sectPr>
      </w:pPr>
    </w:p>
    <w:p w14:paraId="679A5E78" w14:textId="77777777" w:rsidR="00A467FA" w:rsidRPr="00217988" w:rsidRDefault="00A467FA" w:rsidP="00A467FA">
      <w:pPr>
        <w:spacing w:after="0" w:line="600" w:lineRule="auto"/>
        <w:ind w:left="993" w:hanging="273"/>
        <w:jc w:val="center"/>
        <w:rPr>
          <w:rFonts w:ascii="Arial" w:hAnsi="Arial" w:cs="Arial"/>
          <w:b/>
          <w:lang w:val="id-ID"/>
        </w:rPr>
      </w:pPr>
      <w:r w:rsidRPr="00217988">
        <w:rPr>
          <w:rFonts w:ascii="Arial" w:hAnsi="Arial" w:cs="Arial"/>
          <w:b/>
          <w:lang w:val="id-ID"/>
        </w:rPr>
        <w:t>METODE PENELITIAN</w:t>
      </w:r>
    </w:p>
    <w:p w14:paraId="282710A4" w14:textId="77777777" w:rsidR="00A467FA" w:rsidRPr="004620DF" w:rsidRDefault="00A467FA" w:rsidP="00A467FA">
      <w:pPr>
        <w:spacing w:after="0" w:line="480" w:lineRule="auto"/>
        <w:ind w:firstLine="567"/>
        <w:jc w:val="both"/>
        <w:rPr>
          <w:rFonts w:ascii="Arial" w:hAnsi="Arial" w:cs="Arial"/>
        </w:rPr>
      </w:pPr>
      <w:r w:rsidRPr="004620DF">
        <w:rPr>
          <w:rFonts w:ascii="Arial" w:hAnsi="Arial" w:cs="Arial"/>
        </w:rPr>
        <w:t>Penelitian ini akan dilaksanakan di Desa Tirta Kencana Kecamatan Makarti Jaya Kabupaten BanyuasinProvinsi Sumatera Selatan. Pemilihan lokasi ini dilakukan dengan sengaja (</w:t>
      </w:r>
      <w:r w:rsidRPr="004620DF">
        <w:rPr>
          <w:rFonts w:ascii="Arial" w:hAnsi="Arial" w:cs="Arial"/>
          <w:i/>
        </w:rPr>
        <w:t>purposive</w:t>
      </w:r>
      <w:r w:rsidRPr="004620DF">
        <w:rPr>
          <w:rFonts w:ascii="Arial" w:hAnsi="Arial" w:cs="Arial"/>
        </w:rPr>
        <w:t>) dengan pertimbangan bahwa Desa Tirta Kencana Kecamatan Makarti Jaya Kabupaten Banyuasin terdapat banyak petani kelapa yang memproduksi kopra. Adapun pelaksanaan penelitian ini dilakukan pada bulan November 2024 sampai dengan bulan Desember 2024.</w:t>
      </w:r>
    </w:p>
    <w:p w14:paraId="7DB61E65" w14:textId="77777777" w:rsidR="00A467FA" w:rsidRPr="004620DF" w:rsidRDefault="00A467FA" w:rsidP="00A467FA">
      <w:pPr>
        <w:spacing w:after="0" w:line="480" w:lineRule="auto"/>
        <w:ind w:firstLine="567"/>
        <w:jc w:val="both"/>
        <w:rPr>
          <w:rFonts w:ascii="Arial" w:hAnsi="Arial" w:cs="Arial"/>
          <w:bCs/>
          <w:color w:val="000000"/>
          <w:lang w:val="id-ID"/>
        </w:rPr>
      </w:pPr>
      <w:r w:rsidRPr="004620DF">
        <w:rPr>
          <w:rFonts w:ascii="Arial" w:hAnsi="Arial" w:cs="Arial"/>
          <w:bCs/>
          <w:color w:val="000000"/>
        </w:rPr>
        <w:t>Metode yang digunakan dalam penelitian ini adalah metode survei (</w:t>
      </w:r>
      <w:r w:rsidRPr="004620DF">
        <w:rPr>
          <w:rFonts w:ascii="Arial" w:hAnsi="Arial" w:cs="Arial"/>
          <w:bCs/>
          <w:i/>
          <w:color w:val="000000"/>
        </w:rPr>
        <w:t>survey methods</w:t>
      </w:r>
      <w:r w:rsidRPr="004620DF">
        <w:rPr>
          <w:rFonts w:ascii="Arial" w:hAnsi="Arial" w:cs="Arial"/>
          <w:bCs/>
          <w:color w:val="000000"/>
        </w:rPr>
        <w:t xml:space="preserve">). Metode survey merupakan metode pengumpulan data primer yang menggunakan pertanyaan lisan dan tertulis. Metode ini memerlukan adanya kontak atau hubungan antara penelitian dengan subyek (responden) penelitian untuk memperoleh data yang diperlukan. Data penelitian berupa data subyek yang menyatakan opini, sikap, pengalaman dan karakteristik subyek penelitian secara individu atau kelompok (Sangadji dan Sopiah, 2016). Dalam hal penelitian akan dilaksanakan dengan melakukan wawancara kepada para petani kelapa yang menjual kopra di </w:t>
      </w:r>
      <w:r w:rsidRPr="004620DF">
        <w:rPr>
          <w:rFonts w:ascii="Arial" w:hAnsi="Arial" w:cs="Arial"/>
        </w:rPr>
        <w:t>Desa Tirta Kencana Kecamatan Makarti Jaya Kabupaten Banyuasin Provinsi Sumatera Selatan</w:t>
      </w:r>
      <w:r w:rsidRPr="004620DF">
        <w:rPr>
          <w:rFonts w:ascii="Arial" w:hAnsi="Arial" w:cs="Arial"/>
          <w:bCs/>
          <w:color w:val="000000"/>
        </w:rPr>
        <w:t>.</w:t>
      </w:r>
      <w:r w:rsidRPr="004620DF">
        <w:rPr>
          <w:rFonts w:ascii="Arial" w:hAnsi="Arial" w:cs="Arial"/>
          <w:bCs/>
          <w:color w:val="000000"/>
          <w:lang w:val="id-ID"/>
        </w:rPr>
        <w:t xml:space="preserve"> </w:t>
      </w:r>
      <w:r w:rsidRPr="004620DF">
        <w:rPr>
          <w:rFonts w:ascii="Arial" w:hAnsi="Arial" w:cs="Arial"/>
          <w:bCs/>
          <w:color w:val="000000"/>
        </w:rPr>
        <w:t>P</w:t>
      </w:r>
      <w:r w:rsidRPr="004620DF">
        <w:rPr>
          <w:rFonts w:ascii="Arial" w:hAnsi="Arial" w:cs="Arial"/>
        </w:rPr>
        <w:t>opulasi</w:t>
      </w:r>
      <w:r w:rsidRPr="004620DF">
        <w:rPr>
          <w:rFonts w:ascii="Arial" w:hAnsi="Arial" w:cs="Arial"/>
          <w:lang w:val="id-ID"/>
        </w:rPr>
        <w:t xml:space="preserve"> </w:t>
      </w:r>
      <w:r w:rsidRPr="004620DF">
        <w:rPr>
          <w:rFonts w:ascii="Arial" w:hAnsi="Arial" w:cs="Arial"/>
        </w:rPr>
        <w:t>adalah wilayah generalisasi yang terdiri atas objek/subjek yang mempunyai kualitas dan karakteristik tertentu yang ditetapkan peneliti untuk dipelajari dan kemudian ditarik kesimpulannya (</w:t>
      </w:r>
      <w:r w:rsidRPr="004620DF">
        <w:rPr>
          <w:rFonts w:ascii="Arial" w:hAnsi="Arial" w:cs="Arial"/>
          <w:bCs/>
          <w:color w:val="000000"/>
        </w:rPr>
        <w:t>Sugiyono, 2018)</w:t>
      </w:r>
      <w:r w:rsidRPr="004620DF">
        <w:rPr>
          <w:rFonts w:ascii="Arial" w:hAnsi="Arial" w:cs="Arial"/>
        </w:rPr>
        <w:t xml:space="preserve">. Populasi dalam penelitian ini bersifat </w:t>
      </w:r>
      <w:r w:rsidRPr="004620DF">
        <w:rPr>
          <w:rFonts w:ascii="Arial" w:hAnsi="Arial" w:cs="Arial"/>
          <w:i/>
        </w:rPr>
        <w:t>finite</w:t>
      </w:r>
      <w:r w:rsidRPr="004620DF">
        <w:rPr>
          <w:rFonts w:ascii="Arial" w:hAnsi="Arial" w:cs="Arial"/>
        </w:rPr>
        <w:t xml:space="preserve"> karena populasinya dapat diukur, yaitu seluruh </w:t>
      </w:r>
      <w:r w:rsidRPr="004620DF">
        <w:rPr>
          <w:rFonts w:ascii="Arial" w:hAnsi="Arial" w:cs="Arial"/>
          <w:bCs/>
          <w:color w:val="000000"/>
        </w:rPr>
        <w:t xml:space="preserve">petani kelapa yang menjual kopra di </w:t>
      </w:r>
      <w:r w:rsidRPr="004620DF">
        <w:rPr>
          <w:rFonts w:ascii="Arial" w:hAnsi="Arial" w:cs="Arial"/>
        </w:rPr>
        <w:t>Desa Tirta Kencana yang berjumlah 19 orang.</w:t>
      </w:r>
      <w:r w:rsidRPr="004620DF">
        <w:rPr>
          <w:rFonts w:ascii="Arial" w:hAnsi="Arial" w:cs="Arial"/>
          <w:bCs/>
          <w:color w:val="000000"/>
          <w:lang w:val="id-ID"/>
        </w:rPr>
        <w:t xml:space="preserve"> </w:t>
      </w:r>
      <w:r w:rsidRPr="004620DF">
        <w:rPr>
          <w:rFonts w:ascii="Arial" w:hAnsi="Arial" w:cs="Arial"/>
        </w:rPr>
        <w:t>Sampel adalah bagian dari jumlah dan karakteristik yang dimiliki oleh populasi tersebut (</w:t>
      </w:r>
      <w:r w:rsidRPr="004620DF">
        <w:rPr>
          <w:rFonts w:ascii="Arial" w:hAnsi="Arial" w:cs="Arial"/>
          <w:bCs/>
          <w:color w:val="000000"/>
        </w:rPr>
        <w:t xml:space="preserve">Sugiyono, 2018). Adapun teknik pengambilan sampel dalam penelitian ini menggunakan teknik </w:t>
      </w:r>
      <w:r w:rsidRPr="004620DF">
        <w:rPr>
          <w:rFonts w:ascii="Arial" w:hAnsi="Arial" w:cs="Arial"/>
          <w:i/>
        </w:rPr>
        <w:t xml:space="preserve">nonprobability </w:t>
      </w:r>
      <w:r w:rsidRPr="004620DF">
        <w:rPr>
          <w:rFonts w:ascii="Arial" w:hAnsi="Arial" w:cs="Arial"/>
          <w:bCs/>
          <w:i/>
          <w:color w:val="000000"/>
        </w:rPr>
        <w:t>sampling</w:t>
      </w:r>
      <w:r w:rsidRPr="004620DF">
        <w:rPr>
          <w:rFonts w:ascii="Arial" w:hAnsi="Arial" w:cs="Arial"/>
          <w:bCs/>
          <w:color w:val="000000"/>
        </w:rPr>
        <w:t xml:space="preserve"> dengan menggunakan sampel jenuh. </w:t>
      </w:r>
      <w:r w:rsidRPr="004620DF">
        <w:rPr>
          <w:rFonts w:ascii="Arial" w:hAnsi="Arial" w:cs="Arial"/>
        </w:rPr>
        <w:t>S</w:t>
      </w:r>
      <w:r w:rsidRPr="004620DF">
        <w:rPr>
          <w:rFonts w:ascii="Arial" w:hAnsi="Arial" w:cs="Arial"/>
          <w:i/>
        </w:rPr>
        <w:t>ampling</w:t>
      </w:r>
      <w:r w:rsidRPr="004620DF">
        <w:rPr>
          <w:rFonts w:ascii="Arial" w:hAnsi="Arial" w:cs="Arial"/>
        </w:rPr>
        <w:t xml:space="preserve"> jenuh adalah teknik penentuan sampel bila semua anggota populasi digunakan sebagai sampel (Sugiyono, 2018). </w:t>
      </w:r>
      <w:r w:rsidRPr="004620DF">
        <w:rPr>
          <w:rFonts w:ascii="Arial" w:hAnsi="Arial" w:cs="Arial"/>
          <w:bCs/>
          <w:color w:val="000000"/>
        </w:rPr>
        <w:t xml:space="preserve">Pengambilan teknik </w:t>
      </w:r>
      <w:r w:rsidRPr="004620DF">
        <w:rPr>
          <w:rFonts w:ascii="Arial" w:hAnsi="Arial" w:cs="Arial"/>
          <w:bCs/>
          <w:i/>
          <w:color w:val="000000"/>
        </w:rPr>
        <w:t xml:space="preserve">sampling </w:t>
      </w:r>
      <w:r w:rsidRPr="004620DF">
        <w:rPr>
          <w:rFonts w:ascii="Arial" w:hAnsi="Arial" w:cs="Arial"/>
          <w:bCs/>
          <w:color w:val="000000"/>
        </w:rPr>
        <w:t xml:space="preserve">ini dikarenakan </w:t>
      </w:r>
      <w:r w:rsidRPr="004620DF">
        <w:rPr>
          <w:rFonts w:ascii="Arial" w:hAnsi="Arial" w:cs="Arial"/>
        </w:rPr>
        <w:t>jumlah populasi yang sedikit, maka penelitian ini dapat mengambil keseluruhan populasi sebagai sampel</w:t>
      </w:r>
      <w:r w:rsidRPr="004620DF">
        <w:rPr>
          <w:rFonts w:ascii="Arial" w:hAnsi="Arial" w:cs="Arial"/>
          <w:bCs/>
          <w:color w:val="000000"/>
        </w:rPr>
        <w:t>.</w:t>
      </w:r>
      <w:r w:rsidRPr="004620DF">
        <w:rPr>
          <w:rFonts w:ascii="Arial" w:hAnsi="Arial" w:cs="Arial"/>
          <w:bCs/>
          <w:color w:val="000000"/>
          <w:lang w:val="id-ID"/>
        </w:rPr>
        <w:t xml:space="preserve"> </w:t>
      </w:r>
    </w:p>
    <w:p w14:paraId="4EB8F915" w14:textId="77777777" w:rsidR="00A467FA" w:rsidRPr="00A467FA" w:rsidRDefault="00A467FA" w:rsidP="00A467FA">
      <w:pPr>
        <w:spacing w:after="0" w:line="480" w:lineRule="auto"/>
        <w:ind w:firstLine="567"/>
        <w:jc w:val="center"/>
        <w:rPr>
          <w:rFonts w:ascii="Arial" w:hAnsi="Arial" w:cs="Arial"/>
          <w:b/>
          <w:bCs/>
          <w:color w:val="000000"/>
          <w:lang w:val="id-ID"/>
        </w:rPr>
      </w:pPr>
      <w:r w:rsidRPr="00A467FA">
        <w:rPr>
          <w:rFonts w:ascii="Arial" w:hAnsi="Arial" w:cs="Arial"/>
          <w:b/>
          <w:bCs/>
          <w:color w:val="000000"/>
          <w:lang w:val="id-ID"/>
        </w:rPr>
        <w:t>HASIL DAN PEMBAHASAN</w:t>
      </w:r>
    </w:p>
    <w:p w14:paraId="29388627" w14:textId="77777777" w:rsidR="00A467FA" w:rsidRPr="004620DF" w:rsidRDefault="00A467FA" w:rsidP="00A467FA">
      <w:pPr>
        <w:spacing w:after="0" w:line="480" w:lineRule="auto"/>
        <w:jc w:val="both"/>
        <w:rPr>
          <w:rFonts w:ascii="Arial" w:hAnsi="Arial" w:cs="Arial"/>
          <w:bCs/>
          <w:color w:val="000000"/>
          <w:lang w:val="id-ID"/>
        </w:rPr>
      </w:pPr>
      <w:r w:rsidRPr="004620DF">
        <w:rPr>
          <w:rFonts w:ascii="Arial" w:hAnsi="Arial" w:cs="Arial"/>
          <w:b/>
          <w:bCs/>
          <w:color w:val="000000"/>
          <w:lang w:val="id-ID"/>
        </w:rPr>
        <w:t xml:space="preserve">Karakteristik Responden. </w:t>
      </w:r>
      <w:r w:rsidRPr="004620DF">
        <w:rPr>
          <w:rFonts w:ascii="Arial" w:hAnsi="Arial" w:cs="Arial"/>
          <w:bCs/>
          <w:color w:val="000000"/>
          <w:lang w:val="id-ID"/>
        </w:rPr>
        <w:t xml:space="preserve">Identitas responden yang dimaksud adalah sebagian besar dari ciri-ciri yang dimiliki oleh responden serta terkait erat dengan aktivitasnya. Responden Kopra diDesar Tirta Kencana memiliki karakteristik yang berbeda-beda, berdasarkan data yang diperoleh melalui observasi dan wawancara langsung dengan responden maka karakteristik respon yang dimaksud adalah tingkat umur, tingkat pendidikan, jumlah tanggungan keluarga dan pengalaman berusaha kopra. </w:t>
      </w:r>
    </w:p>
    <w:p w14:paraId="787F52BE" w14:textId="77777777" w:rsidR="00A467FA" w:rsidRPr="004620DF" w:rsidRDefault="00A467FA" w:rsidP="00A467FA">
      <w:pPr>
        <w:spacing w:after="0" w:line="480" w:lineRule="auto"/>
        <w:jc w:val="both"/>
        <w:rPr>
          <w:rFonts w:ascii="Arial" w:hAnsi="Arial" w:cs="Arial"/>
          <w:bCs/>
          <w:color w:val="000000"/>
          <w:lang w:val="id-ID"/>
        </w:rPr>
      </w:pPr>
      <w:r w:rsidRPr="004620DF">
        <w:rPr>
          <w:rFonts w:ascii="Arial" w:hAnsi="Arial" w:cs="Arial"/>
          <w:b/>
          <w:bCs/>
          <w:color w:val="000000"/>
          <w:lang w:val="id-ID"/>
        </w:rPr>
        <w:t xml:space="preserve">Umur Responden. </w:t>
      </w:r>
      <w:r w:rsidRPr="004620DF">
        <w:rPr>
          <w:rFonts w:ascii="Arial" w:hAnsi="Arial" w:cs="Arial"/>
          <w:bCs/>
          <w:color w:val="000000"/>
          <w:lang w:val="id-ID"/>
        </w:rPr>
        <w:t>Cukup bervariasi. Umur terendah adalah 19 tahun dan tertinggi 50 tahun. Dalam hal ini umur responden di Desar Tirta Kencana masih tergolong ke dalam usia kerja produktif dalam menjalakan usahanya. Umur produktif adalah umur antara 15 sampai 64 tahun, hal ini menunjukkan umur responden sangat berpotensi dalam mengembangkan usaha kopra nya dan sangat berpengaruh terhadap kemampuan fisik, cara berfikir dan sikapnya dalam mengolah kelapa menjadi kopra. Pada umumnya responden yang berusia muda dan sehat memiliki kekuatan, semangat serta etos kerja yang tinggi, sehingga lebih cepat dalam menerima teknologi baru yang bertujuan untuk meningkatkan pendapatan.</w:t>
      </w:r>
    </w:p>
    <w:p w14:paraId="4796354A" w14:textId="77777777" w:rsidR="00A467FA" w:rsidRPr="004620DF" w:rsidRDefault="00A467FA" w:rsidP="00A467FA">
      <w:pPr>
        <w:spacing w:after="0" w:line="480" w:lineRule="auto"/>
        <w:jc w:val="both"/>
        <w:rPr>
          <w:rFonts w:ascii="Arial" w:hAnsi="Arial" w:cs="Arial"/>
          <w:lang w:val="id-ID"/>
        </w:rPr>
      </w:pPr>
      <w:r w:rsidRPr="004620DF">
        <w:rPr>
          <w:rFonts w:ascii="Arial" w:hAnsi="Arial" w:cs="Arial"/>
          <w:b/>
          <w:bCs/>
          <w:color w:val="000000"/>
          <w:lang w:val="id-ID"/>
        </w:rPr>
        <w:t xml:space="preserve">Tingkat Pendidikan. </w:t>
      </w:r>
      <w:r w:rsidRPr="004620DF">
        <w:rPr>
          <w:rFonts w:ascii="Arial" w:hAnsi="Arial" w:cs="Arial"/>
        </w:rPr>
        <w:t>Data penduduk Desa Tirta Kencana Kecamatan Makarti Jaya Kabupaten Banyuasin berdasarkan pendidikan, dapat dilihat pada Tabel 4.4 berikut :</w:t>
      </w:r>
      <w:r w:rsidRPr="004620DF">
        <w:rPr>
          <w:rFonts w:ascii="Arial" w:hAnsi="Arial" w:cs="Arial"/>
          <w:lang w:val="id-ID"/>
        </w:rPr>
        <w:t xml:space="preserve"> </w:t>
      </w:r>
    </w:p>
    <w:p w14:paraId="688731DF" w14:textId="77777777" w:rsidR="00A467FA" w:rsidRDefault="00A467FA" w:rsidP="00A467FA">
      <w:pPr>
        <w:jc w:val="center"/>
        <w:rPr>
          <w:rFonts w:ascii="Times New Roman" w:hAnsi="Times New Roman" w:cs="Times New Roman"/>
          <w:b/>
          <w:bCs/>
        </w:rPr>
        <w:sectPr w:rsidR="00A467FA" w:rsidSect="00E51995">
          <w:type w:val="continuous"/>
          <w:pgSz w:w="11907" w:h="16839" w:code="9"/>
          <w:pgMar w:top="1134" w:right="1134" w:bottom="1134" w:left="1134" w:header="709" w:footer="709" w:gutter="0"/>
          <w:pgNumType w:start="1"/>
          <w:cols w:space="720"/>
          <w:docGrid w:linePitch="299"/>
        </w:sectPr>
      </w:pPr>
    </w:p>
    <w:tbl>
      <w:tblPr>
        <w:tblStyle w:val="KisiTabel"/>
        <w:tblW w:w="0" w:type="auto"/>
        <w:tblInd w:w="851"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2556"/>
        <w:gridCol w:w="1977"/>
        <w:gridCol w:w="1977"/>
      </w:tblGrid>
      <w:tr w:rsidR="00A467FA" w:rsidRPr="00A467FA" w14:paraId="40935F16" w14:textId="77777777" w:rsidTr="00FF266C">
        <w:tc>
          <w:tcPr>
            <w:tcW w:w="567" w:type="dxa"/>
            <w:tcBorders>
              <w:bottom w:val="single" w:sz="4" w:space="0" w:color="auto"/>
            </w:tcBorders>
          </w:tcPr>
          <w:p w14:paraId="2591179F" w14:textId="77777777" w:rsidR="00A467FA" w:rsidRPr="00A467FA" w:rsidRDefault="00A467FA" w:rsidP="00FF266C">
            <w:pPr>
              <w:jc w:val="center"/>
              <w:rPr>
                <w:rFonts w:ascii="Arial" w:hAnsi="Arial" w:cs="Arial"/>
                <w:b/>
                <w:bCs/>
              </w:rPr>
            </w:pPr>
            <w:r w:rsidRPr="00A467FA">
              <w:rPr>
                <w:rFonts w:ascii="Arial" w:hAnsi="Arial" w:cs="Arial"/>
                <w:b/>
                <w:bCs/>
              </w:rPr>
              <w:t>No</w:t>
            </w:r>
          </w:p>
        </w:tc>
        <w:tc>
          <w:tcPr>
            <w:tcW w:w="2556" w:type="dxa"/>
            <w:tcBorders>
              <w:bottom w:val="single" w:sz="4" w:space="0" w:color="auto"/>
            </w:tcBorders>
          </w:tcPr>
          <w:p w14:paraId="4A43FFE9" w14:textId="77777777" w:rsidR="00A467FA" w:rsidRPr="00A467FA" w:rsidRDefault="00A467FA" w:rsidP="00FF266C">
            <w:pPr>
              <w:jc w:val="center"/>
              <w:rPr>
                <w:rFonts w:ascii="Arial" w:hAnsi="Arial" w:cs="Arial"/>
                <w:b/>
                <w:bCs/>
              </w:rPr>
            </w:pPr>
            <w:r w:rsidRPr="00A467FA">
              <w:rPr>
                <w:rFonts w:ascii="Arial" w:hAnsi="Arial" w:cs="Arial"/>
                <w:b/>
                <w:bCs/>
              </w:rPr>
              <w:t>Pendidikan</w:t>
            </w:r>
          </w:p>
        </w:tc>
        <w:tc>
          <w:tcPr>
            <w:tcW w:w="1977" w:type="dxa"/>
            <w:tcBorders>
              <w:bottom w:val="single" w:sz="4" w:space="0" w:color="auto"/>
            </w:tcBorders>
          </w:tcPr>
          <w:p w14:paraId="2DBD5C9F" w14:textId="77777777" w:rsidR="00A467FA" w:rsidRPr="00A467FA" w:rsidRDefault="00A467FA" w:rsidP="00FF266C">
            <w:pPr>
              <w:jc w:val="center"/>
              <w:rPr>
                <w:rFonts w:ascii="Arial" w:hAnsi="Arial" w:cs="Arial"/>
                <w:b/>
                <w:bCs/>
              </w:rPr>
            </w:pPr>
            <w:r w:rsidRPr="00A467FA">
              <w:rPr>
                <w:rFonts w:ascii="Arial" w:hAnsi="Arial" w:cs="Arial"/>
                <w:b/>
                <w:bCs/>
              </w:rPr>
              <w:t>Jumlah/Orang</w:t>
            </w:r>
          </w:p>
        </w:tc>
        <w:tc>
          <w:tcPr>
            <w:tcW w:w="1977" w:type="dxa"/>
            <w:tcBorders>
              <w:bottom w:val="single" w:sz="4" w:space="0" w:color="auto"/>
            </w:tcBorders>
          </w:tcPr>
          <w:p w14:paraId="54970478" w14:textId="77777777" w:rsidR="00A467FA" w:rsidRPr="00A467FA" w:rsidRDefault="00A467FA" w:rsidP="00FF266C">
            <w:pPr>
              <w:jc w:val="center"/>
              <w:rPr>
                <w:rFonts w:ascii="Arial" w:hAnsi="Arial" w:cs="Arial"/>
                <w:b/>
                <w:bCs/>
              </w:rPr>
            </w:pPr>
            <w:r w:rsidRPr="00A467FA">
              <w:rPr>
                <w:rFonts w:ascii="Arial" w:hAnsi="Arial" w:cs="Arial"/>
                <w:b/>
                <w:bCs/>
              </w:rPr>
              <w:t>Persentase</w:t>
            </w:r>
          </w:p>
        </w:tc>
      </w:tr>
      <w:tr w:rsidR="00A467FA" w:rsidRPr="00A467FA" w14:paraId="2387FCBB" w14:textId="77777777" w:rsidTr="00FF266C">
        <w:tc>
          <w:tcPr>
            <w:tcW w:w="567" w:type="dxa"/>
            <w:tcBorders>
              <w:top w:val="single" w:sz="4" w:space="0" w:color="auto"/>
              <w:bottom w:val="nil"/>
            </w:tcBorders>
          </w:tcPr>
          <w:p w14:paraId="70B3B39E" w14:textId="77777777" w:rsidR="00A467FA" w:rsidRPr="00A467FA" w:rsidRDefault="00A467FA" w:rsidP="00FF266C">
            <w:pPr>
              <w:jc w:val="center"/>
              <w:rPr>
                <w:rFonts w:ascii="Arial" w:hAnsi="Arial" w:cs="Arial"/>
                <w:bCs/>
              </w:rPr>
            </w:pPr>
            <w:r w:rsidRPr="00A467FA">
              <w:rPr>
                <w:rFonts w:ascii="Arial" w:hAnsi="Arial" w:cs="Arial"/>
                <w:bCs/>
              </w:rPr>
              <w:t>1.</w:t>
            </w:r>
          </w:p>
        </w:tc>
        <w:tc>
          <w:tcPr>
            <w:tcW w:w="2556" w:type="dxa"/>
            <w:tcBorders>
              <w:top w:val="single" w:sz="4" w:space="0" w:color="auto"/>
              <w:bottom w:val="nil"/>
            </w:tcBorders>
          </w:tcPr>
          <w:p w14:paraId="38FEB26E" w14:textId="77777777" w:rsidR="00A467FA" w:rsidRPr="00A467FA" w:rsidRDefault="00A467FA" w:rsidP="00FF266C">
            <w:pPr>
              <w:jc w:val="both"/>
              <w:rPr>
                <w:rFonts w:ascii="Arial" w:hAnsi="Arial" w:cs="Arial"/>
                <w:bCs/>
              </w:rPr>
            </w:pPr>
            <w:r w:rsidRPr="00A467FA">
              <w:rPr>
                <w:rFonts w:ascii="Arial" w:hAnsi="Arial" w:cs="Arial"/>
                <w:bCs/>
              </w:rPr>
              <w:t>TK/PAUD</w:t>
            </w:r>
          </w:p>
        </w:tc>
        <w:tc>
          <w:tcPr>
            <w:tcW w:w="1977" w:type="dxa"/>
            <w:tcBorders>
              <w:top w:val="single" w:sz="4" w:space="0" w:color="auto"/>
              <w:bottom w:val="nil"/>
            </w:tcBorders>
          </w:tcPr>
          <w:p w14:paraId="1E0FED5F" w14:textId="77777777" w:rsidR="00A467FA" w:rsidRPr="00A467FA" w:rsidRDefault="00A467FA" w:rsidP="00FF266C">
            <w:pPr>
              <w:jc w:val="right"/>
              <w:rPr>
                <w:rFonts w:ascii="Arial" w:hAnsi="Arial" w:cs="Arial"/>
                <w:bCs/>
              </w:rPr>
            </w:pPr>
            <w:r w:rsidRPr="00A467FA">
              <w:rPr>
                <w:rFonts w:ascii="Arial" w:hAnsi="Arial" w:cs="Arial"/>
                <w:bCs/>
              </w:rPr>
              <w:t>18</w:t>
            </w:r>
          </w:p>
        </w:tc>
        <w:tc>
          <w:tcPr>
            <w:tcW w:w="1977" w:type="dxa"/>
            <w:tcBorders>
              <w:top w:val="single" w:sz="4" w:space="0" w:color="auto"/>
              <w:bottom w:val="nil"/>
            </w:tcBorders>
          </w:tcPr>
          <w:p w14:paraId="64120CF5" w14:textId="77777777" w:rsidR="00A467FA" w:rsidRPr="00A467FA" w:rsidRDefault="00A467FA" w:rsidP="00FF266C">
            <w:pPr>
              <w:jc w:val="right"/>
              <w:rPr>
                <w:rFonts w:ascii="Arial" w:hAnsi="Arial" w:cs="Arial"/>
                <w:bCs/>
              </w:rPr>
            </w:pPr>
            <w:r w:rsidRPr="00A467FA">
              <w:rPr>
                <w:rFonts w:ascii="Arial" w:hAnsi="Arial" w:cs="Arial"/>
                <w:bCs/>
              </w:rPr>
              <w:t>0,49%</w:t>
            </w:r>
          </w:p>
        </w:tc>
      </w:tr>
      <w:tr w:rsidR="00A467FA" w:rsidRPr="00A467FA" w14:paraId="5BA04123" w14:textId="77777777" w:rsidTr="00FF266C">
        <w:tc>
          <w:tcPr>
            <w:tcW w:w="567" w:type="dxa"/>
            <w:tcBorders>
              <w:top w:val="nil"/>
              <w:bottom w:val="nil"/>
            </w:tcBorders>
          </w:tcPr>
          <w:p w14:paraId="32F750BA" w14:textId="77777777" w:rsidR="00A467FA" w:rsidRPr="00A467FA" w:rsidRDefault="00A467FA" w:rsidP="00FF266C">
            <w:pPr>
              <w:jc w:val="center"/>
              <w:rPr>
                <w:rFonts w:ascii="Arial" w:hAnsi="Arial" w:cs="Arial"/>
                <w:bCs/>
              </w:rPr>
            </w:pPr>
            <w:r w:rsidRPr="00A467FA">
              <w:rPr>
                <w:rFonts w:ascii="Arial" w:hAnsi="Arial" w:cs="Arial"/>
                <w:bCs/>
              </w:rPr>
              <w:t>2.</w:t>
            </w:r>
          </w:p>
        </w:tc>
        <w:tc>
          <w:tcPr>
            <w:tcW w:w="2556" w:type="dxa"/>
            <w:tcBorders>
              <w:top w:val="nil"/>
              <w:bottom w:val="nil"/>
            </w:tcBorders>
          </w:tcPr>
          <w:p w14:paraId="54E0AB4A" w14:textId="77777777" w:rsidR="00A467FA" w:rsidRPr="00A467FA" w:rsidRDefault="00A467FA" w:rsidP="00FF266C">
            <w:pPr>
              <w:jc w:val="both"/>
              <w:rPr>
                <w:rFonts w:ascii="Arial" w:hAnsi="Arial" w:cs="Arial"/>
                <w:bCs/>
              </w:rPr>
            </w:pPr>
            <w:r w:rsidRPr="00A467FA">
              <w:rPr>
                <w:rFonts w:ascii="Arial" w:hAnsi="Arial" w:cs="Arial"/>
                <w:bCs/>
              </w:rPr>
              <w:t>SD/Sederajat</w:t>
            </w:r>
          </w:p>
        </w:tc>
        <w:tc>
          <w:tcPr>
            <w:tcW w:w="1977" w:type="dxa"/>
            <w:tcBorders>
              <w:top w:val="nil"/>
              <w:bottom w:val="nil"/>
            </w:tcBorders>
          </w:tcPr>
          <w:p w14:paraId="4A1806CE" w14:textId="77777777" w:rsidR="00A467FA" w:rsidRPr="00A467FA" w:rsidRDefault="00A467FA" w:rsidP="00FF266C">
            <w:pPr>
              <w:jc w:val="right"/>
              <w:rPr>
                <w:rFonts w:ascii="Arial" w:hAnsi="Arial" w:cs="Arial"/>
                <w:bCs/>
              </w:rPr>
            </w:pPr>
            <w:r w:rsidRPr="00A467FA">
              <w:rPr>
                <w:rFonts w:ascii="Arial" w:hAnsi="Arial" w:cs="Arial"/>
                <w:bCs/>
              </w:rPr>
              <w:t>851</w:t>
            </w:r>
          </w:p>
        </w:tc>
        <w:tc>
          <w:tcPr>
            <w:tcW w:w="1977" w:type="dxa"/>
            <w:tcBorders>
              <w:top w:val="nil"/>
              <w:bottom w:val="nil"/>
            </w:tcBorders>
          </w:tcPr>
          <w:p w14:paraId="16C9ED46" w14:textId="77777777" w:rsidR="00A467FA" w:rsidRPr="00A467FA" w:rsidRDefault="00A467FA" w:rsidP="00FF266C">
            <w:pPr>
              <w:jc w:val="right"/>
              <w:rPr>
                <w:rFonts w:ascii="Arial" w:hAnsi="Arial" w:cs="Arial"/>
                <w:bCs/>
              </w:rPr>
            </w:pPr>
            <w:r w:rsidRPr="00A467FA">
              <w:rPr>
                <w:rFonts w:ascii="Arial" w:hAnsi="Arial" w:cs="Arial"/>
                <w:bCs/>
              </w:rPr>
              <w:t>23,26%</w:t>
            </w:r>
          </w:p>
        </w:tc>
      </w:tr>
      <w:tr w:rsidR="00A467FA" w:rsidRPr="00A467FA" w14:paraId="73FA2CBB" w14:textId="77777777" w:rsidTr="00FF266C">
        <w:tc>
          <w:tcPr>
            <w:tcW w:w="567" w:type="dxa"/>
            <w:tcBorders>
              <w:top w:val="nil"/>
              <w:bottom w:val="nil"/>
            </w:tcBorders>
          </w:tcPr>
          <w:p w14:paraId="2DEFCA16" w14:textId="77777777" w:rsidR="00A467FA" w:rsidRPr="00A467FA" w:rsidRDefault="00A467FA" w:rsidP="00FF266C">
            <w:pPr>
              <w:jc w:val="center"/>
              <w:rPr>
                <w:rFonts w:ascii="Arial" w:hAnsi="Arial" w:cs="Arial"/>
                <w:bCs/>
              </w:rPr>
            </w:pPr>
            <w:r w:rsidRPr="00A467FA">
              <w:rPr>
                <w:rFonts w:ascii="Arial" w:hAnsi="Arial" w:cs="Arial"/>
                <w:bCs/>
              </w:rPr>
              <w:t>3.</w:t>
            </w:r>
          </w:p>
        </w:tc>
        <w:tc>
          <w:tcPr>
            <w:tcW w:w="2556" w:type="dxa"/>
            <w:tcBorders>
              <w:top w:val="nil"/>
              <w:bottom w:val="nil"/>
            </w:tcBorders>
          </w:tcPr>
          <w:p w14:paraId="632876D2" w14:textId="77777777" w:rsidR="00A467FA" w:rsidRPr="00A467FA" w:rsidRDefault="00A467FA" w:rsidP="00FF266C">
            <w:pPr>
              <w:jc w:val="both"/>
              <w:rPr>
                <w:rFonts w:ascii="Arial" w:hAnsi="Arial" w:cs="Arial"/>
                <w:bCs/>
              </w:rPr>
            </w:pPr>
            <w:r w:rsidRPr="00A467FA">
              <w:rPr>
                <w:rFonts w:ascii="Arial" w:hAnsi="Arial" w:cs="Arial"/>
                <w:bCs/>
              </w:rPr>
              <w:t>SMP/Sederajarat</w:t>
            </w:r>
          </w:p>
        </w:tc>
        <w:tc>
          <w:tcPr>
            <w:tcW w:w="1977" w:type="dxa"/>
            <w:tcBorders>
              <w:top w:val="nil"/>
              <w:bottom w:val="nil"/>
            </w:tcBorders>
          </w:tcPr>
          <w:p w14:paraId="22634569" w14:textId="77777777" w:rsidR="00A467FA" w:rsidRPr="00A467FA" w:rsidRDefault="00A467FA" w:rsidP="00FF266C">
            <w:pPr>
              <w:jc w:val="right"/>
              <w:rPr>
                <w:rFonts w:ascii="Arial" w:hAnsi="Arial" w:cs="Arial"/>
                <w:bCs/>
              </w:rPr>
            </w:pPr>
            <w:r w:rsidRPr="00A467FA">
              <w:rPr>
                <w:rFonts w:ascii="Arial" w:hAnsi="Arial" w:cs="Arial"/>
                <w:bCs/>
              </w:rPr>
              <w:t>1.051</w:t>
            </w:r>
          </w:p>
        </w:tc>
        <w:tc>
          <w:tcPr>
            <w:tcW w:w="1977" w:type="dxa"/>
            <w:tcBorders>
              <w:top w:val="nil"/>
              <w:bottom w:val="nil"/>
            </w:tcBorders>
          </w:tcPr>
          <w:p w14:paraId="556A8EEE" w14:textId="77777777" w:rsidR="00A467FA" w:rsidRPr="00A467FA" w:rsidRDefault="00A467FA" w:rsidP="00FF266C">
            <w:pPr>
              <w:jc w:val="right"/>
              <w:rPr>
                <w:rFonts w:ascii="Arial" w:hAnsi="Arial" w:cs="Arial"/>
                <w:bCs/>
              </w:rPr>
            </w:pPr>
            <w:r w:rsidRPr="00A467FA">
              <w:rPr>
                <w:rFonts w:ascii="Arial" w:hAnsi="Arial" w:cs="Arial"/>
                <w:bCs/>
              </w:rPr>
              <w:t>28,72%</w:t>
            </w:r>
          </w:p>
        </w:tc>
      </w:tr>
      <w:tr w:rsidR="00A467FA" w:rsidRPr="00A467FA" w14:paraId="66D12559" w14:textId="77777777" w:rsidTr="00FF266C">
        <w:tc>
          <w:tcPr>
            <w:tcW w:w="567" w:type="dxa"/>
            <w:tcBorders>
              <w:top w:val="nil"/>
              <w:bottom w:val="nil"/>
            </w:tcBorders>
          </w:tcPr>
          <w:p w14:paraId="5F92EDD4" w14:textId="77777777" w:rsidR="00A467FA" w:rsidRPr="00A467FA" w:rsidRDefault="00A467FA" w:rsidP="00FF266C">
            <w:pPr>
              <w:jc w:val="center"/>
              <w:rPr>
                <w:rFonts w:ascii="Arial" w:hAnsi="Arial" w:cs="Arial"/>
                <w:bCs/>
              </w:rPr>
            </w:pPr>
            <w:r w:rsidRPr="00A467FA">
              <w:rPr>
                <w:rFonts w:ascii="Arial" w:hAnsi="Arial" w:cs="Arial"/>
                <w:bCs/>
              </w:rPr>
              <w:t>4.</w:t>
            </w:r>
          </w:p>
        </w:tc>
        <w:tc>
          <w:tcPr>
            <w:tcW w:w="2556" w:type="dxa"/>
            <w:tcBorders>
              <w:top w:val="nil"/>
              <w:bottom w:val="nil"/>
            </w:tcBorders>
          </w:tcPr>
          <w:p w14:paraId="22BACD70" w14:textId="77777777" w:rsidR="00A467FA" w:rsidRPr="00A467FA" w:rsidRDefault="00A467FA" w:rsidP="00FF266C">
            <w:pPr>
              <w:jc w:val="both"/>
              <w:rPr>
                <w:rFonts w:ascii="Arial" w:hAnsi="Arial" w:cs="Arial"/>
                <w:bCs/>
              </w:rPr>
            </w:pPr>
            <w:r w:rsidRPr="00A467FA">
              <w:rPr>
                <w:rFonts w:ascii="Arial" w:hAnsi="Arial" w:cs="Arial"/>
                <w:bCs/>
              </w:rPr>
              <w:t>SMA/Sederjat</w:t>
            </w:r>
          </w:p>
        </w:tc>
        <w:tc>
          <w:tcPr>
            <w:tcW w:w="1977" w:type="dxa"/>
            <w:tcBorders>
              <w:top w:val="nil"/>
              <w:bottom w:val="nil"/>
            </w:tcBorders>
          </w:tcPr>
          <w:p w14:paraId="7367F8FB" w14:textId="77777777" w:rsidR="00A467FA" w:rsidRPr="00A467FA" w:rsidRDefault="00A467FA" w:rsidP="00FF266C">
            <w:pPr>
              <w:jc w:val="right"/>
              <w:rPr>
                <w:rFonts w:ascii="Arial" w:hAnsi="Arial" w:cs="Arial"/>
                <w:bCs/>
              </w:rPr>
            </w:pPr>
            <w:r w:rsidRPr="00A467FA">
              <w:rPr>
                <w:rFonts w:ascii="Arial" w:hAnsi="Arial" w:cs="Arial"/>
                <w:bCs/>
              </w:rPr>
              <w:t>962</w:t>
            </w:r>
          </w:p>
        </w:tc>
        <w:tc>
          <w:tcPr>
            <w:tcW w:w="1977" w:type="dxa"/>
            <w:tcBorders>
              <w:top w:val="nil"/>
              <w:bottom w:val="nil"/>
            </w:tcBorders>
          </w:tcPr>
          <w:p w14:paraId="76C7B755" w14:textId="77777777" w:rsidR="00A467FA" w:rsidRPr="00A467FA" w:rsidRDefault="00A467FA" w:rsidP="00FF266C">
            <w:pPr>
              <w:jc w:val="right"/>
              <w:rPr>
                <w:rFonts w:ascii="Arial" w:hAnsi="Arial" w:cs="Arial"/>
                <w:bCs/>
              </w:rPr>
            </w:pPr>
            <w:r w:rsidRPr="00A467FA">
              <w:rPr>
                <w:rFonts w:ascii="Arial" w:hAnsi="Arial" w:cs="Arial"/>
                <w:bCs/>
              </w:rPr>
              <w:t>26,29%</w:t>
            </w:r>
          </w:p>
        </w:tc>
      </w:tr>
      <w:tr w:rsidR="00A467FA" w:rsidRPr="00A467FA" w14:paraId="79FF0963" w14:textId="77777777" w:rsidTr="00FF266C">
        <w:tc>
          <w:tcPr>
            <w:tcW w:w="567" w:type="dxa"/>
            <w:tcBorders>
              <w:top w:val="nil"/>
              <w:bottom w:val="nil"/>
            </w:tcBorders>
          </w:tcPr>
          <w:p w14:paraId="0092AFB6" w14:textId="77777777" w:rsidR="00A467FA" w:rsidRPr="00A467FA" w:rsidRDefault="00A467FA" w:rsidP="00FF266C">
            <w:pPr>
              <w:jc w:val="center"/>
              <w:rPr>
                <w:rFonts w:ascii="Arial" w:hAnsi="Arial" w:cs="Arial"/>
                <w:bCs/>
              </w:rPr>
            </w:pPr>
            <w:r w:rsidRPr="00A467FA">
              <w:rPr>
                <w:rFonts w:ascii="Arial" w:hAnsi="Arial" w:cs="Arial"/>
                <w:bCs/>
              </w:rPr>
              <w:t>5.</w:t>
            </w:r>
          </w:p>
        </w:tc>
        <w:tc>
          <w:tcPr>
            <w:tcW w:w="2556" w:type="dxa"/>
            <w:tcBorders>
              <w:top w:val="nil"/>
              <w:bottom w:val="nil"/>
            </w:tcBorders>
          </w:tcPr>
          <w:p w14:paraId="166B8D92" w14:textId="77777777" w:rsidR="00A467FA" w:rsidRPr="00A467FA" w:rsidRDefault="00A467FA" w:rsidP="00FF266C">
            <w:pPr>
              <w:jc w:val="both"/>
              <w:rPr>
                <w:rFonts w:ascii="Arial" w:hAnsi="Arial" w:cs="Arial"/>
                <w:bCs/>
              </w:rPr>
            </w:pPr>
            <w:r w:rsidRPr="00A467FA">
              <w:rPr>
                <w:rFonts w:ascii="Arial" w:hAnsi="Arial" w:cs="Arial"/>
                <w:bCs/>
              </w:rPr>
              <w:t>Perguruan Tinggi</w:t>
            </w:r>
          </w:p>
        </w:tc>
        <w:tc>
          <w:tcPr>
            <w:tcW w:w="1977" w:type="dxa"/>
            <w:tcBorders>
              <w:top w:val="nil"/>
              <w:bottom w:val="nil"/>
            </w:tcBorders>
          </w:tcPr>
          <w:p w14:paraId="3722D336" w14:textId="77777777" w:rsidR="00A467FA" w:rsidRPr="00A467FA" w:rsidRDefault="00A467FA" w:rsidP="00FF266C">
            <w:pPr>
              <w:jc w:val="right"/>
              <w:rPr>
                <w:rFonts w:ascii="Arial" w:hAnsi="Arial" w:cs="Arial"/>
                <w:bCs/>
              </w:rPr>
            </w:pPr>
            <w:r w:rsidRPr="00A467FA">
              <w:rPr>
                <w:rFonts w:ascii="Arial" w:hAnsi="Arial" w:cs="Arial"/>
                <w:bCs/>
              </w:rPr>
              <w:t>103</w:t>
            </w:r>
          </w:p>
        </w:tc>
        <w:tc>
          <w:tcPr>
            <w:tcW w:w="1977" w:type="dxa"/>
            <w:tcBorders>
              <w:top w:val="nil"/>
              <w:bottom w:val="nil"/>
            </w:tcBorders>
          </w:tcPr>
          <w:p w14:paraId="4E0D944C" w14:textId="77777777" w:rsidR="00A467FA" w:rsidRPr="00A467FA" w:rsidRDefault="00A467FA" w:rsidP="00FF266C">
            <w:pPr>
              <w:jc w:val="right"/>
              <w:rPr>
                <w:rFonts w:ascii="Arial" w:hAnsi="Arial" w:cs="Arial"/>
                <w:bCs/>
              </w:rPr>
            </w:pPr>
            <w:r w:rsidRPr="00A467FA">
              <w:rPr>
                <w:rFonts w:ascii="Arial" w:hAnsi="Arial" w:cs="Arial"/>
                <w:bCs/>
              </w:rPr>
              <w:t>2,81%</w:t>
            </w:r>
          </w:p>
        </w:tc>
      </w:tr>
      <w:tr w:rsidR="00A467FA" w:rsidRPr="00A467FA" w14:paraId="3D02748D" w14:textId="77777777" w:rsidTr="00FF266C">
        <w:tc>
          <w:tcPr>
            <w:tcW w:w="567" w:type="dxa"/>
            <w:tcBorders>
              <w:top w:val="nil"/>
              <w:bottom w:val="single" w:sz="4" w:space="0" w:color="auto"/>
            </w:tcBorders>
          </w:tcPr>
          <w:p w14:paraId="48181CBE" w14:textId="77777777" w:rsidR="00A467FA" w:rsidRPr="00A467FA" w:rsidRDefault="00A467FA" w:rsidP="00FF266C">
            <w:pPr>
              <w:jc w:val="center"/>
              <w:rPr>
                <w:rFonts w:ascii="Arial" w:hAnsi="Arial" w:cs="Arial"/>
                <w:bCs/>
              </w:rPr>
            </w:pPr>
            <w:r w:rsidRPr="00A467FA">
              <w:rPr>
                <w:rFonts w:ascii="Arial" w:hAnsi="Arial" w:cs="Arial"/>
                <w:bCs/>
              </w:rPr>
              <w:t>6.</w:t>
            </w:r>
          </w:p>
        </w:tc>
        <w:tc>
          <w:tcPr>
            <w:tcW w:w="2556" w:type="dxa"/>
            <w:tcBorders>
              <w:top w:val="nil"/>
              <w:bottom w:val="single" w:sz="4" w:space="0" w:color="auto"/>
            </w:tcBorders>
          </w:tcPr>
          <w:p w14:paraId="60136F93" w14:textId="77777777" w:rsidR="00A467FA" w:rsidRPr="00A467FA" w:rsidRDefault="00A467FA" w:rsidP="00FF266C">
            <w:pPr>
              <w:jc w:val="both"/>
              <w:rPr>
                <w:rFonts w:ascii="Arial" w:hAnsi="Arial" w:cs="Arial"/>
                <w:bCs/>
              </w:rPr>
            </w:pPr>
            <w:r w:rsidRPr="00A467FA">
              <w:rPr>
                <w:rFonts w:ascii="Arial" w:hAnsi="Arial" w:cs="Arial"/>
                <w:bCs/>
              </w:rPr>
              <w:t>Tidak/Belum Sekolah</w:t>
            </w:r>
          </w:p>
        </w:tc>
        <w:tc>
          <w:tcPr>
            <w:tcW w:w="1977" w:type="dxa"/>
            <w:tcBorders>
              <w:top w:val="nil"/>
              <w:bottom w:val="single" w:sz="4" w:space="0" w:color="auto"/>
            </w:tcBorders>
          </w:tcPr>
          <w:p w14:paraId="64AC5056" w14:textId="77777777" w:rsidR="00A467FA" w:rsidRPr="00A467FA" w:rsidRDefault="00A467FA" w:rsidP="00FF266C">
            <w:pPr>
              <w:jc w:val="right"/>
              <w:rPr>
                <w:rFonts w:ascii="Arial" w:hAnsi="Arial" w:cs="Arial"/>
                <w:bCs/>
              </w:rPr>
            </w:pPr>
            <w:r w:rsidRPr="00A467FA">
              <w:rPr>
                <w:rFonts w:ascii="Arial" w:hAnsi="Arial" w:cs="Arial"/>
                <w:bCs/>
              </w:rPr>
              <w:t>674</w:t>
            </w:r>
          </w:p>
        </w:tc>
        <w:tc>
          <w:tcPr>
            <w:tcW w:w="1977" w:type="dxa"/>
            <w:tcBorders>
              <w:top w:val="nil"/>
              <w:bottom w:val="single" w:sz="4" w:space="0" w:color="auto"/>
            </w:tcBorders>
          </w:tcPr>
          <w:p w14:paraId="4192EFB3" w14:textId="77777777" w:rsidR="00A467FA" w:rsidRPr="00A467FA" w:rsidRDefault="00A467FA" w:rsidP="00FF266C">
            <w:pPr>
              <w:jc w:val="right"/>
              <w:rPr>
                <w:rFonts w:ascii="Arial" w:hAnsi="Arial" w:cs="Arial"/>
                <w:bCs/>
              </w:rPr>
            </w:pPr>
            <w:r w:rsidRPr="00A467FA">
              <w:rPr>
                <w:rFonts w:ascii="Arial" w:hAnsi="Arial" w:cs="Arial"/>
                <w:bCs/>
              </w:rPr>
              <w:t>18,42%</w:t>
            </w:r>
          </w:p>
        </w:tc>
      </w:tr>
      <w:tr w:rsidR="00A467FA" w:rsidRPr="00A467FA" w14:paraId="42B1FC39" w14:textId="77777777" w:rsidTr="00FF266C">
        <w:tc>
          <w:tcPr>
            <w:tcW w:w="3123" w:type="dxa"/>
            <w:gridSpan w:val="2"/>
            <w:tcBorders>
              <w:top w:val="single" w:sz="4" w:space="0" w:color="auto"/>
            </w:tcBorders>
          </w:tcPr>
          <w:p w14:paraId="223E2CDA" w14:textId="77777777" w:rsidR="00A467FA" w:rsidRPr="00A467FA" w:rsidRDefault="00A467FA" w:rsidP="00FF266C">
            <w:pPr>
              <w:jc w:val="center"/>
              <w:rPr>
                <w:rFonts w:ascii="Arial" w:hAnsi="Arial" w:cs="Arial"/>
                <w:bCs/>
              </w:rPr>
            </w:pPr>
            <w:r w:rsidRPr="00A467FA">
              <w:rPr>
                <w:rFonts w:ascii="Arial" w:hAnsi="Arial" w:cs="Arial"/>
                <w:bCs/>
              </w:rPr>
              <w:t>Total</w:t>
            </w:r>
          </w:p>
        </w:tc>
        <w:tc>
          <w:tcPr>
            <w:tcW w:w="1977" w:type="dxa"/>
            <w:tcBorders>
              <w:top w:val="single" w:sz="4" w:space="0" w:color="auto"/>
            </w:tcBorders>
          </w:tcPr>
          <w:p w14:paraId="464B62B0" w14:textId="77777777" w:rsidR="00A467FA" w:rsidRPr="00A467FA" w:rsidRDefault="00A467FA" w:rsidP="00FF266C">
            <w:pPr>
              <w:jc w:val="right"/>
              <w:rPr>
                <w:rFonts w:ascii="Arial" w:hAnsi="Arial" w:cs="Arial"/>
                <w:bCs/>
              </w:rPr>
            </w:pPr>
            <w:r w:rsidRPr="00A467FA">
              <w:rPr>
                <w:rFonts w:ascii="Arial" w:hAnsi="Arial" w:cs="Arial"/>
                <w:bCs/>
              </w:rPr>
              <w:t>3.659</w:t>
            </w:r>
          </w:p>
        </w:tc>
        <w:tc>
          <w:tcPr>
            <w:tcW w:w="1977" w:type="dxa"/>
            <w:tcBorders>
              <w:top w:val="single" w:sz="4" w:space="0" w:color="auto"/>
            </w:tcBorders>
          </w:tcPr>
          <w:p w14:paraId="5515DC51" w14:textId="77777777" w:rsidR="00A467FA" w:rsidRPr="00A467FA" w:rsidRDefault="00A467FA" w:rsidP="00FF266C">
            <w:pPr>
              <w:jc w:val="right"/>
              <w:rPr>
                <w:rFonts w:ascii="Arial" w:hAnsi="Arial" w:cs="Arial"/>
                <w:bCs/>
              </w:rPr>
            </w:pPr>
            <w:r w:rsidRPr="00A467FA">
              <w:rPr>
                <w:rFonts w:ascii="Arial" w:hAnsi="Arial" w:cs="Arial"/>
                <w:bCs/>
              </w:rPr>
              <w:t>100,00%</w:t>
            </w:r>
          </w:p>
        </w:tc>
      </w:tr>
    </w:tbl>
    <w:p w14:paraId="4125E6A8" w14:textId="77777777" w:rsidR="00A467FA" w:rsidRPr="00A467FA" w:rsidRDefault="00A467FA" w:rsidP="00A467FA">
      <w:pPr>
        <w:spacing w:after="0" w:line="480" w:lineRule="auto"/>
        <w:jc w:val="both"/>
        <w:rPr>
          <w:rFonts w:ascii="Arial" w:hAnsi="Arial" w:cs="Arial"/>
          <w:sz w:val="24"/>
          <w:szCs w:val="24"/>
          <w:lang w:val="id-ID"/>
        </w:rPr>
        <w:sectPr w:rsidR="00A467FA" w:rsidRPr="00A467FA" w:rsidSect="00E51995">
          <w:type w:val="continuous"/>
          <w:pgSz w:w="11907" w:h="16839" w:code="9"/>
          <w:pgMar w:top="1134" w:right="1134" w:bottom="1134" w:left="1134" w:header="709" w:footer="709" w:gutter="0"/>
          <w:pgNumType w:start="1"/>
          <w:cols w:space="720"/>
          <w:docGrid w:linePitch="299"/>
        </w:sectPr>
      </w:pPr>
    </w:p>
    <w:p w14:paraId="660E8D9A" w14:textId="77777777" w:rsidR="00A467FA" w:rsidRPr="00A467FA" w:rsidRDefault="00A467FA" w:rsidP="00A467FA">
      <w:pPr>
        <w:spacing w:after="0" w:line="480" w:lineRule="auto"/>
        <w:ind w:firstLine="720"/>
        <w:rPr>
          <w:rFonts w:ascii="Arial" w:hAnsi="Arial" w:cs="Arial"/>
          <w:sz w:val="18"/>
          <w:szCs w:val="18"/>
          <w:lang w:val="id-ID"/>
        </w:rPr>
      </w:pPr>
      <w:r w:rsidRPr="00A467FA">
        <w:rPr>
          <w:rFonts w:ascii="Arial" w:hAnsi="Arial" w:cs="Arial"/>
          <w:bCs/>
          <w:sz w:val="18"/>
          <w:szCs w:val="18"/>
        </w:rPr>
        <w:t>Sumber : Desa Tirta Kencana, 2024</w:t>
      </w:r>
    </w:p>
    <w:p w14:paraId="575B2D3A" w14:textId="77777777" w:rsidR="00A467FA" w:rsidRPr="004620DF" w:rsidRDefault="00A467FA" w:rsidP="00A467FA">
      <w:pPr>
        <w:spacing w:after="0" w:line="480" w:lineRule="auto"/>
        <w:jc w:val="both"/>
        <w:rPr>
          <w:rFonts w:ascii="Arial" w:hAnsi="Arial" w:cs="Arial"/>
          <w:lang w:val="id-ID"/>
        </w:rPr>
      </w:pPr>
      <w:r w:rsidRPr="004620DF">
        <w:rPr>
          <w:rFonts w:ascii="Arial" w:hAnsi="Arial" w:cs="Arial"/>
        </w:rPr>
        <w:t xml:space="preserve">Berdasarkan pada tabel jenis pendidikan di atas, dapat dilihat jumlah penduduk di Desa Tirta Kencana paling banyak berpendidikan SMP/Sederajat dengan </w:t>
      </w:r>
    </w:p>
    <w:p w14:paraId="5FE2F391" w14:textId="77777777" w:rsidR="00A467FA" w:rsidRPr="004620DF" w:rsidRDefault="00A467FA" w:rsidP="00A467FA">
      <w:pPr>
        <w:spacing w:after="0" w:line="480" w:lineRule="auto"/>
        <w:jc w:val="both"/>
        <w:rPr>
          <w:rFonts w:ascii="Arial" w:hAnsi="Arial" w:cs="Arial"/>
          <w:lang w:val="id-ID"/>
        </w:rPr>
      </w:pPr>
      <w:r w:rsidRPr="004620DF">
        <w:rPr>
          <w:rFonts w:ascii="Arial" w:hAnsi="Arial" w:cs="Arial"/>
        </w:rPr>
        <w:t>jumlah 1.051 (28,72%), SMA/Sederajat sebanyak 962 (26,29%), SD/Sederajat sebanyak 851 (23,26%), dan yang tidak/belum bekerja sebanyak 674 (18,42%).</w:t>
      </w:r>
      <w:r w:rsidRPr="004620DF">
        <w:rPr>
          <w:rFonts w:ascii="Arial" w:hAnsi="Arial" w:cs="Arial"/>
          <w:lang w:val="id-ID"/>
        </w:rPr>
        <w:t xml:space="preserve"> </w:t>
      </w:r>
    </w:p>
    <w:p w14:paraId="20A6F84A" w14:textId="77777777" w:rsidR="00A467FA" w:rsidRDefault="00A467FA" w:rsidP="00A467FA">
      <w:pPr>
        <w:spacing w:after="0" w:line="480" w:lineRule="auto"/>
        <w:jc w:val="both"/>
        <w:rPr>
          <w:rFonts w:ascii="Arial" w:hAnsi="Arial" w:cs="Arial"/>
          <w:lang w:val="id-ID"/>
        </w:rPr>
      </w:pPr>
      <w:r w:rsidRPr="004620DF">
        <w:rPr>
          <w:rFonts w:ascii="Arial" w:hAnsi="Arial" w:cs="Arial"/>
          <w:b/>
          <w:lang w:val="id-ID"/>
        </w:rPr>
        <w:t xml:space="preserve">Penerimaan Kopra. </w:t>
      </w:r>
      <w:r w:rsidRPr="004620DF">
        <w:rPr>
          <w:rFonts w:ascii="Arial" w:hAnsi="Arial" w:cs="Arial"/>
        </w:rPr>
        <w:t xml:space="preserve">Penerimaan merupakan jumlah uang yang diterima petani kopra dari </w:t>
      </w:r>
    </w:p>
    <w:p w14:paraId="408FF6F7" w14:textId="77777777" w:rsidR="00A467FA" w:rsidRDefault="00A467FA" w:rsidP="00A467FA">
      <w:pPr>
        <w:spacing w:after="0" w:line="480" w:lineRule="auto"/>
        <w:jc w:val="both"/>
        <w:rPr>
          <w:rFonts w:ascii="Arial" w:hAnsi="Arial" w:cs="Arial"/>
          <w:lang w:val="id-ID"/>
        </w:rPr>
      </w:pPr>
      <w:r w:rsidRPr="004620DF">
        <w:rPr>
          <w:rFonts w:ascii="Arial" w:hAnsi="Arial" w:cs="Arial"/>
        </w:rPr>
        <w:t xml:space="preserve">total produksi kopra yang dijual selama tahun 2023 (Januari-Desember). Untuk menghitung harga kopra/kg digunakan besaran harga rata-rata dari Januari - Desember 2023 yaitu total harga 1 tahun Rp 62.400/tahun maka rata-rata harga perbulan pada kisaran Rp 5.200/kg. Adapun data penerimaan petani kopra, dapat </w:t>
      </w:r>
      <w:r>
        <w:rPr>
          <w:rFonts w:ascii="Arial" w:hAnsi="Arial" w:cs="Arial"/>
        </w:rPr>
        <w:t>dilihat pada Tabel 4.9. berikut</w:t>
      </w:r>
      <w:r>
        <w:rPr>
          <w:rFonts w:ascii="Arial" w:hAnsi="Arial" w:cs="Arial"/>
          <w:lang w:val="id-ID"/>
        </w:rPr>
        <w:t>:</w:t>
      </w:r>
    </w:p>
    <w:p w14:paraId="6E023187" w14:textId="77777777" w:rsidR="00A467FA" w:rsidRPr="00A467FA" w:rsidRDefault="00A467FA" w:rsidP="00A467FA">
      <w:pPr>
        <w:spacing w:after="0" w:line="480" w:lineRule="auto"/>
        <w:jc w:val="both"/>
        <w:rPr>
          <w:rFonts w:ascii="Arial" w:hAnsi="Arial" w:cs="Arial"/>
          <w:lang w:val="id-ID"/>
        </w:rPr>
        <w:sectPr w:rsidR="00A467FA" w:rsidRPr="00A467FA" w:rsidSect="00E51995">
          <w:type w:val="continuous"/>
          <w:pgSz w:w="11907" w:h="16839" w:code="9"/>
          <w:pgMar w:top="1134" w:right="1134" w:bottom="1134" w:left="1134" w:header="709" w:footer="709" w:gutter="0"/>
          <w:pgNumType w:start="1"/>
          <w:cols w:space="720"/>
          <w:docGrid w:linePitch="299"/>
        </w:sectPr>
      </w:pPr>
    </w:p>
    <w:tbl>
      <w:tblPr>
        <w:tblStyle w:val="KisiTabel"/>
        <w:tblW w:w="0" w:type="auto"/>
        <w:jc w:val="center"/>
        <w:tblLook w:val="04A0" w:firstRow="1" w:lastRow="0" w:firstColumn="1" w:lastColumn="0" w:noHBand="0" w:noVBand="1"/>
      </w:tblPr>
      <w:tblGrid>
        <w:gridCol w:w="1384"/>
        <w:gridCol w:w="3686"/>
        <w:gridCol w:w="2516"/>
      </w:tblGrid>
      <w:tr w:rsidR="00A467FA" w14:paraId="492DF373" w14:textId="77777777" w:rsidTr="00FF266C">
        <w:trPr>
          <w:jc w:val="center"/>
        </w:trPr>
        <w:tc>
          <w:tcPr>
            <w:tcW w:w="1384" w:type="dxa"/>
            <w:tcBorders>
              <w:left w:val="single" w:sz="4" w:space="0" w:color="FFFFFF" w:themeColor="background1"/>
              <w:right w:val="single" w:sz="4" w:space="0" w:color="FFFFFF" w:themeColor="background1"/>
            </w:tcBorders>
          </w:tcPr>
          <w:p w14:paraId="6532F30A" w14:textId="77777777" w:rsidR="00A467FA" w:rsidRPr="00A467FA" w:rsidRDefault="00A467FA" w:rsidP="00FF266C">
            <w:pPr>
              <w:spacing w:line="360" w:lineRule="auto"/>
              <w:jc w:val="both"/>
              <w:rPr>
                <w:rFonts w:ascii="Arial" w:hAnsi="Arial" w:cs="Arial"/>
                <w:b/>
                <w:bCs/>
              </w:rPr>
            </w:pPr>
          </w:p>
        </w:tc>
        <w:tc>
          <w:tcPr>
            <w:tcW w:w="3686" w:type="dxa"/>
            <w:tcBorders>
              <w:left w:val="single" w:sz="4" w:space="0" w:color="FFFFFF" w:themeColor="background1"/>
              <w:right w:val="single" w:sz="4" w:space="0" w:color="FFFFFF" w:themeColor="background1"/>
            </w:tcBorders>
          </w:tcPr>
          <w:p w14:paraId="6EA2AF28" w14:textId="77777777" w:rsidR="00A467FA" w:rsidRPr="00A467FA" w:rsidRDefault="00A467FA" w:rsidP="00FF266C">
            <w:pPr>
              <w:spacing w:line="360" w:lineRule="auto"/>
              <w:jc w:val="both"/>
              <w:rPr>
                <w:rFonts w:ascii="Arial" w:hAnsi="Arial" w:cs="Arial"/>
                <w:bCs/>
              </w:rPr>
            </w:pPr>
            <w:r w:rsidRPr="00A467FA">
              <w:rPr>
                <w:rFonts w:ascii="Arial" w:hAnsi="Arial" w:cs="Arial"/>
                <w:bCs/>
              </w:rPr>
              <w:t>Total Penerimaan (Rp 5.200/Kg)</w:t>
            </w:r>
          </w:p>
        </w:tc>
        <w:tc>
          <w:tcPr>
            <w:tcW w:w="2516" w:type="dxa"/>
            <w:tcBorders>
              <w:left w:val="single" w:sz="4" w:space="0" w:color="FFFFFF" w:themeColor="background1"/>
              <w:right w:val="single" w:sz="4" w:space="0" w:color="FFFFFF" w:themeColor="background1"/>
            </w:tcBorders>
          </w:tcPr>
          <w:p w14:paraId="72267A47" w14:textId="77777777" w:rsidR="00A467FA" w:rsidRPr="00A467FA" w:rsidRDefault="00A467FA" w:rsidP="00FF266C">
            <w:pPr>
              <w:spacing w:line="360" w:lineRule="auto"/>
              <w:jc w:val="both"/>
              <w:rPr>
                <w:rFonts w:ascii="Arial" w:hAnsi="Arial" w:cs="Arial"/>
                <w:bCs/>
              </w:rPr>
            </w:pPr>
            <w:r w:rsidRPr="00A467FA">
              <w:rPr>
                <w:rFonts w:ascii="Arial" w:hAnsi="Arial" w:cs="Arial"/>
                <w:bCs/>
              </w:rPr>
              <w:t>Total Produksi</w:t>
            </w:r>
          </w:p>
        </w:tc>
      </w:tr>
      <w:tr w:rsidR="00A467FA" w14:paraId="2623898B" w14:textId="77777777" w:rsidTr="00FF266C">
        <w:trPr>
          <w:jc w:val="center"/>
        </w:trPr>
        <w:tc>
          <w:tcPr>
            <w:tcW w:w="1384" w:type="dxa"/>
            <w:tcBorders>
              <w:left w:val="single" w:sz="4" w:space="0" w:color="FFFFFF" w:themeColor="background1"/>
              <w:bottom w:val="single" w:sz="4" w:space="0" w:color="FFFFFF" w:themeColor="background1"/>
              <w:right w:val="single" w:sz="4" w:space="0" w:color="FFFFFF" w:themeColor="background1"/>
            </w:tcBorders>
          </w:tcPr>
          <w:p w14:paraId="02E14DC9" w14:textId="77777777" w:rsidR="00A467FA" w:rsidRPr="00A467FA" w:rsidRDefault="00A467FA" w:rsidP="00FF266C">
            <w:pPr>
              <w:spacing w:line="360" w:lineRule="auto"/>
              <w:jc w:val="both"/>
              <w:rPr>
                <w:rFonts w:ascii="Arial" w:hAnsi="Arial" w:cs="Arial"/>
                <w:b/>
                <w:bCs/>
              </w:rPr>
            </w:pPr>
            <w:r w:rsidRPr="00A467FA">
              <w:rPr>
                <w:rFonts w:ascii="Arial" w:hAnsi="Arial" w:cs="Arial"/>
                <w:b/>
                <w:bCs/>
              </w:rPr>
              <w:t>Total</w:t>
            </w:r>
          </w:p>
        </w:tc>
        <w:tc>
          <w:tcPr>
            <w:tcW w:w="3686" w:type="dxa"/>
            <w:tcBorders>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1871C4AE" w14:textId="77777777" w:rsidR="00A467FA" w:rsidRPr="00A467FA" w:rsidRDefault="00A467FA" w:rsidP="00FF266C">
            <w:pPr>
              <w:spacing w:line="360" w:lineRule="auto"/>
              <w:jc w:val="both"/>
              <w:rPr>
                <w:rFonts w:ascii="Arial" w:hAnsi="Arial" w:cs="Arial"/>
                <w:bCs/>
              </w:rPr>
            </w:pPr>
            <w:r w:rsidRPr="00A467FA">
              <w:rPr>
                <w:rFonts w:ascii="Arial" w:hAnsi="Arial" w:cs="Arial"/>
                <w:bCs/>
              </w:rPr>
              <w:t>Rp 393.120.000</w:t>
            </w:r>
          </w:p>
        </w:tc>
        <w:tc>
          <w:tcPr>
            <w:tcW w:w="2516" w:type="dxa"/>
            <w:tcBorders>
              <w:left w:val="single" w:sz="4" w:space="0" w:color="FFFFFF" w:themeColor="background1"/>
              <w:bottom w:val="single" w:sz="4" w:space="0" w:color="FFFFFF" w:themeColor="background1"/>
              <w:right w:val="single" w:sz="4" w:space="0" w:color="FFFFFF" w:themeColor="background1"/>
            </w:tcBorders>
          </w:tcPr>
          <w:p w14:paraId="5F930494" w14:textId="77777777" w:rsidR="00A467FA" w:rsidRPr="00A467FA" w:rsidRDefault="00A467FA" w:rsidP="00FF266C">
            <w:pPr>
              <w:spacing w:line="360" w:lineRule="auto"/>
              <w:jc w:val="both"/>
              <w:rPr>
                <w:rFonts w:ascii="Arial" w:hAnsi="Arial" w:cs="Arial"/>
                <w:bCs/>
              </w:rPr>
            </w:pPr>
            <w:r w:rsidRPr="00A467FA">
              <w:rPr>
                <w:rFonts w:ascii="Arial" w:hAnsi="Arial" w:cs="Arial"/>
                <w:bCs/>
              </w:rPr>
              <w:t>75.600 Kg</w:t>
            </w:r>
          </w:p>
        </w:tc>
      </w:tr>
      <w:tr w:rsidR="00A467FA" w14:paraId="23C40FE0" w14:textId="77777777" w:rsidTr="00FF266C">
        <w:trPr>
          <w:jc w:val="center"/>
        </w:trPr>
        <w:tc>
          <w:tcPr>
            <w:tcW w:w="1384" w:type="dxa"/>
            <w:tcBorders>
              <w:top w:val="single" w:sz="4" w:space="0" w:color="FFFFFF" w:themeColor="background1"/>
              <w:left w:val="single" w:sz="4" w:space="0" w:color="FFFFFF" w:themeColor="background1"/>
              <w:right w:val="single" w:sz="4" w:space="0" w:color="FFFFFF" w:themeColor="background1"/>
            </w:tcBorders>
          </w:tcPr>
          <w:p w14:paraId="3C6062ED" w14:textId="77777777" w:rsidR="00A467FA" w:rsidRPr="00A467FA" w:rsidRDefault="00A467FA" w:rsidP="00FF266C">
            <w:pPr>
              <w:spacing w:line="360" w:lineRule="auto"/>
              <w:jc w:val="both"/>
              <w:rPr>
                <w:rFonts w:ascii="Arial" w:hAnsi="Arial" w:cs="Arial"/>
                <w:bCs/>
              </w:rPr>
            </w:pPr>
            <w:r w:rsidRPr="00A467FA">
              <w:rPr>
                <w:rFonts w:ascii="Arial" w:hAnsi="Arial" w:cs="Arial"/>
                <w:bCs/>
              </w:rPr>
              <w:t>Rata-Rata</w:t>
            </w:r>
          </w:p>
        </w:tc>
        <w:tc>
          <w:tcPr>
            <w:tcW w:w="3686" w:type="dxa"/>
            <w:tcBorders>
              <w:top w:val="single" w:sz="4" w:space="0" w:color="FFFFFF" w:themeColor="background1"/>
              <w:left w:val="single" w:sz="4" w:space="0" w:color="FFFFFF" w:themeColor="background1"/>
              <w:right w:val="single" w:sz="4" w:space="0" w:color="FFFFFF" w:themeColor="background1"/>
            </w:tcBorders>
          </w:tcPr>
          <w:p w14:paraId="58BFF83C" w14:textId="77777777" w:rsidR="00A467FA" w:rsidRPr="00A467FA" w:rsidRDefault="00A467FA" w:rsidP="00FF266C">
            <w:pPr>
              <w:spacing w:line="360" w:lineRule="auto"/>
              <w:jc w:val="both"/>
              <w:rPr>
                <w:rFonts w:ascii="Arial" w:hAnsi="Arial" w:cs="Arial"/>
                <w:bCs/>
              </w:rPr>
            </w:pPr>
            <w:r w:rsidRPr="00A467FA">
              <w:rPr>
                <w:rFonts w:ascii="Arial" w:hAnsi="Arial" w:cs="Arial"/>
                <w:bCs/>
              </w:rPr>
              <w:t>Rp 20.690.540</w:t>
            </w:r>
          </w:p>
        </w:tc>
        <w:tc>
          <w:tcPr>
            <w:tcW w:w="2516" w:type="dxa"/>
            <w:tcBorders>
              <w:top w:val="single" w:sz="4" w:space="0" w:color="FFFFFF" w:themeColor="background1"/>
              <w:left w:val="single" w:sz="4" w:space="0" w:color="FFFFFF" w:themeColor="background1"/>
              <w:right w:val="single" w:sz="4" w:space="0" w:color="FFFFFF" w:themeColor="background1"/>
            </w:tcBorders>
          </w:tcPr>
          <w:p w14:paraId="57A30357" w14:textId="77777777" w:rsidR="00A467FA" w:rsidRPr="00A467FA" w:rsidRDefault="00A467FA" w:rsidP="00FF266C">
            <w:pPr>
              <w:spacing w:line="360" w:lineRule="auto"/>
              <w:jc w:val="both"/>
              <w:rPr>
                <w:rFonts w:ascii="Arial" w:hAnsi="Arial" w:cs="Arial"/>
                <w:bCs/>
              </w:rPr>
            </w:pPr>
            <w:r w:rsidRPr="00A467FA">
              <w:rPr>
                <w:rFonts w:ascii="Arial" w:hAnsi="Arial" w:cs="Arial"/>
                <w:bCs/>
              </w:rPr>
              <w:t>3.978,95 Kg</w:t>
            </w:r>
          </w:p>
        </w:tc>
      </w:tr>
    </w:tbl>
    <w:p w14:paraId="33A1D41A" w14:textId="77777777" w:rsidR="00A467FA" w:rsidRDefault="00A467FA" w:rsidP="00A467FA">
      <w:pPr>
        <w:spacing w:after="0" w:line="480" w:lineRule="auto"/>
        <w:jc w:val="both"/>
        <w:rPr>
          <w:rFonts w:ascii="Times New Roman" w:hAnsi="Times New Roman" w:cs="Times New Roman"/>
          <w:sz w:val="24"/>
          <w:szCs w:val="24"/>
          <w:lang w:val="id-ID"/>
        </w:rPr>
        <w:sectPr w:rsidR="00A467FA" w:rsidSect="00E51995">
          <w:type w:val="continuous"/>
          <w:pgSz w:w="11907" w:h="16839" w:code="9"/>
          <w:pgMar w:top="1134" w:right="1134" w:bottom="1134" w:left="1134" w:header="709" w:footer="709" w:gutter="0"/>
          <w:pgNumType w:start="1"/>
          <w:cols w:space="720"/>
          <w:docGrid w:linePitch="299"/>
        </w:sectPr>
      </w:pPr>
    </w:p>
    <w:p w14:paraId="6252A71C" w14:textId="77777777" w:rsidR="00A467FA" w:rsidRPr="004620DF" w:rsidRDefault="00A467FA" w:rsidP="00A467FA">
      <w:pPr>
        <w:spacing w:after="0" w:line="480" w:lineRule="auto"/>
        <w:jc w:val="both"/>
        <w:rPr>
          <w:rFonts w:ascii="Arial" w:hAnsi="Arial" w:cs="Arial"/>
          <w:lang w:val="id-ID"/>
        </w:rPr>
      </w:pPr>
    </w:p>
    <w:p w14:paraId="17E1C9D2" w14:textId="77777777" w:rsidR="00A467FA" w:rsidRDefault="00A467FA" w:rsidP="00A467FA">
      <w:pPr>
        <w:spacing w:after="0" w:line="480" w:lineRule="auto"/>
        <w:jc w:val="both"/>
        <w:rPr>
          <w:rFonts w:ascii="Arial" w:hAnsi="Arial" w:cs="Arial"/>
          <w:lang w:val="id-ID"/>
        </w:rPr>
      </w:pPr>
      <w:r w:rsidRPr="004620DF">
        <w:rPr>
          <w:rFonts w:ascii="Arial" w:hAnsi="Arial" w:cs="Arial"/>
        </w:rPr>
        <w:t xml:space="preserve">Berdasarkan data penerimaan petani kopra yang menjadi responden di Desa Tirta Kencana, dapat dilihat bahwa total keseluruhan penerimaan petani kopra yaitu </w:t>
      </w:r>
    </w:p>
    <w:p w14:paraId="4C083F4D" w14:textId="77777777" w:rsidR="00A467FA" w:rsidRPr="004620DF" w:rsidRDefault="00A467FA" w:rsidP="00A467FA">
      <w:pPr>
        <w:spacing w:after="0" w:line="480" w:lineRule="auto"/>
        <w:jc w:val="both"/>
        <w:rPr>
          <w:rFonts w:ascii="Arial" w:hAnsi="Arial" w:cs="Arial"/>
          <w:lang w:val="id-ID"/>
        </w:rPr>
      </w:pPr>
      <w:r w:rsidRPr="004620DF">
        <w:rPr>
          <w:rFonts w:ascii="Arial" w:hAnsi="Arial" w:cs="Arial"/>
        </w:rPr>
        <w:t>sebesar Rp 393.120.000/tahun, dengan rata-rata penerimaan sebesar Rp. 20.690.526,32/tahun. Adapun total produksi kopra yang dihasilkan secara keseluruhan sebesar 75.600 Kg/tahun, dengan rata-rata produksi sebesar 3.978,95 Kg/tahun.</w:t>
      </w:r>
      <w:r w:rsidRPr="004620DF">
        <w:rPr>
          <w:rFonts w:ascii="Arial" w:hAnsi="Arial" w:cs="Arial"/>
          <w:lang w:val="id-ID"/>
        </w:rPr>
        <w:t xml:space="preserve">  </w:t>
      </w:r>
      <w:r w:rsidRPr="004620DF">
        <w:rPr>
          <w:rFonts w:ascii="Arial" w:hAnsi="Arial" w:cs="Arial"/>
          <w:b/>
          <w:lang w:val="id-ID"/>
        </w:rPr>
        <w:t>Biaya Produksi Kopra.</w:t>
      </w:r>
      <w:r>
        <w:rPr>
          <w:rFonts w:ascii="Arial" w:hAnsi="Arial" w:cs="Arial"/>
          <w:b/>
          <w:lang w:val="id-ID"/>
        </w:rPr>
        <w:t xml:space="preserve"> </w:t>
      </w:r>
      <w:r w:rsidRPr="004620DF">
        <w:rPr>
          <w:rFonts w:ascii="Arial" w:hAnsi="Arial" w:cs="Arial"/>
          <w:lang w:val="id-ID"/>
        </w:rPr>
        <w:t>Setiap kegiatan pengolahan kopra tidak pernah terlepas dari biaya untuk mengelola usaha agar</w:t>
      </w:r>
      <w:r>
        <w:rPr>
          <w:rFonts w:ascii="Arial" w:hAnsi="Arial" w:cs="Arial"/>
          <w:lang w:val="id-ID"/>
        </w:rPr>
        <w:t xml:space="preserve"> </w:t>
      </w:r>
      <w:r w:rsidRPr="004620DF">
        <w:rPr>
          <w:rFonts w:ascii="Arial" w:hAnsi="Arial" w:cs="Arial"/>
          <w:lang w:val="id-ID"/>
        </w:rPr>
        <w:t>memperoleh hasil yang diharapkan. Biaya yang dimaksud meliputi biaya tetap dan biaya variabel. Biaya tetap adalah biaya yang tidak berpengaruh pada perubahan volume produksi. Biaya tetap yang digunakan oleh produsen kopra adalah pajak dan penyusutan alat.</w:t>
      </w:r>
    </w:p>
    <w:p w14:paraId="737147C8" w14:textId="77777777" w:rsidR="00A467FA" w:rsidRPr="004620DF" w:rsidRDefault="00A467FA" w:rsidP="00A467FA">
      <w:pPr>
        <w:spacing w:after="0" w:line="480" w:lineRule="auto"/>
        <w:jc w:val="both"/>
        <w:rPr>
          <w:rFonts w:ascii="Arial" w:hAnsi="Arial" w:cs="Arial"/>
          <w:lang w:val="id-ID"/>
        </w:rPr>
      </w:pPr>
      <w:r w:rsidRPr="004620DF">
        <w:rPr>
          <w:rFonts w:ascii="Arial" w:hAnsi="Arial" w:cs="Arial"/>
          <w:lang w:val="id-ID"/>
        </w:rPr>
        <w:t xml:space="preserve">Biaya variabel adalah biaya yang besar kecilnya dipengaruhi oleh besar volume produksi. Biaya variabel yang digunakan oleh produsen kopra dalam kegiatan usahanya meliputi bahan bakar seperti korek, pemeliharaan alat pelumas dan batu asahan serta biaya tenaga kerja yang dimana meliputi konsumsi.  </w:t>
      </w:r>
      <w:r w:rsidRPr="004620DF">
        <w:rPr>
          <w:rFonts w:ascii="Arial" w:hAnsi="Arial" w:cs="Arial"/>
          <w:b/>
          <w:lang w:val="id-ID"/>
        </w:rPr>
        <w:t xml:space="preserve">Analisis Pendapatan Kopra </w:t>
      </w:r>
      <w:r w:rsidRPr="004620DF">
        <w:rPr>
          <w:rFonts w:ascii="Arial" w:hAnsi="Arial" w:cs="Arial"/>
          <w:lang w:val="id-ID"/>
        </w:rPr>
        <w:t xml:space="preserve"> </w:t>
      </w:r>
    </w:p>
    <w:p w14:paraId="5BDBC98D" w14:textId="77777777" w:rsidR="00A467FA" w:rsidRDefault="00A467FA" w:rsidP="00A467FA">
      <w:pPr>
        <w:jc w:val="center"/>
        <w:rPr>
          <w:rFonts w:ascii="Times New Roman" w:hAnsi="Times New Roman" w:cs="Times New Roman"/>
          <w:b/>
          <w:bCs/>
        </w:rPr>
        <w:sectPr w:rsidR="00A467FA" w:rsidSect="00E51995">
          <w:type w:val="continuous"/>
          <w:pgSz w:w="11907" w:h="16839" w:code="9"/>
          <w:pgMar w:top="1134" w:right="1134" w:bottom="1134" w:left="1134" w:header="709" w:footer="709" w:gutter="0"/>
          <w:pgNumType w:start="1"/>
          <w:cols w:space="720"/>
          <w:docGrid w:linePitch="299"/>
        </w:sectPr>
      </w:pPr>
    </w:p>
    <w:tbl>
      <w:tblPr>
        <w:tblStyle w:val="KisiTabel"/>
        <w:tblW w:w="7938" w:type="dxa"/>
        <w:tblInd w:w="854"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3681"/>
        <w:gridCol w:w="290"/>
        <w:gridCol w:w="2974"/>
      </w:tblGrid>
      <w:tr w:rsidR="00A467FA" w:rsidRPr="000C6C0E" w14:paraId="4C2A8BEF" w14:textId="77777777" w:rsidTr="00FF266C">
        <w:trPr>
          <w:tblHeader/>
        </w:trPr>
        <w:tc>
          <w:tcPr>
            <w:tcW w:w="993" w:type="dxa"/>
            <w:tcBorders>
              <w:bottom w:val="single" w:sz="4" w:space="0" w:color="auto"/>
            </w:tcBorders>
          </w:tcPr>
          <w:p w14:paraId="19D016D8" w14:textId="77777777" w:rsidR="00A467FA" w:rsidRPr="00A467FA" w:rsidRDefault="00A467FA" w:rsidP="00FF266C">
            <w:pPr>
              <w:jc w:val="center"/>
              <w:rPr>
                <w:rFonts w:ascii="Arial" w:hAnsi="Arial" w:cs="Arial"/>
                <w:b/>
                <w:bCs/>
              </w:rPr>
            </w:pPr>
            <w:r w:rsidRPr="00A467FA">
              <w:rPr>
                <w:rFonts w:ascii="Arial" w:hAnsi="Arial" w:cs="Arial"/>
                <w:b/>
                <w:bCs/>
              </w:rPr>
              <w:t>No</w:t>
            </w:r>
          </w:p>
        </w:tc>
        <w:tc>
          <w:tcPr>
            <w:tcW w:w="3681" w:type="dxa"/>
            <w:tcBorders>
              <w:bottom w:val="single" w:sz="4" w:space="0" w:color="auto"/>
            </w:tcBorders>
          </w:tcPr>
          <w:p w14:paraId="5F09102B" w14:textId="77777777" w:rsidR="00A467FA" w:rsidRPr="00A467FA" w:rsidRDefault="00A467FA" w:rsidP="00FF266C">
            <w:pPr>
              <w:jc w:val="center"/>
              <w:rPr>
                <w:rFonts w:ascii="Arial" w:hAnsi="Arial" w:cs="Arial"/>
                <w:b/>
                <w:bCs/>
              </w:rPr>
            </w:pPr>
            <w:r w:rsidRPr="00A467FA">
              <w:rPr>
                <w:rFonts w:ascii="Arial" w:hAnsi="Arial" w:cs="Arial"/>
                <w:b/>
                <w:bCs/>
              </w:rPr>
              <w:t>Uraian</w:t>
            </w:r>
          </w:p>
        </w:tc>
        <w:tc>
          <w:tcPr>
            <w:tcW w:w="290" w:type="dxa"/>
            <w:tcBorders>
              <w:bottom w:val="single" w:sz="4" w:space="0" w:color="auto"/>
            </w:tcBorders>
          </w:tcPr>
          <w:p w14:paraId="79BE2832" w14:textId="77777777" w:rsidR="00A467FA" w:rsidRPr="00A467FA" w:rsidRDefault="00A467FA" w:rsidP="00FF266C">
            <w:pPr>
              <w:jc w:val="center"/>
              <w:rPr>
                <w:rFonts w:ascii="Arial" w:hAnsi="Arial" w:cs="Arial"/>
                <w:b/>
                <w:bCs/>
              </w:rPr>
            </w:pPr>
          </w:p>
        </w:tc>
        <w:tc>
          <w:tcPr>
            <w:tcW w:w="2974" w:type="dxa"/>
            <w:tcBorders>
              <w:bottom w:val="single" w:sz="4" w:space="0" w:color="auto"/>
            </w:tcBorders>
          </w:tcPr>
          <w:p w14:paraId="0F18F98F" w14:textId="77777777" w:rsidR="00A467FA" w:rsidRPr="00A467FA" w:rsidRDefault="00A467FA" w:rsidP="00FF266C">
            <w:pPr>
              <w:jc w:val="center"/>
              <w:rPr>
                <w:rFonts w:ascii="Arial" w:hAnsi="Arial" w:cs="Arial"/>
                <w:b/>
                <w:bCs/>
              </w:rPr>
            </w:pPr>
            <w:r w:rsidRPr="00A467FA">
              <w:rPr>
                <w:rFonts w:ascii="Arial" w:hAnsi="Arial" w:cs="Arial"/>
                <w:b/>
                <w:bCs/>
              </w:rPr>
              <w:t>Jumlah (Rp/Tahun)</w:t>
            </w:r>
          </w:p>
        </w:tc>
      </w:tr>
      <w:tr w:rsidR="00A467FA" w:rsidRPr="000C6C0E" w14:paraId="44A816ED" w14:textId="77777777" w:rsidTr="00FF266C">
        <w:tc>
          <w:tcPr>
            <w:tcW w:w="993" w:type="dxa"/>
            <w:tcBorders>
              <w:top w:val="single" w:sz="4" w:space="0" w:color="auto"/>
              <w:bottom w:val="single" w:sz="4" w:space="0" w:color="auto"/>
            </w:tcBorders>
          </w:tcPr>
          <w:p w14:paraId="17473761" w14:textId="77777777" w:rsidR="00A467FA" w:rsidRPr="00A467FA" w:rsidRDefault="00A467FA" w:rsidP="00FF266C">
            <w:pPr>
              <w:jc w:val="center"/>
              <w:rPr>
                <w:rFonts w:ascii="Arial" w:hAnsi="Arial" w:cs="Arial"/>
                <w:bCs/>
              </w:rPr>
            </w:pPr>
            <w:r w:rsidRPr="00A467FA">
              <w:rPr>
                <w:rFonts w:ascii="Arial" w:hAnsi="Arial" w:cs="Arial"/>
                <w:bCs/>
              </w:rPr>
              <w:t>1.</w:t>
            </w:r>
          </w:p>
        </w:tc>
        <w:tc>
          <w:tcPr>
            <w:tcW w:w="3681" w:type="dxa"/>
            <w:tcBorders>
              <w:top w:val="single" w:sz="4" w:space="0" w:color="auto"/>
              <w:bottom w:val="single" w:sz="4" w:space="0" w:color="auto"/>
            </w:tcBorders>
            <w:vAlign w:val="center"/>
          </w:tcPr>
          <w:p w14:paraId="222438C4" w14:textId="77777777" w:rsidR="00A467FA" w:rsidRPr="00A467FA" w:rsidRDefault="00A467FA" w:rsidP="00FF266C">
            <w:pPr>
              <w:jc w:val="both"/>
              <w:rPr>
                <w:rFonts w:ascii="Arial" w:hAnsi="Arial" w:cs="Arial"/>
                <w:b/>
                <w:color w:val="000000"/>
              </w:rPr>
            </w:pPr>
            <w:r w:rsidRPr="00A467FA">
              <w:rPr>
                <w:rFonts w:ascii="Arial" w:hAnsi="Arial" w:cs="Arial"/>
                <w:b/>
                <w:color w:val="000000"/>
              </w:rPr>
              <w:t>Total Penerimaan : Pn = Q x P</w:t>
            </w:r>
          </w:p>
          <w:p w14:paraId="62A27757" w14:textId="77777777" w:rsidR="00A467FA" w:rsidRPr="00A467FA" w:rsidRDefault="00A467FA" w:rsidP="00A467FA">
            <w:pPr>
              <w:pStyle w:val="DaftarParagraf"/>
              <w:numPr>
                <w:ilvl w:val="0"/>
                <w:numId w:val="1"/>
              </w:numPr>
              <w:ind w:left="313" w:hanging="313"/>
              <w:jc w:val="both"/>
              <w:rPr>
                <w:rFonts w:ascii="Arial" w:hAnsi="Arial" w:cs="Arial"/>
                <w:color w:val="000000"/>
              </w:rPr>
            </w:pPr>
            <w:r w:rsidRPr="00A467FA">
              <w:rPr>
                <w:rFonts w:ascii="Arial" w:hAnsi="Arial" w:cs="Arial"/>
                <w:color w:val="000000"/>
              </w:rPr>
              <w:t>Produksi</w:t>
            </w:r>
          </w:p>
          <w:p w14:paraId="0DC93108" w14:textId="77777777" w:rsidR="00A467FA" w:rsidRPr="00A467FA" w:rsidRDefault="00A467FA" w:rsidP="00A467FA">
            <w:pPr>
              <w:pStyle w:val="DaftarParagraf"/>
              <w:numPr>
                <w:ilvl w:val="0"/>
                <w:numId w:val="1"/>
              </w:numPr>
              <w:ind w:left="313" w:hanging="313"/>
              <w:jc w:val="both"/>
              <w:rPr>
                <w:rFonts w:ascii="Arial" w:hAnsi="Arial" w:cs="Arial"/>
                <w:color w:val="000000"/>
              </w:rPr>
            </w:pPr>
            <w:r w:rsidRPr="00A467FA">
              <w:rPr>
                <w:rFonts w:ascii="Arial" w:hAnsi="Arial" w:cs="Arial"/>
                <w:color w:val="000000"/>
              </w:rPr>
              <w:t>Harga Produksi</w:t>
            </w:r>
          </w:p>
        </w:tc>
        <w:tc>
          <w:tcPr>
            <w:tcW w:w="290" w:type="dxa"/>
            <w:tcBorders>
              <w:top w:val="single" w:sz="4" w:space="0" w:color="auto"/>
              <w:bottom w:val="single" w:sz="4" w:space="0" w:color="auto"/>
            </w:tcBorders>
          </w:tcPr>
          <w:p w14:paraId="7A6AAD03" w14:textId="77777777" w:rsidR="00A467FA" w:rsidRPr="00A467FA" w:rsidRDefault="00A467FA" w:rsidP="00FF266C">
            <w:pPr>
              <w:jc w:val="right"/>
              <w:rPr>
                <w:rFonts w:ascii="Arial" w:hAnsi="Arial" w:cs="Arial"/>
                <w:color w:val="000000"/>
              </w:rPr>
            </w:pPr>
          </w:p>
          <w:p w14:paraId="697C3344" w14:textId="77777777" w:rsidR="00A467FA" w:rsidRPr="00A467FA" w:rsidRDefault="00A467FA" w:rsidP="00FF266C">
            <w:pPr>
              <w:jc w:val="right"/>
              <w:rPr>
                <w:rFonts w:ascii="Arial" w:hAnsi="Arial" w:cs="Arial"/>
                <w:color w:val="000000"/>
              </w:rPr>
            </w:pPr>
            <w:r w:rsidRPr="00A467FA">
              <w:rPr>
                <w:rFonts w:ascii="Arial" w:hAnsi="Arial" w:cs="Arial"/>
                <w:color w:val="000000"/>
              </w:rPr>
              <w:t>:</w:t>
            </w:r>
          </w:p>
          <w:p w14:paraId="5CC79630" w14:textId="77777777" w:rsidR="00A467FA" w:rsidRPr="00A467FA" w:rsidRDefault="00A467FA" w:rsidP="00FF266C">
            <w:pPr>
              <w:jc w:val="right"/>
              <w:rPr>
                <w:rFonts w:ascii="Arial" w:hAnsi="Arial" w:cs="Arial"/>
                <w:color w:val="000000"/>
              </w:rPr>
            </w:pPr>
            <w:r w:rsidRPr="00A467FA">
              <w:rPr>
                <w:rFonts w:ascii="Arial" w:hAnsi="Arial" w:cs="Arial"/>
                <w:color w:val="000000"/>
              </w:rPr>
              <w:t>:</w:t>
            </w:r>
          </w:p>
        </w:tc>
        <w:tc>
          <w:tcPr>
            <w:tcW w:w="2974" w:type="dxa"/>
            <w:tcBorders>
              <w:top w:val="single" w:sz="4" w:space="0" w:color="auto"/>
              <w:bottom w:val="single" w:sz="4" w:space="0" w:color="auto"/>
            </w:tcBorders>
            <w:vAlign w:val="center"/>
          </w:tcPr>
          <w:p w14:paraId="6FD98B26" w14:textId="77777777" w:rsidR="00A467FA" w:rsidRPr="00A467FA" w:rsidRDefault="00A467FA" w:rsidP="00FF266C">
            <w:pPr>
              <w:jc w:val="right"/>
              <w:rPr>
                <w:rFonts w:ascii="Arial" w:hAnsi="Arial" w:cs="Arial"/>
                <w:color w:val="000000"/>
              </w:rPr>
            </w:pPr>
          </w:p>
          <w:p w14:paraId="07BC173C" w14:textId="77777777" w:rsidR="00A467FA" w:rsidRPr="00A467FA" w:rsidRDefault="00A467FA" w:rsidP="00FF266C">
            <w:pPr>
              <w:jc w:val="right"/>
              <w:rPr>
                <w:rFonts w:ascii="Arial" w:hAnsi="Arial" w:cs="Arial"/>
                <w:color w:val="000000"/>
              </w:rPr>
            </w:pPr>
            <w:r w:rsidRPr="00A467FA">
              <w:rPr>
                <w:rFonts w:ascii="Arial" w:hAnsi="Arial" w:cs="Arial"/>
                <w:color w:val="000000"/>
              </w:rPr>
              <w:t>3.978,95 Kg</w:t>
            </w:r>
          </w:p>
          <w:p w14:paraId="55D417F6" w14:textId="77777777" w:rsidR="00A467FA" w:rsidRPr="00A467FA" w:rsidRDefault="00A467FA" w:rsidP="00FF266C">
            <w:pPr>
              <w:jc w:val="right"/>
              <w:rPr>
                <w:rFonts w:ascii="Arial" w:hAnsi="Arial" w:cs="Arial"/>
                <w:color w:val="000000"/>
              </w:rPr>
            </w:pPr>
            <w:r w:rsidRPr="00A467FA">
              <w:rPr>
                <w:rFonts w:ascii="Arial" w:hAnsi="Arial" w:cs="Arial"/>
                <w:color w:val="000000"/>
              </w:rPr>
              <w:t>Rp 5.200</w:t>
            </w:r>
          </w:p>
        </w:tc>
      </w:tr>
      <w:tr w:rsidR="00A467FA" w:rsidRPr="000C6C0E" w14:paraId="0084332E" w14:textId="77777777" w:rsidTr="00FF266C">
        <w:tc>
          <w:tcPr>
            <w:tcW w:w="993" w:type="dxa"/>
            <w:tcBorders>
              <w:top w:val="single" w:sz="4" w:space="0" w:color="auto"/>
              <w:bottom w:val="single" w:sz="4" w:space="0" w:color="auto"/>
            </w:tcBorders>
          </w:tcPr>
          <w:p w14:paraId="7F8464C6" w14:textId="77777777" w:rsidR="00A467FA" w:rsidRPr="00A467FA" w:rsidRDefault="00A467FA" w:rsidP="00FF266C">
            <w:pPr>
              <w:jc w:val="center"/>
              <w:rPr>
                <w:rFonts w:ascii="Arial" w:hAnsi="Arial" w:cs="Arial"/>
                <w:bCs/>
              </w:rPr>
            </w:pPr>
          </w:p>
        </w:tc>
        <w:tc>
          <w:tcPr>
            <w:tcW w:w="3681" w:type="dxa"/>
            <w:tcBorders>
              <w:top w:val="single" w:sz="4" w:space="0" w:color="auto"/>
              <w:bottom w:val="single" w:sz="4" w:space="0" w:color="auto"/>
            </w:tcBorders>
            <w:vAlign w:val="center"/>
          </w:tcPr>
          <w:p w14:paraId="151B089A" w14:textId="77777777" w:rsidR="00A467FA" w:rsidRPr="00A467FA" w:rsidRDefault="00A467FA" w:rsidP="00FF266C">
            <w:pPr>
              <w:jc w:val="both"/>
              <w:rPr>
                <w:rFonts w:ascii="Arial" w:hAnsi="Arial" w:cs="Arial"/>
                <w:b/>
                <w:color w:val="000000"/>
              </w:rPr>
            </w:pPr>
            <w:r w:rsidRPr="00A467FA">
              <w:rPr>
                <w:rFonts w:ascii="Arial" w:hAnsi="Arial" w:cs="Arial"/>
                <w:b/>
                <w:color w:val="000000"/>
              </w:rPr>
              <w:t>Total Penerimaan</w:t>
            </w:r>
          </w:p>
        </w:tc>
        <w:tc>
          <w:tcPr>
            <w:tcW w:w="290" w:type="dxa"/>
            <w:tcBorders>
              <w:top w:val="single" w:sz="4" w:space="0" w:color="auto"/>
              <w:bottom w:val="single" w:sz="4" w:space="0" w:color="auto"/>
            </w:tcBorders>
          </w:tcPr>
          <w:p w14:paraId="4925BB69" w14:textId="77777777" w:rsidR="00A467FA" w:rsidRPr="00A467FA" w:rsidRDefault="00A467FA" w:rsidP="00FF266C">
            <w:pPr>
              <w:jc w:val="right"/>
              <w:rPr>
                <w:rFonts w:ascii="Arial" w:hAnsi="Arial" w:cs="Arial"/>
                <w:b/>
                <w:color w:val="000000"/>
              </w:rPr>
            </w:pPr>
            <w:r w:rsidRPr="00A467FA">
              <w:rPr>
                <w:rFonts w:ascii="Arial" w:hAnsi="Arial" w:cs="Arial"/>
                <w:b/>
                <w:color w:val="000000"/>
              </w:rPr>
              <w:t>:</w:t>
            </w:r>
          </w:p>
        </w:tc>
        <w:tc>
          <w:tcPr>
            <w:tcW w:w="2974" w:type="dxa"/>
            <w:tcBorders>
              <w:top w:val="single" w:sz="4" w:space="0" w:color="auto"/>
              <w:bottom w:val="single" w:sz="4" w:space="0" w:color="auto"/>
            </w:tcBorders>
            <w:vAlign w:val="center"/>
          </w:tcPr>
          <w:p w14:paraId="47937F37" w14:textId="77777777" w:rsidR="00A467FA" w:rsidRPr="00A467FA" w:rsidRDefault="00A467FA" w:rsidP="00FF266C">
            <w:pPr>
              <w:jc w:val="right"/>
              <w:rPr>
                <w:rFonts w:ascii="Arial" w:hAnsi="Arial" w:cs="Arial"/>
                <w:b/>
                <w:color w:val="000000"/>
              </w:rPr>
            </w:pPr>
            <w:r w:rsidRPr="00A467FA">
              <w:rPr>
                <w:rFonts w:ascii="Arial" w:hAnsi="Arial" w:cs="Arial"/>
                <w:b/>
                <w:color w:val="000000"/>
              </w:rPr>
              <w:t>Rp 20.690.540</w:t>
            </w:r>
          </w:p>
        </w:tc>
      </w:tr>
      <w:tr w:rsidR="00A467FA" w:rsidRPr="000C6C0E" w14:paraId="4F0B423C" w14:textId="77777777" w:rsidTr="00FF266C">
        <w:tc>
          <w:tcPr>
            <w:tcW w:w="993" w:type="dxa"/>
            <w:tcBorders>
              <w:top w:val="single" w:sz="4" w:space="0" w:color="auto"/>
              <w:bottom w:val="nil"/>
            </w:tcBorders>
          </w:tcPr>
          <w:p w14:paraId="6AAC2926" w14:textId="77777777" w:rsidR="00A467FA" w:rsidRPr="00A467FA" w:rsidRDefault="00A467FA" w:rsidP="00FF266C">
            <w:pPr>
              <w:jc w:val="center"/>
              <w:rPr>
                <w:rFonts w:ascii="Arial" w:hAnsi="Arial" w:cs="Arial"/>
                <w:bCs/>
              </w:rPr>
            </w:pPr>
            <w:r w:rsidRPr="00A467FA">
              <w:rPr>
                <w:rFonts w:ascii="Arial" w:hAnsi="Arial" w:cs="Arial"/>
                <w:bCs/>
              </w:rPr>
              <w:t>2.</w:t>
            </w:r>
          </w:p>
        </w:tc>
        <w:tc>
          <w:tcPr>
            <w:tcW w:w="3681" w:type="dxa"/>
            <w:tcBorders>
              <w:top w:val="single" w:sz="4" w:space="0" w:color="auto"/>
              <w:bottom w:val="single" w:sz="4" w:space="0" w:color="auto"/>
            </w:tcBorders>
            <w:vAlign w:val="center"/>
          </w:tcPr>
          <w:p w14:paraId="69B394E8" w14:textId="77777777" w:rsidR="00A467FA" w:rsidRPr="00A467FA" w:rsidRDefault="00A467FA" w:rsidP="00FF266C">
            <w:pPr>
              <w:jc w:val="both"/>
              <w:rPr>
                <w:rFonts w:ascii="Arial" w:hAnsi="Arial" w:cs="Arial"/>
                <w:b/>
                <w:color w:val="000000"/>
              </w:rPr>
            </w:pPr>
            <w:r w:rsidRPr="00A467FA">
              <w:rPr>
                <w:rFonts w:ascii="Arial" w:hAnsi="Arial" w:cs="Arial"/>
                <w:b/>
                <w:color w:val="000000"/>
              </w:rPr>
              <w:t>Total Biaya : TB = TFC + TVC</w:t>
            </w:r>
          </w:p>
        </w:tc>
        <w:tc>
          <w:tcPr>
            <w:tcW w:w="290" w:type="dxa"/>
            <w:tcBorders>
              <w:top w:val="single" w:sz="4" w:space="0" w:color="auto"/>
              <w:bottom w:val="single" w:sz="4" w:space="0" w:color="auto"/>
            </w:tcBorders>
          </w:tcPr>
          <w:p w14:paraId="2964887C" w14:textId="77777777" w:rsidR="00A467FA" w:rsidRPr="00A467FA" w:rsidRDefault="00A467FA" w:rsidP="00FF266C">
            <w:pPr>
              <w:jc w:val="right"/>
              <w:rPr>
                <w:rFonts w:ascii="Arial" w:hAnsi="Arial" w:cs="Arial"/>
                <w:color w:val="000000"/>
              </w:rPr>
            </w:pPr>
          </w:p>
        </w:tc>
        <w:tc>
          <w:tcPr>
            <w:tcW w:w="2974" w:type="dxa"/>
            <w:tcBorders>
              <w:top w:val="single" w:sz="4" w:space="0" w:color="auto"/>
              <w:bottom w:val="single" w:sz="4" w:space="0" w:color="auto"/>
            </w:tcBorders>
            <w:vAlign w:val="center"/>
          </w:tcPr>
          <w:p w14:paraId="10D4CEB9" w14:textId="77777777" w:rsidR="00A467FA" w:rsidRPr="00A467FA" w:rsidRDefault="00A467FA" w:rsidP="00FF266C">
            <w:pPr>
              <w:jc w:val="right"/>
              <w:rPr>
                <w:rFonts w:ascii="Arial" w:hAnsi="Arial" w:cs="Arial"/>
                <w:color w:val="000000"/>
              </w:rPr>
            </w:pPr>
          </w:p>
        </w:tc>
      </w:tr>
      <w:tr w:rsidR="00A467FA" w:rsidRPr="000C6C0E" w14:paraId="1F8F6C53" w14:textId="77777777" w:rsidTr="00FF266C">
        <w:tc>
          <w:tcPr>
            <w:tcW w:w="993" w:type="dxa"/>
            <w:tcBorders>
              <w:top w:val="nil"/>
              <w:bottom w:val="single" w:sz="4" w:space="0" w:color="auto"/>
            </w:tcBorders>
          </w:tcPr>
          <w:p w14:paraId="7DF8C605" w14:textId="77777777" w:rsidR="00A467FA" w:rsidRPr="00A467FA" w:rsidRDefault="00A467FA" w:rsidP="00FF266C">
            <w:pPr>
              <w:jc w:val="center"/>
              <w:rPr>
                <w:rFonts w:ascii="Arial" w:hAnsi="Arial" w:cs="Arial"/>
                <w:bCs/>
              </w:rPr>
            </w:pPr>
          </w:p>
        </w:tc>
        <w:tc>
          <w:tcPr>
            <w:tcW w:w="3681" w:type="dxa"/>
            <w:tcBorders>
              <w:top w:val="single" w:sz="4" w:space="0" w:color="auto"/>
              <w:bottom w:val="single" w:sz="4" w:space="0" w:color="auto"/>
            </w:tcBorders>
            <w:vAlign w:val="center"/>
          </w:tcPr>
          <w:p w14:paraId="4BD19FEF" w14:textId="77777777" w:rsidR="00A467FA" w:rsidRPr="00A467FA" w:rsidRDefault="00A467FA" w:rsidP="00A467FA">
            <w:pPr>
              <w:pStyle w:val="DaftarParagraf"/>
              <w:numPr>
                <w:ilvl w:val="0"/>
                <w:numId w:val="2"/>
              </w:numPr>
              <w:ind w:left="323" w:hanging="323"/>
              <w:jc w:val="both"/>
              <w:rPr>
                <w:rFonts w:ascii="Arial" w:hAnsi="Arial" w:cs="Arial"/>
                <w:color w:val="000000"/>
              </w:rPr>
            </w:pPr>
            <w:r w:rsidRPr="00A467FA">
              <w:rPr>
                <w:rFonts w:ascii="Arial" w:hAnsi="Arial" w:cs="Arial"/>
                <w:color w:val="000000"/>
              </w:rPr>
              <w:t>Biaya Tetap</w:t>
            </w:r>
          </w:p>
          <w:p w14:paraId="43F15FE0" w14:textId="77777777" w:rsidR="00A467FA" w:rsidRPr="00A467FA" w:rsidRDefault="00A467FA" w:rsidP="00FF266C">
            <w:pPr>
              <w:pStyle w:val="DaftarParagraf"/>
              <w:ind w:left="323"/>
              <w:jc w:val="both"/>
              <w:rPr>
                <w:rFonts w:ascii="Arial" w:hAnsi="Arial" w:cs="Arial"/>
                <w:color w:val="000000"/>
              </w:rPr>
            </w:pPr>
            <w:r w:rsidRPr="00A467FA">
              <w:rPr>
                <w:rFonts w:ascii="Arial" w:hAnsi="Arial" w:cs="Arial"/>
                <w:color w:val="000000"/>
              </w:rPr>
              <w:t>Pajak</w:t>
            </w:r>
          </w:p>
          <w:p w14:paraId="1DF7FC3A" w14:textId="77777777" w:rsidR="00A467FA" w:rsidRPr="00A467FA" w:rsidRDefault="00A467FA" w:rsidP="00FF266C">
            <w:pPr>
              <w:pStyle w:val="DaftarParagraf"/>
              <w:ind w:left="323"/>
              <w:jc w:val="both"/>
              <w:rPr>
                <w:rFonts w:ascii="Arial" w:hAnsi="Arial" w:cs="Arial"/>
                <w:color w:val="000000"/>
              </w:rPr>
            </w:pPr>
            <w:r w:rsidRPr="00A467FA">
              <w:rPr>
                <w:rFonts w:ascii="Arial" w:hAnsi="Arial" w:cs="Arial"/>
                <w:color w:val="000000"/>
              </w:rPr>
              <w:t>Sewa</w:t>
            </w:r>
          </w:p>
          <w:p w14:paraId="4D940D78" w14:textId="77777777" w:rsidR="00A467FA" w:rsidRPr="00A467FA" w:rsidRDefault="00A467FA" w:rsidP="00FF266C">
            <w:pPr>
              <w:pStyle w:val="DaftarParagraf"/>
              <w:ind w:left="323"/>
              <w:jc w:val="both"/>
              <w:rPr>
                <w:rFonts w:ascii="Arial" w:hAnsi="Arial" w:cs="Arial"/>
                <w:color w:val="000000"/>
              </w:rPr>
            </w:pPr>
            <w:r w:rsidRPr="00A467FA">
              <w:rPr>
                <w:rFonts w:ascii="Arial" w:hAnsi="Arial" w:cs="Arial"/>
                <w:color w:val="000000"/>
              </w:rPr>
              <w:t>Penyusutan</w:t>
            </w:r>
          </w:p>
          <w:p w14:paraId="43D58A9D" w14:textId="77777777" w:rsidR="00A467FA" w:rsidRPr="00A467FA" w:rsidRDefault="00A467FA" w:rsidP="00FF266C">
            <w:pPr>
              <w:pStyle w:val="DaftarParagraf"/>
              <w:ind w:left="323"/>
              <w:jc w:val="both"/>
              <w:rPr>
                <w:rFonts w:ascii="Arial" w:hAnsi="Arial" w:cs="Arial"/>
                <w:b/>
                <w:color w:val="000000"/>
              </w:rPr>
            </w:pPr>
            <w:r w:rsidRPr="00A467FA">
              <w:rPr>
                <w:rFonts w:ascii="Arial" w:hAnsi="Arial" w:cs="Arial"/>
                <w:b/>
                <w:color w:val="000000"/>
              </w:rPr>
              <w:t>Total Biaya Tetap</w:t>
            </w:r>
          </w:p>
          <w:p w14:paraId="72337097" w14:textId="77777777" w:rsidR="00A467FA" w:rsidRPr="00A467FA" w:rsidRDefault="00A467FA" w:rsidP="00A467FA">
            <w:pPr>
              <w:pStyle w:val="DaftarParagraf"/>
              <w:numPr>
                <w:ilvl w:val="0"/>
                <w:numId w:val="2"/>
              </w:numPr>
              <w:ind w:left="323" w:hanging="323"/>
              <w:jc w:val="both"/>
              <w:rPr>
                <w:rFonts w:ascii="Arial" w:hAnsi="Arial" w:cs="Arial"/>
                <w:color w:val="000000"/>
              </w:rPr>
            </w:pPr>
            <w:r w:rsidRPr="00A467FA">
              <w:rPr>
                <w:rFonts w:ascii="Arial" w:hAnsi="Arial" w:cs="Arial"/>
                <w:color w:val="000000"/>
              </w:rPr>
              <w:t>Biaya Variabel</w:t>
            </w:r>
          </w:p>
          <w:p w14:paraId="3A733C9A" w14:textId="77777777" w:rsidR="00A467FA" w:rsidRPr="00A467FA" w:rsidRDefault="00A467FA" w:rsidP="00FF266C">
            <w:pPr>
              <w:pStyle w:val="DaftarParagraf"/>
              <w:ind w:left="323"/>
              <w:jc w:val="both"/>
              <w:rPr>
                <w:rFonts w:ascii="Arial" w:hAnsi="Arial" w:cs="Arial"/>
                <w:color w:val="000000"/>
              </w:rPr>
            </w:pPr>
            <w:r w:rsidRPr="00A467FA">
              <w:rPr>
                <w:rFonts w:ascii="Arial" w:hAnsi="Arial" w:cs="Arial"/>
                <w:color w:val="000000"/>
              </w:rPr>
              <w:t>Bahan Bakar</w:t>
            </w:r>
          </w:p>
          <w:p w14:paraId="71E8C16D" w14:textId="77777777" w:rsidR="00A467FA" w:rsidRPr="00A467FA" w:rsidRDefault="00A467FA" w:rsidP="00FF266C">
            <w:pPr>
              <w:pStyle w:val="DaftarParagraf"/>
              <w:ind w:left="323"/>
              <w:jc w:val="both"/>
              <w:rPr>
                <w:rFonts w:ascii="Arial" w:hAnsi="Arial" w:cs="Arial"/>
                <w:color w:val="000000"/>
              </w:rPr>
            </w:pPr>
            <w:r w:rsidRPr="00A467FA">
              <w:rPr>
                <w:rFonts w:ascii="Arial" w:hAnsi="Arial" w:cs="Arial"/>
                <w:color w:val="000000"/>
              </w:rPr>
              <w:t>Pemeliharaan Alat</w:t>
            </w:r>
          </w:p>
          <w:p w14:paraId="09515881" w14:textId="77777777" w:rsidR="00A467FA" w:rsidRPr="00A467FA" w:rsidRDefault="00A467FA" w:rsidP="00FF266C">
            <w:pPr>
              <w:pStyle w:val="DaftarParagraf"/>
              <w:ind w:left="323"/>
              <w:jc w:val="both"/>
              <w:rPr>
                <w:rFonts w:ascii="Arial" w:hAnsi="Arial" w:cs="Arial"/>
                <w:color w:val="000000"/>
              </w:rPr>
            </w:pPr>
            <w:r w:rsidRPr="00A467FA">
              <w:rPr>
                <w:rFonts w:ascii="Arial" w:hAnsi="Arial" w:cs="Arial"/>
                <w:color w:val="000000"/>
              </w:rPr>
              <w:t>Tenaga Kerja</w:t>
            </w:r>
          </w:p>
          <w:p w14:paraId="10BD018B" w14:textId="77777777" w:rsidR="00A467FA" w:rsidRPr="00A467FA" w:rsidRDefault="00A467FA" w:rsidP="00FF266C">
            <w:pPr>
              <w:pStyle w:val="DaftarParagraf"/>
              <w:ind w:left="323"/>
              <w:jc w:val="both"/>
              <w:rPr>
                <w:rFonts w:ascii="Arial" w:hAnsi="Arial" w:cs="Arial"/>
                <w:b/>
                <w:color w:val="000000"/>
              </w:rPr>
            </w:pPr>
            <w:r w:rsidRPr="00A467FA">
              <w:rPr>
                <w:rFonts w:ascii="Arial" w:hAnsi="Arial" w:cs="Arial"/>
                <w:b/>
                <w:color w:val="000000"/>
              </w:rPr>
              <w:t>Total Biaya Variabel</w:t>
            </w:r>
          </w:p>
        </w:tc>
        <w:tc>
          <w:tcPr>
            <w:tcW w:w="290" w:type="dxa"/>
            <w:tcBorders>
              <w:top w:val="single" w:sz="4" w:space="0" w:color="auto"/>
              <w:bottom w:val="single" w:sz="4" w:space="0" w:color="auto"/>
            </w:tcBorders>
          </w:tcPr>
          <w:p w14:paraId="3DF0D935" w14:textId="77777777" w:rsidR="00A467FA" w:rsidRPr="00A467FA" w:rsidRDefault="00A467FA" w:rsidP="00FF266C">
            <w:pPr>
              <w:jc w:val="right"/>
              <w:rPr>
                <w:rFonts w:ascii="Arial" w:hAnsi="Arial" w:cs="Arial"/>
                <w:color w:val="000000"/>
              </w:rPr>
            </w:pPr>
          </w:p>
          <w:p w14:paraId="5BC9AA6F" w14:textId="77777777" w:rsidR="00A467FA" w:rsidRPr="00A467FA" w:rsidRDefault="00A467FA" w:rsidP="00FF266C">
            <w:pPr>
              <w:jc w:val="right"/>
              <w:rPr>
                <w:rFonts w:ascii="Arial" w:hAnsi="Arial" w:cs="Arial"/>
                <w:color w:val="000000"/>
              </w:rPr>
            </w:pPr>
            <w:r w:rsidRPr="00A467FA">
              <w:rPr>
                <w:rFonts w:ascii="Arial" w:hAnsi="Arial" w:cs="Arial"/>
                <w:color w:val="000000"/>
              </w:rPr>
              <w:t>:</w:t>
            </w:r>
          </w:p>
          <w:p w14:paraId="629C388B" w14:textId="77777777" w:rsidR="00A467FA" w:rsidRPr="00A467FA" w:rsidRDefault="00A467FA" w:rsidP="00FF266C">
            <w:pPr>
              <w:jc w:val="right"/>
              <w:rPr>
                <w:rFonts w:ascii="Arial" w:hAnsi="Arial" w:cs="Arial"/>
                <w:color w:val="000000"/>
              </w:rPr>
            </w:pPr>
            <w:r w:rsidRPr="00A467FA">
              <w:rPr>
                <w:rFonts w:ascii="Arial" w:hAnsi="Arial" w:cs="Arial"/>
                <w:color w:val="000000"/>
              </w:rPr>
              <w:t>:</w:t>
            </w:r>
          </w:p>
          <w:p w14:paraId="1E320CA2" w14:textId="77777777" w:rsidR="00A467FA" w:rsidRPr="00A467FA" w:rsidRDefault="00A467FA" w:rsidP="00FF266C">
            <w:pPr>
              <w:jc w:val="right"/>
              <w:rPr>
                <w:rFonts w:ascii="Arial" w:hAnsi="Arial" w:cs="Arial"/>
                <w:color w:val="000000"/>
              </w:rPr>
            </w:pPr>
            <w:r w:rsidRPr="00A467FA">
              <w:rPr>
                <w:rFonts w:ascii="Arial" w:hAnsi="Arial" w:cs="Arial"/>
                <w:color w:val="000000"/>
              </w:rPr>
              <w:t>:</w:t>
            </w:r>
          </w:p>
          <w:p w14:paraId="011B580E" w14:textId="77777777" w:rsidR="00A467FA" w:rsidRPr="00A467FA" w:rsidRDefault="00A467FA" w:rsidP="00FF266C">
            <w:pPr>
              <w:jc w:val="right"/>
              <w:rPr>
                <w:rFonts w:ascii="Arial" w:hAnsi="Arial" w:cs="Arial"/>
                <w:color w:val="000000"/>
              </w:rPr>
            </w:pPr>
          </w:p>
          <w:p w14:paraId="110DC337" w14:textId="77777777" w:rsidR="00A467FA" w:rsidRPr="00A467FA" w:rsidRDefault="00A467FA" w:rsidP="00FF266C">
            <w:pPr>
              <w:jc w:val="right"/>
              <w:rPr>
                <w:rFonts w:ascii="Arial" w:hAnsi="Arial" w:cs="Arial"/>
                <w:color w:val="000000"/>
              </w:rPr>
            </w:pPr>
          </w:p>
          <w:p w14:paraId="5806DC50" w14:textId="77777777" w:rsidR="00A467FA" w:rsidRPr="00A467FA" w:rsidRDefault="00A467FA" w:rsidP="00FF266C">
            <w:pPr>
              <w:jc w:val="right"/>
              <w:rPr>
                <w:rFonts w:ascii="Arial" w:hAnsi="Arial" w:cs="Arial"/>
                <w:color w:val="000000"/>
              </w:rPr>
            </w:pPr>
            <w:r w:rsidRPr="00A467FA">
              <w:rPr>
                <w:rFonts w:ascii="Arial" w:hAnsi="Arial" w:cs="Arial"/>
                <w:color w:val="000000"/>
              </w:rPr>
              <w:t>:</w:t>
            </w:r>
          </w:p>
          <w:p w14:paraId="1A3ECB69" w14:textId="77777777" w:rsidR="00A467FA" w:rsidRPr="00A467FA" w:rsidRDefault="00A467FA" w:rsidP="00FF266C">
            <w:pPr>
              <w:jc w:val="right"/>
              <w:rPr>
                <w:rFonts w:ascii="Arial" w:hAnsi="Arial" w:cs="Arial"/>
                <w:color w:val="000000"/>
              </w:rPr>
            </w:pPr>
            <w:r w:rsidRPr="00A467FA">
              <w:rPr>
                <w:rFonts w:ascii="Arial" w:hAnsi="Arial" w:cs="Arial"/>
                <w:color w:val="000000"/>
              </w:rPr>
              <w:t>:</w:t>
            </w:r>
          </w:p>
          <w:p w14:paraId="760E2AF2" w14:textId="77777777" w:rsidR="00A467FA" w:rsidRPr="00A467FA" w:rsidRDefault="00A467FA" w:rsidP="00FF266C">
            <w:pPr>
              <w:jc w:val="right"/>
              <w:rPr>
                <w:rFonts w:ascii="Arial" w:hAnsi="Arial" w:cs="Arial"/>
                <w:color w:val="000000"/>
              </w:rPr>
            </w:pPr>
            <w:r w:rsidRPr="00A467FA">
              <w:rPr>
                <w:rFonts w:ascii="Arial" w:hAnsi="Arial" w:cs="Arial"/>
                <w:color w:val="000000"/>
              </w:rPr>
              <w:t>:</w:t>
            </w:r>
          </w:p>
        </w:tc>
        <w:tc>
          <w:tcPr>
            <w:tcW w:w="2974" w:type="dxa"/>
            <w:tcBorders>
              <w:top w:val="single" w:sz="4" w:space="0" w:color="auto"/>
              <w:bottom w:val="single" w:sz="4" w:space="0" w:color="auto"/>
            </w:tcBorders>
            <w:vAlign w:val="center"/>
          </w:tcPr>
          <w:p w14:paraId="189281C6" w14:textId="77777777" w:rsidR="00A467FA" w:rsidRPr="00A467FA" w:rsidRDefault="00A467FA" w:rsidP="00FF266C">
            <w:pPr>
              <w:jc w:val="right"/>
              <w:rPr>
                <w:rFonts w:ascii="Arial" w:hAnsi="Arial" w:cs="Arial"/>
                <w:color w:val="000000"/>
              </w:rPr>
            </w:pPr>
          </w:p>
          <w:p w14:paraId="47894625" w14:textId="77777777" w:rsidR="00A467FA" w:rsidRPr="00A467FA" w:rsidRDefault="00A467FA" w:rsidP="00FF266C">
            <w:pPr>
              <w:jc w:val="right"/>
              <w:rPr>
                <w:rFonts w:ascii="Arial" w:hAnsi="Arial" w:cs="Arial"/>
                <w:color w:val="000000"/>
              </w:rPr>
            </w:pPr>
            <w:r w:rsidRPr="00A467FA">
              <w:rPr>
                <w:rFonts w:ascii="Arial" w:hAnsi="Arial" w:cs="Arial"/>
                <w:color w:val="000000"/>
              </w:rPr>
              <w:t>Rp 227.595,79</w:t>
            </w:r>
          </w:p>
          <w:p w14:paraId="7854E2A3" w14:textId="77777777" w:rsidR="00A467FA" w:rsidRPr="00A467FA" w:rsidRDefault="00A467FA" w:rsidP="00FF266C">
            <w:pPr>
              <w:jc w:val="right"/>
              <w:rPr>
                <w:rFonts w:ascii="Arial" w:hAnsi="Arial" w:cs="Arial"/>
                <w:color w:val="000000"/>
              </w:rPr>
            </w:pPr>
            <w:r w:rsidRPr="00A467FA">
              <w:rPr>
                <w:rFonts w:ascii="Arial" w:hAnsi="Arial" w:cs="Arial"/>
                <w:color w:val="000000"/>
              </w:rPr>
              <w:t>Rp 0</w:t>
            </w:r>
          </w:p>
          <w:p w14:paraId="6B878850" w14:textId="77777777" w:rsidR="00A467FA" w:rsidRPr="00A467FA" w:rsidRDefault="00A467FA" w:rsidP="00FF266C">
            <w:pPr>
              <w:jc w:val="right"/>
              <w:rPr>
                <w:rFonts w:ascii="Arial" w:hAnsi="Arial" w:cs="Arial"/>
                <w:color w:val="000000"/>
                <w:u w:val="single"/>
              </w:rPr>
            </w:pPr>
            <w:r w:rsidRPr="00A467FA">
              <w:rPr>
                <w:rFonts w:ascii="Arial" w:hAnsi="Arial" w:cs="Arial"/>
                <w:color w:val="000000"/>
                <w:u w:val="single"/>
              </w:rPr>
              <w:t>Rp 221.710,53</w:t>
            </w:r>
          </w:p>
          <w:p w14:paraId="49856411" w14:textId="77777777" w:rsidR="00A467FA" w:rsidRPr="00A467FA" w:rsidRDefault="00A467FA" w:rsidP="00FF266C">
            <w:pPr>
              <w:jc w:val="right"/>
              <w:rPr>
                <w:rFonts w:ascii="Arial" w:hAnsi="Arial" w:cs="Arial"/>
                <w:b/>
                <w:color w:val="000000"/>
              </w:rPr>
            </w:pPr>
            <w:r w:rsidRPr="00A467FA">
              <w:rPr>
                <w:rFonts w:ascii="Arial" w:hAnsi="Arial" w:cs="Arial"/>
                <w:b/>
                <w:color w:val="000000"/>
              </w:rPr>
              <w:t>Rp 449.306,32</w:t>
            </w:r>
          </w:p>
          <w:p w14:paraId="1D5CB586" w14:textId="77777777" w:rsidR="00A467FA" w:rsidRPr="00A467FA" w:rsidRDefault="00A467FA" w:rsidP="00FF266C">
            <w:pPr>
              <w:jc w:val="right"/>
              <w:rPr>
                <w:rFonts w:ascii="Arial" w:hAnsi="Arial" w:cs="Arial"/>
                <w:b/>
                <w:color w:val="000000"/>
              </w:rPr>
            </w:pPr>
          </w:p>
          <w:p w14:paraId="08AC84E3" w14:textId="77777777" w:rsidR="00A467FA" w:rsidRPr="00A467FA" w:rsidRDefault="00A467FA" w:rsidP="00FF266C">
            <w:pPr>
              <w:jc w:val="right"/>
              <w:rPr>
                <w:rFonts w:ascii="Arial" w:hAnsi="Arial" w:cs="Arial"/>
                <w:color w:val="000000"/>
              </w:rPr>
            </w:pPr>
            <w:r w:rsidRPr="00A467FA">
              <w:rPr>
                <w:rFonts w:ascii="Arial" w:hAnsi="Arial" w:cs="Arial"/>
                <w:color w:val="000000"/>
              </w:rPr>
              <w:t>Rp 40.973,68</w:t>
            </w:r>
          </w:p>
          <w:p w14:paraId="5D72BC93" w14:textId="77777777" w:rsidR="00A467FA" w:rsidRPr="00A467FA" w:rsidRDefault="00A467FA" w:rsidP="00FF266C">
            <w:pPr>
              <w:jc w:val="right"/>
              <w:rPr>
                <w:rFonts w:ascii="Arial" w:hAnsi="Arial" w:cs="Arial"/>
                <w:color w:val="000000"/>
              </w:rPr>
            </w:pPr>
            <w:r w:rsidRPr="00A467FA">
              <w:rPr>
                <w:rFonts w:ascii="Arial" w:hAnsi="Arial" w:cs="Arial"/>
                <w:color w:val="000000"/>
              </w:rPr>
              <w:t>Rp 130.315,79</w:t>
            </w:r>
          </w:p>
          <w:p w14:paraId="15B93184" w14:textId="77777777" w:rsidR="00A467FA" w:rsidRPr="00A467FA" w:rsidRDefault="00A467FA" w:rsidP="00FF266C">
            <w:pPr>
              <w:jc w:val="right"/>
              <w:rPr>
                <w:rFonts w:ascii="Arial" w:hAnsi="Arial" w:cs="Arial"/>
                <w:color w:val="000000"/>
                <w:u w:val="single"/>
              </w:rPr>
            </w:pPr>
            <w:r w:rsidRPr="00A467FA">
              <w:rPr>
                <w:rFonts w:ascii="Arial" w:hAnsi="Arial" w:cs="Arial"/>
                <w:color w:val="000000"/>
                <w:u w:val="single"/>
              </w:rPr>
              <w:t>Rp 1.193.684,21</w:t>
            </w:r>
          </w:p>
          <w:p w14:paraId="7CAD4DD2" w14:textId="77777777" w:rsidR="00A467FA" w:rsidRPr="00A467FA" w:rsidRDefault="00A467FA" w:rsidP="00FF266C">
            <w:pPr>
              <w:jc w:val="right"/>
              <w:rPr>
                <w:rFonts w:ascii="Arial" w:hAnsi="Arial" w:cs="Arial"/>
                <w:b/>
                <w:color w:val="000000"/>
              </w:rPr>
            </w:pPr>
            <w:r w:rsidRPr="00A467FA">
              <w:rPr>
                <w:rFonts w:ascii="Arial" w:hAnsi="Arial" w:cs="Arial"/>
                <w:b/>
                <w:color w:val="000000"/>
              </w:rPr>
              <w:t>Rp 1.364.973,68</w:t>
            </w:r>
          </w:p>
        </w:tc>
      </w:tr>
      <w:tr w:rsidR="00A467FA" w:rsidRPr="000C6C0E" w14:paraId="0A9765FC" w14:textId="77777777" w:rsidTr="00FF266C">
        <w:tc>
          <w:tcPr>
            <w:tcW w:w="993" w:type="dxa"/>
            <w:tcBorders>
              <w:top w:val="single" w:sz="4" w:space="0" w:color="auto"/>
              <w:bottom w:val="single" w:sz="4" w:space="0" w:color="auto"/>
            </w:tcBorders>
          </w:tcPr>
          <w:p w14:paraId="5C3B695E" w14:textId="77777777" w:rsidR="00A467FA" w:rsidRPr="00A467FA" w:rsidRDefault="00A467FA" w:rsidP="00FF266C">
            <w:pPr>
              <w:jc w:val="center"/>
              <w:rPr>
                <w:rFonts w:ascii="Arial" w:hAnsi="Arial" w:cs="Arial"/>
                <w:bCs/>
              </w:rPr>
            </w:pPr>
          </w:p>
        </w:tc>
        <w:tc>
          <w:tcPr>
            <w:tcW w:w="3681" w:type="dxa"/>
            <w:tcBorders>
              <w:top w:val="single" w:sz="4" w:space="0" w:color="auto"/>
              <w:bottom w:val="single" w:sz="4" w:space="0" w:color="auto"/>
            </w:tcBorders>
            <w:vAlign w:val="center"/>
          </w:tcPr>
          <w:p w14:paraId="6E462458" w14:textId="77777777" w:rsidR="00A467FA" w:rsidRPr="00A467FA" w:rsidRDefault="00A467FA" w:rsidP="00FF266C">
            <w:pPr>
              <w:jc w:val="both"/>
              <w:rPr>
                <w:rFonts w:ascii="Arial" w:hAnsi="Arial" w:cs="Arial"/>
                <w:b/>
                <w:color w:val="000000"/>
              </w:rPr>
            </w:pPr>
            <w:r w:rsidRPr="00A467FA">
              <w:rPr>
                <w:rFonts w:ascii="Arial" w:hAnsi="Arial" w:cs="Arial"/>
                <w:b/>
                <w:color w:val="000000"/>
              </w:rPr>
              <w:t>Total Biaya</w:t>
            </w:r>
          </w:p>
        </w:tc>
        <w:tc>
          <w:tcPr>
            <w:tcW w:w="290" w:type="dxa"/>
            <w:tcBorders>
              <w:top w:val="single" w:sz="4" w:space="0" w:color="auto"/>
              <w:bottom w:val="single" w:sz="4" w:space="0" w:color="auto"/>
            </w:tcBorders>
          </w:tcPr>
          <w:p w14:paraId="13ED4513" w14:textId="77777777" w:rsidR="00A467FA" w:rsidRPr="00A467FA" w:rsidRDefault="00A467FA" w:rsidP="00FF266C">
            <w:pPr>
              <w:jc w:val="right"/>
              <w:rPr>
                <w:rFonts w:ascii="Arial" w:hAnsi="Arial" w:cs="Arial"/>
                <w:color w:val="000000"/>
              </w:rPr>
            </w:pPr>
          </w:p>
        </w:tc>
        <w:tc>
          <w:tcPr>
            <w:tcW w:w="2974" w:type="dxa"/>
            <w:tcBorders>
              <w:top w:val="single" w:sz="4" w:space="0" w:color="auto"/>
              <w:bottom w:val="single" w:sz="4" w:space="0" w:color="auto"/>
            </w:tcBorders>
            <w:vAlign w:val="center"/>
          </w:tcPr>
          <w:p w14:paraId="107F9C2F" w14:textId="77777777" w:rsidR="00A467FA" w:rsidRPr="00A467FA" w:rsidRDefault="00A467FA" w:rsidP="00FF266C">
            <w:pPr>
              <w:jc w:val="right"/>
              <w:rPr>
                <w:rFonts w:ascii="Arial" w:hAnsi="Arial" w:cs="Arial"/>
                <w:b/>
                <w:color w:val="000000"/>
              </w:rPr>
            </w:pPr>
            <w:r w:rsidRPr="00A467FA">
              <w:rPr>
                <w:rFonts w:ascii="Arial" w:hAnsi="Arial" w:cs="Arial"/>
                <w:b/>
                <w:color w:val="000000"/>
              </w:rPr>
              <w:t>Rp 1.814.280</w:t>
            </w:r>
          </w:p>
        </w:tc>
      </w:tr>
      <w:tr w:rsidR="00A467FA" w:rsidRPr="000C6C0E" w14:paraId="5641343F" w14:textId="77777777" w:rsidTr="00FF266C">
        <w:tc>
          <w:tcPr>
            <w:tcW w:w="993" w:type="dxa"/>
            <w:tcBorders>
              <w:top w:val="single" w:sz="4" w:space="0" w:color="auto"/>
              <w:bottom w:val="nil"/>
            </w:tcBorders>
          </w:tcPr>
          <w:p w14:paraId="6D301CC8" w14:textId="77777777" w:rsidR="00A467FA" w:rsidRPr="00A467FA" w:rsidRDefault="00A467FA" w:rsidP="00FF266C">
            <w:pPr>
              <w:jc w:val="center"/>
              <w:rPr>
                <w:rFonts w:ascii="Arial" w:hAnsi="Arial" w:cs="Arial"/>
                <w:bCs/>
              </w:rPr>
            </w:pPr>
            <w:r w:rsidRPr="00A467FA">
              <w:rPr>
                <w:rFonts w:ascii="Arial" w:hAnsi="Arial" w:cs="Arial"/>
                <w:bCs/>
              </w:rPr>
              <w:t>3.</w:t>
            </w:r>
          </w:p>
        </w:tc>
        <w:tc>
          <w:tcPr>
            <w:tcW w:w="3681" w:type="dxa"/>
            <w:tcBorders>
              <w:top w:val="single" w:sz="4" w:space="0" w:color="auto"/>
              <w:bottom w:val="nil"/>
            </w:tcBorders>
            <w:vAlign w:val="center"/>
          </w:tcPr>
          <w:p w14:paraId="69CD1340" w14:textId="77777777" w:rsidR="00A467FA" w:rsidRPr="00A467FA" w:rsidRDefault="00A467FA" w:rsidP="00FF266C">
            <w:pPr>
              <w:jc w:val="both"/>
              <w:rPr>
                <w:rFonts w:ascii="Arial" w:hAnsi="Arial" w:cs="Arial"/>
                <w:b/>
                <w:color w:val="000000"/>
              </w:rPr>
            </w:pPr>
            <w:r w:rsidRPr="00A467FA">
              <w:rPr>
                <w:rFonts w:ascii="Arial" w:hAnsi="Arial" w:cs="Arial"/>
                <w:b/>
                <w:color w:val="000000"/>
              </w:rPr>
              <w:t>Total Pendapatan : Pd = Pn – TB</w:t>
            </w:r>
          </w:p>
        </w:tc>
        <w:tc>
          <w:tcPr>
            <w:tcW w:w="290" w:type="dxa"/>
            <w:tcBorders>
              <w:top w:val="single" w:sz="4" w:space="0" w:color="auto"/>
              <w:bottom w:val="nil"/>
            </w:tcBorders>
          </w:tcPr>
          <w:p w14:paraId="7B685BFB" w14:textId="77777777" w:rsidR="00A467FA" w:rsidRPr="00A467FA" w:rsidRDefault="00A467FA" w:rsidP="00FF266C">
            <w:pPr>
              <w:jc w:val="right"/>
              <w:rPr>
                <w:rFonts w:ascii="Arial" w:hAnsi="Arial" w:cs="Arial"/>
                <w:color w:val="000000"/>
              </w:rPr>
            </w:pPr>
          </w:p>
        </w:tc>
        <w:tc>
          <w:tcPr>
            <w:tcW w:w="2974" w:type="dxa"/>
            <w:tcBorders>
              <w:top w:val="single" w:sz="4" w:space="0" w:color="auto"/>
              <w:bottom w:val="nil"/>
            </w:tcBorders>
            <w:vAlign w:val="center"/>
          </w:tcPr>
          <w:p w14:paraId="6D9DB54D" w14:textId="77777777" w:rsidR="00A467FA" w:rsidRPr="00A467FA" w:rsidRDefault="00A467FA" w:rsidP="00FF266C">
            <w:pPr>
              <w:jc w:val="right"/>
              <w:rPr>
                <w:rFonts w:ascii="Arial" w:hAnsi="Arial" w:cs="Arial"/>
                <w:color w:val="000000"/>
              </w:rPr>
            </w:pPr>
          </w:p>
        </w:tc>
      </w:tr>
      <w:tr w:rsidR="00A467FA" w:rsidRPr="000C6C0E" w14:paraId="0CD3D9E3" w14:textId="77777777" w:rsidTr="00FF266C">
        <w:tc>
          <w:tcPr>
            <w:tcW w:w="993" w:type="dxa"/>
            <w:tcBorders>
              <w:top w:val="nil"/>
              <w:bottom w:val="single" w:sz="4" w:space="0" w:color="auto"/>
            </w:tcBorders>
          </w:tcPr>
          <w:p w14:paraId="1E7E36AC" w14:textId="77777777" w:rsidR="00A467FA" w:rsidRPr="00A467FA" w:rsidRDefault="00A467FA" w:rsidP="00FF266C">
            <w:pPr>
              <w:jc w:val="center"/>
              <w:rPr>
                <w:rFonts w:ascii="Arial" w:hAnsi="Arial" w:cs="Arial"/>
                <w:bCs/>
              </w:rPr>
            </w:pPr>
          </w:p>
        </w:tc>
        <w:tc>
          <w:tcPr>
            <w:tcW w:w="3681" w:type="dxa"/>
            <w:tcBorders>
              <w:top w:val="nil"/>
              <w:bottom w:val="single" w:sz="4" w:space="0" w:color="auto"/>
            </w:tcBorders>
            <w:vAlign w:val="center"/>
          </w:tcPr>
          <w:p w14:paraId="6B041988" w14:textId="77777777" w:rsidR="00A467FA" w:rsidRPr="00A467FA" w:rsidRDefault="00A467FA" w:rsidP="00A467FA">
            <w:pPr>
              <w:pStyle w:val="DaftarParagraf"/>
              <w:numPr>
                <w:ilvl w:val="0"/>
                <w:numId w:val="3"/>
              </w:numPr>
              <w:ind w:left="323" w:hanging="284"/>
              <w:jc w:val="both"/>
              <w:rPr>
                <w:rFonts w:ascii="Arial" w:hAnsi="Arial" w:cs="Arial"/>
                <w:color w:val="000000"/>
              </w:rPr>
            </w:pPr>
            <w:r w:rsidRPr="00A467FA">
              <w:rPr>
                <w:rFonts w:ascii="Arial" w:hAnsi="Arial" w:cs="Arial"/>
                <w:color w:val="000000"/>
              </w:rPr>
              <w:t>Total Penerimaan</w:t>
            </w:r>
          </w:p>
          <w:p w14:paraId="17546753" w14:textId="77777777" w:rsidR="00A467FA" w:rsidRPr="00A467FA" w:rsidRDefault="00A467FA" w:rsidP="00A467FA">
            <w:pPr>
              <w:pStyle w:val="DaftarParagraf"/>
              <w:numPr>
                <w:ilvl w:val="0"/>
                <w:numId w:val="3"/>
              </w:numPr>
              <w:ind w:left="323" w:hanging="284"/>
              <w:jc w:val="both"/>
              <w:rPr>
                <w:rFonts w:ascii="Arial" w:hAnsi="Arial" w:cs="Arial"/>
                <w:color w:val="000000"/>
              </w:rPr>
            </w:pPr>
            <w:r w:rsidRPr="00A467FA">
              <w:rPr>
                <w:rFonts w:ascii="Arial" w:hAnsi="Arial" w:cs="Arial"/>
                <w:color w:val="000000"/>
              </w:rPr>
              <w:t>Total Biaya</w:t>
            </w:r>
          </w:p>
        </w:tc>
        <w:tc>
          <w:tcPr>
            <w:tcW w:w="290" w:type="dxa"/>
            <w:tcBorders>
              <w:top w:val="nil"/>
              <w:bottom w:val="single" w:sz="4" w:space="0" w:color="auto"/>
            </w:tcBorders>
          </w:tcPr>
          <w:p w14:paraId="1C0CAACE" w14:textId="77777777" w:rsidR="00A467FA" w:rsidRPr="00A467FA" w:rsidRDefault="00A467FA" w:rsidP="00FF266C">
            <w:pPr>
              <w:jc w:val="right"/>
              <w:rPr>
                <w:rFonts w:ascii="Arial" w:hAnsi="Arial" w:cs="Arial"/>
                <w:color w:val="000000"/>
              </w:rPr>
            </w:pPr>
            <w:r w:rsidRPr="00A467FA">
              <w:rPr>
                <w:rFonts w:ascii="Arial" w:hAnsi="Arial" w:cs="Arial"/>
                <w:color w:val="000000"/>
              </w:rPr>
              <w:t>:</w:t>
            </w:r>
          </w:p>
          <w:p w14:paraId="2D015789" w14:textId="77777777" w:rsidR="00A467FA" w:rsidRPr="00A467FA" w:rsidRDefault="00A467FA" w:rsidP="00FF266C">
            <w:pPr>
              <w:jc w:val="right"/>
              <w:rPr>
                <w:rFonts w:ascii="Arial" w:hAnsi="Arial" w:cs="Arial"/>
                <w:color w:val="000000"/>
              </w:rPr>
            </w:pPr>
            <w:r w:rsidRPr="00A467FA">
              <w:rPr>
                <w:rFonts w:ascii="Arial" w:hAnsi="Arial" w:cs="Arial"/>
                <w:color w:val="000000"/>
              </w:rPr>
              <w:t>:</w:t>
            </w:r>
          </w:p>
        </w:tc>
        <w:tc>
          <w:tcPr>
            <w:tcW w:w="2974" w:type="dxa"/>
            <w:tcBorders>
              <w:top w:val="nil"/>
              <w:bottom w:val="single" w:sz="4" w:space="0" w:color="auto"/>
            </w:tcBorders>
            <w:vAlign w:val="center"/>
          </w:tcPr>
          <w:p w14:paraId="2787ED2D" w14:textId="77777777" w:rsidR="00A467FA" w:rsidRPr="00A467FA" w:rsidRDefault="00A467FA" w:rsidP="00FF266C">
            <w:pPr>
              <w:jc w:val="right"/>
              <w:rPr>
                <w:rFonts w:ascii="Arial" w:hAnsi="Arial" w:cs="Arial"/>
                <w:color w:val="000000"/>
              </w:rPr>
            </w:pPr>
            <w:r w:rsidRPr="00A467FA">
              <w:rPr>
                <w:rFonts w:ascii="Arial" w:hAnsi="Arial" w:cs="Arial"/>
                <w:color w:val="000000"/>
              </w:rPr>
              <w:t>Rp 20.690.540</w:t>
            </w:r>
          </w:p>
          <w:p w14:paraId="24A298FD" w14:textId="77777777" w:rsidR="00A467FA" w:rsidRPr="00A467FA" w:rsidRDefault="00A467FA" w:rsidP="00FF266C">
            <w:pPr>
              <w:jc w:val="right"/>
              <w:rPr>
                <w:rFonts w:ascii="Arial" w:hAnsi="Arial" w:cs="Arial"/>
                <w:color w:val="000000"/>
              </w:rPr>
            </w:pPr>
            <w:r w:rsidRPr="00A467FA">
              <w:rPr>
                <w:rFonts w:ascii="Arial" w:hAnsi="Arial" w:cs="Arial"/>
                <w:color w:val="000000"/>
              </w:rPr>
              <w:t>Rp 1.814.280</w:t>
            </w:r>
          </w:p>
        </w:tc>
      </w:tr>
      <w:tr w:rsidR="00A467FA" w:rsidRPr="002806BA" w14:paraId="726EE40A" w14:textId="77777777" w:rsidTr="00FF266C">
        <w:tc>
          <w:tcPr>
            <w:tcW w:w="993" w:type="dxa"/>
            <w:tcBorders>
              <w:top w:val="single" w:sz="4" w:space="0" w:color="auto"/>
              <w:bottom w:val="single" w:sz="4" w:space="0" w:color="auto"/>
            </w:tcBorders>
          </w:tcPr>
          <w:p w14:paraId="365A80E1" w14:textId="77777777" w:rsidR="00A467FA" w:rsidRPr="00A467FA" w:rsidRDefault="00A467FA" w:rsidP="00FF266C">
            <w:pPr>
              <w:jc w:val="center"/>
              <w:rPr>
                <w:rFonts w:ascii="Arial" w:hAnsi="Arial" w:cs="Arial"/>
                <w:b/>
                <w:bCs/>
              </w:rPr>
            </w:pPr>
          </w:p>
        </w:tc>
        <w:tc>
          <w:tcPr>
            <w:tcW w:w="3681" w:type="dxa"/>
            <w:tcBorders>
              <w:top w:val="single" w:sz="4" w:space="0" w:color="auto"/>
              <w:bottom w:val="single" w:sz="4" w:space="0" w:color="auto"/>
            </w:tcBorders>
            <w:vAlign w:val="center"/>
          </w:tcPr>
          <w:p w14:paraId="490F000B" w14:textId="77777777" w:rsidR="00A467FA" w:rsidRPr="00A467FA" w:rsidRDefault="00A467FA" w:rsidP="00FF266C">
            <w:pPr>
              <w:jc w:val="both"/>
              <w:rPr>
                <w:rFonts w:ascii="Arial" w:hAnsi="Arial" w:cs="Arial"/>
                <w:b/>
                <w:color w:val="000000"/>
              </w:rPr>
            </w:pPr>
            <w:r w:rsidRPr="00A467FA">
              <w:rPr>
                <w:rFonts w:ascii="Arial" w:hAnsi="Arial" w:cs="Arial"/>
                <w:b/>
                <w:color w:val="000000"/>
              </w:rPr>
              <w:t>Total Pendapatan</w:t>
            </w:r>
          </w:p>
        </w:tc>
        <w:tc>
          <w:tcPr>
            <w:tcW w:w="290" w:type="dxa"/>
            <w:tcBorders>
              <w:top w:val="single" w:sz="4" w:space="0" w:color="auto"/>
              <w:bottom w:val="single" w:sz="4" w:space="0" w:color="auto"/>
            </w:tcBorders>
          </w:tcPr>
          <w:p w14:paraId="5F818AB3" w14:textId="77777777" w:rsidR="00A467FA" w:rsidRPr="00A467FA" w:rsidRDefault="00A467FA" w:rsidP="00FF266C">
            <w:pPr>
              <w:jc w:val="right"/>
              <w:rPr>
                <w:rFonts w:ascii="Arial" w:hAnsi="Arial" w:cs="Arial"/>
                <w:b/>
                <w:color w:val="000000"/>
              </w:rPr>
            </w:pPr>
            <w:r w:rsidRPr="00A467FA">
              <w:rPr>
                <w:rFonts w:ascii="Arial" w:hAnsi="Arial" w:cs="Arial"/>
                <w:b/>
                <w:color w:val="000000"/>
              </w:rPr>
              <w:t>:</w:t>
            </w:r>
          </w:p>
        </w:tc>
        <w:tc>
          <w:tcPr>
            <w:tcW w:w="2974" w:type="dxa"/>
            <w:tcBorders>
              <w:top w:val="single" w:sz="4" w:space="0" w:color="auto"/>
              <w:bottom w:val="single" w:sz="4" w:space="0" w:color="auto"/>
            </w:tcBorders>
            <w:vAlign w:val="center"/>
          </w:tcPr>
          <w:p w14:paraId="07B2D3AA" w14:textId="77777777" w:rsidR="00A467FA" w:rsidRPr="00A467FA" w:rsidRDefault="00A467FA" w:rsidP="00FF266C">
            <w:pPr>
              <w:jc w:val="right"/>
              <w:rPr>
                <w:rFonts w:ascii="Arial" w:hAnsi="Arial" w:cs="Arial"/>
                <w:b/>
                <w:color w:val="000000"/>
              </w:rPr>
            </w:pPr>
            <w:r w:rsidRPr="00A467FA">
              <w:rPr>
                <w:rFonts w:ascii="Arial" w:hAnsi="Arial" w:cs="Arial"/>
                <w:b/>
                <w:color w:val="000000"/>
              </w:rPr>
              <w:t>Rp 18.876.260</w:t>
            </w:r>
          </w:p>
        </w:tc>
      </w:tr>
    </w:tbl>
    <w:p w14:paraId="232F582F" w14:textId="77777777" w:rsidR="00A467FA" w:rsidRPr="00A467FA" w:rsidRDefault="00A467FA" w:rsidP="00A467FA">
      <w:pPr>
        <w:spacing w:after="0" w:line="480" w:lineRule="auto"/>
        <w:jc w:val="both"/>
        <w:rPr>
          <w:rFonts w:ascii="Times New Roman" w:hAnsi="Times New Roman" w:cs="Times New Roman"/>
          <w:sz w:val="24"/>
          <w:szCs w:val="24"/>
          <w:lang w:val="id-ID"/>
        </w:rPr>
        <w:sectPr w:rsidR="00A467FA" w:rsidRPr="00A467FA" w:rsidSect="00E51995">
          <w:type w:val="continuous"/>
          <w:pgSz w:w="11907" w:h="16839" w:code="9"/>
          <w:pgMar w:top="1134" w:right="1134" w:bottom="1134" w:left="1134" w:header="709" w:footer="709" w:gutter="0"/>
          <w:pgNumType w:start="1"/>
          <w:cols w:space="720"/>
          <w:docGrid w:linePitch="299"/>
        </w:sectPr>
      </w:pPr>
    </w:p>
    <w:p w14:paraId="6A56C2FC" w14:textId="77777777" w:rsidR="00A467FA" w:rsidRDefault="00A467FA" w:rsidP="00A467FA">
      <w:pPr>
        <w:pStyle w:val="DaftarParagraf"/>
        <w:spacing w:after="0" w:line="480" w:lineRule="auto"/>
        <w:ind w:left="0" w:firstLine="567"/>
        <w:jc w:val="both"/>
        <w:rPr>
          <w:rFonts w:ascii="Arial" w:hAnsi="Arial" w:cs="Arial"/>
          <w:lang w:val="id-ID"/>
        </w:rPr>
      </w:pPr>
      <w:r w:rsidRPr="004620DF">
        <w:rPr>
          <w:rFonts w:ascii="Arial" w:hAnsi="Arial" w:cs="Arial"/>
        </w:rPr>
        <w:t>Berdasarkan hasil analisis pendapatan petani kopra di atas, dapat dilihat bahwa total pendapatan rata-rata petani kopra di Desa Tirta Kencana</w:t>
      </w:r>
      <w:r w:rsidRPr="004620DF">
        <w:rPr>
          <w:rFonts w:ascii="Arial" w:hAnsi="Arial" w:cs="Arial"/>
          <w:lang w:val="id-ID"/>
        </w:rPr>
        <w:t xml:space="preserve"> </w:t>
      </w:r>
      <w:r w:rsidRPr="004620DF">
        <w:rPr>
          <w:rFonts w:ascii="Arial" w:hAnsi="Arial" w:cs="Arial"/>
        </w:rPr>
        <w:t>Kecamatan Makarti Jaya Kabupaten Banyuasin yaitu sebesar Rp 20.690.540/</w:t>
      </w:r>
      <w:r w:rsidRPr="004620DF">
        <w:rPr>
          <w:rFonts w:ascii="Arial" w:hAnsi="Arial" w:cs="Arial"/>
          <w:lang w:val="id-ID"/>
        </w:rPr>
        <w:t xml:space="preserve"> </w:t>
      </w:r>
      <w:r w:rsidRPr="004620DF">
        <w:rPr>
          <w:rFonts w:ascii="Arial" w:hAnsi="Arial" w:cs="Arial"/>
        </w:rPr>
        <w:t>tahun, dengan total biaya rata-rata</w:t>
      </w:r>
      <w:r w:rsidRPr="004620DF">
        <w:rPr>
          <w:rFonts w:ascii="Arial" w:hAnsi="Arial" w:cs="Arial"/>
          <w:lang w:val="id-ID"/>
        </w:rPr>
        <w:t xml:space="preserve"> </w:t>
      </w:r>
      <w:r w:rsidRPr="004620DF">
        <w:rPr>
          <w:rFonts w:ascii="Arial" w:hAnsi="Arial" w:cs="Arial"/>
        </w:rPr>
        <w:t>tahunan sebesar Rp 1.814.280/tahun, sehingga total pendapatan rata-rata tahunan tiap petani kopra di Desa Tirta Kencana yaitu sebesar Rp 18.876.260/</w:t>
      </w:r>
      <w:r w:rsidRPr="004620DF">
        <w:rPr>
          <w:rFonts w:ascii="Arial" w:hAnsi="Arial" w:cs="Arial"/>
          <w:lang w:val="id-ID"/>
        </w:rPr>
        <w:t xml:space="preserve"> </w:t>
      </w:r>
      <w:r w:rsidRPr="004620DF">
        <w:rPr>
          <w:rFonts w:ascii="Arial" w:hAnsi="Arial" w:cs="Arial"/>
        </w:rPr>
        <w:t>tahun. Hasil analisis pendapatan ini membuktikan jika petani kopra di Desa Tirta Kencana memperoleh keuntungan dari usaha</w:t>
      </w:r>
      <w:r w:rsidRPr="004620DF">
        <w:rPr>
          <w:rFonts w:ascii="Arial" w:hAnsi="Arial" w:cs="Arial"/>
          <w:lang w:val="id-ID"/>
        </w:rPr>
        <w:t xml:space="preserve"> </w:t>
      </w:r>
      <w:r w:rsidRPr="004620DF">
        <w:rPr>
          <w:rFonts w:ascii="Arial" w:hAnsi="Arial" w:cs="Arial"/>
        </w:rPr>
        <w:t>tani kopra yang digelutinya.</w:t>
      </w:r>
    </w:p>
    <w:p w14:paraId="1D833B6E" w14:textId="77777777" w:rsidR="00A467FA" w:rsidRDefault="00A467FA" w:rsidP="00A467FA">
      <w:pPr>
        <w:pStyle w:val="DaftarParagraf"/>
        <w:spacing w:after="0" w:line="480" w:lineRule="auto"/>
        <w:ind w:left="0" w:firstLine="567"/>
        <w:jc w:val="both"/>
        <w:rPr>
          <w:rFonts w:ascii="Arial" w:hAnsi="Arial" w:cs="Arial"/>
          <w:lang w:val="id-ID"/>
        </w:rPr>
      </w:pPr>
    </w:p>
    <w:p w14:paraId="4E8BA46E" w14:textId="77777777" w:rsidR="00A467FA" w:rsidRDefault="00A467FA" w:rsidP="00A467FA">
      <w:pPr>
        <w:pStyle w:val="DaftarParagraf"/>
        <w:spacing w:after="0" w:line="480" w:lineRule="auto"/>
        <w:ind w:left="0" w:firstLine="567"/>
        <w:jc w:val="both"/>
        <w:rPr>
          <w:rFonts w:ascii="Arial" w:hAnsi="Arial" w:cs="Arial"/>
          <w:lang w:val="id-ID"/>
        </w:rPr>
      </w:pPr>
    </w:p>
    <w:p w14:paraId="5E2FF603" w14:textId="77777777" w:rsidR="00A467FA" w:rsidRDefault="00A467FA" w:rsidP="00A467FA">
      <w:pPr>
        <w:pStyle w:val="DaftarParagraf"/>
        <w:spacing w:after="0" w:line="480" w:lineRule="auto"/>
        <w:ind w:left="0" w:firstLine="567"/>
        <w:jc w:val="both"/>
        <w:rPr>
          <w:rFonts w:ascii="Arial" w:hAnsi="Arial" w:cs="Arial"/>
          <w:lang w:val="id-ID"/>
        </w:rPr>
      </w:pPr>
    </w:p>
    <w:p w14:paraId="70FDBA10" w14:textId="77777777" w:rsidR="00A467FA" w:rsidRDefault="00A467FA" w:rsidP="00A467FA">
      <w:pPr>
        <w:pStyle w:val="DaftarParagraf"/>
        <w:spacing w:after="0" w:line="480" w:lineRule="auto"/>
        <w:ind w:left="0" w:firstLine="567"/>
        <w:jc w:val="both"/>
        <w:rPr>
          <w:rFonts w:ascii="Arial" w:hAnsi="Arial" w:cs="Arial"/>
          <w:lang w:val="id-ID"/>
        </w:rPr>
      </w:pPr>
    </w:p>
    <w:p w14:paraId="50D7E402" w14:textId="77777777" w:rsidR="00A467FA" w:rsidRDefault="00A467FA" w:rsidP="00A467FA">
      <w:pPr>
        <w:pStyle w:val="DaftarParagraf"/>
        <w:spacing w:after="0" w:line="480" w:lineRule="auto"/>
        <w:ind w:left="0" w:firstLine="567"/>
        <w:jc w:val="both"/>
        <w:rPr>
          <w:rFonts w:ascii="Arial" w:hAnsi="Arial" w:cs="Arial"/>
          <w:lang w:val="id-ID"/>
        </w:rPr>
      </w:pPr>
    </w:p>
    <w:p w14:paraId="055305A9" w14:textId="77777777" w:rsidR="00A467FA" w:rsidRDefault="00A467FA" w:rsidP="00A467FA">
      <w:pPr>
        <w:pStyle w:val="DaftarParagraf"/>
        <w:spacing w:after="0" w:line="480" w:lineRule="auto"/>
        <w:ind w:left="0" w:firstLine="567"/>
        <w:jc w:val="both"/>
        <w:rPr>
          <w:rFonts w:ascii="Arial" w:hAnsi="Arial" w:cs="Arial"/>
          <w:lang w:val="id-ID"/>
        </w:rPr>
      </w:pPr>
    </w:p>
    <w:p w14:paraId="5D0CCB35" w14:textId="77777777" w:rsidR="00A467FA" w:rsidRDefault="00A467FA" w:rsidP="00A467FA">
      <w:pPr>
        <w:pStyle w:val="DaftarParagraf"/>
        <w:spacing w:after="0" w:line="480" w:lineRule="auto"/>
        <w:ind w:left="0" w:firstLine="567"/>
        <w:jc w:val="both"/>
        <w:rPr>
          <w:rFonts w:ascii="Arial" w:hAnsi="Arial" w:cs="Arial"/>
          <w:lang w:val="id-ID"/>
        </w:rPr>
      </w:pPr>
    </w:p>
    <w:p w14:paraId="4EDC8D8A" w14:textId="77777777" w:rsidR="00A467FA" w:rsidRDefault="00A467FA" w:rsidP="00A467FA">
      <w:pPr>
        <w:pStyle w:val="DaftarParagraf"/>
        <w:spacing w:after="0" w:line="480" w:lineRule="auto"/>
        <w:ind w:left="0" w:firstLine="567"/>
        <w:jc w:val="both"/>
        <w:rPr>
          <w:rFonts w:ascii="Arial" w:hAnsi="Arial" w:cs="Arial"/>
          <w:lang w:val="id-ID"/>
        </w:rPr>
      </w:pPr>
    </w:p>
    <w:p w14:paraId="7E2EC670" w14:textId="77777777" w:rsidR="00A467FA" w:rsidRPr="00E51995" w:rsidRDefault="00A467FA" w:rsidP="00A467FA">
      <w:pPr>
        <w:pStyle w:val="DaftarParagraf"/>
        <w:spacing w:after="0" w:line="480" w:lineRule="auto"/>
        <w:ind w:left="0" w:firstLine="567"/>
        <w:jc w:val="both"/>
        <w:rPr>
          <w:rFonts w:ascii="Arial" w:hAnsi="Arial" w:cs="Arial"/>
          <w:lang w:val="id-ID"/>
        </w:rPr>
      </w:pPr>
    </w:p>
    <w:p w14:paraId="637FB8B0" w14:textId="77777777" w:rsidR="00A467FA" w:rsidRPr="004620DF" w:rsidRDefault="00A467FA" w:rsidP="00A467FA">
      <w:pPr>
        <w:spacing w:after="0" w:line="480" w:lineRule="auto"/>
        <w:jc w:val="both"/>
        <w:rPr>
          <w:rFonts w:ascii="Arial" w:hAnsi="Arial" w:cs="Arial"/>
          <w:lang w:val="id-ID"/>
        </w:rPr>
        <w:sectPr w:rsidR="00A467FA" w:rsidRPr="004620DF" w:rsidSect="00E51995">
          <w:type w:val="continuous"/>
          <w:pgSz w:w="11907" w:h="16839" w:code="9"/>
          <w:pgMar w:top="1134" w:right="1134" w:bottom="1134" w:left="1134" w:header="709" w:footer="709" w:gutter="0"/>
          <w:pgNumType w:start="1"/>
          <w:cols w:space="720"/>
          <w:docGrid w:linePitch="299"/>
        </w:sectPr>
      </w:pPr>
    </w:p>
    <w:p w14:paraId="35DD1779" w14:textId="77777777" w:rsidR="00A467FA" w:rsidRPr="004620DF" w:rsidRDefault="00A467FA" w:rsidP="00A467FA">
      <w:pPr>
        <w:spacing w:after="0" w:line="480" w:lineRule="auto"/>
        <w:jc w:val="center"/>
        <w:rPr>
          <w:rFonts w:ascii="Arial" w:hAnsi="Arial" w:cs="Arial"/>
          <w:b/>
          <w:lang w:val="id-ID"/>
        </w:rPr>
      </w:pPr>
      <w:r w:rsidRPr="004620DF">
        <w:rPr>
          <w:rFonts w:ascii="Arial" w:hAnsi="Arial" w:cs="Arial"/>
          <w:b/>
          <w:lang w:val="id-ID"/>
        </w:rPr>
        <w:t>KESIMPULAN DAN SARAN</w:t>
      </w:r>
    </w:p>
    <w:p w14:paraId="7DDA4722" w14:textId="77777777" w:rsidR="00A467FA" w:rsidRPr="004620DF" w:rsidRDefault="00A467FA" w:rsidP="00A467FA">
      <w:pPr>
        <w:spacing w:after="0" w:line="480" w:lineRule="auto"/>
        <w:jc w:val="both"/>
        <w:rPr>
          <w:rFonts w:ascii="Arial" w:hAnsi="Arial" w:cs="Arial"/>
          <w:b/>
          <w:lang w:val="id-ID"/>
        </w:rPr>
      </w:pPr>
      <w:r w:rsidRPr="004620DF">
        <w:rPr>
          <w:rFonts w:ascii="Arial" w:hAnsi="Arial" w:cs="Arial"/>
          <w:b/>
          <w:lang w:val="id-ID"/>
        </w:rPr>
        <w:t xml:space="preserve">Kesimpulan </w:t>
      </w:r>
    </w:p>
    <w:p w14:paraId="39E7DCD0" w14:textId="77777777" w:rsidR="00A467FA" w:rsidRPr="004620DF" w:rsidRDefault="00A467FA" w:rsidP="00A467FA">
      <w:pPr>
        <w:spacing w:after="0" w:line="480" w:lineRule="auto"/>
        <w:ind w:firstLine="720"/>
        <w:jc w:val="both"/>
        <w:rPr>
          <w:rFonts w:ascii="Arial" w:hAnsi="Arial" w:cs="Arial"/>
          <w:lang w:val="id-ID"/>
        </w:rPr>
      </w:pPr>
      <w:r w:rsidRPr="004620DF">
        <w:rPr>
          <w:rFonts w:ascii="Arial" w:hAnsi="Arial" w:cs="Arial"/>
        </w:rPr>
        <w:t>Berdasarkan hasil penelitian yang dilakukan tentang analisis pendapatan petani kopra di Desa Tirta Kencana Kecamatan Makarti Jaya Kabupaten Banyuasin Provinsi Sumatera Selatan, maka dapat disimpulkan bahwa besar pendapatan petani kopra di Desa Tirta Kencana Kecamatan Makarti Jaya Kabupaten Banyuasin Provinsi Sumatera Selatan secara keseluruhan yaitu sebesar Rp 358.648.940/tahun. Sedangkan pendapatan petani kopra perindividu secara rata-rata memperoleh pendapatan sebesar Rp 18.876.260/</w:t>
      </w:r>
      <w:r w:rsidRPr="004620DF">
        <w:rPr>
          <w:rFonts w:ascii="Arial" w:hAnsi="Arial" w:cs="Arial"/>
          <w:lang w:val="id-ID"/>
        </w:rPr>
        <w:t xml:space="preserve"> </w:t>
      </w:r>
      <w:r w:rsidRPr="004620DF">
        <w:rPr>
          <w:rFonts w:ascii="Arial" w:hAnsi="Arial" w:cs="Arial"/>
        </w:rPr>
        <w:t>tahun atau Rp 1.573.021/bulan.</w:t>
      </w:r>
      <w:r w:rsidRPr="004620DF">
        <w:rPr>
          <w:rFonts w:ascii="Arial" w:hAnsi="Arial" w:cs="Arial"/>
          <w:lang w:val="id-ID"/>
        </w:rPr>
        <w:t xml:space="preserve"> </w:t>
      </w:r>
    </w:p>
    <w:p w14:paraId="0F0EDBFA" w14:textId="77777777" w:rsidR="00A467FA" w:rsidRPr="004620DF" w:rsidRDefault="00A467FA" w:rsidP="00A467FA">
      <w:pPr>
        <w:spacing w:after="0" w:line="480" w:lineRule="auto"/>
        <w:jc w:val="both"/>
        <w:rPr>
          <w:rFonts w:ascii="Arial" w:hAnsi="Arial" w:cs="Arial"/>
          <w:b/>
          <w:lang w:val="id-ID"/>
        </w:rPr>
      </w:pPr>
      <w:r w:rsidRPr="004620DF">
        <w:rPr>
          <w:rFonts w:ascii="Arial" w:hAnsi="Arial" w:cs="Arial"/>
          <w:b/>
          <w:lang w:val="id-ID"/>
        </w:rPr>
        <w:t>Saran</w:t>
      </w:r>
    </w:p>
    <w:p w14:paraId="4819B314" w14:textId="77777777" w:rsidR="00A467FA" w:rsidRDefault="00A467FA" w:rsidP="00A467FA">
      <w:pPr>
        <w:spacing w:after="0" w:line="480" w:lineRule="auto"/>
        <w:ind w:firstLine="720"/>
        <w:jc w:val="both"/>
        <w:rPr>
          <w:rFonts w:ascii="Times New Roman" w:hAnsi="Times New Roman" w:cs="Times New Roman"/>
          <w:sz w:val="24"/>
          <w:szCs w:val="24"/>
          <w:lang w:val="id-ID"/>
        </w:rPr>
      </w:pPr>
      <w:r w:rsidRPr="004620DF">
        <w:rPr>
          <w:rFonts w:ascii="Arial" w:hAnsi="Arial" w:cs="Arial"/>
        </w:rPr>
        <w:t xml:space="preserve">Berdasarkan kesimpulan di atas, maka dapat diajukan saran bagi petani kopra diharapkan untuk mengembangkan berbagai komoditi lainnya, dan tidak hanya terfokus dalam memproduksi kopra, karena pendapatan yang dihasilkan dari penjualan kopra relatif masih sangat minim, sehingga </w:t>
      </w:r>
      <w:r>
        <w:rPr>
          <w:rFonts w:ascii="Times New Roman" w:hAnsi="Times New Roman" w:cs="Times New Roman"/>
          <w:sz w:val="24"/>
          <w:szCs w:val="24"/>
        </w:rPr>
        <w:t>perlu adanya inovasi dari para petani kopra untuk mendapatkan penghasilan tambahan</w:t>
      </w:r>
      <w:r>
        <w:rPr>
          <w:rFonts w:ascii="Times New Roman" w:hAnsi="Times New Roman" w:cs="Times New Roman"/>
          <w:sz w:val="24"/>
          <w:szCs w:val="24"/>
          <w:lang w:val="id-ID"/>
        </w:rPr>
        <w:t>.</w:t>
      </w:r>
    </w:p>
    <w:p w14:paraId="1CF7D505" w14:textId="77777777" w:rsidR="00A467FA" w:rsidRPr="00A467FA" w:rsidRDefault="00A467FA" w:rsidP="00A467FA">
      <w:pPr>
        <w:spacing w:after="0" w:line="480" w:lineRule="auto"/>
        <w:ind w:firstLine="720"/>
        <w:jc w:val="both"/>
        <w:rPr>
          <w:rFonts w:ascii="Arial" w:hAnsi="Arial" w:cs="Arial"/>
          <w:lang w:val="id-ID"/>
        </w:rPr>
      </w:pPr>
    </w:p>
    <w:p w14:paraId="6AB3D09E" w14:textId="77777777" w:rsidR="00A467FA" w:rsidRDefault="00A467FA" w:rsidP="00A467FA">
      <w:pPr>
        <w:spacing w:after="0" w:line="480" w:lineRule="auto"/>
        <w:ind w:hanging="709"/>
        <w:jc w:val="center"/>
        <w:rPr>
          <w:rFonts w:ascii="Arial" w:hAnsi="Arial" w:cs="Arial"/>
          <w:b/>
          <w:lang w:val="id-ID"/>
        </w:rPr>
      </w:pPr>
      <w:r>
        <w:rPr>
          <w:rFonts w:ascii="Arial" w:hAnsi="Arial" w:cs="Arial"/>
          <w:b/>
          <w:lang w:val="id-ID"/>
        </w:rPr>
        <w:t>Daftar Pustaka</w:t>
      </w:r>
    </w:p>
    <w:p w14:paraId="0F573942" w14:textId="77777777" w:rsidR="00A467FA" w:rsidRPr="00A467FA" w:rsidRDefault="00A467FA" w:rsidP="00A467FA">
      <w:pPr>
        <w:spacing w:line="240" w:lineRule="auto"/>
        <w:ind w:left="567" w:hanging="567"/>
        <w:jc w:val="both"/>
        <w:rPr>
          <w:rFonts w:ascii="Arial" w:hAnsi="Arial" w:cs="Arial"/>
          <w:lang w:val="id-ID"/>
        </w:rPr>
      </w:pPr>
      <w:r w:rsidRPr="00A467FA">
        <w:rPr>
          <w:rFonts w:ascii="Arial" w:hAnsi="Arial" w:cs="Arial"/>
        </w:rPr>
        <w:t xml:space="preserve">BPS. 2023. </w:t>
      </w:r>
      <w:r w:rsidRPr="00A467FA">
        <w:rPr>
          <w:rFonts w:ascii="Arial" w:hAnsi="Arial" w:cs="Arial"/>
          <w:i/>
        </w:rPr>
        <w:t>Desa Tirta Kencana Kecamatan Makarti Jaya Kabupaten Banyuasin dalam Angka Tahun 2023</w:t>
      </w:r>
      <w:r w:rsidRPr="00A467FA">
        <w:rPr>
          <w:rFonts w:ascii="Arial" w:hAnsi="Arial" w:cs="Arial"/>
        </w:rPr>
        <w:t xml:space="preserve">. Diakses pada Tanggal 11 Desember 2023: https://sumsel.bps.go.id/subject/14/desa-tirta-kencana.html. </w:t>
      </w:r>
    </w:p>
    <w:p w14:paraId="203C561F" w14:textId="77777777" w:rsidR="00A467FA" w:rsidRPr="00A467FA" w:rsidRDefault="00A467FA" w:rsidP="00A467FA">
      <w:pPr>
        <w:spacing w:line="240" w:lineRule="auto"/>
        <w:ind w:left="567" w:hanging="567"/>
        <w:jc w:val="both"/>
        <w:rPr>
          <w:rFonts w:ascii="Arial" w:hAnsi="Arial" w:cs="Arial"/>
        </w:rPr>
      </w:pPr>
      <w:r w:rsidRPr="00A467FA">
        <w:rPr>
          <w:rFonts w:ascii="Arial" w:hAnsi="Arial" w:cs="Arial"/>
        </w:rPr>
        <w:t>Sangadji, E.M dan Sopiah. 2016.</w:t>
      </w:r>
      <w:r w:rsidRPr="00A467FA">
        <w:rPr>
          <w:rFonts w:ascii="Arial" w:hAnsi="Arial" w:cs="Arial"/>
          <w:i/>
        </w:rPr>
        <w:t xml:space="preserve">Metodologi Penelitian, Pendekatan Praktis dalam Penelitian. </w:t>
      </w:r>
      <w:r w:rsidRPr="00A467FA">
        <w:rPr>
          <w:rFonts w:ascii="Arial" w:hAnsi="Arial" w:cs="Arial"/>
        </w:rPr>
        <w:t>Yogyakarta : Andi. Diakses pada Tanggal 12 Desember 2023.</w:t>
      </w:r>
    </w:p>
    <w:p w14:paraId="45C09F21" w14:textId="77777777" w:rsidR="00A467FA" w:rsidRDefault="00A467FA" w:rsidP="00A467FA">
      <w:pPr>
        <w:spacing w:line="240" w:lineRule="auto"/>
        <w:ind w:left="567" w:hanging="567"/>
        <w:jc w:val="both"/>
        <w:rPr>
          <w:rFonts w:ascii="Arial" w:hAnsi="Arial" w:cs="Arial"/>
          <w:lang w:val="id-ID"/>
        </w:rPr>
      </w:pPr>
      <w:r w:rsidRPr="00A467FA">
        <w:rPr>
          <w:rFonts w:ascii="Arial" w:hAnsi="Arial" w:cs="Arial"/>
        </w:rPr>
        <w:t>Sugiyono. 2018.</w:t>
      </w:r>
      <w:r w:rsidRPr="00A467FA">
        <w:rPr>
          <w:rFonts w:ascii="Arial" w:hAnsi="Arial" w:cs="Arial"/>
          <w:i/>
        </w:rPr>
        <w:t xml:space="preserve">Metode Penelitian Kuantitatif, Kualitatif, R&amp;D. </w:t>
      </w:r>
      <w:r w:rsidRPr="00A467FA">
        <w:rPr>
          <w:rFonts w:ascii="Arial" w:hAnsi="Arial" w:cs="Arial"/>
        </w:rPr>
        <w:t>Bandung : Alfabeta. Diakses pada Tanggal 13 Desember 2023.</w:t>
      </w:r>
    </w:p>
    <w:p w14:paraId="09A593DA" w14:textId="77777777" w:rsidR="00A467FA" w:rsidRPr="00A467FA" w:rsidRDefault="00A467FA" w:rsidP="00A467FA">
      <w:pPr>
        <w:spacing w:line="240" w:lineRule="auto"/>
        <w:ind w:left="567" w:hanging="567"/>
        <w:jc w:val="both"/>
        <w:rPr>
          <w:rFonts w:ascii="Arial" w:hAnsi="Arial" w:cs="Arial"/>
          <w:lang w:val="id-ID"/>
        </w:rPr>
        <w:sectPr w:rsidR="00A467FA" w:rsidRPr="00A467FA" w:rsidSect="00A467FA">
          <w:type w:val="continuous"/>
          <w:pgSz w:w="11907" w:h="16839" w:code="9"/>
          <w:pgMar w:top="1134" w:right="1134" w:bottom="1134" w:left="1134" w:header="709" w:footer="709" w:gutter="0"/>
          <w:pgNumType w:start="1"/>
          <w:cols w:space="720"/>
          <w:docGrid w:linePitch="299"/>
        </w:sectPr>
      </w:pPr>
    </w:p>
    <w:p w14:paraId="3025C406" w14:textId="77777777" w:rsidR="00F94E69" w:rsidRPr="00A467FA" w:rsidRDefault="00F94E69" w:rsidP="00A467FA">
      <w:pPr>
        <w:tabs>
          <w:tab w:val="left" w:pos="2863"/>
        </w:tabs>
        <w:rPr>
          <w:lang w:val="id-ID"/>
        </w:rPr>
      </w:pPr>
    </w:p>
    <w:sectPr w:rsidR="00F94E69" w:rsidRPr="00A467FA" w:rsidSect="00A467FA">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F70619" w14:textId="77777777" w:rsidR="00F94E69" w:rsidRDefault="00F94E69">
      <w:pPr>
        <w:spacing w:after="0" w:line="240" w:lineRule="auto"/>
      </w:pPr>
      <w:r>
        <w:separator/>
      </w:r>
    </w:p>
  </w:endnote>
  <w:endnote w:type="continuationSeparator" w:id="0">
    <w:p w14:paraId="1B0F3E93" w14:textId="77777777" w:rsidR="00F94E69" w:rsidRDefault="00F94E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073E6" w14:textId="77777777" w:rsidR="00F94E69" w:rsidRDefault="00F94E69" w:rsidP="001F06C6">
    <w:pPr>
      <w:pStyle w:val="Footer"/>
    </w:pPr>
  </w:p>
  <w:p w14:paraId="5F5B3E75" w14:textId="77777777" w:rsidR="00F94E69" w:rsidRDefault="00F94E69" w:rsidP="0038409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8D937F" w14:textId="77777777" w:rsidR="00F94E69" w:rsidRDefault="00F94E69">
      <w:pPr>
        <w:spacing w:after="0" w:line="240" w:lineRule="auto"/>
      </w:pPr>
      <w:r>
        <w:separator/>
      </w:r>
    </w:p>
  </w:footnote>
  <w:footnote w:type="continuationSeparator" w:id="0">
    <w:p w14:paraId="7B9C855E" w14:textId="77777777" w:rsidR="00F94E69" w:rsidRDefault="00F94E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3AC62" w14:textId="77777777" w:rsidR="00F94E69" w:rsidRDefault="00F94E69">
    <w:pPr>
      <w:pStyle w:val="Header"/>
      <w:jc w:val="right"/>
    </w:pPr>
  </w:p>
  <w:p w14:paraId="3C59170D" w14:textId="77777777" w:rsidR="00F94E69" w:rsidRDefault="00F94E69" w:rsidP="00F353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A5B55"/>
    <w:multiLevelType w:val="hybridMultilevel"/>
    <w:tmpl w:val="3B0231F4"/>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87D5762"/>
    <w:multiLevelType w:val="hybridMultilevel"/>
    <w:tmpl w:val="61847B9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3A2E39B2"/>
    <w:multiLevelType w:val="hybridMultilevel"/>
    <w:tmpl w:val="1AA22D46"/>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448961840">
    <w:abstractNumId w:val="1"/>
  </w:num>
  <w:num w:numId="2" w16cid:durableId="1141263497">
    <w:abstractNumId w:val="0"/>
  </w:num>
  <w:num w:numId="3" w16cid:durableId="6000634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0"/>
  <w:proofState w:spelling="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7FA"/>
    <w:rsid w:val="00072588"/>
    <w:rsid w:val="00470FCE"/>
    <w:rsid w:val="005B5E43"/>
    <w:rsid w:val="005F7CF4"/>
    <w:rsid w:val="00714BB0"/>
    <w:rsid w:val="00A467FA"/>
    <w:rsid w:val="00C0700B"/>
    <w:rsid w:val="00CA5AD9"/>
    <w:rsid w:val="00E176C7"/>
    <w:rsid w:val="00EE0795"/>
    <w:rsid w:val="00F45EE6"/>
    <w:rsid w:val="00F94E69"/>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D7560"/>
  <w15:docId w15:val="{BEE0C47C-3FA5-144D-807B-2E156FCF3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200" w:line="276" w:lineRule="auto"/>
        <w:ind w:left="714"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67FA"/>
    <w:pPr>
      <w:ind w:left="0" w:firstLine="0"/>
    </w:pPr>
    <w:rPr>
      <w:rFonts w:eastAsiaTheme="minorEastAsia"/>
      <w:lang w:val="en-US"/>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DaftarParagraf">
    <w:name w:val="List Paragraph"/>
    <w:aliases w:val="Body of text,Colorful List - Accent 11,skripsi,spasi 2 taiiii,List Paragraph1,Normal1,Normal2,Char Char2,List Paragraph2,ListKebijakan,kepala,gambar,P1,tabel,Heading 10,Medium Grid 1 - Accent 21,Body of text+1,Body of text+2"/>
    <w:basedOn w:val="Normal"/>
    <w:link w:val="DaftarParagrafKAR"/>
    <w:uiPriority w:val="34"/>
    <w:qFormat/>
    <w:rsid w:val="00A467FA"/>
    <w:pPr>
      <w:ind w:left="720"/>
      <w:contextualSpacing/>
    </w:pPr>
  </w:style>
  <w:style w:type="table" w:styleId="KisiTabel">
    <w:name w:val="Table Grid"/>
    <w:basedOn w:val="TabelNormal"/>
    <w:uiPriority w:val="59"/>
    <w:rsid w:val="00A467FA"/>
    <w:pPr>
      <w:spacing w:after="0" w:line="240" w:lineRule="auto"/>
      <w:ind w:left="0" w:firstLine="0"/>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KAR"/>
    <w:uiPriority w:val="99"/>
    <w:unhideWhenUsed/>
    <w:rsid w:val="00A467FA"/>
    <w:pPr>
      <w:tabs>
        <w:tab w:val="center" w:pos="4680"/>
        <w:tab w:val="right" w:pos="9360"/>
      </w:tabs>
      <w:spacing w:after="0" w:line="240" w:lineRule="auto"/>
    </w:pPr>
  </w:style>
  <w:style w:type="character" w:customStyle="1" w:styleId="HeaderKAR">
    <w:name w:val="Header KAR"/>
    <w:basedOn w:val="FontParagrafDefault"/>
    <w:link w:val="Header"/>
    <w:uiPriority w:val="99"/>
    <w:rsid w:val="00A467FA"/>
    <w:rPr>
      <w:rFonts w:eastAsiaTheme="minorEastAsia"/>
      <w:lang w:val="en-US"/>
    </w:rPr>
  </w:style>
  <w:style w:type="paragraph" w:styleId="Footer">
    <w:name w:val="footer"/>
    <w:basedOn w:val="Normal"/>
    <w:link w:val="FooterKAR"/>
    <w:uiPriority w:val="99"/>
    <w:unhideWhenUsed/>
    <w:rsid w:val="00A467FA"/>
    <w:pPr>
      <w:tabs>
        <w:tab w:val="center" w:pos="4680"/>
        <w:tab w:val="right" w:pos="9360"/>
      </w:tabs>
      <w:spacing w:after="0" w:line="240" w:lineRule="auto"/>
    </w:pPr>
  </w:style>
  <w:style w:type="character" w:customStyle="1" w:styleId="FooterKAR">
    <w:name w:val="Footer KAR"/>
    <w:basedOn w:val="FontParagrafDefault"/>
    <w:link w:val="Footer"/>
    <w:uiPriority w:val="99"/>
    <w:rsid w:val="00A467FA"/>
    <w:rPr>
      <w:rFonts w:eastAsiaTheme="minorEastAsia"/>
      <w:lang w:val="en-US"/>
    </w:rPr>
  </w:style>
  <w:style w:type="character" w:customStyle="1" w:styleId="DaftarParagrafKAR">
    <w:name w:val="Daftar Paragraf KAR"/>
    <w:aliases w:val="Body of text KAR,Colorful List - Accent 11 KAR,skripsi KAR,spasi 2 taiiii KAR,List Paragraph1 KAR,Normal1 KAR,Normal2 KAR,Char Char2 KAR,List Paragraph2 KAR,ListKebijakan KAR,kepala KAR,gambar KAR,P1 KAR,tabel KAR,Heading 10 KAR"/>
    <w:basedOn w:val="FontParagrafDefault"/>
    <w:link w:val="DaftarParagraf"/>
    <w:uiPriority w:val="34"/>
    <w:qFormat/>
    <w:rsid w:val="00A467FA"/>
    <w:rPr>
      <w:rFonts w:eastAsiaTheme="minorEastAs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2030</Words>
  <Characters>11574</Characters>
  <Application>Microsoft Office Word</Application>
  <DocSecurity>0</DocSecurity>
  <Lines>96</Lines>
  <Paragraphs>27</Paragraphs>
  <ScaleCrop>false</ScaleCrop>
  <Company/>
  <LinksUpToDate>false</LinksUpToDate>
  <CharactersWithSpaces>13577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Rifki Setiawan</cp:lastModifiedBy>
  <cp:revision>2</cp:revision>
  <dcterms:created xsi:type="dcterms:W3CDTF">2025-02-15T06:17:00Z</dcterms:created>
  <dcterms:modified xsi:type="dcterms:W3CDTF">2025-02-15T06:17:00Z</dcterms:modified>
</cp:coreProperties>
</file>