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5589" w:rsidRPr="00D25589" w:rsidRDefault="00D25589" w:rsidP="00D25589">
      <w:pPr>
        <w:spacing w:after="240" w:line="360" w:lineRule="auto"/>
        <w:jc w:val="center"/>
        <w:rPr>
          <w:rFonts w:ascii="Times New Roman" w:hAnsi="Times New Roman" w:cs="Times New Roman"/>
          <w:b/>
          <w:sz w:val="24"/>
          <w:szCs w:val="24"/>
        </w:rPr>
      </w:pPr>
      <w:r w:rsidRPr="00D25589">
        <w:rPr>
          <w:rFonts w:ascii="Times New Roman" w:hAnsi="Times New Roman" w:cs="Times New Roman"/>
          <w:b/>
          <w:sz w:val="24"/>
          <w:szCs w:val="24"/>
        </w:rPr>
        <w:t>PENGARUH TREND FASHION, PROMOSI DAN HARGA TERHADAP KE</w:t>
      </w:r>
      <w:r w:rsidR="00A006E6">
        <w:rPr>
          <w:rFonts w:ascii="Times New Roman" w:hAnsi="Times New Roman" w:cs="Times New Roman"/>
          <w:b/>
          <w:sz w:val="24"/>
          <w:szCs w:val="24"/>
        </w:rPr>
        <w:t xml:space="preserve">PUTUSAN PEMBELIAN </w:t>
      </w:r>
      <w:r w:rsidRPr="00D25589">
        <w:rPr>
          <w:rFonts w:ascii="Times New Roman" w:hAnsi="Times New Roman" w:cs="Times New Roman"/>
          <w:b/>
          <w:sz w:val="24"/>
          <w:szCs w:val="24"/>
        </w:rPr>
        <w:t xml:space="preserve"> PRODUK EXPAND PT. MATAHARI DEPARTEMENT STORE INTERNASIONAL PLAZA PALEMBANG</w:t>
      </w:r>
    </w:p>
    <w:p w:rsidR="00502D8C" w:rsidRDefault="00D25589" w:rsidP="00502D8C">
      <w:pPr>
        <w:spacing w:after="0"/>
        <w:jc w:val="center"/>
        <w:rPr>
          <w:rFonts w:ascii="Times New Roman" w:hAnsi="Times New Roman" w:cs="Times New Roman"/>
          <w:b/>
          <w:sz w:val="24"/>
          <w:szCs w:val="24"/>
        </w:rPr>
      </w:pPr>
      <w:r w:rsidRPr="00BA2F2B">
        <w:rPr>
          <w:rFonts w:ascii="Times New Roman" w:hAnsi="Times New Roman" w:cs="Times New Roman"/>
          <w:b/>
          <w:sz w:val="24"/>
          <w:szCs w:val="24"/>
        </w:rPr>
        <w:t xml:space="preserve">Jana </w:t>
      </w:r>
      <w:r w:rsidR="00502D8C" w:rsidRPr="00BA2F2B">
        <w:rPr>
          <w:rFonts w:ascii="Times New Roman" w:hAnsi="Times New Roman" w:cs="Times New Roman"/>
          <w:b/>
          <w:sz w:val="24"/>
          <w:szCs w:val="24"/>
        </w:rPr>
        <w:t>Wati</w:t>
      </w:r>
      <w:r w:rsidR="00502D8C" w:rsidRPr="00502D8C">
        <w:rPr>
          <w:rFonts w:ascii="Times New Roman" w:hAnsi="Times New Roman" w:cs="Times New Roman"/>
          <w:b/>
          <w:sz w:val="24"/>
          <w:szCs w:val="24"/>
          <w:vertAlign w:val="superscript"/>
        </w:rPr>
        <w:t>*)</w:t>
      </w:r>
      <w:r w:rsidRPr="00502D8C">
        <w:rPr>
          <w:rFonts w:ascii="Times New Roman" w:hAnsi="Times New Roman" w:cs="Times New Roman"/>
          <w:b/>
          <w:sz w:val="24"/>
          <w:szCs w:val="24"/>
        </w:rPr>
        <w:t>,</w:t>
      </w:r>
      <w:r w:rsidRPr="00D25589">
        <w:rPr>
          <w:rFonts w:ascii="Times New Roman" w:hAnsi="Times New Roman" w:cs="Times New Roman"/>
          <w:sz w:val="24"/>
          <w:szCs w:val="24"/>
        </w:rPr>
        <w:t xml:space="preserve"> </w:t>
      </w:r>
      <w:r w:rsidRPr="00D25589">
        <w:rPr>
          <w:rFonts w:ascii="Times New Roman" w:hAnsi="Times New Roman" w:cs="Times New Roman"/>
          <w:b/>
          <w:sz w:val="24"/>
          <w:szCs w:val="24"/>
        </w:rPr>
        <w:t>Hj. Nina Fitriana</w:t>
      </w:r>
      <w:r w:rsidR="00BA2F2B">
        <w:rPr>
          <w:rFonts w:ascii="Times New Roman" w:hAnsi="Times New Roman" w:cs="Times New Roman"/>
          <w:b/>
          <w:sz w:val="24"/>
          <w:szCs w:val="24"/>
          <w:vertAlign w:val="superscript"/>
        </w:rPr>
        <w:t xml:space="preserve"> </w:t>
      </w:r>
      <w:r w:rsidR="00502D8C">
        <w:rPr>
          <w:rFonts w:ascii="Times New Roman" w:hAnsi="Times New Roman" w:cs="Times New Roman"/>
          <w:b/>
          <w:sz w:val="24"/>
          <w:szCs w:val="24"/>
          <w:vertAlign w:val="superscript"/>
        </w:rPr>
        <w:t>*),</w:t>
      </w:r>
    </w:p>
    <w:p w:rsidR="007F3F6B" w:rsidRPr="00BA2F2B" w:rsidRDefault="00502D8C" w:rsidP="007F3F6B">
      <w:pPr>
        <w:pBdr>
          <w:bottom w:val="single" w:sz="4" w:space="1" w:color="auto"/>
        </w:pBdr>
        <w:spacing w:after="480" w:line="480" w:lineRule="auto"/>
        <w:jc w:val="center"/>
        <w:rPr>
          <w:rFonts w:ascii="Times New Roman" w:hAnsi="Times New Roman" w:cs="Times New Roman"/>
          <w:b/>
          <w:sz w:val="24"/>
          <w:szCs w:val="24"/>
        </w:rPr>
      </w:pPr>
      <w:r w:rsidRPr="00502D8C">
        <w:rPr>
          <w:rFonts w:ascii="Times New Roman" w:hAnsi="Times New Roman" w:cs="Times New Roman"/>
          <w:b/>
          <w:sz w:val="24"/>
          <w:szCs w:val="24"/>
          <w:u w:val="single"/>
        </w:rPr>
        <w:t xml:space="preserve"> </w:t>
      </w:r>
      <w:r w:rsidRPr="00502D8C">
        <w:rPr>
          <w:rFonts w:ascii="Times New Roman" w:hAnsi="Times New Roman" w:cs="Times New Roman"/>
          <w:b/>
          <w:sz w:val="24"/>
          <w:szCs w:val="24"/>
        </w:rPr>
        <w:t>Dra. Yasmina Martin</w:t>
      </w:r>
      <w:bookmarkStart w:id="0" w:name="_GoBack"/>
      <w:bookmarkEnd w:id="0"/>
      <w:r w:rsidRPr="00502D8C">
        <w:rPr>
          <w:rFonts w:ascii="Times New Roman" w:hAnsi="Times New Roman" w:cs="Times New Roman"/>
          <w:b/>
          <w:sz w:val="24"/>
          <w:szCs w:val="24"/>
        </w:rPr>
        <w:t>i</w:t>
      </w:r>
      <w:r w:rsidR="00BA2F2B">
        <w:rPr>
          <w:rFonts w:ascii="Times New Roman" w:hAnsi="Times New Roman" w:cs="Times New Roman"/>
          <w:b/>
          <w:sz w:val="24"/>
          <w:szCs w:val="24"/>
          <w:vertAlign w:val="superscript"/>
        </w:rPr>
        <w:t xml:space="preserve"> </w:t>
      </w:r>
      <w:r>
        <w:rPr>
          <w:rFonts w:ascii="Times New Roman" w:hAnsi="Times New Roman" w:cs="Times New Roman"/>
          <w:b/>
          <w:sz w:val="24"/>
          <w:szCs w:val="24"/>
          <w:vertAlign w:val="superscript"/>
        </w:rPr>
        <w:t>*)</w:t>
      </w:r>
      <w:r w:rsidR="00BA2F2B">
        <w:rPr>
          <w:rFonts w:ascii="Times New Roman" w:hAnsi="Times New Roman" w:cs="Times New Roman"/>
          <w:b/>
          <w:sz w:val="24"/>
          <w:szCs w:val="24"/>
        </w:rPr>
        <w:t>, Hj.Agustina Marzuki</w:t>
      </w:r>
      <w:r w:rsidR="00BA2F2B">
        <w:rPr>
          <w:rFonts w:ascii="Times New Roman" w:hAnsi="Times New Roman" w:cs="Times New Roman"/>
          <w:b/>
          <w:sz w:val="24"/>
          <w:szCs w:val="24"/>
          <w:vertAlign w:val="superscript"/>
        </w:rPr>
        <w:t>*)</w:t>
      </w:r>
    </w:p>
    <w:p w:rsidR="00537914" w:rsidRPr="00537914" w:rsidRDefault="00537914" w:rsidP="0053791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ABSTRACT</w:t>
      </w:r>
    </w:p>
    <w:p w:rsidR="004F4D18" w:rsidRPr="004F4D18" w:rsidRDefault="004F4D18" w:rsidP="004F4D18">
      <w:pPr>
        <w:spacing w:line="360" w:lineRule="auto"/>
        <w:jc w:val="both"/>
        <w:rPr>
          <w:rFonts w:ascii="Times New Roman" w:hAnsi="Times New Roman" w:cs="Times New Roman"/>
          <w:i/>
          <w:sz w:val="24"/>
          <w:szCs w:val="24"/>
        </w:rPr>
      </w:pPr>
      <w:r>
        <w:rPr>
          <w:rFonts w:ascii="Times New Roman" w:hAnsi="Times New Roman" w:cs="Times New Roman"/>
          <w:sz w:val="24"/>
          <w:szCs w:val="24"/>
        </w:rPr>
        <w:tab/>
      </w:r>
      <w:r w:rsidR="00537914" w:rsidRPr="004F4D18">
        <w:rPr>
          <w:rFonts w:ascii="Times New Roman" w:hAnsi="Times New Roman" w:cs="Times New Roman"/>
          <w:i/>
          <w:sz w:val="24"/>
          <w:szCs w:val="24"/>
          <w:lang w:val="en"/>
        </w:rPr>
        <w:t>This research aims to find out whether there is an influence of fashion trends, promotions and product prices at PT Matahari Department Store Internasional Plaza Palembang. The population and sample in this study were 81 people from PT Matahari Department Store International Plaza Palembang Expand Product Purchases. The analysis technique used is multiple linear analysis which is processed using the Computer Statistical Product and Service Solution (SPSS) Version 22 program.</w:t>
      </w:r>
      <w:r w:rsidR="00537914" w:rsidRPr="004F4D18">
        <w:rPr>
          <w:rFonts w:ascii="Times New Roman" w:hAnsi="Times New Roman" w:cs="Times New Roman"/>
          <w:i/>
          <w:sz w:val="24"/>
          <w:szCs w:val="24"/>
        </w:rPr>
        <w:t xml:space="preserve"> </w:t>
      </w:r>
      <w:r w:rsidR="00537914" w:rsidRPr="004F4D18">
        <w:rPr>
          <w:rFonts w:ascii="Times New Roman" w:hAnsi="Times New Roman" w:cs="Times New Roman"/>
          <w:i/>
          <w:sz w:val="24"/>
          <w:szCs w:val="24"/>
          <w:lang w:val="en"/>
        </w:rPr>
        <w:t>Based on the results of the analysis, it shows that Fashion Trends, Promotions and Prices simultaneously have a significant effect with an F 12,294 sig value of 0.000 &lt; 0.05 on the Expand Product Purchase Decision of PT Matahari Department Store International Plaza Palembang. Multiple Linear Regression Equation</w:t>
      </w:r>
      <m:oMath>
        <m:r>
          <w:rPr>
            <w:rFonts w:ascii="Cambria Math" w:hAnsi="Cambria Math" w:cs="Times New Roman"/>
            <w:sz w:val="24"/>
            <w:szCs w:val="24"/>
          </w:rPr>
          <m:t xml:space="preserve"> Y=19.226+0,081X1+0,243X2</m:t>
        </m:r>
        <m:r>
          <w:rPr>
            <w:rFonts w:ascii="Cambria Math" w:eastAsiaTheme="minorEastAsia" w:hAnsi="Cambria Math" w:cs="Times New Roman"/>
            <w:sz w:val="24"/>
            <w:szCs w:val="24"/>
          </w:rPr>
          <m:t>+0.248X3+e</m:t>
        </m:r>
      </m:oMath>
      <w:r w:rsidR="00537914" w:rsidRPr="004F4D18">
        <w:rPr>
          <w:rFonts w:ascii="Times New Roman" w:hAnsi="Times New Roman" w:cs="Times New Roman"/>
          <w:i/>
          <w:sz w:val="24"/>
          <w:szCs w:val="24"/>
        </w:rPr>
        <w:t xml:space="preserve"> Fashion Trend sig value is 0.338 &gt; 0.05, meaning that partially (individually) Fashion Trends do not significantly influence purchasing decisions. The promotion sig value is 0.019&lt;0.05, meaning that partially (individually) promotion has a significant effect on purchasing decisions. The price sig value is 0.015 &gt; 0.05, meaning that partially (individually) the price influences the buyer's decision.</w:t>
      </w:r>
    </w:p>
    <w:p w:rsidR="00502D8C" w:rsidRPr="004F4D18" w:rsidRDefault="00502D8C" w:rsidP="00537914">
      <w:pPr>
        <w:jc w:val="both"/>
        <w:rPr>
          <w:rFonts w:ascii="Times New Roman" w:eastAsia="Times New Roman" w:hAnsi="Times New Roman" w:cs="Times New Roman"/>
          <w:b/>
          <w:i/>
          <w:sz w:val="24"/>
          <w:szCs w:val="24"/>
        </w:rPr>
      </w:pPr>
      <w:r w:rsidRPr="004F4D18">
        <w:rPr>
          <w:rFonts w:ascii="Times New Roman" w:eastAsia="Times New Roman" w:hAnsi="Times New Roman" w:cs="Times New Roman"/>
          <w:b/>
          <w:i/>
          <w:sz w:val="24"/>
          <w:szCs w:val="24"/>
          <w:lang w:val="en"/>
        </w:rPr>
        <w:t>Keywords: Fashion Trends, Promotions, Prices, Purchasing Decisions</w:t>
      </w:r>
    </w:p>
    <w:p w:rsidR="007F3F6B" w:rsidRDefault="007F3F6B" w:rsidP="00502D8C">
      <w:pPr>
        <w:spacing w:after="0" w:line="480" w:lineRule="auto"/>
        <w:rPr>
          <w:rFonts w:ascii="Times New Roman" w:hAnsi="Times New Roman" w:cs="Times New Roman"/>
          <w:i/>
          <w:sz w:val="24"/>
          <w:szCs w:val="24"/>
        </w:rPr>
      </w:pPr>
    </w:p>
    <w:p w:rsidR="002127AA" w:rsidRDefault="002127AA" w:rsidP="00502D8C">
      <w:pPr>
        <w:spacing w:after="0" w:line="480" w:lineRule="auto"/>
        <w:rPr>
          <w:rFonts w:ascii="Times New Roman" w:hAnsi="Times New Roman" w:cs="Times New Roman"/>
          <w:b/>
          <w:sz w:val="24"/>
          <w:szCs w:val="24"/>
        </w:rPr>
        <w:sectPr w:rsidR="002127AA" w:rsidSect="004F4D18">
          <w:headerReference w:type="default" r:id="rId10"/>
          <w:footerReference w:type="default" r:id="rId11"/>
          <w:pgSz w:w="12240" w:h="15840"/>
          <w:pgMar w:top="1701" w:right="1041" w:bottom="1701" w:left="1701" w:header="709" w:footer="709" w:gutter="0"/>
          <w:pgNumType w:start="1" w:chapStyle="1"/>
          <w:cols w:space="708"/>
          <w:docGrid w:linePitch="360"/>
        </w:sectPr>
      </w:pPr>
    </w:p>
    <w:p w:rsidR="002127AA" w:rsidRDefault="007F3F6B" w:rsidP="002127AA">
      <w:pPr>
        <w:pStyle w:val="ListParagraph"/>
        <w:numPr>
          <w:ilvl w:val="0"/>
          <w:numId w:val="2"/>
        </w:numPr>
        <w:spacing w:after="0" w:line="480" w:lineRule="auto"/>
        <w:ind w:left="426" w:hanging="426"/>
        <w:rPr>
          <w:rFonts w:ascii="Times New Roman" w:hAnsi="Times New Roman" w:cs="Times New Roman"/>
          <w:b/>
          <w:sz w:val="24"/>
          <w:szCs w:val="24"/>
        </w:rPr>
      </w:pPr>
      <w:r w:rsidRPr="002127AA">
        <w:rPr>
          <w:rFonts w:ascii="Times New Roman" w:hAnsi="Times New Roman" w:cs="Times New Roman"/>
          <w:b/>
          <w:sz w:val="24"/>
          <w:szCs w:val="24"/>
        </w:rPr>
        <w:lastRenderedPageBreak/>
        <w:t xml:space="preserve">PENDAHULUAN </w:t>
      </w:r>
    </w:p>
    <w:p w:rsidR="007F3F6B" w:rsidRPr="002127AA" w:rsidRDefault="002127AA" w:rsidP="002127AA">
      <w:pPr>
        <w:pStyle w:val="ListParagraph"/>
        <w:spacing w:after="0" w:line="480" w:lineRule="auto"/>
        <w:ind w:left="0" w:firstLine="426"/>
        <w:jc w:val="both"/>
        <w:rPr>
          <w:rFonts w:ascii="Times New Roman" w:hAnsi="Times New Roman" w:cs="Times New Roman"/>
          <w:b/>
          <w:sz w:val="24"/>
          <w:szCs w:val="24"/>
        </w:rPr>
      </w:pPr>
      <w:r>
        <w:rPr>
          <w:rFonts w:ascii="Times New Roman" w:hAnsi="Times New Roman" w:cs="Times New Roman"/>
          <w:color w:val="000000"/>
          <w:sz w:val="24"/>
          <w:szCs w:val="24"/>
          <w:shd w:val="clear" w:color="auto" w:fill="FFFFFF"/>
        </w:rPr>
        <w:t xml:space="preserve"> </w:t>
      </w:r>
      <w:r w:rsidR="007F3F6B" w:rsidRPr="002127AA">
        <w:rPr>
          <w:rFonts w:ascii="Times New Roman" w:hAnsi="Times New Roman" w:cs="Times New Roman"/>
          <w:color w:val="000000"/>
          <w:sz w:val="24"/>
          <w:szCs w:val="24"/>
          <w:shd w:val="clear" w:color="auto" w:fill="FFFFFF"/>
        </w:rPr>
        <w:t xml:space="preserve">Di era globalisasi saat </w:t>
      </w:r>
      <w:r w:rsidR="007F3F6B" w:rsidRPr="002127AA">
        <w:rPr>
          <w:rFonts w:ascii="Times New Roman" w:hAnsi="Times New Roman" w:cs="Times New Roman"/>
          <w:bCs/>
          <w:color w:val="000000"/>
          <w:sz w:val="24"/>
          <w:szCs w:val="24"/>
          <w:shd w:val="clear" w:color="auto" w:fill="FFFFFF"/>
        </w:rPr>
        <w:t>ini, setelah berakhirnya pandemi Covid-19,</w:t>
      </w:r>
      <w:r w:rsidR="007F3F6B" w:rsidRPr="002127AA">
        <w:rPr>
          <w:rFonts w:ascii="Times New Roman" w:hAnsi="Times New Roman" w:cs="Times New Roman"/>
          <w:color w:val="000000"/>
          <w:sz w:val="24"/>
          <w:szCs w:val="24"/>
          <w:shd w:val="clear" w:color="auto" w:fill="FFFFFF"/>
        </w:rPr>
        <w:t xml:space="preserve"> banyak </w:t>
      </w:r>
      <w:r w:rsidR="007F3F6B" w:rsidRPr="002127AA">
        <w:rPr>
          <w:rFonts w:ascii="Times New Roman" w:hAnsi="Times New Roman" w:cs="Times New Roman"/>
          <w:bCs/>
          <w:color w:val="000000"/>
          <w:sz w:val="24"/>
          <w:szCs w:val="24"/>
          <w:shd w:val="clear" w:color="auto" w:fill="FFFFFF"/>
        </w:rPr>
        <w:t>terjadi</w:t>
      </w:r>
      <w:r w:rsidR="007F3F6B" w:rsidRPr="002127AA">
        <w:rPr>
          <w:rFonts w:ascii="Times New Roman" w:hAnsi="Times New Roman" w:cs="Times New Roman"/>
          <w:color w:val="000000"/>
          <w:sz w:val="24"/>
          <w:szCs w:val="24"/>
          <w:shd w:val="clear" w:color="auto" w:fill="FFFFFF"/>
        </w:rPr>
        <w:t xml:space="preserve"> perubahan teknologi dan </w:t>
      </w:r>
      <w:r w:rsidR="007F3F6B" w:rsidRPr="002127AA">
        <w:rPr>
          <w:rFonts w:ascii="Times New Roman" w:hAnsi="Times New Roman" w:cs="Times New Roman"/>
          <w:color w:val="000000"/>
          <w:sz w:val="24"/>
          <w:szCs w:val="24"/>
          <w:shd w:val="clear" w:color="auto" w:fill="FFFFFF"/>
        </w:rPr>
        <w:lastRenderedPageBreak/>
        <w:t xml:space="preserve">perkembangan </w:t>
      </w:r>
      <w:r w:rsidR="007F3F6B" w:rsidRPr="002127AA">
        <w:rPr>
          <w:rFonts w:ascii="Times New Roman" w:hAnsi="Times New Roman" w:cs="Times New Roman"/>
          <w:i/>
          <w:color w:val="000000"/>
          <w:sz w:val="24"/>
          <w:szCs w:val="24"/>
          <w:shd w:val="clear" w:color="auto" w:fill="FFFFFF"/>
        </w:rPr>
        <w:t>fashion</w:t>
      </w:r>
      <w:r w:rsidR="007F3F6B" w:rsidRPr="002127AA">
        <w:rPr>
          <w:rFonts w:ascii="Times New Roman" w:hAnsi="Times New Roman" w:cs="Times New Roman"/>
          <w:color w:val="000000"/>
          <w:sz w:val="24"/>
          <w:szCs w:val="24"/>
          <w:shd w:val="clear" w:color="auto" w:fill="FFFFFF"/>
        </w:rPr>
        <w:t xml:space="preserve"> </w:t>
      </w:r>
      <w:r w:rsidR="007F3F6B" w:rsidRPr="002127AA">
        <w:rPr>
          <w:rFonts w:ascii="Times New Roman" w:hAnsi="Times New Roman" w:cs="Times New Roman"/>
          <w:bCs/>
          <w:color w:val="000000"/>
          <w:sz w:val="24"/>
          <w:szCs w:val="24"/>
          <w:shd w:val="clear" w:color="auto" w:fill="FFFFFF"/>
        </w:rPr>
        <w:t xml:space="preserve">di Indonesia. </w:t>
      </w:r>
      <w:r w:rsidR="007F3F6B" w:rsidRPr="002127AA">
        <w:rPr>
          <w:rFonts w:ascii="Times New Roman" w:hAnsi="Times New Roman" w:cs="Times New Roman"/>
          <w:i/>
          <w:color w:val="000000"/>
          <w:sz w:val="24"/>
          <w:szCs w:val="24"/>
          <w:shd w:val="clear" w:color="auto" w:fill="FFFFFF"/>
        </w:rPr>
        <w:t>fashion</w:t>
      </w:r>
      <w:r w:rsidR="007F3F6B" w:rsidRPr="002127AA">
        <w:rPr>
          <w:rFonts w:ascii="Times New Roman" w:hAnsi="Times New Roman" w:cs="Times New Roman"/>
          <w:color w:val="000000"/>
          <w:sz w:val="24"/>
          <w:szCs w:val="24"/>
          <w:shd w:val="clear" w:color="auto" w:fill="FFFFFF"/>
        </w:rPr>
        <w:t xml:space="preserve"> menjadi salah satu bidang yang </w:t>
      </w:r>
      <w:r w:rsidR="007F3F6B" w:rsidRPr="002127AA">
        <w:rPr>
          <w:rFonts w:ascii="Times New Roman" w:hAnsi="Times New Roman" w:cs="Times New Roman"/>
          <w:bCs/>
          <w:color w:val="000000"/>
          <w:sz w:val="24"/>
          <w:szCs w:val="24"/>
          <w:shd w:val="clear" w:color="auto" w:fill="FFFFFF"/>
        </w:rPr>
        <w:t>menonjol</w:t>
      </w:r>
      <w:r>
        <w:rPr>
          <w:rFonts w:ascii="Times New Roman" w:hAnsi="Times New Roman" w:cs="Times New Roman"/>
          <w:color w:val="000000"/>
          <w:sz w:val="24"/>
          <w:szCs w:val="24"/>
          <w:shd w:val="clear" w:color="auto" w:fill="FFFFFF"/>
        </w:rPr>
        <w:t xml:space="preserve"> </w:t>
      </w:r>
      <w:r w:rsidR="007F3F6B" w:rsidRPr="002127AA">
        <w:rPr>
          <w:rFonts w:ascii="Times New Roman" w:hAnsi="Times New Roman" w:cs="Times New Roman"/>
          <w:color w:val="000000"/>
          <w:sz w:val="24"/>
          <w:szCs w:val="24"/>
          <w:shd w:val="clear" w:color="auto" w:fill="FFFFFF"/>
        </w:rPr>
        <w:t xml:space="preserve">dalam </w:t>
      </w:r>
      <w:r w:rsidR="007F3F6B" w:rsidRPr="002127AA">
        <w:rPr>
          <w:rFonts w:ascii="Times New Roman" w:hAnsi="Times New Roman" w:cs="Times New Roman"/>
          <w:bCs/>
          <w:color w:val="000000"/>
          <w:sz w:val="24"/>
          <w:szCs w:val="24"/>
          <w:shd w:val="clear" w:color="auto" w:fill="FFFFFF"/>
        </w:rPr>
        <w:t>menelusuri</w:t>
      </w:r>
      <w:r w:rsidR="007F3F6B" w:rsidRPr="002127AA">
        <w:rPr>
          <w:rFonts w:ascii="Times New Roman" w:hAnsi="Times New Roman" w:cs="Times New Roman"/>
          <w:color w:val="000000"/>
          <w:sz w:val="24"/>
          <w:szCs w:val="24"/>
          <w:shd w:val="clear" w:color="auto" w:fill="FFFFFF"/>
        </w:rPr>
        <w:t xml:space="preserve"> perkembangan era </w:t>
      </w:r>
      <w:r w:rsidR="007F3F6B" w:rsidRPr="002127AA">
        <w:rPr>
          <w:rFonts w:ascii="Times New Roman" w:hAnsi="Times New Roman" w:cs="Times New Roman"/>
          <w:bCs/>
          <w:color w:val="000000"/>
          <w:sz w:val="24"/>
          <w:szCs w:val="24"/>
          <w:shd w:val="clear" w:color="auto" w:fill="FFFFFF"/>
        </w:rPr>
        <w:t>globalisasi.</w:t>
      </w:r>
      <w:r w:rsidR="00DA5CA0">
        <w:rPr>
          <w:rFonts w:ascii="Times New Roman" w:hAnsi="Times New Roman" w:cs="Times New Roman"/>
          <w:bCs/>
          <w:color w:val="000000"/>
          <w:sz w:val="24"/>
          <w:szCs w:val="24"/>
          <w:shd w:val="clear" w:color="auto" w:fill="FFFFFF"/>
        </w:rPr>
        <w:t xml:space="preserve"> </w:t>
      </w:r>
      <w:r w:rsidR="007F3F6B" w:rsidRPr="002127AA">
        <w:rPr>
          <w:rFonts w:ascii="Times New Roman" w:hAnsi="Times New Roman" w:cs="Times New Roman"/>
          <w:bCs/>
          <w:color w:val="000000"/>
          <w:sz w:val="24"/>
          <w:szCs w:val="24"/>
          <w:shd w:val="clear" w:color="auto" w:fill="FFFFFF"/>
        </w:rPr>
        <w:t xml:space="preserve">Banyaknya retail </w:t>
      </w:r>
      <w:r w:rsidR="007F3F6B" w:rsidRPr="002127AA">
        <w:rPr>
          <w:rFonts w:ascii="Times New Roman" w:hAnsi="Times New Roman" w:cs="Times New Roman"/>
          <w:bCs/>
          <w:i/>
          <w:color w:val="000000"/>
          <w:sz w:val="24"/>
          <w:szCs w:val="24"/>
          <w:shd w:val="clear" w:color="auto" w:fill="FFFFFF"/>
        </w:rPr>
        <w:t>fashion</w:t>
      </w:r>
      <w:r w:rsidR="007F3F6B" w:rsidRPr="002127AA">
        <w:rPr>
          <w:rFonts w:ascii="Times New Roman" w:hAnsi="Times New Roman" w:cs="Times New Roman"/>
          <w:color w:val="000000"/>
          <w:sz w:val="24"/>
          <w:szCs w:val="24"/>
          <w:shd w:val="clear" w:color="auto" w:fill="FFFFFF"/>
        </w:rPr>
        <w:t xml:space="preserve"> </w:t>
      </w:r>
      <w:r w:rsidR="007F3F6B" w:rsidRPr="002127AA">
        <w:rPr>
          <w:rFonts w:ascii="Times New Roman" w:hAnsi="Times New Roman" w:cs="Times New Roman"/>
          <w:bCs/>
          <w:color w:val="000000"/>
          <w:sz w:val="24"/>
          <w:szCs w:val="24"/>
          <w:shd w:val="clear" w:color="auto" w:fill="FFFFFF"/>
        </w:rPr>
        <w:t>di</w:t>
      </w:r>
      <w:r>
        <w:rPr>
          <w:rFonts w:ascii="Times New Roman" w:hAnsi="Times New Roman" w:cs="Times New Roman"/>
          <w:bCs/>
          <w:color w:val="000000"/>
          <w:sz w:val="24"/>
          <w:szCs w:val="24"/>
          <w:shd w:val="clear" w:color="auto" w:fill="FFFFFF"/>
        </w:rPr>
        <w:t xml:space="preserve"> </w:t>
      </w:r>
      <w:r w:rsidR="007F3F6B" w:rsidRPr="002127AA">
        <w:rPr>
          <w:rFonts w:ascii="Times New Roman" w:hAnsi="Times New Roman" w:cs="Times New Roman"/>
          <w:bCs/>
          <w:color w:val="000000"/>
          <w:sz w:val="24"/>
          <w:szCs w:val="24"/>
          <w:shd w:val="clear" w:color="auto" w:fill="FFFFFF"/>
        </w:rPr>
        <w:lastRenderedPageBreak/>
        <w:t>Indonesia membuat</w:t>
      </w:r>
      <w:r w:rsidR="007F3F6B" w:rsidRPr="002127AA">
        <w:rPr>
          <w:rFonts w:ascii="Times New Roman" w:hAnsi="Times New Roman" w:cs="Times New Roman"/>
          <w:color w:val="000000"/>
          <w:sz w:val="24"/>
          <w:szCs w:val="24"/>
          <w:shd w:val="clear" w:color="auto" w:fill="FFFFFF"/>
        </w:rPr>
        <w:t xml:space="preserve"> persaingan semakin </w:t>
      </w:r>
      <w:r w:rsidR="007F3F6B" w:rsidRPr="002127AA">
        <w:rPr>
          <w:rFonts w:ascii="Times New Roman" w:hAnsi="Times New Roman" w:cs="Times New Roman"/>
          <w:bCs/>
          <w:color w:val="000000"/>
          <w:sz w:val="24"/>
          <w:szCs w:val="24"/>
          <w:shd w:val="clear" w:color="auto" w:fill="FFFFFF"/>
        </w:rPr>
        <w:t>ketat.</w:t>
      </w:r>
    </w:p>
    <w:p w:rsidR="00481096" w:rsidRPr="00481096" w:rsidRDefault="00481096" w:rsidP="002127AA">
      <w:pPr>
        <w:pStyle w:val="ListParagraph"/>
        <w:spacing w:line="48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Pr="00481096">
        <w:rPr>
          <w:rFonts w:ascii="Times New Roman" w:hAnsi="Times New Roman" w:cs="Times New Roman"/>
          <w:sz w:val="24"/>
          <w:szCs w:val="24"/>
          <w:shd w:val="clear" w:color="auto" w:fill="FFFFFF"/>
        </w:rPr>
        <w:t>Produsen berupaya memastikan produknya memenuhi tujuan mereka dengan brand yang kuat untuk unggul dalam persaingan Fashion.</w:t>
      </w:r>
    </w:p>
    <w:p w:rsidR="002127AA" w:rsidRDefault="00481096" w:rsidP="002127AA">
      <w:pPr>
        <w:pStyle w:val="ListParagraph"/>
        <w:spacing w:line="480" w:lineRule="auto"/>
        <w:ind w:left="0"/>
        <w:jc w:val="both"/>
        <w:rPr>
          <w:rFonts w:ascii="Times New Roman" w:hAnsi="Times New Roman" w:cs="Times New Roman"/>
          <w:color w:val="000000"/>
          <w:sz w:val="24"/>
          <w:szCs w:val="24"/>
          <w:shd w:val="clear" w:color="auto" w:fill="FFFFFF"/>
        </w:rPr>
      </w:pPr>
      <w:r>
        <w:rPr>
          <w:rFonts w:ascii="Times New Roman" w:hAnsi="Times New Roman" w:cs="Times New Roman"/>
          <w:bCs/>
          <w:color w:val="000000"/>
          <w:sz w:val="24"/>
          <w:szCs w:val="24"/>
          <w:shd w:val="clear" w:color="auto" w:fill="FFFFFF"/>
        </w:rPr>
        <w:tab/>
      </w:r>
      <w:r w:rsidR="002127AA">
        <w:rPr>
          <w:rFonts w:ascii="Times New Roman" w:hAnsi="Times New Roman" w:cs="Times New Roman"/>
          <w:bCs/>
          <w:color w:val="000000"/>
          <w:sz w:val="24"/>
          <w:szCs w:val="24"/>
          <w:shd w:val="clear" w:color="auto" w:fill="FFFFFF"/>
        </w:rPr>
        <w:t xml:space="preserve">PT. Matahari Departement Store </w:t>
      </w:r>
      <w:r w:rsidR="002127AA" w:rsidRPr="00AA41FA">
        <w:rPr>
          <w:rFonts w:ascii="Times New Roman" w:hAnsi="Times New Roman" w:cs="Times New Roman"/>
          <w:color w:val="000000"/>
          <w:sz w:val="24"/>
          <w:szCs w:val="24"/>
          <w:shd w:val="clear" w:color="auto" w:fill="FFFFFF"/>
        </w:rPr>
        <w:t xml:space="preserve">merupakan </w:t>
      </w:r>
      <w:r w:rsidR="002127AA">
        <w:rPr>
          <w:rFonts w:ascii="Times New Roman" w:hAnsi="Times New Roman" w:cs="Times New Roman"/>
          <w:color w:val="000000"/>
          <w:sz w:val="24"/>
          <w:szCs w:val="24"/>
          <w:shd w:val="clear" w:color="auto" w:fill="FFFFFF"/>
        </w:rPr>
        <w:t xml:space="preserve">departement store terkenal dan terbesar sebagai market </w:t>
      </w:r>
      <w:r w:rsidR="002127AA" w:rsidRPr="005B489F">
        <w:rPr>
          <w:rFonts w:ascii="Times New Roman" w:hAnsi="Times New Roman" w:cs="Times New Roman"/>
          <w:i/>
          <w:color w:val="000000"/>
          <w:sz w:val="24"/>
          <w:szCs w:val="24"/>
          <w:shd w:val="clear" w:color="auto" w:fill="FFFFFF"/>
        </w:rPr>
        <w:t>leader</w:t>
      </w:r>
      <w:r w:rsidR="002127AA">
        <w:rPr>
          <w:rFonts w:ascii="Times New Roman" w:hAnsi="Times New Roman" w:cs="Times New Roman"/>
          <w:color w:val="000000"/>
          <w:sz w:val="24"/>
          <w:szCs w:val="24"/>
          <w:shd w:val="clear" w:color="auto" w:fill="FFFFFF"/>
        </w:rPr>
        <w:t xml:space="preserve"> dalam </w:t>
      </w:r>
      <w:r w:rsidR="002127AA" w:rsidRPr="00AA41FA">
        <w:rPr>
          <w:rFonts w:ascii="Times New Roman" w:hAnsi="Times New Roman" w:cs="Times New Roman"/>
          <w:color w:val="000000"/>
          <w:sz w:val="24"/>
          <w:szCs w:val="24"/>
          <w:shd w:val="clear" w:color="auto" w:fill="FFFFFF"/>
        </w:rPr>
        <w:t>penjualan produk</w:t>
      </w:r>
      <w:r w:rsidR="002127AA">
        <w:rPr>
          <w:rFonts w:ascii="Times New Roman" w:hAnsi="Times New Roman" w:cs="Times New Roman"/>
          <w:color w:val="000000"/>
          <w:sz w:val="24"/>
          <w:szCs w:val="24"/>
          <w:shd w:val="clear" w:color="auto" w:fill="FFFFFF"/>
        </w:rPr>
        <w:t xml:space="preserve"> </w:t>
      </w:r>
      <w:r w:rsidR="002127AA" w:rsidRPr="00AA41FA">
        <w:rPr>
          <w:rFonts w:ascii="Times New Roman" w:hAnsi="Times New Roman" w:cs="Times New Roman"/>
          <w:i/>
          <w:color w:val="000000"/>
          <w:sz w:val="24"/>
          <w:szCs w:val="24"/>
          <w:shd w:val="clear" w:color="auto" w:fill="FFFFFF"/>
        </w:rPr>
        <w:t>fashion</w:t>
      </w:r>
      <w:r w:rsidR="002127AA" w:rsidRPr="00AA41FA">
        <w:rPr>
          <w:rFonts w:ascii="Times New Roman" w:hAnsi="Times New Roman" w:cs="Times New Roman"/>
          <w:color w:val="000000"/>
          <w:sz w:val="24"/>
          <w:szCs w:val="24"/>
          <w:shd w:val="clear" w:color="auto" w:fill="FFFFFF"/>
        </w:rPr>
        <w:t>.</w:t>
      </w:r>
      <w:r w:rsidR="002127AA" w:rsidRPr="002127AA">
        <w:rPr>
          <w:rFonts w:ascii="Times New Roman" w:hAnsi="Times New Roman" w:cs="Times New Roman"/>
          <w:color w:val="000000"/>
          <w:sz w:val="24"/>
          <w:szCs w:val="24"/>
          <w:shd w:val="clear" w:color="auto" w:fill="FFFFFF"/>
        </w:rPr>
        <w:t xml:space="preserve"> </w:t>
      </w:r>
      <w:r w:rsidR="002127AA">
        <w:rPr>
          <w:rFonts w:ascii="Times New Roman" w:hAnsi="Times New Roman" w:cs="Times New Roman"/>
          <w:color w:val="000000"/>
          <w:sz w:val="24"/>
          <w:szCs w:val="24"/>
          <w:shd w:val="clear" w:color="auto" w:fill="FFFFFF"/>
        </w:rPr>
        <w:t>pakaian wanita dengan persaingan ketat antar brand pakaian dalam memikat konsumen dan Setiap brand berlomba- lomba memberikan produk terbaik kekonsumen Agar menarik minat beli konsumen baru dan mempertahankan pelanggan yang sudah ada agar tetap membeli produk tersebut untuk meningkatkan penjualan dan profit perusahaan.</w:t>
      </w:r>
    </w:p>
    <w:p w:rsidR="002127AA" w:rsidRDefault="00481096" w:rsidP="002127AA">
      <w:pPr>
        <w:pStyle w:val="ListParagraph"/>
        <w:spacing w:line="48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002127AA" w:rsidRPr="002127AA">
        <w:rPr>
          <w:rFonts w:ascii="Times New Roman" w:hAnsi="Times New Roman" w:cs="Times New Roman"/>
          <w:sz w:val="24"/>
          <w:szCs w:val="24"/>
          <w:shd w:val="clear" w:color="auto" w:fill="FFFFFF"/>
        </w:rPr>
        <w:t xml:space="preserve">Pemasar harus memperhatikan berbagai variasi konsumen dalam hal usia, pendapatan, pendidikan, mobilitas, dan preferensi. Informasi yang dikumpulkan oleh </w:t>
      </w:r>
      <w:r w:rsidR="002127AA" w:rsidRPr="002127AA">
        <w:rPr>
          <w:rFonts w:ascii="Times New Roman" w:hAnsi="Times New Roman" w:cs="Times New Roman"/>
          <w:sz w:val="24"/>
          <w:szCs w:val="24"/>
          <w:shd w:val="clear" w:color="auto" w:fill="FFFFFF"/>
        </w:rPr>
        <w:lastRenderedPageBreak/>
        <w:t>konsumen digunakan untuk memahami produk dan membuat keputusan pembelian.</w:t>
      </w:r>
    </w:p>
    <w:p w:rsidR="00481096" w:rsidRDefault="00481096" w:rsidP="002127AA">
      <w:pPr>
        <w:pStyle w:val="ListParagraph"/>
        <w:spacing w:line="480" w:lineRule="auto"/>
        <w:ind w:left="0"/>
        <w:jc w:val="both"/>
        <w:rPr>
          <w:rFonts w:ascii="Times New Roman" w:hAnsi="Times New Roman" w:cs="Times New Roman"/>
          <w:sz w:val="24"/>
          <w:szCs w:val="24"/>
          <w:shd w:val="clear" w:color="auto" w:fill="FFFFFF"/>
        </w:rPr>
      </w:pPr>
      <w:r>
        <w:rPr>
          <w:rFonts w:ascii="Arial" w:hAnsi="Arial" w:cs="Arial"/>
          <w:color w:val="606060"/>
          <w:shd w:val="clear" w:color="auto" w:fill="FFFFFF"/>
        </w:rPr>
        <w:tab/>
      </w:r>
      <w:r w:rsidRPr="00481096">
        <w:rPr>
          <w:rFonts w:ascii="Times New Roman" w:hAnsi="Times New Roman" w:cs="Times New Roman"/>
          <w:sz w:val="24"/>
          <w:szCs w:val="24"/>
          <w:shd w:val="clear" w:color="auto" w:fill="FFFFFF"/>
        </w:rPr>
        <w:t>Keputusan pembelian konsumen dipengaruhi oleh faktor-faktor seperti trend fashion, promosi, dan harga produk. Trend fashion yang populer dapat mempengaruhi keinginan konsumen untuk membeli produk agar terlihat fashionable. Promosi yang baik dan menarik juga dapat mempengaruhi keputusan pembelian dengan memberikan informasi mengenai produk. Harga produk juga menjadi pertimbangan konsumen, dengan harga yang menarik dapat meningkatkan keputusan pembelian. Penetapan harga yang tidak tepat dapat mengurangi penjualan produk. Oleh karena itu, perusahaan perlu mempertimbangkan semua faktor ini untuk menarik konsumen dan meningkatkan penjualan.</w:t>
      </w:r>
    </w:p>
    <w:p w:rsidR="00481096" w:rsidRDefault="00481096" w:rsidP="002127AA">
      <w:pPr>
        <w:pStyle w:val="ListParagraph"/>
        <w:spacing w:line="480" w:lineRule="auto"/>
        <w:ind w:left="0"/>
        <w:jc w:val="both"/>
        <w:rPr>
          <w:rFonts w:ascii="Times New Roman" w:hAnsi="Times New Roman" w:cs="Times New Roman"/>
          <w:sz w:val="24"/>
          <w:szCs w:val="24"/>
          <w:shd w:val="clear" w:color="auto" w:fill="FFFFFF"/>
        </w:rPr>
      </w:pPr>
      <w:r w:rsidRPr="00481096">
        <w:rPr>
          <w:rFonts w:ascii="Times New Roman" w:hAnsi="Times New Roman" w:cs="Times New Roman"/>
          <w:sz w:val="24"/>
          <w:szCs w:val="24"/>
          <w:shd w:val="clear" w:color="auto" w:fill="FFFFFF"/>
        </w:rPr>
        <w:t xml:space="preserve">Produk Expand memiliki desain yang sederhana dengan warna, motif, dan mode yang sama setiap tahunnya. Tren fashion yang populer pada tahun 2023 meliputi </w:t>
      </w:r>
      <w:r w:rsidRPr="00481096">
        <w:rPr>
          <w:rFonts w:ascii="Times New Roman" w:hAnsi="Times New Roman" w:cs="Times New Roman"/>
          <w:sz w:val="24"/>
          <w:szCs w:val="24"/>
          <w:shd w:val="clear" w:color="auto" w:fill="FFFFFF"/>
        </w:rPr>
        <w:lastRenderedPageBreak/>
        <w:t>pakaian tunik, rajut, vintage, model highweigh denim, dan gaya 90-an serta celana cargo. Untuk mempromosikan produk Expand, digunakan sosial media dan strategi offline dengan tempat penjualan yang mudah dicari. Pada tahun 2023, persaingan promosi antar brand sangat ketat, termasuk persaingan dengan promosi di e-commerce. Diskon yang diberikan di toko adalah 30%, sedangkan di e-commerce adalah 50%. Konsumen membandingkan promosi sebelum membeli, dan mereka berpendapat bahwa Matahari menaikkan harga sebelum memberikan diskon, yang memengaruhi penjualan produk.</w:t>
      </w:r>
    </w:p>
    <w:p w:rsidR="00D96A5C" w:rsidRDefault="00481096" w:rsidP="00D96A5C">
      <w:pPr>
        <w:pStyle w:val="ListParagraph"/>
        <w:spacing w:line="48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Berdasarkan uraian diatas, penulis ingin mengetahui apakah Trend Fashion, Promosi dan Harga berpengaruh terhadap Keputusan Pembelian Produk Expand PT Matahari Departement Store Internasional Plaza </w:t>
      </w:r>
    </w:p>
    <w:p w:rsidR="00D96A5C" w:rsidRDefault="00D96A5C" w:rsidP="00D96A5C">
      <w:pPr>
        <w:pStyle w:val="ListParagraph"/>
        <w:spacing w:line="480" w:lineRule="auto"/>
        <w:ind w:left="0"/>
        <w:jc w:val="both"/>
        <w:rPr>
          <w:rFonts w:ascii="Times New Roman" w:hAnsi="Times New Roman" w:cs="Times New Roman"/>
          <w:b/>
          <w:sz w:val="24"/>
          <w:szCs w:val="24"/>
          <w:shd w:val="clear" w:color="auto" w:fill="FFFFFF"/>
        </w:rPr>
      </w:pPr>
      <w:r w:rsidRPr="00D96A5C">
        <w:rPr>
          <w:rFonts w:ascii="Times New Roman" w:hAnsi="Times New Roman" w:cs="Times New Roman"/>
          <w:b/>
          <w:sz w:val="24"/>
          <w:szCs w:val="24"/>
          <w:shd w:val="clear" w:color="auto" w:fill="FFFFFF"/>
        </w:rPr>
        <w:t>Perumusan Masalah</w:t>
      </w:r>
    </w:p>
    <w:p w:rsidR="00D96A5C" w:rsidRDefault="00D96A5C" w:rsidP="00D96A5C">
      <w:pPr>
        <w:pStyle w:val="ListParagraph"/>
        <w:spacing w:line="480" w:lineRule="auto"/>
        <w:ind w:left="0"/>
        <w:jc w:val="both"/>
        <w:rPr>
          <w:rFonts w:ascii="Times New Roman" w:hAnsi="Times New Roman" w:cs="Times New Roman"/>
          <w:bCs/>
          <w:color w:val="000000"/>
          <w:sz w:val="24"/>
          <w:szCs w:val="24"/>
          <w:shd w:val="clear" w:color="auto" w:fill="FFFFFF"/>
        </w:rPr>
      </w:pPr>
      <w:r>
        <w:rPr>
          <w:rFonts w:ascii="Times New Roman" w:hAnsi="Times New Roman" w:cs="Times New Roman"/>
          <w:sz w:val="24"/>
          <w:szCs w:val="24"/>
          <w:shd w:val="clear" w:color="auto" w:fill="FFFFFF"/>
        </w:rPr>
        <w:t xml:space="preserve">Persaingan Fashion yang semakin ketat membuat pengusaha retail fashion harus </w:t>
      </w:r>
      <w:r>
        <w:rPr>
          <w:rFonts w:ascii="Times New Roman" w:hAnsi="Times New Roman" w:cs="Times New Roman"/>
          <w:sz w:val="24"/>
          <w:szCs w:val="24"/>
          <w:shd w:val="clear" w:color="auto" w:fill="FFFFFF"/>
        </w:rPr>
        <w:lastRenderedPageBreak/>
        <w:t xml:space="preserve">memerlukan strategi bisnis dengan baik. Salah satunya dengan mengikuti trend fashion yang populer dikalangan masyarakat </w:t>
      </w:r>
      <w:r>
        <w:rPr>
          <w:rFonts w:ascii="Times New Roman" w:hAnsi="Times New Roman" w:cs="Times New Roman"/>
          <w:bCs/>
          <w:color w:val="000000"/>
          <w:sz w:val="24"/>
          <w:szCs w:val="24"/>
          <w:shd w:val="clear" w:color="auto" w:fill="FFFFFF"/>
        </w:rPr>
        <w:t xml:space="preserve">yang menjadi selera yang diinginkan konsumen didorong dengan Promosi dan harga yang tepat, oleh karena itu penulis terdorong untuk melakukan penelitian ini. </w:t>
      </w:r>
    </w:p>
    <w:p w:rsidR="0084034E" w:rsidRDefault="00D96A5C" w:rsidP="001A2F35">
      <w:pPr>
        <w:pStyle w:val="ListParagraph"/>
        <w:spacing w:line="480" w:lineRule="auto"/>
        <w:ind w:left="0"/>
        <w:jc w:val="both"/>
        <w:rPr>
          <w:rFonts w:ascii="Times New Roman" w:hAnsi="Times New Roman" w:cs="Times New Roman"/>
          <w:sz w:val="24"/>
          <w:szCs w:val="24"/>
          <w:shd w:val="clear" w:color="auto" w:fill="FFFFFF"/>
        </w:rPr>
      </w:pPr>
      <w:r w:rsidRPr="0066137C">
        <w:rPr>
          <w:rFonts w:ascii="Times New Roman" w:hAnsi="Times New Roman" w:cs="Times New Roman"/>
          <w:sz w:val="24"/>
          <w:szCs w:val="24"/>
          <w:shd w:val="clear" w:color="auto" w:fill="FFFFFF"/>
        </w:rPr>
        <w:t>Menurut Umboh, Mananeke, &amp; Sumadi dalam</w:t>
      </w:r>
      <w:r>
        <w:rPr>
          <w:rFonts w:ascii="Times New Roman" w:hAnsi="Times New Roman" w:cs="Times New Roman"/>
          <w:sz w:val="24"/>
          <w:szCs w:val="24"/>
          <w:shd w:val="clear" w:color="auto" w:fill="FFFFFF"/>
        </w:rPr>
        <w:t xml:space="preserve"> </w:t>
      </w:r>
      <w:r w:rsidRPr="0066137C">
        <w:rPr>
          <w:rFonts w:ascii="Times New Roman" w:hAnsi="Times New Roman" w:cs="Times New Roman"/>
          <w:sz w:val="24"/>
          <w:szCs w:val="24"/>
        </w:rPr>
        <w:t>Irfa Diana Sari</w:t>
      </w:r>
      <w:r w:rsidRPr="0066137C">
        <w:rPr>
          <w:rFonts w:ascii="Times New Roman" w:hAnsi="Times New Roman" w:cs="Times New Roman"/>
          <w:sz w:val="24"/>
          <w:szCs w:val="24"/>
          <w:shd w:val="clear" w:color="auto" w:fill="FFFFFF"/>
        </w:rPr>
        <w:t xml:space="preserve"> (2021:685)</w:t>
      </w:r>
      <w:r>
        <w:rPr>
          <w:rFonts w:ascii="Times New Roman" w:hAnsi="Times New Roman" w:cs="Times New Roman"/>
          <w:sz w:val="24"/>
          <w:szCs w:val="24"/>
          <w:shd w:val="clear" w:color="auto" w:fill="FFFFFF"/>
        </w:rPr>
        <w:t>,</w:t>
      </w:r>
      <w:r w:rsidRPr="00D96A5C">
        <w:rPr>
          <w:rFonts w:ascii="Times New Roman" w:hAnsi="Times New Roman" w:cs="Times New Roman"/>
          <w:i/>
          <w:sz w:val="24"/>
          <w:szCs w:val="24"/>
          <w:shd w:val="clear" w:color="auto" w:fill="FFFFFF"/>
        </w:rPr>
        <w:t xml:space="preserve"> </w:t>
      </w:r>
      <w:r w:rsidRPr="0066137C">
        <w:rPr>
          <w:rFonts w:ascii="Times New Roman" w:hAnsi="Times New Roman" w:cs="Times New Roman"/>
          <w:i/>
          <w:sz w:val="24"/>
          <w:szCs w:val="24"/>
          <w:shd w:val="clear" w:color="auto" w:fill="FFFFFF"/>
        </w:rPr>
        <w:t>Trend fashion</w:t>
      </w:r>
      <w:r>
        <w:rPr>
          <w:shd w:val="clear" w:color="auto" w:fill="FFFFFF"/>
        </w:rPr>
        <w:t xml:space="preserve"> </w:t>
      </w:r>
      <w:r>
        <w:rPr>
          <w:rFonts w:ascii="Times New Roman" w:hAnsi="Times New Roman" w:cs="Times New Roman"/>
          <w:sz w:val="24"/>
          <w:szCs w:val="24"/>
          <w:shd w:val="clear" w:color="auto" w:fill="FFFFFF"/>
        </w:rPr>
        <w:t>yaitu</w:t>
      </w:r>
      <w:r w:rsidRPr="0066137C">
        <w:rPr>
          <w:rFonts w:ascii="Times New Roman" w:hAnsi="Times New Roman" w:cs="Times New Roman"/>
          <w:sz w:val="24"/>
          <w:szCs w:val="24"/>
          <w:shd w:val="clear" w:color="auto" w:fill="FFFFFF"/>
        </w:rPr>
        <w:t xml:space="preserve"> mode pakaian atau perhiasan yang populer dalam jangka waktu tertentu. </w:t>
      </w:r>
      <w:r w:rsidRPr="0066137C">
        <w:rPr>
          <w:rFonts w:ascii="Times New Roman" w:hAnsi="Times New Roman" w:cs="Times New Roman"/>
          <w:i/>
          <w:sz w:val="24"/>
          <w:szCs w:val="24"/>
          <w:shd w:val="clear" w:color="auto" w:fill="FFFFFF"/>
        </w:rPr>
        <w:t>Trend fashion</w:t>
      </w:r>
      <w:r w:rsidRPr="0066137C">
        <w:rPr>
          <w:rFonts w:ascii="Times New Roman" w:hAnsi="Times New Roman" w:cs="Times New Roman"/>
          <w:sz w:val="24"/>
          <w:szCs w:val="24"/>
          <w:shd w:val="clear" w:color="auto" w:fill="FFFFFF"/>
        </w:rPr>
        <w:t xml:space="preserve"> berperan sebagai cerminan status sosial atau ekonomi yang dapat menjelaskan berbagai hal popularitas. </w:t>
      </w:r>
      <w:r w:rsidRPr="0066137C">
        <w:rPr>
          <w:rFonts w:ascii="Times New Roman" w:hAnsi="Times New Roman" w:cs="Times New Roman"/>
          <w:i/>
          <w:sz w:val="24"/>
          <w:szCs w:val="24"/>
          <w:shd w:val="clear" w:color="auto" w:fill="FFFFFF"/>
        </w:rPr>
        <w:t>fashion</w:t>
      </w:r>
      <w:r w:rsidRPr="0066137C">
        <w:rPr>
          <w:rFonts w:ascii="Times New Roman" w:hAnsi="Times New Roman" w:cs="Times New Roman"/>
          <w:sz w:val="24"/>
          <w:szCs w:val="24"/>
          <w:shd w:val="clear" w:color="auto" w:fill="FFFFFF"/>
        </w:rPr>
        <w:t xml:space="preserve"> selalu </w:t>
      </w:r>
      <w:r>
        <w:rPr>
          <w:rFonts w:ascii="Times New Roman" w:hAnsi="Times New Roman" w:cs="Times New Roman"/>
          <w:sz w:val="24"/>
          <w:szCs w:val="24"/>
          <w:shd w:val="clear" w:color="auto" w:fill="FFFFFF"/>
        </w:rPr>
        <w:t xml:space="preserve">ada perubahan dari masa ke masa. </w:t>
      </w:r>
      <w:r w:rsidR="001A2F35">
        <w:rPr>
          <w:rFonts w:ascii="Times New Roman" w:hAnsi="Times New Roman" w:cs="Times New Roman"/>
          <w:sz w:val="24"/>
          <w:szCs w:val="24"/>
          <w:shd w:val="clear" w:color="auto" w:fill="FFFFFF"/>
        </w:rPr>
        <w:t xml:space="preserve">Ada empat dimensi Trend Fashion yang dikemukakan oleh Sugiarto (2011) yaitu, Trendy, model berbeda, Menunjukan Karakter, Mendukung aktivitas. Ada lima indikator Trend Fashion menurut Sugiarto (2011) yaitu desain mengikuti Trend, model yang berbeda dengan keinginan, variasi desain, daya tahan dan warna, </w:t>
      </w:r>
      <w:r w:rsidR="001A2F35">
        <w:rPr>
          <w:rFonts w:ascii="Times New Roman" w:hAnsi="Times New Roman" w:cs="Times New Roman"/>
          <w:sz w:val="24"/>
          <w:szCs w:val="24"/>
          <w:shd w:val="clear" w:color="auto" w:fill="FFFFFF"/>
        </w:rPr>
        <w:lastRenderedPageBreak/>
        <w:t xml:space="preserve">mengekpresikan pada diri pemakai. Cara lain yang perlu diperhatikan dalam strategi pemasaran adalah promosi </w:t>
      </w:r>
      <w:r w:rsidR="0084034E">
        <w:rPr>
          <w:rFonts w:ascii="Times New Roman" w:hAnsi="Times New Roman" w:cs="Times New Roman"/>
          <w:color w:val="000000"/>
          <w:sz w:val="24"/>
          <w:szCs w:val="24"/>
          <w:shd w:val="clear" w:color="auto" w:fill="FFFFFF"/>
        </w:rPr>
        <w:t xml:space="preserve">Menurut Tjiptono </w:t>
      </w:r>
      <w:r w:rsidR="001A2F35">
        <w:rPr>
          <w:rFonts w:ascii="Times New Roman" w:hAnsi="Times New Roman" w:cs="Times New Roman"/>
          <w:color w:val="000000"/>
          <w:sz w:val="24"/>
          <w:szCs w:val="24"/>
          <w:shd w:val="clear" w:color="auto" w:fill="FFFFFF"/>
        </w:rPr>
        <w:t>(2018:567)</w:t>
      </w:r>
      <w:r w:rsidR="0084034E">
        <w:rPr>
          <w:rFonts w:ascii="Times New Roman" w:hAnsi="Times New Roman" w:cs="Times New Roman"/>
          <w:color w:val="000000"/>
          <w:sz w:val="24"/>
          <w:szCs w:val="24"/>
          <w:shd w:val="clear" w:color="auto" w:fill="FFFFFF"/>
        </w:rPr>
        <w:t>, promosi yaitu</w:t>
      </w:r>
      <w:r w:rsidR="001A2F35">
        <w:rPr>
          <w:rFonts w:ascii="Times New Roman" w:hAnsi="Times New Roman" w:cs="Times New Roman"/>
          <w:color w:val="000000"/>
          <w:sz w:val="24"/>
          <w:szCs w:val="24"/>
          <w:shd w:val="clear" w:color="auto" w:fill="FFFFFF"/>
        </w:rPr>
        <w:t xml:space="preserve"> kegiatan dalam bentuk komunikasi pemasaran. </w:t>
      </w:r>
      <w:r w:rsidR="001A2F35" w:rsidRPr="00B317F7">
        <w:rPr>
          <w:rFonts w:ascii="Times New Roman" w:hAnsi="Times New Roman" w:cs="Times New Roman"/>
          <w:bCs/>
          <w:color w:val="000000"/>
          <w:sz w:val="24"/>
          <w:szCs w:val="24"/>
          <w:shd w:val="clear" w:color="auto" w:fill="FFFFFF"/>
        </w:rPr>
        <w:t xml:space="preserve">suatu </w:t>
      </w:r>
      <w:r w:rsidR="001A2F35">
        <w:rPr>
          <w:rFonts w:ascii="Times New Roman" w:hAnsi="Times New Roman" w:cs="Times New Roman"/>
          <w:color w:val="000000"/>
          <w:sz w:val="24"/>
          <w:szCs w:val="24"/>
          <w:shd w:val="clear" w:color="auto" w:fill="FFFFFF"/>
        </w:rPr>
        <w:t>yang tujuannya diharapkan mempunyai pengaruh langsung terhadap perilaku pembelian konsumen.</w:t>
      </w:r>
      <w:r w:rsidR="0084034E">
        <w:rPr>
          <w:rFonts w:ascii="Times New Roman" w:hAnsi="Times New Roman" w:cs="Times New Roman"/>
          <w:color w:val="000000"/>
          <w:sz w:val="24"/>
          <w:szCs w:val="24"/>
          <w:shd w:val="clear" w:color="auto" w:fill="FFFFFF"/>
        </w:rPr>
        <w:t xml:space="preserve">ada lima dimensi menurut Kotler dan Amstrong (2014:429), yaitu periklanan,promosi penjualan, penjualan personal, publisitas dan promosi mulut kemulut. Cara lain untuk menarik konsumen dalam pembelian yaitu Harga. Menurut </w:t>
      </w:r>
      <w:r w:rsidR="00174D85">
        <w:rPr>
          <w:rFonts w:ascii="Times New Roman" w:hAnsi="Times New Roman" w:cs="Times New Roman"/>
          <w:color w:val="000000"/>
          <w:sz w:val="24"/>
          <w:szCs w:val="24"/>
          <w:shd w:val="clear" w:color="auto" w:fill="FFFFFF"/>
        </w:rPr>
        <w:t xml:space="preserve">Ramli(2018) Harga yaitu </w:t>
      </w:r>
      <w:r w:rsidR="00174D85">
        <w:rPr>
          <w:rFonts w:ascii="Arial" w:hAnsi="Arial" w:cs="Arial"/>
          <w:color w:val="606060"/>
          <w:shd w:val="clear" w:color="auto" w:fill="FFFFFF"/>
        </w:rPr>
        <w:t> </w:t>
      </w:r>
      <w:r w:rsidR="00174D85" w:rsidRPr="00174D85">
        <w:rPr>
          <w:rFonts w:ascii="Times New Roman" w:hAnsi="Times New Roman" w:cs="Times New Roman"/>
          <w:sz w:val="24"/>
          <w:szCs w:val="24"/>
          <w:shd w:val="clear" w:color="auto" w:fill="FFFFFF"/>
        </w:rPr>
        <w:t>mempengaruhi keputusan konsumen dalam pembelian produk. Konsumen berpengaruh oleh harga dan memiliki ekspektasi terhadap kualitas. Harga juga bisa menunjukkan kualitas produk. Harga adalah uang yang dibayarkan pelanggan untuk mendapatkan produk.</w:t>
      </w:r>
      <w:r w:rsidR="00174D85">
        <w:rPr>
          <w:rFonts w:ascii="Times New Roman" w:hAnsi="Times New Roman" w:cs="Times New Roman"/>
          <w:sz w:val="24"/>
          <w:szCs w:val="24"/>
          <w:shd w:val="clear" w:color="auto" w:fill="FFFFFF"/>
        </w:rPr>
        <w:t xml:space="preserve"> Menurut Tjiptono (2008:152) faktor yang diperlu dipertimbangkan dalam penetapan harga yaitu keuntungan, berorientasi volume, </w:t>
      </w:r>
      <w:r w:rsidR="00174D85">
        <w:rPr>
          <w:rFonts w:ascii="Times New Roman" w:hAnsi="Times New Roman" w:cs="Times New Roman"/>
          <w:sz w:val="24"/>
          <w:szCs w:val="24"/>
          <w:shd w:val="clear" w:color="auto" w:fill="FFFFFF"/>
        </w:rPr>
        <w:lastRenderedPageBreak/>
        <w:t>Citra Merek, Stabilisasi Harga dan tujuan lainnya seperti (persaingan kompetitor, menjaga loyalitas). Trend Fashion yang populer , promosi yang tepat dan harga yang strategis diharapan dapat menjadi senjata bagi perusahaan dalam menjalankan bisnisnya sehingga dapat mempengaruhi dalam melakukan keputusan Pembelian. Menurut</w:t>
      </w:r>
      <w:r w:rsidR="00174D85">
        <w:rPr>
          <w:rFonts w:ascii="Times New Roman" w:hAnsi="Times New Roman" w:cs="Times New Roman"/>
          <w:bCs/>
          <w:color w:val="000000"/>
          <w:sz w:val="24"/>
          <w:szCs w:val="24"/>
          <w:shd w:val="clear" w:color="auto" w:fill="FFFFFF"/>
        </w:rPr>
        <w:t xml:space="preserve"> Kotler dan Keller (2009:356) Keputusan Pembelian adalah </w:t>
      </w:r>
      <w:r w:rsidR="00174D85" w:rsidRPr="00174D85">
        <w:rPr>
          <w:rFonts w:ascii="Times New Roman" w:hAnsi="Times New Roman" w:cs="Times New Roman"/>
          <w:sz w:val="24"/>
          <w:szCs w:val="24"/>
          <w:shd w:val="clear" w:color="auto" w:fill="FFFFFF"/>
        </w:rPr>
        <w:t>Keputusan pembelian dipengaruhi oleh bauran pemasaran yang terdiri dari produk, harga, distribusi, dan promosi. Promosi merupakan bentuk komunikasi pemasaran yang bertujuan menyebarkan informasi, mempengaruhi, dan membujuk pasar sasaran agar siap membeli dan loyal terhadap produk perusahaan.</w:t>
      </w:r>
    </w:p>
    <w:p w:rsidR="00A73C3E" w:rsidRDefault="00A73C3E" w:rsidP="001A2F35">
      <w:pPr>
        <w:pStyle w:val="ListParagraph"/>
        <w:spacing w:line="48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Adapun pokok masalah dalam penelitian ini adalah bagaimana pengaruh Trend Fashion, Promosi dan Harga terhadap Keputusan Pembelian Produk Expand PT Matahari </w:t>
      </w:r>
      <w:r>
        <w:rPr>
          <w:rFonts w:ascii="Times New Roman" w:hAnsi="Times New Roman" w:cs="Times New Roman"/>
          <w:sz w:val="24"/>
          <w:szCs w:val="24"/>
          <w:shd w:val="clear" w:color="auto" w:fill="FFFFFF"/>
        </w:rPr>
        <w:lastRenderedPageBreak/>
        <w:t>Departement Store Internasional Plaza Palembang.</w:t>
      </w:r>
    </w:p>
    <w:p w:rsidR="00A73C3E" w:rsidRPr="00A73C3E" w:rsidRDefault="00A73C3E" w:rsidP="001A2F35">
      <w:pPr>
        <w:pStyle w:val="ListParagraph"/>
        <w:spacing w:line="480" w:lineRule="auto"/>
        <w:ind w:left="0"/>
        <w:jc w:val="both"/>
        <w:rPr>
          <w:rFonts w:ascii="Times New Roman" w:hAnsi="Times New Roman" w:cs="Times New Roman"/>
          <w:b/>
          <w:sz w:val="24"/>
          <w:szCs w:val="24"/>
          <w:shd w:val="clear" w:color="auto" w:fill="FFFFFF"/>
        </w:rPr>
      </w:pPr>
      <w:r w:rsidRPr="00A73C3E">
        <w:rPr>
          <w:rFonts w:ascii="Times New Roman" w:hAnsi="Times New Roman" w:cs="Times New Roman"/>
          <w:b/>
          <w:sz w:val="24"/>
          <w:szCs w:val="24"/>
          <w:shd w:val="clear" w:color="auto" w:fill="FFFFFF"/>
        </w:rPr>
        <w:t>Hipotesis</w:t>
      </w:r>
    </w:p>
    <w:p w:rsidR="002127AA" w:rsidRDefault="00A73C3E" w:rsidP="002127AA">
      <w:pPr>
        <w:pStyle w:val="ListParagraph"/>
        <w:spacing w:line="48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Hipotesis dalam penelitian ini adalah:</w:t>
      </w:r>
    </w:p>
    <w:p w:rsidR="00A73C3E" w:rsidRPr="00A73C3E" w:rsidRDefault="00A73C3E" w:rsidP="00A73C3E">
      <w:pPr>
        <w:pStyle w:val="ListParagraph"/>
        <w:numPr>
          <w:ilvl w:val="0"/>
          <w:numId w:val="5"/>
        </w:numPr>
        <w:spacing w:line="480" w:lineRule="auto"/>
        <w:jc w:val="both"/>
        <w:rPr>
          <w:rFonts w:ascii="Times New Roman" w:hAnsi="Times New Roman" w:cs="Times New Roman"/>
          <w:b/>
          <w:sz w:val="24"/>
          <w:szCs w:val="24"/>
        </w:rPr>
      </w:pPr>
      <w:bookmarkStart w:id="1" w:name="_Toc153308871"/>
      <w:bookmarkStart w:id="2" w:name="_Toc154306117"/>
      <w:r w:rsidRPr="00A73C3E">
        <w:rPr>
          <w:rFonts w:ascii="Times New Roman" w:hAnsi="Times New Roman" w:cs="Times New Roman"/>
          <w:sz w:val="24"/>
          <w:szCs w:val="24"/>
        </w:rPr>
        <w:t>Diduga Trend Fashion, Promosi dan Harga secara simultan berpengaruh terhadap Keputusan Pembelian Pakaian Wanita Produk Expand PT. Matahari Departement Store Internasional Plaza Palembang.</w:t>
      </w:r>
      <w:bookmarkEnd w:id="1"/>
      <w:bookmarkEnd w:id="2"/>
    </w:p>
    <w:p w:rsidR="00A73C3E" w:rsidRPr="00A73C3E" w:rsidRDefault="00A73C3E" w:rsidP="00A73C3E">
      <w:pPr>
        <w:pStyle w:val="ListParagraph"/>
        <w:numPr>
          <w:ilvl w:val="0"/>
          <w:numId w:val="5"/>
        </w:numPr>
        <w:spacing w:line="480" w:lineRule="auto"/>
        <w:jc w:val="both"/>
        <w:rPr>
          <w:rFonts w:ascii="Times New Roman" w:hAnsi="Times New Roman" w:cs="Times New Roman"/>
          <w:b/>
          <w:sz w:val="24"/>
          <w:szCs w:val="24"/>
        </w:rPr>
      </w:pPr>
      <w:bookmarkStart w:id="3" w:name="_Toc153308872"/>
      <w:bookmarkStart w:id="4" w:name="_Toc154306118"/>
      <w:r w:rsidRPr="00A73C3E">
        <w:rPr>
          <w:rFonts w:ascii="Times New Roman" w:hAnsi="Times New Roman" w:cs="Times New Roman"/>
          <w:sz w:val="24"/>
          <w:szCs w:val="24"/>
        </w:rPr>
        <w:t>Diduga Trend Fashion Berpengaruh secara parsial terhadap Keputusan Pembelian Pakaian Wanita Produk Expand PT. Matahari Departement Store Internasional Plaza Palembang.</w:t>
      </w:r>
      <w:bookmarkEnd w:id="3"/>
      <w:bookmarkEnd w:id="4"/>
    </w:p>
    <w:p w:rsidR="00A73C3E" w:rsidRPr="00A73C3E" w:rsidRDefault="00A73C3E" w:rsidP="00A73C3E">
      <w:pPr>
        <w:pStyle w:val="ListParagraph"/>
        <w:numPr>
          <w:ilvl w:val="0"/>
          <w:numId w:val="5"/>
        </w:numPr>
        <w:spacing w:line="480" w:lineRule="auto"/>
        <w:jc w:val="both"/>
        <w:rPr>
          <w:rFonts w:ascii="Times New Roman" w:hAnsi="Times New Roman" w:cs="Times New Roman"/>
          <w:b/>
          <w:sz w:val="24"/>
          <w:szCs w:val="24"/>
        </w:rPr>
      </w:pPr>
      <w:bookmarkStart w:id="5" w:name="_Toc153308873"/>
      <w:bookmarkStart w:id="6" w:name="_Toc154306119"/>
      <w:r w:rsidRPr="00A73C3E">
        <w:rPr>
          <w:rFonts w:ascii="Times New Roman" w:hAnsi="Times New Roman" w:cs="Times New Roman"/>
          <w:sz w:val="24"/>
          <w:szCs w:val="24"/>
        </w:rPr>
        <w:t>Diduga Promosi berpengaruh secara parsial terhadap Keputusan Pembelian Pakaian Wanita Produk Expand PT. Matahari Departement Store Internasional Plaza Palembang</w:t>
      </w:r>
      <w:bookmarkEnd w:id="5"/>
      <w:bookmarkEnd w:id="6"/>
      <w:r w:rsidRPr="00A73C3E">
        <w:rPr>
          <w:rFonts w:ascii="Times New Roman" w:hAnsi="Times New Roman" w:cs="Times New Roman"/>
          <w:sz w:val="24"/>
          <w:szCs w:val="24"/>
        </w:rPr>
        <w:t xml:space="preserve"> </w:t>
      </w:r>
    </w:p>
    <w:p w:rsidR="00D778CD" w:rsidRPr="00D778CD" w:rsidRDefault="00A73C3E" w:rsidP="00D778CD">
      <w:pPr>
        <w:pStyle w:val="ListParagraph"/>
        <w:numPr>
          <w:ilvl w:val="0"/>
          <w:numId w:val="5"/>
        </w:numPr>
        <w:spacing w:line="480" w:lineRule="auto"/>
        <w:jc w:val="both"/>
        <w:rPr>
          <w:rFonts w:ascii="Times New Roman" w:hAnsi="Times New Roman" w:cs="Times New Roman"/>
          <w:b/>
          <w:sz w:val="24"/>
          <w:szCs w:val="24"/>
        </w:rPr>
      </w:pPr>
      <w:bookmarkStart w:id="7" w:name="_Toc153308874"/>
      <w:bookmarkStart w:id="8" w:name="_Toc154306120"/>
      <w:r w:rsidRPr="00A73C3E">
        <w:rPr>
          <w:rFonts w:ascii="Times New Roman" w:hAnsi="Times New Roman" w:cs="Times New Roman"/>
          <w:sz w:val="24"/>
          <w:szCs w:val="24"/>
        </w:rPr>
        <w:t>Diduga harga berpengaruh</w:t>
      </w:r>
      <w:r w:rsidRPr="00A73C3E">
        <w:rPr>
          <w:rFonts w:ascii="Times New Roman" w:hAnsi="Times New Roman" w:cs="Times New Roman"/>
          <w:b/>
          <w:sz w:val="24"/>
          <w:szCs w:val="24"/>
        </w:rPr>
        <w:t xml:space="preserve"> </w:t>
      </w:r>
      <w:r w:rsidRPr="00D778CD">
        <w:rPr>
          <w:rFonts w:ascii="Times New Roman" w:hAnsi="Times New Roman" w:cs="Times New Roman"/>
          <w:sz w:val="24"/>
          <w:szCs w:val="24"/>
        </w:rPr>
        <w:t>secara parsial</w:t>
      </w:r>
      <w:r w:rsidRPr="00A73C3E">
        <w:rPr>
          <w:rFonts w:ascii="Times New Roman" w:hAnsi="Times New Roman" w:cs="Times New Roman"/>
          <w:b/>
          <w:sz w:val="24"/>
          <w:szCs w:val="24"/>
        </w:rPr>
        <w:t xml:space="preserve"> </w:t>
      </w:r>
      <w:r w:rsidRPr="00A73C3E">
        <w:rPr>
          <w:rFonts w:ascii="Times New Roman" w:hAnsi="Times New Roman" w:cs="Times New Roman"/>
          <w:sz w:val="24"/>
          <w:szCs w:val="24"/>
        </w:rPr>
        <w:t xml:space="preserve">terhadap Keputusan Pembelian Pakaian Wanita Produk </w:t>
      </w:r>
      <w:r w:rsidRPr="00A73C3E">
        <w:rPr>
          <w:rFonts w:ascii="Times New Roman" w:hAnsi="Times New Roman" w:cs="Times New Roman"/>
          <w:sz w:val="24"/>
          <w:szCs w:val="24"/>
        </w:rPr>
        <w:lastRenderedPageBreak/>
        <w:t xml:space="preserve">Expand PT. Matahari Departement </w:t>
      </w:r>
      <w:r w:rsidRPr="00A73C3E">
        <w:rPr>
          <w:rFonts w:ascii="Times New Roman" w:hAnsi="Times New Roman" w:cs="Times New Roman"/>
          <w:b/>
          <w:sz w:val="24"/>
          <w:szCs w:val="24"/>
        </w:rPr>
        <w:t xml:space="preserve">Store </w:t>
      </w:r>
      <w:r w:rsidRPr="00A73C3E">
        <w:rPr>
          <w:rFonts w:ascii="Times New Roman" w:hAnsi="Times New Roman" w:cs="Times New Roman"/>
          <w:sz w:val="24"/>
          <w:szCs w:val="24"/>
        </w:rPr>
        <w:t>Internasional Plaza Palembang.</w:t>
      </w:r>
      <w:bookmarkEnd w:id="7"/>
      <w:bookmarkEnd w:id="8"/>
      <w:r w:rsidR="00D778CD">
        <w:rPr>
          <w:rFonts w:ascii="Times New Roman" w:hAnsi="Times New Roman" w:cs="Times New Roman"/>
          <w:sz w:val="24"/>
          <w:szCs w:val="24"/>
        </w:rPr>
        <w:t xml:space="preserve"> bertujuan mengetahui bagaiman pengaruh Trend Fashion, Promosi dan Harga secara bersama- sama dan parsial terhadap keputusan pembelian produk Expand PT Matahari Departement Store Internasional Plaza Palembang. </w:t>
      </w:r>
    </w:p>
    <w:p w:rsidR="00D778CD" w:rsidRPr="00D778CD" w:rsidRDefault="00D778CD" w:rsidP="00D778CD">
      <w:pPr>
        <w:pStyle w:val="ListParagraph"/>
        <w:numPr>
          <w:ilvl w:val="0"/>
          <w:numId w:val="2"/>
        </w:numPr>
        <w:spacing w:line="480" w:lineRule="auto"/>
        <w:ind w:hanging="436"/>
        <w:jc w:val="both"/>
        <w:rPr>
          <w:rFonts w:ascii="Times New Roman" w:hAnsi="Times New Roman" w:cs="Times New Roman"/>
          <w:b/>
          <w:sz w:val="24"/>
          <w:szCs w:val="24"/>
        </w:rPr>
      </w:pPr>
      <w:r w:rsidRPr="00D778CD">
        <w:rPr>
          <w:rFonts w:ascii="Times New Roman" w:hAnsi="Times New Roman" w:cs="Times New Roman"/>
          <w:b/>
          <w:sz w:val="24"/>
          <w:szCs w:val="24"/>
        </w:rPr>
        <w:t>METODE PENELITIAN</w:t>
      </w:r>
    </w:p>
    <w:p w:rsidR="00D778CD" w:rsidRPr="00D778CD" w:rsidRDefault="00D778CD" w:rsidP="00D778CD">
      <w:pPr>
        <w:pStyle w:val="ListParagraph"/>
        <w:spacing w:line="480" w:lineRule="auto"/>
        <w:ind w:left="284"/>
        <w:jc w:val="both"/>
        <w:rPr>
          <w:rFonts w:ascii="Times New Roman" w:hAnsi="Times New Roman" w:cs="Times New Roman"/>
          <w:b/>
          <w:sz w:val="24"/>
          <w:szCs w:val="24"/>
        </w:rPr>
      </w:pPr>
      <w:r w:rsidRPr="00D778CD">
        <w:rPr>
          <w:rFonts w:ascii="Times New Roman" w:hAnsi="Times New Roman" w:cs="Times New Roman"/>
          <w:b/>
          <w:sz w:val="24"/>
          <w:szCs w:val="24"/>
        </w:rPr>
        <w:t>Temp</w:t>
      </w:r>
      <w:r>
        <w:rPr>
          <w:rFonts w:ascii="Times New Roman" w:hAnsi="Times New Roman" w:cs="Times New Roman"/>
          <w:b/>
          <w:sz w:val="24"/>
          <w:szCs w:val="24"/>
        </w:rPr>
        <w:t xml:space="preserve">at, Waktu, dan Jenis </w:t>
      </w:r>
      <w:r w:rsidRPr="00D778CD">
        <w:rPr>
          <w:rFonts w:ascii="Times New Roman" w:hAnsi="Times New Roman" w:cs="Times New Roman"/>
          <w:b/>
          <w:sz w:val="24"/>
          <w:szCs w:val="24"/>
        </w:rPr>
        <w:t>Penelitian</w:t>
      </w:r>
    </w:p>
    <w:p w:rsidR="00D778CD" w:rsidRDefault="00D778CD" w:rsidP="00D778CD">
      <w:pPr>
        <w:pStyle w:val="ListParagraph"/>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ab/>
      </w:r>
      <w:r w:rsidRPr="004D1DC1">
        <w:rPr>
          <w:rFonts w:ascii="Times New Roman" w:hAnsi="Times New Roman" w:cs="Times New Roman"/>
          <w:sz w:val="24"/>
          <w:szCs w:val="24"/>
        </w:rPr>
        <w:t>Tempat penelitian dilakukan pada PT. Matahari Departement Store Internasional Plaza</w:t>
      </w:r>
      <w:r>
        <w:rPr>
          <w:rFonts w:ascii="Times New Roman" w:hAnsi="Times New Roman" w:cs="Times New Roman"/>
          <w:sz w:val="24"/>
          <w:szCs w:val="24"/>
        </w:rPr>
        <w:t xml:space="preserve"> palembang yang berlokasi Jl. Jend Sudirman No.147, 18 Ilir, Kec. Ilir Tim. I, Kota Palembang 30111.dan dilaksanakan dalam jangka waktu lima bulan dimulai dari bulan November 2023 sampai Maret 2024. Penelitian ini merupakan jenis penelitian kuantitatif.</w:t>
      </w:r>
    </w:p>
    <w:p w:rsidR="004F4D18" w:rsidRDefault="004F4D18" w:rsidP="00D778CD">
      <w:pPr>
        <w:pStyle w:val="ListParagraph"/>
        <w:spacing w:line="480" w:lineRule="auto"/>
        <w:ind w:left="284"/>
        <w:jc w:val="both"/>
        <w:rPr>
          <w:rFonts w:ascii="Times New Roman" w:hAnsi="Times New Roman" w:cs="Times New Roman"/>
          <w:sz w:val="24"/>
          <w:szCs w:val="24"/>
        </w:rPr>
      </w:pPr>
    </w:p>
    <w:p w:rsidR="004F4D18" w:rsidRDefault="004F4D18" w:rsidP="00D778CD">
      <w:pPr>
        <w:pStyle w:val="ListParagraph"/>
        <w:spacing w:line="480" w:lineRule="auto"/>
        <w:ind w:left="284"/>
        <w:jc w:val="both"/>
        <w:rPr>
          <w:rFonts w:ascii="Times New Roman" w:hAnsi="Times New Roman" w:cs="Times New Roman"/>
          <w:sz w:val="24"/>
          <w:szCs w:val="24"/>
        </w:rPr>
      </w:pPr>
    </w:p>
    <w:p w:rsidR="002F1B76" w:rsidRDefault="002F1B76" w:rsidP="002F1B76">
      <w:pPr>
        <w:pStyle w:val="ListParagraph"/>
        <w:spacing w:line="480" w:lineRule="auto"/>
        <w:ind w:left="284"/>
        <w:jc w:val="both"/>
        <w:rPr>
          <w:rFonts w:ascii="Times New Roman" w:hAnsi="Times New Roman" w:cs="Times New Roman"/>
          <w:b/>
          <w:sz w:val="24"/>
          <w:szCs w:val="24"/>
        </w:rPr>
      </w:pPr>
      <w:r w:rsidRPr="002F1B76">
        <w:rPr>
          <w:rFonts w:ascii="Times New Roman" w:hAnsi="Times New Roman" w:cs="Times New Roman"/>
          <w:b/>
          <w:sz w:val="24"/>
          <w:szCs w:val="24"/>
        </w:rPr>
        <w:lastRenderedPageBreak/>
        <w:t>Sumber Data dan Teknik Pengumpulan Data</w:t>
      </w:r>
    </w:p>
    <w:p w:rsidR="002F1B76" w:rsidRDefault="002F1B76" w:rsidP="002F1B76">
      <w:pPr>
        <w:pStyle w:val="ListParagraph"/>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ab/>
        <w:t xml:space="preserve">Data yang digunakan dalam penelitian ini adalah </w:t>
      </w:r>
      <w:r w:rsidRPr="00021B0E">
        <w:rPr>
          <w:rFonts w:ascii="Times New Roman" w:hAnsi="Times New Roman" w:cs="Times New Roman"/>
          <w:sz w:val="24"/>
          <w:szCs w:val="24"/>
        </w:rPr>
        <w:t xml:space="preserve">Data Primer </w:t>
      </w:r>
      <w:r>
        <w:rPr>
          <w:rFonts w:ascii="Times New Roman" w:hAnsi="Times New Roman" w:cs="Times New Roman"/>
          <w:sz w:val="24"/>
          <w:szCs w:val="24"/>
        </w:rPr>
        <w:t>dan data Sekunder. Data Primer adalah data yang diperoleh secar langsung daru objek yang diteliti dengan Data yang diambil langsung dari lapangan yang kemudian diolah dan dianalisis yaitu data penjualan dan data produk Expand di Matahari Internasional Plaza Palembang.</w:t>
      </w:r>
      <w:r w:rsidRPr="00021B0E">
        <w:rPr>
          <w:rFonts w:ascii="Times New Roman" w:hAnsi="Times New Roman" w:cs="Times New Roman"/>
          <w:sz w:val="24"/>
          <w:szCs w:val="24"/>
        </w:rPr>
        <w:t xml:space="preserve">Data Sekunder </w:t>
      </w:r>
      <w:r>
        <w:rPr>
          <w:rFonts w:ascii="Times New Roman" w:hAnsi="Times New Roman" w:cs="Times New Roman"/>
          <w:sz w:val="24"/>
          <w:szCs w:val="24"/>
        </w:rPr>
        <w:t>adalah dari pihak lain secara tidak langsung, memiliki hubungan dengan peneliti Data yang telah tersedia sebelumnya. Pada penelitian ini, data sekunder yang digunakan yaitu buku panduan, jurnal, dan publisitas melalui internet.</w:t>
      </w:r>
    </w:p>
    <w:p w:rsidR="00A73C3E" w:rsidRPr="002F1B76" w:rsidRDefault="002F1B76" w:rsidP="002F1B76">
      <w:pPr>
        <w:pStyle w:val="ListParagraph"/>
        <w:spacing w:line="480" w:lineRule="auto"/>
        <w:ind w:left="284"/>
        <w:rPr>
          <w:rFonts w:ascii="Times New Roman" w:hAnsi="Times New Roman" w:cs="Times New Roman"/>
          <w:b/>
          <w:sz w:val="24"/>
          <w:szCs w:val="24"/>
        </w:rPr>
      </w:pPr>
      <w:r w:rsidRPr="002F1B76">
        <w:rPr>
          <w:rFonts w:ascii="Times New Roman" w:hAnsi="Times New Roman" w:cs="Times New Roman"/>
          <w:b/>
          <w:sz w:val="24"/>
          <w:szCs w:val="24"/>
        </w:rPr>
        <w:t>Populasi, Sampel dan Metode Sampling</w:t>
      </w:r>
    </w:p>
    <w:p w:rsidR="007F3F6B" w:rsidRPr="00DA5CA0" w:rsidRDefault="002F1B76" w:rsidP="002F1B76">
      <w:pPr>
        <w:pStyle w:val="ListParagraph"/>
        <w:spacing w:after="0" w:line="480" w:lineRule="auto"/>
        <w:ind w:left="284" w:right="-6"/>
        <w:jc w:val="both"/>
        <w:rPr>
          <w:rFonts w:ascii="Times New Roman" w:hAnsi="Times New Roman" w:cs="Times New Roman"/>
          <w:sz w:val="24"/>
          <w:szCs w:val="24"/>
        </w:rPr>
      </w:pPr>
      <w:r w:rsidRPr="002F1B76">
        <w:rPr>
          <w:rFonts w:ascii="Times New Roman" w:hAnsi="Times New Roman" w:cs="Times New Roman"/>
          <w:sz w:val="24"/>
          <w:szCs w:val="24"/>
        </w:rPr>
        <w:t xml:space="preserve">Populasi adalah wilayah generalisasi yang terdiri atas objek atau subjek yang mempunyai kualitas dan karakteristik tertentu yang ditetapkan oleh peneliti </w:t>
      </w:r>
      <w:r w:rsidRPr="002F1B76">
        <w:rPr>
          <w:rFonts w:ascii="Times New Roman" w:hAnsi="Times New Roman" w:cs="Times New Roman"/>
          <w:sz w:val="24"/>
          <w:szCs w:val="24"/>
        </w:rPr>
        <w:lastRenderedPageBreak/>
        <w:t>untuk dipelajari dan kemudian ditarik kesimpulannya</w:t>
      </w:r>
      <w:r>
        <w:rPr>
          <w:rFonts w:ascii="Times New Roman" w:hAnsi="Times New Roman" w:cs="Times New Roman"/>
          <w:sz w:val="24"/>
          <w:szCs w:val="24"/>
        </w:rPr>
        <w:t>.</w:t>
      </w:r>
      <w:r w:rsidRPr="002F1B76">
        <w:rPr>
          <w:rFonts w:ascii="Times New Roman" w:hAnsi="Times New Roman" w:cs="Times New Roman"/>
          <w:sz w:val="24"/>
          <w:szCs w:val="24"/>
        </w:rPr>
        <w:t xml:space="preserve"> </w:t>
      </w:r>
      <w:r w:rsidR="00DA5CA0" w:rsidRPr="00DA5CA0">
        <w:rPr>
          <w:rFonts w:ascii="Times New Roman" w:hAnsi="Times New Roman" w:cs="Times New Roman"/>
          <w:sz w:val="24"/>
          <w:szCs w:val="24"/>
          <w:shd w:val="clear" w:color="auto" w:fill="FFFFFF"/>
        </w:rPr>
        <w:t>Populasi dalam penelitian ini adalah data 246 konsumen yang membeli produk Expand di PT. Matahari Departement Store Internasional Plaza Palembang dari Agustus hingga November 2023.</w:t>
      </w:r>
    </w:p>
    <w:p w:rsidR="002F1B76" w:rsidRDefault="00750971" w:rsidP="002F1B76">
      <w:pPr>
        <w:pStyle w:val="ListParagraph"/>
        <w:spacing w:after="0" w:line="480" w:lineRule="auto"/>
        <w:ind w:left="284" w:right="-6"/>
        <w:jc w:val="both"/>
        <w:rPr>
          <w:rFonts w:ascii="Times New Roman" w:hAnsi="Times New Roman" w:cs="Times New Roman"/>
          <w:sz w:val="24"/>
          <w:szCs w:val="24"/>
        </w:rPr>
      </w:pPr>
      <w:r>
        <w:rPr>
          <w:rFonts w:ascii="Times New Roman" w:hAnsi="Times New Roman" w:cs="Times New Roman"/>
          <w:sz w:val="24"/>
          <w:szCs w:val="24"/>
        </w:rPr>
        <w:tab/>
      </w:r>
      <w:r w:rsidR="002F1B76">
        <w:rPr>
          <w:rFonts w:ascii="Times New Roman" w:hAnsi="Times New Roman" w:cs="Times New Roman"/>
          <w:sz w:val="24"/>
          <w:szCs w:val="24"/>
        </w:rPr>
        <w:t xml:space="preserve">metode pengambilan sampel yang digunakan dalam penelitian ini dengan metode </w:t>
      </w:r>
      <w:r w:rsidR="002F1B76">
        <w:rPr>
          <w:rFonts w:ascii="Times New Roman" w:hAnsi="Times New Roman" w:cs="Times New Roman"/>
          <w:i/>
          <w:sz w:val="24"/>
          <w:szCs w:val="24"/>
        </w:rPr>
        <w:t xml:space="preserve">Stratifies random sampling </w:t>
      </w:r>
      <w:r w:rsidR="002F1B76">
        <w:rPr>
          <w:rFonts w:ascii="Times New Roman" w:hAnsi="Times New Roman" w:cs="Times New Roman"/>
          <w:sz w:val="24"/>
          <w:szCs w:val="24"/>
        </w:rPr>
        <w:t>merupakan proses pengambilan sampel melalui cara pembagian populasi ke dalam strata, memilih sampel acak dan menggabungkannya untuk menaksir parameter populasi dan dianggap cocok menjadi sumber data yang diajukan. Dari 81 sampel yang akan diambil datanya adalah konsumen pembeli produk expand di PT Matahari Departement Store Cabang Internasional Plaza Palembang.</w:t>
      </w:r>
      <w:r>
        <w:rPr>
          <w:rFonts w:ascii="Times New Roman" w:hAnsi="Times New Roman" w:cs="Times New Roman"/>
          <w:sz w:val="24"/>
          <w:szCs w:val="24"/>
        </w:rPr>
        <w:t>besarnya sampel adalah 81 responden yang dihitung menggunakan rumus slovin:</w:t>
      </w:r>
    </w:p>
    <w:p w:rsidR="00750971" w:rsidRPr="006A290E" w:rsidRDefault="00750971" w:rsidP="00750971">
      <w:pPr>
        <w:pStyle w:val="subbab3"/>
        <w:numPr>
          <w:ilvl w:val="0"/>
          <w:numId w:val="0"/>
        </w:numPr>
        <w:tabs>
          <w:tab w:val="left" w:pos="6379"/>
          <w:tab w:val="left" w:pos="6804"/>
          <w:tab w:val="left" w:pos="6946"/>
          <w:tab w:val="left" w:pos="7513"/>
        </w:tabs>
        <w:ind w:right="1701"/>
        <w:jc w:val="center"/>
        <w:rPr>
          <w:b w:val="0"/>
          <w:sz w:val="28"/>
          <w:szCs w:val="28"/>
        </w:rPr>
      </w:pPr>
      <w:r w:rsidRPr="006A290E">
        <w:rPr>
          <w:rFonts w:ascii="Cambria Math" w:hAnsi="Cambria Math" w:cs="Cambria Math"/>
          <w:b w:val="0"/>
          <w:sz w:val="28"/>
          <w:szCs w:val="28"/>
        </w:rPr>
        <w:lastRenderedPageBreak/>
        <w:t>𝑛</w:t>
      </w:r>
      <w:r>
        <w:rPr>
          <w:b w:val="0"/>
          <w:sz w:val="28"/>
          <w:szCs w:val="28"/>
        </w:rPr>
        <w:t xml:space="preserve"> </w:t>
      </w:r>
      <w:r w:rsidRPr="006A290E">
        <w:rPr>
          <w:b w:val="0"/>
          <w:sz w:val="28"/>
          <w:szCs w:val="28"/>
        </w:rPr>
        <w:t>=</w:t>
      </w:r>
      <w:r>
        <w:rPr>
          <w:b w:val="0"/>
          <w:sz w:val="28"/>
          <w:szCs w:val="28"/>
        </w:rPr>
        <w:t xml:space="preserve"> </w:t>
      </w:r>
      <m:oMath>
        <m:f>
          <m:fPr>
            <m:ctrlPr>
              <w:rPr>
                <w:rFonts w:ascii="Cambria Math" w:hAnsi="Cambria Math"/>
                <w:b w:val="0"/>
                <w:i/>
                <w:sz w:val="28"/>
                <w:szCs w:val="28"/>
              </w:rPr>
            </m:ctrlPr>
          </m:fPr>
          <m:num>
            <m:r>
              <m:rPr>
                <m:sty m:val="b"/>
              </m:rPr>
              <w:rPr>
                <w:rFonts w:ascii="Cambria Math" w:hAnsi="Cambria Math"/>
                <w:sz w:val="28"/>
                <w:szCs w:val="28"/>
              </w:rPr>
              <m:t>N</m:t>
            </m:r>
          </m:num>
          <m:den>
            <m:r>
              <m:rPr>
                <m:sty m:val="bi"/>
              </m:rPr>
              <w:rPr>
                <w:rFonts w:ascii="Cambria Math" w:hAnsi="Cambria Math"/>
                <w:sz w:val="28"/>
                <w:szCs w:val="28"/>
              </w:rPr>
              <m:t>1+</m:t>
            </m:r>
            <m:sSup>
              <m:sSupPr>
                <m:ctrlPr>
                  <w:rPr>
                    <w:rFonts w:ascii="Cambria Math" w:hAnsi="Cambria Math"/>
                    <w:b w:val="0"/>
                    <w:i/>
                    <w:sz w:val="28"/>
                    <w:szCs w:val="28"/>
                  </w:rPr>
                </m:ctrlPr>
              </m:sSupPr>
              <m:e>
                <m:r>
                  <m:rPr>
                    <m:sty m:val="bi"/>
                  </m:rPr>
                  <w:rPr>
                    <w:rFonts w:ascii="Cambria Math" w:hAnsi="Cambria Math"/>
                    <w:sz w:val="28"/>
                    <w:szCs w:val="28"/>
                  </w:rPr>
                  <m:t xml:space="preserve"> N(e)</m:t>
                </m:r>
              </m:e>
              <m:sup>
                <m:r>
                  <m:rPr>
                    <m:sty m:val="bi"/>
                  </m:rPr>
                  <w:rPr>
                    <w:rFonts w:ascii="Cambria Math" w:hAnsi="Cambria Math"/>
                    <w:sz w:val="28"/>
                    <w:szCs w:val="28"/>
                  </w:rPr>
                  <m:t>2</m:t>
                </m:r>
              </m:sup>
            </m:sSup>
          </m:den>
        </m:f>
      </m:oMath>
    </w:p>
    <w:p w:rsidR="00750971" w:rsidRPr="00682716" w:rsidRDefault="00750971" w:rsidP="00750971">
      <w:pPr>
        <w:pStyle w:val="ListParagraph"/>
        <w:spacing w:after="480" w:line="480" w:lineRule="auto"/>
        <w:ind w:left="2576"/>
        <w:rPr>
          <w:rFonts w:ascii="Times New Roman" w:hAnsi="Times New Roman" w:cs="Times New Roman"/>
          <w:sz w:val="28"/>
          <w:szCs w:val="28"/>
        </w:rPr>
      </w:pPr>
      <m:oMath>
        <m:r>
          <w:rPr>
            <w:rFonts w:ascii="Cambria Math" w:eastAsiaTheme="minorEastAsia" w:hAnsi="Cambria Math" w:cs="Times New Roman"/>
            <w:sz w:val="28"/>
            <w:szCs w:val="28"/>
          </w:rPr>
          <m:t>n</m:t>
        </m:r>
      </m:oMath>
      <w:r>
        <w:rPr>
          <w:rFonts w:ascii="Times New Roman" w:eastAsiaTheme="minorEastAsia" w:hAnsi="Times New Roman" w:cs="Times New Roman"/>
          <w:sz w:val="28"/>
          <w:szCs w:val="28"/>
        </w:rPr>
        <w:t xml:space="preserve"> </w:t>
      </w:r>
      <w:r w:rsidRPr="00682716">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426</m:t>
            </m:r>
          </m:num>
          <m:den>
            <m:r>
              <w:rPr>
                <w:rFonts w:ascii="Cambria Math" w:hAnsi="Cambria Math" w:cs="Times New Roman"/>
                <w:sz w:val="28"/>
                <w:szCs w:val="28"/>
              </w:rPr>
              <m:t>1+</m:t>
            </m:r>
            <m:d>
              <m:dPr>
                <m:ctrlPr>
                  <w:rPr>
                    <w:rFonts w:ascii="Cambria Math" w:hAnsi="Cambria Math" w:cs="Times New Roman"/>
                    <w:i/>
                    <w:sz w:val="28"/>
                    <w:szCs w:val="28"/>
                  </w:rPr>
                </m:ctrlPr>
              </m:dPr>
              <m:e>
                <m:r>
                  <w:rPr>
                    <w:rFonts w:ascii="Cambria Math" w:hAnsi="Cambria Math" w:cs="Times New Roman"/>
                    <w:sz w:val="28"/>
                    <w:szCs w:val="28"/>
                  </w:rPr>
                  <m:t>426</m:t>
                </m:r>
              </m:e>
            </m:d>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 xml:space="preserve"> (0.01)</m:t>
                </m:r>
              </m:e>
              <m:sup>
                <m:r>
                  <w:rPr>
                    <w:rFonts w:ascii="Cambria Math" w:hAnsi="Cambria Math" w:cs="Times New Roman"/>
                    <w:sz w:val="28"/>
                    <w:szCs w:val="28"/>
                  </w:rPr>
                  <m:t>2</m:t>
                </m:r>
              </m:sup>
            </m:sSup>
          </m:den>
        </m:f>
      </m:oMath>
    </w:p>
    <w:p w:rsidR="00750971" w:rsidRPr="00682716" w:rsidRDefault="00750971" w:rsidP="00750971">
      <w:pPr>
        <w:pStyle w:val="ListParagraph"/>
        <w:spacing w:after="480" w:line="480" w:lineRule="auto"/>
        <w:ind w:left="2576" w:hanging="1016"/>
        <w:rPr>
          <w:rFonts w:ascii="Times New Roman" w:hAnsi="Times New Roman" w:cs="Times New Roman"/>
          <w:sz w:val="28"/>
          <w:szCs w:val="28"/>
        </w:rPr>
      </w:pPr>
      <w:r w:rsidRPr="00682716">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426</m:t>
            </m:r>
          </m:num>
          <m:den>
            <m:r>
              <w:rPr>
                <w:rFonts w:ascii="Cambria Math" w:hAnsi="Cambria Math" w:cs="Times New Roman"/>
                <w:sz w:val="28"/>
                <w:szCs w:val="28"/>
              </w:rPr>
              <m:t>1+</m:t>
            </m:r>
            <m:d>
              <m:dPr>
                <m:ctrlPr>
                  <w:rPr>
                    <w:rFonts w:ascii="Cambria Math" w:hAnsi="Cambria Math" w:cs="Times New Roman"/>
                    <w:i/>
                    <w:sz w:val="28"/>
                    <w:szCs w:val="28"/>
                  </w:rPr>
                </m:ctrlPr>
              </m:dPr>
              <m:e>
                <m:r>
                  <w:rPr>
                    <w:rFonts w:ascii="Cambria Math" w:hAnsi="Cambria Math" w:cs="Times New Roman"/>
                    <w:sz w:val="28"/>
                    <w:szCs w:val="28"/>
                  </w:rPr>
                  <m:t>426</m:t>
                </m:r>
              </m:e>
            </m:d>
            <m:r>
              <w:rPr>
                <w:rFonts w:ascii="Cambria Math" w:hAnsi="Cambria Math" w:cs="Times New Roman"/>
                <w:sz w:val="28"/>
                <w:szCs w:val="28"/>
              </w:rPr>
              <m:t>.0,01</m:t>
            </m:r>
          </m:den>
        </m:f>
      </m:oMath>
    </w:p>
    <w:p w:rsidR="00750971" w:rsidRPr="00682716" w:rsidRDefault="00750971" w:rsidP="00750971">
      <w:pPr>
        <w:pStyle w:val="ListParagraph"/>
        <w:spacing w:after="480" w:line="480" w:lineRule="auto"/>
        <w:ind w:left="2576" w:hanging="1016"/>
        <w:rPr>
          <w:rFonts w:ascii="Times New Roman" w:eastAsiaTheme="minorEastAsia" w:hAnsi="Times New Roman" w:cs="Times New Roman"/>
          <w:sz w:val="28"/>
          <w:szCs w:val="28"/>
        </w:rPr>
      </w:pPr>
      <w:r w:rsidRPr="00682716">
        <w:rPr>
          <w:rFonts w:ascii="Times New Roman" w:hAnsi="Times New Roman" w:cs="Times New Roman"/>
          <w:sz w:val="28"/>
          <w:szCs w:val="28"/>
        </w:rPr>
        <w:t>=</w:t>
      </w:r>
      <w:r>
        <w:rPr>
          <w:rFonts w:ascii="Times New Roman" w:hAnsi="Times New Roman" w:cs="Times New Roman"/>
          <w:sz w:val="28"/>
          <w:szCs w:val="28"/>
        </w:rPr>
        <w:t xml:space="preserve"> </w:t>
      </w:r>
      <w:r w:rsidRPr="00682716">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426</m:t>
            </m:r>
          </m:num>
          <m:den>
            <m:r>
              <w:rPr>
                <w:rFonts w:ascii="Cambria Math" w:hAnsi="Cambria Math" w:cs="Times New Roman"/>
                <w:sz w:val="28"/>
                <w:szCs w:val="28"/>
              </w:rPr>
              <m:t>1+4,26</m:t>
            </m:r>
          </m:den>
        </m:f>
        <m:r>
          <m:rPr>
            <m:sty m:val="p"/>
          </m:rPr>
          <w:rPr>
            <w:rFonts w:ascii="Cambria Math" w:hAnsi="Cambria Math" w:cs="Times New Roman"/>
            <w:sz w:val="28"/>
            <w:szCs w:val="28"/>
          </w:rPr>
          <m:t xml:space="preserve"> </m:t>
        </m:r>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426</m:t>
            </m:r>
          </m:num>
          <m:den>
            <m:r>
              <w:rPr>
                <w:rFonts w:ascii="Cambria Math" w:hAnsi="Cambria Math" w:cs="Times New Roman"/>
                <w:sz w:val="28"/>
                <w:szCs w:val="28"/>
              </w:rPr>
              <m:t>5,26</m:t>
            </m:r>
          </m:den>
        </m:f>
      </m:oMath>
    </w:p>
    <w:p w:rsidR="00750971" w:rsidRPr="00105BED" w:rsidRDefault="00750971" w:rsidP="00750971">
      <w:pPr>
        <w:pStyle w:val="ListParagraph"/>
        <w:spacing w:after="480" w:line="480" w:lineRule="auto"/>
        <w:ind w:left="2576" w:hanging="1016"/>
        <w:jc w:val="cente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mc:AlternateContent>
          <mc:Choice Requires="wps">
            <w:drawing>
              <wp:anchor distT="0" distB="0" distL="114300" distR="114300" simplePos="0" relativeHeight="251659264" behindDoc="0" locked="0" layoutInCell="1" allowOverlap="1" wp14:anchorId="3EFD44F9" wp14:editId="154BD0A9">
                <wp:simplePos x="0" y="0"/>
                <wp:positionH relativeFrom="column">
                  <wp:posOffset>310542</wp:posOffset>
                </wp:positionH>
                <wp:positionV relativeFrom="paragraph">
                  <wp:posOffset>12341</wp:posOffset>
                </wp:positionV>
                <wp:extent cx="2371725" cy="295275"/>
                <wp:effectExtent l="0" t="0" r="28575" b="28575"/>
                <wp:wrapNone/>
                <wp:docPr id="55" name="Text Box 55"/>
                <wp:cNvGraphicFramePr/>
                <a:graphic xmlns:a="http://schemas.openxmlformats.org/drawingml/2006/main">
                  <a:graphicData uri="http://schemas.microsoft.com/office/word/2010/wordprocessingShape">
                    <wps:wsp>
                      <wps:cNvSpPr txBox="1"/>
                      <wps:spPr>
                        <a:xfrm>
                          <a:off x="0" y="0"/>
                          <a:ext cx="23717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E27BA" w:rsidRPr="00682716" w:rsidRDefault="00BE27BA" w:rsidP="00750971">
                            <w:pPr>
                              <w:rPr>
                                <w:rFonts w:ascii="Times New Roman" w:hAnsi="Times New Roman" w:cs="Times New Roman"/>
                                <w:sz w:val="24"/>
                                <w:szCs w:val="24"/>
                              </w:rPr>
                            </w:pPr>
                            <w:r>
                              <w:rPr>
                                <w:rFonts w:ascii="Times New Roman" w:hAnsi="Times New Roman" w:cs="Times New Roman"/>
                                <w:sz w:val="24"/>
                                <w:szCs w:val="24"/>
                              </w:rPr>
                              <w:t>= 80,988 (81 orang/ R</w:t>
                            </w:r>
                            <w:r w:rsidRPr="00682716">
                              <w:rPr>
                                <w:rFonts w:ascii="Times New Roman" w:hAnsi="Times New Roman" w:cs="Times New Roman"/>
                                <w:sz w:val="24"/>
                                <w:szCs w:val="24"/>
                              </w:rPr>
                              <w:t>esponden)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5" o:spid="_x0000_s1026" type="#_x0000_t202" style="position:absolute;left:0;text-align:left;margin-left:24.45pt;margin-top:.95pt;width:186.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" fillcolor="white [3201]" strokecolor="white [3212]" strokeweight=".5pt">
                <v:textbox>
                  <w:txbxContent>
                    <w:p w:rsidR="00BE27BA" w:rsidRPr="00682716" w:rsidRDefault="00BE27BA" w:rsidP="00750971">
                      <w:pPr>
                        <w:rPr>
                          <w:rFonts w:ascii="Times New Roman" w:hAnsi="Times New Roman" w:cs="Times New Roman"/>
                          <w:sz w:val="24"/>
                          <w:szCs w:val="24"/>
                        </w:rPr>
                      </w:pPr>
                      <w:r>
                        <w:rPr>
                          <w:rFonts w:ascii="Times New Roman" w:hAnsi="Times New Roman" w:cs="Times New Roman"/>
                          <w:sz w:val="24"/>
                          <w:szCs w:val="24"/>
                        </w:rPr>
                        <w:t>= 80,988 (81 orang/ R</w:t>
                      </w:r>
                      <w:r w:rsidRPr="00682716">
                        <w:rPr>
                          <w:rFonts w:ascii="Times New Roman" w:hAnsi="Times New Roman" w:cs="Times New Roman"/>
                          <w:sz w:val="24"/>
                          <w:szCs w:val="24"/>
                        </w:rPr>
                        <w:t>esponden)</w:t>
                      </w:r>
                    </w:p>
                  </w:txbxContent>
                </v:textbox>
              </v:shape>
            </w:pict>
          </mc:Fallback>
        </mc:AlternateContent>
      </w:r>
    </w:p>
    <w:p w:rsidR="00750971" w:rsidRPr="00021B0E" w:rsidRDefault="00750971" w:rsidP="00750971">
      <w:pPr>
        <w:pStyle w:val="ListParagraph"/>
        <w:spacing w:after="480" w:line="480" w:lineRule="auto"/>
        <w:ind w:left="1276" w:hanging="425"/>
        <w:rPr>
          <w:rFonts w:ascii="Times New Roman" w:hAnsi="Times New Roman" w:cs="Times New Roman"/>
          <w:sz w:val="24"/>
          <w:szCs w:val="24"/>
        </w:rPr>
      </w:pPr>
      <w:r w:rsidRPr="00021B0E">
        <w:rPr>
          <w:rFonts w:ascii="Times New Roman" w:hAnsi="Times New Roman" w:cs="Times New Roman"/>
          <w:sz w:val="24"/>
          <w:szCs w:val="24"/>
        </w:rPr>
        <w:t>n = Ukuran Sampel</w:t>
      </w:r>
    </w:p>
    <w:p w:rsidR="00750971" w:rsidRPr="00021B0E" w:rsidRDefault="00750971" w:rsidP="00750971">
      <w:pPr>
        <w:pStyle w:val="ListParagraph"/>
        <w:spacing w:after="480" w:line="480" w:lineRule="auto"/>
        <w:ind w:left="1276" w:hanging="425"/>
        <w:rPr>
          <w:rFonts w:ascii="Times New Roman" w:hAnsi="Times New Roman" w:cs="Times New Roman"/>
          <w:sz w:val="24"/>
          <w:szCs w:val="24"/>
        </w:rPr>
      </w:pPr>
      <w:r w:rsidRPr="00021B0E">
        <w:rPr>
          <w:rFonts w:ascii="Times New Roman" w:hAnsi="Times New Roman" w:cs="Times New Roman"/>
          <w:sz w:val="24"/>
          <w:szCs w:val="24"/>
        </w:rPr>
        <w:t>N = Populasi</w:t>
      </w:r>
    </w:p>
    <w:p w:rsidR="00750971" w:rsidRPr="00021B0E" w:rsidRDefault="00750971" w:rsidP="00750971">
      <w:pPr>
        <w:pStyle w:val="ListParagraph"/>
        <w:spacing w:after="480" w:line="480" w:lineRule="auto"/>
        <w:ind w:left="1276" w:hanging="425"/>
        <w:rPr>
          <w:rFonts w:ascii="Times New Roman" w:hAnsi="Times New Roman" w:cs="Times New Roman"/>
          <w:sz w:val="24"/>
          <w:szCs w:val="24"/>
        </w:rPr>
      </w:pPr>
      <w:r w:rsidRPr="00021B0E">
        <w:rPr>
          <w:rFonts w:ascii="Times New Roman" w:hAnsi="Times New Roman" w:cs="Times New Roman"/>
          <w:sz w:val="24"/>
          <w:szCs w:val="24"/>
        </w:rPr>
        <w:t>e = Persen Kelonggaran ketidaktelitian 10%(0.1)</w:t>
      </w:r>
    </w:p>
    <w:p w:rsidR="00750971" w:rsidRDefault="00750971" w:rsidP="00750971">
      <w:pPr>
        <w:pStyle w:val="ListParagraph"/>
        <w:spacing w:after="240" w:line="480" w:lineRule="auto"/>
        <w:ind w:left="284"/>
        <w:rPr>
          <w:rFonts w:ascii="Times New Roman" w:eastAsiaTheme="minorEastAsia" w:hAnsi="Times New Roman" w:cs="Times New Roman"/>
          <w:sz w:val="24"/>
          <w:szCs w:val="24"/>
        </w:rPr>
      </w:pPr>
      <w:r w:rsidRPr="00021B0E">
        <w:rPr>
          <w:rFonts w:ascii="Times New Roman" w:eastAsiaTheme="minorEastAsia" w:hAnsi="Times New Roman" w:cs="Times New Roman"/>
          <w:sz w:val="24"/>
          <w:szCs w:val="24"/>
        </w:rPr>
        <w:t>Jadi sampel dalam penelitian in</w:t>
      </w:r>
      <w:r>
        <w:rPr>
          <w:rFonts w:ascii="Times New Roman" w:eastAsiaTheme="minorEastAsia" w:hAnsi="Times New Roman" w:cs="Times New Roman"/>
          <w:sz w:val="24"/>
          <w:szCs w:val="24"/>
        </w:rPr>
        <w:t>i bejumlah 81</w:t>
      </w:r>
      <w:r w:rsidRPr="00021B0E">
        <w:rPr>
          <w:rFonts w:ascii="Times New Roman" w:eastAsiaTheme="minorEastAsia" w:hAnsi="Times New Roman" w:cs="Times New Roman"/>
          <w:sz w:val="24"/>
          <w:szCs w:val="24"/>
        </w:rPr>
        <w:t xml:space="preserve"> orang/responden.</w:t>
      </w:r>
    </w:p>
    <w:p w:rsidR="00750971" w:rsidRPr="00750971" w:rsidRDefault="00750971" w:rsidP="009973D5">
      <w:pPr>
        <w:pStyle w:val="ListParagraph"/>
        <w:spacing w:after="240" w:line="480" w:lineRule="auto"/>
        <w:ind w:left="0"/>
        <w:rPr>
          <w:rFonts w:ascii="Times New Roman" w:eastAsiaTheme="minorEastAsia" w:hAnsi="Times New Roman" w:cs="Times New Roman"/>
          <w:b/>
          <w:sz w:val="24"/>
          <w:szCs w:val="24"/>
        </w:rPr>
      </w:pPr>
      <w:r w:rsidRPr="00750971">
        <w:rPr>
          <w:rFonts w:ascii="Times New Roman" w:eastAsiaTheme="minorEastAsia" w:hAnsi="Times New Roman" w:cs="Times New Roman"/>
          <w:b/>
          <w:sz w:val="24"/>
          <w:szCs w:val="24"/>
        </w:rPr>
        <w:t>Teknik Analisis Data</w:t>
      </w:r>
    </w:p>
    <w:p w:rsidR="00750971" w:rsidRDefault="00750971" w:rsidP="009973D5">
      <w:pPr>
        <w:pStyle w:val="ListParagraph"/>
        <w:spacing w:after="0" w:line="480" w:lineRule="auto"/>
        <w:ind w:left="0" w:right="-6"/>
        <w:jc w:val="both"/>
        <w:rPr>
          <w:rFonts w:ascii="Times New Roman" w:hAnsi="Times New Roman" w:cs="Times New Roman"/>
          <w:sz w:val="24"/>
          <w:szCs w:val="24"/>
        </w:rPr>
      </w:pPr>
      <w:r>
        <w:rPr>
          <w:rFonts w:ascii="Times New Roman" w:hAnsi="Times New Roman" w:cs="Times New Roman"/>
          <w:sz w:val="24"/>
          <w:szCs w:val="24"/>
        </w:rPr>
        <w:t>Data yang diperoleh kemudian dianalisis dengan menggunakan metode analisis regresi berganda.</w:t>
      </w:r>
    </w:p>
    <w:p w:rsidR="009973D5" w:rsidRPr="00A71FB7" w:rsidRDefault="009973D5" w:rsidP="009973D5">
      <w:pPr>
        <w:pStyle w:val="ListParagraph"/>
        <w:spacing w:after="360" w:line="480" w:lineRule="auto"/>
        <w:ind w:left="0" w:right="-6"/>
        <w:jc w:val="both"/>
        <w:rPr>
          <w:rFonts w:ascii="Times New Roman" w:hAnsi="Times New Roman" w:cs="Times New Roman"/>
          <w:sz w:val="24"/>
          <w:szCs w:val="24"/>
          <w:shd w:val="clear" w:color="auto" w:fill="FFFFFF"/>
        </w:rPr>
      </w:pPr>
      <w:r w:rsidRPr="00A71FB7">
        <w:rPr>
          <w:rFonts w:ascii="Times New Roman" w:hAnsi="Times New Roman" w:cs="Times New Roman"/>
          <w:sz w:val="24"/>
          <w:szCs w:val="24"/>
          <w:shd w:val="clear" w:color="auto" w:fill="FFFFFF"/>
        </w:rPr>
        <w:t xml:space="preserve">Uji validitas dilakukan untuk mengukur kecakapan alat dalam mengukur tujuan yang diinginkan, dengan mengevaluasi korelasi antara variabel dan item dalam kuesioner. </w:t>
      </w:r>
      <w:r w:rsidRPr="00A71FB7">
        <w:rPr>
          <w:rFonts w:ascii="Times New Roman" w:hAnsi="Times New Roman" w:cs="Times New Roman"/>
          <w:sz w:val="24"/>
          <w:szCs w:val="24"/>
          <w:shd w:val="clear" w:color="auto" w:fill="FFFFFF"/>
        </w:rPr>
        <w:lastRenderedPageBreak/>
        <w:t>Jika nilai r hitung lebih besar dari r tabel, maka kuesioner dapat dianggap valid untuk analisis. Uji reliabilitas menggunakan cronbach's alpha (a) untuk mengukur keandalan suatu pengukuran. Nilai cronbach's alpha &gt;0,60 menunjukkan keandalan variabel tersebut.</w:t>
      </w:r>
    </w:p>
    <w:p w:rsidR="00A04561" w:rsidRPr="00A71FB7" w:rsidRDefault="00A04561" w:rsidP="009973D5">
      <w:pPr>
        <w:pStyle w:val="ListParagraph"/>
        <w:numPr>
          <w:ilvl w:val="0"/>
          <w:numId w:val="2"/>
        </w:numPr>
        <w:spacing w:after="360" w:line="480" w:lineRule="auto"/>
        <w:ind w:right="-6"/>
        <w:jc w:val="both"/>
        <w:rPr>
          <w:rFonts w:ascii="Times New Roman" w:eastAsiaTheme="minorEastAsia" w:hAnsi="Times New Roman" w:cs="Times New Roman"/>
          <w:b/>
          <w:sz w:val="24"/>
          <w:szCs w:val="24"/>
        </w:rPr>
      </w:pPr>
      <w:r w:rsidRPr="00A71FB7">
        <w:rPr>
          <w:rFonts w:ascii="Times New Roman" w:eastAsiaTheme="minorEastAsia" w:hAnsi="Times New Roman" w:cs="Times New Roman"/>
          <w:b/>
          <w:sz w:val="24"/>
          <w:szCs w:val="24"/>
        </w:rPr>
        <w:t xml:space="preserve">HASIL </w:t>
      </w:r>
      <w:r w:rsidR="009973D5" w:rsidRPr="00A71FB7">
        <w:rPr>
          <w:rFonts w:ascii="Times New Roman" w:eastAsiaTheme="minorEastAsia" w:hAnsi="Times New Roman" w:cs="Times New Roman"/>
          <w:b/>
          <w:sz w:val="24"/>
          <w:szCs w:val="24"/>
        </w:rPr>
        <w:t xml:space="preserve"> </w:t>
      </w:r>
      <w:r w:rsidRPr="00A71FB7">
        <w:rPr>
          <w:rFonts w:ascii="Times New Roman" w:eastAsiaTheme="minorEastAsia" w:hAnsi="Times New Roman" w:cs="Times New Roman"/>
          <w:b/>
          <w:sz w:val="24"/>
          <w:szCs w:val="24"/>
        </w:rPr>
        <w:t>PENELITIAN DAN PEMBAHASAN</w:t>
      </w:r>
    </w:p>
    <w:p w:rsidR="00A04561" w:rsidRPr="00A71FB7" w:rsidRDefault="00A04561" w:rsidP="00A04561">
      <w:pPr>
        <w:pStyle w:val="ListParagraph"/>
        <w:numPr>
          <w:ilvl w:val="0"/>
          <w:numId w:val="8"/>
        </w:numPr>
        <w:spacing w:after="360" w:line="480" w:lineRule="auto"/>
        <w:ind w:left="284" w:hanging="284"/>
        <w:jc w:val="both"/>
        <w:rPr>
          <w:rFonts w:ascii="Times New Roman" w:eastAsiaTheme="minorEastAsia" w:hAnsi="Times New Roman" w:cs="Times New Roman"/>
          <w:b/>
          <w:sz w:val="24"/>
          <w:szCs w:val="24"/>
        </w:rPr>
      </w:pPr>
      <w:r w:rsidRPr="00A71FB7">
        <w:rPr>
          <w:rFonts w:ascii="Times New Roman" w:eastAsiaTheme="minorEastAsia" w:hAnsi="Times New Roman" w:cs="Times New Roman"/>
          <w:b/>
          <w:sz w:val="24"/>
          <w:szCs w:val="24"/>
        </w:rPr>
        <w:t>Karakteristik Responden</w:t>
      </w:r>
    </w:p>
    <w:p w:rsidR="00A04561" w:rsidRPr="00A71FB7" w:rsidRDefault="00A04561" w:rsidP="00A04561">
      <w:pPr>
        <w:pStyle w:val="ListParagraph"/>
        <w:tabs>
          <w:tab w:val="left" w:pos="6946"/>
        </w:tabs>
        <w:ind w:left="0"/>
        <w:jc w:val="center"/>
        <w:rPr>
          <w:rFonts w:ascii="Times New Roman" w:hAnsi="Times New Roman" w:cs="Times New Roman"/>
          <w:b/>
          <w:sz w:val="24"/>
          <w:szCs w:val="24"/>
        </w:rPr>
      </w:pPr>
      <w:r w:rsidRPr="00A71FB7">
        <w:rPr>
          <w:rFonts w:ascii="Times New Roman" w:hAnsi="Times New Roman" w:cs="Times New Roman"/>
          <w:b/>
          <w:sz w:val="24"/>
          <w:szCs w:val="24"/>
        </w:rPr>
        <w:t>Tabel 1</w:t>
      </w:r>
    </w:p>
    <w:p w:rsidR="00A04561" w:rsidRPr="00A71FB7" w:rsidRDefault="00A04561" w:rsidP="00A04561">
      <w:pPr>
        <w:pStyle w:val="ListParagraph"/>
        <w:tabs>
          <w:tab w:val="left" w:pos="6946"/>
        </w:tabs>
        <w:ind w:left="0"/>
        <w:jc w:val="center"/>
        <w:rPr>
          <w:rFonts w:ascii="Times New Roman" w:hAnsi="Times New Roman" w:cs="Times New Roman"/>
          <w:b/>
          <w:sz w:val="24"/>
          <w:szCs w:val="24"/>
        </w:rPr>
      </w:pPr>
      <w:r w:rsidRPr="00A71FB7">
        <w:rPr>
          <w:rFonts w:ascii="Times New Roman" w:hAnsi="Times New Roman" w:cs="Times New Roman"/>
          <w:b/>
          <w:sz w:val="24"/>
          <w:szCs w:val="24"/>
        </w:rPr>
        <w:t>Karakteristik Responden berdasarkan Tingkat Usia</w:t>
      </w:r>
    </w:p>
    <w:tbl>
      <w:tblPr>
        <w:tblStyle w:val="TableGrid"/>
        <w:tblW w:w="0" w:type="auto"/>
        <w:jc w:val="center"/>
        <w:tblLook w:val="04A0" w:firstRow="1" w:lastRow="0" w:firstColumn="1" w:lastColumn="0" w:noHBand="0" w:noVBand="1"/>
      </w:tblPr>
      <w:tblGrid>
        <w:gridCol w:w="1177"/>
        <w:gridCol w:w="861"/>
        <w:gridCol w:w="1127"/>
      </w:tblGrid>
      <w:tr w:rsidR="00A04561" w:rsidRPr="00A71FB7" w:rsidTr="00A04561">
        <w:trPr>
          <w:jc w:val="center"/>
        </w:trPr>
        <w:tc>
          <w:tcPr>
            <w:tcW w:w="0" w:type="auto"/>
          </w:tcPr>
          <w:p w:rsidR="00A04561" w:rsidRPr="00A71FB7" w:rsidRDefault="00A04561" w:rsidP="00FF4C5F">
            <w:pPr>
              <w:pStyle w:val="ListParagraph"/>
              <w:tabs>
                <w:tab w:val="left" w:pos="6946"/>
              </w:tabs>
              <w:ind w:left="0"/>
              <w:jc w:val="center"/>
              <w:rPr>
                <w:rFonts w:ascii="Times New Roman" w:hAnsi="Times New Roman" w:cs="Times New Roman"/>
                <w:b/>
                <w:bCs/>
                <w:sz w:val="20"/>
                <w:szCs w:val="20"/>
              </w:rPr>
            </w:pPr>
            <w:r w:rsidRPr="00A71FB7">
              <w:rPr>
                <w:rFonts w:ascii="Times New Roman" w:hAnsi="Times New Roman" w:cs="Times New Roman"/>
                <w:b/>
                <w:bCs/>
                <w:sz w:val="20"/>
                <w:szCs w:val="20"/>
              </w:rPr>
              <w:t>Usia</w:t>
            </w:r>
          </w:p>
        </w:tc>
        <w:tc>
          <w:tcPr>
            <w:tcW w:w="0" w:type="auto"/>
          </w:tcPr>
          <w:p w:rsidR="00A04561" w:rsidRPr="00A71FB7" w:rsidRDefault="00A04561" w:rsidP="00FF4C5F">
            <w:pPr>
              <w:pStyle w:val="ListParagraph"/>
              <w:tabs>
                <w:tab w:val="left" w:pos="6946"/>
              </w:tabs>
              <w:ind w:left="0"/>
              <w:jc w:val="center"/>
              <w:rPr>
                <w:rFonts w:ascii="Times New Roman" w:hAnsi="Times New Roman" w:cs="Times New Roman"/>
                <w:b/>
                <w:bCs/>
                <w:sz w:val="20"/>
                <w:szCs w:val="20"/>
              </w:rPr>
            </w:pPr>
            <w:r w:rsidRPr="00A71FB7">
              <w:rPr>
                <w:rFonts w:ascii="Times New Roman" w:hAnsi="Times New Roman" w:cs="Times New Roman"/>
                <w:b/>
                <w:bCs/>
                <w:sz w:val="20"/>
                <w:szCs w:val="20"/>
              </w:rPr>
              <w:t>Jumlah</w:t>
            </w:r>
          </w:p>
        </w:tc>
        <w:tc>
          <w:tcPr>
            <w:tcW w:w="0" w:type="auto"/>
          </w:tcPr>
          <w:p w:rsidR="00A04561" w:rsidRPr="00A71FB7" w:rsidRDefault="00A04561" w:rsidP="00FF4C5F">
            <w:pPr>
              <w:pStyle w:val="ListParagraph"/>
              <w:tabs>
                <w:tab w:val="left" w:pos="6946"/>
              </w:tabs>
              <w:ind w:left="0"/>
              <w:jc w:val="center"/>
              <w:rPr>
                <w:rFonts w:ascii="Times New Roman" w:hAnsi="Times New Roman" w:cs="Times New Roman"/>
                <w:b/>
                <w:bCs/>
                <w:sz w:val="20"/>
                <w:szCs w:val="20"/>
              </w:rPr>
            </w:pPr>
            <w:r w:rsidRPr="00A71FB7">
              <w:rPr>
                <w:rFonts w:ascii="Times New Roman" w:hAnsi="Times New Roman" w:cs="Times New Roman"/>
                <w:b/>
                <w:bCs/>
                <w:sz w:val="20"/>
                <w:szCs w:val="20"/>
              </w:rPr>
              <w:t>Presentase</w:t>
            </w:r>
          </w:p>
        </w:tc>
      </w:tr>
      <w:tr w:rsidR="00A04561" w:rsidRPr="00A71FB7" w:rsidTr="00A04561">
        <w:trPr>
          <w:trHeight w:val="388"/>
          <w:jc w:val="center"/>
        </w:trPr>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&lt;20 tahun</w:t>
            </w:r>
          </w:p>
        </w:tc>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3</w:t>
            </w:r>
          </w:p>
        </w:tc>
        <w:tc>
          <w:tcPr>
            <w:tcW w:w="0" w:type="auto"/>
          </w:tcPr>
          <w:p w:rsidR="00A04561" w:rsidRPr="00A71FB7" w:rsidRDefault="00A04561" w:rsidP="00FF4C5F">
            <w:pPr>
              <w:jc w:val="center"/>
              <w:rPr>
                <w:rFonts w:ascii="Times New Roman" w:hAnsi="Times New Roman" w:cs="Times New Roman"/>
                <w:sz w:val="20"/>
                <w:szCs w:val="20"/>
              </w:rPr>
            </w:pPr>
            <w:r w:rsidRPr="00A71FB7">
              <w:rPr>
                <w:rFonts w:ascii="Times New Roman" w:hAnsi="Times New Roman" w:cs="Times New Roman"/>
                <w:sz w:val="20"/>
                <w:szCs w:val="20"/>
              </w:rPr>
              <w:t>4%</w:t>
            </w:r>
          </w:p>
        </w:tc>
      </w:tr>
      <w:tr w:rsidR="00A04561" w:rsidRPr="00A71FB7" w:rsidTr="00A04561">
        <w:trPr>
          <w:trHeight w:val="391"/>
          <w:jc w:val="center"/>
        </w:trPr>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21-30 tahun</w:t>
            </w:r>
          </w:p>
        </w:tc>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42</w:t>
            </w:r>
          </w:p>
        </w:tc>
        <w:tc>
          <w:tcPr>
            <w:tcW w:w="0" w:type="auto"/>
          </w:tcPr>
          <w:p w:rsidR="00A04561" w:rsidRPr="00A71FB7" w:rsidRDefault="00A04561" w:rsidP="00FF4C5F">
            <w:pPr>
              <w:jc w:val="center"/>
              <w:rPr>
                <w:rFonts w:ascii="Times New Roman" w:hAnsi="Times New Roman" w:cs="Times New Roman"/>
                <w:sz w:val="20"/>
                <w:szCs w:val="20"/>
              </w:rPr>
            </w:pPr>
            <w:r w:rsidRPr="00A71FB7">
              <w:rPr>
                <w:rFonts w:ascii="Times New Roman" w:hAnsi="Times New Roman" w:cs="Times New Roman"/>
                <w:sz w:val="20"/>
                <w:szCs w:val="20"/>
              </w:rPr>
              <w:t>52%</w:t>
            </w:r>
          </w:p>
        </w:tc>
      </w:tr>
      <w:tr w:rsidR="00A04561" w:rsidRPr="00A71FB7" w:rsidTr="00A04561">
        <w:trPr>
          <w:trHeight w:val="396"/>
          <w:jc w:val="center"/>
        </w:trPr>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&gt;30tahun</w:t>
            </w:r>
          </w:p>
        </w:tc>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36</w:t>
            </w:r>
          </w:p>
        </w:tc>
        <w:tc>
          <w:tcPr>
            <w:tcW w:w="0" w:type="auto"/>
          </w:tcPr>
          <w:p w:rsidR="00A04561" w:rsidRPr="00A71FB7" w:rsidRDefault="00A04561" w:rsidP="00FF4C5F">
            <w:pPr>
              <w:jc w:val="center"/>
              <w:rPr>
                <w:rFonts w:ascii="Times New Roman" w:hAnsi="Times New Roman" w:cs="Times New Roman"/>
                <w:sz w:val="20"/>
                <w:szCs w:val="20"/>
              </w:rPr>
            </w:pPr>
            <w:r w:rsidRPr="00A71FB7">
              <w:rPr>
                <w:rFonts w:ascii="Times New Roman" w:hAnsi="Times New Roman" w:cs="Times New Roman"/>
                <w:sz w:val="20"/>
                <w:szCs w:val="20"/>
              </w:rPr>
              <w:t>44%</w:t>
            </w:r>
          </w:p>
        </w:tc>
      </w:tr>
      <w:tr w:rsidR="00A04561" w:rsidRPr="00A71FB7" w:rsidTr="00A04561">
        <w:trPr>
          <w:trHeight w:val="385"/>
          <w:jc w:val="center"/>
        </w:trPr>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total</w:t>
            </w:r>
          </w:p>
        </w:tc>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81</w:t>
            </w:r>
          </w:p>
        </w:tc>
        <w:tc>
          <w:tcPr>
            <w:tcW w:w="0" w:type="auto"/>
          </w:tcPr>
          <w:p w:rsidR="00A04561" w:rsidRPr="00A71FB7" w:rsidRDefault="00A04561" w:rsidP="00FF4C5F">
            <w:pPr>
              <w:pStyle w:val="ListParagraph"/>
              <w:tabs>
                <w:tab w:val="left" w:pos="6946"/>
              </w:tabs>
              <w:ind w:left="0"/>
              <w:jc w:val="center"/>
              <w:rPr>
                <w:rFonts w:ascii="Times New Roman" w:hAnsi="Times New Roman" w:cs="Times New Roman"/>
                <w:sz w:val="20"/>
                <w:szCs w:val="20"/>
              </w:rPr>
            </w:pPr>
            <w:r w:rsidRPr="00A71FB7">
              <w:rPr>
                <w:rFonts w:ascii="Times New Roman" w:hAnsi="Times New Roman" w:cs="Times New Roman"/>
                <w:sz w:val="20"/>
                <w:szCs w:val="20"/>
              </w:rPr>
              <w:t>100%</w:t>
            </w:r>
          </w:p>
        </w:tc>
      </w:tr>
    </w:tbl>
    <w:p w:rsidR="00750971" w:rsidRPr="00A71FB7" w:rsidRDefault="00A04561" w:rsidP="00A04561">
      <w:pPr>
        <w:tabs>
          <w:tab w:val="left" w:pos="6946"/>
        </w:tabs>
        <w:spacing w:line="480" w:lineRule="auto"/>
        <w:rPr>
          <w:rFonts w:ascii="Times New Roman" w:hAnsi="Times New Roman" w:cs="Times New Roman"/>
          <w:i/>
        </w:rPr>
      </w:pPr>
      <w:r w:rsidRPr="00A71FB7">
        <w:rPr>
          <w:rFonts w:ascii="Times New Roman" w:hAnsi="Times New Roman" w:cs="Times New Roman"/>
          <w:i/>
        </w:rPr>
        <w:t xml:space="preserve"> Sumber : hasil penelitian olahan</w:t>
      </w:r>
    </w:p>
    <w:p w:rsidR="00A04561" w:rsidRDefault="00A04561" w:rsidP="00A04561">
      <w:pPr>
        <w:pStyle w:val="ListParagraph"/>
        <w:spacing w:line="480" w:lineRule="auto"/>
        <w:ind w:left="0"/>
        <w:jc w:val="both"/>
        <w:rPr>
          <w:rFonts w:ascii="Times New Roman" w:hAnsi="Times New Roman" w:cs="Times New Roman"/>
          <w:sz w:val="24"/>
          <w:szCs w:val="24"/>
        </w:rPr>
      </w:pPr>
      <w:r w:rsidRPr="00A71FB7">
        <w:rPr>
          <w:rFonts w:ascii="Times New Roman" w:hAnsi="Times New Roman" w:cs="Times New Roman"/>
          <w:sz w:val="24"/>
          <w:szCs w:val="24"/>
        </w:rPr>
        <w:t>Berdasarkan table.1 dapat disimpulkan bahwa berdasarkan usia konsumen dominan adalah usia 21-30 tahun yaitu sebanyak 42 orang responden (52%)</w:t>
      </w:r>
    </w:p>
    <w:p w:rsidR="004F4D18" w:rsidRDefault="004F4D18" w:rsidP="00A04561">
      <w:pPr>
        <w:pStyle w:val="ListParagraph"/>
        <w:spacing w:line="480" w:lineRule="auto"/>
        <w:ind w:left="0"/>
        <w:jc w:val="both"/>
        <w:rPr>
          <w:rFonts w:ascii="Times New Roman" w:hAnsi="Times New Roman" w:cs="Times New Roman"/>
          <w:sz w:val="24"/>
          <w:szCs w:val="24"/>
        </w:rPr>
      </w:pPr>
    </w:p>
    <w:p w:rsidR="004F4D18" w:rsidRPr="00A71FB7" w:rsidRDefault="004F4D18" w:rsidP="00A04561">
      <w:pPr>
        <w:pStyle w:val="ListParagraph"/>
        <w:spacing w:line="480" w:lineRule="auto"/>
        <w:ind w:left="0"/>
        <w:jc w:val="both"/>
        <w:rPr>
          <w:rFonts w:ascii="Times New Roman" w:hAnsi="Times New Roman" w:cs="Times New Roman"/>
          <w:sz w:val="24"/>
          <w:szCs w:val="24"/>
        </w:rPr>
      </w:pPr>
    </w:p>
    <w:p w:rsidR="00C3126E" w:rsidRPr="00756FAD" w:rsidRDefault="00C3126E" w:rsidP="00C3126E">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Tabel </w:t>
      </w:r>
      <w:r w:rsidRPr="00756FAD">
        <w:rPr>
          <w:rFonts w:ascii="Times New Roman" w:hAnsi="Times New Roman" w:cs="Times New Roman"/>
          <w:b/>
          <w:sz w:val="24"/>
          <w:szCs w:val="24"/>
        </w:rPr>
        <w:t>2</w:t>
      </w:r>
    </w:p>
    <w:p w:rsidR="00C3126E" w:rsidRPr="00756FAD" w:rsidRDefault="00C3126E" w:rsidP="00C3126E">
      <w:pPr>
        <w:pStyle w:val="ListParagraph"/>
        <w:ind w:left="0"/>
        <w:jc w:val="center"/>
        <w:rPr>
          <w:rFonts w:ascii="Times New Roman" w:hAnsi="Times New Roman" w:cs="Times New Roman"/>
          <w:b/>
          <w:sz w:val="24"/>
          <w:szCs w:val="24"/>
        </w:rPr>
      </w:pPr>
      <w:r w:rsidRPr="00756FAD">
        <w:rPr>
          <w:rFonts w:ascii="Times New Roman" w:hAnsi="Times New Roman" w:cs="Times New Roman"/>
          <w:b/>
          <w:sz w:val="24"/>
          <w:szCs w:val="24"/>
        </w:rPr>
        <w:t>Karakteristik Responden Berdasarkan Tingkat Pendidikan</w:t>
      </w:r>
    </w:p>
    <w:tbl>
      <w:tblPr>
        <w:tblStyle w:val="TableGrid"/>
        <w:tblW w:w="0" w:type="auto"/>
        <w:jc w:val="center"/>
        <w:tblLook w:val="04A0" w:firstRow="1" w:lastRow="0" w:firstColumn="1" w:lastColumn="0" w:noHBand="0" w:noVBand="1"/>
      </w:tblPr>
      <w:tblGrid>
        <w:gridCol w:w="1195"/>
        <w:gridCol w:w="861"/>
        <w:gridCol w:w="1460"/>
      </w:tblGrid>
      <w:tr w:rsidR="00C3126E" w:rsidRPr="00C3126E" w:rsidTr="00C3126E">
        <w:trPr>
          <w:trHeight w:val="403"/>
          <w:jc w:val="center"/>
        </w:trPr>
        <w:tc>
          <w:tcPr>
            <w:tcW w:w="0" w:type="auto"/>
            <w:vAlign w:val="center"/>
          </w:tcPr>
          <w:p w:rsidR="00C3126E" w:rsidRPr="00C3126E" w:rsidRDefault="00C3126E" w:rsidP="00C3126E">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Pendidikan</w:t>
            </w:r>
          </w:p>
        </w:tc>
        <w:tc>
          <w:tcPr>
            <w:tcW w:w="0" w:type="auto"/>
            <w:vAlign w:val="center"/>
          </w:tcPr>
          <w:p w:rsidR="00C3126E" w:rsidRPr="00C3126E" w:rsidRDefault="00C3126E" w:rsidP="00C3126E">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Jumlah</w:t>
            </w:r>
          </w:p>
        </w:tc>
        <w:tc>
          <w:tcPr>
            <w:tcW w:w="0" w:type="auto"/>
            <w:vAlign w:val="center"/>
          </w:tcPr>
          <w:p w:rsidR="00C3126E" w:rsidRPr="00C3126E" w:rsidRDefault="00C3126E" w:rsidP="00C3126E">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Presentase(%)</w:t>
            </w:r>
          </w:p>
        </w:tc>
      </w:tr>
      <w:tr w:rsidR="00C3126E" w:rsidRPr="00C3126E" w:rsidTr="00C3126E">
        <w:trPr>
          <w:trHeight w:val="353"/>
          <w:jc w:val="center"/>
        </w:trPr>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SMA</w:t>
            </w:r>
          </w:p>
        </w:tc>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34</w:t>
            </w:r>
          </w:p>
        </w:tc>
        <w:tc>
          <w:tcPr>
            <w:tcW w:w="0" w:type="auto"/>
            <w:vAlign w:val="center"/>
          </w:tcPr>
          <w:p w:rsidR="00C3126E" w:rsidRPr="00C3126E" w:rsidRDefault="00C3126E" w:rsidP="00C3126E">
            <w:pPr>
              <w:jc w:val="center"/>
              <w:rPr>
                <w:rFonts w:ascii="Times New Roman" w:hAnsi="Times New Roman" w:cs="Times New Roman"/>
                <w:color w:val="000000"/>
                <w:sz w:val="20"/>
                <w:szCs w:val="20"/>
              </w:rPr>
            </w:pPr>
            <w:r w:rsidRPr="00C3126E">
              <w:rPr>
                <w:rFonts w:ascii="Times New Roman" w:hAnsi="Times New Roman" w:cs="Times New Roman"/>
                <w:color w:val="000000"/>
                <w:sz w:val="20"/>
                <w:szCs w:val="20"/>
              </w:rPr>
              <w:t>42%</w:t>
            </w:r>
          </w:p>
        </w:tc>
      </w:tr>
      <w:tr w:rsidR="00C3126E" w:rsidRPr="00C3126E" w:rsidTr="00C3126E">
        <w:trPr>
          <w:trHeight w:val="427"/>
          <w:jc w:val="center"/>
        </w:trPr>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Diploma</w:t>
            </w:r>
          </w:p>
        </w:tc>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9</w:t>
            </w:r>
          </w:p>
        </w:tc>
        <w:tc>
          <w:tcPr>
            <w:tcW w:w="0" w:type="auto"/>
            <w:vAlign w:val="center"/>
          </w:tcPr>
          <w:p w:rsidR="00C3126E" w:rsidRPr="00C3126E" w:rsidRDefault="00C3126E" w:rsidP="00C3126E">
            <w:pPr>
              <w:jc w:val="center"/>
              <w:rPr>
                <w:rFonts w:ascii="Times New Roman" w:hAnsi="Times New Roman" w:cs="Times New Roman"/>
                <w:color w:val="000000"/>
                <w:sz w:val="20"/>
                <w:szCs w:val="20"/>
              </w:rPr>
            </w:pPr>
            <w:r w:rsidRPr="00C3126E">
              <w:rPr>
                <w:rFonts w:ascii="Times New Roman" w:hAnsi="Times New Roman" w:cs="Times New Roman"/>
                <w:color w:val="000000"/>
                <w:sz w:val="20"/>
                <w:szCs w:val="20"/>
              </w:rPr>
              <w:t>11%</w:t>
            </w:r>
          </w:p>
        </w:tc>
      </w:tr>
      <w:tr w:rsidR="00C3126E" w:rsidRPr="00C3126E" w:rsidTr="00C3126E">
        <w:trPr>
          <w:trHeight w:val="392"/>
          <w:jc w:val="center"/>
        </w:trPr>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Strata 1</w:t>
            </w:r>
          </w:p>
        </w:tc>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38</w:t>
            </w:r>
          </w:p>
        </w:tc>
        <w:tc>
          <w:tcPr>
            <w:tcW w:w="0" w:type="auto"/>
            <w:vAlign w:val="center"/>
          </w:tcPr>
          <w:p w:rsidR="00C3126E" w:rsidRPr="00C3126E" w:rsidRDefault="00C3126E" w:rsidP="00C3126E">
            <w:pPr>
              <w:jc w:val="center"/>
              <w:rPr>
                <w:rFonts w:ascii="Times New Roman" w:hAnsi="Times New Roman" w:cs="Times New Roman"/>
                <w:color w:val="000000"/>
                <w:sz w:val="20"/>
                <w:szCs w:val="20"/>
              </w:rPr>
            </w:pPr>
            <w:r w:rsidRPr="00C3126E">
              <w:rPr>
                <w:rFonts w:ascii="Times New Roman" w:hAnsi="Times New Roman" w:cs="Times New Roman"/>
                <w:color w:val="000000"/>
                <w:sz w:val="20"/>
                <w:szCs w:val="20"/>
              </w:rPr>
              <w:t>47%</w:t>
            </w:r>
          </w:p>
        </w:tc>
      </w:tr>
      <w:tr w:rsidR="00C3126E" w:rsidRPr="00C3126E" w:rsidTr="00C3126E">
        <w:trPr>
          <w:trHeight w:val="389"/>
          <w:jc w:val="center"/>
        </w:trPr>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Total</w:t>
            </w:r>
          </w:p>
        </w:tc>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81</w:t>
            </w:r>
          </w:p>
        </w:tc>
        <w:tc>
          <w:tcPr>
            <w:tcW w:w="0" w:type="auto"/>
            <w:vAlign w:val="center"/>
          </w:tcPr>
          <w:p w:rsidR="00C3126E" w:rsidRPr="00C3126E" w:rsidRDefault="00C3126E" w:rsidP="00C3126E">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100%</w:t>
            </w:r>
          </w:p>
        </w:tc>
      </w:tr>
    </w:tbl>
    <w:p w:rsidR="00C3126E" w:rsidRPr="00AB691E" w:rsidRDefault="00C3126E" w:rsidP="00C3126E">
      <w:pPr>
        <w:pStyle w:val="ListParagraph"/>
        <w:spacing w:line="480" w:lineRule="auto"/>
        <w:ind w:left="0"/>
        <w:rPr>
          <w:rFonts w:ascii="Times New Roman" w:hAnsi="Times New Roman" w:cs="Times New Roman"/>
          <w:i/>
        </w:rPr>
      </w:pPr>
      <w:r w:rsidRPr="00AB691E">
        <w:rPr>
          <w:rFonts w:ascii="Times New Roman" w:hAnsi="Times New Roman" w:cs="Times New Roman"/>
          <w:i/>
        </w:rPr>
        <w:t>Sumber : Hasil Penelitian olahan</w:t>
      </w:r>
    </w:p>
    <w:p w:rsidR="00C3126E" w:rsidRDefault="00C3126E" w:rsidP="00C3126E">
      <w:pPr>
        <w:pStyle w:val="ListParagraph"/>
        <w:spacing w:after="240" w:line="480" w:lineRule="auto"/>
        <w:ind w:left="142" w:firstLine="284"/>
        <w:jc w:val="both"/>
        <w:rPr>
          <w:rFonts w:ascii="Times New Roman" w:hAnsi="Times New Roman" w:cs="Times New Roman"/>
          <w:sz w:val="24"/>
          <w:szCs w:val="24"/>
        </w:rPr>
      </w:pPr>
      <w:r>
        <w:rPr>
          <w:rFonts w:ascii="Times New Roman" w:hAnsi="Times New Roman" w:cs="Times New Roman"/>
          <w:sz w:val="24"/>
          <w:szCs w:val="24"/>
        </w:rPr>
        <w:t>Pada tabel 2 menunjukan bahwa mayoritas pendidikan terakhir responden adalah Strata 1 dengan presentase 47% diploma dengan 11%,dan sma dengan presentase 42%.</w:t>
      </w:r>
    </w:p>
    <w:p w:rsidR="00C3126E" w:rsidRPr="00C3126E" w:rsidRDefault="00C3126E" w:rsidP="00116C5A">
      <w:pPr>
        <w:pStyle w:val="ListParagraph"/>
        <w:numPr>
          <w:ilvl w:val="0"/>
          <w:numId w:val="8"/>
        </w:numPr>
        <w:spacing w:after="240" w:line="480" w:lineRule="auto"/>
        <w:ind w:left="284" w:hanging="284"/>
        <w:jc w:val="both"/>
        <w:rPr>
          <w:rFonts w:ascii="Times New Roman" w:hAnsi="Times New Roman" w:cs="Times New Roman"/>
          <w:b/>
          <w:sz w:val="24"/>
          <w:szCs w:val="24"/>
        </w:rPr>
      </w:pPr>
      <w:r w:rsidRPr="00C3126E">
        <w:rPr>
          <w:rFonts w:ascii="Times New Roman" w:hAnsi="Times New Roman" w:cs="Times New Roman"/>
          <w:b/>
          <w:sz w:val="24"/>
          <w:szCs w:val="24"/>
        </w:rPr>
        <w:t>Uji Validitas</w:t>
      </w:r>
    </w:p>
    <w:p w:rsidR="009973D5" w:rsidRDefault="009973D5" w:rsidP="009973D5">
      <w:pPr>
        <w:pStyle w:val="ListParagraph"/>
        <w:spacing w:line="480" w:lineRule="auto"/>
        <w:ind w:left="0"/>
        <w:jc w:val="both"/>
        <w:rPr>
          <w:rFonts w:ascii="Times New Roman" w:hAnsi="Times New Roman" w:cs="Times New Roman"/>
          <w:sz w:val="24"/>
          <w:szCs w:val="24"/>
          <w:shd w:val="clear" w:color="auto" w:fill="FFFFFF"/>
        </w:rPr>
      </w:pPr>
      <w:r w:rsidRPr="009973D5">
        <w:rPr>
          <w:rFonts w:ascii="Times New Roman" w:hAnsi="Times New Roman" w:cs="Times New Roman"/>
          <w:sz w:val="24"/>
          <w:szCs w:val="24"/>
          <w:shd w:val="clear" w:color="auto" w:fill="FFFFFF"/>
        </w:rPr>
        <w:t xml:space="preserve">Dalam penelitian ini, uji validitas dilakukan dengan cara mengirimkan kuesioner kepada 81 responden yang dipilih secara acak berdasarkan metode Strafies random sampling. Dari tabel data 3.3, responden terbagi menjadi 20 orang di bulan September, 17 orang di bulan September, 18 orang di bulan Oktober, dan 25 orang di bulan November. Pengujian dilakukan dengan menggunakan teknik Corelation </w:t>
      </w:r>
      <w:r w:rsidRPr="009973D5">
        <w:rPr>
          <w:rFonts w:ascii="Times New Roman" w:hAnsi="Times New Roman" w:cs="Times New Roman"/>
          <w:sz w:val="24"/>
          <w:szCs w:val="24"/>
          <w:shd w:val="clear" w:color="auto" w:fill="FFFFFF"/>
        </w:rPr>
        <w:lastRenderedPageBreak/>
        <w:t>Person di SPSS 22, dengan N=81 dan R-table=79 (tingkat Kepercayaan 5%) = 0.218. Hasilnya menunjukkan bahwa instrumen yang digunakan dalam penelitian ini ditemukan valid berdasarkan uji validitas menggunakan Corelation Pearson.</w:t>
      </w:r>
    </w:p>
    <w:p w:rsidR="009973D5" w:rsidRDefault="009973D5" w:rsidP="009973D5">
      <w:pPr>
        <w:pStyle w:val="ListParagraph"/>
        <w:spacing w:line="480" w:lineRule="auto"/>
        <w:ind w:left="0"/>
        <w:jc w:val="both"/>
        <w:rPr>
          <w:rFonts w:ascii="Times New Roman" w:hAnsi="Times New Roman" w:cs="Times New Roman"/>
          <w:sz w:val="24"/>
          <w:szCs w:val="24"/>
          <w:shd w:val="clear" w:color="auto" w:fill="FFFFFF"/>
        </w:rPr>
      </w:pPr>
    </w:p>
    <w:p w:rsidR="00C3126E" w:rsidRPr="00756FAD" w:rsidRDefault="00C3126E" w:rsidP="009973D5">
      <w:pPr>
        <w:pStyle w:val="ListParagraph"/>
        <w:spacing w:line="480" w:lineRule="auto"/>
        <w:ind w:left="0"/>
        <w:jc w:val="center"/>
        <w:rPr>
          <w:rFonts w:ascii="Times New Roman" w:hAnsi="Times New Roman" w:cs="Times New Roman"/>
          <w:b/>
          <w:sz w:val="24"/>
          <w:szCs w:val="24"/>
        </w:rPr>
      </w:pPr>
      <w:r>
        <w:rPr>
          <w:rFonts w:ascii="Times New Roman" w:hAnsi="Times New Roman" w:cs="Times New Roman"/>
          <w:b/>
          <w:sz w:val="24"/>
          <w:szCs w:val="24"/>
        </w:rPr>
        <w:t xml:space="preserve">Table </w:t>
      </w:r>
      <w:r w:rsidRPr="00756FAD">
        <w:rPr>
          <w:rFonts w:ascii="Times New Roman" w:hAnsi="Times New Roman" w:cs="Times New Roman"/>
          <w:b/>
          <w:sz w:val="24"/>
          <w:szCs w:val="24"/>
        </w:rPr>
        <w:t>3</w:t>
      </w:r>
    </w:p>
    <w:p w:rsidR="00C3126E" w:rsidRDefault="00C3126E" w:rsidP="00C3126E">
      <w:pPr>
        <w:pStyle w:val="ListParagraph"/>
        <w:ind w:left="426"/>
        <w:jc w:val="center"/>
        <w:rPr>
          <w:rFonts w:ascii="Times New Roman" w:hAnsi="Times New Roman" w:cs="Times New Roman"/>
          <w:sz w:val="24"/>
          <w:szCs w:val="24"/>
        </w:rPr>
      </w:pPr>
      <w:r w:rsidRPr="00756FAD">
        <w:rPr>
          <w:rFonts w:ascii="Times New Roman" w:hAnsi="Times New Roman" w:cs="Times New Roman"/>
          <w:b/>
          <w:sz w:val="24"/>
          <w:szCs w:val="24"/>
        </w:rPr>
        <w:t>Hasil Uji Trend Fashion (X1)</w:t>
      </w:r>
    </w:p>
    <w:tbl>
      <w:tblPr>
        <w:tblStyle w:val="TableGrid"/>
        <w:tblW w:w="5000" w:type="pct"/>
        <w:tblLook w:val="04A0" w:firstRow="1" w:lastRow="0" w:firstColumn="1" w:lastColumn="0" w:noHBand="0" w:noVBand="1"/>
      </w:tblPr>
      <w:tblGrid>
        <w:gridCol w:w="505"/>
        <w:gridCol w:w="1269"/>
        <w:gridCol w:w="825"/>
        <w:gridCol w:w="715"/>
        <w:gridCol w:w="1291"/>
      </w:tblGrid>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No</w:t>
            </w:r>
          </w:p>
        </w:tc>
        <w:tc>
          <w:tcPr>
            <w:tcW w:w="1378" w:type="pct"/>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Pernyataan</w:t>
            </w:r>
          </w:p>
        </w:tc>
        <w:tc>
          <w:tcPr>
            <w:tcW w:w="896" w:type="pct"/>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R-hitung</w:t>
            </w:r>
          </w:p>
        </w:tc>
        <w:tc>
          <w:tcPr>
            <w:tcW w:w="776" w:type="pct"/>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R-table</w:t>
            </w:r>
          </w:p>
        </w:tc>
        <w:tc>
          <w:tcPr>
            <w:tcW w:w="1402" w:type="pct"/>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Keterangan</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1</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TF1</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0,479</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2</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TF2</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0,582</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3</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TF3</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0,481</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4</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TF4</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0,660</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5</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TF5</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0,722</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6</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TF6</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0,575</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7</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TF7</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0,656</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8</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TF8</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0,728</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9</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TF9</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0,494</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10</w:t>
            </w:r>
          </w:p>
        </w:tc>
        <w:tc>
          <w:tcPr>
            <w:tcW w:w="1378"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TF10</w:t>
            </w:r>
          </w:p>
        </w:tc>
        <w:tc>
          <w:tcPr>
            <w:tcW w:w="896" w:type="pct"/>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0,615</w:t>
            </w:r>
          </w:p>
        </w:tc>
        <w:tc>
          <w:tcPr>
            <w:tcW w:w="776"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bl>
    <w:p w:rsidR="00C3126E" w:rsidRPr="00C3126E" w:rsidRDefault="00C3126E" w:rsidP="00C3126E">
      <w:pPr>
        <w:spacing w:line="480" w:lineRule="auto"/>
        <w:rPr>
          <w:rFonts w:ascii="Times New Roman" w:hAnsi="Times New Roman" w:cs="Times New Roman"/>
          <w:i/>
        </w:rPr>
      </w:pPr>
      <w:r>
        <w:rPr>
          <w:rFonts w:ascii="Times New Roman" w:hAnsi="Times New Roman" w:cs="Times New Roman"/>
        </w:rPr>
        <w:t xml:space="preserve">    </w:t>
      </w:r>
      <w:r w:rsidRPr="00AB691E">
        <w:rPr>
          <w:rFonts w:ascii="Times New Roman" w:hAnsi="Times New Roman" w:cs="Times New Roman"/>
        </w:rPr>
        <w:t xml:space="preserve"> </w:t>
      </w:r>
      <w:r w:rsidRPr="00AB691E">
        <w:rPr>
          <w:rFonts w:ascii="Times New Roman" w:hAnsi="Times New Roman" w:cs="Times New Roman"/>
          <w:i/>
        </w:rPr>
        <w:t>Sumber: pengelohan data SPSS versi 22</w:t>
      </w:r>
    </w:p>
    <w:p w:rsidR="00C3126E" w:rsidRPr="00756FAD" w:rsidRDefault="00C3126E" w:rsidP="00C3126E">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t xml:space="preserve">Table </w:t>
      </w:r>
      <w:r w:rsidRPr="00756FAD">
        <w:rPr>
          <w:rFonts w:ascii="Times New Roman" w:hAnsi="Times New Roman" w:cs="Times New Roman"/>
          <w:b/>
          <w:sz w:val="24"/>
          <w:szCs w:val="24"/>
        </w:rPr>
        <w:t>4</w:t>
      </w:r>
    </w:p>
    <w:p w:rsidR="00C3126E" w:rsidRPr="00756FAD" w:rsidRDefault="00C3126E" w:rsidP="00C3126E">
      <w:pPr>
        <w:pStyle w:val="ListParagraph"/>
        <w:ind w:left="426"/>
        <w:jc w:val="center"/>
        <w:rPr>
          <w:rFonts w:ascii="Times New Roman" w:hAnsi="Times New Roman" w:cs="Times New Roman"/>
          <w:b/>
          <w:sz w:val="24"/>
          <w:szCs w:val="24"/>
        </w:rPr>
      </w:pPr>
      <w:r w:rsidRPr="00756FAD">
        <w:rPr>
          <w:rFonts w:ascii="Times New Roman" w:hAnsi="Times New Roman" w:cs="Times New Roman"/>
          <w:b/>
          <w:sz w:val="24"/>
          <w:szCs w:val="24"/>
        </w:rPr>
        <w:t>Hasil Uji Promosi (X</w:t>
      </w:r>
      <w:r w:rsidRPr="00756FAD">
        <w:rPr>
          <w:rFonts w:ascii="Times New Roman" w:hAnsi="Times New Roman" w:cs="Times New Roman"/>
          <w:b/>
          <w:sz w:val="16"/>
          <w:szCs w:val="16"/>
        </w:rPr>
        <w:t>2</w:t>
      </w:r>
      <w:r w:rsidRPr="00756FAD">
        <w:rPr>
          <w:rFonts w:ascii="Times New Roman" w:hAnsi="Times New Roman" w:cs="Times New Roman"/>
          <w:b/>
          <w:sz w:val="24"/>
          <w:szCs w:val="24"/>
        </w:rPr>
        <w:t>)</w:t>
      </w:r>
    </w:p>
    <w:tbl>
      <w:tblPr>
        <w:tblStyle w:val="TableGrid"/>
        <w:tblW w:w="5000" w:type="pct"/>
        <w:tblLook w:val="04A0" w:firstRow="1" w:lastRow="0" w:firstColumn="1" w:lastColumn="0" w:noHBand="0" w:noVBand="1"/>
      </w:tblPr>
      <w:tblGrid>
        <w:gridCol w:w="505"/>
        <w:gridCol w:w="1269"/>
        <w:gridCol w:w="825"/>
        <w:gridCol w:w="715"/>
        <w:gridCol w:w="1291"/>
      </w:tblGrid>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b/>
                <w:bCs/>
                <w:sz w:val="18"/>
                <w:szCs w:val="18"/>
              </w:rPr>
            </w:pPr>
            <w:r w:rsidRPr="00C3126E">
              <w:rPr>
                <w:rFonts w:ascii="Times New Roman" w:hAnsi="Times New Roman" w:cs="Times New Roman"/>
                <w:b/>
                <w:bCs/>
                <w:sz w:val="18"/>
                <w:szCs w:val="18"/>
              </w:rPr>
              <w:t>No</w:t>
            </w:r>
          </w:p>
        </w:tc>
        <w:tc>
          <w:tcPr>
            <w:tcW w:w="1378" w:type="pct"/>
            <w:vAlign w:val="center"/>
          </w:tcPr>
          <w:p w:rsidR="00C3126E" w:rsidRPr="00C3126E" w:rsidRDefault="00C3126E" w:rsidP="00FF4C5F">
            <w:pPr>
              <w:pStyle w:val="ListParagraph"/>
              <w:ind w:left="0"/>
              <w:jc w:val="center"/>
              <w:rPr>
                <w:rFonts w:ascii="Times New Roman" w:hAnsi="Times New Roman" w:cs="Times New Roman"/>
                <w:b/>
                <w:bCs/>
                <w:sz w:val="18"/>
                <w:szCs w:val="18"/>
              </w:rPr>
            </w:pPr>
            <w:r w:rsidRPr="00C3126E">
              <w:rPr>
                <w:rFonts w:ascii="Times New Roman" w:hAnsi="Times New Roman" w:cs="Times New Roman"/>
                <w:b/>
                <w:bCs/>
                <w:sz w:val="18"/>
                <w:szCs w:val="18"/>
              </w:rPr>
              <w:t>Pernyataan</w:t>
            </w:r>
          </w:p>
        </w:tc>
        <w:tc>
          <w:tcPr>
            <w:tcW w:w="896" w:type="pct"/>
            <w:vAlign w:val="center"/>
          </w:tcPr>
          <w:p w:rsidR="00C3126E" w:rsidRPr="00C3126E" w:rsidRDefault="00C3126E" w:rsidP="00FF4C5F">
            <w:pPr>
              <w:pStyle w:val="ListParagraph"/>
              <w:ind w:left="0"/>
              <w:jc w:val="center"/>
              <w:rPr>
                <w:rFonts w:ascii="Times New Roman" w:hAnsi="Times New Roman" w:cs="Times New Roman"/>
                <w:b/>
                <w:bCs/>
                <w:sz w:val="18"/>
                <w:szCs w:val="18"/>
              </w:rPr>
            </w:pPr>
            <w:r w:rsidRPr="00C3126E">
              <w:rPr>
                <w:rFonts w:ascii="Times New Roman" w:hAnsi="Times New Roman" w:cs="Times New Roman"/>
                <w:b/>
                <w:bCs/>
                <w:sz w:val="18"/>
                <w:szCs w:val="18"/>
              </w:rPr>
              <w:t>R-hitung</w:t>
            </w:r>
          </w:p>
        </w:tc>
        <w:tc>
          <w:tcPr>
            <w:tcW w:w="776" w:type="pct"/>
            <w:vAlign w:val="center"/>
          </w:tcPr>
          <w:p w:rsidR="00C3126E" w:rsidRPr="00C3126E" w:rsidRDefault="00C3126E" w:rsidP="00FF4C5F">
            <w:pPr>
              <w:pStyle w:val="ListParagraph"/>
              <w:ind w:left="0"/>
              <w:jc w:val="center"/>
              <w:rPr>
                <w:rFonts w:ascii="Times New Roman" w:hAnsi="Times New Roman" w:cs="Times New Roman"/>
                <w:b/>
                <w:bCs/>
                <w:sz w:val="18"/>
                <w:szCs w:val="18"/>
              </w:rPr>
            </w:pPr>
            <w:r w:rsidRPr="00C3126E">
              <w:rPr>
                <w:rFonts w:ascii="Times New Roman" w:hAnsi="Times New Roman" w:cs="Times New Roman"/>
                <w:b/>
                <w:bCs/>
                <w:sz w:val="18"/>
                <w:szCs w:val="18"/>
              </w:rPr>
              <w:t>R-table</w:t>
            </w:r>
          </w:p>
        </w:tc>
        <w:tc>
          <w:tcPr>
            <w:tcW w:w="1402" w:type="pct"/>
            <w:vAlign w:val="center"/>
          </w:tcPr>
          <w:p w:rsidR="00C3126E" w:rsidRPr="00C3126E" w:rsidRDefault="00C3126E" w:rsidP="00FF4C5F">
            <w:pPr>
              <w:pStyle w:val="ListParagraph"/>
              <w:ind w:left="0"/>
              <w:jc w:val="center"/>
              <w:rPr>
                <w:rFonts w:ascii="Times New Roman" w:hAnsi="Times New Roman" w:cs="Times New Roman"/>
                <w:b/>
                <w:bCs/>
                <w:sz w:val="18"/>
                <w:szCs w:val="18"/>
              </w:rPr>
            </w:pPr>
            <w:r w:rsidRPr="00C3126E">
              <w:rPr>
                <w:rFonts w:ascii="Times New Roman" w:hAnsi="Times New Roman" w:cs="Times New Roman"/>
                <w:b/>
                <w:bCs/>
                <w:sz w:val="18"/>
                <w:szCs w:val="18"/>
              </w:rPr>
              <w:t>Keterangan</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1</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P1</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0,576</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2</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P2</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0,711</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3</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P3</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0,599</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4</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P4</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0,456</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5</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P5</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0,643</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6</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P6</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0,628</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7</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P7</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0,490</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8</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P8</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0,388</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rPr>
          <w:trHeight w:val="70"/>
        </w:trPr>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9</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P9</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0,447</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r w:rsidR="00C3126E" w:rsidRPr="00C3126E" w:rsidTr="00C3126E">
        <w:trPr>
          <w:trHeight w:val="120"/>
        </w:trPr>
        <w:tc>
          <w:tcPr>
            <w:tcW w:w="54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10</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P10</w:t>
            </w:r>
          </w:p>
        </w:tc>
        <w:tc>
          <w:tcPr>
            <w:tcW w:w="896" w:type="pct"/>
            <w:vAlign w:val="center"/>
          </w:tcPr>
          <w:p w:rsidR="00C3126E" w:rsidRPr="00C3126E" w:rsidRDefault="00C3126E" w:rsidP="00FF4C5F">
            <w:pPr>
              <w:jc w:val="center"/>
              <w:rPr>
                <w:rFonts w:ascii="Times New Roman" w:hAnsi="Times New Roman" w:cs="Times New Roman"/>
                <w:sz w:val="18"/>
                <w:szCs w:val="18"/>
              </w:rPr>
            </w:pPr>
            <w:r w:rsidRPr="00C3126E">
              <w:rPr>
                <w:rFonts w:ascii="Times New Roman" w:hAnsi="Times New Roman" w:cs="Times New Roman"/>
                <w:sz w:val="18"/>
                <w:szCs w:val="18"/>
              </w:rPr>
              <w:t>0,435</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18"/>
                <w:szCs w:val="18"/>
              </w:rPr>
            </w:pPr>
            <w:r w:rsidRPr="00C3126E">
              <w:rPr>
                <w:rFonts w:ascii="Times New Roman" w:hAnsi="Times New Roman" w:cs="Times New Roman"/>
                <w:sz w:val="18"/>
                <w:szCs w:val="18"/>
              </w:rPr>
              <w:t>Valid</w:t>
            </w:r>
          </w:p>
        </w:tc>
      </w:tr>
    </w:tbl>
    <w:p w:rsidR="00C3126E" w:rsidRPr="00AB691E" w:rsidRDefault="00C3126E" w:rsidP="00C3126E">
      <w:pPr>
        <w:pStyle w:val="ListParagraph"/>
        <w:spacing w:line="480" w:lineRule="auto"/>
        <w:ind w:left="142"/>
        <w:rPr>
          <w:rFonts w:ascii="Times New Roman" w:hAnsi="Times New Roman" w:cs="Times New Roman"/>
          <w:i/>
        </w:rPr>
      </w:pPr>
      <w:r>
        <w:rPr>
          <w:rFonts w:ascii="Times New Roman" w:hAnsi="Times New Roman" w:cs="Times New Roman"/>
          <w:i/>
        </w:rPr>
        <w:t xml:space="preserve">   </w:t>
      </w:r>
      <w:r w:rsidRPr="00AB691E">
        <w:rPr>
          <w:rFonts w:ascii="Times New Roman" w:hAnsi="Times New Roman" w:cs="Times New Roman"/>
          <w:i/>
        </w:rPr>
        <w:t xml:space="preserve"> Sumber: pengelolahan data SPSS versi 22</w:t>
      </w:r>
    </w:p>
    <w:p w:rsidR="004F4D18" w:rsidRDefault="004F4D18" w:rsidP="00C3126E">
      <w:pPr>
        <w:pStyle w:val="ListParagraph"/>
        <w:ind w:left="426"/>
        <w:jc w:val="center"/>
        <w:rPr>
          <w:rFonts w:ascii="Times New Roman" w:hAnsi="Times New Roman" w:cs="Times New Roman"/>
          <w:b/>
          <w:sz w:val="24"/>
          <w:szCs w:val="24"/>
        </w:rPr>
      </w:pPr>
    </w:p>
    <w:p w:rsidR="00C3126E" w:rsidRPr="00756FAD" w:rsidRDefault="00C3126E" w:rsidP="00C3126E">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Table </w:t>
      </w:r>
      <w:r w:rsidRPr="00756FAD">
        <w:rPr>
          <w:rFonts w:ascii="Times New Roman" w:hAnsi="Times New Roman" w:cs="Times New Roman"/>
          <w:b/>
          <w:sz w:val="24"/>
          <w:szCs w:val="24"/>
        </w:rPr>
        <w:t>5</w:t>
      </w:r>
    </w:p>
    <w:p w:rsidR="00C3126E" w:rsidRPr="00756FAD" w:rsidRDefault="00C3126E" w:rsidP="00C3126E">
      <w:pPr>
        <w:pStyle w:val="ListParagraph"/>
        <w:ind w:left="426"/>
        <w:jc w:val="center"/>
        <w:rPr>
          <w:rFonts w:ascii="Times New Roman" w:hAnsi="Times New Roman" w:cs="Times New Roman"/>
          <w:b/>
          <w:sz w:val="24"/>
          <w:szCs w:val="24"/>
        </w:rPr>
      </w:pPr>
      <w:r w:rsidRPr="00756FAD">
        <w:rPr>
          <w:rFonts w:ascii="Times New Roman" w:hAnsi="Times New Roman" w:cs="Times New Roman"/>
          <w:b/>
          <w:sz w:val="24"/>
          <w:szCs w:val="24"/>
        </w:rPr>
        <w:t xml:space="preserve">Hasil Uji </w:t>
      </w:r>
      <w:r w:rsidRPr="00756FAD">
        <w:rPr>
          <w:rFonts w:ascii="Times New Roman" w:hAnsi="Times New Roman" w:cs="Times New Roman"/>
          <w:b/>
          <w:sz w:val="24"/>
          <w:szCs w:val="24"/>
        </w:rPr>
        <w:tab/>
        <w:t>Harga (X3)</w:t>
      </w:r>
    </w:p>
    <w:tbl>
      <w:tblPr>
        <w:tblStyle w:val="TableGrid"/>
        <w:tblW w:w="5000" w:type="pct"/>
        <w:tblLook w:val="04A0" w:firstRow="1" w:lastRow="0" w:firstColumn="1" w:lastColumn="0" w:noHBand="0" w:noVBand="1"/>
      </w:tblPr>
      <w:tblGrid>
        <w:gridCol w:w="505"/>
        <w:gridCol w:w="1269"/>
        <w:gridCol w:w="825"/>
        <w:gridCol w:w="715"/>
        <w:gridCol w:w="1291"/>
      </w:tblGrid>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No</w:t>
            </w:r>
          </w:p>
        </w:tc>
        <w:tc>
          <w:tcPr>
            <w:tcW w:w="1378" w:type="pct"/>
            <w:vAlign w:val="center"/>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Pernyataan</w:t>
            </w:r>
          </w:p>
        </w:tc>
        <w:tc>
          <w:tcPr>
            <w:tcW w:w="896" w:type="pct"/>
            <w:vAlign w:val="center"/>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R-hitung</w:t>
            </w:r>
          </w:p>
        </w:tc>
        <w:tc>
          <w:tcPr>
            <w:tcW w:w="776" w:type="pct"/>
            <w:vAlign w:val="center"/>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R-table</w:t>
            </w:r>
          </w:p>
        </w:tc>
        <w:tc>
          <w:tcPr>
            <w:tcW w:w="1402" w:type="pct"/>
            <w:vAlign w:val="center"/>
          </w:tcPr>
          <w:p w:rsidR="00C3126E" w:rsidRPr="00C3126E" w:rsidRDefault="00C3126E" w:rsidP="00FF4C5F">
            <w:pPr>
              <w:pStyle w:val="ListParagraph"/>
              <w:ind w:left="0"/>
              <w:jc w:val="center"/>
              <w:rPr>
                <w:rFonts w:ascii="Times New Roman" w:hAnsi="Times New Roman" w:cs="Times New Roman"/>
                <w:b/>
                <w:bCs/>
                <w:sz w:val="20"/>
                <w:szCs w:val="20"/>
              </w:rPr>
            </w:pPr>
            <w:r w:rsidRPr="00C3126E">
              <w:rPr>
                <w:rFonts w:ascii="Times New Roman" w:hAnsi="Times New Roman" w:cs="Times New Roman"/>
                <w:b/>
                <w:bCs/>
                <w:sz w:val="20"/>
                <w:szCs w:val="20"/>
              </w:rPr>
              <w:t>Keterangan</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1</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H1</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0,487</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2</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H2</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0,544</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3</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H3</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0,555</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4</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H4</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0,499</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5</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H5</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0,454</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6</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H6</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0,403</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7</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H7</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0,510</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8</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H8</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0,468</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9</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H9</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0,415</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r w:rsidR="00C3126E" w:rsidRPr="00C3126E" w:rsidTr="00C3126E">
        <w:trPr>
          <w:trHeight w:val="334"/>
        </w:trPr>
        <w:tc>
          <w:tcPr>
            <w:tcW w:w="54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10</w:t>
            </w:r>
          </w:p>
        </w:tc>
        <w:tc>
          <w:tcPr>
            <w:tcW w:w="1378"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H10</w:t>
            </w:r>
          </w:p>
        </w:tc>
        <w:tc>
          <w:tcPr>
            <w:tcW w:w="896" w:type="pct"/>
            <w:vAlign w:val="center"/>
          </w:tcPr>
          <w:p w:rsidR="00C3126E" w:rsidRPr="00C3126E" w:rsidRDefault="00C3126E" w:rsidP="00FF4C5F">
            <w:pPr>
              <w:jc w:val="center"/>
              <w:rPr>
                <w:rFonts w:ascii="Times New Roman" w:hAnsi="Times New Roman" w:cs="Times New Roman"/>
                <w:sz w:val="20"/>
                <w:szCs w:val="20"/>
              </w:rPr>
            </w:pPr>
            <w:r w:rsidRPr="00C3126E">
              <w:rPr>
                <w:rFonts w:ascii="Times New Roman" w:hAnsi="Times New Roman" w:cs="Times New Roman"/>
                <w:sz w:val="20"/>
                <w:szCs w:val="20"/>
              </w:rPr>
              <w:t>0,413</w:t>
            </w:r>
          </w:p>
        </w:tc>
        <w:tc>
          <w:tcPr>
            <w:tcW w:w="776"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0,218</w:t>
            </w:r>
          </w:p>
        </w:tc>
        <w:tc>
          <w:tcPr>
            <w:tcW w:w="1402" w:type="pct"/>
            <w:vAlign w:val="center"/>
          </w:tcPr>
          <w:p w:rsidR="00C3126E" w:rsidRPr="00C3126E" w:rsidRDefault="00C3126E" w:rsidP="00FF4C5F">
            <w:pPr>
              <w:pStyle w:val="ListParagraph"/>
              <w:ind w:left="0"/>
              <w:jc w:val="center"/>
              <w:rPr>
                <w:rFonts w:ascii="Times New Roman" w:hAnsi="Times New Roman" w:cs="Times New Roman"/>
                <w:sz w:val="20"/>
                <w:szCs w:val="20"/>
              </w:rPr>
            </w:pPr>
            <w:r w:rsidRPr="00C3126E">
              <w:rPr>
                <w:rFonts w:ascii="Times New Roman" w:hAnsi="Times New Roman" w:cs="Times New Roman"/>
                <w:sz w:val="20"/>
                <w:szCs w:val="20"/>
              </w:rPr>
              <w:t>Valid</w:t>
            </w:r>
          </w:p>
        </w:tc>
      </w:tr>
    </w:tbl>
    <w:p w:rsidR="00C3126E" w:rsidRDefault="00C3126E" w:rsidP="00C3126E">
      <w:pPr>
        <w:pStyle w:val="ListParagraph"/>
        <w:spacing w:line="480" w:lineRule="auto"/>
        <w:ind w:left="142"/>
        <w:rPr>
          <w:rFonts w:ascii="Times New Roman" w:hAnsi="Times New Roman" w:cs="Times New Roman"/>
          <w:i/>
        </w:rPr>
      </w:pPr>
      <w:r>
        <w:rPr>
          <w:rFonts w:ascii="Times New Roman" w:hAnsi="Times New Roman" w:cs="Times New Roman"/>
          <w:sz w:val="24"/>
          <w:szCs w:val="24"/>
        </w:rPr>
        <w:t xml:space="preserve">    </w:t>
      </w:r>
      <w:r w:rsidRPr="00AB691E">
        <w:rPr>
          <w:rFonts w:ascii="Times New Roman" w:hAnsi="Times New Roman" w:cs="Times New Roman"/>
          <w:i/>
        </w:rPr>
        <w:t>Sumber: pengelolahan data SPSS versi 22</w:t>
      </w:r>
    </w:p>
    <w:p w:rsidR="00D25589" w:rsidRDefault="009973D5" w:rsidP="004B7E66">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Berdasarkan table 3,4 dan 5 diatas diperoleh nilai r hitung setiap butir pernyataan pada variabel Trend Fashion, promosi, harga dan keputusan Pembelian &gt; r table =0,218 dengan demikian dapat dijelaskan bahwa semua butir pernyataan tersebut valid. Artinya semua butir pernyataan untuk disebarkan ke 81 resonden sesuai dengan jumlah sampel yang telah ditentukan pada penelitian ini</w:t>
      </w:r>
    </w:p>
    <w:p w:rsidR="004B7E66" w:rsidRPr="00116C5A" w:rsidRDefault="004B7E66" w:rsidP="00116C5A">
      <w:pPr>
        <w:pStyle w:val="ListParagraph"/>
        <w:numPr>
          <w:ilvl w:val="0"/>
          <w:numId w:val="8"/>
        </w:numPr>
        <w:spacing w:line="480" w:lineRule="auto"/>
        <w:ind w:left="284" w:hanging="284"/>
        <w:jc w:val="both"/>
        <w:rPr>
          <w:rFonts w:ascii="Times New Roman" w:hAnsi="Times New Roman" w:cs="Times New Roman"/>
          <w:b/>
        </w:rPr>
      </w:pPr>
      <w:r w:rsidRPr="00116C5A">
        <w:rPr>
          <w:rFonts w:ascii="Times New Roman" w:hAnsi="Times New Roman" w:cs="Times New Roman"/>
          <w:b/>
          <w:sz w:val="24"/>
          <w:szCs w:val="24"/>
        </w:rPr>
        <w:t>Uji Reabilitas</w:t>
      </w:r>
    </w:p>
    <w:p w:rsidR="004B7E66" w:rsidRDefault="004B7E66" w:rsidP="004B7E66">
      <w:pPr>
        <w:pStyle w:val="ListParagraph"/>
        <w:spacing w:line="480" w:lineRule="auto"/>
        <w:ind w:left="0"/>
        <w:jc w:val="both"/>
        <w:rPr>
          <w:rFonts w:ascii="Times New Roman" w:hAnsi="Times New Roman" w:cs="Times New Roman"/>
          <w:sz w:val="24"/>
          <w:szCs w:val="24"/>
        </w:rPr>
      </w:pPr>
      <w:r w:rsidRPr="009877CA">
        <w:rPr>
          <w:rFonts w:ascii="Times New Roman" w:hAnsi="Times New Roman" w:cs="Times New Roman"/>
          <w:sz w:val="24"/>
          <w:szCs w:val="24"/>
        </w:rPr>
        <w:t xml:space="preserve">Uji reliabilitas dilakukan untuk menilai konsistensi dari instrumen penelitian. Suatu instrumen penelitian dapat dikatakan reliabel </w:t>
      </w:r>
      <w:r w:rsidRPr="009877CA">
        <w:rPr>
          <w:rFonts w:ascii="Times New Roman" w:hAnsi="Times New Roman" w:cs="Times New Roman"/>
          <w:sz w:val="24"/>
          <w:szCs w:val="24"/>
        </w:rPr>
        <w:lastRenderedPageBreak/>
        <w:t>jika nilai Cronbach Alpha berada diatas 0,</w:t>
      </w:r>
      <w:r>
        <w:rPr>
          <w:rFonts w:ascii="Times New Roman" w:hAnsi="Times New Roman" w:cs="Times New Roman"/>
          <w:sz w:val="24"/>
          <w:szCs w:val="24"/>
        </w:rPr>
        <w:t>6. Berikut hasil uji reabilitas</w:t>
      </w:r>
    </w:p>
    <w:p w:rsidR="004B7E66" w:rsidRPr="00756FAD" w:rsidRDefault="004B7E66" w:rsidP="004B7E66">
      <w:pPr>
        <w:spacing w:after="480"/>
        <w:ind w:firstLine="426"/>
        <w:contextualSpacing/>
        <w:jc w:val="center"/>
        <w:rPr>
          <w:rFonts w:ascii="Times New Roman" w:hAnsi="Times New Roman" w:cs="Times New Roman"/>
          <w:b/>
          <w:sz w:val="24"/>
          <w:szCs w:val="24"/>
        </w:rPr>
      </w:pPr>
      <w:r>
        <w:rPr>
          <w:rFonts w:ascii="Times New Roman" w:hAnsi="Times New Roman" w:cs="Times New Roman"/>
          <w:b/>
          <w:sz w:val="24"/>
          <w:szCs w:val="24"/>
        </w:rPr>
        <w:t>Tabel 6</w:t>
      </w:r>
    </w:p>
    <w:p w:rsidR="004B7E66" w:rsidRPr="00756FAD" w:rsidRDefault="004B7E66" w:rsidP="004B7E66">
      <w:pPr>
        <w:spacing w:after="480"/>
        <w:ind w:firstLine="425"/>
        <w:contextualSpacing/>
        <w:jc w:val="center"/>
        <w:rPr>
          <w:rFonts w:ascii="Times New Roman" w:hAnsi="Times New Roman" w:cs="Times New Roman"/>
          <w:b/>
          <w:sz w:val="24"/>
          <w:szCs w:val="24"/>
        </w:rPr>
      </w:pPr>
      <w:r w:rsidRPr="00756FAD">
        <w:rPr>
          <w:rFonts w:ascii="Times New Roman" w:hAnsi="Times New Roman" w:cs="Times New Roman"/>
          <w:b/>
          <w:sz w:val="24"/>
          <w:szCs w:val="24"/>
        </w:rPr>
        <w:t>Hasil Uji Reliabilitas terhadap Variabel</w:t>
      </w:r>
    </w:p>
    <w:tbl>
      <w:tblPr>
        <w:tblStyle w:val="TableGrid"/>
        <w:tblW w:w="0" w:type="auto"/>
        <w:jc w:val="center"/>
        <w:tblLook w:val="04A0" w:firstRow="1" w:lastRow="0" w:firstColumn="1" w:lastColumn="0" w:noHBand="0" w:noVBand="1"/>
      </w:tblPr>
      <w:tblGrid>
        <w:gridCol w:w="1172"/>
        <w:gridCol w:w="1335"/>
        <w:gridCol w:w="751"/>
        <w:gridCol w:w="1347"/>
      </w:tblGrid>
      <w:tr w:rsidR="004B7E66" w:rsidTr="004B7E66">
        <w:trPr>
          <w:trHeight w:val="510"/>
          <w:jc w:val="center"/>
        </w:trPr>
        <w:tc>
          <w:tcPr>
            <w:tcW w:w="0" w:type="auto"/>
          </w:tcPr>
          <w:p w:rsidR="004B7E66" w:rsidRPr="009877CA" w:rsidRDefault="004B7E66" w:rsidP="00FF4C5F">
            <w:pPr>
              <w:spacing w:after="480"/>
              <w:contextualSpacing/>
              <w:jc w:val="center"/>
              <w:rPr>
                <w:rFonts w:ascii="Times New Roman" w:eastAsiaTheme="minorEastAsia" w:hAnsi="Times New Roman" w:cs="Times New Roman"/>
                <w:b/>
                <w:bCs/>
                <w:sz w:val="24"/>
                <w:szCs w:val="28"/>
              </w:rPr>
            </w:pPr>
            <w:r w:rsidRPr="009877CA">
              <w:rPr>
                <w:rFonts w:ascii="Times New Roman" w:eastAsiaTheme="minorEastAsia" w:hAnsi="Times New Roman" w:cs="Times New Roman"/>
                <w:b/>
                <w:bCs/>
                <w:sz w:val="24"/>
                <w:szCs w:val="28"/>
              </w:rPr>
              <w:t>Variabel</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b/>
                <w:bCs/>
                <w:sz w:val="24"/>
                <w:szCs w:val="28"/>
              </w:rPr>
            </w:pPr>
            <w:r w:rsidRPr="009877CA">
              <w:rPr>
                <w:rFonts w:ascii="Times New Roman" w:eastAsiaTheme="minorEastAsia" w:hAnsi="Times New Roman" w:cs="Times New Roman"/>
                <w:b/>
                <w:bCs/>
                <w:sz w:val="24"/>
                <w:szCs w:val="28"/>
              </w:rPr>
              <w:t>Cronbach’s Alpha</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b/>
                <w:bCs/>
                <w:sz w:val="24"/>
                <w:szCs w:val="28"/>
              </w:rPr>
            </w:pPr>
            <w:r w:rsidRPr="009877CA">
              <w:rPr>
                <w:rFonts w:ascii="Times New Roman" w:eastAsiaTheme="minorEastAsia" w:hAnsi="Times New Roman" w:cs="Times New Roman"/>
                <w:b/>
                <w:bCs/>
                <w:sz w:val="24"/>
                <w:szCs w:val="28"/>
              </w:rPr>
              <w:t>N of Items</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b/>
                <w:bCs/>
                <w:sz w:val="24"/>
                <w:szCs w:val="28"/>
              </w:rPr>
            </w:pPr>
            <w:r w:rsidRPr="009877CA">
              <w:rPr>
                <w:rFonts w:ascii="Times New Roman" w:eastAsiaTheme="minorEastAsia" w:hAnsi="Times New Roman" w:cs="Times New Roman"/>
                <w:b/>
                <w:bCs/>
                <w:sz w:val="24"/>
                <w:szCs w:val="28"/>
              </w:rPr>
              <w:t>Keterangan</w:t>
            </w:r>
          </w:p>
        </w:tc>
      </w:tr>
      <w:tr w:rsidR="004B7E66" w:rsidTr="004B7E66">
        <w:trPr>
          <w:trHeight w:val="510"/>
          <w:jc w:val="center"/>
        </w:trPr>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Trend Fashion (X1)</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0.805</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10</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Reliabel</w:t>
            </w:r>
          </w:p>
        </w:tc>
      </w:tr>
      <w:tr w:rsidR="004B7E66" w:rsidTr="004B7E66">
        <w:trPr>
          <w:trHeight w:val="510"/>
          <w:jc w:val="center"/>
        </w:trPr>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Promosi (X2)</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0.730</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10</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Reliabel</w:t>
            </w:r>
          </w:p>
        </w:tc>
      </w:tr>
      <w:tr w:rsidR="004B7E66" w:rsidTr="004B7E66">
        <w:trPr>
          <w:trHeight w:val="510"/>
          <w:jc w:val="center"/>
        </w:trPr>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Harga (X3)</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0.601</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10</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Reliabel</w:t>
            </w:r>
          </w:p>
        </w:tc>
      </w:tr>
      <w:tr w:rsidR="004B7E66" w:rsidTr="004B7E66">
        <w:trPr>
          <w:trHeight w:val="510"/>
          <w:jc w:val="center"/>
        </w:trPr>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Keputusan Pembelian (Y)</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0.613</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10</w:t>
            </w:r>
          </w:p>
        </w:tc>
        <w:tc>
          <w:tcPr>
            <w:tcW w:w="0" w:type="auto"/>
          </w:tcPr>
          <w:p w:rsidR="004B7E66" w:rsidRPr="009877CA" w:rsidRDefault="004B7E66" w:rsidP="00FF4C5F">
            <w:pPr>
              <w:spacing w:after="480"/>
              <w:contextualSpacing/>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Reliabel</w:t>
            </w:r>
          </w:p>
        </w:tc>
      </w:tr>
    </w:tbl>
    <w:p w:rsidR="004B7E66" w:rsidRPr="004966D3" w:rsidRDefault="004B7E66" w:rsidP="004B7E66">
      <w:pPr>
        <w:spacing w:after="240" w:line="480" w:lineRule="auto"/>
        <w:contextualSpacing/>
        <w:jc w:val="both"/>
        <w:rPr>
          <w:rFonts w:ascii="Times New Roman" w:eastAsiaTheme="minorEastAsia" w:hAnsi="Times New Roman" w:cs="Times New Roman"/>
          <w:i/>
          <w:szCs w:val="24"/>
        </w:rPr>
      </w:pPr>
      <w:r w:rsidRPr="004966D3">
        <w:rPr>
          <w:rFonts w:ascii="Times New Roman" w:eastAsiaTheme="minorEastAsia" w:hAnsi="Times New Roman" w:cs="Times New Roman"/>
          <w:i/>
          <w:szCs w:val="24"/>
        </w:rPr>
        <w:t>Sumber : Pengelolaan data SPSS Versi 22</w:t>
      </w:r>
    </w:p>
    <w:p w:rsidR="004B7E66" w:rsidRDefault="004B7E66" w:rsidP="004B7E66">
      <w:pPr>
        <w:spacing w:before="240" w:after="240" w:line="480" w:lineRule="auto"/>
        <w:ind w:firstLine="720"/>
        <w:contextualSpacing/>
        <w:jc w:val="both"/>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Berdasarkan hasil uji reliabilitas pada uji Reliabilitas, maka dapat diartikan bahwa dengan nilai cronbanc’s alpha lebih </w:t>
      </w:r>
      <w:r w:rsidRPr="00083114">
        <w:rPr>
          <w:rFonts w:ascii="Times New Roman" w:eastAsiaTheme="minorEastAsia" w:hAnsi="Times New Roman" w:cs="Times New Roman"/>
          <w:sz w:val="24"/>
          <w:szCs w:val="28"/>
        </w:rPr>
        <w:t>&gt; 0.6 maka pertanyaan</w:t>
      </w:r>
      <w:r>
        <w:rPr>
          <w:rFonts w:ascii="Times New Roman" w:eastAsiaTheme="minorEastAsia" w:hAnsi="Times New Roman" w:cs="Times New Roman"/>
          <w:sz w:val="24"/>
          <w:szCs w:val="28"/>
        </w:rPr>
        <w:t xml:space="preserve"> dapat disimpulkan keseluruhan Variabel yang akan diuji Reliabel.</w:t>
      </w:r>
    </w:p>
    <w:p w:rsidR="004B7E66" w:rsidRPr="00116C5A" w:rsidRDefault="004B7E66" w:rsidP="00116C5A">
      <w:pPr>
        <w:pStyle w:val="ListParagraph"/>
        <w:numPr>
          <w:ilvl w:val="0"/>
          <w:numId w:val="8"/>
        </w:numPr>
        <w:spacing w:before="240" w:after="240" w:line="480" w:lineRule="auto"/>
        <w:ind w:left="284" w:hanging="284"/>
        <w:jc w:val="both"/>
        <w:rPr>
          <w:rFonts w:ascii="Times New Roman" w:eastAsiaTheme="minorEastAsia" w:hAnsi="Times New Roman" w:cs="Times New Roman"/>
          <w:b/>
          <w:sz w:val="24"/>
          <w:szCs w:val="28"/>
        </w:rPr>
      </w:pPr>
      <w:r w:rsidRPr="00116C5A">
        <w:rPr>
          <w:rFonts w:ascii="Times New Roman" w:eastAsiaTheme="minorEastAsia" w:hAnsi="Times New Roman" w:cs="Times New Roman"/>
          <w:b/>
          <w:sz w:val="24"/>
          <w:szCs w:val="28"/>
        </w:rPr>
        <w:t xml:space="preserve">Analisis Linier Berganda </w:t>
      </w:r>
    </w:p>
    <w:p w:rsidR="00116C5A" w:rsidRPr="00116C5A" w:rsidRDefault="004B7E66" w:rsidP="00F9565F">
      <w:pPr>
        <w:pStyle w:val="ListParagraph"/>
        <w:spacing w:before="240" w:after="240" w:line="480" w:lineRule="auto"/>
        <w:ind w:left="0"/>
        <w:jc w:val="both"/>
        <w:rPr>
          <w:rFonts w:ascii="Times New Roman" w:hAnsi="Times New Roman" w:cs="Times New Roman"/>
          <w:sz w:val="24"/>
          <w:szCs w:val="24"/>
          <w:shd w:val="clear" w:color="auto" w:fill="FFFFFF"/>
        </w:rPr>
      </w:pPr>
      <w:r w:rsidRPr="00116C5A">
        <w:rPr>
          <w:rFonts w:ascii="Times New Roman" w:hAnsi="Times New Roman" w:cs="Times New Roman"/>
          <w:sz w:val="24"/>
          <w:szCs w:val="24"/>
          <w:shd w:val="clear" w:color="auto" w:fill="FFFFFF"/>
        </w:rPr>
        <w:t xml:space="preserve">Analisis Linier berganda menunjukkan pengaruh Trend Fashion, Promosi, dan Harga pada Keputusan Pembelian PT Matahari </w:t>
      </w:r>
      <w:r w:rsidRPr="00116C5A">
        <w:rPr>
          <w:rFonts w:ascii="Times New Roman" w:hAnsi="Times New Roman" w:cs="Times New Roman"/>
          <w:sz w:val="24"/>
          <w:szCs w:val="24"/>
          <w:shd w:val="clear" w:color="auto" w:fill="FFFFFF"/>
        </w:rPr>
        <w:lastRenderedPageBreak/>
        <w:t>Departement Store di Plaza Palembang. Analisis ini menggunakan Program SPSS 22 dengan memasukkan data dari kuesioner k</w:t>
      </w:r>
      <w:r w:rsidR="00F9565F" w:rsidRPr="00116C5A">
        <w:rPr>
          <w:rFonts w:ascii="Times New Roman" w:hAnsi="Times New Roman" w:cs="Times New Roman"/>
          <w:sz w:val="24"/>
          <w:szCs w:val="24"/>
          <w:shd w:val="clear" w:color="auto" w:fill="FFFFFF"/>
        </w:rPr>
        <w:t>e dalam SPSS</w:t>
      </w:r>
    </w:p>
    <w:p w:rsidR="004B7E66" w:rsidRPr="008114AE" w:rsidRDefault="004B7E66" w:rsidP="004B7E66">
      <w:pPr>
        <w:autoSpaceDE w:val="0"/>
        <w:autoSpaceDN w:val="0"/>
        <w:adjustRightInd w:val="0"/>
        <w:spacing w:after="0"/>
        <w:jc w:val="center"/>
        <w:rPr>
          <w:rFonts w:ascii="Times New Roman" w:hAnsi="Times New Roman" w:cs="Times New Roman"/>
          <w:b/>
          <w:sz w:val="24"/>
          <w:szCs w:val="24"/>
        </w:rPr>
      </w:pPr>
      <w:r>
        <w:rPr>
          <w:rFonts w:ascii="Times New Roman" w:hAnsi="Times New Roman" w:cs="Times New Roman"/>
          <w:b/>
          <w:sz w:val="24"/>
          <w:szCs w:val="24"/>
        </w:rPr>
        <w:t>Tabel 7</w:t>
      </w:r>
    </w:p>
    <w:p w:rsidR="004B7E66" w:rsidRPr="00961B35" w:rsidRDefault="004B7E66" w:rsidP="004B7E66">
      <w:pPr>
        <w:autoSpaceDE w:val="0"/>
        <w:autoSpaceDN w:val="0"/>
        <w:adjustRightInd w:val="0"/>
        <w:spacing w:after="0"/>
        <w:jc w:val="center"/>
        <w:rPr>
          <w:rFonts w:ascii="Times New Roman" w:hAnsi="Times New Roman" w:cs="Times New Roman"/>
          <w:b/>
          <w:sz w:val="24"/>
          <w:szCs w:val="24"/>
        </w:rPr>
      </w:pPr>
      <w:r w:rsidRPr="008114AE">
        <w:rPr>
          <w:rFonts w:ascii="Times New Roman" w:hAnsi="Times New Roman" w:cs="Times New Roman"/>
          <w:b/>
          <w:sz w:val="24"/>
          <w:szCs w:val="24"/>
        </w:rPr>
        <w:t>Hasil Uji Analisis Berganda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19"/>
        <w:gridCol w:w="872"/>
        <w:gridCol w:w="625"/>
        <w:gridCol w:w="632"/>
        <w:gridCol w:w="1067"/>
        <w:gridCol w:w="526"/>
        <w:gridCol w:w="448"/>
      </w:tblGrid>
      <w:tr w:rsidR="004B7E66" w:rsidRPr="0055483C" w:rsidTr="00F9565F">
        <w:trPr>
          <w:cantSplit/>
          <w:trHeight w:val="20"/>
        </w:trPr>
        <w:tc>
          <w:tcPr>
            <w:tcW w:w="5000" w:type="pct"/>
            <w:gridSpan w:val="7"/>
            <w:tcBorders>
              <w:top w:val="nil"/>
              <w:left w:val="nil"/>
              <w:bottom w:val="nil"/>
              <w:right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b/>
                <w:bCs/>
                <w:color w:val="000000"/>
                <w:sz w:val="18"/>
                <w:szCs w:val="18"/>
              </w:rPr>
              <w:t>Coefficients</w:t>
            </w:r>
            <w:r w:rsidRPr="0055483C">
              <w:rPr>
                <w:rFonts w:ascii="Arial" w:hAnsi="Arial" w:cs="Arial"/>
                <w:b/>
                <w:bCs/>
                <w:color w:val="000000"/>
                <w:sz w:val="18"/>
                <w:szCs w:val="18"/>
                <w:vertAlign w:val="superscript"/>
              </w:rPr>
              <w:t>a</w:t>
            </w:r>
          </w:p>
        </w:tc>
      </w:tr>
      <w:tr w:rsidR="004B7E66" w:rsidRPr="0055483C" w:rsidTr="00F9565F">
        <w:trPr>
          <w:cantSplit/>
          <w:trHeight w:val="20"/>
        </w:trPr>
        <w:tc>
          <w:tcPr>
            <w:tcW w:w="1243" w:type="pct"/>
            <w:gridSpan w:val="2"/>
            <w:vMerge w:val="restart"/>
            <w:tcBorders>
              <w:top w:val="single" w:sz="16" w:space="0" w:color="000000"/>
              <w:left w:val="single" w:sz="16" w:space="0" w:color="000000"/>
              <w:bottom w:val="nil"/>
              <w:right w:val="nil"/>
            </w:tcBorders>
            <w:shd w:val="clear" w:color="auto" w:fill="FFFFFF"/>
            <w:vAlign w:val="bottom"/>
          </w:tcPr>
          <w:p w:rsidR="004B7E66" w:rsidRPr="0055483C" w:rsidRDefault="004B7E66" w:rsidP="00FF4C5F">
            <w:pPr>
              <w:autoSpaceDE w:val="0"/>
              <w:autoSpaceDN w:val="0"/>
              <w:adjustRightInd w:val="0"/>
              <w:spacing w:after="0" w:line="320" w:lineRule="atLeast"/>
              <w:ind w:left="60" w:right="60"/>
              <w:rPr>
                <w:rFonts w:ascii="Arial" w:hAnsi="Arial" w:cs="Arial"/>
                <w:color w:val="000000"/>
                <w:sz w:val="18"/>
                <w:szCs w:val="18"/>
              </w:rPr>
            </w:pPr>
            <w:r w:rsidRPr="0055483C">
              <w:rPr>
                <w:rFonts w:ascii="Arial" w:hAnsi="Arial" w:cs="Arial"/>
                <w:color w:val="000000"/>
                <w:sz w:val="18"/>
                <w:szCs w:val="18"/>
              </w:rPr>
              <w:t>Model</w:t>
            </w:r>
          </w:p>
        </w:tc>
        <w:tc>
          <w:tcPr>
            <w:tcW w:w="1432" w:type="pct"/>
            <w:gridSpan w:val="2"/>
            <w:tcBorders>
              <w:top w:val="single" w:sz="16" w:space="0" w:color="000000"/>
              <w:left w:val="single" w:sz="16" w:space="0" w:color="000000"/>
            </w:tcBorders>
            <w:shd w:val="clear" w:color="auto" w:fill="FFFFFF"/>
            <w:vAlign w:val="bottom"/>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color w:val="000000"/>
                <w:sz w:val="18"/>
                <w:szCs w:val="18"/>
              </w:rPr>
              <w:t>Unstandardized Coefficients</w:t>
            </w:r>
          </w:p>
        </w:tc>
        <w:tc>
          <w:tcPr>
            <w:tcW w:w="1216" w:type="pct"/>
            <w:tcBorders>
              <w:top w:val="single" w:sz="16" w:space="0" w:color="000000"/>
            </w:tcBorders>
            <w:shd w:val="clear" w:color="auto" w:fill="FFFFFF"/>
            <w:vAlign w:val="bottom"/>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color w:val="000000"/>
                <w:sz w:val="18"/>
                <w:szCs w:val="18"/>
              </w:rPr>
              <w:t>Standardized Coefficients</w:t>
            </w:r>
          </w:p>
        </w:tc>
        <w:tc>
          <w:tcPr>
            <w:tcW w:w="599" w:type="pct"/>
            <w:vMerge w:val="restart"/>
            <w:tcBorders>
              <w:top w:val="single" w:sz="16" w:space="0" w:color="000000"/>
            </w:tcBorders>
            <w:shd w:val="clear" w:color="auto" w:fill="FFFFFF"/>
            <w:vAlign w:val="bottom"/>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color w:val="000000"/>
                <w:sz w:val="18"/>
                <w:szCs w:val="18"/>
              </w:rPr>
              <w:t>t</w:t>
            </w:r>
          </w:p>
        </w:tc>
        <w:tc>
          <w:tcPr>
            <w:tcW w:w="510" w:type="pct"/>
            <w:vMerge w:val="restart"/>
            <w:tcBorders>
              <w:top w:val="single" w:sz="16" w:space="0" w:color="000000"/>
              <w:right w:val="single" w:sz="16" w:space="0" w:color="000000"/>
            </w:tcBorders>
            <w:shd w:val="clear" w:color="auto" w:fill="FFFFFF"/>
            <w:vAlign w:val="bottom"/>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color w:val="000000"/>
                <w:sz w:val="18"/>
                <w:szCs w:val="18"/>
              </w:rPr>
              <w:t>Sig.</w:t>
            </w:r>
          </w:p>
        </w:tc>
      </w:tr>
      <w:tr w:rsidR="004B7E66" w:rsidRPr="0055483C" w:rsidTr="00F9565F">
        <w:trPr>
          <w:cantSplit/>
          <w:trHeight w:val="20"/>
        </w:trPr>
        <w:tc>
          <w:tcPr>
            <w:tcW w:w="1243" w:type="pct"/>
            <w:gridSpan w:val="2"/>
            <w:vMerge/>
            <w:tcBorders>
              <w:top w:val="single" w:sz="16" w:space="0" w:color="000000"/>
              <w:left w:val="single" w:sz="16" w:space="0" w:color="000000"/>
              <w:bottom w:val="nil"/>
              <w:right w:val="nil"/>
            </w:tcBorders>
            <w:shd w:val="clear" w:color="auto" w:fill="FFFFFF"/>
            <w:vAlign w:val="bottom"/>
          </w:tcPr>
          <w:p w:rsidR="004B7E66" w:rsidRPr="0055483C" w:rsidRDefault="004B7E66" w:rsidP="00FF4C5F">
            <w:pPr>
              <w:autoSpaceDE w:val="0"/>
              <w:autoSpaceDN w:val="0"/>
              <w:adjustRightInd w:val="0"/>
              <w:spacing w:after="0" w:line="240" w:lineRule="auto"/>
              <w:rPr>
                <w:rFonts w:ascii="Arial" w:hAnsi="Arial" w:cs="Arial"/>
                <w:color w:val="000000"/>
                <w:sz w:val="18"/>
                <w:szCs w:val="18"/>
              </w:rPr>
            </w:pPr>
          </w:p>
        </w:tc>
        <w:tc>
          <w:tcPr>
            <w:tcW w:w="712" w:type="pct"/>
            <w:tcBorders>
              <w:left w:val="single" w:sz="16" w:space="0" w:color="000000"/>
              <w:bottom w:val="single" w:sz="16" w:space="0" w:color="000000"/>
            </w:tcBorders>
            <w:shd w:val="clear" w:color="auto" w:fill="FFFFFF"/>
            <w:vAlign w:val="bottom"/>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color w:val="000000"/>
                <w:sz w:val="18"/>
                <w:szCs w:val="18"/>
              </w:rPr>
              <w:t>B</w:t>
            </w:r>
          </w:p>
        </w:tc>
        <w:tc>
          <w:tcPr>
            <w:tcW w:w="720" w:type="pct"/>
            <w:tcBorders>
              <w:bottom w:val="single" w:sz="16" w:space="0" w:color="000000"/>
            </w:tcBorders>
            <w:shd w:val="clear" w:color="auto" w:fill="FFFFFF"/>
            <w:vAlign w:val="bottom"/>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color w:val="000000"/>
                <w:sz w:val="18"/>
                <w:szCs w:val="18"/>
              </w:rPr>
              <w:t>Std. Error</w:t>
            </w:r>
          </w:p>
        </w:tc>
        <w:tc>
          <w:tcPr>
            <w:tcW w:w="1216" w:type="pct"/>
            <w:tcBorders>
              <w:bottom w:val="single" w:sz="16" w:space="0" w:color="000000"/>
            </w:tcBorders>
            <w:shd w:val="clear" w:color="auto" w:fill="FFFFFF"/>
            <w:vAlign w:val="bottom"/>
          </w:tcPr>
          <w:p w:rsidR="004B7E66" w:rsidRPr="0055483C" w:rsidRDefault="004B7E66" w:rsidP="00FF4C5F">
            <w:pPr>
              <w:autoSpaceDE w:val="0"/>
              <w:autoSpaceDN w:val="0"/>
              <w:adjustRightInd w:val="0"/>
              <w:spacing w:after="0" w:line="320" w:lineRule="atLeast"/>
              <w:ind w:left="60" w:right="60"/>
              <w:jc w:val="center"/>
              <w:rPr>
                <w:rFonts w:ascii="Arial" w:hAnsi="Arial" w:cs="Arial"/>
                <w:color w:val="000000"/>
                <w:sz w:val="18"/>
                <w:szCs w:val="18"/>
              </w:rPr>
            </w:pPr>
            <w:r w:rsidRPr="0055483C">
              <w:rPr>
                <w:rFonts w:ascii="Arial" w:hAnsi="Arial" w:cs="Arial"/>
                <w:color w:val="000000"/>
                <w:sz w:val="18"/>
                <w:szCs w:val="18"/>
              </w:rPr>
              <w:t>Beta</w:t>
            </w:r>
          </w:p>
        </w:tc>
        <w:tc>
          <w:tcPr>
            <w:tcW w:w="599" w:type="pct"/>
            <w:vMerge/>
            <w:tcBorders>
              <w:top w:val="single" w:sz="16" w:space="0" w:color="000000"/>
            </w:tcBorders>
            <w:shd w:val="clear" w:color="auto" w:fill="FFFFFF"/>
            <w:vAlign w:val="bottom"/>
          </w:tcPr>
          <w:p w:rsidR="004B7E66" w:rsidRPr="0055483C" w:rsidRDefault="004B7E66" w:rsidP="00FF4C5F">
            <w:pPr>
              <w:autoSpaceDE w:val="0"/>
              <w:autoSpaceDN w:val="0"/>
              <w:adjustRightInd w:val="0"/>
              <w:spacing w:after="0" w:line="240" w:lineRule="auto"/>
              <w:rPr>
                <w:rFonts w:ascii="Arial" w:hAnsi="Arial" w:cs="Arial"/>
                <w:color w:val="000000"/>
                <w:sz w:val="18"/>
                <w:szCs w:val="18"/>
              </w:rPr>
            </w:pPr>
          </w:p>
        </w:tc>
        <w:tc>
          <w:tcPr>
            <w:tcW w:w="510" w:type="pct"/>
            <w:vMerge/>
            <w:tcBorders>
              <w:top w:val="single" w:sz="16" w:space="0" w:color="000000"/>
              <w:right w:val="single" w:sz="16" w:space="0" w:color="000000"/>
            </w:tcBorders>
            <w:shd w:val="clear" w:color="auto" w:fill="FFFFFF"/>
            <w:vAlign w:val="bottom"/>
          </w:tcPr>
          <w:p w:rsidR="004B7E66" w:rsidRPr="0055483C" w:rsidRDefault="004B7E66" w:rsidP="00FF4C5F">
            <w:pPr>
              <w:autoSpaceDE w:val="0"/>
              <w:autoSpaceDN w:val="0"/>
              <w:adjustRightInd w:val="0"/>
              <w:spacing w:after="0" w:line="240" w:lineRule="auto"/>
              <w:rPr>
                <w:rFonts w:ascii="Arial" w:hAnsi="Arial" w:cs="Arial"/>
                <w:color w:val="000000"/>
                <w:sz w:val="18"/>
                <w:szCs w:val="18"/>
              </w:rPr>
            </w:pPr>
          </w:p>
        </w:tc>
      </w:tr>
      <w:tr w:rsidR="004B7E66" w:rsidRPr="0055483C" w:rsidTr="00F9565F">
        <w:trPr>
          <w:cantSplit/>
          <w:trHeight w:val="20"/>
        </w:trPr>
        <w:tc>
          <w:tcPr>
            <w:tcW w:w="249" w:type="pct"/>
            <w:vMerge w:val="restart"/>
            <w:tcBorders>
              <w:top w:val="single" w:sz="16" w:space="0" w:color="000000"/>
              <w:left w:val="single" w:sz="16" w:space="0" w:color="000000"/>
              <w:bottom w:val="single" w:sz="16" w:space="0" w:color="000000"/>
              <w:right w:val="nil"/>
            </w:tcBorders>
            <w:shd w:val="clear" w:color="auto" w:fill="FFFFFF"/>
          </w:tcPr>
          <w:p w:rsidR="004B7E66" w:rsidRPr="0055483C" w:rsidRDefault="004B7E66" w:rsidP="00FF4C5F">
            <w:pPr>
              <w:autoSpaceDE w:val="0"/>
              <w:autoSpaceDN w:val="0"/>
              <w:adjustRightInd w:val="0"/>
              <w:spacing w:after="0" w:line="320" w:lineRule="atLeast"/>
              <w:ind w:left="60" w:right="60"/>
              <w:rPr>
                <w:rFonts w:ascii="Arial" w:hAnsi="Arial" w:cs="Arial"/>
                <w:color w:val="000000"/>
                <w:sz w:val="18"/>
                <w:szCs w:val="18"/>
              </w:rPr>
            </w:pPr>
            <w:r w:rsidRPr="0055483C">
              <w:rPr>
                <w:rFonts w:ascii="Arial" w:hAnsi="Arial" w:cs="Arial"/>
                <w:color w:val="000000"/>
                <w:sz w:val="18"/>
                <w:szCs w:val="18"/>
              </w:rPr>
              <w:t>1</w:t>
            </w:r>
          </w:p>
        </w:tc>
        <w:tc>
          <w:tcPr>
            <w:tcW w:w="993" w:type="pct"/>
            <w:tcBorders>
              <w:top w:val="single" w:sz="16" w:space="0" w:color="000000"/>
              <w:left w:val="nil"/>
              <w:bottom w:val="nil"/>
              <w:right w:val="single" w:sz="16" w:space="0" w:color="000000"/>
            </w:tcBorders>
            <w:shd w:val="clear" w:color="auto" w:fill="FFFFFF"/>
          </w:tcPr>
          <w:p w:rsidR="004B7E66" w:rsidRPr="0055483C" w:rsidRDefault="004B7E66" w:rsidP="00FF4C5F">
            <w:pPr>
              <w:autoSpaceDE w:val="0"/>
              <w:autoSpaceDN w:val="0"/>
              <w:adjustRightInd w:val="0"/>
              <w:spacing w:after="0" w:line="320" w:lineRule="atLeast"/>
              <w:ind w:left="60" w:right="60"/>
              <w:rPr>
                <w:rFonts w:ascii="Arial" w:hAnsi="Arial" w:cs="Arial"/>
                <w:color w:val="000000"/>
                <w:sz w:val="18"/>
                <w:szCs w:val="18"/>
              </w:rPr>
            </w:pPr>
            <w:r w:rsidRPr="0055483C">
              <w:rPr>
                <w:rFonts w:ascii="Arial" w:hAnsi="Arial" w:cs="Arial"/>
                <w:color w:val="000000"/>
                <w:sz w:val="18"/>
                <w:szCs w:val="18"/>
              </w:rPr>
              <w:t>(Constant)</w:t>
            </w:r>
          </w:p>
        </w:tc>
        <w:tc>
          <w:tcPr>
            <w:tcW w:w="712" w:type="pct"/>
            <w:tcBorders>
              <w:top w:val="single" w:sz="16" w:space="0" w:color="000000"/>
              <w:left w:val="single" w:sz="16" w:space="0" w:color="000000"/>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19.226</w:t>
            </w:r>
          </w:p>
        </w:tc>
        <w:tc>
          <w:tcPr>
            <w:tcW w:w="720" w:type="pct"/>
            <w:tcBorders>
              <w:top w:val="single" w:sz="16" w:space="0" w:color="000000"/>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3.561</w:t>
            </w:r>
          </w:p>
        </w:tc>
        <w:tc>
          <w:tcPr>
            <w:tcW w:w="1216" w:type="pct"/>
            <w:tcBorders>
              <w:top w:val="single" w:sz="16" w:space="0" w:color="000000"/>
              <w:bottom w:val="nil"/>
            </w:tcBorders>
            <w:shd w:val="clear" w:color="auto" w:fill="FFFFFF"/>
            <w:vAlign w:val="center"/>
          </w:tcPr>
          <w:p w:rsidR="004B7E66" w:rsidRPr="0055483C" w:rsidRDefault="004B7E66" w:rsidP="00FF4C5F">
            <w:pPr>
              <w:autoSpaceDE w:val="0"/>
              <w:autoSpaceDN w:val="0"/>
              <w:adjustRightInd w:val="0"/>
              <w:spacing w:after="0" w:line="240" w:lineRule="auto"/>
              <w:rPr>
                <w:rFonts w:ascii="Times New Roman" w:hAnsi="Times New Roman" w:cs="Times New Roman"/>
                <w:sz w:val="24"/>
                <w:szCs w:val="24"/>
              </w:rPr>
            </w:pPr>
          </w:p>
        </w:tc>
        <w:tc>
          <w:tcPr>
            <w:tcW w:w="599" w:type="pct"/>
            <w:tcBorders>
              <w:top w:val="single" w:sz="16" w:space="0" w:color="000000"/>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5.399</w:t>
            </w:r>
          </w:p>
        </w:tc>
        <w:tc>
          <w:tcPr>
            <w:tcW w:w="510" w:type="pct"/>
            <w:tcBorders>
              <w:top w:val="single" w:sz="16" w:space="0" w:color="000000"/>
              <w:bottom w:val="nil"/>
              <w:right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.000</w:t>
            </w:r>
          </w:p>
        </w:tc>
      </w:tr>
      <w:tr w:rsidR="004B7E66" w:rsidRPr="0055483C" w:rsidTr="00F9565F">
        <w:trPr>
          <w:cantSplit/>
          <w:trHeight w:val="20"/>
        </w:trPr>
        <w:tc>
          <w:tcPr>
            <w:tcW w:w="249" w:type="pct"/>
            <w:vMerge/>
            <w:tcBorders>
              <w:top w:val="single" w:sz="16" w:space="0" w:color="000000"/>
              <w:left w:val="single" w:sz="16" w:space="0" w:color="000000"/>
              <w:bottom w:val="single" w:sz="16" w:space="0" w:color="000000"/>
              <w:right w:val="nil"/>
            </w:tcBorders>
            <w:shd w:val="clear" w:color="auto" w:fill="FFFFFF"/>
          </w:tcPr>
          <w:p w:rsidR="004B7E66" w:rsidRPr="0055483C" w:rsidRDefault="004B7E66" w:rsidP="00FF4C5F">
            <w:pPr>
              <w:autoSpaceDE w:val="0"/>
              <w:autoSpaceDN w:val="0"/>
              <w:adjustRightInd w:val="0"/>
              <w:spacing w:after="0" w:line="240" w:lineRule="auto"/>
              <w:rPr>
                <w:rFonts w:ascii="Arial" w:hAnsi="Arial" w:cs="Arial"/>
                <w:color w:val="000000"/>
                <w:sz w:val="18"/>
                <w:szCs w:val="18"/>
              </w:rPr>
            </w:pPr>
          </w:p>
        </w:tc>
        <w:tc>
          <w:tcPr>
            <w:tcW w:w="993" w:type="pct"/>
            <w:tcBorders>
              <w:top w:val="nil"/>
              <w:left w:val="nil"/>
              <w:bottom w:val="nil"/>
              <w:right w:val="single" w:sz="16" w:space="0" w:color="000000"/>
            </w:tcBorders>
            <w:shd w:val="clear" w:color="auto" w:fill="FFFFFF"/>
          </w:tcPr>
          <w:p w:rsidR="004B7E66" w:rsidRPr="0055483C" w:rsidRDefault="004B7E66" w:rsidP="00FF4C5F">
            <w:pPr>
              <w:autoSpaceDE w:val="0"/>
              <w:autoSpaceDN w:val="0"/>
              <w:adjustRightInd w:val="0"/>
              <w:spacing w:after="0" w:line="320" w:lineRule="atLeast"/>
              <w:ind w:left="60" w:right="60"/>
              <w:rPr>
                <w:rFonts w:ascii="Arial" w:hAnsi="Arial" w:cs="Arial"/>
                <w:color w:val="000000"/>
                <w:sz w:val="18"/>
                <w:szCs w:val="18"/>
              </w:rPr>
            </w:pPr>
            <w:r w:rsidRPr="0055483C">
              <w:rPr>
                <w:rFonts w:ascii="Arial" w:hAnsi="Arial" w:cs="Arial"/>
                <w:color w:val="000000"/>
                <w:sz w:val="18"/>
                <w:szCs w:val="18"/>
              </w:rPr>
              <w:t>trend fashion</w:t>
            </w:r>
          </w:p>
        </w:tc>
        <w:tc>
          <w:tcPr>
            <w:tcW w:w="712" w:type="pct"/>
            <w:tcBorders>
              <w:top w:val="nil"/>
              <w:left w:val="single" w:sz="16" w:space="0" w:color="000000"/>
              <w:bottom w:val="nil"/>
            </w:tcBorders>
            <w:shd w:val="clear" w:color="auto" w:fill="FFFFFF"/>
            <w:vAlign w:val="center"/>
          </w:tcPr>
          <w:p w:rsidR="004B7E66" w:rsidRPr="0055483C" w:rsidRDefault="009C3329" w:rsidP="00FF4C5F">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.0</w:t>
            </w:r>
            <w:r w:rsidR="004B7E66" w:rsidRPr="0055483C">
              <w:rPr>
                <w:rFonts w:ascii="Arial" w:hAnsi="Arial" w:cs="Arial"/>
                <w:color w:val="000000"/>
                <w:sz w:val="18"/>
                <w:szCs w:val="18"/>
              </w:rPr>
              <w:t>81</w:t>
            </w:r>
          </w:p>
        </w:tc>
        <w:tc>
          <w:tcPr>
            <w:tcW w:w="720" w:type="pct"/>
            <w:tcBorders>
              <w:top w:val="nil"/>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.084</w:t>
            </w:r>
          </w:p>
        </w:tc>
        <w:tc>
          <w:tcPr>
            <w:tcW w:w="1216" w:type="pct"/>
            <w:tcBorders>
              <w:top w:val="nil"/>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.127</w:t>
            </w:r>
          </w:p>
        </w:tc>
        <w:tc>
          <w:tcPr>
            <w:tcW w:w="599" w:type="pct"/>
            <w:tcBorders>
              <w:top w:val="nil"/>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1</w:t>
            </w:r>
            <w:r w:rsidRPr="0055483C">
              <w:rPr>
                <w:rFonts w:ascii="Arial" w:hAnsi="Arial" w:cs="Arial"/>
                <w:color w:val="000000"/>
                <w:sz w:val="18"/>
                <w:szCs w:val="18"/>
              </w:rPr>
              <w:t>.963</w:t>
            </w:r>
          </w:p>
        </w:tc>
        <w:tc>
          <w:tcPr>
            <w:tcW w:w="510" w:type="pct"/>
            <w:tcBorders>
              <w:top w:val="nil"/>
              <w:bottom w:val="nil"/>
              <w:right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.1</w:t>
            </w:r>
            <w:r w:rsidRPr="0055483C">
              <w:rPr>
                <w:rFonts w:ascii="Arial" w:hAnsi="Arial" w:cs="Arial"/>
                <w:color w:val="000000"/>
                <w:sz w:val="18"/>
                <w:szCs w:val="18"/>
              </w:rPr>
              <w:t>38</w:t>
            </w:r>
          </w:p>
        </w:tc>
      </w:tr>
      <w:tr w:rsidR="004B7E66" w:rsidRPr="0055483C" w:rsidTr="00F9565F">
        <w:trPr>
          <w:cantSplit/>
          <w:trHeight w:val="20"/>
        </w:trPr>
        <w:tc>
          <w:tcPr>
            <w:tcW w:w="249" w:type="pct"/>
            <w:vMerge/>
            <w:tcBorders>
              <w:top w:val="single" w:sz="16" w:space="0" w:color="000000"/>
              <w:left w:val="single" w:sz="16" w:space="0" w:color="000000"/>
              <w:bottom w:val="single" w:sz="16" w:space="0" w:color="000000"/>
              <w:right w:val="nil"/>
            </w:tcBorders>
            <w:shd w:val="clear" w:color="auto" w:fill="FFFFFF"/>
          </w:tcPr>
          <w:p w:rsidR="004B7E66" w:rsidRPr="0055483C" w:rsidRDefault="004B7E66" w:rsidP="00FF4C5F">
            <w:pPr>
              <w:autoSpaceDE w:val="0"/>
              <w:autoSpaceDN w:val="0"/>
              <w:adjustRightInd w:val="0"/>
              <w:spacing w:after="0" w:line="240" w:lineRule="auto"/>
              <w:rPr>
                <w:rFonts w:ascii="Arial" w:hAnsi="Arial" w:cs="Arial"/>
                <w:color w:val="000000"/>
                <w:sz w:val="18"/>
                <w:szCs w:val="18"/>
              </w:rPr>
            </w:pPr>
          </w:p>
        </w:tc>
        <w:tc>
          <w:tcPr>
            <w:tcW w:w="993" w:type="pct"/>
            <w:tcBorders>
              <w:top w:val="nil"/>
              <w:left w:val="nil"/>
              <w:bottom w:val="nil"/>
              <w:right w:val="single" w:sz="16" w:space="0" w:color="000000"/>
            </w:tcBorders>
            <w:shd w:val="clear" w:color="auto" w:fill="FFFFFF"/>
          </w:tcPr>
          <w:p w:rsidR="004B7E66" w:rsidRPr="0055483C" w:rsidRDefault="004B7E66" w:rsidP="00FF4C5F">
            <w:pPr>
              <w:autoSpaceDE w:val="0"/>
              <w:autoSpaceDN w:val="0"/>
              <w:adjustRightInd w:val="0"/>
              <w:spacing w:after="0" w:line="320" w:lineRule="atLeast"/>
              <w:ind w:left="60" w:right="60"/>
              <w:rPr>
                <w:rFonts w:ascii="Arial" w:hAnsi="Arial" w:cs="Arial"/>
                <w:color w:val="000000"/>
                <w:sz w:val="18"/>
                <w:szCs w:val="18"/>
              </w:rPr>
            </w:pPr>
            <w:r w:rsidRPr="0055483C">
              <w:rPr>
                <w:rFonts w:ascii="Arial" w:hAnsi="Arial" w:cs="Arial"/>
                <w:color w:val="000000"/>
                <w:sz w:val="18"/>
                <w:szCs w:val="18"/>
              </w:rPr>
              <w:t>promosi</w:t>
            </w:r>
          </w:p>
        </w:tc>
        <w:tc>
          <w:tcPr>
            <w:tcW w:w="712" w:type="pct"/>
            <w:tcBorders>
              <w:top w:val="nil"/>
              <w:left w:val="single" w:sz="16" w:space="0" w:color="000000"/>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.243</w:t>
            </w:r>
          </w:p>
        </w:tc>
        <w:tc>
          <w:tcPr>
            <w:tcW w:w="720" w:type="pct"/>
            <w:tcBorders>
              <w:top w:val="nil"/>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.102</w:t>
            </w:r>
          </w:p>
        </w:tc>
        <w:tc>
          <w:tcPr>
            <w:tcW w:w="1216" w:type="pct"/>
            <w:tcBorders>
              <w:top w:val="nil"/>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.297</w:t>
            </w:r>
          </w:p>
        </w:tc>
        <w:tc>
          <w:tcPr>
            <w:tcW w:w="599" w:type="pct"/>
            <w:tcBorders>
              <w:top w:val="nil"/>
              <w:bottom w:val="nil"/>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2.388</w:t>
            </w:r>
          </w:p>
        </w:tc>
        <w:tc>
          <w:tcPr>
            <w:tcW w:w="510" w:type="pct"/>
            <w:tcBorders>
              <w:top w:val="nil"/>
              <w:bottom w:val="nil"/>
              <w:right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.019</w:t>
            </w:r>
          </w:p>
        </w:tc>
      </w:tr>
      <w:tr w:rsidR="004B7E66" w:rsidRPr="0055483C" w:rsidTr="00F9565F">
        <w:trPr>
          <w:cantSplit/>
          <w:trHeight w:val="20"/>
        </w:trPr>
        <w:tc>
          <w:tcPr>
            <w:tcW w:w="249" w:type="pct"/>
            <w:vMerge/>
            <w:tcBorders>
              <w:top w:val="single" w:sz="16" w:space="0" w:color="000000"/>
              <w:left w:val="single" w:sz="16" w:space="0" w:color="000000"/>
              <w:bottom w:val="single" w:sz="16" w:space="0" w:color="000000"/>
              <w:right w:val="nil"/>
            </w:tcBorders>
            <w:shd w:val="clear" w:color="auto" w:fill="FFFFFF"/>
          </w:tcPr>
          <w:p w:rsidR="004B7E66" w:rsidRPr="0055483C" w:rsidRDefault="004B7E66" w:rsidP="00FF4C5F">
            <w:pPr>
              <w:autoSpaceDE w:val="0"/>
              <w:autoSpaceDN w:val="0"/>
              <w:adjustRightInd w:val="0"/>
              <w:spacing w:after="0" w:line="240" w:lineRule="auto"/>
              <w:rPr>
                <w:rFonts w:ascii="Arial" w:hAnsi="Arial" w:cs="Arial"/>
                <w:color w:val="000000"/>
                <w:sz w:val="18"/>
                <w:szCs w:val="18"/>
              </w:rPr>
            </w:pPr>
          </w:p>
        </w:tc>
        <w:tc>
          <w:tcPr>
            <w:tcW w:w="993" w:type="pct"/>
            <w:tcBorders>
              <w:top w:val="nil"/>
              <w:left w:val="nil"/>
              <w:bottom w:val="single" w:sz="16" w:space="0" w:color="000000"/>
              <w:right w:val="single" w:sz="16" w:space="0" w:color="000000"/>
            </w:tcBorders>
            <w:shd w:val="clear" w:color="auto" w:fill="FFFFFF"/>
          </w:tcPr>
          <w:p w:rsidR="004B7E66" w:rsidRPr="0055483C" w:rsidRDefault="004B7E66" w:rsidP="00FF4C5F">
            <w:pPr>
              <w:autoSpaceDE w:val="0"/>
              <w:autoSpaceDN w:val="0"/>
              <w:adjustRightInd w:val="0"/>
              <w:spacing w:after="0" w:line="320" w:lineRule="atLeast"/>
              <w:ind w:left="60" w:right="60"/>
              <w:rPr>
                <w:rFonts w:ascii="Arial" w:hAnsi="Arial" w:cs="Arial"/>
                <w:color w:val="000000"/>
                <w:sz w:val="18"/>
                <w:szCs w:val="18"/>
              </w:rPr>
            </w:pPr>
            <w:r w:rsidRPr="0055483C">
              <w:rPr>
                <w:rFonts w:ascii="Arial" w:hAnsi="Arial" w:cs="Arial"/>
                <w:color w:val="000000"/>
                <w:sz w:val="18"/>
                <w:szCs w:val="18"/>
              </w:rPr>
              <w:t>harga</w:t>
            </w:r>
          </w:p>
        </w:tc>
        <w:tc>
          <w:tcPr>
            <w:tcW w:w="712" w:type="pct"/>
            <w:tcBorders>
              <w:top w:val="nil"/>
              <w:left w:val="single" w:sz="16" w:space="0" w:color="000000"/>
              <w:bottom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.248</w:t>
            </w:r>
          </w:p>
        </w:tc>
        <w:tc>
          <w:tcPr>
            <w:tcW w:w="720" w:type="pct"/>
            <w:tcBorders>
              <w:top w:val="nil"/>
              <w:bottom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.100</w:t>
            </w:r>
          </w:p>
        </w:tc>
        <w:tc>
          <w:tcPr>
            <w:tcW w:w="1216" w:type="pct"/>
            <w:tcBorders>
              <w:top w:val="nil"/>
              <w:bottom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.271</w:t>
            </w:r>
          </w:p>
        </w:tc>
        <w:tc>
          <w:tcPr>
            <w:tcW w:w="599" w:type="pct"/>
            <w:tcBorders>
              <w:top w:val="nil"/>
              <w:bottom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2.492</w:t>
            </w:r>
          </w:p>
        </w:tc>
        <w:tc>
          <w:tcPr>
            <w:tcW w:w="510" w:type="pct"/>
            <w:tcBorders>
              <w:top w:val="nil"/>
              <w:bottom w:val="single" w:sz="16" w:space="0" w:color="000000"/>
              <w:right w:val="single" w:sz="16" w:space="0" w:color="000000"/>
            </w:tcBorders>
            <w:shd w:val="clear" w:color="auto" w:fill="FFFFFF"/>
            <w:vAlign w:val="center"/>
          </w:tcPr>
          <w:p w:rsidR="004B7E66" w:rsidRPr="0055483C" w:rsidRDefault="004B7E66" w:rsidP="00FF4C5F">
            <w:pPr>
              <w:autoSpaceDE w:val="0"/>
              <w:autoSpaceDN w:val="0"/>
              <w:adjustRightInd w:val="0"/>
              <w:spacing w:after="0" w:line="320" w:lineRule="atLeast"/>
              <w:ind w:left="60" w:right="60"/>
              <w:jc w:val="right"/>
              <w:rPr>
                <w:rFonts w:ascii="Arial" w:hAnsi="Arial" w:cs="Arial"/>
                <w:color w:val="000000"/>
                <w:sz w:val="18"/>
                <w:szCs w:val="18"/>
              </w:rPr>
            </w:pPr>
            <w:r w:rsidRPr="0055483C">
              <w:rPr>
                <w:rFonts w:ascii="Arial" w:hAnsi="Arial" w:cs="Arial"/>
                <w:color w:val="000000"/>
                <w:sz w:val="18"/>
                <w:szCs w:val="18"/>
              </w:rPr>
              <w:t>.015</w:t>
            </w:r>
          </w:p>
        </w:tc>
      </w:tr>
      <w:tr w:rsidR="004B7E66" w:rsidRPr="0055483C" w:rsidTr="00F9565F">
        <w:trPr>
          <w:cantSplit/>
          <w:trHeight w:val="20"/>
        </w:trPr>
        <w:tc>
          <w:tcPr>
            <w:tcW w:w="5000" w:type="pct"/>
            <w:gridSpan w:val="7"/>
            <w:tcBorders>
              <w:top w:val="nil"/>
              <w:left w:val="nil"/>
              <w:bottom w:val="nil"/>
              <w:right w:val="nil"/>
            </w:tcBorders>
            <w:shd w:val="clear" w:color="auto" w:fill="FFFFFF"/>
          </w:tcPr>
          <w:p w:rsidR="004B7E66" w:rsidRPr="0055483C" w:rsidRDefault="004B7E66" w:rsidP="00FF4C5F">
            <w:pPr>
              <w:autoSpaceDE w:val="0"/>
              <w:autoSpaceDN w:val="0"/>
              <w:adjustRightInd w:val="0"/>
              <w:spacing w:after="0" w:line="320" w:lineRule="atLeast"/>
              <w:ind w:left="60" w:right="60"/>
              <w:rPr>
                <w:rFonts w:ascii="Arial" w:hAnsi="Arial" w:cs="Arial"/>
                <w:color w:val="000000"/>
                <w:sz w:val="18"/>
                <w:szCs w:val="18"/>
              </w:rPr>
            </w:pPr>
            <w:r w:rsidRPr="0055483C">
              <w:rPr>
                <w:rFonts w:ascii="Arial" w:hAnsi="Arial" w:cs="Arial"/>
                <w:color w:val="000000"/>
                <w:sz w:val="18"/>
                <w:szCs w:val="18"/>
              </w:rPr>
              <w:t>a. Dependent Variable: keputusan pembelian</w:t>
            </w:r>
          </w:p>
        </w:tc>
      </w:tr>
    </w:tbl>
    <w:p w:rsidR="004B7E66" w:rsidRPr="0055483C" w:rsidRDefault="004B7E66" w:rsidP="004B7E66">
      <w:pPr>
        <w:pStyle w:val="ListParagraph"/>
        <w:spacing w:after="240" w:line="480" w:lineRule="auto"/>
        <w:ind w:left="0"/>
        <w:jc w:val="both"/>
        <w:rPr>
          <w:rFonts w:ascii="Times New Roman" w:hAnsi="Times New Roman" w:cs="Times New Roman"/>
          <w:i/>
        </w:rPr>
      </w:pPr>
      <w:r w:rsidRPr="00AB691E">
        <w:rPr>
          <w:rFonts w:ascii="Times New Roman" w:hAnsi="Times New Roman" w:cs="Times New Roman"/>
          <w:i/>
        </w:rPr>
        <w:t>Sumber:</w:t>
      </w:r>
      <w:r>
        <w:rPr>
          <w:rFonts w:ascii="Times New Roman" w:hAnsi="Times New Roman" w:cs="Times New Roman"/>
          <w:i/>
        </w:rPr>
        <w:t xml:space="preserve"> Pengelolaan data SPSS versi 22</w:t>
      </w:r>
    </w:p>
    <w:p w:rsidR="004B7E66" w:rsidRDefault="004B7E66" w:rsidP="004B7E66">
      <w:pPr>
        <w:pStyle w:val="ListParagraph"/>
        <w:spacing w:after="480" w:line="480" w:lineRule="auto"/>
        <w:ind w:left="0"/>
        <w:jc w:val="both"/>
        <w:rPr>
          <w:rFonts w:ascii="Times New Roman" w:hAnsi="Times New Roman" w:cs="Times New Roman"/>
          <w:sz w:val="24"/>
          <w:szCs w:val="24"/>
        </w:rPr>
      </w:pPr>
      <w:r>
        <w:rPr>
          <w:rFonts w:ascii="Times New Roman" w:hAnsi="Times New Roman" w:cs="Times New Roman"/>
          <w:sz w:val="24"/>
          <w:szCs w:val="24"/>
        </w:rPr>
        <w:t>Hasil Perhitungan dapat ditunjukan bahwa koefisien regresi untuk Variabel Trend Fashion (b</w:t>
      </w:r>
      <w:r w:rsidRPr="008B0ADD">
        <w:rPr>
          <w:rFonts w:ascii="Times New Roman" w:hAnsi="Times New Roman" w:cs="Times New Roman"/>
          <w:sz w:val="16"/>
          <w:szCs w:val="16"/>
        </w:rPr>
        <w:t>1</w:t>
      </w:r>
      <w:r>
        <w:rPr>
          <w:rFonts w:ascii="Times New Roman" w:hAnsi="Times New Roman" w:cs="Times New Roman"/>
          <w:sz w:val="24"/>
          <w:szCs w:val="24"/>
        </w:rPr>
        <w:t>) 0,081, Promosi (b</w:t>
      </w:r>
      <w:r w:rsidRPr="008B0ADD">
        <w:rPr>
          <w:rFonts w:ascii="Times New Roman" w:hAnsi="Times New Roman" w:cs="Times New Roman"/>
          <w:sz w:val="16"/>
          <w:szCs w:val="16"/>
        </w:rPr>
        <w:t>2</w:t>
      </w:r>
      <w:r>
        <w:rPr>
          <w:rFonts w:ascii="Times New Roman" w:hAnsi="Times New Roman" w:cs="Times New Roman"/>
        </w:rPr>
        <w:t>) 0,243, Harga (</w:t>
      </w:r>
      <w:r>
        <w:rPr>
          <w:rFonts w:ascii="Times New Roman" w:hAnsi="Times New Roman" w:cs="Times New Roman"/>
          <w:sz w:val="24"/>
          <w:szCs w:val="24"/>
        </w:rPr>
        <w:t>b</w:t>
      </w:r>
      <w:r w:rsidRPr="008B0ADD">
        <w:rPr>
          <w:rFonts w:ascii="Times New Roman" w:hAnsi="Times New Roman" w:cs="Times New Roman"/>
          <w:sz w:val="16"/>
          <w:szCs w:val="16"/>
        </w:rPr>
        <w:t>3</w:t>
      </w:r>
      <w:r>
        <w:rPr>
          <w:rFonts w:ascii="Times New Roman" w:hAnsi="Times New Roman" w:cs="Times New Roman"/>
          <w:sz w:val="24"/>
          <w:szCs w:val="24"/>
        </w:rPr>
        <w:t xml:space="preserve">) 0,248 sedangkan nilai konstanta sebesar 19.226 sehingga diperoleh persamaan regresi linier berganda sebagai berikut </w:t>
      </w:r>
    </w:p>
    <w:p w:rsidR="004B7E66" w:rsidRPr="00944DE8" w:rsidRDefault="004B7E66" w:rsidP="004B7E66">
      <w:pPr>
        <w:pStyle w:val="ListParagraph"/>
        <w:spacing w:after="480" w:line="480" w:lineRule="auto"/>
        <w:ind w:left="0"/>
        <w:jc w:val="center"/>
        <w:rPr>
          <w:rFonts w:ascii="Times New Roman" w:eastAsiaTheme="minorEastAsia" w:hAnsi="Times New Roman" w:cs="Times New Roman"/>
          <w:sz w:val="24"/>
          <w:szCs w:val="24"/>
        </w:rPr>
      </w:pPr>
      <w:r w:rsidRPr="00127274">
        <w:rPr>
          <w:rFonts w:ascii="Times New Roman" w:eastAsiaTheme="minorEastAsia" w:hAnsi="Times New Roman" w:cs="Times New Roman"/>
          <w:b/>
          <w:sz w:val="24"/>
          <w:szCs w:val="24"/>
        </w:rPr>
        <w:lastRenderedPageBreak/>
        <w:t xml:space="preserve">Y = a + </w:t>
      </w: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1</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X</m:t>
            </m:r>
          </m:e>
          <m:sub>
            <m:r>
              <m:rPr>
                <m:sty m:val="bi"/>
              </m:rPr>
              <w:rPr>
                <w:rFonts w:ascii="Cambria Math" w:eastAsiaTheme="minorEastAsia" w:hAnsi="Cambria Math" w:cs="Times New Roman"/>
                <w:sz w:val="24"/>
                <w:szCs w:val="24"/>
              </w:rPr>
              <m:t>1</m:t>
            </m:r>
          </m:sub>
        </m:sSub>
      </m:oMath>
      <w:r w:rsidRPr="00127274">
        <w:rPr>
          <w:rFonts w:ascii="Times New Roman" w:eastAsiaTheme="minorEastAsia" w:hAnsi="Times New Roman" w:cs="Times New Roman"/>
          <w:b/>
          <w:sz w:val="24"/>
          <w:szCs w:val="24"/>
        </w:rPr>
        <w:t xml:space="preserve"> + </w:t>
      </w: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2</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X</m:t>
            </m:r>
          </m:e>
          <m:sub>
            <m:r>
              <m:rPr>
                <m:sty m:val="bi"/>
              </m:rPr>
              <w:rPr>
                <w:rFonts w:ascii="Cambria Math" w:eastAsiaTheme="minorEastAsia" w:hAnsi="Cambria Math" w:cs="Times New Roman"/>
                <w:sz w:val="24"/>
                <w:szCs w:val="24"/>
              </w:rPr>
              <m:t xml:space="preserve">2 </m:t>
            </m:r>
          </m:sub>
        </m:sSub>
      </m:oMath>
      <w:r w:rsidRPr="00127274">
        <w:rPr>
          <w:rFonts w:ascii="Times New Roman" w:eastAsiaTheme="minorEastAsia" w:hAnsi="Times New Roman" w:cs="Times New Roman"/>
          <w:b/>
          <w:sz w:val="24"/>
          <w:szCs w:val="24"/>
        </w:rPr>
        <w:t>+</w:t>
      </w:r>
      <w:r>
        <w:rPr>
          <w:rFonts w:ascii="Times New Roman" w:eastAsiaTheme="minorEastAsia" w:hAnsi="Times New Roman" w:cs="Times New Roman"/>
          <w:b/>
          <w:sz w:val="24"/>
          <w:szCs w:val="24"/>
        </w:rPr>
        <w:t xml:space="preserve"> </w:t>
      </w: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3</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X</m:t>
            </m:r>
          </m:e>
          <m:sub>
            <m:r>
              <m:rPr>
                <m:sty m:val="bi"/>
              </m:rPr>
              <w:rPr>
                <w:rFonts w:ascii="Cambria Math" w:eastAsiaTheme="minorEastAsia" w:hAnsi="Cambria Math" w:cs="Times New Roman"/>
                <w:sz w:val="24"/>
                <w:szCs w:val="24"/>
              </w:rPr>
              <m:t>3</m:t>
            </m:r>
          </m:sub>
        </m:sSub>
      </m:oMath>
      <w:r w:rsidRPr="00127274">
        <w:rPr>
          <w:rFonts w:ascii="Times New Roman" w:eastAsiaTheme="minorEastAsia" w:hAnsi="Times New Roman" w:cs="Times New Roman"/>
          <w:b/>
          <w:sz w:val="24"/>
          <w:szCs w:val="24"/>
        </w:rPr>
        <w:t xml:space="preserve"> </w:t>
      </w:r>
      <w:r>
        <w:rPr>
          <w:rFonts w:ascii="Times New Roman" w:eastAsiaTheme="minorEastAsia" w:hAnsi="Times New Roman" w:cs="Times New Roman"/>
          <w:b/>
          <w:sz w:val="24"/>
          <w:szCs w:val="24"/>
        </w:rPr>
        <w:t>+ e</w:t>
      </w:r>
      <m:oMath>
        <m:r>
          <m:rPr>
            <m:sty m:val="p"/>
          </m:rPr>
          <w:rPr>
            <w:rFonts w:ascii="Cambria Math" w:hAnsi="Cambria Math" w:cs="Times New Roman"/>
            <w:sz w:val="24"/>
            <w:szCs w:val="24"/>
          </w:rPr>
          <w:br/>
        </m:r>
        <m:r>
          <w:rPr>
            <w:rFonts w:ascii="Cambria Math" w:hAnsi="Cambria Math" w:cs="Times New Roman"/>
            <w:sz w:val="24"/>
            <w:szCs w:val="24"/>
          </w:rPr>
          <m:t>Y=19.226+0,081X1+0,243X2</m:t>
        </m:r>
        <m:r>
          <w:rPr>
            <w:rFonts w:ascii="Cambria Math" w:eastAsiaTheme="minorEastAsia" w:hAnsi="Cambria Math" w:cs="Times New Roman"/>
            <w:sz w:val="24"/>
            <w:szCs w:val="24"/>
          </w:rPr>
          <m:t>+0.248X3</m:t>
        </m:r>
      </m:oMath>
      <w:r>
        <w:rPr>
          <w:rFonts w:ascii="Times New Roman" w:eastAsiaTheme="minorEastAsia" w:hAnsi="Times New Roman" w:cs="Times New Roman"/>
          <w:sz w:val="24"/>
          <w:szCs w:val="24"/>
        </w:rPr>
        <w:t>+e</w:t>
      </w:r>
    </w:p>
    <w:p w:rsidR="004B7E66" w:rsidRPr="008B0ADD" w:rsidRDefault="004B7E66" w:rsidP="004B7E66">
      <w:pPr>
        <w:pStyle w:val="ListParagraph"/>
        <w:spacing w:after="0" w:line="480" w:lineRule="auto"/>
        <w:ind w:left="0"/>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Persamaan regresi diatas dapat dijelaskan sebagai berikut </w:t>
      </w:r>
    </w:p>
    <w:p w:rsidR="004B7E66" w:rsidRDefault="004B7E66" w:rsidP="004B7E66">
      <w:pPr>
        <w:autoSpaceDE w:val="0"/>
        <w:autoSpaceDN w:val="0"/>
        <w:adjustRightInd w:val="0"/>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Y = 19.226 atau positif, yang bermakna bahwa meski tidak dipersepsikan Trend Fashion, Promosi dan Harga, namun Keputusan Pembelian akan tetap terjadi sebesar 19.2%.</w:t>
      </w:r>
    </w:p>
    <w:p w:rsidR="004B7E66" w:rsidRDefault="009C3329" w:rsidP="004B7E66">
      <w:pPr>
        <w:autoSpaceDE w:val="0"/>
        <w:autoSpaceDN w:val="0"/>
        <w:adjustRightInd w:val="0"/>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b1 = 0,0</w:t>
      </w:r>
      <w:r w:rsidR="004B7E66">
        <w:rPr>
          <w:rFonts w:ascii="Times New Roman" w:hAnsi="Times New Roman" w:cs="Times New Roman"/>
          <w:sz w:val="24"/>
          <w:szCs w:val="24"/>
        </w:rPr>
        <w:t>81 (positif) yang berarti bahwa jika terjadi peningkatan Trend Fashion maka akan semakin meningkat tingk</w:t>
      </w:r>
      <w:r>
        <w:rPr>
          <w:rFonts w:ascii="Times New Roman" w:hAnsi="Times New Roman" w:cs="Times New Roman"/>
          <w:sz w:val="24"/>
          <w:szCs w:val="24"/>
        </w:rPr>
        <w:t xml:space="preserve">at Keputusan Pembelian sebesar </w:t>
      </w:r>
      <w:r w:rsidR="004B7E66">
        <w:rPr>
          <w:rFonts w:ascii="Times New Roman" w:hAnsi="Times New Roman" w:cs="Times New Roman"/>
          <w:sz w:val="24"/>
          <w:szCs w:val="24"/>
        </w:rPr>
        <w:t xml:space="preserve">8%.. </w:t>
      </w:r>
    </w:p>
    <w:p w:rsidR="004B7E66" w:rsidRDefault="004B7E66" w:rsidP="004B7E66">
      <w:pPr>
        <w:autoSpaceDE w:val="0"/>
        <w:autoSpaceDN w:val="0"/>
        <w:adjustRightInd w:val="0"/>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b2 = 0,243 (positif) yang berarti bahwa jika terjadi peningkatan Promosi maka akan semakin meningkat tingkat Keputusan Pembelian sebesar 43.3%. </w:t>
      </w:r>
    </w:p>
    <w:p w:rsidR="004B7E66" w:rsidRDefault="004B7E66" w:rsidP="004B7E66">
      <w:pPr>
        <w:autoSpaceDE w:val="0"/>
        <w:autoSpaceDN w:val="0"/>
        <w:adjustRightInd w:val="0"/>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rPr>
        <w:t>b3 = 0.248 (positif) yang berarti bahwa jika terjadi peningkatan harga maka akan semakin meningkat tingkat Keputusan Pembelian sebesar 24.8%.</w:t>
      </w:r>
    </w:p>
    <w:p w:rsidR="00F9565F" w:rsidRDefault="00F9565F" w:rsidP="00F9565F">
      <w:pPr>
        <w:pStyle w:val="ListParagraph"/>
        <w:numPr>
          <w:ilvl w:val="0"/>
          <w:numId w:val="8"/>
        </w:numPr>
        <w:spacing w:after="240" w:line="480" w:lineRule="auto"/>
        <w:ind w:left="284" w:hanging="284"/>
        <w:rPr>
          <w:rFonts w:ascii="Times New Roman" w:hAnsi="Times New Roman" w:cs="Times New Roman"/>
          <w:b/>
          <w:sz w:val="24"/>
          <w:szCs w:val="24"/>
        </w:rPr>
      </w:pPr>
      <w:r w:rsidRPr="00F9565F">
        <w:rPr>
          <w:rFonts w:ascii="Times New Roman" w:hAnsi="Times New Roman" w:cs="Times New Roman"/>
          <w:b/>
          <w:sz w:val="24"/>
          <w:szCs w:val="24"/>
        </w:rPr>
        <w:lastRenderedPageBreak/>
        <w:t xml:space="preserve">Koefisien Korelasi </w:t>
      </w:r>
    </w:p>
    <w:p w:rsidR="00F9565F" w:rsidRPr="00F9565F" w:rsidRDefault="00F9565F" w:rsidP="00F9565F">
      <w:pPr>
        <w:spacing w:after="240" w:line="480" w:lineRule="auto"/>
        <w:jc w:val="both"/>
        <w:rPr>
          <w:rFonts w:ascii="Times New Roman" w:hAnsi="Times New Roman" w:cs="Times New Roman"/>
          <w:sz w:val="24"/>
          <w:szCs w:val="24"/>
        </w:rPr>
      </w:pPr>
      <w:r w:rsidRPr="00F9565F">
        <w:rPr>
          <w:rFonts w:ascii="Times New Roman" w:hAnsi="Times New Roman" w:cs="Times New Roman"/>
          <w:sz w:val="24"/>
          <w:szCs w:val="24"/>
        </w:rPr>
        <w:t>Analisis ini untuk mengetahui pengaruh Trend Fashion, Promosi dan Harga Terhdapat Keputusan Pembelian Produk Expand PT Matahari Departement Store Internasional Plaza Palembang dengan menghitung nilai koefisien korelasi dengan menggunakan Program SPSS diperoleh hasil sebagai berikut</w:t>
      </w:r>
    </w:p>
    <w:p w:rsidR="00F9565F" w:rsidRPr="008114AE" w:rsidRDefault="00F9565F" w:rsidP="00F9565F">
      <w:pPr>
        <w:pStyle w:val="ListParagraph"/>
        <w:spacing w:after="0"/>
        <w:ind w:left="0"/>
        <w:jc w:val="center"/>
        <w:rPr>
          <w:rFonts w:ascii="Times New Roman" w:hAnsi="Times New Roman" w:cs="Times New Roman"/>
          <w:b/>
          <w:sz w:val="24"/>
          <w:szCs w:val="24"/>
        </w:rPr>
      </w:pPr>
      <w:r>
        <w:rPr>
          <w:rFonts w:ascii="Times New Roman" w:hAnsi="Times New Roman" w:cs="Times New Roman"/>
          <w:b/>
          <w:sz w:val="24"/>
          <w:szCs w:val="24"/>
        </w:rPr>
        <w:t>Tabel 8</w:t>
      </w:r>
    </w:p>
    <w:p w:rsidR="00F9565F" w:rsidRPr="00961B35" w:rsidRDefault="00F9565F" w:rsidP="00F9565F">
      <w:pPr>
        <w:pStyle w:val="ListParagraph"/>
        <w:spacing w:after="0"/>
        <w:ind w:left="0"/>
        <w:jc w:val="center"/>
        <w:rPr>
          <w:rFonts w:ascii="Times New Roman" w:hAnsi="Times New Roman" w:cs="Times New Roman"/>
          <w:b/>
          <w:sz w:val="24"/>
          <w:szCs w:val="24"/>
        </w:rPr>
      </w:pPr>
      <w:r>
        <w:rPr>
          <w:rFonts w:ascii="Times New Roman" w:hAnsi="Times New Roman" w:cs="Times New Roman"/>
          <w:b/>
          <w:sz w:val="24"/>
          <w:szCs w:val="24"/>
        </w:rPr>
        <w:t>Koefisien Korelasi</w:t>
      </w:r>
    </w:p>
    <w:tbl>
      <w:tblPr>
        <w:tblW w:w="5000" w:type="pct"/>
        <w:jc w:val="center"/>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11"/>
        <w:gridCol w:w="961"/>
        <w:gridCol w:w="671"/>
        <w:gridCol w:w="721"/>
        <w:gridCol w:w="541"/>
        <w:gridCol w:w="921"/>
      </w:tblGrid>
      <w:tr w:rsidR="00F9565F" w:rsidRPr="00EF04B7" w:rsidTr="00116C5A">
        <w:trPr>
          <w:cantSplit/>
          <w:trHeight w:val="227"/>
          <w:jc w:val="center"/>
        </w:trPr>
        <w:tc>
          <w:tcPr>
            <w:tcW w:w="5000" w:type="pct"/>
            <w:gridSpan w:val="6"/>
            <w:tcBorders>
              <w:top w:val="nil"/>
              <w:left w:val="nil"/>
              <w:bottom w:val="nil"/>
              <w:right w:val="nil"/>
            </w:tcBorders>
            <w:shd w:val="clear" w:color="auto" w:fill="FFFFFF"/>
            <w:vAlign w:val="center"/>
          </w:tcPr>
          <w:p w:rsidR="00F9565F" w:rsidRPr="00EF04B7" w:rsidRDefault="00F9565F" w:rsidP="00F9565F">
            <w:pPr>
              <w:autoSpaceDE w:val="0"/>
              <w:autoSpaceDN w:val="0"/>
              <w:adjustRightInd w:val="0"/>
              <w:spacing w:after="0"/>
              <w:ind w:right="60"/>
              <w:jc w:val="center"/>
              <w:rPr>
                <w:rFonts w:ascii="Arial" w:hAnsi="Arial" w:cs="Arial"/>
                <w:color w:val="000000"/>
                <w:sz w:val="18"/>
                <w:szCs w:val="18"/>
              </w:rPr>
            </w:pPr>
            <w:r w:rsidRPr="00EF04B7">
              <w:rPr>
                <w:rFonts w:ascii="Arial" w:hAnsi="Arial" w:cs="Arial"/>
                <w:b/>
                <w:bCs/>
                <w:color w:val="000000"/>
                <w:sz w:val="18"/>
                <w:szCs w:val="18"/>
              </w:rPr>
              <w:t>Correlations</w:t>
            </w:r>
          </w:p>
        </w:tc>
      </w:tr>
      <w:tr w:rsidR="00F9565F" w:rsidRPr="00EF04B7" w:rsidTr="00116C5A">
        <w:trPr>
          <w:cantSplit/>
          <w:trHeight w:val="227"/>
          <w:jc w:val="center"/>
        </w:trPr>
        <w:tc>
          <w:tcPr>
            <w:tcW w:w="1980" w:type="pct"/>
            <w:gridSpan w:val="2"/>
            <w:tcBorders>
              <w:top w:val="single" w:sz="16" w:space="0" w:color="000000"/>
              <w:left w:val="single" w:sz="16" w:space="0" w:color="000000"/>
              <w:bottom w:val="single" w:sz="16" w:space="0" w:color="000000"/>
              <w:right w:val="nil"/>
            </w:tcBorders>
            <w:shd w:val="clear" w:color="auto" w:fill="FFFFFF"/>
            <w:vAlign w:val="bottom"/>
          </w:tcPr>
          <w:p w:rsidR="00F9565F" w:rsidRPr="00EF04B7" w:rsidRDefault="00F9565F" w:rsidP="00F9565F">
            <w:pPr>
              <w:autoSpaceDE w:val="0"/>
              <w:autoSpaceDN w:val="0"/>
              <w:adjustRightInd w:val="0"/>
              <w:spacing w:after="0" w:line="240" w:lineRule="auto"/>
              <w:rPr>
                <w:rFonts w:ascii="Times New Roman" w:hAnsi="Times New Roman" w:cs="Times New Roman"/>
                <w:sz w:val="24"/>
                <w:szCs w:val="24"/>
              </w:rPr>
            </w:pPr>
          </w:p>
        </w:tc>
        <w:tc>
          <w:tcPr>
            <w:tcW w:w="711" w:type="pct"/>
            <w:tcBorders>
              <w:top w:val="single" w:sz="16" w:space="0" w:color="000000"/>
              <w:left w:val="single" w:sz="16" w:space="0" w:color="000000"/>
              <w:bottom w:val="single" w:sz="16" w:space="0" w:color="000000"/>
            </w:tcBorders>
            <w:shd w:val="clear" w:color="auto" w:fill="FFFFFF"/>
            <w:vAlign w:val="bottom"/>
          </w:tcPr>
          <w:p w:rsidR="00F9565F" w:rsidRPr="00EF04B7" w:rsidRDefault="00F9565F" w:rsidP="00F9565F">
            <w:pPr>
              <w:autoSpaceDE w:val="0"/>
              <w:autoSpaceDN w:val="0"/>
              <w:adjustRightInd w:val="0"/>
              <w:spacing w:after="0" w:line="320" w:lineRule="atLeast"/>
              <w:ind w:right="60"/>
              <w:jc w:val="center"/>
              <w:rPr>
                <w:rFonts w:ascii="Arial" w:hAnsi="Arial" w:cs="Arial"/>
                <w:color w:val="000000"/>
                <w:sz w:val="18"/>
                <w:szCs w:val="18"/>
              </w:rPr>
            </w:pPr>
            <w:r w:rsidRPr="00EF04B7">
              <w:rPr>
                <w:rFonts w:ascii="Arial" w:hAnsi="Arial" w:cs="Arial"/>
                <w:color w:val="000000"/>
                <w:sz w:val="18"/>
                <w:szCs w:val="18"/>
              </w:rPr>
              <w:t>trend fashion</w:t>
            </w:r>
          </w:p>
        </w:tc>
        <w:tc>
          <w:tcPr>
            <w:tcW w:w="762" w:type="pct"/>
            <w:tcBorders>
              <w:top w:val="single" w:sz="16" w:space="0" w:color="000000"/>
              <w:bottom w:val="single" w:sz="16" w:space="0" w:color="000000"/>
            </w:tcBorders>
            <w:shd w:val="clear" w:color="auto" w:fill="FFFFFF"/>
            <w:vAlign w:val="bottom"/>
          </w:tcPr>
          <w:p w:rsidR="00F9565F" w:rsidRPr="00EF04B7" w:rsidRDefault="00F9565F" w:rsidP="00F9565F">
            <w:pPr>
              <w:autoSpaceDE w:val="0"/>
              <w:autoSpaceDN w:val="0"/>
              <w:adjustRightInd w:val="0"/>
              <w:spacing w:after="0" w:line="320" w:lineRule="atLeast"/>
              <w:ind w:right="60"/>
              <w:jc w:val="center"/>
              <w:rPr>
                <w:rFonts w:ascii="Arial" w:hAnsi="Arial" w:cs="Arial"/>
                <w:color w:val="000000"/>
                <w:sz w:val="18"/>
                <w:szCs w:val="18"/>
              </w:rPr>
            </w:pPr>
            <w:r w:rsidRPr="00EF04B7">
              <w:rPr>
                <w:rFonts w:ascii="Arial" w:hAnsi="Arial" w:cs="Arial"/>
                <w:color w:val="000000"/>
                <w:sz w:val="18"/>
                <w:szCs w:val="18"/>
              </w:rPr>
              <w:t>promosi</w:t>
            </w:r>
          </w:p>
        </w:tc>
        <w:tc>
          <w:tcPr>
            <w:tcW w:w="573" w:type="pct"/>
            <w:tcBorders>
              <w:top w:val="single" w:sz="16" w:space="0" w:color="000000"/>
              <w:bottom w:val="single" w:sz="16" w:space="0" w:color="000000"/>
            </w:tcBorders>
            <w:shd w:val="clear" w:color="auto" w:fill="FFFFFF"/>
            <w:vAlign w:val="bottom"/>
          </w:tcPr>
          <w:p w:rsidR="00F9565F" w:rsidRPr="00EF04B7" w:rsidRDefault="00F9565F" w:rsidP="00F9565F">
            <w:pPr>
              <w:autoSpaceDE w:val="0"/>
              <w:autoSpaceDN w:val="0"/>
              <w:adjustRightInd w:val="0"/>
              <w:spacing w:after="0" w:line="320" w:lineRule="atLeast"/>
              <w:ind w:right="60"/>
              <w:jc w:val="center"/>
              <w:rPr>
                <w:rFonts w:ascii="Arial" w:hAnsi="Arial" w:cs="Arial"/>
                <w:color w:val="000000"/>
                <w:sz w:val="18"/>
                <w:szCs w:val="18"/>
              </w:rPr>
            </w:pPr>
            <w:r w:rsidRPr="00EF04B7">
              <w:rPr>
                <w:rFonts w:ascii="Arial" w:hAnsi="Arial" w:cs="Arial"/>
                <w:color w:val="000000"/>
                <w:sz w:val="18"/>
                <w:szCs w:val="18"/>
              </w:rPr>
              <w:t>harga</w:t>
            </w:r>
          </w:p>
        </w:tc>
        <w:tc>
          <w:tcPr>
            <w:tcW w:w="974" w:type="pct"/>
            <w:tcBorders>
              <w:top w:val="single" w:sz="16" w:space="0" w:color="000000"/>
              <w:bottom w:val="single" w:sz="16" w:space="0" w:color="000000"/>
              <w:right w:val="single" w:sz="16" w:space="0" w:color="000000"/>
            </w:tcBorders>
            <w:shd w:val="clear" w:color="auto" w:fill="FFFFFF"/>
            <w:vAlign w:val="bottom"/>
          </w:tcPr>
          <w:p w:rsidR="00F9565F" w:rsidRPr="00EF04B7" w:rsidRDefault="00F9565F" w:rsidP="00F9565F">
            <w:pPr>
              <w:autoSpaceDE w:val="0"/>
              <w:autoSpaceDN w:val="0"/>
              <w:adjustRightInd w:val="0"/>
              <w:spacing w:after="0" w:line="320" w:lineRule="atLeast"/>
              <w:ind w:right="60"/>
              <w:jc w:val="center"/>
              <w:rPr>
                <w:rFonts w:ascii="Arial" w:hAnsi="Arial" w:cs="Arial"/>
                <w:color w:val="000000"/>
                <w:sz w:val="18"/>
                <w:szCs w:val="18"/>
              </w:rPr>
            </w:pPr>
            <w:r w:rsidRPr="00EF04B7">
              <w:rPr>
                <w:rFonts w:ascii="Arial" w:hAnsi="Arial" w:cs="Arial"/>
                <w:color w:val="000000"/>
                <w:sz w:val="18"/>
                <w:szCs w:val="18"/>
              </w:rPr>
              <w:t>keputusan pembelian</w:t>
            </w:r>
          </w:p>
        </w:tc>
      </w:tr>
      <w:tr w:rsidR="00F9565F" w:rsidRPr="00EF04B7" w:rsidTr="00116C5A">
        <w:trPr>
          <w:cantSplit/>
          <w:trHeight w:val="227"/>
          <w:jc w:val="center"/>
        </w:trPr>
        <w:tc>
          <w:tcPr>
            <w:tcW w:w="964" w:type="pct"/>
            <w:vMerge w:val="restart"/>
            <w:tcBorders>
              <w:top w:val="single" w:sz="16" w:space="0" w:color="000000"/>
              <w:left w:val="single" w:sz="16" w:space="0" w:color="000000"/>
              <w:right w:val="nil"/>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trend fashion</w:t>
            </w:r>
          </w:p>
        </w:tc>
        <w:tc>
          <w:tcPr>
            <w:tcW w:w="1016" w:type="pct"/>
            <w:tcBorders>
              <w:top w:val="single" w:sz="16" w:space="0" w:color="000000"/>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Pearson Correlation</w:t>
            </w:r>
          </w:p>
        </w:tc>
        <w:tc>
          <w:tcPr>
            <w:tcW w:w="711" w:type="pct"/>
            <w:tcBorders>
              <w:top w:val="single" w:sz="16" w:space="0" w:color="000000"/>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1</w:t>
            </w:r>
          </w:p>
        </w:tc>
        <w:tc>
          <w:tcPr>
            <w:tcW w:w="762" w:type="pct"/>
            <w:tcBorders>
              <w:top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.652</w:t>
            </w:r>
            <w:r w:rsidRPr="00EF04B7">
              <w:rPr>
                <w:rFonts w:ascii="Arial" w:hAnsi="Arial" w:cs="Arial"/>
                <w:color w:val="000000"/>
                <w:sz w:val="18"/>
                <w:szCs w:val="18"/>
                <w:vertAlign w:val="superscript"/>
              </w:rPr>
              <w:t>**</w:t>
            </w:r>
          </w:p>
        </w:tc>
        <w:tc>
          <w:tcPr>
            <w:tcW w:w="573" w:type="pct"/>
            <w:tcBorders>
              <w:top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.500</w:t>
            </w:r>
            <w:r w:rsidRPr="00EF04B7">
              <w:rPr>
                <w:rFonts w:ascii="Arial" w:hAnsi="Arial" w:cs="Arial"/>
                <w:color w:val="000000"/>
                <w:sz w:val="18"/>
                <w:szCs w:val="18"/>
                <w:vertAlign w:val="superscript"/>
              </w:rPr>
              <w:t>**</w:t>
            </w:r>
          </w:p>
        </w:tc>
        <w:tc>
          <w:tcPr>
            <w:tcW w:w="974" w:type="pct"/>
            <w:tcBorders>
              <w:top w:val="single" w:sz="16" w:space="0" w:color="000000"/>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.456</w:t>
            </w:r>
            <w:r w:rsidRPr="00EF04B7">
              <w:rPr>
                <w:rFonts w:ascii="Arial" w:hAnsi="Arial" w:cs="Arial"/>
                <w:color w:val="000000"/>
                <w:sz w:val="18"/>
                <w:szCs w:val="18"/>
                <w:vertAlign w:val="superscript"/>
              </w:rPr>
              <w:t>**</w:t>
            </w:r>
          </w:p>
        </w:tc>
      </w:tr>
      <w:tr w:rsidR="00F9565F" w:rsidRPr="00EF04B7" w:rsidTr="00116C5A">
        <w:trPr>
          <w:cantSplit/>
          <w:trHeight w:val="227"/>
          <w:jc w:val="center"/>
        </w:trPr>
        <w:tc>
          <w:tcPr>
            <w:tcW w:w="964" w:type="pct"/>
            <w:vMerge/>
            <w:tcBorders>
              <w:top w:val="single" w:sz="16" w:space="0" w:color="000000"/>
              <w:left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Arial" w:hAnsi="Arial" w:cs="Arial"/>
                <w:color w:val="000000"/>
                <w:sz w:val="18"/>
                <w:szCs w:val="18"/>
              </w:rPr>
            </w:pPr>
          </w:p>
        </w:tc>
        <w:tc>
          <w:tcPr>
            <w:tcW w:w="1016" w:type="pct"/>
            <w:tcBorders>
              <w:top w:val="nil"/>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Sig. (2-tailed)</w:t>
            </w:r>
          </w:p>
        </w:tc>
        <w:tc>
          <w:tcPr>
            <w:tcW w:w="711" w:type="pct"/>
            <w:tcBorders>
              <w:top w:val="nil"/>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240" w:lineRule="auto"/>
              <w:rPr>
                <w:rFonts w:ascii="Times New Roman" w:hAnsi="Times New Roman" w:cs="Times New Roman"/>
                <w:sz w:val="24"/>
                <w:szCs w:val="24"/>
              </w:rPr>
            </w:pPr>
          </w:p>
        </w:tc>
        <w:tc>
          <w:tcPr>
            <w:tcW w:w="762"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573"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974" w:type="pct"/>
            <w:tcBorders>
              <w:top w:val="nil"/>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r>
      <w:tr w:rsidR="00F9565F" w:rsidRPr="00EF04B7" w:rsidTr="00116C5A">
        <w:trPr>
          <w:cantSplit/>
          <w:trHeight w:val="227"/>
          <w:jc w:val="center"/>
        </w:trPr>
        <w:tc>
          <w:tcPr>
            <w:tcW w:w="964" w:type="pct"/>
            <w:vMerge/>
            <w:tcBorders>
              <w:top w:val="single" w:sz="16" w:space="0" w:color="000000"/>
              <w:left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Arial" w:hAnsi="Arial" w:cs="Arial"/>
                <w:color w:val="000000"/>
                <w:sz w:val="18"/>
                <w:szCs w:val="18"/>
              </w:rPr>
            </w:pPr>
          </w:p>
        </w:tc>
        <w:tc>
          <w:tcPr>
            <w:tcW w:w="1016" w:type="pct"/>
            <w:tcBorders>
              <w:top w:val="nil"/>
              <w:left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N</w:t>
            </w:r>
          </w:p>
        </w:tc>
        <w:tc>
          <w:tcPr>
            <w:tcW w:w="711" w:type="pct"/>
            <w:tcBorders>
              <w:top w:val="nil"/>
              <w:lef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762" w:type="pct"/>
            <w:tcBorders>
              <w:top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573" w:type="pct"/>
            <w:tcBorders>
              <w:top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974" w:type="pct"/>
            <w:tcBorders>
              <w:top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r>
      <w:tr w:rsidR="00F9565F" w:rsidRPr="00EF04B7" w:rsidTr="00116C5A">
        <w:trPr>
          <w:cantSplit/>
          <w:trHeight w:val="227"/>
          <w:jc w:val="center"/>
        </w:trPr>
        <w:tc>
          <w:tcPr>
            <w:tcW w:w="964" w:type="pct"/>
            <w:vMerge w:val="restart"/>
            <w:tcBorders>
              <w:top w:val="nil"/>
              <w:left w:val="single" w:sz="16" w:space="0" w:color="000000"/>
              <w:right w:val="nil"/>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promosi</w:t>
            </w:r>
          </w:p>
        </w:tc>
        <w:tc>
          <w:tcPr>
            <w:tcW w:w="1016" w:type="pct"/>
            <w:tcBorders>
              <w:top w:val="nil"/>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Pearson Correlation</w:t>
            </w:r>
          </w:p>
        </w:tc>
        <w:tc>
          <w:tcPr>
            <w:tcW w:w="711" w:type="pct"/>
            <w:tcBorders>
              <w:top w:val="nil"/>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.652</w:t>
            </w:r>
            <w:r w:rsidRPr="00EF04B7">
              <w:rPr>
                <w:rFonts w:ascii="Arial" w:hAnsi="Arial" w:cs="Arial"/>
                <w:color w:val="000000"/>
                <w:sz w:val="18"/>
                <w:szCs w:val="18"/>
                <w:vertAlign w:val="superscript"/>
              </w:rPr>
              <w:t>**</w:t>
            </w:r>
          </w:p>
        </w:tc>
        <w:tc>
          <w:tcPr>
            <w:tcW w:w="762"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1</w:t>
            </w:r>
          </w:p>
        </w:tc>
        <w:tc>
          <w:tcPr>
            <w:tcW w:w="573"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.390</w:t>
            </w:r>
            <w:r w:rsidRPr="00EF04B7">
              <w:rPr>
                <w:rFonts w:ascii="Arial" w:hAnsi="Arial" w:cs="Arial"/>
                <w:color w:val="000000"/>
                <w:sz w:val="18"/>
                <w:szCs w:val="18"/>
                <w:vertAlign w:val="superscript"/>
              </w:rPr>
              <w:t>**</w:t>
            </w:r>
          </w:p>
        </w:tc>
        <w:tc>
          <w:tcPr>
            <w:tcW w:w="974" w:type="pct"/>
            <w:tcBorders>
              <w:top w:val="nil"/>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.485</w:t>
            </w:r>
            <w:r w:rsidRPr="00EF04B7">
              <w:rPr>
                <w:rFonts w:ascii="Arial" w:hAnsi="Arial" w:cs="Arial"/>
                <w:color w:val="000000"/>
                <w:sz w:val="18"/>
                <w:szCs w:val="18"/>
                <w:vertAlign w:val="superscript"/>
              </w:rPr>
              <w:t>**</w:t>
            </w:r>
          </w:p>
        </w:tc>
      </w:tr>
      <w:tr w:rsidR="00F9565F" w:rsidRPr="00EF04B7" w:rsidTr="00116C5A">
        <w:trPr>
          <w:cantSplit/>
          <w:trHeight w:val="227"/>
          <w:jc w:val="center"/>
        </w:trPr>
        <w:tc>
          <w:tcPr>
            <w:tcW w:w="964" w:type="pct"/>
            <w:vMerge/>
            <w:tcBorders>
              <w:top w:val="nil"/>
              <w:left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Arial" w:hAnsi="Arial" w:cs="Arial"/>
                <w:color w:val="000000"/>
                <w:sz w:val="18"/>
                <w:szCs w:val="18"/>
              </w:rPr>
            </w:pPr>
          </w:p>
        </w:tc>
        <w:tc>
          <w:tcPr>
            <w:tcW w:w="1016" w:type="pct"/>
            <w:tcBorders>
              <w:top w:val="nil"/>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Sig. (2-tailed)</w:t>
            </w:r>
          </w:p>
        </w:tc>
        <w:tc>
          <w:tcPr>
            <w:tcW w:w="711" w:type="pct"/>
            <w:tcBorders>
              <w:top w:val="nil"/>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762"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240" w:lineRule="auto"/>
              <w:rPr>
                <w:rFonts w:ascii="Times New Roman" w:hAnsi="Times New Roman" w:cs="Times New Roman"/>
                <w:sz w:val="24"/>
                <w:szCs w:val="24"/>
              </w:rPr>
            </w:pPr>
          </w:p>
        </w:tc>
        <w:tc>
          <w:tcPr>
            <w:tcW w:w="573"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974" w:type="pct"/>
            <w:tcBorders>
              <w:top w:val="nil"/>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r>
      <w:tr w:rsidR="00F9565F" w:rsidRPr="00EF04B7" w:rsidTr="00116C5A">
        <w:trPr>
          <w:cantSplit/>
          <w:trHeight w:val="227"/>
          <w:jc w:val="center"/>
        </w:trPr>
        <w:tc>
          <w:tcPr>
            <w:tcW w:w="964" w:type="pct"/>
            <w:vMerge/>
            <w:tcBorders>
              <w:top w:val="nil"/>
              <w:left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Arial" w:hAnsi="Arial" w:cs="Arial"/>
                <w:color w:val="000000"/>
                <w:sz w:val="18"/>
                <w:szCs w:val="18"/>
              </w:rPr>
            </w:pPr>
          </w:p>
        </w:tc>
        <w:tc>
          <w:tcPr>
            <w:tcW w:w="1016" w:type="pct"/>
            <w:tcBorders>
              <w:top w:val="nil"/>
              <w:left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N</w:t>
            </w:r>
          </w:p>
        </w:tc>
        <w:tc>
          <w:tcPr>
            <w:tcW w:w="711" w:type="pct"/>
            <w:tcBorders>
              <w:top w:val="nil"/>
              <w:lef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762" w:type="pct"/>
            <w:tcBorders>
              <w:top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573" w:type="pct"/>
            <w:tcBorders>
              <w:top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974" w:type="pct"/>
            <w:tcBorders>
              <w:top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r>
      <w:tr w:rsidR="00F9565F" w:rsidRPr="00EF04B7" w:rsidTr="00116C5A">
        <w:trPr>
          <w:cantSplit/>
          <w:trHeight w:val="227"/>
          <w:jc w:val="center"/>
        </w:trPr>
        <w:tc>
          <w:tcPr>
            <w:tcW w:w="964" w:type="pct"/>
            <w:vMerge w:val="restart"/>
            <w:tcBorders>
              <w:top w:val="nil"/>
              <w:left w:val="single" w:sz="16" w:space="0" w:color="000000"/>
              <w:right w:val="nil"/>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harga</w:t>
            </w:r>
          </w:p>
        </w:tc>
        <w:tc>
          <w:tcPr>
            <w:tcW w:w="1016" w:type="pct"/>
            <w:tcBorders>
              <w:top w:val="nil"/>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Pearson Correlation</w:t>
            </w:r>
          </w:p>
        </w:tc>
        <w:tc>
          <w:tcPr>
            <w:tcW w:w="711" w:type="pct"/>
            <w:tcBorders>
              <w:top w:val="nil"/>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.500</w:t>
            </w:r>
            <w:r w:rsidRPr="00EF04B7">
              <w:rPr>
                <w:rFonts w:ascii="Arial" w:hAnsi="Arial" w:cs="Arial"/>
                <w:color w:val="000000"/>
                <w:sz w:val="18"/>
                <w:szCs w:val="18"/>
                <w:vertAlign w:val="superscript"/>
              </w:rPr>
              <w:t>**</w:t>
            </w:r>
          </w:p>
        </w:tc>
        <w:tc>
          <w:tcPr>
            <w:tcW w:w="762"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.390</w:t>
            </w:r>
            <w:r w:rsidRPr="00EF04B7">
              <w:rPr>
                <w:rFonts w:ascii="Arial" w:hAnsi="Arial" w:cs="Arial"/>
                <w:color w:val="000000"/>
                <w:sz w:val="18"/>
                <w:szCs w:val="18"/>
                <w:vertAlign w:val="superscript"/>
              </w:rPr>
              <w:t>**</w:t>
            </w:r>
          </w:p>
        </w:tc>
        <w:tc>
          <w:tcPr>
            <w:tcW w:w="573"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1</w:t>
            </w:r>
          </w:p>
        </w:tc>
        <w:tc>
          <w:tcPr>
            <w:tcW w:w="974" w:type="pct"/>
            <w:tcBorders>
              <w:top w:val="nil"/>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.450</w:t>
            </w:r>
            <w:r w:rsidRPr="00EF04B7">
              <w:rPr>
                <w:rFonts w:ascii="Arial" w:hAnsi="Arial" w:cs="Arial"/>
                <w:color w:val="000000"/>
                <w:sz w:val="18"/>
                <w:szCs w:val="18"/>
                <w:vertAlign w:val="superscript"/>
              </w:rPr>
              <w:t>**</w:t>
            </w:r>
          </w:p>
        </w:tc>
      </w:tr>
      <w:tr w:rsidR="00F9565F" w:rsidRPr="00EF04B7" w:rsidTr="00116C5A">
        <w:trPr>
          <w:cantSplit/>
          <w:trHeight w:val="227"/>
          <w:jc w:val="center"/>
        </w:trPr>
        <w:tc>
          <w:tcPr>
            <w:tcW w:w="964" w:type="pct"/>
            <w:vMerge/>
            <w:tcBorders>
              <w:top w:val="nil"/>
              <w:left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Arial" w:hAnsi="Arial" w:cs="Arial"/>
                <w:color w:val="000000"/>
                <w:sz w:val="18"/>
                <w:szCs w:val="18"/>
              </w:rPr>
            </w:pPr>
          </w:p>
        </w:tc>
        <w:tc>
          <w:tcPr>
            <w:tcW w:w="1016" w:type="pct"/>
            <w:tcBorders>
              <w:top w:val="nil"/>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Sig. (2-tailed)</w:t>
            </w:r>
          </w:p>
        </w:tc>
        <w:tc>
          <w:tcPr>
            <w:tcW w:w="711" w:type="pct"/>
            <w:tcBorders>
              <w:top w:val="nil"/>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762"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573"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240" w:lineRule="auto"/>
              <w:rPr>
                <w:rFonts w:ascii="Times New Roman" w:hAnsi="Times New Roman" w:cs="Times New Roman"/>
                <w:sz w:val="24"/>
                <w:szCs w:val="24"/>
              </w:rPr>
            </w:pPr>
          </w:p>
        </w:tc>
        <w:tc>
          <w:tcPr>
            <w:tcW w:w="974" w:type="pct"/>
            <w:tcBorders>
              <w:top w:val="nil"/>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r>
      <w:tr w:rsidR="00F9565F" w:rsidRPr="00EF04B7" w:rsidTr="00116C5A">
        <w:trPr>
          <w:cantSplit/>
          <w:trHeight w:val="227"/>
          <w:jc w:val="center"/>
        </w:trPr>
        <w:tc>
          <w:tcPr>
            <w:tcW w:w="964" w:type="pct"/>
            <w:vMerge/>
            <w:tcBorders>
              <w:top w:val="nil"/>
              <w:left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Arial" w:hAnsi="Arial" w:cs="Arial"/>
                <w:color w:val="000000"/>
                <w:sz w:val="18"/>
                <w:szCs w:val="18"/>
              </w:rPr>
            </w:pPr>
          </w:p>
        </w:tc>
        <w:tc>
          <w:tcPr>
            <w:tcW w:w="1016" w:type="pct"/>
            <w:tcBorders>
              <w:top w:val="nil"/>
              <w:left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N</w:t>
            </w:r>
          </w:p>
        </w:tc>
        <w:tc>
          <w:tcPr>
            <w:tcW w:w="711" w:type="pct"/>
            <w:tcBorders>
              <w:top w:val="nil"/>
              <w:lef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762" w:type="pct"/>
            <w:tcBorders>
              <w:top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573" w:type="pct"/>
            <w:tcBorders>
              <w:top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974" w:type="pct"/>
            <w:tcBorders>
              <w:top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r>
      <w:tr w:rsidR="00F9565F" w:rsidRPr="00EF04B7" w:rsidTr="00116C5A">
        <w:trPr>
          <w:cantSplit/>
          <w:trHeight w:val="227"/>
          <w:jc w:val="center"/>
        </w:trPr>
        <w:tc>
          <w:tcPr>
            <w:tcW w:w="964" w:type="pct"/>
            <w:vMerge w:val="restart"/>
            <w:tcBorders>
              <w:top w:val="nil"/>
              <w:left w:val="single" w:sz="16" w:space="0" w:color="000000"/>
              <w:bottom w:val="single" w:sz="16" w:space="0" w:color="000000"/>
              <w:right w:val="nil"/>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lastRenderedPageBreak/>
              <w:t>keputusan pembelian</w:t>
            </w:r>
          </w:p>
        </w:tc>
        <w:tc>
          <w:tcPr>
            <w:tcW w:w="1016" w:type="pct"/>
            <w:tcBorders>
              <w:top w:val="nil"/>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Pearson Correlation</w:t>
            </w:r>
          </w:p>
        </w:tc>
        <w:tc>
          <w:tcPr>
            <w:tcW w:w="711" w:type="pct"/>
            <w:tcBorders>
              <w:top w:val="nil"/>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.456</w:t>
            </w:r>
            <w:r w:rsidRPr="00EF04B7">
              <w:rPr>
                <w:rFonts w:ascii="Arial" w:hAnsi="Arial" w:cs="Arial"/>
                <w:color w:val="000000"/>
                <w:sz w:val="18"/>
                <w:szCs w:val="18"/>
                <w:vertAlign w:val="superscript"/>
              </w:rPr>
              <w:t>**</w:t>
            </w:r>
          </w:p>
        </w:tc>
        <w:tc>
          <w:tcPr>
            <w:tcW w:w="762"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.485</w:t>
            </w:r>
            <w:r w:rsidRPr="00EF04B7">
              <w:rPr>
                <w:rFonts w:ascii="Arial" w:hAnsi="Arial" w:cs="Arial"/>
                <w:color w:val="000000"/>
                <w:sz w:val="18"/>
                <w:szCs w:val="18"/>
                <w:vertAlign w:val="superscript"/>
              </w:rPr>
              <w:t>**</w:t>
            </w:r>
          </w:p>
        </w:tc>
        <w:tc>
          <w:tcPr>
            <w:tcW w:w="573"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.450</w:t>
            </w:r>
            <w:r w:rsidRPr="00EF04B7">
              <w:rPr>
                <w:rFonts w:ascii="Arial" w:hAnsi="Arial" w:cs="Arial"/>
                <w:color w:val="000000"/>
                <w:sz w:val="18"/>
                <w:szCs w:val="18"/>
                <w:vertAlign w:val="superscript"/>
              </w:rPr>
              <w:t>**</w:t>
            </w:r>
          </w:p>
        </w:tc>
        <w:tc>
          <w:tcPr>
            <w:tcW w:w="974" w:type="pct"/>
            <w:tcBorders>
              <w:top w:val="nil"/>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1</w:t>
            </w:r>
          </w:p>
        </w:tc>
      </w:tr>
      <w:tr w:rsidR="00F9565F" w:rsidRPr="00EF04B7" w:rsidTr="00116C5A">
        <w:trPr>
          <w:cantSplit/>
          <w:trHeight w:val="227"/>
          <w:jc w:val="center"/>
        </w:trPr>
        <w:tc>
          <w:tcPr>
            <w:tcW w:w="964" w:type="pct"/>
            <w:vMerge/>
            <w:tcBorders>
              <w:top w:val="nil"/>
              <w:left w:val="single" w:sz="16" w:space="0" w:color="000000"/>
              <w:bottom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Arial" w:hAnsi="Arial" w:cs="Arial"/>
                <w:color w:val="000000"/>
                <w:sz w:val="18"/>
                <w:szCs w:val="18"/>
              </w:rPr>
            </w:pPr>
          </w:p>
        </w:tc>
        <w:tc>
          <w:tcPr>
            <w:tcW w:w="1016" w:type="pct"/>
            <w:tcBorders>
              <w:top w:val="nil"/>
              <w:left w:val="nil"/>
              <w:bottom w:val="nil"/>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Sig. (2-tailed)</w:t>
            </w:r>
          </w:p>
        </w:tc>
        <w:tc>
          <w:tcPr>
            <w:tcW w:w="711" w:type="pct"/>
            <w:tcBorders>
              <w:top w:val="nil"/>
              <w:left w:val="single" w:sz="16" w:space="0" w:color="000000"/>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762"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573" w:type="pct"/>
            <w:tcBorders>
              <w:top w:val="nil"/>
              <w:bottom w:val="nil"/>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.000</w:t>
            </w:r>
          </w:p>
        </w:tc>
        <w:tc>
          <w:tcPr>
            <w:tcW w:w="974" w:type="pct"/>
            <w:tcBorders>
              <w:top w:val="nil"/>
              <w:bottom w:val="nil"/>
              <w:right w:val="single" w:sz="16" w:space="0" w:color="000000"/>
            </w:tcBorders>
            <w:shd w:val="clear" w:color="auto" w:fill="FFFFFF"/>
            <w:vAlign w:val="center"/>
          </w:tcPr>
          <w:p w:rsidR="00F9565F" w:rsidRPr="00EF04B7" w:rsidRDefault="00F9565F" w:rsidP="00F9565F">
            <w:pPr>
              <w:autoSpaceDE w:val="0"/>
              <w:autoSpaceDN w:val="0"/>
              <w:adjustRightInd w:val="0"/>
              <w:spacing w:after="0" w:line="240" w:lineRule="auto"/>
              <w:rPr>
                <w:rFonts w:ascii="Times New Roman" w:hAnsi="Times New Roman" w:cs="Times New Roman"/>
                <w:sz w:val="24"/>
                <w:szCs w:val="24"/>
              </w:rPr>
            </w:pPr>
          </w:p>
        </w:tc>
      </w:tr>
      <w:tr w:rsidR="00F9565F" w:rsidRPr="00EF04B7" w:rsidTr="00116C5A">
        <w:trPr>
          <w:cantSplit/>
          <w:trHeight w:val="227"/>
          <w:jc w:val="center"/>
        </w:trPr>
        <w:tc>
          <w:tcPr>
            <w:tcW w:w="964" w:type="pct"/>
            <w:vMerge/>
            <w:tcBorders>
              <w:top w:val="nil"/>
              <w:left w:val="single" w:sz="16" w:space="0" w:color="000000"/>
              <w:bottom w:val="single" w:sz="16" w:space="0" w:color="000000"/>
              <w:right w:val="nil"/>
            </w:tcBorders>
            <w:shd w:val="clear" w:color="auto" w:fill="FFFFFF"/>
          </w:tcPr>
          <w:p w:rsidR="00F9565F" w:rsidRPr="00EF04B7" w:rsidRDefault="00F9565F" w:rsidP="00F9565F">
            <w:pPr>
              <w:autoSpaceDE w:val="0"/>
              <w:autoSpaceDN w:val="0"/>
              <w:adjustRightInd w:val="0"/>
              <w:spacing w:after="0" w:line="240" w:lineRule="auto"/>
              <w:rPr>
                <w:rFonts w:ascii="Times New Roman" w:hAnsi="Times New Roman" w:cs="Times New Roman"/>
                <w:sz w:val="24"/>
                <w:szCs w:val="24"/>
              </w:rPr>
            </w:pPr>
          </w:p>
        </w:tc>
        <w:tc>
          <w:tcPr>
            <w:tcW w:w="1016" w:type="pct"/>
            <w:tcBorders>
              <w:top w:val="nil"/>
              <w:left w:val="nil"/>
              <w:bottom w:val="single" w:sz="16" w:space="0" w:color="000000"/>
              <w:right w:val="single" w:sz="16" w:space="0" w:color="000000"/>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N</w:t>
            </w:r>
          </w:p>
        </w:tc>
        <w:tc>
          <w:tcPr>
            <w:tcW w:w="711" w:type="pct"/>
            <w:tcBorders>
              <w:top w:val="nil"/>
              <w:left w:val="single" w:sz="16" w:space="0" w:color="000000"/>
              <w:bottom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762" w:type="pct"/>
            <w:tcBorders>
              <w:top w:val="nil"/>
              <w:bottom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573" w:type="pct"/>
            <w:tcBorders>
              <w:top w:val="nil"/>
              <w:bottom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c>
          <w:tcPr>
            <w:tcW w:w="974" w:type="pct"/>
            <w:tcBorders>
              <w:top w:val="nil"/>
              <w:bottom w:val="single" w:sz="16" w:space="0" w:color="000000"/>
              <w:right w:val="single" w:sz="16" w:space="0" w:color="000000"/>
            </w:tcBorders>
            <w:shd w:val="clear" w:color="auto" w:fill="FFFFFF"/>
            <w:vAlign w:val="center"/>
          </w:tcPr>
          <w:p w:rsidR="00F9565F" w:rsidRPr="00EF04B7" w:rsidRDefault="00F9565F" w:rsidP="00F9565F">
            <w:pPr>
              <w:autoSpaceDE w:val="0"/>
              <w:autoSpaceDN w:val="0"/>
              <w:adjustRightInd w:val="0"/>
              <w:spacing w:after="0" w:line="320" w:lineRule="atLeast"/>
              <w:ind w:right="60"/>
              <w:jc w:val="right"/>
              <w:rPr>
                <w:rFonts w:ascii="Arial" w:hAnsi="Arial" w:cs="Arial"/>
                <w:color w:val="000000"/>
                <w:sz w:val="18"/>
                <w:szCs w:val="18"/>
              </w:rPr>
            </w:pPr>
            <w:r w:rsidRPr="00EF04B7">
              <w:rPr>
                <w:rFonts w:ascii="Arial" w:hAnsi="Arial" w:cs="Arial"/>
                <w:color w:val="000000"/>
                <w:sz w:val="18"/>
                <w:szCs w:val="18"/>
              </w:rPr>
              <w:t>81</w:t>
            </w:r>
          </w:p>
        </w:tc>
      </w:tr>
      <w:tr w:rsidR="00F9565F" w:rsidRPr="00EF04B7" w:rsidTr="00116C5A">
        <w:trPr>
          <w:cantSplit/>
          <w:trHeight w:val="227"/>
          <w:jc w:val="center"/>
        </w:trPr>
        <w:tc>
          <w:tcPr>
            <w:tcW w:w="5000" w:type="pct"/>
            <w:gridSpan w:val="6"/>
            <w:tcBorders>
              <w:top w:val="nil"/>
              <w:left w:val="nil"/>
              <w:bottom w:val="nil"/>
              <w:right w:val="nil"/>
            </w:tcBorders>
            <w:shd w:val="clear" w:color="auto" w:fill="FFFFFF"/>
          </w:tcPr>
          <w:p w:rsidR="00F9565F" w:rsidRPr="00EF04B7" w:rsidRDefault="00F9565F" w:rsidP="00F9565F">
            <w:pPr>
              <w:autoSpaceDE w:val="0"/>
              <w:autoSpaceDN w:val="0"/>
              <w:adjustRightInd w:val="0"/>
              <w:spacing w:after="0" w:line="320" w:lineRule="atLeast"/>
              <w:ind w:right="60"/>
              <w:rPr>
                <w:rFonts w:ascii="Arial" w:hAnsi="Arial" w:cs="Arial"/>
                <w:color w:val="000000"/>
                <w:sz w:val="18"/>
                <w:szCs w:val="18"/>
              </w:rPr>
            </w:pPr>
            <w:r w:rsidRPr="00EF04B7">
              <w:rPr>
                <w:rFonts w:ascii="Arial" w:hAnsi="Arial" w:cs="Arial"/>
                <w:color w:val="000000"/>
                <w:sz w:val="18"/>
                <w:szCs w:val="18"/>
              </w:rPr>
              <w:t>**. Correlation is significant at the 0.01 level (2-tailed).</w:t>
            </w:r>
          </w:p>
        </w:tc>
      </w:tr>
    </w:tbl>
    <w:p w:rsidR="00F9565F" w:rsidRPr="00D57C93" w:rsidRDefault="00F9565F" w:rsidP="00D57C93">
      <w:pPr>
        <w:spacing w:after="240" w:line="480" w:lineRule="auto"/>
        <w:ind w:left="720"/>
        <w:jc w:val="both"/>
        <w:rPr>
          <w:rFonts w:ascii="Times New Roman" w:hAnsi="Times New Roman" w:cs="Times New Roman"/>
          <w:i/>
        </w:rPr>
      </w:pPr>
      <w:r w:rsidRPr="00D57C93">
        <w:rPr>
          <w:rFonts w:ascii="Times New Roman" w:hAnsi="Times New Roman" w:cs="Times New Roman"/>
          <w:i/>
        </w:rPr>
        <w:t>Sumber: Pengelolaan data SPSS versi 22</w:t>
      </w:r>
    </w:p>
    <w:p w:rsidR="004B7E66" w:rsidRDefault="00D57C93" w:rsidP="00F9565F">
      <w:pPr>
        <w:pStyle w:val="ListParagraph"/>
        <w:spacing w:line="480" w:lineRule="auto"/>
        <w:ind w:left="0"/>
        <w:jc w:val="both"/>
        <w:rPr>
          <w:rFonts w:ascii="Times New Roman" w:hAnsi="Times New Roman" w:cs="Times New Roman"/>
          <w:sz w:val="24"/>
          <w:szCs w:val="24"/>
          <w:shd w:val="clear" w:color="auto" w:fill="FFFFFF"/>
        </w:rPr>
      </w:pPr>
      <w:r w:rsidRPr="00D57C93">
        <w:rPr>
          <w:rFonts w:ascii="Times New Roman" w:hAnsi="Times New Roman" w:cs="Times New Roman"/>
          <w:sz w:val="24"/>
          <w:szCs w:val="24"/>
          <w:shd w:val="clear" w:color="auto" w:fill="FFFFFF"/>
        </w:rPr>
        <w:t>Tabel 8 menunjukkan hubungan antara variabel-variabel yang diteliti. Hubungan antara Trend Fashion dan Promosi memiliki korelasi 0.652, yang kuat. Hubungan antara Trend Fashion dan Harga memiliki korelasi 0.500, sedang. Hubungan antara Trend Fashion dan Keputusan Pembelian memiliki korelasi 0.456, juga sedang. Hubungan antara Promosi dan Harga memiliki korelasi 0.390, rendah. Hubungan antara Promosi dan Keputusan Pembelian memiliki korelasi 0.485, sedang. Terakhir, hubungan antara Harga dan Keputusan Pembelian memiliki korelasi 0.450, sedang.</w:t>
      </w:r>
    </w:p>
    <w:p w:rsidR="00D57C93" w:rsidRPr="00116C5A" w:rsidRDefault="00D57C93" w:rsidP="00D57C93">
      <w:pPr>
        <w:pStyle w:val="ListParagraph"/>
        <w:numPr>
          <w:ilvl w:val="0"/>
          <w:numId w:val="8"/>
        </w:numPr>
        <w:spacing w:line="480" w:lineRule="auto"/>
        <w:ind w:left="426" w:hanging="426"/>
        <w:jc w:val="both"/>
        <w:rPr>
          <w:rFonts w:ascii="Times New Roman" w:hAnsi="Times New Roman" w:cs="Times New Roman"/>
          <w:b/>
          <w:sz w:val="24"/>
          <w:szCs w:val="24"/>
        </w:rPr>
      </w:pPr>
      <w:r w:rsidRPr="00116C5A">
        <w:rPr>
          <w:rFonts w:ascii="Times New Roman" w:hAnsi="Times New Roman" w:cs="Times New Roman"/>
          <w:b/>
          <w:sz w:val="24"/>
          <w:szCs w:val="24"/>
        </w:rPr>
        <w:t>Koefisien Determinasi</w:t>
      </w:r>
    </w:p>
    <w:p w:rsidR="00D57C93" w:rsidRPr="004F4D18" w:rsidRDefault="00D57C93" w:rsidP="004F4D18">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Koefisien Determinasi di gunakan untuk mengukur seberapa besar pengaruh nilai </w:t>
      </w:r>
      <w:r>
        <w:rPr>
          <w:rFonts w:ascii="Times New Roman" w:hAnsi="Times New Roman" w:cs="Times New Roman"/>
          <w:sz w:val="24"/>
          <w:szCs w:val="24"/>
        </w:rPr>
        <w:lastRenderedPageBreak/>
        <w:t>variabel independen dapat dijelaskan terhadap perubahan vaariabel dependen.</w:t>
      </w:r>
    </w:p>
    <w:p w:rsidR="00D57C93" w:rsidRDefault="00D57C93" w:rsidP="00D57C93">
      <w:pPr>
        <w:pStyle w:val="ListParagraph"/>
        <w:autoSpaceDE w:val="0"/>
        <w:autoSpaceDN w:val="0"/>
        <w:adjustRightInd w:val="0"/>
        <w:spacing w:after="0"/>
        <w:ind w:left="0"/>
        <w:jc w:val="center"/>
        <w:rPr>
          <w:rFonts w:ascii="Times New Roman" w:hAnsi="Times New Roman" w:cs="Times New Roman"/>
          <w:b/>
          <w:sz w:val="24"/>
          <w:szCs w:val="24"/>
        </w:rPr>
      </w:pPr>
    </w:p>
    <w:p w:rsidR="00D57C93" w:rsidRPr="008114AE" w:rsidRDefault="00D57C93" w:rsidP="00D57C93">
      <w:pPr>
        <w:pStyle w:val="ListParagraph"/>
        <w:autoSpaceDE w:val="0"/>
        <w:autoSpaceDN w:val="0"/>
        <w:adjustRightInd w:val="0"/>
        <w:spacing w:after="0"/>
        <w:ind w:left="0"/>
        <w:jc w:val="center"/>
        <w:rPr>
          <w:rFonts w:ascii="Times New Roman" w:hAnsi="Times New Roman" w:cs="Times New Roman"/>
          <w:b/>
          <w:sz w:val="24"/>
          <w:szCs w:val="24"/>
        </w:rPr>
      </w:pPr>
      <w:r>
        <w:rPr>
          <w:rFonts w:ascii="Times New Roman" w:hAnsi="Times New Roman" w:cs="Times New Roman"/>
          <w:b/>
          <w:sz w:val="24"/>
          <w:szCs w:val="24"/>
        </w:rPr>
        <w:t>Tabel 9</w:t>
      </w:r>
    </w:p>
    <w:p w:rsidR="00D57C93" w:rsidRPr="007F298C" w:rsidRDefault="00D57C93" w:rsidP="00D57C93">
      <w:pPr>
        <w:pStyle w:val="ListParagraph"/>
        <w:autoSpaceDE w:val="0"/>
        <w:autoSpaceDN w:val="0"/>
        <w:adjustRightInd w:val="0"/>
        <w:spacing w:after="0"/>
        <w:ind w:left="0"/>
        <w:jc w:val="center"/>
        <w:rPr>
          <w:rFonts w:ascii="Times New Roman" w:hAnsi="Times New Roman" w:cs="Times New Roman"/>
          <w:b/>
          <w:sz w:val="24"/>
          <w:szCs w:val="24"/>
        </w:rPr>
      </w:pPr>
      <w:r>
        <w:rPr>
          <w:rFonts w:ascii="Times New Roman" w:hAnsi="Times New Roman" w:cs="Times New Roman"/>
          <w:b/>
          <w:sz w:val="24"/>
          <w:szCs w:val="24"/>
        </w:rPr>
        <w:t>Hasil Uji Kosefisien Determinasi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651"/>
        <w:gridCol w:w="756"/>
        <w:gridCol w:w="802"/>
        <w:gridCol w:w="1090"/>
        <w:gridCol w:w="1090"/>
      </w:tblGrid>
      <w:tr w:rsidR="00D57C93" w:rsidRPr="007F298C" w:rsidTr="00D57C93">
        <w:trPr>
          <w:cantSplit/>
          <w:trHeight w:val="510"/>
        </w:trPr>
        <w:tc>
          <w:tcPr>
            <w:tcW w:w="5000" w:type="pct"/>
            <w:gridSpan w:val="5"/>
            <w:tcBorders>
              <w:top w:val="nil"/>
              <w:left w:val="nil"/>
              <w:bottom w:val="nil"/>
              <w:right w:val="nil"/>
            </w:tcBorders>
            <w:shd w:val="clear" w:color="auto" w:fill="FFFFFF"/>
            <w:vAlign w:val="center"/>
          </w:tcPr>
          <w:p w:rsidR="00D57C93" w:rsidRPr="007F298C" w:rsidRDefault="00D57C93" w:rsidP="00BE27BA">
            <w:pPr>
              <w:autoSpaceDE w:val="0"/>
              <w:autoSpaceDN w:val="0"/>
              <w:adjustRightInd w:val="0"/>
              <w:spacing w:after="0" w:line="320" w:lineRule="atLeast"/>
              <w:ind w:left="60" w:right="60"/>
              <w:jc w:val="center"/>
              <w:rPr>
                <w:rFonts w:ascii="Arial" w:hAnsi="Arial" w:cs="Arial"/>
                <w:color w:val="000000"/>
                <w:sz w:val="18"/>
                <w:szCs w:val="18"/>
              </w:rPr>
            </w:pPr>
            <w:r w:rsidRPr="007F298C">
              <w:rPr>
                <w:rFonts w:ascii="Arial" w:hAnsi="Arial" w:cs="Arial"/>
                <w:b/>
                <w:bCs/>
                <w:color w:val="000000"/>
                <w:sz w:val="18"/>
                <w:szCs w:val="18"/>
              </w:rPr>
              <w:t>Model Summary</w:t>
            </w:r>
            <w:r w:rsidRPr="007F298C">
              <w:rPr>
                <w:rFonts w:ascii="Arial" w:hAnsi="Arial" w:cs="Arial"/>
                <w:b/>
                <w:bCs/>
                <w:color w:val="000000"/>
                <w:sz w:val="18"/>
                <w:szCs w:val="18"/>
                <w:vertAlign w:val="superscript"/>
              </w:rPr>
              <w:t>b</w:t>
            </w:r>
          </w:p>
        </w:tc>
      </w:tr>
      <w:tr w:rsidR="00D57C93" w:rsidRPr="007F298C" w:rsidTr="00D57C93">
        <w:trPr>
          <w:cantSplit/>
          <w:trHeight w:val="510"/>
        </w:trPr>
        <w:tc>
          <w:tcPr>
            <w:tcW w:w="679" w:type="pct"/>
            <w:tcBorders>
              <w:top w:val="single" w:sz="16" w:space="0" w:color="000000"/>
              <w:left w:val="single" w:sz="16" w:space="0" w:color="000000"/>
              <w:bottom w:val="single" w:sz="16" w:space="0" w:color="000000"/>
              <w:right w:val="single" w:sz="16" w:space="0" w:color="000000"/>
            </w:tcBorders>
            <w:shd w:val="clear" w:color="auto" w:fill="FFFFFF"/>
            <w:vAlign w:val="bottom"/>
          </w:tcPr>
          <w:p w:rsidR="00D57C93" w:rsidRPr="007F298C" w:rsidRDefault="00D57C93" w:rsidP="00BE27BA">
            <w:pPr>
              <w:autoSpaceDE w:val="0"/>
              <w:autoSpaceDN w:val="0"/>
              <w:adjustRightInd w:val="0"/>
              <w:spacing w:after="0" w:line="320" w:lineRule="atLeast"/>
              <w:ind w:left="60" w:right="60"/>
              <w:rPr>
                <w:rFonts w:ascii="Arial" w:hAnsi="Arial" w:cs="Arial"/>
                <w:color w:val="000000"/>
                <w:sz w:val="18"/>
                <w:szCs w:val="18"/>
              </w:rPr>
            </w:pPr>
            <w:r w:rsidRPr="007F298C">
              <w:rPr>
                <w:rFonts w:ascii="Arial" w:hAnsi="Arial" w:cs="Arial"/>
                <w:color w:val="000000"/>
                <w:sz w:val="18"/>
                <w:szCs w:val="18"/>
              </w:rPr>
              <w:t>Model</w:t>
            </w:r>
          </w:p>
        </w:tc>
        <w:tc>
          <w:tcPr>
            <w:tcW w:w="877" w:type="pct"/>
            <w:tcBorders>
              <w:top w:val="single" w:sz="16" w:space="0" w:color="000000"/>
              <w:left w:val="single" w:sz="16" w:space="0" w:color="000000"/>
              <w:bottom w:val="single" w:sz="16" w:space="0" w:color="000000"/>
            </w:tcBorders>
            <w:shd w:val="clear" w:color="auto" w:fill="FFFFFF"/>
            <w:vAlign w:val="bottom"/>
          </w:tcPr>
          <w:p w:rsidR="00D57C93" w:rsidRPr="007F298C" w:rsidRDefault="00D57C93" w:rsidP="00BE27BA">
            <w:pPr>
              <w:autoSpaceDE w:val="0"/>
              <w:autoSpaceDN w:val="0"/>
              <w:adjustRightInd w:val="0"/>
              <w:spacing w:after="0" w:line="320" w:lineRule="atLeast"/>
              <w:ind w:left="60" w:right="60"/>
              <w:jc w:val="center"/>
              <w:rPr>
                <w:rFonts w:ascii="Arial" w:hAnsi="Arial" w:cs="Arial"/>
                <w:color w:val="000000"/>
                <w:sz w:val="18"/>
                <w:szCs w:val="18"/>
              </w:rPr>
            </w:pPr>
            <w:r w:rsidRPr="007F298C">
              <w:rPr>
                <w:rFonts w:ascii="Arial" w:hAnsi="Arial" w:cs="Arial"/>
                <w:color w:val="000000"/>
                <w:sz w:val="18"/>
                <w:szCs w:val="18"/>
              </w:rPr>
              <w:t>R</w:t>
            </w:r>
          </w:p>
        </w:tc>
        <w:tc>
          <w:tcPr>
            <w:tcW w:w="930" w:type="pct"/>
            <w:tcBorders>
              <w:top w:val="single" w:sz="16" w:space="0" w:color="000000"/>
              <w:bottom w:val="single" w:sz="16" w:space="0" w:color="000000"/>
            </w:tcBorders>
            <w:shd w:val="clear" w:color="auto" w:fill="FFFFFF"/>
            <w:vAlign w:val="bottom"/>
          </w:tcPr>
          <w:p w:rsidR="00D57C93" w:rsidRPr="007F298C" w:rsidRDefault="00D57C93" w:rsidP="00BE27BA">
            <w:pPr>
              <w:autoSpaceDE w:val="0"/>
              <w:autoSpaceDN w:val="0"/>
              <w:adjustRightInd w:val="0"/>
              <w:spacing w:after="0" w:line="320" w:lineRule="atLeast"/>
              <w:ind w:left="60" w:right="60"/>
              <w:jc w:val="center"/>
              <w:rPr>
                <w:rFonts w:ascii="Arial" w:hAnsi="Arial" w:cs="Arial"/>
                <w:color w:val="000000"/>
                <w:sz w:val="18"/>
                <w:szCs w:val="18"/>
              </w:rPr>
            </w:pPr>
            <w:r w:rsidRPr="007F298C">
              <w:rPr>
                <w:rFonts w:ascii="Arial" w:hAnsi="Arial" w:cs="Arial"/>
                <w:color w:val="000000"/>
                <w:sz w:val="18"/>
                <w:szCs w:val="18"/>
              </w:rPr>
              <w:t>R Square</w:t>
            </w:r>
          </w:p>
        </w:tc>
        <w:tc>
          <w:tcPr>
            <w:tcW w:w="1257" w:type="pct"/>
            <w:tcBorders>
              <w:top w:val="single" w:sz="16" w:space="0" w:color="000000"/>
              <w:bottom w:val="single" w:sz="16" w:space="0" w:color="000000"/>
            </w:tcBorders>
            <w:shd w:val="clear" w:color="auto" w:fill="FFFFFF"/>
            <w:vAlign w:val="bottom"/>
          </w:tcPr>
          <w:p w:rsidR="00D57C93" w:rsidRPr="007F298C" w:rsidRDefault="00D57C93" w:rsidP="00BE27BA">
            <w:pPr>
              <w:autoSpaceDE w:val="0"/>
              <w:autoSpaceDN w:val="0"/>
              <w:adjustRightInd w:val="0"/>
              <w:spacing w:after="0" w:line="320" w:lineRule="atLeast"/>
              <w:ind w:left="60" w:right="60"/>
              <w:jc w:val="center"/>
              <w:rPr>
                <w:rFonts w:ascii="Arial" w:hAnsi="Arial" w:cs="Arial"/>
                <w:color w:val="000000"/>
                <w:sz w:val="18"/>
                <w:szCs w:val="18"/>
              </w:rPr>
            </w:pPr>
            <w:r w:rsidRPr="007F298C">
              <w:rPr>
                <w:rFonts w:ascii="Arial" w:hAnsi="Arial" w:cs="Arial"/>
                <w:color w:val="000000"/>
                <w:sz w:val="18"/>
                <w:szCs w:val="18"/>
              </w:rPr>
              <w:t>Adjusted R Square</w:t>
            </w:r>
          </w:p>
        </w:tc>
        <w:tc>
          <w:tcPr>
            <w:tcW w:w="1257" w:type="pct"/>
            <w:tcBorders>
              <w:top w:val="single" w:sz="16" w:space="0" w:color="000000"/>
              <w:bottom w:val="single" w:sz="16" w:space="0" w:color="000000"/>
              <w:right w:val="single" w:sz="16" w:space="0" w:color="000000"/>
            </w:tcBorders>
            <w:shd w:val="clear" w:color="auto" w:fill="FFFFFF"/>
            <w:vAlign w:val="bottom"/>
          </w:tcPr>
          <w:p w:rsidR="00D57C93" w:rsidRPr="007F298C" w:rsidRDefault="00D57C93" w:rsidP="00BE27BA">
            <w:pPr>
              <w:autoSpaceDE w:val="0"/>
              <w:autoSpaceDN w:val="0"/>
              <w:adjustRightInd w:val="0"/>
              <w:spacing w:after="0" w:line="320" w:lineRule="atLeast"/>
              <w:ind w:left="60" w:right="60"/>
              <w:jc w:val="center"/>
              <w:rPr>
                <w:rFonts w:ascii="Arial" w:hAnsi="Arial" w:cs="Arial"/>
                <w:color w:val="000000"/>
                <w:sz w:val="18"/>
                <w:szCs w:val="18"/>
              </w:rPr>
            </w:pPr>
            <w:r w:rsidRPr="007F298C">
              <w:rPr>
                <w:rFonts w:ascii="Arial" w:hAnsi="Arial" w:cs="Arial"/>
                <w:color w:val="000000"/>
                <w:sz w:val="18"/>
                <w:szCs w:val="18"/>
              </w:rPr>
              <w:t>Std. Error of the Estimate</w:t>
            </w:r>
          </w:p>
        </w:tc>
      </w:tr>
      <w:tr w:rsidR="00D57C93" w:rsidRPr="007F298C" w:rsidTr="00D57C93">
        <w:trPr>
          <w:cantSplit/>
          <w:trHeight w:val="510"/>
        </w:trPr>
        <w:tc>
          <w:tcPr>
            <w:tcW w:w="679" w:type="pct"/>
            <w:tcBorders>
              <w:top w:val="single" w:sz="16" w:space="0" w:color="000000"/>
              <w:left w:val="single" w:sz="16" w:space="0" w:color="000000"/>
              <w:bottom w:val="single" w:sz="16" w:space="0" w:color="000000"/>
              <w:right w:val="single" w:sz="16" w:space="0" w:color="000000"/>
            </w:tcBorders>
            <w:shd w:val="clear" w:color="auto" w:fill="FFFFFF"/>
          </w:tcPr>
          <w:p w:rsidR="00D57C93" w:rsidRPr="007F298C" w:rsidRDefault="00D57C93" w:rsidP="00BE27BA">
            <w:pPr>
              <w:autoSpaceDE w:val="0"/>
              <w:autoSpaceDN w:val="0"/>
              <w:adjustRightInd w:val="0"/>
              <w:spacing w:after="0" w:line="320" w:lineRule="atLeast"/>
              <w:ind w:left="60" w:right="60"/>
              <w:rPr>
                <w:rFonts w:ascii="Arial" w:hAnsi="Arial" w:cs="Arial"/>
                <w:color w:val="000000"/>
                <w:sz w:val="18"/>
                <w:szCs w:val="18"/>
              </w:rPr>
            </w:pPr>
            <w:r w:rsidRPr="007F298C">
              <w:rPr>
                <w:rFonts w:ascii="Arial" w:hAnsi="Arial" w:cs="Arial"/>
                <w:color w:val="000000"/>
                <w:sz w:val="18"/>
                <w:szCs w:val="18"/>
              </w:rPr>
              <w:t>1</w:t>
            </w:r>
          </w:p>
        </w:tc>
        <w:tc>
          <w:tcPr>
            <w:tcW w:w="877" w:type="pct"/>
            <w:tcBorders>
              <w:top w:val="single" w:sz="16" w:space="0" w:color="000000"/>
              <w:left w:val="single" w:sz="16" w:space="0" w:color="000000"/>
              <w:bottom w:val="single" w:sz="16" w:space="0" w:color="000000"/>
            </w:tcBorders>
            <w:shd w:val="clear" w:color="auto" w:fill="FFFFFF"/>
            <w:vAlign w:val="center"/>
          </w:tcPr>
          <w:p w:rsidR="00D57C93" w:rsidRPr="007F298C" w:rsidRDefault="00D57C93" w:rsidP="00BE27BA">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.732</w:t>
            </w:r>
            <w:r w:rsidRPr="007F298C">
              <w:rPr>
                <w:rFonts w:ascii="Arial" w:hAnsi="Arial" w:cs="Arial"/>
                <w:color w:val="000000"/>
                <w:sz w:val="18"/>
                <w:szCs w:val="18"/>
                <w:vertAlign w:val="superscript"/>
              </w:rPr>
              <w:t>a</w:t>
            </w:r>
          </w:p>
        </w:tc>
        <w:tc>
          <w:tcPr>
            <w:tcW w:w="930" w:type="pct"/>
            <w:tcBorders>
              <w:top w:val="single" w:sz="16" w:space="0" w:color="000000"/>
              <w:bottom w:val="single" w:sz="16" w:space="0" w:color="000000"/>
            </w:tcBorders>
            <w:shd w:val="clear" w:color="auto" w:fill="FFFFFF"/>
            <w:vAlign w:val="center"/>
          </w:tcPr>
          <w:p w:rsidR="00D57C93" w:rsidRPr="007F298C" w:rsidRDefault="00D57C93" w:rsidP="00BE27BA">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.536</w:t>
            </w:r>
          </w:p>
        </w:tc>
        <w:tc>
          <w:tcPr>
            <w:tcW w:w="1257" w:type="pct"/>
            <w:tcBorders>
              <w:top w:val="single" w:sz="16" w:space="0" w:color="000000"/>
              <w:bottom w:val="single" w:sz="16" w:space="0" w:color="000000"/>
            </w:tcBorders>
            <w:shd w:val="clear" w:color="auto" w:fill="FFFFFF"/>
            <w:vAlign w:val="center"/>
          </w:tcPr>
          <w:p w:rsidR="00D57C93" w:rsidRPr="007F298C" w:rsidRDefault="00D57C93" w:rsidP="00BE27BA">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.518</w:t>
            </w:r>
          </w:p>
        </w:tc>
        <w:tc>
          <w:tcPr>
            <w:tcW w:w="1257" w:type="pct"/>
            <w:tcBorders>
              <w:top w:val="single" w:sz="16" w:space="0" w:color="000000"/>
              <w:bottom w:val="single" w:sz="16" w:space="0" w:color="000000"/>
              <w:right w:val="single" w:sz="16" w:space="0" w:color="000000"/>
            </w:tcBorders>
            <w:shd w:val="clear" w:color="auto" w:fill="FFFFFF"/>
            <w:vAlign w:val="center"/>
          </w:tcPr>
          <w:p w:rsidR="00D57C93" w:rsidRPr="007F298C" w:rsidRDefault="00D57C93" w:rsidP="00BE27BA">
            <w:pPr>
              <w:autoSpaceDE w:val="0"/>
              <w:autoSpaceDN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1.997</w:t>
            </w:r>
          </w:p>
        </w:tc>
      </w:tr>
      <w:tr w:rsidR="00D57C93" w:rsidRPr="007F298C" w:rsidTr="00D57C93">
        <w:trPr>
          <w:cantSplit/>
          <w:trHeight w:val="510"/>
        </w:trPr>
        <w:tc>
          <w:tcPr>
            <w:tcW w:w="5000" w:type="pct"/>
            <w:gridSpan w:val="5"/>
            <w:tcBorders>
              <w:top w:val="nil"/>
              <w:left w:val="nil"/>
              <w:bottom w:val="nil"/>
              <w:right w:val="nil"/>
            </w:tcBorders>
            <w:shd w:val="clear" w:color="auto" w:fill="FFFFFF"/>
          </w:tcPr>
          <w:p w:rsidR="00D57C93" w:rsidRPr="007F298C" w:rsidRDefault="00D57C93" w:rsidP="00BE27BA">
            <w:pPr>
              <w:autoSpaceDE w:val="0"/>
              <w:autoSpaceDN w:val="0"/>
              <w:adjustRightInd w:val="0"/>
              <w:spacing w:after="0" w:line="320" w:lineRule="atLeast"/>
              <w:ind w:left="60" w:right="60"/>
              <w:rPr>
                <w:rFonts w:ascii="Arial" w:hAnsi="Arial" w:cs="Arial"/>
                <w:color w:val="000000"/>
                <w:sz w:val="18"/>
                <w:szCs w:val="18"/>
              </w:rPr>
            </w:pPr>
            <w:r w:rsidRPr="007F298C">
              <w:rPr>
                <w:rFonts w:ascii="Arial" w:hAnsi="Arial" w:cs="Arial"/>
                <w:color w:val="000000"/>
                <w:sz w:val="18"/>
                <w:szCs w:val="18"/>
              </w:rPr>
              <w:t>a. Predictors: (Constant), harga, promosi, trend fashion</w:t>
            </w:r>
          </w:p>
        </w:tc>
      </w:tr>
      <w:tr w:rsidR="00D57C93" w:rsidRPr="007F298C" w:rsidTr="00D57C93">
        <w:trPr>
          <w:cantSplit/>
          <w:trHeight w:val="510"/>
        </w:trPr>
        <w:tc>
          <w:tcPr>
            <w:tcW w:w="5000" w:type="pct"/>
            <w:gridSpan w:val="5"/>
            <w:tcBorders>
              <w:top w:val="nil"/>
              <w:left w:val="nil"/>
              <w:bottom w:val="nil"/>
              <w:right w:val="nil"/>
            </w:tcBorders>
            <w:shd w:val="clear" w:color="auto" w:fill="FFFFFF"/>
          </w:tcPr>
          <w:p w:rsidR="00D57C93" w:rsidRPr="007F298C" w:rsidRDefault="00D57C93" w:rsidP="00BE27BA">
            <w:pPr>
              <w:autoSpaceDE w:val="0"/>
              <w:autoSpaceDN w:val="0"/>
              <w:adjustRightInd w:val="0"/>
              <w:spacing w:after="0" w:line="320" w:lineRule="atLeast"/>
              <w:ind w:left="60" w:right="60"/>
              <w:rPr>
                <w:rFonts w:ascii="Arial" w:hAnsi="Arial" w:cs="Arial"/>
                <w:color w:val="000000"/>
                <w:sz w:val="18"/>
                <w:szCs w:val="18"/>
              </w:rPr>
            </w:pPr>
            <w:r w:rsidRPr="007F298C">
              <w:rPr>
                <w:rFonts w:ascii="Arial" w:hAnsi="Arial" w:cs="Arial"/>
                <w:color w:val="000000"/>
                <w:sz w:val="18"/>
                <w:szCs w:val="18"/>
              </w:rPr>
              <w:t>b. Dependent Variable: keputusan pembelian</w:t>
            </w:r>
          </w:p>
        </w:tc>
      </w:tr>
    </w:tbl>
    <w:p w:rsidR="00D57C93" w:rsidRPr="00AB691E" w:rsidRDefault="00D57C93" w:rsidP="00D57C93">
      <w:pPr>
        <w:autoSpaceDE w:val="0"/>
        <w:autoSpaceDN w:val="0"/>
        <w:adjustRightInd w:val="0"/>
        <w:spacing w:after="0" w:line="400" w:lineRule="atLeast"/>
        <w:rPr>
          <w:rFonts w:ascii="Times New Roman" w:hAnsi="Times New Roman" w:cs="Times New Roman"/>
          <w:i/>
        </w:rPr>
      </w:pPr>
      <w:r w:rsidRPr="00AB691E">
        <w:rPr>
          <w:rFonts w:ascii="Times New Roman" w:hAnsi="Times New Roman" w:cs="Times New Roman"/>
          <w:i/>
        </w:rPr>
        <w:t>Sumber : pengelolaan data SPSS 22</w:t>
      </w:r>
    </w:p>
    <w:p w:rsidR="00D57C93" w:rsidRDefault="00D57C93" w:rsidP="00D57C93">
      <w:pPr>
        <w:pStyle w:val="ListParagraph"/>
        <w:spacing w:line="480" w:lineRule="auto"/>
        <w:ind w:left="0"/>
        <w:jc w:val="both"/>
        <w:rPr>
          <w:rFonts w:ascii="Times New Roman" w:hAnsi="Times New Roman" w:cs="Times New Roman"/>
          <w:sz w:val="24"/>
          <w:szCs w:val="24"/>
          <w:shd w:val="clear" w:color="auto" w:fill="FFFFFF"/>
        </w:rPr>
      </w:pPr>
      <w:r w:rsidRPr="00D57C93">
        <w:rPr>
          <w:rFonts w:ascii="Times New Roman" w:hAnsi="Times New Roman" w:cs="Times New Roman"/>
          <w:sz w:val="24"/>
          <w:szCs w:val="24"/>
          <w:shd w:val="clear" w:color="auto" w:fill="FFFFFF"/>
        </w:rPr>
        <w:t>pengaruh dari variabel Trend Fashion, Promosi, dan Harga terhadap keputusan pembelian produk di PT Matahari Departement Store Internasional Plaza Palembang adalah sebesar 51,8%, sementara 48,2% dipengaruhi oleh faktor lain yang tidak diteliti.</w:t>
      </w:r>
    </w:p>
    <w:p w:rsidR="00D57C93" w:rsidRPr="00116C5A" w:rsidRDefault="00D57C93" w:rsidP="00116C5A">
      <w:pPr>
        <w:pStyle w:val="ListParagraph"/>
        <w:numPr>
          <w:ilvl w:val="0"/>
          <w:numId w:val="8"/>
        </w:numPr>
        <w:spacing w:line="480" w:lineRule="auto"/>
        <w:ind w:left="284" w:hanging="284"/>
        <w:jc w:val="both"/>
        <w:rPr>
          <w:rFonts w:ascii="Times New Roman" w:hAnsi="Times New Roman" w:cs="Times New Roman"/>
          <w:b/>
          <w:sz w:val="24"/>
          <w:szCs w:val="24"/>
        </w:rPr>
      </w:pPr>
      <w:r w:rsidRPr="00116C5A">
        <w:rPr>
          <w:rFonts w:ascii="Times New Roman" w:hAnsi="Times New Roman" w:cs="Times New Roman"/>
          <w:b/>
          <w:sz w:val="24"/>
          <w:szCs w:val="24"/>
          <w:shd w:val="clear" w:color="auto" w:fill="FFFFFF"/>
        </w:rPr>
        <w:t>Uji Normalitas</w:t>
      </w:r>
    </w:p>
    <w:p w:rsidR="00D57C93" w:rsidRPr="00A226FF" w:rsidRDefault="00D57C93" w:rsidP="00D57C93">
      <w:pPr>
        <w:pStyle w:val="ListParagraph"/>
        <w:spacing w:line="480" w:lineRule="auto"/>
        <w:ind w:left="0"/>
        <w:jc w:val="both"/>
        <w:rPr>
          <w:rFonts w:ascii="Times New Roman" w:hAnsi="Times New Roman" w:cs="Times New Roman"/>
          <w:sz w:val="24"/>
          <w:szCs w:val="24"/>
          <w:shd w:val="clear" w:color="auto" w:fill="FFFFFF"/>
        </w:rPr>
      </w:pPr>
      <w:r w:rsidRPr="00A226FF">
        <w:rPr>
          <w:rFonts w:ascii="Times New Roman" w:hAnsi="Times New Roman" w:cs="Times New Roman"/>
          <w:sz w:val="24"/>
          <w:szCs w:val="24"/>
          <w:shd w:val="clear" w:color="auto" w:fill="FFFFFF"/>
        </w:rPr>
        <w:t xml:space="preserve">Uji normalitas dilakukan untuk memeriksa apakah dalam model regresi terdapat distribusi normal pada variabel pengganggu atau residual. Jika asumsi ini tidak terpenuhi, </w:t>
      </w:r>
      <w:r w:rsidRPr="00A226FF">
        <w:rPr>
          <w:rFonts w:ascii="Times New Roman" w:hAnsi="Times New Roman" w:cs="Times New Roman"/>
          <w:sz w:val="24"/>
          <w:szCs w:val="24"/>
          <w:shd w:val="clear" w:color="auto" w:fill="FFFFFF"/>
        </w:rPr>
        <w:lastRenderedPageBreak/>
        <w:t>uji statistik tidak valid untuk sampel kecil. Uji Kolmogrov-Smirnov digunakan untuk mendeteksi normalitas. Jika nilai signifikan &gt;0,05, distribusi adalah normal; jika nilai signifikan &lt;0,05, distribusi tidak normal. Hasil pengujian normalitas tersedia pada tabel.</w:t>
      </w:r>
    </w:p>
    <w:p w:rsidR="00A226FF" w:rsidRPr="00A226FF" w:rsidRDefault="00A226FF" w:rsidP="00A226FF">
      <w:pPr>
        <w:spacing w:after="480"/>
        <w:ind w:firstLine="284"/>
        <w:contextualSpacing/>
        <w:jc w:val="center"/>
        <w:rPr>
          <w:rFonts w:ascii="Times New Roman" w:hAnsi="Times New Roman" w:cs="Times New Roman"/>
          <w:b/>
          <w:sz w:val="24"/>
          <w:szCs w:val="24"/>
        </w:rPr>
      </w:pPr>
      <w:r w:rsidRPr="00A226FF">
        <w:rPr>
          <w:rFonts w:ascii="Times New Roman" w:hAnsi="Times New Roman" w:cs="Times New Roman"/>
          <w:b/>
          <w:sz w:val="24"/>
          <w:szCs w:val="24"/>
        </w:rPr>
        <w:t>Tabel 10</w:t>
      </w:r>
    </w:p>
    <w:p w:rsidR="00A226FF" w:rsidRPr="00A226FF" w:rsidRDefault="00A226FF" w:rsidP="00A226FF">
      <w:pPr>
        <w:spacing w:after="480"/>
        <w:ind w:firstLine="284"/>
        <w:contextualSpacing/>
        <w:jc w:val="center"/>
        <w:rPr>
          <w:rFonts w:ascii="Times New Roman" w:hAnsi="Times New Roman" w:cs="Times New Roman"/>
          <w:b/>
          <w:sz w:val="24"/>
          <w:szCs w:val="24"/>
        </w:rPr>
      </w:pPr>
      <w:r w:rsidRPr="00A226FF">
        <w:rPr>
          <w:rFonts w:ascii="Times New Roman" w:hAnsi="Times New Roman" w:cs="Times New Roman"/>
          <w:b/>
          <w:sz w:val="24"/>
          <w:szCs w:val="24"/>
        </w:rPr>
        <w:t xml:space="preserve">Hasil Uji Normalitas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514"/>
        <w:gridCol w:w="1127"/>
        <w:gridCol w:w="1748"/>
      </w:tblGrid>
      <w:tr w:rsidR="00A226FF" w:rsidRPr="00A226FF" w:rsidTr="00A226FF">
        <w:trPr>
          <w:cantSplit/>
          <w:trHeight w:val="113"/>
          <w:jc w:val="center"/>
        </w:trPr>
        <w:tc>
          <w:tcPr>
            <w:tcW w:w="0" w:type="auto"/>
            <w:gridSpan w:val="3"/>
            <w:tcBorders>
              <w:top w:val="nil"/>
              <w:left w:val="nil"/>
              <w:bottom w:val="nil"/>
              <w:right w:val="nil"/>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center"/>
              <w:rPr>
                <w:rFonts w:ascii="Times New Roman" w:hAnsi="Times New Roman" w:cs="Times New Roman"/>
                <w:sz w:val="24"/>
                <w:szCs w:val="24"/>
              </w:rPr>
            </w:pPr>
            <w:r w:rsidRPr="00A226FF">
              <w:rPr>
                <w:rFonts w:ascii="Times New Roman" w:hAnsi="Times New Roman" w:cs="Times New Roman"/>
                <w:b/>
                <w:bCs/>
                <w:sz w:val="24"/>
                <w:szCs w:val="24"/>
              </w:rPr>
              <w:t>One-Sample Kolmogorov-Smirnov Test</w:t>
            </w:r>
          </w:p>
        </w:tc>
      </w:tr>
      <w:tr w:rsidR="00A226FF" w:rsidRPr="00A226FF" w:rsidTr="00A226FF">
        <w:trPr>
          <w:cantSplit/>
          <w:trHeight w:val="113"/>
          <w:jc w:val="center"/>
        </w:trPr>
        <w:tc>
          <w:tcPr>
            <w:tcW w:w="0" w:type="auto"/>
            <w:gridSpan w:val="2"/>
            <w:tcBorders>
              <w:top w:val="single" w:sz="16" w:space="0" w:color="000000"/>
              <w:left w:val="single" w:sz="16" w:space="0" w:color="000000"/>
              <w:bottom w:val="single" w:sz="16" w:space="0" w:color="000000"/>
              <w:right w:val="nil"/>
            </w:tcBorders>
            <w:shd w:val="clear" w:color="auto" w:fill="FFFFFF"/>
            <w:vAlign w:val="bottom"/>
          </w:tcPr>
          <w:p w:rsidR="00A226FF" w:rsidRPr="00A226FF"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single" w:sz="16" w:space="0" w:color="000000"/>
              <w:left w:val="single" w:sz="16" w:space="0" w:color="000000"/>
              <w:bottom w:val="single" w:sz="16" w:space="0" w:color="000000"/>
              <w:right w:val="single" w:sz="16" w:space="0" w:color="000000"/>
            </w:tcBorders>
            <w:shd w:val="clear" w:color="auto" w:fill="FFFFFF"/>
            <w:vAlign w:val="bottom"/>
          </w:tcPr>
          <w:p w:rsidR="00A226FF" w:rsidRPr="00A226FF" w:rsidRDefault="00A226FF" w:rsidP="00BE27BA">
            <w:pPr>
              <w:autoSpaceDE w:val="0"/>
              <w:autoSpaceDN w:val="0"/>
              <w:adjustRightInd w:val="0"/>
              <w:spacing w:after="0" w:line="320" w:lineRule="atLeast"/>
              <w:ind w:left="60" w:right="60"/>
              <w:jc w:val="center"/>
              <w:rPr>
                <w:rFonts w:ascii="Times New Roman" w:hAnsi="Times New Roman" w:cs="Times New Roman"/>
                <w:sz w:val="24"/>
                <w:szCs w:val="24"/>
              </w:rPr>
            </w:pPr>
            <w:r w:rsidRPr="00A226FF">
              <w:rPr>
                <w:rFonts w:ascii="Times New Roman" w:hAnsi="Times New Roman" w:cs="Times New Roman"/>
                <w:sz w:val="24"/>
                <w:szCs w:val="24"/>
              </w:rPr>
              <w:t>Unstandardized Residual</w:t>
            </w:r>
          </w:p>
        </w:tc>
      </w:tr>
      <w:tr w:rsidR="00A226FF" w:rsidRPr="00A226FF" w:rsidTr="00A226FF">
        <w:trPr>
          <w:cantSplit/>
          <w:trHeight w:val="113"/>
          <w:jc w:val="center"/>
        </w:trPr>
        <w:tc>
          <w:tcPr>
            <w:tcW w:w="0" w:type="auto"/>
            <w:gridSpan w:val="2"/>
            <w:tcBorders>
              <w:top w:val="single" w:sz="16" w:space="0" w:color="000000"/>
              <w:left w:val="single" w:sz="16" w:space="0" w:color="000000"/>
              <w:bottom w:val="nil"/>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N</w:t>
            </w:r>
          </w:p>
        </w:tc>
        <w:tc>
          <w:tcPr>
            <w:tcW w:w="0" w:type="auto"/>
            <w:tcBorders>
              <w:top w:val="single" w:sz="16" w:space="0" w:color="000000"/>
              <w:left w:val="single" w:sz="16" w:space="0" w:color="000000"/>
              <w:bottom w:val="nil"/>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81</w:t>
            </w:r>
          </w:p>
        </w:tc>
      </w:tr>
      <w:tr w:rsidR="00A226FF" w:rsidRPr="00A226FF" w:rsidTr="00A226FF">
        <w:trPr>
          <w:cantSplit/>
          <w:trHeight w:val="113"/>
          <w:jc w:val="center"/>
        </w:trPr>
        <w:tc>
          <w:tcPr>
            <w:tcW w:w="0" w:type="auto"/>
            <w:vMerge w:val="restart"/>
            <w:tcBorders>
              <w:top w:val="nil"/>
              <w:left w:val="single" w:sz="16" w:space="0" w:color="000000"/>
              <w:bottom w:val="nil"/>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Normal Parameters</w:t>
            </w:r>
            <w:r w:rsidRPr="00A226FF">
              <w:rPr>
                <w:rFonts w:ascii="Times New Roman" w:hAnsi="Times New Roman" w:cs="Times New Roman"/>
                <w:sz w:val="24"/>
                <w:szCs w:val="24"/>
                <w:vertAlign w:val="superscript"/>
              </w:rPr>
              <w:t>a,b</w:t>
            </w:r>
          </w:p>
        </w:tc>
        <w:tc>
          <w:tcPr>
            <w:tcW w:w="0" w:type="auto"/>
            <w:tcBorders>
              <w:top w:val="nil"/>
              <w:left w:val="nil"/>
              <w:bottom w:val="nil"/>
              <w:right w:val="single" w:sz="16" w:space="0" w:color="000000"/>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Mean</w:t>
            </w:r>
          </w:p>
        </w:tc>
        <w:tc>
          <w:tcPr>
            <w:tcW w:w="0" w:type="auto"/>
            <w:tcBorders>
              <w:top w:val="nil"/>
              <w:left w:val="single" w:sz="16" w:space="0" w:color="000000"/>
              <w:bottom w:val="nil"/>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.0000000</w:t>
            </w:r>
          </w:p>
        </w:tc>
      </w:tr>
      <w:tr w:rsidR="00A226FF" w:rsidRPr="00A226FF" w:rsidTr="00A226FF">
        <w:trPr>
          <w:cantSplit/>
          <w:trHeight w:val="113"/>
          <w:jc w:val="center"/>
        </w:trPr>
        <w:tc>
          <w:tcPr>
            <w:tcW w:w="0" w:type="auto"/>
            <w:vMerge/>
            <w:tcBorders>
              <w:top w:val="nil"/>
              <w:left w:val="single" w:sz="16" w:space="0" w:color="000000"/>
              <w:bottom w:val="nil"/>
              <w:right w:val="nil"/>
            </w:tcBorders>
            <w:shd w:val="clear" w:color="auto" w:fill="FFFFFF"/>
          </w:tcPr>
          <w:p w:rsidR="00A226FF" w:rsidRPr="00A226FF"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nil"/>
              <w:right w:val="single" w:sz="16" w:space="0" w:color="000000"/>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Std. Deviation</w:t>
            </w:r>
          </w:p>
        </w:tc>
        <w:tc>
          <w:tcPr>
            <w:tcW w:w="0" w:type="auto"/>
            <w:tcBorders>
              <w:top w:val="nil"/>
              <w:left w:val="single" w:sz="16" w:space="0" w:color="000000"/>
              <w:bottom w:val="nil"/>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2.36503619</w:t>
            </w:r>
          </w:p>
        </w:tc>
      </w:tr>
      <w:tr w:rsidR="00A226FF" w:rsidRPr="00A226FF" w:rsidTr="00A226FF">
        <w:trPr>
          <w:cantSplit/>
          <w:trHeight w:val="113"/>
          <w:jc w:val="center"/>
        </w:trPr>
        <w:tc>
          <w:tcPr>
            <w:tcW w:w="0" w:type="auto"/>
            <w:vMerge w:val="restart"/>
            <w:tcBorders>
              <w:top w:val="nil"/>
              <w:left w:val="single" w:sz="16" w:space="0" w:color="000000"/>
              <w:bottom w:val="nil"/>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Most Extreme Differences</w:t>
            </w:r>
          </w:p>
        </w:tc>
        <w:tc>
          <w:tcPr>
            <w:tcW w:w="0" w:type="auto"/>
            <w:tcBorders>
              <w:top w:val="nil"/>
              <w:left w:val="nil"/>
              <w:bottom w:val="nil"/>
              <w:right w:val="single" w:sz="16" w:space="0" w:color="000000"/>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Absolute</w:t>
            </w:r>
          </w:p>
        </w:tc>
        <w:tc>
          <w:tcPr>
            <w:tcW w:w="0" w:type="auto"/>
            <w:tcBorders>
              <w:top w:val="nil"/>
              <w:left w:val="single" w:sz="16" w:space="0" w:color="000000"/>
              <w:bottom w:val="nil"/>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.050</w:t>
            </w:r>
          </w:p>
        </w:tc>
      </w:tr>
      <w:tr w:rsidR="00A226FF" w:rsidRPr="00A226FF" w:rsidTr="00A226FF">
        <w:trPr>
          <w:cantSplit/>
          <w:trHeight w:val="113"/>
          <w:jc w:val="center"/>
        </w:trPr>
        <w:tc>
          <w:tcPr>
            <w:tcW w:w="0" w:type="auto"/>
            <w:vMerge/>
            <w:tcBorders>
              <w:top w:val="nil"/>
              <w:left w:val="single" w:sz="16" w:space="0" w:color="000000"/>
              <w:bottom w:val="nil"/>
              <w:right w:val="nil"/>
            </w:tcBorders>
            <w:shd w:val="clear" w:color="auto" w:fill="FFFFFF"/>
          </w:tcPr>
          <w:p w:rsidR="00A226FF" w:rsidRPr="00A226FF"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nil"/>
              <w:right w:val="single" w:sz="16" w:space="0" w:color="000000"/>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Positive</w:t>
            </w:r>
          </w:p>
        </w:tc>
        <w:tc>
          <w:tcPr>
            <w:tcW w:w="0" w:type="auto"/>
            <w:tcBorders>
              <w:top w:val="nil"/>
              <w:left w:val="single" w:sz="16" w:space="0" w:color="000000"/>
              <w:bottom w:val="nil"/>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.035</w:t>
            </w:r>
          </w:p>
        </w:tc>
      </w:tr>
      <w:tr w:rsidR="00A226FF" w:rsidRPr="00A226FF" w:rsidTr="00A226FF">
        <w:trPr>
          <w:cantSplit/>
          <w:trHeight w:val="113"/>
          <w:jc w:val="center"/>
        </w:trPr>
        <w:tc>
          <w:tcPr>
            <w:tcW w:w="0" w:type="auto"/>
            <w:vMerge/>
            <w:tcBorders>
              <w:top w:val="nil"/>
              <w:left w:val="single" w:sz="16" w:space="0" w:color="000000"/>
              <w:bottom w:val="nil"/>
              <w:right w:val="nil"/>
            </w:tcBorders>
            <w:shd w:val="clear" w:color="auto" w:fill="FFFFFF"/>
          </w:tcPr>
          <w:p w:rsidR="00A226FF" w:rsidRPr="00A226FF"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nil"/>
              <w:right w:val="single" w:sz="16" w:space="0" w:color="000000"/>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Negative</w:t>
            </w:r>
          </w:p>
        </w:tc>
        <w:tc>
          <w:tcPr>
            <w:tcW w:w="0" w:type="auto"/>
            <w:tcBorders>
              <w:top w:val="nil"/>
              <w:left w:val="single" w:sz="16" w:space="0" w:color="000000"/>
              <w:bottom w:val="nil"/>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-.050</w:t>
            </w:r>
          </w:p>
        </w:tc>
      </w:tr>
      <w:tr w:rsidR="00A226FF" w:rsidRPr="00A226FF" w:rsidTr="00A226FF">
        <w:trPr>
          <w:cantSplit/>
          <w:trHeight w:val="113"/>
          <w:jc w:val="center"/>
        </w:trPr>
        <w:tc>
          <w:tcPr>
            <w:tcW w:w="0" w:type="auto"/>
            <w:gridSpan w:val="2"/>
            <w:tcBorders>
              <w:top w:val="nil"/>
              <w:left w:val="single" w:sz="16" w:space="0" w:color="000000"/>
              <w:bottom w:val="nil"/>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Test Statistic</w:t>
            </w:r>
          </w:p>
        </w:tc>
        <w:tc>
          <w:tcPr>
            <w:tcW w:w="0" w:type="auto"/>
            <w:tcBorders>
              <w:top w:val="nil"/>
              <w:left w:val="single" w:sz="16" w:space="0" w:color="000000"/>
              <w:bottom w:val="nil"/>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.050</w:t>
            </w:r>
          </w:p>
        </w:tc>
      </w:tr>
      <w:tr w:rsidR="00A226FF" w:rsidRPr="00A226FF" w:rsidTr="00A226FF">
        <w:trPr>
          <w:cantSplit/>
          <w:trHeight w:val="113"/>
          <w:jc w:val="center"/>
        </w:trPr>
        <w:tc>
          <w:tcPr>
            <w:tcW w:w="0" w:type="auto"/>
            <w:gridSpan w:val="2"/>
            <w:tcBorders>
              <w:top w:val="nil"/>
              <w:left w:val="single" w:sz="16" w:space="0" w:color="000000"/>
              <w:bottom w:val="single" w:sz="16" w:space="0" w:color="000000"/>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Asymp. Sig. (2-tailed)</w:t>
            </w:r>
          </w:p>
        </w:tc>
        <w:tc>
          <w:tcPr>
            <w:tcW w:w="0" w:type="auto"/>
            <w:tcBorders>
              <w:top w:val="nil"/>
              <w:left w:val="single" w:sz="16" w:space="0" w:color="000000"/>
              <w:bottom w:val="single" w:sz="16" w:space="0" w:color="000000"/>
              <w:right w:val="single" w:sz="16" w:space="0" w:color="000000"/>
            </w:tcBorders>
            <w:shd w:val="clear" w:color="auto" w:fill="FFFFFF"/>
            <w:vAlign w:val="center"/>
          </w:tcPr>
          <w:p w:rsidR="00A226FF" w:rsidRPr="00A226FF" w:rsidRDefault="00A226FF" w:rsidP="00BE27BA">
            <w:pPr>
              <w:autoSpaceDE w:val="0"/>
              <w:autoSpaceDN w:val="0"/>
              <w:adjustRightInd w:val="0"/>
              <w:spacing w:after="0" w:line="320" w:lineRule="atLeast"/>
              <w:ind w:left="60" w:right="60"/>
              <w:jc w:val="right"/>
              <w:rPr>
                <w:rFonts w:ascii="Times New Roman" w:hAnsi="Times New Roman" w:cs="Times New Roman"/>
                <w:sz w:val="24"/>
                <w:szCs w:val="24"/>
              </w:rPr>
            </w:pPr>
            <w:r w:rsidRPr="00A226FF">
              <w:rPr>
                <w:rFonts w:ascii="Times New Roman" w:hAnsi="Times New Roman" w:cs="Times New Roman"/>
                <w:sz w:val="24"/>
                <w:szCs w:val="24"/>
              </w:rPr>
              <w:t>.200</w:t>
            </w:r>
            <w:r w:rsidRPr="00A226FF">
              <w:rPr>
                <w:rFonts w:ascii="Times New Roman" w:hAnsi="Times New Roman" w:cs="Times New Roman"/>
                <w:sz w:val="24"/>
                <w:szCs w:val="24"/>
                <w:vertAlign w:val="superscript"/>
              </w:rPr>
              <w:t>c,d</w:t>
            </w:r>
          </w:p>
        </w:tc>
      </w:tr>
      <w:tr w:rsidR="00A226FF" w:rsidRPr="00A226FF" w:rsidTr="00A226FF">
        <w:trPr>
          <w:cantSplit/>
          <w:trHeight w:val="113"/>
          <w:jc w:val="center"/>
        </w:trPr>
        <w:tc>
          <w:tcPr>
            <w:tcW w:w="0" w:type="auto"/>
            <w:gridSpan w:val="3"/>
            <w:tcBorders>
              <w:top w:val="nil"/>
              <w:left w:val="nil"/>
              <w:bottom w:val="nil"/>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a. Test distribution is Normal.</w:t>
            </w:r>
          </w:p>
        </w:tc>
      </w:tr>
      <w:tr w:rsidR="00A226FF" w:rsidRPr="00A226FF" w:rsidTr="00A226FF">
        <w:trPr>
          <w:cantSplit/>
          <w:trHeight w:val="113"/>
          <w:jc w:val="center"/>
        </w:trPr>
        <w:tc>
          <w:tcPr>
            <w:tcW w:w="0" w:type="auto"/>
            <w:gridSpan w:val="3"/>
            <w:tcBorders>
              <w:top w:val="nil"/>
              <w:left w:val="nil"/>
              <w:bottom w:val="nil"/>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b. Calculated from data.</w:t>
            </w:r>
          </w:p>
        </w:tc>
      </w:tr>
      <w:tr w:rsidR="00A226FF" w:rsidRPr="00A226FF" w:rsidTr="00A226FF">
        <w:trPr>
          <w:cantSplit/>
          <w:trHeight w:val="113"/>
          <w:jc w:val="center"/>
        </w:trPr>
        <w:tc>
          <w:tcPr>
            <w:tcW w:w="0" w:type="auto"/>
            <w:gridSpan w:val="3"/>
            <w:tcBorders>
              <w:top w:val="nil"/>
              <w:left w:val="nil"/>
              <w:bottom w:val="nil"/>
              <w:right w:val="nil"/>
            </w:tcBorders>
            <w:shd w:val="clear" w:color="auto" w:fill="FFFFFF"/>
          </w:tcPr>
          <w:p w:rsidR="00A226FF" w:rsidRPr="00A226FF" w:rsidRDefault="00A226FF" w:rsidP="00BE27BA">
            <w:pPr>
              <w:autoSpaceDE w:val="0"/>
              <w:autoSpaceDN w:val="0"/>
              <w:adjustRightInd w:val="0"/>
              <w:spacing w:after="0" w:line="320" w:lineRule="atLeast"/>
              <w:ind w:left="60" w:right="60"/>
              <w:rPr>
                <w:rFonts w:ascii="Times New Roman" w:hAnsi="Times New Roman" w:cs="Times New Roman"/>
                <w:sz w:val="24"/>
                <w:szCs w:val="24"/>
              </w:rPr>
            </w:pPr>
            <w:r w:rsidRPr="00A226FF">
              <w:rPr>
                <w:rFonts w:ascii="Times New Roman" w:hAnsi="Times New Roman" w:cs="Times New Roman"/>
                <w:sz w:val="24"/>
                <w:szCs w:val="24"/>
              </w:rPr>
              <w:t>c. Lilliefors Significance Correction.</w:t>
            </w:r>
          </w:p>
        </w:tc>
      </w:tr>
      <w:tr w:rsidR="00A226FF" w:rsidRPr="00A226FF" w:rsidTr="00A226FF">
        <w:trPr>
          <w:cantSplit/>
          <w:trHeight w:val="113"/>
          <w:jc w:val="center"/>
        </w:trPr>
        <w:tc>
          <w:tcPr>
            <w:tcW w:w="0" w:type="auto"/>
            <w:gridSpan w:val="3"/>
            <w:tcBorders>
              <w:top w:val="nil"/>
              <w:left w:val="nil"/>
              <w:bottom w:val="nil"/>
              <w:right w:val="nil"/>
            </w:tcBorders>
            <w:shd w:val="clear" w:color="auto" w:fill="FFFFFF"/>
          </w:tcPr>
          <w:p w:rsidR="00A226FF" w:rsidRPr="00A226FF" w:rsidRDefault="00A226FF" w:rsidP="00A226FF">
            <w:pPr>
              <w:pStyle w:val="ListParagraph"/>
              <w:numPr>
                <w:ilvl w:val="0"/>
                <w:numId w:val="10"/>
              </w:numPr>
              <w:autoSpaceDE w:val="0"/>
              <w:autoSpaceDN w:val="0"/>
              <w:adjustRightInd w:val="0"/>
              <w:spacing w:after="0" w:line="320" w:lineRule="atLeast"/>
              <w:ind w:right="60"/>
              <w:rPr>
                <w:rFonts w:ascii="Times New Roman" w:hAnsi="Times New Roman" w:cs="Times New Roman"/>
                <w:sz w:val="24"/>
                <w:szCs w:val="24"/>
              </w:rPr>
            </w:pPr>
            <w:r w:rsidRPr="00A226FF">
              <w:rPr>
                <w:rFonts w:ascii="Times New Roman" w:hAnsi="Times New Roman" w:cs="Times New Roman"/>
                <w:sz w:val="24"/>
                <w:szCs w:val="24"/>
              </w:rPr>
              <w:t>This is a lower bound of the true significance.</w:t>
            </w:r>
          </w:p>
          <w:p w:rsidR="00A226FF" w:rsidRPr="00A226FF" w:rsidRDefault="00A226FF" w:rsidP="00BE27BA">
            <w:pPr>
              <w:autoSpaceDE w:val="0"/>
              <w:autoSpaceDN w:val="0"/>
              <w:adjustRightInd w:val="0"/>
              <w:spacing w:after="0" w:line="400" w:lineRule="atLeast"/>
              <w:rPr>
                <w:rFonts w:ascii="Times New Roman" w:hAnsi="Times New Roman" w:cs="Times New Roman"/>
                <w:i/>
                <w:sz w:val="24"/>
                <w:szCs w:val="24"/>
              </w:rPr>
            </w:pPr>
            <w:r w:rsidRPr="00A226FF">
              <w:rPr>
                <w:rFonts w:ascii="Times New Roman" w:hAnsi="Times New Roman" w:cs="Times New Roman"/>
                <w:i/>
                <w:sz w:val="24"/>
                <w:szCs w:val="24"/>
              </w:rPr>
              <w:t>Sumber : pengelolaan data SPSS 22</w:t>
            </w:r>
          </w:p>
          <w:p w:rsidR="00A226FF" w:rsidRPr="00A226FF" w:rsidRDefault="00A226FF" w:rsidP="00BE27BA">
            <w:pPr>
              <w:pStyle w:val="ListParagraph"/>
              <w:autoSpaceDE w:val="0"/>
              <w:autoSpaceDN w:val="0"/>
              <w:adjustRightInd w:val="0"/>
              <w:spacing w:after="0" w:line="320" w:lineRule="atLeast"/>
              <w:ind w:left="786" w:right="60"/>
              <w:rPr>
                <w:rFonts w:ascii="Times New Roman" w:hAnsi="Times New Roman" w:cs="Times New Roman"/>
                <w:sz w:val="24"/>
                <w:szCs w:val="24"/>
              </w:rPr>
            </w:pPr>
          </w:p>
        </w:tc>
      </w:tr>
    </w:tbl>
    <w:p w:rsidR="00A226FF" w:rsidRDefault="00A226FF" w:rsidP="00A226FF">
      <w:pPr>
        <w:spacing w:after="24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uji kolmogrov-smirnov tabel 10, maka dapat dilihat nilai Asymp. Sig. (2-tailed) adalah sebesar 0.200 &gt; 0.05, </w:t>
      </w:r>
      <w:r>
        <w:rPr>
          <w:rFonts w:ascii="Times New Roman" w:hAnsi="Times New Roman" w:cs="Times New Roman"/>
          <w:sz w:val="24"/>
          <w:szCs w:val="24"/>
        </w:rPr>
        <w:lastRenderedPageBreak/>
        <w:t>sehingga dapat disimpulkan bahwa uji normalitas pada penelitian ini adalah berdistribusi normal.</w:t>
      </w:r>
    </w:p>
    <w:p w:rsidR="00A226FF" w:rsidRDefault="00A226FF" w:rsidP="00A226FF">
      <w:pPr>
        <w:pStyle w:val="ListParagraph"/>
        <w:numPr>
          <w:ilvl w:val="0"/>
          <w:numId w:val="8"/>
        </w:numPr>
        <w:spacing w:after="0" w:line="480" w:lineRule="auto"/>
        <w:ind w:left="284" w:hanging="284"/>
        <w:jc w:val="both"/>
        <w:rPr>
          <w:rFonts w:ascii="Times New Roman" w:eastAsiaTheme="minorEastAsia" w:hAnsi="Times New Roman" w:cs="Times New Roman"/>
          <w:b/>
          <w:bCs/>
          <w:sz w:val="24"/>
          <w:szCs w:val="28"/>
        </w:rPr>
      </w:pPr>
      <w:r w:rsidRPr="00A226FF">
        <w:rPr>
          <w:rFonts w:ascii="Times New Roman" w:eastAsiaTheme="minorEastAsia" w:hAnsi="Times New Roman" w:cs="Times New Roman"/>
          <w:b/>
          <w:bCs/>
          <w:sz w:val="24"/>
          <w:szCs w:val="28"/>
        </w:rPr>
        <w:t>Uji Heterokedasitas</w:t>
      </w:r>
    </w:p>
    <w:p w:rsidR="00A226FF" w:rsidRDefault="00116C5A" w:rsidP="00116C5A">
      <w:pPr>
        <w:pStyle w:val="ListParagraph"/>
        <w:spacing w:after="0" w:line="48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00A226FF" w:rsidRPr="00A226FF">
        <w:rPr>
          <w:rFonts w:ascii="Times New Roman" w:hAnsi="Times New Roman" w:cs="Times New Roman"/>
          <w:sz w:val="24"/>
          <w:szCs w:val="24"/>
          <w:shd w:val="clear" w:color="auto" w:fill="FFFFFF"/>
        </w:rPr>
        <w:t xml:space="preserve">Uji Heteroskedastisitas digunakan untuk menguji perbedaan varian residual dalam regresi. Jika varian residual tetap, disebut homoskedastisitas; jika berbeda, disebut heteroskedastisitas. </w:t>
      </w:r>
      <w:r w:rsidR="00A226FF">
        <w:rPr>
          <w:rFonts w:ascii="Times New Roman" w:hAnsi="Times New Roman" w:cs="Times New Roman"/>
          <w:sz w:val="24"/>
          <w:szCs w:val="24"/>
          <w:shd w:val="clear" w:color="auto" w:fill="FFFFFF"/>
        </w:rPr>
        <w:t xml:space="preserve">Hasil uji terdapat pada tabel </w:t>
      </w:r>
      <w:r w:rsidR="00A226FF" w:rsidRPr="00A226FF">
        <w:rPr>
          <w:rFonts w:ascii="Times New Roman" w:hAnsi="Times New Roman" w:cs="Times New Roman"/>
          <w:sz w:val="24"/>
          <w:szCs w:val="24"/>
          <w:shd w:val="clear" w:color="auto" w:fill="FFFFFF"/>
        </w:rPr>
        <w:t>11.</w:t>
      </w:r>
    </w:p>
    <w:p w:rsidR="00A226FF" w:rsidRPr="001D14BE" w:rsidRDefault="00A226FF" w:rsidP="00A226FF">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11</w:t>
      </w:r>
    </w:p>
    <w:p w:rsidR="00A226FF" w:rsidRPr="00CE5220" w:rsidRDefault="00A226FF" w:rsidP="00A226FF">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Heterokedasitas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19"/>
        <w:gridCol w:w="872"/>
        <w:gridCol w:w="501"/>
        <w:gridCol w:w="756"/>
        <w:gridCol w:w="1067"/>
        <w:gridCol w:w="526"/>
        <w:gridCol w:w="448"/>
      </w:tblGrid>
      <w:tr w:rsidR="00A226FF" w:rsidRPr="00CE5220" w:rsidTr="00A226FF">
        <w:trPr>
          <w:cantSplit/>
          <w:trHeight w:val="20"/>
        </w:trPr>
        <w:tc>
          <w:tcPr>
            <w:tcW w:w="0" w:type="auto"/>
            <w:gridSpan w:val="7"/>
            <w:tcBorders>
              <w:top w:val="nil"/>
              <w:left w:val="nil"/>
              <w:bottom w:val="nil"/>
              <w:right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b/>
                <w:bCs/>
                <w:color w:val="000000"/>
                <w:sz w:val="18"/>
                <w:szCs w:val="18"/>
              </w:rPr>
              <w:t>Coefficients</w:t>
            </w:r>
            <w:r w:rsidRPr="00CE5220">
              <w:rPr>
                <w:rFonts w:ascii="Arial" w:hAnsi="Arial" w:cs="Arial"/>
                <w:b/>
                <w:bCs/>
                <w:color w:val="000000"/>
                <w:sz w:val="18"/>
                <w:szCs w:val="18"/>
                <w:vertAlign w:val="superscript"/>
              </w:rPr>
              <w:t>a</w:t>
            </w:r>
          </w:p>
        </w:tc>
      </w:tr>
      <w:tr w:rsidR="00A226FF" w:rsidRPr="00CE5220" w:rsidTr="00A226FF">
        <w:trPr>
          <w:cantSplit/>
          <w:trHeight w:val="20"/>
        </w:trPr>
        <w:tc>
          <w:tcPr>
            <w:tcW w:w="0" w:type="auto"/>
            <w:gridSpan w:val="2"/>
            <w:vMerge w:val="restart"/>
            <w:tcBorders>
              <w:top w:val="single" w:sz="16" w:space="0" w:color="000000"/>
              <w:left w:val="single" w:sz="16" w:space="0" w:color="000000"/>
              <w:bottom w:val="nil"/>
              <w:right w:val="nil"/>
            </w:tcBorders>
            <w:shd w:val="clear" w:color="auto" w:fill="FFFFFF"/>
            <w:vAlign w:val="bottom"/>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Model</w:t>
            </w:r>
          </w:p>
        </w:tc>
        <w:tc>
          <w:tcPr>
            <w:tcW w:w="0" w:type="auto"/>
            <w:gridSpan w:val="2"/>
            <w:tcBorders>
              <w:top w:val="single" w:sz="16" w:space="0" w:color="000000"/>
              <w:left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Unstandardized Coefficients</w:t>
            </w:r>
          </w:p>
        </w:tc>
        <w:tc>
          <w:tcPr>
            <w:tcW w:w="0" w:type="auto"/>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Standardized Coefficients</w:t>
            </w:r>
          </w:p>
        </w:tc>
        <w:tc>
          <w:tcPr>
            <w:tcW w:w="0" w:type="auto"/>
            <w:vMerge w:val="restart"/>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t</w:t>
            </w:r>
          </w:p>
        </w:tc>
        <w:tc>
          <w:tcPr>
            <w:tcW w:w="0" w:type="auto"/>
            <w:vMerge w:val="restart"/>
            <w:tcBorders>
              <w:top w:val="single" w:sz="16" w:space="0" w:color="000000"/>
              <w:right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Sig.</w:t>
            </w:r>
          </w:p>
        </w:tc>
      </w:tr>
      <w:tr w:rsidR="00A226FF" w:rsidRPr="00CE5220" w:rsidTr="00A226FF">
        <w:trPr>
          <w:cantSplit/>
          <w:trHeight w:val="20"/>
        </w:trPr>
        <w:tc>
          <w:tcPr>
            <w:tcW w:w="0" w:type="auto"/>
            <w:gridSpan w:val="2"/>
            <w:vMerge/>
            <w:tcBorders>
              <w:top w:val="single" w:sz="16" w:space="0" w:color="000000"/>
              <w:left w:val="single" w:sz="16" w:space="0" w:color="000000"/>
              <w:bottom w:val="nil"/>
              <w:right w:val="nil"/>
            </w:tcBorders>
            <w:shd w:val="clear" w:color="auto" w:fill="FFFFFF"/>
            <w:vAlign w:val="bottom"/>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left w:val="single" w:sz="16" w:space="0" w:color="000000"/>
              <w:bottom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B</w:t>
            </w:r>
          </w:p>
        </w:tc>
        <w:tc>
          <w:tcPr>
            <w:tcW w:w="0" w:type="auto"/>
            <w:tcBorders>
              <w:bottom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Std. Error</w:t>
            </w:r>
          </w:p>
        </w:tc>
        <w:tc>
          <w:tcPr>
            <w:tcW w:w="0" w:type="auto"/>
            <w:tcBorders>
              <w:bottom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Beta</w:t>
            </w:r>
          </w:p>
        </w:tc>
        <w:tc>
          <w:tcPr>
            <w:tcW w:w="0" w:type="auto"/>
            <w:vMerge/>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vMerge/>
            <w:tcBorders>
              <w:top w:val="single" w:sz="16" w:space="0" w:color="000000"/>
              <w:right w:val="single" w:sz="16" w:space="0" w:color="000000"/>
            </w:tcBorders>
            <w:shd w:val="clear" w:color="auto" w:fill="FFFFFF"/>
            <w:vAlign w:val="bottom"/>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r>
      <w:tr w:rsidR="00A71FB7" w:rsidRPr="00CE5220" w:rsidTr="00A226FF">
        <w:trPr>
          <w:cantSplit/>
          <w:trHeight w:val="20"/>
        </w:trPr>
        <w:tc>
          <w:tcPr>
            <w:tcW w:w="0" w:type="auto"/>
            <w:vMerge w:val="restart"/>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1</w:t>
            </w:r>
          </w:p>
        </w:tc>
        <w:tc>
          <w:tcPr>
            <w:tcW w:w="0" w:type="auto"/>
            <w:tcBorders>
              <w:top w:val="single" w:sz="16" w:space="0" w:color="000000"/>
              <w:left w:val="nil"/>
              <w:bottom w:val="nil"/>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(Constant)</w:t>
            </w:r>
          </w:p>
        </w:tc>
        <w:tc>
          <w:tcPr>
            <w:tcW w:w="0" w:type="auto"/>
            <w:tcBorders>
              <w:top w:val="single" w:sz="16" w:space="0" w:color="000000"/>
              <w:left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.491</w:t>
            </w: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2.092</w:t>
            </w: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.235</w:t>
            </w:r>
          </w:p>
        </w:tc>
        <w:tc>
          <w:tcPr>
            <w:tcW w:w="0" w:type="auto"/>
            <w:tcBorders>
              <w:top w:val="single" w:sz="16" w:space="0" w:color="000000"/>
              <w:bottom w:val="nil"/>
              <w:right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.815</w:t>
            </w:r>
          </w:p>
        </w:tc>
      </w:tr>
      <w:tr w:rsidR="00A71FB7" w:rsidRPr="00CE5220" w:rsidTr="00A226FF">
        <w:trPr>
          <w:cantSplit/>
          <w:trHeight w:val="20"/>
        </w:trPr>
        <w:tc>
          <w:tcPr>
            <w:tcW w:w="0" w:type="auto"/>
            <w:vMerge/>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top w:val="nil"/>
              <w:left w:val="nil"/>
              <w:bottom w:val="nil"/>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trend fashion</w:t>
            </w:r>
          </w:p>
        </w:tc>
        <w:tc>
          <w:tcPr>
            <w:tcW w:w="0" w:type="auto"/>
            <w:tcBorders>
              <w:top w:val="nil"/>
              <w:left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.092</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.049</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.289</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1.865</w:t>
            </w:r>
          </w:p>
        </w:tc>
        <w:tc>
          <w:tcPr>
            <w:tcW w:w="0" w:type="auto"/>
            <w:tcBorders>
              <w:top w:val="nil"/>
              <w:bottom w:val="nil"/>
              <w:right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.066</w:t>
            </w:r>
          </w:p>
        </w:tc>
      </w:tr>
      <w:tr w:rsidR="00A71FB7" w:rsidRPr="00CE5220" w:rsidTr="00A226FF">
        <w:trPr>
          <w:cantSplit/>
          <w:trHeight w:val="20"/>
        </w:trPr>
        <w:tc>
          <w:tcPr>
            <w:tcW w:w="0" w:type="auto"/>
            <w:vMerge/>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top w:val="nil"/>
              <w:left w:val="nil"/>
              <w:bottom w:val="nil"/>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promosi</w:t>
            </w:r>
          </w:p>
        </w:tc>
        <w:tc>
          <w:tcPr>
            <w:tcW w:w="0" w:type="auto"/>
            <w:tcBorders>
              <w:top w:val="nil"/>
              <w:left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.009</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.060</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.022</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.149</w:t>
            </w:r>
          </w:p>
        </w:tc>
        <w:tc>
          <w:tcPr>
            <w:tcW w:w="0" w:type="auto"/>
            <w:tcBorders>
              <w:top w:val="nil"/>
              <w:bottom w:val="nil"/>
              <w:right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.882</w:t>
            </w:r>
          </w:p>
        </w:tc>
      </w:tr>
      <w:tr w:rsidR="00A71FB7" w:rsidRPr="00CE5220" w:rsidTr="00A226FF">
        <w:trPr>
          <w:cantSplit/>
          <w:trHeight w:val="20"/>
        </w:trPr>
        <w:tc>
          <w:tcPr>
            <w:tcW w:w="0" w:type="auto"/>
            <w:vMerge/>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top w:val="nil"/>
              <w:left w:val="nil"/>
              <w:bottom w:val="single" w:sz="16" w:space="0" w:color="000000"/>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harga</w:t>
            </w:r>
          </w:p>
        </w:tc>
        <w:tc>
          <w:tcPr>
            <w:tcW w:w="0" w:type="auto"/>
            <w:tcBorders>
              <w:top w:val="nil"/>
              <w:left w:val="single" w:sz="16" w:space="0" w:color="000000"/>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-.064</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.058</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-.140</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-1.099</w:t>
            </w:r>
          </w:p>
        </w:tc>
        <w:tc>
          <w:tcPr>
            <w:tcW w:w="0" w:type="auto"/>
            <w:tcBorders>
              <w:top w:val="nil"/>
              <w:bottom w:val="single" w:sz="16" w:space="0" w:color="000000"/>
              <w:right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.275</w:t>
            </w:r>
          </w:p>
        </w:tc>
      </w:tr>
      <w:tr w:rsidR="00A226FF" w:rsidRPr="00CE5220" w:rsidTr="00A226FF">
        <w:trPr>
          <w:cantSplit/>
          <w:trHeight w:val="20"/>
        </w:trPr>
        <w:tc>
          <w:tcPr>
            <w:tcW w:w="0" w:type="auto"/>
            <w:gridSpan w:val="7"/>
            <w:tcBorders>
              <w:top w:val="nil"/>
              <w:left w:val="nil"/>
              <w:bottom w:val="nil"/>
              <w:right w:val="nil"/>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a. Dependent Variable: RES2</w:t>
            </w:r>
          </w:p>
        </w:tc>
      </w:tr>
    </w:tbl>
    <w:p w:rsidR="00A226FF" w:rsidRPr="00AB691E" w:rsidRDefault="00A226FF" w:rsidP="00A226FF">
      <w:pPr>
        <w:autoSpaceDE w:val="0"/>
        <w:autoSpaceDN w:val="0"/>
        <w:adjustRightInd w:val="0"/>
        <w:spacing w:after="0" w:line="400" w:lineRule="atLeast"/>
        <w:rPr>
          <w:rFonts w:ascii="Times New Roman" w:hAnsi="Times New Roman" w:cs="Times New Roman"/>
          <w:i/>
        </w:rPr>
      </w:pPr>
      <w:r w:rsidRPr="00AB691E">
        <w:rPr>
          <w:rFonts w:ascii="Times New Roman" w:hAnsi="Times New Roman" w:cs="Times New Roman"/>
          <w:i/>
        </w:rPr>
        <w:t>Sumber : pengelolaan data SPSS 22</w:t>
      </w:r>
    </w:p>
    <w:p w:rsidR="00A226FF" w:rsidRPr="00A226FF" w:rsidRDefault="00A226FF" w:rsidP="00116C5A">
      <w:pPr>
        <w:pStyle w:val="ListParagraph"/>
        <w:spacing w:after="0" w:line="480" w:lineRule="auto"/>
        <w:ind w:left="0"/>
        <w:jc w:val="both"/>
        <w:rPr>
          <w:rFonts w:ascii="Times New Roman" w:eastAsiaTheme="minorEastAsia" w:hAnsi="Times New Roman" w:cs="Times New Roman"/>
          <w:b/>
          <w:bCs/>
          <w:sz w:val="24"/>
          <w:szCs w:val="24"/>
        </w:rPr>
      </w:pPr>
      <w:r w:rsidRPr="00A226FF">
        <w:rPr>
          <w:rFonts w:ascii="Times New Roman" w:hAnsi="Times New Roman" w:cs="Times New Roman"/>
          <w:sz w:val="24"/>
          <w:szCs w:val="24"/>
          <w:shd w:val="clear" w:color="auto" w:fill="FFFFFF"/>
        </w:rPr>
        <w:lastRenderedPageBreak/>
        <w:t>Uji heteroskedastisitas menggunakan uji glesjer menunjukkan hasil sig untuk trend fashion, promosi, dan harga adalah 0.066, 0.882, dan 0.275. Nilai tersebut di atas standar 0.05, jadi tidak ada gejala heterokedastisitas dalam penelitian ini.</w:t>
      </w:r>
    </w:p>
    <w:p w:rsidR="00A226FF" w:rsidRDefault="00A226FF" w:rsidP="00A226FF">
      <w:pPr>
        <w:pStyle w:val="ListParagraph"/>
        <w:numPr>
          <w:ilvl w:val="0"/>
          <w:numId w:val="8"/>
        </w:numPr>
        <w:spacing w:after="240" w:line="480" w:lineRule="auto"/>
        <w:ind w:left="284" w:hanging="284"/>
        <w:jc w:val="both"/>
        <w:rPr>
          <w:rFonts w:ascii="Times New Roman" w:hAnsi="Times New Roman" w:cs="Times New Roman"/>
          <w:b/>
          <w:sz w:val="24"/>
          <w:szCs w:val="24"/>
        </w:rPr>
      </w:pPr>
      <w:r w:rsidRPr="00A226FF">
        <w:rPr>
          <w:rFonts w:ascii="Times New Roman" w:hAnsi="Times New Roman" w:cs="Times New Roman"/>
          <w:b/>
          <w:sz w:val="24"/>
          <w:szCs w:val="24"/>
          <w:shd w:val="clear" w:color="auto" w:fill="FFFFFF"/>
        </w:rPr>
        <w:t>Uji multikolonieritas</w:t>
      </w:r>
    </w:p>
    <w:p w:rsidR="00A226FF" w:rsidRDefault="00116C5A" w:rsidP="00116C5A">
      <w:pPr>
        <w:pStyle w:val="ListParagraph"/>
        <w:spacing w:after="240" w:line="48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00A226FF" w:rsidRPr="00A226FF">
        <w:rPr>
          <w:rFonts w:ascii="Times New Roman" w:hAnsi="Times New Roman" w:cs="Times New Roman"/>
          <w:sz w:val="24"/>
          <w:szCs w:val="24"/>
          <w:shd w:val="clear" w:color="auto" w:fill="FFFFFF"/>
        </w:rPr>
        <w:t xml:space="preserve">Uji multikolonieritas digunakan untuk menentukan apakah terdapat korelasi antara variabel bebas dalam regresi. Model regresi yang baik tidak boleh memiliki korelasi di antara variabel independen. Jika terdapat korelasi di atas 0.9 dan nilai </w:t>
      </w:r>
      <w:r w:rsidR="00A226FF">
        <w:rPr>
          <w:rFonts w:ascii="Times New Roman" w:hAnsi="Times New Roman" w:cs="Times New Roman"/>
          <w:sz w:val="24"/>
          <w:szCs w:val="24"/>
          <w:shd w:val="clear" w:color="auto" w:fill="FFFFFF"/>
        </w:rPr>
        <w:t>R</w:t>
      </w:r>
      <w:r w:rsidR="00A226FF" w:rsidRPr="00A226FF">
        <w:rPr>
          <w:rFonts w:ascii="Times New Roman" w:hAnsi="Times New Roman" w:cs="Times New Roman"/>
          <w:sz w:val="24"/>
          <w:szCs w:val="24"/>
          <w:shd w:val="clear" w:color="auto" w:fill="FFFFFF"/>
          <w:vertAlign w:val="superscript"/>
        </w:rPr>
        <w:t>2</w:t>
      </w:r>
      <w:r w:rsidR="00A226FF" w:rsidRPr="00A226FF">
        <w:rPr>
          <w:rFonts w:ascii="Times New Roman" w:hAnsi="Times New Roman" w:cs="Times New Roman"/>
          <w:sz w:val="24"/>
          <w:szCs w:val="24"/>
          <w:shd w:val="clear" w:color="auto" w:fill="FFFFFF"/>
        </w:rPr>
        <w:t xml:space="preserve"> yang tinggi, serta nilai tolerance &lt; 0.10 atau VIF &gt; 10, maka terdapat multikolonieritas.</w:t>
      </w:r>
    </w:p>
    <w:p w:rsidR="00A226FF" w:rsidRPr="00CE5220" w:rsidRDefault="00A226FF" w:rsidP="00A226FF">
      <w:pPr>
        <w:autoSpaceDE w:val="0"/>
        <w:autoSpaceDN w:val="0"/>
        <w:adjustRightInd w:val="0"/>
        <w:spacing w:after="0"/>
        <w:ind w:firstLine="720"/>
        <w:jc w:val="center"/>
        <w:rPr>
          <w:rFonts w:ascii="Times New Roman" w:hAnsi="Times New Roman" w:cs="Times New Roman"/>
          <w:b/>
          <w:sz w:val="24"/>
          <w:szCs w:val="24"/>
        </w:rPr>
      </w:pPr>
      <w:r>
        <w:rPr>
          <w:rFonts w:ascii="Times New Roman" w:hAnsi="Times New Roman" w:cs="Times New Roman"/>
          <w:b/>
          <w:sz w:val="24"/>
          <w:szCs w:val="24"/>
        </w:rPr>
        <w:t>Tabel 4.12</w:t>
      </w:r>
    </w:p>
    <w:p w:rsidR="00A226FF" w:rsidRPr="00CE5220" w:rsidRDefault="00A226FF" w:rsidP="00A226FF">
      <w:pPr>
        <w:autoSpaceDE w:val="0"/>
        <w:autoSpaceDN w:val="0"/>
        <w:adjustRightInd w:val="0"/>
        <w:spacing w:after="0"/>
        <w:ind w:firstLine="720"/>
        <w:jc w:val="center"/>
        <w:rPr>
          <w:rFonts w:ascii="Times New Roman" w:hAnsi="Times New Roman" w:cs="Times New Roman"/>
          <w:b/>
          <w:sz w:val="24"/>
          <w:szCs w:val="24"/>
        </w:rPr>
      </w:pPr>
      <w:r w:rsidRPr="00CE5220">
        <w:rPr>
          <w:rFonts w:ascii="Times New Roman" w:hAnsi="Times New Roman" w:cs="Times New Roman"/>
          <w:b/>
          <w:sz w:val="24"/>
          <w:szCs w:val="24"/>
        </w:rPr>
        <w:t>Hasil Uji Multikolonieritas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74"/>
        <w:gridCol w:w="662"/>
        <w:gridCol w:w="478"/>
        <w:gridCol w:w="481"/>
        <w:gridCol w:w="809"/>
        <w:gridCol w:w="401"/>
        <w:gridCol w:w="335"/>
        <w:gridCol w:w="638"/>
        <w:gridCol w:w="411"/>
      </w:tblGrid>
      <w:tr w:rsidR="00A226FF" w:rsidRPr="00CE5220" w:rsidTr="00A226FF">
        <w:trPr>
          <w:cantSplit/>
          <w:trHeight w:val="170"/>
        </w:trPr>
        <w:tc>
          <w:tcPr>
            <w:tcW w:w="0" w:type="auto"/>
            <w:gridSpan w:val="9"/>
            <w:tcBorders>
              <w:top w:val="nil"/>
              <w:left w:val="nil"/>
              <w:bottom w:val="nil"/>
              <w:right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b/>
                <w:bCs/>
                <w:color w:val="000000"/>
                <w:sz w:val="18"/>
                <w:szCs w:val="18"/>
              </w:rPr>
              <w:t>Coefficients</w:t>
            </w:r>
            <w:r w:rsidRPr="00CE5220">
              <w:rPr>
                <w:rFonts w:ascii="Arial" w:hAnsi="Arial" w:cs="Arial"/>
                <w:b/>
                <w:bCs/>
                <w:color w:val="000000"/>
                <w:sz w:val="18"/>
                <w:szCs w:val="18"/>
                <w:vertAlign w:val="superscript"/>
              </w:rPr>
              <w:t>a</w:t>
            </w:r>
          </w:p>
        </w:tc>
      </w:tr>
      <w:tr w:rsidR="00A226FF" w:rsidRPr="00CE5220" w:rsidTr="00A226FF">
        <w:trPr>
          <w:cantSplit/>
          <w:trHeight w:val="170"/>
        </w:trPr>
        <w:tc>
          <w:tcPr>
            <w:tcW w:w="0" w:type="auto"/>
            <w:gridSpan w:val="2"/>
            <w:vMerge w:val="restart"/>
            <w:tcBorders>
              <w:top w:val="single" w:sz="16" w:space="0" w:color="000000"/>
              <w:left w:val="single" w:sz="16" w:space="0" w:color="000000"/>
              <w:bottom w:val="nil"/>
              <w:right w:val="nil"/>
            </w:tcBorders>
            <w:shd w:val="clear" w:color="auto" w:fill="FFFFFF"/>
            <w:vAlign w:val="bottom"/>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Model</w:t>
            </w:r>
          </w:p>
        </w:tc>
        <w:tc>
          <w:tcPr>
            <w:tcW w:w="0" w:type="auto"/>
            <w:gridSpan w:val="2"/>
            <w:tcBorders>
              <w:top w:val="single" w:sz="16" w:space="0" w:color="000000"/>
              <w:left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Unstandardized Coefficients</w:t>
            </w:r>
          </w:p>
        </w:tc>
        <w:tc>
          <w:tcPr>
            <w:tcW w:w="0" w:type="auto"/>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Standardized Coefficients</w:t>
            </w:r>
          </w:p>
        </w:tc>
        <w:tc>
          <w:tcPr>
            <w:tcW w:w="0" w:type="auto"/>
            <w:vMerge w:val="restart"/>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t</w:t>
            </w:r>
          </w:p>
        </w:tc>
        <w:tc>
          <w:tcPr>
            <w:tcW w:w="0" w:type="auto"/>
            <w:vMerge w:val="restart"/>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Sig.</w:t>
            </w:r>
          </w:p>
        </w:tc>
        <w:tc>
          <w:tcPr>
            <w:tcW w:w="0" w:type="auto"/>
            <w:gridSpan w:val="2"/>
            <w:tcBorders>
              <w:top w:val="single" w:sz="16" w:space="0" w:color="000000"/>
              <w:right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Collinearity Statistics</w:t>
            </w:r>
          </w:p>
        </w:tc>
      </w:tr>
      <w:tr w:rsidR="00A71FB7" w:rsidRPr="00CE5220" w:rsidTr="00A226FF">
        <w:trPr>
          <w:cantSplit/>
          <w:trHeight w:val="170"/>
        </w:trPr>
        <w:tc>
          <w:tcPr>
            <w:tcW w:w="0" w:type="auto"/>
            <w:gridSpan w:val="2"/>
            <w:vMerge/>
            <w:tcBorders>
              <w:top w:val="single" w:sz="16" w:space="0" w:color="000000"/>
              <w:left w:val="single" w:sz="16" w:space="0" w:color="000000"/>
              <w:bottom w:val="nil"/>
              <w:right w:val="nil"/>
            </w:tcBorders>
            <w:shd w:val="clear" w:color="auto" w:fill="FFFFFF"/>
            <w:vAlign w:val="bottom"/>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left w:val="single" w:sz="16" w:space="0" w:color="000000"/>
              <w:bottom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B</w:t>
            </w:r>
          </w:p>
        </w:tc>
        <w:tc>
          <w:tcPr>
            <w:tcW w:w="0" w:type="auto"/>
            <w:tcBorders>
              <w:bottom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Std. Error</w:t>
            </w:r>
          </w:p>
        </w:tc>
        <w:tc>
          <w:tcPr>
            <w:tcW w:w="0" w:type="auto"/>
            <w:tcBorders>
              <w:bottom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Beta</w:t>
            </w:r>
          </w:p>
        </w:tc>
        <w:tc>
          <w:tcPr>
            <w:tcW w:w="0" w:type="auto"/>
            <w:vMerge/>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vMerge/>
            <w:tcBorders>
              <w:top w:val="single" w:sz="16" w:space="0" w:color="000000"/>
            </w:tcBorders>
            <w:shd w:val="clear" w:color="auto" w:fill="FFFFFF"/>
            <w:vAlign w:val="bottom"/>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bottom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Tolerance</w:t>
            </w:r>
          </w:p>
        </w:tc>
        <w:tc>
          <w:tcPr>
            <w:tcW w:w="0" w:type="auto"/>
            <w:tcBorders>
              <w:bottom w:val="single" w:sz="16" w:space="0" w:color="000000"/>
              <w:right w:val="single" w:sz="16" w:space="0" w:color="000000"/>
            </w:tcBorders>
            <w:shd w:val="clear" w:color="auto" w:fill="FFFFFF"/>
            <w:vAlign w:val="bottom"/>
          </w:tcPr>
          <w:p w:rsidR="00A226FF" w:rsidRPr="00CE5220" w:rsidRDefault="00A226FF" w:rsidP="00BE27BA">
            <w:pPr>
              <w:autoSpaceDE w:val="0"/>
              <w:autoSpaceDN w:val="0"/>
              <w:adjustRightInd w:val="0"/>
              <w:spacing w:after="0" w:line="320" w:lineRule="atLeast"/>
              <w:ind w:left="60" w:right="60"/>
              <w:jc w:val="center"/>
              <w:rPr>
                <w:rFonts w:ascii="Arial" w:hAnsi="Arial" w:cs="Arial"/>
                <w:color w:val="000000"/>
                <w:sz w:val="18"/>
                <w:szCs w:val="18"/>
              </w:rPr>
            </w:pPr>
            <w:r w:rsidRPr="00CE5220">
              <w:rPr>
                <w:rFonts w:ascii="Arial" w:hAnsi="Arial" w:cs="Arial"/>
                <w:color w:val="000000"/>
                <w:sz w:val="18"/>
                <w:szCs w:val="18"/>
              </w:rPr>
              <w:t>VIF</w:t>
            </w:r>
          </w:p>
        </w:tc>
      </w:tr>
      <w:tr w:rsidR="00A226FF" w:rsidRPr="00CE5220" w:rsidTr="00A226FF">
        <w:trPr>
          <w:cantSplit/>
          <w:trHeight w:val="170"/>
        </w:trPr>
        <w:tc>
          <w:tcPr>
            <w:tcW w:w="0" w:type="auto"/>
            <w:vMerge w:val="restart"/>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lastRenderedPageBreak/>
              <w:t>1</w:t>
            </w:r>
          </w:p>
        </w:tc>
        <w:tc>
          <w:tcPr>
            <w:tcW w:w="0" w:type="auto"/>
            <w:tcBorders>
              <w:top w:val="single" w:sz="16" w:space="0" w:color="000000"/>
              <w:left w:val="nil"/>
              <w:bottom w:val="nil"/>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(Constant)</w:t>
            </w:r>
          </w:p>
        </w:tc>
        <w:tc>
          <w:tcPr>
            <w:tcW w:w="0" w:type="auto"/>
            <w:tcBorders>
              <w:top w:val="single" w:sz="16" w:space="0" w:color="000000"/>
              <w:left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19.226</w:t>
            </w: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3.561</w:t>
            </w: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5.399</w:t>
            </w: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.000</w:t>
            </w:r>
          </w:p>
        </w:tc>
        <w:tc>
          <w:tcPr>
            <w:tcW w:w="0" w:type="auto"/>
            <w:tcBorders>
              <w:top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single" w:sz="16" w:space="0" w:color="000000"/>
              <w:bottom w:val="nil"/>
              <w:right w:val="single" w:sz="16" w:space="0" w:color="000000"/>
            </w:tcBorders>
            <w:shd w:val="clear" w:color="auto" w:fill="FFFFFF"/>
            <w:vAlign w:val="center"/>
          </w:tcPr>
          <w:p w:rsidR="00A226FF" w:rsidRPr="00CE5220" w:rsidRDefault="00A226FF" w:rsidP="00BE27BA">
            <w:pPr>
              <w:autoSpaceDE w:val="0"/>
              <w:autoSpaceDN w:val="0"/>
              <w:adjustRightInd w:val="0"/>
              <w:spacing w:after="0" w:line="240" w:lineRule="auto"/>
              <w:rPr>
                <w:rFonts w:ascii="Times New Roman" w:hAnsi="Times New Roman" w:cs="Times New Roman"/>
                <w:sz w:val="24"/>
                <w:szCs w:val="24"/>
              </w:rPr>
            </w:pPr>
          </w:p>
        </w:tc>
      </w:tr>
      <w:tr w:rsidR="00A226FF" w:rsidRPr="00CE5220" w:rsidTr="00A226FF">
        <w:trPr>
          <w:cantSplit/>
          <w:trHeight w:val="170"/>
        </w:trPr>
        <w:tc>
          <w:tcPr>
            <w:tcW w:w="0" w:type="auto"/>
            <w:vMerge/>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nil"/>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trend fashion</w:t>
            </w:r>
          </w:p>
        </w:tc>
        <w:tc>
          <w:tcPr>
            <w:tcW w:w="0" w:type="auto"/>
            <w:tcBorders>
              <w:top w:val="nil"/>
              <w:left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.081</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.084</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.127</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.963</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.338</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.503</w:t>
            </w:r>
          </w:p>
        </w:tc>
        <w:tc>
          <w:tcPr>
            <w:tcW w:w="0" w:type="auto"/>
            <w:tcBorders>
              <w:top w:val="nil"/>
              <w:bottom w:val="nil"/>
              <w:right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1.987</w:t>
            </w:r>
          </w:p>
        </w:tc>
      </w:tr>
      <w:tr w:rsidR="00A226FF" w:rsidRPr="00CE5220" w:rsidTr="00A226FF">
        <w:trPr>
          <w:cantSplit/>
          <w:trHeight w:val="170"/>
        </w:trPr>
        <w:tc>
          <w:tcPr>
            <w:tcW w:w="0" w:type="auto"/>
            <w:vMerge/>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top w:val="nil"/>
              <w:left w:val="nil"/>
              <w:bottom w:val="nil"/>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promosi</w:t>
            </w:r>
          </w:p>
        </w:tc>
        <w:tc>
          <w:tcPr>
            <w:tcW w:w="0" w:type="auto"/>
            <w:tcBorders>
              <w:top w:val="nil"/>
              <w:left w:val="single" w:sz="16" w:space="0" w:color="000000"/>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.243</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.102</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.297</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2.388</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.019</w:t>
            </w:r>
          </w:p>
        </w:tc>
        <w:tc>
          <w:tcPr>
            <w:tcW w:w="0" w:type="auto"/>
            <w:tcBorders>
              <w:top w:val="nil"/>
              <w:bottom w:val="nil"/>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.569</w:t>
            </w:r>
          </w:p>
        </w:tc>
        <w:tc>
          <w:tcPr>
            <w:tcW w:w="0" w:type="auto"/>
            <w:tcBorders>
              <w:top w:val="nil"/>
              <w:bottom w:val="nil"/>
              <w:right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1.757</w:t>
            </w:r>
          </w:p>
        </w:tc>
      </w:tr>
      <w:tr w:rsidR="00A226FF" w:rsidRPr="00CE5220" w:rsidTr="00A226FF">
        <w:trPr>
          <w:cantSplit/>
          <w:trHeight w:val="170"/>
        </w:trPr>
        <w:tc>
          <w:tcPr>
            <w:tcW w:w="0" w:type="auto"/>
            <w:vMerge/>
            <w:tcBorders>
              <w:top w:val="single" w:sz="16" w:space="0" w:color="000000"/>
              <w:left w:val="single" w:sz="16" w:space="0" w:color="000000"/>
              <w:bottom w:val="single" w:sz="16" w:space="0" w:color="000000"/>
              <w:right w:val="nil"/>
            </w:tcBorders>
            <w:shd w:val="clear" w:color="auto" w:fill="FFFFFF"/>
          </w:tcPr>
          <w:p w:rsidR="00A226FF" w:rsidRPr="00CE5220" w:rsidRDefault="00A226FF" w:rsidP="00BE27BA">
            <w:pPr>
              <w:autoSpaceDE w:val="0"/>
              <w:autoSpaceDN w:val="0"/>
              <w:adjustRightInd w:val="0"/>
              <w:spacing w:after="0" w:line="240" w:lineRule="auto"/>
              <w:rPr>
                <w:rFonts w:ascii="Arial" w:hAnsi="Arial" w:cs="Arial"/>
                <w:color w:val="000000"/>
                <w:sz w:val="18"/>
                <w:szCs w:val="18"/>
              </w:rPr>
            </w:pPr>
          </w:p>
        </w:tc>
        <w:tc>
          <w:tcPr>
            <w:tcW w:w="0" w:type="auto"/>
            <w:tcBorders>
              <w:top w:val="nil"/>
              <w:left w:val="nil"/>
              <w:bottom w:val="single" w:sz="16" w:space="0" w:color="000000"/>
              <w:right w:val="single" w:sz="16" w:space="0" w:color="000000"/>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harga</w:t>
            </w:r>
          </w:p>
        </w:tc>
        <w:tc>
          <w:tcPr>
            <w:tcW w:w="0" w:type="auto"/>
            <w:tcBorders>
              <w:top w:val="nil"/>
              <w:left w:val="single" w:sz="16" w:space="0" w:color="000000"/>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.248</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.100</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.271</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2.492</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.015</w:t>
            </w:r>
          </w:p>
        </w:tc>
        <w:tc>
          <w:tcPr>
            <w:tcW w:w="0" w:type="auto"/>
            <w:tcBorders>
              <w:top w:val="nil"/>
              <w:bottom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.743</w:t>
            </w:r>
          </w:p>
        </w:tc>
        <w:tc>
          <w:tcPr>
            <w:tcW w:w="0" w:type="auto"/>
            <w:tcBorders>
              <w:top w:val="nil"/>
              <w:bottom w:val="single" w:sz="16" w:space="0" w:color="000000"/>
              <w:right w:val="single" w:sz="16" w:space="0" w:color="000000"/>
            </w:tcBorders>
            <w:shd w:val="clear" w:color="auto" w:fill="FFFFFF"/>
            <w:vAlign w:val="center"/>
          </w:tcPr>
          <w:p w:rsidR="00A226FF" w:rsidRPr="00CE5220" w:rsidRDefault="00A226FF" w:rsidP="00BE27BA">
            <w:pPr>
              <w:autoSpaceDE w:val="0"/>
              <w:autoSpaceDN w:val="0"/>
              <w:adjustRightInd w:val="0"/>
              <w:spacing w:after="0" w:line="320" w:lineRule="atLeast"/>
              <w:ind w:left="60" w:right="60"/>
              <w:jc w:val="right"/>
              <w:rPr>
                <w:rFonts w:ascii="Arial" w:hAnsi="Arial" w:cs="Arial"/>
                <w:color w:val="000000"/>
                <w:sz w:val="18"/>
                <w:szCs w:val="18"/>
              </w:rPr>
            </w:pPr>
            <w:r w:rsidRPr="00CE5220">
              <w:rPr>
                <w:rFonts w:ascii="Arial" w:hAnsi="Arial" w:cs="Arial"/>
                <w:color w:val="000000"/>
                <w:sz w:val="18"/>
                <w:szCs w:val="18"/>
              </w:rPr>
              <w:t>1.346</w:t>
            </w:r>
          </w:p>
        </w:tc>
      </w:tr>
      <w:tr w:rsidR="00A226FF" w:rsidRPr="00CE5220" w:rsidTr="00A226FF">
        <w:trPr>
          <w:cantSplit/>
          <w:trHeight w:val="170"/>
        </w:trPr>
        <w:tc>
          <w:tcPr>
            <w:tcW w:w="0" w:type="auto"/>
            <w:gridSpan w:val="9"/>
            <w:tcBorders>
              <w:top w:val="nil"/>
              <w:left w:val="nil"/>
              <w:bottom w:val="nil"/>
              <w:right w:val="nil"/>
            </w:tcBorders>
            <w:shd w:val="clear" w:color="auto" w:fill="FFFFFF"/>
          </w:tcPr>
          <w:p w:rsidR="00A226FF" w:rsidRPr="00CE5220" w:rsidRDefault="00A226FF" w:rsidP="00BE27BA">
            <w:pPr>
              <w:autoSpaceDE w:val="0"/>
              <w:autoSpaceDN w:val="0"/>
              <w:adjustRightInd w:val="0"/>
              <w:spacing w:after="0" w:line="320" w:lineRule="atLeast"/>
              <w:ind w:left="60" w:right="60"/>
              <w:rPr>
                <w:rFonts w:ascii="Arial" w:hAnsi="Arial" w:cs="Arial"/>
                <w:color w:val="000000"/>
                <w:sz w:val="18"/>
                <w:szCs w:val="18"/>
              </w:rPr>
            </w:pPr>
            <w:r w:rsidRPr="00CE5220">
              <w:rPr>
                <w:rFonts w:ascii="Arial" w:hAnsi="Arial" w:cs="Arial"/>
                <w:color w:val="000000"/>
                <w:sz w:val="18"/>
                <w:szCs w:val="18"/>
              </w:rPr>
              <w:t>a. Dependent Variable: keputusan pembelian</w:t>
            </w:r>
          </w:p>
        </w:tc>
      </w:tr>
    </w:tbl>
    <w:p w:rsidR="00A226FF" w:rsidRPr="00CE5220" w:rsidRDefault="00A226FF" w:rsidP="00A226FF">
      <w:pPr>
        <w:autoSpaceDE w:val="0"/>
        <w:autoSpaceDN w:val="0"/>
        <w:adjustRightInd w:val="0"/>
        <w:spacing w:after="0" w:line="400" w:lineRule="atLeast"/>
        <w:rPr>
          <w:rFonts w:ascii="Times New Roman" w:hAnsi="Times New Roman" w:cs="Times New Roman"/>
          <w:i/>
        </w:rPr>
      </w:pPr>
      <w:r w:rsidRPr="00AB691E">
        <w:rPr>
          <w:rFonts w:ascii="Times New Roman" w:hAnsi="Times New Roman" w:cs="Times New Roman"/>
          <w:i/>
        </w:rPr>
        <w:t>Sumber : pengelolaan data SPSS 22</w:t>
      </w:r>
    </w:p>
    <w:p w:rsidR="00A226FF" w:rsidRPr="00CE5220" w:rsidRDefault="00A226FF" w:rsidP="00A226FF">
      <w:pPr>
        <w:autoSpaceDE w:val="0"/>
        <w:autoSpaceDN w:val="0"/>
        <w:adjustRightInd w:val="0"/>
        <w:spacing w:after="0"/>
        <w:ind w:firstLine="720"/>
        <w:jc w:val="center"/>
      </w:pPr>
    </w:p>
    <w:p w:rsidR="00A226FF" w:rsidRDefault="00A226FF" w:rsidP="00D57C93">
      <w:pPr>
        <w:pStyle w:val="ListParagraph"/>
        <w:spacing w:line="480" w:lineRule="auto"/>
        <w:ind w:left="0"/>
        <w:jc w:val="both"/>
        <w:rPr>
          <w:rFonts w:ascii="Times New Roman" w:hAnsi="Times New Roman" w:cs="Times New Roman"/>
          <w:sz w:val="24"/>
          <w:szCs w:val="24"/>
          <w:shd w:val="clear" w:color="auto" w:fill="FFFFFF"/>
        </w:rPr>
      </w:pPr>
      <w:r w:rsidRPr="00A226FF">
        <w:rPr>
          <w:rFonts w:ascii="Times New Roman" w:hAnsi="Times New Roman" w:cs="Times New Roman"/>
          <w:sz w:val="24"/>
          <w:szCs w:val="24"/>
          <w:shd w:val="clear" w:color="auto" w:fill="FFFFFF"/>
        </w:rPr>
        <w:t>Dalam tabel 4.12, VIF variabel trend fashion adalah 1.987, variabel promosi adalah 1.757, dan variabel harga adalah 1.346. Semua nilai VIF &lt; 10, jadi tidak ada multikolinearitas antara variabel keputusan pembelian.</w:t>
      </w:r>
    </w:p>
    <w:p w:rsidR="00A226FF" w:rsidRPr="00116C5A" w:rsidRDefault="00A226FF" w:rsidP="00A226FF">
      <w:pPr>
        <w:pStyle w:val="ListParagraph"/>
        <w:numPr>
          <w:ilvl w:val="0"/>
          <w:numId w:val="8"/>
        </w:numPr>
        <w:spacing w:line="480" w:lineRule="auto"/>
        <w:ind w:left="284" w:hanging="284"/>
        <w:jc w:val="both"/>
        <w:rPr>
          <w:rFonts w:ascii="Times New Roman" w:hAnsi="Times New Roman" w:cs="Times New Roman"/>
          <w:b/>
          <w:sz w:val="24"/>
          <w:szCs w:val="24"/>
        </w:rPr>
      </w:pPr>
      <w:r w:rsidRPr="00116C5A">
        <w:rPr>
          <w:rFonts w:ascii="Times New Roman" w:hAnsi="Times New Roman" w:cs="Times New Roman"/>
          <w:b/>
          <w:sz w:val="24"/>
          <w:szCs w:val="24"/>
          <w:shd w:val="clear" w:color="auto" w:fill="FFFFFF"/>
        </w:rPr>
        <w:t>Uji Hipotesis</w:t>
      </w:r>
    </w:p>
    <w:p w:rsidR="00A226FF" w:rsidRPr="00116C5A" w:rsidRDefault="00775C7E" w:rsidP="00A226FF">
      <w:pPr>
        <w:pStyle w:val="ListParagraph"/>
        <w:numPr>
          <w:ilvl w:val="0"/>
          <w:numId w:val="12"/>
        </w:numPr>
        <w:spacing w:line="480" w:lineRule="auto"/>
        <w:ind w:left="284" w:hanging="284"/>
        <w:jc w:val="both"/>
        <w:rPr>
          <w:rFonts w:ascii="Times New Roman" w:hAnsi="Times New Roman" w:cs="Times New Roman"/>
          <w:b/>
          <w:sz w:val="24"/>
          <w:szCs w:val="24"/>
        </w:rPr>
      </w:pPr>
      <w:r w:rsidRPr="00116C5A">
        <w:rPr>
          <w:rFonts w:ascii="Times New Roman" w:hAnsi="Times New Roman" w:cs="Times New Roman"/>
          <w:b/>
          <w:sz w:val="24"/>
          <w:szCs w:val="24"/>
        </w:rPr>
        <w:t>Uji Simultan (Uji F)</w:t>
      </w:r>
    </w:p>
    <w:p w:rsidR="00116C5A" w:rsidRPr="004F4D18" w:rsidRDefault="00775C7E" w:rsidP="004F4D18">
      <w:pPr>
        <w:pStyle w:val="ListParagraph"/>
        <w:spacing w:line="480" w:lineRule="auto"/>
        <w:ind w:left="0"/>
        <w:jc w:val="both"/>
        <w:rPr>
          <w:rFonts w:ascii="Times New Roman" w:hAnsi="Times New Roman" w:cs="Times New Roman"/>
          <w:sz w:val="24"/>
          <w:szCs w:val="24"/>
          <w:shd w:val="clear" w:color="auto" w:fill="FFFFFF"/>
        </w:rPr>
      </w:pPr>
      <w:r w:rsidRPr="00775C7E">
        <w:rPr>
          <w:rFonts w:ascii="Times New Roman" w:hAnsi="Times New Roman" w:cs="Times New Roman"/>
          <w:sz w:val="24"/>
          <w:szCs w:val="24"/>
          <w:shd w:val="clear" w:color="auto" w:fill="FFFFFF"/>
        </w:rPr>
        <w:t xml:space="preserve">Uji statistik F menguji pengaruh variabel independen secara bersama-sama terhadap variabel dependen dengan membandingkan nilai </w:t>
      </w:r>
      <w:r>
        <w:rPr>
          <w:rFonts w:ascii="Times New Roman" w:hAnsi="Times New Roman" w:cs="Times New Roman"/>
          <w:sz w:val="24"/>
          <w:szCs w:val="24"/>
          <w:shd w:val="clear" w:color="auto" w:fill="FFFFFF"/>
        </w:rPr>
        <w:t>signifikasi pengujian menggunakan tingkat signifikasi sebesar 5% atau 0,05. Jika nilai sig  lebih kecil daripada 0,05</w:t>
      </w:r>
      <w:r w:rsidRPr="00775C7E">
        <w:rPr>
          <w:rFonts w:ascii="Times New Roman" w:hAnsi="Times New Roman" w:cs="Times New Roman"/>
          <w:sz w:val="24"/>
          <w:szCs w:val="24"/>
          <w:shd w:val="clear" w:color="auto" w:fill="FFFFFF"/>
        </w:rPr>
        <w:t xml:space="preserve">, maka Ho </w:t>
      </w:r>
      <w:r w:rsidRPr="00775C7E">
        <w:rPr>
          <w:rFonts w:ascii="Times New Roman" w:hAnsi="Times New Roman" w:cs="Times New Roman"/>
          <w:sz w:val="24"/>
          <w:szCs w:val="24"/>
          <w:shd w:val="clear" w:color="auto" w:fill="FFFFFF"/>
        </w:rPr>
        <w:lastRenderedPageBreak/>
        <w:t>ditolak dan Ha diterima. Hasil uji F dapat dilihat pada tabel berikut.</w:t>
      </w:r>
    </w:p>
    <w:p w:rsidR="00775C7E" w:rsidRPr="003F42DB" w:rsidRDefault="00775C7E" w:rsidP="00775C7E">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13</w:t>
      </w:r>
    </w:p>
    <w:p w:rsidR="00775C7E" w:rsidRDefault="00775C7E" w:rsidP="00775C7E">
      <w:pPr>
        <w:autoSpaceDE w:val="0"/>
        <w:autoSpaceDN w:val="0"/>
        <w:adjustRightInd w:val="0"/>
        <w:spacing w:after="0" w:line="240" w:lineRule="auto"/>
        <w:jc w:val="center"/>
        <w:rPr>
          <w:rFonts w:ascii="Times New Roman" w:hAnsi="Times New Roman" w:cs="Times New Roman"/>
          <w:b/>
          <w:sz w:val="24"/>
          <w:szCs w:val="24"/>
        </w:rPr>
      </w:pPr>
      <w:r w:rsidRPr="003F42DB">
        <w:rPr>
          <w:rFonts w:ascii="Times New Roman" w:hAnsi="Times New Roman" w:cs="Times New Roman"/>
          <w:b/>
          <w:sz w:val="24"/>
          <w:szCs w:val="24"/>
        </w:rPr>
        <w:t>Hasil Uji F</w:t>
      </w:r>
    </w:p>
    <w:p w:rsidR="00775C7E" w:rsidRPr="003F42DB" w:rsidRDefault="00775C7E" w:rsidP="00775C7E">
      <w:pPr>
        <w:autoSpaceDE w:val="0"/>
        <w:autoSpaceDN w:val="0"/>
        <w:adjustRightInd w:val="0"/>
        <w:spacing w:after="0" w:line="240" w:lineRule="auto"/>
        <w:rPr>
          <w:rFonts w:ascii="Times New Roman" w:hAnsi="Times New Roman" w:cs="Times New Roman"/>
          <w:sz w:val="24"/>
          <w:szCs w:val="24"/>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38"/>
        <w:gridCol w:w="1040"/>
        <w:gridCol w:w="813"/>
        <w:gridCol w:w="338"/>
        <w:gridCol w:w="714"/>
        <w:gridCol w:w="684"/>
        <w:gridCol w:w="562"/>
      </w:tblGrid>
      <w:tr w:rsidR="00775C7E" w:rsidRPr="003F42DB" w:rsidTr="00775C7E">
        <w:trPr>
          <w:cantSplit/>
        </w:trPr>
        <w:tc>
          <w:tcPr>
            <w:tcW w:w="0" w:type="auto"/>
            <w:gridSpan w:val="7"/>
            <w:tcBorders>
              <w:top w:val="nil"/>
              <w:left w:val="nil"/>
              <w:bottom w:val="nil"/>
              <w:right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b/>
                <w:bCs/>
                <w:color w:val="000000"/>
                <w:sz w:val="18"/>
                <w:szCs w:val="18"/>
              </w:rPr>
              <w:t>ANOVA</w:t>
            </w:r>
            <w:r w:rsidRPr="003F42DB">
              <w:rPr>
                <w:rFonts w:ascii="Arial" w:hAnsi="Arial" w:cs="Arial"/>
                <w:b/>
                <w:bCs/>
                <w:color w:val="000000"/>
                <w:sz w:val="18"/>
                <w:szCs w:val="18"/>
                <w:vertAlign w:val="superscript"/>
              </w:rPr>
              <w:t>a</w:t>
            </w:r>
          </w:p>
        </w:tc>
      </w:tr>
      <w:tr w:rsidR="00775C7E" w:rsidRPr="003F42DB" w:rsidTr="00775C7E">
        <w:trPr>
          <w:cantSplit/>
        </w:trPr>
        <w:tc>
          <w:tcPr>
            <w:tcW w:w="0" w:type="auto"/>
            <w:gridSpan w:val="2"/>
            <w:tcBorders>
              <w:top w:val="single" w:sz="16" w:space="0" w:color="000000"/>
              <w:left w:val="single" w:sz="16" w:space="0" w:color="000000"/>
              <w:bottom w:val="single" w:sz="16" w:space="0" w:color="000000"/>
              <w:right w:val="nil"/>
            </w:tcBorders>
            <w:shd w:val="clear" w:color="auto" w:fill="FFFFFF"/>
            <w:vAlign w:val="bottom"/>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Model</w:t>
            </w:r>
          </w:p>
        </w:tc>
        <w:tc>
          <w:tcPr>
            <w:tcW w:w="0" w:type="auto"/>
            <w:tcBorders>
              <w:top w:val="single" w:sz="16" w:space="0" w:color="000000"/>
              <w:left w:val="single" w:sz="16" w:space="0" w:color="000000"/>
              <w:bottom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Sum of Squares</w:t>
            </w:r>
          </w:p>
        </w:tc>
        <w:tc>
          <w:tcPr>
            <w:tcW w:w="0" w:type="auto"/>
            <w:tcBorders>
              <w:top w:val="single" w:sz="16" w:space="0" w:color="000000"/>
              <w:bottom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df</w:t>
            </w:r>
          </w:p>
        </w:tc>
        <w:tc>
          <w:tcPr>
            <w:tcW w:w="0" w:type="auto"/>
            <w:tcBorders>
              <w:top w:val="single" w:sz="16" w:space="0" w:color="000000"/>
              <w:bottom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Mean Square</w:t>
            </w:r>
          </w:p>
        </w:tc>
        <w:tc>
          <w:tcPr>
            <w:tcW w:w="0" w:type="auto"/>
            <w:tcBorders>
              <w:top w:val="single" w:sz="16" w:space="0" w:color="000000"/>
              <w:bottom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F</w:t>
            </w:r>
          </w:p>
        </w:tc>
        <w:tc>
          <w:tcPr>
            <w:tcW w:w="0" w:type="auto"/>
            <w:tcBorders>
              <w:top w:val="single" w:sz="16" w:space="0" w:color="000000"/>
              <w:bottom w:val="single" w:sz="16" w:space="0" w:color="000000"/>
              <w:right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Sig.</w:t>
            </w:r>
          </w:p>
        </w:tc>
      </w:tr>
      <w:tr w:rsidR="00A71FB7" w:rsidRPr="003F42DB" w:rsidTr="00775C7E">
        <w:trPr>
          <w:cantSplit/>
        </w:trPr>
        <w:tc>
          <w:tcPr>
            <w:tcW w:w="0" w:type="auto"/>
            <w:vMerge w:val="restart"/>
            <w:tcBorders>
              <w:top w:val="single" w:sz="16" w:space="0" w:color="000000"/>
              <w:left w:val="single" w:sz="16" w:space="0" w:color="000000"/>
              <w:bottom w:val="single" w:sz="16" w:space="0" w:color="000000"/>
              <w:right w:val="nil"/>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1</w:t>
            </w:r>
          </w:p>
        </w:tc>
        <w:tc>
          <w:tcPr>
            <w:tcW w:w="0" w:type="auto"/>
            <w:tcBorders>
              <w:top w:val="single" w:sz="16" w:space="0" w:color="000000"/>
              <w:left w:val="nil"/>
              <w:bottom w:val="nil"/>
              <w:right w:val="single" w:sz="16" w:space="0" w:color="000000"/>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Regression</w:t>
            </w:r>
          </w:p>
        </w:tc>
        <w:tc>
          <w:tcPr>
            <w:tcW w:w="0" w:type="auto"/>
            <w:tcBorders>
              <w:top w:val="single" w:sz="16" w:space="0" w:color="000000"/>
              <w:left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214.331</w:t>
            </w:r>
          </w:p>
        </w:tc>
        <w:tc>
          <w:tcPr>
            <w:tcW w:w="0" w:type="auto"/>
            <w:tcBorders>
              <w:top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3</w:t>
            </w:r>
          </w:p>
        </w:tc>
        <w:tc>
          <w:tcPr>
            <w:tcW w:w="0" w:type="auto"/>
            <w:tcBorders>
              <w:top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71.444</w:t>
            </w:r>
          </w:p>
        </w:tc>
        <w:tc>
          <w:tcPr>
            <w:tcW w:w="0" w:type="auto"/>
            <w:tcBorders>
              <w:top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12.294</w:t>
            </w:r>
          </w:p>
        </w:tc>
        <w:tc>
          <w:tcPr>
            <w:tcW w:w="0" w:type="auto"/>
            <w:tcBorders>
              <w:top w:val="single" w:sz="16" w:space="0" w:color="000000"/>
              <w:bottom w:val="nil"/>
              <w:right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.000</w:t>
            </w:r>
            <w:r w:rsidRPr="003F42DB">
              <w:rPr>
                <w:rFonts w:ascii="Arial" w:hAnsi="Arial" w:cs="Arial"/>
                <w:color w:val="000000"/>
                <w:sz w:val="18"/>
                <w:szCs w:val="18"/>
                <w:vertAlign w:val="superscript"/>
              </w:rPr>
              <w:t>b</w:t>
            </w:r>
          </w:p>
        </w:tc>
      </w:tr>
      <w:tr w:rsidR="00A71FB7" w:rsidRPr="003F42DB" w:rsidTr="00775C7E">
        <w:trPr>
          <w:cantSplit/>
        </w:trPr>
        <w:tc>
          <w:tcPr>
            <w:tcW w:w="0" w:type="auto"/>
            <w:vMerge/>
            <w:tcBorders>
              <w:top w:val="single" w:sz="16" w:space="0" w:color="000000"/>
              <w:left w:val="single" w:sz="16" w:space="0" w:color="000000"/>
              <w:bottom w:val="single" w:sz="16" w:space="0" w:color="000000"/>
              <w:right w:val="nil"/>
            </w:tcBorders>
            <w:shd w:val="clear" w:color="auto" w:fill="FFFFFF"/>
          </w:tcPr>
          <w:p w:rsidR="00775C7E" w:rsidRPr="003F42DB" w:rsidRDefault="00775C7E" w:rsidP="00BE27BA">
            <w:pPr>
              <w:autoSpaceDE w:val="0"/>
              <w:autoSpaceDN w:val="0"/>
              <w:adjustRightInd w:val="0"/>
              <w:spacing w:after="0" w:line="240" w:lineRule="auto"/>
              <w:rPr>
                <w:rFonts w:ascii="Arial" w:hAnsi="Arial" w:cs="Arial"/>
                <w:color w:val="000000"/>
                <w:sz w:val="18"/>
                <w:szCs w:val="18"/>
              </w:rPr>
            </w:pPr>
          </w:p>
        </w:tc>
        <w:tc>
          <w:tcPr>
            <w:tcW w:w="0" w:type="auto"/>
            <w:tcBorders>
              <w:top w:val="nil"/>
              <w:left w:val="nil"/>
              <w:bottom w:val="nil"/>
              <w:right w:val="single" w:sz="16" w:space="0" w:color="000000"/>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Residual</w:t>
            </w:r>
          </w:p>
        </w:tc>
        <w:tc>
          <w:tcPr>
            <w:tcW w:w="0" w:type="auto"/>
            <w:tcBorders>
              <w:top w:val="nil"/>
              <w:left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447.472</w:t>
            </w:r>
          </w:p>
        </w:tc>
        <w:tc>
          <w:tcPr>
            <w:tcW w:w="0" w:type="auto"/>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77</w:t>
            </w:r>
          </w:p>
        </w:tc>
        <w:tc>
          <w:tcPr>
            <w:tcW w:w="0" w:type="auto"/>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5.811</w:t>
            </w:r>
          </w:p>
        </w:tc>
        <w:tc>
          <w:tcPr>
            <w:tcW w:w="0" w:type="auto"/>
            <w:tcBorders>
              <w:top w:val="nil"/>
              <w:bottom w:val="nil"/>
            </w:tcBorders>
            <w:shd w:val="clear" w:color="auto" w:fill="FFFFFF"/>
            <w:vAlign w:val="center"/>
          </w:tcPr>
          <w:p w:rsidR="00775C7E" w:rsidRPr="003F42DB" w:rsidRDefault="00775C7E"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bottom w:val="nil"/>
              <w:right w:val="single" w:sz="16" w:space="0" w:color="000000"/>
            </w:tcBorders>
            <w:shd w:val="clear" w:color="auto" w:fill="FFFFFF"/>
            <w:vAlign w:val="center"/>
          </w:tcPr>
          <w:p w:rsidR="00775C7E" w:rsidRPr="003F42DB" w:rsidRDefault="00775C7E" w:rsidP="00BE27BA">
            <w:pPr>
              <w:autoSpaceDE w:val="0"/>
              <w:autoSpaceDN w:val="0"/>
              <w:adjustRightInd w:val="0"/>
              <w:spacing w:after="0" w:line="240" w:lineRule="auto"/>
              <w:rPr>
                <w:rFonts w:ascii="Times New Roman" w:hAnsi="Times New Roman" w:cs="Times New Roman"/>
                <w:sz w:val="24"/>
                <w:szCs w:val="24"/>
              </w:rPr>
            </w:pPr>
          </w:p>
        </w:tc>
      </w:tr>
      <w:tr w:rsidR="00A71FB7" w:rsidRPr="003F42DB" w:rsidTr="00775C7E">
        <w:trPr>
          <w:cantSplit/>
        </w:trPr>
        <w:tc>
          <w:tcPr>
            <w:tcW w:w="0" w:type="auto"/>
            <w:vMerge/>
            <w:tcBorders>
              <w:top w:val="single" w:sz="16" w:space="0" w:color="000000"/>
              <w:left w:val="single" w:sz="16" w:space="0" w:color="000000"/>
              <w:bottom w:val="single" w:sz="16" w:space="0" w:color="000000"/>
              <w:right w:val="nil"/>
            </w:tcBorders>
            <w:shd w:val="clear" w:color="auto" w:fill="FFFFFF"/>
          </w:tcPr>
          <w:p w:rsidR="00775C7E" w:rsidRPr="003F42DB" w:rsidRDefault="00775C7E"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single" w:sz="16" w:space="0" w:color="000000"/>
              <w:right w:val="single" w:sz="16" w:space="0" w:color="000000"/>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Total</w:t>
            </w:r>
          </w:p>
        </w:tc>
        <w:tc>
          <w:tcPr>
            <w:tcW w:w="0" w:type="auto"/>
            <w:tcBorders>
              <w:top w:val="nil"/>
              <w:left w:val="single" w:sz="16" w:space="0" w:color="000000"/>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661.802</w:t>
            </w:r>
          </w:p>
        </w:tc>
        <w:tc>
          <w:tcPr>
            <w:tcW w:w="0" w:type="auto"/>
            <w:tcBorders>
              <w:top w:val="nil"/>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80</w:t>
            </w:r>
          </w:p>
        </w:tc>
        <w:tc>
          <w:tcPr>
            <w:tcW w:w="0" w:type="auto"/>
            <w:tcBorders>
              <w:top w:val="nil"/>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240" w:lineRule="auto"/>
              <w:rPr>
                <w:rFonts w:ascii="Times New Roman" w:hAnsi="Times New Roman" w:cs="Times New Roman"/>
                <w:sz w:val="24"/>
                <w:szCs w:val="24"/>
              </w:rPr>
            </w:pPr>
          </w:p>
        </w:tc>
        <w:tc>
          <w:tcPr>
            <w:tcW w:w="0" w:type="auto"/>
            <w:tcBorders>
              <w:top w:val="nil"/>
              <w:bottom w:val="single" w:sz="16" w:space="0" w:color="000000"/>
              <w:right w:val="single" w:sz="16" w:space="0" w:color="000000"/>
            </w:tcBorders>
            <w:shd w:val="clear" w:color="auto" w:fill="FFFFFF"/>
            <w:vAlign w:val="center"/>
          </w:tcPr>
          <w:p w:rsidR="00775C7E" w:rsidRPr="003F42DB" w:rsidRDefault="00775C7E" w:rsidP="00BE27BA">
            <w:pPr>
              <w:autoSpaceDE w:val="0"/>
              <w:autoSpaceDN w:val="0"/>
              <w:adjustRightInd w:val="0"/>
              <w:spacing w:after="0" w:line="240" w:lineRule="auto"/>
              <w:rPr>
                <w:rFonts w:ascii="Times New Roman" w:hAnsi="Times New Roman" w:cs="Times New Roman"/>
                <w:sz w:val="24"/>
                <w:szCs w:val="24"/>
              </w:rPr>
            </w:pPr>
          </w:p>
        </w:tc>
      </w:tr>
      <w:tr w:rsidR="00775C7E" w:rsidRPr="003F42DB" w:rsidTr="00775C7E">
        <w:trPr>
          <w:cantSplit/>
        </w:trPr>
        <w:tc>
          <w:tcPr>
            <w:tcW w:w="0" w:type="auto"/>
            <w:gridSpan w:val="7"/>
            <w:tcBorders>
              <w:top w:val="nil"/>
              <w:left w:val="nil"/>
              <w:bottom w:val="nil"/>
              <w:right w:val="nil"/>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a. Dependent Variable: keputusan pembelian</w:t>
            </w:r>
          </w:p>
        </w:tc>
      </w:tr>
      <w:tr w:rsidR="00775C7E" w:rsidRPr="003F42DB" w:rsidTr="00775C7E">
        <w:trPr>
          <w:cantSplit/>
        </w:trPr>
        <w:tc>
          <w:tcPr>
            <w:tcW w:w="0" w:type="auto"/>
            <w:gridSpan w:val="7"/>
            <w:tcBorders>
              <w:top w:val="nil"/>
              <w:left w:val="nil"/>
              <w:bottom w:val="nil"/>
              <w:right w:val="nil"/>
            </w:tcBorders>
            <w:shd w:val="clear" w:color="auto" w:fill="FFFFFF"/>
          </w:tcPr>
          <w:p w:rsidR="00775C7E" w:rsidRPr="003F42DB" w:rsidRDefault="00775C7E" w:rsidP="00775C7E">
            <w:pPr>
              <w:pStyle w:val="ListParagraph"/>
              <w:numPr>
                <w:ilvl w:val="1"/>
                <w:numId w:val="13"/>
              </w:numPr>
              <w:autoSpaceDE w:val="0"/>
              <w:autoSpaceDN w:val="0"/>
              <w:adjustRightInd w:val="0"/>
              <w:spacing w:after="0" w:line="320" w:lineRule="atLeast"/>
              <w:ind w:right="60"/>
              <w:rPr>
                <w:rFonts w:ascii="Arial" w:hAnsi="Arial" w:cs="Arial"/>
                <w:color w:val="000000"/>
                <w:sz w:val="18"/>
                <w:szCs w:val="18"/>
              </w:rPr>
            </w:pPr>
            <w:r w:rsidRPr="003F42DB">
              <w:rPr>
                <w:rFonts w:ascii="Arial" w:hAnsi="Arial" w:cs="Arial"/>
                <w:color w:val="000000"/>
                <w:sz w:val="18"/>
                <w:szCs w:val="18"/>
              </w:rPr>
              <w:t>Predictors: (Constant), harga, promosi, trend fashion</w:t>
            </w:r>
          </w:p>
          <w:p w:rsidR="00775C7E" w:rsidRPr="003F42DB" w:rsidRDefault="00775C7E" w:rsidP="00BE27BA">
            <w:pPr>
              <w:pStyle w:val="ListParagraph"/>
              <w:autoSpaceDE w:val="0"/>
              <w:autoSpaceDN w:val="0"/>
              <w:adjustRightInd w:val="0"/>
              <w:spacing w:after="0" w:line="320" w:lineRule="atLeast"/>
              <w:ind w:left="1866" w:right="60"/>
              <w:rPr>
                <w:rFonts w:ascii="Arial" w:hAnsi="Arial" w:cs="Arial"/>
                <w:color w:val="000000"/>
                <w:sz w:val="18"/>
                <w:szCs w:val="18"/>
              </w:rPr>
            </w:pPr>
          </w:p>
        </w:tc>
      </w:tr>
    </w:tbl>
    <w:p w:rsidR="00775C7E" w:rsidRDefault="00775C7E" w:rsidP="00775C7E">
      <w:pPr>
        <w:pStyle w:val="ListParagraph"/>
        <w:autoSpaceDE w:val="0"/>
        <w:autoSpaceDN w:val="0"/>
        <w:adjustRightInd w:val="0"/>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Berdasarkan Tabel ANOVA diperoleh tingkat signikasi F=0,000 &lt; F sig (0,05) berarti </w:t>
      </w:r>
      <w:r w:rsidRPr="00AA7D2A">
        <w:rPr>
          <w:rFonts w:ascii="Times New Roman" w:hAnsi="Times New Roman" w:cs="Times New Roman"/>
          <w:sz w:val="24"/>
          <w:szCs w:val="24"/>
        </w:rPr>
        <w:t>bahwa secara simultan atau bersama-sama Trend Fashion, Promosi dan Harga berpengaruh terhadap Keputusan Pembelian</w:t>
      </w:r>
      <w:r>
        <w:rPr>
          <w:rFonts w:ascii="Times New Roman" w:hAnsi="Times New Roman" w:cs="Times New Roman"/>
          <w:sz w:val="24"/>
          <w:szCs w:val="24"/>
        </w:rPr>
        <w:t xml:space="preserve"> pada Produk Expand di PT Matahari Departement Store Internasional Plaza Palembang.</w:t>
      </w:r>
    </w:p>
    <w:p w:rsidR="004F4D18" w:rsidRDefault="004F4D18" w:rsidP="00775C7E">
      <w:pPr>
        <w:pStyle w:val="ListParagraph"/>
        <w:autoSpaceDE w:val="0"/>
        <w:autoSpaceDN w:val="0"/>
        <w:adjustRightInd w:val="0"/>
        <w:spacing w:after="0" w:line="480" w:lineRule="auto"/>
        <w:ind w:left="0"/>
        <w:jc w:val="both"/>
        <w:rPr>
          <w:rFonts w:ascii="Times New Roman" w:hAnsi="Times New Roman" w:cs="Times New Roman"/>
          <w:sz w:val="24"/>
          <w:szCs w:val="24"/>
        </w:rPr>
      </w:pPr>
    </w:p>
    <w:p w:rsidR="004F4D18" w:rsidRDefault="004F4D18" w:rsidP="00775C7E">
      <w:pPr>
        <w:pStyle w:val="ListParagraph"/>
        <w:autoSpaceDE w:val="0"/>
        <w:autoSpaceDN w:val="0"/>
        <w:adjustRightInd w:val="0"/>
        <w:spacing w:after="0" w:line="480" w:lineRule="auto"/>
        <w:ind w:left="0"/>
        <w:jc w:val="both"/>
        <w:rPr>
          <w:rFonts w:ascii="Times New Roman" w:hAnsi="Times New Roman" w:cs="Times New Roman"/>
          <w:sz w:val="24"/>
          <w:szCs w:val="24"/>
        </w:rPr>
      </w:pPr>
    </w:p>
    <w:p w:rsidR="00775C7E" w:rsidRPr="00116C5A" w:rsidRDefault="00775C7E" w:rsidP="00775C7E">
      <w:pPr>
        <w:pStyle w:val="ListParagraph"/>
        <w:numPr>
          <w:ilvl w:val="1"/>
          <w:numId w:val="13"/>
        </w:numPr>
        <w:autoSpaceDE w:val="0"/>
        <w:autoSpaceDN w:val="0"/>
        <w:adjustRightInd w:val="0"/>
        <w:spacing w:after="0" w:line="480" w:lineRule="auto"/>
        <w:ind w:left="284" w:hanging="284"/>
        <w:jc w:val="both"/>
        <w:rPr>
          <w:rFonts w:ascii="Times New Roman" w:hAnsi="Times New Roman" w:cs="Times New Roman"/>
          <w:b/>
          <w:sz w:val="24"/>
          <w:szCs w:val="24"/>
        </w:rPr>
      </w:pPr>
      <w:r w:rsidRPr="00116C5A">
        <w:rPr>
          <w:rFonts w:ascii="Times New Roman" w:hAnsi="Times New Roman" w:cs="Times New Roman"/>
          <w:b/>
          <w:sz w:val="24"/>
          <w:szCs w:val="24"/>
        </w:rPr>
        <w:lastRenderedPageBreak/>
        <w:t>Uji Parsial (Uji t)</w:t>
      </w:r>
    </w:p>
    <w:p w:rsidR="00775C7E" w:rsidRDefault="00775C7E" w:rsidP="00775C7E">
      <w:pPr>
        <w:pStyle w:val="ListParagraph"/>
        <w:autoSpaceDE w:val="0"/>
        <w:autoSpaceDN w:val="0"/>
        <w:adjustRightInd w:val="0"/>
        <w:spacing w:after="0" w:line="480" w:lineRule="auto"/>
        <w:ind w:left="284"/>
        <w:jc w:val="both"/>
        <w:rPr>
          <w:rFonts w:ascii="Times New Roman" w:hAnsi="Times New Roman" w:cs="Times New Roman"/>
          <w:sz w:val="24"/>
          <w:szCs w:val="24"/>
        </w:rPr>
      </w:pPr>
      <w:r w:rsidRPr="00775C7E">
        <w:rPr>
          <w:rFonts w:ascii="Times New Roman" w:hAnsi="Times New Roman" w:cs="Times New Roman"/>
          <w:sz w:val="24"/>
          <w:szCs w:val="24"/>
        </w:rPr>
        <w:t>Untuk mengatahui seberapa jauh pengaruh variabel independen secara induvidual dalam menerangkan variabel dependen dan untuk mengetahui apakah satu variabel independen secara parsial berpengaruh nyata atau tidak terhadap variabel dependen, dengan hasil uji t sebagai berikut :</w:t>
      </w:r>
    </w:p>
    <w:p w:rsidR="00775C7E" w:rsidRPr="001D14BE" w:rsidRDefault="00292DB6" w:rsidP="00775C7E">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14</w:t>
      </w:r>
    </w:p>
    <w:p w:rsidR="00775C7E" w:rsidRPr="003F42DB" w:rsidRDefault="00775C7E" w:rsidP="00775C7E">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t</w:t>
      </w:r>
    </w:p>
    <w:tbl>
      <w:tblPr>
        <w:tblW w:w="6299" w:type="pct"/>
        <w:tblInd w:w="-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41"/>
        <w:gridCol w:w="981"/>
        <w:gridCol w:w="701"/>
        <w:gridCol w:w="713"/>
        <w:gridCol w:w="1201"/>
        <w:gridCol w:w="591"/>
        <w:gridCol w:w="1101"/>
      </w:tblGrid>
      <w:tr w:rsidR="00775C7E" w:rsidRPr="003F42DB" w:rsidTr="00292DB6">
        <w:trPr>
          <w:cantSplit/>
          <w:trHeight w:val="377"/>
        </w:trPr>
        <w:tc>
          <w:tcPr>
            <w:tcW w:w="5000" w:type="pct"/>
            <w:gridSpan w:val="7"/>
            <w:tcBorders>
              <w:top w:val="nil"/>
              <w:left w:val="nil"/>
              <w:bottom w:val="nil"/>
              <w:right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b/>
                <w:bCs/>
                <w:color w:val="000000"/>
                <w:sz w:val="18"/>
                <w:szCs w:val="18"/>
              </w:rPr>
              <w:t>Coefficients</w:t>
            </w:r>
            <w:r w:rsidRPr="003F42DB">
              <w:rPr>
                <w:rFonts w:ascii="Arial" w:hAnsi="Arial" w:cs="Arial"/>
                <w:b/>
                <w:bCs/>
                <w:color w:val="000000"/>
                <w:sz w:val="18"/>
                <w:szCs w:val="18"/>
                <w:vertAlign w:val="superscript"/>
              </w:rPr>
              <w:t>a</w:t>
            </w:r>
          </w:p>
        </w:tc>
      </w:tr>
      <w:tr w:rsidR="00775C7E" w:rsidRPr="003F42DB" w:rsidTr="00292DB6">
        <w:trPr>
          <w:cantSplit/>
        </w:trPr>
        <w:tc>
          <w:tcPr>
            <w:tcW w:w="1105" w:type="pct"/>
            <w:gridSpan w:val="2"/>
            <w:vMerge w:val="restart"/>
            <w:tcBorders>
              <w:top w:val="single" w:sz="16" w:space="0" w:color="000000"/>
              <w:left w:val="single" w:sz="16" w:space="0" w:color="000000"/>
              <w:bottom w:val="nil"/>
              <w:right w:val="nil"/>
            </w:tcBorders>
            <w:shd w:val="clear" w:color="auto" w:fill="FFFFFF"/>
            <w:vAlign w:val="bottom"/>
          </w:tcPr>
          <w:p w:rsidR="00775C7E" w:rsidRPr="003F42DB" w:rsidRDefault="00775C7E" w:rsidP="00775C7E">
            <w:pPr>
              <w:autoSpaceDE w:val="0"/>
              <w:autoSpaceDN w:val="0"/>
              <w:adjustRightInd w:val="0"/>
              <w:spacing w:after="0" w:line="320" w:lineRule="atLeast"/>
              <w:ind w:left="60" w:right="60" w:firstLine="82"/>
              <w:rPr>
                <w:rFonts w:ascii="Arial" w:hAnsi="Arial" w:cs="Arial"/>
                <w:color w:val="000000"/>
                <w:sz w:val="18"/>
                <w:szCs w:val="18"/>
              </w:rPr>
            </w:pPr>
            <w:r w:rsidRPr="003F42DB">
              <w:rPr>
                <w:rFonts w:ascii="Arial" w:hAnsi="Arial" w:cs="Arial"/>
                <w:color w:val="000000"/>
                <w:sz w:val="18"/>
                <w:szCs w:val="18"/>
              </w:rPr>
              <w:t>Model</w:t>
            </w:r>
          </w:p>
        </w:tc>
        <w:tc>
          <w:tcPr>
            <w:tcW w:w="1279" w:type="pct"/>
            <w:gridSpan w:val="2"/>
            <w:tcBorders>
              <w:top w:val="single" w:sz="16" w:space="0" w:color="000000"/>
              <w:left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Unstandardized Coefficients</w:t>
            </w:r>
          </w:p>
        </w:tc>
        <w:tc>
          <w:tcPr>
            <w:tcW w:w="1086" w:type="pct"/>
            <w:tcBorders>
              <w:top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Standardized Coefficients</w:t>
            </w:r>
          </w:p>
        </w:tc>
        <w:tc>
          <w:tcPr>
            <w:tcW w:w="534" w:type="pct"/>
            <w:vMerge w:val="restart"/>
            <w:tcBorders>
              <w:top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t</w:t>
            </w:r>
          </w:p>
        </w:tc>
        <w:tc>
          <w:tcPr>
            <w:tcW w:w="996" w:type="pct"/>
            <w:vMerge w:val="restart"/>
            <w:tcBorders>
              <w:top w:val="single" w:sz="16" w:space="0" w:color="000000"/>
              <w:right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Sig.</w:t>
            </w:r>
          </w:p>
        </w:tc>
      </w:tr>
      <w:tr w:rsidR="00775C7E" w:rsidRPr="003F42DB" w:rsidTr="00292DB6">
        <w:trPr>
          <w:cantSplit/>
        </w:trPr>
        <w:tc>
          <w:tcPr>
            <w:tcW w:w="1105" w:type="pct"/>
            <w:gridSpan w:val="2"/>
            <w:vMerge/>
            <w:tcBorders>
              <w:top w:val="single" w:sz="16" w:space="0" w:color="000000"/>
              <w:left w:val="single" w:sz="16" w:space="0" w:color="000000"/>
              <w:bottom w:val="nil"/>
              <w:right w:val="nil"/>
            </w:tcBorders>
            <w:shd w:val="clear" w:color="auto" w:fill="FFFFFF"/>
            <w:vAlign w:val="bottom"/>
          </w:tcPr>
          <w:p w:rsidR="00775C7E" w:rsidRPr="003F42DB" w:rsidRDefault="00775C7E" w:rsidP="00BE27BA">
            <w:pPr>
              <w:autoSpaceDE w:val="0"/>
              <w:autoSpaceDN w:val="0"/>
              <w:adjustRightInd w:val="0"/>
              <w:spacing w:after="0" w:line="240" w:lineRule="auto"/>
              <w:rPr>
                <w:rFonts w:ascii="Arial" w:hAnsi="Arial" w:cs="Arial"/>
                <w:color w:val="000000"/>
                <w:sz w:val="18"/>
                <w:szCs w:val="18"/>
              </w:rPr>
            </w:pPr>
          </w:p>
        </w:tc>
        <w:tc>
          <w:tcPr>
            <w:tcW w:w="634" w:type="pct"/>
            <w:tcBorders>
              <w:left w:val="single" w:sz="16" w:space="0" w:color="000000"/>
              <w:bottom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B</w:t>
            </w:r>
          </w:p>
        </w:tc>
        <w:tc>
          <w:tcPr>
            <w:tcW w:w="645" w:type="pct"/>
            <w:tcBorders>
              <w:bottom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Std. Error</w:t>
            </w:r>
          </w:p>
        </w:tc>
        <w:tc>
          <w:tcPr>
            <w:tcW w:w="1086" w:type="pct"/>
            <w:tcBorders>
              <w:bottom w:val="single" w:sz="16" w:space="0" w:color="000000"/>
            </w:tcBorders>
            <w:shd w:val="clear" w:color="auto" w:fill="FFFFFF"/>
            <w:vAlign w:val="bottom"/>
          </w:tcPr>
          <w:p w:rsidR="00775C7E" w:rsidRPr="003F42DB" w:rsidRDefault="00775C7E" w:rsidP="00BE27BA">
            <w:pPr>
              <w:autoSpaceDE w:val="0"/>
              <w:autoSpaceDN w:val="0"/>
              <w:adjustRightInd w:val="0"/>
              <w:spacing w:after="0" w:line="320" w:lineRule="atLeast"/>
              <w:ind w:left="60" w:right="60"/>
              <w:jc w:val="center"/>
              <w:rPr>
                <w:rFonts w:ascii="Arial" w:hAnsi="Arial" w:cs="Arial"/>
                <w:color w:val="000000"/>
                <w:sz w:val="18"/>
                <w:szCs w:val="18"/>
              </w:rPr>
            </w:pPr>
            <w:r w:rsidRPr="003F42DB">
              <w:rPr>
                <w:rFonts w:ascii="Arial" w:hAnsi="Arial" w:cs="Arial"/>
                <w:color w:val="000000"/>
                <w:sz w:val="18"/>
                <w:szCs w:val="18"/>
              </w:rPr>
              <w:t>Beta</w:t>
            </w:r>
          </w:p>
        </w:tc>
        <w:tc>
          <w:tcPr>
            <w:tcW w:w="534" w:type="pct"/>
            <w:vMerge/>
            <w:tcBorders>
              <w:top w:val="single" w:sz="16" w:space="0" w:color="000000"/>
            </w:tcBorders>
            <w:shd w:val="clear" w:color="auto" w:fill="FFFFFF"/>
            <w:vAlign w:val="bottom"/>
          </w:tcPr>
          <w:p w:rsidR="00775C7E" w:rsidRPr="003F42DB" w:rsidRDefault="00775C7E" w:rsidP="00BE27BA">
            <w:pPr>
              <w:autoSpaceDE w:val="0"/>
              <w:autoSpaceDN w:val="0"/>
              <w:adjustRightInd w:val="0"/>
              <w:spacing w:after="0" w:line="240" w:lineRule="auto"/>
              <w:rPr>
                <w:rFonts w:ascii="Arial" w:hAnsi="Arial" w:cs="Arial"/>
                <w:color w:val="000000"/>
                <w:sz w:val="18"/>
                <w:szCs w:val="18"/>
              </w:rPr>
            </w:pPr>
          </w:p>
        </w:tc>
        <w:tc>
          <w:tcPr>
            <w:tcW w:w="996" w:type="pct"/>
            <w:vMerge/>
            <w:tcBorders>
              <w:top w:val="single" w:sz="16" w:space="0" w:color="000000"/>
              <w:right w:val="single" w:sz="16" w:space="0" w:color="000000"/>
            </w:tcBorders>
            <w:shd w:val="clear" w:color="auto" w:fill="FFFFFF"/>
            <w:vAlign w:val="bottom"/>
          </w:tcPr>
          <w:p w:rsidR="00775C7E" w:rsidRPr="003F42DB" w:rsidRDefault="00775C7E" w:rsidP="00BE27BA">
            <w:pPr>
              <w:autoSpaceDE w:val="0"/>
              <w:autoSpaceDN w:val="0"/>
              <w:adjustRightInd w:val="0"/>
              <w:spacing w:after="0" w:line="240" w:lineRule="auto"/>
              <w:rPr>
                <w:rFonts w:ascii="Arial" w:hAnsi="Arial" w:cs="Arial"/>
                <w:color w:val="000000"/>
                <w:sz w:val="18"/>
                <w:szCs w:val="18"/>
              </w:rPr>
            </w:pPr>
          </w:p>
        </w:tc>
      </w:tr>
      <w:tr w:rsidR="00775C7E" w:rsidRPr="003F42DB" w:rsidTr="00292DB6">
        <w:trPr>
          <w:cantSplit/>
        </w:trPr>
        <w:tc>
          <w:tcPr>
            <w:tcW w:w="218" w:type="pct"/>
            <w:vMerge w:val="restart"/>
            <w:tcBorders>
              <w:top w:val="single" w:sz="16" w:space="0" w:color="000000"/>
              <w:left w:val="single" w:sz="16" w:space="0" w:color="000000"/>
              <w:bottom w:val="single" w:sz="16" w:space="0" w:color="000000"/>
              <w:right w:val="nil"/>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1</w:t>
            </w:r>
          </w:p>
        </w:tc>
        <w:tc>
          <w:tcPr>
            <w:tcW w:w="887" w:type="pct"/>
            <w:tcBorders>
              <w:top w:val="single" w:sz="16" w:space="0" w:color="000000"/>
              <w:left w:val="nil"/>
              <w:bottom w:val="nil"/>
              <w:right w:val="single" w:sz="16" w:space="0" w:color="000000"/>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(Constant)</w:t>
            </w:r>
          </w:p>
        </w:tc>
        <w:tc>
          <w:tcPr>
            <w:tcW w:w="634" w:type="pct"/>
            <w:tcBorders>
              <w:top w:val="single" w:sz="16" w:space="0" w:color="000000"/>
              <w:left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19.226</w:t>
            </w:r>
          </w:p>
        </w:tc>
        <w:tc>
          <w:tcPr>
            <w:tcW w:w="645" w:type="pct"/>
            <w:tcBorders>
              <w:top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3.561</w:t>
            </w:r>
          </w:p>
        </w:tc>
        <w:tc>
          <w:tcPr>
            <w:tcW w:w="1086" w:type="pct"/>
            <w:tcBorders>
              <w:top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240" w:lineRule="auto"/>
              <w:rPr>
                <w:rFonts w:ascii="Times New Roman" w:hAnsi="Times New Roman" w:cs="Times New Roman"/>
                <w:sz w:val="24"/>
                <w:szCs w:val="24"/>
              </w:rPr>
            </w:pPr>
          </w:p>
        </w:tc>
        <w:tc>
          <w:tcPr>
            <w:tcW w:w="534" w:type="pct"/>
            <w:tcBorders>
              <w:top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5.399</w:t>
            </w:r>
          </w:p>
        </w:tc>
        <w:tc>
          <w:tcPr>
            <w:tcW w:w="996" w:type="pct"/>
            <w:tcBorders>
              <w:top w:val="single" w:sz="16" w:space="0" w:color="000000"/>
              <w:bottom w:val="nil"/>
              <w:right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.000</w:t>
            </w:r>
          </w:p>
        </w:tc>
      </w:tr>
      <w:tr w:rsidR="00775C7E" w:rsidRPr="003F42DB" w:rsidTr="00292DB6">
        <w:trPr>
          <w:cantSplit/>
        </w:trPr>
        <w:tc>
          <w:tcPr>
            <w:tcW w:w="218" w:type="pct"/>
            <w:vMerge/>
            <w:tcBorders>
              <w:top w:val="single" w:sz="16" w:space="0" w:color="000000"/>
              <w:left w:val="single" w:sz="16" w:space="0" w:color="000000"/>
              <w:bottom w:val="single" w:sz="16" w:space="0" w:color="000000"/>
              <w:right w:val="nil"/>
            </w:tcBorders>
            <w:shd w:val="clear" w:color="auto" w:fill="FFFFFF"/>
          </w:tcPr>
          <w:p w:rsidR="00775C7E" w:rsidRPr="003F42DB" w:rsidRDefault="00775C7E" w:rsidP="00BE27BA">
            <w:pPr>
              <w:autoSpaceDE w:val="0"/>
              <w:autoSpaceDN w:val="0"/>
              <w:adjustRightInd w:val="0"/>
              <w:spacing w:after="0" w:line="240" w:lineRule="auto"/>
              <w:rPr>
                <w:rFonts w:ascii="Arial" w:hAnsi="Arial" w:cs="Arial"/>
                <w:color w:val="000000"/>
                <w:sz w:val="18"/>
                <w:szCs w:val="18"/>
              </w:rPr>
            </w:pPr>
          </w:p>
        </w:tc>
        <w:tc>
          <w:tcPr>
            <w:tcW w:w="887" w:type="pct"/>
            <w:tcBorders>
              <w:top w:val="nil"/>
              <w:left w:val="nil"/>
              <w:bottom w:val="nil"/>
              <w:right w:val="single" w:sz="16" w:space="0" w:color="000000"/>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trend fashion</w:t>
            </w:r>
          </w:p>
        </w:tc>
        <w:tc>
          <w:tcPr>
            <w:tcW w:w="634" w:type="pct"/>
            <w:tcBorders>
              <w:top w:val="nil"/>
              <w:left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.081</w:t>
            </w:r>
          </w:p>
        </w:tc>
        <w:tc>
          <w:tcPr>
            <w:tcW w:w="645" w:type="pct"/>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.084</w:t>
            </w:r>
          </w:p>
        </w:tc>
        <w:tc>
          <w:tcPr>
            <w:tcW w:w="1086" w:type="pct"/>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.127</w:t>
            </w:r>
          </w:p>
        </w:tc>
        <w:tc>
          <w:tcPr>
            <w:tcW w:w="534" w:type="pct"/>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.963</w:t>
            </w:r>
          </w:p>
        </w:tc>
        <w:tc>
          <w:tcPr>
            <w:tcW w:w="996" w:type="pct"/>
            <w:tcBorders>
              <w:top w:val="nil"/>
              <w:bottom w:val="nil"/>
              <w:right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.338</w:t>
            </w:r>
          </w:p>
        </w:tc>
      </w:tr>
      <w:tr w:rsidR="00775C7E" w:rsidRPr="003F42DB" w:rsidTr="00292DB6">
        <w:trPr>
          <w:cantSplit/>
        </w:trPr>
        <w:tc>
          <w:tcPr>
            <w:tcW w:w="218" w:type="pct"/>
            <w:vMerge/>
            <w:tcBorders>
              <w:top w:val="single" w:sz="16" w:space="0" w:color="000000"/>
              <w:left w:val="single" w:sz="16" w:space="0" w:color="000000"/>
              <w:bottom w:val="single" w:sz="16" w:space="0" w:color="000000"/>
              <w:right w:val="nil"/>
            </w:tcBorders>
            <w:shd w:val="clear" w:color="auto" w:fill="FFFFFF"/>
          </w:tcPr>
          <w:p w:rsidR="00775C7E" w:rsidRPr="003F42DB" w:rsidRDefault="00775C7E" w:rsidP="00BE27BA">
            <w:pPr>
              <w:autoSpaceDE w:val="0"/>
              <w:autoSpaceDN w:val="0"/>
              <w:adjustRightInd w:val="0"/>
              <w:spacing w:after="0" w:line="240" w:lineRule="auto"/>
              <w:rPr>
                <w:rFonts w:ascii="Arial" w:hAnsi="Arial" w:cs="Arial"/>
                <w:color w:val="000000"/>
                <w:sz w:val="18"/>
                <w:szCs w:val="18"/>
              </w:rPr>
            </w:pPr>
          </w:p>
        </w:tc>
        <w:tc>
          <w:tcPr>
            <w:tcW w:w="887" w:type="pct"/>
            <w:tcBorders>
              <w:top w:val="nil"/>
              <w:left w:val="nil"/>
              <w:bottom w:val="nil"/>
              <w:right w:val="single" w:sz="16" w:space="0" w:color="000000"/>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promosi</w:t>
            </w:r>
          </w:p>
        </w:tc>
        <w:tc>
          <w:tcPr>
            <w:tcW w:w="634" w:type="pct"/>
            <w:tcBorders>
              <w:top w:val="nil"/>
              <w:left w:val="single" w:sz="16" w:space="0" w:color="000000"/>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.243</w:t>
            </w:r>
          </w:p>
        </w:tc>
        <w:tc>
          <w:tcPr>
            <w:tcW w:w="645" w:type="pct"/>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.102</w:t>
            </w:r>
          </w:p>
        </w:tc>
        <w:tc>
          <w:tcPr>
            <w:tcW w:w="1086" w:type="pct"/>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.297</w:t>
            </w:r>
          </w:p>
        </w:tc>
        <w:tc>
          <w:tcPr>
            <w:tcW w:w="534" w:type="pct"/>
            <w:tcBorders>
              <w:top w:val="nil"/>
              <w:bottom w:val="nil"/>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2.388</w:t>
            </w:r>
          </w:p>
        </w:tc>
        <w:tc>
          <w:tcPr>
            <w:tcW w:w="996" w:type="pct"/>
            <w:tcBorders>
              <w:top w:val="nil"/>
              <w:bottom w:val="nil"/>
              <w:right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.019</w:t>
            </w:r>
          </w:p>
        </w:tc>
      </w:tr>
      <w:tr w:rsidR="00775C7E" w:rsidRPr="003F42DB" w:rsidTr="00292DB6">
        <w:trPr>
          <w:cantSplit/>
        </w:trPr>
        <w:tc>
          <w:tcPr>
            <w:tcW w:w="218" w:type="pct"/>
            <w:vMerge/>
            <w:tcBorders>
              <w:top w:val="single" w:sz="16" w:space="0" w:color="000000"/>
              <w:left w:val="single" w:sz="16" w:space="0" w:color="000000"/>
              <w:bottom w:val="single" w:sz="16" w:space="0" w:color="000000"/>
              <w:right w:val="nil"/>
            </w:tcBorders>
            <w:shd w:val="clear" w:color="auto" w:fill="FFFFFF"/>
          </w:tcPr>
          <w:p w:rsidR="00775C7E" w:rsidRPr="003F42DB" w:rsidRDefault="00775C7E" w:rsidP="00BE27BA">
            <w:pPr>
              <w:autoSpaceDE w:val="0"/>
              <w:autoSpaceDN w:val="0"/>
              <w:adjustRightInd w:val="0"/>
              <w:spacing w:after="0" w:line="240" w:lineRule="auto"/>
              <w:rPr>
                <w:rFonts w:ascii="Arial" w:hAnsi="Arial" w:cs="Arial"/>
                <w:color w:val="000000"/>
                <w:sz w:val="18"/>
                <w:szCs w:val="18"/>
              </w:rPr>
            </w:pPr>
          </w:p>
        </w:tc>
        <w:tc>
          <w:tcPr>
            <w:tcW w:w="887" w:type="pct"/>
            <w:tcBorders>
              <w:top w:val="nil"/>
              <w:left w:val="nil"/>
              <w:bottom w:val="single" w:sz="16" w:space="0" w:color="000000"/>
              <w:right w:val="single" w:sz="16" w:space="0" w:color="000000"/>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harga</w:t>
            </w:r>
          </w:p>
        </w:tc>
        <w:tc>
          <w:tcPr>
            <w:tcW w:w="634" w:type="pct"/>
            <w:tcBorders>
              <w:top w:val="nil"/>
              <w:left w:val="single" w:sz="16" w:space="0" w:color="000000"/>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.248</w:t>
            </w:r>
          </w:p>
        </w:tc>
        <w:tc>
          <w:tcPr>
            <w:tcW w:w="645" w:type="pct"/>
            <w:tcBorders>
              <w:top w:val="nil"/>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.100</w:t>
            </w:r>
          </w:p>
        </w:tc>
        <w:tc>
          <w:tcPr>
            <w:tcW w:w="1086" w:type="pct"/>
            <w:tcBorders>
              <w:top w:val="nil"/>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.271</w:t>
            </w:r>
          </w:p>
        </w:tc>
        <w:tc>
          <w:tcPr>
            <w:tcW w:w="534" w:type="pct"/>
            <w:tcBorders>
              <w:top w:val="nil"/>
              <w:bottom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2.492</w:t>
            </w:r>
          </w:p>
        </w:tc>
        <w:tc>
          <w:tcPr>
            <w:tcW w:w="996" w:type="pct"/>
            <w:tcBorders>
              <w:top w:val="nil"/>
              <w:bottom w:val="single" w:sz="16" w:space="0" w:color="000000"/>
              <w:right w:val="single" w:sz="16" w:space="0" w:color="000000"/>
            </w:tcBorders>
            <w:shd w:val="clear" w:color="auto" w:fill="FFFFFF"/>
            <w:vAlign w:val="center"/>
          </w:tcPr>
          <w:p w:rsidR="00775C7E" w:rsidRPr="003F42DB" w:rsidRDefault="00775C7E" w:rsidP="00BE27BA">
            <w:pPr>
              <w:autoSpaceDE w:val="0"/>
              <w:autoSpaceDN w:val="0"/>
              <w:adjustRightInd w:val="0"/>
              <w:spacing w:after="0" w:line="320" w:lineRule="atLeast"/>
              <w:ind w:left="60" w:right="60"/>
              <w:jc w:val="right"/>
              <w:rPr>
                <w:rFonts w:ascii="Arial" w:hAnsi="Arial" w:cs="Arial"/>
                <w:color w:val="000000"/>
                <w:sz w:val="18"/>
                <w:szCs w:val="18"/>
              </w:rPr>
            </w:pPr>
            <w:r w:rsidRPr="003F42DB">
              <w:rPr>
                <w:rFonts w:ascii="Arial" w:hAnsi="Arial" w:cs="Arial"/>
                <w:color w:val="000000"/>
                <w:sz w:val="18"/>
                <w:szCs w:val="18"/>
              </w:rPr>
              <w:t>.015</w:t>
            </w:r>
          </w:p>
        </w:tc>
      </w:tr>
      <w:tr w:rsidR="00775C7E" w:rsidRPr="003F42DB" w:rsidTr="00292DB6">
        <w:trPr>
          <w:cantSplit/>
        </w:trPr>
        <w:tc>
          <w:tcPr>
            <w:tcW w:w="5000" w:type="pct"/>
            <w:gridSpan w:val="7"/>
            <w:tcBorders>
              <w:top w:val="nil"/>
              <w:left w:val="nil"/>
              <w:bottom w:val="nil"/>
              <w:right w:val="nil"/>
            </w:tcBorders>
            <w:shd w:val="clear" w:color="auto" w:fill="FFFFFF"/>
          </w:tcPr>
          <w:p w:rsidR="00775C7E" w:rsidRPr="003F42DB" w:rsidRDefault="00775C7E" w:rsidP="00BE27BA">
            <w:pPr>
              <w:autoSpaceDE w:val="0"/>
              <w:autoSpaceDN w:val="0"/>
              <w:adjustRightInd w:val="0"/>
              <w:spacing w:after="0" w:line="320" w:lineRule="atLeast"/>
              <w:ind w:left="60" w:right="60"/>
              <w:rPr>
                <w:rFonts w:ascii="Arial" w:hAnsi="Arial" w:cs="Arial"/>
                <w:color w:val="000000"/>
                <w:sz w:val="18"/>
                <w:szCs w:val="18"/>
              </w:rPr>
            </w:pPr>
            <w:r w:rsidRPr="003F42DB">
              <w:rPr>
                <w:rFonts w:ascii="Arial" w:hAnsi="Arial" w:cs="Arial"/>
                <w:color w:val="000000"/>
                <w:sz w:val="18"/>
                <w:szCs w:val="18"/>
              </w:rPr>
              <w:t>a. Dependent Variable: keputusan pembelian</w:t>
            </w:r>
          </w:p>
        </w:tc>
      </w:tr>
    </w:tbl>
    <w:p w:rsidR="00292DB6" w:rsidRDefault="00292DB6" w:rsidP="00292DB6">
      <w:pPr>
        <w:pStyle w:val="ListParagraph"/>
        <w:tabs>
          <w:tab w:val="left" w:pos="284"/>
        </w:tabs>
        <w:autoSpaceDE w:val="0"/>
        <w:autoSpaceDN w:val="0"/>
        <w:adjustRightInd w:val="0"/>
        <w:spacing w:after="0" w:line="480" w:lineRule="auto"/>
        <w:ind w:left="-142"/>
        <w:jc w:val="both"/>
        <w:rPr>
          <w:rFonts w:ascii="Times New Roman" w:hAnsi="Times New Roman" w:cs="Times New Roman"/>
          <w:sz w:val="24"/>
          <w:szCs w:val="24"/>
        </w:rPr>
      </w:pPr>
    </w:p>
    <w:p w:rsidR="00292DB6" w:rsidRDefault="00292DB6" w:rsidP="00292DB6">
      <w:pPr>
        <w:pStyle w:val="ListParagraph"/>
        <w:tabs>
          <w:tab w:val="left" w:pos="284"/>
        </w:tabs>
        <w:autoSpaceDE w:val="0"/>
        <w:autoSpaceDN w:val="0"/>
        <w:adjustRightInd w:val="0"/>
        <w:spacing w:after="0" w:line="480" w:lineRule="auto"/>
        <w:ind w:left="-142"/>
        <w:jc w:val="both"/>
        <w:rPr>
          <w:rFonts w:ascii="Times New Roman" w:hAnsi="Times New Roman" w:cs="Times New Roman"/>
          <w:sz w:val="24"/>
          <w:szCs w:val="24"/>
        </w:rPr>
      </w:pPr>
      <w:r>
        <w:rPr>
          <w:rFonts w:ascii="Times New Roman" w:hAnsi="Times New Roman" w:cs="Times New Roman"/>
          <w:sz w:val="24"/>
          <w:szCs w:val="24"/>
        </w:rPr>
        <w:tab/>
        <w:t xml:space="preserve">Berdasarkan table 14 diperoleh </w:t>
      </w:r>
      <w:r w:rsidRPr="00DF440A">
        <w:rPr>
          <w:rFonts w:ascii="Times New Roman" w:eastAsiaTheme="minorEastAsia" w:hAnsi="Times New Roman" w:cs="Times New Roman"/>
          <w:sz w:val="24"/>
          <w:szCs w:val="24"/>
        </w:rPr>
        <w:t xml:space="preserve">Hasil Uji Parsial </w:t>
      </w:r>
      <w:r>
        <w:rPr>
          <w:rFonts w:ascii="Times New Roman" w:eastAsiaTheme="minorEastAsia" w:hAnsi="Times New Roman" w:cs="Times New Roman"/>
          <w:sz w:val="24"/>
          <w:szCs w:val="24"/>
        </w:rPr>
        <w:t xml:space="preserve">Trend Fashion Nilai t=0,963 dan t </w:t>
      </w:r>
      <w:r w:rsidRPr="00DF440A">
        <w:rPr>
          <w:rFonts w:ascii="Times New Roman" w:eastAsiaTheme="minorEastAsia" w:hAnsi="Times New Roman" w:cs="Times New Roman"/>
          <w:sz w:val="24"/>
          <w:szCs w:val="24"/>
        </w:rPr>
        <w:t>sig 0,338 ini lebih besar dari &gt; α (0,05) dengan demikian Ha diterima</w:t>
      </w:r>
      <w:r>
        <w:rPr>
          <w:rFonts w:ascii="Times New Roman" w:eastAsiaTheme="minorEastAsia" w:hAnsi="Times New Roman" w:cs="Times New Roman"/>
          <w:sz w:val="24"/>
          <w:szCs w:val="24"/>
        </w:rPr>
        <w:t xml:space="preserve"> </w:t>
      </w:r>
      <w:r w:rsidRPr="00DF440A">
        <w:rPr>
          <w:rFonts w:ascii="Times New Roman" w:eastAsiaTheme="minorEastAsia" w:hAnsi="Times New Roman" w:cs="Times New Roman"/>
          <w:sz w:val="24"/>
          <w:szCs w:val="24"/>
        </w:rPr>
        <w:t>&amp; Ho ditolak artinya tidak berpengaruh</w:t>
      </w:r>
      <w:r>
        <w:rPr>
          <w:rFonts w:ascii="Times New Roman" w:eastAsiaTheme="minorEastAsia" w:hAnsi="Times New Roman" w:cs="Times New Roman"/>
          <w:sz w:val="24"/>
          <w:szCs w:val="24"/>
        </w:rPr>
        <w:t xml:space="preserve"> </w:t>
      </w:r>
      <w:r w:rsidRPr="00DF440A">
        <w:rPr>
          <w:rFonts w:ascii="Times New Roman" w:eastAsiaTheme="minorEastAsia" w:hAnsi="Times New Roman" w:cs="Times New Roman"/>
          <w:sz w:val="24"/>
          <w:szCs w:val="24"/>
        </w:rPr>
        <w:t xml:space="preserve">Trend Fashion Terhadap </w:t>
      </w:r>
      <w:r w:rsidRPr="00DF440A">
        <w:rPr>
          <w:rFonts w:ascii="Times New Roman" w:eastAsiaTheme="minorEastAsia" w:hAnsi="Times New Roman" w:cs="Times New Roman"/>
          <w:sz w:val="24"/>
          <w:szCs w:val="24"/>
        </w:rPr>
        <w:lastRenderedPageBreak/>
        <w:t>Keputusan Pembelian Produk Expand PT Matahari Departement Store Internasional Plaza Palembang.</w:t>
      </w:r>
      <w:r w:rsidRPr="00DF440A">
        <w:rPr>
          <w:rFonts w:ascii="Times New Roman" w:hAnsi="Times New Roman" w:cs="Times New Roman"/>
          <w:sz w:val="24"/>
          <w:szCs w:val="24"/>
        </w:rPr>
        <w:t xml:space="preserve"> </w:t>
      </w:r>
    </w:p>
    <w:p w:rsidR="00292DB6" w:rsidRDefault="00292DB6" w:rsidP="00292DB6">
      <w:pPr>
        <w:pStyle w:val="ListParagraph"/>
        <w:spacing w:after="480" w:line="48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Variabel Promosi</w:t>
      </w:r>
      <w:r w:rsidRPr="00DF440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Nilai </w:t>
      </w:r>
      <w:r w:rsidRPr="00DF440A">
        <w:rPr>
          <w:rFonts w:ascii="Times New Roman" w:eastAsiaTheme="minorEastAsia" w:hAnsi="Times New Roman" w:cs="Times New Roman"/>
          <w:sz w:val="24"/>
          <w:szCs w:val="24"/>
        </w:rPr>
        <w:t xml:space="preserve">t </w:t>
      </w:r>
      <w:r>
        <w:rPr>
          <w:rFonts w:ascii="Times New Roman" w:eastAsiaTheme="minorEastAsia" w:hAnsi="Times New Roman" w:cs="Times New Roman"/>
          <w:sz w:val="24"/>
          <w:szCs w:val="24"/>
        </w:rPr>
        <w:t xml:space="preserve">2.388 </w:t>
      </w:r>
      <w:r w:rsidRPr="00DF440A">
        <w:rPr>
          <w:rFonts w:ascii="Times New Roman" w:eastAsiaTheme="minorEastAsia" w:hAnsi="Times New Roman" w:cs="Times New Roman"/>
          <w:sz w:val="24"/>
          <w:szCs w:val="24"/>
        </w:rPr>
        <w:t>dan</w:t>
      </w:r>
      <w:r>
        <w:rPr>
          <w:rFonts w:ascii="Times New Roman" w:eastAsiaTheme="minorEastAsia" w:hAnsi="Times New Roman" w:cs="Times New Roman"/>
          <w:sz w:val="24"/>
          <w:szCs w:val="24"/>
        </w:rPr>
        <w:t xml:space="preserve"> </w:t>
      </w:r>
      <w:r w:rsidRPr="00DF440A">
        <w:rPr>
          <w:rFonts w:ascii="Times New Roman" w:eastAsiaTheme="minorEastAsia" w:hAnsi="Times New Roman" w:cs="Times New Roman"/>
          <w:sz w:val="24"/>
          <w:szCs w:val="24"/>
        </w:rPr>
        <w:t>sig 0,</w:t>
      </w:r>
      <w:r>
        <w:rPr>
          <w:rFonts w:ascii="Times New Roman" w:eastAsiaTheme="minorEastAsia" w:hAnsi="Times New Roman" w:cs="Times New Roman"/>
          <w:sz w:val="24"/>
          <w:szCs w:val="24"/>
        </w:rPr>
        <w:t>019 ini lebih kecil dari &lt;</w:t>
      </w:r>
      <w:r w:rsidRPr="00DF440A">
        <w:rPr>
          <w:rFonts w:ascii="Times New Roman" w:eastAsiaTheme="minorEastAsia" w:hAnsi="Times New Roman" w:cs="Times New Roman"/>
          <w:sz w:val="24"/>
          <w:szCs w:val="24"/>
        </w:rPr>
        <w:t xml:space="preserve"> α (0,05) dengan demikian Ha diter</w:t>
      </w:r>
      <w:r>
        <w:rPr>
          <w:rFonts w:ascii="Times New Roman" w:eastAsiaTheme="minorEastAsia" w:hAnsi="Times New Roman" w:cs="Times New Roman"/>
          <w:sz w:val="24"/>
          <w:szCs w:val="24"/>
        </w:rPr>
        <w:t>ima &amp; Ho ditolak artinya terdapat</w:t>
      </w:r>
      <w:r w:rsidRPr="00DF440A">
        <w:rPr>
          <w:rFonts w:ascii="Times New Roman" w:eastAsiaTheme="minorEastAsia" w:hAnsi="Times New Roman" w:cs="Times New Roman"/>
          <w:sz w:val="24"/>
          <w:szCs w:val="24"/>
        </w:rPr>
        <w:t xml:space="preserve"> pengaruh</w:t>
      </w:r>
      <w:r>
        <w:rPr>
          <w:rFonts w:ascii="Times New Roman" w:eastAsiaTheme="minorEastAsia" w:hAnsi="Times New Roman" w:cs="Times New Roman"/>
          <w:sz w:val="24"/>
          <w:szCs w:val="24"/>
        </w:rPr>
        <w:t xml:space="preserve"> Promosi</w:t>
      </w:r>
      <w:r w:rsidRPr="00DF440A">
        <w:rPr>
          <w:rFonts w:ascii="Times New Roman" w:eastAsiaTheme="minorEastAsia" w:hAnsi="Times New Roman" w:cs="Times New Roman"/>
          <w:sz w:val="24"/>
          <w:szCs w:val="24"/>
        </w:rPr>
        <w:t xml:space="preserve"> Terhadap Keputusan Pembelian Produk Expand PT Matahari Departement Store Internasional Plaza Palembang</w:t>
      </w:r>
      <w:r>
        <w:rPr>
          <w:rFonts w:ascii="Times New Roman" w:eastAsiaTheme="minorEastAsia" w:hAnsi="Times New Roman" w:cs="Times New Roman"/>
          <w:sz w:val="24"/>
          <w:szCs w:val="24"/>
        </w:rPr>
        <w:t>.</w:t>
      </w:r>
    </w:p>
    <w:p w:rsidR="00292DB6" w:rsidRDefault="00292DB6" w:rsidP="00292DB6">
      <w:pPr>
        <w:pStyle w:val="ListParagraph"/>
        <w:spacing w:after="480" w:line="48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Untuk Variabel Harga Nilai </w:t>
      </w:r>
      <w:r w:rsidRPr="00C820EC">
        <w:rPr>
          <w:rFonts w:ascii="Times New Roman" w:eastAsiaTheme="minorEastAsia" w:hAnsi="Times New Roman" w:cs="Times New Roman"/>
          <w:sz w:val="24"/>
          <w:szCs w:val="24"/>
        </w:rPr>
        <w:t xml:space="preserve">t </w:t>
      </w:r>
      <w:r>
        <w:rPr>
          <w:rFonts w:ascii="Times New Roman" w:eastAsiaTheme="minorEastAsia" w:hAnsi="Times New Roman" w:cs="Times New Roman"/>
          <w:sz w:val="24"/>
          <w:szCs w:val="24"/>
        </w:rPr>
        <w:t xml:space="preserve">= 2.492 </w:t>
      </w:r>
      <w:r w:rsidRPr="00C820EC">
        <w:rPr>
          <w:rFonts w:ascii="Times New Roman" w:eastAsiaTheme="minorEastAsia" w:hAnsi="Times New Roman" w:cs="Times New Roman"/>
          <w:sz w:val="24"/>
          <w:szCs w:val="24"/>
        </w:rPr>
        <w:t xml:space="preserve">dan </w:t>
      </w:r>
      <w:r>
        <w:rPr>
          <w:rFonts w:ascii="Times New Roman" w:eastAsiaTheme="minorEastAsia" w:hAnsi="Times New Roman" w:cs="Times New Roman"/>
          <w:sz w:val="24"/>
          <w:szCs w:val="24"/>
        </w:rPr>
        <w:t>t</w:t>
      </w:r>
      <w:r w:rsidRPr="00C820EC">
        <w:rPr>
          <w:rFonts w:ascii="Times New Roman" w:eastAsiaTheme="minorEastAsia" w:hAnsi="Times New Roman" w:cs="Times New Roman"/>
          <w:sz w:val="24"/>
          <w:szCs w:val="24"/>
        </w:rPr>
        <w:t xml:space="preserve"> sig 0,</w:t>
      </w:r>
      <w:r>
        <w:rPr>
          <w:rFonts w:ascii="Times New Roman" w:eastAsiaTheme="minorEastAsia" w:hAnsi="Times New Roman" w:cs="Times New Roman"/>
          <w:sz w:val="24"/>
          <w:szCs w:val="24"/>
        </w:rPr>
        <w:t>015</w:t>
      </w:r>
      <w:r w:rsidRPr="00C820EC">
        <w:rPr>
          <w:rFonts w:ascii="Times New Roman" w:eastAsiaTheme="minorEastAsia" w:hAnsi="Times New Roman" w:cs="Times New Roman"/>
          <w:sz w:val="24"/>
          <w:szCs w:val="24"/>
        </w:rPr>
        <w:t xml:space="preserve"> ini lebih kecil dari &lt; α (0,05) dengan demikian Ha diterima</w:t>
      </w:r>
      <w:r>
        <w:rPr>
          <w:rFonts w:ascii="Times New Roman" w:eastAsiaTheme="minorEastAsia" w:hAnsi="Times New Roman" w:cs="Times New Roman"/>
          <w:sz w:val="24"/>
          <w:szCs w:val="24"/>
        </w:rPr>
        <w:t xml:space="preserve"> </w:t>
      </w:r>
      <w:r w:rsidRPr="00C820EC">
        <w:rPr>
          <w:rFonts w:ascii="Times New Roman" w:eastAsiaTheme="minorEastAsia" w:hAnsi="Times New Roman" w:cs="Times New Roman"/>
          <w:sz w:val="24"/>
          <w:szCs w:val="24"/>
        </w:rPr>
        <w:t>&amp; Ho ditolak artinya terdapat pengaruh</w:t>
      </w:r>
      <w:r>
        <w:rPr>
          <w:rFonts w:ascii="Times New Roman" w:eastAsiaTheme="minorEastAsia" w:hAnsi="Times New Roman" w:cs="Times New Roman"/>
          <w:sz w:val="24"/>
          <w:szCs w:val="24"/>
        </w:rPr>
        <w:t xml:space="preserve"> Harga</w:t>
      </w:r>
      <w:r w:rsidRPr="00C820EC">
        <w:rPr>
          <w:rFonts w:ascii="Times New Roman" w:eastAsiaTheme="minorEastAsia" w:hAnsi="Times New Roman" w:cs="Times New Roman"/>
          <w:sz w:val="24"/>
          <w:szCs w:val="24"/>
        </w:rPr>
        <w:t xml:space="preserve"> Terhadap Keputusan Pembelian Produk Expand PT Matahari Departement Stor</w:t>
      </w:r>
      <w:r>
        <w:rPr>
          <w:rFonts w:ascii="Times New Roman" w:eastAsiaTheme="minorEastAsia" w:hAnsi="Times New Roman" w:cs="Times New Roman"/>
          <w:sz w:val="24"/>
          <w:szCs w:val="24"/>
        </w:rPr>
        <w:t>e Internasional Plaza Palembang.</w:t>
      </w:r>
    </w:p>
    <w:p w:rsidR="00292DB6" w:rsidRDefault="00292DB6" w:rsidP="00292DB6">
      <w:pPr>
        <w:pStyle w:val="ListParagraph"/>
        <w:spacing w:after="480" w:line="480" w:lineRule="auto"/>
        <w:ind w:left="0"/>
        <w:jc w:val="both"/>
        <w:rPr>
          <w:rFonts w:ascii="Times New Roman" w:eastAsiaTheme="minorEastAsia" w:hAnsi="Times New Roman" w:cs="Times New Roman"/>
          <w:sz w:val="24"/>
          <w:szCs w:val="24"/>
        </w:rPr>
      </w:pPr>
    </w:p>
    <w:p w:rsidR="00292DB6" w:rsidRDefault="00292DB6" w:rsidP="00292DB6">
      <w:pPr>
        <w:pStyle w:val="ListParagraph"/>
        <w:spacing w:after="480" w:line="480" w:lineRule="auto"/>
        <w:ind w:left="0"/>
        <w:jc w:val="both"/>
        <w:rPr>
          <w:rFonts w:ascii="Times New Roman" w:eastAsiaTheme="minorEastAsia" w:hAnsi="Times New Roman" w:cs="Times New Roman"/>
          <w:sz w:val="24"/>
          <w:szCs w:val="24"/>
        </w:rPr>
      </w:pPr>
    </w:p>
    <w:p w:rsidR="00292DB6" w:rsidRDefault="00292DB6" w:rsidP="00292DB6">
      <w:pPr>
        <w:pStyle w:val="ListParagraph"/>
        <w:spacing w:after="480" w:line="480" w:lineRule="auto"/>
        <w:ind w:left="0"/>
        <w:jc w:val="both"/>
        <w:rPr>
          <w:rFonts w:ascii="Times New Roman" w:eastAsiaTheme="minorEastAsia" w:hAnsi="Times New Roman" w:cs="Times New Roman"/>
          <w:sz w:val="24"/>
          <w:szCs w:val="24"/>
        </w:rPr>
      </w:pPr>
    </w:p>
    <w:p w:rsidR="00292DB6" w:rsidRDefault="00292DB6" w:rsidP="00292DB6">
      <w:pPr>
        <w:pStyle w:val="ListParagraph"/>
        <w:spacing w:after="480" w:line="480" w:lineRule="auto"/>
        <w:ind w:left="0"/>
        <w:jc w:val="both"/>
        <w:rPr>
          <w:rFonts w:ascii="Times New Roman" w:eastAsiaTheme="minorEastAsia" w:hAnsi="Times New Roman" w:cs="Times New Roman"/>
          <w:sz w:val="24"/>
          <w:szCs w:val="24"/>
        </w:rPr>
      </w:pPr>
    </w:p>
    <w:p w:rsidR="00116C5A" w:rsidRDefault="00116C5A" w:rsidP="00292DB6">
      <w:pPr>
        <w:pStyle w:val="ListParagraph"/>
        <w:spacing w:after="480" w:line="480" w:lineRule="auto"/>
        <w:ind w:left="0"/>
        <w:jc w:val="both"/>
        <w:rPr>
          <w:rFonts w:ascii="Times New Roman" w:eastAsiaTheme="minorEastAsia" w:hAnsi="Times New Roman" w:cs="Times New Roman"/>
          <w:sz w:val="24"/>
          <w:szCs w:val="24"/>
        </w:rPr>
      </w:pPr>
    </w:p>
    <w:p w:rsidR="00292DB6" w:rsidRDefault="00292DB6" w:rsidP="00292DB6">
      <w:pPr>
        <w:pStyle w:val="ListParagraph"/>
        <w:spacing w:after="480" w:line="480" w:lineRule="auto"/>
        <w:ind w:left="0"/>
        <w:jc w:val="both"/>
        <w:rPr>
          <w:rFonts w:ascii="Times New Roman" w:eastAsiaTheme="minorEastAsia" w:hAnsi="Times New Roman" w:cs="Times New Roman"/>
          <w:sz w:val="24"/>
          <w:szCs w:val="24"/>
        </w:rPr>
      </w:pPr>
    </w:p>
    <w:p w:rsidR="00292DB6" w:rsidRPr="00116C5A" w:rsidRDefault="00292DB6" w:rsidP="00116C5A">
      <w:pPr>
        <w:pStyle w:val="ListParagraph"/>
        <w:numPr>
          <w:ilvl w:val="0"/>
          <w:numId w:val="2"/>
        </w:numPr>
        <w:spacing w:after="480" w:line="480" w:lineRule="auto"/>
        <w:ind w:left="426" w:hanging="426"/>
        <w:jc w:val="both"/>
        <w:rPr>
          <w:rFonts w:ascii="Times New Roman" w:eastAsiaTheme="minorEastAsia" w:hAnsi="Times New Roman" w:cs="Times New Roman"/>
          <w:b/>
          <w:sz w:val="24"/>
          <w:szCs w:val="24"/>
        </w:rPr>
      </w:pPr>
      <w:r w:rsidRPr="00116C5A">
        <w:rPr>
          <w:rFonts w:ascii="Times New Roman" w:eastAsiaTheme="minorEastAsia" w:hAnsi="Times New Roman" w:cs="Times New Roman"/>
          <w:b/>
          <w:sz w:val="24"/>
          <w:szCs w:val="24"/>
        </w:rPr>
        <w:lastRenderedPageBreak/>
        <w:t>SIMPULAN DAN SARAN</w:t>
      </w:r>
    </w:p>
    <w:p w:rsidR="00292DB6" w:rsidRDefault="00292DB6" w:rsidP="00E606E9">
      <w:pPr>
        <w:pStyle w:val="ListParagraph"/>
        <w:spacing w:after="480" w:line="48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Berdasarkan hasil penelitian ini dan hasil analisis data dapat ditarik beberapa kesimpulan sebagai berikut:</w:t>
      </w:r>
    </w:p>
    <w:p w:rsidR="00292DB6" w:rsidRPr="00116C5A" w:rsidRDefault="00292DB6" w:rsidP="00E606E9">
      <w:pPr>
        <w:pStyle w:val="ListParagraph"/>
        <w:spacing w:after="480" w:line="480" w:lineRule="auto"/>
        <w:ind w:left="0"/>
        <w:jc w:val="both"/>
        <w:rPr>
          <w:rFonts w:ascii="Times New Roman" w:eastAsiaTheme="minorEastAsia" w:hAnsi="Times New Roman" w:cs="Times New Roman"/>
          <w:b/>
          <w:sz w:val="24"/>
          <w:szCs w:val="24"/>
        </w:rPr>
      </w:pPr>
      <w:r w:rsidRPr="00116C5A">
        <w:rPr>
          <w:rFonts w:ascii="Times New Roman" w:eastAsiaTheme="minorEastAsia" w:hAnsi="Times New Roman" w:cs="Times New Roman"/>
          <w:b/>
          <w:sz w:val="24"/>
          <w:szCs w:val="24"/>
        </w:rPr>
        <w:t>Simpulan</w:t>
      </w:r>
    </w:p>
    <w:p w:rsidR="00292DB6" w:rsidRDefault="00292DB6" w:rsidP="00E606E9">
      <w:pPr>
        <w:pStyle w:val="ListParagraph"/>
        <w:numPr>
          <w:ilvl w:val="0"/>
          <w:numId w:val="14"/>
        </w:numPr>
        <w:spacing w:after="480" w:line="480" w:lineRule="auto"/>
        <w:ind w:left="284" w:hanging="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Berdasarkan hasil uji regresi berganda</w:t>
      </w:r>
    </w:p>
    <w:p w:rsidR="00E606E9" w:rsidRDefault="00292DB6" w:rsidP="00E606E9">
      <w:pPr>
        <w:spacing w:after="480" w:line="480" w:lineRule="auto"/>
        <w:ind w:left="284"/>
        <w:jc w:val="both"/>
        <w:rPr>
          <w:rFonts w:ascii="Times New Roman" w:eastAsiaTheme="minorEastAsia" w:hAnsi="Times New Roman" w:cs="Times New Roman"/>
          <w:b/>
          <w:sz w:val="20"/>
          <w:szCs w:val="20"/>
        </w:rPr>
      </w:pPr>
      <w:r w:rsidRPr="00E606E9">
        <w:rPr>
          <w:rFonts w:ascii="Times New Roman" w:eastAsiaTheme="minorEastAsia" w:hAnsi="Times New Roman" w:cs="Times New Roman"/>
          <w:b/>
          <w:sz w:val="20"/>
          <w:szCs w:val="20"/>
        </w:rPr>
        <w:t xml:space="preserve"> </w:t>
      </w:r>
      <m:oMath>
        <m:r>
          <m:rPr>
            <m:sty m:val="b"/>
          </m:rPr>
          <w:rPr>
            <w:rFonts w:ascii="Cambria Math" w:hAnsi="Cambria Math" w:cs="Times New Roman"/>
            <w:sz w:val="20"/>
            <w:szCs w:val="20"/>
          </w:rPr>
          <m:t>Y=19.226+0,081X1+0,243X2</m:t>
        </m:r>
        <m:r>
          <m:rPr>
            <m:sty m:val="b"/>
          </m:rPr>
          <w:rPr>
            <w:rFonts w:ascii="Cambria Math" w:eastAsiaTheme="minorEastAsia" w:hAnsi="Cambria Math" w:cs="Times New Roman"/>
            <w:sz w:val="20"/>
            <w:szCs w:val="20"/>
          </w:rPr>
          <m:t>+0.248X3</m:t>
        </m:r>
      </m:oMath>
      <w:r w:rsidR="00E606E9">
        <w:rPr>
          <w:rFonts w:ascii="Times New Roman" w:eastAsiaTheme="minorEastAsia" w:hAnsi="Times New Roman" w:cs="Times New Roman"/>
          <w:b/>
          <w:sz w:val="20"/>
          <w:szCs w:val="20"/>
        </w:rPr>
        <w:t xml:space="preserve">+e </w:t>
      </w:r>
    </w:p>
    <w:p w:rsidR="00292DB6" w:rsidRDefault="00E606E9" w:rsidP="00E606E9">
      <w:pPr>
        <w:spacing w:after="480" w:line="480" w:lineRule="auto"/>
        <w:ind w:left="284"/>
        <w:jc w:val="both"/>
        <w:rPr>
          <w:rFonts w:ascii="Times New Roman" w:hAnsi="Times New Roman" w:cs="Times New Roman"/>
          <w:sz w:val="24"/>
          <w:szCs w:val="24"/>
        </w:rPr>
      </w:pPr>
      <w:r>
        <w:rPr>
          <w:rFonts w:ascii="Times New Roman" w:hAnsi="Times New Roman" w:cs="Times New Roman"/>
          <w:sz w:val="24"/>
          <w:szCs w:val="24"/>
        </w:rPr>
        <w:t>Artinya keputusan pembelian Y sebesar 19,226 ,</w:t>
      </w:r>
      <w:r w:rsidRPr="00E606E9">
        <w:rPr>
          <w:rFonts w:ascii="Times New Roman" w:hAnsi="Times New Roman" w:cs="Times New Roman"/>
          <w:sz w:val="24"/>
          <w:szCs w:val="24"/>
        </w:rPr>
        <w:t xml:space="preserve"> </w:t>
      </w:r>
      <w:r>
        <w:rPr>
          <w:rFonts w:ascii="Times New Roman" w:hAnsi="Times New Roman" w:cs="Times New Roman"/>
          <w:sz w:val="24"/>
          <w:szCs w:val="24"/>
        </w:rPr>
        <w:t>b1 = 0,081, b2 = 0,243 dan b3 = 0.248 artinya jika trend fashion, promosi dan harga naik sebesar 1 satuan, maka keputusan pembelian pada produk Expand meningkat sebesar 19,226 dan 0,248 dan faktor lain dianggap tetap</w:t>
      </w:r>
    </w:p>
    <w:p w:rsidR="00E606E9" w:rsidRDefault="00E606E9" w:rsidP="00E606E9">
      <w:pPr>
        <w:pStyle w:val="ListParagraph"/>
        <w:numPr>
          <w:ilvl w:val="0"/>
          <w:numId w:val="14"/>
        </w:numPr>
        <w:tabs>
          <w:tab w:val="left" w:pos="284"/>
        </w:tabs>
        <w:autoSpaceDE w:val="0"/>
        <w:autoSpaceDN w:val="0"/>
        <w:adjustRightInd w:val="0"/>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Berdasarkan persamaan regresi berganda tersebut dapat diketahui variabel yang dominan atau lebih besar mempengaruhi Keputusan pembelian Produk Expand adalah promosi(X1) dan harga(X2).</w:t>
      </w:r>
    </w:p>
    <w:p w:rsidR="00E606E9" w:rsidRDefault="00E606E9" w:rsidP="00E606E9">
      <w:pPr>
        <w:pStyle w:val="ListParagraph"/>
        <w:numPr>
          <w:ilvl w:val="0"/>
          <w:numId w:val="14"/>
        </w:numPr>
        <w:tabs>
          <w:tab w:val="left" w:pos="284"/>
        </w:tabs>
        <w:autoSpaceDE w:val="0"/>
        <w:autoSpaceDN w:val="0"/>
        <w:adjustRightInd w:val="0"/>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Koefisien Determinasi dapat diketahui nilai sebesar </w:t>
      </w:r>
      <w:r w:rsidR="00FE2832">
        <w:rPr>
          <w:rFonts w:ascii="Times New Roman" w:hAnsi="Times New Roman" w:cs="Times New Roman"/>
          <w:sz w:val="24"/>
          <w:szCs w:val="24"/>
        </w:rPr>
        <w:t>0,518 atau 51,8% hal ini menunjukan bahwan Trend Fashion, promosi dan Harga memiliki pengaruh terhadap keputusan pembelian pada produk Expand sebesar 51,8% sedangkan sisanya 48,2% dipengaruhi oleh faktor lain yang tidak dibahas pada penelitian ini seperti kualitas produk, lokasi, pelayanan dan lain.</w:t>
      </w:r>
    </w:p>
    <w:p w:rsidR="00FE2832" w:rsidRPr="00316C6F" w:rsidRDefault="00FE2832" w:rsidP="00FE2832">
      <w:pPr>
        <w:pStyle w:val="ListParagraph"/>
        <w:numPr>
          <w:ilvl w:val="0"/>
          <w:numId w:val="14"/>
        </w:numPr>
        <w:spacing w:line="480" w:lineRule="auto"/>
        <w:ind w:left="284" w:hanging="284"/>
        <w:jc w:val="both"/>
        <w:rPr>
          <w:rFonts w:ascii="Times New Roman" w:hAnsi="Times New Roman" w:cs="Times New Roman"/>
          <w:sz w:val="24"/>
          <w:szCs w:val="24"/>
        </w:rPr>
      </w:pPr>
      <w:r w:rsidRPr="00316C6F">
        <w:rPr>
          <w:rFonts w:ascii="Times New Roman" w:hAnsi="Times New Roman" w:cs="Times New Roman"/>
          <w:sz w:val="24"/>
          <w:szCs w:val="24"/>
        </w:rPr>
        <w:t>Berdasarkan hasil Uji F terdapat pengaruh Trend Fashion, Promosi dan Harga secara simultan sebesar 12.294 dengan tingkat sig 0,000 artinya nilai sig &lt;0,05 yang berarti secara simultan atau bersama-sama trend fashion, promosi</w:t>
      </w:r>
      <w:r>
        <w:rPr>
          <w:rFonts w:ascii="Times New Roman" w:hAnsi="Times New Roman" w:cs="Times New Roman"/>
          <w:sz w:val="24"/>
          <w:szCs w:val="24"/>
        </w:rPr>
        <w:t xml:space="preserve"> </w:t>
      </w:r>
      <w:r w:rsidRPr="00316C6F">
        <w:rPr>
          <w:rFonts w:ascii="Times New Roman" w:hAnsi="Times New Roman" w:cs="Times New Roman"/>
          <w:sz w:val="24"/>
          <w:szCs w:val="24"/>
        </w:rPr>
        <w:t>dan harga berpengaruh terhadap Keputusan Pembelian Produk Expand PT Matahari Departement Store Internasional Plaza Palembang.</w:t>
      </w:r>
    </w:p>
    <w:p w:rsidR="00FE2832" w:rsidRDefault="00FE2832" w:rsidP="00FE2832">
      <w:pPr>
        <w:pStyle w:val="ListParagraph"/>
        <w:numPr>
          <w:ilvl w:val="0"/>
          <w:numId w:val="14"/>
        </w:numPr>
        <w:spacing w:after="100" w:afterAutospacing="1"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Berdasarkan hasil uji t variabel Trend fashion secara parsial(individu) sebesar 0,963 dengan tingkat sig 0,338 &gt;0,05 yang </w:t>
      </w:r>
      <w:r>
        <w:rPr>
          <w:rFonts w:ascii="Times New Roman" w:hAnsi="Times New Roman" w:cs="Times New Roman"/>
          <w:sz w:val="24"/>
          <w:szCs w:val="24"/>
        </w:rPr>
        <w:lastRenderedPageBreak/>
        <w:t xml:space="preserve">berarti trend fashion tidak berpengaruh terhadap keputusan pembelian produk expand PT Matahari Departement Store Internasional Plaza. </w:t>
      </w:r>
      <w:r w:rsidRPr="00FE2832">
        <w:rPr>
          <w:rFonts w:ascii="Times New Roman" w:hAnsi="Times New Roman" w:cs="Times New Roman"/>
          <w:sz w:val="24"/>
          <w:szCs w:val="24"/>
        </w:rPr>
        <w:t>variabel Promosi secara parsial (individu ) sebesar 2.388 dengan tingkat sig 0,019 &lt; 0,05 yang berarti promosi berpengaruh terhadap keputusan Pembelian Produk Expand PT Matahari Departement Store Internasional Plaza Palembang</w:t>
      </w:r>
      <w:r>
        <w:rPr>
          <w:rFonts w:ascii="Times New Roman" w:hAnsi="Times New Roman" w:cs="Times New Roman"/>
          <w:sz w:val="24"/>
          <w:szCs w:val="24"/>
        </w:rPr>
        <w:t>.</w:t>
      </w:r>
      <w:r w:rsidRPr="00FE2832">
        <w:rPr>
          <w:rFonts w:ascii="Times New Roman" w:hAnsi="Times New Roman" w:cs="Times New Roman"/>
          <w:sz w:val="24"/>
          <w:szCs w:val="24"/>
        </w:rPr>
        <w:t xml:space="preserve"> </w:t>
      </w:r>
      <w:r>
        <w:rPr>
          <w:rFonts w:ascii="Times New Roman" w:hAnsi="Times New Roman" w:cs="Times New Roman"/>
          <w:sz w:val="24"/>
          <w:szCs w:val="24"/>
        </w:rPr>
        <w:t>variabel Harga secara parsial ( individu ) sebesar 2.492 dengan tingkat sig 0,015 &lt; 0,05 yang berarti harga berpengaruh terhadap keputusan Pembelian Produk Expand PT Matahari Departement Store Internasional Plaza Palembang.</w:t>
      </w:r>
    </w:p>
    <w:p w:rsidR="00FE2832" w:rsidRPr="00FE2832" w:rsidRDefault="00FE2832" w:rsidP="00FE2832">
      <w:pPr>
        <w:pStyle w:val="ListParagraph"/>
        <w:spacing w:after="100" w:afterAutospacing="1" w:line="480" w:lineRule="auto"/>
        <w:ind w:left="0"/>
        <w:jc w:val="both"/>
        <w:rPr>
          <w:rFonts w:ascii="Times New Roman" w:hAnsi="Times New Roman" w:cs="Times New Roman"/>
          <w:b/>
          <w:sz w:val="24"/>
          <w:szCs w:val="24"/>
        </w:rPr>
      </w:pPr>
      <w:r w:rsidRPr="00FE2832">
        <w:rPr>
          <w:rFonts w:ascii="Times New Roman" w:hAnsi="Times New Roman" w:cs="Times New Roman"/>
          <w:b/>
          <w:sz w:val="24"/>
          <w:szCs w:val="24"/>
        </w:rPr>
        <w:t>Saran</w:t>
      </w:r>
    </w:p>
    <w:p w:rsidR="00FE2832" w:rsidRDefault="00FE2832" w:rsidP="00FE2832">
      <w:pPr>
        <w:pStyle w:val="ListParagraph"/>
        <w:spacing w:after="100" w:afterAutospacing="1" w:line="480" w:lineRule="auto"/>
        <w:ind w:left="0"/>
        <w:jc w:val="both"/>
        <w:rPr>
          <w:rFonts w:ascii="Times New Roman" w:hAnsi="Times New Roman" w:cs="Times New Roman"/>
          <w:sz w:val="24"/>
          <w:szCs w:val="24"/>
        </w:rPr>
      </w:pPr>
      <w:r>
        <w:rPr>
          <w:rFonts w:ascii="Times New Roman" w:hAnsi="Times New Roman" w:cs="Times New Roman"/>
          <w:sz w:val="24"/>
          <w:szCs w:val="24"/>
        </w:rPr>
        <w:t>Berdasarkan Kesimpulan hasil penelitian seperti dipaparkan sebelumnya maka pada bagian berikut perlu beberapa diberikan saran pada pihak- pihak terkait penelitian:</w:t>
      </w:r>
    </w:p>
    <w:p w:rsidR="00FE2832" w:rsidRDefault="00FE2832" w:rsidP="00FE2832">
      <w:pPr>
        <w:pStyle w:val="ListParagraph"/>
        <w:numPr>
          <w:ilvl w:val="0"/>
          <w:numId w:val="17"/>
        </w:numPr>
        <w:spacing w:after="100" w:afterAutospacing="1" w:line="48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Bagi perusahaan </w:t>
      </w:r>
    </w:p>
    <w:p w:rsidR="00FE2832" w:rsidRDefault="00FE2832" w:rsidP="00FE2832">
      <w:pPr>
        <w:pStyle w:val="ListParagraph"/>
        <w:spacing w:after="100" w:afterAutospacing="1"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Produk expand harus lebih meningkatkan promosi dan harga dan mode dengan trend yang populer serta promosi juga yang lebih mudah untuk disampaikan kekonsumen karena promosi dapat meningkatkan penjualan yang maksimal dan mempertahankan konsumen untuk berbelanja kembali. Promosi bila dilakukan dengan membuat konten berdasarkan trend fashion yang sedang populer melalui media sosial agar menarik minat konsumen untuk melakukan pembelian dan meningkatkan penjualan </w:t>
      </w:r>
    </w:p>
    <w:p w:rsidR="00FE2832" w:rsidRDefault="00FE2832" w:rsidP="00FE2832">
      <w:pPr>
        <w:pStyle w:val="ListParagraph"/>
        <w:numPr>
          <w:ilvl w:val="0"/>
          <w:numId w:val="17"/>
        </w:numPr>
        <w:spacing w:after="100" w:afterAutospacing="1" w:line="48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Bagi peneliti selanjutnya </w:t>
      </w:r>
    </w:p>
    <w:p w:rsidR="00FE2832" w:rsidRDefault="00FE2832" w:rsidP="00FE2832">
      <w:pPr>
        <w:pStyle w:val="ListParagraph"/>
        <w:spacing w:after="100" w:afterAutospacing="1" w:line="480" w:lineRule="auto"/>
        <w:ind w:left="0"/>
        <w:jc w:val="both"/>
        <w:rPr>
          <w:rFonts w:ascii="Times New Roman" w:hAnsi="Times New Roman" w:cs="Times New Roman"/>
          <w:sz w:val="24"/>
          <w:szCs w:val="24"/>
        </w:rPr>
      </w:pPr>
      <w:r>
        <w:rPr>
          <w:rFonts w:ascii="Times New Roman" w:hAnsi="Times New Roman" w:cs="Times New Roman"/>
          <w:sz w:val="24"/>
          <w:szCs w:val="24"/>
        </w:rPr>
        <w:t>Penelitian ini dapat menjadi referensi untuk penelitian selanjutnya. Peneliti hendaknya menindak lanjutin lebih jauh penelitian ini dengan menggunakan variabel atau indikator berbeda sehingga memperoleh informasi yang lengkap faktor-faktor yang mempengeruhi keputusan pembelian.</w:t>
      </w:r>
    </w:p>
    <w:p w:rsidR="00FE2832" w:rsidRPr="00FE2832" w:rsidRDefault="00FE2832" w:rsidP="00FE2832">
      <w:pPr>
        <w:pStyle w:val="ListParagraph"/>
        <w:spacing w:after="100" w:afterAutospacing="1" w:line="480" w:lineRule="auto"/>
        <w:ind w:left="0"/>
        <w:jc w:val="both"/>
        <w:rPr>
          <w:rFonts w:ascii="Times New Roman" w:hAnsi="Times New Roman" w:cs="Times New Roman"/>
          <w:sz w:val="24"/>
          <w:szCs w:val="24"/>
        </w:rPr>
      </w:pPr>
    </w:p>
    <w:p w:rsidR="00FE2832" w:rsidRDefault="00FE2832" w:rsidP="00FE2832">
      <w:pPr>
        <w:pStyle w:val="ListParagraph"/>
        <w:tabs>
          <w:tab w:val="left" w:pos="284"/>
        </w:tabs>
        <w:autoSpaceDE w:val="0"/>
        <w:autoSpaceDN w:val="0"/>
        <w:adjustRightInd w:val="0"/>
        <w:spacing w:after="0" w:line="480" w:lineRule="auto"/>
        <w:ind w:left="0"/>
        <w:jc w:val="both"/>
        <w:rPr>
          <w:rFonts w:ascii="Times New Roman" w:hAnsi="Times New Roman" w:cs="Times New Roman"/>
          <w:sz w:val="24"/>
          <w:szCs w:val="24"/>
        </w:rPr>
      </w:pPr>
    </w:p>
    <w:p w:rsidR="00E606E9" w:rsidRPr="00DF440A" w:rsidRDefault="00FE2832" w:rsidP="00E606E9">
      <w:pPr>
        <w:pStyle w:val="ListParagraph"/>
        <w:tabs>
          <w:tab w:val="left" w:pos="284"/>
        </w:tabs>
        <w:autoSpaceDE w:val="0"/>
        <w:autoSpaceDN w:val="0"/>
        <w:adjustRightInd w:val="0"/>
        <w:spacing w:after="0" w:line="480" w:lineRule="auto"/>
        <w:ind w:left="284"/>
        <w:jc w:val="both"/>
        <w:rPr>
          <w:rFonts w:ascii="Times New Roman" w:hAnsi="Times New Roman" w:cs="Times New Roman"/>
          <w:sz w:val="24"/>
          <w:szCs w:val="24"/>
        </w:rPr>
      </w:pPr>
      <w:r>
        <w:rPr>
          <w:rFonts w:ascii="Times New Roman" w:hAnsi="Times New Roman" w:cs="Times New Roman"/>
          <w:sz w:val="24"/>
          <w:szCs w:val="24"/>
        </w:rPr>
        <w:lastRenderedPageBreak/>
        <w:t>DAFTAR RUJUKAN</w:t>
      </w:r>
    </w:p>
    <w:p w:rsidR="00FE2832" w:rsidRPr="00CA4EAB" w:rsidRDefault="00FE2832" w:rsidP="00FE2832">
      <w:pPr>
        <w:pStyle w:val="Bibliography"/>
        <w:spacing w:line="360" w:lineRule="auto"/>
        <w:ind w:left="720" w:hanging="720"/>
        <w:jc w:val="both"/>
        <w:rPr>
          <w:rFonts w:ascii="Times New Roman" w:hAnsi="Times New Roman" w:cs="Times New Roman"/>
          <w:noProof/>
          <w:sz w:val="24"/>
          <w:szCs w:val="24"/>
        </w:rPr>
      </w:pPr>
      <w:r w:rsidRPr="00CA4EAB">
        <w:rPr>
          <w:rFonts w:ascii="Times New Roman" w:hAnsi="Times New Roman" w:cs="Times New Roman"/>
          <w:noProof/>
          <w:sz w:val="24"/>
          <w:szCs w:val="24"/>
        </w:rPr>
        <w:t xml:space="preserve">Irfa Diana sari, F. D. (2021). Pengaruh e-gaya hidup, Trend Fahion, dan Customer Experience terhdapat Impluse Buyinng Produk fashion konsumen. </w:t>
      </w:r>
      <w:r w:rsidRPr="00CA4EAB">
        <w:rPr>
          <w:rFonts w:ascii="Times New Roman" w:hAnsi="Times New Roman" w:cs="Times New Roman"/>
          <w:i/>
          <w:iCs/>
          <w:noProof/>
          <w:sz w:val="24"/>
          <w:szCs w:val="24"/>
        </w:rPr>
        <w:t>AKUNTABEL</w:t>
      </w:r>
      <w:r w:rsidRPr="00CA4EAB">
        <w:rPr>
          <w:rFonts w:ascii="Times New Roman" w:hAnsi="Times New Roman" w:cs="Times New Roman"/>
          <w:noProof/>
          <w:sz w:val="24"/>
          <w:szCs w:val="24"/>
        </w:rPr>
        <w:t>, 685.</w:t>
      </w:r>
    </w:p>
    <w:p w:rsidR="00FE2832" w:rsidRDefault="00FE2832" w:rsidP="00FE2832">
      <w:pPr>
        <w:pStyle w:val="Bibliography"/>
        <w:spacing w:line="360" w:lineRule="auto"/>
        <w:ind w:left="720" w:hanging="720"/>
        <w:jc w:val="both"/>
        <w:rPr>
          <w:rFonts w:ascii="Times New Roman" w:hAnsi="Times New Roman" w:cs="Times New Roman"/>
          <w:noProof/>
          <w:sz w:val="24"/>
          <w:szCs w:val="24"/>
        </w:rPr>
      </w:pPr>
      <w:r w:rsidRPr="00CA4EAB">
        <w:rPr>
          <w:rFonts w:ascii="Times New Roman" w:hAnsi="Times New Roman" w:cs="Times New Roman"/>
          <w:noProof/>
          <w:sz w:val="24"/>
          <w:szCs w:val="24"/>
        </w:rPr>
        <w:t xml:space="preserve">Sugiarto, J. d. (2011). Pengaruh Shopping LIfestyle dan Fashion Involment Terhdap Impluse Buying Behaviour masyarakat High Income Surabaya. </w:t>
      </w:r>
      <w:r w:rsidRPr="00CA4EAB">
        <w:rPr>
          <w:rFonts w:ascii="Times New Roman" w:hAnsi="Times New Roman" w:cs="Times New Roman"/>
          <w:i/>
          <w:iCs/>
          <w:noProof/>
          <w:sz w:val="24"/>
          <w:szCs w:val="24"/>
        </w:rPr>
        <w:t>Jurnal Manajemen Pemasaran</w:t>
      </w:r>
      <w:r w:rsidRPr="00CA4EAB">
        <w:rPr>
          <w:rFonts w:ascii="Times New Roman" w:hAnsi="Times New Roman" w:cs="Times New Roman"/>
          <w:noProof/>
          <w:sz w:val="24"/>
          <w:szCs w:val="24"/>
        </w:rPr>
        <w:t>, 32-41.</w:t>
      </w:r>
    </w:p>
    <w:p w:rsidR="00A71FB7" w:rsidRPr="00CA4EAB" w:rsidRDefault="00A71FB7" w:rsidP="00A71FB7">
      <w:pPr>
        <w:pStyle w:val="Bibliography"/>
        <w:spacing w:line="360" w:lineRule="auto"/>
        <w:ind w:left="720" w:hanging="720"/>
        <w:jc w:val="both"/>
        <w:rPr>
          <w:rFonts w:ascii="Times New Roman" w:hAnsi="Times New Roman" w:cs="Times New Roman"/>
          <w:noProof/>
          <w:sz w:val="24"/>
          <w:szCs w:val="24"/>
        </w:rPr>
      </w:pPr>
      <w:r w:rsidRPr="00CA4EAB">
        <w:rPr>
          <w:rFonts w:ascii="Times New Roman" w:hAnsi="Times New Roman" w:cs="Times New Roman"/>
          <w:noProof/>
          <w:sz w:val="24"/>
          <w:szCs w:val="24"/>
        </w:rPr>
        <w:t xml:space="preserve">Tjiptono, F. (2008). </w:t>
      </w:r>
      <w:r w:rsidRPr="00CA4EAB">
        <w:rPr>
          <w:rFonts w:ascii="Times New Roman" w:hAnsi="Times New Roman" w:cs="Times New Roman"/>
          <w:i/>
          <w:iCs/>
          <w:noProof/>
          <w:sz w:val="24"/>
          <w:szCs w:val="24"/>
        </w:rPr>
        <w:t>Strategi Pemasaran.</w:t>
      </w:r>
      <w:r w:rsidRPr="00CA4EAB">
        <w:rPr>
          <w:rFonts w:ascii="Times New Roman" w:hAnsi="Times New Roman" w:cs="Times New Roman"/>
          <w:noProof/>
          <w:sz w:val="24"/>
          <w:szCs w:val="24"/>
        </w:rPr>
        <w:t xml:space="preserve"> Yogyakarta : Andi Offset.</w:t>
      </w:r>
    </w:p>
    <w:p w:rsidR="00A71FB7" w:rsidRPr="00CA4EAB" w:rsidRDefault="00A71FB7" w:rsidP="00A71FB7">
      <w:pPr>
        <w:pStyle w:val="Bibliography"/>
        <w:spacing w:line="360" w:lineRule="auto"/>
        <w:ind w:left="720" w:hanging="720"/>
        <w:jc w:val="both"/>
        <w:rPr>
          <w:rFonts w:ascii="Times New Roman" w:hAnsi="Times New Roman" w:cs="Times New Roman"/>
          <w:noProof/>
          <w:sz w:val="24"/>
          <w:szCs w:val="24"/>
        </w:rPr>
      </w:pPr>
      <w:r w:rsidRPr="00CA4EAB">
        <w:rPr>
          <w:rFonts w:ascii="Times New Roman" w:hAnsi="Times New Roman" w:cs="Times New Roman"/>
          <w:noProof/>
          <w:sz w:val="24"/>
          <w:szCs w:val="24"/>
        </w:rPr>
        <w:t xml:space="preserve">Keller, P. K. (2009). </w:t>
      </w:r>
      <w:r w:rsidRPr="00CA4EAB">
        <w:rPr>
          <w:rFonts w:ascii="Times New Roman" w:hAnsi="Times New Roman" w:cs="Times New Roman"/>
          <w:i/>
          <w:iCs/>
          <w:noProof/>
          <w:sz w:val="24"/>
          <w:szCs w:val="24"/>
        </w:rPr>
        <w:t>Manjemen Pemasaran Edisi Tiga Belas.</w:t>
      </w:r>
      <w:r w:rsidRPr="00CA4EAB">
        <w:rPr>
          <w:rFonts w:ascii="Times New Roman" w:hAnsi="Times New Roman" w:cs="Times New Roman"/>
          <w:noProof/>
          <w:sz w:val="24"/>
          <w:szCs w:val="24"/>
        </w:rPr>
        <w:t xml:space="preserve"> Jakarta: Erlangga.</w:t>
      </w:r>
    </w:p>
    <w:p w:rsidR="00FE2832" w:rsidRPr="00FE2832" w:rsidRDefault="00A71FB7" w:rsidP="00A71FB7">
      <w:pPr>
        <w:ind w:left="709" w:hanging="709"/>
        <w:jc w:val="both"/>
      </w:pPr>
      <w:r>
        <w:rPr>
          <w:rFonts w:ascii="Times New Roman" w:hAnsi="Times New Roman" w:cs="Times New Roman"/>
          <w:noProof/>
          <w:sz w:val="24"/>
          <w:szCs w:val="24"/>
        </w:rPr>
        <w:t>Amstrong, Keller. (2014</w:t>
      </w:r>
      <w:r w:rsidRPr="00CA4EAB">
        <w:rPr>
          <w:rFonts w:ascii="Times New Roman" w:hAnsi="Times New Roman" w:cs="Times New Roman"/>
          <w:noProof/>
          <w:sz w:val="24"/>
          <w:szCs w:val="24"/>
        </w:rPr>
        <w:t xml:space="preserve">). </w:t>
      </w:r>
      <w:r>
        <w:rPr>
          <w:rFonts w:ascii="Times New Roman" w:hAnsi="Times New Roman" w:cs="Times New Roman"/>
          <w:i/>
          <w:iCs/>
          <w:noProof/>
          <w:sz w:val="24"/>
          <w:szCs w:val="24"/>
        </w:rPr>
        <w:t xml:space="preserve">Manajemen pemasaran </w:t>
      </w:r>
      <w:r w:rsidRPr="00CA4EAB">
        <w:rPr>
          <w:rFonts w:ascii="Times New Roman" w:hAnsi="Times New Roman" w:cs="Times New Roman"/>
          <w:i/>
          <w:iCs/>
          <w:noProof/>
          <w:sz w:val="24"/>
          <w:szCs w:val="24"/>
        </w:rPr>
        <w:t>Jilid 1</w:t>
      </w:r>
      <w:r>
        <w:rPr>
          <w:rFonts w:ascii="Times New Roman" w:hAnsi="Times New Roman" w:cs="Times New Roman"/>
          <w:i/>
          <w:iCs/>
          <w:noProof/>
          <w:sz w:val="24"/>
          <w:szCs w:val="24"/>
        </w:rPr>
        <w:t>, Edisi 13</w:t>
      </w:r>
      <w:r w:rsidRPr="00CA4EAB">
        <w:rPr>
          <w:rFonts w:ascii="Times New Roman" w:hAnsi="Times New Roman" w:cs="Times New Roman"/>
          <w:i/>
          <w:iCs/>
          <w:noProof/>
          <w:sz w:val="24"/>
          <w:szCs w:val="24"/>
        </w:rPr>
        <w:t>.</w:t>
      </w:r>
      <w:r w:rsidRPr="00CA4EAB">
        <w:rPr>
          <w:rFonts w:ascii="Times New Roman" w:hAnsi="Times New Roman" w:cs="Times New Roman"/>
          <w:noProof/>
          <w:sz w:val="24"/>
          <w:szCs w:val="24"/>
        </w:rPr>
        <w:t xml:space="preserve"> Jakarta: Erlangga</w:t>
      </w:r>
    </w:p>
    <w:p w:rsidR="00775C7E" w:rsidRPr="00775C7E" w:rsidRDefault="00775C7E" w:rsidP="00775C7E">
      <w:pPr>
        <w:pStyle w:val="ListParagraph"/>
        <w:spacing w:line="480" w:lineRule="auto"/>
        <w:ind w:left="0"/>
        <w:jc w:val="both"/>
        <w:rPr>
          <w:rFonts w:ascii="Times New Roman" w:hAnsi="Times New Roman" w:cs="Times New Roman"/>
          <w:sz w:val="24"/>
          <w:szCs w:val="24"/>
          <w:vertAlign w:val="subscript"/>
        </w:rPr>
      </w:pPr>
    </w:p>
    <w:sectPr w:rsidR="00775C7E" w:rsidRPr="00775C7E" w:rsidSect="002F1B76">
      <w:type w:val="continuous"/>
      <w:pgSz w:w="12240" w:h="15840"/>
      <w:pgMar w:top="1701" w:right="1041" w:bottom="1701" w:left="1701" w:header="709" w:footer="709"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D8C" w:rsidRDefault="00FE6D8C" w:rsidP="007F3F6B">
      <w:pPr>
        <w:spacing w:after="0" w:line="240" w:lineRule="auto"/>
      </w:pPr>
      <w:r>
        <w:separator/>
      </w:r>
    </w:p>
  </w:endnote>
  <w:endnote w:type="continuationSeparator" w:id="0">
    <w:p w:rsidR="00FE6D8C" w:rsidRDefault="00FE6D8C" w:rsidP="007F3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54686"/>
      <w:docPartObj>
        <w:docPartGallery w:val="Page Numbers (Bottom of Page)"/>
        <w:docPartUnique/>
      </w:docPartObj>
    </w:sdtPr>
    <w:sdtEndPr>
      <w:rPr>
        <w:noProof/>
      </w:rPr>
    </w:sdtEndPr>
    <w:sdtContent>
      <w:p w:rsidR="00BE27BA" w:rsidRDefault="00BE27BA">
        <w:pPr>
          <w:pStyle w:val="Footer"/>
          <w:jc w:val="right"/>
        </w:pPr>
        <w:r>
          <w:fldChar w:fldCharType="begin"/>
        </w:r>
        <w:r>
          <w:instrText xml:space="preserve"> PAGE   \* MERGEFORMAT </w:instrText>
        </w:r>
        <w:r>
          <w:fldChar w:fldCharType="separate"/>
        </w:r>
        <w:r w:rsidR="00BA2F2B">
          <w:rPr>
            <w:noProof/>
          </w:rPr>
          <w:t>1</w:t>
        </w:r>
        <w:r>
          <w:rPr>
            <w:noProof/>
          </w:rPr>
          <w:fldChar w:fldCharType="end"/>
        </w:r>
      </w:p>
    </w:sdtContent>
  </w:sdt>
  <w:p w:rsidR="00BE27BA" w:rsidRDefault="00BE27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D8C" w:rsidRDefault="00FE6D8C" w:rsidP="007F3F6B">
      <w:pPr>
        <w:spacing w:after="0" w:line="240" w:lineRule="auto"/>
      </w:pPr>
      <w:r>
        <w:separator/>
      </w:r>
    </w:p>
  </w:footnote>
  <w:footnote w:type="continuationSeparator" w:id="0">
    <w:p w:rsidR="00FE6D8C" w:rsidRDefault="00FE6D8C" w:rsidP="007F3F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27BA" w:rsidRPr="00A73C3E" w:rsidRDefault="00FE6D8C">
    <w:pPr>
      <w:pStyle w:val="Header"/>
      <w:rPr>
        <w:rFonts w:ascii="Times New Roman" w:hAnsi="Times New Roman" w:cs="Times New Roman"/>
        <w:sz w:val="24"/>
        <w:szCs w:val="24"/>
      </w:rPr>
    </w:pPr>
    <w:sdt>
      <w:sdtPr>
        <w:rPr>
          <w:rFonts w:asciiTheme="majorHAnsi" w:eastAsiaTheme="majorEastAsia" w:hAnsiTheme="majorHAnsi" w:cstheme="majorBidi"/>
          <w:sz w:val="24"/>
        </w:rPr>
        <w:alias w:val="Title"/>
        <w:id w:val="78404852"/>
        <w:placeholder>
          <w:docPart w:val="6ECF1B74E922422EB750F92962A6EA3A"/>
        </w:placeholder>
        <w:dataBinding w:prefixMappings="xmlns:ns0='http://schemas.openxmlformats.org/package/2006/metadata/core-properties' xmlns:ns1='http://purl.org/dc/elements/1.1/'" w:xpath="/ns0:coreProperties[1]/ns1:title[1]" w:storeItemID="{6C3C8BC8-F283-45AE-878A-BAB7291924A1}"/>
        <w:text/>
      </w:sdtPr>
      <w:sdtEndPr/>
      <w:sdtContent>
        <w:r w:rsidR="00BE27BA" w:rsidRPr="00A73C3E">
          <w:rPr>
            <w:rFonts w:asciiTheme="majorHAnsi" w:eastAsiaTheme="majorEastAsia" w:hAnsiTheme="majorHAnsi" w:cstheme="majorBidi"/>
            <w:sz w:val="24"/>
          </w:rPr>
          <w:t>Jurnal Kompetitif</w:t>
        </w:r>
      </w:sdtContent>
    </w:sdt>
    <w:r w:rsidR="00BE27BA" w:rsidRPr="00A73C3E">
      <w:rPr>
        <w:rFonts w:asciiTheme="majorHAnsi" w:eastAsiaTheme="majorEastAsia" w:hAnsiTheme="majorHAnsi" w:cstheme="majorBidi"/>
        <w:sz w:val="24"/>
      </w:rPr>
      <w:ptab w:relativeTo="margin" w:alignment="right" w:leader="none"/>
    </w:r>
    <w:sdt>
      <w:sdtPr>
        <w:rPr>
          <w:rFonts w:asciiTheme="majorHAnsi" w:eastAsiaTheme="majorEastAsia" w:hAnsiTheme="majorHAnsi" w:cstheme="majorBidi"/>
          <w:sz w:val="24"/>
        </w:rPr>
        <w:alias w:val="Date"/>
        <w:id w:val="78404859"/>
        <w:placeholder>
          <w:docPart w:val="D432A115A4A64C34931D017D78C46413"/>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00BE27BA" w:rsidRPr="00A73C3E">
          <w:rPr>
            <w:rFonts w:asciiTheme="majorHAnsi" w:eastAsiaTheme="majorEastAsia" w:hAnsiTheme="majorHAnsi" w:cstheme="majorBidi"/>
            <w:sz w:val="24"/>
          </w:rPr>
          <w:t>Universitas Tridinanti</w:t>
        </w:r>
        <w:r w:rsidR="00BE27BA">
          <w:rPr>
            <w:rFonts w:asciiTheme="majorHAnsi" w:eastAsiaTheme="majorEastAsia" w:hAnsiTheme="majorHAnsi" w:cstheme="majorBidi"/>
            <w:sz w:val="24"/>
          </w:rPr>
          <w:t xml:space="preserve"> Palembang</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6357E"/>
    <w:multiLevelType w:val="multilevel"/>
    <w:tmpl w:val="5FA0E24E"/>
    <w:lvl w:ilvl="0">
      <w:start w:val="1"/>
      <w:numFmt w:val="decimal"/>
      <w:lvlText w:val="%1."/>
      <w:lvlJc w:val="left"/>
      <w:pPr>
        <w:ind w:left="928" w:hanging="360"/>
      </w:pPr>
      <w:rPr>
        <w:rFonts w:ascii="Times New Roman" w:eastAsiaTheme="minorHAnsi" w:hAnsi="Times New Roman" w:cs="Times New Roman"/>
      </w:rPr>
    </w:lvl>
    <w:lvl w:ilvl="1">
      <w:start w:val="3"/>
      <w:numFmt w:val="decimal"/>
      <w:isLgl/>
      <w:lvlText w:val="%1.%2."/>
      <w:lvlJc w:val="left"/>
      <w:pPr>
        <w:ind w:left="1108" w:hanging="540"/>
      </w:pPr>
      <w:rPr>
        <w:rFonts w:eastAsiaTheme="minorHAnsi" w:hint="default"/>
      </w:rPr>
    </w:lvl>
    <w:lvl w:ilvl="2">
      <w:start w:val="2"/>
      <w:numFmt w:val="decimal"/>
      <w:isLgl/>
      <w:lvlText w:val="%1.%2.%3."/>
      <w:lvlJc w:val="left"/>
      <w:pPr>
        <w:ind w:left="1288" w:hanging="720"/>
      </w:pPr>
      <w:rPr>
        <w:rFonts w:eastAsiaTheme="minorHAnsi" w:hint="default"/>
      </w:rPr>
    </w:lvl>
    <w:lvl w:ilvl="3">
      <w:start w:val="1"/>
      <w:numFmt w:val="decimal"/>
      <w:isLgl/>
      <w:lvlText w:val="%1.%2.%3.%4."/>
      <w:lvlJc w:val="left"/>
      <w:pPr>
        <w:ind w:left="1288" w:hanging="720"/>
      </w:pPr>
      <w:rPr>
        <w:rFonts w:eastAsiaTheme="minorHAnsi" w:hint="default"/>
      </w:rPr>
    </w:lvl>
    <w:lvl w:ilvl="4">
      <w:start w:val="1"/>
      <w:numFmt w:val="decimal"/>
      <w:isLgl/>
      <w:lvlText w:val="%1.%2.%3.%4.%5."/>
      <w:lvlJc w:val="left"/>
      <w:pPr>
        <w:ind w:left="1648" w:hanging="1080"/>
      </w:pPr>
      <w:rPr>
        <w:rFonts w:eastAsiaTheme="minorHAnsi" w:hint="default"/>
      </w:rPr>
    </w:lvl>
    <w:lvl w:ilvl="5">
      <w:start w:val="1"/>
      <w:numFmt w:val="decimal"/>
      <w:isLgl/>
      <w:lvlText w:val="%1.%2.%3.%4.%5.%6."/>
      <w:lvlJc w:val="left"/>
      <w:pPr>
        <w:ind w:left="1648" w:hanging="1080"/>
      </w:pPr>
      <w:rPr>
        <w:rFonts w:eastAsiaTheme="minorHAnsi" w:hint="default"/>
      </w:rPr>
    </w:lvl>
    <w:lvl w:ilvl="6">
      <w:start w:val="1"/>
      <w:numFmt w:val="decimal"/>
      <w:isLgl/>
      <w:lvlText w:val="%1.%2.%3.%4.%5.%6.%7."/>
      <w:lvlJc w:val="left"/>
      <w:pPr>
        <w:ind w:left="2008" w:hanging="1440"/>
      </w:pPr>
      <w:rPr>
        <w:rFonts w:eastAsiaTheme="minorHAnsi" w:hint="default"/>
      </w:rPr>
    </w:lvl>
    <w:lvl w:ilvl="7">
      <w:start w:val="1"/>
      <w:numFmt w:val="decimal"/>
      <w:isLgl/>
      <w:lvlText w:val="%1.%2.%3.%4.%5.%6.%7.%8."/>
      <w:lvlJc w:val="left"/>
      <w:pPr>
        <w:ind w:left="2008" w:hanging="1440"/>
      </w:pPr>
      <w:rPr>
        <w:rFonts w:eastAsiaTheme="minorHAnsi" w:hint="default"/>
      </w:rPr>
    </w:lvl>
    <w:lvl w:ilvl="8">
      <w:start w:val="1"/>
      <w:numFmt w:val="decimal"/>
      <w:isLgl/>
      <w:lvlText w:val="%1.%2.%3.%4.%5.%6.%7.%8.%9."/>
      <w:lvlJc w:val="left"/>
      <w:pPr>
        <w:ind w:left="2368" w:hanging="1800"/>
      </w:pPr>
      <w:rPr>
        <w:rFonts w:eastAsiaTheme="minorHAnsi" w:hint="default"/>
      </w:rPr>
    </w:lvl>
  </w:abstractNum>
  <w:abstractNum w:abstractNumId="1">
    <w:nsid w:val="0BF2629B"/>
    <w:multiLevelType w:val="hybridMultilevel"/>
    <w:tmpl w:val="C6DEE41E"/>
    <w:lvl w:ilvl="0" w:tplc="0409000F">
      <w:start w:val="1"/>
      <w:numFmt w:val="decimal"/>
      <w:lvlText w:val="%1."/>
      <w:lvlJc w:val="left"/>
      <w:pPr>
        <w:ind w:left="644"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E8C0E04"/>
    <w:multiLevelType w:val="multilevel"/>
    <w:tmpl w:val="B5B8EAE2"/>
    <w:lvl w:ilvl="0">
      <w:start w:val="4"/>
      <w:numFmt w:val="decimal"/>
      <w:lvlText w:val="%1."/>
      <w:lvlJc w:val="left"/>
      <w:pPr>
        <w:ind w:left="720" w:hanging="720"/>
      </w:pPr>
      <w:rPr>
        <w:rFonts w:hint="default"/>
      </w:rPr>
    </w:lvl>
    <w:lvl w:ilvl="1">
      <w:start w:val="2"/>
      <w:numFmt w:val="decimal"/>
      <w:lvlText w:val="%1.%2."/>
      <w:lvlJc w:val="left"/>
      <w:pPr>
        <w:ind w:left="909" w:hanging="720"/>
      </w:pPr>
      <w:rPr>
        <w:rFonts w:hint="default"/>
      </w:rPr>
    </w:lvl>
    <w:lvl w:ilvl="2">
      <w:start w:val="3"/>
      <w:numFmt w:val="decimal"/>
      <w:lvlText w:val="%1.%2.%3."/>
      <w:lvlJc w:val="left"/>
      <w:pPr>
        <w:ind w:left="1098" w:hanging="720"/>
      </w:pPr>
      <w:rPr>
        <w:rFonts w:hint="default"/>
      </w:rPr>
    </w:lvl>
    <w:lvl w:ilvl="3">
      <w:start w:val="2"/>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
    <w:nsid w:val="25B674BE"/>
    <w:multiLevelType w:val="hybridMultilevel"/>
    <w:tmpl w:val="734240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5A11C5"/>
    <w:multiLevelType w:val="multilevel"/>
    <w:tmpl w:val="D2C6B3E8"/>
    <w:lvl w:ilvl="0">
      <w:start w:val="1"/>
      <w:numFmt w:val="lowerLetter"/>
      <w:lvlText w:val="%1."/>
      <w:lvlJc w:val="left"/>
      <w:pPr>
        <w:ind w:left="786" w:hanging="360"/>
      </w:pPr>
      <w:rPr>
        <w:rFonts w:hint="default"/>
      </w:rPr>
    </w:lvl>
    <w:lvl w:ilvl="1">
      <w:start w:val="1"/>
      <w:numFmt w:val="decimal"/>
      <w:isLgl/>
      <w:lvlText w:val="%1.%2"/>
      <w:lvlJc w:val="left"/>
      <w:pPr>
        <w:ind w:left="1146" w:hanging="540"/>
      </w:pPr>
      <w:rPr>
        <w:rFonts w:hint="default"/>
      </w:rPr>
    </w:lvl>
    <w:lvl w:ilvl="2">
      <w:start w:val="7"/>
      <w:numFmt w:val="decimal"/>
      <w:isLgl/>
      <w:lvlText w:val="%1.%2.%3"/>
      <w:lvlJc w:val="left"/>
      <w:pPr>
        <w:ind w:left="1506" w:hanging="720"/>
      </w:pPr>
      <w:rPr>
        <w:rFonts w:hint="default"/>
      </w:rPr>
    </w:lvl>
    <w:lvl w:ilvl="3">
      <w:start w:val="1"/>
      <w:numFmt w:val="decimal"/>
      <w:isLgl/>
      <w:lvlText w:val="%1.%2.%3.%4"/>
      <w:lvlJc w:val="left"/>
      <w:pPr>
        <w:ind w:left="1686" w:hanging="720"/>
      </w:pPr>
      <w:rPr>
        <w:rFonts w:hint="default"/>
      </w:rPr>
    </w:lvl>
    <w:lvl w:ilvl="4">
      <w:start w:val="1"/>
      <w:numFmt w:val="decimal"/>
      <w:isLgl/>
      <w:lvlText w:val="%1.%2.%3.%4.%5"/>
      <w:lvlJc w:val="left"/>
      <w:pPr>
        <w:ind w:left="2226" w:hanging="1080"/>
      </w:pPr>
      <w:rPr>
        <w:rFonts w:hint="default"/>
      </w:rPr>
    </w:lvl>
    <w:lvl w:ilvl="5">
      <w:start w:val="1"/>
      <w:numFmt w:val="decimal"/>
      <w:isLgl/>
      <w:lvlText w:val="%1.%2.%3.%4.%5.%6"/>
      <w:lvlJc w:val="left"/>
      <w:pPr>
        <w:ind w:left="2406" w:hanging="1080"/>
      </w:pPr>
      <w:rPr>
        <w:rFonts w:hint="default"/>
      </w:rPr>
    </w:lvl>
    <w:lvl w:ilvl="6">
      <w:start w:val="1"/>
      <w:numFmt w:val="decimal"/>
      <w:isLgl/>
      <w:lvlText w:val="%1.%2.%3.%4.%5.%6.%7"/>
      <w:lvlJc w:val="left"/>
      <w:pPr>
        <w:ind w:left="2946" w:hanging="1440"/>
      </w:pPr>
      <w:rPr>
        <w:rFonts w:hint="default"/>
      </w:rPr>
    </w:lvl>
    <w:lvl w:ilvl="7">
      <w:start w:val="1"/>
      <w:numFmt w:val="decimal"/>
      <w:isLgl/>
      <w:lvlText w:val="%1.%2.%3.%4.%5.%6.%7.%8"/>
      <w:lvlJc w:val="left"/>
      <w:pPr>
        <w:ind w:left="3126" w:hanging="1440"/>
      </w:pPr>
      <w:rPr>
        <w:rFonts w:hint="default"/>
      </w:rPr>
    </w:lvl>
    <w:lvl w:ilvl="8">
      <w:start w:val="1"/>
      <w:numFmt w:val="decimal"/>
      <w:isLgl/>
      <w:lvlText w:val="%1.%2.%3.%4.%5.%6.%7.%8.%9"/>
      <w:lvlJc w:val="left"/>
      <w:pPr>
        <w:ind w:left="3666" w:hanging="1800"/>
      </w:pPr>
      <w:rPr>
        <w:rFonts w:hint="default"/>
      </w:rPr>
    </w:lvl>
  </w:abstractNum>
  <w:abstractNum w:abstractNumId="5">
    <w:nsid w:val="46434AC7"/>
    <w:multiLevelType w:val="multilevel"/>
    <w:tmpl w:val="612AE462"/>
    <w:lvl w:ilvl="0">
      <w:start w:val="1"/>
      <w:numFmt w:val="decimal"/>
      <w:lvlText w:val="%1."/>
      <w:lvlJc w:val="left"/>
      <w:pPr>
        <w:ind w:left="360" w:hanging="360"/>
      </w:pPr>
      <w:rPr>
        <w:rFonts w:ascii="Times New Roman" w:eastAsiaTheme="minorHAnsi" w:hAnsi="Times New Roman" w:cs="Times New Roman"/>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49AF0FF4"/>
    <w:multiLevelType w:val="multilevel"/>
    <w:tmpl w:val="681696C8"/>
    <w:lvl w:ilvl="0">
      <w:start w:val="3"/>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pStyle w:val="subbab3"/>
      <w:lvlText w:val="%1.%2.%3"/>
      <w:lvlJc w:val="left"/>
      <w:pPr>
        <w:ind w:left="1713" w:hanging="720"/>
      </w:pPr>
      <w:rPr>
        <w:rFonts w:hint="default"/>
      </w:rPr>
    </w:lvl>
    <w:lvl w:ilvl="3">
      <w:start w:val="1"/>
      <w:numFmt w:val="decimal"/>
      <w:pStyle w:val="sub4"/>
      <w:lvlText w:val="%1.%2.%3.%4"/>
      <w:lvlJc w:val="left"/>
      <w:pPr>
        <w:ind w:left="1648" w:hanging="1080"/>
      </w:pPr>
      <w:rPr>
        <w:rFonts w:hint="default"/>
      </w:rPr>
    </w:lvl>
    <w:lvl w:ilvl="4">
      <w:start w:val="1"/>
      <w:numFmt w:val="decimal"/>
      <w:lvlText w:val="%1.%2.%3.%4.%5"/>
      <w:lvlJc w:val="left"/>
      <w:pPr>
        <w:ind w:left="4792" w:hanging="1080"/>
      </w:pPr>
      <w:rPr>
        <w:rFonts w:hint="default"/>
      </w:rPr>
    </w:lvl>
    <w:lvl w:ilvl="5">
      <w:start w:val="1"/>
      <w:numFmt w:val="decimal"/>
      <w:lvlText w:val="%1.%2.%3.%4.%5.%6"/>
      <w:lvlJc w:val="left"/>
      <w:pPr>
        <w:ind w:left="6080" w:hanging="1440"/>
      </w:pPr>
      <w:rPr>
        <w:rFonts w:hint="default"/>
      </w:rPr>
    </w:lvl>
    <w:lvl w:ilvl="6">
      <w:start w:val="1"/>
      <w:numFmt w:val="decimal"/>
      <w:lvlText w:val="%1.%2.%3.%4.%5.%6.%7"/>
      <w:lvlJc w:val="left"/>
      <w:pPr>
        <w:ind w:left="7008"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9584" w:hanging="2160"/>
      </w:pPr>
      <w:rPr>
        <w:rFonts w:hint="default"/>
      </w:rPr>
    </w:lvl>
  </w:abstractNum>
  <w:abstractNum w:abstractNumId="7">
    <w:nsid w:val="4AB54816"/>
    <w:multiLevelType w:val="hybridMultilevel"/>
    <w:tmpl w:val="A56A3BAA"/>
    <w:lvl w:ilvl="0" w:tplc="13D6416E">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8">
    <w:nsid w:val="4BB115B4"/>
    <w:multiLevelType w:val="hybridMultilevel"/>
    <w:tmpl w:val="3DC2B3BA"/>
    <w:lvl w:ilvl="0" w:tplc="9D8ED3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F065426"/>
    <w:multiLevelType w:val="hybridMultilevel"/>
    <w:tmpl w:val="9460A862"/>
    <w:lvl w:ilvl="0" w:tplc="8AE85A3E">
      <w:start w:val="1"/>
      <w:numFmt w:val="decimal"/>
      <w:lvlText w:val="%1."/>
      <w:lvlJc w:val="left"/>
      <w:pPr>
        <w:ind w:left="1353"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30B0D00"/>
    <w:multiLevelType w:val="hybridMultilevel"/>
    <w:tmpl w:val="BAFE182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E05EC1"/>
    <w:multiLevelType w:val="multilevel"/>
    <w:tmpl w:val="A8D45D60"/>
    <w:lvl w:ilvl="0">
      <w:start w:val="1"/>
      <w:numFmt w:val="decimal"/>
      <w:lvlText w:val="%1."/>
      <w:lvlJc w:val="left"/>
      <w:pPr>
        <w:ind w:left="720" w:hanging="360"/>
      </w:p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5A20398C"/>
    <w:multiLevelType w:val="hybridMultilevel"/>
    <w:tmpl w:val="E8800F54"/>
    <w:lvl w:ilvl="0" w:tplc="E286F23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693C5DB1"/>
    <w:multiLevelType w:val="multilevel"/>
    <w:tmpl w:val="2AEAB80A"/>
    <w:lvl w:ilvl="0">
      <w:start w:val="2"/>
      <w:numFmt w:val="decimal"/>
      <w:lvlText w:val="%1"/>
      <w:lvlJc w:val="left"/>
      <w:pPr>
        <w:ind w:left="360" w:hanging="360"/>
      </w:pPr>
      <w:rPr>
        <w:rFonts w:hint="default"/>
      </w:rPr>
    </w:lvl>
    <w:lvl w:ilvl="1">
      <w:start w:val="1"/>
      <w:numFmt w:val="decimal"/>
      <w:pStyle w:val="SUBBAB2"/>
      <w:lvlText w:val="%1.%2"/>
      <w:lvlJc w:val="left"/>
      <w:pPr>
        <w:ind w:left="2008" w:hanging="360"/>
      </w:pPr>
      <w:rPr>
        <w:rFonts w:hint="default"/>
      </w:rPr>
    </w:lvl>
    <w:lvl w:ilvl="2">
      <w:start w:val="1"/>
      <w:numFmt w:val="decimal"/>
      <w:pStyle w:val="SUB3"/>
      <w:lvlText w:val="%1.%2.%3"/>
      <w:lvlJc w:val="left"/>
      <w:pPr>
        <w:ind w:left="720" w:hanging="720"/>
      </w:pPr>
      <w:rPr>
        <w:rFonts w:hint="default"/>
      </w:rPr>
    </w:lvl>
    <w:lvl w:ilvl="3">
      <w:start w:val="1"/>
      <w:numFmt w:val="decimal"/>
      <w:lvlText w:val="%1.%2.%3.%4"/>
      <w:lvlJc w:val="left"/>
      <w:pPr>
        <w:ind w:left="5664" w:hanging="720"/>
      </w:pPr>
      <w:rPr>
        <w:rFonts w:hint="default"/>
      </w:rPr>
    </w:lvl>
    <w:lvl w:ilvl="4">
      <w:start w:val="1"/>
      <w:numFmt w:val="decimal"/>
      <w:lvlText w:val="%1.%2.%3.%4.%5"/>
      <w:lvlJc w:val="left"/>
      <w:pPr>
        <w:ind w:left="7672" w:hanging="1080"/>
      </w:pPr>
      <w:rPr>
        <w:rFonts w:hint="default"/>
      </w:rPr>
    </w:lvl>
    <w:lvl w:ilvl="5">
      <w:start w:val="1"/>
      <w:numFmt w:val="decimal"/>
      <w:lvlText w:val="%1.%2.%3.%4.%5.%6"/>
      <w:lvlJc w:val="left"/>
      <w:pPr>
        <w:ind w:left="9320" w:hanging="1080"/>
      </w:pPr>
      <w:rPr>
        <w:rFonts w:hint="default"/>
      </w:rPr>
    </w:lvl>
    <w:lvl w:ilvl="6">
      <w:start w:val="1"/>
      <w:numFmt w:val="decimal"/>
      <w:lvlText w:val="%1.%2.%3.%4.%5.%6.%7"/>
      <w:lvlJc w:val="left"/>
      <w:pPr>
        <w:ind w:left="11328" w:hanging="1440"/>
      </w:pPr>
      <w:rPr>
        <w:rFonts w:hint="default"/>
      </w:rPr>
    </w:lvl>
    <w:lvl w:ilvl="7">
      <w:start w:val="1"/>
      <w:numFmt w:val="decimal"/>
      <w:lvlText w:val="%1.%2.%3.%4.%5.%6.%7.%8"/>
      <w:lvlJc w:val="left"/>
      <w:pPr>
        <w:ind w:left="12976" w:hanging="1440"/>
      </w:pPr>
      <w:rPr>
        <w:rFonts w:hint="default"/>
      </w:rPr>
    </w:lvl>
    <w:lvl w:ilvl="8">
      <w:start w:val="1"/>
      <w:numFmt w:val="decimal"/>
      <w:lvlText w:val="%1.%2.%3.%4.%5.%6.%7.%8.%9"/>
      <w:lvlJc w:val="left"/>
      <w:pPr>
        <w:ind w:left="14984" w:hanging="1800"/>
      </w:pPr>
      <w:rPr>
        <w:rFonts w:hint="default"/>
      </w:rPr>
    </w:lvl>
  </w:abstractNum>
  <w:abstractNum w:abstractNumId="14">
    <w:nsid w:val="6D954AE1"/>
    <w:multiLevelType w:val="hybridMultilevel"/>
    <w:tmpl w:val="DD0A4374"/>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180" w:hanging="180"/>
      </w:pPr>
    </w:lvl>
    <w:lvl w:ilvl="3" w:tplc="0409000F">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nsid w:val="76F03728"/>
    <w:multiLevelType w:val="hybridMultilevel"/>
    <w:tmpl w:val="6E066FB2"/>
    <w:lvl w:ilvl="0" w:tplc="058E89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7CC55C4E"/>
    <w:multiLevelType w:val="hybridMultilevel"/>
    <w:tmpl w:val="81FC2850"/>
    <w:lvl w:ilvl="0" w:tplc="FF9A4196">
      <w:start w:val="1"/>
      <w:numFmt w:val="decimal"/>
      <w:lvlText w:val="%1."/>
      <w:lvlJc w:val="left"/>
      <w:pPr>
        <w:ind w:left="1004" w:hanging="360"/>
      </w:p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17">
    <w:nsid w:val="7E8F0A13"/>
    <w:multiLevelType w:val="hybridMultilevel"/>
    <w:tmpl w:val="FB4C2A4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7"/>
  </w:num>
  <w:num w:numId="3">
    <w:abstractNumId w:val="13"/>
  </w:num>
  <w:num w:numId="4">
    <w:abstractNumId w:val="0"/>
  </w:num>
  <w:num w:numId="5">
    <w:abstractNumId w:val="10"/>
  </w:num>
  <w:num w:numId="6">
    <w:abstractNumId w:val="15"/>
  </w:num>
  <w:num w:numId="7">
    <w:abstractNumId w:val="6"/>
  </w:num>
  <w:num w:numId="8">
    <w:abstractNumId w:val="9"/>
  </w:num>
  <w:num w:numId="9">
    <w:abstractNumId w:val="11"/>
  </w:num>
  <w:num w:numId="10">
    <w:abstractNumId w:val="4"/>
  </w:num>
  <w:num w:numId="11">
    <w:abstractNumId w:val="2"/>
  </w:num>
  <w:num w:numId="12">
    <w:abstractNumId w:val="7"/>
  </w:num>
  <w:num w:numId="13">
    <w:abstractNumId w:val="14"/>
  </w:num>
  <w:num w:numId="14">
    <w:abstractNumId w:val="8"/>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589"/>
    <w:rsid w:val="000B49FD"/>
    <w:rsid w:val="00116C5A"/>
    <w:rsid w:val="00174D85"/>
    <w:rsid w:val="001A2F35"/>
    <w:rsid w:val="002127AA"/>
    <w:rsid w:val="002650F1"/>
    <w:rsid w:val="00292DB6"/>
    <w:rsid w:val="002F1B76"/>
    <w:rsid w:val="003B7334"/>
    <w:rsid w:val="00481096"/>
    <w:rsid w:val="004B7E66"/>
    <w:rsid w:val="004F4D18"/>
    <w:rsid w:val="00502D8C"/>
    <w:rsid w:val="00537914"/>
    <w:rsid w:val="00750971"/>
    <w:rsid w:val="00775C7E"/>
    <w:rsid w:val="007F3F6B"/>
    <w:rsid w:val="0084034E"/>
    <w:rsid w:val="009353CC"/>
    <w:rsid w:val="00977564"/>
    <w:rsid w:val="009973D5"/>
    <w:rsid w:val="009B7191"/>
    <w:rsid w:val="009C3329"/>
    <w:rsid w:val="00A006E6"/>
    <w:rsid w:val="00A04561"/>
    <w:rsid w:val="00A226FF"/>
    <w:rsid w:val="00A26DF8"/>
    <w:rsid w:val="00A47DD3"/>
    <w:rsid w:val="00A71FB7"/>
    <w:rsid w:val="00A73C3E"/>
    <w:rsid w:val="00BA2F2B"/>
    <w:rsid w:val="00BE1BC9"/>
    <w:rsid w:val="00BE27BA"/>
    <w:rsid w:val="00BE6FBC"/>
    <w:rsid w:val="00C3126E"/>
    <w:rsid w:val="00D25589"/>
    <w:rsid w:val="00D57C93"/>
    <w:rsid w:val="00D778CD"/>
    <w:rsid w:val="00D84CCB"/>
    <w:rsid w:val="00D96A5C"/>
    <w:rsid w:val="00DA5CA0"/>
    <w:rsid w:val="00E606E9"/>
    <w:rsid w:val="00EF1691"/>
    <w:rsid w:val="00F9565F"/>
    <w:rsid w:val="00FC79C6"/>
    <w:rsid w:val="00FE2832"/>
    <w:rsid w:val="00FE6D8C"/>
    <w:rsid w:val="00FF4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589"/>
  </w:style>
  <w:style w:type="paragraph" w:styleId="Heading2">
    <w:name w:val="heading 2"/>
    <w:basedOn w:val="Normal"/>
    <w:next w:val="Normal"/>
    <w:link w:val="Heading2Char"/>
    <w:uiPriority w:val="9"/>
    <w:semiHidden/>
    <w:unhideWhenUsed/>
    <w:qFormat/>
    <w:rsid w:val="00A73C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73C3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5097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D8C"/>
    <w:pPr>
      <w:ind w:left="720"/>
      <w:contextualSpacing/>
    </w:pPr>
  </w:style>
  <w:style w:type="paragraph" w:styleId="BalloonText">
    <w:name w:val="Balloon Text"/>
    <w:basedOn w:val="Normal"/>
    <w:link w:val="BalloonTextChar"/>
    <w:uiPriority w:val="99"/>
    <w:semiHidden/>
    <w:unhideWhenUsed/>
    <w:rsid w:val="00502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D8C"/>
    <w:rPr>
      <w:rFonts w:ascii="Tahoma" w:hAnsi="Tahoma" w:cs="Tahoma"/>
      <w:sz w:val="16"/>
      <w:szCs w:val="16"/>
    </w:rPr>
  </w:style>
  <w:style w:type="paragraph" w:styleId="HTMLPreformatted">
    <w:name w:val="HTML Preformatted"/>
    <w:basedOn w:val="Normal"/>
    <w:link w:val="HTMLPreformattedChar"/>
    <w:uiPriority w:val="99"/>
    <w:semiHidden/>
    <w:unhideWhenUsed/>
    <w:rsid w:val="00502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2D8C"/>
    <w:rPr>
      <w:rFonts w:ascii="Courier New" w:eastAsia="Times New Roman" w:hAnsi="Courier New" w:cs="Courier New"/>
      <w:sz w:val="20"/>
      <w:szCs w:val="20"/>
    </w:rPr>
  </w:style>
  <w:style w:type="character" w:customStyle="1" w:styleId="y2iqfc">
    <w:name w:val="y2iqfc"/>
    <w:basedOn w:val="DefaultParagraphFont"/>
    <w:rsid w:val="00502D8C"/>
  </w:style>
  <w:style w:type="paragraph" w:styleId="Header">
    <w:name w:val="header"/>
    <w:basedOn w:val="Normal"/>
    <w:link w:val="HeaderChar"/>
    <w:uiPriority w:val="99"/>
    <w:unhideWhenUsed/>
    <w:rsid w:val="007F3F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F6B"/>
  </w:style>
  <w:style w:type="paragraph" w:styleId="Footer">
    <w:name w:val="footer"/>
    <w:basedOn w:val="Normal"/>
    <w:link w:val="FooterChar"/>
    <w:uiPriority w:val="99"/>
    <w:unhideWhenUsed/>
    <w:rsid w:val="007F3F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F6B"/>
  </w:style>
  <w:style w:type="paragraph" w:customStyle="1" w:styleId="SUBBAB2">
    <w:name w:val="SUB BAB 2"/>
    <w:basedOn w:val="Heading2"/>
    <w:link w:val="SUBBAB2Char"/>
    <w:qFormat/>
    <w:rsid w:val="00A73C3E"/>
    <w:pPr>
      <w:keepNext w:val="0"/>
      <w:keepLines w:val="0"/>
      <w:numPr>
        <w:ilvl w:val="1"/>
        <w:numId w:val="3"/>
      </w:numPr>
      <w:spacing w:before="0" w:after="200" w:line="480" w:lineRule="auto"/>
      <w:ind w:left="1418" w:hanging="709"/>
      <w:contextualSpacing/>
    </w:pPr>
    <w:rPr>
      <w:rFonts w:ascii="Times New Roman" w:hAnsi="Times New Roman" w:cs="Times New Roman"/>
      <w:bCs w:val="0"/>
      <w:sz w:val="24"/>
      <w:szCs w:val="24"/>
    </w:rPr>
  </w:style>
  <w:style w:type="character" w:customStyle="1" w:styleId="SUBBAB2Char">
    <w:name w:val="SUB BAB 2 Char"/>
    <w:basedOn w:val="Heading2Char"/>
    <w:link w:val="SUBBAB2"/>
    <w:rsid w:val="00A73C3E"/>
    <w:rPr>
      <w:rFonts w:ascii="Times New Roman" w:eastAsiaTheme="majorEastAsia" w:hAnsi="Times New Roman" w:cs="Times New Roman"/>
      <w:b/>
      <w:bCs w:val="0"/>
      <w:color w:val="4F81BD" w:themeColor="accent1"/>
      <w:sz w:val="24"/>
      <w:szCs w:val="24"/>
    </w:rPr>
  </w:style>
  <w:style w:type="paragraph" w:customStyle="1" w:styleId="SUB3">
    <w:name w:val="SUB 3"/>
    <w:basedOn w:val="Heading3"/>
    <w:qFormat/>
    <w:rsid w:val="00A73C3E"/>
    <w:pPr>
      <w:keepNext w:val="0"/>
      <w:keepLines w:val="0"/>
      <w:numPr>
        <w:ilvl w:val="2"/>
        <w:numId w:val="3"/>
      </w:numPr>
      <w:tabs>
        <w:tab w:val="num" w:pos="360"/>
      </w:tabs>
      <w:spacing w:before="0" w:after="200" w:line="480" w:lineRule="auto"/>
      <w:ind w:left="1134" w:hanging="567"/>
      <w:contextualSpacing/>
      <w:jc w:val="both"/>
    </w:pPr>
    <w:rPr>
      <w:rFonts w:ascii="Times New Roman" w:eastAsiaTheme="minorHAnsi" w:hAnsi="Times New Roman" w:cs="Times New Roman"/>
      <w:bCs w:val="0"/>
      <w:color w:val="000000"/>
      <w:sz w:val="24"/>
      <w:szCs w:val="24"/>
      <w:shd w:val="clear" w:color="auto" w:fill="FFFFFF"/>
    </w:rPr>
  </w:style>
  <w:style w:type="character" w:customStyle="1" w:styleId="Heading2Char">
    <w:name w:val="Heading 2 Char"/>
    <w:basedOn w:val="DefaultParagraphFont"/>
    <w:link w:val="Heading2"/>
    <w:uiPriority w:val="9"/>
    <w:semiHidden/>
    <w:rsid w:val="00A73C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73C3E"/>
    <w:rPr>
      <w:rFonts w:asciiTheme="majorHAnsi" w:eastAsiaTheme="majorEastAsia" w:hAnsiTheme="majorHAnsi" w:cstheme="majorBidi"/>
      <w:b/>
      <w:bCs/>
      <w:color w:val="4F81BD" w:themeColor="accent1"/>
    </w:rPr>
  </w:style>
  <w:style w:type="paragraph" w:customStyle="1" w:styleId="subbab3">
    <w:name w:val="subbab 3"/>
    <w:basedOn w:val="Heading3"/>
    <w:link w:val="subbab3Char"/>
    <w:qFormat/>
    <w:rsid w:val="00750971"/>
    <w:pPr>
      <w:keepNext w:val="0"/>
      <w:keepLines w:val="0"/>
      <w:numPr>
        <w:ilvl w:val="2"/>
        <w:numId w:val="7"/>
      </w:numPr>
      <w:spacing w:before="0" w:line="480" w:lineRule="auto"/>
      <w:ind w:left="1701" w:hanging="709"/>
      <w:contextualSpacing/>
    </w:pPr>
    <w:rPr>
      <w:rFonts w:ascii="Times New Roman" w:hAnsi="Times New Roman" w:cs="Times New Roman"/>
      <w:bCs w:val="0"/>
      <w:color w:val="000000"/>
      <w:sz w:val="24"/>
      <w:szCs w:val="24"/>
    </w:rPr>
  </w:style>
  <w:style w:type="character" w:customStyle="1" w:styleId="subbab3Char">
    <w:name w:val="subbab 3 Char"/>
    <w:basedOn w:val="Heading3Char"/>
    <w:link w:val="subbab3"/>
    <w:rsid w:val="00750971"/>
    <w:rPr>
      <w:rFonts w:ascii="Times New Roman" w:eastAsiaTheme="majorEastAsia" w:hAnsi="Times New Roman" w:cs="Times New Roman"/>
      <w:b/>
      <w:bCs w:val="0"/>
      <w:color w:val="000000"/>
      <w:sz w:val="24"/>
      <w:szCs w:val="24"/>
    </w:rPr>
  </w:style>
  <w:style w:type="paragraph" w:customStyle="1" w:styleId="sub4">
    <w:name w:val="sub 4"/>
    <w:basedOn w:val="Heading4"/>
    <w:qFormat/>
    <w:rsid w:val="00750971"/>
    <w:pPr>
      <w:numPr>
        <w:ilvl w:val="3"/>
        <w:numId w:val="7"/>
      </w:numPr>
      <w:tabs>
        <w:tab w:val="num" w:pos="360"/>
      </w:tabs>
      <w:spacing w:after="480" w:line="480" w:lineRule="auto"/>
      <w:ind w:left="2268" w:hanging="850"/>
      <w:jc w:val="both"/>
    </w:pPr>
    <w:rPr>
      <w:rFonts w:ascii="Times New Roman" w:eastAsiaTheme="minorEastAsia" w:hAnsi="Times New Roman" w:cs="Times New Roman"/>
      <w:i w:val="0"/>
      <w:color w:val="auto"/>
      <w:sz w:val="24"/>
      <w:szCs w:val="24"/>
    </w:rPr>
  </w:style>
  <w:style w:type="character" w:customStyle="1" w:styleId="Heading4Char">
    <w:name w:val="Heading 4 Char"/>
    <w:basedOn w:val="DefaultParagraphFont"/>
    <w:link w:val="Heading4"/>
    <w:uiPriority w:val="9"/>
    <w:semiHidden/>
    <w:rsid w:val="00750971"/>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A045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FE28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589"/>
  </w:style>
  <w:style w:type="paragraph" w:styleId="Heading2">
    <w:name w:val="heading 2"/>
    <w:basedOn w:val="Normal"/>
    <w:next w:val="Normal"/>
    <w:link w:val="Heading2Char"/>
    <w:uiPriority w:val="9"/>
    <w:semiHidden/>
    <w:unhideWhenUsed/>
    <w:qFormat/>
    <w:rsid w:val="00A73C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73C3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5097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D8C"/>
    <w:pPr>
      <w:ind w:left="720"/>
      <w:contextualSpacing/>
    </w:pPr>
  </w:style>
  <w:style w:type="paragraph" w:styleId="BalloonText">
    <w:name w:val="Balloon Text"/>
    <w:basedOn w:val="Normal"/>
    <w:link w:val="BalloonTextChar"/>
    <w:uiPriority w:val="99"/>
    <w:semiHidden/>
    <w:unhideWhenUsed/>
    <w:rsid w:val="00502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D8C"/>
    <w:rPr>
      <w:rFonts w:ascii="Tahoma" w:hAnsi="Tahoma" w:cs="Tahoma"/>
      <w:sz w:val="16"/>
      <w:szCs w:val="16"/>
    </w:rPr>
  </w:style>
  <w:style w:type="paragraph" w:styleId="HTMLPreformatted">
    <w:name w:val="HTML Preformatted"/>
    <w:basedOn w:val="Normal"/>
    <w:link w:val="HTMLPreformattedChar"/>
    <w:uiPriority w:val="99"/>
    <w:semiHidden/>
    <w:unhideWhenUsed/>
    <w:rsid w:val="00502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2D8C"/>
    <w:rPr>
      <w:rFonts w:ascii="Courier New" w:eastAsia="Times New Roman" w:hAnsi="Courier New" w:cs="Courier New"/>
      <w:sz w:val="20"/>
      <w:szCs w:val="20"/>
    </w:rPr>
  </w:style>
  <w:style w:type="character" w:customStyle="1" w:styleId="y2iqfc">
    <w:name w:val="y2iqfc"/>
    <w:basedOn w:val="DefaultParagraphFont"/>
    <w:rsid w:val="00502D8C"/>
  </w:style>
  <w:style w:type="paragraph" w:styleId="Header">
    <w:name w:val="header"/>
    <w:basedOn w:val="Normal"/>
    <w:link w:val="HeaderChar"/>
    <w:uiPriority w:val="99"/>
    <w:unhideWhenUsed/>
    <w:rsid w:val="007F3F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F6B"/>
  </w:style>
  <w:style w:type="paragraph" w:styleId="Footer">
    <w:name w:val="footer"/>
    <w:basedOn w:val="Normal"/>
    <w:link w:val="FooterChar"/>
    <w:uiPriority w:val="99"/>
    <w:unhideWhenUsed/>
    <w:rsid w:val="007F3F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F6B"/>
  </w:style>
  <w:style w:type="paragraph" w:customStyle="1" w:styleId="SUBBAB2">
    <w:name w:val="SUB BAB 2"/>
    <w:basedOn w:val="Heading2"/>
    <w:link w:val="SUBBAB2Char"/>
    <w:qFormat/>
    <w:rsid w:val="00A73C3E"/>
    <w:pPr>
      <w:keepNext w:val="0"/>
      <w:keepLines w:val="0"/>
      <w:numPr>
        <w:ilvl w:val="1"/>
        <w:numId w:val="3"/>
      </w:numPr>
      <w:spacing w:before="0" w:after="200" w:line="480" w:lineRule="auto"/>
      <w:ind w:left="1418" w:hanging="709"/>
      <w:contextualSpacing/>
    </w:pPr>
    <w:rPr>
      <w:rFonts w:ascii="Times New Roman" w:hAnsi="Times New Roman" w:cs="Times New Roman"/>
      <w:bCs w:val="0"/>
      <w:sz w:val="24"/>
      <w:szCs w:val="24"/>
    </w:rPr>
  </w:style>
  <w:style w:type="character" w:customStyle="1" w:styleId="SUBBAB2Char">
    <w:name w:val="SUB BAB 2 Char"/>
    <w:basedOn w:val="Heading2Char"/>
    <w:link w:val="SUBBAB2"/>
    <w:rsid w:val="00A73C3E"/>
    <w:rPr>
      <w:rFonts w:ascii="Times New Roman" w:eastAsiaTheme="majorEastAsia" w:hAnsi="Times New Roman" w:cs="Times New Roman"/>
      <w:b/>
      <w:bCs w:val="0"/>
      <w:color w:val="4F81BD" w:themeColor="accent1"/>
      <w:sz w:val="24"/>
      <w:szCs w:val="24"/>
    </w:rPr>
  </w:style>
  <w:style w:type="paragraph" w:customStyle="1" w:styleId="SUB3">
    <w:name w:val="SUB 3"/>
    <w:basedOn w:val="Heading3"/>
    <w:qFormat/>
    <w:rsid w:val="00A73C3E"/>
    <w:pPr>
      <w:keepNext w:val="0"/>
      <w:keepLines w:val="0"/>
      <w:numPr>
        <w:ilvl w:val="2"/>
        <w:numId w:val="3"/>
      </w:numPr>
      <w:tabs>
        <w:tab w:val="num" w:pos="360"/>
      </w:tabs>
      <w:spacing w:before="0" w:after="200" w:line="480" w:lineRule="auto"/>
      <w:ind w:left="1134" w:hanging="567"/>
      <w:contextualSpacing/>
      <w:jc w:val="both"/>
    </w:pPr>
    <w:rPr>
      <w:rFonts w:ascii="Times New Roman" w:eastAsiaTheme="minorHAnsi" w:hAnsi="Times New Roman" w:cs="Times New Roman"/>
      <w:bCs w:val="0"/>
      <w:color w:val="000000"/>
      <w:sz w:val="24"/>
      <w:szCs w:val="24"/>
      <w:shd w:val="clear" w:color="auto" w:fill="FFFFFF"/>
    </w:rPr>
  </w:style>
  <w:style w:type="character" w:customStyle="1" w:styleId="Heading2Char">
    <w:name w:val="Heading 2 Char"/>
    <w:basedOn w:val="DefaultParagraphFont"/>
    <w:link w:val="Heading2"/>
    <w:uiPriority w:val="9"/>
    <w:semiHidden/>
    <w:rsid w:val="00A73C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73C3E"/>
    <w:rPr>
      <w:rFonts w:asciiTheme="majorHAnsi" w:eastAsiaTheme="majorEastAsia" w:hAnsiTheme="majorHAnsi" w:cstheme="majorBidi"/>
      <w:b/>
      <w:bCs/>
      <w:color w:val="4F81BD" w:themeColor="accent1"/>
    </w:rPr>
  </w:style>
  <w:style w:type="paragraph" w:customStyle="1" w:styleId="subbab3">
    <w:name w:val="subbab 3"/>
    <w:basedOn w:val="Heading3"/>
    <w:link w:val="subbab3Char"/>
    <w:qFormat/>
    <w:rsid w:val="00750971"/>
    <w:pPr>
      <w:keepNext w:val="0"/>
      <w:keepLines w:val="0"/>
      <w:numPr>
        <w:ilvl w:val="2"/>
        <w:numId w:val="7"/>
      </w:numPr>
      <w:spacing w:before="0" w:line="480" w:lineRule="auto"/>
      <w:ind w:left="1701" w:hanging="709"/>
      <w:contextualSpacing/>
    </w:pPr>
    <w:rPr>
      <w:rFonts w:ascii="Times New Roman" w:hAnsi="Times New Roman" w:cs="Times New Roman"/>
      <w:bCs w:val="0"/>
      <w:color w:val="000000"/>
      <w:sz w:val="24"/>
      <w:szCs w:val="24"/>
    </w:rPr>
  </w:style>
  <w:style w:type="character" w:customStyle="1" w:styleId="subbab3Char">
    <w:name w:val="subbab 3 Char"/>
    <w:basedOn w:val="Heading3Char"/>
    <w:link w:val="subbab3"/>
    <w:rsid w:val="00750971"/>
    <w:rPr>
      <w:rFonts w:ascii="Times New Roman" w:eastAsiaTheme="majorEastAsia" w:hAnsi="Times New Roman" w:cs="Times New Roman"/>
      <w:b/>
      <w:bCs w:val="0"/>
      <w:color w:val="000000"/>
      <w:sz w:val="24"/>
      <w:szCs w:val="24"/>
    </w:rPr>
  </w:style>
  <w:style w:type="paragraph" w:customStyle="1" w:styleId="sub4">
    <w:name w:val="sub 4"/>
    <w:basedOn w:val="Heading4"/>
    <w:qFormat/>
    <w:rsid w:val="00750971"/>
    <w:pPr>
      <w:numPr>
        <w:ilvl w:val="3"/>
        <w:numId w:val="7"/>
      </w:numPr>
      <w:tabs>
        <w:tab w:val="num" w:pos="360"/>
      </w:tabs>
      <w:spacing w:after="480" w:line="480" w:lineRule="auto"/>
      <w:ind w:left="2268" w:hanging="850"/>
      <w:jc w:val="both"/>
    </w:pPr>
    <w:rPr>
      <w:rFonts w:ascii="Times New Roman" w:eastAsiaTheme="minorEastAsia" w:hAnsi="Times New Roman" w:cs="Times New Roman"/>
      <w:i w:val="0"/>
      <w:color w:val="auto"/>
      <w:sz w:val="24"/>
      <w:szCs w:val="24"/>
    </w:rPr>
  </w:style>
  <w:style w:type="character" w:customStyle="1" w:styleId="Heading4Char">
    <w:name w:val="Heading 4 Char"/>
    <w:basedOn w:val="DefaultParagraphFont"/>
    <w:link w:val="Heading4"/>
    <w:uiPriority w:val="9"/>
    <w:semiHidden/>
    <w:rsid w:val="00750971"/>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A045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FE2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187370">
      <w:bodyDiv w:val="1"/>
      <w:marLeft w:val="0"/>
      <w:marRight w:val="0"/>
      <w:marTop w:val="0"/>
      <w:marBottom w:val="0"/>
      <w:divBdr>
        <w:top w:val="none" w:sz="0" w:space="0" w:color="auto"/>
        <w:left w:val="none" w:sz="0" w:space="0" w:color="auto"/>
        <w:bottom w:val="none" w:sz="0" w:space="0" w:color="auto"/>
        <w:right w:val="none" w:sz="0" w:space="0" w:color="auto"/>
      </w:divBdr>
    </w:div>
    <w:div w:id="700009589">
      <w:bodyDiv w:val="1"/>
      <w:marLeft w:val="0"/>
      <w:marRight w:val="0"/>
      <w:marTop w:val="0"/>
      <w:marBottom w:val="0"/>
      <w:divBdr>
        <w:top w:val="none" w:sz="0" w:space="0" w:color="auto"/>
        <w:left w:val="none" w:sz="0" w:space="0" w:color="auto"/>
        <w:bottom w:val="none" w:sz="0" w:space="0" w:color="auto"/>
        <w:right w:val="none" w:sz="0" w:space="0" w:color="auto"/>
      </w:divBdr>
      <w:divsChild>
        <w:div w:id="1296642840">
          <w:marLeft w:val="0"/>
          <w:marRight w:val="0"/>
          <w:marTop w:val="0"/>
          <w:marBottom w:val="0"/>
          <w:divBdr>
            <w:top w:val="none" w:sz="0" w:space="0" w:color="auto"/>
            <w:left w:val="none" w:sz="0" w:space="0" w:color="auto"/>
            <w:bottom w:val="none" w:sz="0" w:space="0" w:color="auto"/>
            <w:right w:val="none" w:sz="0" w:space="0" w:color="auto"/>
          </w:divBdr>
        </w:div>
      </w:divsChild>
    </w:div>
    <w:div w:id="1150555851">
      <w:bodyDiv w:val="1"/>
      <w:marLeft w:val="0"/>
      <w:marRight w:val="0"/>
      <w:marTop w:val="0"/>
      <w:marBottom w:val="0"/>
      <w:divBdr>
        <w:top w:val="none" w:sz="0" w:space="0" w:color="auto"/>
        <w:left w:val="none" w:sz="0" w:space="0" w:color="auto"/>
        <w:bottom w:val="none" w:sz="0" w:space="0" w:color="auto"/>
        <w:right w:val="none" w:sz="0" w:space="0" w:color="auto"/>
      </w:divBdr>
    </w:div>
    <w:div w:id="156128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ECF1B74E922422EB750F92962A6EA3A"/>
        <w:category>
          <w:name w:val="General"/>
          <w:gallery w:val="placeholder"/>
        </w:category>
        <w:types>
          <w:type w:val="bbPlcHdr"/>
        </w:types>
        <w:behaviors>
          <w:behavior w:val="content"/>
        </w:behaviors>
        <w:guid w:val="{83B351AE-502E-41AE-B758-0AB17D57CF3B}"/>
      </w:docPartPr>
      <w:docPartBody>
        <w:p w:rsidR="00E03032" w:rsidRDefault="004A66F0" w:rsidP="004A66F0">
          <w:pPr>
            <w:pStyle w:val="6ECF1B74E922422EB750F92962A6EA3A"/>
          </w:pPr>
          <w:r>
            <w:rPr>
              <w:rFonts w:asciiTheme="majorHAnsi" w:eastAsiaTheme="majorEastAsia" w:hAnsiTheme="majorHAnsi" w:cstheme="majorBidi"/>
              <w:color w:val="4F81BD" w:themeColor="accent1"/>
              <w:sz w:val="24"/>
            </w:rPr>
            <w:t>[Type the document title]</w:t>
          </w:r>
        </w:p>
      </w:docPartBody>
    </w:docPart>
    <w:docPart>
      <w:docPartPr>
        <w:name w:val="D432A115A4A64C34931D017D78C46413"/>
        <w:category>
          <w:name w:val="General"/>
          <w:gallery w:val="placeholder"/>
        </w:category>
        <w:types>
          <w:type w:val="bbPlcHdr"/>
        </w:types>
        <w:behaviors>
          <w:behavior w:val="content"/>
        </w:behaviors>
        <w:guid w:val="{4F832819-DB7D-4369-B9C0-276C2D185D62}"/>
      </w:docPartPr>
      <w:docPartBody>
        <w:p w:rsidR="00E03032" w:rsidRDefault="004A66F0" w:rsidP="004A66F0">
          <w:pPr>
            <w:pStyle w:val="D432A115A4A64C34931D017D78C46413"/>
          </w:pPr>
          <w:r>
            <w:rPr>
              <w:rFonts w:asciiTheme="majorHAnsi" w:eastAsiaTheme="majorEastAsia" w:hAnsiTheme="majorHAnsi" w:cstheme="majorBidi"/>
              <w:color w:val="4F81BD" w:themeColor="accent1"/>
              <w:sz w:val="24"/>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6F0"/>
    <w:rsid w:val="002A331D"/>
    <w:rsid w:val="004A66F0"/>
    <w:rsid w:val="00615B3F"/>
    <w:rsid w:val="006B3388"/>
    <w:rsid w:val="0084287F"/>
    <w:rsid w:val="00D82EAA"/>
    <w:rsid w:val="00E03032"/>
    <w:rsid w:val="00F52987"/>
    <w:rsid w:val="00FB6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020F3354664B428D70214EE9B85A6E">
    <w:name w:val="E5020F3354664B428D70214EE9B85A6E"/>
    <w:rsid w:val="004A66F0"/>
  </w:style>
  <w:style w:type="paragraph" w:customStyle="1" w:styleId="54CB7B96FD894BF1ADA586AC60F2D38E">
    <w:name w:val="54CB7B96FD894BF1ADA586AC60F2D38E"/>
    <w:rsid w:val="004A66F0"/>
  </w:style>
  <w:style w:type="paragraph" w:customStyle="1" w:styleId="78A0E3A525F04F62975A0B21CFDD1231">
    <w:name w:val="78A0E3A525F04F62975A0B21CFDD1231"/>
    <w:rsid w:val="004A66F0"/>
  </w:style>
  <w:style w:type="paragraph" w:customStyle="1" w:styleId="6ECF1B74E922422EB750F92962A6EA3A">
    <w:name w:val="6ECF1B74E922422EB750F92962A6EA3A"/>
    <w:rsid w:val="004A66F0"/>
  </w:style>
  <w:style w:type="paragraph" w:customStyle="1" w:styleId="D432A115A4A64C34931D017D78C46413">
    <w:name w:val="D432A115A4A64C34931D017D78C46413"/>
    <w:rsid w:val="004A66F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020F3354664B428D70214EE9B85A6E">
    <w:name w:val="E5020F3354664B428D70214EE9B85A6E"/>
    <w:rsid w:val="004A66F0"/>
  </w:style>
  <w:style w:type="paragraph" w:customStyle="1" w:styleId="54CB7B96FD894BF1ADA586AC60F2D38E">
    <w:name w:val="54CB7B96FD894BF1ADA586AC60F2D38E"/>
    <w:rsid w:val="004A66F0"/>
  </w:style>
  <w:style w:type="paragraph" w:customStyle="1" w:styleId="78A0E3A525F04F62975A0B21CFDD1231">
    <w:name w:val="78A0E3A525F04F62975A0B21CFDD1231"/>
    <w:rsid w:val="004A66F0"/>
  </w:style>
  <w:style w:type="paragraph" w:customStyle="1" w:styleId="6ECF1B74E922422EB750F92962A6EA3A">
    <w:name w:val="6ECF1B74E922422EB750F92962A6EA3A"/>
    <w:rsid w:val="004A66F0"/>
  </w:style>
  <w:style w:type="paragraph" w:customStyle="1" w:styleId="D432A115A4A64C34931D017D78C46413">
    <w:name w:val="D432A115A4A64C34931D017D78C46413"/>
    <w:rsid w:val="004A66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Universitas Tridinanti Palembang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F0D0F5-59BA-4093-AFA6-FD7DA8E3E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18</Pages>
  <Words>4045</Words>
  <Characters>23061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Jurnal Kompetitif</vt:lpstr>
    </vt:vector>
  </TitlesOfParts>
  <Company/>
  <LinksUpToDate>false</LinksUpToDate>
  <CharactersWithSpaces>27052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Kompetitif</dc:title>
  <dc:creator>Home</dc:creator>
  <cp:lastModifiedBy>Home</cp:lastModifiedBy>
  <cp:revision>8</cp:revision>
  <cp:lastPrinted>2024-03-07T17:21:00Z</cp:lastPrinted>
  <dcterms:created xsi:type="dcterms:W3CDTF">2024-02-28T15:43:00Z</dcterms:created>
  <dcterms:modified xsi:type="dcterms:W3CDTF">2024-03-18T15:23:00Z</dcterms:modified>
</cp:coreProperties>
</file>