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2AE" w:rsidRDefault="002B1BAA" w:rsidP="002B1BAA">
      <w:pPr>
        <w:jc w:val="center"/>
        <w:rPr>
          <w:rFonts w:ascii="Times New Roman" w:hAnsi="Times New Roman" w:cs="Times New Roman"/>
          <w:b/>
          <w:bCs/>
          <w:sz w:val="24"/>
          <w:szCs w:val="23"/>
        </w:rPr>
      </w:pPr>
      <w:r w:rsidRPr="002B1BAA">
        <w:rPr>
          <w:rFonts w:ascii="Times New Roman" w:hAnsi="Times New Roman" w:cs="Times New Roman"/>
          <w:b/>
          <w:bCs/>
          <w:sz w:val="24"/>
          <w:szCs w:val="23"/>
        </w:rPr>
        <w:t>PENGARUH KONFLIK, KOMUNIKASI DAN BUDAYA ORGANISASI TERHADAP KINERJA KARYAWAN PT TELEKOMUNIKASI INDONESIA (TELKOM) PUSAT PALEMBANG</w:t>
      </w:r>
    </w:p>
    <w:p w:rsidR="002B1BAA" w:rsidRPr="002B1BAA" w:rsidRDefault="002B1BAA" w:rsidP="002B1BAA">
      <w:pPr>
        <w:spacing w:after="0" w:line="240" w:lineRule="auto"/>
        <w:jc w:val="center"/>
        <w:rPr>
          <w:rFonts w:ascii="Times New Roman" w:hAnsi="Times New Roman" w:cs="Times New Roman"/>
          <w:b/>
          <w:sz w:val="24"/>
          <w:szCs w:val="24"/>
          <w:vertAlign w:val="superscript"/>
        </w:rPr>
      </w:pPr>
      <w:r w:rsidRPr="002B1BAA">
        <w:rPr>
          <w:rFonts w:ascii="Times New Roman" w:hAnsi="Times New Roman" w:cs="Times New Roman"/>
          <w:b/>
          <w:sz w:val="24"/>
          <w:szCs w:val="24"/>
        </w:rPr>
        <w:t>Elkana</w:t>
      </w:r>
      <w:r w:rsidRPr="002B1BAA">
        <w:rPr>
          <w:rFonts w:ascii="Times New Roman" w:hAnsi="Times New Roman" w:cs="Times New Roman"/>
          <w:b/>
          <w:spacing w:val="-15"/>
          <w:sz w:val="24"/>
          <w:szCs w:val="24"/>
        </w:rPr>
        <w:t xml:space="preserve"> </w:t>
      </w:r>
      <w:r w:rsidRPr="002B1BAA">
        <w:rPr>
          <w:rFonts w:ascii="Times New Roman" w:hAnsi="Times New Roman" w:cs="Times New Roman"/>
          <w:b/>
          <w:sz w:val="24"/>
          <w:szCs w:val="24"/>
        </w:rPr>
        <w:t xml:space="preserve">Putri </w:t>
      </w:r>
      <w:r w:rsidRPr="002B1BAA">
        <w:rPr>
          <w:rFonts w:ascii="Times New Roman" w:hAnsi="Times New Roman" w:cs="Times New Roman"/>
          <w:b/>
          <w:sz w:val="24"/>
          <w:szCs w:val="24"/>
          <w:vertAlign w:val="superscript"/>
        </w:rPr>
        <w:t>1)</w:t>
      </w:r>
      <w:r w:rsidRPr="002B1BAA">
        <w:rPr>
          <w:rFonts w:ascii="Times New Roman" w:hAnsi="Times New Roman" w:cs="Times New Roman"/>
          <w:b/>
          <w:sz w:val="24"/>
          <w:szCs w:val="24"/>
        </w:rPr>
        <w:t>, Hj.Yusro</w:t>
      </w:r>
      <w:r w:rsidRPr="002B1BAA">
        <w:rPr>
          <w:rFonts w:ascii="Times New Roman" w:hAnsi="Times New Roman" w:cs="Times New Roman"/>
          <w:b/>
          <w:spacing w:val="-1"/>
          <w:sz w:val="24"/>
          <w:szCs w:val="24"/>
        </w:rPr>
        <w:t xml:space="preserve"> </w:t>
      </w:r>
      <w:r w:rsidRPr="002B1BAA">
        <w:rPr>
          <w:rFonts w:ascii="Times New Roman" w:hAnsi="Times New Roman" w:cs="Times New Roman"/>
          <w:b/>
          <w:spacing w:val="-2"/>
          <w:sz w:val="24"/>
          <w:szCs w:val="24"/>
        </w:rPr>
        <w:t>Hakimah</w:t>
      </w:r>
      <w:r w:rsidRPr="002B1BAA">
        <w:rPr>
          <w:rFonts w:ascii="Times New Roman" w:hAnsi="Times New Roman" w:cs="Times New Roman"/>
          <w:b/>
          <w:sz w:val="24"/>
          <w:szCs w:val="24"/>
          <w:vertAlign w:val="superscript"/>
        </w:rPr>
        <w:t xml:space="preserve"> 2)</w:t>
      </w:r>
      <w:r w:rsidRPr="002B1BAA">
        <w:rPr>
          <w:rFonts w:ascii="Times New Roman" w:hAnsi="Times New Roman" w:cs="Times New Roman"/>
          <w:b/>
          <w:sz w:val="24"/>
          <w:szCs w:val="24"/>
        </w:rPr>
        <w:t>,</w:t>
      </w:r>
      <w:r w:rsidRPr="002B1BAA">
        <w:rPr>
          <w:rFonts w:ascii="Times New Roman" w:hAnsi="Times New Roman" w:cs="Times New Roman"/>
          <w:b/>
          <w:sz w:val="24"/>
          <w:szCs w:val="24"/>
          <w:lang w:val="id-ID"/>
        </w:rPr>
        <w:t xml:space="preserve"> </w:t>
      </w:r>
      <w:r w:rsidRPr="002B1BAA">
        <w:rPr>
          <w:rFonts w:ascii="Times New Roman" w:hAnsi="Times New Roman" w:cs="Times New Roman"/>
          <w:b/>
          <w:sz w:val="24"/>
          <w:szCs w:val="24"/>
        </w:rPr>
        <w:t>Yuni Adinda Putri</w:t>
      </w:r>
      <w:r w:rsidRPr="002B1BAA">
        <w:rPr>
          <w:rFonts w:ascii="Times New Roman" w:hAnsi="Times New Roman" w:cs="Times New Roman"/>
          <w:b/>
          <w:sz w:val="24"/>
          <w:szCs w:val="24"/>
          <w:vertAlign w:val="superscript"/>
        </w:rPr>
        <w:t xml:space="preserve"> 3)</w:t>
      </w:r>
    </w:p>
    <w:p w:rsidR="002B1BAA" w:rsidRPr="002B1BAA" w:rsidRDefault="002B1BAA" w:rsidP="002B1BAA">
      <w:pPr>
        <w:spacing w:after="0" w:line="240" w:lineRule="auto"/>
        <w:jc w:val="center"/>
        <w:rPr>
          <w:rFonts w:ascii="Times New Roman" w:hAnsi="Times New Roman" w:cs="Times New Roman"/>
          <w:b/>
          <w:sz w:val="24"/>
          <w:szCs w:val="24"/>
        </w:rPr>
      </w:pPr>
      <w:r w:rsidRPr="002B1BAA">
        <w:rPr>
          <w:rFonts w:ascii="Times New Roman" w:hAnsi="Times New Roman" w:cs="Times New Roman"/>
          <w:b/>
          <w:sz w:val="24"/>
          <w:szCs w:val="24"/>
        </w:rPr>
        <w:t xml:space="preserve"> Program Studi Manajemen, Fakultas Ekonomi dan Bisnis </w:t>
      </w:r>
    </w:p>
    <w:p w:rsidR="002B1BAA" w:rsidRPr="002B1BAA" w:rsidRDefault="002B1BAA" w:rsidP="002B1BAA">
      <w:pPr>
        <w:spacing w:after="0" w:line="240" w:lineRule="auto"/>
        <w:jc w:val="center"/>
        <w:rPr>
          <w:rFonts w:ascii="Times New Roman" w:hAnsi="Times New Roman" w:cs="Times New Roman"/>
          <w:b/>
          <w:sz w:val="24"/>
          <w:szCs w:val="24"/>
        </w:rPr>
      </w:pPr>
      <w:r w:rsidRPr="002B1BAA">
        <w:rPr>
          <w:rFonts w:ascii="Times New Roman" w:hAnsi="Times New Roman" w:cs="Times New Roman"/>
          <w:b/>
          <w:sz w:val="24"/>
          <w:szCs w:val="24"/>
        </w:rPr>
        <w:t>Universitas Tridinanti</w:t>
      </w:r>
    </w:p>
    <w:p w:rsidR="002B1BAA" w:rsidRPr="002B1BAA" w:rsidRDefault="002B1BAA" w:rsidP="002B1BAA">
      <w:pPr>
        <w:pBdr>
          <w:bottom w:val="thinThickThinMediumGap" w:sz="18" w:space="3" w:color="auto"/>
        </w:pBdr>
        <w:spacing w:after="0" w:line="240" w:lineRule="auto"/>
        <w:jc w:val="center"/>
        <w:rPr>
          <w:rFonts w:ascii="Times New Roman" w:hAnsi="Times New Roman" w:cs="Times New Roman"/>
          <w:sz w:val="24"/>
          <w:szCs w:val="24"/>
        </w:rPr>
      </w:pPr>
      <w:r w:rsidRPr="002B1BAA">
        <w:rPr>
          <w:rFonts w:ascii="Times New Roman" w:hAnsi="Times New Roman" w:cs="Times New Roman"/>
          <w:sz w:val="24"/>
          <w:szCs w:val="24"/>
        </w:rPr>
        <w:t xml:space="preserve">Email: </w:t>
      </w:r>
      <w:hyperlink r:id="rId9" w:history="1">
        <w:r w:rsidR="004157F9" w:rsidRPr="00F927E0">
          <w:rPr>
            <w:rStyle w:val="Hyperlink"/>
            <w:rFonts w:ascii="Times New Roman" w:hAnsi="Times New Roman" w:cs="Times New Roman"/>
            <w:sz w:val="24"/>
            <w:szCs w:val="24"/>
          </w:rPr>
          <w:t>yuniadinda94.feutp@gmail.com</w:t>
        </w:r>
      </w:hyperlink>
      <w:r w:rsidR="004157F9">
        <w:rPr>
          <w:rFonts w:ascii="Times New Roman" w:hAnsi="Times New Roman" w:cs="Times New Roman"/>
          <w:sz w:val="24"/>
          <w:szCs w:val="24"/>
        </w:rPr>
        <w:t xml:space="preserve"> </w:t>
      </w:r>
      <w:bookmarkStart w:id="0" w:name="_GoBack"/>
      <w:bookmarkEnd w:id="0"/>
    </w:p>
    <w:p w:rsidR="002B1BAA" w:rsidRDefault="002B1BAA" w:rsidP="002B1BAA">
      <w:pPr>
        <w:pBdr>
          <w:bottom w:val="thinThickThinMediumGap" w:sz="18" w:space="3" w:color="auto"/>
        </w:pBdr>
        <w:jc w:val="center"/>
        <w:rPr>
          <w:sz w:val="24"/>
          <w:szCs w:val="24"/>
        </w:rPr>
      </w:pPr>
    </w:p>
    <w:p w:rsidR="002B1BAA" w:rsidRPr="00096B4C" w:rsidRDefault="002B1BAA" w:rsidP="002B1BAA">
      <w:pPr>
        <w:spacing w:line="360" w:lineRule="auto"/>
        <w:jc w:val="center"/>
        <w:rPr>
          <w:rFonts w:ascii="Times New Roman" w:hAnsi="Times New Roman" w:cs="Times New Roman"/>
          <w:b/>
          <w:sz w:val="24"/>
          <w:szCs w:val="24"/>
        </w:rPr>
      </w:pPr>
      <w:r w:rsidRPr="00096B4C">
        <w:rPr>
          <w:rFonts w:ascii="Times New Roman" w:hAnsi="Times New Roman" w:cs="Times New Roman"/>
          <w:b/>
          <w:sz w:val="24"/>
          <w:szCs w:val="24"/>
        </w:rPr>
        <w:t>AB</w:t>
      </w:r>
      <w:r w:rsidR="00096B4C" w:rsidRPr="00096B4C">
        <w:rPr>
          <w:rFonts w:ascii="Times New Roman" w:hAnsi="Times New Roman" w:cs="Times New Roman"/>
          <w:b/>
          <w:sz w:val="24"/>
          <w:szCs w:val="24"/>
        </w:rPr>
        <w:t>STRAK</w:t>
      </w:r>
    </w:p>
    <w:p w:rsidR="002B1BAA" w:rsidRDefault="002B1BAA" w:rsidP="002B1BAA">
      <w:pPr>
        <w:pStyle w:val="BodyText"/>
        <w:spacing w:line="276" w:lineRule="auto"/>
        <w:ind w:right="-14"/>
        <w:jc w:val="both"/>
      </w:pPr>
      <w:r>
        <w:t>PT. Telkom Indonesia untuk wilayah Kota Palembang melayani berbagai keperluan pelanggan telkom terhadap produk-produk telkom. Beberapa layanan yang tersedia yaitu pengajuan jaringan internet telkom, telkom indie home, jaringan tv kabel dan pemasangan jaringan telepon. Tujuan penelitian ini untuk mengetahui pengaruh Konflik, Komunikasi Dan Budaya Organisasi Terhadap Kinerja Karyawan PT Telekomunikasi Indonesia (Telkom) Pusat Palembang. Hasil penelitian ini adalah sebagai berikut : dilihat dari persamaan regresi linier berganda Y = 6.019 + 0,380 X1 + 0,288 X2 + 0,145 X3 + e. hal ini menunjukkan Konflik, Komunikasi Dan Budaya Organisasi dapat meningkatkan Kinerja Karyawan PT Telekomunikasi Indonesia (Telkom) Pusat Palembang</w:t>
      </w:r>
    </w:p>
    <w:p w:rsidR="002B1BAA" w:rsidRDefault="002B1BAA" w:rsidP="002B1BAA">
      <w:pPr>
        <w:pStyle w:val="BodyText"/>
        <w:spacing w:line="276" w:lineRule="auto"/>
        <w:ind w:right="-14"/>
        <w:jc w:val="both"/>
      </w:pPr>
      <w:r>
        <w:t>Hasil uji hipotesis secara simultan menunjukan bahwa variabel Konflik, Komunikasi Dan Budaya Organisasi secara bersama-sama mempengaruhi terhadap Kinerja Karyawan PT Telekomunikasi Indonesia (Telkom) Pusat Palembang. Hal ini menunjukkan dengan nilai sig F (0,000) &lt; 0,05. Hasil uji parsial juga menunjukkan bahwa variabel Konflik mempengaruhi kinerja karyawan ditunjukkan dengan nilai sig t (0,000) &lt; a (0,05), variabel Komunikasi mempengaruhi kinerja</w:t>
      </w:r>
      <w:r>
        <w:rPr>
          <w:spacing w:val="-2"/>
        </w:rPr>
        <w:t xml:space="preserve"> </w:t>
      </w:r>
      <w:r>
        <w:t>karyawan ditinjukan</w:t>
      </w:r>
      <w:r>
        <w:rPr>
          <w:spacing w:val="-1"/>
        </w:rPr>
        <w:t xml:space="preserve"> </w:t>
      </w:r>
      <w:r>
        <w:t>dengan nilai sig</w:t>
      </w:r>
      <w:r>
        <w:rPr>
          <w:spacing w:val="40"/>
        </w:rPr>
        <w:t xml:space="preserve"> </w:t>
      </w:r>
      <w:r>
        <w:t>t (0,0005)</w:t>
      </w:r>
      <w:r>
        <w:rPr>
          <w:spacing w:val="-1"/>
        </w:rPr>
        <w:t xml:space="preserve"> </w:t>
      </w:r>
      <w:r>
        <w:t>&lt; a</w:t>
      </w:r>
      <w:r>
        <w:rPr>
          <w:spacing w:val="-1"/>
        </w:rPr>
        <w:t xml:space="preserve"> </w:t>
      </w:r>
      <w:r>
        <w:t>(0,05). variabel Budaya Organisasi mempengaruhi kinerja karyawan ditinjukan dengan nilai sig t (0,007) &lt; a (0,05).</w:t>
      </w:r>
    </w:p>
    <w:p w:rsidR="002B1BAA" w:rsidRDefault="002B1BAA" w:rsidP="002B1BAA">
      <w:pPr>
        <w:pStyle w:val="BodyText"/>
        <w:spacing w:line="276" w:lineRule="auto"/>
        <w:ind w:right="-14"/>
        <w:jc w:val="both"/>
      </w:pPr>
      <w:r>
        <w:t>PT Telekomunikasi Indonesia (Telkom) Pusat Palembang harus lebih memperhatikan Konflik, Komunikasi Dan Budaya Organisasi, sebaiknya melakukan mengevaluasi yang dapat menghambat proses kinerja karyawan PT Telekomunikasi Indonesia (Telkom) Pusat Palembang.</w:t>
      </w:r>
    </w:p>
    <w:p w:rsidR="002B1BAA" w:rsidRDefault="002B1BAA" w:rsidP="002B1BAA">
      <w:pPr>
        <w:pStyle w:val="BodyText"/>
        <w:spacing w:before="46"/>
      </w:pPr>
    </w:p>
    <w:p w:rsidR="002B1BAA" w:rsidRDefault="002B1BAA" w:rsidP="002B1BAA">
      <w:pPr>
        <w:rPr>
          <w:rFonts w:ascii="Times New Roman" w:hAnsi="Times New Roman" w:cs="Times New Roman"/>
          <w:b/>
          <w:i/>
          <w:spacing w:val="-2"/>
        </w:rPr>
      </w:pPr>
      <w:r w:rsidRPr="002B1BAA">
        <w:rPr>
          <w:rFonts w:ascii="Times New Roman" w:hAnsi="Times New Roman" w:cs="Times New Roman"/>
          <w:b/>
          <w:i/>
        </w:rPr>
        <w:t>Kata</w:t>
      </w:r>
      <w:r w:rsidRPr="002B1BAA">
        <w:rPr>
          <w:rFonts w:ascii="Times New Roman" w:hAnsi="Times New Roman" w:cs="Times New Roman"/>
          <w:b/>
          <w:i/>
          <w:spacing w:val="-4"/>
        </w:rPr>
        <w:t xml:space="preserve"> </w:t>
      </w:r>
      <w:proofErr w:type="gramStart"/>
      <w:r w:rsidRPr="002B1BAA">
        <w:rPr>
          <w:rFonts w:ascii="Times New Roman" w:hAnsi="Times New Roman" w:cs="Times New Roman"/>
          <w:b/>
          <w:i/>
        </w:rPr>
        <w:t>kunci</w:t>
      </w:r>
      <w:r w:rsidRPr="002B1BAA">
        <w:rPr>
          <w:rFonts w:ascii="Times New Roman" w:hAnsi="Times New Roman" w:cs="Times New Roman"/>
          <w:b/>
          <w:i/>
          <w:spacing w:val="-2"/>
        </w:rPr>
        <w:t xml:space="preserve"> </w:t>
      </w:r>
      <w:r w:rsidRPr="002B1BAA">
        <w:rPr>
          <w:rFonts w:ascii="Times New Roman" w:hAnsi="Times New Roman" w:cs="Times New Roman"/>
          <w:b/>
          <w:i/>
        </w:rPr>
        <w:t>:</w:t>
      </w:r>
      <w:proofErr w:type="gramEnd"/>
      <w:r w:rsidRPr="002B1BAA">
        <w:rPr>
          <w:rFonts w:ascii="Times New Roman" w:hAnsi="Times New Roman" w:cs="Times New Roman"/>
          <w:b/>
          <w:i/>
          <w:spacing w:val="-2"/>
        </w:rPr>
        <w:t xml:space="preserve"> </w:t>
      </w:r>
      <w:r w:rsidRPr="002B1BAA">
        <w:rPr>
          <w:rFonts w:ascii="Times New Roman" w:hAnsi="Times New Roman" w:cs="Times New Roman"/>
          <w:b/>
          <w:i/>
        </w:rPr>
        <w:t>Konflik,</w:t>
      </w:r>
      <w:r w:rsidRPr="002B1BAA">
        <w:rPr>
          <w:rFonts w:ascii="Times New Roman" w:hAnsi="Times New Roman" w:cs="Times New Roman"/>
          <w:b/>
          <w:i/>
          <w:spacing w:val="-2"/>
        </w:rPr>
        <w:t xml:space="preserve"> </w:t>
      </w:r>
      <w:r w:rsidRPr="002B1BAA">
        <w:rPr>
          <w:rFonts w:ascii="Times New Roman" w:hAnsi="Times New Roman" w:cs="Times New Roman"/>
          <w:b/>
          <w:i/>
        </w:rPr>
        <w:t>Komunikasi</w:t>
      </w:r>
      <w:r w:rsidRPr="002B1BAA">
        <w:rPr>
          <w:rFonts w:ascii="Times New Roman" w:hAnsi="Times New Roman" w:cs="Times New Roman"/>
          <w:b/>
          <w:i/>
          <w:spacing w:val="-1"/>
        </w:rPr>
        <w:t xml:space="preserve"> </w:t>
      </w:r>
      <w:r w:rsidRPr="002B1BAA">
        <w:rPr>
          <w:rFonts w:ascii="Times New Roman" w:hAnsi="Times New Roman" w:cs="Times New Roman"/>
          <w:b/>
          <w:i/>
        </w:rPr>
        <w:t>Dan</w:t>
      </w:r>
      <w:r w:rsidRPr="002B1BAA">
        <w:rPr>
          <w:rFonts w:ascii="Times New Roman" w:hAnsi="Times New Roman" w:cs="Times New Roman"/>
          <w:b/>
          <w:i/>
          <w:spacing w:val="-2"/>
        </w:rPr>
        <w:t xml:space="preserve"> </w:t>
      </w:r>
      <w:r w:rsidRPr="002B1BAA">
        <w:rPr>
          <w:rFonts w:ascii="Times New Roman" w:hAnsi="Times New Roman" w:cs="Times New Roman"/>
          <w:b/>
          <w:i/>
        </w:rPr>
        <w:t>Budaya</w:t>
      </w:r>
      <w:r w:rsidRPr="002B1BAA">
        <w:rPr>
          <w:rFonts w:ascii="Times New Roman" w:hAnsi="Times New Roman" w:cs="Times New Roman"/>
          <w:b/>
          <w:i/>
          <w:spacing w:val="-5"/>
        </w:rPr>
        <w:t xml:space="preserve"> </w:t>
      </w:r>
      <w:r w:rsidRPr="002B1BAA">
        <w:rPr>
          <w:rFonts w:ascii="Times New Roman" w:hAnsi="Times New Roman" w:cs="Times New Roman"/>
          <w:b/>
          <w:i/>
        </w:rPr>
        <w:t>Organisasi</w:t>
      </w:r>
      <w:r w:rsidRPr="002B1BAA">
        <w:rPr>
          <w:rFonts w:ascii="Times New Roman" w:hAnsi="Times New Roman" w:cs="Times New Roman"/>
          <w:b/>
          <w:i/>
          <w:spacing w:val="-2"/>
        </w:rPr>
        <w:t xml:space="preserve"> </w:t>
      </w:r>
      <w:r w:rsidRPr="002B1BAA">
        <w:rPr>
          <w:rFonts w:ascii="Times New Roman" w:hAnsi="Times New Roman" w:cs="Times New Roman"/>
          <w:b/>
          <w:i/>
        </w:rPr>
        <w:t>dan</w:t>
      </w:r>
      <w:r w:rsidRPr="002B1BAA">
        <w:rPr>
          <w:rFonts w:ascii="Times New Roman" w:hAnsi="Times New Roman" w:cs="Times New Roman"/>
          <w:b/>
          <w:i/>
          <w:spacing w:val="-1"/>
        </w:rPr>
        <w:t xml:space="preserve"> </w:t>
      </w:r>
      <w:r w:rsidRPr="002B1BAA">
        <w:rPr>
          <w:rFonts w:ascii="Times New Roman" w:hAnsi="Times New Roman" w:cs="Times New Roman"/>
          <w:b/>
          <w:i/>
          <w:spacing w:val="-2"/>
        </w:rPr>
        <w:t>Kinerja</w:t>
      </w:r>
    </w:p>
    <w:p w:rsidR="00654888" w:rsidRDefault="00654888" w:rsidP="002B1BAA">
      <w:pPr>
        <w:pStyle w:val="ListParagraph"/>
        <w:numPr>
          <w:ilvl w:val="0"/>
          <w:numId w:val="1"/>
        </w:numPr>
        <w:ind w:left="426"/>
        <w:rPr>
          <w:rFonts w:ascii="Times New Roman" w:hAnsi="Times New Roman" w:cs="Times New Roman"/>
          <w:b/>
          <w:spacing w:val="-2"/>
          <w:sz w:val="24"/>
        </w:rPr>
        <w:sectPr w:rsidR="00654888" w:rsidSect="00EA08FF">
          <w:headerReference w:type="even" r:id="rId10"/>
          <w:headerReference w:type="default" r:id="rId11"/>
          <w:footerReference w:type="default" r:id="rId12"/>
          <w:headerReference w:type="first" r:id="rId13"/>
          <w:type w:val="continuous"/>
          <w:pgSz w:w="11910" w:h="16840"/>
          <w:pgMar w:top="1582" w:right="1457" w:bottom="278" w:left="1678" w:header="720" w:footer="720" w:gutter="0"/>
          <w:cols w:space="720"/>
          <w:docGrid w:linePitch="299"/>
        </w:sectPr>
      </w:pPr>
    </w:p>
    <w:p w:rsidR="002B1BAA" w:rsidRPr="002B1BAA" w:rsidRDefault="002B1BAA" w:rsidP="002B1BAA">
      <w:pPr>
        <w:pStyle w:val="ListParagraph"/>
        <w:numPr>
          <w:ilvl w:val="0"/>
          <w:numId w:val="1"/>
        </w:numPr>
        <w:ind w:left="426"/>
        <w:rPr>
          <w:rFonts w:ascii="Times New Roman" w:hAnsi="Times New Roman" w:cs="Times New Roman"/>
          <w:b/>
          <w:sz w:val="28"/>
        </w:rPr>
      </w:pPr>
      <w:r w:rsidRPr="002B1BAA">
        <w:rPr>
          <w:rFonts w:ascii="Times New Roman" w:hAnsi="Times New Roman" w:cs="Times New Roman"/>
          <w:b/>
          <w:spacing w:val="-2"/>
          <w:sz w:val="24"/>
        </w:rPr>
        <w:lastRenderedPageBreak/>
        <w:t>PENDAHULUAN</w:t>
      </w:r>
    </w:p>
    <w:p w:rsidR="00D346E5" w:rsidRDefault="00D346E5" w:rsidP="00D346E5">
      <w:pPr>
        <w:pStyle w:val="ListParagraph"/>
        <w:spacing w:line="360" w:lineRule="auto"/>
        <w:ind w:left="0" w:firstLine="720"/>
        <w:jc w:val="both"/>
        <w:rPr>
          <w:rFonts w:ascii="Times New Roman" w:hAnsi="Times New Roman" w:cs="Times New Roman"/>
          <w:sz w:val="24"/>
          <w:szCs w:val="24"/>
        </w:rPr>
      </w:pPr>
      <w:proofErr w:type="gramStart"/>
      <w:r w:rsidRPr="00D346E5">
        <w:rPr>
          <w:rFonts w:ascii="Times New Roman" w:hAnsi="Times New Roman" w:cs="Times New Roman"/>
          <w:sz w:val="24"/>
          <w:szCs w:val="24"/>
        </w:rPr>
        <w:t>Kinerja karyawan merupakan aspek yang penting dalam sebuah perusahaan.</w:t>
      </w:r>
      <w:proofErr w:type="gramEnd"/>
      <w:r w:rsidRPr="00D346E5">
        <w:rPr>
          <w:rFonts w:ascii="Times New Roman" w:hAnsi="Times New Roman" w:cs="Times New Roman"/>
          <w:sz w:val="24"/>
          <w:szCs w:val="24"/>
        </w:rPr>
        <w:t xml:space="preserve"> Kinerja karyawan menjadi faktor penting yang harus di perhatikan, jika kinerja karyawan di perusahaan tidak baik, maka </w:t>
      </w:r>
      <w:proofErr w:type="gramStart"/>
      <w:r w:rsidRPr="00D346E5">
        <w:rPr>
          <w:rFonts w:ascii="Times New Roman" w:hAnsi="Times New Roman" w:cs="Times New Roman"/>
          <w:sz w:val="24"/>
          <w:szCs w:val="24"/>
        </w:rPr>
        <w:t>akan</w:t>
      </w:r>
      <w:proofErr w:type="gramEnd"/>
      <w:r w:rsidRPr="00D346E5">
        <w:rPr>
          <w:rFonts w:ascii="Times New Roman" w:hAnsi="Times New Roman" w:cs="Times New Roman"/>
          <w:sz w:val="24"/>
          <w:szCs w:val="24"/>
        </w:rPr>
        <w:t xml:space="preserve"> berpengaruh terhadap perkembangan dan kemajuan dari </w:t>
      </w:r>
      <w:r w:rsidRPr="00D346E5">
        <w:rPr>
          <w:rFonts w:ascii="Times New Roman" w:hAnsi="Times New Roman" w:cs="Times New Roman"/>
          <w:sz w:val="24"/>
          <w:szCs w:val="24"/>
        </w:rPr>
        <w:lastRenderedPageBreak/>
        <w:t xml:space="preserve">perusahaan itu sendiri. </w:t>
      </w:r>
      <w:proofErr w:type="gramStart"/>
      <w:r w:rsidRPr="00D346E5">
        <w:rPr>
          <w:rFonts w:ascii="Times New Roman" w:hAnsi="Times New Roman" w:cs="Times New Roman"/>
          <w:sz w:val="24"/>
          <w:szCs w:val="24"/>
        </w:rPr>
        <w:t>kinerja</w:t>
      </w:r>
      <w:proofErr w:type="gramEnd"/>
      <w:r w:rsidRPr="00D346E5">
        <w:rPr>
          <w:rFonts w:ascii="Times New Roman" w:hAnsi="Times New Roman" w:cs="Times New Roman"/>
          <w:sz w:val="24"/>
          <w:szCs w:val="24"/>
        </w:rPr>
        <w:t xml:space="preserve"> merupakan pekerjaan yang sukses ditunjukkan oleh para karyawan dengan usahanya untuk memenuhi tugas dan kewajiban (Busro, 2020). </w:t>
      </w:r>
      <w:proofErr w:type="gramStart"/>
      <w:r w:rsidRPr="00D346E5">
        <w:rPr>
          <w:rFonts w:ascii="Times New Roman" w:hAnsi="Times New Roman" w:cs="Times New Roman"/>
          <w:sz w:val="24"/>
          <w:szCs w:val="24"/>
        </w:rPr>
        <w:t>Selain itu, kinerja karyawan memperlihatkan sebesar dan seberapa banyak karyawan memberikan kontribusi pada perusahaan atau organisasi.</w:t>
      </w:r>
      <w:proofErr w:type="gramEnd"/>
      <w:r w:rsidRPr="00D346E5">
        <w:rPr>
          <w:rFonts w:ascii="Times New Roman" w:hAnsi="Times New Roman" w:cs="Times New Roman"/>
          <w:sz w:val="24"/>
          <w:szCs w:val="24"/>
        </w:rPr>
        <w:t xml:space="preserve"> </w:t>
      </w:r>
      <w:proofErr w:type="gramStart"/>
      <w:r w:rsidRPr="00D346E5">
        <w:rPr>
          <w:rFonts w:ascii="Times New Roman" w:hAnsi="Times New Roman" w:cs="Times New Roman"/>
          <w:sz w:val="24"/>
          <w:szCs w:val="24"/>
        </w:rPr>
        <w:lastRenderedPageBreak/>
        <w:t>Menurut Afandi (2018) Kinerja adalah hasil kerja yang dapat dicapai oleh seseorang atau kelompok orang dalam suatu perusahaan sesuai dengan wewenang dan tanggung jawab masing-masing dalam upaya pencapaian tujuan organisasi secara illegal, tidak melanggar hukum dan tidak bertentangan dengan moral dan etika.</w:t>
      </w:r>
      <w:proofErr w:type="gramEnd"/>
      <w:r w:rsidRPr="00D346E5">
        <w:rPr>
          <w:rFonts w:ascii="Times New Roman" w:hAnsi="Times New Roman" w:cs="Times New Roman"/>
          <w:sz w:val="24"/>
          <w:szCs w:val="24"/>
        </w:rPr>
        <w:t xml:space="preserve"> </w:t>
      </w:r>
      <w:proofErr w:type="gramStart"/>
      <w:r w:rsidRPr="00D346E5">
        <w:rPr>
          <w:rFonts w:ascii="Times New Roman" w:hAnsi="Times New Roman" w:cs="Times New Roman"/>
          <w:sz w:val="24"/>
          <w:szCs w:val="24"/>
        </w:rPr>
        <w:t>kinerja</w:t>
      </w:r>
      <w:proofErr w:type="gramEnd"/>
      <w:r w:rsidRPr="00D346E5">
        <w:rPr>
          <w:rFonts w:ascii="Times New Roman" w:hAnsi="Times New Roman" w:cs="Times New Roman"/>
          <w:sz w:val="24"/>
          <w:szCs w:val="24"/>
        </w:rPr>
        <w:t xml:space="preserve"> merupakan hasil atau tingkat keberhasilan seseorang secara keseluruhan selama periode tertentu di dalam melaksanakan tugas dibandingkan dengan berbagai kemungkinan, seperti standar hasil kerja, target/sasaran atau kriteria yang telah disepakati bersama (Dewi, 2021; Gailea </w:t>
      </w:r>
      <w:r w:rsidRPr="00D346E5">
        <w:rPr>
          <w:rFonts w:ascii="Times New Roman" w:hAnsi="Times New Roman" w:cs="Times New Roman"/>
          <w:i/>
          <w:iCs/>
          <w:sz w:val="24"/>
          <w:szCs w:val="24"/>
        </w:rPr>
        <w:t xml:space="preserve">et al </w:t>
      </w:r>
      <w:r w:rsidRPr="00D346E5">
        <w:rPr>
          <w:rFonts w:ascii="Times New Roman" w:hAnsi="Times New Roman" w:cs="Times New Roman"/>
          <w:sz w:val="24"/>
          <w:szCs w:val="24"/>
        </w:rPr>
        <w:t xml:space="preserve">2018; Hindriari, 2018). </w:t>
      </w:r>
    </w:p>
    <w:p w:rsidR="002B1BAA" w:rsidRDefault="00D346E5" w:rsidP="00D346E5">
      <w:pPr>
        <w:pStyle w:val="ListParagraph"/>
        <w:spacing w:line="360" w:lineRule="auto"/>
        <w:ind w:left="0" w:firstLine="720"/>
        <w:jc w:val="both"/>
        <w:rPr>
          <w:sz w:val="23"/>
          <w:szCs w:val="23"/>
        </w:rPr>
      </w:pPr>
      <w:proofErr w:type="gramStart"/>
      <w:r w:rsidRPr="00D346E5">
        <w:rPr>
          <w:rFonts w:ascii="Times New Roman" w:hAnsi="Times New Roman" w:cs="Times New Roman"/>
          <w:sz w:val="24"/>
          <w:szCs w:val="24"/>
        </w:rPr>
        <w:t>Kinerja karyawan adalah sesuatu yang mempengaruhi seberapa banyak mereka memberi kontribusi perusahaan.</w:t>
      </w:r>
      <w:proofErr w:type="gramEnd"/>
      <w:r w:rsidRPr="00D346E5">
        <w:rPr>
          <w:rFonts w:ascii="Times New Roman" w:hAnsi="Times New Roman" w:cs="Times New Roman"/>
          <w:sz w:val="24"/>
          <w:szCs w:val="24"/>
        </w:rPr>
        <w:t xml:space="preserve"> Pe</w:t>
      </w:r>
      <w:r>
        <w:rPr>
          <w:rFonts w:ascii="Times New Roman" w:hAnsi="Times New Roman" w:cs="Times New Roman"/>
          <w:sz w:val="24"/>
          <w:szCs w:val="24"/>
        </w:rPr>
        <w:t xml:space="preserve">rbaikan kinerja baik individu  </w:t>
      </w:r>
      <w:r w:rsidRPr="00D346E5">
        <w:rPr>
          <w:rFonts w:ascii="Times New Roman" w:hAnsi="Times New Roman" w:cs="Times New Roman"/>
          <w:sz w:val="24"/>
          <w:szCs w:val="24"/>
        </w:rPr>
        <w:t xml:space="preserve">maupun kelompok menjadi pusat perhatian dalam upaya meningkatkan kinerja perusahaan (Rombe &amp; Dongoran, 2021; Sinambela </w:t>
      </w:r>
      <w:r w:rsidRPr="00D346E5">
        <w:rPr>
          <w:rFonts w:ascii="Times New Roman" w:hAnsi="Times New Roman" w:cs="Times New Roman"/>
          <w:i/>
          <w:iCs/>
          <w:sz w:val="24"/>
          <w:szCs w:val="24"/>
        </w:rPr>
        <w:t xml:space="preserve">et al., </w:t>
      </w:r>
      <w:r w:rsidRPr="00D346E5">
        <w:rPr>
          <w:rFonts w:ascii="Times New Roman" w:hAnsi="Times New Roman" w:cs="Times New Roman"/>
          <w:sz w:val="24"/>
          <w:szCs w:val="24"/>
        </w:rPr>
        <w:t xml:space="preserve">2019) Kinerja karyawan PT Telekomunikasi Indonesia (Telkom) Pusat Palembang sangat diharapkan adanya kemampuan dari pemimpin untuk mempengaruhi bawahannya agar mampu menghasilkan kinerja yang maksimal dalam memberikan pelayanan yang baik kepada masyarakat.Untuk itulah pemimpin diharapkan memiliki kemampuan dan kecakapan sebagai seorang pemimpin. </w:t>
      </w:r>
      <w:proofErr w:type="gramStart"/>
      <w:r w:rsidRPr="00D346E5">
        <w:rPr>
          <w:rFonts w:ascii="Times New Roman" w:hAnsi="Times New Roman" w:cs="Times New Roman"/>
          <w:sz w:val="24"/>
          <w:szCs w:val="24"/>
        </w:rPr>
        <w:t xml:space="preserve">Untuk mendukung </w:t>
      </w:r>
      <w:r w:rsidRPr="00D346E5">
        <w:rPr>
          <w:rFonts w:ascii="Times New Roman" w:hAnsi="Times New Roman" w:cs="Times New Roman"/>
          <w:sz w:val="24"/>
          <w:szCs w:val="24"/>
        </w:rPr>
        <w:lastRenderedPageBreak/>
        <w:t>fungsinya sebagai pemimpin, PT Telekomunikasi Indonesia (Telkom) Pusat Palembang tentunya memerlukan dan mengharapkan sejumlah karyawan yang cakap dan terampil (berkualitas) dibidang pekerjaannya.</w:t>
      </w:r>
      <w:proofErr w:type="gramEnd"/>
      <w:r w:rsidRPr="00D346E5">
        <w:rPr>
          <w:rFonts w:ascii="Times New Roman" w:hAnsi="Times New Roman" w:cs="Times New Roman"/>
          <w:sz w:val="24"/>
          <w:szCs w:val="24"/>
        </w:rPr>
        <w:t xml:space="preserve"> Sebab tanpa bawahan yang berkualitas, pemimpin </w:t>
      </w:r>
      <w:proofErr w:type="gramStart"/>
      <w:r w:rsidRPr="00D346E5">
        <w:rPr>
          <w:rFonts w:ascii="Times New Roman" w:hAnsi="Times New Roman" w:cs="Times New Roman"/>
          <w:sz w:val="24"/>
          <w:szCs w:val="24"/>
        </w:rPr>
        <w:t>akan</w:t>
      </w:r>
      <w:proofErr w:type="gramEnd"/>
      <w:r w:rsidRPr="00D346E5">
        <w:rPr>
          <w:rFonts w:ascii="Times New Roman" w:hAnsi="Times New Roman" w:cs="Times New Roman"/>
          <w:sz w:val="24"/>
          <w:szCs w:val="24"/>
        </w:rPr>
        <w:t xml:space="preserve"> melangkah timpang. </w:t>
      </w:r>
      <w:proofErr w:type="gramStart"/>
      <w:r w:rsidRPr="00D346E5">
        <w:rPr>
          <w:rFonts w:ascii="Times New Roman" w:hAnsi="Times New Roman" w:cs="Times New Roman"/>
          <w:sz w:val="24"/>
          <w:szCs w:val="24"/>
        </w:rPr>
        <w:t>Dalam arti seorang pemimpin menginginkan karyawan yang efektif dalam melakukan pekerjaannya sehingga tercapai kinerja yang baik dan memuaskan.</w:t>
      </w:r>
      <w:proofErr w:type="gramEnd"/>
      <w:r w:rsidRPr="00D346E5">
        <w:rPr>
          <w:rFonts w:ascii="Times New Roman" w:hAnsi="Times New Roman" w:cs="Times New Roman"/>
          <w:sz w:val="24"/>
          <w:szCs w:val="24"/>
        </w:rPr>
        <w:t xml:space="preserve"> Namun pada prakteknya masih banyak ditemukan masalah yang berkenaan dengan kinerja karyawan yang tidak efektif dan tidak sesuai dengan </w:t>
      </w:r>
      <w:proofErr w:type="gramStart"/>
      <w:r w:rsidRPr="00D346E5">
        <w:rPr>
          <w:rFonts w:ascii="Times New Roman" w:hAnsi="Times New Roman" w:cs="Times New Roman"/>
          <w:sz w:val="24"/>
          <w:szCs w:val="24"/>
        </w:rPr>
        <w:t>apa</w:t>
      </w:r>
      <w:proofErr w:type="gramEnd"/>
      <w:r w:rsidRPr="00D346E5">
        <w:rPr>
          <w:rFonts w:ascii="Times New Roman" w:hAnsi="Times New Roman" w:cs="Times New Roman"/>
          <w:sz w:val="24"/>
          <w:szCs w:val="24"/>
        </w:rPr>
        <w:t xml:space="preserve"> yang diharapkan. Fenomena yang terjadi PT Telekomunikasi Indonesia (Telkom) Pusat Palembang ditemukan adanya masalah untuk meningkatkan kinerja karyawan, bisa dilihat di tabel 1.1 data Penilaian Kinerja Karyawan PT. Telekomunikasi Indonesia (Telkom) Cabang Palembang Tahun 2021 – 2023</w:t>
      </w:r>
      <w:r>
        <w:rPr>
          <w:sz w:val="23"/>
          <w:szCs w:val="23"/>
        </w:rPr>
        <w:t>.</w:t>
      </w:r>
    </w:p>
    <w:p w:rsidR="00096B4C" w:rsidRPr="00096B4C" w:rsidRDefault="00096B4C" w:rsidP="00096B4C">
      <w:pPr>
        <w:ind w:right="-14"/>
        <w:rPr>
          <w:rFonts w:ascii="Times New Roman" w:hAnsi="Times New Roman" w:cs="Times New Roman"/>
          <w:b/>
        </w:rPr>
      </w:pPr>
      <w:r w:rsidRPr="00096B4C">
        <w:rPr>
          <w:rFonts w:ascii="Times New Roman" w:hAnsi="Times New Roman" w:cs="Times New Roman"/>
          <w:b/>
        </w:rPr>
        <w:t>Penilaian</w:t>
      </w:r>
      <w:r w:rsidRPr="00096B4C">
        <w:rPr>
          <w:rFonts w:ascii="Times New Roman" w:hAnsi="Times New Roman" w:cs="Times New Roman"/>
          <w:b/>
          <w:spacing w:val="-4"/>
        </w:rPr>
        <w:t xml:space="preserve"> </w:t>
      </w:r>
      <w:r w:rsidRPr="00096B4C">
        <w:rPr>
          <w:rFonts w:ascii="Times New Roman" w:hAnsi="Times New Roman" w:cs="Times New Roman"/>
          <w:b/>
        </w:rPr>
        <w:t>Kinerja</w:t>
      </w:r>
      <w:r w:rsidRPr="00096B4C">
        <w:rPr>
          <w:rFonts w:ascii="Times New Roman" w:hAnsi="Times New Roman" w:cs="Times New Roman"/>
          <w:b/>
          <w:spacing w:val="-4"/>
        </w:rPr>
        <w:t xml:space="preserve"> </w:t>
      </w:r>
      <w:r w:rsidRPr="00096B4C">
        <w:rPr>
          <w:rFonts w:ascii="Times New Roman" w:hAnsi="Times New Roman" w:cs="Times New Roman"/>
          <w:b/>
        </w:rPr>
        <w:t>Karyawan</w:t>
      </w:r>
      <w:r w:rsidRPr="00096B4C">
        <w:rPr>
          <w:rFonts w:ascii="Times New Roman" w:hAnsi="Times New Roman" w:cs="Times New Roman"/>
          <w:b/>
          <w:spacing w:val="-6"/>
        </w:rPr>
        <w:t xml:space="preserve"> </w:t>
      </w:r>
      <w:r w:rsidRPr="00096B4C">
        <w:rPr>
          <w:rFonts w:ascii="Times New Roman" w:hAnsi="Times New Roman" w:cs="Times New Roman"/>
          <w:b/>
        </w:rPr>
        <w:t>PT.</w:t>
      </w:r>
      <w:r w:rsidRPr="00096B4C">
        <w:rPr>
          <w:rFonts w:ascii="Times New Roman" w:hAnsi="Times New Roman" w:cs="Times New Roman"/>
          <w:b/>
          <w:spacing w:val="-4"/>
        </w:rPr>
        <w:t xml:space="preserve"> </w:t>
      </w:r>
      <w:r w:rsidRPr="00096B4C">
        <w:rPr>
          <w:rFonts w:ascii="Times New Roman" w:hAnsi="Times New Roman" w:cs="Times New Roman"/>
          <w:b/>
        </w:rPr>
        <w:t>Telekomunikasi</w:t>
      </w:r>
      <w:r w:rsidRPr="00096B4C">
        <w:rPr>
          <w:rFonts w:ascii="Times New Roman" w:hAnsi="Times New Roman" w:cs="Times New Roman"/>
          <w:b/>
          <w:spacing w:val="-4"/>
        </w:rPr>
        <w:t xml:space="preserve"> </w:t>
      </w:r>
      <w:r w:rsidRPr="00096B4C">
        <w:rPr>
          <w:rFonts w:ascii="Times New Roman" w:hAnsi="Times New Roman" w:cs="Times New Roman"/>
          <w:b/>
        </w:rPr>
        <w:t>Indonesia</w:t>
      </w:r>
      <w:r w:rsidRPr="00096B4C">
        <w:rPr>
          <w:rFonts w:ascii="Times New Roman" w:hAnsi="Times New Roman" w:cs="Times New Roman"/>
          <w:b/>
          <w:spacing w:val="-6"/>
        </w:rPr>
        <w:t xml:space="preserve"> </w:t>
      </w:r>
      <w:r w:rsidRPr="00096B4C">
        <w:rPr>
          <w:rFonts w:ascii="Times New Roman" w:hAnsi="Times New Roman" w:cs="Times New Roman"/>
          <w:b/>
        </w:rPr>
        <w:t>(Telkom) Cabang Palembang Tahun 2021 – 2023</w:t>
      </w:r>
    </w:p>
    <w:p w:rsidR="00096B4C" w:rsidRDefault="00096B4C" w:rsidP="00096B4C">
      <w:pPr>
        <w:pStyle w:val="BodyText"/>
        <w:spacing w:before="48"/>
        <w:rPr>
          <w:b/>
          <w:sz w:val="20"/>
        </w:rPr>
      </w:pPr>
    </w:p>
    <w:tbl>
      <w:tblPr>
        <w:tblW w:w="4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7"/>
        <w:gridCol w:w="858"/>
        <w:gridCol w:w="526"/>
        <w:gridCol w:w="506"/>
        <w:gridCol w:w="557"/>
        <w:gridCol w:w="435"/>
        <w:gridCol w:w="567"/>
        <w:gridCol w:w="425"/>
      </w:tblGrid>
      <w:tr w:rsidR="004157F9" w:rsidRPr="004157F9" w:rsidTr="004157F9">
        <w:trPr>
          <w:trHeight w:val="320"/>
        </w:trPr>
        <w:tc>
          <w:tcPr>
            <w:tcW w:w="247" w:type="dxa"/>
            <w:vMerge w:val="restart"/>
            <w:shd w:val="clear" w:color="auto" w:fill="F1F1F1"/>
          </w:tcPr>
          <w:p w:rsidR="00096B4C" w:rsidRPr="004157F9" w:rsidRDefault="00096B4C" w:rsidP="00EC40A1">
            <w:pPr>
              <w:pStyle w:val="TableParagraph"/>
              <w:spacing w:before="213" w:line="240" w:lineRule="auto"/>
              <w:ind w:left="107"/>
              <w:jc w:val="left"/>
              <w:rPr>
                <w:b/>
                <w:sz w:val="12"/>
              </w:rPr>
            </w:pPr>
            <w:r w:rsidRPr="004157F9">
              <w:rPr>
                <w:b/>
                <w:spacing w:val="-5"/>
                <w:sz w:val="12"/>
              </w:rPr>
              <w:t>No</w:t>
            </w:r>
          </w:p>
        </w:tc>
        <w:tc>
          <w:tcPr>
            <w:tcW w:w="858" w:type="dxa"/>
            <w:vMerge w:val="restart"/>
            <w:shd w:val="clear" w:color="auto" w:fill="F1F1F1"/>
          </w:tcPr>
          <w:p w:rsidR="00096B4C" w:rsidRPr="004157F9" w:rsidRDefault="00096B4C" w:rsidP="00EC40A1">
            <w:pPr>
              <w:pStyle w:val="TableParagraph"/>
              <w:spacing w:before="98" w:line="240" w:lineRule="auto"/>
              <w:ind w:left="359" w:right="336" w:firstLine="134"/>
              <w:jc w:val="left"/>
              <w:rPr>
                <w:b/>
                <w:sz w:val="12"/>
              </w:rPr>
            </w:pPr>
            <w:r w:rsidRPr="004157F9">
              <w:rPr>
                <w:b/>
                <w:spacing w:val="-2"/>
                <w:sz w:val="12"/>
              </w:rPr>
              <w:t>Unsur Penilaian</w:t>
            </w:r>
          </w:p>
        </w:tc>
        <w:tc>
          <w:tcPr>
            <w:tcW w:w="1032" w:type="dxa"/>
            <w:gridSpan w:val="2"/>
            <w:shd w:val="clear" w:color="auto" w:fill="F1F1F1"/>
          </w:tcPr>
          <w:p w:rsidR="00096B4C" w:rsidRPr="004157F9" w:rsidRDefault="00096B4C" w:rsidP="00EC40A1">
            <w:pPr>
              <w:pStyle w:val="TableParagraph"/>
              <w:spacing w:before="48" w:line="240" w:lineRule="auto"/>
              <w:ind w:left="603"/>
              <w:jc w:val="left"/>
              <w:rPr>
                <w:b/>
                <w:sz w:val="12"/>
              </w:rPr>
            </w:pPr>
            <w:r w:rsidRPr="004157F9">
              <w:rPr>
                <w:b/>
                <w:sz w:val="12"/>
              </w:rPr>
              <w:t>Tahun</w:t>
            </w:r>
            <w:r w:rsidRPr="004157F9">
              <w:rPr>
                <w:b/>
                <w:spacing w:val="-8"/>
                <w:sz w:val="12"/>
              </w:rPr>
              <w:t xml:space="preserve"> </w:t>
            </w:r>
            <w:r w:rsidRPr="004157F9">
              <w:rPr>
                <w:b/>
                <w:spacing w:val="-4"/>
                <w:sz w:val="12"/>
              </w:rPr>
              <w:t>2021</w:t>
            </w:r>
          </w:p>
        </w:tc>
        <w:tc>
          <w:tcPr>
            <w:tcW w:w="992" w:type="dxa"/>
            <w:gridSpan w:val="2"/>
            <w:shd w:val="clear" w:color="auto" w:fill="F1F1F1"/>
          </w:tcPr>
          <w:p w:rsidR="00096B4C" w:rsidRPr="004157F9" w:rsidRDefault="00096B4C" w:rsidP="00EC40A1">
            <w:pPr>
              <w:pStyle w:val="TableParagraph"/>
              <w:spacing w:before="48" w:line="240" w:lineRule="auto"/>
              <w:ind w:left="571"/>
              <w:jc w:val="left"/>
              <w:rPr>
                <w:b/>
                <w:sz w:val="12"/>
              </w:rPr>
            </w:pPr>
            <w:r w:rsidRPr="004157F9">
              <w:rPr>
                <w:b/>
                <w:sz w:val="12"/>
              </w:rPr>
              <w:t>Tahun</w:t>
            </w:r>
            <w:r w:rsidRPr="004157F9">
              <w:rPr>
                <w:b/>
                <w:spacing w:val="-8"/>
                <w:sz w:val="12"/>
              </w:rPr>
              <w:t xml:space="preserve"> </w:t>
            </w:r>
            <w:r w:rsidRPr="004157F9">
              <w:rPr>
                <w:b/>
                <w:spacing w:val="-4"/>
                <w:sz w:val="12"/>
              </w:rPr>
              <w:t>2022</w:t>
            </w:r>
          </w:p>
        </w:tc>
        <w:tc>
          <w:tcPr>
            <w:tcW w:w="992" w:type="dxa"/>
            <w:gridSpan w:val="2"/>
            <w:shd w:val="clear" w:color="auto" w:fill="F1F1F1"/>
          </w:tcPr>
          <w:p w:rsidR="00096B4C" w:rsidRPr="004157F9" w:rsidRDefault="00096B4C" w:rsidP="00EC40A1">
            <w:pPr>
              <w:pStyle w:val="TableParagraph"/>
              <w:spacing w:before="48" w:line="240" w:lineRule="auto"/>
              <w:ind w:left="478"/>
              <w:jc w:val="left"/>
              <w:rPr>
                <w:b/>
                <w:sz w:val="12"/>
              </w:rPr>
            </w:pPr>
            <w:r w:rsidRPr="004157F9">
              <w:rPr>
                <w:b/>
                <w:sz w:val="12"/>
              </w:rPr>
              <w:t>Tahun</w:t>
            </w:r>
            <w:r w:rsidRPr="004157F9">
              <w:rPr>
                <w:b/>
                <w:spacing w:val="-8"/>
                <w:sz w:val="12"/>
              </w:rPr>
              <w:t xml:space="preserve"> </w:t>
            </w:r>
            <w:r w:rsidRPr="004157F9">
              <w:rPr>
                <w:b/>
                <w:spacing w:val="-4"/>
                <w:sz w:val="12"/>
              </w:rPr>
              <w:t>2023</w:t>
            </w:r>
          </w:p>
        </w:tc>
      </w:tr>
      <w:tr w:rsidR="00096B4C" w:rsidRPr="004157F9" w:rsidTr="004157F9">
        <w:trPr>
          <w:trHeight w:val="299"/>
        </w:trPr>
        <w:tc>
          <w:tcPr>
            <w:tcW w:w="247" w:type="dxa"/>
            <w:vMerge/>
            <w:tcBorders>
              <w:top w:val="nil"/>
            </w:tcBorders>
            <w:shd w:val="clear" w:color="auto" w:fill="F1F1F1"/>
          </w:tcPr>
          <w:p w:rsidR="00096B4C" w:rsidRPr="004157F9" w:rsidRDefault="00096B4C" w:rsidP="00EC40A1">
            <w:pPr>
              <w:rPr>
                <w:sz w:val="12"/>
                <w:szCs w:val="2"/>
              </w:rPr>
            </w:pPr>
          </w:p>
        </w:tc>
        <w:tc>
          <w:tcPr>
            <w:tcW w:w="858" w:type="dxa"/>
            <w:vMerge/>
            <w:tcBorders>
              <w:top w:val="nil"/>
            </w:tcBorders>
            <w:shd w:val="clear" w:color="auto" w:fill="F1F1F1"/>
          </w:tcPr>
          <w:p w:rsidR="00096B4C" w:rsidRPr="004157F9" w:rsidRDefault="00096B4C" w:rsidP="00EC40A1">
            <w:pPr>
              <w:rPr>
                <w:sz w:val="12"/>
                <w:szCs w:val="2"/>
              </w:rPr>
            </w:pPr>
          </w:p>
        </w:tc>
        <w:tc>
          <w:tcPr>
            <w:tcW w:w="526" w:type="dxa"/>
            <w:shd w:val="clear" w:color="auto" w:fill="F1F1F1"/>
          </w:tcPr>
          <w:p w:rsidR="00096B4C" w:rsidRPr="004157F9" w:rsidRDefault="00096B4C" w:rsidP="00EC40A1">
            <w:pPr>
              <w:pStyle w:val="TableParagraph"/>
              <w:spacing w:before="38" w:line="240" w:lineRule="auto"/>
              <w:ind w:left="258"/>
              <w:jc w:val="left"/>
              <w:rPr>
                <w:b/>
                <w:sz w:val="12"/>
              </w:rPr>
            </w:pPr>
            <w:r w:rsidRPr="004157F9">
              <w:rPr>
                <w:b/>
                <w:spacing w:val="-2"/>
                <w:sz w:val="12"/>
              </w:rPr>
              <w:t>Nilai</w:t>
            </w:r>
          </w:p>
        </w:tc>
        <w:tc>
          <w:tcPr>
            <w:tcW w:w="506" w:type="dxa"/>
            <w:shd w:val="clear" w:color="auto" w:fill="F1F1F1"/>
          </w:tcPr>
          <w:p w:rsidR="00096B4C" w:rsidRPr="004157F9" w:rsidRDefault="00096B4C" w:rsidP="00EC40A1">
            <w:pPr>
              <w:pStyle w:val="TableParagraph"/>
              <w:spacing w:before="38" w:line="240" w:lineRule="auto"/>
              <w:ind w:left="13" w:right="31"/>
              <w:rPr>
                <w:b/>
                <w:sz w:val="12"/>
              </w:rPr>
            </w:pPr>
            <w:r w:rsidRPr="004157F9">
              <w:rPr>
                <w:b/>
                <w:spacing w:val="-5"/>
                <w:sz w:val="12"/>
              </w:rPr>
              <w:t>Ket</w:t>
            </w:r>
          </w:p>
        </w:tc>
        <w:tc>
          <w:tcPr>
            <w:tcW w:w="557" w:type="dxa"/>
            <w:shd w:val="clear" w:color="auto" w:fill="F1F1F1"/>
          </w:tcPr>
          <w:p w:rsidR="00096B4C" w:rsidRPr="004157F9" w:rsidRDefault="00096B4C" w:rsidP="00EC40A1">
            <w:pPr>
              <w:pStyle w:val="TableParagraph"/>
              <w:spacing w:before="38" w:line="240" w:lineRule="auto"/>
              <w:ind w:left="256"/>
              <w:jc w:val="left"/>
              <w:rPr>
                <w:b/>
                <w:sz w:val="12"/>
              </w:rPr>
            </w:pPr>
            <w:r w:rsidRPr="004157F9">
              <w:rPr>
                <w:b/>
                <w:spacing w:val="-2"/>
                <w:sz w:val="12"/>
              </w:rPr>
              <w:t>Nilai</w:t>
            </w:r>
          </w:p>
        </w:tc>
        <w:tc>
          <w:tcPr>
            <w:tcW w:w="435" w:type="dxa"/>
            <w:shd w:val="clear" w:color="auto" w:fill="F1F1F1"/>
          </w:tcPr>
          <w:p w:rsidR="00096B4C" w:rsidRPr="004157F9" w:rsidRDefault="00096B4C" w:rsidP="00EC40A1">
            <w:pPr>
              <w:pStyle w:val="TableParagraph"/>
              <w:spacing w:before="38" w:line="240" w:lineRule="auto"/>
              <w:ind w:left="10"/>
              <w:rPr>
                <w:b/>
                <w:sz w:val="12"/>
              </w:rPr>
            </w:pPr>
            <w:r w:rsidRPr="004157F9">
              <w:rPr>
                <w:b/>
                <w:spacing w:val="-5"/>
                <w:sz w:val="12"/>
              </w:rPr>
              <w:t>Ket</w:t>
            </w:r>
          </w:p>
        </w:tc>
        <w:tc>
          <w:tcPr>
            <w:tcW w:w="567" w:type="dxa"/>
            <w:shd w:val="clear" w:color="auto" w:fill="F1F1F1"/>
          </w:tcPr>
          <w:p w:rsidR="00096B4C" w:rsidRPr="004157F9" w:rsidRDefault="00096B4C" w:rsidP="00EC40A1">
            <w:pPr>
              <w:pStyle w:val="TableParagraph"/>
              <w:spacing w:before="38" w:line="240" w:lineRule="auto"/>
              <w:ind w:left="254"/>
              <w:jc w:val="left"/>
              <w:rPr>
                <w:b/>
                <w:sz w:val="12"/>
              </w:rPr>
            </w:pPr>
            <w:r w:rsidRPr="004157F9">
              <w:rPr>
                <w:b/>
                <w:spacing w:val="-2"/>
                <w:sz w:val="12"/>
              </w:rPr>
              <w:t>Nilai</w:t>
            </w:r>
          </w:p>
        </w:tc>
        <w:tc>
          <w:tcPr>
            <w:tcW w:w="425" w:type="dxa"/>
            <w:shd w:val="clear" w:color="auto" w:fill="F1F1F1"/>
          </w:tcPr>
          <w:p w:rsidR="00096B4C" w:rsidRPr="004157F9" w:rsidRDefault="00096B4C" w:rsidP="00EC40A1">
            <w:pPr>
              <w:pStyle w:val="TableParagraph"/>
              <w:spacing w:before="38" w:line="240" w:lineRule="auto"/>
              <w:ind w:left="9" w:right="5"/>
              <w:rPr>
                <w:b/>
                <w:sz w:val="12"/>
              </w:rPr>
            </w:pPr>
            <w:r w:rsidRPr="004157F9">
              <w:rPr>
                <w:b/>
                <w:spacing w:val="-5"/>
                <w:sz w:val="12"/>
              </w:rPr>
              <w:t>Ket</w:t>
            </w:r>
          </w:p>
        </w:tc>
      </w:tr>
      <w:tr w:rsidR="004157F9" w:rsidRPr="004157F9" w:rsidTr="004157F9">
        <w:trPr>
          <w:trHeight w:val="302"/>
        </w:trPr>
        <w:tc>
          <w:tcPr>
            <w:tcW w:w="247" w:type="dxa"/>
          </w:tcPr>
          <w:p w:rsidR="00096B4C" w:rsidRPr="004157F9" w:rsidRDefault="00096B4C" w:rsidP="00EC40A1">
            <w:pPr>
              <w:pStyle w:val="TableParagraph"/>
              <w:spacing w:before="33" w:line="240" w:lineRule="auto"/>
              <w:ind w:left="167"/>
              <w:jc w:val="left"/>
              <w:rPr>
                <w:sz w:val="12"/>
              </w:rPr>
            </w:pPr>
            <w:r w:rsidRPr="004157F9">
              <w:rPr>
                <w:spacing w:val="-10"/>
                <w:sz w:val="12"/>
              </w:rPr>
              <w:t>1</w:t>
            </w:r>
          </w:p>
        </w:tc>
        <w:tc>
          <w:tcPr>
            <w:tcW w:w="858" w:type="dxa"/>
          </w:tcPr>
          <w:p w:rsidR="00096B4C" w:rsidRPr="004157F9" w:rsidRDefault="00096B4C" w:rsidP="00EC40A1">
            <w:pPr>
              <w:pStyle w:val="TableParagraph"/>
              <w:spacing w:before="33" w:line="240" w:lineRule="auto"/>
              <w:ind w:left="107"/>
              <w:jc w:val="left"/>
              <w:rPr>
                <w:sz w:val="12"/>
              </w:rPr>
            </w:pPr>
            <w:r w:rsidRPr="004157F9">
              <w:rPr>
                <w:spacing w:val="-2"/>
                <w:sz w:val="12"/>
              </w:rPr>
              <w:t>Kerjasama</w:t>
            </w:r>
          </w:p>
        </w:tc>
        <w:tc>
          <w:tcPr>
            <w:tcW w:w="526" w:type="dxa"/>
          </w:tcPr>
          <w:p w:rsidR="00096B4C" w:rsidRPr="004157F9" w:rsidRDefault="00096B4C" w:rsidP="00EC40A1">
            <w:pPr>
              <w:pStyle w:val="TableParagraph"/>
              <w:spacing w:before="33" w:line="240" w:lineRule="auto"/>
              <w:ind w:left="16"/>
              <w:rPr>
                <w:sz w:val="12"/>
              </w:rPr>
            </w:pPr>
            <w:r w:rsidRPr="004157F9">
              <w:rPr>
                <w:spacing w:val="-5"/>
                <w:sz w:val="12"/>
              </w:rPr>
              <w:t>71</w:t>
            </w:r>
          </w:p>
        </w:tc>
        <w:tc>
          <w:tcPr>
            <w:tcW w:w="506" w:type="dxa"/>
          </w:tcPr>
          <w:p w:rsidR="00096B4C" w:rsidRPr="004157F9" w:rsidRDefault="00096B4C" w:rsidP="00EC40A1">
            <w:pPr>
              <w:pStyle w:val="TableParagraph"/>
              <w:spacing w:before="33"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33" w:line="240" w:lineRule="auto"/>
              <w:ind w:left="16"/>
              <w:rPr>
                <w:sz w:val="12"/>
              </w:rPr>
            </w:pPr>
            <w:r w:rsidRPr="004157F9">
              <w:rPr>
                <w:spacing w:val="-5"/>
                <w:sz w:val="12"/>
              </w:rPr>
              <w:t>72</w:t>
            </w:r>
          </w:p>
        </w:tc>
        <w:tc>
          <w:tcPr>
            <w:tcW w:w="435" w:type="dxa"/>
          </w:tcPr>
          <w:p w:rsidR="00096B4C" w:rsidRPr="004157F9" w:rsidRDefault="00096B4C" w:rsidP="00EC40A1">
            <w:pPr>
              <w:pStyle w:val="TableParagraph"/>
              <w:spacing w:before="3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33" w:line="240" w:lineRule="auto"/>
              <w:ind w:left="16" w:right="6"/>
              <w:rPr>
                <w:sz w:val="12"/>
              </w:rPr>
            </w:pPr>
            <w:r w:rsidRPr="004157F9">
              <w:rPr>
                <w:spacing w:val="-5"/>
                <w:sz w:val="12"/>
              </w:rPr>
              <w:t>69</w:t>
            </w:r>
          </w:p>
        </w:tc>
        <w:tc>
          <w:tcPr>
            <w:tcW w:w="425" w:type="dxa"/>
          </w:tcPr>
          <w:p w:rsidR="00096B4C" w:rsidRPr="004157F9" w:rsidRDefault="00096B4C" w:rsidP="00EC40A1">
            <w:pPr>
              <w:pStyle w:val="TableParagraph"/>
              <w:spacing w:before="33" w:line="240" w:lineRule="auto"/>
              <w:ind w:left="9" w:right="5"/>
              <w:rPr>
                <w:sz w:val="12"/>
              </w:rPr>
            </w:pPr>
            <w:r w:rsidRPr="004157F9">
              <w:rPr>
                <w:spacing w:val="-2"/>
                <w:sz w:val="12"/>
              </w:rPr>
              <w:t>Cukup</w:t>
            </w:r>
          </w:p>
        </w:tc>
      </w:tr>
      <w:tr w:rsidR="004157F9" w:rsidRPr="004157F9" w:rsidTr="004157F9">
        <w:trPr>
          <w:trHeight w:val="299"/>
        </w:trPr>
        <w:tc>
          <w:tcPr>
            <w:tcW w:w="247" w:type="dxa"/>
          </w:tcPr>
          <w:p w:rsidR="00096B4C" w:rsidRPr="004157F9" w:rsidRDefault="00096B4C" w:rsidP="00EC40A1">
            <w:pPr>
              <w:pStyle w:val="TableParagraph"/>
              <w:spacing w:before="33" w:line="240" w:lineRule="auto"/>
              <w:ind w:left="167"/>
              <w:jc w:val="left"/>
              <w:rPr>
                <w:sz w:val="12"/>
              </w:rPr>
            </w:pPr>
            <w:r w:rsidRPr="004157F9">
              <w:rPr>
                <w:spacing w:val="-10"/>
                <w:sz w:val="12"/>
              </w:rPr>
              <w:t>2</w:t>
            </w:r>
          </w:p>
        </w:tc>
        <w:tc>
          <w:tcPr>
            <w:tcW w:w="858" w:type="dxa"/>
          </w:tcPr>
          <w:p w:rsidR="00096B4C" w:rsidRPr="004157F9" w:rsidRDefault="00096B4C" w:rsidP="00EC40A1">
            <w:pPr>
              <w:pStyle w:val="TableParagraph"/>
              <w:spacing w:before="33" w:line="240" w:lineRule="auto"/>
              <w:ind w:left="107"/>
              <w:jc w:val="left"/>
              <w:rPr>
                <w:sz w:val="12"/>
              </w:rPr>
            </w:pPr>
            <w:r w:rsidRPr="004157F9">
              <w:rPr>
                <w:spacing w:val="-2"/>
                <w:sz w:val="12"/>
              </w:rPr>
              <w:t>Komunikasi</w:t>
            </w:r>
          </w:p>
        </w:tc>
        <w:tc>
          <w:tcPr>
            <w:tcW w:w="526" w:type="dxa"/>
          </w:tcPr>
          <w:p w:rsidR="00096B4C" w:rsidRPr="004157F9" w:rsidRDefault="00096B4C" w:rsidP="00EC40A1">
            <w:pPr>
              <w:pStyle w:val="TableParagraph"/>
              <w:spacing w:before="33" w:line="240" w:lineRule="auto"/>
              <w:ind w:left="16"/>
              <w:rPr>
                <w:sz w:val="12"/>
              </w:rPr>
            </w:pPr>
            <w:r w:rsidRPr="004157F9">
              <w:rPr>
                <w:spacing w:val="-5"/>
                <w:sz w:val="12"/>
              </w:rPr>
              <w:t>74</w:t>
            </w:r>
          </w:p>
        </w:tc>
        <w:tc>
          <w:tcPr>
            <w:tcW w:w="506" w:type="dxa"/>
          </w:tcPr>
          <w:p w:rsidR="00096B4C" w:rsidRPr="004157F9" w:rsidRDefault="00096B4C" w:rsidP="00EC40A1">
            <w:pPr>
              <w:pStyle w:val="TableParagraph"/>
              <w:spacing w:before="33"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33" w:line="240" w:lineRule="auto"/>
              <w:ind w:left="16"/>
              <w:rPr>
                <w:sz w:val="12"/>
              </w:rPr>
            </w:pPr>
            <w:r w:rsidRPr="004157F9">
              <w:rPr>
                <w:spacing w:val="-5"/>
                <w:sz w:val="12"/>
              </w:rPr>
              <w:t>74</w:t>
            </w:r>
          </w:p>
        </w:tc>
        <w:tc>
          <w:tcPr>
            <w:tcW w:w="435" w:type="dxa"/>
          </w:tcPr>
          <w:p w:rsidR="00096B4C" w:rsidRPr="004157F9" w:rsidRDefault="00096B4C" w:rsidP="00EC40A1">
            <w:pPr>
              <w:pStyle w:val="TableParagraph"/>
              <w:spacing w:before="3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33" w:line="240" w:lineRule="auto"/>
              <w:ind w:left="16" w:right="6"/>
              <w:rPr>
                <w:sz w:val="12"/>
              </w:rPr>
            </w:pPr>
            <w:r w:rsidRPr="004157F9">
              <w:rPr>
                <w:spacing w:val="-5"/>
                <w:sz w:val="12"/>
              </w:rPr>
              <w:t>71</w:t>
            </w:r>
          </w:p>
        </w:tc>
        <w:tc>
          <w:tcPr>
            <w:tcW w:w="425" w:type="dxa"/>
          </w:tcPr>
          <w:p w:rsidR="00096B4C" w:rsidRPr="004157F9" w:rsidRDefault="00096B4C" w:rsidP="00EC40A1">
            <w:pPr>
              <w:pStyle w:val="TableParagraph"/>
              <w:spacing w:before="33" w:line="240" w:lineRule="auto"/>
              <w:ind w:left="9" w:right="5"/>
              <w:rPr>
                <w:sz w:val="12"/>
              </w:rPr>
            </w:pPr>
            <w:r w:rsidRPr="004157F9">
              <w:rPr>
                <w:spacing w:val="-2"/>
                <w:sz w:val="12"/>
              </w:rPr>
              <w:t>Cukup</w:t>
            </w:r>
          </w:p>
        </w:tc>
      </w:tr>
      <w:tr w:rsidR="004157F9" w:rsidRPr="004157F9" w:rsidTr="004157F9">
        <w:trPr>
          <w:trHeight w:val="302"/>
        </w:trPr>
        <w:tc>
          <w:tcPr>
            <w:tcW w:w="247" w:type="dxa"/>
          </w:tcPr>
          <w:p w:rsidR="00096B4C" w:rsidRPr="004157F9" w:rsidRDefault="00096B4C" w:rsidP="00EC40A1">
            <w:pPr>
              <w:pStyle w:val="TableParagraph"/>
              <w:spacing w:before="33" w:line="240" w:lineRule="auto"/>
              <w:ind w:left="167"/>
              <w:jc w:val="left"/>
              <w:rPr>
                <w:sz w:val="12"/>
              </w:rPr>
            </w:pPr>
            <w:r w:rsidRPr="004157F9">
              <w:rPr>
                <w:spacing w:val="-10"/>
                <w:sz w:val="12"/>
              </w:rPr>
              <w:t>3</w:t>
            </w:r>
          </w:p>
        </w:tc>
        <w:tc>
          <w:tcPr>
            <w:tcW w:w="858" w:type="dxa"/>
          </w:tcPr>
          <w:p w:rsidR="00096B4C" w:rsidRPr="004157F9" w:rsidRDefault="00096B4C" w:rsidP="00EC40A1">
            <w:pPr>
              <w:pStyle w:val="TableParagraph"/>
              <w:spacing w:before="33" w:line="240" w:lineRule="auto"/>
              <w:ind w:left="107"/>
              <w:jc w:val="left"/>
              <w:rPr>
                <w:sz w:val="12"/>
              </w:rPr>
            </w:pPr>
            <w:r w:rsidRPr="004157F9">
              <w:rPr>
                <w:spacing w:val="-2"/>
                <w:sz w:val="12"/>
              </w:rPr>
              <w:t>Kejujuran</w:t>
            </w:r>
          </w:p>
        </w:tc>
        <w:tc>
          <w:tcPr>
            <w:tcW w:w="526" w:type="dxa"/>
          </w:tcPr>
          <w:p w:rsidR="00096B4C" w:rsidRPr="004157F9" w:rsidRDefault="00096B4C" w:rsidP="00EC40A1">
            <w:pPr>
              <w:pStyle w:val="TableParagraph"/>
              <w:spacing w:before="33" w:line="240" w:lineRule="auto"/>
              <w:ind w:left="16"/>
              <w:rPr>
                <w:sz w:val="12"/>
              </w:rPr>
            </w:pPr>
            <w:r w:rsidRPr="004157F9">
              <w:rPr>
                <w:spacing w:val="-5"/>
                <w:sz w:val="12"/>
              </w:rPr>
              <w:t>92</w:t>
            </w:r>
          </w:p>
        </w:tc>
        <w:tc>
          <w:tcPr>
            <w:tcW w:w="506" w:type="dxa"/>
          </w:tcPr>
          <w:p w:rsidR="00096B4C" w:rsidRPr="004157F9" w:rsidRDefault="00096B4C" w:rsidP="00EC40A1">
            <w:pPr>
              <w:pStyle w:val="TableParagraph"/>
              <w:spacing w:before="33" w:line="240" w:lineRule="auto"/>
              <w:ind w:left="28" w:right="18"/>
              <w:rPr>
                <w:sz w:val="12"/>
              </w:rPr>
            </w:pPr>
            <w:r w:rsidRPr="004157F9">
              <w:rPr>
                <w:sz w:val="12"/>
              </w:rPr>
              <w:t>Sangat</w:t>
            </w:r>
            <w:r w:rsidRPr="004157F9">
              <w:rPr>
                <w:spacing w:val="-7"/>
                <w:sz w:val="12"/>
              </w:rPr>
              <w:t xml:space="preserve"> </w:t>
            </w:r>
            <w:r w:rsidRPr="004157F9">
              <w:rPr>
                <w:spacing w:val="-4"/>
                <w:sz w:val="12"/>
              </w:rPr>
              <w:t>Baik</w:t>
            </w:r>
          </w:p>
        </w:tc>
        <w:tc>
          <w:tcPr>
            <w:tcW w:w="557" w:type="dxa"/>
          </w:tcPr>
          <w:p w:rsidR="00096B4C" w:rsidRPr="004157F9" w:rsidRDefault="00096B4C" w:rsidP="00EC40A1">
            <w:pPr>
              <w:pStyle w:val="TableParagraph"/>
              <w:spacing w:before="33" w:line="240" w:lineRule="auto"/>
              <w:ind w:left="16"/>
              <w:rPr>
                <w:sz w:val="12"/>
              </w:rPr>
            </w:pPr>
            <w:r w:rsidRPr="004157F9">
              <w:rPr>
                <w:spacing w:val="-5"/>
                <w:sz w:val="12"/>
              </w:rPr>
              <w:t>82</w:t>
            </w:r>
          </w:p>
        </w:tc>
        <w:tc>
          <w:tcPr>
            <w:tcW w:w="435" w:type="dxa"/>
          </w:tcPr>
          <w:p w:rsidR="00096B4C" w:rsidRPr="004157F9" w:rsidRDefault="00096B4C" w:rsidP="00EC40A1">
            <w:pPr>
              <w:pStyle w:val="TableParagraph"/>
              <w:spacing w:before="3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33" w:line="240" w:lineRule="auto"/>
              <w:ind w:left="16" w:right="6"/>
              <w:rPr>
                <w:sz w:val="12"/>
              </w:rPr>
            </w:pPr>
            <w:r w:rsidRPr="004157F9">
              <w:rPr>
                <w:spacing w:val="-5"/>
                <w:sz w:val="12"/>
              </w:rPr>
              <w:t>82</w:t>
            </w:r>
          </w:p>
        </w:tc>
        <w:tc>
          <w:tcPr>
            <w:tcW w:w="425" w:type="dxa"/>
          </w:tcPr>
          <w:p w:rsidR="00096B4C" w:rsidRPr="004157F9" w:rsidRDefault="00096B4C" w:rsidP="00EC40A1">
            <w:pPr>
              <w:pStyle w:val="TableParagraph"/>
              <w:spacing w:before="33" w:line="240" w:lineRule="auto"/>
              <w:ind w:left="9"/>
              <w:rPr>
                <w:sz w:val="12"/>
              </w:rPr>
            </w:pPr>
            <w:r w:rsidRPr="004157F9">
              <w:rPr>
                <w:spacing w:val="-4"/>
                <w:sz w:val="12"/>
              </w:rPr>
              <w:t>Baik</w:t>
            </w:r>
          </w:p>
        </w:tc>
      </w:tr>
      <w:tr w:rsidR="004157F9" w:rsidRPr="004157F9" w:rsidTr="004157F9">
        <w:trPr>
          <w:trHeight w:val="668"/>
        </w:trPr>
        <w:tc>
          <w:tcPr>
            <w:tcW w:w="247" w:type="dxa"/>
          </w:tcPr>
          <w:p w:rsidR="00096B4C" w:rsidRPr="004157F9" w:rsidRDefault="00096B4C" w:rsidP="00EC40A1">
            <w:pPr>
              <w:pStyle w:val="TableParagraph"/>
              <w:spacing w:before="224" w:line="240" w:lineRule="auto"/>
              <w:ind w:left="167"/>
              <w:jc w:val="left"/>
              <w:rPr>
                <w:sz w:val="12"/>
              </w:rPr>
            </w:pPr>
            <w:r w:rsidRPr="004157F9">
              <w:rPr>
                <w:spacing w:val="-10"/>
                <w:sz w:val="12"/>
              </w:rPr>
              <w:t>4</w:t>
            </w:r>
          </w:p>
        </w:tc>
        <w:tc>
          <w:tcPr>
            <w:tcW w:w="858" w:type="dxa"/>
          </w:tcPr>
          <w:p w:rsidR="00096B4C" w:rsidRPr="004157F9" w:rsidRDefault="00096B4C" w:rsidP="00EC40A1">
            <w:pPr>
              <w:pStyle w:val="TableParagraph"/>
              <w:spacing w:line="223" w:lineRule="exact"/>
              <w:ind w:left="107"/>
              <w:jc w:val="left"/>
              <w:rPr>
                <w:sz w:val="12"/>
              </w:rPr>
            </w:pPr>
            <w:r w:rsidRPr="004157F9">
              <w:rPr>
                <w:spacing w:val="-2"/>
                <w:sz w:val="12"/>
              </w:rPr>
              <w:t>Kerapian,</w:t>
            </w:r>
          </w:p>
          <w:p w:rsidR="00096B4C" w:rsidRPr="004157F9" w:rsidRDefault="00096B4C" w:rsidP="00EC40A1">
            <w:pPr>
              <w:pStyle w:val="TableParagraph"/>
              <w:spacing w:line="230" w:lineRule="atLeast"/>
              <w:ind w:left="107"/>
              <w:jc w:val="left"/>
              <w:rPr>
                <w:sz w:val="12"/>
              </w:rPr>
            </w:pPr>
            <w:r w:rsidRPr="004157F9">
              <w:rPr>
                <w:sz w:val="12"/>
              </w:rPr>
              <w:t>kebersihan diri dan</w:t>
            </w:r>
            <w:r w:rsidRPr="004157F9">
              <w:rPr>
                <w:spacing w:val="-3"/>
                <w:sz w:val="12"/>
              </w:rPr>
              <w:t xml:space="preserve"> </w:t>
            </w:r>
            <w:r w:rsidRPr="004157F9">
              <w:rPr>
                <w:spacing w:val="-2"/>
                <w:sz w:val="12"/>
              </w:rPr>
              <w:t>lingkungan</w:t>
            </w:r>
          </w:p>
        </w:tc>
        <w:tc>
          <w:tcPr>
            <w:tcW w:w="526" w:type="dxa"/>
          </w:tcPr>
          <w:p w:rsidR="00096B4C" w:rsidRPr="004157F9" w:rsidRDefault="00096B4C" w:rsidP="00EC40A1">
            <w:pPr>
              <w:pStyle w:val="TableParagraph"/>
              <w:spacing w:before="224" w:line="240" w:lineRule="auto"/>
              <w:ind w:left="16"/>
              <w:rPr>
                <w:sz w:val="12"/>
              </w:rPr>
            </w:pPr>
            <w:r w:rsidRPr="004157F9">
              <w:rPr>
                <w:spacing w:val="-5"/>
                <w:sz w:val="12"/>
              </w:rPr>
              <w:t>85</w:t>
            </w:r>
          </w:p>
        </w:tc>
        <w:tc>
          <w:tcPr>
            <w:tcW w:w="506" w:type="dxa"/>
          </w:tcPr>
          <w:p w:rsidR="00096B4C" w:rsidRPr="004157F9" w:rsidRDefault="00096B4C" w:rsidP="00EC40A1">
            <w:pPr>
              <w:pStyle w:val="TableParagraph"/>
              <w:spacing w:before="224"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224" w:line="240" w:lineRule="auto"/>
              <w:ind w:left="16"/>
              <w:rPr>
                <w:sz w:val="12"/>
              </w:rPr>
            </w:pPr>
            <w:r w:rsidRPr="004157F9">
              <w:rPr>
                <w:spacing w:val="-5"/>
                <w:sz w:val="12"/>
              </w:rPr>
              <w:t>85</w:t>
            </w:r>
          </w:p>
        </w:tc>
        <w:tc>
          <w:tcPr>
            <w:tcW w:w="435" w:type="dxa"/>
          </w:tcPr>
          <w:p w:rsidR="00096B4C" w:rsidRPr="004157F9" w:rsidRDefault="00096B4C" w:rsidP="00EC40A1">
            <w:pPr>
              <w:pStyle w:val="TableParagraph"/>
              <w:spacing w:before="224"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224" w:line="240" w:lineRule="auto"/>
              <w:ind w:left="16" w:right="6"/>
              <w:rPr>
                <w:sz w:val="12"/>
              </w:rPr>
            </w:pPr>
            <w:r w:rsidRPr="004157F9">
              <w:rPr>
                <w:spacing w:val="-5"/>
                <w:sz w:val="12"/>
              </w:rPr>
              <w:t>84</w:t>
            </w:r>
          </w:p>
        </w:tc>
        <w:tc>
          <w:tcPr>
            <w:tcW w:w="425" w:type="dxa"/>
          </w:tcPr>
          <w:p w:rsidR="00096B4C" w:rsidRPr="004157F9" w:rsidRDefault="00096B4C" w:rsidP="00EC40A1">
            <w:pPr>
              <w:pStyle w:val="TableParagraph"/>
              <w:spacing w:before="224" w:line="240" w:lineRule="auto"/>
              <w:ind w:left="9"/>
              <w:rPr>
                <w:sz w:val="12"/>
              </w:rPr>
            </w:pPr>
            <w:r w:rsidRPr="004157F9">
              <w:rPr>
                <w:spacing w:val="-4"/>
                <w:sz w:val="12"/>
              </w:rPr>
              <w:t>Baik</w:t>
            </w:r>
          </w:p>
        </w:tc>
      </w:tr>
      <w:tr w:rsidR="004157F9" w:rsidRPr="004157F9" w:rsidTr="004157F9">
        <w:trPr>
          <w:trHeight w:val="670"/>
        </w:trPr>
        <w:tc>
          <w:tcPr>
            <w:tcW w:w="247" w:type="dxa"/>
          </w:tcPr>
          <w:p w:rsidR="00096B4C" w:rsidRPr="004157F9" w:rsidRDefault="00096B4C" w:rsidP="00EC40A1">
            <w:pPr>
              <w:pStyle w:val="TableParagraph"/>
              <w:spacing w:line="225" w:lineRule="exact"/>
              <w:ind w:left="167"/>
              <w:jc w:val="left"/>
              <w:rPr>
                <w:sz w:val="12"/>
              </w:rPr>
            </w:pPr>
            <w:r w:rsidRPr="004157F9">
              <w:rPr>
                <w:spacing w:val="-10"/>
                <w:sz w:val="12"/>
              </w:rPr>
              <w:lastRenderedPageBreak/>
              <w:t>5</w:t>
            </w:r>
          </w:p>
        </w:tc>
        <w:tc>
          <w:tcPr>
            <w:tcW w:w="858" w:type="dxa"/>
          </w:tcPr>
          <w:p w:rsidR="00096B4C" w:rsidRPr="004157F9" w:rsidRDefault="00096B4C" w:rsidP="00EC40A1">
            <w:pPr>
              <w:pStyle w:val="TableParagraph"/>
              <w:spacing w:line="225" w:lineRule="exact"/>
              <w:ind w:left="107"/>
              <w:jc w:val="left"/>
              <w:rPr>
                <w:sz w:val="12"/>
              </w:rPr>
            </w:pPr>
            <w:r w:rsidRPr="004157F9">
              <w:rPr>
                <w:spacing w:val="-2"/>
                <w:sz w:val="12"/>
              </w:rPr>
              <w:t>Ketaatan</w:t>
            </w:r>
          </w:p>
          <w:p w:rsidR="00096B4C" w:rsidRPr="004157F9" w:rsidRDefault="00096B4C" w:rsidP="00EC40A1">
            <w:pPr>
              <w:pStyle w:val="TableParagraph"/>
              <w:spacing w:line="228" w:lineRule="exact"/>
              <w:ind w:left="107" w:right="145"/>
              <w:jc w:val="left"/>
              <w:rPr>
                <w:sz w:val="12"/>
              </w:rPr>
            </w:pPr>
            <w:r w:rsidRPr="004157F9">
              <w:rPr>
                <w:spacing w:val="-2"/>
                <w:sz w:val="12"/>
              </w:rPr>
              <w:t xml:space="preserve">terhadap </w:t>
            </w:r>
            <w:r w:rsidRPr="004157F9">
              <w:rPr>
                <w:sz w:val="12"/>
              </w:rPr>
              <w:t>prosedur</w:t>
            </w:r>
            <w:r w:rsidRPr="004157F9">
              <w:rPr>
                <w:spacing w:val="15"/>
                <w:sz w:val="12"/>
              </w:rPr>
              <w:t xml:space="preserve"> </w:t>
            </w:r>
            <w:r w:rsidRPr="004157F9">
              <w:rPr>
                <w:sz w:val="12"/>
              </w:rPr>
              <w:t>kerja</w:t>
            </w:r>
          </w:p>
        </w:tc>
        <w:tc>
          <w:tcPr>
            <w:tcW w:w="526" w:type="dxa"/>
          </w:tcPr>
          <w:p w:rsidR="00096B4C" w:rsidRPr="004157F9" w:rsidRDefault="00096B4C" w:rsidP="00EC40A1">
            <w:pPr>
              <w:pStyle w:val="TableParagraph"/>
              <w:spacing w:before="225" w:line="240" w:lineRule="auto"/>
              <w:ind w:left="16"/>
              <w:rPr>
                <w:sz w:val="12"/>
              </w:rPr>
            </w:pPr>
            <w:r w:rsidRPr="004157F9">
              <w:rPr>
                <w:spacing w:val="-5"/>
                <w:sz w:val="12"/>
              </w:rPr>
              <w:t>82</w:t>
            </w:r>
          </w:p>
        </w:tc>
        <w:tc>
          <w:tcPr>
            <w:tcW w:w="506" w:type="dxa"/>
          </w:tcPr>
          <w:p w:rsidR="00096B4C" w:rsidRPr="004157F9" w:rsidRDefault="00096B4C" w:rsidP="00EC40A1">
            <w:pPr>
              <w:pStyle w:val="TableParagraph"/>
              <w:spacing w:before="225"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225" w:line="240" w:lineRule="auto"/>
              <w:ind w:left="16"/>
              <w:rPr>
                <w:sz w:val="12"/>
              </w:rPr>
            </w:pPr>
            <w:r w:rsidRPr="004157F9">
              <w:rPr>
                <w:spacing w:val="-5"/>
                <w:sz w:val="12"/>
              </w:rPr>
              <w:t>82</w:t>
            </w:r>
          </w:p>
        </w:tc>
        <w:tc>
          <w:tcPr>
            <w:tcW w:w="435" w:type="dxa"/>
          </w:tcPr>
          <w:p w:rsidR="00096B4C" w:rsidRPr="004157F9" w:rsidRDefault="00096B4C" w:rsidP="00EC40A1">
            <w:pPr>
              <w:pStyle w:val="TableParagraph"/>
              <w:spacing w:before="225"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225" w:line="240" w:lineRule="auto"/>
              <w:ind w:left="16" w:right="6"/>
              <w:rPr>
                <w:sz w:val="12"/>
              </w:rPr>
            </w:pPr>
            <w:r w:rsidRPr="004157F9">
              <w:rPr>
                <w:spacing w:val="-5"/>
                <w:sz w:val="12"/>
              </w:rPr>
              <w:t>84</w:t>
            </w:r>
          </w:p>
        </w:tc>
        <w:tc>
          <w:tcPr>
            <w:tcW w:w="425" w:type="dxa"/>
          </w:tcPr>
          <w:p w:rsidR="00096B4C" w:rsidRPr="004157F9" w:rsidRDefault="00096B4C" w:rsidP="00EC40A1">
            <w:pPr>
              <w:pStyle w:val="TableParagraph"/>
              <w:spacing w:before="225" w:line="240" w:lineRule="auto"/>
              <w:ind w:left="9"/>
              <w:rPr>
                <w:sz w:val="12"/>
              </w:rPr>
            </w:pPr>
            <w:r w:rsidRPr="004157F9">
              <w:rPr>
                <w:spacing w:val="-4"/>
                <w:sz w:val="12"/>
              </w:rPr>
              <w:t>Baik</w:t>
            </w:r>
          </w:p>
        </w:tc>
      </w:tr>
      <w:tr w:rsidR="004157F9" w:rsidRPr="004157F9" w:rsidTr="004157F9">
        <w:trPr>
          <w:trHeight w:val="512"/>
        </w:trPr>
        <w:tc>
          <w:tcPr>
            <w:tcW w:w="247" w:type="dxa"/>
          </w:tcPr>
          <w:p w:rsidR="00096B4C" w:rsidRPr="004157F9" w:rsidRDefault="00096B4C" w:rsidP="00EC40A1">
            <w:pPr>
              <w:pStyle w:val="TableParagraph"/>
              <w:spacing w:before="141" w:line="240" w:lineRule="auto"/>
              <w:ind w:left="167"/>
              <w:jc w:val="left"/>
              <w:rPr>
                <w:sz w:val="12"/>
              </w:rPr>
            </w:pPr>
            <w:r w:rsidRPr="004157F9">
              <w:rPr>
                <w:spacing w:val="-10"/>
                <w:sz w:val="12"/>
              </w:rPr>
              <w:t>6</w:t>
            </w:r>
          </w:p>
        </w:tc>
        <w:tc>
          <w:tcPr>
            <w:tcW w:w="858" w:type="dxa"/>
          </w:tcPr>
          <w:p w:rsidR="00096B4C" w:rsidRPr="004157F9" w:rsidRDefault="00096B4C" w:rsidP="00EC40A1">
            <w:pPr>
              <w:pStyle w:val="TableParagraph"/>
              <w:spacing w:before="29" w:line="240" w:lineRule="auto"/>
              <w:ind w:left="107" w:right="145"/>
              <w:jc w:val="left"/>
              <w:rPr>
                <w:sz w:val="12"/>
              </w:rPr>
            </w:pPr>
            <w:r w:rsidRPr="004157F9">
              <w:rPr>
                <w:spacing w:val="-2"/>
                <w:sz w:val="12"/>
              </w:rPr>
              <w:t xml:space="preserve">Ketaatan </w:t>
            </w:r>
            <w:r w:rsidRPr="004157F9">
              <w:rPr>
                <w:sz w:val="12"/>
              </w:rPr>
              <w:t>terhadap</w:t>
            </w:r>
            <w:r w:rsidRPr="004157F9">
              <w:rPr>
                <w:spacing w:val="-13"/>
                <w:sz w:val="12"/>
              </w:rPr>
              <w:t xml:space="preserve"> </w:t>
            </w:r>
            <w:r w:rsidRPr="004157F9">
              <w:rPr>
                <w:sz w:val="12"/>
              </w:rPr>
              <w:t>atasan</w:t>
            </w:r>
          </w:p>
        </w:tc>
        <w:tc>
          <w:tcPr>
            <w:tcW w:w="526" w:type="dxa"/>
          </w:tcPr>
          <w:p w:rsidR="00096B4C" w:rsidRPr="004157F9" w:rsidRDefault="00096B4C" w:rsidP="00EC40A1">
            <w:pPr>
              <w:pStyle w:val="TableParagraph"/>
              <w:spacing w:before="141" w:line="240" w:lineRule="auto"/>
              <w:ind w:left="16"/>
              <w:rPr>
                <w:sz w:val="12"/>
              </w:rPr>
            </w:pPr>
            <w:r w:rsidRPr="004157F9">
              <w:rPr>
                <w:spacing w:val="-5"/>
                <w:sz w:val="12"/>
              </w:rPr>
              <w:t>85</w:t>
            </w:r>
          </w:p>
        </w:tc>
        <w:tc>
          <w:tcPr>
            <w:tcW w:w="506" w:type="dxa"/>
          </w:tcPr>
          <w:p w:rsidR="00096B4C" w:rsidRPr="004157F9" w:rsidRDefault="00096B4C" w:rsidP="00EC40A1">
            <w:pPr>
              <w:pStyle w:val="TableParagraph"/>
              <w:spacing w:before="141"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141" w:line="240" w:lineRule="auto"/>
              <w:ind w:left="16"/>
              <w:rPr>
                <w:sz w:val="12"/>
              </w:rPr>
            </w:pPr>
            <w:r w:rsidRPr="004157F9">
              <w:rPr>
                <w:spacing w:val="-5"/>
                <w:sz w:val="12"/>
              </w:rPr>
              <w:t>91</w:t>
            </w:r>
          </w:p>
        </w:tc>
        <w:tc>
          <w:tcPr>
            <w:tcW w:w="435" w:type="dxa"/>
          </w:tcPr>
          <w:p w:rsidR="00096B4C" w:rsidRPr="004157F9" w:rsidRDefault="00096B4C" w:rsidP="00EC40A1">
            <w:pPr>
              <w:pStyle w:val="TableParagraph"/>
              <w:spacing w:before="141" w:line="240" w:lineRule="auto"/>
              <w:ind w:left="10" w:right="3"/>
              <w:rPr>
                <w:sz w:val="12"/>
              </w:rPr>
            </w:pPr>
            <w:r w:rsidRPr="004157F9">
              <w:rPr>
                <w:sz w:val="12"/>
              </w:rPr>
              <w:t>Sangat</w:t>
            </w:r>
            <w:r w:rsidRPr="004157F9">
              <w:rPr>
                <w:spacing w:val="-7"/>
                <w:sz w:val="12"/>
              </w:rPr>
              <w:t xml:space="preserve"> </w:t>
            </w:r>
            <w:r w:rsidRPr="004157F9">
              <w:rPr>
                <w:spacing w:val="-4"/>
                <w:sz w:val="12"/>
              </w:rPr>
              <w:t>Baik</w:t>
            </w:r>
          </w:p>
        </w:tc>
        <w:tc>
          <w:tcPr>
            <w:tcW w:w="567" w:type="dxa"/>
          </w:tcPr>
          <w:p w:rsidR="00096B4C" w:rsidRPr="004157F9" w:rsidRDefault="00096B4C" w:rsidP="00EC40A1">
            <w:pPr>
              <w:pStyle w:val="TableParagraph"/>
              <w:spacing w:before="141" w:line="240" w:lineRule="auto"/>
              <w:ind w:left="16" w:right="6"/>
              <w:rPr>
                <w:sz w:val="12"/>
              </w:rPr>
            </w:pPr>
            <w:r w:rsidRPr="004157F9">
              <w:rPr>
                <w:spacing w:val="-5"/>
                <w:sz w:val="12"/>
              </w:rPr>
              <w:t>87</w:t>
            </w:r>
          </w:p>
        </w:tc>
        <w:tc>
          <w:tcPr>
            <w:tcW w:w="425" w:type="dxa"/>
          </w:tcPr>
          <w:p w:rsidR="00096B4C" w:rsidRPr="004157F9" w:rsidRDefault="00096B4C" w:rsidP="00EC40A1">
            <w:pPr>
              <w:pStyle w:val="TableParagraph"/>
              <w:spacing w:before="141" w:line="240" w:lineRule="auto"/>
              <w:ind w:left="9"/>
              <w:rPr>
                <w:sz w:val="12"/>
              </w:rPr>
            </w:pPr>
            <w:r w:rsidRPr="004157F9">
              <w:rPr>
                <w:spacing w:val="-4"/>
                <w:sz w:val="12"/>
              </w:rPr>
              <w:t>Baik</w:t>
            </w:r>
          </w:p>
        </w:tc>
      </w:tr>
      <w:tr w:rsidR="004157F9" w:rsidRPr="004157F9" w:rsidTr="004157F9">
        <w:trPr>
          <w:trHeight w:val="532"/>
        </w:trPr>
        <w:tc>
          <w:tcPr>
            <w:tcW w:w="247" w:type="dxa"/>
          </w:tcPr>
          <w:p w:rsidR="00096B4C" w:rsidRPr="004157F9" w:rsidRDefault="00096B4C" w:rsidP="00EC40A1">
            <w:pPr>
              <w:pStyle w:val="TableParagraph"/>
              <w:spacing w:before="153" w:line="240" w:lineRule="auto"/>
              <w:ind w:left="167"/>
              <w:jc w:val="left"/>
              <w:rPr>
                <w:sz w:val="12"/>
              </w:rPr>
            </w:pPr>
            <w:r w:rsidRPr="004157F9">
              <w:rPr>
                <w:spacing w:val="-10"/>
                <w:sz w:val="12"/>
              </w:rPr>
              <w:t>7</w:t>
            </w:r>
          </w:p>
        </w:tc>
        <w:tc>
          <w:tcPr>
            <w:tcW w:w="858" w:type="dxa"/>
          </w:tcPr>
          <w:p w:rsidR="00096B4C" w:rsidRPr="004157F9" w:rsidRDefault="00096B4C" w:rsidP="00EC40A1">
            <w:pPr>
              <w:pStyle w:val="TableParagraph"/>
              <w:spacing w:before="38" w:line="240" w:lineRule="auto"/>
              <w:ind w:left="107" w:right="367"/>
              <w:jc w:val="left"/>
              <w:rPr>
                <w:sz w:val="12"/>
              </w:rPr>
            </w:pPr>
            <w:r w:rsidRPr="004157F9">
              <w:rPr>
                <w:spacing w:val="-2"/>
                <w:sz w:val="12"/>
              </w:rPr>
              <w:t>Kemampuan bekerja</w:t>
            </w:r>
          </w:p>
        </w:tc>
        <w:tc>
          <w:tcPr>
            <w:tcW w:w="526" w:type="dxa"/>
          </w:tcPr>
          <w:p w:rsidR="00096B4C" w:rsidRPr="004157F9" w:rsidRDefault="00096B4C" w:rsidP="00EC40A1">
            <w:pPr>
              <w:pStyle w:val="TableParagraph"/>
              <w:spacing w:before="153" w:line="240" w:lineRule="auto"/>
              <w:ind w:left="16"/>
              <w:rPr>
                <w:sz w:val="12"/>
              </w:rPr>
            </w:pPr>
            <w:r w:rsidRPr="004157F9">
              <w:rPr>
                <w:spacing w:val="-5"/>
                <w:sz w:val="12"/>
              </w:rPr>
              <w:t>87</w:t>
            </w:r>
          </w:p>
        </w:tc>
        <w:tc>
          <w:tcPr>
            <w:tcW w:w="506" w:type="dxa"/>
          </w:tcPr>
          <w:p w:rsidR="00096B4C" w:rsidRPr="004157F9" w:rsidRDefault="00096B4C" w:rsidP="00EC40A1">
            <w:pPr>
              <w:pStyle w:val="TableParagraph"/>
              <w:spacing w:before="153"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153" w:line="240" w:lineRule="auto"/>
              <w:ind w:left="16"/>
              <w:rPr>
                <w:sz w:val="12"/>
              </w:rPr>
            </w:pPr>
            <w:r w:rsidRPr="004157F9">
              <w:rPr>
                <w:spacing w:val="-5"/>
                <w:sz w:val="12"/>
              </w:rPr>
              <w:t>87</w:t>
            </w:r>
          </w:p>
        </w:tc>
        <w:tc>
          <w:tcPr>
            <w:tcW w:w="435" w:type="dxa"/>
          </w:tcPr>
          <w:p w:rsidR="00096B4C" w:rsidRPr="004157F9" w:rsidRDefault="00096B4C" w:rsidP="00EC40A1">
            <w:pPr>
              <w:pStyle w:val="TableParagraph"/>
              <w:spacing w:before="15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153" w:line="240" w:lineRule="auto"/>
              <w:ind w:left="16" w:right="6"/>
              <w:rPr>
                <w:sz w:val="12"/>
              </w:rPr>
            </w:pPr>
            <w:r w:rsidRPr="004157F9">
              <w:rPr>
                <w:spacing w:val="-5"/>
                <w:sz w:val="12"/>
              </w:rPr>
              <w:t>85</w:t>
            </w:r>
          </w:p>
        </w:tc>
        <w:tc>
          <w:tcPr>
            <w:tcW w:w="425" w:type="dxa"/>
          </w:tcPr>
          <w:p w:rsidR="00096B4C" w:rsidRPr="004157F9" w:rsidRDefault="00096B4C" w:rsidP="00EC40A1">
            <w:pPr>
              <w:pStyle w:val="TableParagraph"/>
              <w:spacing w:before="153" w:line="240" w:lineRule="auto"/>
              <w:ind w:left="9" w:right="5"/>
              <w:rPr>
                <w:sz w:val="12"/>
              </w:rPr>
            </w:pPr>
            <w:r w:rsidRPr="004157F9">
              <w:rPr>
                <w:spacing w:val="-2"/>
                <w:sz w:val="12"/>
              </w:rPr>
              <w:t>Cukup</w:t>
            </w:r>
          </w:p>
        </w:tc>
      </w:tr>
      <w:tr w:rsidR="004157F9" w:rsidRPr="004157F9" w:rsidTr="004157F9">
        <w:trPr>
          <w:trHeight w:val="512"/>
        </w:trPr>
        <w:tc>
          <w:tcPr>
            <w:tcW w:w="247" w:type="dxa"/>
          </w:tcPr>
          <w:p w:rsidR="00096B4C" w:rsidRPr="004157F9" w:rsidRDefault="00096B4C" w:rsidP="00EC40A1">
            <w:pPr>
              <w:pStyle w:val="TableParagraph"/>
              <w:spacing w:before="141" w:line="240" w:lineRule="auto"/>
              <w:ind w:left="167"/>
              <w:jc w:val="left"/>
              <w:rPr>
                <w:sz w:val="12"/>
              </w:rPr>
            </w:pPr>
            <w:r w:rsidRPr="004157F9">
              <w:rPr>
                <w:spacing w:val="-10"/>
                <w:sz w:val="12"/>
              </w:rPr>
              <w:t>8</w:t>
            </w:r>
          </w:p>
        </w:tc>
        <w:tc>
          <w:tcPr>
            <w:tcW w:w="858" w:type="dxa"/>
          </w:tcPr>
          <w:p w:rsidR="00096B4C" w:rsidRPr="004157F9" w:rsidRDefault="00096B4C" w:rsidP="00EC40A1">
            <w:pPr>
              <w:pStyle w:val="TableParagraph"/>
              <w:spacing w:before="29" w:line="240" w:lineRule="auto"/>
              <w:ind w:left="107" w:right="301"/>
              <w:jc w:val="left"/>
              <w:rPr>
                <w:sz w:val="12"/>
              </w:rPr>
            </w:pPr>
            <w:r w:rsidRPr="004157F9">
              <w:rPr>
                <w:sz w:val="12"/>
              </w:rPr>
              <w:t>Loyalitas</w:t>
            </w:r>
            <w:r w:rsidRPr="004157F9">
              <w:rPr>
                <w:spacing w:val="-13"/>
                <w:sz w:val="12"/>
              </w:rPr>
              <w:t xml:space="preserve"> </w:t>
            </w:r>
            <w:r w:rsidRPr="004157F9">
              <w:rPr>
                <w:sz w:val="12"/>
              </w:rPr>
              <w:t xml:space="preserve">dan </w:t>
            </w:r>
            <w:r w:rsidRPr="004157F9">
              <w:rPr>
                <w:spacing w:val="-2"/>
                <w:sz w:val="12"/>
              </w:rPr>
              <w:t>dedikasi</w:t>
            </w:r>
          </w:p>
        </w:tc>
        <w:tc>
          <w:tcPr>
            <w:tcW w:w="526" w:type="dxa"/>
          </w:tcPr>
          <w:p w:rsidR="00096B4C" w:rsidRPr="004157F9" w:rsidRDefault="00096B4C" w:rsidP="00EC40A1">
            <w:pPr>
              <w:pStyle w:val="TableParagraph"/>
              <w:spacing w:before="141" w:line="240" w:lineRule="auto"/>
              <w:ind w:left="16"/>
              <w:rPr>
                <w:sz w:val="12"/>
              </w:rPr>
            </w:pPr>
            <w:r w:rsidRPr="004157F9">
              <w:rPr>
                <w:spacing w:val="-5"/>
                <w:sz w:val="12"/>
              </w:rPr>
              <w:t>76</w:t>
            </w:r>
          </w:p>
        </w:tc>
        <w:tc>
          <w:tcPr>
            <w:tcW w:w="506" w:type="dxa"/>
          </w:tcPr>
          <w:p w:rsidR="00096B4C" w:rsidRPr="004157F9" w:rsidRDefault="00096B4C" w:rsidP="00EC40A1">
            <w:pPr>
              <w:pStyle w:val="TableParagraph"/>
              <w:spacing w:before="141"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141" w:line="240" w:lineRule="auto"/>
              <w:ind w:left="16"/>
              <w:rPr>
                <w:sz w:val="12"/>
              </w:rPr>
            </w:pPr>
            <w:r w:rsidRPr="004157F9">
              <w:rPr>
                <w:spacing w:val="-5"/>
                <w:sz w:val="12"/>
              </w:rPr>
              <w:t>76</w:t>
            </w:r>
          </w:p>
        </w:tc>
        <w:tc>
          <w:tcPr>
            <w:tcW w:w="435" w:type="dxa"/>
          </w:tcPr>
          <w:p w:rsidR="00096B4C" w:rsidRPr="004157F9" w:rsidRDefault="00096B4C" w:rsidP="00EC40A1">
            <w:pPr>
              <w:pStyle w:val="TableParagraph"/>
              <w:spacing w:before="141"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141" w:line="240" w:lineRule="auto"/>
              <w:ind w:left="16" w:right="6"/>
              <w:rPr>
                <w:sz w:val="12"/>
              </w:rPr>
            </w:pPr>
            <w:r w:rsidRPr="004157F9">
              <w:rPr>
                <w:spacing w:val="-5"/>
                <w:sz w:val="12"/>
              </w:rPr>
              <w:t>73</w:t>
            </w:r>
          </w:p>
        </w:tc>
        <w:tc>
          <w:tcPr>
            <w:tcW w:w="425" w:type="dxa"/>
          </w:tcPr>
          <w:p w:rsidR="00096B4C" w:rsidRPr="004157F9" w:rsidRDefault="00096B4C" w:rsidP="00EC40A1">
            <w:pPr>
              <w:pStyle w:val="TableParagraph"/>
              <w:spacing w:before="141" w:line="240" w:lineRule="auto"/>
              <w:ind w:left="9" w:right="5"/>
              <w:rPr>
                <w:sz w:val="12"/>
              </w:rPr>
            </w:pPr>
            <w:r w:rsidRPr="004157F9">
              <w:rPr>
                <w:spacing w:val="-2"/>
                <w:sz w:val="12"/>
              </w:rPr>
              <w:t>Cukup</w:t>
            </w:r>
          </w:p>
        </w:tc>
      </w:tr>
      <w:tr w:rsidR="004157F9" w:rsidRPr="004157F9" w:rsidTr="004157F9">
        <w:trPr>
          <w:trHeight w:val="302"/>
        </w:trPr>
        <w:tc>
          <w:tcPr>
            <w:tcW w:w="247" w:type="dxa"/>
          </w:tcPr>
          <w:p w:rsidR="00096B4C" w:rsidRPr="004157F9" w:rsidRDefault="00096B4C" w:rsidP="00EC40A1">
            <w:pPr>
              <w:pStyle w:val="TableParagraph"/>
              <w:spacing w:before="33" w:line="240" w:lineRule="auto"/>
              <w:ind w:left="167"/>
              <w:jc w:val="left"/>
              <w:rPr>
                <w:sz w:val="12"/>
              </w:rPr>
            </w:pPr>
            <w:r w:rsidRPr="004157F9">
              <w:rPr>
                <w:spacing w:val="-10"/>
                <w:sz w:val="12"/>
              </w:rPr>
              <w:t>9</w:t>
            </w:r>
          </w:p>
        </w:tc>
        <w:tc>
          <w:tcPr>
            <w:tcW w:w="858" w:type="dxa"/>
          </w:tcPr>
          <w:p w:rsidR="00096B4C" w:rsidRPr="004157F9" w:rsidRDefault="00096B4C" w:rsidP="00EC40A1">
            <w:pPr>
              <w:pStyle w:val="TableParagraph"/>
              <w:spacing w:before="33" w:line="240" w:lineRule="auto"/>
              <w:ind w:left="107"/>
              <w:jc w:val="left"/>
              <w:rPr>
                <w:sz w:val="12"/>
              </w:rPr>
            </w:pPr>
            <w:r w:rsidRPr="004157F9">
              <w:rPr>
                <w:sz w:val="12"/>
              </w:rPr>
              <w:t>Motivasi</w:t>
            </w:r>
            <w:r w:rsidRPr="004157F9">
              <w:rPr>
                <w:spacing w:val="-10"/>
                <w:sz w:val="12"/>
              </w:rPr>
              <w:t xml:space="preserve"> </w:t>
            </w:r>
            <w:r w:rsidRPr="004157F9">
              <w:rPr>
                <w:spacing w:val="-2"/>
                <w:sz w:val="12"/>
              </w:rPr>
              <w:t>Kerja</w:t>
            </w:r>
          </w:p>
        </w:tc>
        <w:tc>
          <w:tcPr>
            <w:tcW w:w="526" w:type="dxa"/>
          </w:tcPr>
          <w:p w:rsidR="00096B4C" w:rsidRPr="004157F9" w:rsidRDefault="00096B4C" w:rsidP="00EC40A1">
            <w:pPr>
              <w:pStyle w:val="TableParagraph"/>
              <w:spacing w:before="33" w:line="240" w:lineRule="auto"/>
              <w:ind w:left="16"/>
              <w:rPr>
                <w:sz w:val="12"/>
              </w:rPr>
            </w:pPr>
            <w:r w:rsidRPr="004157F9">
              <w:rPr>
                <w:spacing w:val="-5"/>
                <w:sz w:val="12"/>
              </w:rPr>
              <w:t>89</w:t>
            </w:r>
          </w:p>
        </w:tc>
        <w:tc>
          <w:tcPr>
            <w:tcW w:w="506" w:type="dxa"/>
          </w:tcPr>
          <w:p w:rsidR="00096B4C" w:rsidRPr="004157F9" w:rsidRDefault="00096B4C" w:rsidP="00EC40A1">
            <w:pPr>
              <w:pStyle w:val="TableParagraph"/>
              <w:spacing w:before="33"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33" w:line="240" w:lineRule="auto"/>
              <w:ind w:left="16"/>
              <w:rPr>
                <w:sz w:val="12"/>
              </w:rPr>
            </w:pPr>
            <w:r w:rsidRPr="004157F9">
              <w:rPr>
                <w:spacing w:val="-5"/>
                <w:sz w:val="12"/>
              </w:rPr>
              <w:t>79</w:t>
            </w:r>
          </w:p>
        </w:tc>
        <w:tc>
          <w:tcPr>
            <w:tcW w:w="435" w:type="dxa"/>
          </w:tcPr>
          <w:p w:rsidR="00096B4C" w:rsidRPr="004157F9" w:rsidRDefault="00096B4C" w:rsidP="00EC40A1">
            <w:pPr>
              <w:pStyle w:val="TableParagraph"/>
              <w:spacing w:before="3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33" w:line="240" w:lineRule="auto"/>
              <w:ind w:left="16" w:right="6"/>
              <w:rPr>
                <w:sz w:val="12"/>
              </w:rPr>
            </w:pPr>
            <w:r w:rsidRPr="004157F9">
              <w:rPr>
                <w:spacing w:val="-5"/>
                <w:sz w:val="12"/>
              </w:rPr>
              <w:t>74</w:t>
            </w:r>
          </w:p>
        </w:tc>
        <w:tc>
          <w:tcPr>
            <w:tcW w:w="425" w:type="dxa"/>
          </w:tcPr>
          <w:p w:rsidR="00096B4C" w:rsidRPr="004157F9" w:rsidRDefault="00096B4C" w:rsidP="00EC40A1">
            <w:pPr>
              <w:pStyle w:val="TableParagraph"/>
              <w:spacing w:before="33" w:line="240" w:lineRule="auto"/>
              <w:ind w:left="9" w:right="5"/>
              <w:rPr>
                <w:sz w:val="12"/>
              </w:rPr>
            </w:pPr>
            <w:r w:rsidRPr="004157F9">
              <w:rPr>
                <w:spacing w:val="-2"/>
                <w:sz w:val="12"/>
              </w:rPr>
              <w:t>Cukup</w:t>
            </w:r>
          </w:p>
        </w:tc>
      </w:tr>
      <w:tr w:rsidR="004157F9" w:rsidRPr="004157F9" w:rsidTr="004157F9">
        <w:trPr>
          <w:trHeight w:val="299"/>
        </w:trPr>
        <w:tc>
          <w:tcPr>
            <w:tcW w:w="247" w:type="dxa"/>
          </w:tcPr>
          <w:p w:rsidR="00096B4C" w:rsidRPr="004157F9" w:rsidRDefault="00096B4C" w:rsidP="00EC40A1">
            <w:pPr>
              <w:pStyle w:val="TableParagraph"/>
              <w:spacing w:line="223" w:lineRule="exact"/>
              <w:ind w:right="8"/>
              <w:jc w:val="right"/>
              <w:rPr>
                <w:sz w:val="12"/>
              </w:rPr>
            </w:pPr>
            <w:r w:rsidRPr="004157F9">
              <w:rPr>
                <w:spacing w:val="-10"/>
                <w:sz w:val="12"/>
              </w:rPr>
              <w:t>1</w:t>
            </w:r>
          </w:p>
        </w:tc>
        <w:tc>
          <w:tcPr>
            <w:tcW w:w="858" w:type="dxa"/>
          </w:tcPr>
          <w:p w:rsidR="00096B4C" w:rsidRPr="004157F9" w:rsidRDefault="00096B4C" w:rsidP="00EC40A1">
            <w:pPr>
              <w:pStyle w:val="TableParagraph"/>
              <w:spacing w:before="33" w:line="240" w:lineRule="auto"/>
              <w:ind w:left="107"/>
              <w:jc w:val="left"/>
              <w:rPr>
                <w:sz w:val="12"/>
              </w:rPr>
            </w:pPr>
            <w:r w:rsidRPr="004157F9">
              <w:rPr>
                <w:sz w:val="12"/>
              </w:rPr>
              <w:t>Disiplin</w:t>
            </w:r>
            <w:r w:rsidRPr="004157F9">
              <w:rPr>
                <w:spacing w:val="-8"/>
                <w:sz w:val="12"/>
              </w:rPr>
              <w:t xml:space="preserve"> </w:t>
            </w:r>
            <w:r w:rsidRPr="004157F9">
              <w:rPr>
                <w:spacing w:val="-2"/>
                <w:sz w:val="12"/>
              </w:rPr>
              <w:t>kerja</w:t>
            </w:r>
          </w:p>
        </w:tc>
        <w:tc>
          <w:tcPr>
            <w:tcW w:w="526" w:type="dxa"/>
          </w:tcPr>
          <w:p w:rsidR="00096B4C" w:rsidRPr="004157F9" w:rsidRDefault="00096B4C" w:rsidP="00EC40A1">
            <w:pPr>
              <w:pStyle w:val="TableParagraph"/>
              <w:spacing w:before="33" w:line="240" w:lineRule="auto"/>
              <w:ind w:left="16"/>
              <w:rPr>
                <w:sz w:val="12"/>
              </w:rPr>
            </w:pPr>
            <w:r w:rsidRPr="004157F9">
              <w:rPr>
                <w:spacing w:val="-5"/>
                <w:sz w:val="12"/>
              </w:rPr>
              <w:t>82</w:t>
            </w:r>
          </w:p>
        </w:tc>
        <w:tc>
          <w:tcPr>
            <w:tcW w:w="506" w:type="dxa"/>
          </w:tcPr>
          <w:p w:rsidR="00096B4C" w:rsidRPr="004157F9" w:rsidRDefault="00096B4C" w:rsidP="00EC40A1">
            <w:pPr>
              <w:pStyle w:val="TableParagraph"/>
              <w:spacing w:before="33" w:line="240" w:lineRule="auto"/>
              <w:ind w:left="31" w:right="18"/>
              <w:rPr>
                <w:sz w:val="12"/>
              </w:rPr>
            </w:pPr>
            <w:r w:rsidRPr="004157F9">
              <w:rPr>
                <w:spacing w:val="-4"/>
                <w:sz w:val="12"/>
              </w:rPr>
              <w:t>Baik</w:t>
            </w:r>
          </w:p>
        </w:tc>
        <w:tc>
          <w:tcPr>
            <w:tcW w:w="557" w:type="dxa"/>
          </w:tcPr>
          <w:p w:rsidR="00096B4C" w:rsidRPr="004157F9" w:rsidRDefault="00096B4C" w:rsidP="00EC40A1">
            <w:pPr>
              <w:pStyle w:val="TableParagraph"/>
              <w:spacing w:before="33" w:line="240" w:lineRule="auto"/>
              <w:ind w:left="16"/>
              <w:rPr>
                <w:sz w:val="12"/>
              </w:rPr>
            </w:pPr>
            <w:r w:rsidRPr="004157F9">
              <w:rPr>
                <w:spacing w:val="-5"/>
                <w:sz w:val="12"/>
              </w:rPr>
              <w:t>76</w:t>
            </w:r>
          </w:p>
        </w:tc>
        <w:tc>
          <w:tcPr>
            <w:tcW w:w="435" w:type="dxa"/>
          </w:tcPr>
          <w:p w:rsidR="00096B4C" w:rsidRPr="004157F9" w:rsidRDefault="00096B4C" w:rsidP="00EC40A1">
            <w:pPr>
              <w:pStyle w:val="TableParagraph"/>
              <w:spacing w:before="33" w:line="240" w:lineRule="auto"/>
              <w:ind w:left="10"/>
              <w:rPr>
                <w:sz w:val="12"/>
              </w:rPr>
            </w:pPr>
            <w:r w:rsidRPr="004157F9">
              <w:rPr>
                <w:spacing w:val="-4"/>
                <w:sz w:val="12"/>
              </w:rPr>
              <w:t>Baik</w:t>
            </w:r>
          </w:p>
        </w:tc>
        <w:tc>
          <w:tcPr>
            <w:tcW w:w="567" w:type="dxa"/>
          </w:tcPr>
          <w:p w:rsidR="00096B4C" w:rsidRPr="004157F9" w:rsidRDefault="00096B4C" w:rsidP="00EC40A1">
            <w:pPr>
              <w:pStyle w:val="TableParagraph"/>
              <w:spacing w:before="33" w:line="240" w:lineRule="auto"/>
              <w:ind w:left="16" w:right="6"/>
              <w:rPr>
                <w:sz w:val="12"/>
              </w:rPr>
            </w:pPr>
            <w:r w:rsidRPr="004157F9">
              <w:rPr>
                <w:spacing w:val="-5"/>
                <w:sz w:val="12"/>
              </w:rPr>
              <w:t>75</w:t>
            </w:r>
          </w:p>
        </w:tc>
        <w:tc>
          <w:tcPr>
            <w:tcW w:w="425" w:type="dxa"/>
          </w:tcPr>
          <w:p w:rsidR="00096B4C" w:rsidRPr="004157F9" w:rsidRDefault="00096B4C" w:rsidP="00EC40A1">
            <w:pPr>
              <w:pStyle w:val="TableParagraph"/>
              <w:spacing w:before="33" w:line="240" w:lineRule="auto"/>
              <w:ind w:left="9" w:right="5"/>
              <w:rPr>
                <w:sz w:val="12"/>
              </w:rPr>
            </w:pPr>
            <w:r w:rsidRPr="004157F9">
              <w:rPr>
                <w:spacing w:val="-2"/>
                <w:sz w:val="12"/>
              </w:rPr>
              <w:t>Cukup</w:t>
            </w:r>
          </w:p>
        </w:tc>
      </w:tr>
      <w:tr w:rsidR="004157F9" w:rsidRPr="004157F9" w:rsidTr="004157F9">
        <w:trPr>
          <w:trHeight w:val="302"/>
        </w:trPr>
        <w:tc>
          <w:tcPr>
            <w:tcW w:w="1105" w:type="dxa"/>
            <w:gridSpan w:val="2"/>
          </w:tcPr>
          <w:p w:rsidR="00096B4C" w:rsidRPr="004157F9" w:rsidRDefault="00096B4C" w:rsidP="00EC40A1">
            <w:pPr>
              <w:pStyle w:val="TableParagraph"/>
              <w:spacing w:before="38" w:line="240" w:lineRule="auto"/>
              <w:ind w:left="652"/>
              <w:jc w:val="left"/>
              <w:rPr>
                <w:b/>
                <w:sz w:val="12"/>
              </w:rPr>
            </w:pPr>
            <w:r w:rsidRPr="004157F9">
              <w:rPr>
                <w:b/>
                <w:spacing w:val="-2"/>
                <w:sz w:val="12"/>
              </w:rPr>
              <w:t>Jumlah</w:t>
            </w:r>
          </w:p>
        </w:tc>
        <w:tc>
          <w:tcPr>
            <w:tcW w:w="526" w:type="dxa"/>
          </w:tcPr>
          <w:p w:rsidR="00096B4C" w:rsidRPr="004157F9" w:rsidRDefault="00096B4C" w:rsidP="00EC40A1">
            <w:pPr>
              <w:pStyle w:val="TableParagraph"/>
              <w:spacing w:before="33" w:line="240" w:lineRule="auto"/>
              <w:ind w:right="95"/>
              <w:jc w:val="right"/>
              <w:rPr>
                <w:sz w:val="12"/>
              </w:rPr>
            </w:pPr>
            <w:r w:rsidRPr="004157F9">
              <w:rPr>
                <w:spacing w:val="-5"/>
                <w:sz w:val="12"/>
              </w:rPr>
              <w:t>823</w:t>
            </w:r>
          </w:p>
        </w:tc>
        <w:tc>
          <w:tcPr>
            <w:tcW w:w="506" w:type="dxa"/>
          </w:tcPr>
          <w:p w:rsidR="00096B4C" w:rsidRPr="004157F9" w:rsidRDefault="00096B4C" w:rsidP="00EC40A1">
            <w:pPr>
              <w:pStyle w:val="TableParagraph"/>
              <w:spacing w:line="240" w:lineRule="auto"/>
              <w:jc w:val="left"/>
              <w:rPr>
                <w:sz w:val="12"/>
              </w:rPr>
            </w:pPr>
          </w:p>
        </w:tc>
        <w:tc>
          <w:tcPr>
            <w:tcW w:w="557" w:type="dxa"/>
          </w:tcPr>
          <w:p w:rsidR="00096B4C" w:rsidRPr="004157F9" w:rsidRDefault="00096B4C" w:rsidP="00EC40A1">
            <w:pPr>
              <w:pStyle w:val="TableParagraph"/>
              <w:spacing w:before="33" w:line="240" w:lineRule="auto"/>
              <w:ind w:right="94"/>
              <w:jc w:val="right"/>
              <w:rPr>
                <w:sz w:val="12"/>
              </w:rPr>
            </w:pPr>
            <w:r w:rsidRPr="004157F9">
              <w:rPr>
                <w:spacing w:val="-5"/>
                <w:sz w:val="12"/>
              </w:rPr>
              <w:t>804</w:t>
            </w:r>
          </w:p>
        </w:tc>
        <w:tc>
          <w:tcPr>
            <w:tcW w:w="435" w:type="dxa"/>
          </w:tcPr>
          <w:p w:rsidR="00096B4C" w:rsidRPr="004157F9" w:rsidRDefault="00096B4C" w:rsidP="00EC40A1">
            <w:pPr>
              <w:pStyle w:val="TableParagraph"/>
              <w:spacing w:line="240" w:lineRule="auto"/>
              <w:jc w:val="left"/>
              <w:rPr>
                <w:sz w:val="12"/>
              </w:rPr>
            </w:pPr>
          </w:p>
        </w:tc>
        <w:tc>
          <w:tcPr>
            <w:tcW w:w="567" w:type="dxa"/>
          </w:tcPr>
          <w:p w:rsidR="00096B4C" w:rsidRPr="004157F9" w:rsidRDefault="00096B4C" w:rsidP="00EC40A1">
            <w:pPr>
              <w:pStyle w:val="TableParagraph"/>
              <w:spacing w:before="33" w:line="240" w:lineRule="auto"/>
              <w:ind w:right="98"/>
              <w:jc w:val="right"/>
              <w:rPr>
                <w:sz w:val="12"/>
              </w:rPr>
            </w:pPr>
            <w:r w:rsidRPr="004157F9">
              <w:rPr>
                <w:spacing w:val="-5"/>
                <w:sz w:val="12"/>
              </w:rPr>
              <w:t>784</w:t>
            </w:r>
          </w:p>
        </w:tc>
        <w:tc>
          <w:tcPr>
            <w:tcW w:w="425" w:type="dxa"/>
          </w:tcPr>
          <w:p w:rsidR="00096B4C" w:rsidRPr="004157F9" w:rsidRDefault="00096B4C" w:rsidP="00EC40A1">
            <w:pPr>
              <w:pStyle w:val="TableParagraph"/>
              <w:spacing w:line="240" w:lineRule="auto"/>
              <w:jc w:val="left"/>
              <w:rPr>
                <w:sz w:val="12"/>
              </w:rPr>
            </w:pPr>
          </w:p>
        </w:tc>
      </w:tr>
      <w:tr w:rsidR="004157F9" w:rsidRPr="004157F9" w:rsidTr="004157F9">
        <w:trPr>
          <w:trHeight w:val="302"/>
        </w:trPr>
        <w:tc>
          <w:tcPr>
            <w:tcW w:w="1105" w:type="dxa"/>
            <w:gridSpan w:val="2"/>
          </w:tcPr>
          <w:p w:rsidR="00096B4C" w:rsidRPr="004157F9" w:rsidRDefault="00096B4C" w:rsidP="00EC40A1">
            <w:pPr>
              <w:pStyle w:val="TableParagraph"/>
              <w:spacing w:before="38" w:line="240" w:lineRule="auto"/>
              <w:ind w:left="532"/>
              <w:jc w:val="left"/>
              <w:rPr>
                <w:b/>
                <w:sz w:val="12"/>
              </w:rPr>
            </w:pPr>
            <w:r w:rsidRPr="004157F9">
              <w:rPr>
                <w:b/>
                <w:spacing w:val="-2"/>
                <w:sz w:val="12"/>
              </w:rPr>
              <w:t>Rata-</w:t>
            </w:r>
            <w:r w:rsidRPr="004157F9">
              <w:rPr>
                <w:b/>
                <w:spacing w:val="-4"/>
                <w:sz w:val="12"/>
              </w:rPr>
              <w:t>Rata</w:t>
            </w:r>
          </w:p>
        </w:tc>
        <w:tc>
          <w:tcPr>
            <w:tcW w:w="526" w:type="dxa"/>
          </w:tcPr>
          <w:p w:rsidR="00096B4C" w:rsidRPr="004157F9" w:rsidRDefault="00096B4C" w:rsidP="00EC40A1">
            <w:pPr>
              <w:pStyle w:val="TableParagraph"/>
              <w:spacing w:before="38" w:line="240" w:lineRule="auto"/>
              <w:ind w:right="120"/>
              <w:jc w:val="right"/>
              <w:rPr>
                <w:b/>
                <w:sz w:val="12"/>
              </w:rPr>
            </w:pPr>
            <w:r w:rsidRPr="004157F9">
              <w:rPr>
                <w:b/>
                <w:spacing w:val="-2"/>
                <w:sz w:val="12"/>
              </w:rPr>
              <w:t>82,70%</w:t>
            </w:r>
          </w:p>
        </w:tc>
        <w:tc>
          <w:tcPr>
            <w:tcW w:w="506" w:type="dxa"/>
          </w:tcPr>
          <w:p w:rsidR="00096B4C" w:rsidRPr="004157F9" w:rsidRDefault="00096B4C" w:rsidP="00EC40A1">
            <w:pPr>
              <w:pStyle w:val="TableParagraph"/>
              <w:spacing w:before="38" w:line="240" w:lineRule="auto"/>
              <w:ind w:left="30" w:right="18"/>
              <w:rPr>
                <w:b/>
                <w:sz w:val="12"/>
              </w:rPr>
            </w:pPr>
            <w:r w:rsidRPr="004157F9">
              <w:rPr>
                <w:b/>
                <w:spacing w:val="-4"/>
                <w:sz w:val="12"/>
              </w:rPr>
              <w:t>Baik</w:t>
            </w:r>
          </w:p>
        </w:tc>
        <w:tc>
          <w:tcPr>
            <w:tcW w:w="557" w:type="dxa"/>
          </w:tcPr>
          <w:p w:rsidR="00096B4C" w:rsidRPr="004157F9" w:rsidRDefault="00096B4C" w:rsidP="00EC40A1">
            <w:pPr>
              <w:pStyle w:val="TableParagraph"/>
              <w:spacing w:before="38" w:line="240" w:lineRule="auto"/>
              <w:ind w:right="119"/>
              <w:jc w:val="right"/>
              <w:rPr>
                <w:b/>
                <w:sz w:val="12"/>
              </w:rPr>
            </w:pPr>
            <w:r w:rsidRPr="004157F9">
              <w:rPr>
                <w:b/>
                <w:spacing w:val="-2"/>
                <w:sz w:val="12"/>
              </w:rPr>
              <w:t>80,40%</w:t>
            </w:r>
          </w:p>
        </w:tc>
        <w:tc>
          <w:tcPr>
            <w:tcW w:w="435" w:type="dxa"/>
          </w:tcPr>
          <w:p w:rsidR="00096B4C" w:rsidRPr="004157F9" w:rsidRDefault="00096B4C" w:rsidP="00EC40A1">
            <w:pPr>
              <w:pStyle w:val="TableParagraph"/>
              <w:spacing w:before="38" w:line="240" w:lineRule="auto"/>
              <w:ind w:left="10" w:right="1"/>
              <w:rPr>
                <w:b/>
                <w:sz w:val="12"/>
              </w:rPr>
            </w:pPr>
            <w:r w:rsidRPr="004157F9">
              <w:rPr>
                <w:b/>
                <w:spacing w:val="-4"/>
                <w:sz w:val="12"/>
              </w:rPr>
              <w:t>Baik</w:t>
            </w:r>
          </w:p>
        </w:tc>
        <w:tc>
          <w:tcPr>
            <w:tcW w:w="567" w:type="dxa"/>
          </w:tcPr>
          <w:p w:rsidR="00096B4C" w:rsidRPr="004157F9" w:rsidRDefault="00096B4C" w:rsidP="00EC40A1">
            <w:pPr>
              <w:pStyle w:val="TableParagraph"/>
              <w:spacing w:before="38" w:line="240" w:lineRule="auto"/>
              <w:ind w:right="121"/>
              <w:jc w:val="right"/>
              <w:rPr>
                <w:b/>
                <w:sz w:val="12"/>
              </w:rPr>
            </w:pPr>
            <w:r w:rsidRPr="004157F9">
              <w:rPr>
                <w:b/>
                <w:spacing w:val="-2"/>
                <w:sz w:val="12"/>
              </w:rPr>
              <w:t>78,40%</w:t>
            </w:r>
          </w:p>
        </w:tc>
        <w:tc>
          <w:tcPr>
            <w:tcW w:w="425" w:type="dxa"/>
          </w:tcPr>
          <w:p w:rsidR="00096B4C" w:rsidRPr="004157F9" w:rsidRDefault="00096B4C" w:rsidP="00EC40A1">
            <w:pPr>
              <w:pStyle w:val="TableParagraph"/>
              <w:spacing w:before="38" w:line="240" w:lineRule="auto"/>
              <w:ind w:left="9" w:right="6"/>
              <w:rPr>
                <w:b/>
                <w:sz w:val="12"/>
              </w:rPr>
            </w:pPr>
            <w:r w:rsidRPr="004157F9">
              <w:rPr>
                <w:b/>
                <w:spacing w:val="-2"/>
                <w:sz w:val="12"/>
              </w:rPr>
              <w:t>Cukup</w:t>
            </w:r>
          </w:p>
        </w:tc>
      </w:tr>
    </w:tbl>
    <w:p w:rsidR="00096B4C" w:rsidRDefault="00096B4C" w:rsidP="00096B4C">
      <w:pPr>
        <w:ind w:left="828"/>
        <w:rPr>
          <w:sz w:val="20"/>
        </w:rPr>
      </w:pPr>
      <w:proofErr w:type="gramStart"/>
      <w:r>
        <w:rPr>
          <w:sz w:val="20"/>
        </w:rPr>
        <w:t>Sumber</w:t>
      </w:r>
      <w:r>
        <w:rPr>
          <w:spacing w:val="-6"/>
          <w:sz w:val="20"/>
        </w:rPr>
        <w:t xml:space="preserve"> </w:t>
      </w:r>
      <w:r>
        <w:rPr>
          <w:sz w:val="20"/>
        </w:rPr>
        <w:t>:</w:t>
      </w:r>
      <w:proofErr w:type="gramEnd"/>
      <w:r>
        <w:rPr>
          <w:spacing w:val="-7"/>
          <w:sz w:val="20"/>
        </w:rPr>
        <w:t xml:space="preserve"> </w:t>
      </w:r>
      <w:r>
        <w:rPr>
          <w:sz w:val="20"/>
        </w:rPr>
        <w:t>PT.</w:t>
      </w:r>
      <w:r>
        <w:rPr>
          <w:spacing w:val="-8"/>
          <w:sz w:val="20"/>
        </w:rPr>
        <w:t xml:space="preserve"> </w:t>
      </w:r>
      <w:r>
        <w:rPr>
          <w:sz w:val="20"/>
        </w:rPr>
        <w:t>Telekomunikasi</w:t>
      </w:r>
      <w:r>
        <w:rPr>
          <w:spacing w:val="-4"/>
          <w:sz w:val="20"/>
        </w:rPr>
        <w:t xml:space="preserve"> </w:t>
      </w:r>
      <w:r>
        <w:rPr>
          <w:sz w:val="20"/>
        </w:rPr>
        <w:t>Indonesia</w:t>
      </w:r>
      <w:r>
        <w:rPr>
          <w:spacing w:val="-7"/>
          <w:sz w:val="20"/>
        </w:rPr>
        <w:t xml:space="preserve"> </w:t>
      </w:r>
      <w:r>
        <w:rPr>
          <w:sz w:val="20"/>
        </w:rPr>
        <w:t>(Telkom)</w:t>
      </w:r>
      <w:r>
        <w:rPr>
          <w:spacing w:val="-6"/>
          <w:sz w:val="20"/>
        </w:rPr>
        <w:t xml:space="preserve"> </w:t>
      </w:r>
      <w:r>
        <w:rPr>
          <w:sz w:val="20"/>
        </w:rPr>
        <w:t>Cabang</w:t>
      </w:r>
      <w:r>
        <w:rPr>
          <w:spacing w:val="-7"/>
          <w:sz w:val="20"/>
        </w:rPr>
        <w:t xml:space="preserve"> </w:t>
      </w:r>
      <w:r>
        <w:rPr>
          <w:sz w:val="20"/>
        </w:rPr>
        <w:t>Palembang</w:t>
      </w:r>
      <w:r>
        <w:rPr>
          <w:spacing w:val="-4"/>
          <w:sz w:val="20"/>
        </w:rPr>
        <w:t xml:space="preserve"> </w:t>
      </w:r>
      <w:r>
        <w:rPr>
          <w:spacing w:val="-2"/>
          <w:sz w:val="20"/>
        </w:rPr>
        <w:t>(2024)</w:t>
      </w:r>
    </w:p>
    <w:p w:rsidR="00096B4C" w:rsidRDefault="00096B4C" w:rsidP="00096B4C">
      <w:pPr>
        <w:pStyle w:val="BodyText"/>
        <w:spacing w:before="1" w:line="480" w:lineRule="auto"/>
        <w:ind w:right="-14" w:firstLine="720"/>
        <w:jc w:val="both"/>
      </w:pPr>
      <w:r w:rsidRPr="00096B4C">
        <w:t>Berdasarkan</w:t>
      </w:r>
      <w:r w:rsidRPr="00096B4C">
        <w:rPr>
          <w:spacing w:val="40"/>
        </w:rPr>
        <w:t xml:space="preserve"> </w:t>
      </w:r>
      <w:r>
        <w:t xml:space="preserve">table </w:t>
      </w:r>
      <w:r w:rsidRPr="00096B4C">
        <w:t>di</w:t>
      </w:r>
      <w:r w:rsidRPr="00096B4C">
        <w:rPr>
          <w:spacing w:val="40"/>
        </w:rPr>
        <w:t xml:space="preserve"> </w:t>
      </w:r>
      <w:r w:rsidRPr="00096B4C">
        <w:t>atas</w:t>
      </w:r>
      <w:r w:rsidRPr="00096B4C">
        <w:rPr>
          <w:spacing w:val="40"/>
        </w:rPr>
        <w:t xml:space="preserve"> </w:t>
      </w:r>
      <w:r w:rsidRPr="00096B4C">
        <w:t>rata-rata</w:t>
      </w:r>
      <w:r w:rsidRPr="00096B4C">
        <w:rPr>
          <w:spacing w:val="40"/>
        </w:rPr>
        <w:t xml:space="preserve"> </w:t>
      </w:r>
      <w:r w:rsidRPr="00096B4C">
        <w:t>penilaian</w:t>
      </w:r>
      <w:r w:rsidRPr="00096B4C">
        <w:rPr>
          <w:spacing w:val="40"/>
        </w:rPr>
        <w:t xml:space="preserve"> </w:t>
      </w:r>
      <w:r w:rsidRPr="00096B4C">
        <w:t>kinerja</w:t>
      </w:r>
      <w:r w:rsidRPr="00096B4C">
        <w:rPr>
          <w:spacing w:val="40"/>
        </w:rPr>
        <w:t xml:space="preserve"> </w:t>
      </w:r>
      <w:r w:rsidRPr="00096B4C">
        <w:t>karyawan</w:t>
      </w:r>
      <w:r w:rsidRPr="00096B4C">
        <w:rPr>
          <w:spacing w:val="40"/>
        </w:rPr>
        <w:t xml:space="preserve"> </w:t>
      </w:r>
      <w:r w:rsidRPr="00096B4C">
        <w:t>yang</w:t>
      </w:r>
      <w:r w:rsidRPr="00096B4C">
        <w:rPr>
          <w:spacing w:val="40"/>
        </w:rPr>
        <w:t xml:space="preserve"> </w:t>
      </w:r>
      <w:r w:rsidRPr="00096B4C">
        <w:t>di dapatkan</w:t>
      </w:r>
      <w:r w:rsidRPr="00096B4C">
        <w:rPr>
          <w:spacing w:val="40"/>
        </w:rPr>
        <w:t xml:space="preserve"> </w:t>
      </w:r>
      <w:r w:rsidRPr="00096B4C">
        <w:t>peneliti</w:t>
      </w:r>
      <w:r w:rsidRPr="00096B4C">
        <w:rPr>
          <w:spacing w:val="40"/>
        </w:rPr>
        <w:t xml:space="preserve"> </w:t>
      </w:r>
      <w:r w:rsidRPr="00096B4C">
        <w:t>di</w:t>
      </w:r>
      <w:r w:rsidRPr="00096B4C">
        <w:rPr>
          <w:spacing w:val="40"/>
        </w:rPr>
        <w:t xml:space="preserve"> </w:t>
      </w:r>
      <w:r w:rsidRPr="00096B4C">
        <w:t>PT</w:t>
      </w:r>
      <w:r w:rsidRPr="00096B4C">
        <w:rPr>
          <w:spacing w:val="40"/>
        </w:rPr>
        <w:t xml:space="preserve"> </w:t>
      </w:r>
      <w:r w:rsidRPr="00096B4C">
        <w:t>Telekomunikasi</w:t>
      </w:r>
      <w:r w:rsidRPr="00096B4C">
        <w:rPr>
          <w:spacing w:val="40"/>
        </w:rPr>
        <w:t xml:space="preserve"> </w:t>
      </w:r>
      <w:r w:rsidRPr="00096B4C">
        <w:t>Indonesia</w:t>
      </w:r>
      <w:r w:rsidRPr="00096B4C">
        <w:rPr>
          <w:spacing w:val="40"/>
        </w:rPr>
        <w:t xml:space="preserve"> </w:t>
      </w:r>
      <w:r w:rsidRPr="00096B4C">
        <w:t>(Telkom)</w:t>
      </w:r>
      <w:r w:rsidRPr="00096B4C">
        <w:rPr>
          <w:spacing w:val="40"/>
        </w:rPr>
        <w:t xml:space="preserve"> </w:t>
      </w:r>
      <w:r w:rsidRPr="00096B4C">
        <w:t>Pusat</w:t>
      </w:r>
      <w:r w:rsidRPr="00096B4C">
        <w:rPr>
          <w:spacing w:val="40"/>
        </w:rPr>
        <w:t xml:space="preserve"> </w:t>
      </w:r>
      <w:r w:rsidRPr="00096B4C">
        <w:t>Palembang tahun</w:t>
      </w:r>
      <w:r w:rsidRPr="00096B4C">
        <w:rPr>
          <w:spacing w:val="40"/>
        </w:rPr>
        <w:t xml:space="preserve"> </w:t>
      </w:r>
      <w:r w:rsidRPr="00096B4C">
        <w:t>2021-2023</w:t>
      </w:r>
      <w:r w:rsidRPr="00096B4C">
        <w:rPr>
          <w:spacing w:val="40"/>
        </w:rPr>
        <w:t xml:space="preserve"> </w:t>
      </w:r>
      <w:r w:rsidRPr="00096B4C">
        <w:t>berfluaktif.</w:t>
      </w:r>
      <w:r w:rsidRPr="00096B4C">
        <w:rPr>
          <w:spacing w:val="40"/>
        </w:rPr>
        <w:t xml:space="preserve"> </w:t>
      </w:r>
      <w:r w:rsidRPr="00096B4C">
        <w:t>Dapat</w:t>
      </w:r>
      <w:r w:rsidRPr="00096B4C">
        <w:rPr>
          <w:spacing w:val="40"/>
        </w:rPr>
        <w:t xml:space="preserve"> </w:t>
      </w:r>
      <w:r w:rsidRPr="00096B4C">
        <w:t>dilihat</w:t>
      </w:r>
      <w:r w:rsidRPr="00096B4C">
        <w:rPr>
          <w:spacing w:val="40"/>
        </w:rPr>
        <w:t xml:space="preserve"> </w:t>
      </w:r>
      <w:r w:rsidRPr="00096B4C">
        <w:t>bahwa</w:t>
      </w:r>
      <w:r w:rsidRPr="00096B4C">
        <w:rPr>
          <w:spacing w:val="40"/>
        </w:rPr>
        <w:t xml:space="preserve"> </w:t>
      </w:r>
      <w:r w:rsidRPr="00096B4C">
        <w:t>tahun</w:t>
      </w:r>
      <w:r w:rsidRPr="00096B4C">
        <w:rPr>
          <w:spacing w:val="40"/>
        </w:rPr>
        <w:t xml:space="preserve"> </w:t>
      </w:r>
      <w:r w:rsidRPr="00096B4C">
        <w:t>2021</w:t>
      </w:r>
      <w:r w:rsidRPr="00096B4C">
        <w:rPr>
          <w:spacing w:val="40"/>
        </w:rPr>
        <w:t xml:space="preserve"> </w:t>
      </w:r>
      <w:r w:rsidRPr="00096B4C">
        <w:t>rata-rata</w:t>
      </w:r>
      <w:r w:rsidRPr="00096B4C">
        <w:rPr>
          <w:spacing w:val="40"/>
        </w:rPr>
        <w:t xml:space="preserve"> </w:t>
      </w:r>
      <w:r w:rsidRPr="00096B4C">
        <w:t>hasil</w:t>
      </w:r>
      <w:r w:rsidRPr="00096B4C">
        <w:rPr>
          <w:spacing w:val="80"/>
          <w:w w:val="150"/>
        </w:rPr>
        <w:t xml:space="preserve"> </w:t>
      </w:r>
      <w:r w:rsidRPr="00096B4C">
        <w:t>penilaian kinerja sebesar 82,70%, pada tahun 2022 mengalami penurunan sebesar 80,40%.</w:t>
      </w:r>
      <w:r w:rsidRPr="00096B4C">
        <w:rPr>
          <w:spacing w:val="40"/>
        </w:rPr>
        <w:t xml:space="preserve"> </w:t>
      </w:r>
      <w:r w:rsidRPr="00096B4C">
        <w:t>Sedangkan pada</w:t>
      </w:r>
      <w:r w:rsidRPr="00096B4C">
        <w:rPr>
          <w:spacing w:val="-2"/>
        </w:rPr>
        <w:t xml:space="preserve"> </w:t>
      </w:r>
      <w:r w:rsidRPr="00096B4C">
        <w:t>tahun</w:t>
      </w:r>
      <w:r w:rsidRPr="00096B4C">
        <w:rPr>
          <w:spacing w:val="-2"/>
        </w:rPr>
        <w:t xml:space="preserve"> </w:t>
      </w:r>
      <w:r w:rsidRPr="00096B4C">
        <w:t>2023</w:t>
      </w:r>
      <w:r w:rsidRPr="00096B4C">
        <w:rPr>
          <w:spacing w:val="-1"/>
        </w:rPr>
        <w:t xml:space="preserve"> </w:t>
      </w:r>
      <w:r w:rsidRPr="00096B4C">
        <w:t>mengalami penurunan</w:t>
      </w:r>
      <w:r w:rsidRPr="00096B4C">
        <w:rPr>
          <w:spacing w:val="-1"/>
        </w:rPr>
        <w:t xml:space="preserve"> </w:t>
      </w:r>
      <w:r w:rsidRPr="00096B4C">
        <w:t>sebesar</w:t>
      </w:r>
      <w:r w:rsidRPr="00096B4C">
        <w:rPr>
          <w:spacing w:val="-2"/>
        </w:rPr>
        <w:t xml:space="preserve"> </w:t>
      </w:r>
      <w:r w:rsidRPr="00096B4C">
        <w:t>78</w:t>
      </w:r>
      <w:proofErr w:type="gramStart"/>
      <w:r w:rsidRPr="00096B4C">
        <w:t>,40</w:t>
      </w:r>
      <w:proofErr w:type="gramEnd"/>
      <w:r w:rsidRPr="00096B4C">
        <w:t>%.</w:t>
      </w:r>
      <w:r w:rsidRPr="00096B4C">
        <w:rPr>
          <w:spacing w:val="40"/>
        </w:rPr>
        <w:t xml:space="preserve"> </w:t>
      </w:r>
      <w:r w:rsidRPr="00096B4C">
        <w:t>Hal ini menandakan bahwa</w:t>
      </w:r>
      <w:r w:rsidRPr="00096B4C">
        <w:rPr>
          <w:spacing w:val="-1"/>
        </w:rPr>
        <w:t xml:space="preserve"> </w:t>
      </w:r>
      <w:r w:rsidRPr="00096B4C">
        <w:t>terdapat penurunan Kinerja Karyawan PT Telekomunikasi Berdasarkan</w:t>
      </w:r>
      <w:r w:rsidRPr="00096B4C">
        <w:rPr>
          <w:spacing w:val="34"/>
        </w:rPr>
        <w:t xml:space="preserve"> </w:t>
      </w:r>
      <w:r w:rsidRPr="00096B4C">
        <w:t>Penelitian</w:t>
      </w:r>
      <w:r w:rsidRPr="00096B4C">
        <w:rPr>
          <w:spacing w:val="37"/>
        </w:rPr>
        <w:t xml:space="preserve"> </w:t>
      </w:r>
      <w:r w:rsidRPr="00096B4C">
        <w:t>Khalikussabir</w:t>
      </w:r>
      <w:r w:rsidRPr="00096B4C">
        <w:rPr>
          <w:spacing w:val="37"/>
        </w:rPr>
        <w:t xml:space="preserve"> </w:t>
      </w:r>
      <w:r w:rsidRPr="00096B4C">
        <w:rPr>
          <w:i/>
        </w:rPr>
        <w:t>et</w:t>
      </w:r>
      <w:r w:rsidRPr="00096B4C">
        <w:rPr>
          <w:i/>
          <w:spacing w:val="35"/>
        </w:rPr>
        <w:t xml:space="preserve"> </w:t>
      </w:r>
      <w:r w:rsidRPr="00096B4C">
        <w:rPr>
          <w:i/>
        </w:rPr>
        <w:t>al</w:t>
      </w:r>
      <w:r w:rsidRPr="00096B4C">
        <w:rPr>
          <w:i/>
          <w:spacing w:val="38"/>
        </w:rPr>
        <w:t xml:space="preserve"> </w:t>
      </w:r>
      <w:r w:rsidRPr="00096B4C">
        <w:t>(2023),</w:t>
      </w:r>
      <w:r w:rsidRPr="00096B4C">
        <w:rPr>
          <w:spacing w:val="34"/>
        </w:rPr>
        <w:t xml:space="preserve"> </w:t>
      </w:r>
      <w:r w:rsidRPr="00096B4C">
        <w:t>Primadineska</w:t>
      </w:r>
      <w:r w:rsidRPr="00096B4C">
        <w:rPr>
          <w:spacing w:val="37"/>
        </w:rPr>
        <w:t xml:space="preserve"> </w:t>
      </w:r>
      <w:r w:rsidRPr="00096B4C">
        <w:rPr>
          <w:i/>
        </w:rPr>
        <w:t>et</w:t>
      </w:r>
      <w:r w:rsidRPr="00096B4C">
        <w:rPr>
          <w:i/>
          <w:spacing w:val="35"/>
        </w:rPr>
        <w:t xml:space="preserve"> </w:t>
      </w:r>
      <w:r w:rsidRPr="00096B4C">
        <w:rPr>
          <w:i/>
        </w:rPr>
        <w:t>al</w:t>
      </w:r>
      <w:r w:rsidRPr="00096B4C">
        <w:rPr>
          <w:i/>
          <w:spacing w:val="36"/>
        </w:rPr>
        <w:t xml:space="preserve"> </w:t>
      </w:r>
      <w:r w:rsidRPr="00096B4C">
        <w:t>(2020) dan</w:t>
      </w:r>
      <w:r w:rsidRPr="00096B4C">
        <w:rPr>
          <w:spacing w:val="-3"/>
        </w:rPr>
        <w:t xml:space="preserve"> </w:t>
      </w:r>
      <w:r w:rsidRPr="00096B4C">
        <w:t>Primadineska,</w:t>
      </w:r>
      <w:r w:rsidRPr="00096B4C">
        <w:rPr>
          <w:spacing w:val="-3"/>
        </w:rPr>
        <w:t xml:space="preserve"> </w:t>
      </w:r>
      <w:r w:rsidRPr="00096B4C">
        <w:t>(2020)</w:t>
      </w:r>
      <w:r w:rsidRPr="00096B4C">
        <w:rPr>
          <w:spacing w:val="-3"/>
        </w:rPr>
        <w:t xml:space="preserve"> </w:t>
      </w:r>
      <w:r w:rsidRPr="00096B4C">
        <w:t>konflik</w:t>
      </w:r>
      <w:r w:rsidRPr="00096B4C">
        <w:rPr>
          <w:spacing w:val="-3"/>
        </w:rPr>
        <w:t xml:space="preserve"> </w:t>
      </w:r>
      <w:r w:rsidRPr="00096B4C">
        <w:t>kerja</w:t>
      </w:r>
      <w:r w:rsidRPr="00096B4C">
        <w:rPr>
          <w:spacing w:val="-4"/>
        </w:rPr>
        <w:t xml:space="preserve"> </w:t>
      </w:r>
      <w:r w:rsidRPr="00096B4C">
        <w:t>berpengaruh</w:t>
      </w:r>
      <w:r w:rsidRPr="00096B4C">
        <w:rPr>
          <w:spacing w:val="-3"/>
        </w:rPr>
        <w:t xml:space="preserve"> </w:t>
      </w:r>
      <w:r w:rsidRPr="00096B4C">
        <w:t>signifikan</w:t>
      </w:r>
      <w:r w:rsidRPr="00096B4C">
        <w:rPr>
          <w:spacing w:val="-3"/>
        </w:rPr>
        <w:t xml:space="preserve"> </w:t>
      </w:r>
      <w:r w:rsidRPr="00096B4C">
        <w:t>terhadap</w:t>
      </w:r>
      <w:r w:rsidRPr="00096B4C">
        <w:rPr>
          <w:spacing w:val="-3"/>
        </w:rPr>
        <w:t xml:space="preserve"> </w:t>
      </w:r>
      <w:r w:rsidRPr="00096B4C">
        <w:t>karyawan kinerja,</w:t>
      </w:r>
      <w:r w:rsidRPr="00096B4C">
        <w:rPr>
          <w:spacing w:val="40"/>
        </w:rPr>
        <w:t xml:space="preserve"> </w:t>
      </w:r>
      <w:r w:rsidRPr="00096B4C">
        <w:t>sedangkan</w:t>
      </w:r>
      <w:r w:rsidRPr="00096B4C">
        <w:rPr>
          <w:spacing w:val="40"/>
        </w:rPr>
        <w:t xml:space="preserve"> </w:t>
      </w:r>
      <w:r w:rsidRPr="00096B4C">
        <w:t>Penelitian</w:t>
      </w:r>
      <w:r w:rsidRPr="00096B4C">
        <w:rPr>
          <w:spacing w:val="40"/>
        </w:rPr>
        <w:t xml:space="preserve"> </w:t>
      </w:r>
      <w:r w:rsidRPr="00096B4C">
        <w:lastRenderedPageBreak/>
        <w:t>Pandowo</w:t>
      </w:r>
      <w:r w:rsidRPr="00096B4C">
        <w:rPr>
          <w:spacing w:val="40"/>
        </w:rPr>
        <w:t xml:space="preserve"> </w:t>
      </w:r>
      <w:r w:rsidRPr="00096B4C">
        <w:rPr>
          <w:i/>
        </w:rPr>
        <w:t>et</w:t>
      </w:r>
      <w:r w:rsidRPr="00096B4C">
        <w:rPr>
          <w:i/>
          <w:spacing w:val="40"/>
        </w:rPr>
        <w:t xml:space="preserve"> </w:t>
      </w:r>
      <w:r w:rsidRPr="00096B4C">
        <w:rPr>
          <w:i/>
        </w:rPr>
        <w:t>al</w:t>
      </w:r>
      <w:r w:rsidRPr="00096B4C">
        <w:rPr>
          <w:i/>
          <w:spacing w:val="40"/>
        </w:rPr>
        <w:t xml:space="preserve"> </w:t>
      </w:r>
      <w:r w:rsidRPr="00096B4C">
        <w:t>(2021),</w:t>
      </w:r>
      <w:r w:rsidRPr="00096B4C">
        <w:rPr>
          <w:spacing w:val="40"/>
        </w:rPr>
        <w:t xml:space="preserve"> </w:t>
      </w:r>
      <w:r w:rsidRPr="00096B4C">
        <w:t>komunikasi</w:t>
      </w:r>
      <w:r w:rsidRPr="00096B4C">
        <w:rPr>
          <w:spacing w:val="40"/>
        </w:rPr>
        <w:t xml:space="preserve"> </w:t>
      </w:r>
      <w:r w:rsidRPr="00096B4C">
        <w:t>berpengaruh secara</w:t>
      </w:r>
      <w:r w:rsidRPr="00096B4C">
        <w:rPr>
          <w:spacing w:val="40"/>
        </w:rPr>
        <w:t xml:space="preserve"> </w:t>
      </w:r>
      <w:r w:rsidRPr="00096B4C">
        <w:t>secara</w:t>
      </w:r>
      <w:r w:rsidRPr="00096B4C">
        <w:rPr>
          <w:spacing w:val="41"/>
        </w:rPr>
        <w:t xml:space="preserve"> </w:t>
      </w:r>
      <w:r w:rsidRPr="00096B4C">
        <w:t>parsial</w:t>
      </w:r>
      <w:r w:rsidRPr="00096B4C">
        <w:rPr>
          <w:spacing w:val="44"/>
        </w:rPr>
        <w:t xml:space="preserve"> </w:t>
      </w:r>
      <w:r w:rsidRPr="00096B4C">
        <w:t>terhadap</w:t>
      </w:r>
      <w:r w:rsidRPr="00096B4C">
        <w:rPr>
          <w:spacing w:val="43"/>
        </w:rPr>
        <w:t xml:space="preserve"> </w:t>
      </w:r>
      <w:r w:rsidRPr="00096B4C">
        <w:t>kinerja</w:t>
      </w:r>
      <w:r w:rsidRPr="00096B4C">
        <w:rPr>
          <w:spacing w:val="42"/>
        </w:rPr>
        <w:t xml:space="preserve"> </w:t>
      </w:r>
      <w:r w:rsidRPr="00096B4C">
        <w:t>karyawan</w:t>
      </w:r>
      <w:r w:rsidRPr="00096B4C">
        <w:rPr>
          <w:spacing w:val="46"/>
        </w:rPr>
        <w:t xml:space="preserve"> </w:t>
      </w:r>
      <w:r w:rsidRPr="00096B4C">
        <w:t>dan</w:t>
      </w:r>
      <w:r w:rsidRPr="00096B4C">
        <w:rPr>
          <w:spacing w:val="43"/>
        </w:rPr>
        <w:t xml:space="preserve"> </w:t>
      </w:r>
      <w:r w:rsidRPr="00096B4C">
        <w:t>Penelitian</w:t>
      </w:r>
      <w:r w:rsidRPr="00096B4C">
        <w:rPr>
          <w:spacing w:val="43"/>
        </w:rPr>
        <w:t xml:space="preserve"> </w:t>
      </w:r>
      <w:r w:rsidRPr="00096B4C">
        <w:t>Nanda</w:t>
      </w:r>
      <w:r w:rsidRPr="00096B4C">
        <w:rPr>
          <w:spacing w:val="45"/>
        </w:rPr>
        <w:t xml:space="preserve"> </w:t>
      </w:r>
      <w:r w:rsidRPr="00096B4C">
        <w:rPr>
          <w:spacing w:val="-2"/>
        </w:rPr>
        <w:t>Patricia</w:t>
      </w:r>
      <w:r>
        <w:rPr>
          <w:spacing w:val="-2"/>
        </w:rPr>
        <w:t xml:space="preserve"> </w:t>
      </w:r>
      <w:r>
        <w:t xml:space="preserve">2023 Khalikussabir </w:t>
      </w:r>
      <w:r>
        <w:rPr>
          <w:i/>
        </w:rPr>
        <w:t xml:space="preserve">et al </w:t>
      </w:r>
      <w:r>
        <w:t>(2023), Primadineska, (2020) Budaya organisasi berpengaruh positif terhadap kinerja karyawan</w:t>
      </w:r>
      <w:r>
        <w:t>.</w:t>
      </w:r>
    </w:p>
    <w:p w:rsidR="00096B4C" w:rsidRPr="00096B4C" w:rsidRDefault="00096B4C" w:rsidP="00096B4C">
      <w:pPr>
        <w:pStyle w:val="Heading3"/>
        <w:widowControl w:val="0"/>
        <w:tabs>
          <w:tab w:val="left" w:pos="1188"/>
        </w:tabs>
        <w:autoSpaceDE w:val="0"/>
        <w:autoSpaceDN w:val="0"/>
        <w:spacing w:before="0" w:beforeAutospacing="0" w:after="0" w:afterAutospacing="0"/>
        <w:jc w:val="both"/>
        <w:rPr>
          <w:sz w:val="24"/>
        </w:rPr>
      </w:pPr>
      <w:bookmarkStart w:id="1" w:name="_TOC_250058"/>
      <w:r w:rsidRPr="00096B4C">
        <w:rPr>
          <w:sz w:val="24"/>
        </w:rPr>
        <w:t>Perumusan</w:t>
      </w:r>
      <w:r w:rsidRPr="00096B4C">
        <w:rPr>
          <w:spacing w:val="-4"/>
          <w:sz w:val="24"/>
        </w:rPr>
        <w:t xml:space="preserve"> </w:t>
      </w:r>
      <w:bookmarkEnd w:id="1"/>
      <w:r w:rsidRPr="00096B4C">
        <w:rPr>
          <w:spacing w:val="-2"/>
          <w:sz w:val="24"/>
        </w:rPr>
        <w:t>Masalah</w:t>
      </w:r>
    </w:p>
    <w:p w:rsidR="00096B4C" w:rsidRDefault="00096B4C" w:rsidP="00096B4C">
      <w:pPr>
        <w:pStyle w:val="BodyText"/>
        <w:tabs>
          <w:tab w:val="left" w:pos="284"/>
        </w:tabs>
        <w:spacing w:before="271" w:line="480" w:lineRule="auto"/>
        <w:ind w:right="128" w:firstLine="420"/>
        <w:jc w:val="both"/>
      </w:pPr>
      <w:r>
        <w:t>Berdasarkan uraian mengenai latar belakang yang telah dikemukakan sebelumnya, maka peneliti mencoba untuk merumuskan masalah dalam bentuk pernyataan sebagai berikut :</w:t>
      </w:r>
    </w:p>
    <w:p w:rsidR="00096B4C" w:rsidRPr="00096B4C" w:rsidRDefault="00096B4C" w:rsidP="00096B4C">
      <w:pPr>
        <w:pStyle w:val="ListParagraph"/>
        <w:widowControl w:val="0"/>
        <w:numPr>
          <w:ilvl w:val="2"/>
          <w:numId w:val="2"/>
        </w:numPr>
        <w:tabs>
          <w:tab w:val="left" w:pos="993"/>
        </w:tabs>
        <w:autoSpaceDE w:val="0"/>
        <w:autoSpaceDN w:val="0"/>
        <w:spacing w:after="0" w:line="480" w:lineRule="auto"/>
        <w:ind w:left="567" w:right="-14"/>
        <w:contextualSpacing w:val="0"/>
        <w:jc w:val="both"/>
        <w:rPr>
          <w:rFonts w:ascii="Times New Roman" w:hAnsi="Times New Roman" w:cs="Times New Roman"/>
          <w:sz w:val="24"/>
        </w:rPr>
      </w:pPr>
      <w:r w:rsidRPr="00096B4C">
        <w:rPr>
          <w:rFonts w:ascii="Times New Roman" w:hAnsi="Times New Roman" w:cs="Times New Roman"/>
          <w:sz w:val="24"/>
        </w:rPr>
        <w:t>Apakah terdapat pengaruh konflik, komunikasi dan budaya organisasi secara simultan terhadap kinerja karyawan PT Telekomunikasi Indonesia (Telkom) Pusat Palembang?</w:t>
      </w:r>
    </w:p>
    <w:p w:rsidR="00096B4C" w:rsidRPr="00096B4C" w:rsidRDefault="00096B4C" w:rsidP="00096B4C">
      <w:pPr>
        <w:pStyle w:val="ListParagraph"/>
        <w:widowControl w:val="0"/>
        <w:numPr>
          <w:ilvl w:val="2"/>
          <w:numId w:val="2"/>
        </w:numPr>
        <w:tabs>
          <w:tab w:val="left" w:pos="993"/>
        </w:tabs>
        <w:autoSpaceDE w:val="0"/>
        <w:autoSpaceDN w:val="0"/>
        <w:spacing w:before="1" w:after="0" w:line="480" w:lineRule="auto"/>
        <w:ind w:left="567" w:right="-14"/>
        <w:contextualSpacing w:val="0"/>
        <w:jc w:val="both"/>
        <w:rPr>
          <w:rFonts w:ascii="Times New Roman" w:hAnsi="Times New Roman" w:cs="Times New Roman"/>
          <w:sz w:val="24"/>
        </w:rPr>
      </w:pPr>
      <w:r w:rsidRPr="00096B4C">
        <w:rPr>
          <w:rFonts w:ascii="Times New Roman" w:hAnsi="Times New Roman" w:cs="Times New Roman"/>
          <w:sz w:val="24"/>
        </w:rPr>
        <w:t>Apakah terdapat pengaruh konflik secara parsial terhadap kinerja</w:t>
      </w:r>
      <w:r w:rsidRPr="00096B4C">
        <w:rPr>
          <w:rFonts w:ascii="Times New Roman" w:hAnsi="Times New Roman" w:cs="Times New Roman"/>
          <w:spacing w:val="40"/>
          <w:sz w:val="24"/>
        </w:rPr>
        <w:t xml:space="preserve"> </w:t>
      </w:r>
      <w:r w:rsidRPr="00096B4C">
        <w:rPr>
          <w:rFonts w:ascii="Times New Roman" w:hAnsi="Times New Roman" w:cs="Times New Roman"/>
          <w:sz w:val="24"/>
        </w:rPr>
        <w:t>karyawan PT Telekomunikasi Indonesia (Telkom) Pusat Palembang?</w:t>
      </w:r>
    </w:p>
    <w:p w:rsidR="00096B4C" w:rsidRPr="00B32D73" w:rsidRDefault="00096B4C" w:rsidP="00B32D73">
      <w:pPr>
        <w:pStyle w:val="ListParagraph"/>
        <w:widowControl w:val="0"/>
        <w:numPr>
          <w:ilvl w:val="2"/>
          <w:numId w:val="2"/>
        </w:numPr>
        <w:tabs>
          <w:tab w:val="left" w:pos="993"/>
        </w:tabs>
        <w:autoSpaceDE w:val="0"/>
        <w:autoSpaceDN w:val="0"/>
        <w:spacing w:after="0" w:line="480" w:lineRule="auto"/>
        <w:ind w:left="567" w:right="-14"/>
        <w:contextualSpacing w:val="0"/>
        <w:jc w:val="both"/>
        <w:rPr>
          <w:rFonts w:ascii="Times New Roman" w:hAnsi="Times New Roman" w:cs="Times New Roman"/>
          <w:sz w:val="24"/>
        </w:rPr>
      </w:pPr>
      <w:r w:rsidRPr="00096B4C">
        <w:rPr>
          <w:rFonts w:ascii="Times New Roman" w:hAnsi="Times New Roman" w:cs="Times New Roman"/>
          <w:sz w:val="24"/>
        </w:rPr>
        <w:t xml:space="preserve">Apakah terdapat pengaruh komunikasi secara parsial terhadap </w:t>
      </w:r>
      <w:r w:rsidRPr="00096B4C">
        <w:rPr>
          <w:rFonts w:ascii="Times New Roman" w:hAnsi="Times New Roman" w:cs="Times New Roman"/>
          <w:sz w:val="24"/>
        </w:rPr>
        <w:lastRenderedPageBreak/>
        <w:t>kinerja karyawan PT Telekomunikasi Indonesia (Telkom) Pusat Palembang?</w:t>
      </w:r>
    </w:p>
    <w:p w:rsidR="00096B4C" w:rsidRPr="00096B4C" w:rsidRDefault="00096B4C" w:rsidP="00096B4C">
      <w:pPr>
        <w:pStyle w:val="BodyText"/>
        <w:tabs>
          <w:tab w:val="left" w:pos="993"/>
        </w:tabs>
        <w:ind w:left="567" w:right="-14"/>
      </w:pPr>
    </w:p>
    <w:p w:rsidR="00B32D73" w:rsidRPr="00B32D73" w:rsidRDefault="00096B4C" w:rsidP="00B32D73">
      <w:pPr>
        <w:pStyle w:val="ListParagraph"/>
        <w:widowControl w:val="0"/>
        <w:numPr>
          <w:ilvl w:val="2"/>
          <w:numId w:val="2"/>
        </w:numPr>
        <w:tabs>
          <w:tab w:val="left" w:pos="993"/>
        </w:tabs>
        <w:autoSpaceDE w:val="0"/>
        <w:autoSpaceDN w:val="0"/>
        <w:spacing w:before="1" w:after="0" w:line="240" w:lineRule="auto"/>
        <w:ind w:left="567" w:right="-14"/>
        <w:contextualSpacing w:val="0"/>
        <w:rPr>
          <w:rFonts w:ascii="Times New Roman" w:hAnsi="Times New Roman" w:cs="Times New Roman"/>
          <w:sz w:val="24"/>
          <w:szCs w:val="24"/>
        </w:rPr>
      </w:pPr>
      <w:r w:rsidRPr="00B32D73">
        <w:rPr>
          <w:rFonts w:ascii="Times New Roman" w:hAnsi="Times New Roman" w:cs="Times New Roman"/>
          <w:sz w:val="24"/>
          <w:szCs w:val="24"/>
        </w:rPr>
        <w:t>Apakah</w:t>
      </w:r>
      <w:r w:rsidRPr="00B32D73">
        <w:rPr>
          <w:rFonts w:ascii="Times New Roman" w:hAnsi="Times New Roman" w:cs="Times New Roman"/>
          <w:spacing w:val="60"/>
          <w:w w:val="150"/>
          <w:sz w:val="24"/>
          <w:szCs w:val="24"/>
        </w:rPr>
        <w:t xml:space="preserve"> </w:t>
      </w:r>
      <w:r w:rsidRPr="00B32D73">
        <w:rPr>
          <w:rFonts w:ascii="Times New Roman" w:hAnsi="Times New Roman" w:cs="Times New Roman"/>
          <w:sz w:val="24"/>
          <w:szCs w:val="24"/>
        </w:rPr>
        <w:t>terdapat</w:t>
      </w:r>
      <w:r w:rsidRPr="00B32D73">
        <w:rPr>
          <w:rFonts w:ascii="Times New Roman" w:hAnsi="Times New Roman" w:cs="Times New Roman"/>
          <w:spacing w:val="63"/>
          <w:w w:val="150"/>
          <w:sz w:val="24"/>
          <w:szCs w:val="24"/>
        </w:rPr>
        <w:t xml:space="preserve"> </w:t>
      </w:r>
      <w:r w:rsidRPr="00B32D73">
        <w:rPr>
          <w:rFonts w:ascii="Times New Roman" w:hAnsi="Times New Roman" w:cs="Times New Roman"/>
          <w:sz w:val="24"/>
          <w:szCs w:val="24"/>
        </w:rPr>
        <w:t>pengaruh</w:t>
      </w:r>
      <w:r w:rsidRPr="00B32D73">
        <w:rPr>
          <w:rFonts w:ascii="Times New Roman" w:hAnsi="Times New Roman" w:cs="Times New Roman"/>
          <w:spacing w:val="62"/>
          <w:w w:val="150"/>
          <w:sz w:val="24"/>
          <w:szCs w:val="24"/>
        </w:rPr>
        <w:t xml:space="preserve"> </w:t>
      </w:r>
      <w:r w:rsidRPr="00B32D73">
        <w:rPr>
          <w:rFonts w:ascii="Times New Roman" w:hAnsi="Times New Roman" w:cs="Times New Roman"/>
          <w:sz w:val="24"/>
          <w:szCs w:val="24"/>
        </w:rPr>
        <w:t>budaya</w:t>
      </w:r>
      <w:r w:rsidRPr="00B32D73">
        <w:rPr>
          <w:rFonts w:ascii="Times New Roman" w:hAnsi="Times New Roman" w:cs="Times New Roman"/>
          <w:spacing w:val="60"/>
          <w:w w:val="150"/>
          <w:sz w:val="24"/>
          <w:szCs w:val="24"/>
        </w:rPr>
        <w:t xml:space="preserve"> </w:t>
      </w:r>
      <w:r w:rsidRPr="00B32D73">
        <w:rPr>
          <w:rFonts w:ascii="Times New Roman" w:hAnsi="Times New Roman" w:cs="Times New Roman"/>
          <w:sz w:val="24"/>
          <w:szCs w:val="24"/>
        </w:rPr>
        <w:t>organisasi</w:t>
      </w:r>
      <w:r w:rsidRPr="00B32D73">
        <w:rPr>
          <w:rFonts w:ascii="Times New Roman" w:hAnsi="Times New Roman" w:cs="Times New Roman"/>
          <w:spacing w:val="64"/>
          <w:w w:val="150"/>
          <w:sz w:val="24"/>
          <w:szCs w:val="24"/>
        </w:rPr>
        <w:t xml:space="preserve"> </w:t>
      </w:r>
      <w:r w:rsidRPr="00B32D73">
        <w:rPr>
          <w:rFonts w:ascii="Times New Roman" w:hAnsi="Times New Roman" w:cs="Times New Roman"/>
          <w:sz w:val="24"/>
          <w:szCs w:val="24"/>
        </w:rPr>
        <w:t>secara</w:t>
      </w:r>
      <w:r w:rsidRPr="00B32D73">
        <w:rPr>
          <w:rFonts w:ascii="Times New Roman" w:hAnsi="Times New Roman" w:cs="Times New Roman"/>
          <w:spacing w:val="61"/>
          <w:w w:val="150"/>
          <w:sz w:val="24"/>
          <w:szCs w:val="24"/>
        </w:rPr>
        <w:t xml:space="preserve"> </w:t>
      </w:r>
      <w:r w:rsidRPr="00B32D73">
        <w:rPr>
          <w:rFonts w:ascii="Times New Roman" w:hAnsi="Times New Roman" w:cs="Times New Roman"/>
          <w:sz w:val="24"/>
          <w:szCs w:val="24"/>
        </w:rPr>
        <w:t>parsial</w:t>
      </w:r>
      <w:r w:rsidRPr="00B32D73">
        <w:rPr>
          <w:rFonts w:ascii="Times New Roman" w:hAnsi="Times New Roman" w:cs="Times New Roman"/>
          <w:spacing w:val="64"/>
          <w:w w:val="150"/>
          <w:sz w:val="24"/>
          <w:szCs w:val="24"/>
        </w:rPr>
        <w:t xml:space="preserve"> </w:t>
      </w:r>
      <w:r w:rsidRPr="00B32D73">
        <w:rPr>
          <w:rFonts w:ascii="Times New Roman" w:hAnsi="Times New Roman" w:cs="Times New Roman"/>
          <w:spacing w:val="-2"/>
          <w:sz w:val="24"/>
          <w:szCs w:val="24"/>
        </w:rPr>
        <w:t>terhadap</w:t>
      </w:r>
      <w:r w:rsidR="00B32D73" w:rsidRPr="00B32D73">
        <w:rPr>
          <w:rFonts w:ascii="Times New Roman" w:hAnsi="Times New Roman" w:cs="Times New Roman"/>
          <w:spacing w:val="-2"/>
          <w:sz w:val="24"/>
          <w:szCs w:val="24"/>
        </w:rPr>
        <w:t xml:space="preserve"> </w:t>
      </w:r>
      <w:r w:rsidR="00B32D73" w:rsidRPr="00B32D73">
        <w:rPr>
          <w:rFonts w:ascii="Times New Roman" w:hAnsi="Times New Roman" w:cs="Times New Roman"/>
          <w:spacing w:val="-2"/>
          <w:sz w:val="24"/>
          <w:szCs w:val="24"/>
        </w:rPr>
        <w:t>kinerja</w:t>
      </w:r>
      <w:r w:rsidR="00B32D73">
        <w:rPr>
          <w:rFonts w:ascii="Times New Roman" w:hAnsi="Times New Roman" w:cs="Times New Roman"/>
          <w:sz w:val="24"/>
          <w:szCs w:val="24"/>
        </w:rPr>
        <w:t xml:space="preserve"> </w:t>
      </w:r>
      <w:r w:rsidR="00B32D73" w:rsidRPr="00B32D73">
        <w:rPr>
          <w:rFonts w:ascii="Times New Roman" w:hAnsi="Times New Roman" w:cs="Times New Roman"/>
          <w:spacing w:val="-2"/>
          <w:sz w:val="24"/>
          <w:szCs w:val="24"/>
        </w:rPr>
        <w:t>karyawan</w:t>
      </w:r>
      <w:r w:rsidR="00B32D73" w:rsidRPr="00B32D73">
        <w:rPr>
          <w:rFonts w:ascii="Times New Roman" w:hAnsi="Times New Roman" w:cs="Times New Roman"/>
          <w:sz w:val="24"/>
          <w:szCs w:val="24"/>
        </w:rPr>
        <w:tab/>
      </w:r>
      <w:r w:rsidR="00B32D73" w:rsidRPr="00B32D73">
        <w:rPr>
          <w:rFonts w:ascii="Times New Roman" w:hAnsi="Times New Roman" w:cs="Times New Roman"/>
          <w:spacing w:val="-6"/>
          <w:sz w:val="24"/>
          <w:szCs w:val="24"/>
        </w:rPr>
        <w:t>PT</w:t>
      </w:r>
      <w:r w:rsidR="00B32D73" w:rsidRPr="00B32D73">
        <w:rPr>
          <w:rFonts w:ascii="Times New Roman" w:hAnsi="Times New Roman" w:cs="Times New Roman"/>
          <w:sz w:val="24"/>
          <w:szCs w:val="24"/>
        </w:rPr>
        <w:tab/>
      </w:r>
      <w:r w:rsidR="00B32D73" w:rsidRPr="00B32D73">
        <w:rPr>
          <w:rFonts w:ascii="Times New Roman" w:hAnsi="Times New Roman" w:cs="Times New Roman"/>
          <w:spacing w:val="-2"/>
          <w:sz w:val="24"/>
          <w:szCs w:val="24"/>
        </w:rPr>
        <w:t>Telekomunikasi</w:t>
      </w:r>
      <w:r w:rsidR="00B32D73" w:rsidRPr="00B32D73">
        <w:rPr>
          <w:rFonts w:ascii="Times New Roman" w:hAnsi="Times New Roman" w:cs="Times New Roman"/>
          <w:sz w:val="24"/>
          <w:szCs w:val="24"/>
        </w:rPr>
        <w:tab/>
      </w:r>
      <w:r w:rsidR="00B32D73" w:rsidRPr="00B32D73">
        <w:rPr>
          <w:rFonts w:ascii="Times New Roman" w:hAnsi="Times New Roman" w:cs="Times New Roman"/>
          <w:spacing w:val="-2"/>
          <w:sz w:val="24"/>
          <w:szCs w:val="24"/>
        </w:rPr>
        <w:t>Indonesia</w:t>
      </w:r>
      <w:r w:rsidR="00B32D73" w:rsidRPr="00B32D73">
        <w:rPr>
          <w:rFonts w:ascii="Times New Roman" w:hAnsi="Times New Roman" w:cs="Times New Roman"/>
          <w:sz w:val="24"/>
          <w:szCs w:val="24"/>
        </w:rPr>
        <w:tab/>
      </w:r>
      <w:r w:rsidR="00B32D73" w:rsidRPr="00B32D73">
        <w:rPr>
          <w:rFonts w:ascii="Times New Roman" w:hAnsi="Times New Roman" w:cs="Times New Roman"/>
          <w:spacing w:val="-2"/>
          <w:sz w:val="24"/>
          <w:szCs w:val="24"/>
        </w:rPr>
        <w:t>(Telkom)</w:t>
      </w:r>
      <w:r w:rsidR="00B32D73" w:rsidRPr="00B32D73">
        <w:rPr>
          <w:rFonts w:ascii="Times New Roman" w:hAnsi="Times New Roman" w:cs="Times New Roman"/>
          <w:sz w:val="24"/>
          <w:szCs w:val="24"/>
        </w:rPr>
        <w:tab/>
      </w:r>
      <w:r w:rsidR="00B32D73" w:rsidRPr="00B32D73">
        <w:rPr>
          <w:rFonts w:ascii="Times New Roman" w:hAnsi="Times New Roman" w:cs="Times New Roman"/>
          <w:spacing w:val="-2"/>
          <w:sz w:val="24"/>
          <w:szCs w:val="24"/>
        </w:rPr>
        <w:t>Pusat Palembang?</w:t>
      </w:r>
    </w:p>
    <w:p w:rsidR="00B32D73" w:rsidRDefault="00B32D73" w:rsidP="00B32D73">
      <w:pPr>
        <w:pStyle w:val="ListParagraph"/>
        <w:widowControl w:val="0"/>
        <w:tabs>
          <w:tab w:val="left" w:pos="993"/>
        </w:tabs>
        <w:autoSpaceDE w:val="0"/>
        <w:autoSpaceDN w:val="0"/>
        <w:spacing w:before="1" w:after="0" w:line="240" w:lineRule="auto"/>
        <w:ind w:left="567" w:right="-14"/>
        <w:contextualSpacing w:val="0"/>
        <w:rPr>
          <w:rFonts w:ascii="Times New Roman" w:hAnsi="Times New Roman" w:cs="Times New Roman"/>
          <w:sz w:val="24"/>
        </w:rPr>
      </w:pPr>
    </w:p>
    <w:p w:rsidR="00B32D73" w:rsidRDefault="00B32D73" w:rsidP="00B32D73">
      <w:pPr>
        <w:pStyle w:val="Heading3"/>
        <w:widowControl w:val="0"/>
        <w:tabs>
          <w:tab w:val="left" w:pos="1680"/>
        </w:tabs>
        <w:autoSpaceDE w:val="0"/>
        <w:autoSpaceDN w:val="0"/>
        <w:spacing w:before="0" w:beforeAutospacing="0" w:after="0" w:afterAutospacing="0"/>
        <w:jc w:val="both"/>
      </w:pPr>
      <w:r>
        <w:rPr>
          <w:spacing w:val="-2"/>
        </w:rPr>
        <w:t>Kinerja</w:t>
      </w:r>
    </w:p>
    <w:p w:rsidR="00B32D73" w:rsidRDefault="00B32D73" w:rsidP="00B32D73">
      <w:pPr>
        <w:pStyle w:val="BodyText"/>
        <w:tabs>
          <w:tab w:val="left" w:pos="8647"/>
          <w:tab w:val="left" w:pos="8775"/>
        </w:tabs>
        <w:spacing w:before="271" w:line="480" w:lineRule="auto"/>
        <w:ind w:right="-14" w:firstLine="787"/>
        <w:jc w:val="both"/>
      </w:pPr>
      <w:r>
        <w:t>Kinerja adalah hasil kerja dan perilaku yang telah dicapai dalam menyelesaikan tugas-tugas dan tanggungjawab yang diberikan dalam suatu periode tertentu. Kinerja adalah hasil seseorang secara keseluruhan selama</w:t>
      </w:r>
      <w:r>
        <w:rPr>
          <w:spacing w:val="40"/>
        </w:rPr>
        <w:t xml:space="preserve"> </w:t>
      </w:r>
      <w:r>
        <w:t xml:space="preserve">periode tertentu didalam melaksanakan tugas, seperti standar hasil kerja, target atau sasaran kriteria yang telah ditentukan terlebih dahulu dan telah disepakati bersama. (Elizar </w:t>
      </w:r>
      <w:r>
        <w:rPr>
          <w:i/>
        </w:rPr>
        <w:t xml:space="preserve">et al </w:t>
      </w:r>
      <w:r>
        <w:t>2018).</w:t>
      </w:r>
    </w:p>
    <w:p w:rsidR="00B32D73" w:rsidRPr="00B32D73" w:rsidRDefault="00B32D73" w:rsidP="00B32D73">
      <w:pPr>
        <w:widowControl w:val="0"/>
        <w:tabs>
          <w:tab w:val="left" w:pos="993"/>
        </w:tabs>
        <w:autoSpaceDE w:val="0"/>
        <w:autoSpaceDN w:val="0"/>
        <w:spacing w:before="1" w:after="0" w:line="240" w:lineRule="auto"/>
        <w:ind w:right="-14"/>
        <w:rPr>
          <w:rFonts w:ascii="Times New Roman" w:hAnsi="Times New Roman" w:cs="Times New Roman"/>
          <w:sz w:val="24"/>
        </w:rPr>
      </w:pPr>
    </w:p>
    <w:p w:rsidR="00B32D73" w:rsidRDefault="00B32D73" w:rsidP="00B32D73">
      <w:pPr>
        <w:pStyle w:val="Heading3"/>
        <w:widowControl w:val="0"/>
        <w:tabs>
          <w:tab w:val="left" w:pos="1548"/>
        </w:tabs>
        <w:autoSpaceDE w:val="0"/>
        <w:autoSpaceDN w:val="0"/>
        <w:spacing w:before="0" w:beforeAutospacing="0" w:after="0" w:afterAutospacing="0"/>
        <w:jc w:val="both"/>
      </w:pPr>
      <w:r>
        <w:t>Penilaian</w:t>
      </w:r>
      <w:r>
        <w:rPr>
          <w:spacing w:val="-8"/>
        </w:rPr>
        <w:t xml:space="preserve"> </w:t>
      </w:r>
      <w:r>
        <w:rPr>
          <w:spacing w:val="-2"/>
        </w:rPr>
        <w:t>Kinerja</w:t>
      </w:r>
    </w:p>
    <w:p w:rsidR="00096B4C" w:rsidRDefault="00B32D73" w:rsidP="00B32D73">
      <w:pPr>
        <w:pStyle w:val="BodyText"/>
        <w:tabs>
          <w:tab w:val="left" w:pos="8775"/>
        </w:tabs>
        <w:spacing w:before="271" w:line="480" w:lineRule="auto"/>
        <w:ind w:right="-14" w:firstLine="727"/>
        <w:jc w:val="both"/>
      </w:pPr>
      <w:r>
        <w:t xml:space="preserve">Penilaian kinerja amat penting bagi suatu perusahaan atau organisasi. Penilaian kinerja merupakan suatu proses yang memungkinkan organisasi mengetahui, mengevaluasi, mengukur dan menilai kinerja anggota-anggotanya </w:t>
      </w:r>
      <w:r>
        <w:lastRenderedPageBreak/>
        <w:t>secara tepat dan akurat. Kegiatan ini sangat berpengaruh terhadap keefektifan pelaksanaan aktivitas- aktivitas sumber daya manusia dalam perusahaan atau organisasi</w:t>
      </w:r>
      <w:r>
        <w:rPr>
          <w:spacing w:val="-1"/>
        </w:rPr>
        <w:t xml:space="preserve"> </w:t>
      </w:r>
      <w:r>
        <w:t>yang</w:t>
      </w:r>
      <w:r>
        <w:rPr>
          <w:spacing w:val="-10"/>
        </w:rPr>
        <w:t xml:space="preserve"> </w:t>
      </w:r>
      <w:r>
        <w:t>memberi</w:t>
      </w:r>
      <w:r>
        <w:rPr>
          <w:spacing w:val="-5"/>
        </w:rPr>
        <w:t xml:space="preserve"> </w:t>
      </w:r>
      <w:r>
        <w:t>manfaat</w:t>
      </w:r>
      <w:r>
        <w:rPr>
          <w:spacing w:val="-4"/>
        </w:rPr>
        <w:t xml:space="preserve"> </w:t>
      </w:r>
      <w:r>
        <w:t>bagi</w:t>
      </w:r>
      <w:r>
        <w:rPr>
          <w:spacing w:val="-4"/>
        </w:rPr>
        <w:t xml:space="preserve"> </w:t>
      </w:r>
      <w:r>
        <w:t>pengembangan</w:t>
      </w:r>
      <w:r>
        <w:rPr>
          <w:spacing w:val="-4"/>
        </w:rPr>
        <w:t xml:space="preserve"> </w:t>
      </w:r>
      <w:r>
        <w:t>karyawan.</w:t>
      </w:r>
      <w:r>
        <w:rPr>
          <w:spacing w:val="-4"/>
        </w:rPr>
        <w:t xml:space="preserve"> </w:t>
      </w:r>
      <w:r>
        <w:t>Seperti</w:t>
      </w:r>
      <w:r>
        <w:rPr>
          <w:spacing w:val="-4"/>
        </w:rPr>
        <w:t xml:space="preserve"> </w:t>
      </w:r>
      <w:r>
        <w:t>promosi, kompensasi, pelatihan (</w:t>
      </w:r>
      <w:r>
        <w:rPr>
          <w:i/>
        </w:rPr>
        <w:t>training</w:t>
      </w:r>
      <w:r>
        <w:t xml:space="preserve">), pengembangan manajemen karir dan lain-lain Bintoro dalam (Adityansah </w:t>
      </w:r>
      <w:r>
        <w:rPr>
          <w:i/>
        </w:rPr>
        <w:t>et al</w:t>
      </w:r>
      <w:r>
        <w:t>., 2020).</w:t>
      </w:r>
    </w:p>
    <w:p w:rsidR="00B32D73" w:rsidRDefault="00B32D73" w:rsidP="00B32D73">
      <w:pPr>
        <w:pStyle w:val="Heading3"/>
        <w:widowControl w:val="0"/>
        <w:tabs>
          <w:tab w:val="left" w:pos="1548"/>
        </w:tabs>
        <w:autoSpaceDE w:val="0"/>
        <w:autoSpaceDN w:val="0"/>
        <w:spacing w:before="0" w:beforeAutospacing="0" w:after="0" w:afterAutospacing="0"/>
        <w:jc w:val="both"/>
      </w:pPr>
      <w:r>
        <w:rPr>
          <w:spacing w:val="-2"/>
        </w:rPr>
        <w:t>Konflik</w:t>
      </w:r>
    </w:p>
    <w:p w:rsidR="00B32D73" w:rsidRDefault="00B32D73" w:rsidP="00B32D73">
      <w:pPr>
        <w:pStyle w:val="BodyText"/>
        <w:spacing w:before="271" w:line="480" w:lineRule="auto"/>
        <w:ind w:right="-14" w:firstLine="720"/>
        <w:jc w:val="both"/>
      </w:pPr>
      <w:r>
        <w:t>Kata konflik berasal dari Bahasa latin “</w:t>
      </w:r>
      <w:r>
        <w:rPr>
          <w:i/>
        </w:rPr>
        <w:t>confirege</w:t>
      </w:r>
      <w:r>
        <w:t>”, yang berarti saling memukul, secara sosiologis, konflik diartikan sebagai suatu proses sosial antara dua orang atau lebih (bisa juga kelompok) dimana salah satu pihak berusaha menyingkirkan pihak lain dengan menghancurkan dan membuat tidak berdaya. suatu pertentangan yang terjadi antara apa yang diharapkan oleh seseorang terhadap dirinya, orang lain, dan organisasi dengan kenyataan apa yang</w:t>
      </w:r>
      <w:r>
        <w:rPr>
          <w:spacing w:val="40"/>
        </w:rPr>
        <w:t xml:space="preserve"> </w:t>
      </w:r>
      <w:r>
        <w:t>diharapkan</w:t>
      </w:r>
      <w:r>
        <w:rPr>
          <w:spacing w:val="-1"/>
        </w:rPr>
        <w:t xml:space="preserve"> </w:t>
      </w:r>
      <w:r>
        <w:t>suatu</w:t>
      </w:r>
      <w:r>
        <w:rPr>
          <w:spacing w:val="-1"/>
        </w:rPr>
        <w:t xml:space="preserve"> </w:t>
      </w:r>
      <w:r>
        <w:t>bentuk interaksi</w:t>
      </w:r>
      <w:r>
        <w:rPr>
          <w:spacing w:val="-1"/>
        </w:rPr>
        <w:t xml:space="preserve"> </w:t>
      </w:r>
      <w:r>
        <w:t>antar pihak yang</w:t>
      </w:r>
      <w:r>
        <w:rPr>
          <w:spacing w:val="-4"/>
        </w:rPr>
        <w:t xml:space="preserve"> </w:t>
      </w:r>
      <w:r>
        <w:t>berbeda</w:t>
      </w:r>
      <w:r>
        <w:rPr>
          <w:spacing w:val="-2"/>
        </w:rPr>
        <w:t xml:space="preserve"> </w:t>
      </w:r>
      <w:r>
        <w:t>kepentingan,</w:t>
      </w:r>
      <w:r>
        <w:rPr>
          <w:spacing w:val="-1"/>
        </w:rPr>
        <w:t xml:space="preserve"> </w:t>
      </w:r>
      <w:r>
        <w:t xml:space="preserve">persepsi, tujuan,nilai-nilai, atau </w:t>
      </w:r>
      <w:r>
        <w:lastRenderedPageBreak/>
        <w:t>pendekatan terhadap suatu masalah</w:t>
      </w:r>
      <w:r>
        <w:rPr>
          <w:spacing w:val="40"/>
        </w:rPr>
        <w:t xml:space="preserve"> </w:t>
      </w:r>
      <w:r>
        <w:t>(Sinambela, 2018)</w:t>
      </w:r>
    </w:p>
    <w:p w:rsidR="00B32D73" w:rsidRDefault="00B32D73" w:rsidP="00B32D73">
      <w:pPr>
        <w:pStyle w:val="Heading3"/>
        <w:widowControl w:val="0"/>
        <w:tabs>
          <w:tab w:val="left" w:pos="1536"/>
        </w:tabs>
        <w:autoSpaceDE w:val="0"/>
        <w:autoSpaceDN w:val="0"/>
        <w:spacing w:before="0" w:beforeAutospacing="0" w:after="0" w:afterAutospacing="0"/>
        <w:jc w:val="both"/>
      </w:pPr>
      <w:r>
        <w:rPr>
          <w:spacing w:val="-2"/>
        </w:rPr>
        <w:t>Komunikasi</w:t>
      </w:r>
    </w:p>
    <w:p w:rsidR="00B32D73" w:rsidRDefault="00B32D73" w:rsidP="00B32D73">
      <w:pPr>
        <w:pStyle w:val="BodyText"/>
        <w:tabs>
          <w:tab w:val="left" w:pos="7797"/>
        </w:tabs>
        <w:spacing w:before="271" w:line="480" w:lineRule="auto"/>
        <w:ind w:right="-14" w:firstLine="720"/>
        <w:jc w:val="both"/>
      </w:pPr>
      <w:r>
        <w:t>Di dalam kehidupan manusia, komunikasi menjadi salah satu elemen penting dalam mewujudkan kehidupan bermasyarakat, berbangsa dan bernegara. Berkembangnya wawasan, pengalaman, dan ilmu pengetahuan manusia disebabkan oleh aktifitas komunikasi. manusia dan komunikasi itu terkait pesan dan perilaku. Untuk dapat melakukan komunikasi dengan baik dan juga efektif, kita diwajibkan untuk tidak hanya memahami prosesnya, tetapi juga dapat menerapkan pengetahuan kita dengan kreatif. komunikasi adalah pertukaran informasi verbal dan nonverbal antara pengirim dan penerima informasi untuk mengubah perilaku (Arni 2016).</w:t>
      </w:r>
    </w:p>
    <w:p w:rsidR="00B32D73" w:rsidRDefault="00B32D73" w:rsidP="00B32D73">
      <w:pPr>
        <w:pStyle w:val="Heading3"/>
        <w:widowControl w:val="0"/>
        <w:tabs>
          <w:tab w:val="left" w:pos="1548"/>
        </w:tabs>
        <w:autoSpaceDE w:val="0"/>
        <w:autoSpaceDN w:val="0"/>
        <w:spacing w:before="0" w:beforeAutospacing="0" w:after="0" w:afterAutospacing="0"/>
      </w:pPr>
      <w:r>
        <w:t>Budaya</w:t>
      </w:r>
      <w:r>
        <w:rPr>
          <w:spacing w:val="-1"/>
        </w:rPr>
        <w:t xml:space="preserve"> </w:t>
      </w:r>
      <w:r>
        <w:rPr>
          <w:spacing w:val="-2"/>
        </w:rPr>
        <w:t>Organisasi</w:t>
      </w:r>
    </w:p>
    <w:p w:rsidR="00B32D73" w:rsidRDefault="00B32D73" w:rsidP="00B32D73">
      <w:pPr>
        <w:pStyle w:val="BodyText"/>
        <w:spacing w:before="272" w:line="360" w:lineRule="auto"/>
        <w:ind w:firstLine="720"/>
        <w:jc w:val="both"/>
      </w:pPr>
      <w:r>
        <w:t>Budaya</w:t>
      </w:r>
      <w:r>
        <w:rPr>
          <w:spacing w:val="9"/>
        </w:rPr>
        <w:t xml:space="preserve"> </w:t>
      </w:r>
      <w:r>
        <w:t>organisasi</w:t>
      </w:r>
      <w:r>
        <w:rPr>
          <w:spacing w:val="14"/>
        </w:rPr>
        <w:t xml:space="preserve"> </w:t>
      </w:r>
      <w:r>
        <w:t>adalah</w:t>
      </w:r>
      <w:r>
        <w:rPr>
          <w:spacing w:val="12"/>
        </w:rPr>
        <w:t xml:space="preserve"> </w:t>
      </w:r>
      <w:r>
        <w:t>suatu</w:t>
      </w:r>
      <w:r>
        <w:rPr>
          <w:spacing w:val="12"/>
        </w:rPr>
        <w:t xml:space="preserve"> </w:t>
      </w:r>
      <w:r>
        <w:t>sistem</w:t>
      </w:r>
      <w:r>
        <w:rPr>
          <w:spacing w:val="13"/>
        </w:rPr>
        <w:t xml:space="preserve"> </w:t>
      </w:r>
      <w:r>
        <w:t>yang</w:t>
      </w:r>
      <w:r>
        <w:rPr>
          <w:spacing w:val="9"/>
        </w:rPr>
        <w:t xml:space="preserve"> </w:t>
      </w:r>
      <w:r>
        <w:t>dipakai</w:t>
      </w:r>
      <w:r>
        <w:rPr>
          <w:spacing w:val="13"/>
        </w:rPr>
        <w:t xml:space="preserve"> </w:t>
      </w:r>
      <w:r>
        <w:t>oleh</w:t>
      </w:r>
      <w:r>
        <w:rPr>
          <w:spacing w:val="12"/>
        </w:rPr>
        <w:t xml:space="preserve"> </w:t>
      </w:r>
      <w:r>
        <w:t>para</w:t>
      </w:r>
      <w:r>
        <w:rPr>
          <w:spacing w:val="11"/>
        </w:rPr>
        <w:t xml:space="preserve"> </w:t>
      </w:r>
      <w:r>
        <w:rPr>
          <w:spacing w:val="-2"/>
        </w:rPr>
        <w:t>anggotanya</w:t>
      </w:r>
      <w:r>
        <w:t xml:space="preserve">dalam suatu organisasi dan itulah yang menjadi dasar pembeda antara organisasi yang lainnya. budaya organisasi adalah suatu pola dari asumsi-asumsi dasar yang ditemukan, diciptakan, </w:t>
      </w:r>
      <w:r>
        <w:lastRenderedPageBreak/>
        <w:t>atau dikembangan oleh suatu kelompok tertentu dengan maksud</w:t>
      </w:r>
      <w:r>
        <w:rPr>
          <w:spacing w:val="-3"/>
        </w:rPr>
        <w:t xml:space="preserve"> </w:t>
      </w:r>
      <w:r>
        <w:t>agar</w:t>
      </w:r>
      <w:r>
        <w:rPr>
          <w:spacing w:val="-3"/>
        </w:rPr>
        <w:t xml:space="preserve"> </w:t>
      </w:r>
      <w:r>
        <w:t>organisasi</w:t>
      </w:r>
      <w:r>
        <w:rPr>
          <w:spacing w:val="-2"/>
        </w:rPr>
        <w:t xml:space="preserve"> </w:t>
      </w:r>
      <w:r>
        <w:t>belajar</w:t>
      </w:r>
      <w:r>
        <w:rPr>
          <w:spacing w:val="-3"/>
        </w:rPr>
        <w:t xml:space="preserve"> </w:t>
      </w:r>
      <w:r>
        <w:t>mengatasi</w:t>
      </w:r>
      <w:r>
        <w:rPr>
          <w:spacing w:val="-2"/>
        </w:rPr>
        <w:t xml:space="preserve"> </w:t>
      </w:r>
      <w:r>
        <w:t>masalah-masalahnya yang</w:t>
      </w:r>
      <w:r>
        <w:rPr>
          <w:spacing w:val="-3"/>
        </w:rPr>
        <w:t xml:space="preserve"> </w:t>
      </w:r>
      <w:r>
        <w:t>timbul</w:t>
      </w:r>
      <w:r>
        <w:rPr>
          <w:spacing w:val="-2"/>
        </w:rPr>
        <w:t xml:space="preserve"> </w:t>
      </w:r>
      <w:r>
        <w:t xml:space="preserve">akibat adaptasi eksternal dan integrasi internal yang sudah berjalan dengan cukup baik, sehingga perlu diajarkan kepada anggota-anggota baru sebagai cara yang benar untuk memahami, memikirkan dan merasakan berkenaan dengan masalah- masalah tersebut (Tumigolung </w:t>
      </w:r>
      <w:r>
        <w:rPr>
          <w:i/>
        </w:rPr>
        <w:t>et al</w:t>
      </w:r>
      <w:r>
        <w:t>., 2019).</w:t>
      </w:r>
    </w:p>
    <w:p w:rsidR="006E699A" w:rsidRDefault="006E699A" w:rsidP="006E699A">
      <w:pPr>
        <w:pStyle w:val="Heading3"/>
        <w:widowControl w:val="0"/>
        <w:tabs>
          <w:tab w:val="left" w:pos="1248"/>
          <w:tab w:val="left" w:pos="6521"/>
        </w:tabs>
        <w:autoSpaceDE w:val="0"/>
        <w:autoSpaceDN w:val="0"/>
        <w:spacing w:before="0" w:beforeAutospacing="0" w:after="0" w:afterAutospacing="0"/>
        <w:jc w:val="both"/>
      </w:pPr>
      <w:r>
        <w:t>Hipotesis</w:t>
      </w:r>
      <w:r>
        <w:rPr>
          <w:spacing w:val="-2"/>
        </w:rPr>
        <w:t xml:space="preserve"> Penelitian</w:t>
      </w:r>
    </w:p>
    <w:p w:rsidR="006E699A" w:rsidRDefault="006E699A" w:rsidP="006E699A">
      <w:pPr>
        <w:pStyle w:val="BodyText"/>
        <w:tabs>
          <w:tab w:val="left" w:pos="709"/>
          <w:tab w:val="left" w:pos="1134"/>
          <w:tab w:val="left" w:pos="6521"/>
        </w:tabs>
        <w:spacing w:before="272" w:line="480" w:lineRule="auto"/>
        <w:ind w:right="-14"/>
        <w:jc w:val="both"/>
      </w:pPr>
      <w:r>
        <w:tab/>
      </w:r>
      <w:r>
        <w:t>Menurut Sugiyono (2019:99), hipotesis merupakan jawaban sementara terhadap rumusan penelitian. Dengan demikian berdasarkan kerangka berfikir diatas dapat dirumuskan suatu hipotesis sebagai berikut:</w:t>
      </w:r>
    </w:p>
    <w:p w:rsidR="006E699A" w:rsidRPr="006E699A" w:rsidRDefault="006E699A" w:rsidP="006E699A">
      <w:pPr>
        <w:pStyle w:val="ListParagraph"/>
        <w:widowControl w:val="0"/>
        <w:tabs>
          <w:tab w:val="left" w:pos="1547"/>
          <w:tab w:val="left" w:pos="6521"/>
        </w:tabs>
        <w:autoSpaceDE w:val="0"/>
        <w:autoSpaceDN w:val="0"/>
        <w:spacing w:after="0" w:line="480" w:lineRule="auto"/>
        <w:ind w:left="426" w:right="-14"/>
        <w:contextualSpacing w:val="0"/>
        <w:jc w:val="both"/>
        <w:rPr>
          <w:rFonts w:ascii="Times New Roman" w:hAnsi="Times New Roman" w:cs="Times New Roman"/>
          <w:sz w:val="24"/>
        </w:rPr>
      </w:pPr>
      <w:proofErr w:type="gramStart"/>
      <w:r w:rsidRPr="006E699A">
        <w:rPr>
          <w:rFonts w:ascii="Times New Roman" w:hAnsi="Times New Roman" w:cs="Times New Roman"/>
          <w:sz w:val="24"/>
        </w:rPr>
        <w:t>H</w:t>
      </w:r>
      <w:r w:rsidRPr="006E699A">
        <w:rPr>
          <w:rFonts w:ascii="Times New Roman" w:hAnsi="Times New Roman" w:cs="Times New Roman"/>
          <w:sz w:val="24"/>
          <w:vertAlign w:val="subscript"/>
        </w:rPr>
        <w:t>1</w:t>
      </w:r>
      <w:r w:rsidRPr="006E699A">
        <w:rPr>
          <w:rFonts w:ascii="Times New Roman" w:hAnsi="Times New Roman" w:cs="Times New Roman"/>
          <w:spacing w:val="-3"/>
          <w:sz w:val="24"/>
        </w:rPr>
        <w:t xml:space="preserve"> </w:t>
      </w:r>
      <w:r w:rsidRPr="006E699A">
        <w:rPr>
          <w:rFonts w:ascii="Times New Roman" w:hAnsi="Times New Roman" w:cs="Times New Roman"/>
          <w:sz w:val="24"/>
        </w:rPr>
        <w:t>:</w:t>
      </w:r>
      <w:proofErr w:type="gramEnd"/>
      <w:r w:rsidRPr="006E699A">
        <w:rPr>
          <w:rFonts w:ascii="Times New Roman" w:hAnsi="Times New Roman" w:cs="Times New Roman"/>
          <w:spacing w:val="-4"/>
          <w:sz w:val="24"/>
        </w:rPr>
        <w:t xml:space="preserve"> </w:t>
      </w:r>
      <w:r w:rsidRPr="006E699A">
        <w:rPr>
          <w:rFonts w:ascii="Times New Roman" w:hAnsi="Times New Roman" w:cs="Times New Roman"/>
          <w:sz w:val="24"/>
        </w:rPr>
        <w:t>Diduga</w:t>
      </w:r>
      <w:r w:rsidRPr="006E699A">
        <w:rPr>
          <w:rFonts w:ascii="Times New Roman" w:hAnsi="Times New Roman" w:cs="Times New Roman"/>
          <w:spacing w:val="-5"/>
          <w:sz w:val="24"/>
        </w:rPr>
        <w:t xml:space="preserve"> </w:t>
      </w:r>
      <w:r w:rsidRPr="006E699A">
        <w:rPr>
          <w:rFonts w:ascii="Times New Roman" w:hAnsi="Times New Roman" w:cs="Times New Roman"/>
          <w:sz w:val="24"/>
        </w:rPr>
        <w:t>terdapat</w:t>
      </w:r>
      <w:r w:rsidRPr="006E699A">
        <w:rPr>
          <w:rFonts w:ascii="Times New Roman" w:hAnsi="Times New Roman" w:cs="Times New Roman"/>
          <w:spacing w:val="-4"/>
          <w:sz w:val="24"/>
        </w:rPr>
        <w:t xml:space="preserve"> </w:t>
      </w:r>
      <w:r w:rsidRPr="006E699A">
        <w:rPr>
          <w:rFonts w:ascii="Times New Roman" w:hAnsi="Times New Roman" w:cs="Times New Roman"/>
          <w:sz w:val="24"/>
        </w:rPr>
        <w:t>pengaruh</w:t>
      </w:r>
      <w:r w:rsidRPr="006E699A">
        <w:rPr>
          <w:rFonts w:ascii="Times New Roman" w:hAnsi="Times New Roman" w:cs="Times New Roman"/>
          <w:spacing w:val="-4"/>
          <w:sz w:val="24"/>
        </w:rPr>
        <w:t xml:space="preserve"> </w:t>
      </w:r>
      <w:r w:rsidRPr="006E699A">
        <w:rPr>
          <w:rFonts w:ascii="Times New Roman" w:hAnsi="Times New Roman" w:cs="Times New Roman"/>
          <w:sz w:val="24"/>
        </w:rPr>
        <w:t>konflik,</w:t>
      </w:r>
      <w:r w:rsidRPr="006E699A">
        <w:rPr>
          <w:rFonts w:ascii="Times New Roman" w:hAnsi="Times New Roman" w:cs="Times New Roman"/>
          <w:spacing w:val="-4"/>
          <w:sz w:val="24"/>
        </w:rPr>
        <w:t xml:space="preserve"> </w:t>
      </w:r>
      <w:r w:rsidRPr="006E699A">
        <w:rPr>
          <w:rFonts w:ascii="Times New Roman" w:hAnsi="Times New Roman" w:cs="Times New Roman"/>
          <w:sz w:val="24"/>
        </w:rPr>
        <w:t>komunikasi</w:t>
      </w:r>
      <w:r w:rsidRPr="006E699A">
        <w:rPr>
          <w:rFonts w:ascii="Times New Roman" w:hAnsi="Times New Roman" w:cs="Times New Roman"/>
          <w:spacing w:val="-4"/>
          <w:sz w:val="24"/>
        </w:rPr>
        <w:t xml:space="preserve"> </w:t>
      </w:r>
      <w:r w:rsidRPr="006E699A">
        <w:rPr>
          <w:rFonts w:ascii="Times New Roman" w:hAnsi="Times New Roman" w:cs="Times New Roman"/>
          <w:sz w:val="24"/>
        </w:rPr>
        <w:t>dan</w:t>
      </w:r>
      <w:r w:rsidRPr="006E699A">
        <w:rPr>
          <w:rFonts w:ascii="Times New Roman" w:hAnsi="Times New Roman" w:cs="Times New Roman"/>
          <w:spacing w:val="-4"/>
          <w:sz w:val="24"/>
        </w:rPr>
        <w:t xml:space="preserve"> </w:t>
      </w:r>
      <w:r w:rsidRPr="006E699A">
        <w:rPr>
          <w:rFonts w:ascii="Times New Roman" w:hAnsi="Times New Roman" w:cs="Times New Roman"/>
          <w:sz w:val="24"/>
        </w:rPr>
        <w:t>budaya</w:t>
      </w:r>
      <w:r w:rsidRPr="006E699A">
        <w:rPr>
          <w:rFonts w:ascii="Times New Roman" w:hAnsi="Times New Roman" w:cs="Times New Roman"/>
          <w:spacing w:val="-5"/>
          <w:sz w:val="24"/>
        </w:rPr>
        <w:t xml:space="preserve"> </w:t>
      </w:r>
      <w:r w:rsidRPr="006E699A">
        <w:rPr>
          <w:rFonts w:ascii="Times New Roman" w:hAnsi="Times New Roman" w:cs="Times New Roman"/>
          <w:sz w:val="24"/>
        </w:rPr>
        <w:t>organisasi berpengaruh secara simultan terhadap kinerja karyawan</w:t>
      </w:r>
      <w:r>
        <w:rPr>
          <w:rFonts w:ascii="Times New Roman" w:hAnsi="Times New Roman" w:cs="Times New Roman"/>
          <w:sz w:val="24"/>
        </w:rPr>
        <w:t xml:space="preserve"> </w:t>
      </w:r>
      <w:r w:rsidRPr="006E699A">
        <w:rPr>
          <w:rFonts w:ascii="Times New Roman" w:hAnsi="Times New Roman" w:cs="Times New Roman"/>
        </w:rPr>
        <w:t>PT</w:t>
      </w:r>
      <w:r w:rsidRPr="006E699A">
        <w:rPr>
          <w:rFonts w:ascii="Times New Roman" w:hAnsi="Times New Roman" w:cs="Times New Roman"/>
          <w:spacing w:val="-3"/>
        </w:rPr>
        <w:t xml:space="preserve"> </w:t>
      </w:r>
      <w:r w:rsidRPr="006E699A">
        <w:rPr>
          <w:rFonts w:ascii="Times New Roman" w:hAnsi="Times New Roman" w:cs="Times New Roman"/>
        </w:rPr>
        <w:t>Telekomunikasi Indonesia</w:t>
      </w:r>
      <w:r w:rsidRPr="006E699A">
        <w:rPr>
          <w:rFonts w:ascii="Times New Roman" w:hAnsi="Times New Roman" w:cs="Times New Roman"/>
          <w:spacing w:val="-2"/>
        </w:rPr>
        <w:t xml:space="preserve"> </w:t>
      </w:r>
      <w:r w:rsidRPr="006E699A">
        <w:rPr>
          <w:rFonts w:ascii="Times New Roman" w:hAnsi="Times New Roman" w:cs="Times New Roman"/>
        </w:rPr>
        <w:t>(Telkom)</w:t>
      </w:r>
      <w:r w:rsidRPr="006E699A">
        <w:rPr>
          <w:rFonts w:ascii="Times New Roman" w:hAnsi="Times New Roman" w:cs="Times New Roman"/>
          <w:spacing w:val="-2"/>
        </w:rPr>
        <w:t xml:space="preserve"> </w:t>
      </w:r>
      <w:r w:rsidRPr="006E699A">
        <w:rPr>
          <w:rFonts w:ascii="Times New Roman" w:hAnsi="Times New Roman" w:cs="Times New Roman"/>
        </w:rPr>
        <w:t xml:space="preserve">Pusat </w:t>
      </w:r>
      <w:r w:rsidRPr="006E699A">
        <w:rPr>
          <w:rFonts w:ascii="Times New Roman" w:hAnsi="Times New Roman" w:cs="Times New Roman"/>
          <w:spacing w:val="-2"/>
        </w:rPr>
        <w:t>Palembang</w:t>
      </w:r>
    </w:p>
    <w:p w:rsidR="006E699A" w:rsidRPr="006E699A" w:rsidRDefault="006E699A" w:rsidP="006E699A">
      <w:pPr>
        <w:pStyle w:val="BodyText"/>
        <w:tabs>
          <w:tab w:val="left" w:pos="6521"/>
        </w:tabs>
        <w:ind w:left="426" w:right="-14"/>
        <w:jc w:val="both"/>
      </w:pPr>
    </w:p>
    <w:p w:rsidR="006E699A" w:rsidRPr="006E699A" w:rsidRDefault="006E699A" w:rsidP="006E699A">
      <w:pPr>
        <w:pStyle w:val="ListParagraph"/>
        <w:widowControl w:val="0"/>
        <w:tabs>
          <w:tab w:val="left" w:pos="1548"/>
          <w:tab w:val="left" w:pos="6521"/>
        </w:tabs>
        <w:autoSpaceDE w:val="0"/>
        <w:autoSpaceDN w:val="0"/>
        <w:spacing w:after="0" w:line="480" w:lineRule="auto"/>
        <w:ind w:left="426" w:right="-14"/>
        <w:contextualSpacing w:val="0"/>
        <w:jc w:val="both"/>
        <w:rPr>
          <w:rFonts w:ascii="Times New Roman" w:hAnsi="Times New Roman" w:cs="Times New Roman"/>
          <w:sz w:val="24"/>
        </w:rPr>
      </w:pPr>
      <w:proofErr w:type="gramStart"/>
      <w:r w:rsidRPr="006E699A">
        <w:rPr>
          <w:rFonts w:ascii="Times New Roman" w:hAnsi="Times New Roman" w:cs="Times New Roman"/>
          <w:sz w:val="24"/>
        </w:rPr>
        <w:t>H</w:t>
      </w:r>
      <w:r w:rsidRPr="006E699A">
        <w:rPr>
          <w:rFonts w:ascii="Times New Roman" w:hAnsi="Times New Roman" w:cs="Times New Roman"/>
          <w:sz w:val="24"/>
          <w:vertAlign w:val="subscript"/>
        </w:rPr>
        <w:t>2</w:t>
      </w:r>
      <w:r w:rsidRPr="006E699A">
        <w:rPr>
          <w:rFonts w:ascii="Times New Roman" w:hAnsi="Times New Roman" w:cs="Times New Roman"/>
          <w:spacing w:val="-4"/>
          <w:sz w:val="24"/>
        </w:rPr>
        <w:t xml:space="preserve"> </w:t>
      </w:r>
      <w:r w:rsidRPr="006E699A">
        <w:rPr>
          <w:rFonts w:ascii="Times New Roman" w:hAnsi="Times New Roman" w:cs="Times New Roman"/>
          <w:sz w:val="24"/>
        </w:rPr>
        <w:t>:</w:t>
      </w:r>
      <w:proofErr w:type="gramEnd"/>
      <w:r w:rsidRPr="006E699A">
        <w:rPr>
          <w:rFonts w:ascii="Times New Roman" w:hAnsi="Times New Roman" w:cs="Times New Roman"/>
          <w:spacing w:val="-5"/>
          <w:sz w:val="24"/>
        </w:rPr>
        <w:t xml:space="preserve"> </w:t>
      </w:r>
      <w:r w:rsidRPr="006E699A">
        <w:rPr>
          <w:rFonts w:ascii="Times New Roman" w:hAnsi="Times New Roman" w:cs="Times New Roman"/>
          <w:sz w:val="24"/>
        </w:rPr>
        <w:t>Diduga</w:t>
      </w:r>
      <w:r w:rsidRPr="006E699A">
        <w:rPr>
          <w:rFonts w:ascii="Times New Roman" w:hAnsi="Times New Roman" w:cs="Times New Roman"/>
          <w:spacing w:val="-6"/>
          <w:sz w:val="24"/>
        </w:rPr>
        <w:t xml:space="preserve"> </w:t>
      </w:r>
      <w:r w:rsidRPr="006E699A">
        <w:rPr>
          <w:rFonts w:ascii="Times New Roman" w:hAnsi="Times New Roman" w:cs="Times New Roman"/>
          <w:sz w:val="24"/>
        </w:rPr>
        <w:t>konflik</w:t>
      </w:r>
      <w:r w:rsidRPr="006E699A">
        <w:rPr>
          <w:rFonts w:ascii="Times New Roman" w:hAnsi="Times New Roman" w:cs="Times New Roman"/>
          <w:spacing w:val="-5"/>
          <w:sz w:val="24"/>
        </w:rPr>
        <w:t xml:space="preserve"> </w:t>
      </w:r>
      <w:r w:rsidRPr="006E699A">
        <w:rPr>
          <w:rFonts w:ascii="Times New Roman" w:hAnsi="Times New Roman" w:cs="Times New Roman"/>
          <w:sz w:val="24"/>
        </w:rPr>
        <w:t>berpengaruh</w:t>
      </w:r>
      <w:r w:rsidRPr="006E699A">
        <w:rPr>
          <w:rFonts w:ascii="Times New Roman" w:hAnsi="Times New Roman" w:cs="Times New Roman"/>
          <w:spacing w:val="-5"/>
          <w:sz w:val="24"/>
        </w:rPr>
        <w:t xml:space="preserve"> </w:t>
      </w:r>
      <w:r w:rsidRPr="006E699A">
        <w:rPr>
          <w:rFonts w:ascii="Times New Roman" w:hAnsi="Times New Roman" w:cs="Times New Roman"/>
          <w:sz w:val="24"/>
        </w:rPr>
        <w:t>secara</w:t>
      </w:r>
      <w:r w:rsidRPr="006E699A">
        <w:rPr>
          <w:rFonts w:ascii="Times New Roman" w:hAnsi="Times New Roman" w:cs="Times New Roman"/>
          <w:spacing w:val="-6"/>
          <w:sz w:val="24"/>
        </w:rPr>
        <w:t xml:space="preserve"> </w:t>
      </w:r>
      <w:r w:rsidRPr="006E699A">
        <w:rPr>
          <w:rFonts w:ascii="Times New Roman" w:hAnsi="Times New Roman" w:cs="Times New Roman"/>
          <w:sz w:val="24"/>
        </w:rPr>
        <w:t>parsial</w:t>
      </w:r>
      <w:r w:rsidRPr="006E699A">
        <w:rPr>
          <w:rFonts w:ascii="Times New Roman" w:hAnsi="Times New Roman" w:cs="Times New Roman"/>
          <w:spacing w:val="-5"/>
          <w:sz w:val="24"/>
        </w:rPr>
        <w:t xml:space="preserve"> </w:t>
      </w:r>
      <w:r w:rsidRPr="006E699A">
        <w:rPr>
          <w:rFonts w:ascii="Times New Roman" w:hAnsi="Times New Roman" w:cs="Times New Roman"/>
          <w:sz w:val="24"/>
        </w:rPr>
        <w:t>terhadap</w:t>
      </w:r>
      <w:r w:rsidRPr="006E699A">
        <w:rPr>
          <w:rFonts w:ascii="Times New Roman" w:hAnsi="Times New Roman" w:cs="Times New Roman"/>
          <w:spacing w:val="-3"/>
          <w:sz w:val="24"/>
        </w:rPr>
        <w:t xml:space="preserve"> </w:t>
      </w:r>
      <w:r w:rsidRPr="006E699A">
        <w:rPr>
          <w:rFonts w:ascii="Times New Roman" w:hAnsi="Times New Roman" w:cs="Times New Roman"/>
          <w:sz w:val="24"/>
        </w:rPr>
        <w:t>kinerja</w:t>
      </w:r>
      <w:r w:rsidRPr="006E699A">
        <w:rPr>
          <w:rFonts w:ascii="Times New Roman" w:hAnsi="Times New Roman" w:cs="Times New Roman"/>
          <w:spacing w:val="-5"/>
          <w:sz w:val="24"/>
        </w:rPr>
        <w:t xml:space="preserve"> </w:t>
      </w:r>
      <w:r w:rsidRPr="006E699A">
        <w:rPr>
          <w:rFonts w:ascii="Times New Roman" w:hAnsi="Times New Roman" w:cs="Times New Roman"/>
          <w:sz w:val="24"/>
        </w:rPr>
        <w:t>karyawan PT Telekomunikasi Indonesia (Telkom) Pusat Palembang</w:t>
      </w:r>
    </w:p>
    <w:p w:rsidR="006E699A" w:rsidRPr="006E699A" w:rsidRDefault="006E699A" w:rsidP="006E699A">
      <w:pPr>
        <w:pStyle w:val="ListParagraph"/>
        <w:widowControl w:val="0"/>
        <w:tabs>
          <w:tab w:val="left" w:pos="1548"/>
          <w:tab w:val="left" w:pos="6521"/>
        </w:tabs>
        <w:autoSpaceDE w:val="0"/>
        <w:autoSpaceDN w:val="0"/>
        <w:spacing w:before="1" w:after="0" w:line="480" w:lineRule="auto"/>
        <w:ind w:left="426" w:right="-14"/>
        <w:contextualSpacing w:val="0"/>
        <w:jc w:val="both"/>
        <w:rPr>
          <w:rFonts w:ascii="Times New Roman" w:hAnsi="Times New Roman" w:cs="Times New Roman"/>
          <w:sz w:val="24"/>
        </w:rPr>
      </w:pPr>
      <w:proofErr w:type="gramStart"/>
      <w:r w:rsidRPr="006E699A">
        <w:rPr>
          <w:rFonts w:ascii="Times New Roman" w:hAnsi="Times New Roman" w:cs="Times New Roman"/>
          <w:sz w:val="24"/>
        </w:rPr>
        <w:t>H</w:t>
      </w:r>
      <w:r w:rsidRPr="006E699A">
        <w:rPr>
          <w:rFonts w:ascii="Times New Roman" w:hAnsi="Times New Roman" w:cs="Times New Roman"/>
          <w:sz w:val="24"/>
          <w:vertAlign w:val="subscript"/>
        </w:rPr>
        <w:t>3</w:t>
      </w:r>
      <w:r w:rsidRPr="006E699A">
        <w:rPr>
          <w:rFonts w:ascii="Times New Roman" w:hAnsi="Times New Roman" w:cs="Times New Roman"/>
          <w:sz w:val="24"/>
        </w:rPr>
        <w:t xml:space="preserve"> :</w:t>
      </w:r>
      <w:proofErr w:type="gramEnd"/>
      <w:r w:rsidRPr="006E699A">
        <w:rPr>
          <w:rFonts w:ascii="Times New Roman" w:hAnsi="Times New Roman" w:cs="Times New Roman"/>
          <w:sz w:val="24"/>
        </w:rPr>
        <w:t xml:space="preserve"> Diduga</w:t>
      </w:r>
      <w:r w:rsidRPr="006E699A">
        <w:rPr>
          <w:rFonts w:ascii="Times New Roman" w:hAnsi="Times New Roman" w:cs="Times New Roman"/>
          <w:spacing w:val="40"/>
          <w:sz w:val="24"/>
        </w:rPr>
        <w:t xml:space="preserve"> </w:t>
      </w:r>
      <w:r w:rsidRPr="006E699A">
        <w:rPr>
          <w:rFonts w:ascii="Times New Roman" w:hAnsi="Times New Roman" w:cs="Times New Roman"/>
          <w:sz w:val="24"/>
        </w:rPr>
        <w:t xml:space="preserve">komunikasi </w:t>
      </w:r>
      <w:r w:rsidRPr="006E699A">
        <w:rPr>
          <w:rFonts w:ascii="Times New Roman" w:hAnsi="Times New Roman" w:cs="Times New Roman"/>
          <w:sz w:val="24"/>
        </w:rPr>
        <w:lastRenderedPageBreak/>
        <w:t>berpengaruh secara parsial terhadap kinerja karyawan</w:t>
      </w:r>
      <w:r w:rsidRPr="006E699A">
        <w:rPr>
          <w:rFonts w:ascii="Times New Roman" w:hAnsi="Times New Roman" w:cs="Times New Roman"/>
          <w:spacing w:val="-7"/>
          <w:sz w:val="24"/>
        </w:rPr>
        <w:t xml:space="preserve"> </w:t>
      </w:r>
      <w:r w:rsidRPr="006E699A">
        <w:rPr>
          <w:rFonts w:ascii="Times New Roman" w:hAnsi="Times New Roman" w:cs="Times New Roman"/>
          <w:sz w:val="24"/>
        </w:rPr>
        <w:t>PT</w:t>
      </w:r>
      <w:r w:rsidRPr="006E699A">
        <w:rPr>
          <w:rFonts w:ascii="Times New Roman" w:hAnsi="Times New Roman" w:cs="Times New Roman"/>
          <w:spacing w:val="-7"/>
          <w:sz w:val="24"/>
        </w:rPr>
        <w:t xml:space="preserve"> </w:t>
      </w:r>
      <w:r w:rsidRPr="006E699A">
        <w:rPr>
          <w:rFonts w:ascii="Times New Roman" w:hAnsi="Times New Roman" w:cs="Times New Roman"/>
          <w:sz w:val="24"/>
        </w:rPr>
        <w:t>Telekomunikasi</w:t>
      </w:r>
      <w:r w:rsidRPr="006E699A">
        <w:rPr>
          <w:rFonts w:ascii="Times New Roman" w:hAnsi="Times New Roman" w:cs="Times New Roman"/>
          <w:spacing w:val="-5"/>
          <w:sz w:val="24"/>
        </w:rPr>
        <w:t xml:space="preserve"> </w:t>
      </w:r>
      <w:r w:rsidRPr="006E699A">
        <w:rPr>
          <w:rFonts w:ascii="Times New Roman" w:hAnsi="Times New Roman" w:cs="Times New Roman"/>
          <w:sz w:val="24"/>
        </w:rPr>
        <w:t>Indonesia</w:t>
      </w:r>
      <w:r w:rsidRPr="006E699A">
        <w:rPr>
          <w:rFonts w:ascii="Times New Roman" w:hAnsi="Times New Roman" w:cs="Times New Roman"/>
          <w:spacing w:val="-6"/>
          <w:sz w:val="24"/>
        </w:rPr>
        <w:t xml:space="preserve"> </w:t>
      </w:r>
      <w:r w:rsidRPr="006E699A">
        <w:rPr>
          <w:rFonts w:ascii="Times New Roman" w:hAnsi="Times New Roman" w:cs="Times New Roman"/>
          <w:sz w:val="24"/>
        </w:rPr>
        <w:t>(Telkom)</w:t>
      </w:r>
      <w:r w:rsidRPr="006E699A">
        <w:rPr>
          <w:rFonts w:ascii="Times New Roman" w:hAnsi="Times New Roman" w:cs="Times New Roman"/>
          <w:spacing w:val="-7"/>
          <w:sz w:val="24"/>
        </w:rPr>
        <w:t xml:space="preserve"> </w:t>
      </w:r>
      <w:r w:rsidRPr="006E699A">
        <w:rPr>
          <w:rFonts w:ascii="Times New Roman" w:hAnsi="Times New Roman" w:cs="Times New Roman"/>
          <w:sz w:val="24"/>
        </w:rPr>
        <w:t>Pusat</w:t>
      </w:r>
      <w:r w:rsidRPr="006E699A">
        <w:rPr>
          <w:rFonts w:ascii="Times New Roman" w:hAnsi="Times New Roman" w:cs="Times New Roman"/>
          <w:spacing w:val="-7"/>
          <w:sz w:val="24"/>
        </w:rPr>
        <w:t xml:space="preserve"> </w:t>
      </w:r>
      <w:r w:rsidRPr="006E699A">
        <w:rPr>
          <w:rFonts w:ascii="Times New Roman" w:hAnsi="Times New Roman" w:cs="Times New Roman"/>
          <w:sz w:val="24"/>
        </w:rPr>
        <w:t>Palembang</w:t>
      </w:r>
    </w:p>
    <w:p w:rsidR="006E699A" w:rsidRPr="006E699A" w:rsidRDefault="006E699A" w:rsidP="006E699A">
      <w:pPr>
        <w:pStyle w:val="ListParagraph"/>
        <w:widowControl w:val="0"/>
        <w:tabs>
          <w:tab w:val="left" w:pos="1548"/>
          <w:tab w:val="left" w:pos="2028"/>
          <w:tab w:val="left" w:pos="6521"/>
        </w:tabs>
        <w:autoSpaceDE w:val="0"/>
        <w:autoSpaceDN w:val="0"/>
        <w:spacing w:after="0" w:line="480" w:lineRule="auto"/>
        <w:ind w:left="426" w:right="-14"/>
        <w:contextualSpacing w:val="0"/>
        <w:jc w:val="both"/>
        <w:rPr>
          <w:rFonts w:ascii="Times New Roman" w:hAnsi="Times New Roman" w:cs="Times New Roman"/>
          <w:sz w:val="24"/>
        </w:rPr>
      </w:pPr>
      <w:proofErr w:type="gramStart"/>
      <w:r w:rsidRPr="006E699A">
        <w:rPr>
          <w:rFonts w:ascii="Times New Roman" w:hAnsi="Times New Roman" w:cs="Times New Roman"/>
          <w:sz w:val="24"/>
        </w:rPr>
        <w:t>H</w:t>
      </w:r>
      <w:r w:rsidRPr="006E699A">
        <w:rPr>
          <w:rFonts w:ascii="Times New Roman" w:hAnsi="Times New Roman" w:cs="Times New Roman"/>
          <w:sz w:val="24"/>
          <w:vertAlign w:val="subscript"/>
        </w:rPr>
        <w:t>4</w:t>
      </w:r>
      <w:r w:rsidRPr="006E699A">
        <w:rPr>
          <w:rFonts w:ascii="Times New Roman" w:hAnsi="Times New Roman" w:cs="Times New Roman"/>
          <w:spacing w:val="-4"/>
          <w:sz w:val="24"/>
        </w:rPr>
        <w:t xml:space="preserve"> </w:t>
      </w:r>
      <w:r w:rsidRPr="006E699A">
        <w:rPr>
          <w:rFonts w:ascii="Times New Roman" w:hAnsi="Times New Roman" w:cs="Times New Roman"/>
          <w:sz w:val="24"/>
        </w:rPr>
        <w:t>:</w:t>
      </w:r>
      <w:proofErr w:type="gramEnd"/>
      <w:r w:rsidRPr="006E699A">
        <w:rPr>
          <w:rFonts w:ascii="Times New Roman" w:hAnsi="Times New Roman" w:cs="Times New Roman"/>
          <w:spacing w:val="-5"/>
          <w:sz w:val="24"/>
        </w:rPr>
        <w:t xml:space="preserve"> </w:t>
      </w:r>
      <w:r w:rsidRPr="006E699A">
        <w:rPr>
          <w:rFonts w:ascii="Times New Roman" w:hAnsi="Times New Roman" w:cs="Times New Roman"/>
          <w:sz w:val="24"/>
        </w:rPr>
        <w:t>Diduga</w:t>
      </w:r>
      <w:r w:rsidRPr="006E699A">
        <w:rPr>
          <w:rFonts w:ascii="Times New Roman" w:hAnsi="Times New Roman" w:cs="Times New Roman"/>
          <w:spacing w:val="-6"/>
          <w:sz w:val="24"/>
        </w:rPr>
        <w:t xml:space="preserve"> </w:t>
      </w:r>
      <w:r w:rsidRPr="006E699A">
        <w:rPr>
          <w:rFonts w:ascii="Times New Roman" w:hAnsi="Times New Roman" w:cs="Times New Roman"/>
          <w:sz w:val="24"/>
        </w:rPr>
        <w:t>budaya</w:t>
      </w:r>
      <w:r w:rsidRPr="006E699A">
        <w:rPr>
          <w:rFonts w:ascii="Times New Roman" w:hAnsi="Times New Roman" w:cs="Times New Roman"/>
          <w:spacing w:val="-4"/>
          <w:sz w:val="24"/>
        </w:rPr>
        <w:t xml:space="preserve"> </w:t>
      </w:r>
      <w:r w:rsidRPr="006E699A">
        <w:rPr>
          <w:rFonts w:ascii="Times New Roman" w:hAnsi="Times New Roman" w:cs="Times New Roman"/>
          <w:sz w:val="24"/>
        </w:rPr>
        <w:t>organisasi</w:t>
      </w:r>
      <w:r w:rsidRPr="006E699A">
        <w:rPr>
          <w:rFonts w:ascii="Times New Roman" w:hAnsi="Times New Roman" w:cs="Times New Roman"/>
          <w:spacing w:val="-4"/>
          <w:sz w:val="24"/>
        </w:rPr>
        <w:t xml:space="preserve"> </w:t>
      </w:r>
      <w:r w:rsidRPr="006E699A">
        <w:rPr>
          <w:rFonts w:ascii="Times New Roman" w:hAnsi="Times New Roman" w:cs="Times New Roman"/>
          <w:sz w:val="24"/>
        </w:rPr>
        <w:t>berpengaruh</w:t>
      </w:r>
      <w:r w:rsidRPr="006E699A">
        <w:rPr>
          <w:rFonts w:ascii="Times New Roman" w:hAnsi="Times New Roman" w:cs="Times New Roman"/>
          <w:spacing w:val="-5"/>
          <w:sz w:val="24"/>
        </w:rPr>
        <w:t xml:space="preserve"> </w:t>
      </w:r>
      <w:r w:rsidRPr="006E699A">
        <w:rPr>
          <w:rFonts w:ascii="Times New Roman" w:hAnsi="Times New Roman" w:cs="Times New Roman"/>
          <w:sz w:val="24"/>
        </w:rPr>
        <w:t>secara</w:t>
      </w:r>
      <w:r w:rsidRPr="006E699A">
        <w:rPr>
          <w:rFonts w:ascii="Times New Roman" w:hAnsi="Times New Roman" w:cs="Times New Roman"/>
          <w:spacing w:val="-6"/>
          <w:sz w:val="24"/>
        </w:rPr>
        <w:t xml:space="preserve"> </w:t>
      </w:r>
      <w:r w:rsidRPr="006E699A">
        <w:rPr>
          <w:rFonts w:ascii="Times New Roman" w:hAnsi="Times New Roman" w:cs="Times New Roman"/>
          <w:sz w:val="24"/>
        </w:rPr>
        <w:t>parsial</w:t>
      </w:r>
      <w:r w:rsidRPr="006E699A">
        <w:rPr>
          <w:rFonts w:ascii="Times New Roman" w:hAnsi="Times New Roman" w:cs="Times New Roman"/>
          <w:spacing w:val="-5"/>
          <w:sz w:val="24"/>
        </w:rPr>
        <w:t xml:space="preserve"> </w:t>
      </w:r>
      <w:r w:rsidRPr="006E699A">
        <w:rPr>
          <w:rFonts w:ascii="Times New Roman" w:hAnsi="Times New Roman" w:cs="Times New Roman"/>
          <w:sz w:val="24"/>
        </w:rPr>
        <w:t>terhadap</w:t>
      </w:r>
      <w:r w:rsidRPr="006E699A">
        <w:rPr>
          <w:rFonts w:ascii="Times New Roman" w:hAnsi="Times New Roman" w:cs="Times New Roman"/>
          <w:spacing w:val="-3"/>
          <w:sz w:val="24"/>
        </w:rPr>
        <w:t xml:space="preserve"> </w:t>
      </w:r>
      <w:r w:rsidRPr="006E699A">
        <w:rPr>
          <w:rFonts w:ascii="Times New Roman" w:hAnsi="Times New Roman" w:cs="Times New Roman"/>
          <w:sz w:val="24"/>
        </w:rPr>
        <w:t>kinerja karyawan PT Telekomunikasi Indonesia (Telkom) Pusat Palembang</w:t>
      </w:r>
    </w:p>
    <w:p w:rsidR="006E699A" w:rsidRPr="006E699A" w:rsidRDefault="006E699A" w:rsidP="006E699A">
      <w:pPr>
        <w:pStyle w:val="ListParagraph"/>
        <w:numPr>
          <w:ilvl w:val="0"/>
          <w:numId w:val="1"/>
        </w:numPr>
        <w:spacing w:before="1"/>
        <w:ind w:left="426" w:right="12"/>
        <w:rPr>
          <w:rFonts w:ascii="Times New Roman" w:hAnsi="Times New Roman" w:cs="Times New Roman"/>
          <w:b/>
          <w:sz w:val="24"/>
        </w:rPr>
      </w:pPr>
      <w:r w:rsidRPr="006E699A">
        <w:rPr>
          <w:rFonts w:ascii="Times New Roman" w:hAnsi="Times New Roman" w:cs="Times New Roman"/>
          <w:b/>
          <w:sz w:val="24"/>
        </w:rPr>
        <w:t>METODE</w:t>
      </w:r>
      <w:r w:rsidRPr="006E699A">
        <w:rPr>
          <w:rFonts w:ascii="Times New Roman" w:hAnsi="Times New Roman" w:cs="Times New Roman"/>
          <w:b/>
          <w:spacing w:val="-1"/>
          <w:sz w:val="24"/>
        </w:rPr>
        <w:t xml:space="preserve"> </w:t>
      </w:r>
      <w:r w:rsidRPr="006E699A">
        <w:rPr>
          <w:rFonts w:ascii="Times New Roman" w:hAnsi="Times New Roman" w:cs="Times New Roman"/>
          <w:b/>
          <w:spacing w:val="-2"/>
          <w:sz w:val="24"/>
        </w:rPr>
        <w:t>PENELITIAN</w:t>
      </w:r>
    </w:p>
    <w:p w:rsidR="006E699A" w:rsidRDefault="006E699A" w:rsidP="006E699A">
      <w:pPr>
        <w:pStyle w:val="BodyText"/>
        <w:spacing w:before="271" w:line="480" w:lineRule="auto"/>
        <w:ind w:right="-14" w:firstLine="426"/>
        <w:jc w:val="both"/>
      </w:pPr>
      <w:r>
        <w:t>PT Telekomunikasi Indonesia (Telkom) Pusat Palembang Jl. Jend. Sudirman No.459, 20 Ilir D. III, Kec. Ilir Tim. I, Kota Palembang, yang merupakan perusahaan yang bergerak dibidang pelayanan yang tersedia yaitu pengajuan jaringan internet telkom, telkom indie home, jaringan tv kabel dan pemasangan jaringan telepon.</w:t>
      </w:r>
    </w:p>
    <w:p w:rsidR="006E699A" w:rsidRDefault="006E699A" w:rsidP="006E699A">
      <w:pPr>
        <w:pStyle w:val="Heading3"/>
        <w:widowControl w:val="0"/>
        <w:tabs>
          <w:tab w:val="left" w:pos="1548"/>
        </w:tabs>
        <w:autoSpaceDE w:val="0"/>
        <w:autoSpaceDN w:val="0"/>
        <w:spacing w:before="1" w:beforeAutospacing="0" w:after="0" w:afterAutospacing="0"/>
        <w:jc w:val="both"/>
      </w:pPr>
      <w:bookmarkStart w:id="2" w:name="_TOC_250026"/>
      <w:r>
        <w:rPr>
          <w:color w:val="252525"/>
        </w:rPr>
        <w:t>Teknik</w:t>
      </w:r>
      <w:r>
        <w:rPr>
          <w:color w:val="252525"/>
          <w:spacing w:val="-4"/>
        </w:rPr>
        <w:t xml:space="preserve"> </w:t>
      </w:r>
      <w:r>
        <w:rPr>
          <w:color w:val="252525"/>
        </w:rPr>
        <w:t>Pengumpulan</w:t>
      </w:r>
      <w:r>
        <w:rPr>
          <w:color w:val="252525"/>
          <w:spacing w:val="-3"/>
        </w:rPr>
        <w:t xml:space="preserve"> </w:t>
      </w:r>
      <w:bookmarkEnd w:id="2"/>
      <w:r>
        <w:rPr>
          <w:color w:val="252525"/>
          <w:spacing w:val="-4"/>
        </w:rPr>
        <w:t>Data</w:t>
      </w:r>
    </w:p>
    <w:p w:rsidR="006E699A" w:rsidRDefault="006E699A" w:rsidP="006E699A">
      <w:pPr>
        <w:pStyle w:val="BodyText"/>
        <w:spacing w:before="271" w:line="480" w:lineRule="auto"/>
        <w:ind w:right="-14" w:firstLine="720"/>
        <w:jc w:val="both"/>
      </w:pPr>
      <w:r>
        <w:rPr>
          <w:color w:val="252525"/>
        </w:rPr>
        <w:t>Menurut Sugiyono (2019) cara atau teknik pengumpulan data dapat dilakukan dengan interview (wawancara), kuesioner (angket), observasi (pengamatan) dan gabungan ketiganya. Adapun teknik pengumpulan data yaitu sebagai berikut:</w:t>
      </w:r>
    </w:p>
    <w:p w:rsidR="006E699A" w:rsidRDefault="006E699A" w:rsidP="006E699A">
      <w:pPr>
        <w:pStyle w:val="BodyText"/>
        <w:spacing w:before="1" w:line="480" w:lineRule="auto"/>
        <w:ind w:right="-14" w:firstLine="720"/>
      </w:pPr>
      <w:r>
        <w:rPr>
          <w:color w:val="252525"/>
        </w:rPr>
        <w:t xml:space="preserve">Dalam penelitian ini teknik </w:t>
      </w:r>
      <w:r>
        <w:rPr>
          <w:color w:val="252525"/>
        </w:rPr>
        <w:lastRenderedPageBreak/>
        <w:t xml:space="preserve">pengumpulan data yang digunakan diantaranya </w:t>
      </w:r>
      <w:r>
        <w:rPr>
          <w:color w:val="252525"/>
          <w:spacing w:val="-2"/>
        </w:rPr>
        <w:t>adalah:</w:t>
      </w:r>
    </w:p>
    <w:p w:rsidR="006E699A" w:rsidRPr="006E699A" w:rsidRDefault="006E699A" w:rsidP="006E699A">
      <w:pPr>
        <w:pStyle w:val="ListParagraph"/>
        <w:widowControl w:val="0"/>
        <w:numPr>
          <w:ilvl w:val="0"/>
          <w:numId w:val="6"/>
        </w:numPr>
        <w:tabs>
          <w:tab w:val="left" w:pos="1255"/>
        </w:tabs>
        <w:autoSpaceDE w:val="0"/>
        <w:autoSpaceDN w:val="0"/>
        <w:spacing w:after="0" w:line="240" w:lineRule="auto"/>
        <w:ind w:hanging="285"/>
        <w:contextualSpacing w:val="0"/>
        <w:rPr>
          <w:rFonts w:ascii="Times New Roman" w:hAnsi="Times New Roman" w:cs="Times New Roman"/>
          <w:sz w:val="24"/>
        </w:rPr>
      </w:pPr>
      <w:r w:rsidRPr="006E699A">
        <w:rPr>
          <w:rFonts w:ascii="Times New Roman" w:hAnsi="Times New Roman" w:cs="Times New Roman"/>
          <w:color w:val="252525"/>
          <w:sz w:val="24"/>
        </w:rPr>
        <w:t>Kuesioner</w:t>
      </w:r>
      <w:r w:rsidRPr="006E699A">
        <w:rPr>
          <w:rFonts w:ascii="Times New Roman" w:hAnsi="Times New Roman" w:cs="Times New Roman"/>
          <w:color w:val="252525"/>
          <w:spacing w:val="-3"/>
          <w:sz w:val="24"/>
        </w:rPr>
        <w:t xml:space="preserve"> </w:t>
      </w:r>
      <w:r w:rsidRPr="006E699A">
        <w:rPr>
          <w:rFonts w:ascii="Times New Roman" w:hAnsi="Times New Roman" w:cs="Times New Roman"/>
          <w:color w:val="252525"/>
          <w:spacing w:val="-2"/>
          <w:sz w:val="24"/>
        </w:rPr>
        <w:t>(angket)</w:t>
      </w:r>
    </w:p>
    <w:p w:rsidR="006E699A" w:rsidRPr="006E699A" w:rsidRDefault="006E699A" w:rsidP="006E699A">
      <w:pPr>
        <w:pStyle w:val="BodyText"/>
      </w:pPr>
    </w:p>
    <w:p w:rsidR="006E699A" w:rsidRPr="006E699A" w:rsidRDefault="006E699A" w:rsidP="006E699A">
      <w:pPr>
        <w:pStyle w:val="ListParagraph"/>
        <w:widowControl w:val="0"/>
        <w:numPr>
          <w:ilvl w:val="0"/>
          <w:numId w:val="6"/>
        </w:numPr>
        <w:tabs>
          <w:tab w:val="left" w:pos="1255"/>
        </w:tabs>
        <w:autoSpaceDE w:val="0"/>
        <w:autoSpaceDN w:val="0"/>
        <w:spacing w:after="0" w:line="240" w:lineRule="auto"/>
        <w:ind w:hanging="285"/>
        <w:contextualSpacing w:val="0"/>
        <w:rPr>
          <w:rFonts w:ascii="Times New Roman" w:hAnsi="Times New Roman" w:cs="Times New Roman"/>
          <w:sz w:val="24"/>
        </w:rPr>
      </w:pPr>
      <w:r w:rsidRPr="006E699A">
        <w:rPr>
          <w:rFonts w:ascii="Times New Roman" w:hAnsi="Times New Roman" w:cs="Times New Roman"/>
          <w:color w:val="252525"/>
          <w:spacing w:val="-2"/>
          <w:sz w:val="24"/>
        </w:rPr>
        <w:t>Dokumentasi.</w:t>
      </w:r>
    </w:p>
    <w:p w:rsidR="006E699A" w:rsidRDefault="006E699A" w:rsidP="006E699A">
      <w:pPr>
        <w:pStyle w:val="BodyText"/>
      </w:pPr>
    </w:p>
    <w:p w:rsidR="006E699A" w:rsidRDefault="006E699A" w:rsidP="006E699A">
      <w:pPr>
        <w:pStyle w:val="Heading3"/>
        <w:widowControl w:val="0"/>
        <w:tabs>
          <w:tab w:val="left" w:pos="1188"/>
        </w:tabs>
        <w:autoSpaceDE w:val="0"/>
        <w:autoSpaceDN w:val="0"/>
        <w:spacing w:before="1" w:beforeAutospacing="0" w:after="0" w:afterAutospacing="0"/>
        <w:jc w:val="both"/>
      </w:pPr>
      <w:r>
        <w:t>Populasi</w:t>
      </w:r>
      <w:r>
        <w:rPr>
          <w:spacing w:val="-4"/>
        </w:rPr>
        <w:t xml:space="preserve"> </w:t>
      </w:r>
      <w:r>
        <w:t>dan</w:t>
      </w:r>
      <w:r>
        <w:rPr>
          <w:spacing w:val="-2"/>
        </w:rPr>
        <w:t xml:space="preserve"> </w:t>
      </w:r>
      <w:r>
        <w:t>Sampel</w:t>
      </w:r>
      <w:r>
        <w:rPr>
          <w:spacing w:val="-2"/>
        </w:rPr>
        <w:t xml:space="preserve"> </w:t>
      </w:r>
      <w:r>
        <w:t>dan</w:t>
      </w:r>
      <w:r>
        <w:rPr>
          <w:spacing w:val="-1"/>
        </w:rPr>
        <w:t xml:space="preserve"> </w:t>
      </w:r>
      <w:r>
        <w:rPr>
          <w:spacing w:val="-2"/>
        </w:rPr>
        <w:t>Sampling</w:t>
      </w:r>
    </w:p>
    <w:p w:rsidR="006E699A" w:rsidRDefault="006E699A" w:rsidP="006E699A">
      <w:pPr>
        <w:pStyle w:val="BodyText"/>
        <w:spacing w:before="6"/>
      </w:pPr>
    </w:p>
    <w:p w:rsidR="006E699A" w:rsidRDefault="006E699A" w:rsidP="006E699A">
      <w:pPr>
        <w:pStyle w:val="BodyText"/>
        <w:spacing w:before="271" w:line="480" w:lineRule="auto"/>
        <w:ind w:right="-14"/>
        <w:jc w:val="both"/>
        <w:rPr>
          <w:i/>
          <w:color w:val="0D0D0D"/>
        </w:rPr>
      </w:pPr>
      <w:r>
        <w:rPr>
          <w:color w:val="0D0D0D"/>
        </w:rPr>
        <w:t>Dalam penelitian</w:t>
      </w:r>
      <w:r>
        <w:rPr>
          <w:color w:val="0D0D0D"/>
          <w:spacing w:val="75"/>
        </w:rPr>
        <w:t xml:space="preserve"> </w:t>
      </w:r>
      <w:r>
        <w:rPr>
          <w:color w:val="0D0D0D"/>
        </w:rPr>
        <w:t>ini,</w:t>
      </w:r>
      <w:r>
        <w:rPr>
          <w:color w:val="0D0D0D"/>
          <w:spacing w:val="50"/>
          <w:w w:val="150"/>
        </w:rPr>
        <w:t xml:space="preserve"> </w:t>
      </w:r>
      <w:r>
        <w:rPr>
          <w:color w:val="0D0D0D"/>
        </w:rPr>
        <w:t>yang</w:t>
      </w:r>
      <w:r>
        <w:rPr>
          <w:color w:val="0D0D0D"/>
          <w:spacing w:val="75"/>
        </w:rPr>
        <w:t xml:space="preserve"> </w:t>
      </w:r>
      <w:r>
        <w:rPr>
          <w:color w:val="0D0D0D"/>
        </w:rPr>
        <w:t>dijadikan</w:t>
      </w:r>
      <w:r>
        <w:rPr>
          <w:color w:val="0D0D0D"/>
          <w:spacing w:val="77"/>
        </w:rPr>
        <w:t xml:space="preserve"> </w:t>
      </w:r>
      <w:r>
        <w:rPr>
          <w:color w:val="0D0D0D"/>
        </w:rPr>
        <w:t>populasi</w:t>
      </w:r>
      <w:r>
        <w:rPr>
          <w:color w:val="0D0D0D"/>
          <w:spacing w:val="78"/>
        </w:rPr>
        <w:t xml:space="preserve"> </w:t>
      </w:r>
      <w:r>
        <w:rPr>
          <w:color w:val="0D0D0D"/>
        </w:rPr>
        <w:t>adalah</w:t>
      </w:r>
      <w:r>
        <w:rPr>
          <w:color w:val="0D0D0D"/>
          <w:spacing w:val="79"/>
        </w:rPr>
        <w:t xml:space="preserve"> </w:t>
      </w:r>
      <w:r>
        <w:rPr>
          <w:color w:val="0D0D0D"/>
        </w:rPr>
        <w:t>karyawan</w:t>
      </w:r>
      <w:r>
        <w:rPr>
          <w:color w:val="0D0D0D"/>
          <w:spacing w:val="77"/>
        </w:rPr>
        <w:t xml:space="preserve"> </w:t>
      </w:r>
      <w:r>
        <w:rPr>
          <w:color w:val="0D0D0D"/>
        </w:rPr>
        <w:t>PT</w:t>
      </w:r>
      <w:r>
        <w:rPr>
          <w:color w:val="0D0D0D"/>
          <w:spacing w:val="78"/>
        </w:rPr>
        <w:t xml:space="preserve"> </w:t>
      </w:r>
      <w:r>
        <w:rPr>
          <w:color w:val="0D0D0D"/>
          <w:spacing w:val="-2"/>
        </w:rPr>
        <w:t>Telekomunikasi</w:t>
      </w:r>
      <w:r>
        <w:t xml:space="preserve"> </w:t>
      </w:r>
      <w:r>
        <w:rPr>
          <w:color w:val="0D0D0D"/>
        </w:rPr>
        <w:t>Indonesia</w:t>
      </w:r>
      <w:r>
        <w:rPr>
          <w:color w:val="0D0D0D"/>
          <w:spacing w:val="-4"/>
        </w:rPr>
        <w:t xml:space="preserve"> </w:t>
      </w:r>
      <w:r>
        <w:rPr>
          <w:color w:val="0D0D0D"/>
        </w:rPr>
        <w:t>(Telkom)</w:t>
      </w:r>
      <w:r>
        <w:rPr>
          <w:color w:val="0D0D0D"/>
          <w:spacing w:val="-1"/>
        </w:rPr>
        <w:t xml:space="preserve"> </w:t>
      </w:r>
      <w:r>
        <w:rPr>
          <w:color w:val="0D0D0D"/>
        </w:rPr>
        <w:t>Pusat</w:t>
      </w:r>
      <w:r>
        <w:rPr>
          <w:color w:val="0D0D0D"/>
          <w:spacing w:val="-1"/>
        </w:rPr>
        <w:t xml:space="preserve"> </w:t>
      </w:r>
      <w:r>
        <w:rPr>
          <w:color w:val="0D0D0D"/>
        </w:rPr>
        <w:t>Palembang</w:t>
      </w:r>
      <w:r>
        <w:rPr>
          <w:color w:val="0D0D0D"/>
          <w:spacing w:val="2"/>
        </w:rPr>
        <w:t xml:space="preserve"> </w:t>
      </w:r>
      <w:r>
        <w:rPr>
          <w:color w:val="0D0D0D"/>
        </w:rPr>
        <w:t>yang</w:t>
      </w:r>
      <w:r>
        <w:rPr>
          <w:color w:val="0D0D0D"/>
          <w:spacing w:val="-4"/>
        </w:rPr>
        <w:t xml:space="preserve"> </w:t>
      </w:r>
      <w:r>
        <w:rPr>
          <w:color w:val="0D0D0D"/>
        </w:rPr>
        <w:t>berjumlah 73</w:t>
      </w:r>
      <w:r>
        <w:rPr>
          <w:color w:val="0D0D0D"/>
          <w:spacing w:val="-1"/>
        </w:rPr>
        <w:t xml:space="preserve"> </w:t>
      </w:r>
      <w:r>
        <w:rPr>
          <w:color w:val="0D0D0D"/>
          <w:spacing w:val="-2"/>
        </w:rPr>
        <w:t>orang.</w:t>
      </w:r>
      <w:r>
        <w:rPr>
          <w:color w:val="0D0D0D"/>
          <w:spacing w:val="-2"/>
        </w:rPr>
        <w:t xml:space="preserve"> </w:t>
      </w:r>
      <w:r>
        <w:rPr>
          <w:color w:val="0D0D0D"/>
        </w:rPr>
        <w:t>Penelitian ini, jumlah populasi dalam penelitian ini berjumlah 73 orang</w:t>
      </w:r>
      <w:r>
        <w:rPr>
          <w:color w:val="0D0D0D"/>
          <w:spacing w:val="-1"/>
        </w:rPr>
        <w:t xml:space="preserve"> </w:t>
      </w:r>
      <w:r>
        <w:rPr>
          <w:color w:val="0D0D0D"/>
        </w:rPr>
        <w:t xml:space="preserve">karyawan, maka peneliti menggunakan semua populasi sebagai sampel. Hal ini berarti peneliti menggunakan metode penelitian </w:t>
      </w:r>
      <w:r>
        <w:rPr>
          <w:i/>
          <w:color w:val="0D0D0D"/>
        </w:rPr>
        <w:t>sampel jenuh</w:t>
      </w:r>
      <w:r>
        <w:rPr>
          <w:i/>
          <w:color w:val="0D0D0D"/>
        </w:rPr>
        <w:t>.</w:t>
      </w:r>
    </w:p>
    <w:p w:rsidR="006E699A" w:rsidRPr="006E699A" w:rsidRDefault="006E699A" w:rsidP="006E699A">
      <w:pPr>
        <w:widowControl w:val="0"/>
        <w:tabs>
          <w:tab w:val="left" w:pos="1368"/>
        </w:tabs>
        <w:autoSpaceDE w:val="0"/>
        <w:autoSpaceDN w:val="0"/>
        <w:spacing w:after="0" w:line="240" w:lineRule="auto"/>
        <w:jc w:val="both"/>
        <w:rPr>
          <w:rFonts w:ascii="Times New Roman" w:hAnsi="Times New Roman" w:cs="Times New Roman"/>
          <w:b/>
          <w:color w:val="1F2023"/>
          <w:sz w:val="24"/>
        </w:rPr>
      </w:pPr>
      <w:r w:rsidRPr="006E699A">
        <w:rPr>
          <w:rFonts w:ascii="Times New Roman" w:hAnsi="Times New Roman" w:cs="Times New Roman"/>
          <w:b/>
          <w:color w:val="1F2023"/>
          <w:sz w:val="24"/>
        </w:rPr>
        <w:t>Uji</w:t>
      </w:r>
      <w:r w:rsidRPr="006E699A">
        <w:rPr>
          <w:rFonts w:ascii="Times New Roman" w:hAnsi="Times New Roman" w:cs="Times New Roman"/>
          <w:b/>
          <w:color w:val="1F2023"/>
          <w:spacing w:val="-2"/>
          <w:sz w:val="24"/>
        </w:rPr>
        <w:t xml:space="preserve"> Validitas</w:t>
      </w:r>
    </w:p>
    <w:p w:rsidR="006E699A" w:rsidRPr="006E699A" w:rsidRDefault="006E699A" w:rsidP="006E699A">
      <w:pPr>
        <w:pStyle w:val="BodyText"/>
        <w:spacing w:before="271" w:line="480" w:lineRule="auto"/>
        <w:ind w:right="-14" w:firstLine="720"/>
        <w:jc w:val="both"/>
        <w:rPr>
          <w:color w:val="0D0D0D"/>
          <w:spacing w:val="-2"/>
        </w:rPr>
      </w:pPr>
      <w:r>
        <w:t>Sugiono</w:t>
      </w:r>
      <w:r>
        <w:rPr>
          <w:spacing w:val="-1"/>
        </w:rPr>
        <w:t xml:space="preserve"> </w:t>
      </w:r>
      <w:r>
        <w:t>(2019)</w:t>
      </w:r>
      <w:r>
        <w:rPr>
          <w:spacing w:val="-3"/>
        </w:rPr>
        <w:t xml:space="preserve"> </w:t>
      </w:r>
      <w:r>
        <w:t>menunjukan</w:t>
      </w:r>
      <w:r>
        <w:rPr>
          <w:spacing w:val="-2"/>
        </w:rPr>
        <w:t xml:space="preserve"> </w:t>
      </w:r>
      <w:r>
        <w:t>derajat</w:t>
      </w:r>
      <w:r>
        <w:rPr>
          <w:spacing w:val="-2"/>
        </w:rPr>
        <w:t xml:space="preserve"> </w:t>
      </w:r>
      <w:r>
        <w:t>ketepatan</w:t>
      </w:r>
      <w:r>
        <w:rPr>
          <w:spacing w:val="-2"/>
        </w:rPr>
        <w:t xml:space="preserve"> </w:t>
      </w:r>
      <w:r>
        <w:t>antara</w:t>
      </w:r>
      <w:r>
        <w:rPr>
          <w:spacing w:val="-4"/>
        </w:rPr>
        <w:t xml:space="preserve"> </w:t>
      </w:r>
      <w:r>
        <w:t>data yang</w:t>
      </w:r>
      <w:r>
        <w:rPr>
          <w:spacing w:val="-5"/>
        </w:rPr>
        <w:t xml:space="preserve"> </w:t>
      </w:r>
      <w:r>
        <w:t xml:space="preserve">sesungguhnya terjadi pada objek dengan data yang dikumpulkan oleh peneliti. Setelah kuesioner disusun dan diuji validasinya, didalam prakteknya belum tentu data yang dikumpulkan adalah data yang valid. Uji validitas diperlukan agar diperoleh instrumen yang tepat untuk </w:t>
      </w:r>
      <w:r>
        <w:lastRenderedPageBreak/>
        <w:t>mengukur apa saja yang seharusnya diukur</w:t>
      </w:r>
    </w:p>
    <w:p w:rsidR="006E699A" w:rsidRDefault="006E699A" w:rsidP="006E699A">
      <w:pPr>
        <w:pStyle w:val="Heading3"/>
        <w:widowControl w:val="0"/>
        <w:tabs>
          <w:tab w:val="left" w:pos="1548"/>
        </w:tabs>
        <w:autoSpaceDE w:val="0"/>
        <w:autoSpaceDN w:val="0"/>
        <w:spacing w:before="205" w:beforeAutospacing="0" w:after="0" w:afterAutospacing="0"/>
        <w:jc w:val="both"/>
      </w:pPr>
      <w:bookmarkStart w:id="3" w:name="_TOC_250023"/>
      <w:r>
        <w:t>Uji</w:t>
      </w:r>
      <w:bookmarkEnd w:id="3"/>
      <w:r>
        <w:rPr>
          <w:spacing w:val="-2"/>
        </w:rPr>
        <w:t xml:space="preserve"> Reliabilitas</w:t>
      </w:r>
    </w:p>
    <w:p w:rsidR="006E699A" w:rsidRDefault="006E699A" w:rsidP="006E699A">
      <w:pPr>
        <w:pStyle w:val="BodyText"/>
        <w:spacing w:before="272" w:line="480" w:lineRule="auto"/>
        <w:ind w:right="-14" w:firstLine="720"/>
        <w:jc w:val="both"/>
      </w:pPr>
      <w:r>
        <w:t>Priyatno (2019) menjelaskan</w:t>
      </w:r>
      <w:r>
        <w:rPr>
          <w:spacing w:val="40"/>
        </w:rPr>
        <w:t xml:space="preserve"> </w:t>
      </w:r>
      <w:r>
        <w:t>uji reliabilitas</w:t>
      </w:r>
      <w:r>
        <w:rPr>
          <w:spacing w:val="40"/>
        </w:rPr>
        <w:t xml:space="preserve"> </w:t>
      </w:r>
      <w:r>
        <w:t>dilakukan</w:t>
      </w:r>
      <w:r>
        <w:rPr>
          <w:spacing w:val="40"/>
        </w:rPr>
        <w:t xml:space="preserve"> </w:t>
      </w:r>
      <w:r>
        <w:t>terhadap item pertanyaan</w:t>
      </w:r>
      <w:r>
        <w:rPr>
          <w:spacing w:val="40"/>
        </w:rPr>
        <w:t xml:space="preserve">  </w:t>
      </w:r>
      <w:r>
        <w:t>yang</w:t>
      </w:r>
      <w:r>
        <w:rPr>
          <w:spacing w:val="80"/>
        </w:rPr>
        <w:t xml:space="preserve"> </w:t>
      </w:r>
      <w:r>
        <w:t>dinyatakan</w:t>
      </w:r>
      <w:r>
        <w:rPr>
          <w:spacing w:val="40"/>
        </w:rPr>
        <w:t xml:space="preserve">  </w:t>
      </w:r>
      <w:r>
        <w:t>valid.</w:t>
      </w:r>
      <w:r>
        <w:rPr>
          <w:spacing w:val="80"/>
        </w:rPr>
        <w:t xml:space="preserve"> </w:t>
      </w:r>
      <w:r>
        <w:t>Uji</w:t>
      </w:r>
      <w:r>
        <w:rPr>
          <w:spacing w:val="80"/>
        </w:rPr>
        <w:t xml:space="preserve"> </w:t>
      </w:r>
      <w:r>
        <w:t>ini</w:t>
      </w:r>
      <w:r>
        <w:rPr>
          <w:spacing w:val="80"/>
        </w:rPr>
        <w:t xml:space="preserve"> </w:t>
      </w:r>
      <w:r>
        <w:t>digunakan</w:t>
      </w:r>
      <w:r>
        <w:rPr>
          <w:spacing w:val="40"/>
        </w:rPr>
        <w:t xml:space="preserve">  </w:t>
      </w:r>
      <w:r>
        <w:t>untuk</w:t>
      </w:r>
      <w:r>
        <w:rPr>
          <w:spacing w:val="80"/>
        </w:rPr>
        <w:t xml:space="preserve"> </w:t>
      </w:r>
      <w:r>
        <w:t>mengukur suatu kuesioner</w:t>
      </w:r>
      <w:r>
        <w:rPr>
          <w:spacing w:val="40"/>
        </w:rPr>
        <w:t xml:space="preserve">  </w:t>
      </w:r>
      <w:r>
        <w:t>yang</w:t>
      </w:r>
      <w:r>
        <w:rPr>
          <w:spacing w:val="80"/>
        </w:rPr>
        <w:t xml:space="preserve"> </w:t>
      </w:r>
      <w:r>
        <w:t>merupakan</w:t>
      </w:r>
      <w:r>
        <w:rPr>
          <w:spacing w:val="40"/>
        </w:rPr>
        <w:t xml:space="preserve">  </w:t>
      </w:r>
      <w:r>
        <w:t>indikator</w:t>
      </w:r>
      <w:r>
        <w:rPr>
          <w:spacing w:val="80"/>
        </w:rPr>
        <w:t xml:space="preserve"> </w:t>
      </w:r>
      <w:r>
        <w:t>dari variabel</w:t>
      </w:r>
      <w:r>
        <w:rPr>
          <w:spacing w:val="40"/>
        </w:rPr>
        <w:t xml:space="preserve">  </w:t>
      </w:r>
      <w:r>
        <w:t>atau</w:t>
      </w:r>
      <w:r>
        <w:rPr>
          <w:spacing w:val="80"/>
        </w:rPr>
        <w:t xml:space="preserve"> </w:t>
      </w:r>
      <w:r>
        <w:t>konstruk. Suatu</w:t>
      </w:r>
      <w:r>
        <w:rPr>
          <w:spacing w:val="80"/>
        </w:rPr>
        <w:t xml:space="preserve"> </w:t>
      </w:r>
      <w:r>
        <w:t>kuesioner dikatakan</w:t>
      </w:r>
      <w:r>
        <w:rPr>
          <w:spacing w:val="80"/>
        </w:rPr>
        <w:t xml:space="preserve"> </w:t>
      </w:r>
      <w:r>
        <w:t>reliable</w:t>
      </w:r>
      <w:r>
        <w:rPr>
          <w:spacing w:val="80"/>
        </w:rPr>
        <w:t xml:space="preserve"> </w:t>
      </w:r>
      <w:r>
        <w:t>jika jawaban</w:t>
      </w:r>
      <w:r>
        <w:rPr>
          <w:spacing w:val="80"/>
        </w:rPr>
        <w:t xml:space="preserve"> </w:t>
      </w:r>
      <w:r>
        <w:t>seseorang</w:t>
      </w:r>
      <w:r>
        <w:rPr>
          <w:spacing w:val="80"/>
        </w:rPr>
        <w:t xml:space="preserve"> </w:t>
      </w:r>
      <w:r>
        <w:t>terhadap pertanyaan</w:t>
      </w:r>
      <w:r>
        <w:rPr>
          <w:spacing w:val="40"/>
        </w:rPr>
        <w:t xml:space="preserve"> </w:t>
      </w:r>
      <w:r>
        <w:t>adalah konsisten</w:t>
      </w:r>
      <w:r>
        <w:rPr>
          <w:spacing w:val="40"/>
        </w:rPr>
        <w:t xml:space="preserve"> </w:t>
      </w:r>
      <w:r>
        <w:t>atau stabil dari waktu ke waktu. Suatu variabel dikatakan</w:t>
      </w:r>
      <w:r>
        <w:rPr>
          <w:spacing w:val="40"/>
        </w:rPr>
        <w:t xml:space="preserve"> </w:t>
      </w:r>
      <w:r>
        <w:t>reliable jika</w:t>
      </w:r>
      <w:r>
        <w:rPr>
          <w:spacing w:val="40"/>
        </w:rPr>
        <w:t xml:space="preserve"> </w:t>
      </w:r>
      <w:r>
        <w:t>memiliki</w:t>
      </w:r>
      <w:r>
        <w:rPr>
          <w:spacing w:val="40"/>
        </w:rPr>
        <w:t xml:space="preserve"> </w:t>
      </w:r>
      <w:r>
        <w:rPr>
          <w:i/>
        </w:rPr>
        <w:t>CronbachAlpha</w:t>
      </w:r>
      <w:r>
        <w:t>&gt;</w:t>
      </w:r>
      <w:r>
        <w:rPr>
          <w:spacing w:val="40"/>
        </w:rPr>
        <w:t xml:space="preserve"> </w:t>
      </w:r>
      <w:r>
        <w:t>0,6</w:t>
      </w:r>
    </w:p>
    <w:p w:rsidR="006E699A" w:rsidRDefault="006E699A" w:rsidP="006E699A">
      <w:pPr>
        <w:pStyle w:val="Heading3"/>
        <w:widowControl w:val="0"/>
        <w:tabs>
          <w:tab w:val="left" w:pos="1368"/>
        </w:tabs>
        <w:autoSpaceDE w:val="0"/>
        <w:autoSpaceDN w:val="0"/>
        <w:spacing w:before="0" w:beforeAutospacing="0" w:after="0" w:afterAutospacing="0"/>
        <w:jc w:val="both"/>
      </w:pPr>
      <w:bookmarkStart w:id="4" w:name="_TOC_250022"/>
      <w:r>
        <w:t>Uji</w:t>
      </w:r>
      <w:r>
        <w:rPr>
          <w:spacing w:val="-3"/>
        </w:rPr>
        <w:t xml:space="preserve"> </w:t>
      </w:r>
      <w:r>
        <w:t>Asumsi</w:t>
      </w:r>
      <w:r>
        <w:rPr>
          <w:spacing w:val="-1"/>
        </w:rPr>
        <w:t xml:space="preserve"> </w:t>
      </w:r>
      <w:bookmarkEnd w:id="4"/>
      <w:r>
        <w:rPr>
          <w:spacing w:val="-2"/>
        </w:rPr>
        <w:t>Klasik</w:t>
      </w:r>
    </w:p>
    <w:p w:rsidR="006E699A" w:rsidRDefault="006E699A" w:rsidP="006E699A">
      <w:pPr>
        <w:pStyle w:val="BodyText"/>
        <w:spacing w:before="271" w:line="480" w:lineRule="auto"/>
        <w:ind w:right="-14" w:firstLine="540"/>
        <w:jc w:val="both"/>
      </w:pPr>
      <w:r>
        <w:t>Priyatno (2019) menyatakan model regresi linear dapat disebut sebagai modelyang baik jika model terbsebut memenehui beberapa asumsi. Apabila ada satusyarat saja yang tidak terpenuhi, hasil analisis regresi tidak dapat dikatakanbersifat BLUE (</w:t>
      </w:r>
      <w:r>
        <w:rPr>
          <w:i/>
        </w:rPr>
        <w:t>Best Linear Unbiased Estimator</w:t>
      </w:r>
      <w:r>
        <w:t xml:space="preserve">). Uji asumsi klasik jugadigunakan untuk mengetahui ada tidaknya normalitas, multikolinearitas, dan </w:t>
      </w:r>
      <w:r>
        <w:rPr>
          <w:spacing w:val="-2"/>
        </w:rPr>
        <w:t>heteroskedastisitas</w:t>
      </w:r>
    </w:p>
    <w:p w:rsidR="006E699A" w:rsidRPr="00580727" w:rsidRDefault="006E699A" w:rsidP="00580727">
      <w:pPr>
        <w:widowControl w:val="0"/>
        <w:tabs>
          <w:tab w:val="left" w:pos="1368"/>
        </w:tabs>
        <w:autoSpaceDE w:val="0"/>
        <w:autoSpaceDN w:val="0"/>
        <w:spacing w:after="0" w:line="240" w:lineRule="auto"/>
        <w:jc w:val="both"/>
        <w:rPr>
          <w:rFonts w:ascii="Times New Roman" w:hAnsi="Times New Roman" w:cs="Times New Roman"/>
          <w:b/>
          <w:sz w:val="24"/>
        </w:rPr>
      </w:pPr>
      <w:proofErr w:type="gramStart"/>
      <w:r w:rsidRPr="00580727">
        <w:rPr>
          <w:rFonts w:ascii="Times New Roman" w:hAnsi="Times New Roman" w:cs="Times New Roman"/>
          <w:b/>
          <w:sz w:val="24"/>
        </w:rPr>
        <w:lastRenderedPageBreak/>
        <w:t>Analisis</w:t>
      </w:r>
      <w:r w:rsidRPr="00580727">
        <w:rPr>
          <w:rFonts w:ascii="Times New Roman" w:hAnsi="Times New Roman" w:cs="Times New Roman"/>
          <w:b/>
          <w:spacing w:val="29"/>
          <w:sz w:val="24"/>
        </w:rPr>
        <w:t xml:space="preserve">  </w:t>
      </w:r>
      <w:r w:rsidRPr="00580727">
        <w:rPr>
          <w:rFonts w:ascii="Times New Roman" w:hAnsi="Times New Roman" w:cs="Times New Roman"/>
          <w:b/>
          <w:sz w:val="24"/>
        </w:rPr>
        <w:t>Regresi</w:t>
      </w:r>
      <w:proofErr w:type="gramEnd"/>
      <w:r w:rsidRPr="00580727">
        <w:rPr>
          <w:rFonts w:ascii="Times New Roman" w:hAnsi="Times New Roman" w:cs="Times New Roman"/>
          <w:b/>
          <w:spacing w:val="59"/>
          <w:sz w:val="24"/>
        </w:rPr>
        <w:t xml:space="preserve"> </w:t>
      </w:r>
      <w:r w:rsidRPr="00580727">
        <w:rPr>
          <w:rFonts w:ascii="Times New Roman" w:hAnsi="Times New Roman" w:cs="Times New Roman"/>
          <w:b/>
          <w:sz w:val="24"/>
        </w:rPr>
        <w:t>linear</w:t>
      </w:r>
      <w:r w:rsidRPr="00580727">
        <w:rPr>
          <w:rFonts w:ascii="Times New Roman" w:hAnsi="Times New Roman" w:cs="Times New Roman"/>
          <w:b/>
          <w:spacing w:val="58"/>
          <w:sz w:val="24"/>
        </w:rPr>
        <w:t xml:space="preserve"> </w:t>
      </w:r>
      <w:r w:rsidRPr="00580727">
        <w:rPr>
          <w:rFonts w:ascii="Times New Roman" w:hAnsi="Times New Roman" w:cs="Times New Roman"/>
          <w:b/>
          <w:spacing w:val="-2"/>
          <w:sz w:val="24"/>
        </w:rPr>
        <w:t>Berganda</w:t>
      </w:r>
    </w:p>
    <w:p w:rsidR="006E699A" w:rsidRDefault="006E699A" w:rsidP="00580727">
      <w:pPr>
        <w:pStyle w:val="BodyText"/>
        <w:spacing w:before="271" w:line="480" w:lineRule="auto"/>
        <w:ind w:right="-14" w:firstLine="523"/>
        <w:jc w:val="both"/>
      </w:pPr>
      <w:r>
        <w:t>Sujarweni, (2019) analisis persamaan regresi berganda adalah analisis untuk mengetahui ada tidaknya pengaruh yang signifikan secara</w:t>
      </w:r>
      <w:r>
        <w:rPr>
          <w:spacing w:val="40"/>
        </w:rPr>
        <w:t xml:space="preserve"> </w:t>
      </w:r>
      <w:r>
        <w:t>persial</w:t>
      </w:r>
      <w:r>
        <w:rPr>
          <w:spacing w:val="40"/>
        </w:rPr>
        <w:t xml:space="preserve"> </w:t>
      </w:r>
      <w:r>
        <w:t>atau simultan antara</w:t>
      </w:r>
      <w:r>
        <w:rPr>
          <w:spacing w:val="-2"/>
        </w:rPr>
        <w:t xml:space="preserve"> </w:t>
      </w:r>
      <w:r>
        <w:t>dua</w:t>
      </w:r>
      <w:r>
        <w:rPr>
          <w:spacing w:val="-2"/>
        </w:rPr>
        <w:t xml:space="preserve"> </w:t>
      </w:r>
      <w:r>
        <w:t>atau</w:t>
      </w:r>
      <w:r>
        <w:rPr>
          <w:spacing w:val="-2"/>
        </w:rPr>
        <w:t xml:space="preserve"> </w:t>
      </w:r>
      <w:r>
        <w:t>lebih</w:t>
      </w:r>
      <w:r>
        <w:rPr>
          <w:spacing w:val="40"/>
        </w:rPr>
        <w:t xml:space="preserve"> </w:t>
      </w:r>
      <w:r>
        <w:t>yaitu</w:t>
      </w:r>
      <w:r>
        <w:rPr>
          <w:spacing w:val="40"/>
        </w:rPr>
        <w:t xml:space="preserve"> </w:t>
      </w:r>
      <w:r>
        <w:t>variabel</w:t>
      </w:r>
      <w:r>
        <w:rPr>
          <w:spacing w:val="40"/>
        </w:rPr>
        <w:t xml:space="preserve"> </w:t>
      </w:r>
      <w:r>
        <w:t>independen</w:t>
      </w:r>
      <w:r>
        <w:rPr>
          <w:spacing w:val="-3"/>
        </w:rPr>
        <w:t xml:space="preserve"> </w:t>
      </w:r>
      <w:r>
        <w:t>terhadap</w:t>
      </w:r>
      <w:r>
        <w:rPr>
          <w:spacing w:val="-1"/>
        </w:rPr>
        <w:t xml:space="preserve"> </w:t>
      </w:r>
      <w:r>
        <w:t>satu</w:t>
      </w:r>
      <w:r>
        <w:rPr>
          <w:spacing w:val="-1"/>
        </w:rPr>
        <w:t xml:space="preserve"> </w:t>
      </w:r>
      <w:r>
        <w:t>variabel</w:t>
      </w:r>
      <w:r>
        <w:rPr>
          <w:spacing w:val="-1"/>
        </w:rPr>
        <w:t xml:space="preserve"> </w:t>
      </w:r>
      <w:r>
        <w:t>dependen dan menentukanketepatan prediksi apakah ada hubungan</w:t>
      </w:r>
      <w:r>
        <w:rPr>
          <w:spacing w:val="40"/>
        </w:rPr>
        <w:t xml:space="preserve"> </w:t>
      </w:r>
      <w:r>
        <w:t>yang kuat</w:t>
      </w:r>
      <w:r>
        <w:rPr>
          <w:spacing w:val="40"/>
        </w:rPr>
        <w:t xml:space="preserve"> </w:t>
      </w:r>
      <w:r>
        <w:t>antara variabel terikat (Y) Kinerja karyawan dan variabel bebas Konflik (X</w:t>
      </w:r>
      <w:r>
        <w:rPr>
          <w:vertAlign w:val="subscript"/>
        </w:rPr>
        <w:t>1</w:t>
      </w:r>
      <w:r>
        <w:t>), Komunikasi (X</w:t>
      </w:r>
      <w:r>
        <w:rPr>
          <w:vertAlign w:val="subscript"/>
        </w:rPr>
        <w:t>2</w:t>
      </w:r>
      <w:r>
        <w:t>) dan Budaya Organisasi (X</w:t>
      </w:r>
      <w:r>
        <w:rPr>
          <w:vertAlign w:val="subscript"/>
        </w:rPr>
        <w:t>3</w:t>
      </w:r>
      <w:r>
        <w:t>) maka dalam penelitian</w:t>
      </w:r>
      <w:r>
        <w:rPr>
          <w:spacing w:val="40"/>
        </w:rPr>
        <w:t xml:space="preserve"> </w:t>
      </w:r>
      <w:r>
        <w:t>ini regresinya</w:t>
      </w:r>
      <w:r>
        <w:rPr>
          <w:spacing w:val="40"/>
        </w:rPr>
        <w:t xml:space="preserve">  </w:t>
      </w:r>
      <w:r>
        <w:t>adalah</w:t>
      </w:r>
      <w:r>
        <w:rPr>
          <w:spacing w:val="80"/>
          <w:w w:val="150"/>
        </w:rPr>
        <w:t xml:space="preserve"> </w:t>
      </w:r>
      <w:r>
        <w:t>sebagai berikut: Formula</w:t>
      </w:r>
      <w:r>
        <w:rPr>
          <w:spacing w:val="40"/>
        </w:rPr>
        <w:t xml:space="preserve"> </w:t>
      </w:r>
      <w:r>
        <w:t>untuk regresi</w:t>
      </w:r>
      <w:r>
        <w:rPr>
          <w:spacing w:val="40"/>
        </w:rPr>
        <w:t xml:space="preserve"> </w:t>
      </w:r>
      <w:r>
        <w:t>berganda</w:t>
      </w:r>
      <w:r>
        <w:rPr>
          <w:spacing w:val="40"/>
        </w:rPr>
        <w:t xml:space="preserve"> </w:t>
      </w:r>
      <w:r>
        <w:t>adalah :</w:t>
      </w:r>
    </w:p>
    <w:p w:rsidR="006E699A" w:rsidRDefault="006E699A" w:rsidP="006E699A">
      <w:pPr>
        <w:pStyle w:val="BodyText"/>
        <w:spacing w:before="1"/>
        <w:ind w:left="1548"/>
        <w:jc w:val="both"/>
      </w:pPr>
      <w:r>
        <w:t>Y =</w:t>
      </w:r>
      <w:r>
        <w:rPr>
          <w:spacing w:val="-2"/>
        </w:rPr>
        <w:t xml:space="preserve"> </w:t>
      </w:r>
      <w:r>
        <w:t>a</w:t>
      </w:r>
      <w:r>
        <w:rPr>
          <w:spacing w:val="-1"/>
        </w:rPr>
        <w:t xml:space="preserve"> </w:t>
      </w:r>
      <w:r>
        <w:t>+</w:t>
      </w:r>
      <w:r>
        <w:rPr>
          <w:spacing w:val="-1"/>
        </w:rPr>
        <w:t xml:space="preserve"> </w:t>
      </w:r>
      <w:r>
        <w:t>b</w:t>
      </w:r>
      <w:r>
        <w:rPr>
          <w:vertAlign w:val="subscript"/>
        </w:rPr>
        <w:t>1</w:t>
      </w:r>
      <w:r>
        <w:t>X</w:t>
      </w:r>
      <w:r>
        <w:rPr>
          <w:vertAlign w:val="subscript"/>
        </w:rPr>
        <w:t>1</w:t>
      </w:r>
      <w:r>
        <w:rPr>
          <w:spacing w:val="1"/>
        </w:rPr>
        <w:t xml:space="preserve"> </w:t>
      </w:r>
      <w:r>
        <w:t>+ b</w:t>
      </w:r>
      <w:r>
        <w:rPr>
          <w:vertAlign w:val="subscript"/>
        </w:rPr>
        <w:t>2</w:t>
      </w:r>
      <w:r>
        <w:t>X</w:t>
      </w:r>
      <w:r>
        <w:rPr>
          <w:vertAlign w:val="subscript"/>
        </w:rPr>
        <w:t>2</w:t>
      </w:r>
      <w:r>
        <w:rPr>
          <w:spacing w:val="1"/>
        </w:rPr>
        <w:t xml:space="preserve"> </w:t>
      </w:r>
      <w:r>
        <w:t>+</w:t>
      </w:r>
      <w:r>
        <w:rPr>
          <w:spacing w:val="-1"/>
        </w:rPr>
        <w:t xml:space="preserve"> </w:t>
      </w:r>
      <w:r>
        <w:t>b</w:t>
      </w:r>
      <w:r>
        <w:rPr>
          <w:vertAlign w:val="subscript"/>
        </w:rPr>
        <w:t>3</w:t>
      </w:r>
      <w:r>
        <w:t>X</w:t>
      </w:r>
      <w:r>
        <w:rPr>
          <w:vertAlign w:val="subscript"/>
        </w:rPr>
        <w:t>3</w:t>
      </w:r>
      <w:r>
        <w:rPr>
          <w:spacing w:val="1"/>
        </w:rPr>
        <w:t xml:space="preserve"> </w:t>
      </w:r>
      <w:r>
        <w:t>+</w:t>
      </w:r>
      <w:r>
        <w:rPr>
          <w:spacing w:val="-1"/>
        </w:rPr>
        <w:t xml:space="preserve"> </w:t>
      </w:r>
      <w:r>
        <w:rPr>
          <w:spacing w:val="-10"/>
        </w:rPr>
        <w:t>e</w:t>
      </w:r>
    </w:p>
    <w:p w:rsidR="006E699A" w:rsidRDefault="006E699A" w:rsidP="006E699A">
      <w:pPr>
        <w:pStyle w:val="BodyText"/>
      </w:pPr>
    </w:p>
    <w:p w:rsidR="00580727" w:rsidRDefault="00580727" w:rsidP="00580727">
      <w:pPr>
        <w:pStyle w:val="Heading3"/>
        <w:widowControl w:val="0"/>
        <w:tabs>
          <w:tab w:val="left" w:pos="1368"/>
        </w:tabs>
        <w:autoSpaceDE w:val="0"/>
        <w:autoSpaceDN w:val="0"/>
        <w:spacing w:before="0" w:beforeAutospacing="0" w:after="0" w:afterAutospacing="0"/>
        <w:jc w:val="both"/>
      </w:pPr>
      <w:bookmarkStart w:id="5" w:name="_TOC_250017"/>
      <w:proofErr w:type="gramStart"/>
      <w:r>
        <w:t>Analisis</w:t>
      </w:r>
      <w:r>
        <w:rPr>
          <w:spacing w:val="27"/>
        </w:rPr>
        <w:t xml:space="preserve">  </w:t>
      </w:r>
      <w:r>
        <w:t>Koefisien</w:t>
      </w:r>
      <w:proofErr w:type="gramEnd"/>
      <w:r>
        <w:rPr>
          <w:spacing w:val="28"/>
        </w:rPr>
        <w:t xml:space="preserve">  </w:t>
      </w:r>
      <w:r>
        <w:t>Determinasi</w:t>
      </w:r>
      <w:r>
        <w:rPr>
          <w:spacing w:val="58"/>
        </w:rPr>
        <w:t xml:space="preserve"> </w:t>
      </w:r>
      <w:r>
        <w:rPr>
          <w:spacing w:val="-4"/>
        </w:rPr>
        <w:t>(R</w:t>
      </w:r>
      <w:r>
        <w:rPr>
          <w:spacing w:val="-4"/>
          <w:vertAlign w:val="superscript"/>
        </w:rPr>
        <w:t>2</w:t>
      </w:r>
      <w:bookmarkEnd w:id="5"/>
      <w:r>
        <w:rPr>
          <w:spacing w:val="-4"/>
        </w:rPr>
        <w:t>)</w:t>
      </w:r>
    </w:p>
    <w:p w:rsidR="006E699A" w:rsidRDefault="00580727" w:rsidP="004157F9">
      <w:pPr>
        <w:pStyle w:val="BodyText"/>
        <w:spacing w:before="271" w:line="480" w:lineRule="auto"/>
        <w:ind w:right="-14" w:firstLine="720"/>
        <w:jc w:val="both"/>
      </w:pPr>
      <w:r>
        <w:rPr>
          <w:noProof/>
          <w:lang w:val="en-US"/>
        </w:rPr>
        <mc:AlternateContent>
          <mc:Choice Requires="wps">
            <w:drawing>
              <wp:anchor distT="0" distB="0" distL="0" distR="0" simplePos="0" relativeHeight="251659264" behindDoc="0" locked="0" layoutInCell="1" allowOverlap="1" wp14:anchorId="4F16F5E6" wp14:editId="3EE45F95">
                <wp:simplePos x="0" y="0"/>
                <wp:positionH relativeFrom="page">
                  <wp:posOffset>1140963</wp:posOffset>
                </wp:positionH>
                <wp:positionV relativeFrom="paragraph">
                  <wp:posOffset>2895403</wp:posOffset>
                </wp:positionV>
                <wp:extent cx="2159635" cy="393700"/>
                <wp:effectExtent l="0" t="0" r="12065" b="2540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635" cy="393700"/>
                        </a:xfrm>
                        <a:prstGeom prst="rect">
                          <a:avLst/>
                        </a:prstGeom>
                        <a:ln w="25400">
                          <a:solidFill>
                            <a:srgbClr val="252525"/>
                          </a:solidFill>
                          <a:prstDash val="solid"/>
                        </a:ln>
                      </wps:spPr>
                      <wps:txbx>
                        <w:txbxContent>
                          <w:p w:rsidR="00580727" w:rsidRDefault="00580727" w:rsidP="00580727">
                            <w:pPr>
                              <w:spacing w:before="71"/>
                              <w:ind w:left="658"/>
                              <w:rPr>
                                <w:b/>
                                <w:sz w:val="28"/>
                              </w:rPr>
                            </w:pPr>
                            <w:r>
                              <w:rPr>
                                <w:b/>
                                <w:color w:val="252525"/>
                                <w:sz w:val="28"/>
                              </w:rPr>
                              <w:t>R</w:t>
                            </w:r>
                            <w:r>
                              <w:rPr>
                                <w:b/>
                                <w:color w:val="252525"/>
                                <w:sz w:val="28"/>
                                <w:vertAlign w:val="superscript"/>
                              </w:rPr>
                              <w:t>2</w:t>
                            </w:r>
                            <w:r>
                              <w:rPr>
                                <w:b/>
                                <w:color w:val="252525"/>
                                <w:spacing w:val="-2"/>
                                <w:sz w:val="28"/>
                              </w:rPr>
                              <w:t xml:space="preserve"> </w:t>
                            </w:r>
                            <w:r>
                              <w:rPr>
                                <w:b/>
                                <w:color w:val="252525"/>
                                <w:sz w:val="28"/>
                              </w:rPr>
                              <w:t>=</w:t>
                            </w:r>
                            <w:r>
                              <w:rPr>
                                <w:b/>
                                <w:color w:val="252525"/>
                                <w:spacing w:val="-1"/>
                                <w:sz w:val="28"/>
                              </w:rPr>
                              <w:t xml:space="preserve"> </w:t>
                            </w:r>
                            <w:r>
                              <w:rPr>
                                <w:b/>
                                <w:color w:val="252525"/>
                                <w:sz w:val="28"/>
                              </w:rPr>
                              <w:t>(r</w:t>
                            </w:r>
                            <w:proofErr w:type="gramStart"/>
                            <w:r>
                              <w:rPr>
                                <w:b/>
                                <w:color w:val="252525"/>
                                <w:sz w:val="28"/>
                              </w:rPr>
                              <w:t>)</w:t>
                            </w:r>
                            <w:r>
                              <w:rPr>
                                <w:b/>
                                <w:color w:val="252525"/>
                                <w:sz w:val="28"/>
                                <w:vertAlign w:val="superscript"/>
                              </w:rPr>
                              <w:t>2</w:t>
                            </w:r>
                            <w:proofErr w:type="gramEnd"/>
                            <w:r>
                              <w:rPr>
                                <w:b/>
                                <w:color w:val="252525"/>
                                <w:spacing w:val="-3"/>
                                <w:sz w:val="28"/>
                              </w:rPr>
                              <w:t xml:space="preserve"> </w:t>
                            </w:r>
                            <w:r>
                              <w:rPr>
                                <w:b/>
                                <w:color w:val="252525"/>
                                <w:sz w:val="28"/>
                              </w:rPr>
                              <w:t xml:space="preserve">x 100 </w:t>
                            </w:r>
                            <w:r>
                              <w:rPr>
                                <w:b/>
                                <w:color w:val="252525"/>
                                <w:spacing w:val="-10"/>
                                <w:sz w:val="28"/>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26" type="#_x0000_t202" style="position:absolute;left:0;text-align:left;margin-left:89.85pt;margin-top:228pt;width:170.05pt;height:3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" filled="f" strokecolor="#252525" strokeweight="2pt">
                <v:path arrowok="t"/>
                <v:textbox inset="0,0,0,0">
                  <w:txbxContent>
                    <w:p w:rsidR="00580727" w:rsidRDefault="00580727" w:rsidP="00580727">
                      <w:pPr>
                        <w:spacing w:before="71"/>
                        <w:ind w:left="658"/>
                        <w:rPr>
                          <w:b/>
                          <w:sz w:val="28"/>
                        </w:rPr>
                      </w:pPr>
                      <w:r>
                        <w:rPr>
                          <w:b/>
                          <w:color w:val="252525"/>
                          <w:sz w:val="28"/>
                        </w:rPr>
                        <w:t>R</w:t>
                      </w:r>
                      <w:r>
                        <w:rPr>
                          <w:b/>
                          <w:color w:val="252525"/>
                          <w:sz w:val="28"/>
                          <w:vertAlign w:val="superscript"/>
                        </w:rPr>
                        <w:t>2</w:t>
                      </w:r>
                      <w:r>
                        <w:rPr>
                          <w:b/>
                          <w:color w:val="252525"/>
                          <w:spacing w:val="-2"/>
                          <w:sz w:val="28"/>
                        </w:rPr>
                        <w:t xml:space="preserve"> </w:t>
                      </w:r>
                      <w:r>
                        <w:rPr>
                          <w:b/>
                          <w:color w:val="252525"/>
                          <w:sz w:val="28"/>
                        </w:rPr>
                        <w:t>=</w:t>
                      </w:r>
                      <w:r>
                        <w:rPr>
                          <w:b/>
                          <w:color w:val="252525"/>
                          <w:spacing w:val="-1"/>
                          <w:sz w:val="28"/>
                        </w:rPr>
                        <w:t xml:space="preserve"> </w:t>
                      </w:r>
                      <w:r>
                        <w:rPr>
                          <w:b/>
                          <w:color w:val="252525"/>
                          <w:sz w:val="28"/>
                        </w:rPr>
                        <w:t>(r</w:t>
                      </w:r>
                      <w:proofErr w:type="gramStart"/>
                      <w:r>
                        <w:rPr>
                          <w:b/>
                          <w:color w:val="252525"/>
                          <w:sz w:val="28"/>
                        </w:rPr>
                        <w:t>)</w:t>
                      </w:r>
                      <w:r>
                        <w:rPr>
                          <w:b/>
                          <w:color w:val="252525"/>
                          <w:sz w:val="28"/>
                          <w:vertAlign w:val="superscript"/>
                        </w:rPr>
                        <w:t>2</w:t>
                      </w:r>
                      <w:proofErr w:type="gramEnd"/>
                      <w:r>
                        <w:rPr>
                          <w:b/>
                          <w:color w:val="252525"/>
                          <w:spacing w:val="-3"/>
                          <w:sz w:val="28"/>
                        </w:rPr>
                        <w:t xml:space="preserve"> </w:t>
                      </w:r>
                      <w:r>
                        <w:rPr>
                          <w:b/>
                          <w:color w:val="252525"/>
                          <w:sz w:val="28"/>
                        </w:rPr>
                        <w:t xml:space="preserve">x 100 </w:t>
                      </w:r>
                      <w:r>
                        <w:rPr>
                          <w:b/>
                          <w:color w:val="252525"/>
                          <w:spacing w:val="-10"/>
                          <w:sz w:val="28"/>
                        </w:rPr>
                        <w:t>%</w:t>
                      </w:r>
                    </w:p>
                  </w:txbxContent>
                </v:textbox>
                <w10:wrap anchorx="page"/>
              </v:shape>
            </w:pict>
          </mc:Fallback>
        </mc:AlternateContent>
      </w:r>
      <w:r>
        <w:t>Sujarweni (2019) mendefinisikan</w:t>
      </w:r>
      <w:r>
        <w:rPr>
          <w:spacing w:val="-1"/>
        </w:rPr>
        <w:t xml:space="preserve"> </w:t>
      </w:r>
      <w:r>
        <w:t>koefisien</w:t>
      </w:r>
      <w:r>
        <w:rPr>
          <w:spacing w:val="-2"/>
        </w:rPr>
        <w:t xml:space="preserve"> </w:t>
      </w:r>
      <w:r>
        <w:t>determinasi</w:t>
      </w:r>
      <w:r>
        <w:rPr>
          <w:spacing w:val="-1"/>
        </w:rPr>
        <w:t xml:space="preserve"> </w:t>
      </w:r>
      <w:r>
        <w:t xml:space="preserve">( </w:t>
      </w:r>
      <w:r>
        <w:rPr>
          <w:i/>
        </w:rPr>
        <w:t>good</w:t>
      </w:r>
      <w:r>
        <w:rPr>
          <w:i/>
          <w:spacing w:val="-1"/>
        </w:rPr>
        <w:t xml:space="preserve"> </w:t>
      </w:r>
      <w:r>
        <w:rPr>
          <w:i/>
        </w:rPr>
        <w:t>of</w:t>
      </w:r>
      <w:r>
        <w:rPr>
          <w:i/>
          <w:spacing w:val="-1"/>
        </w:rPr>
        <w:t xml:space="preserve"> </w:t>
      </w:r>
      <w:r>
        <w:rPr>
          <w:i/>
        </w:rPr>
        <w:t>fit</w:t>
      </w:r>
      <w:r>
        <w:t>)</w:t>
      </w:r>
      <w:r>
        <w:rPr>
          <w:spacing w:val="40"/>
        </w:rPr>
        <w:t xml:space="preserve"> </w:t>
      </w:r>
      <w:r>
        <w:t>yang dinotasikan dengan R</w:t>
      </w:r>
      <w:r>
        <w:rPr>
          <w:vertAlign w:val="superscript"/>
        </w:rPr>
        <w:t>2</w:t>
      </w:r>
      <w:r>
        <w:t xml:space="preserve"> merupakan suatu ukurang yang penting dalam regresi. Determinasi (R</w:t>
      </w:r>
      <w:r>
        <w:rPr>
          <w:vertAlign w:val="superscript"/>
        </w:rPr>
        <w:t>2</w:t>
      </w:r>
      <w:r>
        <w:t>) mencerminkan kemarnpuan variabel dependen,</w:t>
      </w:r>
      <w:r>
        <w:rPr>
          <w:spacing w:val="40"/>
        </w:rPr>
        <w:t xml:space="preserve"> </w:t>
      </w:r>
      <w:r>
        <w:t>tujuan analisis ini</w:t>
      </w:r>
      <w:r>
        <w:rPr>
          <w:spacing w:val="80"/>
        </w:rPr>
        <w:t xml:space="preserve"> </w:t>
      </w:r>
      <w:r>
        <w:t>adalah untuk</w:t>
      </w:r>
      <w:r>
        <w:rPr>
          <w:spacing w:val="80"/>
        </w:rPr>
        <w:t xml:space="preserve"> </w:t>
      </w:r>
      <w:r>
        <w:t>menghitung</w:t>
      </w:r>
      <w:r>
        <w:rPr>
          <w:spacing w:val="80"/>
        </w:rPr>
        <w:t xml:space="preserve"> </w:t>
      </w:r>
      <w:r>
        <w:lastRenderedPageBreak/>
        <w:t>besamya</w:t>
      </w:r>
      <w:r>
        <w:rPr>
          <w:spacing w:val="80"/>
        </w:rPr>
        <w:t xml:space="preserve"> </w:t>
      </w:r>
      <w:r>
        <w:t>pengaruh</w:t>
      </w:r>
      <w:r>
        <w:rPr>
          <w:spacing w:val="80"/>
        </w:rPr>
        <w:t xml:space="preserve"> </w:t>
      </w:r>
      <w:r>
        <w:t>variabel</w:t>
      </w:r>
      <w:r>
        <w:rPr>
          <w:spacing w:val="80"/>
        </w:rPr>
        <w:t xml:space="preserve">  </w:t>
      </w:r>
      <w:r>
        <w:t>independen terhadap</w:t>
      </w:r>
      <w:r>
        <w:rPr>
          <w:spacing w:val="40"/>
        </w:rPr>
        <w:t xml:space="preserve"> </w:t>
      </w:r>
      <w:r>
        <w:t>depeaden, Nilai R</w:t>
      </w:r>
      <w:r>
        <w:rPr>
          <w:vertAlign w:val="superscript"/>
        </w:rPr>
        <w:t>2</w:t>
      </w:r>
      <w:r>
        <w:t>menunjukkan seberapa besar</w:t>
      </w:r>
      <w:r>
        <w:rPr>
          <w:spacing w:val="40"/>
        </w:rPr>
        <w:t xml:space="preserve"> </w:t>
      </w:r>
      <w:r>
        <w:t>proporsi</w:t>
      </w:r>
      <w:r>
        <w:rPr>
          <w:spacing w:val="40"/>
        </w:rPr>
        <w:t xml:space="preserve"> </w:t>
      </w:r>
      <w:r>
        <w:t>dari total variasi variabel tidak bebas yang dapat dijelaskan oleh variabel penjelasnya. Semakin</w:t>
      </w:r>
      <w:r>
        <w:rPr>
          <w:spacing w:val="40"/>
        </w:rPr>
        <w:t xml:space="preserve"> </w:t>
      </w:r>
      <w:r>
        <w:t>tinggi nilai R</w:t>
      </w:r>
      <w:r>
        <w:rPr>
          <w:vertAlign w:val="superscript"/>
        </w:rPr>
        <w:t>2</w:t>
      </w:r>
      <w:r>
        <w:t xml:space="preserve"> maka</w:t>
      </w:r>
      <w:r>
        <w:rPr>
          <w:spacing w:val="40"/>
        </w:rPr>
        <w:t xml:space="preserve"> </w:t>
      </w:r>
      <w:r>
        <w:t>semakin</w:t>
      </w:r>
      <w:r>
        <w:rPr>
          <w:spacing w:val="40"/>
        </w:rPr>
        <w:t xml:space="preserve"> </w:t>
      </w:r>
      <w:r>
        <w:t>besar proporsi</w:t>
      </w:r>
      <w:r>
        <w:rPr>
          <w:spacing w:val="40"/>
        </w:rPr>
        <w:t xml:space="preserve"> </w:t>
      </w:r>
      <w:r>
        <w:t>dari total variasi</w:t>
      </w:r>
      <w:r>
        <w:rPr>
          <w:spacing w:val="40"/>
        </w:rPr>
        <w:t xml:space="preserve"> </w:t>
      </w:r>
      <w:r>
        <w:t>variabel dependen</w:t>
      </w:r>
      <w:r>
        <w:rPr>
          <w:spacing w:val="40"/>
        </w:rPr>
        <w:t xml:space="preserve"> </w:t>
      </w:r>
      <w:r>
        <w:t>yang</w:t>
      </w:r>
      <w:r>
        <w:rPr>
          <w:spacing w:val="40"/>
        </w:rPr>
        <w:t xml:space="preserve"> </w:t>
      </w:r>
      <w:r>
        <w:t>dapat dijelaskan</w:t>
      </w:r>
      <w:r>
        <w:rPr>
          <w:spacing w:val="40"/>
        </w:rPr>
        <w:t xml:space="preserve"> </w:t>
      </w:r>
      <w:r>
        <w:t>oleh variabel</w:t>
      </w:r>
      <w:r>
        <w:rPr>
          <w:spacing w:val="40"/>
        </w:rPr>
        <w:t xml:space="preserve"> </w:t>
      </w:r>
      <w:r>
        <w:t>dependen.</w:t>
      </w:r>
    </w:p>
    <w:p w:rsidR="00580727" w:rsidRPr="00580727" w:rsidRDefault="00580727" w:rsidP="00580727">
      <w:pPr>
        <w:pStyle w:val="ListParagraph"/>
        <w:numPr>
          <w:ilvl w:val="0"/>
          <w:numId w:val="1"/>
        </w:numPr>
        <w:spacing w:before="1"/>
        <w:ind w:left="426" w:right="1536"/>
        <w:rPr>
          <w:rFonts w:ascii="Times New Roman" w:hAnsi="Times New Roman" w:cs="Times New Roman"/>
          <w:b/>
          <w:sz w:val="24"/>
        </w:rPr>
      </w:pPr>
      <w:r w:rsidRPr="00580727">
        <w:rPr>
          <w:rFonts w:ascii="Times New Roman" w:hAnsi="Times New Roman" w:cs="Times New Roman"/>
          <w:b/>
          <w:sz w:val="24"/>
        </w:rPr>
        <w:t>HASIL</w:t>
      </w:r>
      <w:r w:rsidRPr="00580727">
        <w:rPr>
          <w:rFonts w:ascii="Times New Roman" w:hAnsi="Times New Roman" w:cs="Times New Roman"/>
          <w:b/>
          <w:spacing w:val="-2"/>
          <w:sz w:val="24"/>
        </w:rPr>
        <w:t xml:space="preserve"> </w:t>
      </w:r>
      <w:r w:rsidRPr="00580727">
        <w:rPr>
          <w:rFonts w:ascii="Times New Roman" w:hAnsi="Times New Roman" w:cs="Times New Roman"/>
          <w:b/>
          <w:sz w:val="24"/>
        </w:rPr>
        <w:t>PENELITIAN</w:t>
      </w:r>
      <w:r w:rsidRPr="00580727">
        <w:rPr>
          <w:rFonts w:ascii="Times New Roman" w:hAnsi="Times New Roman" w:cs="Times New Roman"/>
          <w:b/>
          <w:spacing w:val="-2"/>
          <w:sz w:val="24"/>
        </w:rPr>
        <w:t xml:space="preserve"> </w:t>
      </w:r>
      <w:r w:rsidRPr="00580727">
        <w:rPr>
          <w:rFonts w:ascii="Times New Roman" w:hAnsi="Times New Roman" w:cs="Times New Roman"/>
          <w:b/>
          <w:sz w:val="24"/>
        </w:rPr>
        <w:t xml:space="preserve">DAN </w:t>
      </w:r>
      <w:r w:rsidRPr="00580727">
        <w:rPr>
          <w:rFonts w:ascii="Times New Roman" w:hAnsi="Times New Roman" w:cs="Times New Roman"/>
          <w:b/>
          <w:spacing w:val="-2"/>
          <w:sz w:val="24"/>
        </w:rPr>
        <w:t>PEMBAHASAN</w:t>
      </w:r>
    </w:p>
    <w:p w:rsidR="00580727" w:rsidRDefault="00580727" w:rsidP="00580727">
      <w:pPr>
        <w:pStyle w:val="Heading3"/>
        <w:widowControl w:val="0"/>
        <w:tabs>
          <w:tab w:val="left" w:pos="1548"/>
        </w:tabs>
        <w:autoSpaceDE w:val="0"/>
        <w:autoSpaceDN w:val="0"/>
        <w:spacing w:before="0" w:beforeAutospacing="0" w:after="0" w:afterAutospacing="0"/>
        <w:jc w:val="both"/>
      </w:pPr>
      <w:bookmarkStart w:id="6" w:name="_TOC_250013"/>
      <w:r>
        <w:t>Pembahasan</w:t>
      </w:r>
      <w:r>
        <w:rPr>
          <w:spacing w:val="-2"/>
        </w:rPr>
        <w:t xml:space="preserve"> </w:t>
      </w:r>
      <w:r>
        <w:t>dan</w:t>
      </w:r>
      <w:bookmarkEnd w:id="6"/>
      <w:r>
        <w:rPr>
          <w:spacing w:val="-2"/>
        </w:rPr>
        <w:t xml:space="preserve"> interpretasi</w:t>
      </w:r>
    </w:p>
    <w:p w:rsidR="00580727" w:rsidRDefault="00580727" w:rsidP="00580727">
      <w:pPr>
        <w:pStyle w:val="BodyText"/>
        <w:rPr>
          <w:b/>
        </w:rPr>
      </w:pPr>
    </w:p>
    <w:p w:rsidR="00580727" w:rsidRDefault="00580727" w:rsidP="00580727">
      <w:pPr>
        <w:pStyle w:val="Heading3"/>
        <w:widowControl w:val="0"/>
        <w:tabs>
          <w:tab w:val="left" w:pos="1548"/>
        </w:tabs>
        <w:autoSpaceDE w:val="0"/>
        <w:autoSpaceDN w:val="0"/>
        <w:spacing w:before="0" w:beforeAutospacing="0" w:after="0" w:afterAutospacing="0"/>
        <w:jc w:val="both"/>
      </w:pPr>
      <w:bookmarkStart w:id="7" w:name="_TOC_250012"/>
      <w:r>
        <w:t>Deskripsi</w:t>
      </w:r>
      <w:r>
        <w:rPr>
          <w:spacing w:val="-2"/>
        </w:rPr>
        <w:t xml:space="preserve"> </w:t>
      </w:r>
      <w:r>
        <w:t>Profil</w:t>
      </w:r>
      <w:bookmarkEnd w:id="7"/>
      <w:r>
        <w:rPr>
          <w:spacing w:val="-2"/>
        </w:rPr>
        <w:t xml:space="preserve"> Responden</w:t>
      </w:r>
    </w:p>
    <w:p w:rsidR="00580727" w:rsidRDefault="00580727" w:rsidP="00580727">
      <w:pPr>
        <w:pStyle w:val="BodyText"/>
        <w:spacing w:before="272" w:line="480" w:lineRule="auto"/>
        <w:ind w:right="-14" w:firstLine="720"/>
        <w:jc w:val="both"/>
      </w:pPr>
      <w:r>
        <w:t>Deskripsi profil responden menguraikan atau mengambarkan identitas responden yang dijadikan sebagai sempel penelitian. Jumlah sampel pada penelitian ini sebanyak 73 responden yang telah mengisi data diri pada kuisioner yang terdiri dari umur, jenis kelamin, pendidikan dan lama bekerja.</w:t>
      </w:r>
    </w:p>
    <w:p w:rsidR="00580727" w:rsidRDefault="00580727" w:rsidP="00580727">
      <w:pPr>
        <w:pStyle w:val="BodyText"/>
        <w:spacing w:before="5"/>
      </w:pPr>
    </w:p>
    <w:p w:rsidR="00580727" w:rsidRDefault="00580727" w:rsidP="00580727">
      <w:pPr>
        <w:pStyle w:val="Heading3"/>
        <w:widowControl w:val="0"/>
        <w:tabs>
          <w:tab w:val="left" w:pos="1548"/>
        </w:tabs>
        <w:autoSpaceDE w:val="0"/>
        <w:autoSpaceDN w:val="0"/>
        <w:spacing w:before="0" w:beforeAutospacing="0" w:after="0" w:afterAutospacing="0"/>
        <w:jc w:val="both"/>
      </w:pPr>
      <w:bookmarkStart w:id="8" w:name="_TOC_250011"/>
      <w:r>
        <w:t>Jenis</w:t>
      </w:r>
      <w:r>
        <w:rPr>
          <w:spacing w:val="-1"/>
        </w:rPr>
        <w:t xml:space="preserve"> </w:t>
      </w:r>
      <w:bookmarkEnd w:id="8"/>
      <w:r>
        <w:rPr>
          <w:spacing w:val="-2"/>
        </w:rPr>
        <w:t>Kelamin</w:t>
      </w:r>
    </w:p>
    <w:p w:rsidR="00580727" w:rsidRDefault="00580727" w:rsidP="00580727">
      <w:pPr>
        <w:pStyle w:val="BodyText"/>
        <w:tabs>
          <w:tab w:val="left" w:pos="7513"/>
        </w:tabs>
        <w:spacing w:before="271" w:line="480" w:lineRule="auto"/>
        <w:ind w:right="-14" w:firstLine="720"/>
        <w:jc w:val="both"/>
      </w:pPr>
      <w:r>
        <w:t xml:space="preserve">Berdasarkan kuesioner yang dibagikan kepada 73 karyawan </w:t>
      </w:r>
      <w:r>
        <w:lastRenderedPageBreak/>
        <w:t>PT.Telekomunikasi Indonesia (Telkom) Pusat Palembang diperoleh data jenis kelamin. Adapun secara lengkap deskripsi responden berdasarkan jenis kelamin adalah sebagai berikut :</w:t>
      </w:r>
    </w:p>
    <w:p w:rsidR="00580727" w:rsidRDefault="00580727" w:rsidP="00580727">
      <w:pPr>
        <w:pStyle w:val="BodyText"/>
        <w:spacing w:before="87"/>
        <w:rPr>
          <w:b/>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1374"/>
        <w:gridCol w:w="780"/>
      </w:tblGrid>
      <w:tr w:rsidR="00580727" w:rsidRPr="00580727" w:rsidTr="00580727">
        <w:trPr>
          <w:trHeight w:val="622"/>
        </w:trPr>
        <w:tc>
          <w:tcPr>
            <w:tcW w:w="1376" w:type="dxa"/>
            <w:shd w:val="clear" w:color="auto" w:fill="F1F1F1"/>
          </w:tcPr>
          <w:p w:rsidR="00580727" w:rsidRPr="00580727" w:rsidRDefault="00580727" w:rsidP="00580727">
            <w:pPr>
              <w:pStyle w:val="TableParagraph"/>
              <w:spacing w:before="145" w:line="240" w:lineRule="auto"/>
              <w:ind w:left="760"/>
              <w:rPr>
                <w:b/>
                <w:sz w:val="16"/>
              </w:rPr>
            </w:pPr>
            <w:r w:rsidRPr="00580727">
              <w:rPr>
                <w:b/>
                <w:sz w:val="16"/>
              </w:rPr>
              <w:t>Jenis</w:t>
            </w:r>
            <w:r w:rsidRPr="00580727">
              <w:rPr>
                <w:b/>
                <w:spacing w:val="-4"/>
                <w:sz w:val="16"/>
              </w:rPr>
              <w:t xml:space="preserve"> </w:t>
            </w:r>
            <w:r w:rsidRPr="00580727">
              <w:rPr>
                <w:b/>
                <w:spacing w:val="-2"/>
                <w:sz w:val="16"/>
              </w:rPr>
              <w:t>Kelamin</w:t>
            </w:r>
          </w:p>
        </w:tc>
        <w:tc>
          <w:tcPr>
            <w:tcW w:w="1374" w:type="dxa"/>
            <w:shd w:val="clear" w:color="auto" w:fill="F1F1F1"/>
          </w:tcPr>
          <w:p w:rsidR="00580727" w:rsidRPr="00580727" w:rsidRDefault="00580727" w:rsidP="00EC40A1">
            <w:pPr>
              <w:pStyle w:val="TableParagraph"/>
              <w:spacing w:before="1" w:line="240" w:lineRule="auto"/>
              <w:ind w:left="10" w:right="1"/>
              <w:rPr>
                <w:b/>
                <w:sz w:val="16"/>
              </w:rPr>
            </w:pPr>
            <w:r w:rsidRPr="00580727">
              <w:rPr>
                <w:b/>
                <w:spacing w:val="-2"/>
                <w:sz w:val="16"/>
              </w:rPr>
              <w:t>Jumlah</w:t>
            </w:r>
          </w:p>
          <w:p w:rsidR="00580727" w:rsidRPr="00580727" w:rsidRDefault="00580727" w:rsidP="00EC40A1">
            <w:pPr>
              <w:pStyle w:val="TableParagraph"/>
              <w:spacing w:before="38" w:line="240" w:lineRule="auto"/>
              <w:ind w:left="10"/>
              <w:rPr>
                <w:b/>
                <w:sz w:val="16"/>
              </w:rPr>
            </w:pPr>
            <w:r w:rsidRPr="00580727">
              <w:rPr>
                <w:b/>
                <w:spacing w:val="-2"/>
                <w:sz w:val="16"/>
              </w:rPr>
              <w:t>(Orang)</w:t>
            </w:r>
          </w:p>
        </w:tc>
        <w:tc>
          <w:tcPr>
            <w:tcW w:w="780" w:type="dxa"/>
            <w:shd w:val="clear" w:color="auto" w:fill="F1F1F1"/>
          </w:tcPr>
          <w:p w:rsidR="00580727" w:rsidRPr="00580727" w:rsidRDefault="00580727" w:rsidP="00EC40A1">
            <w:pPr>
              <w:pStyle w:val="TableParagraph"/>
              <w:spacing w:before="1" w:line="240" w:lineRule="auto"/>
              <w:ind w:left="11" w:right="4"/>
              <w:rPr>
                <w:b/>
                <w:sz w:val="16"/>
              </w:rPr>
            </w:pPr>
            <w:r w:rsidRPr="00580727">
              <w:rPr>
                <w:b/>
                <w:spacing w:val="-2"/>
                <w:sz w:val="16"/>
              </w:rPr>
              <w:t>Persentase</w:t>
            </w:r>
          </w:p>
          <w:p w:rsidR="00580727" w:rsidRPr="00580727" w:rsidRDefault="00580727" w:rsidP="00EC40A1">
            <w:pPr>
              <w:pStyle w:val="TableParagraph"/>
              <w:spacing w:before="38" w:line="240" w:lineRule="auto"/>
              <w:ind w:left="11" w:right="6"/>
              <w:rPr>
                <w:b/>
                <w:sz w:val="16"/>
              </w:rPr>
            </w:pPr>
            <w:r w:rsidRPr="00580727">
              <w:rPr>
                <w:b/>
                <w:spacing w:val="-5"/>
                <w:sz w:val="16"/>
              </w:rPr>
              <w:t>(%)</w:t>
            </w:r>
          </w:p>
        </w:tc>
      </w:tr>
      <w:tr w:rsidR="00580727" w:rsidRPr="00580727" w:rsidTr="00580727">
        <w:trPr>
          <w:trHeight w:val="310"/>
        </w:trPr>
        <w:tc>
          <w:tcPr>
            <w:tcW w:w="1376" w:type="dxa"/>
          </w:tcPr>
          <w:p w:rsidR="00580727" w:rsidRPr="00580727" w:rsidRDefault="00580727" w:rsidP="00EC40A1">
            <w:pPr>
              <w:pStyle w:val="TableParagraph"/>
              <w:ind w:left="107"/>
              <w:jc w:val="left"/>
              <w:rPr>
                <w:sz w:val="16"/>
              </w:rPr>
            </w:pPr>
            <w:r w:rsidRPr="00580727">
              <w:rPr>
                <w:spacing w:val="-2"/>
                <w:sz w:val="16"/>
              </w:rPr>
              <w:t>Perempuan</w:t>
            </w:r>
          </w:p>
        </w:tc>
        <w:tc>
          <w:tcPr>
            <w:tcW w:w="1374" w:type="dxa"/>
          </w:tcPr>
          <w:p w:rsidR="00580727" w:rsidRPr="00580727" w:rsidRDefault="00580727" w:rsidP="00EC40A1">
            <w:pPr>
              <w:pStyle w:val="TableParagraph"/>
              <w:ind w:left="10" w:right="1"/>
              <w:rPr>
                <w:sz w:val="16"/>
              </w:rPr>
            </w:pPr>
            <w:r w:rsidRPr="00580727">
              <w:rPr>
                <w:spacing w:val="-5"/>
                <w:sz w:val="16"/>
              </w:rPr>
              <w:t>24</w:t>
            </w:r>
          </w:p>
        </w:tc>
        <w:tc>
          <w:tcPr>
            <w:tcW w:w="780" w:type="dxa"/>
          </w:tcPr>
          <w:p w:rsidR="00580727" w:rsidRPr="00580727" w:rsidRDefault="00580727" w:rsidP="00EC40A1">
            <w:pPr>
              <w:pStyle w:val="TableParagraph"/>
              <w:ind w:left="11"/>
              <w:rPr>
                <w:sz w:val="16"/>
              </w:rPr>
            </w:pPr>
            <w:r w:rsidRPr="00580727">
              <w:rPr>
                <w:spacing w:val="-2"/>
                <w:sz w:val="16"/>
              </w:rPr>
              <w:t>32,88</w:t>
            </w:r>
          </w:p>
        </w:tc>
      </w:tr>
      <w:tr w:rsidR="00580727" w:rsidRPr="00580727" w:rsidTr="00580727">
        <w:trPr>
          <w:trHeight w:val="312"/>
        </w:trPr>
        <w:tc>
          <w:tcPr>
            <w:tcW w:w="1376" w:type="dxa"/>
          </w:tcPr>
          <w:p w:rsidR="00580727" w:rsidRPr="00580727" w:rsidRDefault="00580727" w:rsidP="00EC40A1">
            <w:pPr>
              <w:pStyle w:val="TableParagraph"/>
              <w:spacing w:line="249" w:lineRule="exact"/>
              <w:ind w:left="107"/>
              <w:jc w:val="left"/>
              <w:rPr>
                <w:sz w:val="16"/>
              </w:rPr>
            </w:pPr>
            <w:r w:rsidRPr="00580727">
              <w:rPr>
                <w:spacing w:val="-2"/>
                <w:sz w:val="16"/>
              </w:rPr>
              <w:t>Laki-</w:t>
            </w:r>
            <w:r w:rsidRPr="00580727">
              <w:rPr>
                <w:spacing w:val="-4"/>
                <w:sz w:val="16"/>
              </w:rPr>
              <w:t>laki</w:t>
            </w:r>
          </w:p>
        </w:tc>
        <w:tc>
          <w:tcPr>
            <w:tcW w:w="1374" w:type="dxa"/>
          </w:tcPr>
          <w:p w:rsidR="00580727" w:rsidRPr="00580727" w:rsidRDefault="00580727" w:rsidP="00EC40A1">
            <w:pPr>
              <w:pStyle w:val="TableParagraph"/>
              <w:spacing w:line="249" w:lineRule="exact"/>
              <w:ind w:left="10" w:right="1"/>
              <w:rPr>
                <w:sz w:val="16"/>
              </w:rPr>
            </w:pPr>
            <w:r w:rsidRPr="00580727">
              <w:rPr>
                <w:spacing w:val="-5"/>
                <w:sz w:val="16"/>
              </w:rPr>
              <w:t>49</w:t>
            </w:r>
          </w:p>
        </w:tc>
        <w:tc>
          <w:tcPr>
            <w:tcW w:w="780" w:type="dxa"/>
          </w:tcPr>
          <w:p w:rsidR="00580727" w:rsidRPr="00580727" w:rsidRDefault="00580727" w:rsidP="00EC40A1">
            <w:pPr>
              <w:pStyle w:val="TableParagraph"/>
              <w:spacing w:line="249" w:lineRule="exact"/>
              <w:ind w:left="11"/>
              <w:rPr>
                <w:sz w:val="16"/>
              </w:rPr>
            </w:pPr>
            <w:r w:rsidRPr="00580727">
              <w:rPr>
                <w:spacing w:val="-2"/>
                <w:sz w:val="16"/>
              </w:rPr>
              <w:t>67,12</w:t>
            </w:r>
          </w:p>
        </w:tc>
      </w:tr>
      <w:tr w:rsidR="00580727" w:rsidRPr="00580727" w:rsidTr="00580727">
        <w:trPr>
          <w:trHeight w:val="310"/>
        </w:trPr>
        <w:tc>
          <w:tcPr>
            <w:tcW w:w="1376" w:type="dxa"/>
          </w:tcPr>
          <w:p w:rsidR="00580727" w:rsidRPr="00580727" w:rsidRDefault="00580727" w:rsidP="00EC40A1">
            <w:pPr>
              <w:pStyle w:val="TableParagraph"/>
              <w:spacing w:line="251" w:lineRule="exact"/>
              <w:ind w:left="107"/>
              <w:jc w:val="left"/>
              <w:rPr>
                <w:b/>
                <w:sz w:val="16"/>
              </w:rPr>
            </w:pPr>
            <w:r w:rsidRPr="00580727">
              <w:rPr>
                <w:b/>
                <w:spacing w:val="-2"/>
                <w:sz w:val="16"/>
              </w:rPr>
              <w:t>Jumlah</w:t>
            </w:r>
          </w:p>
        </w:tc>
        <w:tc>
          <w:tcPr>
            <w:tcW w:w="1374" w:type="dxa"/>
          </w:tcPr>
          <w:p w:rsidR="00580727" w:rsidRPr="00580727" w:rsidRDefault="00580727" w:rsidP="00EC40A1">
            <w:pPr>
              <w:pStyle w:val="TableParagraph"/>
              <w:spacing w:line="251" w:lineRule="exact"/>
              <w:ind w:left="10" w:right="1"/>
              <w:rPr>
                <w:b/>
                <w:sz w:val="16"/>
              </w:rPr>
            </w:pPr>
            <w:r w:rsidRPr="00580727">
              <w:rPr>
                <w:b/>
                <w:spacing w:val="-5"/>
                <w:sz w:val="16"/>
              </w:rPr>
              <w:t>73</w:t>
            </w:r>
          </w:p>
        </w:tc>
        <w:tc>
          <w:tcPr>
            <w:tcW w:w="780" w:type="dxa"/>
          </w:tcPr>
          <w:p w:rsidR="00580727" w:rsidRPr="00580727" w:rsidRDefault="00580727" w:rsidP="00EC40A1">
            <w:pPr>
              <w:pStyle w:val="TableParagraph"/>
              <w:spacing w:line="251" w:lineRule="exact"/>
              <w:ind w:left="11" w:right="2"/>
              <w:rPr>
                <w:b/>
                <w:sz w:val="16"/>
              </w:rPr>
            </w:pPr>
            <w:r w:rsidRPr="00580727">
              <w:rPr>
                <w:b/>
                <w:spacing w:val="-5"/>
                <w:sz w:val="16"/>
              </w:rPr>
              <w:t>100</w:t>
            </w:r>
          </w:p>
        </w:tc>
      </w:tr>
    </w:tbl>
    <w:p w:rsidR="00580727" w:rsidRDefault="00580727" w:rsidP="00580727">
      <w:pPr>
        <w:ind w:left="828"/>
        <w:rPr>
          <w:i/>
        </w:rPr>
      </w:pPr>
      <w:proofErr w:type="gramStart"/>
      <w:r>
        <w:rPr>
          <w:i/>
        </w:rPr>
        <w:t>Sumber</w:t>
      </w:r>
      <w:r>
        <w:rPr>
          <w:i/>
          <w:spacing w:val="-3"/>
        </w:rPr>
        <w:t xml:space="preserve"> </w:t>
      </w:r>
      <w:r>
        <w:rPr>
          <w:i/>
        </w:rPr>
        <w:t>:</w:t>
      </w:r>
      <w:proofErr w:type="gramEnd"/>
      <w:r>
        <w:rPr>
          <w:i/>
          <w:spacing w:val="-5"/>
        </w:rPr>
        <w:t xml:space="preserve"> </w:t>
      </w:r>
      <w:r>
        <w:rPr>
          <w:i/>
        </w:rPr>
        <w:t>Data</w:t>
      </w:r>
      <w:r>
        <w:rPr>
          <w:i/>
          <w:spacing w:val="-3"/>
        </w:rPr>
        <w:t xml:space="preserve"> </w:t>
      </w:r>
      <w:r>
        <w:rPr>
          <w:i/>
        </w:rPr>
        <w:t>Diolah</w:t>
      </w:r>
      <w:r>
        <w:rPr>
          <w:i/>
          <w:spacing w:val="-2"/>
        </w:rPr>
        <w:t xml:space="preserve"> (2024)</w:t>
      </w:r>
    </w:p>
    <w:p w:rsidR="00580727" w:rsidRDefault="00580727" w:rsidP="00580727">
      <w:pPr>
        <w:pStyle w:val="BodyText"/>
        <w:spacing w:before="55"/>
        <w:rPr>
          <w:i/>
          <w:sz w:val="22"/>
        </w:rPr>
      </w:pPr>
    </w:p>
    <w:p w:rsidR="00580727" w:rsidRDefault="00580727" w:rsidP="00580727">
      <w:pPr>
        <w:pStyle w:val="BodyText"/>
        <w:spacing w:line="480" w:lineRule="auto"/>
        <w:ind w:right="-14" w:firstLine="780"/>
        <w:jc w:val="both"/>
      </w:pPr>
      <w:r>
        <w:t>Dari</w:t>
      </w:r>
      <w:r>
        <w:rPr>
          <w:spacing w:val="-3"/>
        </w:rPr>
        <w:t xml:space="preserve"> </w:t>
      </w:r>
      <w:r>
        <w:t>tabel</w:t>
      </w:r>
      <w:r>
        <w:rPr>
          <w:spacing w:val="-2"/>
        </w:rPr>
        <w:t xml:space="preserve"> </w:t>
      </w:r>
      <w:r>
        <w:t>diatas,</w:t>
      </w:r>
      <w:r>
        <w:rPr>
          <w:spacing w:val="-3"/>
        </w:rPr>
        <w:t xml:space="preserve"> </w:t>
      </w:r>
      <w:r>
        <w:t>dapat</w:t>
      </w:r>
      <w:r>
        <w:rPr>
          <w:spacing w:val="-2"/>
        </w:rPr>
        <w:t xml:space="preserve"> </w:t>
      </w:r>
      <w:r>
        <w:t>diketahui</w:t>
      </w:r>
      <w:r>
        <w:rPr>
          <w:spacing w:val="-3"/>
        </w:rPr>
        <w:t xml:space="preserve"> </w:t>
      </w:r>
      <w:r>
        <w:t>bahwa</w:t>
      </w:r>
      <w:r>
        <w:rPr>
          <w:spacing w:val="-4"/>
        </w:rPr>
        <w:t xml:space="preserve"> </w:t>
      </w:r>
      <w:r>
        <w:t>dari</w:t>
      </w:r>
      <w:r>
        <w:rPr>
          <w:spacing w:val="-2"/>
        </w:rPr>
        <w:t xml:space="preserve"> </w:t>
      </w:r>
      <w:r>
        <w:t>jumlah</w:t>
      </w:r>
      <w:r>
        <w:rPr>
          <w:spacing w:val="-3"/>
        </w:rPr>
        <w:t xml:space="preserve"> </w:t>
      </w:r>
      <w:r>
        <w:t>total</w:t>
      </w:r>
      <w:r>
        <w:rPr>
          <w:spacing w:val="-2"/>
        </w:rPr>
        <w:t xml:space="preserve"> </w:t>
      </w:r>
      <w:r>
        <w:t>73</w:t>
      </w:r>
      <w:r>
        <w:rPr>
          <w:spacing w:val="-3"/>
        </w:rPr>
        <w:t xml:space="preserve"> </w:t>
      </w:r>
      <w:r>
        <w:t>karyawan PT.Telekomunikasi Indonesia (Telkom) Pusat Palembang, terdapat 49 orang (67,12%) responden berjenis kelamin laki-laki dan 24 orang (32,88%) responden berjenis</w:t>
      </w:r>
      <w:r>
        <w:rPr>
          <w:spacing w:val="-2"/>
        </w:rPr>
        <w:t xml:space="preserve"> </w:t>
      </w:r>
      <w:r>
        <w:t>kelamin</w:t>
      </w:r>
      <w:r>
        <w:rPr>
          <w:spacing w:val="2"/>
        </w:rPr>
        <w:t xml:space="preserve"> </w:t>
      </w:r>
      <w:r>
        <w:t>perempuan,</w:t>
      </w:r>
      <w:r>
        <w:rPr>
          <w:spacing w:val="1"/>
        </w:rPr>
        <w:t xml:space="preserve"> </w:t>
      </w:r>
      <w:r>
        <w:t>maka</w:t>
      </w:r>
      <w:r>
        <w:rPr>
          <w:spacing w:val="-2"/>
        </w:rPr>
        <w:t xml:space="preserve"> </w:t>
      </w:r>
      <w:r>
        <w:t>dapat disimpulkan</w:t>
      </w:r>
      <w:r>
        <w:rPr>
          <w:spacing w:val="1"/>
        </w:rPr>
        <w:t xml:space="preserve"> </w:t>
      </w:r>
      <w:r>
        <w:t>bahwa</w:t>
      </w:r>
      <w:r>
        <w:rPr>
          <w:spacing w:val="-2"/>
        </w:rPr>
        <w:t xml:space="preserve"> </w:t>
      </w:r>
      <w:r>
        <w:t>mayoritas</w:t>
      </w:r>
      <w:r>
        <w:rPr>
          <w:spacing w:val="1"/>
        </w:rPr>
        <w:t xml:space="preserve"> </w:t>
      </w:r>
      <w:r>
        <w:rPr>
          <w:spacing w:val="-2"/>
        </w:rPr>
        <w:t>responden</w:t>
      </w:r>
      <w:r>
        <w:t xml:space="preserve"> </w:t>
      </w:r>
      <w:r>
        <w:t xml:space="preserve">berjenis kelamin laki-laki yang mendominasi pada PT.Telekomunikasi Indonesia (Telkom) Pusat Palembang. Perbandingan jumlah pekerja atau karyawan laki-laki yang lebih banyak dibandingkan perempuan dapat disebabkan kaum laki-laki mempunyai fisik yang kuat dan disamping itu juga </w:t>
      </w:r>
      <w:r>
        <w:lastRenderedPageBreak/>
        <w:t>pekerjaan tersebut termasuk pekerjaan yang memerlukan kegigihan.</w:t>
      </w:r>
    </w:p>
    <w:p w:rsidR="00580727" w:rsidRDefault="00580727" w:rsidP="00580727">
      <w:pPr>
        <w:pStyle w:val="BodyText"/>
        <w:spacing w:before="47"/>
      </w:pPr>
    </w:p>
    <w:p w:rsidR="00580727" w:rsidRDefault="00580727" w:rsidP="00580727">
      <w:pPr>
        <w:pStyle w:val="Heading3"/>
        <w:widowControl w:val="0"/>
        <w:tabs>
          <w:tab w:val="left" w:pos="1548"/>
        </w:tabs>
        <w:autoSpaceDE w:val="0"/>
        <w:autoSpaceDN w:val="0"/>
        <w:spacing w:before="0" w:beforeAutospacing="0" w:after="0" w:afterAutospacing="0"/>
        <w:jc w:val="both"/>
      </w:pPr>
      <w:proofErr w:type="gramStart"/>
      <w:r>
        <w:rPr>
          <w:spacing w:val="-4"/>
        </w:rPr>
        <w:t>Usia</w:t>
      </w:r>
      <w:proofErr w:type="gramEnd"/>
    </w:p>
    <w:p w:rsidR="00580727" w:rsidRPr="00580727" w:rsidRDefault="00580727" w:rsidP="00580727">
      <w:pPr>
        <w:pStyle w:val="BodyText"/>
        <w:spacing w:before="271" w:line="480" w:lineRule="auto"/>
        <w:ind w:right="-14" w:firstLine="720"/>
        <w:jc w:val="both"/>
      </w:pPr>
      <w:r>
        <w:t>Berdasarkan kuesioner yang dibagikan kepada 73 karyawan PT.Telekomunikasi Indonesia (Telkom) Pusat Palembang diperoleh data usia. Adapun secara lengkap deskripsi responden berdasarkan usia adalah sebagai berikut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7"/>
        <w:gridCol w:w="1425"/>
        <w:gridCol w:w="1122"/>
      </w:tblGrid>
      <w:tr w:rsidR="00580727" w:rsidRPr="00580727" w:rsidTr="004157F9">
        <w:trPr>
          <w:trHeight w:val="608"/>
        </w:trPr>
        <w:tc>
          <w:tcPr>
            <w:tcW w:w="1427" w:type="dxa"/>
            <w:shd w:val="clear" w:color="auto" w:fill="F1F1F1"/>
          </w:tcPr>
          <w:p w:rsidR="00580727" w:rsidRPr="00580727" w:rsidRDefault="00580727" w:rsidP="00580727">
            <w:pPr>
              <w:pStyle w:val="TableParagraph"/>
              <w:spacing w:before="142" w:line="240" w:lineRule="auto"/>
              <w:jc w:val="left"/>
              <w:rPr>
                <w:b/>
                <w:sz w:val="20"/>
              </w:rPr>
            </w:pPr>
            <w:r w:rsidRPr="00580727">
              <w:rPr>
                <w:b/>
                <w:sz w:val="20"/>
              </w:rPr>
              <w:t>Jenis</w:t>
            </w:r>
            <w:r w:rsidRPr="00580727">
              <w:rPr>
                <w:b/>
                <w:spacing w:val="-2"/>
                <w:sz w:val="20"/>
              </w:rPr>
              <w:t xml:space="preserve"> </w:t>
            </w:r>
            <w:r w:rsidRPr="00580727">
              <w:rPr>
                <w:b/>
                <w:spacing w:val="-4"/>
                <w:sz w:val="20"/>
              </w:rPr>
              <w:t>Usia</w:t>
            </w:r>
          </w:p>
        </w:tc>
        <w:tc>
          <w:tcPr>
            <w:tcW w:w="1425" w:type="dxa"/>
            <w:shd w:val="clear" w:color="auto" w:fill="F1F1F1"/>
          </w:tcPr>
          <w:p w:rsidR="00580727" w:rsidRPr="00580727" w:rsidRDefault="00580727" w:rsidP="00EC40A1">
            <w:pPr>
              <w:pStyle w:val="TableParagraph"/>
              <w:spacing w:line="251" w:lineRule="exact"/>
              <w:ind w:left="10" w:right="1"/>
              <w:rPr>
                <w:b/>
                <w:sz w:val="20"/>
              </w:rPr>
            </w:pPr>
            <w:r w:rsidRPr="00580727">
              <w:rPr>
                <w:b/>
                <w:spacing w:val="-2"/>
                <w:sz w:val="20"/>
              </w:rPr>
              <w:t>Jumlah</w:t>
            </w:r>
          </w:p>
          <w:p w:rsidR="00580727" w:rsidRPr="00580727" w:rsidRDefault="00580727" w:rsidP="00EC40A1">
            <w:pPr>
              <w:pStyle w:val="TableParagraph"/>
              <w:spacing w:before="37" w:line="240" w:lineRule="auto"/>
              <w:ind w:left="10"/>
              <w:rPr>
                <w:b/>
                <w:sz w:val="20"/>
              </w:rPr>
            </w:pPr>
            <w:r w:rsidRPr="00580727">
              <w:rPr>
                <w:b/>
                <w:spacing w:val="-2"/>
                <w:sz w:val="20"/>
              </w:rPr>
              <w:t>(Orang)</w:t>
            </w:r>
          </w:p>
        </w:tc>
        <w:tc>
          <w:tcPr>
            <w:tcW w:w="1122" w:type="dxa"/>
            <w:shd w:val="clear" w:color="auto" w:fill="F1F1F1"/>
          </w:tcPr>
          <w:p w:rsidR="00580727" w:rsidRPr="00580727" w:rsidRDefault="00580727" w:rsidP="00EC40A1">
            <w:pPr>
              <w:pStyle w:val="TableParagraph"/>
              <w:spacing w:line="251" w:lineRule="exact"/>
              <w:ind w:left="11" w:right="4"/>
              <w:rPr>
                <w:b/>
                <w:sz w:val="20"/>
              </w:rPr>
            </w:pPr>
            <w:r w:rsidRPr="00580727">
              <w:rPr>
                <w:b/>
                <w:spacing w:val="-2"/>
                <w:sz w:val="20"/>
              </w:rPr>
              <w:t>Persentase</w:t>
            </w:r>
          </w:p>
          <w:p w:rsidR="00580727" w:rsidRPr="00580727" w:rsidRDefault="00580727" w:rsidP="00EC40A1">
            <w:pPr>
              <w:pStyle w:val="TableParagraph"/>
              <w:spacing w:before="37" w:line="240" w:lineRule="auto"/>
              <w:ind w:left="11" w:right="6"/>
              <w:rPr>
                <w:b/>
                <w:sz w:val="20"/>
              </w:rPr>
            </w:pPr>
            <w:r w:rsidRPr="00580727">
              <w:rPr>
                <w:b/>
                <w:spacing w:val="-5"/>
                <w:sz w:val="20"/>
              </w:rPr>
              <w:t>(%)</w:t>
            </w:r>
          </w:p>
        </w:tc>
      </w:tr>
      <w:tr w:rsidR="00580727" w:rsidRPr="00580727" w:rsidTr="004157F9">
        <w:trPr>
          <w:trHeight w:val="306"/>
        </w:trPr>
        <w:tc>
          <w:tcPr>
            <w:tcW w:w="1427" w:type="dxa"/>
          </w:tcPr>
          <w:p w:rsidR="00580727" w:rsidRPr="00580727" w:rsidRDefault="00580727" w:rsidP="00EC40A1">
            <w:pPr>
              <w:pStyle w:val="TableParagraph"/>
              <w:spacing w:line="202" w:lineRule="exact"/>
              <w:ind w:left="107"/>
              <w:jc w:val="left"/>
              <w:rPr>
                <w:sz w:val="20"/>
              </w:rPr>
            </w:pPr>
            <w:r w:rsidRPr="00580727">
              <w:rPr>
                <w:color w:val="25495F"/>
                <w:sz w:val="20"/>
              </w:rPr>
              <w:t>18</w:t>
            </w:r>
            <w:r w:rsidRPr="00580727">
              <w:rPr>
                <w:color w:val="25495F"/>
                <w:spacing w:val="-2"/>
                <w:sz w:val="20"/>
              </w:rPr>
              <w:t xml:space="preserve"> </w:t>
            </w:r>
            <w:r w:rsidRPr="00580727">
              <w:rPr>
                <w:color w:val="25495F"/>
                <w:sz w:val="20"/>
              </w:rPr>
              <w:t>-</w:t>
            </w:r>
            <w:r w:rsidRPr="00580727">
              <w:rPr>
                <w:color w:val="25495F"/>
                <w:spacing w:val="-2"/>
                <w:sz w:val="20"/>
              </w:rPr>
              <w:t xml:space="preserve"> </w:t>
            </w:r>
            <w:r w:rsidRPr="00580727">
              <w:rPr>
                <w:color w:val="25495F"/>
                <w:sz w:val="20"/>
              </w:rPr>
              <w:t>30</w:t>
            </w:r>
            <w:r w:rsidRPr="00580727">
              <w:rPr>
                <w:color w:val="25495F"/>
                <w:spacing w:val="1"/>
                <w:sz w:val="20"/>
              </w:rPr>
              <w:t xml:space="preserve"> </w:t>
            </w:r>
            <w:r w:rsidRPr="00580727">
              <w:rPr>
                <w:color w:val="25495F"/>
                <w:spacing w:val="-2"/>
                <w:sz w:val="20"/>
              </w:rPr>
              <w:t>tahun</w:t>
            </w:r>
          </w:p>
        </w:tc>
        <w:tc>
          <w:tcPr>
            <w:tcW w:w="1425" w:type="dxa"/>
          </w:tcPr>
          <w:p w:rsidR="00580727" w:rsidRPr="00580727" w:rsidRDefault="00580727" w:rsidP="00EC40A1">
            <w:pPr>
              <w:pStyle w:val="TableParagraph"/>
              <w:ind w:left="10" w:right="1"/>
              <w:rPr>
                <w:sz w:val="20"/>
              </w:rPr>
            </w:pPr>
            <w:r w:rsidRPr="00580727">
              <w:rPr>
                <w:spacing w:val="-10"/>
                <w:sz w:val="20"/>
              </w:rPr>
              <w:t>7</w:t>
            </w:r>
          </w:p>
        </w:tc>
        <w:tc>
          <w:tcPr>
            <w:tcW w:w="1122" w:type="dxa"/>
          </w:tcPr>
          <w:p w:rsidR="00580727" w:rsidRPr="00580727" w:rsidRDefault="00580727" w:rsidP="00EC40A1">
            <w:pPr>
              <w:pStyle w:val="TableParagraph"/>
              <w:ind w:left="11"/>
              <w:rPr>
                <w:sz w:val="20"/>
              </w:rPr>
            </w:pPr>
            <w:r w:rsidRPr="00580727">
              <w:rPr>
                <w:spacing w:val="-4"/>
                <w:sz w:val="20"/>
              </w:rPr>
              <w:t>9,59</w:t>
            </w:r>
          </w:p>
        </w:tc>
      </w:tr>
      <w:tr w:rsidR="00580727" w:rsidRPr="00580727" w:rsidTr="004157F9">
        <w:trPr>
          <w:trHeight w:val="304"/>
        </w:trPr>
        <w:tc>
          <w:tcPr>
            <w:tcW w:w="1427" w:type="dxa"/>
          </w:tcPr>
          <w:p w:rsidR="00580727" w:rsidRPr="00580727" w:rsidRDefault="00580727" w:rsidP="00EC40A1">
            <w:pPr>
              <w:pStyle w:val="TableParagraph"/>
              <w:spacing w:line="202" w:lineRule="exact"/>
              <w:ind w:left="107"/>
              <w:jc w:val="left"/>
              <w:rPr>
                <w:sz w:val="20"/>
              </w:rPr>
            </w:pPr>
            <w:r w:rsidRPr="00580727">
              <w:rPr>
                <w:color w:val="25495F"/>
                <w:sz w:val="20"/>
              </w:rPr>
              <w:t>31</w:t>
            </w:r>
            <w:r w:rsidRPr="00580727">
              <w:rPr>
                <w:color w:val="25495F"/>
                <w:spacing w:val="-2"/>
                <w:sz w:val="20"/>
              </w:rPr>
              <w:t xml:space="preserve"> </w:t>
            </w:r>
            <w:r w:rsidRPr="00580727">
              <w:rPr>
                <w:color w:val="25495F"/>
                <w:sz w:val="20"/>
              </w:rPr>
              <w:t>-</w:t>
            </w:r>
            <w:r w:rsidRPr="00580727">
              <w:rPr>
                <w:color w:val="25495F"/>
                <w:spacing w:val="-2"/>
                <w:sz w:val="20"/>
              </w:rPr>
              <w:t xml:space="preserve"> </w:t>
            </w:r>
            <w:r w:rsidRPr="00580727">
              <w:rPr>
                <w:color w:val="25495F"/>
                <w:sz w:val="20"/>
              </w:rPr>
              <w:t>40</w:t>
            </w:r>
            <w:r w:rsidRPr="00580727">
              <w:rPr>
                <w:color w:val="25495F"/>
                <w:spacing w:val="1"/>
                <w:sz w:val="20"/>
              </w:rPr>
              <w:t xml:space="preserve"> </w:t>
            </w:r>
            <w:r w:rsidRPr="00580727">
              <w:rPr>
                <w:color w:val="25495F"/>
                <w:spacing w:val="-2"/>
                <w:sz w:val="20"/>
              </w:rPr>
              <w:t>tahun</w:t>
            </w:r>
          </w:p>
        </w:tc>
        <w:tc>
          <w:tcPr>
            <w:tcW w:w="1425" w:type="dxa"/>
          </w:tcPr>
          <w:p w:rsidR="00580727" w:rsidRPr="00580727" w:rsidRDefault="00580727" w:rsidP="00EC40A1">
            <w:pPr>
              <w:pStyle w:val="TableParagraph"/>
              <w:ind w:left="10" w:right="1"/>
              <w:rPr>
                <w:sz w:val="20"/>
              </w:rPr>
            </w:pPr>
            <w:r w:rsidRPr="00580727">
              <w:rPr>
                <w:spacing w:val="-5"/>
                <w:sz w:val="20"/>
              </w:rPr>
              <w:t>34</w:t>
            </w:r>
          </w:p>
        </w:tc>
        <w:tc>
          <w:tcPr>
            <w:tcW w:w="1122" w:type="dxa"/>
          </w:tcPr>
          <w:p w:rsidR="00580727" w:rsidRPr="00580727" w:rsidRDefault="00580727" w:rsidP="00EC40A1">
            <w:pPr>
              <w:pStyle w:val="TableParagraph"/>
              <w:ind w:left="11"/>
              <w:rPr>
                <w:sz w:val="20"/>
              </w:rPr>
            </w:pPr>
            <w:r w:rsidRPr="00580727">
              <w:rPr>
                <w:spacing w:val="-2"/>
                <w:sz w:val="20"/>
              </w:rPr>
              <w:t>46,58</w:t>
            </w:r>
          </w:p>
        </w:tc>
      </w:tr>
      <w:tr w:rsidR="00580727" w:rsidRPr="00580727" w:rsidTr="004157F9">
        <w:trPr>
          <w:trHeight w:val="304"/>
        </w:trPr>
        <w:tc>
          <w:tcPr>
            <w:tcW w:w="1427" w:type="dxa"/>
          </w:tcPr>
          <w:p w:rsidR="00580727" w:rsidRPr="00580727" w:rsidRDefault="00580727" w:rsidP="00EC40A1">
            <w:pPr>
              <w:pStyle w:val="TableParagraph"/>
              <w:spacing w:line="202" w:lineRule="exact"/>
              <w:ind w:left="107"/>
              <w:jc w:val="left"/>
              <w:rPr>
                <w:sz w:val="20"/>
              </w:rPr>
            </w:pPr>
            <w:r w:rsidRPr="00580727">
              <w:rPr>
                <w:color w:val="25495F"/>
                <w:sz w:val="20"/>
              </w:rPr>
              <w:t>41 -50</w:t>
            </w:r>
            <w:r w:rsidRPr="00580727">
              <w:rPr>
                <w:color w:val="25495F"/>
                <w:spacing w:val="-1"/>
                <w:sz w:val="20"/>
              </w:rPr>
              <w:t xml:space="preserve"> </w:t>
            </w:r>
            <w:r w:rsidRPr="00580727">
              <w:rPr>
                <w:color w:val="25495F"/>
                <w:spacing w:val="-2"/>
                <w:sz w:val="20"/>
              </w:rPr>
              <w:t>tahun</w:t>
            </w:r>
          </w:p>
        </w:tc>
        <w:tc>
          <w:tcPr>
            <w:tcW w:w="1425" w:type="dxa"/>
          </w:tcPr>
          <w:p w:rsidR="00580727" w:rsidRPr="00580727" w:rsidRDefault="00580727" w:rsidP="00EC40A1">
            <w:pPr>
              <w:pStyle w:val="TableParagraph"/>
              <w:ind w:left="10" w:right="1"/>
              <w:rPr>
                <w:sz w:val="20"/>
              </w:rPr>
            </w:pPr>
            <w:r w:rsidRPr="00580727">
              <w:rPr>
                <w:spacing w:val="-5"/>
                <w:sz w:val="20"/>
              </w:rPr>
              <w:t>21</w:t>
            </w:r>
          </w:p>
        </w:tc>
        <w:tc>
          <w:tcPr>
            <w:tcW w:w="1122" w:type="dxa"/>
          </w:tcPr>
          <w:p w:rsidR="00580727" w:rsidRPr="00580727" w:rsidRDefault="00580727" w:rsidP="00EC40A1">
            <w:pPr>
              <w:pStyle w:val="TableParagraph"/>
              <w:ind w:left="11"/>
              <w:rPr>
                <w:sz w:val="20"/>
              </w:rPr>
            </w:pPr>
            <w:r w:rsidRPr="00580727">
              <w:rPr>
                <w:spacing w:val="-2"/>
                <w:sz w:val="20"/>
              </w:rPr>
              <w:t>28,77</w:t>
            </w:r>
          </w:p>
        </w:tc>
      </w:tr>
      <w:tr w:rsidR="00580727" w:rsidRPr="00580727" w:rsidTr="004157F9">
        <w:trPr>
          <w:trHeight w:val="306"/>
        </w:trPr>
        <w:tc>
          <w:tcPr>
            <w:tcW w:w="1427" w:type="dxa"/>
          </w:tcPr>
          <w:p w:rsidR="00580727" w:rsidRPr="00580727" w:rsidRDefault="00580727" w:rsidP="00EC40A1">
            <w:pPr>
              <w:pStyle w:val="TableParagraph"/>
              <w:spacing w:line="202" w:lineRule="exact"/>
              <w:ind w:left="107"/>
              <w:jc w:val="left"/>
              <w:rPr>
                <w:sz w:val="20"/>
              </w:rPr>
            </w:pPr>
            <w:r w:rsidRPr="00580727">
              <w:rPr>
                <w:color w:val="25495F"/>
                <w:sz w:val="20"/>
              </w:rPr>
              <w:t>51-58</w:t>
            </w:r>
            <w:r w:rsidRPr="00580727">
              <w:rPr>
                <w:color w:val="25495F"/>
                <w:spacing w:val="1"/>
                <w:sz w:val="20"/>
              </w:rPr>
              <w:t xml:space="preserve"> </w:t>
            </w:r>
            <w:r w:rsidRPr="00580727">
              <w:rPr>
                <w:color w:val="25495F"/>
                <w:spacing w:val="-2"/>
                <w:sz w:val="20"/>
              </w:rPr>
              <w:t>tahun</w:t>
            </w:r>
          </w:p>
        </w:tc>
        <w:tc>
          <w:tcPr>
            <w:tcW w:w="1425" w:type="dxa"/>
          </w:tcPr>
          <w:p w:rsidR="00580727" w:rsidRPr="00580727" w:rsidRDefault="00580727" w:rsidP="00EC40A1">
            <w:pPr>
              <w:pStyle w:val="TableParagraph"/>
              <w:ind w:left="10" w:right="1"/>
              <w:rPr>
                <w:sz w:val="20"/>
              </w:rPr>
            </w:pPr>
            <w:r w:rsidRPr="00580727">
              <w:rPr>
                <w:spacing w:val="-5"/>
                <w:sz w:val="20"/>
              </w:rPr>
              <w:t>11</w:t>
            </w:r>
          </w:p>
        </w:tc>
        <w:tc>
          <w:tcPr>
            <w:tcW w:w="1122" w:type="dxa"/>
          </w:tcPr>
          <w:p w:rsidR="00580727" w:rsidRPr="00580727" w:rsidRDefault="00580727" w:rsidP="00EC40A1">
            <w:pPr>
              <w:pStyle w:val="TableParagraph"/>
              <w:ind w:left="11"/>
              <w:rPr>
                <w:sz w:val="20"/>
              </w:rPr>
            </w:pPr>
            <w:r w:rsidRPr="00580727">
              <w:rPr>
                <w:spacing w:val="-2"/>
                <w:sz w:val="20"/>
              </w:rPr>
              <w:t>15,07</w:t>
            </w:r>
          </w:p>
        </w:tc>
      </w:tr>
      <w:tr w:rsidR="00580727" w:rsidRPr="00580727" w:rsidTr="004157F9">
        <w:trPr>
          <w:trHeight w:val="304"/>
        </w:trPr>
        <w:tc>
          <w:tcPr>
            <w:tcW w:w="1427" w:type="dxa"/>
          </w:tcPr>
          <w:p w:rsidR="00580727" w:rsidRPr="00580727" w:rsidRDefault="00580727" w:rsidP="00EC40A1">
            <w:pPr>
              <w:pStyle w:val="TableParagraph"/>
              <w:spacing w:line="251" w:lineRule="exact"/>
              <w:ind w:left="107"/>
              <w:jc w:val="left"/>
              <w:rPr>
                <w:b/>
                <w:sz w:val="20"/>
              </w:rPr>
            </w:pPr>
            <w:r w:rsidRPr="00580727">
              <w:rPr>
                <w:b/>
                <w:spacing w:val="-2"/>
                <w:sz w:val="20"/>
              </w:rPr>
              <w:t>Jumlah</w:t>
            </w:r>
          </w:p>
        </w:tc>
        <w:tc>
          <w:tcPr>
            <w:tcW w:w="1425" w:type="dxa"/>
          </w:tcPr>
          <w:p w:rsidR="00580727" w:rsidRPr="00580727" w:rsidRDefault="00580727" w:rsidP="00EC40A1">
            <w:pPr>
              <w:pStyle w:val="TableParagraph"/>
              <w:spacing w:line="251" w:lineRule="exact"/>
              <w:ind w:left="10" w:right="1"/>
              <w:rPr>
                <w:b/>
                <w:sz w:val="20"/>
              </w:rPr>
            </w:pPr>
            <w:r w:rsidRPr="00580727">
              <w:rPr>
                <w:b/>
                <w:spacing w:val="-5"/>
                <w:sz w:val="20"/>
              </w:rPr>
              <w:t>73</w:t>
            </w:r>
          </w:p>
        </w:tc>
        <w:tc>
          <w:tcPr>
            <w:tcW w:w="1122" w:type="dxa"/>
          </w:tcPr>
          <w:p w:rsidR="00580727" w:rsidRPr="00580727" w:rsidRDefault="00580727" w:rsidP="00EC40A1">
            <w:pPr>
              <w:pStyle w:val="TableParagraph"/>
              <w:spacing w:line="251" w:lineRule="exact"/>
              <w:ind w:left="11" w:right="2"/>
              <w:rPr>
                <w:b/>
                <w:sz w:val="20"/>
              </w:rPr>
            </w:pPr>
            <w:r w:rsidRPr="00580727">
              <w:rPr>
                <w:b/>
                <w:spacing w:val="-5"/>
                <w:sz w:val="20"/>
              </w:rPr>
              <w:t>100</w:t>
            </w:r>
          </w:p>
        </w:tc>
      </w:tr>
    </w:tbl>
    <w:p w:rsidR="00580727" w:rsidRDefault="00580727" w:rsidP="00580727">
      <w:pPr>
        <w:ind w:left="828"/>
        <w:jc w:val="both"/>
        <w:rPr>
          <w:i/>
        </w:rPr>
      </w:pPr>
      <w:proofErr w:type="gramStart"/>
      <w:r>
        <w:rPr>
          <w:i/>
        </w:rPr>
        <w:t>Sumber</w:t>
      </w:r>
      <w:r>
        <w:rPr>
          <w:i/>
          <w:spacing w:val="-3"/>
        </w:rPr>
        <w:t xml:space="preserve"> </w:t>
      </w:r>
      <w:r>
        <w:rPr>
          <w:i/>
        </w:rPr>
        <w:t>:</w:t>
      </w:r>
      <w:proofErr w:type="gramEnd"/>
      <w:r>
        <w:rPr>
          <w:i/>
          <w:spacing w:val="-5"/>
        </w:rPr>
        <w:t xml:space="preserve"> </w:t>
      </w:r>
      <w:r>
        <w:rPr>
          <w:i/>
        </w:rPr>
        <w:t>Data</w:t>
      </w:r>
      <w:r>
        <w:rPr>
          <w:i/>
          <w:spacing w:val="-3"/>
        </w:rPr>
        <w:t xml:space="preserve"> </w:t>
      </w:r>
      <w:r>
        <w:rPr>
          <w:i/>
        </w:rPr>
        <w:t>Diolah</w:t>
      </w:r>
      <w:r>
        <w:rPr>
          <w:i/>
          <w:spacing w:val="-2"/>
        </w:rPr>
        <w:t xml:space="preserve"> (2024)</w:t>
      </w:r>
    </w:p>
    <w:p w:rsidR="00580727" w:rsidRDefault="00580727" w:rsidP="00580727">
      <w:pPr>
        <w:pStyle w:val="BodyText"/>
        <w:spacing w:before="32"/>
        <w:rPr>
          <w:i/>
          <w:sz w:val="22"/>
        </w:rPr>
      </w:pPr>
    </w:p>
    <w:p w:rsidR="00580727" w:rsidRDefault="00580727" w:rsidP="00580727">
      <w:pPr>
        <w:pStyle w:val="BodyText"/>
        <w:spacing w:line="480" w:lineRule="auto"/>
        <w:ind w:right="-14"/>
        <w:jc w:val="both"/>
      </w:pPr>
      <w:r>
        <w:t>Dari tabel 4.2 diatas, dapat diketahui bahwa dari jumlah total total 73 karyawan PT.Telekomunikasi Indonesia (Telkom) Pusat Palembang, terdapat 7 orang</w:t>
      </w:r>
      <w:r>
        <w:rPr>
          <w:spacing w:val="35"/>
        </w:rPr>
        <w:t xml:space="preserve"> </w:t>
      </w:r>
      <w:r>
        <w:t>(9.59%)</w:t>
      </w:r>
      <w:r>
        <w:rPr>
          <w:spacing w:val="39"/>
        </w:rPr>
        <w:t xml:space="preserve"> </w:t>
      </w:r>
      <w:r>
        <w:t>responden</w:t>
      </w:r>
      <w:r>
        <w:rPr>
          <w:spacing w:val="41"/>
        </w:rPr>
        <w:t xml:space="preserve"> </w:t>
      </w:r>
      <w:r>
        <w:t>berusia</w:t>
      </w:r>
      <w:r>
        <w:rPr>
          <w:spacing w:val="39"/>
        </w:rPr>
        <w:t xml:space="preserve"> </w:t>
      </w:r>
      <w:r>
        <w:t>18</w:t>
      </w:r>
      <w:r>
        <w:rPr>
          <w:spacing w:val="40"/>
        </w:rPr>
        <w:t xml:space="preserve"> </w:t>
      </w:r>
      <w:r>
        <w:t>-</w:t>
      </w:r>
      <w:r>
        <w:rPr>
          <w:spacing w:val="39"/>
        </w:rPr>
        <w:t xml:space="preserve"> </w:t>
      </w:r>
      <w:r>
        <w:t>30</w:t>
      </w:r>
      <w:r>
        <w:rPr>
          <w:spacing w:val="40"/>
        </w:rPr>
        <w:t xml:space="preserve"> </w:t>
      </w:r>
      <w:r>
        <w:t>tahun,</w:t>
      </w:r>
      <w:r>
        <w:rPr>
          <w:spacing w:val="40"/>
        </w:rPr>
        <w:t xml:space="preserve"> </w:t>
      </w:r>
      <w:r>
        <w:t>34</w:t>
      </w:r>
      <w:r>
        <w:rPr>
          <w:spacing w:val="39"/>
        </w:rPr>
        <w:t xml:space="preserve"> </w:t>
      </w:r>
      <w:r>
        <w:t>orang</w:t>
      </w:r>
      <w:r>
        <w:rPr>
          <w:spacing w:val="40"/>
        </w:rPr>
        <w:t xml:space="preserve"> </w:t>
      </w:r>
      <w:r>
        <w:t>(46.58%)</w:t>
      </w:r>
      <w:r>
        <w:rPr>
          <w:spacing w:val="39"/>
        </w:rPr>
        <w:t xml:space="preserve"> </w:t>
      </w:r>
      <w:r>
        <w:rPr>
          <w:spacing w:val="-2"/>
        </w:rPr>
        <w:t>responden</w:t>
      </w:r>
      <w:r>
        <w:t xml:space="preserve"> </w:t>
      </w:r>
      <w:r>
        <w:t xml:space="preserve">berusia 31 - 40 tahun, 21 orang (28.77%) responden berusia 41 -50 tahun dan 11 orang (15.07%) responden berusia 51-58 tahun, maka dapat disimpulkan bahwa </w:t>
      </w:r>
      <w:r>
        <w:lastRenderedPageBreak/>
        <w:t>mayoritas</w:t>
      </w:r>
      <w:r>
        <w:rPr>
          <w:spacing w:val="10"/>
        </w:rPr>
        <w:t xml:space="preserve"> </w:t>
      </w:r>
      <w:r>
        <w:t>responden</w:t>
      </w:r>
      <w:r>
        <w:rPr>
          <w:spacing w:val="14"/>
        </w:rPr>
        <w:t xml:space="preserve"> </w:t>
      </w:r>
      <w:r>
        <w:t>berusia</w:t>
      </w:r>
      <w:r>
        <w:rPr>
          <w:spacing w:val="13"/>
        </w:rPr>
        <w:t xml:space="preserve"> </w:t>
      </w:r>
      <w:r>
        <w:t>31</w:t>
      </w:r>
      <w:r>
        <w:rPr>
          <w:spacing w:val="12"/>
        </w:rPr>
        <w:t xml:space="preserve"> </w:t>
      </w:r>
      <w:r>
        <w:t>-</w:t>
      </w:r>
      <w:r>
        <w:rPr>
          <w:spacing w:val="12"/>
        </w:rPr>
        <w:t xml:space="preserve"> </w:t>
      </w:r>
      <w:r>
        <w:t>40</w:t>
      </w:r>
      <w:r>
        <w:rPr>
          <w:spacing w:val="11"/>
        </w:rPr>
        <w:t xml:space="preserve"> </w:t>
      </w:r>
      <w:r>
        <w:t>tahun.</w:t>
      </w:r>
      <w:r>
        <w:rPr>
          <w:spacing w:val="12"/>
        </w:rPr>
        <w:t xml:space="preserve"> </w:t>
      </w:r>
    </w:p>
    <w:p w:rsidR="00580727" w:rsidRDefault="00580727" w:rsidP="00580727">
      <w:pPr>
        <w:pStyle w:val="Heading3"/>
        <w:widowControl w:val="0"/>
        <w:tabs>
          <w:tab w:val="left" w:pos="1548"/>
        </w:tabs>
        <w:autoSpaceDE w:val="0"/>
        <w:autoSpaceDN w:val="0"/>
        <w:spacing w:before="0" w:beforeAutospacing="0" w:after="0" w:afterAutospacing="0"/>
        <w:jc w:val="both"/>
      </w:pPr>
      <w:r>
        <w:rPr>
          <w:spacing w:val="-2"/>
        </w:rPr>
        <w:t>Pendidikan</w:t>
      </w:r>
    </w:p>
    <w:p w:rsidR="00580727" w:rsidRPr="00580727" w:rsidRDefault="00580727" w:rsidP="00580727">
      <w:pPr>
        <w:pStyle w:val="BodyText"/>
        <w:tabs>
          <w:tab w:val="left" w:pos="8775"/>
        </w:tabs>
        <w:spacing w:before="272" w:line="480" w:lineRule="auto"/>
        <w:ind w:right="-14" w:firstLine="720"/>
        <w:jc w:val="both"/>
      </w:pPr>
      <w:r>
        <w:t>Berdasarkan kuesioner yang dibagikan kepada 73 karyawan PT.Telekomunikasi Indonesia (Telkom) Pusat Palembang, diperoleh data pendidikan. Adapun secara lengkap deskripsi responden berdasarkan pendidikan adalah sebagai berikut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3"/>
        <w:gridCol w:w="1162"/>
        <w:gridCol w:w="1115"/>
      </w:tblGrid>
      <w:tr w:rsidR="00580727" w:rsidRPr="00580727" w:rsidTr="00580727">
        <w:trPr>
          <w:trHeight w:val="629"/>
        </w:trPr>
        <w:tc>
          <w:tcPr>
            <w:tcW w:w="1163" w:type="dxa"/>
            <w:shd w:val="clear" w:color="auto" w:fill="F1F1F1"/>
          </w:tcPr>
          <w:p w:rsidR="00580727" w:rsidRPr="00580727" w:rsidRDefault="00580727" w:rsidP="00EC40A1">
            <w:pPr>
              <w:pStyle w:val="TableParagraph"/>
              <w:spacing w:line="275" w:lineRule="exact"/>
              <w:ind w:left="482"/>
              <w:jc w:val="left"/>
              <w:rPr>
                <w:b/>
                <w:sz w:val="20"/>
              </w:rPr>
            </w:pPr>
            <w:r w:rsidRPr="00580727">
              <w:rPr>
                <w:b/>
                <w:sz w:val="20"/>
              </w:rPr>
              <w:t>Jenis</w:t>
            </w:r>
            <w:r w:rsidRPr="00580727">
              <w:rPr>
                <w:b/>
                <w:spacing w:val="-1"/>
                <w:sz w:val="20"/>
              </w:rPr>
              <w:t xml:space="preserve"> </w:t>
            </w:r>
            <w:r w:rsidRPr="00580727">
              <w:rPr>
                <w:b/>
                <w:spacing w:val="-2"/>
                <w:sz w:val="20"/>
              </w:rPr>
              <w:t>Pendidikan</w:t>
            </w:r>
          </w:p>
        </w:tc>
        <w:tc>
          <w:tcPr>
            <w:tcW w:w="1162" w:type="dxa"/>
            <w:shd w:val="clear" w:color="auto" w:fill="F1F1F1"/>
          </w:tcPr>
          <w:p w:rsidR="00580727" w:rsidRPr="00580727" w:rsidRDefault="00580727" w:rsidP="00EC40A1">
            <w:pPr>
              <w:pStyle w:val="TableParagraph"/>
              <w:spacing w:line="275" w:lineRule="exact"/>
              <w:ind w:left="10" w:right="3"/>
              <w:rPr>
                <w:b/>
                <w:sz w:val="20"/>
              </w:rPr>
            </w:pPr>
            <w:r w:rsidRPr="00580727">
              <w:rPr>
                <w:b/>
                <w:spacing w:val="-2"/>
                <w:sz w:val="20"/>
              </w:rPr>
              <w:t>Jumlah</w:t>
            </w:r>
          </w:p>
          <w:p w:rsidR="00580727" w:rsidRPr="00580727" w:rsidRDefault="00580727" w:rsidP="00EC40A1">
            <w:pPr>
              <w:pStyle w:val="TableParagraph"/>
              <w:spacing w:before="41" w:line="240" w:lineRule="auto"/>
              <w:ind w:left="10" w:right="1"/>
              <w:rPr>
                <w:b/>
                <w:sz w:val="20"/>
              </w:rPr>
            </w:pPr>
            <w:r w:rsidRPr="00580727">
              <w:rPr>
                <w:b/>
                <w:spacing w:val="-2"/>
                <w:sz w:val="20"/>
              </w:rPr>
              <w:t>(Orang)</w:t>
            </w:r>
          </w:p>
        </w:tc>
        <w:tc>
          <w:tcPr>
            <w:tcW w:w="1115" w:type="dxa"/>
            <w:shd w:val="clear" w:color="auto" w:fill="F1F1F1"/>
          </w:tcPr>
          <w:p w:rsidR="00580727" w:rsidRPr="00580727" w:rsidRDefault="00580727" w:rsidP="00EC40A1">
            <w:pPr>
              <w:pStyle w:val="TableParagraph"/>
              <w:spacing w:line="275" w:lineRule="exact"/>
              <w:ind w:left="11" w:right="6"/>
              <w:rPr>
                <w:b/>
                <w:sz w:val="20"/>
              </w:rPr>
            </w:pPr>
            <w:r w:rsidRPr="00580727">
              <w:rPr>
                <w:b/>
                <w:spacing w:val="-2"/>
                <w:sz w:val="20"/>
              </w:rPr>
              <w:t>Persentase</w:t>
            </w:r>
          </w:p>
          <w:p w:rsidR="00580727" w:rsidRPr="00580727" w:rsidRDefault="00580727" w:rsidP="00EC40A1">
            <w:pPr>
              <w:pStyle w:val="TableParagraph"/>
              <w:spacing w:before="41" w:line="240" w:lineRule="auto"/>
              <w:ind w:left="11" w:right="4"/>
              <w:rPr>
                <w:b/>
                <w:sz w:val="20"/>
              </w:rPr>
            </w:pPr>
            <w:r w:rsidRPr="00580727">
              <w:rPr>
                <w:b/>
                <w:spacing w:val="-5"/>
                <w:sz w:val="20"/>
              </w:rPr>
              <w:t>(%)</w:t>
            </w:r>
          </w:p>
        </w:tc>
      </w:tr>
      <w:tr w:rsidR="00580727" w:rsidRPr="00580727" w:rsidTr="00580727">
        <w:trPr>
          <w:trHeight w:val="316"/>
        </w:trPr>
        <w:tc>
          <w:tcPr>
            <w:tcW w:w="1163" w:type="dxa"/>
          </w:tcPr>
          <w:p w:rsidR="00580727" w:rsidRPr="00580727" w:rsidRDefault="00580727" w:rsidP="00EC40A1">
            <w:pPr>
              <w:pStyle w:val="TableParagraph"/>
              <w:spacing w:line="271" w:lineRule="exact"/>
              <w:ind w:left="107"/>
              <w:jc w:val="left"/>
              <w:rPr>
                <w:sz w:val="20"/>
              </w:rPr>
            </w:pPr>
            <w:r w:rsidRPr="00580727">
              <w:rPr>
                <w:spacing w:val="-5"/>
                <w:sz w:val="20"/>
              </w:rPr>
              <w:t>SMA</w:t>
            </w:r>
          </w:p>
        </w:tc>
        <w:tc>
          <w:tcPr>
            <w:tcW w:w="1162" w:type="dxa"/>
          </w:tcPr>
          <w:p w:rsidR="00580727" w:rsidRPr="00580727" w:rsidRDefault="00580727" w:rsidP="00EC40A1">
            <w:pPr>
              <w:pStyle w:val="TableParagraph"/>
              <w:spacing w:line="271" w:lineRule="exact"/>
              <w:ind w:left="10" w:right="1"/>
              <w:rPr>
                <w:sz w:val="20"/>
              </w:rPr>
            </w:pPr>
            <w:r w:rsidRPr="00580727">
              <w:rPr>
                <w:spacing w:val="-10"/>
                <w:sz w:val="20"/>
              </w:rPr>
              <w:t>8</w:t>
            </w:r>
          </w:p>
        </w:tc>
        <w:tc>
          <w:tcPr>
            <w:tcW w:w="1115" w:type="dxa"/>
          </w:tcPr>
          <w:p w:rsidR="00580727" w:rsidRPr="00580727" w:rsidRDefault="00580727" w:rsidP="00EC40A1">
            <w:pPr>
              <w:pStyle w:val="TableParagraph"/>
              <w:spacing w:line="271" w:lineRule="exact"/>
              <w:ind w:left="11" w:right="5"/>
              <w:rPr>
                <w:sz w:val="20"/>
              </w:rPr>
            </w:pPr>
            <w:r w:rsidRPr="00580727">
              <w:rPr>
                <w:spacing w:val="-2"/>
                <w:sz w:val="20"/>
              </w:rPr>
              <w:t>10,96</w:t>
            </w:r>
          </w:p>
        </w:tc>
      </w:tr>
      <w:tr w:rsidR="00580727" w:rsidRPr="00580727" w:rsidTr="00580727">
        <w:trPr>
          <w:trHeight w:val="313"/>
        </w:trPr>
        <w:tc>
          <w:tcPr>
            <w:tcW w:w="1163" w:type="dxa"/>
          </w:tcPr>
          <w:p w:rsidR="00580727" w:rsidRPr="00580727" w:rsidRDefault="00580727" w:rsidP="00EC40A1">
            <w:pPr>
              <w:pStyle w:val="TableParagraph"/>
              <w:spacing w:line="270" w:lineRule="exact"/>
              <w:ind w:left="107"/>
              <w:jc w:val="left"/>
              <w:rPr>
                <w:sz w:val="20"/>
              </w:rPr>
            </w:pPr>
            <w:r w:rsidRPr="00580727">
              <w:rPr>
                <w:spacing w:val="-5"/>
                <w:sz w:val="20"/>
              </w:rPr>
              <w:t>D3</w:t>
            </w:r>
          </w:p>
        </w:tc>
        <w:tc>
          <w:tcPr>
            <w:tcW w:w="1162" w:type="dxa"/>
          </w:tcPr>
          <w:p w:rsidR="00580727" w:rsidRPr="00580727" w:rsidRDefault="00580727" w:rsidP="00EC40A1">
            <w:pPr>
              <w:pStyle w:val="TableParagraph"/>
              <w:spacing w:line="270" w:lineRule="exact"/>
              <w:ind w:left="10" w:right="1"/>
              <w:rPr>
                <w:sz w:val="20"/>
              </w:rPr>
            </w:pPr>
            <w:r w:rsidRPr="00580727">
              <w:rPr>
                <w:spacing w:val="-5"/>
                <w:sz w:val="20"/>
              </w:rPr>
              <w:t>13</w:t>
            </w:r>
          </w:p>
        </w:tc>
        <w:tc>
          <w:tcPr>
            <w:tcW w:w="1115" w:type="dxa"/>
          </w:tcPr>
          <w:p w:rsidR="00580727" w:rsidRPr="00580727" w:rsidRDefault="00580727" w:rsidP="00EC40A1">
            <w:pPr>
              <w:pStyle w:val="TableParagraph"/>
              <w:spacing w:line="270" w:lineRule="exact"/>
              <w:ind w:left="11" w:right="5"/>
              <w:rPr>
                <w:sz w:val="20"/>
              </w:rPr>
            </w:pPr>
            <w:r w:rsidRPr="00580727">
              <w:rPr>
                <w:spacing w:val="-2"/>
                <w:sz w:val="20"/>
              </w:rPr>
              <w:t>17,81</w:t>
            </w:r>
          </w:p>
        </w:tc>
      </w:tr>
      <w:tr w:rsidR="00580727" w:rsidRPr="00580727" w:rsidTr="00580727">
        <w:trPr>
          <w:trHeight w:val="313"/>
        </w:trPr>
        <w:tc>
          <w:tcPr>
            <w:tcW w:w="1163" w:type="dxa"/>
          </w:tcPr>
          <w:p w:rsidR="00580727" w:rsidRPr="00580727" w:rsidRDefault="00580727" w:rsidP="00EC40A1">
            <w:pPr>
              <w:pStyle w:val="TableParagraph"/>
              <w:spacing w:line="270" w:lineRule="exact"/>
              <w:ind w:left="107"/>
              <w:jc w:val="left"/>
              <w:rPr>
                <w:sz w:val="20"/>
              </w:rPr>
            </w:pPr>
            <w:r w:rsidRPr="00580727">
              <w:rPr>
                <w:sz w:val="20"/>
              </w:rPr>
              <w:t>Strata</w:t>
            </w:r>
            <w:r w:rsidRPr="00580727">
              <w:rPr>
                <w:spacing w:val="-2"/>
                <w:sz w:val="20"/>
              </w:rPr>
              <w:t xml:space="preserve"> </w:t>
            </w:r>
            <w:r w:rsidRPr="00580727">
              <w:rPr>
                <w:spacing w:val="-10"/>
                <w:sz w:val="20"/>
              </w:rPr>
              <w:t>1</w:t>
            </w:r>
          </w:p>
        </w:tc>
        <w:tc>
          <w:tcPr>
            <w:tcW w:w="1162" w:type="dxa"/>
          </w:tcPr>
          <w:p w:rsidR="00580727" w:rsidRPr="00580727" w:rsidRDefault="00580727" w:rsidP="00EC40A1">
            <w:pPr>
              <w:pStyle w:val="TableParagraph"/>
              <w:spacing w:line="270" w:lineRule="exact"/>
              <w:ind w:left="10" w:right="1"/>
              <w:rPr>
                <w:sz w:val="20"/>
              </w:rPr>
            </w:pPr>
            <w:r w:rsidRPr="00580727">
              <w:rPr>
                <w:spacing w:val="-5"/>
                <w:sz w:val="20"/>
              </w:rPr>
              <w:t>37</w:t>
            </w:r>
          </w:p>
        </w:tc>
        <w:tc>
          <w:tcPr>
            <w:tcW w:w="1115" w:type="dxa"/>
          </w:tcPr>
          <w:p w:rsidR="00580727" w:rsidRPr="00580727" w:rsidRDefault="00580727" w:rsidP="00EC40A1">
            <w:pPr>
              <w:pStyle w:val="TableParagraph"/>
              <w:spacing w:line="270" w:lineRule="exact"/>
              <w:ind w:left="11" w:right="5"/>
              <w:rPr>
                <w:sz w:val="20"/>
              </w:rPr>
            </w:pPr>
            <w:r w:rsidRPr="00580727">
              <w:rPr>
                <w:spacing w:val="-2"/>
                <w:sz w:val="20"/>
              </w:rPr>
              <w:t>50,68</w:t>
            </w:r>
          </w:p>
        </w:tc>
      </w:tr>
      <w:tr w:rsidR="00580727" w:rsidRPr="00580727" w:rsidTr="00580727">
        <w:trPr>
          <w:trHeight w:val="315"/>
        </w:trPr>
        <w:tc>
          <w:tcPr>
            <w:tcW w:w="1163" w:type="dxa"/>
          </w:tcPr>
          <w:p w:rsidR="00580727" w:rsidRPr="00580727" w:rsidRDefault="00580727" w:rsidP="00EC40A1">
            <w:pPr>
              <w:pStyle w:val="TableParagraph"/>
              <w:spacing w:line="273" w:lineRule="exact"/>
              <w:ind w:left="107"/>
              <w:jc w:val="left"/>
              <w:rPr>
                <w:sz w:val="20"/>
              </w:rPr>
            </w:pPr>
            <w:r w:rsidRPr="00580727">
              <w:rPr>
                <w:sz w:val="20"/>
              </w:rPr>
              <w:t>Strata</w:t>
            </w:r>
            <w:r w:rsidRPr="00580727">
              <w:rPr>
                <w:spacing w:val="-2"/>
                <w:sz w:val="20"/>
              </w:rPr>
              <w:t xml:space="preserve"> </w:t>
            </w:r>
            <w:r w:rsidRPr="00580727">
              <w:rPr>
                <w:spacing w:val="-10"/>
                <w:sz w:val="20"/>
              </w:rPr>
              <w:t>2</w:t>
            </w:r>
          </w:p>
        </w:tc>
        <w:tc>
          <w:tcPr>
            <w:tcW w:w="1162" w:type="dxa"/>
          </w:tcPr>
          <w:p w:rsidR="00580727" w:rsidRPr="00580727" w:rsidRDefault="00580727" w:rsidP="00EC40A1">
            <w:pPr>
              <w:pStyle w:val="TableParagraph"/>
              <w:spacing w:line="273" w:lineRule="exact"/>
              <w:ind w:left="10" w:right="1"/>
              <w:rPr>
                <w:sz w:val="20"/>
              </w:rPr>
            </w:pPr>
            <w:r w:rsidRPr="00580727">
              <w:rPr>
                <w:spacing w:val="-5"/>
                <w:sz w:val="20"/>
              </w:rPr>
              <w:t>15</w:t>
            </w:r>
          </w:p>
        </w:tc>
        <w:tc>
          <w:tcPr>
            <w:tcW w:w="1115" w:type="dxa"/>
          </w:tcPr>
          <w:p w:rsidR="00580727" w:rsidRPr="00580727" w:rsidRDefault="00580727" w:rsidP="00EC40A1">
            <w:pPr>
              <w:pStyle w:val="TableParagraph"/>
              <w:spacing w:line="273" w:lineRule="exact"/>
              <w:ind w:left="11" w:right="5"/>
              <w:rPr>
                <w:sz w:val="20"/>
              </w:rPr>
            </w:pPr>
            <w:r w:rsidRPr="00580727">
              <w:rPr>
                <w:spacing w:val="-2"/>
                <w:sz w:val="20"/>
              </w:rPr>
              <w:t>20,55</w:t>
            </w:r>
          </w:p>
        </w:tc>
      </w:tr>
      <w:tr w:rsidR="00580727" w:rsidRPr="00580727" w:rsidTr="00580727">
        <w:trPr>
          <w:trHeight w:val="232"/>
        </w:trPr>
        <w:tc>
          <w:tcPr>
            <w:tcW w:w="1163" w:type="dxa"/>
          </w:tcPr>
          <w:p w:rsidR="00580727" w:rsidRPr="00580727" w:rsidRDefault="00580727" w:rsidP="00EC40A1">
            <w:pPr>
              <w:pStyle w:val="TableParagraph"/>
              <w:spacing w:line="275" w:lineRule="exact"/>
              <w:ind w:left="107"/>
              <w:jc w:val="left"/>
              <w:rPr>
                <w:b/>
                <w:sz w:val="20"/>
              </w:rPr>
            </w:pPr>
            <w:r w:rsidRPr="00580727">
              <w:rPr>
                <w:b/>
                <w:spacing w:val="-2"/>
                <w:sz w:val="20"/>
              </w:rPr>
              <w:t>Jumlah</w:t>
            </w:r>
          </w:p>
        </w:tc>
        <w:tc>
          <w:tcPr>
            <w:tcW w:w="1162" w:type="dxa"/>
          </w:tcPr>
          <w:p w:rsidR="00580727" w:rsidRPr="00580727" w:rsidRDefault="00580727" w:rsidP="00EC40A1">
            <w:pPr>
              <w:pStyle w:val="TableParagraph"/>
              <w:spacing w:line="275" w:lineRule="exact"/>
              <w:ind w:left="10" w:right="1"/>
              <w:rPr>
                <w:b/>
                <w:sz w:val="20"/>
              </w:rPr>
            </w:pPr>
            <w:r w:rsidRPr="00580727">
              <w:rPr>
                <w:b/>
                <w:spacing w:val="-5"/>
                <w:sz w:val="20"/>
              </w:rPr>
              <w:t>73</w:t>
            </w:r>
          </w:p>
        </w:tc>
        <w:tc>
          <w:tcPr>
            <w:tcW w:w="1115" w:type="dxa"/>
          </w:tcPr>
          <w:p w:rsidR="00580727" w:rsidRPr="00580727" w:rsidRDefault="00580727" w:rsidP="00EC40A1">
            <w:pPr>
              <w:pStyle w:val="TableParagraph"/>
              <w:spacing w:line="275" w:lineRule="exact"/>
              <w:ind w:left="11" w:right="2"/>
              <w:rPr>
                <w:b/>
                <w:sz w:val="20"/>
              </w:rPr>
            </w:pPr>
            <w:r w:rsidRPr="00580727">
              <w:rPr>
                <w:b/>
                <w:spacing w:val="-5"/>
                <w:sz w:val="20"/>
              </w:rPr>
              <w:t>100</w:t>
            </w:r>
          </w:p>
        </w:tc>
      </w:tr>
    </w:tbl>
    <w:p w:rsidR="00580727" w:rsidRDefault="00580727" w:rsidP="00580727">
      <w:pPr>
        <w:ind w:left="828"/>
        <w:rPr>
          <w:i/>
        </w:rPr>
      </w:pPr>
      <w:proofErr w:type="gramStart"/>
      <w:r>
        <w:rPr>
          <w:i/>
        </w:rPr>
        <w:t>Sumber</w:t>
      </w:r>
      <w:r>
        <w:rPr>
          <w:i/>
          <w:spacing w:val="-3"/>
        </w:rPr>
        <w:t xml:space="preserve"> </w:t>
      </w:r>
      <w:r>
        <w:rPr>
          <w:i/>
        </w:rPr>
        <w:t>:</w:t>
      </w:r>
      <w:proofErr w:type="gramEnd"/>
      <w:r>
        <w:rPr>
          <w:i/>
          <w:spacing w:val="-5"/>
        </w:rPr>
        <w:t xml:space="preserve"> </w:t>
      </w:r>
      <w:r>
        <w:rPr>
          <w:i/>
        </w:rPr>
        <w:t>Data</w:t>
      </w:r>
      <w:r>
        <w:rPr>
          <w:i/>
          <w:spacing w:val="-3"/>
        </w:rPr>
        <w:t xml:space="preserve"> </w:t>
      </w:r>
      <w:r>
        <w:rPr>
          <w:i/>
        </w:rPr>
        <w:t>Diolah</w:t>
      </w:r>
      <w:r>
        <w:rPr>
          <w:i/>
          <w:spacing w:val="-2"/>
        </w:rPr>
        <w:t xml:space="preserve"> (2024)</w:t>
      </w:r>
    </w:p>
    <w:p w:rsidR="00580727" w:rsidRDefault="00580727" w:rsidP="00580727">
      <w:pPr>
        <w:pStyle w:val="BodyText"/>
        <w:spacing w:before="71"/>
        <w:rPr>
          <w:i/>
          <w:sz w:val="22"/>
        </w:rPr>
      </w:pPr>
    </w:p>
    <w:p w:rsidR="00580727" w:rsidRDefault="00580727" w:rsidP="00580727">
      <w:pPr>
        <w:pStyle w:val="BodyText"/>
        <w:spacing w:line="480" w:lineRule="auto"/>
        <w:ind w:right="-14" w:firstLine="720"/>
        <w:jc w:val="both"/>
      </w:pPr>
      <w:r>
        <w:t>Dari tabel diatas, dapat diketahui bahwa dari jumlah total 73 karyawan PT.Telekomunikasi Indonesia (Telkom) Pusat Palembang, dari 73 orang responden yang menjadi subjek penelitian, ada 8 orang atau (10,96%) responden memiliki pendidikan setingkat SMA, 13 orang atau (17,81%) responden memiliki pendidikan setingkat D3, responden yang memiliki pendidikan</w:t>
      </w:r>
      <w:r>
        <w:rPr>
          <w:spacing w:val="40"/>
        </w:rPr>
        <w:t xml:space="preserve"> </w:t>
      </w:r>
      <w:r>
        <w:t xml:space="preserve">Strata 1 sebanyak 37 orang atau </w:t>
      </w:r>
      <w:r>
        <w:lastRenderedPageBreak/>
        <w:t>(50,68%,) dan responden yang berumur memiliki pendidikan Strata 2 sebanyak 15 orang atau (20,55%). Berdasarkan hasil wawancara kemampuan karyawan PT.Telekomunikasi Indonesia (Telkom) Pusat Palembang dalam menyelesaikan</w:t>
      </w:r>
      <w:r>
        <w:rPr>
          <w:spacing w:val="65"/>
        </w:rPr>
        <w:t xml:space="preserve"> </w:t>
      </w:r>
      <w:r>
        <w:t>pekerjaan</w:t>
      </w:r>
      <w:r>
        <w:rPr>
          <w:spacing w:val="68"/>
        </w:rPr>
        <w:t xml:space="preserve"> </w:t>
      </w:r>
      <w:r>
        <w:t>dapat</w:t>
      </w:r>
      <w:r>
        <w:rPr>
          <w:spacing w:val="68"/>
        </w:rPr>
        <w:t xml:space="preserve"> </w:t>
      </w:r>
      <w:r>
        <w:t>lebih</w:t>
      </w:r>
      <w:r>
        <w:rPr>
          <w:spacing w:val="67"/>
        </w:rPr>
        <w:t xml:space="preserve"> </w:t>
      </w:r>
      <w:r>
        <w:t>baik</w:t>
      </w:r>
      <w:r>
        <w:rPr>
          <w:spacing w:val="68"/>
        </w:rPr>
        <w:t xml:space="preserve"> </w:t>
      </w:r>
      <w:r>
        <w:t>karena</w:t>
      </w:r>
      <w:r>
        <w:rPr>
          <w:spacing w:val="67"/>
        </w:rPr>
        <w:t xml:space="preserve"> </w:t>
      </w:r>
      <w:r>
        <w:t>didukung</w:t>
      </w:r>
      <w:r>
        <w:rPr>
          <w:spacing w:val="67"/>
        </w:rPr>
        <w:t xml:space="preserve"> </w:t>
      </w:r>
      <w:r>
        <w:t>oleh</w:t>
      </w:r>
      <w:r>
        <w:rPr>
          <w:spacing w:val="67"/>
        </w:rPr>
        <w:t xml:space="preserve"> </w:t>
      </w:r>
      <w:r>
        <w:rPr>
          <w:spacing w:val="-2"/>
        </w:rPr>
        <w:t>kemampuan</w:t>
      </w:r>
      <w:r>
        <w:t xml:space="preserve"> </w:t>
      </w:r>
      <w:r>
        <w:t>maupun kompetensi pegawai dalam memahami tugas dan</w:t>
      </w:r>
      <w:r>
        <w:rPr>
          <w:spacing w:val="28"/>
        </w:rPr>
        <w:t xml:space="preserve"> </w:t>
      </w:r>
      <w:r>
        <w:t xml:space="preserve">tanggungjawab dalam </w:t>
      </w:r>
      <w:r>
        <w:rPr>
          <w:spacing w:val="-2"/>
        </w:rPr>
        <w:t>bekerja.</w:t>
      </w:r>
    </w:p>
    <w:p w:rsidR="00580727" w:rsidRDefault="00580727" w:rsidP="00AD4396">
      <w:pPr>
        <w:pStyle w:val="Heading3"/>
        <w:widowControl w:val="0"/>
        <w:tabs>
          <w:tab w:val="left" w:pos="1548"/>
        </w:tabs>
        <w:autoSpaceDE w:val="0"/>
        <w:autoSpaceDN w:val="0"/>
        <w:spacing w:before="0" w:beforeAutospacing="0" w:after="0" w:afterAutospacing="0"/>
        <w:jc w:val="both"/>
      </w:pPr>
      <w:r>
        <w:t>Lama</w:t>
      </w:r>
      <w:r>
        <w:rPr>
          <w:spacing w:val="-4"/>
        </w:rPr>
        <w:t xml:space="preserve"> </w:t>
      </w:r>
      <w:r>
        <w:rPr>
          <w:spacing w:val="-2"/>
        </w:rPr>
        <w:t>Bekerja</w:t>
      </w:r>
    </w:p>
    <w:p w:rsidR="00580727" w:rsidRDefault="00580727" w:rsidP="00AD4396">
      <w:pPr>
        <w:pStyle w:val="BodyText"/>
        <w:tabs>
          <w:tab w:val="left" w:pos="284"/>
          <w:tab w:val="left" w:pos="8647"/>
        </w:tabs>
        <w:spacing w:before="271" w:line="480" w:lineRule="auto"/>
        <w:ind w:right="-14" w:firstLine="720"/>
        <w:jc w:val="both"/>
        <w:rPr>
          <w:b/>
        </w:rPr>
      </w:pPr>
      <w:r>
        <w:t>Berdasarkan kuesioner yang dibagikan kepada 73 karyawan PT.Telekomunikasi Indonesia (Telkom) Pusat Palembang, diperoleh data lama bekerja. Adapun secara lengkap deskripsi responden lama bekerja adalah sebagai berikut :</w:t>
      </w:r>
    </w:p>
    <w:p w:rsidR="00580727" w:rsidRDefault="00580727" w:rsidP="00580727">
      <w:pPr>
        <w:pStyle w:val="BodyText"/>
        <w:spacing w:before="13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3"/>
        <w:gridCol w:w="1391"/>
        <w:gridCol w:w="1335"/>
      </w:tblGrid>
      <w:tr w:rsidR="00580727" w:rsidRPr="00AD4396" w:rsidTr="00AD4396">
        <w:trPr>
          <w:trHeight w:val="628"/>
        </w:trPr>
        <w:tc>
          <w:tcPr>
            <w:tcW w:w="1393" w:type="dxa"/>
            <w:shd w:val="clear" w:color="auto" w:fill="F1F1F1"/>
          </w:tcPr>
          <w:p w:rsidR="00580727" w:rsidRPr="00AD4396" w:rsidRDefault="00580727" w:rsidP="00EC40A1">
            <w:pPr>
              <w:pStyle w:val="TableParagraph"/>
              <w:spacing w:line="275" w:lineRule="exact"/>
              <w:ind w:left="331"/>
              <w:jc w:val="left"/>
              <w:rPr>
                <w:b/>
                <w:sz w:val="20"/>
              </w:rPr>
            </w:pPr>
            <w:r w:rsidRPr="00AD4396">
              <w:rPr>
                <w:b/>
                <w:sz w:val="20"/>
              </w:rPr>
              <w:t>Jenis</w:t>
            </w:r>
            <w:r w:rsidRPr="00AD4396">
              <w:rPr>
                <w:b/>
                <w:spacing w:val="-2"/>
                <w:sz w:val="20"/>
              </w:rPr>
              <w:t xml:space="preserve"> </w:t>
            </w:r>
            <w:r w:rsidRPr="00AD4396">
              <w:rPr>
                <w:b/>
                <w:sz w:val="20"/>
              </w:rPr>
              <w:t>Lama</w:t>
            </w:r>
            <w:r w:rsidRPr="00AD4396">
              <w:rPr>
                <w:b/>
                <w:spacing w:val="-2"/>
                <w:sz w:val="20"/>
              </w:rPr>
              <w:t xml:space="preserve"> Bekerja</w:t>
            </w:r>
          </w:p>
        </w:tc>
        <w:tc>
          <w:tcPr>
            <w:tcW w:w="1391" w:type="dxa"/>
            <w:shd w:val="clear" w:color="auto" w:fill="F1F1F1"/>
          </w:tcPr>
          <w:p w:rsidR="00580727" w:rsidRPr="00AD4396" w:rsidRDefault="00580727" w:rsidP="00EC40A1">
            <w:pPr>
              <w:pStyle w:val="TableParagraph"/>
              <w:spacing w:line="275" w:lineRule="exact"/>
              <w:ind w:left="10" w:right="2"/>
              <w:rPr>
                <w:b/>
                <w:sz w:val="20"/>
              </w:rPr>
            </w:pPr>
            <w:r w:rsidRPr="00AD4396">
              <w:rPr>
                <w:b/>
                <w:spacing w:val="-2"/>
                <w:sz w:val="20"/>
              </w:rPr>
              <w:t>Jumlah</w:t>
            </w:r>
          </w:p>
          <w:p w:rsidR="00580727" w:rsidRPr="00AD4396" w:rsidRDefault="00580727" w:rsidP="00EC40A1">
            <w:pPr>
              <w:pStyle w:val="TableParagraph"/>
              <w:spacing w:before="41" w:line="240" w:lineRule="auto"/>
              <w:ind w:left="10" w:right="1"/>
              <w:rPr>
                <w:b/>
                <w:sz w:val="20"/>
              </w:rPr>
            </w:pPr>
            <w:r w:rsidRPr="00AD4396">
              <w:rPr>
                <w:b/>
                <w:spacing w:val="-2"/>
                <w:sz w:val="20"/>
              </w:rPr>
              <w:t>(Orang)</w:t>
            </w:r>
          </w:p>
        </w:tc>
        <w:tc>
          <w:tcPr>
            <w:tcW w:w="1335" w:type="dxa"/>
            <w:shd w:val="clear" w:color="auto" w:fill="F1F1F1"/>
          </w:tcPr>
          <w:p w:rsidR="00580727" w:rsidRPr="00AD4396" w:rsidRDefault="00580727" w:rsidP="00EC40A1">
            <w:pPr>
              <w:pStyle w:val="TableParagraph"/>
              <w:spacing w:line="275" w:lineRule="exact"/>
              <w:ind w:left="11" w:right="6"/>
              <w:rPr>
                <w:b/>
                <w:sz w:val="20"/>
              </w:rPr>
            </w:pPr>
            <w:r w:rsidRPr="00AD4396">
              <w:rPr>
                <w:b/>
                <w:spacing w:val="-2"/>
                <w:sz w:val="20"/>
              </w:rPr>
              <w:t>Persentase</w:t>
            </w:r>
          </w:p>
          <w:p w:rsidR="00580727" w:rsidRPr="00AD4396" w:rsidRDefault="00580727" w:rsidP="00EC40A1">
            <w:pPr>
              <w:pStyle w:val="TableParagraph"/>
              <w:spacing w:before="41" w:line="240" w:lineRule="auto"/>
              <w:ind w:left="11" w:right="4"/>
              <w:rPr>
                <w:b/>
                <w:sz w:val="20"/>
              </w:rPr>
            </w:pPr>
            <w:r w:rsidRPr="00AD4396">
              <w:rPr>
                <w:b/>
                <w:spacing w:val="-5"/>
                <w:sz w:val="20"/>
              </w:rPr>
              <w:t>(%)</w:t>
            </w:r>
          </w:p>
        </w:tc>
      </w:tr>
      <w:tr w:rsidR="00580727" w:rsidRPr="00AD4396" w:rsidTr="00AD4396">
        <w:trPr>
          <w:trHeight w:val="317"/>
        </w:trPr>
        <w:tc>
          <w:tcPr>
            <w:tcW w:w="1393" w:type="dxa"/>
          </w:tcPr>
          <w:p w:rsidR="00580727" w:rsidRPr="00AD4396" w:rsidRDefault="00580727" w:rsidP="00EC40A1">
            <w:pPr>
              <w:pStyle w:val="TableParagraph"/>
              <w:spacing w:line="273" w:lineRule="exact"/>
              <w:ind w:left="107"/>
              <w:jc w:val="left"/>
              <w:rPr>
                <w:sz w:val="20"/>
              </w:rPr>
            </w:pPr>
            <w:r w:rsidRPr="00AD4396">
              <w:rPr>
                <w:sz w:val="20"/>
              </w:rPr>
              <w:t>&lt;</w:t>
            </w:r>
            <w:r w:rsidRPr="00AD4396">
              <w:rPr>
                <w:spacing w:val="-1"/>
                <w:sz w:val="20"/>
              </w:rPr>
              <w:t xml:space="preserve"> </w:t>
            </w:r>
            <w:r w:rsidRPr="00AD4396">
              <w:rPr>
                <w:sz w:val="20"/>
              </w:rPr>
              <w:t xml:space="preserve">5 </w:t>
            </w:r>
            <w:r w:rsidRPr="00AD4396">
              <w:rPr>
                <w:spacing w:val="-2"/>
                <w:sz w:val="20"/>
              </w:rPr>
              <w:t>tahun</w:t>
            </w:r>
          </w:p>
        </w:tc>
        <w:tc>
          <w:tcPr>
            <w:tcW w:w="1391" w:type="dxa"/>
          </w:tcPr>
          <w:p w:rsidR="00580727" w:rsidRPr="00AD4396" w:rsidRDefault="00580727" w:rsidP="00EC40A1">
            <w:pPr>
              <w:pStyle w:val="TableParagraph"/>
              <w:spacing w:line="273" w:lineRule="exact"/>
              <w:ind w:left="10" w:right="1"/>
              <w:rPr>
                <w:sz w:val="20"/>
              </w:rPr>
            </w:pPr>
            <w:r w:rsidRPr="00AD4396">
              <w:rPr>
                <w:spacing w:val="-5"/>
                <w:sz w:val="20"/>
              </w:rPr>
              <w:t>19</w:t>
            </w:r>
          </w:p>
        </w:tc>
        <w:tc>
          <w:tcPr>
            <w:tcW w:w="1335" w:type="dxa"/>
          </w:tcPr>
          <w:p w:rsidR="00580727" w:rsidRPr="00AD4396" w:rsidRDefault="00580727" w:rsidP="00EC40A1">
            <w:pPr>
              <w:pStyle w:val="TableParagraph"/>
              <w:spacing w:line="273" w:lineRule="exact"/>
              <w:ind w:left="11" w:right="5"/>
              <w:rPr>
                <w:sz w:val="20"/>
              </w:rPr>
            </w:pPr>
            <w:r w:rsidRPr="00AD4396">
              <w:rPr>
                <w:spacing w:val="-2"/>
                <w:sz w:val="20"/>
              </w:rPr>
              <w:t>26,03</w:t>
            </w:r>
          </w:p>
        </w:tc>
      </w:tr>
      <w:tr w:rsidR="00580727" w:rsidRPr="00AD4396" w:rsidTr="00AD4396">
        <w:trPr>
          <w:trHeight w:val="314"/>
        </w:trPr>
        <w:tc>
          <w:tcPr>
            <w:tcW w:w="1393" w:type="dxa"/>
          </w:tcPr>
          <w:p w:rsidR="00580727" w:rsidRPr="00AD4396" w:rsidRDefault="00580727" w:rsidP="00EC40A1">
            <w:pPr>
              <w:pStyle w:val="TableParagraph"/>
              <w:spacing w:line="270" w:lineRule="exact"/>
              <w:ind w:left="107"/>
              <w:jc w:val="left"/>
              <w:rPr>
                <w:sz w:val="20"/>
              </w:rPr>
            </w:pPr>
            <w:r w:rsidRPr="00AD4396">
              <w:rPr>
                <w:sz w:val="20"/>
              </w:rPr>
              <w:t>6 -</w:t>
            </w:r>
            <w:r w:rsidRPr="00AD4396">
              <w:rPr>
                <w:spacing w:val="-1"/>
                <w:sz w:val="20"/>
              </w:rPr>
              <w:t xml:space="preserve"> </w:t>
            </w:r>
            <w:r w:rsidRPr="00AD4396">
              <w:rPr>
                <w:sz w:val="20"/>
              </w:rPr>
              <w:t xml:space="preserve">15 </w:t>
            </w:r>
            <w:r w:rsidRPr="00AD4396">
              <w:rPr>
                <w:spacing w:val="-2"/>
                <w:sz w:val="20"/>
              </w:rPr>
              <w:t>tahun</w:t>
            </w:r>
          </w:p>
        </w:tc>
        <w:tc>
          <w:tcPr>
            <w:tcW w:w="1391" w:type="dxa"/>
          </w:tcPr>
          <w:p w:rsidR="00580727" w:rsidRPr="00AD4396" w:rsidRDefault="00580727" w:rsidP="00EC40A1">
            <w:pPr>
              <w:pStyle w:val="TableParagraph"/>
              <w:spacing w:line="270" w:lineRule="exact"/>
              <w:ind w:left="10" w:right="1"/>
              <w:rPr>
                <w:sz w:val="20"/>
              </w:rPr>
            </w:pPr>
            <w:r w:rsidRPr="00AD4396">
              <w:rPr>
                <w:spacing w:val="-5"/>
                <w:sz w:val="20"/>
              </w:rPr>
              <w:t>36</w:t>
            </w:r>
          </w:p>
        </w:tc>
        <w:tc>
          <w:tcPr>
            <w:tcW w:w="1335" w:type="dxa"/>
          </w:tcPr>
          <w:p w:rsidR="00580727" w:rsidRPr="00AD4396" w:rsidRDefault="00580727" w:rsidP="00EC40A1">
            <w:pPr>
              <w:pStyle w:val="TableParagraph"/>
              <w:spacing w:line="270" w:lineRule="exact"/>
              <w:ind w:left="11" w:right="5"/>
              <w:rPr>
                <w:sz w:val="20"/>
              </w:rPr>
            </w:pPr>
            <w:r w:rsidRPr="00AD4396">
              <w:rPr>
                <w:spacing w:val="-2"/>
                <w:sz w:val="20"/>
              </w:rPr>
              <w:t>49,32</w:t>
            </w:r>
          </w:p>
        </w:tc>
      </w:tr>
      <w:tr w:rsidR="00580727" w:rsidRPr="00AD4396" w:rsidTr="00AD4396">
        <w:trPr>
          <w:trHeight w:val="316"/>
        </w:trPr>
        <w:tc>
          <w:tcPr>
            <w:tcW w:w="1393" w:type="dxa"/>
          </w:tcPr>
          <w:p w:rsidR="00580727" w:rsidRPr="00AD4396" w:rsidRDefault="00580727" w:rsidP="00EC40A1">
            <w:pPr>
              <w:pStyle w:val="TableParagraph"/>
              <w:spacing w:line="270" w:lineRule="exact"/>
              <w:ind w:left="107"/>
              <w:jc w:val="left"/>
              <w:rPr>
                <w:sz w:val="20"/>
              </w:rPr>
            </w:pPr>
            <w:r w:rsidRPr="00AD4396">
              <w:rPr>
                <w:sz w:val="20"/>
              </w:rPr>
              <w:t>16 -</w:t>
            </w:r>
            <w:r w:rsidRPr="00AD4396">
              <w:rPr>
                <w:spacing w:val="-1"/>
                <w:sz w:val="20"/>
              </w:rPr>
              <w:t xml:space="preserve"> </w:t>
            </w:r>
            <w:r w:rsidRPr="00AD4396">
              <w:rPr>
                <w:sz w:val="20"/>
              </w:rPr>
              <w:t xml:space="preserve">25 </w:t>
            </w:r>
            <w:r w:rsidRPr="00AD4396">
              <w:rPr>
                <w:spacing w:val="-2"/>
                <w:sz w:val="20"/>
              </w:rPr>
              <w:t>tahun</w:t>
            </w:r>
          </w:p>
        </w:tc>
        <w:tc>
          <w:tcPr>
            <w:tcW w:w="1391" w:type="dxa"/>
          </w:tcPr>
          <w:p w:rsidR="00580727" w:rsidRPr="00AD4396" w:rsidRDefault="00580727" w:rsidP="00EC40A1">
            <w:pPr>
              <w:pStyle w:val="TableParagraph"/>
              <w:spacing w:line="270" w:lineRule="exact"/>
              <w:ind w:left="10" w:right="1"/>
              <w:rPr>
                <w:sz w:val="20"/>
              </w:rPr>
            </w:pPr>
            <w:r w:rsidRPr="00AD4396">
              <w:rPr>
                <w:spacing w:val="-5"/>
                <w:sz w:val="20"/>
              </w:rPr>
              <w:t>14</w:t>
            </w:r>
          </w:p>
        </w:tc>
        <w:tc>
          <w:tcPr>
            <w:tcW w:w="1335" w:type="dxa"/>
          </w:tcPr>
          <w:p w:rsidR="00580727" w:rsidRPr="00AD4396" w:rsidRDefault="00580727" w:rsidP="00EC40A1">
            <w:pPr>
              <w:pStyle w:val="TableParagraph"/>
              <w:spacing w:line="270" w:lineRule="exact"/>
              <w:ind w:left="11" w:right="5"/>
              <w:rPr>
                <w:sz w:val="20"/>
              </w:rPr>
            </w:pPr>
            <w:r w:rsidRPr="00AD4396">
              <w:rPr>
                <w:spacing w:val="-2"/>
                <w:sz w:val="20"/>
              </w:rPr>
              <w:t>19,18</w:t>
            </w:r>
          </w:p>
        </w:tc>
      </w:tr>
      <w:tr w:rsidR="00580727" w:rsidRPr="00AD4396" w:rsidTr="00AD4396">
        <w:trPr>
          <w:trHeight w:val="314"/>
        </w:trPr>
        <w:tc>
          <w:tcPr>
            <w:tcW w:w="1393" w:type="dxa"/>
          </w:tcPr>
          <w:p w:rsidR="00580727" w:rsidRPr="00AD4396" w:rsidRDefault="00580727" w:rsidP="00EC40A1">
            <w:pPr>
              <w:pStyle w:val="TableParagraph"/>
              <w:spacing w:line="270" w:lineRule="exact"/>
              <w:ind w:left="107"/>
              <w:jc w:val="left"/>
              <w:rPr>
                <w:sz w:val="20"/>
              </w:rPr>
            </w:pPr>
            <w:r w:rsidRPr="00AD4396">
              <w:rPr>
                <w:sz w:val="20"/>
              </w:rPr>
              <w:t>26 -</w:t>
            </w:r>
            <w:r w:rsidRPr="00AD4396">
              <w:rPr>
                <w:spacing w:val="-1"/>
                <w:sz w:val="20"/>
              </w:rPr>
              <w:t xml:space="preserve"> </w:t>
            </w:r>
            <w:r w:rsidRPr="00AD4396">
              <w:rPr>
                <w:sz w:val="20"/>
              </w:rPr>
              <w:t xml:space="preserve">35 </w:t>
            </w:r>
            <w:r w:rsidRPr="00AD4396">
              <w:rPr>
                <w:spacing w:val="-2"/>
                <w:sz w:val="20"/>
              </w:rPr>
              <w:t>tahun</w:t>
            </w:r>
          </w:p>
        </w:tc>
        <w:tc>
          <w:tcPr>
            <w:tcW w:w="1391" w:type="dxa"/>
          </w:tcPr>
          <w:p w:rsidR="00580727" w:rsidRPr="00AD4396" w:rsidRDefault="00580727" w:rsidP="00EC40A1">
            <w:pPr>
              <w:pStyle w:val="TableParagraph"/>
              <w:spacing w:line="270" w:lineRule="exact"/>
              <w:ind w:left="10" w:right="1"/>
              <w:rPr>
                <w:sz w:val="20"/>
              </w:rPr>
            </w:pPr>
            <w:r w:rsidRPr="00AD4396">
              <w:rPr>
                <w:spacing w:val="-10"/>
                <w:sz w:val="20"/>
              </w:rPr>
              <w:t>4</w:t>
            </w:r>
          </w:p>
        </w:tc>
        <w:tc>
          <w:tcPr>
            <w:tcW w:w="1335" w:type="dxa"/>
          </w:tcPr>
          <w:p w:rsidR="00580727" w:rsidRPr="00AD4396" w:rsidRDefault="00580727" w:rsidP="00EC40A1">
            <w:pPr>
              <w:pStyle w:val="TableParagraph"/>
              <w:spacing w:line="270" w:lineRule="exact"/>
              <w:ind w:left="11" w:right="5"/>
              <w:rPr>
                <w:sz w:val="20"/>
              </w:rPr>
            </w:pPr>
            <w:r w:rsidRPr="00AD4396">
              <w:rPr>
                <w:spacing w:val="-4"/>
                <w:sz w:val="20"/>
              </w:rPr>
              <w:t>5,48</w:t>
            </w:r>
          </w:p>
        </w:tc>
      </w:tr>
      <w:tr w:rsidR="00580727" w:rsidRPr="00AD4396" w:rsidTr="00AD4396">
        <w:trPr>
          <w:trHeight w:val="316"/>
        </w:trPr>
        <w:tc>
          <w:tcPr>
            <w:tcW w:w="1393" w:type="dxa"/>
          </w:tcPr>
          <w:p w:rsidR="00580727" w:rsidRPr="00AD4396" w:rsidRDefault="00580727" w:rsidP="00EC40A1">
            <w:pPr>
              <w:pStyle w:val="TableParagraph"/>
              <w:spacing w:line="275" w:lineRule="exact"/>
              <w:ind w:left="107"/>
              <w:jc w:val="left"/>
              <w:rPr>
                <w:b/>
                <w:sz w:val="20"/>
              </w:rPr>
            </w:pPr>
            <w:r w:rsidRPr="00AD4396">
              <w:rPr>
                <w:b/>
                <w:spacing w:val="-2"/>
                <w:sz w:val="20"/>
              </w:rPr>
              <w:t>Jumlah</w:t>
            </w:r>
          </w:p>
        </w:tc>
        <w:tc>
          <w:tcPr>
            <w:tcW w:w="1391" w:type="dxa"/>
          </w:tcPr>
          <w:p w:rsidR="00580727" w:rsidRPr="00AD4396" w:rsidRDefault="00580727" w:rsidP="00EC40A1">
            <w:pPr>
              <w:pStyle w:val="TableParagraph"/>
              <w:spacing w:line="275" w:lineRule="exact"/>
              <w:ind w:left="10" w:right="1"/>
              <w:rPr>
                <w:b/>
                <w:sz w:val="20"/>
              </w:rPr>
            </w:pPr>
            <w:r w:rsidRPr="00AD4396">
              <w:rPr>
                <w:b/>
                <w:spacing w:val="-5"/>
                <w:sz w:val="20"/>
              </w:rPr>
              <w:t>73</w:t>
            </w:r>
          </w:p>
        </w:tc>
        <w:tc>
          <w:tcPr>
            <w:tcW w:w="1335" w:type="dxa"/>
          </w:tcPr>
          <w:p w:rsidR="00580727" w:rsidRPr="00AD4396" w:rsidRDefault="00580727" w:rsidP="00EC40A1">
            <w:pPr>
              <w:pStyle w:val="TableParagraph"/>
              <w:spacing w:line="275" w:lineRule="exact"/>
              <w:ind w:left="11" w:right="2"/>
              <w:rPr>
                <w:b/>
                <w:sz w:val="20"/>
              </w:rPr>
            </w:pPr>
            <w:r w:rsidRPr="00AD4396">
              <w:rPr>
                <w:b/>
                <w:spacing w:val="-5"/>
                <w:sz w:val="20"/>
              </w:rPr>
              <w:t>100</w:t>
            </w:r>
          </w:p>
        </w:tc>
      </w:tr>
    </w:tbl>
    <w:p w:rsidR="00580727" w:rsidRDefault="00580727" w:rsidP="00580727">
      <w:pPr>
        <w:ind w:left="828"/>
        <w:rPr>
          <w:i/>
        </w:rPr>
      </w:pPr>
      <w:proofErr w:type="gramStart"/>
      <w:r>
        <w:rPr>
          <w:i/>
        </w:rPr>
        <w:t>Sumber</w:t>
      </w:r>
      <w:r>
        <w:rPr>
          <w:i/>
          <w:spacing w:val="-3"/>
        </w:rPr>
        <w:t xml:space="preserve"> </w:t>
      </w:r>
      <w:r>
        <w:rPr>
          <w:i/>
        </w:rPr>
        <w:t>:</w:t>
      </w:r>
      <w:proofErr w:type="gramEnd"/>
      <w:r>
        <w:rPr>
          <w:i/>
          <w:spacing w:val="-5"/>
        </w:rPr>
        <w:t xml:space="preserve"> </w:t>
      </w:r>
      <w:r>
        <w:rPr>
          <w:i/>
        </w:rPr>
        <w:t>Data</w:t>
      </w:r>
      <w:r>
        <w:rPr>
          <w:i/>
          <w:spacing w:val="-3"/>
        </w:rPr>
        <w:t xml:space="preserve"> </w:t>
      </w:r>
      <w:r>
        <w:rPr>
          <w:i/>
        </w:rPr>
        <w:t>Diolah</w:t>
      </w:r>
      <w:r>
        <w:rPr>
          <w:i/>
          <w:spacing w:val="-2"/>
        </w:rPr>
        <w:t xml:space="preserve"> (2024)</w:t>
      </w:r>
    </w:p>
    <w:p w:rsidR="00580727" w:rsidRDefault="00580727" w:rsidP="00580727">
      <w:pPr>
        <w:pStyle w:val="BodyText"/>
        <w:spacing w:before="69"/>
        <w:rPr>
          <w:i/>
          <w:sz w:val="22"/>
        </w:rPr>
      </w:pPr>
    </w:p>
    <w:p w:rsidR="00580727" w:rsidRDefault="00AD4396" w:rsidP="00AD4396">
      <w:pPr>
        <w:pStyle w:val="BodyText"/>
        <w:tabs>
          <w:tab w:val="left" w:pos="851"/>
          <w:tab w:val="left" w:pos="6521"/>
        </w:tabs>
        <w:spacing w:line="480" w:lineRule="auto"/>
        <w:ind w:right="-14"/>
        <w:jc w:val="both"/>
      </w:pPr>
      <w:r>
        <w:tab/>
      </w:r>
      <w:r w:rsidR="00580727">
        <w:t xml:space="preserve">Dari tabel diatas, menunjukkan bahwa jika dilihat dari lama bekerja </w:t>
      </w:r>
      <w:r w:rsidR="00580727">
        <w:lastRenderedPageBreak/>
        <w:t>terdapat 26,03 %</w:t>
      </w:r>
      <w:r w:rsidR="00580727">
        <w:rPr>
          <w:spacing w:val="40"/>
        </w:rPr>
        <w:t xml:space="preserve"> </w:t>
      </w:r>
      <w:r w:rsidR="00580727">
        <w:t>atau sebanyak 19 responden memiliki masa kerja &lt; 5 tahun, responden yang memiliki masa kerja antara 6 - 15 tahun ada sebanyak 49,32% atau 36 orang, responden yang</w:t>
      </w:r>
      <w:r w:rsidR="00580727">
        <w:rPr>
          <w:spacing w:val="-3"/>
        </w:rPr>
        <w:t xml:space="preserve"> </w:t>
      </w:r>
      <w:r w:rsidR="00580727">
        <w:t>memiliki masa</w:t>
      </w:r>
      <w:r w:rsidR="00580727">
        <w:rPr>
          <w:spacing w:val="-2"/>
        </w:rPr>
        <w:t xml:space="preserve"> </w:t>
      </w:r>
      <w:r w:rsidR="00580727">
        <w:t>kerja</w:t>
      </w:r>
      <w:r w:rsidR="00580727">
        <w:rPr>
          <w:spacing w:val="-2"/>
        </w:rPr>
        <w:t xml:space="preserve"> </w:t>
      </w:r>
      <w:r w:rsidR="00580727">
        <w:t>antara 16 - 25 tahun sebanyak 19,18% atau 14 orang, dan responden yang memiliki masa kerja 26 - 35 tahun sebanyak 5,48% atau 4 orang. Hal ini responden yang telah bekerja selama lebih dari 6 - 15 tahun memiliki loyalitas dan mempunyai pengalaman dalam menyelesaikan pekerjaan.</w:t>
      </w:r>
      <w:r w:rsidR="00580727">
        <w:rPr>
          <w:spacing w:val="-3"/>
        </w:rPr>
        <w:t xml:space="preserve"> </w:t>
      </w:r>
      <w:r w:rsidR="00580727">
        <w:rPr>
          <w:sz w:val="22"/>
        </w:rPr>
        <w:t>Hasil ini ber</w:t>
      </w:r>
      <w:r w:rsidR="00580727">
        <w:t>sumber dari data yang menunjang penelitian lewat respons yang karyawan berikan terhadap pertanyaan yang diajukan</w:t>
      </w:r>
    </w:p>
    <w:p w:rsidR="00AD4396" w:rsidRDefault="00AD4396" w:rsidP="00AD4396">
      <w:pPr>
        <w:pStyle w:val="BodyText"/>
        <w:rPr>
          <w:b/>
        </w:rPr>
      </w:pPr>
    </w:p>
    <w:p w:rsidR="00AD4396" w:rsidRDefault="00AD4396" w:rsidP="00AD4396">
      <w:pPr>
        <w:pStyle w:val="Heading3"/>
        <w:widowControl w:val="0"/>
        <w:tabs>
          <w:tab w:val="left" w:pos="1548"/>
        </w:tabs>
        <w:autoSpaceDE w:val="0"/>
        <w:autoSpaceDN w:val="0"/>
        <w:spacing w:before="0" w:beforeAutospacing="0" w:after="0" w:afterAutospacing="0"/>
        <w:jc w:val="both"/>
      </w:pPr>
      <w:bookmarkStart w:id="9" w:name="_TOC_250009"/>
      <w:r>
        <w:t>Uji</w:t>
      </w:r>
      <w:bookmarkEnd w:id="9"/>
      <w:r>
        <w:rPr>
          <w:spacing w:val="-2"/>
        </w:rPr>
        <w:t xml:space="preserve"> Validitas</w:t>
      </w:r>
    </w:p>
    <w:p w:rsidR="00580727" w:rsidRDefault="00AD4396" w:rsidP="00AD4396">
      <w:pPr>
        <w:pStyle w:val="BodyText"/>
        <w:spacing w:before="271" w:line="480" w:lineRule="auto"/>
        <w:ind w:right="-14" w:firstLine="708"/>
        <w:jc w:val="both"/>
        <w:rPr>
          <w:position w:val="2"/>
        </w:rPr>
      </w:pPr>
      <w:r>
        <w:t>Uji validitas dilakukan untuk mengetahui</w:t>
      </w:r>
      <w:r>
        <w:rPr>
          <w:spacing w:val="40"/>
        </w:rPr>
        <w:t xml:space="preserve"> </w:t>
      </w:r>
      <w:r>
        <w:t>sejauh mana alat</w:t>
      </w:r>
      <w:r>
        <w:rPr>
          <w:spacing w:val="40"/>
        </w:rPr>
        <w:t xml:space="preserve"> </w:t>
      </w:r>
      <w:r>
        <w:t xml:space="preserve">ukur dapat mengukur apa yang akan diukur. Pengujian validitas dilakukan dengan menggunakan </w:t>
      </w:r>
      <w:r>
        <w:rPr>
          <w:i/>
        </w:rPr>
        <w:t xml:space="preserve">Correlation Matrix </w:t>
      </w:r>
      <w:r>
        <w:t>dengan membandingkan nilai rhitung (</w:t>
      </w:r>
      <w:r>
        <w:rPr>
          <w:i/>
        </w:rPr>
        <w:t>Correlated Item- Total Corelation</w:t>
      </w:r>
      <w:r>
        <w:t xml:space="preserve">) yang ditemukan dengan nilai rtabel (Product Moment </w:t>
      </w:r>
      <w:r>
        <w:lastRenderedPageBreak/>
        <w:t>Pearson). Pada penelitian ini jumlah sample (n) = 88 dan besarnya df (standar</w:t>
      </w:r>
      <w:r>
        <w:rPr>
          <w:spacing w:val="-3"/>
        </w:rPr>
        <w:t xml:space="preserve"> </w:t>
      </w:r>
      <w:r>
        <w:t>defiasi)</w:t>
      </w:r>
      <w:r>
        <w:rPr>
          <w:spacing w:val="2"/>
        </w:rPr>
        <w:t xml:space="preserve"> </w:t>
      </w:r>
      <w:r>
        <w:t>dapat</w:t>
      </w:r>
      <w:r>
        <w:rPr>
          <w:spacing w:val="2"/>
        </w:rPr>
        <w:t xml:space="preserve"> </w:t>
      </w:r>
      <w:r>
        <w:t>dihitung</w:t>
      </w:r>
      <w:r>
        <w:rPr>
          <w:spacing w:val="-4"/>
        </w:rPr>
        <w:t xml:space="preserve"> </w:t>
      </w:r>
      <w:r>
        <w:t>(n</w:t>
      </w:r>
      <w:r>
        <w:rPr>
          <w:spacing w:val="2"/>
        </w:rPr>
        <w:t xml:space="preserve"> </w:t>
      </w:r>
      <w:r>
        <w:t>– 2)</w:t>
      </w:r>
      <w:r>
        <w:rPr>
          <w:spacing w:val="1"/>
        </w:rPr>
        <w:t xml:space="preserve"> </w:t>
      </w:r>
      <w:r>
        <w:t>=</w:t>
      </w:r>
      <w:r>
        <w:rPr>
          <w:spacing w:val="-2"/>
        </w:rPr>
        <w:t xml:space="preserve"> </w:t>
      </w:r>
      <w:r>
        <w:t>73</w:t>
      </w:r>
      <w:r>
        <w:rPr>
          <w:spacing w:val="2"/>
        </w:rPr>
        <w:t xml:space="preserve"> </w:t>
      </w:r>
      <w:r>
        <w:t>– 2</w:t>
      </w:r>
      <w:r>
        <w:rPr>
          <w:spacing w:val="1"/>
        </w:rPr>
        <w:t xml:space="preserve"> </w:t>
      </w:r>
      <w:r>
        <w:t>=</w:t>
      </w:r>
      <w:r>
        <w:rPr>
          <w:spacing w:val="1"/>
        </w:rPr>
        <w:t xml:space="preserve"> </w:t>
      </w:r>
      <w:r>
        <w:t>71 dan alpha</w:t>
      </w:r>
      <w:r>
        <w:rPr>
          <w:spacing w:val="-2"/>
        </w:rPr>
        <w:t xml:space="preserve"> </w:t>
      </w:r>
      <w:r>
        <w:t>=</w:t>
      </w:r>
      <w:r>
        <w:rPr>
          <w:spacing w:val="1"/>
        </w:rPr>
        <w:t xml:space="preserve"> </w:t>
      </w:r>
      <w:r>
        <w:t xml:space="preserve">0,05 didapat </w:t>
      </w:r>
      <w:r>
        <w:rPr>
          <w:spacing w:val="-2"/>
        </w:rPr>
        <w:t>r</w:t>
      </w:r>
      <w:r>
        <w:rPr>
          <w:spacing w:val="-2"/>
          <w:vertAlign w:val="subscript"/>
        </w:rPr>
        <w:t>tabel</w:t>
      </w:r>
      <w:r>
        <w:t>=</w:t>
      </w:r>
      <w:r>
        <w:rPr>
          <w:spacing w:val="80"/>
        </w:rPr>
        <w:t xml:space="preserve"> </w:t>
      </w:r>
      <w:r>
        <w:t>0.230</w:t>
      </w:r>
      <w:r>
        <w:rPr>
          <w:position w:val="2"/>
        </w:rPr>
        <w:t>, Jika</w:t>
      </w:r>
      <w:r>
        <w:rPr>
          <w:spacing w:val="80"/>
          <w:w w:val="150"/>
          <w:position w:val="2"/>
        </w:rPr>
        <w:t xml:space="preserve"> </w:t>
      </w:r>
      <w:r>
        <w:rPr>
          <w:position w:val="2"/>
        </w:rPr>
        <w:t>r</w:t>
      </w:r>
      <w:r>
        <w:rPr>
          <w:sz w:val="15"/>
        </w:rPr>
        <w:t>hitung</w:t>
      </w:r>
      <w:r>
        <w:rPr>
          <w:spacing w:val="76"/>
          <w:sz w:val="15"/>
        </w:rPr>
        <w:t xml:space="preserve">  </w:t>
      </w:r>
      <w:r>
        <w:rPr>
          <w:position w:val="2"/>
        </w:rPr>
        <w:t>lebih</w:t>
      </w:r>
      <w:r>
        <w:rPr>
          <w:spacing w:val="80"/>
          <w:w w:val="150"/>
          <w:position w:val="2"/>
        </w:rPr>
        <w:t xml:space="preserve"> </w:t>
      </w:r>
      <w:r>
        <w:rPr>
          <w:position w:val="2"/>
        </w:rPr>
        <w:t>besar</w:t>
      </w:r>
      <w:r>
        <w:rPr>
          <w:spacing w:val="80"/>
          <w:w w:val="150"/>
          <w:position w:val="2"/>
        </w:rPr>
        <w:t xml:space="preserve"> </w:t>
      </w:r>
      <w:r>
        <w:rPr>
          <w:position w:val="2"/>
        </w:rPr>
        <w:t>dari</w:t>
      </w:r>
      <w:r>
        <w:rPr>
          <w:spacing w:val="80"/>
          <w:w w:val="150"/>
          <w:position w:val="2"/>
        </w:rPr>
        <w:t xml:space="preserve"> </w:t>
      </w:r>
      <w:r>
        <w:rPr>
          <w:position w:val="2"/>
        </w:rPr>
        <w:t>r</w:t>
      </w:r>
      <w:r>
        <w:rPr>
          <w:sz w:val="15"/>
        </w:rPr>
        <w:t>tabel</w:t>
      </w:r>
      <w:r>
        <w:rPr>
          <w:spacing w:val="75"/>
          <w:sz w:val="15"/>
        </w:rPr>
        <w:t xml:space="preserve">  </w:t>
      </w:r>
      <w:r>
        <w:rPr>
          <w:position w:val="2"/>
        </w:rPr>
        <w:t>dan</w:t>
      </w:r>
      <w:r>
        <w:rPr>
          <w:spacing w:val="80"/>
          <w:w w:val="150"/>
          <w:position w:val="2"/>
        </w:rPr>
        <w:t xml:space="preserve"> </w:t>
      </w:r>
      <w:r>
        <w:rPr>
          <w:position w:val="2"/>
        </w:rPr>
        <w:t>nilai</w:t>
      </w:r>
      <w:r>
        <w:rPr>
          <w:spacing w:val="80"/>
          <w:w w:val="150"/>
          <w:position w:val="2"/>
        </w:rPr>
        <w:t xml:space="preserve"> </w:t>
      </w:r>
      <w:r>
        <w:rPr>
          <w:position w:val="2"/>
        </w:rPr>
        <w:t>positif,</w:t>
      </w:r>
      <w:r>
        <w:rPr>
          <w:spacing w:val="80"/>
          <w:w w:val="150"/>
          <w:position w:val="2"/>
        </w:rPr>
        <w:t xml:space="preserve"> </w:t>
      </w:r>
      <w:r>
        <w:rPr>
          <w:position w:val="2"/>
        </w:rPr>
        <w:t>maka</w:t>
      </w:r>
      <w:r>
        <w:rPr>
          <w:spacing w:val="80"/>
          <w:w w:val="150"/>
          <w:position w:val="2"/>
        </w:rPr>
        <w:t xml:space="preserve"> </w:t>
      </w:r>
      <w:r>
        <w:rPr>
          <w:position w:val="2"/>
        </w:rPr>
        <w:t xml:space="preserve">butir atau </w:t>
      </w:r>
      <w:r>
        <w:t xml:space="preserve">pertanyaan atau indikator tersebut dinyatakan valid (diterima) (Sugiyono, 2019). Pada penelitian ini, pengujian validitas dilakukan terhadap kegitan tabel </w:t>
      </w:r>
      <w:r>
        <w:rPr>
          <w:position w:val="2"/>
        </w:rPr>
        <w:t xml:space="preserve">variabel yaitu Variabel </w:t>
      </w:r>
      <w:r>
        <w:t xml:space="preserve">Konflik </w:t>
      </w:r>
      <w:r>
        <w:rPr>
          <w:position w:val="2"/>
        </w:rPr>
        <w:t>(X</w:t>
      </w:r>
      <w:r>
        <w:rPr>
          <w:sz w:val="15"/>
        </w:rPr>
        <w:t>1</w:t>
      </w:r>
      <w:r>
        <w:rPr>
          <w:position w:val="2"/>
        </w:rPr>
        <w:t xml:space="preserve">), </w:t>
      </w:r>
      <w:r>
        <w:t xml:space="preserve">Komunikasi </w:t>
      </w:r>
      <w:r>
        <w:rPr>
          <w:position w:val="2"/>
        </w:rPr>
        <w:t>(X</w:t>
      </w:r>
      <w:r>
        <w:rPr>
          <w:sz w:val="15"/>
        </w:rPr>
        <w:t>2</w:t>
      </w:r>
      <w:r>
        <w:rPr>
          <w:position w:val="2"/>
        </w:rPr>
        <w:t>), dan Budaya Organisasi (X</w:t>
      </w:r>
      <w:r>
        <w:rPr>
          <w:sz w:val="15"/>
        </w:rPr>
        <w:t>3</w:t>
      </w:r>
      <w:r>
        <w:rPr>
          <w:position w:val="2"/>
        </w:rPr>
        <w:t>) terhadap Kinerja Karyawan (Y</w:t>
      </w:r>
      <w:r>
        <w:rPr>
          <w:position w:val="2"/>
        </w:rPr>
        <w:t>)</w:t>
      </w:r>
    </w:p>
    <w:p w:rsidR="00AD4396" w:rsidRDefault="00AD4396" w:rsidP="00AD4396">
      <w:pPr>
        <w:pStyle w:val="Heading3"/>
        <w:widowControl w:val="0"/>
        <w:tabs>
          <w:tab w:val="left" w:pos="1428"/>
        </w:tabs>
        <w:autoSpaceDE w:val="0"/>
        <w:autoSpaceDN w:val="0"/>
        <w:spacing w:before="0" w:beforeAutospacing="0" w:after="0" w:afterAutospacing="0"/>
        <w:jc w:val="both"/>
      </w:pPr>
      <w:r>
        <w:t>Analisi</w:t>
      </w:r>
      <w:r>
        <w:rPr>
          <w:spacing w:val="-2"/>
        </w:rPr>
        <w:t xml:space="preserve"> </w:t>
      </w:r>
      <w:r>
        <w:t>Linier</w:t>
      </w:r>
      <w:r>
        <w:rPr>
          <w:spacing w:val="-2"/>
        </w:rPr>
        <w:t xml:space="preserve"> Berganda</w:t>
      </w:r>
    </w:p>
    <w:p w:rsidR="00AD4396" w:rsidRDefault="00AD4396" w:rsidP="00AD4396">
      <w:pPr>
        <w:pStyle w:val="BodyText"/>
        <w:spacing w:before="272" w:line="480" w:lineRule="auto"/>
        <w:ind w:right="-14" w:firstLine="720"/>
        <w:jc w:val="both"/>
      </w:pPr>
      <w:r>
        <w:t>Berdasarkan uji asumsi klasik yang dilakukan, tidak terdapat bias mengenai data</w:t>
      </w:r>
      <w:r>
        <w:rPr>
          <w:spacing w:val="40"/>
        </w:rPr>
        <w:t xml:space="preserve"> </w:t>
      </w:r>
      <w:r>
        <w:t>yang</w:t>
      </w:r>
      <w:r>
        <w:rPr>
          <w:spacing w:val="40"/>
        </w:rPr>
        <w:t xml:space="preserve"> </w:t>
      </w:r>
      <w:r>
        <w:t>akan diolah, selajutnya akan dilakukan analisa regresi berganda. Analisis regresi berganda digunakan untuk mengetahui seberapa besar pengaruh variabel bebas yang terdiri dari variabel Konflik Komunikasi dan Budaya Organisasi terhadap variabel terikat yaitu Kinerja Karyawan Kinerja Karyawan PT Telekomunikasi Indonesia (Telkom) Pusat Palembang.Berdasarkan</w:t>
      </w:r>
      <w:r>
        <w:rPr>
          <w:spacing w:val="-1"/>
        </w:rPr>
        <w:t xml:space="preserve"> </w:t>
      </w:r>
      <w:r>
        <w:lastRenderedPageBreak/>
        <w:t>diperoleh</w:t>
      </w:r>
      <w:r>
        <w:rPr>
          <w:spacing w:val="-1"/>
        </w:rPr>
        <w:t xml:space="preserve"> </w:t>
      </w:r>
      <w:r>
        <w:t>koefesien</w:t>
      </w:r>
      <w:r>
        <w:rPr>
          <w:spacing w:val="-1"/>
        </w:rPr>
        <w:t xml:space="preserve"> </w:t>
      </w:r>
      <w:r>
        <w:t>regresi untuk variabel Konflik (X</w:t>
      </w:r>
      <w:r>
        <w:rPr>
          <w:vertAlign w:val="subscript"/>
        </w:rPr>
        <w:t>1</w:t>
      </w:r>
      <w:r>
        <w:t>) sebesar 0,380, Komunikasi (X</w:t>
      </w:r>
      <w:r>
        <w:rPr>
          <w:vertAlign w:val="subscript"/>
        </w:rPr>
        <w:t>2</w:t>
      </w:r>
      <w:r>
        <w:t>) sebesar 0,288 dan Budaya Organisasi (X</w:t>
      </w:r>
      <w:r>
        <w:rPr>
          <w:vertAlign w:val="subscript"/>
        </w:rPr>
        <w:t>3</w:t>
      </w:r>
      <w:r>
        <w:t>) sebesar</w:t>
      </w:r>
      <w:r>
        <w:rPr>
          <w:spacing w:val="4"/>
        </w:rPr>
        <w:t xml:space="preserve"> </w:t>
      </w:r>
      <w:r>
        <w:t>0,145</w:t>
      </w:r>
      <w:r>
        <w:rPr>
          <w:spacing w:val="8"/>
        </w:rPr>
        <w:t xml:space="preserve"> </w:t>
      </w:r>
      <w:r>
        <w:t>terhadap</w:t>
      </w:r>
      <w:r>
        <w:rPr>
          <w:spacing w:val="9"/>
        </w:rPr>
        <w:t xml:space="preserve"> </w:t>
      </w:r>
      <w:r>
        <w:t>Kinerja</w:t>
      </w:r>
      <w:r>
        <w:rPr>
          <w:spacing w:val="6"/>
        </w:rPr>
        <w:t xml:space="preserve"> </w:t>
      </w:r>
      <w:r>
        <w:t>Karyawan</w:t>
      </w:r>
      <w:r>
        <w:rPr>
          <w:spacing w:val="9"/>
        </w:rPr>
        <w:t xml:space="preserve"> </w:t>
      </w:r>
      <w:r>
        <w:t>(Y),</w:t>
      </w:r>
      <w:r>
        <w:rPr>
          <w:spacing w:val="7"/>
        </w:rPr>
        <w:t xml:space="preserve"> </w:t>
      </w:r>
      <w:r>
        <w:t>sedangkan</w:t>
      </w:r>
      <w:r>
        <w:rPr>
          <w:spacing w:val="8"/>
        </w:rPr>
        <w:t xml:space="preserve"> </w:t>
      </w:r>
      <w:r>
        <w:t>nilai</w:t>
      </w:r>
      <w:r>
        <w:rPr>
          <w:spacing w:val="8"/>
        </w:rPr>
        <w:t xml:space="preserve"> </w:t>
      </w:r>
      <w:r>
        <w:t>konstanta</w:t>
      </w:r>
      <w:r>
        <w:rPr>
          <w:spacing w:val="7"/>
        </w:rPr>
        <w:t xml:space="preserve"> </w:t>
      </w:r>
      <w:r>
        <w:rPr>
          <w:spacing w:val="-2"/>
        </w:rPr>
        <w:t>sebesar</w:t>
      </w:r>
      <w:r>
        <w:t xml:space="preserve"> </w:t>
      </w:r>
      <w:r>
        <w:t>6.019</w:t>
      </w:r>
      <w:r>
        <w:rPr>
          <w:spacing w:val="-4"/>
        </w:rPr>
        <w:t xml:space="preserve"> </w:t>
      </w:r>
      <w:r>
        <w:t>sehingga</w:t>
      </w:r>
      <w:r>
        <w:rPr>
          <w:spacing w:val="-2"/>
        </w:rPr>
        <w:t xml:space="preserve"> </w:t>
      </w:r>
      <w:r>
        <w:t>diperoleh</w:t>
      </w:r>
      <w:r>
        <w:rPr>
          <w:spacing w:val="1"/>
        </w:rPr>
        <w:t xml:space="preserve"> </w:t>
      </w:r>
      <w:r>
        <w:t>persamaan</w:t>
      </w:r>
      <w:r>
        <w:rPr>
          <w:spacing w:val="-2"/>
        </w:rPr>
        <w:t xml:space="preserve"> </w:t>
      </w:r>
      <w:r>
        <w:t>regresi</w:t>
      </w:r>
      <w:r>
        <w:rPr>
          <w:spacing w:val="-2"/>
        </w:rPr>
        <w:t xml:space="preserve"> </w:t>
      </w:r>
      <w:r>
        <w:t>linier berganda</w:t>
      </w:r>
      <w:r>
        <w:rPr>
          <w:spacing w:val="-3"/>
        </w:rPr>
        <w:t xml:space="preserve"> </w:t>
      </w:r>
      <w:r>
        <w:t>sebagai</w:t>
      </w:r>
      <w:r>
        <w:rPr>
          <w:spacing w:val="-1"/>
        </w:rPr>
        <w:t xml:space="preserve"> </w:t>
      </w:r>
      <w:r>
        <w:rPr>
          <w:spacing w:val="-2"/>
        </w:rPr>
        <w:t>berikut:</w:t>
      </w:r>
    </w:p>
    <w:p w:rsidR="00AD4396" w:rsidRDefault="00AD4396" w:rsidP="00AD4396">
      <w:pPr>
        <w:pStyle w:val="Heading3"/>
        <w:ind w:right="8"/>
        <w:jc w:val="center"/>
      </w:pPr>
      <w:r>
        <w:t>Y</w:t>
      </w:r>
      <w:r>
        <w:rPr>
          <w:spacing w:val="-1"/>
        </w:rPr>
        <w:t xml:space="preserve"> </w:t>
      </w:r>
      <w:r>
        <w:t>=</w:t>
      </w:r>
      <w:r>
        <w:rPr>
          <w:spacing w:val="-1"/>
        </w:rPr>
        <w:t xml:space="preserve"> </w:t>
      </w:r>
      <w:r>
        <w:t>6.019 + 0,380 X</w:t>
      </w:r>
      <w:r>
        <w:rPr>
          <w:vertAlign w:val="subscript"/>
        </w:rPr>
        <w:t>1</w:t>
      </w:r>
      <w:r>
        <w:rPr>
          <w:spacing w:val="1"/>
        </w:rPr>
        <w:t xml:space="preserve"> </w:t>
      </w:r>
      <w:r>
        <w:t>+ 0,288 X</w:t>
      </w:r>
      <w:r>
        <w:rPr>
          <w:vertAlign w:val="subscript"/>
        </w:rPr>
        <w:t>2</w:t>
      </w:r>
      <w:r>
        <w:rPr>
          <w:spacing w:val="-18"/>
        </w:rPr>
        <w:t xml:space="preserve"> </w:t>
      </w:r>
      <w:r>
        <w:t>+ 0,145 X</w:t>
      </w:r>
      <w:r>
        <w:rPr>
          <w:vertAlign w:val="subscript"/>
        </w:rPr>
        <w:t>3</w:t>
      </w:r>
      <w:r>
        <w:rPr>
          <w:spacing w:val="-21"/>
        </w:rPr>
        <w:t xml:space="preserve"> </w:t>
      </w:r>
      <w:r>
        <w:t xml:space="preserve">+ </w:t>
      </w:r>
      <w:r>
        <w:rPr>
          <w:spacing w:val="-10"/>
        </w:rPr>
        <w:t>e</w:t>
      </w:r>
    </w:p>
    <w:p w:rsidR="00AD4396" w:rsidRDefault="00AD4396" w:rsidP="00AD4396">
      <w:pPr>
        <w:pStyle w:val="BodyText"/>
        <w:spacing w:before="271"/>
        <w:ind w:left="828"/>
      </w:pPr>
      <w:r>
        <w:t>Dari</w:t>
      </w:r>
      <w:r>
        <w:rPr>
          <w:spacing w:val="-2"/>
        </w:rPr>
        <w:t xml:space="preserve"> </w:t>
      </w:r>
      <w:r>
        <w:t>persamaan</w:t>
      </w:r>
      <w:r>
        <w:rPr>
          <w:spacing w:val="-1"/>
        </w:rPr>
        <w:t xml:space="preserve"> </w:t>
      </w:r>
      <w:r>
        <w:t>di</w:t>
      </w:r>
      <w:r>
        <w:rPr>
          <w:spacing w:val="-1"/>
        </w:rPr>
        <w:t xml:space="preserve"> </w:t>
      </w:r>
      <w:r>
        <w:t>atas</w:t>
      </w:r>
      <w:r>
        <w:rPr>
          <w:spacing w:val="-1"/>
        </w:rPr>
        <w:t xml:space="preserve"> </w:t>
      </w:r>
      <w:r>
        <w:t>dapat</w:t>
      </w:r>
      <w:r>
        <w:rPr>
          <w:spacing w:val="-1"/>
        </w:rPr>
        <w:t xml:space="preserve"> </w:t>
      </w:r>
      <w:r>
        <w:t>dijelaskan</w:t>
      </w:r>
      <w:r>
        <w:rPr>
          <w:spacing w:val="-1"/>
        </w:rPr>
        <w:t xml:space="preserve"> </w:t>
      </w:r>
      <w:r>
        <w:rPr>
          <w:spacing w:val="-2"/>
        </w:rPr>
        <w:t>bahwa,</w:t>
      </w:r>
    </w:p>
    <w:p w:rsidR="00AD4396" w:rsidRDefault="00AD4396" w:rsidP="00AD4396">
      <w:pPr>
        <w:pStyle w:val="BodyText"/>
      </w:pPr>
    </w:p>
    <w:p w:rsidR="00AD4396" w:rsidRPr="00AD4396" w:rsidRDefault="00AD4396" w:rsidP="00AD4396">
      <w:pPr>
        <w:pStyle w:val="ListParagraph"/>
        <w:widowControl w:val="0"/>
        <w:numPr>
          <w:ilvl w:val="0"/>
          <w:numId w:val="14"/>
        </w:numPr>
        <w:autoSpaceDE w:val="0"/>
        <w:autoSpaceDN w:val="0"/>
        <w:spacing w:after="0" w:line="480" w:lineRule="auto"/>
        <w:ind w:left="709" w:right="-14"/>
        <w:contextualSpacing w:val="0"/>
        <w:jc w:val="both"/>
        <w:rPr>
          <w:rFonts w:ascii="Times New Roman" w:hAnsi="Times New Roman" w:cs="Times New Roman"/>
          <w:sz w:val="24"/>
        </w:rPr>
      </w:pPr>
      <w:r w:rsidRPr="00AD4396">
        <w:rPr>
          <w:rFonts w:ascii="Times New Roman" w:hAnsi="Times New Roman" w:cs="Times New Roman"/>
          <w:sz w:val="24"/>
        </w:rPr>
        <w:t>Nilai</w:t>
      </w:r>
      <w:r w:rsidRPr="00AD4396">
        <w:rPr>
          <w:rFonts w:ascii="Times New Roman" w:hAnsi="Times New Roman" w:cs="Times New Roman"/>
          <w:spacing w:val="-3"/>
          <w:sz w:val="24"/>
        </w:rPr>
        <w:t xml:space="preserve"> </w:t>
      </w:r>
      <w:r w:rsidRPr="00AD4396">
        <w:rPr>
          <w:rFonts w:ascii="Times New Roman" w:hAnsi="Times New Roman" w:cs="Times New Roman"/>
          <w:sz w:val="24"/>
        </w:rPr>
        <w:t>konstanta</w:t>
      </w:r>
      <w:r w:rsidRPr="00AD4396">
        <w:rPr>
          <w:rFonts w:ascii="Times New Roman" w:hAnsi="Times New Roman" w:cs="Times New Roman"/>
          <w:spacing w:val="-4"/>
          <w:sz w:val="24"/>
        </w:rPr>
        <w:t xml:space="preserve"> </w:t>
      </w:r>
      <w:r w:rsidRPr="00AD4396">
        <w:rPr>
          <w:rFonts w:ascii="Times New Roman" w:hAnsi="Times New Roman" w:cs="Times New Roman"/>
          <w:sz w:val="24"/>
        </w:rPr>
        <w:t>(a)</w:t>
      </w:r>
      <w:r w:rsidRPr="00AD4396">
        <w:rPr>
          <w:rFonts w:ascii="Times New Roman" w:hAnsi="Times New Roman" w:cs="Times New Roman"/>
          <w:spacing w:val="-1"/>
          <w:sz w:val="24"/>
        </w:rPr>
        <w:t xml:space="preserve"> </w:t>
      </w:r>
      <w:r w:rsidRPr="00AD4396">
        <w:rPr>
          <w:rFonts w:ascii="Times New Roman" w:hAnsi="Times New Roman" w:cs="Times New Roman"/>
          <w:sz w:val="24"/>
        </w:rPr>
        <w:t>adalah</w:t>
      </w:r>
      <w:r w:rsidRPr="00AD4396">
        <w:rPr>
          <w:rFonts w:ascii="Times New Roman" w:hAnsi="Times New Roman" w:cs="Times New Roman"/>
          <w:spacing w:val="-1"/>
          <w:sz w:val="24"/>
        </w:rPr>
        <w:t xml:space="preserve"> </w:t>
      </w:r>
      <w:r w:rsidRPr="00AD4396">
        <w:rPr>
          <w:rFonts w:ascii="Times New Roman" w:hAnsi="Times New Roman" w:cs="Times New Roman"/>
          <w:sz w:val="24"/>
        </w:rPr>
        <w:t>meunjukan</w:t>
      </w:r>
      <w:r w:rsidRPr="00AD4396">
        <w:rPr>
          <w:rFonts w:ascii="Times New Roman" w:hAnsi="Times New Roman" w:cs="Times New Roman"/>
          <w:spacing w:val="-3"/>
          <w:sz w:val="24"/>
        </w:rPr>
        <w:t xml:space="preserve"> </w:t>
      </w:r>
      <w:r w:rsidRPr="00AD4396">
        <w:rPr>
          <w:rFonts w:ascii="Times New Roman" w:hAnsi="Times New Roman" w:cs="Times New Roman"/>
          <w:sz w:val="24"/>
        </w:rPr>
        <w:t>besarnya Kinerja</w:t>
      </w:r>
      <w:r w:rsidRPr="00AD4396">
        <w:rPr>
          <w:rFonts w:ascii="Times New Roman" w:hAnsi="Times New Roman" w:cs="Times New Roman"/>
          <w:spacing w:val="-4"/>
          <w:sz w:val="24"/>
        </w:rPr>
        <w:t xml:space="preserve"> </w:t>
      </w:r>
      <w:r w:rsidRPr="00AD4396">
        <w:rPr>
          <w:rFonts w:ascii="Times New Roman" w:hAnsi="Times New Roman" w:cs="Times New Roman"/>
          <w:sz w:val="24"/>
        </w:rPr>
        <w:t>Karyawan</w:t>
      </w:r>
      <w:r w:rsidRPr="00AD4396">
        <w:rPr>
          <w:rFonts w:ascii="Times New Roman" w:hAnsi="Times New Roman" w:cs="Times New Roman"/>
          <w:spacing w:val="-2"/>
          <w:sz w:val="24"/>
        </w:rPr>
        <w:t xml:space="preserve"> </w:t>
      </w:r>
      <w:r w:rsidRPr="00AD4396">
        <w:rPr>
          <w:rFonts w:ascii="Times New Roman" w:hAnsi="Times New Roman" w:cs="Times New Roman"/>
          <w:sz w:val="24"/>
        </w:rPr>
        <w:t>(Y).</w:t>
      </w:r>
      <w:r w:rsidRPr="00AD4396">
        <w:rPr>
          <w:rFonts w:ascii="Times New Roman" w:hAnsi="Times New Roman" w:cs="Times New Roman"/>
          <w:spacing w:val="-3"/>
          <w:sz w:val="24"/>
        </w:rPr>
        <w:t xml:space="preserve"> </w:t>
      </w:r>
      <w:r w:rsidRPr="00AD4396">
        <w:rPr>
          <w:rFonts w:ascii="Times New Roman" w:hAnsi="Times New Roman" w:cs="Times New Roman"/>
          <w:sz w:val="24"/>
        </w:rPr>
        <w:t>Hal ini menyatakan bahwa jika variabel Konflik, Komunikasi dan Budaya Organisasi dianggap konstan, maka nilai Kinerja Karyawan sebesar 6.019.</w:t>
      </w:r>
    </w:p>
    <w:p w:rsidR="00AD4396" w:rsidRPr="00AD4396" w:rsidRDefault="00AD4396" w:rsidP="00AD4396">
      <w:pPr>
        <w:pStyle w:val="ListParagraph"/>
        <w:widowControl w:val="0"/>
        <w:numPr>
          <w:ilvl w:val="0"/>
          <w:numId w:val="14"/>
        </w:numPr>
        <w:autoSpaceDE w:val="0"/>
        <w:autoSpaceDN w:val="0"/>
        <w:spacing w:before="1" w:after="0" w:line="480" w:lineRule="auto"/>
        <w:ind w:left="709" w:right="-14"/>
        <w:contextualSpacing w:val="0"/>
        <w:jc w:val="both"/>
        <w:rPr>
          <w:rFonts w:ascii="Times New Roman" w:hAnsi="Times New Roman" w:cs="Times New Roman"/>
          <w:sz w:val="24"/>
        </w:rPr>
      </w:pPr>
      <w:r w:rsidRPr="00AD4396">
        <w:rPr>
          <w:rFonts w:ascii="Times New Roman" w:hAnsi="Times New Roman" w:cs="Times New Roman"/>
          <w:sz w:val="24"/>
        </w:rPr>
        <w:t>Koefesien regresi</w:t>
      </w:r>
      <w:r w:rsidRPr="00AD4396">
        <w:rPr>
          <w:rFonts w:ascii="Times New Roman" w:hAnsi="Times New Roman" w:cs="Times New Roman"/>
          <w:spacing w:val="-2"/>
          <w:sz w:val="24"/>
        </w:rPr>
        <w:t xml:space="preserve"> </w:t>
      </w:r>
      <w:r w:rsidRPr="00AD4396">
        <w:rPr>
          <w:rFonts w:ascii="Times New Roman" w:hAnsi="Times New Roman" w:cs="Times New Roman"/>
          <w:sz w:val="24"/>
        </w:rPr>
        <w:t>Variabel Konflik</w:t>
      </w:r>
      <w:r w:rsidRPr="00AD4396">
        <w:rPr>
          <w:rFonts w:ascii="Times New Roman" w:hAnsi="Times New Roman" w:cs="Times New Roman"/>
          <w:spacing w:val="-2"/>
          <w:sz w:val="24"/>
        </w:rPr>
        <w:t xml:space="preserve"> </w:t>
      </w:r>
      <w:r w:rsidRPr="00AD4396">
        <w:rPr>
          <w:rFonts w:ascii="Times New Roman" w:hAnsi="Times New Roman" w:cs="Times New Roman"/>
          <w:sz w:val="24"/>
        </w:rPr>
        <w:t>(X</w:t>
      </w:r>
      <w:r w:rsidRPr="00AD4396">
        <w:rPr>
          <w:rFonts w:ascii="Times New Roman" w:hAnsi="Times New Roman" w:cs="Times New Roman"/>
          <w:sz w:val="24"/>
          <w:vertAlign w:val="subscript"/>
        </w:rPr>
        <w:t>1</w:t>
      </w:r>
      <w:r w:rsidRPr="00AD4396">
        <w:rPr>
          <w:rFonts w:ascii="Times New Roman" w:hAnsi="Times New Roman" w:cs="Times New Roman"/>
          <w:sz w:val="24"/>
        </w:rPr>
        <w:t>)</w:t>
      </w:r>
      <w:r w:rsidRPr="00AD4396">
        <w:rPr>
          <w:rFonts w:ascii="Times New Roman" w:hAnsi="Times New Roman" w:cs="Times New Roman"/>
          <w:spacing w:val="-3"/>
          <w:sz w:val="24"/>
        </w:rPr>
        <w:t xml:space="preserve"> </w:t>
      </w:r>
      <w:r w:rsidRPr="00AD4396">
        <w:rPr>
          <w:rFonts w:ascii="Times New Roman" w:hAnsi="Times New Roman" w:cs="Times New Roman"/>
          <w:sz w:val="24"/>
        </w:rPr>
        <w:t>sebesar</w:t>
      </w:r>
      <w:r w:rsidRPr="00AD4396">
        <w:rPr>
          <w:rFonts w:ascii="Times New Roman" w:hAnsi="Times New Roman" w:cs="Times New Roman"/>
          <w:spacing w:val="-2"/>
          <w:sz w:val="24"/>
        </w:rPr>
        <w:t xml:space="preserve"> </w:t>
      </w:r>
      <w:r w:rsidRPr="00AD4396">
        <w:rPr>
          <w:rFonts w:ascii="Times New Roman" w:hAnsi="Times New Roman" w:cs="Times New Roman"/>
          <w:sz w:val="24"/>
        </w:rPr>
        <w:t>0,380</w:t>
      </w:r>
      <w:r w:rsidRPr="00AD4396">
        <w:rPr>
          <w:rFonts w:ascii="Times New Roman" w:hAnsi="Times New Roman" w:cs="Times New Roman"/>
          <w:spacing w:val="-2"/>
          <w:sz w:val="24"/>
        </w:rPr>
        <w:t xml:space="preserve"> </w:t>
      </w:r>
      <w:r w:rsidRPr="00AD4396">
        <w:rPr>
          <w:rFonts w:ascii="Times New Roman" w:hAnsi="Times New Roman" w:cs="Times New Roman"/>
          <w:sz w:val="24"/>
        </w:rPr>
        <w:t>artinya</w:t>
      </w:r>
      <w:r w:rsidRPr="00AD4396">
        <w:rPr>
          <w:rFonts w:ascii="Times New Roman" w:hAnsi="Times New Roman" w:cs="Times New Roman"/>
          <w:spacing w:val="-1"/>
          <w:sz w:val="24"/>
        </w:rPr>
        <w:t xml:space="preserve"> </w:t>
      </w:r>
      <w:r w:rsidRPr="00AD4396">
        <w:rPr>
          <w:rFonts w:ascii="Times New Roman" w:hAnsi="Times New Roman" w:cs="Times New Roman"/>
          <w:sz w:val="24"/>
        </w:rPr>
        <w:t>jika</w:t>
      </w:r>
      <w:r w:rsidRPr="00AD4396">
        <w:rPr>
          <w:rFonts w:ascii="Times New Roman" w:hAnsi="Times New Roman" w:cs="Times New Roman"/>
          <w:spacing w:val="-3"/>
          <w:sz w:val="24"/>
        </w:rPr>
        <w:t xml:space="preserve"> </w:t>
      </w:r>
      <w:r w:rsidRPr="00AD4396">
        <w:rPr>
          <w:rFonts w:ascii="Times New Roman" w:hAnsi="Times New Roman" w:cs="Times New Roman"/>
          <w:sz w:val="24"/>
        </w:rPr>
        <w:t xml:space="preserve">variabel independen lain nilainya tetap dan Konflik mengalami kenaikan satu- satuan, maka Kinerja Karyawan (Y) akan mengalami peningkatan sebesar </w:t>
      </w:r>
      <w:r w:rsidRPr="00AD4396">
        <w:rPr>
          <w:rFonts w:ascii="Times New Roman" w:hAnsi="Times New Roman" w:cs="Times New Roman"/>
          <w:spacing w:val="-2"/>
          <w:sz w:val="24"/>
        </w:rPr>
        <w:lastRenderedPageBreak/>
        <w:t>0,380</w:t>
      </w:r>
    </w:p>
    <w:p w:rsidR="00AD4396" w:rsidRPr="00AD4396" w:rsidRDefault="00AD4396" w:rsidP="00AD4396">
      <w:pPr>
        <w:pStyle w:val="ListParagraph"/>
        <w:widowControl w:val="0"/>
        <w:numPr>
          <w:ilvl w:val="0"/>
          <w:numId w:val="14"/>
        </w:numPr>
        <w:autoSpaceDE w:val="0"/>
        <w:autoSpaceDN w:val="0"/>
        <w:spacing w:after="0" w:line="480" w:lineRule="auto"/>
        <w:ind w:left="709" w:right="-14"/>
        <w:contextualSpacing w:val="0"/>
        <w:jc w:val="both"/>
        <w:rPr>
          <w:rFonts w:ascii="Times New Roman" w:hAnsi="Times New Roman" w:cs="Times New Roman"/>
          <w:sz w:val="24"/>
        </w:rPr>
      </w:pPr>
      <w:r w:rsidRPr="00AD4396">
        <w:rPr>
          <w:rFonts w:ascii="Times New Roman" w:hAnsi="Times New Roman" w:cs="Times New Roman"/>
          <w:sz w:val="24"/>
        </w:rPr>
        <w:t>Koefesien regresi Variabel Komunikasi (X</w:t>
      </w:r>
      <w:r w:rsidRPr="00AD4396">
        <w:rPr>
          <w:rFonts w:ascii="Times New Roman" w:hAnsi="Times New Roman" w:cs="Times New Roman"/>
          <w:sz w:val="24"/>
          <w:vertAlign w:val="subscript"/>
        </w:rPr>
        <w:t>2</w:t>
      </w:r>
      <w:r w:rsidRPr="00AD4396">
        <w:rPr>
          <w:rFonts w:ascii="Times New Roman" w:hAnsi="Times New Roman" w:cs="Times New Roman"/>
          <w:sz w:val="24"/>
        </w:rPr>
        <w:t>) sebesar 0,288,artinya jika variabel independen lain nilainya tetap dan Komunikasi mengalami kenaikan satu-satuan, maka Kinerja Karyawan (Y) akan mengalami peningkatan sebesar 0,288</w:t>
      </w:r>
    </w:p>
    <w:p w:rsidR="00AD4396" w:rsidRDefault="00AD4396" w:rsidP="00AD4396">
      <w:pPr>
        <w:pStyle w:val="ListParagraph"/>
        <w:widowControl w:val="0"/>
        <w:numPr>
          <w:ilvl w:val="0"/>
          <w:numId w:val="14"/>
        </w:numPr>
        <w:autoSpaceDE w:val="0"/>
        <w:autoSpaceDN w:val="0"/>
        <w:spacing w:before="1" w:after="0" w:line="480" w:lineRule="auto"/>
        <w:ind w:left="709" w:right="-14"/>
        <w:contextualSpacing w:val="0"/>
        <w:jc w:val="both"/>
        <w:rPr>
          <w:rFonts w:ascii="Times New Roman" w:hAnsi="Times New Roman" w:cs="Times New Roman"/>
          <w:sz w:val="24"/>
        </w:rPr>
      </w:pPr>
      <w:r w:rsidRPr="00AD4396">
        <w:rPr>
          <w:rFonts w:ascii="Times New Roman" w:hAnsi="Times New Roman" w:cs="Times New Roman"/>
          <w:sz w:val="24"/>
        </w:rPr>
        <w:t>Koefesien regresi Variabel Budaya Organisasi (X</w:t>
      </w:r>
      <w:r w:rsidRPr="00AD4396">
        <w:rPr>
          <w:rFonts w:ascii="Times New Roman" w:hAnsi="Times New Roman" w:cs="Times New Roman"/>
          <w:sz w:val="24"/>
          <w:vertAlign w:val="subscript"/>
        </w:rPr>
        <w:t>3</w:t>
      </w:r>
      <w:r w:rsidRPr="00AD4396">
        <w:rPr>
          <w:rFonts w:ascii="Times New Roman" w:hAnsi="Times New Roman" w:cs="Times New Roman"/>
          <w:sz w:val="24"/>
        </w:rPr>
        <w:t xml:space="preserve">) sebesar 0,145 artinya jika variabel independen lain nilainya tetap dan Komunikasi mengalami kenaikan satu-satuan, maka Kinerja Karyawan (Y) </w:t>
      </w:r>
      <w:proofErr w:type="gramStart"/>
      <w:r w:rsidRPr="00AD4396">
        <w:rPr>
          <w:rFonts w:ascii="Times New Roman" w:hAnsi="Times New Roman" w:cs="Times New Roman"/>
          <w:sz w:val="24"/>
        </w:rPr>
        <w:t>akan</w:t>
      </w:r>
      <w:proofErr w:type="gramEnd"/>
      <w:r w:rsidRPr="00AD4396">
        <w:rPr>
          <w:rFonts w:ascii="Times New Roman" w:hAnsi="Times New Roman" w:cs="Times New Roman"/>
          <w:sz w:val="24"/>
        </w:rPr>
        <w:t xml:space="preserve"> mengalami peningkatan sebesar 0,145.</w:t>
      </w:r>
    </w:p>
    <w:p w:rsidR="00AD4396" w:rsidRPr="00AD4396" w:rsidRDefault="00AD4396" w:rsidP="00AD4396">
      <w:pPr>
        <w:pStyle w:val="Heading3"/>
        <w:widowControl w:val="0"/>
        <w:tabs>
          <w:tab w:val="left" w:pos="1428"/>
        </w:tabs>
        <w:autoSpaceDE w:val="0"/>
        <w:autoSpaceDN w:val="0"/>
        <w:spacing w:before="0" w:beforeAutospacing="0" w:after="0" w:afterAutospacing="0"/>
        <w:rPr>
          <w:sz w:val="24"/>
          <w:szCs w:val="24"/>
        </w:rPr>
      </w:pPr>
      <w:r w:rsidRPr="00AD4396">
        <w:rPr>
          <w:spacing w:val="-2"/>
          <w:sz w:val="24"/>
          <w:szCs w:val="24"/>
        </w:rPr>
        <w:t>Pembahasan</w:t>
      </w:r>
    </w:p>
    <w:p w:rsidR="00AD4396" w:rsidRPr="00AD4396" w:rsidRDefault="00AD4396" w:rsidP="00AD4396">
      <w:pPr>
        <w:widowControl w:val="0"/>
        <w:tabs>
          <w:tab w:val="left" w:pos="1548"/>
        </w:tabs>
        <w:autoSpaceDE w:val="0"/>
        <w:autoSpaceDN w:val="0"/>
        <w:spacing w:after="0" w:line="480" w:lineRule="auto"/>
        <w:ind w:right="-14"/>
        <w:jc w:val="both"/>
        <w:rPr>
          <w:rFonts w:ascii="Times New Roman" w:hAnsi="Times New Roman" w:cs="Times New Roman"/>
          <w:b/>
          <w:sz w:val="24"/>
          <w:szCs w:val="24"/>
        </w:rPr>
      </w:pPr>
      <w:r w:rsidRPr="00AD4396">
        <w:rPr>
          <w:rFonts w:ascii="Times New Roman" w:hAnsi="Times New Roman" w:cs="Times New Roman"/>
          <w:b/>
          <w:sz w:val="24"/>
          <w:szCs w:val="24"/>
        </w:rPr>
        <w:t xml:space="preserve">Pengaruh Konflik, Komunikasi Dan Budaya Organisasi Terhadap Kinerja Karyawan PT Telekomunikasi Indonesia (Telkom) Pusat </w:t>
      </w:r>
      <w:r w:rsidRPr="00AD4396">
        <w:rPr>
          <w:rFonts w:ascii="Times New Roman" w:hAnsi="Times New Roman" w:cs="Times New Roman"/>
          <w:b/>
          <w:spacing w:val="-2"/>
          <w:sz w:val="24"/>
          <w:szCs w:val="24"/>
        </w:rPr>
        <w:t>Palembang)</w:t>
      </w:r>
    </w:p>
    <w:p w:rsidR="00AD4396" w:rsidRDefault="00AD4396" w:rsidP="00AD4396">
      <w:pPr>
        <w:pStyle w:val="BodyText"/>
        <w:spacing w:line="480" w:lineRule="auto"/>
        <w:ind w:right="-14" w:firstLine="720"/>
        <w:jc w:val="both"/>
      </w:pPr>
      <w:r>
        <w:t>Berdasarkan Tabel 4.11, diperoleh nilai F</w:t>
      </w:r>
      <w:r>
        <w:rPr>
          <w:vertAlign w:val="subscript"/>
        </w:rPr>
        <w:t>hitung</w:t>
      </w:r>
      <w:r>
        <w:t xml:space="preserve"> = 113.683 yang</w:t>
      </w:r>
      <w:r>
        <w:rPr>
          <w:spacing w:val="40"/>
        </w:rPr>
        <w:t xml:space="preserve"> </w:t>
      </w:r>
      <w:r>
        <w:t>lebih</w:t>
      </w:r>
      <w:r>
        <w:rPr>
          <w:spacing w:val="40"/>
        </w:rPr>
        <w:t xml:space="preserve"> </w:t>
      </w:r>
      <w:r>
        <w:t>besar dari nilai F</w:t>
      </w:r>
      <w:r>
        <w:rPr>
          <w:vertAlign w:val="subscript"/>
        </w:rPr>
        <w:t>tabel</w:t>
      </w:r>
      <w:r>
        <w:t xml:space="preserve"> = 2,470 dan sig F-test = 0,000 yang dibawah</w:t>
      </w:r>
      <w:r>
        <w:rPr>
          <w:spacing w:val="40"/>
        </w:rPr>
        <w:t xml:space="preserve"> </w:t>
      </w:r>
      <w:r>
        <w:t>angka</w:t>
      </w:r>
      <w:r>
        <w:rPr>
          <w:spacing w:val="40"/>
        </w:rPr>
        <w:t xml:space="preserve"> </w:t>
      </w:r>
      <w:r>
        <w:t xml:space="preserve">0,05 %. Kesimpulannya adalah ada pengaruh </w:t>
      </w:r>
      <w:r>
        <w:lastRenderedPageBreak/>
        <w:t>positif signifikan variabel Konflik, Komunikasi Dan Budaya Organisasi secara simultan terhadap Kinerja Karyawan PT Telekomunikasi Indonesia (Telkom) Pusat Palembang. Maka dapat disimpulkan penyebab berpengaruhnya semua variabel bebas terhadap Kinerja Karyawan PT Telekomunikasi Indonesia (Telkom) Pusat Palembang) adalah karena Kinerja Karyawan dipengaruhi oleh faktor internal dan eksternal. kecendrungan hati dalam diri seseorang yang tertarik untuk melakukan usaha kreatif yang dapat menghasilkan sesuatu dengan mampu melihat peluang yang</w:t>
      </w:r>
      <w:r>
        <w:rPr>
          <w:spacing w:val="80"/>
        </w:rPr>
        <w:t xml:space="preserve"> </w:t>
      </w:r>
      <w:r>
        <w:t>ada sehingga memberikan kontribusi yang berguna dan bermanfaat untuk diri sendiri dan juga orang lain.</w:t>
      </w:r>
      <w:r>
        <w:t xml:space="preserve"> </w:t>
      </w:r>
      <w:r>
        <w:t>Hasil</w:t>
      </w:r>
      <w:r>
        <w:rPr>
          <w:spacing w:val="40"/>
        </w:rPr>
        <w:t xml:space="preserve"> </w:t>
      </w:r>
      <w:r>
        <w:t>ini sama dengan</w:t>
      </w:r>
      <w:r>
        <w:rPr>
          <w:spacing w:val="40"/>
        </w:rPr>
        <w:t xml:space="preserve"> </w:t>
      </w:r>
      <w:r>
        <w:t>penelitiannya Syahyuni dan Pratama (2017) bahwa budaya organisasi dan komunikasi organisasi berpengaruh positif dan signifikan secara simultan terhadap kinerja karyawan.</w:t>
      </w:r>
    </w:p>
    <w:p w:rsidR="00AD4396" w:rsidRDefault="00AD4396" w:rsidP="00AD4396">
      <w:pPr>
        <w:pStyle w:val="Heading3"/>
        <w:widowControl w:val="0"/>
        <w:tabs>
          <w:tab w:val="left" w:pos="1548"/>
        </w:tabs>
        <w:autoSpaceDE w:val="0"/>
        <w:autoSpaceDN w:val="0"/>
        <w:spacing w:before="0" w:beforeAutospacing="0" w:after="0" w:afterAutospacing="0" w:line="480" w:lineRule="auto"/>
        <w:ind w:right="-14"/>
        <w:jc w:val="both"/>
      </w:pPr>
      <w:r>
        <w:t xml:space="preserve">Pengaruh Konflik Terhadap Kinerja Karyawan PT Telekomunikasi Indonesia </w:t>
      </w:r>
      <w:r>
        <w:lastRenderedPageBreak/>
        <w:t>(Telkom) Pusat Palembang)</w:t>
      </w:r>
    </w:p>
    <w:p w:rsidR="00AD4396" w:rsidRDefault="00AD4396" w:rsidP="00AD4396">
      <w:pPr>
        <w:pStyle w:val="BodyText"/>
        <w:spacing w:line="480" w:lineRule="auto"/>
        <w:ind w:right="-14" w:firstLine="720"/>
        <w:jc w:val="both"/>
      </w:pPr>
      <w:r>
        <w:t>Pada Tabel 4.18 diperoleh</w:t>
      </w:r>
      <w:r>
        <w:rPr>
          <w:spacing w:val="80"/>
        </w:rPr>
        <w:t xml:space="preserve"> </w:t>
      </w:r>
      <w:r>
        <w:t>nilai</w:t>
      </w:r>
      <w:r>
        <w:rPr>
          <w:spacing w:val="80"/>
        </w:rPr>
        <w:t xml:space="preserve"> </w:t>
      </w:r>
      <w:r>
        <w:t>sig.</w:t>
      </w:r>
      <w:r>
        <w:rPr>
          <w:spacing w:val="80"/>
        </w:rPr>
        <w:t xml:space="preserve"> </w:t>
      </w:r>
      <w:r>
        <w:t>T-test variabel</w:t>
      </w:r>
      <w:r>
        <w:rPr>
          <w:spacing w:val="80"/>
        </w:rPr>
        <w:t xml:space="preserve"> </w:t>
      </w:r>
      <w:r>
        <w:t>Konflik = 0,000</w:t>
      </w:r>
      <w:r>
        <w:rPr>
          <w:spacing w:val="40"/>
        </w:rPr>
        <w:t xml:space="preserve"> </w:t>
      </w:r>
      <w:r>
        <w:t>yang</w:t>
      </w:r>
      <w:r>
        <w:rPr>
          <w:spacing w:val="40"/>
        </w:rPr>
        <w:t xml:space="preserve"> </w:t>
      </w:r>
      <w:r>
        <w:t>kurang dari α = 5%</w:t>
      </w:r>
      <w:r>
        <w:rPr>
          <w:spacing w:val="40"/>
        </w:rPr>
        <w:t xml:space="preserve"> </w:t>
      </w:r>
      <w:r>
        <w:t>dan</w:t>
      </w:r>
      <w:r>
        <w:rPr>
          <w:spacing w:val="40"/>
        </w:rPr>
        <w:t xml:space="preserve"> </w:t>
      </w:r>
      <w:r>
        <w:t>T</w:t>
      </w:r>
      <w:r>
        <w:rPr>
          <w:vertAlign w:val="subscript"/>
        </w:rPr>
        <w:t>hitung</w:t>
      </w:r>
      <w:r>
        <w:t xml:space="preserve"> = 4.437 &gt; T</w:t>
      </w:r>
      <w:r>
        <w:rPr>
          <w:vertAlign w:val="subscript"/>
        </w:rPr>
        <w:t>tabel</w:t>
      </w:r>
      <w:r>
        <w:rPr>
          <w:spacing w:val="-10"/>
        </w:rPr>
        <w:t xml:space="preserve"> </w:t>
      </w:r>
      <w:r>
        <w:t>= 1.991. Sehingga</w:t>
      </w:r>
      <w:r>
        <w:rPr>
          <w:spacing w:val="40"/>
        </w:rPr>
        <w:t xml:space="preserve"> </w:t>
      </w:r>
      <w:r>
        <w:t>dapat diartikan bahwa hasil</w:t>
      </w:r>
      <w:r>
        <w:rPr>
          <w:spacing w:val="40"/>
        </w:rPr>
        <w:t xml:space="preserve"> </w:t>
      </w:r>
      <w:r>
        <w:t>T-test ini membuktikan ada pengaruh positif signifikan variabel Konflik secara parsial terhadap variabel Kinerja Karyawan.</w:t>
      </w:r>
      <w:r>
        <w:rPr>
          <w:spacing w:val="40"/>
        </w:rPr>
        <w:t xml:space="preserve"> </w:t>
      </w:r>
      <w:r>
        <w:t>Adanya permasalahan masalah / konflik yang dihadapi karyawan membuat semakin meningkatnya kinerja karyawan karena suatu konflik bisa menjadikan karyawan untuk memperbaiki kinerjanya menjadi lebih baik.</w:t>
      </w:r>
    </w:p>
    <w:p w:rsidR="00AD4396" w:rsidRDefault="00AD4396" w:rsidP="00AD4396">
      <w:pPr>
        <w:pStyle w:val="BodyText"/>
        <w:spacing w:line="480" w:lineRule="auto"/>
        <w:ind w:right="-14"/>
        <w:jc w:val="both"/>
      </w:pPr>
      <w:r>
        <w:t>Hal ini juga didukung dengan hasil dari penelitian yang telah dilakukan oleh Noor’Aini Aslihah</w:t>
      </w:r>
      <w:r>
        <w:rPr>
          <w:spacing w:val="-1"/>
        </w:rPr>
        <w:t xml:space="preserve"> </w:t>
      </w:r>
      <w:r>
        <w:t>(2015)</w:t>
      </w:r>
      <w:r>
        <w:rPr>
          <w:spacing w:val="-2"/>
        </w:rPr>
        <w:t xml:space="preserve"> </w:t>
      </w:r>
      <w:r>
        <w:t>dan</w:t>
      </w:r>
      <w:r>
        <w:rPr>
          <w:spacing w:val="-1"/>
        </w:rPr>
        <w:t xml:space="preserve"> </w:t>
      </w:r>
      <w:r>
        <w:t>Tutik Puji Astutik (2016).</w:t>
      </w:r>
      <w:r>
        <w:rPr>
          <w:spacing w:val="-4"/>
        </w:rPr>
        <w:t xml:space="preserve"> </w:t>
      </w:r>
      <w:r>
        <w:t>yang</w:t>
      </w:r>
      <w:r>
        <w:rPr>
          <w:spacing w:val="-3"/>
        </w:rPr>
        <w:t xml:space="preserve"> </w:t>
      </w:r>
      <w:r>
        <w:t>menyatakan</w:t>
      </w:r>
      <w:r>
        <w:rPr>
          <w:spacing w:val="-1"/>
        </w:rPr>
        <w:t xml:space="preserve"> </w:t>
      </w:r>
      <w:r>
        <w:t>bahwa konflik mempunyai pengaruh yang signifikan dengan kinerja karyawan</w:t>
      </w:r>
    </w:p>
    <w:p w:rsidR="00AD4396" w:rsidRDefault="00AD4396" w:rsidP="00AD4396">
      <w:pPr>
        <w:pStyle w:val="Heading3"/>
        <w:widowControl w:val="0"/>
        <w:tabs>
          <w:tab w:val="left" w:pos="1548"/>
        </w:tabs>
        <w:autoSpaceDE w:val="0"/>
        <w:autoSpaceDN w:val="0"/>
        <w:spacing w:before="1" w:beforeAutospacing="0" w:after="0" w:afterAutospacing="0" w:line="480" w:lineRule="auto"/>
        <w:ind w:right="128"/>
        <w:jc w:val="both"/>
      </w:pPr>
      <w:r>
        <w:t>Pengaruh Komunikasi Terhadap Kinerja Karyawan PT Telekomunikasi Indonesia (Telkom) Pusat Palembang</w:t>
      </w:r>
    </w:p>
    <w:p w:rsidR="00AD4396" w:rsidRDefault="00AD4396" w:rsidP="00AD4396">
      <w:pPr>
        <w:pStyle w:val="BodyText"/>
        <w:spacing w:line="480" w:lineRule="auto"/>
        <w:ind w:right="-14" w:firstLine="720"/>
        <w:jc w:val="both"/>
      </w:pPr>
      <w:r>
        <w:t xml:space="preserve">Berdasarkan hasil T-test Tabel </w:t>
      </w:r>
      <w:r>
        <w:lastRenderedPageBreak/>
        <w:t>4.15 diperoleh nilai sig. T-test pada</w:t>
      </w:r>
      <w:r>
        <w:rPr>
          <w:spacing w:val="40"/>
        </w:rPr>
        <w:t xml:space="preserve"> </w:t>
      </w:r>
      <w:r>
        <w:t>variabel</w:t>
      </w:r>
      <w:r>
        <w:rPr>
          <w:spacing w:val="10"/>
        </w:rPr>
        <w:t xml:space="preserve"> </w:t>
      </w:r>
      <w:r>
        <w:t>Komunikasi</w:t>
      </w:r>
      <w:r>
        <w:rPr>
          <w:spacing w:val="10"/>
        </w:rPr>
        <w:t xml:space="preserve"> </w:t>
      </w:r>
      <w:r>
        <w:t>sebesar</w:t>
      </w:r>
      <w:r>
        <w:rPr>
          <w:spacing w:val="8"/>
        </w:rPr>
        <w:t xml:space="preserve"> </w:t>
      </w:r>
      <w:r>
        <w:t>0,005</w:t>
      </w:r>
      <w:r>
        <w:rPr>
          <w:spacing w:val="14"/>
        </w:rPr>
        <w:t xml:space="preserve"> </w:t>
      </w:r>
      <w:r>
        <w:t>yang</w:t>
      </w:r>
      <w:r>
        <w:rPr>
          <w:spacing w:val="6"/>
        </w:rPr>
        <w:t xml:space="preserve"> </w:t>
      </w:r>
      <w:r>
        <w:t>kurang</w:t>
      </w:r>
      <w:r>
        <w:rPr>
          <w:spacing w:val="9"/>
        </w:rPr>
        <w:t xml:space="preserve"> </w:t>
      </w:r>
      <w:r>
        <w:t>dari</w:t>
      </w:r>
      <w:r>
        <w:rPr>
          <w:spacing w:val="10"/>
        </w:rPr>
        <w:t xml:space="preserve"> </w:t>
      </w:r>
      <w:r>
        <w:t>α</w:t>
      </w:r>
      <w:r>
        <w:rPr>
          <w:spacing w:val="10"/>
        </w:rPr>
        <w:t xml:space="preserve"> </w:t>
      </w:r>
      <w:r>
        <w:t>=</w:t>
      </w:r>
      <w:r>
        <w:rPr>
          <w:spacing w:val="8"/>
        </w:rPr>
        <w:t xml:space="preserve"> </w:t>
      </w:r>
      <w:r>
        <w:t>0,</w:t>
      </w:r>
      <w:r>
        <w:rPr>
          <w:spacing w:val="9"/>
        </w:rPr>
        <w:t xml:space="preserve"> </w:t>
      </w:r>
      <w:r>
        <w:t>05</w:t>
      </w:r>
      <w:r>
        <w:rPr>
          <w:spacing w:val="9"/>
        </w:rPr>
        <w:t xml:space="preserve"> </w:t>
      </w:r>
      <w:r>
        <w:t>dan</w:t>
      </w:r>
      <w:r>
        <w:rPr>
          <w:spacing w:val="9"/>
        </w:rPr>
        <w:t xml:space="preserve"> </w:t>
      </w:r>
      <w:r>
        <w:t>T</w:t>
      </w:r>
      <w:r>
        <w:rPr>
          <w:vertAlign w:val="subscript"/>
        </w:rPr>
        <w:t>hitung</w:t>
      </w:r>
      <w:r>
        <w:rPr>
          <w:spacing w:val="7"/>
        </w:rPr>
        <w:t xml:space="preserve"> </w:t>
      </w:r>
      <w:r>
        <w:t>=</w:t>
      </w:r>
      <w:r>
        <w:rPr>
          <w:spacing w:val="9"/>
        </w:rPr>
        <w:t xml:space="preserve"> </w:t>
      </w:r>
      <w:r>
        <w:rPr>
          <w:spacing w:val="-2"/>
        </w:rPr>
        <w:t>2,869</w:t>
      </w:r>
      <w:r>
        <w:t xml:space="preserve"> </w:t>
      </w:r>
      <w:r>
        <w:t>&gt; T</w:t>
      </w:r>
      <w:r>
        <w:rPr>
          <w:vertAlign w:val="subscript"/>
        </w:rPr>
        <w:t>tabel</w:t>
      </w:r>
      <w:r>
        <w:rPr>
          <w:spacing w:val="-15"/>
        </w:rPr>
        <w:t xml:space="preserve"> </w:t>
      </w:r>
      <w:r>
        <w:t>= 1.991. Sehingga kesimpulannya adalahn ada pengaruh positif</w:t>
      </w:r>
      <w:r>
        <w:rPr>
          <w:spacing w:val="40"/>
        </w:rPr>
        <w:t xml:space="preserve"> </w:t>
      </w:r>
      <w:r>
        <w:t>signifikan variabel Komunikasi secara parsial terhadap Kinerja Karyawan. Komunikasi merupakan</w:t>
      </w:r>
      <w:r>
        <w:rPr>
          <w:spacing w:val="60"/>
        </w:rPr>
        <w:t xml:space="preserve"> </w:t>
      </w:r>
      <w:r>
        <w:t>hal</w:t>
      </w:r>
      <w:r>
        <w:rPr>
          <w:spacing w:val="64"/>
        </w:rPr>
        <w:t xml:space="preserve"> </w:t>
      </w:r>
      <w:r>
        <w:t>penting</w:t>
      </w:r>
      <w:r>
        <w:rPr>
          <w:spacing w:val="62"/>
        </w:rPr>
        <w:t xml:space="preserve"> </w:t>
      </w:r>
      <w:r>
        <w:t>sebagai</w:t>
      </w:r>
      <w:r>
        <w:rPr>
          <w:spacing w:val="64"/>
        </w:rPr>
        <w:t xml:space="preserve"> </w:t>
      </w:r>
      <w:r>
        <w:t>makhluk</w:t>
      </w:r>
      <w:r>
        <w:rPr>
          <w:spacing w:val="62"/>
        </w:rPr>
        <w:t xml:space="preserve"> </w:t>
      </w:r>
      <w:r>
        <w:t>sosial</w:t>
      </w:r>
      <w:r>
        <w:rPr>
          <w:spacing w:val="66"/>
        </w:rPr>
        <w:t xml:space="preserve"> </w:t>
      </w:r>
      <w:r>
        <w:t>misalnya,</w:t>
      </w:r>
      <w:r>
        <w:rPr>
          <w:spacing w:val="62"/>
        </w:rPr>
        <w:t xml:space="preserve"> </w:t>
      </w:r>
      <w:r>
        <w:t>berinteraksi</w:t>
      </w:r>
      <w:r>
        <w:rPr>
          <w:spacing w:val="64"/>
        </w:rPr>
        <w:t xml:space="preserve"> </w:t>
      </w:r>
      <w:r>
        <w:rPr>
          <w:spacing w:val="-2"/>
        </w:rPr>
        <w:t>dengan</w:t>
      </w:r>
      <w:r>
        <w:t xml:space="preserve"> </w:t>
      </w:r>
      <w:r>
        <w:t>sesama</w:t>
      </w:r>
      <w:r>
        <w:rPr>
          <w:spacing w:val="-3"/>
        </w:rPr>
        <w:t xml:space="preserve"> </w:t>
      </w:r>
      <w:r>
        <w:t>rekan</w:t>
      </w:r>
      <w:r>
        <w:rPr>
          <w:spacing w:val="-3"/>
        </w:rPr>
        <w:t xml:space="preserve"> </w:t>
      </w:r>
      <w:r>
        <w:t>kerja</w:t>
      </w:r>
      <w:r>
        <w:rPr>
          <w:spacing w:val="-3"/>
        </w:rPr>
        <w:t xml:space="preserve"> </w:t>
      </w:r>
      <w:r>
        <w:t>atau</w:t>
      </w:r>
      <w:r>
        <w:rPr>
          <w:spacing w:val="-2"/>
        </w:rPr>
        <w:t xml:space="preserve"> </w:t>
      </w:r>
      <w:r>
        <w:t>atasan</w:t>
      </w:r>
      <w:r>
        <w:rPr>
          <w:spacing w:val="-3"/>
        </w:rPr>
        <w:t xml:space="preserve"> </w:t>
      </w:r>
      <w:r>
        <w:t>di</w:t>
      </w:r>
      <w:r>
        <w:rPr>
          <w:spacing w:val="-3"/>
        </w:rPr>
        <w:t xml:space="preserve"> </w:t>
      </w:r>
      <w:r>
        <w:t>suatu</w:t>
      </w:r>
      <w:r>
        <w:rPr>
          <w:spacing w:val="-3"/>
        </w:rPr>
        <w:t xml:space="preserve"> </w:t>
      </w:r>
      <w:r>
        <w:t>organisasi.</w:t>
      </w:r>
      <w:r>
        <w:rPr>
          <w:spacing w:val="-1"/>
        </w:rPr>
        <w:t xml:space="preserve"> </w:t>
      </w:r>
      <w:r>
        <w:t>Hal</w:t>
      </w:r>
      <w:r>
        <w:rPr>
          <w:spacing w:val="-3"/>
        </w:rPr>
        <w:t xml:space="preserve"> </w:t>
      </w:r>
      <w:r>
        <w:t>itu</w:t>
      </w:r>
      <w:r>
        <w:rPr>
          <w:spacing w:val="-3"/>
        </w:rPr>
        <w:t xml:space="preserve"> </w:t>
      </w:r>
      <w:r>
        <w:t>menjadikan</w:t>
      </w:r>
      <w:r>
        <w:rPr>
          <w:spacing w:val="-3"/>
        </w:rPr>
        <w:t xml:space="preserve"> </w:t>
      </w:r>
      <w:r>
        <w:t>komunikasi sebagai alat untuk bertukar informasi dalam bentuk apapun. Komunikasi membantu anggotaanggota organisasi untuk mencapai tujuan individu dengan individu, individu dengan kelompok, maupun kelompok dengan kelompok, dan alat komunikasi untuk para manajer dengan para pegawainya. Adanya hal itu, komunikasi harus berjalan dengan baik didalam organisasi.</w:t>
      </w:r>
      <w:r>
        <w:t xml:space="preserve"> </w:t>
      </w:r>
      <w:r>
        <w:t>Hal tersebut sejalan dengan penelitian yang dilakukan oleh Aliyyah Fauziyah (2017) yang menyatakan bahwa komunikasi mempunyai pengaruh yang</w:t>
      </w:r>
      <w:r>
        <w:rPr>
          <w:spacing w:val="40"/>
        </w:rPr>
        <w:t xml:space="preserve"> </w:t>
      </w:r>
      <w:r>
        <w:t>signifikan dengan kinerja karyawan.</w:t>
      </w:r>
    </w:p>
    <w:p w:rsidR="00AD4396" w:rsidRDefault="00AD4396" w:rsidP="00AD4396">
      <w:pPr>
        <w:pStyle w:val="BodyText"/>
        <w:spacing w:before="5"/>
      </w:pPr>
    </w:p>
    <w:p w:rsidR="00AD4396" w:rsidRDefault="00AD4396" w:rsidP="00AD4396">
      <w:pPr>
        <w:pStyle w:val="Heading3"/>
        <w:widowControl w:val="0"/>
        <w:tabs>
          <w:tab w:val="left" w:pos="1548"/>
        </w:tabs>
        <w:autoSpaceDE w:val="0"/>
        <w:autoSpaceDN w:val="0"/>
        <w:spacing w:before="0" w:beforeAutospacing="0" w:after="0" w:afterAutospacing="0" w:line="480" w:lineRule="auto"/>
        <w:ind w:right="-14"/>
      </w:pPr>
      <w:r>
        <w:t>Pengaruh</w:t>
      </w:r>
      <w:r>
        <w:rPr>
          <w:spacing w:val="80"/>
        </w:rPr>
        <w:t xml:space="preserve"> </w:t>
      </w:r>
      <w:r>
        <w:t>Budaya</w:t>
      </w:r>
      <w:r>
        <w:rPr>
          <w:spacing w:val="80"/>
        </w:rPr>
        <w:t xml:space="preserve"> </w:t>
      </w:r>
      <w:r>
        <w:t>Organisasi</w:t>
      </w:r>
      <w:r>
        <w:rPr>
          <w:spacing w:val="80"/>
        </w:rPr>
        <w:t xml:space="preserve"> </w:t>
      </w:r>
      <w:r>
        <w:t>Terhadap</w:t>
      </w:r>
      <w:r>
        <w:rPr>
          <w:spacing w:val="80"/>
        </w:rPr>
        <w:t xml:space="preserve"> </w:t>
      </w:r>
      <w:r>
        <w:t>Kinerja</w:t>
      </w:r>
      <w:r>
        <w:rPr>
          <w:spacing w:val="80"/>
        </w:rPr>
        <w:t xml:space="preserve"> </w:t>
      </w:r>
      <w:r>
        <w:t>Karyawan</w:t>
      </w:r>
      <w:r>
        <w:rPr>
          <w:spacing w:val="80"/>
        </w:rPr>
        <w:t xml:space="preserve"> </w:t>
      </w:r>
      <w:r>
        <w:t>PT</w:t>
      </w:r>
      <w:r>
        <w:rPr>
          <w:spacing w:val="80"/>
        </w:rPr>
        <w:t xml:space="preserve"> </w:t>
      </w:r>
      <w:r>
        <w:t>Telekomunikasi Indonesia (Telkom) Pusat Palembang</w:t>
      </w:r>
    </w:p>
    <w:p w:rsidR="00AD4396" w:rsidRDefault="00AD4396" w:rsidP="00AD4396">
      <w:pPr>
        <w:pStyle w:val="BodyText"/>
        <w:tabs>
          <w:tab w:val="left" w:pos="567"/>
        </w:tabs>
        <w:spacing w:line="360" w:lineRule="auto"/>
        <w:ind w:right="128"/>
        <w:jc w:val="both"/>
      </w:pPr>
      <w:r>
        <w:rPr>
          <w:spacing w:val="-2"/>
        </w:rPr>
        <w:tab/>
      </w:r>
      <w:r>
        <w:rPr>
          <w:spacing w:val="-2"/>
        </w:rPr>
        <w:t>Berdasarkan</w:t>
      </w:r>
      <w:r>
        <w:tab/>
        <w:t>hasil</w:t>
      </w:r>
      <w:r>
        <w:rPr>
          <w:spacing w:val="36"/>
        </w:rPr>
        <w:t xml:space="preserve">  </w:t>
      </w:r>
      <w:r>
        <w:t>T-testTabel</w:t>
      </w:r>
      <w:r>
        <w:rPr>
          <w:spacing w:val="73"/>
        </w:rPr>
        <w:t xml:space="preserve"> </w:t>
      </w:r>
      <w:r>
        <w:t>4.15</w:t>
      </w:r>
      <w:r>
        <w:rPr>
          <w:spacing w:val="6"/>
        </w:rPr>
        <w:t xml:space="preserve"> </w:t>
      </w:r>
      <w:r>
        <w:t>diperoleh</w:t>
      </w:r>
      <w:r>
        <w:rPr>
          <w:spacing w:val="5"/>
        </w:rPr>
        <w:t xml:space="preserve"> </w:t>
      </w:r>
      <w:r>
        <w:t>nilai</w:t>
      </w:r>
      <w:r>
        <w:rPr>
          <w:spacing w:val="70"/>
        </w:rPr>
        <w:t xml:space="preserve"> </w:t>
      </w:r>
      <w:r>
        <w:t>sig.</w:t>
      </w:r>
      <w:r>
        <w:rPr>
          <w:spacing w:val="72"/>
        </w:rPr>
        <w:t xml:space="preserve"> </w:t>
      </w:r>
      <w:r>
        <w:t>T-test</w:t>
      </w:r>
      <w:r>
        <w:rPr>
          <w:spacing w:val="6"/>
        </w:rPr>
        <w:t xml:space="preserve"> </w:t>
      </w:r>
      <w:r>
        <w:t>0,007</w:t>
      </w:r>
      <w:r>
        <w:rPr>
          <w:spacing w:val="3"/>
        </w:rPr>
        <w:t xml:space="preserve"> </w:t>
      </w:r>
      <w:r>
        <w:t>&gt;</w:t>
      </w:r>
      <w:r>
        <w:rPr>
          <w:spacing w:val="6"/>
        </w:rPr>
        <w:t xml:space="preserve"> </w:t>
      </w:r>
      <w:r>
        <w:rPr>
          <w:spacing w:val="-10"/>
        </w:rPr>
        <w:t>α</w:t>
      </w:r>
      <w:r>
        <w:t xml:space="preserve"> </w:t>
      </w:r>
      <w:r>
        <w:t>= 0. 05 dan T</w:t>
      </w:r>
      <w:r>
        <w:rPr>
          <w:vertAlign w:val="subscript"/>
        </w:rPr>
        <w:t>hitung</w:t>
      </w:r>
      <w:r>
        <w:rPr>
          <w:spacing w:val="40"/>
        </w:rPr>
        <w:t xml:space="preserve"> </w:t>
      </w:r>
      <w:r>
        <w:t>=</w:t>
      </w:r>
      <w:r>
        <w:rPr>
          <w:spacing w:val="40"/>
        </w:rPr>
        <w:t xml:space="preserve"> </w:t>
      </w:r>
      <w:r>
        <w:t>2.798 &lt;</w:t>
      </w:r>
      <w:r>
        <w:rPr>
          <w:spacing w:val="80"/>
        </w:rPr>
        <w:t xml:space="preserve"> </w:t>
      </w:r>
      <w:r>
        <w:t>T</w:t>
      </w:r>
      <w:r>
        <w:rPr>
          <w:vertAlign w:val="subscript"/>
        </w:rPr>
        <w:t>tabe</w:t>
      </w:r>
      <w:r>
        <w:rPr>
          <w:spacing w:val="-2"/>
        </w:rPr>
        <w:t xml:space="preserve"> </w:t>
      </w:r>
      <w:r>
        <w:rPr>
          <w:vertAlign w:val="subscript"/>
        </w:rPr>
        <w:t>l</w:t>
      </w:r>
      <w:r>
        <w:t>= 1.991, Sehingga</w:t>
      </w:r>
      <w:r>
        <w:rPr>
          <w:spacing w:val="40"/>
        </w:rPr>
        <w:t xml:space="preserve"> </w:t>
      </w:r>
      <w:r>
        <w:t>kesimpulannya</w:t>
      </w:r>
      <w:r>
        <w:rPr>
          <w:spacing w:val="40"/>
        </w:rPr>
        <w:t xml:space="preserve"> </w:t>
      </w:r>
      <w:r>
        <w:t>adalah secara parsial adanya pengaruh signifikan antara variabel Hubungan Interpersonal dengan Kinerja Karyawan.</w:t>
      </w:r>
      <w:r>
        <w:rPr>
          <w:spacing w:val="40"/>
        </w:rPr>
        <w:t xml:space="preserve"> </w:t>
      </w:r>
      <w:r>
        <w:t>Budaya organisasi merupakan hal yang mengandung nilai</w:t>
      </w:r>
      <w:r>
        <w:rPr>
          <w:spacing w:val="-2"/>
        </w:rPr>
        <w:t xml:space="preserve"> </w:t>
      </w:r>
      <w:r>
        <w:t>dan</w:t>
      </w:r>
      <w:r>
        <w:rPr>
          <w:spacing w:val="-1"/>
        </w:rPr>
        <w:t xml:space="preserve"> </w:t>
      </w:r>
      <w:r>
        <w:t>norma</w:t>
      </w:r>
      <w:r>
        <w:rPr>
          <w:spacing w:val="-3"/>
        </w:rPr>
        <w:t xml:space="preserve"> </w:t>
      </w:r>
      <w:r>
        <w:t>untuk</w:t>
      </w:r>
      <w:r>
        <w:rPr>
          <w:spacing w:val="-2"/>
        </w:rPr>
        <w:t xml:space="preserve"> </w:t>
      </w:r>
      <w:r>
        <w:t>membatasi</w:t>
      </w:r>
      <w:r>
        <w:rPr>
          <w:spacing w:val="-2"/>
        </w:rPr>
        <w:t xml:space="preserve"> </w:t>
      </w:r>
      <w:r>
        <w:t>segala aktivitas</w:t>
      </w:r>
      <w:r>
        <w:rPr>
          <w:spacing w:val="-2"/>
        </w:rPr>
        <w:t xml:space="preserve"> </w:t>
      </w:r>
      <w:r>
        <w:t>pegawai</w:t>
      </w:r>
      <w:r>
        <w:rPr>
          <w:spacing w:val="-2"/>
        </w:rPr>
        <w:t xml:space="preserve"> </w:t>
      </w:r>
      <w:r>
        <w:t>di</w:t>
      </w:r>
      <w:r>
        <w:rPr>
          <w:spacing w:val="-2"/>
        </w:rPr>
        <w:t xml:space="preserve"> </w:t>
      </w:r>
      <w:r>
        <w:t>suatu</w:t>
      </w:r>
      <w:r>
        <w:rPr>
          <w:spacing w:val="-3"/>
        </w:rPr>
        <w:t xml:space="preserve"> </w:t>
      </w:r>
      <w:r>
        <w:t>organisasi atau perusahaan, dengan adanya budaya organisasi dapat mengontrol setiap sikap dan perilaku sumber daya manusia yang mungkin saja sudah melekat di dalamnya. Adapun dengan hal itu, dapat dikatakan bahwa budaya organisasi akan menuntun pegawai untuk berperilaku sesuai peraturan organisasi dan akan memengaruhi sejauh mana anggota organisasi dalam mencapai tujuan organisasi.</w:t>
      </w:r>
      <w:r>
        <w:t xml:space="preserve"> </w:t>
      </w:r>
      <w:r>
        <w:t xml:space="preserve">Menurut Atmosoeprapto dalam Supartha </w:t>
      </w:r>
      <w:r>
        <w:rPr>
          <w:i/>
        </w:rPr>
        <w:t xml:space="preserve">et al </w:t>
      </w:r>
      <w:r>
        <w:t>(2017:8) bahwa faktor yang mempengaruhi</w:t>
      </w:r>
      <w:r>
        <w:rPr>
          <w:spacing w:val="67"/>
        </w:rPr>
        <w:t xml:space="preserve"> </w:t>
      </w:r>
      <w:r>
        <w:t>kinerja</w:t>
      </w:r>
      <w:r>
        <w:rPr>
          <w:spacing w:val="70"/>
        </w:rPr>
        <w:t xml:space="preserve"> </w:t>
      </w:r>
      <w:r>
        <w:t>pegawai</w:t>
      </w:r>
      <w:r>
        <w:rPr>
          <w:spacing w:val="75"/>
        </w:rPr>
        <w:t xml:space="preserve"> </w:t>
      </w:r>
      <w:r>
        <w:t>yaitu</w:t>
      </w:r>
      <w:r>
        <w:rPr>
          <w:spacing w:val="69"/>
        </w:rPr>
        <w:t xml:space="preserve"> </w:t>
      </w:r>
      <w:r>
        <w:t>faktor</w:t>
      </w:r>
      <w:r>
        <w:rPr>
          <w:spacing w:val="71"/>
        </w:rPr>
        <w:t xml:space="preserve"> </w:t>
      </w:r>
      <w:r>
        <w:t>internal</w:t>
      </w:r>
      <w:r>
        <w:rPr>
          <w:spacing w:val="70"/>
        </w:rPr>
        <w:t xml:space="preserve"> </w:t>
      </w:r>
      <w:r>
        <w:t>dan</w:t>
      </w:r>
      <w:r>
        <w:rPr>
          <w:spacing w:val="75"/>
        </w:rPr>
        <w:t xml:space="preserve"> </w:t>
      </w:r>
      <w:r>
        <w:t>eksternal</w:t>
      </w:r>
      <w:r>
        <w:rPr>
          <w:spacing w:val="71"/>
        </w:rPr>
        <w:t xml:space="preserve"> </w:t>
      </w:r>
      <w:r>
        <w:rPr>
          <w:spacing w:val="-2"/>
        </w:rPr>
        <w:t>organisasi</w:t>
      </w:r>
      <w:r>
        <w:t xml:space="preserve"> </w:t>
      </w:r>
      <w:r>
        <w:t xml:space="preserve">termasuk budaya organisasi didalamnya. Selain itu </w:t>
      </w:r>
      <w:r>
        <w:lastRenderedPageBreak/>
        <w:t>menurut Safaria dalam Martha Triwijayanti (2016:220) bahwa budaya organisasi ini dapat membentuk lingkungan yang destruktif atau konstruktif dalam sebuah perusahaan sehingga meningkatkan kinerja karyawan dan kenyamanan dalam bekerja. Hal tersebut</w:t>
      </w:r>
      <w:r>
        <w:t xml:space="preserve"> sejalan dengan penelitian yanG </w:t>
      </w:r>
      <w:r>
        <w:t xml:space="preserve">dilakukan oleh Fauziah </w:t>
      </w:r>
      <w:r>
        <w:rPr>
          <w:i/>
        </w:rPr>
        <w:t xml:space="preserve">et al </w:t>
      </w:r>
      <w:r>
        <w:t>(2018) yang menyatakan bahwa budaya organisasi mempunyai hubungan yang signifikan dengan kinerja karyawan</w:t>
      </w:r>
    </w:p>
    <w:p w:rsidR="00AD4396" w:rsidRPr="007A24A9" w:rsidRDefault="00AD4396" w:rsidP="004157F9">
      <w:pPr>
        <w:pStyle w:val="Heading2"/>
        <w:tabs>
          <w:tab w:val="left" w:pos="3402"/>
          <w:tab w:val="left" w:pos="9781"/>
        </w:tabs>
        <w:spacing w:line="480" w:lineRule="auto"/>
        <w:ind w:right="58"/>
        <w:rPr>
          <w:rFonts w:ascii="Times New Roman" w:hAnsi="Times New Roman" w:cs="Times New Roman"/>
          <w:color w:val="000000" w:themeColor="text1"/>
        </w:rPr>
      </w:pPr>
      <w:r w:rsidRPr="007A24A9">
        <w:rPr>
          <w:rFonts w:ascii="Times New Roman" w:hAnsi="Times New Roman" w:cs="Times New Roman"/>
          <w:color w:val="000000" w:themeColor="text1"/>
        </w:rPr>
        <w:t>KESIMPULAN</w:t>
      </w:r>
      <w:r w:rsidRPr="007A24A9">
        <w:rPr>
          <w:rFonts w:ascii="Times New Roman" w:hAnsi="Times New Roman" w:cs="Times New Roman"/>
          <w:color w:val="000000" w:themeColor="text1"/>
          <w:spacing w:val="-15"/>
        </w:rPr>
        <w:t xml:space="preserve"> </w:t>
      </w:r>
      <w:r w:rsidRPr="007A24A9">
        <w:rPr>
          <w:rFonts w:ascii="Times New Roman" w:hAnsi="Times New Roman" w:cs="Times New Roman"/>
          <w:color w:val="000000" w:themeColor="text1"/>
        </w:rPr>
        <w:t>DAN</w:t>
      </w:r>
      <w:r w:rsidRPr="007A24A9">
        <w:rPr>
          <w:rFonts w:ascii="Times New Roman" w:hAnsi="Times New Roman" w:cs="Times New Roman"/>
          <w:color w:val="000000" w:themeColor="text1"/>
          <w:spacing w:val="-15"/>
        </w:rPr>
        <w:t xml:space="preserve"> </w:t>
      </w:r>
      <w:r w:rsidRPr="007A24A9">
        <w:rPr>
          <w:rFonts w:ascii="Times New Roman" w:hAnsi="Times New Roman" w:cs="Times New Roman"/>
          <w:color w:val="000000" w:themeColor="text1"/>
        </w:rPr>
        <w:t>SARAN</w:t>
      </w:r>
    </w:p>
    <w:p w:rsidR="00AD4396" w:rsidRDefault="00AD4396" w:rsidP="007A24A9">
      <w:pPr>
        <w:pStyle w:val="Heading3"/>
        <w:widowControl w:val="0"/>
        <w:tabs>
          <w:tab w:val="left" w:pos="1248"/>
        </w:tabs>
        <w:autoSpaceDE w:val="0"/>
        <w:autoSpaceDN w:val="0"/>
        <w:spacing w:before="1" w:beforeAutospacing="0" w:after="0" w:afterAutospacing="0"/>
        <w:jc w:val="both"/>
      </w:pPr>
      <w:bookmarkStart w:id="10" w:name="_TOC_250001"/>
      <w:bookmarkEnd w:id="10"/>
      <w:r>
        <w:rPr>
          <w:spacing w:val="-2"/>
        </w:rPr>
        <w:t>Kesimpulan</w:t>
      </w:r>
    </w:p>
    <w:p w:rsidR="00AD4396" w:rsidRDefault="00AD4396" w:rsidP="007A24A9">
      <w:pPr>
        <w:pStyle w:val="BodyText"/>
        <w:tabs>
          <w:tab w:val="left" w:pos="7797"/>
          <w:tab w:val="left" w:pos="8775"/>
        </w:tabs>
        <w:spacing w:before="271" w:line="480" w:lineRule="auto"/>
        <w:ind w:right="-14" w:firstLine="720"/>
        <w:jc w:val="both"/>
      </w:pPr>
      <w:r>
        <w:t>Berdasarkan hasil penelitian dan analisis data yang telah dilakukan, dapat ditarik kesimpulan sebagai berikut:</w:t>
      </w:r>
    </w:p>
    <w:p w:rsidR="00AD4396" w:rsidRPr="007A24A9" w:rsidRDefault="00AD4396" w:rsidP="007A24A9">
      <w:pPr>
        <w:pStyle w:val="ListParagraph"/>
        <w:widowControl w:val="0"/>
        <w:numPr>
          <w:ilvl w:val="2"/>
          <w:numId w:val="16"/>
        </w:numPr>
        <w:autoSpaceDE w:val="0"/>
        <w:autoSpaceDN w:val="0"/>
        <w:spacing w:before="1" w:after="0" w:line="480" w:lineRule="auto"/>
        <w:ind w:left="567" w:right="-14"/>
        <w:contextualSpacing w:val="0"/>
        <w:jc w:val="both"/>
        <w:rPr>
          <w:rFonts w:ascii="Times New Roman" w:hAnsi="Times New Roman" w:cs="Times New Roman"/>
          <w:sz w:val="24"/>
        </w:rPr>
      </w:pPr>
      <w:r w:rsidRPr="007A24A9">
        <w:rPr>
          <w:rFonts w:ascii="Times New Roman" w:hAnsi="Times New Roman" w:cs="Times New Roman"/>
          <w:sz w:val="24"/>
        </w:rPr>
        <w:t>Secara simultan terdapat pengaruh yang positif dan signifikan antara Konflik, Komunikasi Dan Budaya Organisasi Terhadap Kinerja</w:t>
      </w:r>
      <w:r w:rsidRPr="007A24A9">
        <w:rPr>
          <w:rFonts w:ascii="Times New Roman" w:hAnsi="Times New Roman" w:cs="Times New Roman"/>
          <w:spacing w:val="80"/>
          <w:w w:val="150"/>
          <w:sz w:val="24"/>
        </w:rPr>
        <w:t xml:space="preserve"> </w:t>
      </w:r>
      <w:r w:rsidRPr="007A24A9">
        <w:rPr>
          <w:rFonts w:ascii="Times New Roman" w:hAnsi="Times New Roman" w:cs="Times New Roman"/>
          <w:sz w:val="24"/>
        </w:rPr>
        <w:t>Karyawan PT Telekomunikasi Indonesia (Telkom) Pusat Palembang</w:t>
      </w:r>
    </w:p>
    <w:p w:rsidR="00AD4396" w:rsidRPr="007A24A9" w:rsidRDefault="00AD4396" w:rsidP="007A24A9">
      <w:pPr>
        <w:pStyle w:val="ListParagraph"/>
        <w:widowControl w:val="0"/>
        <w:numPr>
          <w:ilvl w:val="2"/>
          <w:numId w:val="16"/>
        </w:numPr>
        <w:autoSpaceDE w:val="0"/>
        <w:autoSpaceDN w:val="0"/>
        <w:spacing w:after="0" w:line="480" w:lineRule="auto"/>
        <w:ind w:left="567" w:right="-14"/>
        <w:contextualSpacing w:val="0"/>
        <w:jc w:val="both"/>
        <w:rPr>
          <w:rFonts w:ascii="Times New Roman" w:hAnsi="Times New Roman" w:cs="Times New Roman"/>
          <w:sz w:val="24"/>
        </w:rPr>
      </w:pPr>
      <w:r w:rsidRPr="007A24A9">
        <w:rPr>
          <w:rFonts w:ascii="Times New Roman" w:hAnsi="Times New Roman" w:cs="Times New Roman"/>
          <w:sz w:val="24"/>
        </w:rPr>
        <w:t>Secara parsial terdapat pengaruh yang positif dan signifikan antara</w:t>
      </w:r>
      <w:r w:rsidRPr="007A24A9">
        <w:rPr>
          <w:rFonts w:ascii="Times New Roman" w:hAnsi="Times New Roman" w:cs="Times New Roman"/>
          <w:spacing w:val="80"/>
          <w:sz w:val="24"/>
        </w:rPr>
        <w:t xml:space="preserve"> </w:t>
      </w:r>
      <w:r w:rsidRPr="007A24A9">
        <w:rPr>
          <w:rFonts w:ascii="Times New Roman" w:hAnsi="Times New Roman" w:cs="Times New Roman"/>
          <w:sz w:val="24"/>
        </w:rPr>
        <w:t xml:space="preserve">Konflik terhadap Kinerja Karyawan PT Telekomunikasi Indonesia </w:t>
      </w:r>
      <w:r w:rsidRPr="007A24A9">
        <w:rPr>
          <w:rFonts w:ascii="Times New Roman" w:hAnsi="Times New Roman" w:cs="Times New Roman"/>
          <w:sz w:val="24"/>
        </w:rPr>
        <w:lastRenderedPageBreak/>
        <w:t>(Telkom) Pusat PalembangSecara parsial terdapat pengaruh yang positif dan signifikan antara Komunikasi terhadap Kinerja PT Telekomunikasi Indonesia (Telkom) Pusat Palembang</w:t>
      </w:r>
    </w:p>
    <w:p w:rsidR="00AD4396" w:rsidRPr="007A24A9" w:rsidRDefault="00AD4396" w:rsidP="007A24A9">
      <w:pPr>
        <w:pStyle w:val="ListParagraph"/>
        <w:widowControl w:val="0"/>
        <w:numPr>
          <w:ilvl w:val="2"/>
          <w:numId w:val="16"/>
        </w:numPr>
        <w:autoSpaceDE w:val="0"/>
        <w:autoSpaceDN w:val="0"/>
        <w:spacing w:after="0" w:line="480" w:lineRule="auto"/>
        <w:ind w:left="567" w:right="-14"/>
        <w:contextualSpacing w:val="0"/>
        <w:jc w:val="both"/>
        <w:rPr>
          <w:rFonts w:ascii="Times New Roman" w:hAnsi="Times New Roman" w:cs="Times New Roman"/>
          <w:sz w:val="24"/>
        </w:rPr>
      </w:pPr>
      <w:r w:rsidRPr="007A24A9">
        <w:rPr>
          <w:rFonts w:ascii="Times New Roman" w:hAnsi="Times New Roman" w:cs="Times New Roman"/>
          <w:sz w:val="24"/>
        </w:rPr>
        <w:t>Secara parsial Budaya Organisasi Terhadap Kinerja Karyawan PT Telekomunikasi Indonesia (Telkom) Pusat Palembang</w:t>
      </w:r>
    </w:p>
    <w:p w:rsidR="00AD4396" w:rsidRDefault="00AD4396" w:rsidP="007A24A9">
      <w:pPr>
        <w:pStyle w:val="Heading3"/>
        <w:widowControl w:val="0"/>
        <w:tabs>
          <w:tab w:val="left" w:pos="1190"/>
        </w:tabs>
        <w:autoSpaceDE w:val="0"/>
        <w:autoSpaceDN w:val="0"/>
        <w:spacing w:before="0" w:beforeAutospacing="0" w:after="0" w:afterAutospacing="0"/>
        <w:jc w:val="both"/>
      </w:pPr>
      <w:bookmarkStart w:id="11" w:name="_TOC_250000"/>
      <w:bookmarkEnd w:id="11"/>
      <w:r>
        <w:rPr>
          <w:spacing w:val="-4"/>
        </w:rPr>
        <w:t>Saran</w:t>
      </w:r>
    </w:p>
    <w:p w:rsidR="00AD4396" w:rsidRDefault="00AD4396" w:rsidP="00AD4396">
      <w:pPr>
        <w:pStyle w:val="BodyText"/>
        <w:spacing w:before="271"/>
        <w:ind w:left="828"/>
      </w:pPr>
      <w:r>
        <w:t>Berdasarkan</w:t>
      </w:r>
      <w:r>
        <w:rPr>
          <w:spacing w:val="3"/>
        </w:rPr>
        <w:t xml:space="preserve"> </w:t>
      </w:r>
      <w:r>
        <w:t>hasil</w:t>
      </w:r>
      <w:r>
        <w:rPr>
          <w:spacing w:val="5"/>
        </w:rPr>
        <w:t xml:space="preserve"> </w:t>
      </w:r>
      <w:r>
        <w:t>penelitian,</w:t>
      </w:r>
      <w:r>
        <w:rPr>
          <w:spacing w:val="6"/>
        </w:rPr>
        <w:t xml:space="preserve"> </w:t>
      </w:r>
      <w:r>
        <w:t>adapun</w:t>
      </w:r>
      <w:r>
        <w:rPr>
          <w:spacing w:val="3"/>
        </w:rPr>
        <w:t xml:space="preserve"> </w:t>
      </w:r>
      <w:r>
        <w:t>saran</w:t>
      </w:r>
      <w:r>
        <w:rPr>
          <w:spacing w:val="8"/>
        </w:rPr>
        <w:t xml:space="preserve"> </w:t>
      </w:r>
      <w:r>
        <w:t>yang</w:t>
      </w:r>
      <w:r>
        <w:rPr>
          <w:spacing w:val="3"/>
        </w:rPr>
        <w:t xml:space="preserve"> </w:t>
      </w:r>
      <w:r>
        <w:t>diberikan</w:t>
      </w:r>
      <w:r>
        <w:rPr>
          <w:spacing w:val="8"/>
        </w:rPr>
        <w:t xml:space="preserve"> </w:t>
      </w:r>
      <w:r>
        <w:rPr>
          <w:spacing w:val="-2"/>
        </w:rPr>
        <w:t>yaitu:</w:t>
      </w:r>
    </w:p>
    <w:p w:rsidR="00AD4396" w:rsidRDefault="00AD4396" w:rsidP="00AD4396">
      <w:pPr>
        <w:pStyle w:val="BodyText"/>
      </w:pPr>
    </w:p>
    <w:p w:rsidR="00AD4396" w:rsidRPr="007A24A9" w:rsidRDefault="00AD4396" w:rsidP="007A24A9">
      <w:pPr>
        <w:pStyle w:val="ListParagraph"/>
        <w:widowControl w:val="0"/>
        <w:numPr>
          <w:ilvl w:val="0"/>
          <w:numId w:val="15"/>
        </w:numPr>
        <w:tabs>
          <w:tab w:val="left" w:pos="567"/>
        </w:tabs>
        <w:autoSpaceDE w:val="0"/>
        <w:autoSpaceDN w:val="0"/>
        <w:spacing w:after="0" w:line="240" w:lineRule="auto"/>
        <w:ind w:left="567"/>
        <w:contextualSpacing w:val="0"/>
        <w:rPr>
          <w:rFonts w:ascii="Times New Roman" w:hAnsi="Times New Roman" w:cs="Times New Roman"/>
          <w:sz w:val="24"/>
        </w:rPr>
      </w:pPr>
      <w:r w:rsidRPr="007A24A9">
        <w:rPr>
          <w:rFonts w:ascii="Times New Roman" w:hAnsi="Times New Roman" w:cs="Times New Roman"/>
          <w:sz w:val="24"/>
        </w:rPr>
        <w:t>Bagi</w:t>
      </w:r>
      <w:r w:rsidRPr="007A24A9">
        <w:rPr>
          <w:rFonts w:ascii="Times New Roman" w:hAnsi="Times New Roman" w:cs="Times New Roman"/>
          <w:spacing w:val="-4"/>
          <w:sz w:val="24"/>
        </w:rPr>
        <w:t xml:space="preserve"> </w:t>
      </w:r>
      <w:r w:rsidRPr="007A24A9">
        <w:rPr>
          <w:rFonts w:ascii="Times New Roman" w:hAnsi="Times New Roman" w:cs="Times New Roman"/>
          <w:spacing w:val="-2"/>
          <w:sz w:val="24"/>
        </w:rPr>
        <w:t>Perusahaan</w:t>
      </w:r>
    </w:p>
    <w:p w:rsidR="00AD4396" w:rsidRPr="007A24A9" w:rsidRDefault="00AD4396" w:rsidP="007A24A9">
      <w:pPr>
        <w:pStyle w:val="BodyText"/>
        <w:tabs>
          <w:tab w:val="left" w:pos="567"/>
        </w:tabs>
        <w:ind w:left="567"/>
      </w:pPr>
    </w:p>
    <w:p w:rsidR="007A24A9" w:rsidRDefault="00AD4396" w:rsidP="007A24A9">
      <w:pPr>
        <w:pStyle w:val="BodyText"/>
        <w:tabs>
          <w:tab w:val="left" w:pos="567"/>
          <w:tab w:val="left" w:pos="8505"/>
        </w:tabs>
        <w:spacing w:line="480" w:lineRule="auto"/>
        <w:ind w:left="567" w:right="-14"/>
        <w:jc w:val="both"/>
      </w:pPr>
      <w:r w:rsidRPr="007A24A9">
        <w:t>PT</w:t>
      </w:r>
      <w:r w:rsidRPr="007A24A9">
        <w:rPr>
          <w:spacing w:val="34"/>
        </w:rPr>
        <w:t xml:space="preserve"> </w:t>
      </w:r>
      <w:r w:rsidRPr="007A24A9">
        <w:t>Telekomunikasi</w:t>
      </w:r>
      <w:r w:rsidRPr="007A24A9">
        <w:rPr>
          <w:spacing w:val="37"/>
        </w:rPr>
        <w:t xml:space="preserve"> </w:t>
      </w:r>
      <w:r w:rsidRPr="007A24A9">
        <w:t>Indonesia</w:t>
      </w:r>
      <w:r w:rsidRPr="007A24A9">
        <w:rPr>
          <w:spacing w:val="34"/>
        </w:rPr>
        <w:t xml:space="preserve"> </w:t>
      </w:r>
      <w:r w:rsidRPr="007A24A9">
        <w:t>(Telkom)</w:t>
      </w:r>
      <w:r w:rsidRPr="007A24A9">
        <w:rPr>
          <w:spacing w:val="33"/>
        </w:rPr>
        <w:t xml:space="preserve"> </w:t>
      </w:r>
      <w:r w:rsidRPr="007A24A9">
        <w:t>Pusat</w:t>
      </w:r>
      <w:r w:rsidRPr="007A24A9">
        <w:rPr>
          <w:spacing w:val="34"/>
        </w:rPr>
        <w:t xml:space="preserve"> </w:t>
      </w:r>
      <w:r w:rsidRPr="007A24A9">
        <w:t>Palembang</w:t>
      </w:r>
      <w:r w:rsidRPr="007A24A9">
        <w:rPr>
          <w:spacing w:val="36"/>
        </w:rPr>
        <w:t xml:space="preserve"> </w:t>
      </w:r>
      <w:r w:rsidRPr="007A24A9">
        <w:t>hendaknya</w:t>
      </w:r>
      <w:r w:rsidRPr="007A24A9">
        <w:rPr>
          <w:spacing w:val="33"/>
        </w:rPr>
        <w:t xml:space="preserve"> </w:t>
      </w:r>
      <w:r w:rsidRPr="007A24A9">
        <w:t>dalam upaya</w:t>
      </w:r>
      <w:r w:rsidRPr="007A24A9">
        <w:rPr>
          <w:spacing w:val="76"/>
          <w:w w:val="150"/>
        </w:rPr>
        <w:t xml:space="preserve"> </w:t>
      </w:r>
      <w:r w:rsidRPr="007A24A9">
        <w:t>meningkatkan</w:t>
      </w:r>
      <w:r w:rsidRPr="007A24A9">
        <w:rPr>
          <w:spacing w:val="77"/>
          <w:w w:val="150"/>
        </w:rPr>
        <w:t xml:space="preserve"> </w:t>
      </w:r>
      <w:r w:rsidRPr="007A24A9">
        <w:t>kinerja</w:t>
      </w:r>
      <w:r w:rsidRPr="007A24A9">
        <w:rPr>
          <w:spacing w:val="77"/>
          <w:w w:val="150"/>
        </w:rPr>
        <w:t xml:space="preserve"> </w:t>
      </w:r>
      <w:r w:rsidRPr="007A24A9">
        <w:t>karyawan,</w:t>
      </w:r>
      <w:r w:rsidRPr="007A24A9">
        <w:rPr>
          <w:spacing w:val="78"/>
          <w:w w:val="150"/>
        </w:rPr>
        <w:t xml:space="preserve"> </w:t>
      </w:r>
      <w:r w:rsidRPr="007A24A9">
        <w:t>sehubungan</w:t>
      </w:r>
      <w:r w:rsidRPr="007A24A9">
        <w:rPr>
          <w:spacing w:val="78"/>
          <w:w w:val="150"/>
        </w:rPr>
        <w:t xml:space="preserve"> </w:t>
      </w:r>
      <w:r w:rsidRPr="007A24A9">
        <w:t>hasil</w:t>
      </w:r>
      <w:r w:rsidRPr="007A24A9">
        <w:rPr>
          <w:spacing w:val="79"/>
          <w:w w:val="150"/>
        </w:rPr>
        <w:t xml:space="preserve"> </w:t>
      </w:r>
      <w:r w:rsidRPr="007A24A9">
        <w:t>penelitian</w:t>
      </w:r>
      <w:r w:rsidRPr="007A24A9">
        <w:rPr>
          <w:spacing w:val="80"/>
          <w:w w:val="150"/>
        </w:rPr>
        <w:t xml:space="preserve"> </w:t>
      </w:r>
      <w:r w:rsidRPr="007A24A9">
        <w:rPr>
          <w:spacing w:val="-5"/>
        </w:rPr>
        <w:t>ini</w:t>
      </w:r>
      <w:r w:rsidR="007A24A9">
        <w:t xml:space="preserve"> </w:t>
      </w:r>
      <w:r w:rsidRPr="007A24A9">
        <w:t xml:space="preserve">pimpinan harus menjaga dan meningkatkan komunikasi antara karyawan. Dengan Komunikasi yang baik dan efektif dapat membuat kinerja karyawannya menjadi lebih baik, karena pada dasarnya sebagai sumber daya </w:t>
      </w:r>
      <w:r w:rsidRPr="007A24A9">
        <w:lastRenderedPageBreak/>
        <w:t>manusia yang mem- butuhkan sesuatu untuk dapat memacu keinginan mereka untuk dapat bekerja dengan giat sehingga mereka mampu meningkatkan kreativitas dan semangat kerja sesuai dengan batas kemampuan masing- masing manusia di dalamnya. Dengan Konflik, Komunikasi Dan Budaya Organisasi yang baik, maka karyawan akan lebih berkualitas sehingga kinerja mereka pun akan lebih baik dan dapat memacu keinginan mereka untuk dapat bekerja dengan giat sehingga mereka mampu meningkatkan kreativitas dan semangat kerja sesuai dengan batas kemampuan masing- masing</w:t>
      </w:r>
    </w:p>
    <w:p w:rsidR="00AD4396" w:rsidRDefault="00AD4396" w:rsidP="007A24A9">
      <w:pPr>
        <w:pStyle w:val="BodyText"/>
        <w:numPr>
          <w:ilvl w:val="0"/>
          <w:numId w:val="18"/>
        </w:numPr>
        <w:tabs>
          <w:tab w:val="left" w:pos="567"/>
          <w:tab w:val="left" w:pos="8505"/>
        </w:tabs>
        <w:spacing w:line="480" w:lineRule="auto"/>
        <w:ind w:left="567" w:right="-14"/>
        <w:jc w:val="both"/>
      </w:pPr>
      <w:r>
        <w:t>Bagi peneliti selanjutnya, disarankan</w:t>
      </w:r>
      <w:r>
        <w:rPr>
          <w:spacing w:val="40"/>
        </w:rPr>
        <w:t xml:space="preserve"> </w:t>
      </w:r>
      <w:r>
        <w:t>untuk</w:t>
      </w:r>
      <w:r>
        <w:rPr>
          <w:spacing w:val="40"/>
        </w:rPr>
        <w:t xml:space="preserve"> </w:t>
      </w:r>
      <w:r>
        <w:t>menambahkan</w:t>
      </w:r>
      <w:r>
        <w:rPr>
          <w:spacing w:val="40"/>
        </w:rPr>
        <w:t xml:space="preserve"> </w:t>
      </w:r>
      <w:r>
        <w:t xml:space="preserve">variabel-varibel lain selain dari Konflik, Komunikasi Dan Budaya Organisasi. Antara lain Mmotivasi kerja, disiplin kerja, kompensasi, </w:t>
      </w:r>
      <w:r>
        <w:lastRenderedPageBreak/>
        <w:t>kompetensi, dan lain-lain Karena dari</w:t>
      </w:r>
      <w:r>
        <w:rPr>
          <w:spacing w:val="-1"/>
        </w:rPr>
        <w:t xml:space="preserve"> </w:t>
      </w:r>
      <w:r>
        <w:t>penelitian</w:t>
      </w:r>
      <w:r>
        <w:rPr>
          <w:spacing w:val="-1"/>
        </w:rPr>
        <w:t xml:space="preserve"> </w:t>
      </w:r>
      <w:r>
        <w:t>ini diketahui 0,824</w:t>
      </w:r>
      <w:r>
        <w:rPr>
          <w:spacing w:val="-1"/>
        </w:rPr>
        <w:t xml:space="preserve"> </w:t>
      </w:r>
      <w:r>
        <w:t>atau</w:t>
      </w:r>
      <w:r>
        <w:rPr>
          <w:spacing w:val="-1"/>
        </w:rPr>
        <w:t xml:space="preserve"> </w:t>
      </w:r>
      <w:r>
        <w:t>82,40%</w:t>
      </w:r>
      <w:r>
        <w:rPr>
          <w:spacing w:val="-2"/>
        </w:rPr>
        <w:t xml:space="preserve"> </w:t>
      </w:r>
      <w:r>
        <w:t>masih kurang.</w:t>
      </w:r>
      <w:r>
        <w:rPr>
          <w:spacing w:val="-1"/>
        </w:rPr>
        <w:t xml:space="preserve"> </w:t>
      </w:r>
      <w:r>
        <w:t>untuk menindak lanjuti lebih jauh dari hasil peneliti ini untuk mengetahui Kinerja Karyawan</w:t>
      </w:r>
      <w:r>
        <w:rPr>
          <w:spacing w:val="40"/>
        </w:rPr>
        <w:t xml:space="preserve"> </w:t>
      </w:r>
      <w:r>
        <w:t>PT Telekomunikasi Indonesia (Telkom) Pusat Palembang</w:t>
      </w:r>
      <w:r w:rsidR="007A24A9">
        <w:t>.</w:t>
      </w:r>
    </w:p>
    <w:p w:rsidR="007A24A9" w:rsidRPr="007A24A9" w:rsidRDefault="007A24A9" w:rsidP="007A24A9">
      <w:pPr>
        <w:pStyle w:val="Heading2"/>
        <w:ind w:left="802" w:right="1536"/>
        <w:jc w:val="center"/>
        <w:rPr>
          <w:rFonts w:ascii="Times New Roman" w:hAnsi="Times New Roman" w:cs="Times New Roman"/>
          <w:color w:val="000000" w:themeColor="text1"/>
        </w:rPr>
      </w:pPr>
      <w:r w:rsidRPr="007A24A9">
        <w:rPr>
          <w:rFonts w:ascii="Times New Roman" w:hAnsi="Times New Roman" w:cs="Times New Roman"/>
          <w:color w:val="000000" w:themeColor="text1"/>
        </w:rPr>
        <w:t>DAFTAR</w:t>
      </w:r>
      <w:r w:rsidRPr="007A24A9">
        <w:rPr>
          <w:rFonts w:ascii="Times New Roman" w:hAnsi="Times New Roman" w:cs="Times New Roman"/>
          <w:color w:val="000000" w:themeColor="text1"/>
          <w:spacing w:val="-1"/>
        </w:rPr>
        <w:t xml:space="preserve"> </w:t>
      </w:r>
      <w:r w:rsidRPr="007A24A9">
        <w:rPr>
          <w:rFonts w:ascii="Times New Roman" w:hAnsi="Times New Roman" w:cs="Times New Roman"/>
          <w:color w:val="000000" w:themeColor="text1"/>
          <w:spacing w:val="-2"/>
        </w:rPr>
        <w:t>PUSTAKA</w:t>
      </w:r>
    </w:p>
    <w:p w:rsidR="007A24A9" w:rsidRDefault="007A24A9" w:rsidP="007A24A9">
      <w:pPr>
        <w:pStyle w:val="BodyText"/>
        <w:spacing w:before="271"/>
        <w:rPr>
          <w:b/>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A.A Anwar Prabu</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Mangkunegara</w:t>
      </w:r>
      <w:proofErr w:type="gramStart"/>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2018),</w:t>
      </w:r>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Perencanaan</w:t>
      </w:r>
      <w:r w:rsidRPr="007A24A9">
        <w:rPr>
          <w:rFonts w:ascii="Times New Roman" w:hAnsi="Times New Roman" w:cs="Times New Roman"/>
          <w:i/>
          <w:sz w:val="24"/>
          <w:szCs w:val="24"/>
        </w:rPr>
        <w:tab/>
      </w:r>
      <w:r w:rsidRPr="007A24A9">
        <w:rPr>
          <w:rFonts w:ascii="Times New Roman" w:hAnsi="Times New Roman" w:cs="Times New Roman"/>
          <w:i/>
          <w:spacing w:val="-10"/>
          <w:sz w:val="24"/>
          <w:szCs w:val="24"/>
        </w:rPr>
        <w:t>&amp;</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 xml:space="preserve">Pengembangan </w:t>
      </w:r>
      <w:r w:rsidRPr="007A24A9">
        <w:rPr>
          <w:rFonts w:ascii="Times New Roman" w:hAnsi="Times New Roman" w:cs="Times New Roman"/>
          <w:i/>
          <w:sz w:val="24"/>
          <w:szCs w:val="24"/>
        </w:rPr>
        <w:t>Manajemen Sumber Daya Manusia</w:t>
      </w:r>
      <w:r w:rsidRPr="007A24A9">
        <w:rPr>
          <w:rFonts w:ascii="Times New Roman" w:hAnsi="Times New Roman" w:cs="Times New Roman"/>
          <w:sz w:val="24"/>
          <w:szCs w:val="24"/>
        </w:rPr>
        <w:t>, penerbit. PT Refika Aditama</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Adityansah</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&amp;</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Arwiyah</w:t>
      </w:r>
      <w:proofErr w:type="gramStart"/>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2020).</w:t>
      </w:r>
      <w:r w:rsidRPr="007A24A9">
        <w:rPr>
          <w:rFonts w:ascii="Times New Roman" w:hAnsi="Times New Roman" w:cs="Times New Roman"/>
          <w:spacing w:val="-5"/>
          <w:sz w:val="24"/>
          <w:szCs w:val="24"/>
        </w:rPr>
        <w:t xml:space="preserve"> </w:t>
      </w:r>
      <w:proofErr w:type="gramStart"/>
      <w:r w:rsidRPr="007A24A9">
        <w:rPr>
          <w:rFonts w:ascii="Times New Roman" w:hAnsi="Times New Roman" w:cs="Times New Roman"/>
          <w:sz w:val="24"/>
          <w:szCs w:val="24"/>
        </w:rPr>
        <w:t>“</w:t>
      </w:r>
      <w:r w:rsidRPr="007A24A9">
        <w:rPr>
          <w:rFonts w:ascii="Times New Roman" w:hAnsi="Times New Roman" w:cs="Times New Roman"/>
          <w:i/>
          <w:sz w:val="24"/>
          <w:szCs w:val="24"/>
        </w:rPr>
        <w:t>Pengaruh</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Penilaian</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 xml:space="preserve">terhadap </w:t>
      </w:r>
      <w:r w:rsidRPr="007A24A9">
        <w:rPr>
          <w:rFonts w:ascii="Times New Roman" w:hAnsi="Times New Roman" w:cs="Times New Roman"/>
          <w:i/>
          <w:spacing w:val="-2"/>
          <w:sz w:val="24"/>
          <w:szCs w:val="24"/>
        </w:rPr>
        <w:t>Kinerja</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Keuangan</w:t>
      </w:r>
      <w:r w:rsidRPr="007A24A9">
        <w:rPr>
          <w:rFonts w:ascii="Times New Roman" w:hAnsi="Times New Roman" w:cs="Times New Roman"/>
          <w:i/>
          <w:sz w:val="24"/>
          <w:szCs w:val="24"/>
        </w:rPr>
        <w:tab/>
        <w:t>(Studi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Pada PD. BPR</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Astanajapura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Cabang Klangenan Cirebon</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w:t>
      </w:r>
      <w:proofErr w:type="gramStart"/>
      <w:r w:rsidRPr="007A24A9">
        <w:rPr>
          <w:rFonts w:ascii="Times New Roman" w:hAnsi="Times New Roman" w:cs="Times New Roman"/>
          <w:sz w:val="24"/>
          <w:szCs w:val="24"/>
        </w:rPr>
        <w:t>e-Proceeding</w:t>
      </w:r>
      <w:proofErr w:type="gramEnd"/>
      <w:r w:rsidRPr="007A24A9">
        <w:rPr>
          <w:rFonts w:ascii="Times New Roman" w:hAnsi="Times New Roman" w:cs="Times New Roman"/>
          <w:sz w:val="24"/>
          <w:szCs w:val="24"/>
        </w:rPr>
        <w:t xml:space="preserve"> of Management : Vol.7, No.2</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Afandi.</w:t>
      </w:r>
      <w:proofErr w:type="gramEnd"/>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2018.</w:t>
      </w:r>
      <w:r w:rsidRPr="007A24A9">
        <w:rPr>
          <w:rFonts w:ascii="Times New Roman" w:hAnsi="Times New Roman" w:cs="Times New Roman"/>
          <w:spacing w:val="-1"/>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i/>
          <w:spacing w:val="3"/>
          <w:sz w:val="24"/>
          <w:szCs w:val="24"/>
        </w:rPr>
        <w:t xml:space="preserve"> </w:t>
      </w:r>
      <w:r w:rsidRPr="007A24A9">
        <w:rPr>
          <w:rFonts w:ascii="Times New Roman" w:hAnsi="Times New Roman" w:cs="Times New Roman"/>
          <w:sz w:val="24"/>
          <w:szCs w:val="24"/>
        </w:rPr>
        <w:t>(Teori,</w:t>
      </w:r>
      <w:r w:rsidRPr="007A24A9">
        <w:rPr>
          <w:rFonts w:ascii="Times New Roman" w:hAnsi="Times New Roman" w:cs="Times New Roman"/>
          <w:spacing w:val="-1"/>
          <w:sz w:val="24"/>
          <w:szCs w:val="24"/>
        </w:rPr>
        <w:t xml:space="preserve"> </w:t>
      </w:r>
      <w:r w:rsidRPr="007A24A9">
        <w:rPr>
          <w:rFonts w:ascii="Times New Roman" w:hAnsi="Times New Roman" w:cs="Times New Roman"/>
          <w:sz w:val="24"/>
          <w:szCs w:val="24"/>
        </w:rPr>
        <w:t>Konsep</w:t>
      </w:r>
      <w:r w:rsidRPr="007A24A9">
        <w:rPr>
          <w:rFonts w:ascii="Times New Roman" w:hAnsi="Times New Roman" w:cs="Times New Roman"/>
          <w:spacing w:val="-1"/>
          <w:sz w:val="24"/>
          <w:szCs w:val="24"/>
        </w:rPr>
        <w:t xml:space="preserve"> </w:t>
      </w:r>
      <w:r w:rsidRPr="007A24A9">
        <w:rPr>
          <w:rFonts w:ascii="Times New Roman" w:hAnsi="Times New Roman" w:cs="Times New Roman"/>
          <w:sz w:val="24"/>
          <w:szCs w:val="24"/>
        </w:rPr>
        <w:t>dan</w:t>
      </w:r>
      <w:r w:rsidRPr="007A24A9">
        <w:rPr>
          <w:rFonts w:ascii="Times New Roman" w:hAnsi="Times New Roman" w:cs="Times New Roman"/>
          <w:spacing w:val="1"/>
          <w:sz w:val="24"/>
          <w:szCs w:val="24"/>
        </w:rPr>
        <w:t xml:space="preserve"> </w:t>
      </w:r>
      <w:r w:rsidRPr="007A24A9">
        <w:rPr>
          <w:rFonts w:ascii="Times New Roman" w:hAnsi="Times New Roman" w:cs="Times New Roman"/>
          <w:spacing w:val="-2"/>
          <w:sz w:val="24"/>
          <w:szCs w:val="24"/>
        </w:rPr>
        <w:t>Indikator).</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Nusa</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 xml:space="preserve">Media. </w:t>
      </w:r>
      <w:r w:rsidRPr="007A24A9">
        <w:rPr>
          <w:rFonts w:ascii="Times New Roman" w:hAnsi="Times New Roman" w:cs="Times New Roman"/>
          <w:spacing w:val="-2"/>
          <w:sz w:val="24"/>
          <w:szCs w:val="24"/>
        </w:rPr>
        <w:t>Yogyakarta</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lastRenderedPageBreak/>
        <w:t>Andri Ramadhan</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Walangantu</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Harry J. Sumampouw</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Henny S.</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 xml:space="preserve">Tarore, 2018 </w:t>
      </w:r>
      <w:r w:rsidRPr="007A24A9">
        <w:rPr>
          <w:rFonts w:ascii="Times New Roman" w:hAnsi="Times New Roman" w:cs="Times New Roman"/>
          <w:i/>
          <w:sz w:val="24"/>
          <w:szCs w:val="24"/>
        </w:rPr>
        <w:t>Pengaruh</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Konflik</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PT.</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Pegadaian</w:t>
      </w:r>
      <w:r w:rsidRPr="007A24A9">
        <w:rPr>
          <w:rFonts w:ascii="Times New Roman" w:hAnsi="Times New Roman" w:cs="Times New Roman"/>
          <w:i/>
          <w:spacing w:val="80"/>
          <w:w w:val="150"/>
          <w:sz w:val="24"/>
          <w:szCs w:val="24"/>
        </w:rPr>
        <w:t xml:space="preserve"> </w:t>
      </w:r>
      <w:r w:rsidRPr="007A24A9">
        <w:rPr>
          <w:rFonts w:ascii="Times New Roman" w:hAnsi="Times New Roman" w:cs="Times New Roman"/>
          <w:i/>
          <w:sz w:val="24"/>
          <w:szCs w:val="24"/>
        </w:rPr>
        <w:t xml:space="preserve">(Persero) Manado </w:t>
      </w:r>
      <w:r w:rsidRPr="007A24A9">
        <w:rPr>
          <w:rFonts w:ascii="Times New Roman" w:hAnsi="Times New Roman" w:cs="Times New Roman"/>
          <w:sz w:val="24"/>
          <w:szCs w:val="24"/>
        </w:rPr>
        <w:t xml:space="preserve">Jurnal Administrasi Bisnis </w:t>
      </w:r>
      <w:proofErr w:type="gramStart"/>
      <w:r w:rsidRPr="007A24A9">
        <w:rPr>
          <w:rFonts w:ascii="Times New Roman" w:hAnsi="Times New Roman" w:cs="Times New Roman"/>
          <w:sz w:val="24"/>
          <w:szCs w:val="24"/>
        </w:rPr>
        <w:t>ISSN :</w:t>
      </w:r>
      <w:proofErr w:type="gramEnd"/>
      <w:r w:rsidRPr="007A24A9">
        <w:rPr>
          <w:rFonts w:ascii="Times New Roman" w:hAnsi="Times New Roman" w:cs="Times New Roman"/>
          <w:sz w:val="24"/>
          <w:szCs w:val="24"/>
        </w:rPr>
        <w:t xml:space="preserve"> 2338 – 9605 Vol. 6 No. 3</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Ansory, A. F dan Indrasari.</w:t>
      </w:r>
      <w:proofErr w:type="gramEnd"/>
      <w:r w:rsidRPr="007A24A9">
        <w:rPr>
          <w:rFonts w:ascii="Times New Roman" w:hAnsi="Times New Roman" w:cs="Times New Roman"/>
          <w:sz w:val="24"/>
          <w:szCs w:val="24"/>
        </w:rPr>
        <w:t xml:space="preserve"> 2018.</w:t>
      </w:r>
      <w:r w:rsidRPr="007A24A9">
        <w:rPr>
          <w:rFonts w:ascii="Times New Roman" w:hAnsi="Times New Roman" w:cs="Times New Roman"/>
          <w:sz w:val="24"/>
          <w:szCs w:val="24"/>
        </w:rPr>
        <w:tab/>
      </w:r>
      <w:r w:rsidRPr="007A24A9">
        <w:rPr>
          <w:rFonts w:ascii="Times New Roman" w:hAnsi="Times New Roman" w:cs="Times New Roman"/>
          <w:i/>
          <w:sz w:val="24"/>
          <w:szCs w:val="24"/>
        </w:rPr>
        <w:t>Manajemen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sz w:val="24"/>
          <w:szCs w:val="24"/>
        </w:rPr>
        <w:t>.</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 xml:space="preserve">Edisi Revisi. </w:t>
      </w:r>
      <w:proofErr w:type="gramStart"/>
      <w:r w:rsidRPr="007A24A9">
        <w:rPr>
          <w:rFonts w:ascii="Times New Roman" w:hAnsi="Times New Roman" w:cs="Times New Roman"/>
          <w:sz w:val="24"/>
          <w:szCs w:val="24"/>
        </w:rPr>
        <w:t>Indonesia Pustaka.</w:t>
      </w:r>
      <w:proofErr w:type="gramEnd"/>
      <w:r w:rsidRPr="007A24A9">
        <w:rPr>
          <w:rFonts w:ascii="Times New Roman" w:hAnsi="Times New Roman" w:cs="Times New Roman"/>
          <w:sz w:val="24"/>
          <w:szCs w:val="24"/>
        </w:rPr>
        <w:t xml:space="preserve"> Sidoarjo</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Andayani, A. A., &amp;</w:t>
      </w:r>
      <w:r w:rsidRPr="007A24A9">
        <w:rPr>
          <w:rFonts w:ascii="Times New Roman" w:hAnsi="Times New Roman" w:cs="Times New Roman"/>
          <w:sz w:val="24"/>
          <w:szCs w:val="24"/>
        </w:rPr>
        <w:tab/>
      </w:r>
      <w:r w:rsidRPr="007A24A9">
        <w:rPr>
          <w:rFonts w:ascii="Times New Roman" w:hAnsi="Times New Roman" w:cs="Times New Roman"/>
          <w:sz w:val="24"/>
          <w:szCs w:val="24"/>
        </w:rPr>
        <w:tab/>
        <w:t>Soehari, T. D. (2019).</w:t>
      </w:r>
      <w:proofErr w:type="gramEnd"/>
      <w:r w:rsidRPr="007A24A9">
        <w:rPr>
          <w:rFonts w:ascii="Times New Roman" w:hAnsi="Times New Roman" w:cs="Times New Roman"/>
          <w:sz w:val="24"/>
          <w:szCs w:val="24"/>
        </w:rPr>
        <w:t xml:space="preserve"> </w:t>
      </w:r>
      <w:proofErr w:type="gramStart"/>
      <w:r w:rsidRPr="007A24A9">
        <w:rPr>
          <w:rFonts w:ascii="Times New Roman" w:hAnsi="Times New Roman" w:cs="Times New Roman"/>
          <w:i/>
          <w:sz w:val="24"/>
          <w:szCs w:val="24"/>
        </w:rPr>
        <w:t>Pengaruh</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Budaya</w:t>
      </w:r>
      <w:r w:rsidRPr="007A24A9">
        <w:rPr>
          <w:rFonts w:ascii="Times New Roman" w:hAnsi="Times New Roman" w:cs="Times New Roman"/>
          <w:i/>
          <w:sz w:val="24"/>
          <w:szCs w:val="24"/>
        </w:rPr>
        <w:tab/>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Organisasi, Komitmen</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Organisasi</w:t>
      </w:r>
      <w:r w:rsidRPr="007A24A9">
        <w:rPr>
          <w:rFonts w:ascii="Times New Roman" w:hAnsi="Times New Roman" w:cs="Times New Roman"/>
          <w:i/>
          <w:sz w:val="24"/>
          <w:szCs w:val="24"/>
        </w:rPr>
        <w:tab/>
      </w:r>
      <w:r w:rsidRPr="007A24A9">
        <w:rPr>
          <w:rFonts w:ascii="Times New Roman" w:hAnsi="Times New Roman" w:cs="Times New Roman"/>
          <w:i/>
          <w:spacing w:val="-4"/>
          <w:sz w:val="24"/>
          <w:szCs w:val="24"/>
        </w:rPr>
        <w:t>dan</w:t>
      </w:r>
      <w:r w:rsidRPr="007A24A9">
        <w:rPr>
          <w:rFonts w:ascii="Times New Roman" w:hAnsi="Times New Roman" w:cs="Times New Roman"/>
          <w:i/>
          <w:sz w:val="24"/>
          <w:szCs w:val="24"/>
        </w:rPr>
        <w:tab/>
      </w:r>
      <w:r w:rsidRPr="007A24A9">
        <w:rPr>
          <w:rFonts w:ascii="Times New Roman" w:hAnsi="Times New Roman" w:cs="Times New Roman"/>
          <w:i/>
          <w:spacing w:val="-4"/>
          <w:sz w:val="24"/>
          <w:szCs w:val="24"/>
        </w:rPr>
        <w:t>Gaya</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Kepemimpinan</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terhadap</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 xml:space="preserve">Kinerja </w:t>
      </w:r>
      <w:r w:rsidRPr="007A24A9">
        <w:rPr>
          <w:rFonts w:ascii="Times New Roman" w:hAnsi="Times New Roman" w:cs="Times New Roman"/>
          <w:i/>
          <w:sz w:val="24"/>
          <w:szCs w:val="24"/>
        </w:rPr>
        <w:t>Karyawan</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Akademika</w:t>
      </w:r>
      <w:proofErr w:type="gramStart"/>
      <w:r w:rsidRPr="007A24A9">
        <w:rPr>
          <w:rFonts w:ascii="Times New Roman" w:hAnsi="Times New Roman" w:cs="Times New Roman"/>
          <w:sz w:val="24"/>
          <w:szCs w:val="24"/>
        </w:rPr>
        <w:t>,8</w:t>
      </w:r>
      <w:proofErr w:type="gramEnd"/>
      <w:r w:rsidRPr="007A24A9">
        <w:rPr>
          <w:rFonts w:ascii="Times New Roman" w:hAnsi="Times New Roman" w:cs="Times New Roman"/>
          <w:sz w:val="24"/>
          <w:szCs w:val="24"/>
        </w:rPr>
        <w:t>(02), 129–145</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Ariani, M. A. (2018).</w:t>
      </w:r>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Kepemimpinan,</w:t>
      </w:r>
      <w:r w:rsidRPr="007A24A9">
        <w:rPr>
          <w:rFonts w:ascii="Times New Roman" w:hAnsi="Times New Roman" w:cs="Times New Roman"/>
          <w:i/>
          <w:sz w:val="24"/>
          <w:szCs w:val="24"/>
        </w:rPr>
        <w:tab/>
        <w:t>Komitmen,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Budaya Organisasi Mempengaruhi</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3"/>
          <w:sz w:val="24"/>
          <w:szCs w:val="24"/>
        </w:rPr>
        <w:t xml:space="preserve"> </w:t>
      </w:r>
      <w:proofErr w:type="gramStart"/>
      <w:r w:rsidRPr="007A24A9">
        <w:rPr>
          <w:rFonts w:ascii="Times New Roman" w:hAnsi="Times New Roman" w:cs="Times New Roman"/>
          <w:sz w:val="24"/>
          <w:szCs w:val="24"/>
        </w:rPr>
        <w:t>(</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Studi</w:t>
      </w:r>
      <w:proofErr w:type="gramEnd"/>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Kasus:</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Pt.Sumre1con</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Di</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Kota Balikpapan. Jurnal GeoEkonomi, 9(1), 32–44.</w:t>
      </w: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Arni,</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M.,</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(2016).</w:t>
      </w:r>
      <w:proofErr w:type="gramEnd"/>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sz w:val="24"/>
          <w:szCs w:val="24"/>
        </w:rPr>
        <w:t>,</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Edisi</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I,</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Cetakan</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Ketujuh,</w:t>
      </w:r>
      <w:r w:rsidRPr="007A24A9">
        <w:rPr>
          <w:rFonts w:ascii="Times New Roman" w:hAnsi="Times New Roman" w:cs="Times New Roman"/>
          <w:spacing w:val="-3"/>
          <w:sz w:val="24"/>
          <w:szCs w:val="24"/>
        </w:rPr>
        <w:t xml:space="preserve"> </w:t>
      </w:r>
      <w:proofErr w:type="gramStart"/>
      <w:r w:rsidRPr="007A24A9">
        <w:rPr>
          <w:rFonts w:ascii="Times New Roman" w:hAnsi="Times New Roman" w:cs="Times New Roman"/>
          <w:sz w:val="24"/>
          <w:szCs w:val="24"/>
        </w:rPr>
        <w:t>Jakarta</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Bumi Aksara</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Busro,</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Muhammad.</w:t>
      </w:r>
      <w:r w:rsidRPr="007A24A9">
        <w:rPr>
          <w:rFonts w:ascii="Times New Roman" w:hAnsi="Times New Roman" w:cs="Times New Roman"/>
          <w:spacing w:val="-2"/>
          <w:sz w:val="24"/>
          <w:szCs w:val="24"/>
        </w:rPr>
        <w:t xml:space="preserve"> </w:t>
      </w:r>
      <w:r w:rsidRPr="007A24A9">
        <w:rPr>
          <w:rFonts w:ascii="Times New Roman" w:hAnsi="Times New Roman" w:cs="Times New Roman"/>
          <w:spacing w:val="-4"/>
          <w:sz w:val="24"/>
          <w:szCs w:val="24"/>
        </w:rPr>
        <w:t>2020.</w:t>
      </w:r>
      <w:r w:rsidRPr="007A24A9">
        <w:rPr>
          <w:rFonts w:ascii="Times New Roman" w:hAnsi="Times New Roman" w:cs="Times New Roman"/>
          <w:sz w:val="24"/>
          <w:szCs w:val="24"/>
        </w:rPr>
        <w:tab/>
      </w:r>
      <w:r w:rsidRPr="007A24A9">
        <w:rPr>
          <w:rFonts w:ascii="Times New Roman" w:hAnsi="Times New Roman" w:cs="Times New Roman"/>
          <w:i/>
          <w:sz w:val="24"/>
          <w:szCs w:val="24"/>
        </w:rPr>
        <w:t>Teori-</w:t>
      </w:r>
      <w:proofErr w:type="gramStart"/>
      <w:r w:rsidRPr="007A24A9">
        <w:rPr>
          <w:rFonts w:ascii="Times New Roman" w:hAnsi="Times New Roman" w:cs="Times New Roman"/>
          <w:i/>
          <w:sz w:val="24"/>
          <w:szCs w:val="24"/>
        </w:rPr>
        <w:t>Teori</w:t>
      </w:r>
      <w:r w:rsidRPr="007A24A9">
        <w:rPr>
          <w:rFonts w:ascii="Times New Roman" w:hAnsi="Times New Roman" w:cs="Times New Roman"/>
          <w:i/>
          <w:spacing w:val="26"/>
          <w:sz w:val="24"/>
          <w:szCs w:val="24"/>
        </w:rPr>
        <w:t xml:space="preserve">  </w:t>
      </w:r>
      <w:r w:rsidRPr="007A24A9">
        <w:rPr>
          <w:rFonts w:ascii="Times New Roman" w:hAnsi="Times New Roman" w:cs="Times New Roman"/>
          <w:i/>
          <w:sz w:val="24"/>
          <w:szCs w:val="24"/>
        </w:rPr>
        <w:t>Manajemen</w:t>
      </w:r>
      <w:proofErr w:type="gramEnd"/>
      <w:r w:rsidRPr="007A24A9">
        <w:rPr>
          <w:rFonts w:ascii="Times New Roman" w:hAnsi="Times New Roman" w:cs="Times New Roman"/>
          <w:i/>
          <w:spacing w:val="29"/>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29"/>
          <w:sz w:val="24"/>
          <w:szCs w:val="24"/>
        </w:rPr>
        <w:t xml:space="preserve">  </w:t>
      </w:r>
      <w:r w:rsidRPr="007A24A9">
        <w:rPr>
          <w:rFonts w:ascii="Times New Roman" w:hAnsi="Times New Roman" w:cs="Times New Roman"/>
          <w:i/>
          <w:sz w:val="24"/>
          <w:szCs w:val="24"/>
        </w:rPr>
        <w:t xml:space="preserve">Daya </w:t>
      </w:r>
      <w:r w:rsidRPr="007A24A9">
        <w:rPr>
          <w:rFonts w:ascii="Times New Roman" w:hAnsi="Times New Roman" w:cs="Times New Roman"/>
          <w:i/>
          <w:spacing w:val="-2"/>
          <w:sz w:val="24"/>
          <w:szCs w:val="24"/>
        </w:rPr>
        <w:t>Manusia</w:t>
      </w:r>
      <w:r w:rsidRPr="007A24A9">
        <w:rPr>
          <w:rFonts w:ascii="Times New Roman" w:hAnsi="Times New Roman" w:cs="Times New Roman"/>
          <w:spacing w:val="-2"/>
          <w:sz w:val="24"/>
          <w:szCs w:val="24"/>
        </w:rPr>
        <w:t>.</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Cetakan</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Kedua.</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Jakarta:</w:t>
      </w:r>
      <w:r w:rsidRPr="007A24A9">
        <w:rPr>
          <w:rFonts w:ascii="Times New Roman" w:hAnsi="Times New Roman" w:cs="Times New Roman"/>
          <w:spacing w:val="-1"/>
          <w:sz w:val="24"/>
          <w:szCs w:val="24"/>
        </w:rPr>
        <w:t xml:space="preserve"> </w:t>
      </w:r>
      <w:r w:rsidRPr="007A24A9">
        <w:rPr>
          <w:rFonts w:ascii="Times New Roman" w:hAnsi="Times New Roman" w:cs="Times New Roman"/>
          <w:sz w:val="24"/>
          <w:szCs w:val="24"/>
        </w:rPr>
        <w:t>Prenadamedia</w:t>
      </w:r>
      <w:r w:rsidRPr="007A24A9">
        <w:rPr>
          <w:rFonts w:ascii="Times New Roman" w:hAnsi="Times New Roman" w:cs="Times New Roman"/>
          <w:spacing w:val="-1"/>
          <w:sz w:val="24"/>
          <w:szCs w:val="24"/>
        </w:rPr>
        <w:t xml:space="preserve"> </w:t>
      </w:r>
      <w:r w:rsidRPr="007A24A9">
        <w:rPr>
          <w:rFonts w:ascii="Times New Roman" w:hAnsi="Times New Roman" w:cs="Times New Roman"/>
          <w:spacing w:val="-2"/>
          <w:sz w:val="24"/>
          <w:szCs w:val="24"/>
        </w:rPr>
        <w:t>Group.</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lastRenderedPageBreak/>
        <w:t xml:space="preserve">Dewi, N. N. (2021). </w:t>
      </w:r>
      <w:proofErr w:type="gramStart"/>
      <w:r w:rsidRPr="007A24A9">
        <w:rPr>
          <w:rFonts w:ascii="Times New Roman" w:hAnsi="Times New Roman" w:cs="Times New Roman"/>
          <w:i/>
          <w:sz w:val="24"/>
          <w:szCs w:val="24"/>
        </w:rPr>
        <w:t>Pengaruh</w:t>
      </w:r>
      <w:r w:rsidRPr="007A24A9">
        <w:rPr>
          <w:rFonts w:ascii="Times New Roman" w:hAnsi="Times New Roman" w:cs="Times New Roman"/>
          <w:i/>
          <w:sz w:val="24"/>
          <w:szCs w:val="24"/>
        </w:rPr>
        <w:tab/>
        <w:t>Motivasi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Disiplin Kerja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Pengawasan Terhadap</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sz w:val="24"/>
          <w:szCs w:val="24"/>
        </w:rPr>
        <w:t>.</w:t>
      </w:r>
      <w:proofErr w:type="gramEnd"/>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Aksara:</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1"/>
          <w:sz w:val="24"/>
          <w:szCs w:val="24"/>
        </w:rPr>
        <w:t xml:space="preserve"> </w:t>
      </w:r>
      <w:r w:rsidRPr="007A24A9">
        <w:rPr>
          <w:rFonts w:ascii="Times New Roman" w:hAnsi="Times New Roman" w:cs="Times New Roman"/>
          <w:sz w:val="24"/>
          <w:szCs w:val="24"/>
        </w:rPr>
        <w:t>Ilmu</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Pendidikan</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Nonformal,</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7(2),</w:t>
      </w:r>
      <w:r w:rsidRPr="007A24A9">
        <w:rPr>
          <w:rFonts w:ascii="Times New Roman" w:hAnsi="Times New Roman" w:cs="Times New Roman"/>
          <w:spacing w:val="-2"/>
          <w:sz w:val="24"/>
          <w:szCs w:val="24"/>
        </w:rPr>
        <w:t xml:space="preserve"> </w:t>
      </w:r>
      <w:r w:rsidRPr="007A24A9">
        <w:rPr>
          <w:rFonts w:ascii="Times New Roman" w:hAnsi="Times New Roman" w:cs="Times New Roman"/>
          <w:spacing w:val="-5"/>
          <w:sz w:val="24"/>
          <w:szCs w:val="24"/>
        </w:rPr>
        <w:t>355</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Dewi</w:t>
      </w:r>
      <w:proofErr w:type="gramStart"/>
      <w:r w:rsidRPr="007A24A9">
        <w:rPr>
          <w:rFonts w:ascii="Times New Roman" w:hAnsi="Times New Roman" w:cs="Times New Roman"/>
          <w:sz w:val="24"/>
          <w:szCs w:val="24"/>
        </w:rPr>
        <w:t>,dkk</w:t>
      </w:r>
      <w:proofErr w:type="gramEnd"/>
      <w:r w:rsidRPr="007A24A9">
        <w:rPr>
          <w:rFonts w:ascii="Times New Roman" w:hAnsi="Times New Roman" w:cs="Times New Roman"/>
          <w:sz w:val="24"/>
          <w:szCs w:val="24"/>
        </w:rPr>
        <w:t xml:space="preserve"> (2022). </w:t>
      </w:r>
      <w:proofErr w:type="gramStart"/>
      <w:r w:rsidRPr="007A24A9">
        <w:rPr>
          <w:rFonts w:ascii="Times New Roman" w:hAnsi="Times New Roman" w:cs="Times New Roman"/>
          <w:i/>
          <w:sz w:val="24"/>
          <w:szCs w:val="24"/>
        </w:rPr>
        <w:t>Pengaruh</w:t>
      </w:r>
      <w:r w:rsidRPr="007A24A9">
        <w:rPr>
          <w:rFonts w:ascii="Times New Roman" w:hAnsi="Times New Roman" w:cs="Times New Roman"/>
          <w:i/>
          <w:sz w:val="24"/>
          <w:szCs w:val="24"/>
        </w:rPr>
        <w:tab/>
        <w:t>Kompensasi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Non Finansial</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 xml:space="preserve">Kompetensi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Kepuasan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PT.</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Bpr</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Tridarma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Putri</w:t>
      </w:r>
      <w:r w:rsidRPr="007A24A9">
        <w:rPr>
          <w:rFonts w:ascii="Times New Roman" w:hAnsi="Times New Roman" w:cs="Times New Roman"/>
          <w:sz w:val="24"/>
          <w:szCs w:val="24"/>
        </w:rPr>
        <w:t>.</w:t>
      </w:r>
      <w:proofErr w:type="gramEnd"/>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Jurnal Emas, 3(1).</w:t>
      </w: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Fikri, K., Kusumah, A., Zaki, H., Akhmad, I., Hinggo, H. T., &amp; Setianingsih, R. (2022).</w:t>
      </w:r>
      <w:proofErr w:type="gramEnd"/>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Peran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Kepuasan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Sebagai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Variabel</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Mediasi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Pengaruh 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sz w:val="24"/>
          <w:szCs w:val="24"/>
        </w:rPr>
        <w:t>.</w:t>
      </w:r>
      <w:r w:rsidRPr="007A24A9">
        <w:rPr>
          <w:rFonts w:ascii="Times New Roman" w:hAnsi="Times New Roman" w:cs="Times New Roman"/>
          <w:spacing w:val="80"/>
          <w:sz w:val="24"/>
          <w:szCs w:val="24"/>
        </w:rPr>
        <w:t xml:space="preserve"> </w:t>
      </w:r>
      <w:proofErr w:type="gramStart"/>
      <w:r w:rsidRPr="007A24A9">
        <w:rPr>
          <w:rFonts w:ascii="Times New Roman" w:hAnsi="Times New Roman" w:cs="Times New Roman"/>
          <w:sz w:val="24"/>
          <w:szCs w:val="24"/>
        </w:rPr>
        <w:t>Postgraduate</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Management Journal, 2(1), 52–6</w:t>
      </w:r>
      <w:r w:rsidRPr="007A24A9">
        <w:rPr>
          <w:rFonts w:ascii="Times New Roman" w:hAnsi="Times New Roman" w:cs="Times New Roman"/>
          <w:sz w:val="24"/>
          <w:szCs w:val="24"/>
        </w:rPr>
        <w:t xml:space="preserve"> </w:t>
      </w:r>
      <w:r w:rsidRPr="007A24A9">
        <w:rPr>
          <w:rFonts w:ascii="Times New Roman" w:hAnsi="Times New Roman" w:cs="Times New Roman"/>
          <w:sz w:val="24"/>
          <w:szCs w:val="24"/>
        </w:rPr>
        <w:t>Elizar,</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E.,</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&amp;</w:t>
      </w:r>
      <w:r w:rsidRPr="007A24A9">
        <w:rPr>
          <w:rFonts w:ascii="Times New Roman" w:hAnsi="Times New Roman" w:cs="Times New Roman"/>
          <w:spacing w:val="-6"/>
          <w:sz w:val="24"/>
          <w:szCs w:val="24"/>
        </w:rPr>
        <w:t xml:space="preserve"> </w:t>
      </w:r>
      <w:r w:rsidRPr="007A24A9">
        <w:rPr>
          <w:rFonts w:ascii="Times New Roman" w:hAnsi="Times New Roman" w:cs="Times New Roman"/>
          <w:sz w:val="24"/>
          <w:szCs w:val="24"/>
        </w:rPr>
        <w:t>Tanjung,</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H.</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(2018).</w:t>
      </w:r>
      <w:proofErr w:type="gramEnd"/>
      <w:r w:rsidRPr="007A24A9">
        <w:rPr>
          <w:rFonts w:ascii="Times New Roman" w:hAnsi="Times New Roman" w:cs="Times New Roman"/>
          <w:spacing w:val="-3"/>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Pelatihan,</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Kompetensi,</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Lingkungan Kerja terhadap Kinerja Pegawai</w:t>
      </w:r>
      <w:r w:rsidRPr="007A24A9">
        <w:rPr>
          <w:rFonts w:ascii="Times New Roman" w:hAnsi="Times New Roman" w:cs="Times New Roman"/>
          <w:sz w:val="24"/>
          <w:szCs w:val="24"/>
        </w:rPr>
        <w:t>. Maneggio: Jurnal Ilmiah Magister Manajemen, 1(1), 46-58.1-9</w:t>
      </w: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Gailea, N. Y., Sendow, G. M., &amp; Uhing, Y. (2018).</w:t>
      </w:r>
      <w:proofErr w:type="gramEnd"/>
      <w:r w:rsidRPr="007A24A9">
        <w:rPr>
          <w:rFonts w:ascii="Times New Roman" w:hAnsi="Times New Roman" w:cs="Times New Roman"/>
          <w:sz w:val="24"/>
          <w:szCs w:val="24"/>
        </w:rPr>
        <w:t xml:space="preserve"> </w:t>
      </w:r>
      <w:proofErr w:type="gramStart"/>
      <w:r w:rsidRPr="007A24A9">
        <w:rPr>
          <w:rFonts w:ascii="Times New Roman" w:hAnsi="Times New Roman" w:cs="Times New Roman"/>
          <w:i/>
          <w:sz w:val="24"/>
          <w:szCs w:val="24"/>
        </w:rPr>
        <w:t>Pengaruh Budaya Kerja, Kepribadian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Self</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Esteem</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Dinas Energi</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78"/>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78"/>
          <w:sz w:val="24"/>
          <w:szCs w:val="24"/>
        </w:rPr>
        <w:t xml:space="preserve"> </w:t>
      </w:r>
      <w:r w:rsidRPr="007A24A9">
        <w:rPr>
          <w:rFonts w:ascii="Times New Roman" w:hAnsi="Times New Roman" w:cs="Times New Roman"/>
          <w:i/>
          <w:sz w:val="24"/>
          <w:szCs w:val="24"/>
        </w:rPr>
        <w:t>Mineral</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Daerah</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Provinsi</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Sulawesi</w:t>
      </w:r>
      <w:r w:rsidRPr="007A24A9">
        <w:rPr>
          <w:rFonts w:ascii="Times New Roman" w:hAnsi="Times New Roman" w:cs="Times New Roman"/>
          <w:i/>
          <w:spacing w:val="79"/>
          <w:sz w:val="24"/>
          <w:szCs w:val="24"/>
        </w:rPr>
        <w:t xml:space="preserve"> </w:t>
      </w:r>
      <w:r w:rsidRPr="007A24A9">
        <w:rPr>
          <w:rFonts w:ascii="Times New Roman" w:hAnsi="Times New Roman" w:cs="Times New Roman"/>
          <w:i/>
          <w:sz w:val="24"/>
          <w:szCs w:val="24"/>
        </w:rPr>
        <w:t>Utara</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EMBA, 6(4), 2048–2057</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Ilham, Adolfina, Lucky O.H. Dotulong, 2021</w:t>
      </w:r>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Budaya</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 xml:space="preserve">Organisasi, </w:t>
      </w:r>
      <w:r w:rsidRPr="007A24A9">
        <w:rPr>
          <w:rFonts w:ascii="Times New Roman" w:hAnsi="Times New Roman" w:cs="Times New Roman"/>
          <w:i/>
          <w:sz w:val="24"/>
          <w:szCs w:val="24"/>
        </w:rPr>
        <w:t>Lingkungan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Beban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Di Kantor</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Wilayah</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Badan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Pertanahan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Nasional</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Provinsi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lastRenderedPageBreak/>
        <w:t>Sulawesi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Utara</w:t>
      </w:r>
      <w:r w:rsidRPr="007A24A9">
        <w:rPr>
          <w:rFonts w:ascii="Times New Roman" w:hAnsi="Times New Roman" w:cs="Times New Roman"/>
          <w:sz w:val="24"/>
          <w:szCs w:val="24"/>
        </w:rPr>
        <w:t>. Jurnal EMBA Vol.9 No.1, Hal. 288-298</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 xml:space="preserve">Hindriari, R. (2018). </w:t>
      </w:r>
      <w:r w:rsidRPr="007A24A9">
        <w:rPr>
          <w:rFonts w:ascii="Times New Roman" w:hAnsi="Times New Roman" w:cs="Times New Roman"/>
          <w:i/>
          <w:sz w:val="24"/>
          <w:szCs w:val="24"/>
        </w:rPr>
        <w:t>Pengaruh Rekrutmen Dan Seleksi Terhadap Kinerja Karyawan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PT.</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Boga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Lestari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Sentosa</w:t>
      </w:r>
      <w:r w:rsidRPr="007A24A9">
        <w:rPr>
          <w:rFonts w:ascii="Times New Roman" w:hAnsi="Times New Roman" w:cs="Times New Roman"/>
          <w:sz w:val="24"/>
          <w:szCs w:val="24"/>
        </w:rPr>
        <w:t>.</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JENIUS</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Ilmiah Manajemen Sumber Daya Manusia), 2(1).</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Laksmi</w:t>
      </w:r>
      <w:r w:rsidRPr="007A24A9">
        <w:rPr>
          <w:rFonts w:ascii="Times New Roman" w:hAnsi="Times New Roman" w:cs="Times New Roman"/>
          <w:spacing w:val="-6"/>
          <w:sz w:val="24"/>
          <w:szCs w:val="24"/>
        </w:rPr>
        <w:t xml:space="preserve"> </w:t>
      </w:r>
      <w:r w:rsidRPr="007A24A9">
        <w:rPr>
          <w:rFonts w:ascii="Times New Roman" w:hAnsi="Times New Roman" w:cs="Times New Roman"/>
          <w:sz w:val="24"/>
          <w:szCs w:val="24"/>
        </w:rPr>
        <w:t>Kusumawardani1,</w:t>
      </w:r>
      <w:r w:rsidRPr="007A24A9">
        <w:rPr>
          <w:rFonts w:ascii="Times New Roman" w:hAnsi="Times New Roman" w:cs="Times New Roman"/>
          <w:spacing w:val="-6"/>
          <w:sz w:val="24"/>
          <w:szCs w:val="24"/>
        </w:rPr>
        <w:t xml:space="preserve"> </w:t>
      </w:r>
      <w:r w:rsidRPr="007A24A9">
        <w:rPr>
          <w:rFonts w:ascii="Times New Roman" w:hAnsi="Times New Roman" w:cs="Times New Roman"/>
          <w:sz w:val="24"/>
          <w:szCs w:val="24"/>
        </w:rPr>
        <w:t>2018</w:t>
      </w:r>
      <w:r w:rsidRPr="007A24A9">
        <w:rPr>
          <w:rFonts w:ascii="Times New Roman" w:hAnsi="Times New Roman" w:cs="Times New Roman"/>
          <w:spacing w:val="-5"/>
          <w:sz w:val="24"/>
          <w:szCs w:val="24"/>
        </w:rPr>
        <w:t xml:space="preserve"> </w:t>
      </w:r>
      <w:r w:rsidRPr="007A24A9">
        <w:rPr>
          <w:rFonts w:ascii="Times New Roman" w:hAnsi="Times New Roman" w:cs="Times New Roman"/>
          <w:i/>
          <w:sz w:val="24"/>
          <w:szCs w:val="24"/>
        </w:rPr>
        <w:t>Budaya</w:t>
      </w:r>
      <w:r w:rsidRPr="007A24A9">
        <w:rPr>
          <w:rFonts w:ascii="Times New Roman" w:hAnsi="Times New Roman" w:cs="Times New Roman"/>
          <w:i/>
          <w:spacing w:val="-6"/>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i/>
          <w:spacing w:val="-6"/>
          <w:sz w:val="24"/>
          <w:szCs w:val="24"/>
        </w:rPr>
        <w:t xml:space="preserve"> </w:t>
      </w:r>
      <w:r w:rsidRPr="007A24A9">
        <w:rPr>
          <w:rFonts w:ascii="Times New Roman" w:hAnsi="Times New Roman" w:cs="Times New Roman"/>
          <w:i/>
          <w:sz w:val="24"/>
          <w:szCs w:val="24"/>
        </w:rPr>
        <w:t>Dalam</w:t>
      </w:r>
      <w:r w:rsidRPr="007A24A9">
        <w:rPr>
          <w:rFonts w:ascii="Times New Roman" w:hAnsi="Times New Roman" w:cs="Times New Roman"/>
          <w:i/>
          <w:spacing w:val="-6"/>
          <w:sz w:val="24"/>
          <w:szCs w:val="24"/>
        </w:rPr>
        <w:t xml:space="preserve"> </w:t>
      </w:r>
      <w:r w:rsidRPr="007A24A9">
        <w:rPr>
          <w:rFonts w:ascii="Times New Roman" w:hAnsi="Times New Roman" w:cs="Times New Roman"/>
          <w:i/>
          <w:sz w:val="24"/>
          <w:szCs w:val="24"/>
        </w:rPr>
        <w:t>Meningkatkan</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 xml:space="preserve">Kinerja Karyawan Bisma </w:t>
      </w:r>
      <w:r w:rsidRPr="007A24A9">
        <w:rPr>
          <w:rFonts w:ascii="Times New Roman" w:hAnsi="Times New Roman" w:cs="Times New Roman"/>
          <w:sz w:val="24"/>
          <w:szCs w:val="24"/>
        </w:rPr>
        <w:t>Jurnal Bisnis dan ManajemenVol. 2, No. 2</w:t>
      </w: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Kasmir,</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(2019).</w:t>
      </w:r>
      <w:proofErr w:type="gramEnd"/>
      <w:r w:rsidRPr="007A24A9">
        <w:rPr>
          <w:rFonts w:ascii="Times New Roman" w:hAnsi="Times New Roman" w:cs="Times New Roman"/>
          <w:spacing w:val="-3"/>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i/>
          <w:spacing w:val="-2"/>
          <w:sz w:val="24"/>
          <w:szCs w:val="24"/>
        </w:rPr>
        <w:t xml:space="preserve"> </w:t>
      </w:r>
      <w:proofErr w:type="gramStart"/>
      <w:r w:rsidRPr="007A24A9">
        <w:rPr>
          <w:rFonts w:ascii="Times New Roman" w:hAnsi="Times New Roman" w:cs="Times New Roman"/>
          <w:sz w:val="24"/>
          <w:szCs w:val="24"/>
        </w:rPr>
        <w:t>(</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teori</w:t>
      </w:r>
      <w:proofErr w:type="gramEnd"/>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dan</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praktik</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Depok: PT Rajagrafindo Persada.</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Kawiana,</w:t>
      </w:r>
      <w:r w:rsidRPr="007A24A9">
        <w:rPr>
          <w:rFonts w:ascii="Times New Roman" w:hAnsi="Times New Roman" w:cs="Times New Roman"/>
          <w:spacing w:val="-2"/>
          <w:sz w:val="24"/>
          <w:szCs w:val="24"/>
        </w:rPr>
        <w:t xml:space="preserve"> </w:t>
      </w:r>
      <w:r w:rsidRPr="007A24A9">
        <w:rPr>
          <w:rFonts w:ascii="Times New Roman" w:hAnsi="Times New Roman" w:cs="Times New Roman"/>
          <w:sz w:val="24"/>
          <w:szCs w:val="24"/>
        </w:rPr>
        <w:t>I.</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Gede.</w:t>
      </w:r>
      <w:r w:rsidRPr="007A24A9">
        <w:rPr>
          <w:rFonts w:ascii="Times New Roman" w:hAnsi="Times New Roman" w:cs="Times New Roman"/>
          <w:spacing w:val="-5"/>
          <w:sz w:val="24"/>
          <w:szCs w:val="24"/>
        </w:rPr>
        <w:t xml:space="preserve"> </w:t>
      </w:r>
      <w:proofErr w:type="gramStart"/>
      <w:r w:rsidRPr="007A24A9">
        <w:rPr>
          <w:rFonts w:ascii="Times New Roman" w:hAnsi="Times New Roman" w:cs="Times New Roman"/>
          <w:sz w:val="24"/>
          <w:szCs w:val="24"/>
        </w:rPr>
        <w:t>(2020).</w:t>
      </w:r>
      <w:r w:rsidRPr="007A24A9">
        <w:rPr>
          <w:rFonts w:ascii="Times New Roman" w:hAnsi="Times New Roman" w:cs="Times New Roman"/>
          <w:spacing w:val="-4"/>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i/>
          <w:spacing w:val="-4"/>
          <w:sz w:val="24"/>
          <w:szCs w:val="24"/>
        </w:rPr>
        <w:t xml:space="preserve"> </w:t>
      </w:r>
      <w:r w:rsidRPr="007A24A9">
        <w:rPr>
          <w:rFonts w:ascii="Times New Roman" w:hAnsi="Times New Roman" w:cs="Times New Roman"/>
          <w:sz w:val="24"/>
          <w:szCs w:val="24"/>
        </w:rPr>
        <w:t>"MSDM" Perusahaan.</w:t>
      </w:r>
      <w:proofErr w:type="gramEnd"/>
      <w:r w:rsidRPr="007A24A9">
        <w:rPr>
          <w:rFonts w:ascii="Times New Roman" w:hAnsi="Times New Roman" w:cs="Times New Roman"/>
          <w:sz w:val="24"/>
          <w:szCs w:val="24"/>
        </w:rPr>
        <w:t xml:space="preserve"> Bali: UNHI Press Publishing.</w:t>
      </w:r>
    </w:p>
    <w:p w:rsidR="007A24A9" w:rsidRPr="007A24A9" w:rsidRDefault="007A24A9" w:rsidP="007A24A9">
      <w:pPr>
        <w:ind w:left="720" w:hanging="720"/>
        <w:jc w:val="both"/>
        <w:rPr>
          <w:rFonts w:ascii="Times New Roman" w:hAnsi="Times New Roman" w:cs="Times New Roman"/>
          <w:i/>
          <w:sz w:val="24"/>
          <w:szCs w:val="24"/>
        </w:rPr>
      </w:pPr>
      <w:r w:rsidRPr="007A24A9">
        <w:rPr>
          <w:rFonts w:ascii="Times New Roman" w:hAnsi="Times New Roman" w:cs="Times New Roman"/>
          <w:sz w:val="24"/>
          <w:szCs w:val="24"/>
        </w:rPr>
        <w:t>Kristanto,</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Andri.</w:t>
      </w:r>
      <w:r w:rsidRPr="007A24A9">
        <w:rPr>
          <w:rFonts w:ascii="Times New Roman" w:hAnsi="Times New Roman" w:cs="Times New Roman"/>
          <w:spacing w:val="-5"/>
          <w:sz w:val="24"/>
          <w:szCs w:val="24"/>
        </w:rPr>
        <w:t xml:space="preserve"> </w:t>
      </w:r>
      <w:proofErr w:type="gramStart"/>
      <w:r w:rsidRPr="007A24A9">
        <w:rPr>
          <w:rFonts w:ascii="Times New Roman" w:hAnsi="Times New Roman" w:cs="Times New Roman"/>
          <w:sz w:val="24"/>
          <w:szCs w:val="24"/>
        </w:rPr>
        <w:t>(2020).</w:t>
      </w:r>
      <w:r w:rsidRPr="007A24A9">
        <w:rPr>
          <w:rFonts w:ascii="Times New Roman" w:hAnsi="Times New Roman" w:cs="Times New Roman"/>
          <w:spacing w:val="-3"/>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5"/>
          <w:sz w:val="24"/>
          <w:szCs w:val="24"/>
        </w:rPr>
        <w:t xml:space="preserve"> </w:t>
      </w:r>
      <w:r w:rsidRPr="007A24A9">
        <w:rPr>
          <w:rFonts w:ascii="Times New Roman" w:hAnsi="Times New Roman" w:cs="Times New Roman"/>
          <w:i/>
          <w:sz w:val="24"/>
          <w:szCs w:val="24"/>
        </w:rPr>
        <w:t>Konflik</w:t>
      </w:r>
      <w:r w:rsidRPr="007A24A9">
        <w:rPr>
          <w:rFonts w:ascii="Times New Roman" w:hAnsi="Times New Roman" w:cs="Times New Roman"/>
          <w:sz w:val="24"/>
          <w:szCs w:val="24"/>
        </w:rPr>
        <w:t>.</w:t>
      </w:r>
      <w:proofErr w:type="gramEnd"/>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Yogyakarta:</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Penerbit</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Gava</w:t>
      </w:r>
      <w:r w:rsidRPr="007A24A9">
        <w:rPr>
          <w:rFonts w:ascii="Times New Roman" w:hAnsi="Times New Roman" w:cs="Times New Roman"/>
          <w:spacing w:val="-5"/>
          <w:sz w:val="24"/>
          <w:szCs w:val="24"/>
        </w:rPr>
        <w:t xml:space="preserve"> </w:t>
      </w:r>
      <w:r w:rsidRPr="007A24A9">
        <w:rPr>
          <w:rFonts w:ascii="Times New Roman" w:hAnsi="Times New Roman" w:cs="Times New Roman"/>
          <w:sz w:val="24"/>
          <w:szCs w:val="24"/>
        </w:rPr>
        <w:t xml:space="preserve">Media. Kusworo, </w:t>
      </w:r>
      <w:proofErr w:type="gramStart"/>
      <w:r w:rsidRPr="007A24A9">
        <w:rPr>
          <w:rFonts w:ascii="Times New Roman" w:hAnsi="Times New Roman" w:cs="Times New Roman"/>
          <w:sz w:val="24"/>
          <w:szCs w:val="24"/>
        </w:rPr>
        <w:t>Kusworo .</w:t>
      </w:r>
      <w:proofErr w:type="gramEnd"/>
      <w:r w:rsidRPr="007A24A9">
        <w:rPr>
          <w:rFonts w:ascii="Times New Roman" w:hAnsi="Times New Roman" w:cs="Times New Roman"/>
          <w:sz w:val="24"/>
          <w:szCs w:val="24"/>
        </w:rPr>
        <w:t xml:space="preserve"> 2019.</w:t>
      </w:r>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z w:val="24"/>
          <w:szCs w:val="24"/>
        </w:rPr>
        <w:tab/>
        <w:t>Konflik</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Perubahan</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dalam</w:t>
      </w: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i/>
          <w:sz w:val="24"/>
          <w:szCs w:val="24"/>
        </w:rPr>
        <w:t>Organisasi.</w:t>
      </w:r>
      <w:proofErr w:type="gramEnd"/>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In: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konflik</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perubahan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dalam</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sz w:val="24"/>
          <w:szCs w:val="24"/>
        </w:rPr>
        <w:t>.</w:t>
      </w:r>
      <w:r w:rsidRPr="007A24A9">
        <w:rPr>
          <w:rFonts w:ascii="Times New Roman" w:hAnsi="Times New Roman" w:cs="Times New Roman"/>
          <w:spacing w:val="40"/>
          <w:sz w:val="24"/>
          <w:szCs w:val="24"/>
        </w:rPr>
        <w:t xml:space="preserve"> </w:t>
      </w:r>
      <w:r w:rsidRPr="007A24A9">
        <w:rPr>
          <w:rFonts w:ascii="Times New Roman" w:hAnsi="Times New Roman" w:cs="Times New Roman"/>
          <w:sz w:val="24"/>
          <w:szCs w:val="24"/>
        </w:rPr>
        <w:t>Alqaprint Jatinangor. ISBN 978-602-6408-81-5</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Maha, R., &amp; Simamora, P. (2020).</w:t>
      </w:r>
      <w:proofErr w:type="gramEnd"/>
      <w:r w:rsidRPr="007A24A9">
        <w:rPr>
          <w:rFonts w:ascii="Times New Roman" w:hAnsi="Times New Roman" w:cs="Times New Roman"/>
          <w:spacing w:val="80"/>
          <w:sz w:val="24"/>
          <w:szCs w:val="24"/>
        </w:rPr>
        <w:t xml:space="preserve"> </w:t>
      </w:r>
      <w:proofErr w:type="gramStart"/>
      <w:r w:rsidRPr="007A24A9">
        <w:rPr>
          <w:rFonts w:ascii="Times New Roman" w:hAnsi="Times New Roman" w:cs="Times New Roman"/>
          <w:i/>
          <w:sz w:val="24"/>
          <w:szCs w:val="24"/>
        </w:rPr>
        <w:t>Pengaruh</w:t>
      </w:r>
      <w:r w:rsidRPr="007A24A9">
        <w:rPr>
          <w:rFonts w:ascii="Times New Roman" w:hAnsi="Times New Roman" w:cs="Times New Roman"/>
          <w:i/>
          <w:sz w:val="24"/>
          <w:szCs w:val="24"/>
        </w:rPr>
        <w:tab/>
        <w:t>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organisasi dalam meningkatkan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motivasi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pegawai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badan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pengelola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keuangan pendapatan dan aset daerah kabupaten karo</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SOCIAL </w:t>
      </w:r>
      <w:r w:rsidRPr="007A24A9">
        <w:rPr>
          <w:rFonts w:ascii="Times New Roman" w:hAnsi="Times New Roman" w:cs="Times New Roman"/>
          <w:sz w:val="24"/>
          <w:szCs w:val="24"/>
        </w:rPr>
        <w:lastRenderedPageBreak/>
        <w:t>OPINION: Jurnal Ilmiah Ilmu Komunikasi, 5(1), 62–78</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Mardianti, D. &amp; Tatasari, T. (2021).</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Pengaruh Budaya Organisasi, Motivasi dan Komunikasi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PT.</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Anugerah</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Utama</w:t>
      </w:r>
      <w:r w:rsidRPr="007A24A9">
        <w:rPr>
          <w:rFonts w:ascii="Times New Roman" w:hAnsi="Times New Roman" w:cs="Times New Roman"/>
          <w:sz w:val="24"/>
          <w:szCs w:val="24"/>
        </w:rPr>
        <w:t xml:space="preserve">. Jurnal Jebma </w:t>
      </w:r>
      <w:proofErr w:type="gramStart"/>
      <w:r w:rsidRPr="007A24A9">
        <w:rPr>
          <w:rFonts w:ascii="Times New Roman" w:hAnsi="Times New Roman" w:cs="Times New Roman"/>
          <w:sz w:val="24"/>
          <w:szCs w:val="24"/>
        </w:rPr>
        <w:t>Vol.1(</w:t>
      </w:r>
      <w:proofErr w:type="gramEnd"/>
      <w:r w:rsidRPr="007A24A9">
        <w:rPr>
          <w:rFonts w:ascii="Times New Roman" w:hAnsi="Times New Roman" w:cs="Times New Roman"/>
          <w:sz w:val="24"/>
          <w:szCs w:val="24"/>
        </w:rPr>
        <w:t>2).</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Muh.Tahir,</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2019</w:t>
      </w:r>
      <w:r w:rsidRPr="007A24A9">
        <w:rPr>
          <w:rFonts w:ascii="Times New Roman" w:hAnsi="Times New Roman" w:cs="Times New Roman"/>
          <w:spacing w:val="-3"/>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3"/>
          <w:sz w:val="24"/>
          <w:szCs w:val="24"/>
        </w:rPr>
        <w:t xml:space="preserve"> </w:t>
      </w:r>
      <w:r w:rsidRPr="007A24A9">
        <w:rPr>
          <w:rFonts w:ascii="Times New Roman" w:hAnsi="Times New Roman" w:cs="Times New Roman"/>
          <w:i/>
          <w:sz w:val="24"/>
          <w:szCs w:val="24"/>
        </w:rPr>
        <w:t>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Kepuasan</w:t>
      </w:r>
      <w:r w:rsidRPr="007A24A9">
        <w:rPr>
          <w:rFonts w:ascii="Times New Roman" w:hAnsi="Times New Roman" w:cs="Times New Roman"/>
          <w:i/>
          <w:spacing w:val="-3"/>
          <w:sz w:val="24"/>
          <w:szCs w:val="24"/>
        </w:rPr>
        <w:t xml:space="preserve"> </w:t>
      </w:r>
      <w:r w:rsidRPr="007A24A9">
        <w:rPr>
          <w:rFonts w:ascii="Times New Roman" w:hAnsi="Times New Roman" w:cs="Times New Roman"/>
          <w:i/>
          <w:sz w:val="24"/>
          <w:szCs w:val="24"/>
        </w:rPr>
        <w:t xml:space="preserve">Kerja Dosen Tetap Ptm Di Sulsel </w:t>
      </w:r>
      <w:r w:rsidRPr="007A24A9">
        <w:rPr>
          <w:rFonts w:ascii="Times New Roman" w:hAnsi="Times New Roman" w:cs="Times New Roman"/>
          <w:sz w:val="24"/>
          <w:szCs w:val="24"/>
        </w:rPr>
        <w:t>Jurnal Komodifikasi Volume 8, 214 – 227</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 xml:space="preserve">Narayana, A. (2017). </w:t>
      </w:r>
      <w:proofErr w:type="gramStart"/>
      <w:r w:rsidRPr="007A24A9">
        <w:rPr>
          <w:rFonts w:ascii="Times New Roman" w:hAnsi="Times New Roman" w:cs="Times New Roman"/>
          <w:sz w:val="24"/>
          <w:szCs w:val="24"/>
        </w:rPr>
        <w:t xml:space="preserve">A </w:t>
      </w:r>
      <w:r w:rsidRPr="007A24A9">
        <w:rPr>
          <w:rFonts w:ascii="Times New Roman" w:hAnsi="Times New Roman" w:cs="Times New Roman"/>
          <w:i/>
          <w:sz w:val="24"/>
          <w:szCs w:val="24"/>
        </w:rPr>
        <w:t>Critical Review of Organizational Culture</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on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Employee Performance.</w:t>
      </w:r>
      <w:proofErr w:type="gramEnd"/>
      <w:r w:rsidRPr="007A24A9">
        <w:rPr>
          <w:rFonts w:ascii="Times New Roman" w:hAnsi="Times New Roman" w:cs="Times New Roman"/>
          <w:i/>
          <w:sz w:val="24"/>
          <w:szCs w:val="24"/>
        </w:rPr>
        <w:t xml:space="preserve"> </w:t>
      </w:r>
      <w:proofErr w:type="gramStart"/>
      <w:r w:rsidRPr="007A24A9">
        <w:rPr>
          <w:rFonts w:ascii="Times New Roman" w:hAnsi="Times New Roman" w:cs="Times New Roman"/>
          <w:i/>
          <w:sz w:val="24"/>
          <w:szCs w:val="24"/>
        </w:rPr>
        <w:t>American Journal of Engineering and Technology Management</w:t>
      </w:r>
      <w:r w:rsidRPr="007A24A9">
        <w:rPr>
          <w:rFonts w:ascii="Times New Roman" w:hAnsi="Times New Roman" w:cs="Times New Roman"/>
          <w:sz w:val="24"/>
          <w:szCs w:val="24"/>
        </w:rPr>
        <w:t>, 2(5), 72.</w:t>
      </w:r>
      <w:proofErr w:type="gramEnd"/>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Rombe, M., &amp; Dongoran, J. (2021).</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Tingkat</w:t>
      </w:r>
      <w:r w:rsidRPr="007A24A9">
        <w:rPr>
          <w:rFonts w:ascii="Times New Roman" w:hAnsi="Times New Roman" w:cs="Times New Roman"/>
          <w:i/>
          <w:sz w:val="24"/>
          <w:szCs w:val="24"/>
        </w:rPr>
        <w:tab/>
        <w:t>Kinerja Karyawan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Faktor Faktor</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Yang</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Mempengaruhi</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Yang</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Bekerja</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Dari</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Rumah (Work</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From</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Home)</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Selama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Masa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Pandemi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Covid</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19</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Perum Perumnas</w:t>
      </w:r>
      <w:r w:rsidRPr="007A24A9">
        <w:rPr>
          <w:rFonts w:ascii="Times New Roman" w:hAnsi="Times New Roman" w:cs="Times New Roman"/>
          <w:i/>
          <w:spacing w:val="27"/>
          <w:sz w:val="24"/>
          <w:szCs w:val="24"/>
        </w:rPr>
        <w:t xml:space="preserve"> </w:t>
      </w:r>
      <w:r w:rsidRPr="007A24A9">
        <w:rPr>
          <w:rFonts w:ascii="Times New Roman" w:hAnsi="Times New Roman" w:cs="Times New Roman"/>
          <w:i/>
          <w:sz w:val="24"/>
          <w:szCs w:val="24"/>
        </w:rPr>
        <w:t>Regional</w:t>
      </w:r>
      <w:r w:rsidRPr="007A24A9">
        <w:rPr>
          <w:rFonts w:ascii="Times New Roman" w:hAnsi="Times New Roman" w:cs="Times New Roman"/>
          <w:i/>
          <w:spacing w:val="28"/>
          <w:sz w:val="24"/>
          <w:szCs w:val="24"/>
        </w:rPr>
        <w:t xml:space="preserve"> </w:t>
      </w:r>
      <w:r w:rsidRPr="007A24A9">
        <w:rPr>
          <w:rFonts w:ascii="Times New Roman" w:hAnsi="Times New Roman" w:cs="Times New Roman"/>
          <w:i/>
          <w:sz w:val="24"/>
          <w:szCs w:val="24"/>
        </w:rPr>
        <w:t>VII</w:t>
      </w:r>
      <w:r w:rsidRPr="007A24A9">
        <w:rPr>
          <w:rFonts w:ascii="Times New Roman" w:hAnsi="Times New Roman" w:cs="Times New Roman"/>
          <w:i/>
          <w:spacing w:val="29"/>
          <w:sz w:val="24"/>
          <w:szCs w:val="24"/>
        </w:rPr>
        <w:t xml:space="preserve"> </w:t>
      </w:r>
      <w:r w:rsidRPr="007A24A9">
        <w:rPr>
          <w:rFonts w:ascii="Times New Roman" w:hAnsi="Times New Roman" w:cs="Times New Roman"/>
          <w:i/>
          <w:sz w:val="24"/>
          <w:szCs w:val="24"/>
        </w:rPr>
        <w:t>Makassar.</w:t>
      </w:r>
      <w:r w:rsidRPr="007A24A9">
        <w:rPr>
          <w:rFonts w:ascii="Times New Roman" w:hAnsi="Times New Roman" w:cs="Times New Roman"/>
          <w:i/>
          <w:spacing w:val="29"/>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27"/>
          <w:sz w:val="24"/>
          <w:szCs w:val="24"/>
        </w:rPr>
        <w:t xml:space="preserve"> </w:t>
      </w:r>
      <w:r w:rsidRPr="007A24A9">
        <w:rPr>
          <w:rFonts w:ascii="Times New Roman" w:hAnsi="Times New Roman" w:cs="Times New Roman"/>
          <w:sz w:val="24"/>
          <w:szCs w:val="24"/>
        </w:rPr>
        <w:t>Penelitian Dan</w:t>
      </w:r>
      <w:r w:rsidRPr="007A24A9">
        <w:rPr>
          <w:rFonts w:ascii="Times New Roman" w:hAnsi="Times New Roman" w:cs="Times New Roman"/>
          <w:spacing w:val="27"/>
          <w:sz w:val="24"/>
          <w:szCs w:val="24"/>
        </w:rPr>
        <w:t xml:space="preserve"> </w:t>
      </w:r>
      <w:r w:rsidRPr="007A24A9">
        <w:rPr>
          <w:rFonts w:ascii="Times New Roman" w:hAnsi="Times New Roman" w:cs="Times New Roman"/>
          <w:sz w:val="24"/>
          <w:szCs w:val="24"/>
        </w:rPr>
        <w:t>Pengembangan Sains Dan Humaniora, 5(3)</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Rizki Maulana</w:t>
      </w:r>
      <w:r w:rsidRPr="007A24A9">
        <w:rPr>
          <w:rFonts w:ascii="Times New Roman" w:hAnsi="Times New Roman" w:cs="Times New Roman"/>
          <w:sz w:val="24"/>
          <w:szCs w:val="24"/>
        </w:rPr>
        <w:tab/>
      </w:r>
      <w:r w:rsidRPr="007A24A9">
        <w:rPr>
          <w:rFonts w:ascii="Times New Roman" w:hAnsi="Times New Roman" w:cs="Times New Roman"/>
          <w:sz w:val="24"/>
          <w:szCs w:val="24"/>
        </w:rPr>
        <w:tab/>
        <w:t>Rachman,</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Tjutju</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Yuniarsih,</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Janah Sojanah, 2019</w:t>
      </w:r>
      <w:r w:rsidRPr="007A24A9">
        <w:rPr>
          <w:rFonts w:ascii="Times New Roman" w:hAnsi="Times New Roman" w:cs="Times New Roman"/>
          <w:spacing w:val="80"/>
          <w:sz w:val="24"/>
          <w:szCs w:val="24"/>
        </w:rPr>
        <w:t xml:space="preserve"> </w:t>
      </w:r>
      <w:r w:rsidRPr="007A24A9">
        <w:rPr>
          <w:rFonts w:ascii="Times New Roman" w:hAnsi="Times New Roman" w:cs="Times New Roman"/>
          <w:i/>
          <w:sz w:val="24"/>
          <w:szCs w:val="24"/>
        </w:rPr>
        <w:t>Peranan Komunikasi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dalam</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Perilaku</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pada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Reposisi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Jabatan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 xml:space="preserve">Sekolah </w:t>
      </w:r>
      <w:r w:rsidRPr="007A24A9">
        <w:rPr>
          <w:rFonts w:ascii="Times New Roman" w:hAnsi="Times New Roman" w:cs="Times New Roman"/>
          <w:i/>
          <w:spacing w:val="-2"/>
          <w:sz w:val="24"/>
          <w:szCs w:val="24"/>
        </w:rPr>
        <w:t>Tinggi</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Desain</w:t>
      </w:r>
      <w:r w:rsidRPr="007A24A9">
        <w:rPr>
          <w:rFonts w:ascii="Times New Roman" w:hAnsi="Times New Roman" w:cs="Times New Roman"/>
          <w:i/>
          <w:sz w:val="24"/>
          <w:szCs w:val="24"/>
        </w:rPr>
        <w:tab/>
      </w:r>
      <w:r w:rsidRPr="007A24A9">
        <w:rPr>
          <w:rFonts w:ascii="Times New Roman" w:hAnsi="Times New Roman" w:cs="Times New Roman"/>
          <w:i/>
          <w:spacing w:val="-2"/>
          <w:sz w:val="24"/>
          <w:szCs w:val="24"/>
        </w:rPr>
        <w:t>Indonesia</w:t>
      </w:r>
      <w:r w:rsidRPr="007A24A9">
        <w:rPr>
          <w:rFonts w:ascii="Times New Roman" w:hAnsi="Times New Roman" w:cs="Times New Roman"/>
          <w:i/>
          <w:sz w:val="24"/>
          <w:szCs w:val="24"/>
        </w:rPr>
        <w:tab/>
      </w:r>
      <w:r w:rsidRPr="007A24A9">
        <w:rPr>
          <w:rFonts w:ascii="Times New Roman" w:hAnsi="Times New Roman" w:cs="Times New Roman"/>
          <w:spacing w:val="-2"/>
          <w:sz w:val="24"/>
          <w:szCs w:val="24"/>
        </w:rPr>
        <w:t>Jurnal</w:t>
      </w:r>
      <w:r w:rsidRPr="007A24A9">
        <w:rPr>
          <w:rFonts w:ascii="Times New Roman" w:hAnsi="Times New Roman" w:cs="Times New Roman"/>
          <w:sz w:val="24"/>
          <w:szCs w:val="24"/>
        </w:rPr>
        <w:tab/>
      </w:r>
      <w:r w:rsidRPr="007A24A9">
        <w:rPr>
          <w:rFonts w:ascii="Times New Roman" w:hAnsi="Times New Roman" w:cs="Times New Roman"/>
          <w:spacing w:val="-2"/>
          <w:sz w:val="24"/>
          <w:szCs w:val="24"/>
        </w:rPr>
        <w:t>Komunikasi,</w:t>
      </w:r>
      <w:r w:rsidRPr="007A24A9">
        <w:rPr>
          <w:rFonts w:ascii="Times New Roman" w:hAnsi="Times New Roman" w:cs="Times New Roman"/>
          <w:sz w:val="24"/>
          <w:szCs w:val="24"/>
        </w:rPr>
        <w:tab/>
      </w:r>
      <w:r w:rsidRPr="007A24A9">
        <w:rPr>
          <w:rFonts w:ascii="Times New Roman" w:hAnsi="Times New Roman" w:cs="Times New Roman"/>
          <w:spacing w:val="-4"/>
          <w:sz w:val="24"/>
          <w:szCs w:val="24"/>
        </w:rPr>
        <w:t>Vol</w:t>
      </w:r>
      <w:r w:rsidRPr="007A24A9">
        <w:rPr>
          <w:rFonts w:ascii="Times New Roman" w:hAnsi="Times New Roman" w:cs="Times New Roman"/>
          <w:sz w:val="24"/>
          <w:szCs w:val="24"/>
        </w:rPr>
        <w:lastRenderedPageBreak/>
        <w:tab/>
      </w:r>
      <w:r w:rsidRPr="007A24A9">
        <w:rPr>
          <w:rFonts w:ascii="Times New Roman" w:hAnsi="Times New Roman" w:cs="Times New Roman"/>
          <w:spacing w:val="-6"/>
          <w:sz w:val="24"/>
          <w:szCs w:val="24"/>
        </w:rPr>
        <w:t>13</w:t>
      </w:r>
      <w:r w:rsidRPr="007A24A9">
        <w:rPr>
          <w:rFonts w:ascii="Times New Roman" w:hAnsi="Times New Roman" w:cs="Times New Roman"/>
          <w:sz w:val="24"/>
          <w:szCs w:val="24"/>
        </w:rPr>
        <w:tab/>
      </w:r>
      <w:r w:rsidRPr="007A24A9">
        <w:rPr>
          <w:rFonts w:ascii="Times New Roman" w:hAnsi="Times New Roman" w:cs="Times New Roman"/>
          <w:spacing w:val="-2"/>
          <w:sz w:val="24"/>
          <w:szCs w:val="24"/>
        </w:rPr>
        <w:t>No.2,</w:t>
      </w:r>
      <w:r w:rsidRPr="007A24A9">
        <w:rPr>
          <w:rFonts w:ascii="Times New Roman" w:hAnsi="Times New Roman" w:cs="Times New Roman"/>
          <w:sz w:val="24"/>
          <w:szCs w:val="24"/>
        </w:rPr>
        <w:tab/>
      </w:r>
      <w:r w:rsidRPr="007A24A9">
        <w:rPr>
          <w:rFonts w:ascii="Times New Roman" w:hAnsi="Times New Roman" w:cs="Times New Roman"/>
          <w:spacing w:val="-6"/>
          <w:sz w:val="24"/>
          <w:szCs w:val="24"/>
        </w:rPr>
        <w:t xml:space="preserve">No </w:t>
      </w:r>
      <w:r w:rsidRPr="007A24A9">
        <w:rPr>
          <w:rFonts w:ascii="Times New Roman" w:hAnsi="Times New Roman" w:cs="Times New Roman"/>
          <w:sz w:val="24"/>
          <w:szCs w:val="24"/>
        </w:rPr>
        <w:t>30/E/KPT/2019 (Sinta 4) P-ISSN 2086-6178 E-ISSN 2579-3292</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Pradnyana, N. S.,</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Wisiastini, N. M. A., &amp;</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Rahmawati, P. I. (2023).</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Pengaruh Komunikasi, Beban Kerja, Dan Kompensasi Terhadap Kinerja Karyawan. Publik:</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Jurnal</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sz w:val="24"/>
          <w:szCs w:val="24"/>
        </w:rPr>
        <w:t>,</w:t>
      </w:r>
      <w:r w:rsidRPr="007A24A9">
        <w:rPr>
          <w:rFonts w:ascii="Times New Roman" w:hAnsi="Times New Roman" w:cs="Times New Roman"/>
          <w:spacing w:val="40"/>
          <w:sz w:val="24"/>
          <w:szCs w:val="24"/>
        </w:rPr>
        <w:t xml:space="preserve"> </w:t>
      </w:r>
      <w:r w:rsidRPr="007A24A9">
        <w:rPr>
          <w:rFonts w:ascii="Times New Roman" w:hAnsi="Times New Roman" w:cs="Times New Roman"/>
          <w:sz w:val="24"/>
          <w:szCs w:val="24"/>
        </w:rPr>
        <w:t>Administrasi</w:t>
      </w:r>
      <w:r w:rsidRPr="007A24A9">
        <w:rPr>
          <w:rFonts w:ascii="Times New Roman" w:hAnsi="Times New Roman" w:cs="Times New Roman"/>
          <w:spacing w:val="40"/>
          <w:sz w:val="24"/>
          <w:szCs w:val="24"/>
        </w:rPr>
        <w:t xml:space="preserve"> </w:t>
      </w:r>
      <w:r w:rsidRPr="007A24A9">
        <w:rPr>
          <w:rFonts w:ascii="Times New Roman" w:hAnsi="Times New Roman" w:cs="Times New Roman"/>
          <w:sz w:val="24"/>
          <w:szCs w:val="24"/>
        </w:rPr>
        <w:t>Dan</w:t>
      </w:r>
      <w:r w:rsidRPr="007A24A9">
        <w:rPr>
          <w:rFonts w:ascii="Times New Roman" w:hAnsi="Times New Roman" w:cs="Times New Roman"/>
          <w:spacing w:val="40"/>
          <w:sz w:val="24"/>
          <w:szCs w:val="24"/>
        </w:rPr>
        <w:t xml:space="preserve"> </w:t>
      </w:r>
      <w:r w:rsidRPr="007A24A9">
        <w:rPr>
          <w:rFonts w:ascii="Times New Roman" w:hAnsi="Times New Roman" w:cs="Times New Roman"/>
          <w:sz w:val="24"/>
          <w:szCs w:val="24"/>
        </w:rPr>
        <w:t>Pelayanan Publik, 10(2), 469–479</w:t>
      </w: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Tamauka Marsello</w:t>
      </w:r>
      <w:r w:rsidRPr="007A24A9">
        <w:rPr>
          <w:rFonts w:ascii="Times New Roman" w:hAnsi="Times New Roman" w:cs="Times New Roman"/>
          <w:spacing w:val="40"/>
          <w:sz w:val="24"/>
          <w:szCs w:val="24"/>
        </w:rPr>
        <w:t xml:space="preserve"> </w:t>
      </w:r>
      <w:r w:rsidRPr="007A24A9">
        <w:rPr>
          <w:rFonts w:ascii="Times New Roman" w:hAnsi="Times New Roman" w:cs="Times New Roman"/>
          <w:sz w:val="24"/>
          <w:szCs w:val="24"/>
        </w:rPr>
        <w:t>Giovanni,</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Christoffel</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 xml:space="preserve">Kojo, Victor. </w:t>
      </w:r>
      <w:proofErr w:type="gramStart"/>
      <w:r w:rsidRPr="007A24A9">
        <w:rPr>
          <w:rFonts w:ascii="Times New Roman" w:hAnsi="Times New Roman" w:cs="Times New Roman"/>
          <w:sz w:val="24"/>
          <w:szCs w:val="24"/>
        </w:rPr>
        <w:t>P.K</w:t>
      </w:r>
      <w:r w:rsidRPr="007A24A9">
        <w:rPr>
          <w:rFonts w:ascii="Times New Roman" w:hAnsi="Times New Roman" w:cs="Times New Roman"/>
          <w:sz w:val="24"/>
          <w:szCs w:val="24"/>
        </w:rPr>
        <w:tab/>
        <w:t xml:space="preserve">Lengkong 2018, </w:t>
      </w:r>
      <w:r w:rsidRPr="007A24A9">
        <w:rPr>
          <w:rFonts w:ascii="Times New Roman" w:hAnsi="Times New Roman" w:cs="Times New Roman"/>
          <w:i/>
          <w:sz w:val="24"/>
          <w:szCs w:val="24"/>
        </w:rPr>
        <w:t>Pengaruh</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Konflik</w:t>
      </w:r>
      <w:r w:rsidRPr="007A24A9">
        <w:rPr>
          <w:rFonts w:ascii="Times New Roman" w:hAnsi="Times New Roman" w:cs="Times New Roman"/>
          <w:i/>
          <w:spacing w:val="-3"/>
          <w:sz w:val="24"/>
          <w:szCs w:val="24"/>
        </w:rPr>
        <w:t xml:space="preserve"> </w:t>
      </w:r>
      <w:r w:rsidRPr="007A24A9">
        <w:rPr>
          <w:rFonts w:ascii="Times New Roman" w:hAnsi="Times New Roman" w:cs="Times New Roman"/>
          <w:i/>
          <w:sz w:val="24"/>
          <w:szCs w:val="24"/>
        </w:rPr>
        <w:t>Peran,</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Konflik</w:t>
      </w:r>
      <w:r w:rsidRPr="007A24A9">
        <w:rPr>
          <w:rFonts w:ascii="Times New Roman" w:hAnsi="Times New Roman" w:cs="Times New Roman"/>
          <w:i/>
          <w:spacing w:val="-3"/>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Stres</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Kerja</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2"/>
          <w:sz w:val="24"/>
          <w:szCs w:val="24"/>
        </w:rPr>
        <w:t xml:space="preserve"> </w:t>
      </w:r>
      <w:r w:rsidRPr="007A24A9">
        <w:rPr>
          <w:rFonts w:ascii="Times New Roman" w:hAnsi="Times New Roman" w:cs="Times New Roman"/>
          <w:i/>
          <w:sz w:val="24"/>
          <w:szCs w:val="24"/>
        </w:rPr>
        <w:t>Kinerja Karyawan Pada Pt. Air Manado</w:t>
      </w:r>
      <w:r w:rsidRPr="007A24A9">
        <w:rPr>
          <w:rFonts w:ascii="Times New Roman" w:hAnsi="Times New Roman" w:cs="Times New Roman"/>
          <w:sz w:val="24"/>
          <w:szCs w:val="24"/>
        </w:rPr>
        <w:t>.</w:t>
      </w:r>
      <w:proofErr w:type="gramEnd"/>
      <w:r w:rsidRPr="007A24A9">
        <w:rPr>
          <w:rFonts w:ascii="Times New Roman" w:hAnsi="Times New Roman" w:cs="Times New Roman"/>
          <w:sz w:val="24"/>
          <w:szCs w:val="24"/>
        </w:rPr>
        <w:t xml:space="preserve"> Jurnal EMBA Vol.3 No.3</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Tumigolung, R., Sepang, J. L., &amp; Hasan, A. B. (2019).</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Pengaruh Budaya Organisasi,</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Komitmen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40"/>
          <w:sz w:val="24"/>
          <w:szCs w:val="24"/>
        </w:rPr>
        <w:t xml:space="preserve"> </w:t>
      </w:r>
      <w:r w:rsidRPr="007A24A9">
        <w:rPr>
          <w:rFonts w:ascii="Times New Roman" w:hAnsi="Times New Roman" w:cs="Times New Roman"/>
          <w:i/>
          <w:sz w:val="24"/>
          <w:szCs w:val="24"/>
        </w:rPr>
        <w:t>PT. Bank</w:t>
      </w:r>
      <w:r w:rsidRPr="007A24A9">
        <w:rPr>
          <w:rFonts w:ascii="Times New Roman" w:hAnsi="Times New Roman" w:cs="Times New Roman"/>
          <w:i/>
          <w:spacing w:val="80"/>
          <w:w w:val="150"/>
          <w:sz w:val="24"/>
          <w:szCs w:val="24"/>
        </w:rPr>
        <w:t xml:space="preserve"> </w:t>
      </w:r>
      <w:r w:rsidRPr="007A24A9">
        <w:rPr>
          <w:rFonts w:ascii="Times New Roman" w:hAnsi="Times New Roman" w:cs="Times New Roman"/>
          <w:i/>
          <w:sz w:val="24"/>
          <w:szCs w:val="24"/>
        </w:rPr>
        <w:t>Mandiri</w:t>
      </w:r>
      <w:r w:rsidRPr="007A24A9">
        <w:rPr>
          <w:rFonts w:ascii="Times New Roman" w:hAnsi="Times New Roman" w:cs="Times New Roman"/>
          <w:i/>
          <w:spacing w:val="80"/>
          <w:w w:val="150"/>
          <w:sz w:val="24"/>
          <w:szCs w:val="24"/>
        </w:rPr>
        <w:t xml:space="preserve"> </w:t>
      </w:r>
      <w:r w:rsidRPr="007A24A9">
        <w:rPr>
          <w:rFonts w:ascii="Times New Roman" w:hAnsi="Times New Roman" w:cs="Times New Roman"/>
          <w:i/>
          <w:sz w:val="24"/>
          <w:szCs w:val="24"/>
        </w:rPr>
        <w:t>di</w:t>
      </w:r>
      <w:r w:rsidRPr="007A24A9">
        <w:rPr>
          <w:rFonts w:ascii="Times New Roman" w:hAnsi="Times New Roman" w:cs="Times New Roman"/>
          <w:i/>
          <w:spacing w:val="80"/>
          <w:w w:val="150"/>
          <w:sz w:val="24"/>
          <w:szCs w:val="24"/>
        </w:rPr>
        <w:t xml:space="preserve"> </w:t>
      </w:r>
      <w:r w:rsidRPr="007A24A9">
        <w:rPr>
          <w:rFonts w:ascii="Times New Roman" w:hAnsi="Times New Roman" w:cs="Times New Roman"/>
          <w:i/>
          <w:sz w:val="24"/>
          <w:szCs w:val="24"/>
        </w:rPr>
        <w:t>Manado</w:t>
      </w:r>
      <w:r w:rsidRPr="007A24A9">
        <w:rPr>
          <w:rFonts w:ascii="Times New Roman" w:hAnsi="Times New Roman" w:cs="Times New Roman"/>
          <w:sz w:val="24"/>
          <w:szCs w:val="24"/>
        </w:rPr>
        <w:t>.</w:t>
      </w:r>
      <w:r w:rsidRPr="007A24A9">
        <w:rPr>
          <w:rFonts w:ascii="Times New Roman" w:hAnsi="Times New Roman" w:cs="Times New Roman"/>
          <w:spacing w:val="80"/>
          <w:w w:val="150"/>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80"/>
          <w:w w:val="150"/>
          <w:sz w:val="24"/>
          <w:szCs w:val="24"/>
        </w:rPr>
        <w:t xml:space="preserve"> </w:t>
      </w:r>
      <w:r w:rsidRPr="007A24A9">
        <w:rPr>
          <w:rFonts w:ascii="Times New Roman" w:hAnsi="Times New Roman" w:cs="Times New Roman"/>
          <w:sz w:val="24"/>
          <w:szCs w:val="24"/>
        </w:rPr>
        <w:t>EMBA:</w:t>
      </w:r>
      <w:r w:rsidRPr="007A24A9">
        <w:rPr>
          <w:rFonts w:ascii="Times New Roman" w:hAnsi="Times New Roman" w:cs="Times New Roman"/>
          <w:spacing w:val="80"/>
          <w:w w:val="150"/>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80"/>
          <w:w w:val="150"/>
          <w:sz w:val="24"/>
          <w:szCs w:val="24"/>
        </w:rPr>
        <w:t xml:space="preserve"> </w:t>
      </w:r>
      <w:r w:rsidRPr="007A24A9">
        <w:rPr>
          <w:rFonts w:ascii="Times New Roman" w:hAnsi="Times New Roman" w:cs="Times New Roman"/>
          <w:sz w:val="24"/>
          <w:szCs w:val="24"/>
        </w:rPr>
        <w:t>Riset</w:t>
      </w:r>
      <w:r w:rsidRPr="007A24A9">
        <w:rPr>
          <w:rFonts w:ascii="Times New Roman" w:hAnsi="Times New Roman" w:cs="Times New Roman"/>
          <w:spacing w:val="80"/>
          <w:w w:val="150"/>
          <w:sz w:val="24"/>
          <w:szCs w:val="24"/>
        </w:rPr>
        <w:t xml:space="preserve"> </w:t>
      </w:r>
      <w:r w:rsidRPr="007A24A9">
        <w:rPr>
          <w:rFonts w:ascii="Times New Roman" w:hAnsi="Times New Roman" w:cs="Times New Roman"/>
          <w:sz w:val="24"/>
          <w:szCs w:val="24"/>
        </w:rPr>
        <w:t>Ekonomi, Manajemen, Bisnis danAkuntansi, 7(3).</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Tirtayasa,</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S.</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(2019).</w:t>
      </w:r>
      <w:proofErr w:type="gramEnd"/>
      <w:r w:rsidRPr="007A24A9">
        <w:rPr>
          <w:rFonts w:ascii="Times New Roman" w:hAnsi="Times New Roman" w:cs="Times New Roman"/>
          <w:spacing w:val="-3"/>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4"/>
          <w:sz w:val="24"/>
          <w:szCs w:val="24"/>
        </w:rPr>
        <w:t xml:space="preserve"> </w:t>
      </w:r>
      <w:proofErr w:type="gramStart"/>
      <w:r w:rsidRPr="007A24A9">
        <w:rPr>
          <w:rFonts w:ascii="Times New Roman" w:hAnsi="Times New Roman" w:cs="Times New Roman"/>
          <w:i/>
          <w:sz w:val="24"/>
          <w:szCs w:val="24"/>
        </w:rPr>
        <w:t>Kepemimpinan</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w:t>
      </w:r>
      <w:proofErr w:type="gramEnd"/>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Budaya</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Organisasi</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Motivasi Terhadap Kinerja Pegawai</w:t>
      </w:r>
      <w:r w:rsidRPr="007A24A9">
        <w:rPr>
          <w:rFonts w:ascii="Times New Roman" w:hAnsi="Times New Roman" w:cs="Times New Roman"/>
          <w:sz w:val="24"/>
          <w:szCs w:val="24"/>
        </w:rPr>
        <w:t xml:space="preserve">. Ilmiah Magister Manajemen, </w:t>
      </w:r>
      <w:proofErr w:type="gramStart"/>
      <w:r w:rsidRPr="007A24A9">
        <w:rPr>
          <w:rFonts w:ascii="Times New Roman" w:hAnsi="Times New Roman" w:cs="Times New Roman"/>
          <w:sz w:val="24"/>
          <w:szCs w:val="24"/>
        </w:rPr>
        <w:t>II(</w:t>
      </w:r>
      <w:proofErr w:type="gramEnd"/>
      <w:r w:rsidRPr="007A24A9">
        <w:rPr>
          <w:rFonts w:ascii="Times New Roman" w:hAnsi="Times New Roman" w:cs="Times New Roman"/>
          <w:sz w:val="24"/>
          <w:szCs w:val="24"/>
        </w:rPr>
        <w:t>1), 10</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Sinambela, E. A., Al Hakim, Y. R., &amp; Irfan, M. (2019).</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Kedisiplinan 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lastRenderedPageBreak/>
        <w:t>Kerja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80"/>
          <w:sz w:val="24"/>
          <w:szCs w:val="24"/>
        </w:rPr>
        <w:t xml:space="preserve"> </w:t>
      </w:r>
      <w:proofErr w:type="gramStart"/>
      <w:r w:rsidRPr="007A24A9">
        <w:rPr>
          <w:rFonts w:ascii="Times New Roman" w:hAnsi="Times New Roman" w:cs="Times New Roman"/>
          <w:sz w:val="24"/>
          <w:szCs w:val="24"/>
        </w:rPr>
        <w:t>Relasi</w:t>
      </w:r>
      <w:r w:rsidRPr="007A24A9">
        <w:rPr>
          <w:rFonts w:ascii="Times New Roman" w:hAnsi="Times New Roman" w:cs="Times New Roman"/>
          <w:spacing w:val="-14"/>
          <w:sz w:val="24"/>
          <w:szCs w:val="24"/>
        </w:rPr>
        <w:t xml:space="preserve"> </w:t>
      </w:r>
      <w:r w:rsidRPr="007A24A9">
        <w:rPr>
          <w:rFonts w:ascii="Times New Roman" w:hAnsi="Times New Roman" w:cs="Times New Roman"/>
          <w:sz w:val="24"/>
          <w:szCs w:val="24"/>
        </w:rPr>
        <w:t>:</w:t>
      </w:r>
      <w:proofErr w:type="gramEnd"/>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Jurnal Ekonomi, 15(2), 308–320.</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Sengkey, E. A., Dotulong, L. O., &amp; Lumintang, G. (2021).</w:t>
      </w:r>
      <w:proofErr w:type="gramEnd"/>
      <w:r w:rsidRPr="007A24A9">
        <w:rPr>
          <w:rFonts w:ascii="Times New Roman" w:hAnsi="Times New Roman" w:cs="Times New Roman"/>
          <w:sz w:val="24"/>
          <w:szCs w:val="24"/>
        </w:rPr>
        <w:t xml:space="preserve"> </w:t>
      </w:r>
      <w:r w:rsidRPr="007A24A9">
        <w:rPr>
          <w:rFonts w:ascii="Times New Roman" w:hAnsi="Times New Roman" w:cs="Times New Roman"/>
          <w:i/>
          <w:sz w:val="24"/>
          <w:szCs w:val="24"/>
        </w:rPr>
        <w:t>Pengaruh</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Reward, Punishment</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Komunikasi</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Terhadap</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Kinerja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Karyawan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Pt.</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Bank Sulutgo</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Cabang</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Tomohon.</w:t>
      </w:r>
      <w:r w:rsidRPr="007A24A9">
        <w:rPr>
          <w:rFonts w:ascii="Times New Roman" w:hAnsi="Times New Roman" w:cs="Times New Roman"/>
          <w:i/>
          <w:sz w:val="24"/>
          <w:szCs w:val="24"/>
        </w:rPr>
        <w:tab/>
      </w:r>
      <w:r w:rsidRPr="007A24A9">
        <w:rPr>
          <w:rFonts w:ascii="Times New Roman" w:hAnsi="Times New Roman" w:cs="Times New Roman"/>
          <w:sz w:val="24"/>
          <w:szCs w:val="24"/>
        </w:rPr>
        <w:t>Jurnal</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EMBA:</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Jurnal</w:t>
      </w:r>
      <w:r w:rsidRPr="007A24A9">
        <w:rPr>
          <w:rFonts w:ascii="Times New Roman" w:hAnsi="Times New Roman" w:cs="Times New Roman"/>
          <w:spacing w:val="80"/>
          <w:sz w:val="24"/>
          <w:szCs w:val="24"/>
        </w:rPr>
        <w:t xml:space="preserve"> </w:t>
      </w:r>
      <w:r w:rsidRPr="007A24A9">
        <w:rPr>
          <w:rFonts w:ascii="Times New Roman" w:hAnsi="Times New Roman" w:cs="Times New Roman"/>
          <w:sz w:val="24"/>
          <w:szCs w:val="24"/>
        </w:rPr>
        <w:t>Riset</w:t>
      </w:r>
      <w:r w:rsidRPr="007A24A9">
        <w:rPr>
          <w:rFonts w:ascii="Times New Roman" w:hAnsi="Times New Roman" w:cs="Times New Roman"/>
          <w:sz w:val="24"/>
          <w:szCs w:val="24"/>
        </w:rPr>
        <w:tab/>
      </w:r>
      <w:r w:rsidRPr="007A24A9">
        <w:rPr>
          <w:rFonts w:ascii="Times New Roman" w:hAnsi="Times New Roman" w:cs="Times New Roman"/>
          <w:spacing w:val="-2"/>
          <w:sz w:val="24"/>
          <w:szCs w:val="24"/>
        </w:rPr>
        <w:t xml:space="preserve">Ekonomi, </w:t>
      </w:r>
      <w:r w:rsidRPr="007A24A9">
        <w:rPr>
          <w:rFonts w:ascii="Times New Roman" w:hAnsi="Times New Roman" w:cs="Times New Roman"/>
          <w:sz w:val="24"/>
          <w:szCs w:val="24"/>
        </w:rPr>
        <w:t>Manajemen, Bisnis Dan Akuntansi, 9(3), 1692–1702.</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r w:rsidRPr="007A24A9">
        <w:rPr>
          <w:rFonts w:ascii="Times New Roman" w:hAnsi="Times New Roman" w:cs="Times New Roman"/>
          <w:sz w:val="24"/>
          <w:szCs w:val="24"/>
        </w:rPr>
        <w:t>Sinambela,</w:t>
      </w:r>
      <w:r w:rsidRPr="007A24A9">
        <w:rPr>
          <w:rFonts w:ascii="Times New Roman" w:hAnsi="Times New Roman" w:cs="Times New Roman"/>
          <w:spacing w:val="-3"/>
          <w:sz w:val="24"/>
          <w:szCs w:val="24"/>
        </w:rPr>
        <w:t xml:space="preserve"> </w:t>
      </w:r>
      <w:r w:rsidRPr="007A24A9">
        <w:rPr>
          <w:rFonts w:ascii="Times New Roman" w:hAnsi="Times New Roman" w:cs="Times New Roman"/>
          <w:sz w:val="24"/>
          <w:szCs w:val="24"/>
        </w:rPr>
        <w:t>L</w:t>
      </w:r>
      <w:proofErr w:type="gramStart"/>
      <w:r w:rsidRPr="007A24A9">
        <w:rPr>
          <w:rFonts w:ascii="Times New Roman" w:hAnsi="Times New Roman" w:cs="Times New Roman"/>
          <w:sz w:val="24"/>
          <w:szCs w:val="24"/>
        </w:rPr>
        <w:t>,P</w:t>
      </w:r>
      <w:proofErr w:type="gramEnd"/>
      <w:r w:rsidRPr="007A24A9">
        <w:rPr>
          <w:rFonts w:ascii="Times New Roman" w:hAnsi="Times New Roman" w:cs="Times New Roman"/>
          <w:sz w:val="24"/>
          <w:szCs w:val="24"/>
        </w:rPr>
        <w:t>.</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(2018).</w:t>
      </w:r>
      <w:r w:rsidRPr="007A24A9">
        <w:rPr>
          <w:rFonts w:ascii="Times New Roman" w:hAnsi="Times New Roman" w:cs="Times New Roman"/>
          <w:spacing w:val="-1"/>
          <w:sz w:val="24"/>
          <w:szCs w:val="24"/>
        </w:rPr>
        <w:t xml:space="preserve"> </w:t>
      </w:r>
      <w:r w:rsidRPr="007A24A9">
        <w:rPr>
          <w:rFonts w:ascii="Times New Roman" w:hAnsi="Times New Roman" w:cs="Times New Roman"/>
          <w:i/>
          <w:sz w:val="24"/>
          <w:szCs w:val="24"/>
        </w:rPr>
        <w:t>Manajemen</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Sumber</w:t>
      </w:r>
      <w:r w:rsidRPr="007A24A9">
        <w:rPr>
          <w:rFonts w:ascii="Times New Roman" w:hAnsi="Times New Roman" w:cs="Times New Roman"/>
          <w:i/>
          <w:spacing w:val="-4"/>
          <w:sz w:val="24"/>
          <w:szCs w:val="24"/>
        </w:rPr>
        <w:t xml:space="preserve"> </w:t>
      </w:r>
      <w:r w:rsidRPr="007A24A9">
        <w:rPr>
          <w:rFonts w:ascii="Times New Roman" w:hAnsi="Times New Roman" w:cs="Times New Roman"/>
          <w:i/>
          <w:sz w:val="24"/>
          <w:szCs w:val="24"/>
        </w:rPr>
        <w:t>Daya</w:t>
      </w:r>
      <w:r w:rsidRPr="007A24A9">
        <w:rPr>
          <w:rFonts w:ascii="Times New Roman" w:hAnsi="Times New Roman" w:cs="Times New Roman"/>
          <w:i/>
          <w:spacing w:val="80"/>
          <w:sz w:val="24"/>
          <w:szCs w:val="24"/>
        </w:rPr>
        <w:t xml:space="preserve"> </w:t>
      </w:r>
      <w:r w:rsidRPr="007A24A9">
        <w:rPr>
          <w:rFonts w:ascii="Times New Roman" w:hAnsi="Times New Roman" w:cs="Times New Roman"/>
          <w:i/>
          <w:sz w:val="24"/>
          <w:szCs w:val="24"/>
        </w:rPr>
        <w:t>Manusia</w:t>
      </w:r>
      <w:r w:rsidRPr="007A24A9">
        <w:rPr>
          <w:rFonts w:ascii="Times New Roman" w:hAnsi="Times New Roman" w:cs="Times New Roman"/>
          <w:sz w:val="24"/>
          <w:szCs w:val="24"/>
        </w:rPr>
        <w:t>.</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Jakarta:</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PT</w:t>
      </w:r>
      <w:r w:rsidRPr="007A24A9">
        <w:rPr>
          <w:rFonts w:ascii="Times New Roman" w:hAnsi="Times New Roman" w:cs="Times New Roman"/>
          <w:spacing w:val="-4"/>
          <w:sz w:val="24"/>
          <w:szCs w:val="24"/>
        </w:rPr>
        <w:t xml:space="preserve"> </w:t>
      </w:r>
      <w:r w:rsidRPr="007A24A9">
        <w:rPr>
          <w:rFonts w:ascii="Times New Roman" w:hAnsi="Times New Roman" w:cs="Times New Roman"/>
          <w:sz w:val="24"/>
          <w:szCs w:val="24"/>
        </w:rPr>
        <w:t xml:space="preserve">Bumi </w:t>
      </w:r>
      <w:r w:rsidRPr="007A24A9">
        <w:rPr>
          <w:rFonts w:ascii="Times New Roman" w:hAnsi="Times New Roman" w:cs="Times New Roman"/>
          <w:spacing w:val="-2"/>
          <w:sz w:val="24"/>
          <w:szCs w:val="24"/>
        </w:rPr>
        <w:t>Aksara</w:t>
      </w:r>
    </w:p>
    <w:p w:rsidR="007A24A9" w:rsidRPr="007A24A9" w:rsidRDefault="007A24A9" w:rsidP="007A24A9">
      <w:pPr>
        <w:ind w:left="720" w:hanging="720"/>
        <w:jc w:val="both"/>
        <w:rPr>
          <w:rFonts w:ascii="Times New Roman" w:hAnsi="Times New Roman" w:cs="Times New Roman"/>
          <w:sz w:val="24"/>
          <w:szCs w:val="24"/>
        </w:rPr>
      </w:pPr>
    </w:p>
    <w:p w:rsidR="007A24A9" w:rsidRPr="007A24A9" w:rsidRDefault="007A24A9" w:rsidP="007A24A9">
      <w:pPr>
        <w:ind w:left="720" w:hanging="720"/>
        <w:jc w:val="both"/>
        <w:rPr>
          <w:rFonts w:ascii="Times New Roman" w:hAnsi="Times New Roman" w:cs="Times New Roman"/>
          <w:sz w:val="24"/>
          <w:szCs w:val="24"/>
        </w:rPr>
      </w:pPr>
      <w:proofErr w:type="gramStart"/>
      <w:r w:rsidRPr="007A24A9">
        <w:rPr>
          <w:rFonts w:ascii="Times New Roman" w:hAnsi="Times New Roman" w:cs="Times New Roman"/>
          <w:sz w:val="24"/>
          <w:szCs w:val="24"/>
        </w:rPr>
        <w:t>Sugiyono (2019).</w:t>
      </w:r>
      <w:proofErr w:type="gramEnd"/>
      <w:r w:rsidRPr="007A24A9">
        <w:rPr>
          <w:rFonts w:ascii="Times New Roman" w:hAnsi="Times New Roman" w:cs="Times New Roman"/>
          <w:spacing w:val="-1"/>
          <w:sz w:val="24"/>
          <w:szCs w:val="24"/>
        </w:rPr>
        <w:t xml:space="preserve"> </w:t>
      </w:r>
      <w:proofErr w:type="gramStart"/>
      <w:r w:rsidRPr="007A24A9">
        <w:rPr>
          <w:rFonts w:ascii="Times New Roman" w:hAnsi="Times New Roman" w:cs="Times New Roman"/>
          <w:i/>
          <w:sz w:val="24"/>
          <w:szCs w:val="24"/>
        </w:rPr>
        <w:t>Metode</w:t>
      </w:r>
      <w:r w:rsidRPr="007A24A9">
        <w:rPr>
          <w:rFonts w:ascii="Times New Roman" w:hAnsi="Times New Roman" w:cs="Times New Roman"/>
          <w:i/>
          <w:spacing w:val="28"/>
          <w:sz w:val="24"/>
          <w:szCs w:val="24"/>
        </w:rPr>
        <w:t xml:space="preserve">  </w:t>
      </w:r>
      <w:r w:rsidRPr="007A24A9">
        <w:rPr>
          <w:rFonts w:ascii="Times New Roman" w:hAnsi="Times New Roman" w:cs="Times New Roman"/>
          <w:i/>
          <w:sz w:val="24"/>
          <w:szCs w:val="24"/>
        </w:rPr>
        <w:t>Penelitian</w:t>
      </w:r>
      <w:proofErr w:type="gramEnd"/>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Kuantitatif,</w:t>
      </w:r>
      <w:r w:rsidRPr="007A24A9">
        <w:rPr>
          <w:rFonts w:ascii="Times New Roman" w:hAnsi="Times New Roman" w:cs="Times New Roman"/>
          <w:i/>
          <w:spacing w:val="27"/>
          <w:sz w:val="24"/>
          <w:szCs w:val="24"/>
        </w:rPr>
        <w:t xml:space="preserve">  </w:t>
      </w:r>
      <w:r w:rsidRPr="007A24A9">
        <w:rPr>
          <w:rFonts w:ascii="Times New Roman" w:hAnsi="Times New Roman" w:cs="Times New Roman"/>
          <w:i/>
          <w:sz w:val="24"/>
          <w:szCs w:val="24"/>
        </w:rPr>
        <w:t>Kualitatif,</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dan</w:t>
      </w:r>
      <w:r w:rsidRPr="007A24A9">
        <w:rPr>
          <w:rFonts w:ascii="Times New Roman" w:hAnsi="Times New Roman" w:cs="Times New Roman"/>
          <w:i/>
          <w:spacing w:val="-1"/>
          <w:sz w:val="24"/>
          <w:szCs w:val="24"/>
        </w:rPr>
        <w:t xml:space="preserve"> </w:t>
      </w:r>
      <w:r w:rsidRPr="007A24A9">
        <w:rPr>
          <w:rFonts w:ascii="Times New Roman" w:hAnsi="Times New Roman" w:cs="Times New Roman"/>
          <w:i/>
          <w:sz w:val="24"/>
          <w:szCs w:val="24"/>
        </w:rPr>
        <w:t>R&amp;D</w:t>
      </w:r>
      <w:r w:rsidRPr="007A24A9">
        <w:rPr>
          <w:rFonts w:ascii="Times New Roman" w:hAnsi="Times New Roman" w:cs="Times New Roman"/>
          <w:sz w:val="24"/>
          <w:szCs w:val="24"/>
        </w:rPr>
        <w:t>.</w:t>
      </w:r>
      <w:r w:rsidRPr="007A24A9">
        <w:rPr>
          <w:rFonts w:ascii="Times New Roman" w:hAnsi="Times New Roman" w:cs="Times New Roman"/>
          <w:spacing w:val="-1"/>
          <w:sz w:val="24"/>
          <w:szCs w:val="24"/>
        </w:rPr>
        <w:t xml:space="preserve"> </w:t>
      </w:r>
      <w:r w:rsidRPr="007A24A9">
        <w:rPr>
          <w:rFonts w:ascii="Times New Roman" w:hAnsi="Times New Roman" w:cs="Times New Roman"/>
          <w:spacing w:val="-2"/>
          <w:sz w:val="24"/>
          <w:szCs w:val="24"/>
        </w:rPr>
        <w:t>Bandung</w:t>
      </w:r>
    </w:p>
    <w:p w:rsidR="007A24A9" w:rsidRPr="007A24A9" w:rsidRDefault="007A24A9" w:rsidP="007A24A9">
      <w:pPr>
        <w:pStyle w:val="BodyText"/>
        <w:tabs>
          <w:tab w:val="left" w:pos="567"/>
          <w:tab w:val="left" w:pos="8080"/>
          <w:tab w:val="left" w:pos="8505"/>
        </w:tabs>
        <w:spacing w:line="480" w:lineRule="auto"/>
        <w:ind w:left="709" w:right="128"/>
        <w:jc w:val="both"/>
      </w:pPr>
    </w:p>
    <w:sectPr w:rsidR="007A24A9" w:rsidRPr="007A24A9" w:rsidSect="00654888">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67F" w:rsidRDefault="0069467F" w:rsidP="004157F9">
      <w:pPr>
        <w:spacing w:after="0" w:line="240" w:lineRule="auto"/>
      </w:pPr>
      <w:r>
        <w:separator/>
      </w:r>
    </w:p>
  </w:endnote>
  <w:endnote w:type="continuationSeparator" w:id="0">
    <w:p w:rsidR="0069467F" w:rsidRDefault="0069467F" w:rsidP="0041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333" w:rsidRDefault="004157F9">
    <w:pPr>
      <w:pStyle w:val="BodyText"/>
      <w:spacing w:line="14" w:lineRule="auto"/>
      <w:rPr>
        <w:sz w:val="2"/>
      </w:rPr>
    </w:pPr>
    <w:r w:rsidRPr="004157F9">
      <w:rPr>
        <w:sz w:val="2"/>
      </w:rPr>
      <w:fldChar w:fldCharType="begin"/>
    </w:r>
    <w:r w:rsidRPr="004157F9">
      <w:rPr>
        <w:sz w:val="2"/>
      </w:rPr>
      <w:instrText xml:space="preserve"> PAGE   \* MERGEFORMAT </w:instrText>
    </w:r>
    <w:r w:rsidRPr="004157F9">
      <w:rPr>
        <w:sz w:val="2"/>
      </w:rPr>
      <w:fldChar w:fldCharType="separate"/>
    </w:r>
    <w:r w:rsidRPr="004157F9">
      <w:rPr>
        <w:b/>
        <w:bCs/>
        <w:noProof/>
        <w:sz w:val="2"/>
      </w:rPr>
      <w:t>1</w:t>
    </w:r>
    <w:r w:rsidRPr="004157F9">
      <w:rPr>
        <w:b/>
        <w:bCs/>
        <w:noProof/>
        <w:sz w:val="2"/>
      </w:rPr>
      <w:fldChar w:fldCharType="end"/>
    </w:r>
    <w:r w:rsidRPr="004157F9">
      <w:rPr>
        <w:b/>
        <w:bCs/>
        <w:sz w:val="2"/>
      </w:rPr>
      <w:t xml:space="preserve"> </w:t>
    </w:r>
    <w:r w:rsidRPr="004157F9">
      <w:rPr>
        <w:sz w:val="2"/>
      </w:rPr>
      <w:t>|</w:t>
    </w:r>
    <w:r w:rsidRPr="004157F9">
      <w:rPr>
        <w:b/>
        <w:bCs/>
        <w:sz w:val="2"/>
      </w:rPr>
      <w:t xml:space="preserve"> </w:t>
    </w:r>
    <w:r w:rsidRPr="004157F9">
      <w:rPr>
        <w:color w:val="808080" w:themeColor="background1" w:themeShade="80"/>
        <w:spacing w:val="60"/>
        <w:sz w:val="2"/>
      </w:rPr>
      <w:t>Page</w:t>
    </w:r>
    <w:r w:rsidRPr="004157F9">
      <w:rPr>
        <w:color w:val="808080" w:themeColor="background1" w:themeShade="80"/>
        <w:spacing w:val="60"/>
        <w:sz w:val="2"/>
      </w:rPr>
      <w:fldChar w:fldCharType="begin"/>
    </w:r>
    <w:r w:rsidRPr="004157F9">
      <w:rPr>
        <w:color w:val="808080" w:themeColor="background1" w:themeShade="80"/>
        <w:spacing w:val="60"/>
        <w:sz w:val="2"/>
      </w:rPr>
      <w:instrText xml:space="preserve"> PAGE   \* MERGEFORMAT </w:instrText>
    </w:r>
    <w:r w:rsidRPr="004157F9">
      <w:rPr>
        <w:color w:val="808080" w:themeColor="background1" w:themeShade="80"/>
        <w:spacing w:val="60"/>
        <w:sz w:val="2"/>
      </w:rPr>
      <w:fldChar w:fldCharType="separate"/>
    </w:r>
    <w:r w:rsidRPr="004157F9">
      <w:rPr>
        <w:b/>
        <w:bCs/>
        <w:noProof/>
        <w:color w:val="808080" w:themeColor="background1" w:themeShade="80"/>
        <w:spacing w:val="60"/>
        <w:sz w:val="2"/>
      </w:rPr>
      <w:t>1</w:t>
    </w:r>
    <w:r w:rsidRPr="004157F9">
      <w:rPr>
        <w:b/>
        <w:bCs/>
        <w:noProof/>
        <w:color w:val="808080" w:themeColor="background1" w:themeShade="80"/>
        <w:spacing w:val="60"/>
        <w:sz w:val="2"/>
      </w:rPr>
      <w:fldChar w:fldCharType="end"/>
    </w:r>
    <w:r w:rsidRPr="004157F9">
      <w:rPr>
        <w:b/>
        <w:bCs/>
        <w:color w:val="808080" w:themeColor="background1" w:themeShade="80"/>
        <w:spacing w:val="60"/>
        <w:sz w:val="2"/>
      </w:rPr>
      <w:t xml:space="preserve"> </w:t>
    </w:r>
    <w:r w:rsidRPr="004157F9">
      <w:rPr>
        <w:color w:val="808080" w:themeColor="background1" w:themeShade="80"/>
        <w:spacing w:val="60"/>
        <w:sz w:val="2"/>
      </w:rPr>
      <w:t>|</w:t>
    </w:r>
    <w:r w:rsidRPr="004157F9">
      <w:rPr>
        <w:b/>
        <w:bCs/>
        <w:color w:val="808080" w:themeColor="background1" w:themeShade="80"/>
        <w:spacing w:val="60"/>
        <w:sz w:val="2"/>
      </w:rPr>
      <w:t xml:space="preserve"> </w:t>
    </w:r>
    <w:r w:rsidRPr="004157F9">
      <w:rPr>
        <w:color w:val="808080" w:themeColor="background1" w:themeShade="80"/>
        <w:spacing w:val="60"/>
        <w:sz w:val="2"/>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67F" w:rsidRDefault="0069467F" w:rsidP="004157F9">
      <w:pPr>
        <w:spacing w:after="0" w:line="240" w:lineRule="auto"/>
      </w:pPr>
      <w:r>
        <w:separator/>
      </w:r>
    </w:p>
  </w:footnote>
  <w:footnote w:type="continuationSeparator" w:id="0">
    <w:p w:rsidR="0069467F" w:rsidRDefault="0069467F" w:rsidP="004157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7F9" w:rsidRDefault="004157F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0501" o:spid="_x0000_s2050" type="#_x0000_t75" style="position:absolute;margin-left:0;margin-top:0;width:405pt;height:405pt;z-index:-251655168;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333" w:rsidRDefault="004157F9">
    <w:pPr>
      <w:pStyle w:val="BodyText"/>
      <w:spacing w:line="14" w:lineRule="auto"/>
      <w:rPr>
        <w:sz w:val="20"/>
      </w:rP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0502" o:spid="_x0000_s2051"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v:shape>
      </w:pict>
    </w:r>
    <w:r w:rsidR="0069467F">
      <w:rPr>
        <w:noProof/>
        <w:lang w:val="en-US"/>
      </w:rPr>
      <mc:AlternateContent>
        <mc:Choice Requires="wps">
          <w:drawing>
            <wp:anchor distT="0" distB="0" distL="0" distR="0" simplePos="0" relativeHeight="251659264" behindDoc="1" locked="0" layoutInCell="1" allowOverlap="1" wp14:anchorId="19CDBFEF" wp14:editId="0548F77D">
              <wp:simplePos x="0" y="0"/>
              <wp:positionH relativeFrom="page">
                <wp:posOffset>1076446</wp:posOffset>
              </wp:positionH>
              <wp:positionV relativeFrom="page">
                <wp:posOffset>486137</wp:posOffset>
              </wp:positionV>
              <wp:extent cx="5449907" cy="37950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9907" cy="379505"/>
                      </a:xfrm>
                      <a:prstGeom prst="rect">
                        <a:avLst/>
                      </a:prstGeom>
                    </wps:spPr>
                    <wps:txbx>
                      <w:txbxContent>
                        <w:p w:rsidR="00CF0333" w:rsidRDefault="004157F9">
                          <w:pPr>
                            <w:pStyle w:val="BodyText"/>
                            <w:spacing w:before="10"/>
                            <w:ind w:left="60"/>
                          </w:pPr>
                          <w:r>
                            <w:rPr>
                              <w:spacing w:val="-5"/>
                            </w:rPr>
                            <w:t xml:space="preserve">Jurnal Kompetitif </w:t>
                          </w:r>
                          <w:r>
                            <w:rPr>
                              <w:spacing w:val="-5"/>
                            </w:rPr>
                            <w:tab/>
                          </w:r>
                          <w:r>
                            <w:rPr>
                              <w:spacing w:val="-5"/>
                            </w:rPr>
                            <w:tab/>
                          </w:r>
                          <w:r>
                            <w:rPr>
                              <w:spacing w:val="-5"/>
                            </w:rPr>
                            <w:tab/>
                          </w:r>
                          <w:r>
                            <w:rPr>
                              <w:spacing w:val="-5"/>
                            </w:rPr>
                            <w:tab/>
                          </w:r>
                          <w:r>
                            <w:rPr>
                              <w:spacing w:val="-5"/>
                            </w:rPr>
                            <w:tab/>
                          </w:r>
                          <w:r>
                            <w:rPr>
                              <w:spacing w:val="-5"/>
                            </w:rPr>
                            <w:tab/>
                            <w:t>Universitas Tridinanti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81" o:spid="_x0000_s1027" type="#_x0000_t202" style="position:absolute;margin-left:84.75pt;margin-top:38.3pt;width:429.15pt;height:29.9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" filled="f" stroked="f">
              <v:path arrowok="t"/>
              <v:textbox inset="0,0,0,0">
                <w:txbxContent>
                  <w:p w:rsidR="00CF0333" w:rsidRDefault="004157F9">
                    <w:pPr>
                      <w:pStyle w:val="BodyText"/>
                      <w:spacing w:before="10"/>
                      <w:ind w:left="60"/>
                    </w:pPr>
                    <w:r>
                      <w:rPr>
                        <w:spacing w:val="-5"/>
                      </w:rPr>
                      <w:t xml:space="preserve">Jurnal Kompetitif </w:t>
                    </w:r>
                    <w:r>
                      <w:rPr>
                        <w:spacing w:val="-5"/>
                      </w:rPr>
                      <w:tab/>
                    </w:r>
                    <w:r>
                      <w:rPr>
                        <w:spacing w:val="-5"/>
                      </w:rPr>
                      <w:tab/>
                    </w:r>
                    <w:r>
                      <w:rPr>
                        <w:spacing w:val="-5"/>
                      </w:rPr>
                      <w:tab/>
                    </w:r>
                    <w:r>
                      <w:rPr>
                        <w:spacing w:val="-5"/>
                      </w:rPr>
                      <w:tab/>
                    </w:r>
                    <w:r>
                      <w:rPr>
                        <w:spacing w:val="-5"/>
                      </w:rPr>
                      <w:tab/>
                    </w:r>
                    <w:r>
                      <w:rPr>
                        <w:spacing w:val="-5"/>
                      </w:rPr>
                      <w:tab/>
                      <w:t>Universitas Tridinanti</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7F9" w:rsidRDefault="004157F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70500" o:spid="_x0000_s2049"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D093C"/>
    <w:multiLevelType w:val="hybridMultilevel"/>
    <w:tmpl w:val="FF80599E"/>
    <w:lvl w:ilvl="0" w:tplc="53B239EE">
      <w:numFmt w:val="bullet"/>
      <w:lvlText w:val="-"/>
      <w:lvlJc w:val="left"/>
      <w:pPr>
        <w:ind w:left="196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F9EBAD0">
      <w:numFmt w:val="bullet"/>
      <w:lvlText w:val="•"/>
      <w:lvlJc w:val="left"/>
      <w:pPr>
        <w:ind w:left="2796" w:hanging="360"/>
      </w:pPr>
      <w:rPr>
        <w:rFonts w:hint="default"/>
        <w:lang w:val="id" w:eastAsia="en-US" w:bidi="ar-SA"/>
      </w:rPr>
    </w:lvl>
    <w:lvl w:ilvl="2" w:tplc="70D649DA">
      <w:numFmt w:val="bullet"/>
      <w:lvlText w:val="•"/>
      <w:lvlJc w:val="left"/>
      <w:pPr>
        <w:ind w:left="3633" w:hanging="360"/>
      </w:pPr>
      <w:rPr>
        <w:rFonts w:hint="default"/>
        <w:lang w:val="id" w:eastAsia="en-US" w:bidi="ar-SA"/>
      </w:rPr>
    </w:lvl>
    <w:lvl w:ilvl="3" w:tplc="82C2E832">
      <w:numFmt w:val="bullet"/>
      <w:lvlText w:val="•"/>
      <w:lvlJc w:val="left"/>
      <w:pPr>
        <w:ind w:left="4469" w:hanging="360"/>
      </w:pPr>
      <w:rPr>
        <w:rFonts w:hint="default"/>
        <w:lang w:val="id" w:eastAsia="en-US" w:bidi="ar-SA"/>
      </w:rPr>
    </w:lvl>
    <w:lvl w:ilvl="4" w:tplc="8480C428">
      <w:numFmt w:val="bullet"/>
      <w:lvlText w:val="•"/>
      <w:lvlJc w:val="left"/>
      <w:pPr>
        <w:ind w:left="5306" w:hanging="360"/>
      </w:pPr>
      <w:rPr>
        <w:rFonts w:hint="default"/>
        <w:lang w:val="id" w:eastAsia="en-US" w:bidi="ar-SA"/>
      </w:rPr>
    </w:lvl>
    <w:lvl w:ilvl="5" w:tplc="CB62FA26">
      <w:numFmt w:val="bullet"/>
      <w:lvlText w:val="•"/>
      <w:lvlJc w:val="left"/>
      <w:pPr>
        <w:ind w:left="6143" w:hanging="360"/>
      </w:pPr>
      <w:rPr>
        <w:rFonts w:hint="default"/>
        <w:lang w:val="id" w:eastAsia="en-US" w:bidi="ar-SA"/>
      </w:rPr>
    </w:lvl>
    <w:lvl w:ilvl="6" w:tplc="18A4A9A4">
      <w:numFmt w:val="bullet"/>
      <w:lvlText w:val="•"/>
      <w:lvlJc w:val="left"/>
      <w:pPr>
        <w:ind w:left="6979" w:hanging="360"/>
      </w:pPr>
      <w:rPr>
        <w:rFonts w:hint="default"/>
        <w:lang w:val="id" w:eastAsia="en-US" w:bidi="ar-SA"/>
      </w:rPr>
    </w:lvl>
    <w:lvl w:ilvl="7" w:tplc="88688A70">
      <w:numFmt w:val="bullet"/>
      <w:lvlText w:val="•"/>
      <w:lvlJc w:val="left"/>
      <w:pPr>
        <w:ind w:left="7816" w:hanging="360"/>
      </w:pPr>
      <w:rPr>
        <w:rFonts w:hint="default"/>
        <w:lang w:val="id" w:eastAsia="en-US" w:bidi="ar-SA"/>
      </w:rPr>
    </w:lvl>
    <w:lvl w:ilvl="8" w:tplc="7F7E823E">
      <w:numFmt w:val="bullet"/>
      <w:lvlText w:val="•"/>
      <w:lvlJc w:val="left"/>
      <w:pPr>
        <w:ind w:left="8653" w:hanging="360"/>
      </w:pPr>
      <w:rPr>
        <w:rFonts w:hint="default"/>
        <w:lang w:val="id" w:eastAsia="en-US" w:bidi="ar-SA"/>
      </w:rPr>
    </w:lvl>
  </w:abstractNum>
  <w:abstractNum w:abstractNumId="1">
    <w:nsid w:val="08CD5B7B"/>
    <w:multiLevelType w:val="hybridMultilevel"/>
    <w:tmpl w:val="996C2CB6"/>
    <w:lvl w:ilvl="0" w:tplc="191826E2">
      <w:start w:val="1"/>
      <w:numFmt w:val="decimal"/>
      <w:lvlText w:val="%1."/>
      <w:lvlJc w:val="left"/>
      <w:pPr>
        <w:ind w:left="1287" w:hanging="360"/>
      </w:pPr>
      <w:rPr>
        <w:rFonts w:ascii="Times New Roman" w:eastAsia="Times New Roman" w:hAnsi="Times New Roman" w:cs="Times New Roman" w:hint="default"/>
        <w:b w:val="0"/>
        <w:bCs w:val="0"/>
        <w:i w:val="0"/>
        <w:iCs w:val="0"/>
        <w:color w:val="252525"/>
        <w:spacing w:val="0"/>
        <w:w w:val="100"/>
        <w:sz w:val="24"/>
        <w:szCs w:val="24"/>
        <w:lang w:val="id" w:eastAsia="en-US" w:bidi="ar-S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10912E40"/>
    <w:multiLevelType w:val="hybridMultilevel"/>
    <w:tmpl w:val="26D4D6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5F5AF1"/>
    <w:multiLevelType w:val="multilevel"/>
    <w:tmpl w:val="9E30255A"/>
    <w:lvl w:ilvl="0">
      <w:start w:val="2"/>
      <w:numFmt w:val="decimal"/>
      <w:lvlText w:val="%1"/>
      <w:lvlJc w:val="left"/>
      <w:pPr>
        <w:ind w:left="1699" w:hanging="872"/>
        <w:jc w:val="left"/>
      </w:pPr>
      <w:rPr>
        <w:rFonts w:hint="default"/>
        <w:lang w:val="id" w:eastAsia="en-US" w:bidi="ar-SA"/>
      </w:rPr>
    </w:lvl>
    <w:lvl w:ilvl="1">
      <w:start w:val="1"/>
      <w:numFmt w:val="decimal"/>
      <w:lvlText w:val="%1.%2"/>
      <w:lvlJc w:val="left"/>
      <w:pPr>
        <w:ind w:left="1699" w:hanging="872"/>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16" w:hanging="90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548" w:hanging="720"/>
        <w:jc w:val="left"/>
      </w:pPr>
      <w:rPr>
        <w:rFonts w:hint="default"/>
        <w:spacing w:val="0"/>
        <w:w w:val="100"/>
        <w:lang w:val="id" w:eastAsia="en-US" w:bidi="ar-SA"/>
      </w:rPr>
    </w:lvl>
    <w:lvl w:ilvl="4">
      <w:start w:val="1"/>
      <w:numFmt w:val="decimal"/>
      <w:lvlText w:val="%5)"/>
      <w:lvlJc w:val="left"/>
      <w:pPr>
        <w:ind w:left="1680" w:hanging="720"/>
        <w:jc w:val="left"/>
      </w:pPr>
      <w:rPr>
        <w:rFonts w:ascii="Times New Roman" w:eastAsia="Times New Roman" w:hAnsi="Times New Roman" w:cs="Times New Roman" w:hint="default"/>
        <w:b w:val="0"/>
        <w:bCs w:val="0"/>
        <w:i w:val="0"/>
        <w:iCs w:val="0"/>
        <w:spacing w:val="0"/>
        <w:w w:val="97"/>
        <w:sz w:val="24"/>
        <w:szCs w:val="24"/>
        <w:lang w:val="id" w:eastAsia="en-US" w:bidi="ar-SA"/>
      </w:rPr>
    </w:lvl>
    <w:lvl w:ilvl="5">
      <w:numFmt w:val="bullet"/>
      <w:lvlText w:val="•"/>
      <w:lvlJc w:val="left"/>
      <w:pPr>
        <w:ind w:left="4178" w:hanging="720"/>
      </w:pPr>
      <w:rPr>
        <w:rFonts w:hint="default"/>
        <w:lang w:val="id" w:eastAsia="en-US" w:bidi="ar-SA"/>
      </w:rPr>
    </w:lvl>
    <w:lvl w:ilvl="6">
      <w:numFmt w:val="bullet"/>
      <w:lvlText w:val="•"/>
      <w:lvlJc w:val="left"/>
      <w:pPr>
        <w:ind w:left="5408" w:hanging="720"/>
      </w:pPr>
      <w:rPr>
        <w:rFonts w:hint="default"/>
        <w:lang w:val="id" w:eastAsia="en-US" w:bidi="ar-SA"/>
      </w:rPr>
    </w:lvl>
    <w:lvl w:ilvl="7">
      <w:numFmt w:val="bullet"/>
      <w:lvlText w:val="•"/>
      <w:lvlJc w:val="left"/>
      <w:pPr>
        <w:ind w:left="6637" w:hanging="720"/>
      </w:pPr>
      <w:rPr>
        <w:rFonts w:hint="default"/>
        <w:lang w:val="id" w:eastAsia="en-US" w:bidi="ar-SA"/>
      </w:rPr>
    </w:lvl>
    <w:lvl w:ilvl="8">
      <w:numFmt w:val="bullet"/>
      <w:lvlText w:val="•"/>
      <w:lvlJc w:val="left"/>
      <w:pPr>
        <w:ind w:left="7867" w:hanging="720"/>
      </w:pPr>
      <w:rPr>
        <w:rFonts w:hint="default"/>
        <w:lang w:val="id" w:eastAsia="en-US" w:bidi="ar-SA"/>
      </w:rPr>
    </w:lvl>
  </w:abstractNum>
  <w:abstractNum w:abstractNumId="4">
    <w:nsid w:val="1F0D5DFA"/>
    <w:multiLevelType w:val="hybridMultilevel"/>
    <w:tmpl w:val="F47CF2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602EC3"/>
    <w:multiLevelType w:val="multilevel"/>
    <w:tmpl w:val="61CE9E56"/>
    <w:lvl w:ilvl="0">
      <w:start w:val="3"/>
      <w:numFmt w:val="decimal"/>
      <w:lvlText w:val="%1"/>
      <w:lvlJc w:val="left"/>
      <w:pPr>
        <w:ind w:left="1248" w:hanging="420"/>
        <w:jc w:val="left"/>
      </w:pPr>
      <w:rPr>
        <w:rFonts w:hint="default"/>
        <w:lang w:val="id" w:eastAsia="en-US" w:bidi="ar-SA"/>
      </w:rPr>
    </w:lvl>
    <w:lvl w:ilvl="1">
      <w:start w:val="1"/>
      <w:numFmt w:val="decimal"/>
      <w:lvlText w:val="%1.%2"/>
      <w:lvlJc w:val="left"/>
      <w:pPr>
        <w:ind w:left="1248" w:hanging="420"/>
        <w:jc w:val="left"/>
      </w:pPr>
      <w:rPr>
        <w:rFonts w:hint="default"/>
        <w:spacing w:val="0"/>
        <w:w w:val="100"/>
        <w:lang w:val="id" w:eastAsia="en-US" w:bidi="ar-SA"/>
      </w:rPr>
    </w:lvl>
    <w:lvl w:ilvl="2">
      <w:start w:val="1"/>
      <w:numFmt w:val="decimal"/>
      <w:lvlText w:val="%1.%2.%3"/>
      <w:lvlJc w:val="left"/>
      <w:pPr>
        <w:ind w:left="1368" w:hanging="540"/>
        <w:jc w:val="left"/>
      </w:pPr>
      <w:rPr>
        <w:rFonts w:hint="default"/>
        <w:spacing w:val="0"/>
        <w:w w:val="100"/>
        <w:lang w:val="id" w:eastAsia="en-US" w:bidi="ar-SA"/>
      </w:rPr>
    </w:lvl>
    <w:lvl w:ilvl="3">
      <w:start w:val="1"/>
      <w:numFmt w:val="decimal"/>
      <w:lvlText w:val="%4."/>
      <w:lvlJc w:val="left"/>
      <w:pPr>
        <w:ind w:left="1898" w:hanging="360"/>
        <w:jc w:val="left"/>
      </w:pPr>
      <w:rPr>
        <w:rFonts w:hint="default"/>
        <w:spacing w:val="0"/>
        <w:w w:val="100"/>
        <w:lang w:val="id" w:eastAsia="en-US" w:bidi="ar-SA"/>
      </w:rPr>
    </w:lvl>
    <w:lvl w:ilvl="4">
      <w:numFmt w:val="bullet"/>
      <w:lvlText w:val="•"/>
      <w:lvlJc w:val="left"/>
      <w:pPr>
        <w:ind w:left="3103" w:hanging="360"/>
      </w:pPr>
      <w:rPr>
        <w:rFonts w:hint="default"/>
        <w:lang w:val="id" w:eastAsia="en-US" w:bidi="ar-SA"/>
      </w:rPr>
    </w:lvl>
    <w:lvl w:ilvl="5">
      <w:numFmt w:val="bullet"/>
      <w:lvlText w:val="•"/>
      <w:lvlJc w:val="left"/>
      <w:pPr>
        <w:ind w:left="4307" w:hanging="360"/>
      </w:pPr>
      <w:rPr>
        <w:rFonts w:hint="default"/>
        <w:lang w:val="id" w:eastAsia="en-US" w:bidi="ar-SA"/>
      </w:rPr>
    </w:lvl>
    <w:lvl w:ilvl="6">
      <w:numFmt w:val="bullet"/>
      <w:lvlText w:val="•"/>
      <w:lvlJc w:val="left"/>
      <w:pPr>
        <w:ind w:left="5511" w:hanging="360"/>
      </w:pPr>
      <w:rPr>
        <w:rFonts w:hint="default"/>
        <w:lang w:val="id" w:eastAsia="en-US" w:bidi="ar-SA"/>
      </w:rPr>
    </w:lvl>
    <w:lvl w:ilvl="7">
      <w:numFmt w:val="bullet"/>
      <w:lvlText w:val="•"/>
      <w:lvlJc w:val="left"/>
      <w:pPr>
        <w:ind w:left="6715" w:hanging="360"/>
      </w:pPr>
      <w:rPr>
        <w:rFonts w:hint="default"/>
        <w:lang w:val="id" w:eastAsia="en-US" w:bidi="ar-SA"/>
      </w:rPr>
    </w:lvl>
    <w:lvl w:ilvl="8">
      <w:numFmt w:val="bullet"/>
      <w:lvlText w:val="•"/>
      <w:lvlJc w:val="left"/>
      <w:pPr>
        <w:ind w:left="7918" w:hanging="360"/>
      </w:pPr>
      <w:rPr>
        <w:rFonts w:hint="default"/>
        <w:lang w:val="id" w:eastAsia="en-US" w:bidi="ar-SA"/>
      </w:rPr>
    </w:lvl>
  </w:abstractNum>
  <w:abstractNum w:abstractNumId="6">
    <w:nsid w:val="22F41806"/>
    <w:multiLevelType w:val="hybridMultilevel"/>
    <w:tmpl w:val="869A49A6"/>
    <w:lvl w:ilvl="0" w:tplc="D7B82F82">
      <w:start w:val="1"/>
      <w:numFmt w:val="lowerLetter"/>
      <w:lvlText w:val="%1."/>
      <w:lvlJc w:val="left"/>
      <w:pPr>
        <w:ind w:left="1255" w:hanging="286"/>
        <w:jc w:val="left"/>
      </w:pPr>
      <w:rPr>
        <w:rFonts w:ascii="Times New Roman" w:eastAsia="Times New Roman" w:hAnsi="Times New Roman" w:cs="Times New Roman" w:hint="default"/>
        <w:b w:val="0"/>
        <w:bCs w:val="0"/>
        <w:i w:val="0"/>
        <w:iCs w:val="0"/>
        <w:color w:val="252525"/>
        <w:spacing w:val="-1"/>
        <w:w w:val="100"/>
        <w:sz w:val="24"/>
        <w:szCs w:val="24"/>
        <w:lang w:val="id" w:eastAsia="en-US" w:bidi="ar-SA"/>
      </w:rPr>
    </w:lvl>
    <w:lvl w:ilvl="1" w:tplc="F2AC4602">
      <w:numFmt w:val="bullet"/>
      <w:lvlText w:val="•"/>
      <w:lvlJc w:val="left"/>
      <w:pPr>
        <w:ind w:left="2166" w:hanging="286"/>
      </w:pPr>
      <w:rPr>
        <w:rFonts w:hint="default"/>
        <w:lang w:val="id" w:eastAsia="en-US" w:bidi="ar-SA"/>
      </w:rPr>
    </w:lvl>
    <w:lvl w:ilvl="2" w:tplc="32F65F86">
      <w:numFmt w:val="bullet"/>
      <w:lvlText w:val="•"/>
      <w:lvlJc w:val="left"/>
      <w:pPr>
        <w:ind w:left="3073" w:hanging="286"/>
      </w:pPr>
      <w:rPr>
        <w:rFonts w:hint="default"/>
        <w:lang w:val="id" w:eastAsia="en-US" w:bidi="ar-SA"/>
      </w:rPr>
    </w:lvl>
    <w:lvl w:ilvl="3" w:tplc="0AE0A300">
      <w:numFmt w:val="bullet"/>
      <w:lvlText w:val="•"/>
      <w:lvlJc w:val="left"/>
      <w:pPr>
        <w:ind w:left="3979" w:hanging="286"/>
      </w:pPr>
      <w:rPr>
        <w:rFonts w:hint="default"/>
        <w:lang w:val="id" w:eastAsia="en-US" w:bidi="ar-SA"/>
      </w:rPr>
    </w:lvl>
    <w:lvl w:ilvl="4" w:tplc="CFB4E9FA">
      <w:numFmt w:val="bullet"/>
      <w:lvlText w:val="•"/>
      <w:lvlJc w:val="left"/>
      <w:pPr>
        <w:ind w:left="4886" w:hanging="286"/>
      </w:pPr>
      <w:rPr>
        <w:rFonts w:hint="default"/>
        <w:lang w:val="id" w:eastAsia="en-US" w:bidi="ar-SA"/>
      </w:rPr>
    </w:lvl>
    <w:lvl w:ilvl="5" w:tplc="DA544826">
      <w:numFmt w:val="bullet"/>
      <w:lvlText w:val="•"/>
      <w:lvlJc w:val="left"/>
      <w:pPr>
        <w:ind w:left="5793" w:hanging="286"/>
      </w:pPr>
      <w:rPr>
        <w:rFonts w:hint="default"/>
        <w:lang w:val="id" w:eastAsia="en-US" w:bidi="ar-SA"/>
      </w:rPr>
    </w:lvl>
    <w:lvl w:ilvl="6" w:tplc="4FA49868">
      <w:numFmt w:val="bullet"/>
      <w:lvlText w:val="•"/>
      <w:lvlJc w:val="left"/>
      <w:pPr>
        <w:ind w:left="6699" w:hanging="286"/>
      </w:pPr>
      <w:rPr>
        <w:rFonts w:hint="default"/>
        <w:lang w:val="id" w:eastAsia="en-US" w:bidi="ar-SA"/>
      </w:rPr>
    </w:lvl>
    <w:lvl w:ilvl="7" w:tplc="55EA54FE">
      <w:numFmt w:val="bullet"/>
      <w:lvlText w:val="•"/>
      <w:lvlJc w:val="left"/>
      <w:pPr>
        <w:ind w:left="7606" w:hanging="286"/>
      </w:pPr>
      <w:rPr>
        <w:rFonts w:hint="default"/>
        <w:lang w:val="id" w:eastAsia="en-US" w:bidi="ar-SA"/>
      </w:rPr>
    </w:lvl>
    <w:lvl w:ilvl="8" w:tplc="22C6818C">
      <w:numFmt w:val="bullet"/>
      <w:lvlText w:val="•"/>
      <w:lvlJc w:val="left"/>
      <w:pPr>
        <w:ind w:left="8513" w:hanging="286"/>
      </w:pPr>
      <w:rPr>
        <w:rFonts w:hint="default"/>
        <w:lang w:val="id" w:eastAsia="en-US" w:bidi="ar-SA"/>
      </w:rPr>
    </w:lvl>
  </w:abstractNum>
  <w:abstractNum w:abstractNumId="7">
    <w:nsid w:val="25F571A2"/>
    <w:multiLevelType w:val="hybridMultilevel"/>
    <w:tmpl w:val="3948EF08"/>
    <w:lvl w:ilvl="0" w:tplc="191826E2">
      <w:start w:val="1"/>
      <w:numFmt w:val="decimal"/>
      <w:lvlText w:val="%1."/>
      <w:lvlJc w:val="left"/>
      <w:pPr>
        <w:ind w:left="1255" w:hanging="286"/>
        <w:jc w:val="left"/>
      </w:pPr>
      <w:rPr>
        <w:rFonts w:ascii="Times New Roman" w:eastAsia="Times New Roman" w:hAnsi="Times New Roman" w:cs="Times New Roman" w:hint="default"/>
        <w:b w:val="0"/>
        <w:bCs w:val="0"/>
        <w:i w:val="0"/>
        <w:iCs w:val="0"/>
        <w:color w:val="252525"/>
        <w:spacing w:val="0"/>
        <w:w w:val="100"/>
        <w:sz w:val="24"/>
        <w:szCs w:val="24"/>
        <w:lang w:val="id" w:eastAsia="en-US" w:bidi="ar-SA"/>
      </w:rPr>
    </w:lvl>
    <w:lvl w:ilvl="1" w:tplc="37B22A2A">
      <w:numFmt w:val="bullet"/>
      <w:lvlText w:val="•"/>
      <w:lvlJc w:val="left"/>
      <w:pPr>
        <w:ind w:left="2166" w:hanging="286"/>
      </w:pPr>
      <w:rPr>
        <w:rFonts w:hint="default"/>
        <w:lang w:val="id" w:eastAsia="en-US" w:bidi="ar-SA"/>
      </w:rPr>
    </w:lvl>
    <w:lvl w:ilvl="2" w:tplc="D2E2E4DC">
      <w:numFmt w:val="bullet"/>
      <w:lvlText w:val="•"/>
      <w:lvlJc w:val="left"/>
      <w:pPr>
        <w:ind w:left="3073" w:hanging="286"/>
      </w:pPr>
      <w:rPr>
        <w:rFonts w:hint="default"/>
        <w:lang w:val="id" w:eastAsia="en-US" w:bidi="ar-SA"/>
      </w:rPr>
    </w:lvl>
    <w:lvl w:ilvl="3" w:tplc="810E8C12">
      <w:numFmt w:val="bullet"/>
      <w:lvlText w:val="•"/>
      <w:lvlJc w:val="left"/>
      <w:pPr>
        <w:ind w:left="3979" w:hanging="286"/>
      </w:pPr>
      <w:rPr>
        <w:rFonts w:hint="default"/>
        <w:lang w:val="id" w:eastAsia="en-US" w:bidi="ar-SA"/>
      </w:rPr>
    </w:lvl>
    <w:lvl w:ilvl="4" w:tplc="1CA2F51E">
      <w:numFmt w:val="bullet"/>
      <w:lvlText w:val="•"/>
      <w:lvlJc w:val="left"/>
      <w:pPr>
        <w:ind w:left="4886" w:hanging="286"/>
      </w:pPr>
      <w:rPr>
        <w:rFonts w:hint="default"/>
        <w:lang w:val="id" w:eastAsia="en-US" w:bidi="ar-SA"/>
      </w:rPr>
    </w:lvl>
    <w:lvl w:ilvl="5" w:tplc="0D664514">
      <w:numFmt w:val="bullet"/>
      <w:lvlText w:val="•"/>
      <w:lvlJc w:val="left"/>
      <w:pPr>
        <w:ind w:left="5793" w:hanging="286"/>
      </w:pPr>
      <w:rPr>
        <w:rFonts w:hint="default"/>
        <w:lang w:val="id" w:eastAsia="en-US" w:bidi="ar-SA"/>
      </w:rPr>
    </w:lvl>
    <w:lvl w:ilvl="6" w:tplc="6BC4BF1E">
      <w:numFmt w:val="bullet"/>
      <w:lvlText w:val="•"/>
      <w:lvlJc w:val="left"/>
      <w:pPr>
        <w:ind w:left="6699" w:hanging="286"/>
      </w:pPr>
      <w:rPr>
        <w:rFonts w:hint="default"/>
        <w:lang w:val="id" w:eastAsia="en-US" w:bidi="ar-SA"/>
      </w:rPr>
    </w:lvl>
    <w:lvl w:ilvl="7" w:tplc="753ABF32">
      <w:numFmt w:val="bullet"/>
      <w:lvlText w:val="•"/>
      <w:lvlJc w:val="left"/>
      <w:pPr>
        <w:ind w:left="7606" w:hanging="286"/>
      </w:pPr>
      <w:rPr>
        <w:rFonts w:hint="default"/>
        <w:lang w:val="id" w:eastAsia="en-US" w:bidi="ar-SA"/>
      </w:rPr>
    </w:lvl>
    <w:lvl w:ilvl="8" w:tplc="9BD4AB76">
      <w:numFmt w:val="bullet"/>
      <w:lvlText w:val="•"/>
      <w:lvlJc w:val="left"/>
      <w:pPr>
        <w:ind w:left="8513" w:hanging="286"/>
      </w:pPr>
      <w:rPr>
        <w:rFonts w:hint="default"/>
        <w:lang w:val="id" w:eastAsia="en-US" w:bidi="ar-SA"/>
      </w:rPr>
    </w:lvl>
  </w:abstractNum>
  <w:abstractNum w:abstractNumId="8">
    <w:nsid w:val="33FA382F"/>
    <w:multiLevelType w:val="hybridMultilevel"/>
    <w:tmpl w:val="28905EE2"/>
    <w:lvl w:ilvl="0" w:tplc="72BCF4DE">
      <w:start w:val="1"/>
      <w:numFmt w:val="decimal"/>
      <w:lvlText w:val="%1."/>
      <w:lvlJc w:val="left"/>
      <w:pPr>
        <w:ind w:left="11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A2C4980">
      <w:numFmt w:val="bullet"/>
      <w:lvlText w:val="•"/>
      <w:lvlJc w:val="left"/>
      <w:pPr>
        <w:ind w:left="2094" w:hanging="360"/>
      </w:pPr>
      <w:rPr>
        <w:rFonts w:hint="default"/>
        <w:lang w:val="id" w:eastAsia="en-US" w:bidi="ar-SA"/>
      </w:rPr>
    </w:lvl>
    <w:lvl w:ilvl="2" w:tplc="2FE23B90">
      <w:numFmt w:val="bullet"/>
      <w:lvlText w:val="•"/>
      <w:lvlJc w:val="left"/>
      <w:pPr>
        <w:ind w:left="3009" w:hanging="360"/>
      </w:pPr>
      <w:rPr>
        <w:rFonts w:hint="default"/>
        <w:lang w:val="id" w:eastAsia="en-US" w:bidi="ar-SA"/>
      </w:rPr>
    </w:lvl>
    <w:lvl w:ilvl="3" w:tplc="84483FD0">
      <w:numFmt w:val="bullet"/>
      <w:lvlText w:val="•"/>
      <w:lvlJc w:val="left"/>
      <w:pPr>
        <w:ind w:left="3923" w:hanging="360"/>
      </w:pPr>
      <w:rPr>
        <w:rFonts w:hint="default"/>
        <w:lang w:val="id" w:eastAsia="en-US" w:bidi="ar-SA"/>
      </w:rPr>
    </w:lvl>
    <w:lvl w:ilvl="4" w:tplc="5D9A48D6">
      <w:numFmt w:val="bullet"/>
      <w:lvlText w:val="•"/>
      <w:lvlJc w:val="left"/>
      <w:pPr>
        <w:ind w:left="4838" w:hanging="360"/>
      </w:pPr>
      <w:rPr>
        <w:rFonts w:hint="default"/>
        <w:lang w:val="id" w:eastAsia="en-US" w:bidi="ar-SA"/>
      </w:rPr>
    </w:lvl>
    <w:lvl w:ilvl="5" w:tplc="8E968EF8">
      <w:numFmt w:val="bullet"/>
      <w:lvlText w:val="•"/>
      <w:lvlJc w:val="left"/>
      <w:pPr>
        <w:ind w:left="5753" w:hanging="360"/>
      </w:pPr>
      <w:rPr>
        <w:rFonts w:hint="default"/>
        <w:lang w:val="id" w:eastAsia="en-US" w:bidi="ar-SA"/>
      </w:rPr>
    </w:lvl>
    <w:lvl w:ilvl="6" w:tplc="5B508C62">
      <w:numFmt w:val="bullet"/>
      <w:lvlText w:val="•"/>
      <w:lvlJc w:val="left"/>
      <w:pPr>
        <w:ind w:left="6667" w:hanging="360"/>
      </w:pPr>
      <w:rPr>
        <w:rFonts w:hint="default"/>
        <w:lang w:val="id" w:eastAsia="en-US" w:bidi="ar-SA"/>
      </w:rPr>
    </w:lvl>
    <w:lvl w:ilvl="7" w:tplc="226E30FE">
      <w:numFmt w:val="bullet"/>
      <w:lvlText w:val="•"/>
      <w:lvlJc w:val="left"/>
      <w:pPr>
        <w:ind w:left="7582" w:hanging="360"/>
      </w:pPr>
      <w:rPr>
        <w:rFonts w:hint="default"/>
        <w:lang w:val="id" w:eastAsia="en-US" w:bidi="ar-SA"/>
      </w:rPr>
    </w:lvl>
    <w:lvl w:ilvl="8" w:tplc="F8461FF6">
      <w:numFmt w:val="bullet"/>
      <w:lvlText w:val="•"/>
      <w:lvlJc w:val="left"/>
      <w:pPr>
        <w:ind w:left="8497" w:hanging="360"/>
      </w:pPr>
      <w:rPr>
        <w:rFonts w:hint="default"/>
        <w:lang w:val="id" w:eastAsia="en-US" w:bidi="ar-SA"/>
      </w:rPr>
    </w:lvl>
  </w:abstractNum>
  <w:abstractNum w:abstractNumId="9">
    <w:nsid w:val="34107CB4"/>
    <w:multiLevelType w:val="multilevel"/>
    <w:tmpl w:val="E312CB30"/>
    <w:lvl w:ilvl="0">
      <w:start w:val="4"/>
      <w:numFmt w:val="decimal"/>
      <w:lvlText w:val="%1"/>
      <w:lvlJc w:val="left"/>
      <w:pPr>
        <w:ind w:left="1188" w:hanging="360"/>
        <w:jc w:val="left"/>
      </w:pPr>
      <w:rPr>
        <w:rFonts w:hint="default"/>
        <w:lang w:val="id" w:eastAsia="en-US" w:bidi="ar-SA"/>
      </w:rPr>
    </w:lvl>
    <w:lvl w:ilvl="1">
      <w:start w:val="1"/>
      <w:numFmt w:val="decimal"/>
      <w:lvlText w:val="%1.%2"/>
      <w:lvlJc w:val="left"/>
      <w:pPr>
        <w:ind w:left="1188" w:hanging="360"/>
        <w:jc w:val="left"/>
      </w:pPr>
      <w:rPr>
        <w:rFonts w:hint="default"/>
        <w:spacing w:val="0"/>
        <w:w w:val="100"/>
        <w:lang w:val="id" w:eastAsia="en-US" w:bidi="ar-SA"/>
      </w:rPr>
    </w:lvl>
    <w:lvl w:ilvl="2">
      <w:start w:val="1"/>
      <w:numFmt w:val="decimal"/>
      <w:lvlText w:val="%1.%2.%3"/>
      <w:lvlJc w:val="left"/>
      <w:pPr>
        <w:ind w:left="154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54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736" w:hanging="720"/>
      </w:pPr>
      <w:rPr>
        <w:rFonts w:hint="default"/>
        <w:lang w:val="id" w:eastAsia="en-US" w:bidi="ar-SA"/>
      </w:rPr>
    </w:lvl>
    <w:lvl w:ilvl="5">
      <w:numFmt w:val="bullet"/>
      <w:lvlText w:val="•"/>
      <w:lvlJc w:val="left"/>
      <w:pPr>
        <w:ind w:left="4834" w:hanging="720"/>
      </w:pPr>
      <w:rPr>
        <w:rFonts w:hint="default"/>
        <w:lang w:val="id" w:eastAsia="en-US" w:bidi="ar-SA"/>
      </w:rPr>
    </w:lvl>
    <w:lvl w:ilvl="6">
      <w:numFmt w:val="bullet"/>
      <w:lvlText w:val="•"/>
      <w:lvlJc w:val="left"/>
      <w:pPr>
        <w:ind w:left="5933" w:hanging="720"/>
      </w:pPr>
      <w:rPr>
        <w:rFonts w:hint="default"/>
        <w:lang w:val="id" w:eastAsia="en-US" w:bidi="ar-SA"/>
      </w:rPr>
    </w:lvl>
    <w:lvl w:ilvl="7">
      <w:numFmt w:val="bullet"/>
      <w:lvlText w:val="•"/>
      <w:lvlJc w:val="left"/>
      <w:pPr>
        <w:ind w:left="7031" w:hanging="720"/>
      </w:pPr>
      <w:rPr>
        <w:rFonts w:hint="default"/>
        <w:lang w:val="id" w:eastAsia="en-US" w:bidi="ar-SA"/>
      </w:rPr>
    </w:lvl>
    <w:lvl w:ilvl="8">
      <w:numFmt w:val="bullet"/>
      <w:lvlText w:val="•"/>
      <w:lvlJc w:val="left"/>
      <w:pPr>
        <w:ind w:left="8129" w:hanging="720"/>
      </w:pPr>
      <w:rPr>
        <w:rFonts w:hint="default"/>
        <w:lang w:val="id" w:eastAsia="en-US" w:bidi="ar-SA"/>
      </w:rPr>
    </w:lvl>
  </w:abstractNum>
  <w:abstractNum w:abstractNumId="10">
    <w:nsid w:val="376F547C"/>
    <w:multiLevelType w:val="multilevel"/>
    <w:tmpl w:val="999686AA"/>
    <w:lvl w:ilvl="0">
      <w:start w:val="5"/>
      <w:numFmt w:val="decimal"/>
      <w:lvlText w:val="%1"/>
      <w:lvlJc w:val="left"/>
      <w:pPr>
        <w:ind w:left="1248" w:hanging="420"/>
        <w:jc w:val="left"/>
      </w:pPr>
      <w:rPr>
        <w:rFonts w:hint="default"/>
        <w:lang w:val="id" w:eastAsia="en-US" w:bidi="ar-SA"/>
      </w:rPr>
    </w:lvl>
    <w:lvl w:ilvl="1">
      <w:start w:val="1"/>
      <w:numFmt w:val="decimal"/>
      <w:lvlText w:val="%1.%2"/>
      <w:lvlJc w:val="left"/>
      <w:pPr>
        <w:ind w:left="1248"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2" w:hanging="360"/>
      </w:pPr>
      <w:rPr>
        <w:rFonts w:hint="default"/>
        <w:lang w:val="id" w:eastAsia="en-US" w:bidi="ar-SA"/>
      </w:rPr>
    </w:lvl>
    <w:lvl w:ilvl="4">
      <w:numFmt w:val="bullet"/>
      <w:lvlText w:val="•"/>
      <w:lvlJc w:val="left"/>
      <w:pPr>
        <w:ind w:left="4468" w:hanging="360"/>
      </w:pPr>
      <w:rPr>
        <w:rFonts w:hint="default"/>
        <w:lang w:val="id" w:eastAsia="en-US" w:bidi="ar-SA"/>
      </w:rPr>
    </w:lvl>
    <w:lvl w:ilvl="5">
      <w:numFmt w:val="bullet"/>
      <w:lvlText w:val="•"/>
      <w:lvlJc w:val="left"/>
      <w:pPr>
        <w:ind w:left="5445" w:hanging="360"/>
      </w:pPr>
      <w:rPr>
        <w:rFonts w:hint="default"/>
        <w:lang w:val="id" w:eastAsia="en-US" w:bidi="ar-SA"/>
      </w:rPr>
    </w:lvl>
    <w:lvl w:ilvl="6">
      <w:numFmt w:val="bullet"/>
      <w:lvlText w:val="•"/>
      <w:lvlJc w:val="left"/>
      <w:pPr>
        <w:ind w:left="6421" w:hanging="360"/>
      </w:pPr>
      <w:rPr>
        <w:rFonts w:hint="default"/>
        <w:lang w:val="id" w:eastAsia="en-US" w:bidi="ar-SA"/>
      </w:rPr>
    </w:lvl>
    <w:lvl w:ilvl="7">
      <w:numFmt w:val="bullet"/>
      <w:lvlText w:val="•"/>
      <w:lvlJc w:val="left"/>
      <w:pPr>
        <w:ind w:left="7397" w:hanging="360"/>
      </w:pPr>
      <w:rPr>
        <w:rFonts w:hint="default"/>
        <w:lang w:val="id" w:eastAsia="en-US" w:bidi="ar-SA"/>
      </w:rPr>
    </w:lvl>
    <w:lvl w:ilvl="8">
      <w:numFmt w:val="bullet"/>
      <w:lvlText w:val="•"/>
      <w:lvlJc w:val="left"/>
      <w:pPr>
        <w:ind w:left="8373" w:hanging="360"/>
      </w:pPr>
      <w:rPr>
        <w:rFonts w:hint="default"/>
        <w:lang w:val="id" w:eastAsia="en-US" w:bidi="ar-SA"/>
      </w:rPr>
    </w:lvl>
  </w:abstractNum>
  <w:abstractNum w:abstractNumId="11">
    <w:nsid w:val="4B181D23"/>
    <w:multiLevelType w:val="hybridMultilevel"/>
    <w:tmpl w:val="F04E9D1A"/>
    <w:lvl w:ilvl="0" w:tplc="04090015">
      <w:start w:val="1"/>
      <w:numFmt w:val="upperLetter"/>
      <w:lvlText w:val="%1."/>
      <w:lvlJc w:val="left"/>
      <w:pPr>
        <w:ind w:left="1255" w:hanging="286"/>
        <w:jc w:val="left"/>
      </w:pPr>
      <w:rPr>
        <w:rFonts w:hint="default"/>
        <w:b w:val="0"/>
        <w:bCs w:val="0"/>
        <w:i w:val="0"/>
        <w:iCs w:val="0"/>
        <w:color w:val="252525"/>
        <w:spacing w:val="0"/>
        <w:w w:val="100"/>
        <w:sz w:val="24"/>
        <w:szCs w:val="24"/>
        <w:lang w:val="id" w:eastAsia="en-US" w:bidi="ar-SA"/>
      </w:rPr>
    </w:lvl>
    <w:lvl w:ilvl="1" w:tplc="37B22A2A">
      <w:numFmt w:val="bullet"/>
      <w:lvlText w:val="•"/>
      <w:lvlJc w:val="left"/>
      <w:pPr>
        <w:ind w:left="2166" w:hanging="286"/>
      </w:pPr>
      <w:rPr>
        <w:rFonts w:hint="default"/>
        <w:lang w:val="id" w:eastAsia="en-US" w:bidi="ar-SA"/>
      </w:rPr>
    </w:lvl>
    <w:lvl w:ilvl="2" w:tplc="D2E2E4DC">
      <w:numFmt w:val="bullet"/>
      <w:lvlText w:val="•"/>
      <w:lvlJc w:val="left"/>
      <w:pPr>
        <w:ind w:left="3073" w:hanging="286"/>
      </w:pPr>
      <w:rPr>
        <w:rFonts w:hint="default"/>
        <w:lang w:val="id" w:eastAsia="en-US" w:bidi="ar-SA"/>
      </w:rPr>
    </w:lvl>
    <w:lvl w:ilvl="3" w:tplc="810E8C12">
      <w:numFmt w:val="bullet"/>
      <w:lvlText w:val="•"/>
      <w:lvlJc w:val="left"/>
      <w:pPr>
        <w:ind w:left="3979" w:hanging="286"/>
      </w:pPr>
      <w:rPr>
        <w:rFonts w:hint="default"/>
        <w:lang w:val="id" w:eastAsia="en-US" w:bidi="ar-SA"/>
      </w:rPr>
    </w:lvl>
    <w:lvl w:ilvl="4" w:tplc="1CA2F51E">
      <w:numFmt w:val="bullet"/>
      <w:lvlText w:val="•"/>
      <w:lvlJc w:val="left"/>
      <w:pPr>
        <w:ind w:left="4886" w:hanging="286"/>
      </w:pPr>
      <w:rPr>
        <w:rFonts w:hint="default"/>
        <w:lang w:val="id" w:eastAsia="en-US" w:bidi="ar-SA"/>
      </w:rPr>
    </w:lvl>
    <w:lvl w:ilvl="5" w:tplc="0D664514">
      <w:numFmt w:val="bullet"/>
      <w:lvlText w:val="•"/>
      <w:lvlJc w:val="left"/>
      <w:pPr>
        <w:ind w:left="5793" w:hanging="286"/>
      </w:pPr>
      <w:rPr>
        <w:rFonts w:hint="default"/>
        <w:lang w:val="id" w:eastAsia="en-US" w:bidi="ar-SA"/>
      </w:rPr>
    </w:lvl>
    <w:lvl w:ilvl="6" w:tplc="6BC4BF1E">
      <w:numFmt w:val="bullet"/>
      <w:lvlText w:val="•"/>
      <w:lvlJc w:val="left"/>
      <w:pPr>
        <w:ind w:left="6699" w:hanging="286"/>
      </w:pPr>
      <w:rPr>
        <w:rFonts w:hint="default"/>
        <w:lang w:val="id" w:eastAsia="en-US" w:bidi="ar-SA"/>
      </w:rPr>
    </w:lvl>
    <w:lvl w:ilvl="7" w:tplc="753ABF32">
      <w:numFmt w:val="bullet"/>
      <w:lvlText w:val="•"/>
      <w:lvlJc w:val="left"/>
      <w:pPr>
        <w:ind w:left="7606" w:hanging="286"/>
      </w:pPr>
      <w:rPr>
        <w:rFonts w:hint="default"/>
        <w:lang w:val="id" w:eastAsia="en-US" w:bidi="ar-SA"/>
      </w:rPr>
    </w:lvl>
    <w:lvl w:ilvl="8" w:tplc="9BD4AB76">
      <w:numFmt w:val="bullet"/>
      <w:lvlText w:val="•"/>
      <w:lvlJc w:val="left"/>
      <w:pPr>
        <w:ind w:left="8513" w:hanging="286"/>
      </w:pPr>
      <w:rPr>
        <w:rFonts w:hint="default"/>
        <w:lang w:val="id" w:eastAsia="en-US" w:bidi="ar-SA"/>
      </w:rPr>
    </w:lvl>
  </w:abstractNum>
  <w:abstractNum w:abstractNumId="12">
    <w:nsid w:val="539F4440"/>
    <w:multiLevelType w:val="multilevel"/>
    <w:tmpl w:val="ECB2129C"/>
    <w:lvl w:ilvl="0">
      <w:start w:val="3"/>
      <w:numFmt w:val="decimal"/>
      <w:lvlText w:val="%1"/>
      <w:lvlJc w:val="left"/>
      <w:pPr>
        <w:ind w:left="1248" w:hanging="420"/>
        <w:jc w:val="left"/>
      </w:pPr>
      <w:rPr>
        <w:rFonts w:hint="default"/>
        <w:lang w:val="id" w:eastAsia="en-US" w:bidi="ar-SA"/>
      </w:rPr>
    </w:lvl>
    <w:lvl w:ilvl="1">
      <w:start w:val="7"/>
      <w:numFmt w:val="decimal"/>
      <w:lvlText w:val="%1.%2."/>
      <w:lvlJc w:val="left"/>
      <w:pPr>
        <w:ind w:left="1248"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68"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352" w:hanging="540"/>
      </w:pPr>
      <w:rPr>
        <w:rFonts w:hint="default"/>
        <w:lang w:val="id" w:eastAsia="en-US" w:bidi="ar-SA"/>
      </w:rPr>
    </w:lvl>
    <w:lvl w:ilvl="4">
      <w:numFmt w:val="bullet"/>
      <w:lvlText w:val="•"/>
      <w:lvlJc w:val="left"/>
      <w:pPr>
        <w:ind w:left="4348" w:hanging="540"/>
      </w:pPr>
      <w:rPr>
        <w:rFonts w:hint="default"/>
        <w:lang w:val="id" w:eastAsia="en-US" w:bidi="ar-SA"/>
      </w:rPr>
    </w:lvl>
    <w:lvl w:ilvl="5">
      <w:numFmt w:val="bullet"/>
      <w:lvlText w:val="•"/>
      <w:lvlJc w:val="left"/>
      <w:pPr>
        <w:ind w:left="5345" w:hanging="540"/>
      </w:pPr>
      <w:rPr>
        <w:rFonts w:hint="default"/>
        <w:lang w:val="id" w:eastAsia="en-US" w:bidi="ar-SA"/>
      </w:rPr>
    </w:lvl>
    <w:lvl w:ilvl="6">
      <w:numFmt w:val="bullet"/>
      <w:lvlText w:val="•"/>
      <w:lvlJc w:val="left"/>
      <w:pPr>
        <w:ind w:left="6341" w:hanging="540"/>
      </w:pPr>
      <w:rPr>
        <w:rFonts w:hint="default"/>
        <w:lang w:val="id" w:eastAsia="en-US" w:bidi="ar-SA"/>
      </w:rPr>
    </w:lvl>
    <w:lvl w:ilvl="7">
      <w:numFmt w:val="bullet"/>
      <w:lvlText w:val="•"/>
      <w:lvlJc w:val="left"/>
      <w:pPr>
        <w:ind w:left="7337" w:hanging="540"/>
      </w:pPr>
      <w:rPr>
        <w:rFonts w:hint="default"/>
        <w:lang w:val="id" w:eastAsia="en-US" w:bidi="ar-SA"/>
      </w:rPr>
    </w:lvl>
    <w:lvl w:ilvl="8">
      <w:numFmt w:val="bullet"/>
      <w:lvlText w:val="•"/>
      <w:lvlJc w:val="left"/>
      <w:pPr>
        <w:ind w:left="8333" w:hanging="540"/>
      </w:pPr>
      <w:rPr>
        <w:rFonts w:hint="default"/>
        <w:lang w:val="id" w:eastAsia="en-US" w:bidi="ar-SA"/>
      </w:rPr>
    </w:lvl>
  </w:abstractNum>
  <w:abstractNum w:abstractNumId="13">
    <w:nsid w:val="5CA03FEF"/>
    <w:multiLevelType w:val="multilevel"/>
    <w:tmpl w:val="7CB47EDE"/>
    <w:lvl w:ilvl="0">
      <w:start w:val="4"/>
      <w:numFmt w:val="decimal"/>
      <w:lvlText w:val="%1"/>
      <w:lvlJc w:val="left"/>
      <w:pPr>
        <w:ind w:left="1548" w:hanging="720"/>
        <w:jc w:val="left"/>
      </w:pPr>
      <w:rPr>
        <w:rFonts w:hint="default"/>
        <w:lang w:val="id" w:eastAsia="en-US" w:bidi="ar-SA"/>
      </w:rPr>
    </w:lvl>
    <w:lvl w:ilvl="1">
      <w:start w:val="1"/>
      <w:numFmt w:val="decimal"/>
      <w:lvlText w:val="%1.%2"/>
      <w:lvlJc w:val="left"/>
      <w:pPr>
        <w:ind w:left="1548" w:hanging="720"/>
        <w:jc w:val="left"/>
      </w:pPr>
      <w:rPr>
        <w:rFonts w:hint="default"/>
        <w:lang w:val="id" w:eastAsia="en-US" w:bidi="ar-SA"/>
      </w:rPr>
    </w:lvl>
    <w:lvl w:ilvl="2">
      <w:start w:val="1"/>
      <w:numFmt w:val="decimal"/>
      <w:lvlText w:val="%1.%2.%3"/>
      <w:lvlJc w:val="left"/>
      <w:pPr>
        <w:ind w:left="1548" w:hanging="720"/>
        <w:jc w:val="left"/>
      </w:pPr>
      <w:rPr>
        <w:rFonts w:hint="default"/>
        <w:lang w:val="id" w:eastAsia="en-US" w:bidi="ar-SA"/>
      </w:rPr>
    </w:lvl>
    <w:lvl w:ilvl="3">
      <w:start w:val="2"/>
      <w:numFmt w:val="decimal"/>
      <w:lvlText w:val="%1.%2.%3.%4"/>
      <w:lvlJc w:val="left"/>
      <w:pPr>
        <w:ind w:left="154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054" w:hanging="720"/>
      </w:pPr>
      <w:rPr>
        <w:rFonts w:hint="default"/>
        <w:lang w:val="id" w:eastAsia="en-US" w:bidi="ar-SA"/>
      </w:rPr>
    </w:lvl>
    <w:lvl w:ilvl="5">
      <w:numFmt w:val="bullet"/>
      <w:lvlText w:val="•"/>
      <w:lvlJc w:val="left"/>
      <w:pPr>
        <w:ind w:left="5933" w:hanging="720"/>
      </w:pPr>
      <w:rPr>
        <w:rFonts w:hint="default"/>
        <w:lang w:val="id" w:eastAsia="en-US" w:bidi="ar-SA"/>
      </w:rPr>
    </w:lvl>
    <w:lvl w:ilvl="6">
      <w:numFmt w:val="bullet"/>
      <w:lvlText w:val="•"/>
      <w:lvlJc w:val="left"/>
      <w:pPr>
        <w:ind w:left="6811" w:hanging="720"/>
      </w:pPr>
      <w:rPr>
        <w:rFonts w:hint="default"/>
        <w:lang w:val="id" w:eastAsia="en-US" w:bidi="ar-SA"/>
      </w:rPr>
    </w:lvl>
    <w:lvl w:ilvl="7">
      <w:numFmt w:val="bullet"/>
      <w:lvlText w:val="•"/>
      <w:lvlJc w:val="left"/>
      <w:pPr>
        <w:ind w:left="7690" w:hanging="720"/>
      </w:pPr>
      <w:rPr>
        <w:rFonts w:hint="default"/>
        <w:lang w:val="id" w:eastAsia="en-US" w:bidi="ar-SA"/>
      </w:rPr>
    </w:lvl>
    <w:lvl w:ilvl="8">
      <w:numFmt w:val="bullet"/>
      <w:lvlText w:val="•"/>
      <w:lvlJc w:val="left"/>
      <w:pPr>
        <w:ind w:left="8569" w:hanging="720"/>
      </w:pPr>
      <w:rPr>
        <w:rFonts w:hint="default"/>
        <w:lang w:val="id" w:eastAsia="en-US" w:bidi="ar-SA"/>
      </w:rPr>
    </w:lvl>
  </w:abstractNum>
  <w:abstractNum w:abstractNumId="14">
    <w:nsid w:val="667E4FD0"/>
    <w:multiLevelType w:val="hybridMultilevel"/>
    <w:tmpl w:val="CDD60850"/>
    <w:lvl w:ilvl="0" w:tplc="CC206AE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761B25"/>
    <w:multiLevelType w:val="multilevel"/>
    <w:tmpl w:val="3AE4BC98"/>
    <w:lvl w:ilvl="0">
      <w:start w:val="1"/>
      <w:numFmt w:val="decimal"/>
      <w:lvlText w:val="%1"/>
      <w:lvlJc w:val="left"/>
      <w:pPr>
        <w:ind w:left="1188" w:hanging="360"/>
        <w:jc w:val="left"/>
      </w:pPr>
      <w:rPr>
        <w:rFonts w:hint="default"/>
        <w:lang w:val="id" w:eastAsia="en-US" w:bidi="ar-SA"/>
      </w:rPr>
    </w:lvl>
    <w:lvl w:ilvl="1">
      <w:start w:val="1"/>
      <w:numFmt w:val="decimal"/>
      <w:lvlText w:val="%1.%2"/>
      <w:lvlJc w:val="left"/>
      <w:pPr>
        <w:ind w:left="118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5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1973"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172" w:hanging="360"/>
      </w:pPr>
      <w:rPr>
        <w:rFonts w:hint="default"/>
        <w:lang w:val="id" w:eastAsia="en-US" w:bidi="ar-SA"/>
      </w:rPr>
    </w:lvl>
    <w:lvl w:ilvl="5">
      <w:numFmt w:val="bullet"/>
      <w:lvlText w:val="•"/>
      <w:lvlJc w:val="left"/>
      <w:pPr>
        <w:ind w:left="4364" w:hanging="360"/>
      </w:pPr>
      <w:rPr>
        <w:rFonts w:hint="default"/>
        <w:lang w:val="id" w:eastAsia="en-US" w:bidi="ar-SA"/>
      </w:rPr>
    </w:lvl>
    <w:lvl w:ilvl="6">
      <w:numFmt w:val="bullet"/>
      <w:lvlText w:val="•"/>
      <w:lvlJc w:val="left"/>
      <w:pPr>
        <w:ind w:left="5557" w:hanging="360"/>
      </w:pPr>
      <w:rPr>
        <w:rFonts w:hint="default"/>
        <w:lang w:val="id" w:eastAsia="en-US" w:bidi="ar-SA"/>
      </w:rPr>
    </w:lvl>
    <w:lvl w:ilvl="7">
      <w:numFmt w:val="bullet"/>
      <w:lvlText w:val="•"/>
      <w:lvlJc w:val="left"/>
      <w:pPr>
        <w:ind w:left="6749" w:hanging="360"/>
      </w:pPr>
      <w:rPr>
        <w:rFonts w:hint="default"/>
        <w:lang w:val="id" w:eastAsia="en-US" w:bidi="ar-SA"/>
      </w:rPr>
    </w:lvl>
    <w:lvl w:ilvl="8">
      <w:numFmt w:val="bullet"/>
      <w:lvlText w:val="•"/>
      <w:lvlJc w:val="left"/>
      <w:pPr>
        <w:ind w:left="7941" w:hanging="360"/>
      </w:pPr>
      <w:rPr>
        <w:rFonts w:hint="default"/>
        <w:lang w:val="id" w:eastAsia="en-US" w:bidi="ar-SA"/>
      </w:rPr>
    </w:lvl>
  </w:abstractNum>
  <w:abstractNum w:abstractNumId="16">
    <w:nsid w:val="778D2595"/>
    <w:multiLevelType w:val="hybridMultilevel"/>
    <w:tmpl w:val="DFD812B4"/>
    <w:lvl w:ilvl="0" w:tplc="9C18B07A">
      <w:start w:val="2"/>
      <w:numFmt w:val="decimal"/>
      <w:lvlText w:val="%1."/>
      <w:lvlJc w:val="left"/>
      <w:pPr>
        <w:ind w:left="1329" w:hanging="360"/>
      </w:pPr>
      <w:rPr>
        <w:rFonts w:ascii="Times New Roman" w:eastAsia="Times New Roman" w:hAnsi="Times New Roman" w:cs="Times New Roman" w:hint="default"/>
        <w:b w:val="0"/>
        <w:bCs w:val="0"/>
        <w:i w:val="0"/>
        <w:iCs w:val="0"/>
        <w:color w:val="252525"/>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42068A"/>
    <w:multiLevelType w:val="hybridMultilevel"/>
    <w:tmpl w:val="27182D30"/>
    <w:lvl w:ilvl="0" w:tplc="E74CF3B0">
      <w:start w:val="1"/>
      <w:numFmt w:val="decimal"/>
      <w:lvlText w:val="%1."/>
      <w:lvlJc w:val="left"/>
      <w:pPr>
        <w:ind w:left="154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FBAD4D8">
      <w:numFmt w:val="bullet"/>
      <w:lvlText w:val="•"/>
      <w:lvlJc w:val="left"/>
      <w:pPr>
        <w:ind w:left="2418" w:hanging="360"/>
      </w:pPr>
      <w:rPr>
        <w:rFonts w:hint="default"/>
        <w:lang w:val="id" w:eastAsia="en-US" w:bidi="ar-SA"/>
      </w:rPr>
    </w:lvl>
    <w:lvl w:ilvl="2" w:tplc="236AEC42">
      <w:numFmt w:val="bullet"/>
      <w:lvlText w:val="•"/>
      <w:lvlJc w:val="left"/>
      <w:pPr>
        <w:ind w:left="3297" w:hanging="360"/>
      </w:pPr>
      <w:rPr>
        <w:rFonts w:hint="default"/>
        <w:lang w:val="id" w:eastAsia="en-US" w:bidi="ar-SA"/>
      </w:rPr>
    </w:lvl>
    <w:lvl w:ilvl="3" w:tplc="58D8C1FC">
      <w:numFmt w:val="bullet"/>
      <w:lvlText w:val="•"/>
      <w:lvlJc w:val="left"/>
      <w:pPr>
        <w:ind w:left="4175" w:hanging="360"/>
      </w:pPr>
      <w:rPr>
        <w:rFonts w:hint="default"/>
        <w:lang w:val="id" w:eastAsia="en-US" w:bidi="ar-SA"/>
      </w:rPr>
    </w:lvl>
    <w:lvl w:ilvl="4" w:tplc="8F985124">
      <w:numFmt w:val="bullet"/>
      <w:lvlText w:val="•"/>
      <w:lvlJc w:val="left"/>
      <w:pPr>
        <w:ind w:left="5054" w:hanging="360"/>
      </w:pPr>
      <w:rPr>
        <w:rFonts w:hint="default"/>
        <w:lang w:val="id" w:eastAsia="en-US" w:bidi="ar-SA"/>
      </w:rPr>
    </w:lvl>
    <w:lvl w:ilvl="5" w:tplc="4F3E5A50">
      <w:numFmt w:val="bullet"/>
      <w:lvlText w:val="•"/>
      <w:lvlJc w:val="left"/>
      <w:pPr>
        <w:ind w:left="5933" w:hanging="360"/>
      </w:pPr>
      <w:rPr>
        <w:rFonts w:hint="default"/>
        <w:lang w:val="id" w:eastAsia="en-US" w:bidi="ar-SA"/>
      </w:rPr>
    </w:lvl>
    <w:lvl w:ilvl="6" w:tplc="08C6D810">
      <w:numFmt w:val="bullet"/>
      <w:lvlText w:val="•"/>
      <w:lvlJc w:val="left"/>
      <w:pPr>
        <w:ind w:left="6811" w:hanging="360"/>
      </w:pPr>
      <w:rPr>
        <w:rFonts w:hint="default"/>
        <w:lang w:val="id" w:eastAsia="en-US" w:bidi="ar-SA"/>
      </w:rPr>
    </w:lvl>
    <w:lvl w:ilvl="7" w:tplc="7A5ED1AE">
      <w:numFmt w:val="bullet"/>
      <w:lvlText w:val="•"/>
      <w:lvlJc w:val="left"/>
      <w:pPr>
        <w:ind w:left="7690" w:hanging="360"/>
      </w:pPr>
      <w:rPr>
        <w:rFonts w:hint="default"/>
        <w:lang w:val="id" w:eastAsia="en-US" w:bidi="ar-SA"/>
      </w:rPr>
    </w:lvl>
    <w:lvl w:ilvl="8" w:tplc="B3381A56">
      <w:numFmt w:val="bullet"/>
      <w:lvlText w:val="•"/>
      <w:lvlJc w:val="left"/>
      <w:pPr>
        <w:ind w:left="8569" w:hanging="360"/>
      </w:pPr>
      <w:rPr>
        <w:rFonts w:hint="default"/>
        <w:lang w:val="id" w:eastAsia="en-US" w:bidi="ar-SA"/>
      </w:rPr>
    </w:lvl>
  </w:abstractNum>
  <w:num w:numId="1">
    <w:abstractNumId w:val="14"/>
  </w:num>
  <w:num w:numId="2">
    <w:abstractNumId w:val="15"/>
  </w:num>
  <w:num w:numId="3">
    <w:abstractNumId w:val="3"/>
  </w:num>
  <w:num w:numId="4">
    <w:abstractNumId w:val="0"/>
  </w:num>
  <w:num w:numId="5">
    <w:abstractNumId w:val="2"/>
  </w:num>
  <w:num w:numId="6">
    <w:abstractNumId w:val="7"/>
  </w:num>
  <w:num w:numId="7">
    <w:abstractNumId w:val="6"/>
  </w:num>
  <w:num w:numId="8">
    <w:abstractNumId w:val="5"/>
  </w:num>
  <w:num w:numId="9">
    <w:abstractNumId w:val="12"/>
  </w:num>
  <w:num w:numId="10">
    <w:abstractNumId w:val="4"/>
  </w:num>
  <w:num w:numId="11">
    <w:abstractNumId w:val="11"/>
  </w:num>
  <w:num w:numId="12">
    <w:abstractNumId w:val="13"/>
  </w:num>
  <w:num w:numId="13">
    <w:abstractNumId w:val="9"/>
  </w:num>
  <w:num w:numId="14">
    <w:abstractNumId w:val="17"/>
  </w:num>
  <w:num w:numId="15">
    <w:abstractNumId w:val="8"/>
  </w:num>
  <w:num w:numId="16">
    <w:abstractNumId w:val="10"/>
  </w:num>
  <w:num w:numId="17">
    <w:abstractNumId w:val="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BAA"/>
    <w:rsid w:val="00096B4C"/>
    <w:rsid w:val="002B1BAA"/>
    <w:rsid w:val="004157F9"/>
    <w:rsid w:val="00580727"/>
    <w:rsid w:val="00654888"/>
    <w:rsid w:val="0069467F"/>
    <w:rsid w:val="006E699A"/>
    <w:rsid w:val="007A24A9"/>
    <w:rsid w:val="00801393"/>
    <w:rsid w:val="009D12AE"/>
    <w:rsid w:val="00AD4396"/>
    <w:rsid w:val="00B32D73"/>
    <w:rsid w:val="00D346E5"/>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2">
    <w:name w:val="heading 2"/>
    <w:basedOn w:val="Normal"/>
    <w:next w:val="Normal"/>
    <w:link w:val="Heading2Char"/>
    <w:uiPriority w:val="9"/>
    <w:semiHidden/>
    <w:unhideWhenUsed/>
    <w:qFormat/>
    <w:rsid w:val="00AD43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2B1BAA"/>
    <w:rPr>
      <w:color w:val="0000FF" w:themeColor="hyperlink"/>
      <w:u w:val="single"/>
    </w:rPr>
  </w:style>
  <w:style w:type="paragraph" w:styleId="BodyText">
    <w:name w:val="Body Text"/>
    <w:basedOn w:val="Normal"/>
    <w:link w:val="BodyTextChar"/>
    <w:uiPriority w:val="1"/>
    <w:qFormat/>
    <w:rsid w:val="002B1BAA"/>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B1BAA"/>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96B4C"/>
    <w:pPr>
      <w:widowControl w:val="0"/>
      <w:autoSpaceDE w:val="0"/>
      <w:autoSpaceDN w:val="0"/>
      <w:spacing w:after="0" w:line="247" w:lineRule="exact"/>
      <w:jc w:val="center"/>
    </w:pPr>
    <w:rPr>
      <w:rFonts w:ascii="Times New Roman" w:eastAsia="Times New Roman" w:hAnsi="Times New Roman" w:cs="Times New Roman"/>
      <w:lang w:val="id"/>
    </w:rPr>
  </w:style>
  <w:style w:type="paragraph" w:styleId="TOC6">
    <w:name w:val="toc 6"/>
    <w:basedOn w:val="Normal"/>
    <w:uiPriority w:val="1"/>
    <w:qFormat/>
    <w:rsid w:val="006E699A"/>
    <w:pPr>
      <w:widowControl w:val="0"/>
      <w:autoSpaceDE w:val="0"/>
      <w:autoSpaceDN w:val="0"/>
      <w:spacing w:before="139" w:after="0" w:line="240" w:lineRule="auto"/>
      <w:ind w:left="1255" w:hanging="360"/>
    </w:pPr>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AD439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15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F9"/>
  </w:style>
  <w:style w:type="paragraph" w:styleId="Footer">
    <w:name w:val="footer"/>
    <w:basedOn w:val="Normal"/>
    <w:link w:val="FooterChar"/>
    <w:uiPriority w:val="99"/>
    <w:unhideWhenUsed/>
    <w:rsid w:val="00415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2">
    <w:name w:val="heading 2"/>
    <w:basedOn w:val="Normal"/>
    <w:next w:val="Normal"/>
    <w:link w:val="Heading2Char"/>
    <w:uiPriority w:val="9"/>
    <w:semiHidden/>
    <w:unhideWhenUsed/>
    <w:qFormat/>
    <w:rsid w:val="00AD43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2B1BAA"/>
    <w:rPr>
      <w:color w:val="0000FF" w:themeColor="hyperlink"/>
      <w:u w:val="single"/>
    </w:rPr>
  </w:style>
  <w:style w:type="paragraph" w:styleId="BodyText">
    <w:name w:val="Body Text"/>
    <w:basedOn w:val="Normal"/>
    <w:link w:val="BodyTextChar"/>
    <w:uiPriority w:val="1"/>
    <w:qFormat/>
    <w:rsid w:val="002B1BAA"/>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B1BAA"/>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96B4C"/>
    <w:pPr>
      <w:widowControl w:val="0"/>
      <w:autoSpaceDE w:val="0"/>
      <w:autoSpaceDN w:val="0"/>
      <w:spacing w:after="0" w:line="247" w:lineRule="exact"/>
      <w:jc w:val="center"/>
    </w:pPr>
    <w:rPr>
      <w:rFonts w:ascii="Times New Roman" w:eastAsia="Times New Roman" w:hAnsi="Times New Roman" w:cs="Times New Roman"/>
      <w:lang w:val="id"/>
    </w:rPr>
  </w:style>
  <w:style w:type="paragraph" w:styleId="TOC6">
    <w:name w:val="toc 6"/>
    <w:basedOn w:val="Normal"/>
    <w:uiPriority w:val="1"/>
    <w:qFormat/>
    <w:rsid w:val="006E699A"/>
    <w:pPr>
      <w:widowControl w:val="0"/>
      <w:autoSpaceDE w:val="0"/>
      <w:autoSpaceDN w:val="0"/>
      <w:spacing w:before="139" w:after="0" w:line="240" w:lineRule="auto"/>
      <w:ind w:left="1255" w:hanging="360"/>
    </w:pPr>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AD439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15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F9"/>
  </w:style>
  <w:style w:type="paragraph" w:styleId="Footer">
    <w:name w:val="footer"/>
    <w:basedOn w:val="Normal"/>
    <w:link w:val="FooterChar"/>
    <w:uiPriority w:val="99"/>
    <w:unhideWhenUsed/>
    <w:rsid w:val="00415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yuniadinda94.feutp@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906AF-0EF3-44DB-9272-131D1E2EE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19</Pages>
  <Words>5044</Words>
  <Characters>28751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2024-08-18T18:47:00Z</dcterms:created>
  <dcterms:modified xsi:type="dcterms:W3CDTF">2024-08-18T20:38:00Z</dcterms:modified>
</cp:coreProperties>
</file>