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theme/themeOverride1.xml" ContentType="application/vnd.openxmlformats-officedocument.themeOverride+xml"/>
  <Override PartName="/word/charts/chart2.xml" ContentType="application/vnd.openxmlformats-officedocument.drawingml.chart+xml"/>
  <Override PartName="/word/theme/themeOverride2.xml" ContentType="application/vnd.openxmlformats-officedocument.themeOverride+xml"/>
  <Override PartName="/word/charts/chart3.xml" ContentType="application/vnd.openxmlformats-officedocument.drawingml.chart+xml"/>
  <Override PartName="/word/theme/themeOverride3.xml" ContentType="application/vnd.openxmlformats-officedocument.themeOverrid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FD89A9" w14:textId="2D912B4C" w:rsidR="00656754" w:rsidRDefault="00817914">
      <w:pPr>
        <w:pStyle w:val="BodyText"/>
        <w:spacing w:before="6"/>
        <w:rPr>
          <w:sz w:val="18"/>
        </w:rPr>
      </w:pPr>
      <w:r>
        <w:rPr>
          <w:noProof/>
        </w:rPr>
        <w:drawing>
          <wp:anchor distT="0" distB="0" distL="114300" distR="114300" simplePos="0" relativeHeight="487579136" behindDoc="0" locked="0" layoutInCell="1" allowOverlap="1" wp14:anchorId="68FD0127" wp14:editId="58549C07">
            <wp:simplePos x="0" y="0"/>
            <wp:positionH relativeFrom="column">
              <wp:posOffset>289146</wp:posOffset>
            </wp:positionH>
            <wp:positionV relativeFrom="paragraph">
              <wp:posOffset>50772</wp:posOffset>
            </wp:positionV>
            <wp:extent cx="771276" cy="754692"/>
            <wp:effectExtent l="0" t="0" r="0" b="7620"/>
            <wp:wrapNone/>
            <wp:docPr id="1367592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71276" cy="75469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34E414B8" w:rsidR="00656754" w:rsidRPr="007536A7" w:rsidRDefault="00230AEC">
      <w:pPr>
        <w:pStyle w:val="Title"/>
        <w:rPr>
          <w:lang w:val="en-US"/>
        </w:rPr>
      </w:pPr>
      <w:r>
        <w:rPr>
          <w:noProof/>
        </w:rPr>
        <mc:AlternateContent>
          <mc:Choice Requires="wps">
            <w:drawing>
              <wp:anchor distT="0" distB="0" distL="0" distR="0" simplePos="0" relativeHeight="487576576" behindDoc="1" locked="0" layoutInCell="1" allowOverlap="1" wp14:anchorId="507FB39E" wp14:editId="306FBC04">
                <wp:simplePos x="0" y="0"/>
                <wp:positionH relativeFrom="page">
                  <wp:posOffset>2104390</wp:posOffset>
                </wp:positionH>
                <wp:positionV relativeFrom="paragraph">
                  <wp:posOffset>321945</wp:posOffset>
                </wp:positionV>
                <wp:extent cx="3533775" cy="1270"/>
                <wp:effectExtent l="0" t="0" r="0" b="0"/>
                <wp:wrapTopAndBottom/>
                <wp:docPr id="119532386" name="Freeform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533775" cy="1270"/>
                        </a:xfrm>
                        <a:custGeom>
                          <a:avLst/>
                          <a:gdLst>
                            <a:gd name="T0" fmla="+- 0 3314 3314"/>
                            <a:gd name="T1" fmla="*/ T0 w 5565"/>
                            <a:gd name="T2" fmla="+- 0 8879 3314"/>
                            <a:gd name="T3" fmla="*/ T2 w 5565"/>
                          </a:gdLst>
                          <a:ahLst/>
                          <a:cxnLst>
                            <a:cxn ang="0">
                              <a:pos x="T1" y="0"/>
                            </a:cxn>
                            <a:cxn ang="0">
                              <a:pos x="T3" y="0"/>
                            </a:cxn>
                          </a:cxnLst>
                          <a:rect l="0" t="0" r="r" b="b"/>
                          <a:pathLst>
                            <a:path w="5565">
                              <a:moveTo>
                                <a:pt x="0" y="0"/>
                              </a:moveTo>
                              <a:lnTo>
                                <a:pt x="5565" y="0"/>
                              </a:lnTo>
                            </a:path>
                          </a:pathLst>
                        </a:custGeom>
                        <a:noFill/>
                        <a:ln w="2857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56A34A" id="Freeform 21" o:spid="_x0000_s1026" style="position:absolute;margin-left:165.7pt;margin-top:25.35pt;width:278.25pt;height:.1pt;z-index:-157399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5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" path="m,l5565,e" filled="f" strokeweight="2.25pt">
                <v:path arrowok="t" o:connecttype="custom" o:connectlocs="0,0;3533775,0" o:connectangles="0,0"/>
                <w10:wrap type="topAndBottom" anchorx="page"/>
              </v:shape>
            </w:pict>
          </mc:Fallback>
        </mc:AlternateContent>
      </w:r>
      <w:r>
        <w:rPr>
          <w:spacing w:val="-1"/>
        </w:rPr>
        <w:t xml:space="preserve"> </w:t>
      </w:r>
      <w:r>
        <w:t>JURNAL</w:t>
      </w:r>
      <w:r>
        <w:rPr>
          <w:spacing w:val="-2"/>
        </w:rPr>
        <w:t xml:space="preserve"> </w:t>
      </w:r>
      <w:r>
        <w:t>LATERAL</w:t>
      </w:r>
    </w:p>
    <w:p w14:paraId="574AB44B" w14:textId="67867DB3" w:rsidR="00656754" w:rsidRDefault="00000000">
      <w:pPr>
        <w:spacing w:before="151"/>
        <w:ind w:left="535" w:right="637"/>
        <w:jc w:val="center"/>
        <w:rPr>
          <w:b/>
        </w:rPr>
      </w:pPr>
      <w:r>
        <w:rPr>
          <w:b/>
        </w:rPr>
        <w:t>JURNAL</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77777777" w:rsidR="00656754" w:rsidRDefault="00656754">
      <w:pPr>
        <w:pStyle w:val="BodyText"/>
        <w:rPr>
          <w:b/>
          <w:sz w:val="20"/>
        </w:rPr>
      </w:pPr>
    </w:p>
    <w:p w14:paraId="06BF5EE3" w14:textId="77777777" w:rsidR="00656754" w:rsidRDefault="00656754">
      <w:pPr>
        <w:pStyle w:val="BodyText"/>
        <w:spacing w:before="1"/>
        <w:rPr>
          <w:b/>
        </w:rPr>
      </w:pPr>
    </w:p>
    <w:p w14:paraId="76A7DC70" w14:textId="201E9EBD" w:rsidR="00656754" w:rsidRPr="00826E74" w:rsidRDefault="005B4341">
      <w:pPr>
        <w:spacing w:before="89" w:line="322" w:lineRule="exact"/>
        <w:ind w:left="726" w:right="635"/>
        <w:jc w:val="center"/>
        <w:rPr>
          <w:b/>
          <w:sz w:val="28"/>
          <w:lang w:val="en-US"/>
        </w:rPr>
      </w:pPr>
      <w:r w:rsidRPr="005B4341">
        <w:rPr>
          <w:b/>
          <w:sz w:val="28"/>
          <w:lang w:val="en-US"/>
        </w:rPr>
        <w:t>ANALISIS MUTU BETON TERHADAP BETON PASCA BAKAR</w:t>
      </w:r>
    </w:p>
    <w:p w14:paraId="1CCB7670" w14:textId="69180C44" w:rsidR="00656754" w:rsidRDefault="00230AEC">
      <w:pPr>
        <w:pStyle w:val="BodyText"/>
        <w:spacing w:before="9"/>
        <w:rPr>
          <w:b/>
          <w:sz w:val="17"/>
        </w:rPr>
      </w:pPr>
      <w:r>
        <w:rPr>
          <w:noProof/>
        </w:rPr>
        <mc:AlternateContent>
          <mc:Choice Requires="wps">
            <w:drawing>
              <wp:anchor distT="0" distB="0" distL="0" distR="0" simplePos="0" relativeHeight="487577088" behindDoc="1" locked="0" layoutInCell="1" allowOverlap="1" wp14:anchorId="35A16ED1" wp14:editId="498CA06C">
                <wp:simplePos x="0" y="0"/>
                <wp:positionH relativeFrom="page">
                  <wp:posOffset>856615</wp:posOffset>
                </wp:positionH>
                <wp:positionV relativeFrom="paragraph">
                  <wp:posOffset>154940</wp:posOffset>
                </wp:positionV>
                <wp:extent cx="6126480" cy="6350"/>
                <wp:effectExtent l="0" t="0" r="0" b="0"/>
                <wp:wrapTopAndBottom/>
                <wp:docPr id="415998513"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64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4F4586" id="Rectangle 20" o:spid="_x0000_s1026" style="position:absolute;margin-left:67.45pt;margin-top:12.2pt;width:482.4pt;height:.5pt;z-index:-157393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" fillcolor="black" stroked="f">
                <w10:wrap type="topAndBottom" anchorx="page"/>
              </v:rect>
            </w:pict>
          </mc:Fallback>
        </mc:AlternateContent>
      </w:r>
    </w:p>
    <w:p w14:paraId="448B54FE" w14:textId="77777777" w:rsidR="00656754" w:rsidRDefault="00656754">
      <w:pPr>
        <w:pStyle w:val="BodyText"/>
        <w:spacing w:before="9"/>
        <w:rPr>
          <w:b/>
          <w:sz w:val="5"/>
        </w:rPr>
      </w:pPr>
    </w:p>
    <w:p w14:paraId="22EF3ABB" w14:textId="2EF4A598" w:rsidR="007536A7" w:rsidRPr="00B03079" w:rsidRDefault="005B4341" w:rsidP="00D72A32">
      <w:pPr>
        <w:spacing w:line="242" w:lineRule="exact"/>
        <w:ind w:left="724" w:right="637"/>
        <w:jc w:val="center"/>
        <w:rPr>
          <w:b/>
          <w:sz w:val="20"/>
          <w:szCs w:val="20"/>
          <w:lang w:val="en-US"/>
        </w:rPr>
      </w:pPr>
      <w:r w:rsidRPr="005B4341">
        <w:rPr>
          <w:b/>
          <w:sz w:val="20"/>
          <w:szCs w:val="20"/>
          <w:lang w:val="en-US"/>
        </w:rPr>
        <w:t>Bazar Asmawi</w:t>
      </w:r>
      <w:r>
        <w:rPr>
          <w:b/>
          <w:sz w:val="20"/>
          <w:szCs w:val="20"/>
          <w:lang w:val="en-US"/>
        </w:rPr>
        <w:t xml:space="preserve"> </w:t>
      </w:r>
      <w:proofErr w:type="gramStart"/>
      <w:r w:rsidR="00897E9E">
        <w:rPr>
          <w:b/>
          <w:sz w:val="20"/>
          <w:szCs w:val="20"/>
          <w:vertAlign w:val="superscript"/>
          <w:lang w:val="en-US"/>
        </w:rPr>
        <w:t>1</w:t>
      </w:r>
      <w:r w:rsidR="00897E9E" w:rsidRPr="007536A7">
        <w:rPr>
          <w:b/>
          <w:sz w:val="20"/>
          <w:szCs w:val="20"/>
          <w:vertAlign w:val="superscript"/>
          <w:lang w:val="en-US"/>
        </w:rPr>
        <w:t>)</w:t>
      </w:r>
      <w:r w:rsidR="00C877B3">
        <w:rPr>
          <w:b/>
          <w:sz w:val="20"/>
          <w:szCs w:val="20"/>
          <w:vertAlign w:val="superscript"/>
          <w:lang w:val="en-US"/>
        </w:rPr>
        <w:t>*</w:t>
      </w:r>
      <w:proofErr w:type="gramEnd"/>
      <w:r w:rsidR="00897E9E">
        <w:rPr>
          <w:b/>
          <w:sz w:val="20"/>
          <w:szCs w:val="20"/>
          <w:lang w:val="en-US"/>
        </w:rPr>
        <w:t xml:space="preserve">, </w:t>
      </w:r>
      <w:r w:rsidRPr="005B4341">
        <w:rPr>
          <w:b/>
          <w:sz w:val="20"/>
          <w:szCs w:val="20"/>
          <w:lang w:val="en-US"/>
        </w:rPr>
        <w:t>Indra Syahrul Fuad</w:t>
      </w:r>
      <w:r w:rsidR="00897E9E">
        <w:rPr>
          <w:b/>
          <w:sz w:val="20"/>
          <w:szCs w:val="20"/>
          <w:vertAlign w:val="superscript"/>
          <w:lang w:val="en-US"/>
        </w:rPr>
        <w:t>1</w:t>
      </w:r>
      <w:r w:rsidR="00897E9E" w:rsidRPr="007536A7">
        <w:rPr>
          <w:b/>
          <w:sz w:val="20"/>
          <w:szCs w:val="20"/>
          <w:vertAlign w:val="superscript"/>
          <w:lang w:val="en-US"/>
        </w:rPr>
        <w:t>)</w:t>
      </w:r>
      <w:r w:rsidR="00B03079">
        <w:rPr>
          <w:b/>
          <w:sz w:val="20"/>
          <w:szCs w:val="20"/>
          <w:lang w:val="en-US"/>
        </w:rPr>
        <w:t>, Hendrik Jimmyanto</w:t>
      </w:r>
      <w:r w:rsidR="00B03079" w:rsidRPr="00B03079">
        <w:rPr>
          <w:b/>
          <w:sz w:val="20"/>
          <w:szCs w:val="20"/>
          <w:vertAlign w:val="superscript"/>
          <w:lang w:val="en-US"/>
        </w:rPr>
        <w:t>1)</w:t>
      </w:r>
    </w:p>
    <w:p w14:paraId="672ACF64" w14:textId="2C04E7A0" w:rsidR="00656754" w:rsidRDefault="00000000">
      <w:pPr>
        <w:spacing w:line="204" w:lineRule="exact"/>
        <w:ind w:left="726" w:right="286"/>
        <w:jc w:val="center"/>
        <w:rPr>
          <w:sz w:val="18"/>
        </w:rPr>
      </w:pPr>
      <w:r>
        <w:rPr>
          <w:spacing w:val="-1"/>
          <w:sz w:val="18"/>
          <w:vertAlign w:val="superscript"/>
        </w:rPr>
        <w:t>1)</w:t>
      </w:r>
      <w:r>
        <w:rPr>
          <w:spacing w:val="-13"/>
          <w:sz w:val="18"/>
        </w:rPr>
        <w:t xml:space="preserve"> </w:t>
      </w:r>
      <w:r w:rsidR="005B4341">
        <w:rPr>
          <w:spacing w:val="-1"/>
          <w:sz w:val="18"/>
          <w:lang w:val="en-US"/>
        </w:rPr>
        <w:t>Program Studi</w:t>
      </w:r>
      <w:r w:rsidR="005B4341">
        <w:rPr>
          <w:spacing w:val="1"/>
          <w:sz w:val="18"/>
        </w:rPr>
        <w:t xml:space="preserve"> </w:t>
      </w:r>
      <w:r w:rsidR="005B4341">
        <w:rPr>
          <w:spacing w:val="-1"/>
          <w:sz w:val="18"/>
        </w:rPr>
        <w:t>Teknik Sipil Fakultas</w:t>
      </w:r>
      <w:r w:rsidR="005B4341">
        <w:rPr>
          <w:sz w:val="18"/>
        </w:rPr>
        <w:t xml:space="preserve"> Teknik</w:t>
      </w:r>
      <w:r w:rsidR="005B4341">
        <w:rPr>
          <w:sz w:val="18"/>
          <w:lang w:val="en-US"/>
        </w:rPr>
        <w:t>, Universitas</w:t>
      </w:r>
      <w:r w:rsidR="005B4341">
        <w:rPr>
          <w:sz w:val="18"/>
        </w:rPr>
        <w:t xml:space="preserve"> Tridinanti, Jl.</w:t>
      </w:r>
      <w:r w:rsidR="005B4341">
        <w:rPr>
          <w:spacing w:val="-1"/>
          <w:sz w:val="18"/>
        </w:rPr>
        <w:t xml:space="preserve"> </w:t>
      </w:r>
      <w:r w:rsidR="005B4341">
        <w:rPr>
          <w:sz w:val="18"/>
        </w:rPr>
        <w:t>Kapten</w:t>
      </w:r>
      <w:r w:rsidR="005B4341">
        <w:rPr>
          <w:spacing w:val="-2"/>
          <w:sz w:val="18"/>
        </w:rPr>
        <w:t xml:space="preserve"> </w:t>
      </w:r>
      <w:r w:rsidR="005B4341">
        <w:rPr>
          <w:sz w:val="18"/>
        </w:rPr>
        <w:t>Marzuki No.2446</w:t>
      </w:r>
      <w:r w:rsidR="005B4341">
        <w:rPr>
          <w:spacing w:val="2"/>
          <w:sz w:val="18"/>
        </w:rPr>
        <w:t xml:space="preserve"> </w:t>
      </w:r>
      <w:r w:rsidR="005B4341">
        <w:rPr>
          <w:sz w:val="18"/>
        </w:rPr>
        <w:t>Kamboja</w:t>
      </w:r>
      <w:r w:rsidR="005B4341">
        <w:rPr>
          <w:spacing w:val="-3"/>
          <w:sz w:val="18"/>
        </w:rPr>
        <w:t xml:space="preserve"> </w:t>
      </w:r>
      <w:r w:rsidR="005B4341">
        <w:rPr>
          <w:sz w:val="18"/>
        </w:rPr>
        <w:t>Palembang</w:t>
      </w:r>
    </w:p>
    <w:p w14:paraId="2F05FB84" w14:textId="7D1AF616" w:rsidR="007536A7" w:rsidRPr="007536A7" w:rsidRDefault="007536A7" w:rsidP="00A91D06">
      <w:pPr>
        <w:spacing w:line="242" w:lineRule="auto"/>
        <w:ind w:left="1985" w:right="2175"/>
        <w:jc w:val="center"/>
        <w:rPr>
          <w:sz w:val="18"/>
          <w:lang w:val="en-US"/>
        </w:rPr>
      </w:pPr>
      <w:r w:rsidRPr="007536A7">
        <w:rPr>
          <w:sz w:val="18"/>
        </w:rPr>
        <w:t>*Corresponding Author, email</w:t>
      </w:r>
      <w:r>
        <w:rPr>
          <w:sz w:val="18"/>
          <w:lang w:val="en-US"/>
        </w:rPr>
        <w:t>:</w:t>
      </w:r>
      <w:r w:rsidR="00A91D06" w:rsidRPr="00A91D06">
        <w:t xml:space="preserve"> </w:t>
      </w:r>
      <w:r w:rsidR="00021801" w:rsidRPr="00021801">
        <w:rPr>
          <w:color w:val="000000" w:themeColor="text1"/>
          <w:sz w:val="18"/>
          <w:lang w:val="en-US"/>
        </w:rPr>
        <w:t>bazar.asmawi@yahoo.com</w:t>
      </w:r>
    </w:p>
    <w:p w14:paraId="2845C487" w14:textId="29AA1EE3" w:rsidR="00656754" w:rsidRDefault="00230AEC">
      <w:pPr>
        <w:pStyle w:val="BodyText"/>
        <w:spacing w:before="1"/>
        <w:rPr>
          <w:sz w:val="28"/>
        </w:rPr>
      </w:pPr>
      <w:r>
        <w:rPr>
          <w:noProof/>
        </w:rPr>
        <mc:AlternateContent>
          <mc:Choice Requires="wpg">
            <w:drawing>
              <wp:anchor distT="0" distB="0" distL="0" distR="0" simplePos="0" relativeHeight="487578112" behindDoc="1" locked="0" layoutInCell="1" allowOverlap="1" wp14:anchorId="6453B076" wp14:editId="079809BC">
                <wp:simplePos x="0" y="0"/>
                <wp:positionH relativeFrom="page">
                  <wp:posOffset>748030</wp:posOffset>
                </wp:positionH>
                <wp:positionV relativeFrom="paragraph">
                  <wp:posOffset>230505</wp:posOffset>
                </wp:positionV>
                <wp:extent cx="6233795" cy="233680"/>
                <wp:effectExtent l="19050" t="0" r="14605" b="13970"/>
                <wp:wrapTopAndBottom/>
                <wp:docPr id="11458805"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33795" cy="233680"/>
                          <a:chOff x="1349" y="362"/>
                          <a:chExt cx="9648" cy="368"/>
                        </a:xfrm>
                      </wpg:grpSpPr>
                      <wps:wsp>
                        <wps:cNvPr id="880981144" name="AutoShape 1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36002287" name="Rectangle 11"/>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46605737" name="Text Box 10"/>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8C37DF" w14:textId="614EF8E6" w:rsidR="00656754" w:rsidRPr="00826E74" w:rsidRDefault="00161B4F">
                              <w:pPr>
                                <w:spacing w:before="37"/>
                                <w:ind w:left="2949" w:right="3024"/>
                                <w:jc w:val="center"/>
                                <w:rPr>
                                  <w:rFonts w:ascii="Calibri"/>
                                  <w:b/>
                                  <w:lang w:val="en-US"/>
                                </w:rPr>
                              </w:pPr>
                              <w:r w:rsidRPr="00161B4F">
                                <w:rPr>
                                  <w:rFonts w:ascii="Calibri"/>
                                  <w:b/>
                                  <w:lang w:val="en-US"/>
                                </w:rPr>
                                <w:t>Abstract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Group 9" o:spid="_x0000_s1026" style="position:absolute;margin-left:58.9pt;margin-top:18.15pt;width:490.85pt;height:18.4pt;z-index:-15738368;mso-wrap-distance-left:0;mso-wrap-distance-right:0;mso-position-horizontal-relative:page"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">
                <v:shape id="AutoShape 12" o:spid="_x0000_s1027"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" path="m9561,l85,,,,,348r85,l9561,348,9561,xm9645,r-84,l9561,348r84,l9645,xe" fillcolor="#f1f1f1" stroked="f">
                  <v:path arrowok="t" o:connecttype="custom" o:connectlocs="9561,362;85,362;0,362;0,710;85,710;9561,710;9561,362;9645,362;9561,362;9561,710;9645,710;9645,362" o:connectangles="0,0,0,0,0,0,0,0,0,0,0,0"/>
                </v:shape>
                <v:rect id="Rectangle 11" o:spid="_x0000_s1028"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" fillcolor="black" stroked="f"/>
                <v:shapetype id="_x0000_t202" coordsize="21600,21600" o:spt="202" path="m,l,21600r21600,l21600,xe">
                  <v:stroke joinstyle="miter"/>
                  <v:path gradientshapeok="t" o:connecttype="rect"/>
                </v:shapetype>
                <v:shape id="Text Box 10" o:spid="_x0000_s1029"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" filled="f" stroked="f">
                  <v:textbox inset="0,0,0,0">
                    <w:txbxContent>
                      <w:p w14:paraId="428C37DF" w14:textId="614EF8E6" w:rsidR="00656754" w:rsidRPr="00826E74" w:rsidRDefault="00161B4F">
                        <w:pPr>
                          <w:spacing w:before="37"/>
                          <w:ind w:left="2949" w:right="3024"/>
                          <w:jc w:val="center"/>
                          <w:rPr>
                            <w:rFonts w:ascii="Calibri"/>
                            <w:b/>
                            <w:lang w:val="en-US"/>
                          </w:rPr>
                        </w:pPr>
                        <w:r w:rsidRPr="00161B4F">
                          <w:rPr>
                            <w:rFonts w:ascii="Calibri"/>
                            <w:b/>
                            <w:lang w:val="en-US"/>
                          </w:rPr>
                          <w:t>Abstract</w:t>
                        </w:r>
                      </w:p>
                    </w:txbxContent>
                  </v:textbox>
                </v:shape>
                <w10:wrap type="topAndBottom" anchorx="page"/>
              </v:group>
            </w:pict>
          </mc:Fallback>
        </mc:AlternateContent>
      </w:r>
    </w:p>
    <w:p w14:paraId="7C022988" w14:textId="09A7DD15" w:rsidR="00826E74" w:rsidRPr="009A180E" w:rsidRDefault="00601708" w:rsidP="00601708">
      <w:pPr>
        <w:jc w:val="both"/>
        <w:rPr>
          <w:rFonts w:ascii="Calibri" w:hAnsi="Calibri"/>
          <w:sz w:val="20"/>
          <w:lang w:val="en-US"/>
        </w:rPr>
      </w:pPr>
      <w:r w:rsidRPr="00601708">
        <w:rPr>
          <w:rFonts w:ascii="Calibri" w:hAnsi="Calibri"/>
          <w:sz w:val="20"/>
          <w:lang w:val="en-US"/>
        </w:rPr>
        <w:t>A fire is an unwanted disaster, in the framework of a post-fire building structure it becomes the basis for deciding whether the building structure can still be used or not. The rise in high temperatures in concrete structures will result in changes in concrete, the problem faced is how to handle post-fire buildings. From this explanation, this research will discuss the strength of concrete structures, especially the ratio of normal concrete to concrete that has been burnt with variations in duration of burning 1 hour, 2 hours and 3 hours under normal conditions.</w:t>
      </w:r>
      <w:r>
        <w:rPr>
          <w:rFonts w:ascii="Calibri" w:hAnsi="Calibri"/>
          <w:sz w:val="20"/>
          <w:lang w:val="en-US"/>
        </w:rPr>
        <w:t xml:space="preserve"> </w:t>
      </w:r>
      <w:r w:rsidRPr="00601708">
        <w:rPr>
          <w:rFonts w:ascii="Calibri" w:hAnsi="Calibri"/>
          <w:sz w:val="20"/>
          <w:lang w:val="en-US"/>
        </w:rPr>
        <w:t xml:space="preserve">Concrete compressive strength testing was carried out when the specimens reached the age of 3 days, 7 days, 14 days, 21 days, and 28 days with cylindrical specimens and the flexural strength of concrete was carried out when the specimens reached 28 days. The number of concrete compressive strength test specimens is 36 </w:t>
      </w:r>
      <w:r w:rsidR="001C34F8">
        <w:rPr>
          <w:rFonts w:ascii="Calibri" w:hAnsi="Calibri"/>
          <w:sz w:val="20"/>
          <w:lang w:val="en-US"/>
        </w:rPr>
        <w:t>unit,</w:t>
      </w:r>
      <w:r w:rsidRPr="00601708">
        <w:rPr>
          <w:rFonts w:ascii="Calibri" w:hAnsi="Calibri"/>
          <w:sz w:val="20"/>
          <w:lang w:val="en-US"/>
        </w:rPr>
        <w:t xml:space="preserve"> and the flexural strength is 12 </w:t>
      </w:r>
      <w:r>
        <w:rPr>
          <w:rFonts w:ascii="Calibri" w:hAnsi="Calibri"/>
          <w:sz w:val="20"/>
          <w:lang w:val="en-US"/>
        </w:rPr>
        <w:t>unit</w:t>
      </w:r>
      <w:r w:rsidRPr="00601708">
        <w:rPr>
          <w:rFonts w:ascii="Calibri" w:hAnsi="Calibri"/>
          <w:sz w:val="20"/>
          <w:lang w:val="en-US"/>
        </w:rPr>
        <w:t>. The normal quality of concrete used is 30 MPa.</w:t>
      </w:r>
      <w:r>
        <w:rPr>
          <w:rFonts w:ascii="Calibri" w:hAnsi="Calibri"/>
          <w:sz w:val="20"/>
          <w:lang w:val="en-US"/>
        </w:rPr>
        <w:t xml:space="preserve"> </w:t>
      </w:r>
      <w:r w:rsidRPr="00601708">
        <w:rPr>
          <w:rFonts w:ascii="Calibri" w:hAnsi="Calibri"/>
          <w:sz w:val="20"/>
          <w:lang w:val="en-US"/>
        </w:rPr>
        <w:t>From the results of the analysis regarding the tests carried out on compressive strength, it can be concluded that from the results of the compressive strength tests of 1 hour, 2 hours and 3 hours it decreased by 26.83%, 41.46% and 59.67% compared to concrete normal, for the flexural strength test results of 1 hour, 2 hours, and 3 hours decreased by 33.25%, 66.75%, and 66.75% compared to normal concrete.</w:t>
      </w:r>
    </w:p>
    <w:p w14:paraId="39F0EB6E" w14:textId="624CD02C" w:rsidR="00656754" w:rsidRDefault="00230AEC" w:rsidP="00E86158">
      <w:pPr>
        <w:pStyle w:val="BodyText"/>
        <w:rPr>
          <w:rFonts w:ascii="Calibri"/>
          <w:sz w:val="20"/>
        </w:rPr>
      </w:pPr>
      <w:r>
        <w:rPr>
          <w:rFonts w:ascii="Calibri"/>
          <w:noProof/>
          <w:sz w:val="20"/>
        </w:rPr>
        <mc:AlternateContent>
          <mc:Choice Requires="wpg">
            <w:drawing>
              <wp:inline distT="0" distB="0" distL="0" distR="0" wp14:anchorId="5CDDC05F" wp14:editId="259F71CD">
                <wp:extent cx="6353092" cy="217805"/>
                <wp:effectExtent l="0" t="0" r="10160" b="10795"/>
                <wp:docPr id="1499516852"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53092" cy="217805"/>
                          <a:chOff x="0" y="0"/>
                          <a:chExt cx="9648" cy="343"/>
                        </a:xfrm>
                      </wpg:grpSpPr>
                      <wps:wsp>
                        <wps:cNvPr id="2026680969" name="AutoShape 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5898936" name="Rectangle 7"/>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70796469" name="Text Box 6"/>
                        <wps:cNvSpPr txBox="1">
                          <a:spLocks noChangeArrowheads="1"/>
                        </wps:cNvSpPr>
                        <wps:spPr bwMode="auto">
                          <a:xfrm>
                            <a:off x="25" y="19"/>
                            <a:ext cx="9623"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36A656" w14:textId="5D79EC0C" w:rsidR="00656754" w:rsidRPr="00161B4F" w:rsidRDefault="00000000">
                              <w:pPr>
                                <w:spacing w:before="40"/>
                                <w:ind w:left="7"/>
                                <w:rPr>
                                  <w:rFonts w:ascii="Calibri"/>
                                  <w:i/>
                                  <w:sz w:val="20"/>
                                  <w:lang w:val="en-US"/>
                                </w:rPr>
                              </w:pPr>
                              <w:r>
                                <w:rPr>
                                  <w:rFonts w:ascii="Calibri"/>
                                  <w:b/>
                                  <w:i/>
                                  <w:sz w:val="20"/>
                                </w:rPr>
                                <w:t>Key</w:t>
                              </w:r>
                              <w:r>
                                <w:rPr>
                                  <w:rFonts w:ascii="Calibri"/>
                                  <w:b/>
                                  <w:i/>
                                  <w:spacing w:val="-2"/>
                                  <w:sz w:val="20"/>
                                </w:rPr>
                                <w:t xml:space="preserve"> </w:t>
                              </w:r>
                              <w:r>
                                <w:rPr>
                                  <w:rFonts w:ascii="Calibri"/>
                                  <w:b/>
                                  <w:i/>
                                  <w:sz w:val="20"/>
                                </w:rPr>
                                <w:t>Words:</w:t>
                              </w:r>
                              <w:r w:rsidR="00AD6BC1">
                                <w:rPr>
                                  <w:rFonts w:ascii="Calibri"/>
                                  <w:i/>
                                  <w:sz w:val="20"/>
                                  <w:lang w:val="en-US"/>
                                </w:rPr>
                                <w:t xml:space="preserve"> </w:t>
                              </w:r>
                              <w:r w:rsidR="00601708" w:rsidRPr="00601708">
                                <w:rPr>
                                  <w:rFonts w:ascii="Calibri"/>
                                  <w:i/>
                                  <w:sz w:val="20"/>
                                  <w:lang w:val="en-US"/>
                                </w:rPr>
                                <w:t>Concrete, Fire, Time Duration Increase, Compressive Strength, Flexural Strength</w:t>
                              </w:r>
                            </w:p>
                          </w:txbxContent>
                        </wps:txbx>
                        <wps:bodyPr rot="0" vert="horz" wrap="square" lIns="0" tIns="0" rIns="0" bIns="0" anchor="t" anchorCtr="0" upright="1">
                          <a:noAutofit/>
                        </wps:bodyPr>
                      </wps:wsp>
                    </wpg:wgp>
                  </a:graphicData>
                </a:graphic>
              </wp:inline>
            </w:drawing>
          </mc:Choice>
          <mc:Fallback>
            <w:pict>
              <v:group w14:anchorId="5CDDC05F" id="Group 5" o:spid="_x0000_s1030" style="width:500.25pt;height:17.15pt;mso-position-horizontal-relative:char;mso-position-vertical-relative:line" coordsize="9648,3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">
                <v:shape id="AutoShape 8" o:spid="_x0000_s1031"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" path="m9561,l85,,,,,324r85,l9561,324,9561,xm9646,r-84,l9562,324r84,l9646,xe" fillcolor="#f1f1f1" stroked="f">
                  <v:path arrowok="t" o:connecttype="custom" o:connectlocs="9561,19;85,19;0,19;0,343;85,343;9561,343;9561,19;9646,19;9562,19;9562,343;9646,343;9646,19" o:connectangles="0,0,0,0,0,0,0,0,0,0,0,0"/>
                </v:shape>
                <v:rect id="Rectangle 7" o:spid="_x0000_s1032"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" fillcolor="black" stroked="f"/>
                <v:shape id="Text Box 6" o:spid="_x0000_s1033" type="#_x0000_t202" style="position:absolute;left:25;top:19;width:9623;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" filled="f" stroked="f">
                  <v:textbox inset="0,0,0,0">
                    <w:txbxContent>
                      <w:p w14:paraId="2636A656" w14:textId="5D79EC0C" w:rsidR="00656754" w:rsidRPr="00161B4F" w:rsidRDefault="00000000">
                        <w:pPr>
                          <w:spacing w:before="40"/>
                          <w:ind w:left="7"/>
                          <w:rPr>
                            <w:rFonts w:ascii="Calibri"/>
                            <w:i/>
                            <w:sz w:val="20"/>
                            <w:lang w:val="en-US"/>
                          </w:rPr>
                        </w:pPr>
                        <w:r>
                          <w:rPr>
                            <w:rFonts w:ascii="Calibri"/>
                            <w:b/>
                            <w:i/>
                            <w:sz w:val="20"/>
                          </w:rPr>
                          <w:t>Key</w:t>
                        </w:r>
                        <w:r>
                          <w:rPr>
                            <w:rFonts w:ascii="Calibri"/>
                            <w:b/>
                            <w:i/>
                            <w:spacing w:val="-2"/>
                            <w:sz w:val="20"/>
                          </w:rPr>
                          <w:t xml:space="preserve"> </w:t>
                        </w:r>
                        <w:r>
                          <w:rPr>
                            <w:rFonts w:ascii="Calibri"/>
                            <w:b/>
                            <w:i/>
                            <w:sz w:val="20"/>
                          </w:rPr>
                          <w:t>Words:</w:t>
                        </w:r>
                        <w:r w:rsidR="00AD6BC1">
                          <w:rPr>
                            <w:rFonts w:ascii="Calibri"/>
                            <w:i/>
                            <w:sz w:val="20"/>
                            <w:lang w:val="en-US"/>
                          </w:rPr>
                          <w:t xml:space="preserve"> </w:t>
                        </w:r>
                        <w:r w:rsidR="00601708" w:rsidRPr="00601708">
                          <w:rPr>
                            <w:rFonts w:ascii="Calibri"/>
                            <w:i/>
                            <w:sz w:val="20"/>
                            <w:lang w:val="en-US"/>
                          </w:rPr>
                          <w:t>Concrete, Fire, Time Duration Increase, Compressive Strength, Flexural Strength</w:t>
                        </w:r>
                      </w:p>
                    </w:txbxContent>
                  </v:textbox>
                </v:shape>
                <w10:anchorlock/>
              </v:group>
            </w:pict>
          </mc:Fallback>
        </mc:AlternateContent>
      </w:r>
    </w:p>
    <w:p w14:paraId="6A84C0F0" w14:textId="77777777" w:rsidR="00656754" w:rsidRDefault="00656754">
      <w:pPr>
        <w:pStyle w:val="BodyText"/>
        <w:rPr>
          <w:rFonts w:ascii="Calibri"/>
          <w:sz w:val="20"/>
        </w:rPr>
      </w:pPr>
    </w:p>
    <w:p w14:paraId="01EA9933" w14:textId="77777777" w:rsidR="00656754" w:rsidRDefault="00656754">
      <w:pPr>
        <w:pStyle w:val="BodyText"/>
        <w:spacing w:before="5"/>
        <w:rPr>
          <w:rFonts w:ascii="Calibri"/>
          <w:sz w:val="19"/>
        </w:rPr>
      </w:pPr>
    </w:p>
    <w:p w14:paraId="12DC7BAF" w14:textId="70573483" w:rsidR="006057FC" w:rsidRDefault="00E86158" w:rsidP="00E86158">
      <w:pPr>
        <w:tabs>
          <w:tab w:val="left" w:pos="2893"/>
        </w:tabs>
        <w:ind w:left="200"/>
        <w:rPr>
          <w:b/>
        </w:rPr>
      </w:pPr>
      <w:r>
        <w:rPr>
          <w:b/>
        </w:rPr>
        <w:tab/>
      </w:r>
    </w:p>
    <w:p w14:paraId="2003DD1F" w14:textId="28960E8F" w:rsidR="00656754" w:rsidRPr="00026E79" w:rsidRDefault="00000000">
      <w:pPr>
        <w:ind w:left="200"/>
      </w:pPr>
      <w:r w:rsidRPr="00026E79">
        <w:rPr>
          <w:b/>
        </w:rPr>
        <w:t>PENDAHULUAN</w:t>
      </w:r>
      <w:r w:rsidRPr="00026E79">
        <w:rPr>
          <w:b/>
          <w:spacing w:val="-3"/>
        </w:rPr>
        <w:t xml:space="preserve"> </w:t>
      </w:r>
    </w:p>
    <w:p w14:paraId="03A611AA" w14:textId="4BCE409D" w:rsidR="00756505" w:rsidRPr="0088389A" w:rsidRDefault="0088389A" w:rsidP="00756505">
      <w:pPr>
        <w:pStyle w:val="BodyText"/>
        <w:spacing w:before="175" w:line="276" w:lineRule="auto"/>
        <w:ind w:left="200" w:right="295" w:firstLine="427"/>
        <w:jc w:val="both"/>
        <w:rPr>
          <w:sz w:val="22"/>
          <w:szCs w:val="22"/>
          <w:lang w:val="en-US"/>
        </w:rPr>
      </w:pPr>
      <w:r w:rsidRPr="0088389A">
        <w:rPr>
          <w:sz w:val="22"/>
          <w:szCs w:val="22"/>
        </w:rPr>
        <w:t xml:space="preserve">Kebakaran ialah suatu musibah yang tidak diinginkan, dalam rangka struktur bangunan pasca kebakaran menjadi dasar untuk memutuskan apakah bangunan strukturnya masih bisa dipakai atau harus dibongkar lalu diganti struktur baru. Kenaikan suhu tinggi pada struktur beton akan mengakibatkan perubahan beton, kondisi ini konstruksi akan mengalami penurunan kemampuan untuk mendukung beban bahkan pada kondisi tertentu konstruksi beton tidak mampu lagi menahan beban yang diterima. </w:t>
      </w:r>
      <w:r w:rsidRPr="0088389A">
        <w:rPr>
          <w:sz w:val="22"/>
          <w:szCs w:val="22"/>
          <w:lang w:val="en-US"/>
        </w:rPr>
        <w:t xml:space="preserve">Masalah yang dihadapi ialah bagaimana cara menagani bangunan pasca kebakaran dan bagaimana caranya kita dapat menindaki perbaikan yang paling efisien. </w:t>
      </w:r>
      <w:r w:rsidR="00756505" w:rsidRPr="00756505">
        <w:rPr>
          <w:sz w:val="22"/>
          <w:szCs w:val="22"/>
          <w:lang w:val="en-US"/>
        </w:rPr>
        <w:t>Juarti</w:t>
      </w:r>
      <w:r w:rsidR="00756505">
        <w:rPr>
          <w:sz w:val="22"/>
          <w:szCs w:val="22"/>
          <w:lang w:val="en-US"/>
        </w:rPr>
        <w:t>, dkk</w:t>
      </w:r>
      <w:r w:rsidR="00756505" w:rsidRPr="00756505">
        <w:rPr>
          <w:sz w:val="22"/>
          <w:szCs w:val="22"/>
          <w:lang w:val="en-US"/>
        </w:rPr>
        <w:t xml:space="preserve"> </w:t>
      </w:r>
      <w:r w:rsidR="009F27F7">
        <w:rPr>
          <w:sz w:val="22"/>
          <w:szCs w:val="22"/>
          <w:lang w:val="en-US"/>
        </w:rPr>
        <w:t>(</w:t>
      </w:r>
      <w:r w:rsidR="00756505" w:rsidRPr="00756505">
        <w:rPr>
          <w:sz w:val="22"/>
          <w:szCs w:val="22"/>
          <w:lang w:val="en-US"/>
        </w:rPr>
        <w:t>2017</w:t>
      </w:r>
      <w:r w:rsidR="009F27F7">
        <w:rPr>
          <w:sz w:val="22"/>
          <w:szCs w:val="22"/>
          <w:lang w:val="en-US"/>
        </w:rPr>
        <w:t>)</w:t>
      </w:r>
      <w:r w:rsidR="00756505">
        <w:rPr>
          <w:sz w:val="22"/>
          <w:szCs w:val="22"/>
          <w:lang w:val="en-US"/>
        </w:rPr>
        <w:t xml:space="preserve"> </w:t>
      </w:r>
      <w:r w:rsidR="00756505" w:rsidRPr="00756505">
        <w:rPr>
          <w:sz w:val="22"/>
          <w:szCs w:val="22"/>
          <w:lang w:val="en-US"/>
        </w:rPr>
        <w:t>menyebutkan bahwa ada tiga jenis kerusakan bangunan yaitu rusak ringan, rusak sedang, dan rusak berat. Untuk bangunan yang mengalami kerusakan akibat bencana seperti kebakaran, perlu dilakukan pemeriksaan kelayakan struktur pendukungnya, apakah berfungsi dengan baik atau tidak. Kriteria fisik bangunan dapat dinilai dari segi keamanan, kesehatan, keserasian dan kenyamanan</w:t>
      </w:r>
      <w:r w:rsidR="00756505">
        <w:rPr>
          <w:sz w:val="22"/>
          <w:szCs w:val="22"/>
          <w:lang w:val="en-US"/>
        </w:rPr>
        <w:t xml:space="preserve">. Efek dari kondisi bangunan setelah pasca kebakaran mengalami efek yang signifikan hal ini telah di teliti oleh Aminuddin, dkk (2022) yaitu mengenai evaluasi kondisi kantor pasca kebakaran. Dari hasil tersebut menunjukkan adanya penurunan kekuatan dari struktur kolom dengan pengujian </w:t>
      </w:r>
      <w:r w:rsidR="00756505" w:rsidRPr="00756505">
        <w:rPr>
          <w:sz w:val="22"/>
          <w:szCs w:val="22"/>
          <w:lang w:val="en-US"/>
        </w:rPr>
        <w:t xml:space="preserve">alat </w:t>
      </w:r>
      <w:r w:rsidR="00756505" w:rsidRPr="00676242">
        <w:rPr>
          <w:i/>
          <w:iCs/>
          <w:sz w:val="22"/>
          <w:szCs w:val="22"/>
          <w:lang w:val="en-US"/>
        </w:rPr>
        <w:t>Ultra Pulse Velocity</w:t>
      </w:r>
      <w:r w:rsidR="00756505">
        <w:rPr>
          <w:sz w:val="22"/>
          <w:szCs w:val="22"/>
          <w:lang w:val="en-US"/>
        </w:rPr>
        <w:t xml:space="preserve"> (</w:t>
      </w:r>
      <w:r w:rsidR="00756505" w:rsidRPr="00756505">
        <w:rPr>
          <w:sz w:val="22"/>
          <w:szCs w:val="22"/>
          <w:lang w:val="en-US"/>
        </w:rPr>
        <w:t>UPV</w:t>
      </w:r>
      <w:r w:rsidR="00756505">
        <w:rPr>
          <w:sz w:val="22"/>
          <w:szCs w:val="22"/>
          <w:lang w:val="en-US"/>
        </w:rPr>
        <w:t xml:space="preserve">) </w:t>
      </w:r>
      <w:r w:rsidR="00756505" w:rsidRPr="00756505">
        <w:rPr>
          <w:sz w:val="22"/>
          <w:szCs w:val="22"/>
          <w:lang w:val="en-US"/>
        </w:rPr>
        <w:t>berkisar antara 5,42 – 27,77 MPa, sedangkan dengan alat uji Hammer Test berkisar antara 23,58 – 36,82 MPa.</w:t>
      </w:r>
    </w:p>
    <w:p w14:paraId="1F6F419C" w14:textId="1B411BD0" w:rsidR="0088389A" w:rsidRDefault="00756505" w:rsidP="00756505">
      <w:pPr>
        <w:pStyle w:val="BodyText"/>
        <w:spacing w:before="175" w:line="276" w:lineRule="auto"/>
        <w:ind w:left="200" w:right="295" w:firstLine="427"/>
        <w:jc w:val="both"/>
        <w:rPr>
          <w:sz w:val="22"/>
          <w:szCs w:val="22"/>
          <w:lang w:val="en-US"/>
        </w:rPr>
      </w:pPr>
      <w:r w:rsidRPr="0088389A">
        <w:rPr>
          <w:sz w:val="22"/>
          <w:szCs w:val="22"/>
          <w:lang w:val="en-US"/>
        </w:rPr>
        <w:t xml:space="preserve">Menurut SNI 2847, 2013, beton adalah hasil campuran semen portland atau semen hidrolis lainnya, agregat halus seperti pasir, agregat kasar seperti batu belah, dan air, dengan atau tanpa bahan tambahan </w:t>
      </w:r>
      <w:r w:rsidRPr="0088389A">
        <w:rPr>
          <w:sz w:val="22"/>
          <w:szCs w:val="22"/>
          <w:lang w:val="en-US"/>
        </w:rPr>
        <w:lastRenderedPageBreak/>
        <w:t>(</w:t>
      </w:r>
      <w:r w:rsidRPr="007F4C6F">
        <w:rPr>
          <w:i/>
          <w:iCs/>
          <w:sz w:val="22"/>
          <w:szCs w:val="22"/>
          <w:lang w:val="en-US"/>
        </w:rPr>
        <w:t>admixture</w:t>
      </w:r>
      <w:r w:rsidRPr="0088389A">
        <w:rPr>
          <w:sz w:val="22"/>
          <w:szCs w:val="22"/>
          <w:lang w:val="en-US"/>
        </w:rPr>
        <w:t>). Beton akan mencapai kuat tekan maksimum setelah berumur 28 hari.</w:t>
      </w:r>
      <w:r>
        <w:rPr>
          <w:sz w:val="22"/>
          <w:szCs w:val="22"/>
          <w:lang w:val="en-US"/>
        </w:rPr>
        <w:t xml:space="preserve"> </w:t>
      </w:r>
      <w:r w:rsidR="0088389A" w:rsidRPr="0088389A">
        <w:rPr>
          <w:sz w:val="22"/>
          <w:szCs w:val="22"/>
          <w:lang w:val="en-US"/>
        </w:rPr>
        <w:t xml:space="preserve">Dari penjelasan di atas, maka pada penelitian kali ini </w:t>
      </w:r>
      <w:r w:rsidR="0088389A">
        <w:rPr>
          <w:sz w:val="22"/>
          <w:szCs w:val="22"/>
          <w:lang w:val="en-US"/>
        </w:rPr>
        <w:t>membahas</w:t>
      </w:r>
      <w:r w:rsidR="0088389A" w:rsidRPr="0088389A">
        <w:rPr>
          <w:sz w:val="22"/>
          <w:szCs w:val="22"/>
          <w:lang w:val="en-US"/>
        </w:rPr>
        <w:t xml:space="preserve"> tentang kekuatan struktur beton khususnya perbandingan beton normal 30 M</w:t>
      </w:r>
      <w:r w:rsidR="0088389A">
        <w:rPr>
          <w:sz w:val="22"/>
          <w:szCs w:val="22"/>
          <w:lang w:val="en-US"/>
        </w:rPr>
        <w:t>Pa</w:t>
      </w:r>
      <w:r w:rsidR="0088389A" w:rsidRPr="0088389A">
        <w:rPr>
          <w:sz w:val="22"/>
          <w:szCs w:val="22"/>
          <w:lang w:val="en-US"/>
        </w:rPr>
        <w:t xml:space="preserve"> dengan beton yang telah dibakar dengan variasi durasi lama pembakaran 1 jam, 2 jam, dan 3 jam pada saat kondisi normal.</w:t>
      </w:r>
      <w:r w:rsidR="0088389A">
        <w:rPr>
          <w:sz w:val="22"/>
          <w:szCs w:val="22"/>
          <w:lang w:val="en-US"/>
        </w:rPr>
        <w:t xml:space="preserve"> </w:t>
      </w:r>
      <w:r w:rsidR="0088389A" w:rsidRPr="0088389A">
        <w:rPr>
          <w:sz w:val="22"/>
          <w:szCs w:val="22"/>
          <w:lang w:val="en-US"/>
        </w:rPr>
        <w:t>Beton mempunyai karakteristik dan permasalahan yang selalu harus diamati dan di telusuri lebih jauh. Permasalahan beton pada umumnya ialah beban yang diterima, gaya, dan temperatur dan masih banyak lagi. Penelitian ini dilakukan dengan memberikan durasi pembakaran pada benda uji yaitu 1 jam, 2 jam, dan 3 jam, dengan mutu beton 30 M</w:t>
      </w:r>
      <w:r w:rsidR="0088389A">
        <w:rPr>
          <w:sz w:val="22"/>
          <w:szCs w:val="22"/>
          <w:lang w:val="en-US"/>
        </w:rPr>
        <w:t>P</w:t>
      </w:r>
      <w:r w:rsidR="0088389A" w:rsidRPr="0088389A">
        <w:rPr>
          <w:sz w:val="22"/>
          <w:szCs w:val="22"/>
          <w:lang w:val="en-US"/>
        </w:rPr>
        <w:t xml:space="preserve">a pada umur setelah 28 hari dan akan didinginkan dahulu setelah beton dibakar pada durasi waktu yang telah ditetapkan. </w:t>
      </w:r>
    </w:p>
    <w:p w14:paraId="5ABA288E" w14:textId="77777777" w:rsidR="00DB0FE0" w:rsidRPr="00DB0FE0" w:rsidRDefault="00DB0FE0" w:rsidP="00DB0FE0">
      <w:pPr>
        <w:pStyle w:val="BodyText"/>
        <w:spacing w:before="175" w:line="276" w:lineRule="auto"/>
        <w:ind w:right="295"/>
        <w:jc w:val="both"/>
        <w:rPr>
          <w:sz w:val="2"/>
          <w:szCs w:val="2"/>
          <w:lang w:val="en-US"/>
        </w:rPr>
      </w:pPr>
    </w:p>
    <w:p w14:paraId="571E22BA" w14:textId="77777777" w:rsidR="00806F17" w:rsidRPr="00806F17" w:rsidRDefault="00806F17">
      <w:pPr>
        <w:pStyle w:val="BodyText"/>
        <w:spacing w:before="3"/>
        <w:rPr>
          <w:sz w:val="22"/>
          <w:szCs w:val="22"/>
          <w:lang w:val="en-US"/>
        </w:rPr>
      </w:pPr>
    </w:p>
    <w:p w14:paraId="6989D905" w14:textId="7ADDC161" w:rsidR="00656754" w:rsidRPr="00026E79" w:rsidRDefault="00000000">
      <w:pPr>
        <w:ind w:left="200"/>
      </w:pPr>
      <w:r w:rsidRPr="00026E79">
        <w:rPr>
          <w:b/>
        </w:rPr>
        <w:t>METODE</w:t>
      </w:r>
      <w:r w:rsidRPr="00026E79">
        <w:rPr>
          <w:b/>
          <w:spacing w:val="-2"/>
        </w:rPr>
        <w:t xml:space="preserve"> </w:t>
      </w:r>
      <w:r w:rsidRPr="00026E79">
        <w:rPr>
          <w:b/>
        </w:rPr>
        <w:t>PENELITIAN</w:t>
      </w:r>
      <w:r w:rsidRPr="00026E79">
        <w:rPr>
          <w:b/>
          <w:spacing w:val="-1"/>
        </w:rPr>
        <w:t xml:space="preserve"> </w:t>
      </w:r>
    </w:p>
    <w:p w14:paraId="45EE68D3" w14:textId="492113F0" w:rsidR="00806F17" w:rsidRDefault="0033286D" w:rsidP="0033286D">
      <w:pPr>
        <w:pStyle w:val="BodyText"/>
        <w:spacing w:before="173" w:line="276" w:lineRule="auto"/>
        <w:ind w:left="200" w:right="300" w:firstLine="484"/>
        <w:jc w:val="both"/>
        <w:rPr>
          <w:sz w:val="22"/>
          <w:szCs w:val="22"/>
          <w:lang w:val="en-US"/>
        </w:rPr>
      </w:pPr>
      <w:r w:rsidRPr="0033286D">
        <w:rPr>
          <w:sz w:val="22"/>
          <w:szCs w:val="22"/>
        </w:rPr>
        <w:tab/>
      </w:r>
      <w:r w:rsidR="002E7D25">
        <w:rPr>
          <w:sz w:val="22"/>
          <w:szCs w:val="22"/>
          <w:lang w:val="en-US"/>
        </w:rPr>
        <w:t>Adapun metode penelitian yang digunakan yaitu eksperimental di Laboratorium Beton Program Studi Teknik Sipil Universitas Tridinanti. Tahap pertama yaitu melakukan pengujian karakteristik material agregat kasar dan agregat halus dengan standar SNI</w:t>
      </w:r>
      <w:r w:rsidR="00C96857">
        <w:rPr>
          <w:sz w:val="22"/>
          <w:szCs w:val="22"/>
          <w:lang w:val="en-US"/>
        </w:rPr>
        <w:t xml:space="preserve">. </w:t>
      </w:r>
      <w:r w:rsidR="005E0CA3">
        <w:rPr>
          <w:sz w:val="22"/>
          <w:szCs w:val="22"/>
          <w:lang w:val="en-US"/>
        </w:rPr>
        <w:t xml:space="preserve">Untuk perancangan </w:t>
      </w:r>
      <w:r w:rsidR="005E0CA3" w:rsidRPr="005E0CA3">
        <w:rPr>
          <w:sz w:val="22"/>
          <w:szCs w:val="22"/>
          <w:lang w:val="en-US"/>
        </w:rPr>
        <w:t xml:space="preserve">campuran beton normal </w:t>
      </w:r>
      <w:r w:rsidR="005E0CA3">
        <w:rPr>
          <w:sz w:val="22"/>
          <w:szCs w:val="22"/>
          <w:lang w:val="en-US"/>
        </w:rPr>
        <w:t>mengacu pada</w:t>
      </w:r>
      <w:r w:rsidR="005E0CA3" w:rsidRPr="005E0CA3">
        <w:rPr>
          <w:sz w:val="22"/>
          <w:szCs w:val="22"/>
          <w:lang w:val="en-US"/>
        </w:rPr>
        <w:t xml:space="preserve"> metode ACI 211.2-91</w:t>
      </w:r>
      <w:r w:rsidR="005E0CA3">
        <w:rPr>
          <w:sz w:val="22"/>
          <w:szCs w:val="22"/>
          <w:lang w:val="en-US"/>
        </w:rPr>
        <w:t xml:space="preserve"> dengan mutu beton 30 MPa. </w:t>
      </w:r>
      <w:r w:rsidR="002A1B39" w:rsidRPr="002A1B39">
        <w:rPr>
          <w:sz w:val="22"/>
          <w:szCs w:val="22"/>
          <w:lang w:val="en-US"/>
        </w:rPr>
        <w:t>Setelah itu pembuatan benda uji selesai dilakukan, maka dilakukan perawatan (</w:t>
      </w:r>
      <w:r w:rsidR="00925AAD" w:rsidRPr="00925AAD">
        <w:rPr>
          <w:i/>
          <w:iCs/>
          <w:sz w:val="22"/>
          <w:szCs w:val="22"/>
          <w:lang w:val="en-US"/>
        </w:rPr>
        <w:t>c</w:t>
      </w:r>
      <w:r w:rsidR="002A1B39" w:rsidRPr="00925AAD">
        <w:rPr>
          <w:i/>
          <w:iCs/>
          <w:sz w:val="22"/>
          <w:szCs w:val="22"/>
          <w:lang w:val="en-US"/>
        </w:rPr>
        <w:t>urring</w:t>
      </w:r>
      <w:r w:rsidR="002A1B39" w:rsidRPr="002A1B39">
        <w:rPr>
          <w:sz w:val="22"/>
          <w:szCs w:val="22"/>
          <w:lang w:val="en-US"/>
        </w:rPr>
        <w:t>) dan dibuat media alat pembakaran (</w:t>
      </w:r>
      <w:r w:rsidR="002A1B39" w:rsidRPr="00925AAD">
        <w:rPr>
          <w:i/>
          <w:iCs/>
          <w:sz w:val="22"/>
          <w:szCs w:val="22"/>
          <w:lang w:val="en-US"/>
        </w:rPr>
        <w:t>furnace</w:t>
      </w:r>
      <w:r w:rsidR="002A1B39" w:rsidRPr="002A1B39">
        <w:rPr>
          <w:sz w:val="22"/>
          <w:szCs w:val="22"/>
          <w:lang w:val="en-US"/>
        </w:rPr>
        <w:t xml:space="preserve">). </w:t>
      </w:r>
      <w:r w:rsidR="002A1B39" w:rsidRPr="00925AAD">
        <w:rPr>
          <w:i/>
          <w:iCs/>
          <w:sz w:val="22"/>
          <w:szCs w:val="22"/>
          <w:lang w:val="en-US"/>
        </w:rPr>
        <w:t>Curring</w:t>
      </w:r>
      <w:r w:rsidR="002A1B39" w:rsidRPr="002A1B39">
        <w:rPr>
          <w:sz w:val="22"/>
          <w:szCs w:val="22"/>
          <w:lang w:val="en-US"/>
        </w:rPr>
        <w:t xml:space="preserve"> merupakan proses dengan cara merendam benda uji di dalam bak perendam yang telah diisi air dan </w:t>
      </w:r>
      <w:r w:rsidR="002A1B39" w:rsidRPr="00925AAD">
        <w:rPr>
          <w:i/>
          <w:iCs/>
          <w:sz w:val="22"/>
          <w:szCs w:val="22"/>
          <w:lang w:val="en-US"/>
        </w:rPr>
        <w:t>furnace</w:t>
      </w:r>
      <w:r w:rsidR="002A1B39" w:rsidRPr="002A1B39">
        <w:rPr>
          <w:sz w:val="22"/>
          <w:szCs w:val="22"/>
          <w:lang w:val="en-US"/>
        </w:rPr>
        <w:t xml:space="preserve"> merupaka</w:t>
      </w:r>
      <w:r w:rsidR="00925AAD">
        <w:rPr>
          <w:sz w:val="22"/>
          <w:szCs w:val="22"/>
          <w:lang w:val="en-US"/>
        </w:rPr>
        <w:t>n</w:t>
      </w:r>
      <w:r w:rsidR="002A1B39" w:rsidRPr="002A1B39">
        <w:rPr>
          <w:sz w:val="22"/>
          <w:szCs w:val="22"/>
          <w:lang w:val="en-US"/>
        </w:rPr>
        <w:t xml:space="preserve"> alat bakar atau tungku pembakaran.</w:t>
      </w:r>
      <w:r w:rsidR="002A1B39">
        <w:rPr>
          <w:sz w:val="22"/>
          <w:szCs w:val="22"/>
          <w:lang w:val="en-US"/>
        </w:rPr>
        <w:t xml:space="preserve"> </w:t>
      </w:r>
      <w:r w:rsidR="005E0CA3">
        <w:rPr>
          <w:sz w:val="22"/>
          <w:szCs w:val="22"/>
          <w:lang w:val="en-US"/>
        </w:rPr>
        <w:t>Simulasi kebakaran menggunakan alat pembakaran (</w:t>
      </w:r>
      <w:r w:rsidR="005E0CA3" w:rsidRPr="00925AAD">
        <w:rPr>
          <w:i/>
          <w:iCs/>
          <w:sz w:val="22"/>
          <w:szCs w:val="22"/>
          <w:lang w:val="en-US"/>
        </w:rPr>
        <w:t>furnace</w:t>
      </w:r>
      <w:r w:rsidR="005E0CA3">
        <w:rPr>
          <w:sz w:val="22"/>
          <w:szCs w:val="22"/>
          <w:lang w:val="en-US"/>
        </w:rPr>
        <w:t xml:space="preserve">) yang dibuat dengan menggunakan semen tahan panas yaitu </w:t>
      </w:r>
      <w:r w:rsidR="005E0CA3" w:rsidRPr="005E0CA3">
        <w:rPr>
          <w:sz w:val="22"/>
          <w:szCs w:val="22"/>
          <w:lang w:val="en-US"/>
        </w:rPr>
        <w:t xml:space="preserve">semen </w:t>
      </w:r>
      <w:r w:rsidR="00EB4283">
        <w:rPr>
          <w:sz w:val="22"/>
          <w:szCs w:val="22"/>
          <w:lang w:val="en-US"/>
        </w:rPr>
        <w:t>T</w:t>
      </w:r>
      <w:r w:rsidR="005E0CA3" w:rsidRPr="005E0CA3">
        <w:rPr>
          <w:sz w:val="22"/>
          <w:szCs w:val="22"/>
          <w:lang w:val="en-US"/>
        </w:rPr>
        <w:t>echocast type TNC-14</w:t>
      </w:r>
      <w:r w:rsidR="005E0CA3">
        <w:rPr>
          <w:sz w:val="22"/>
          <w:szCs w:val="22"/>
          <w:lang w:val="en-US"/>
        </w:rPr>
        <w:t xml:space="preserve"> yang diperoleh dari </w:t>
      </w:r>
      <w:r w:rsidR="005E0CA3" w:rsidRPr="005E0CA3">
        <w:rPr>
          <w:sz w:val="22"/>
          <w:szCs w:val="22"/>
          <w:lang w:val="en-US"/>
        </w:rPr>
        <w:t xml:space="preserve">PT. </w:t>
      </w:r>
      <w:r w:rsidR="005E0CA3">
        <w:rPr>
          <w:sz w:val="22"/>
          <w:szCs w:val="22"/>
          <w:lang w:val="en-US"/>
        </w:rPr>
        <w:t>B</w:t>
      </w:r>
      <w:r w:rsidR="005E0CA3" w:rsidRPr="005E0CA3">
        <w:rPr>
          <w:sz w:val="22"/>
          <w:szCs w:val="22"/>
          <w:lang w:val="en-US"/>
        </w:rPr>
        <w:t xml:space="preserve">enteng </w:t>
      </w:r>
      <w:r w:rsidR="005E0CA3">
        <w:rPr>
          <w:sz w:val="22"/>
          <w:szCs w:val="22"/>
          <w:lang w:val="en-US"/>
        </w:rPr>
        <w:t>A</w:t>
      </w:r>
      <w:r w:rsidR="005E0CA3" w:rsidRPr="005E0CA3">
        <w:rPr>
          <w:sz w:val="22"/>
          <w:szCs w:val="22"/>
          <w:lang w:val="en-US"/>
        </w:rPr>
        <w:t xml:space="preserve">pi </w:t>
      </w:r>
      <w:r w:rsidR="005E0CA3">
        <w:rPr>
          <w:sz w:val="22"/>
          <w:szCs w:val="22"/>
          <w:lang w:val="en-US"/>
        </w:rPr>
        <w:t>R</w:t>
      </w:r>
      <w:r w:rsidR="005E0CA3" w:rsidRPr="005E0CA3">
        <w:rPr>
          <w:sz w:val="22"/>
          <w:szCs w:val="22"/>
          <w:lang w:val="en-US"/>
        </w:rPr>
        <w:t>efraktorindo</w:t>
      </w:r>
      <w:r w:rsidR="005E0CA3">
        <w:rPr>
          <w:sz w:val="22"/>
          <w:szCs w:val="22"/>
          <w:lang w:val="en-US"/>
        </w:rPr>
        <w:t>. S</w:t>
      </w:r>
      <w:r w:rsidR="005E0CA3" w:rsidRPr="005E0CA3">
        <w:rPr>
          <w:sz w:val="22"/>
          <w:szCs w:val="22"/>
          <w:lang w:val="en-US"/>
        </w:rPr>
        <w:t>emen techocast type TNC-14</w:t>
      </w:r>
      <w:r w:rsidR="005E0CA3">
        <w:rPr>
          <w:sz w:val="22"/>
          <w:szCs w:val="22"/>
          <w:lang w:val="en-US"/>
        </w:rPr>
        <w:t xml:space="preserve"> ini mampu menahan panas sampai </w:t>
      </w:r>
      <w:r w:rsidR="005E0CA3" w:rsidRPr="005E0CA3">
        <w:rPr>
          <w:sz w:val="22"/>
          <w:szCs w:val="22"/>
          <w:lang w:val="en-US"/>
        </w:rPr>
        <w:t>1350°C</w:t>
      </w:r>
      <w:r w:rsidR="005E0CA3">
        <w:rPr>
          <w:sz w:val="22"/>
          <w:szCs w:val="22"/>
          <w:lang w:val="en-US"/>
        </w:rPr>
        <w:t xml:space="preserve">. Agar suhu pada furnace terjaga maka dilapisi dengan Glasswall sesuai dengan </w:t>
      </w:r>
      <w:r w:rsidR="005E0CA3" w:rsidRPr="005E0CA3">
        <w:rPr>
          <w:sz w:val="22"/>
          <w:szCs w:val="22"/>
          <w:lang w:val="en-US"/>
        </w:rPr>
        <w:t>SNI 03-0186-1987</w:t>
      </w:r>
      <w:r w:rsidR="005E0CA3">
        <w:rPr>
          <w:sz w:val="22"/>
          <w:szCs w:val="22"/>
          <w:lang w:val="en-US"/>
        </w:rPr>
        <w:t xml:space="preserve">. </w:t>
      </w:r>
      <w:r w:rsidR="00835083">
        <w:rPr>
          <w:sz w:val="22"/>
          <w:szCs w:val="22"/>
          <w:lang w:val="en-US"/>
        </w:rPr>
        <w:t xml:space="preserve">Untuk api pembakaran menggunakan </w:t>
      </w:r>
      <w:r w:rsidR="00751AFA">
        <w:rPr>
          <w:sz w:val="22"/>
          <w:szCs w:val="22"/>
          <w:lang w:val="en-US"/>
        </w:rPr>
        <w:t>m</w:t>
      </w:r>
      <w:r w:rsidR="00751AFA" w:rsidRPr="00751AFA">
        <w:rPr>
          <w:sz w:val="22"/>
          <w:szCs w:val="22"/>
          <w:lang w:val="en-US"/>
        </w:rPr>
        <w:t xml:space="preserve">ata </w:t>
      </w:r>
      <w:r w:rsidR="00751AFA">
        <w:rPr>
          <w:sz w:val="22"/>
          <w:szCs w:val="22"/>
          <w:lang w:val="en-US"/>
        </w:rPr>
        <w:t>l</w:t>
      </w:r>
      <w:r w:rsidR="00751AFA" w:rsidRPr="00751AFA">
        <w:rPr>
          <w:sz w:val="22"/>
          <w:szCs w:val="22"/>
          <w:lang w:val="en-US"/>
        </w:rPr>
        <w:t>as Blender Torch</w:t>
      </w:r>
      <w:r w:rsidR="00751AFA">
        <w:rPr>
          <w:sz w:val="22"/>
          <w:szCs w:val="22"/>
          <w:lang w:val="en-US"/>
        </w:rPr>
        <w:t xml:space="preserve"> dan regulator gas tekanan tinggi agar menghasilkan api dengan suhu tinggi sesuai dengan keadaan terjadinya kebakaran. </w:t>
      </w:r>
    </w:p>
    <w:p w14:paraId="10151147" w14:textId="77777777" w:rsidR="00751AFA" w:rsidRDefault="00751AFA" w:rsidP="00EB4283">
      <w:pPr>
        <w:pStyle w:val="BodyText"/>
        <w:spacing w:before="173" w:line="276" w:lineRule="auto"/>
        <w:ind w:right="300"/>
        <w:jc w:val="both"/>
        <w:rPr>
          <w:sz w:val="22"/>
          <w:szCs w:val="22"/>
          <w:lang w:val="en-US"/>
        </w:rPr>
      </w:pPr>
    </w:p>
    <w:p w14:paraId="12D45F62" w14:textId="785BECBE" w:rsidR="00EB4283" w:rsidRDefault="00EB4283" w:rsidP="00EB4283">
      <w:pPr>
        <w:pStyle w:val="BodyText"/>
        <w:spacing w:before="173" w:line="276" w:lineRule="auto"/>
        <w:ind w:right="300"/>
        <w:jc w:val="center"/>
        <w:rPr>
          <w:sz w:val="22"/>
          <w:szCs w:val="22"/>
          <w:lang w:val="en-US"/>
        </w:rPr>
      </w:pPr>
      <w:r>
        <w:rPr>
          <w:b/>
          <w:noProof/>
        </w:rPr>
        <w:drawing>
          <wp:inline distT="0" distB="0" distL="0" distR="0" wp14:anchorId="7996336D" wp14:editId="44FB08CD">
            <wp:extent cx="2623931" cy="1967948"/>
            <wp:effectExtent l="0" t="0" r="5080" b="0"/>
            <wp:docPr id="276" name="Picture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30479" cy="1972859"/>
                    </a:xfrm>
                    <a:prstGeom prst="rect">
                      <a:avLst/>
                    </a:prstGeom>
                    <a:noFill/>
                  </pic:spPr>
                </pic:pic>
              </a:graphicData>
            </a:graphic>
          </wp:inline>
        </w:drawing>
      </w:r>
    </w:p>
    <w:p w14:paraId="66F3683C" w14:textId="06031E40" w:rsidR="00EB4283" w:rsidRPr="002E7D25" w:rsidRDefault="00EB4283" w:rsidP="00EB4283">
      <w:pPr>
        <w:pStyle w:val="BodyText"/>
        <w:spacing w:before="173" w:line="276" w:lineRule="auto"/>
        <w:ind w:right="300"/>
        <w:jc w:val="center"/>
        <w:rPr>
          <w:sz w:val="22"/>
          <w:szCs w:val="22"/>
          <w:lang w:val="en-US"/>
        </w:rPr>
      </w:pPr>
      <w:r>
        <w:rPr>
          <w:sz w:val="22"/>
          <w:szCs w:val="22"/>
          <w:lang w:val="en-US"/>
        </w:rPr>
        <w:t>Gambar 1. Hasil Pembuatan Furnace Untuk Simulasi Kebakaran</w:t>
      </w:r>
    </w:p>
    <w:p w14:paraId="15DB6149" w14:textId="77777777" w:rsidR="00806F17" w:rsidRDefault="00806F17" w:rsidP="0033286D">
      <w:pPr>
        <w:pStyle w:val="BodyText"/>
        <w:spacing w:before="173" w:line="276" w:lineRule="auto"/>
        <w:ind w:left="200" w:right="300" w:firstLine="484"/>
        <w:jc w:val="both"/>
        <w:rPr>
          <w:sz w:val="22"/>
          <w:szCs w:val="22"/>
        </w:rPr>
      </w:pPr>
    </w:p>
    <w:p w14:paraId="4D9C93FB" w14:textId="1509B8A4" w:rsidR="00656754" w:rsidRPr="006547CC" w:rsidRDefault="00000000" w:rsidP="006547CC">
      <w:pPr>
        <w:spacing w:line="276" w:lineRule="auto"/>
        <w:ind w:left="200"/>
      </w:pPr>
      <w:r w:rsidRPr="006547CC">
        <w:rPr>
          <w:b/>
        </w:rPr>
        <w:t>HASIL</w:t>
      </w:r>
      <w:r w:rsidRPr="006547CC">
        <w:rPr>
          <w:b/>
          <w:spacing w:val="-2"/>
        </w:rPr>
        <w:t xml:space="preserve"> </w:t>
      </w:r>
      <w:r w:rsidRPr="006547CC">
        <w:rPr>
          <w:b/>
        </w:rPr>
        <w:t>DAN</w:t>
      </w:r>
      <w:r w:rsidRPr="006547CC">
        <w:rPr>
          <w:b/>
          <w:spacing w:val="-1"/>
        </w:rPr>
        <w:t xml:space="preserve"> </w:t>
      </w:r>
      <w:r w:rsidRPr="006547CC">
        <w:rPr>
          <w:b/>
        </w:rPr>
        <w:t>PEMBAHASAN</w:t>
      </w:r>
      <w:r w:rsidRPr="006547CC">
        <w:rPr>
          <w:b/>
          <w:spacing w:val="-1"/>
        </w:rPr>
        <w:t xml:space="preserve"> </w:t>
      </w:r>
    </w:p>
    <w:p w14:paraId="706EDACC" w14:textId="3E3891E0" w:rsidR="00806F17" w:rsidRPr="00E97822" w:rsidRDefault="00925AAD" w:rsidP="00925AAD">
      <w:pPr>
        <w:pStyle w:val="BodyText"/>
        <w:spacing w:before="173" w:line="276" w:lineRule="auto"/>
        <w:ind w:left="200" w:right="300" w:firstLine="484"/>
        <w:jc w:val="both"/>
        <w:rPr>
          <w:color w:val="000000" w:themeColor="text1"/>
          <w:sz w:val="22"/>
          <w:szCs w:val="22"/>
          <w:lang w:val="en-US"/>
        </w:rPr>
      </w:pPr>
      <w:r w:rsidRPr="00E97822">
        <w:rPr>
          <w:color w:val="000000" w:themeColor="text1"/>
          <w:sz w:val="22"/>
          <w:szCs w:val="22"/>
          <w:lang w:val="en-US"/>
        </w:rPr>
        <w:t>Pengujian agregat halus yang dilakukan pada penelitian ini terdiri atas kandungan lumpur, berat jenis kering, berat jenis SSD, berat jenis semu, berat isi, kadar air, analisa bahan organik, penyerapan air. Tabel 1. merupakan hasil pengujian agregat halus yang telah diuji di laboratorium. Tabel 2. merupakan hasil pengujian analisa saringan agregat halus dengan hasil benda uji yang tertahan di masing- masing saringan dan hasil benda uji yang lolos di masing- masing saringan.</w:t>
      </w:r>
      <w:r w:rsidR="00E97822" w:rsidRPr="00E97822">
        <w:rPr>
          <w:color w:val="000000" w:themeColor="text1"/>
          <w:sz w:val="22"/>
          <w:szCs w:val="22"/>
          <w:lang w:val="en-US"/>
        </w:rPr>
        <w:t xml:space="preserve"> Hasil dari pengujian analisa saringan agregat </w:t>
      </w:r>
      <w:r w:rsidR="00E97822" w:rsidRPr="00E97822">
        <w:rPr>
          <w:color w:val="000000" w:themeColor="text1"/>
          <w:sz w:val="22"/>
          <w:szCs w:val="22"/>
          <w:lang w:val="en-US"/>
        </w:rPr>
        <w:lastRenderedPageBreak/>
        <w:t>halus dapat diketahui bahwa agregat halus tersebut termasuk kedalam daerah IV yaitu pasir halus.</w:t>
      </w:r>
    </w:p>
    <w:p w14:paraId="03575237" w14:textId="77777777" w:rsidR="00E97822" w:rsidRPr="00E97822" w:rsidRDefault="00E97822" w:rsidP="00925AAD">
      <w:pPr>
        <w:pStyle w:val="BodyText"/>
        <w:spacing w:before="173" w:line="276" w:lineRule="auto"/>
        <w:ind w:left="200" w:right="300" w:firstLine="484"/>
        <w:jc w:val="both"/>
        <w:rPr>
          <w:color w:val="000000" w:themeColor="text1"/>
          <w:sz w:val="8"/>
          <w:szCs w:val="8"/>
          <w:lang w:val="en-US"/>
        </w:rPr>
      </w:pPr>
    </w:p>
    <w:p w14:paraId="11DFB47D" w14:textId="638CBD0E" w:rsidR="00F54AEA" w:rsidRPr="00E97822" w:rsidRDefault="00F54AEA" w:rsidP="00F54AEA">
      <w:pPr>
        <w:pStyle w:val="BodyText"/>
        <w:spacing w:before="173" w:line="276" w:lineRule="auto"/>
        <w:ind w:right="300" w:firstLine="200"/>
        <w:jc w:val="both"/>
        <w:rPr>
          <w:color w:val="000000" w:themeColor="text1"/>
          <w:sz w:val="20"/>
          <w:szCs w:val="20"/>
          <w:lang w:val="en-US"/>
        </w:rPr>
      </w:pPr>
      <w:r w:rsidRPr="00E97822">
        <w:rPr>
          <w:color w:val="000000" w:themeColor="text1"/>
          <w:sz w:val="22"/>
          <w:szCs w:val="22"/>
          <w:lang w:val="en-US"/>
        </w:rPr>
        <w:t xml:space="preserve">   </w:t>
      </w:r>
      <w:r w:rsidRPr="00E97822">
        <w:rPr>
          <w:color w:val="000000" w:themeColor="text1"/>
          <w:sz w:val="20"/>
          <w:szCs w:val="20"/>
          <w:lang w:val="en-US"/>
        </w:rPr>
        <w:t xml:space="preserve">Tabel 1. </w:t>
      </w:r>
      <w:r w:rsidR="00925AAD" w:rsidRPr="00E97822">
        <w:rPr>
          <w:color w:val="000000" w:themeColor="text1"/>
          <w:sz w:val="20"/>
          <w:szCs w:val="20"/>
          <w:lang w:val="en-US"/>
        </w:rPr>
        <w:t>Hasil Pengujian Agregat Halus</w:t>
      </w:r>
    </w:p>
    <w:tbl>
      <w:tblPr>
        <w:tblStyle w:val="PlainTable2"/>
        <w:tblW w:w="5958" w:type="dxa"/>
        <w:tblInd w:w="284" w:type="dxa"/>
        <w:tblLook w:val="04A0" w:firstRow="1" w:lastRow="0" w:firstColumn="1" w:lastColumn="0" w:noHBand="0" w:noVBand="1"/>
      </w:tblPr>
      <w:tblGrid>
        <w:gridCol w:w="2977"/>
        <w:gridCol w:w="2981"/>
      </w:tblGrid>
      <w:tr w:rsidR="00E97822" w:rsidRPr="00E97822" w14:paraId="4AFA6E4B" w14:textId="77777777" w:rsidTr="003F760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tcPr>
          <w:p w14:paraId="25E972A9" w14:textId="77777777" w:rsidR="00925AAD" w:rsidRPr="00E97822" w:rsidRDefault="00925AAD" w:rsidP="00925AAD">
            <w:pPr>
              <w:adjustRightInd w:val="0"/>
              <w:snapToGrid w:val="0"/>
              <w:jc w:val="center"/>
              <w:rPr>
                <w:rFonts w:eastAsia="Calibri"/>
                <w:b w:val="0"/>
                <w:bCs w:val="0"/>
                <w:color w:val="000000" w:themeColor="text1"/>
                <w:sz w:val="20"/>
                <w:szCs w:val="20"/>
                <w:lang w:val="en-ID"/>
              </w:rPr>
            </w:pPr>
            <w:r w:rsidRPr="00E97822">
              <w:rPr>
                <w:rFonts w:eastAsia="Calibri"/>
                <w:b w:val="0"/>
                <w:bCs w:val="0"/>
                <w:color w:val="000000" w:themeColor="text1"/>
                <w:sz w:val="20"/>
                <w:szCs w:val="20"/>
                <w:lang w:val="en-ID"/>
              </w:rPr>
              <w:t>Jenis Pengujian</w:t>
            </w:r>
          </w:p>
        </w:tc>
        <w:tc>
          <w:tcPr>
            <w:tcW w:w="2981" w:type="dxa"/>
          </w:tcPr>
          <w:p w14:paraId="07E0827B" w14:textId="77777777" w:rsidR="00925AAD" w:rsidRPr="00E97822" w:rsidRDefault="00925AAD" w:rsidP="00925AAD">
            <w:pPr>
              <w:adjustRightInd w:val="0"/>
              <w:snapToGrid w:val="0"/>
              <w:jc w:val="center"/>
              <w:cnfStyle w:val="100000000000" w:firstRow="1" w:lastRow="0" w:firstColumn="0" w:lastColumn="0" w:oddVBand="0" w:evenVBand="0" w:oddHBand="0" w:evenHBand="0" w:firstRowFirstColumn="0" w:firstRowLastColumn="0" w:lastRowFirstColumn="0" w:lastRowLastColumn="0"/>
              <w:rPr>
                <w:rFonts w:eastAsia="Calibri"/>
                <w:b w:val="0"/>
                <w:bCs w:val="0"/>
                <w:color w:val="000000" w:themeColor="text1"/>
                <w:sz w:val="20"/>
                <w:szCs w:val="20"/>
                <w:lang w:val="en-ID"/>
              </w:rPr>
            </w:pPr>
            <w:r w:rsidRPr="00E97822">
              <w:rPr>
                <w:rFonts w:eastAsia="Calibri"/>
                <w:b w:val="0"/>
                <w:bCs w:val="0"/>
                <w:color w:val="000000" w:themeColor="text1"/>
                <w:sz w:val="20"/>
                <w:szCs w:val="20"/>
                <w:lang w:val="en-ID"/>
              </w:rPr>
              <w:t>Hasil Pengujian</w:t>
            </w:r>
          </w:p>
        </w:tc>
      </w:tr>
      <w:tr w:rsidR="00E97822" w:rsidRPr="00E97822" w14:paraId="64FFE178" w14:textId="77777777" w:rsidTr="003F760A">
        <w:trPr>
          <w:cnfStyle w:val="000000100000" w:firstRow="0" w:lastRow="0" w:firstColumn="0" w:lastColumn="0" w:oddVBand="0" w:evenVBand="0" w:oddHBand="1" w:evenHBand="0" w:firstRowFirstColumn="0" w:firstRowLastColumn="0" w:lastRowFirstColumn="0" w:lastRowLastColumn="0"/>
          <w:trHeight w:val="118"/>
        </w:trPr>
        <w:tc>
          <w:tcPr>
            <w:cnfStyle w:val="001000000000" w:firstRow="0" w:lastRow="0" w:firstColumn="1" w:lastColumn="0" w:oddVBand="0" w:evenVBand="0" w:oddHBand="0" w:evenHBand="0" w:firstRowFirstColumn="0" w:firstRowLastColumn="0" w:lastRowFirstColumn="0" w:lastRowLastColumn="0"/>
            <w:tcW w:w="2977" w:type="dxa"/>
          </w:tcPr>
          <w:p w14:paraId="04660346" w14:textId="77777777" w:rsidR="00925AAD" w:rsidRPr="00E97822" w:rsidRDefault="00925AAD" w:rsidP="003F760A">
            <w:pPr>
              <w:adjustRightInd w:val="0"/>
              <w:snapToGrid w:val="0"/>
              <w:rPr>
                <w:rFonts w:eastAsia="Calibri"/>
                <w:b w:val="0"/>
                <w:bCs w:val="0"/>
                <w:color w:val="000000" w:themeColor="text1"/>
                <w:sz w:val="20"/>
                <w:szCs w:val="20"/>
                <w:lang w:val="en-ID"/>
              </w:rPr>
            </w:pPr>
            <w:r w:rsidRPr="00E97822">
              <w:rPr>
                <w:rFonts w:eastAsia="Calibri"/>
                <w:b w:val="0"/>
                <w:bCs w:val="0"/>
                <w:color w:val="000000" w:themeColor="text1"/>
                <w:sz w:val="20"/>
                <w:szCs w:val="20"/>
                <w:lang w:val="en-ID"/>
              </w:rPr>
              <w:t>Kandungan Lumpur</w:t>
            </w:r>
          </w:p>
        </w:tc>
        <w:tc>
          <w:tcPr>
            <w:tcW w:w="2981" w:type="dxa"/>
          </w:tcPr>
          <w:p w14:paraId="5898479B" w14:textId="77777777" w:rsidR="00925AAD" w:rsidRPr="00E97822" w:rsidRDefault="00925AAD" w:rsidP="00925AAD">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eastAsia="Calibri"/>
                <w:color w:val="000000" w:themeColor="text1"/>
                <w:sz w:val="20"/>
                <w:szCs w:val="20"/>
                <w:lang w:val="en-ID"/>
              </w:rPr>
            </w:pPr>
            <w:r w:rsidRPr="00E97822">
              <w:rPr>
                <w:rFonts w:eastAsia="Calibri"/>
                <w:color w:val="000000" w:themeColor="text1"/>
                <w:sz w:val="20"/>
                <w:szCs w:val="20"/>
                <w:lang w:val="en-ID"/>
              </w:rPr>
              <w:t>1,21%</w:t>
            </w:r>
          </w:p>
        </w:tc>
      </w:tr>
      <w:tr w:rsidR="00E97822" w:rsidRPr="00E97822" w14:paraId="5011FDA1" w14:textId="77777777" w:rsidTr="003F760A">
        <w:tc>
          <w:tcPr>
            <w:cnfStyle w:val="001000000000" w:firstRow="0" w:lastRow="0" w:firstColumn="1" w:lastColumn="0" w:oddVBand="0" w:evenVBand="0" w:oddHBand="0" w:evenHBand="0" w:firstRowFirstColumn="0" w:firstRowLastColumn="0" w:lastRowFirstColumn="0" w:lastRowLastColumn="0"/>
            <w:tcW w:w="2977" w:type="dxa"/>
          </w:tcPr>
          <w:p w14:paraId="4779A278" w14:textId="77777777" w:rsidR="00925AAD" w:rsidRPr="00E97822" w:rsidRDefault="00925AAD" w:rsidP="003F760A">
            <w:pPr>
              <w:adjustRightInd w:val="0"/>
              <w:snapToGrid w:val="0"/>
              <w:rPr>
                <w:rFonts w:eastAsia="Calibri"/>
                <w:b w:val="0"/>
                <w:bCs w:val="0"/>
                <w:color w:val="000000" w:themeColor="text1"/>
                <w:sz w:val="20"/>
                <w:szCs w:val="20"/>
                <w:lang w:val="en-ID"/>
              </w:rPr>
            </w:pPr>
            <w:r w:rsidRPr="00E97822">
              <w:rPr>
                <w:rFonts w:eastAsia="Calibri"/>
                <w:b w:val="0"/>
                <w:bCs w:val="0"/>
                <w:color w:val="000000" w:themeColor="text1"/>
                <w:sz w:val="20"/>
                <w:szCs w:val="20"/>
                <w:lang w:val="en-ID"/>
              </w:rPr>
              <w:t>Berat Jenis Kering</w:t>
            </w:r>
          </w:p>
        </w:tc>
        <w:tc>
          <w:tcPr>
            <w:tcW w:w="2981" w:type="dxa"/>
          </w:tcPr>
          <w:p w14:paraId="205AA253" w14:textId="2FF396DE" w:rsidR="00925AAD" w:rsidRPr="00E97822" w:rsidRDefault="00925AAD" w:rsidP="00925AA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eastAsia="Calibri"/>
                <w:color w:val="000000" w:themeColor="text1"/>
                <w:sz w:val="20"/>
                <w:szCs w:val="20"/>
                <w:lang w:val="en-ID"/>
              </w:rPr>
            </w:pPr>
            <w:r w:rsidRPr="00E97822">
              <w:rPr>
                <w:rFonts w:eastAsia="Calibri"/>
                <w:color w:val="000000" w:themeColor="text1"/>
                <w:sz w:val="20"/>
                <w:szCs w:val="20"/>
                <w:lang w:val="en-ID"/>
              </w:rPr>
              <w:t>2,44 gr/</w:t>
            </w:r>
            <m:oMath>
              <m:sSup>
                <m:sSupPr>
                  <m:ctrlPr>
                    <w:rPr>
                      <w:rFonts w:ascii="Cambria Math" w:eastAsia="Calibri" w:hAnsi="Cambria Math"/>
                      <w:i/>
                      <w:color w:val="000000" w:themeColor="text1"/>
                      <w:sz w:val="20"/>
                      <w:szCs w:val="20"/>
                      <w:lang w:val="en-ID"/>
                    </w:rPr>
                  </m:ctrlPr>
                </m:sSupPr>
                <m:e>
                  <m:r>
                    <w:rPr>
                      <w:rFonts w:ascii="Cambria Math" w:eastAsia="Calibri" w:hAnsi="Cambria Math"/>
                      <w:color w:val="000000" w:themeColor="text1"/>
                      <w:sz w:val="20"/>
                      <w:szCs w:val="20"/>
                      <w:lang w:val="en-ID"/>
                    </w:rPr>
                    <m:t>cm</m:t>
                  </m:r>
                </m:e>
                <m:sup>
                  <m:r>
                    <w:rPr>
                      <w:rFonts w:ascii="Cambria Math" w:eastAsia="Calibri" w:hAnsi="Cambria Math"/>
                      <w:color w:val="000000" w:themeColor="text1"/>
                      <w:sz w:val="20"/>
                      <w:szCs w:val="20"/>
                      <w:lang w:val="en-ID"/>
                    </w:rPr>
                    <m:t>3</m:t>
                  </m:r>
                </m:sup>
              </m:sSup>
            </m:oMath>
          </w:p>
        </w:tc>
      </w:tr>
      <w:tr w:rsidR="00E97822" w:rsidRPr="00E97822" w14:paraId="0C5FF7C0" w14:textId="77777777" w:rsidTr="003F76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tcPr>
          <w:p w14:paraId="5D3BDB29" w14:textId="77777777" w:rsidR="00925AAD" w:rsidRPr="00E97822" w:rsidRDefault="00925AAD" w:rsidP="003F760A">
            <w:pPr>
              <w:adjustRightInd w:val="0"/>
              <w:snapToGrid w:val="0"/>
              <w:rPr>
                <w:rFonts w:eastAsia="Calibri"/>
                <w:b w:val="0"/>
                <w:bCs w:val="0"/>
                <w:color w:val="000000" w:themeColor="text1"/>
                <w:sz w:val="20"/>
                <w:szCs w:val="20"/>
                <w:lang w:val="en-ID"/>
              </w:rPr>
            </w:pPr>
            <w:r w:rsidRPr="00E97822">
              <w:rPr>
                <w:rFonts w:eastAsia="Calibri"/>
                <w:b w:val="0"/>
                <w:bCs w:val="0"/>
                <w:color w:val="000000" w:themeColor="text1"/>
                <w:sz w:val="20"/>
                <w:szCs w:val="20"/>
                <w:lang w:val="en-ID"/>
              </w:rPr>
              <w:t>Berat Jenis SSD</w:t>
            </w:r>
          </w:p>
        </w:tc>
        <w:tc>
          <w:tcPr>
            <w:tcW w:w="2981" w:type="dxa"/>
          </w:tcPr>
          <w:p w14:paraId="5C538D48" w14:textId="1976AF93" w:rsidR="00925AAD" w:rsidRPr="00E97822" w:rsidRDefault="00925AAD" w:rsidP="00925AAD">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eastAsia="Calibri"/>
                <w:color w:val="000000" w:themeColor="text1"/>
                <w:sz w:val="20"/>
                <w:szCs w:val="20"/>
                <w:lang w:val="en-ID"/>
              </w:rPr>
            </w:pPr>
            <w:r w:rsidRPr="00E97822">
              <w:rPr>
                <w:rFonts w:eastAsia="Calibri"/>
                <w:color w:val="000000" w:themeColor="text1"/>
                <w:sz w:val="20"/>
                <w:szCs w:val="20"/>
                <w:lang w:val="en-ID"/>
              </w:rPr>
              <w:t>2,49 gr/</w:t>
            </w:r>
            <m:oMath>
              <m:sSup>
                <m:sSupPr>
                  <m:ctrlPr>
                    <w:rPr>
                      <w:rFonts w:ascii="Cambria Math" w:eastAsia="Calibri" w:hAnsi="Cambria Math"/>
                      <w:i/>
                      <w:color w:val="000000" w:themeColor="text1"/>
                      <w:sz w:val="20"/>
                      <w:szCs w:val="20"/>
                      <w:lang w:val="en-ID"/>
                    </w:rPr>
                  </m:ctrlPr>
                </m:sSupPr>
                <m:e>
                  <m:r>
                    <w:rPr>
                      <w:rFonts w:ascii="Cambria Math" w:eastAsia="Calibri" w:hAnsi="Cambria Math"/>
                      <w:color w:val="000000" w:themeColor="text1"/>
                      <w:sz w:val="20"/>
                      <w:szCs w:val="20"/>
                      <w:lang w:val="en-ID"/>
                    </w:rPr>
                    <m:t>cm</m:t>
                  </m:r>
                </m:e>
                <m:sup>
                  <m:r>
                    <w:rPr>
                      <w:rFonts w:ascii="Cambria Math" w:eastAsia="Calibri" w:hAnsi="Cambria Math"/>
                      <w:color w:val="000000" w:themeColor="text1"/>
                      <w:sz w:val="20"/>
                      <w:szCs w:val="20"/>
                      <w:lang w:val="en-ID"/>
                    </w:rPr>
                    <m:t>3</m:t>
                  </m:r>
                </m:sup>
              </m:sSup>
            </m:oMath>
            <w:r w:rsidRPr="00E97822">
              <w:rPr>
                <w:rFonts w:eastAsia="Calibri"/>
                <w:color w:val="000000" w:themeColor="text1"/>
                <w:sz w:val="20"/>
                <w:szCs w:val="20"/>
                <w:lang w:val="en-ID"/>
              </w:rPr>
              <w:t xml:space="preserve"> </w:t>
            </w:r>
          </w:p>
        </w:tc>
      </w:tr>
      <w:tr w:rsidR="00E97822" w:rsidRPr="00E97822" w14:paraId="2C4C9CF8" w14:textId="77777777" w:rsidTr="003F760A">
        <w:tc>
          <w:tcPr>
            <w:cnfStyle w:val="001000000000" w:firstRow="0" w:lastRow="0" w:firstColumn="1" w:lastColumn="0" w:oddVBand="0" w:evenVBand="0" w:oddHBand="0" w:evenHBand="0" w:firstRowFirstColumn="0" w:firstRowLastColumn="0" w:lastRowFirstColumn="0" w:lastRowLastColumn="0"/>
            <w:tcW w:w="2977" w:type="dxa"/>
          </w:tcPr>
          <w:p w14:paraId="58B02623" w14:textId="77777777" w:rsidR="00925AAD" w:rsidRPr="00E97822" w:rsidRDefault="00925AAD" w:rsidP="003F760A">
            <w:pPr>
              <w:adjustRightInd w:val="0"/>
              <w:snapToGrid w:val="0"/>
              <w:rPr>
                <w:rFonts w:eastAsia="Calibri"/>
                <w:b w:val="0"/>
                <w:bCs w:val="0"/>
                <w:color w:val="000000" w:themeColor="text1"/>
                <w:sz w:val="20"/>
                <w:szCs w:val="20"/>
                <w:lang w:val="en-ID"/>
              </w:rPr>
            </w:pPr>
            <w:r w:rsidRPr="00E97822">
              <w:rPr>
                <w:rFonts w:eastAsia="Calibri"/>
                <w:b w:val="0"/>
                <w:bCs w:val="0"/>
                <w:color w:val="000000" w:themeColor="text1"/>
                <w:sz w:val="20"/>
                <w:szCs w:val="20"/>
                <w:lang w:val="en-ID"/>
              </w:rPr>
              <w:t xml:space="preserve">Berat Jenis Semu </w:t>
            </w:r>
          </w:p>
        </w:tc>
        <w:tc>
          <w:tcPr>
            <w:tcW w:w="2981" w:type="dxa"/>
          </w:tcPr>
          <w:p w14:paraId="78B3FF0D" w14:textId="0FF9C1BC" w:rsidR="00925AAD" w:rsidRPr="00E97822" w:rsidRDefault="00925AAD" w:rsidP="00925AA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eastAsia="Calibri"/>
                <w:color w:val="000000" w:themeColor="text1"/>
                <w:sz w:val="20"/>
                <w:szCs w:val="20"/>
                <w:lang w:val="en-ID"/>
              </w:rPr>
            </w:pPr>
            <w:r w:rsidRPr="00E97822">
              <w:rPr>
                <w:rFonts w:eastAsia="Calibri"/>
                <w:color w:val="000000" w:themeColor="text1"/>
                <w:sz w:val="20"/>
                <w:szCs w:val="20"/>
                <w:lang w:val="en-ID"/>
              </w:rPr>
              <w:t>2,56 gr/</w:t>
            </w:r>
            <m:oMath>
              <m:sSup>
                <m:sSupPr>
                  <m:ctrlPr>
                    <w:rPr>
                      <w:rFonts w:ascii="Cambria Math" w:eastAsia="Calibri" w:hAnsi="Cambria Math"/>
                      <w:i/>
                      <w:color w:val="000000" w:themeColor="text1"/>
                      <w:sz w:val="20"/>
                      <w:szCs w:val="20"/>
                      <w:lang w:val="en-ID"/>
                    </w:rPr>
                  </m:ctrlPr>
                </m:sSupPr>
                <m:e>
                  <m:r>
                    <w:rPr>
                      <w:rFonts w:ascii="Cambria Math" w:eastAsia="Calibri" w:hAnsi="Cambria Math"/>
                      <w:color w:val="000000" w:themeColor="text1"/>
                      <w:sz w:val="20"/>
                      <w:szCs w:val="20"/>
                      <w:lang w:val="en-ID"/>
                    </w:rPr>
                    <m:t>cm</m:t>
                  </m:r>
                </m:e>
                <m:sup>
                  <m:r>
                    <w:rPr>
                      <w:rFonts w:ascii="Cambria Math" w:eastAsia="Calibri" w:hAnsi="Cambria Math"/>
                      <w:color w:val="000000" w:themeColor="text1"/>
                      <w:sz w:val="20"/>
                      <w:szCs w:val="20"/>
                      <w:lang w:val="en-ID"/>
                    </w:rPr>
                    <m:t>3</m:t>
                  </m:r>
                </m:sup>
              </m:sSup>
            </m:oMath>
          </w:p>
        </w:tc>
      </w:tr>
      <w:tr w:rsidR="00E97822" w:rsidRPr="00E97822" w14:paraId="5B702E2E" w14:textId="77777777" w:rsidTr="003F76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tcPr>
          <w:p w14:paraId="122EAAB1" w14:textId="77777777" w:rsidR="00925AAD" w:rsidRPr="00E97822" w:rsidRDefault="00925AAD" w:rsidP="003F760A">
            <w:pPr>
              <w:adjustRightInd w:val="0"/>
              <w:snapToGrid w:val="0"/>
              <w:rPr>
                <w:rFonts w:eastAsia="Calibri"/>
                <w:b w:val="0"/>
                <w:bCs w:val="0"/>
                <w:color w:val="000000" w:themeColor="text1"/>
                <w:sz w:val="20"/>
                <w:szCs w:val="20"/>
                <w:lang w:val="en-ID"/>
              </w:rPr>
            </w:pPr>
            <w:r w:rsidRPr="00E97822">
              <w:rPr>
                <w:rFonts w:eastAsia="Calibri"/>
                <w:b w:val="0"/>
                <w:bCs w:val="0"/>
                <w:color w:val="000000" w:themeColor="text1"/>
                <w:sz w:val="20"/>
                <w:szCs w:val="20"/>
                <w:lang w:val="en-ID"/>
              </w:rPr>
              <w:t>Berat Isi</w:t>
            </w:r>
          </w:p>
        </w:tc>
        <w:tc>
          <w:tcPr>
            <w:tcW w:w="2981" w:type="dxa"/>
          </w:tcPr>
          <w:p w14:paraId="2356FE8D" w14:textId="08B9688F" w:rsidR="00925AAD" w:rsidRPr="00E97822" w:rsidRDefault="00925AAD" w:rsidP="00925AAD">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eastAsia="Calibri"/>
                <w:color w:val="000000" w:themeColor="text1"/>
                <w:sz w:val="20"/>
                <w:szCs w:val="20"/>
                <w:lang w:val="en-ID"/>
              </w:rPr>
            </w:pPr>
            <w:r w:rsidRPr="00E97822">
              <w:rPr>
                <w:rFonts w:eastAsia="Calibri"/>
                <w:color w:val="000000" w:themeColor="text1"/>
                <w:sz w:val="20"/>
                <w:szCs w:val="20"/>
                <w:lang w:val="en-ID"/>
              </w:rPr>
              <w:t>3,9 gr/</w:t>
            </w:r>
            <m:oMath>
              <m:sSup>
                <m:sSupPr>
                  <m:ctrlPr>
                    <w:rPr>
                      <w:rFonts w:ascii="Cambria Math" w:eastAsia="Calibri" w:hAnsi="Cambria Math"/>
                      <w:i/>
                      <w:color w:val="000000" w:themeColor="text1"/>
                      <w:sz w:val="20"/>
                      <w:szCs w:val="20"/>
                      <w:lang w:val="en-ID"/>
                    </w:rPr>
                  </m:ctrlPr>
                </m:sSupPr>
                <m:e>
                  <m:r>
                    <w:rPr>
                      <w:rFonts w:ascii="Cambria Math" w:eastAsia="Calibri" w:hAnsi="Cambria Math"/>
                      <w:color w:val="000000" w:themeColor="text1"/>
                      <w:sz w:val="20"/>
                      <w:szCs w:val="20"/>
                      <w:lang w:val="en-ID"/>
                    </w:rPr>
                    <m:t>cm</m:t>
                  </m:r>
                </m:e>
                <m:sup>
                  <m:r>
                    <w:rPr>
                      <w:rFonts w:ascii="Cambria Math" w:eastAsia="Calibri" w:hAnsi="Cambria Math"/>
                      <w:color w:val="000000" w:themeColor="text1"/>
                      <w:sz w:val="20"/>
                      <w:szCs w:val="20"/>
                      <w:lang w:val="en-ID"/>
                    </w:rPr>
                    <m:t>3</m:t>
                  </m:r>
                </m:sup>
              </m:sSup>
            </m:oMath>
          </w:p>
        </w:tc>
      </w:tr>
      <w:tr w:rsidR="00E97822" w:rsidRPr="00E97822" w14:paraId="73440DE3" w14:textId="77777777" w:rsidTr="003F760A">
        <w:tc>
          <w:tcPr>
            <w:cnfStyle w:val="001000000000" w:firstRow="0" w:lastRow="0" w:firstColumn="1" w:lastColumn="0" w:oddVBand="0" w:evenVBand="0" w:oddHBand="0" w:evenHBand="0" w:firstRowFirstColumn="0" w:firstRowLastColumn="0" w:lastRowFirstColumn="0" w:lastRowLastColumn="0"/>
            <w:tcW w:w="2977" w:type="dxa"/>
          </w:tcPr>
          <w:p w14:paraId="79A87512" w14:textId="77777777" w:rsidR="00925AAD" w:rsidRPr="00E97822" w:rsidRDefault="00925AAD" w:rsidP="003F760A">
            <w:pPr>
              <w:adjustRightInd w:val="0"/>
              <w:snapToGrid w:val="0"/>
              <w:rPr>
                <w:rFonts w:eastAsia="Calibri"/>
                <w:b w:val="0"/>
                <w:bCs w:val="0"/>
                <w:color w:val="000000" w:themeColor="text1"/>
                <w:sz w:val="20"/>
                <w:szCs w:val="20"/>
                <w:lang w:val="en-ID"/>
              </w:rPr>
            </w:pPr>
            <w:r w:rsidRPr="00E97822">
              <w:rPr>
                <w:rFonts w:eastAsia="Calibri"/>
                <w:b w:val="0"/>
                <w:bCs w:val="0"/>
                <w:color w:val="000000" w:themeColor="text1"/>
                <w:sz w:val="20"/>
                <w:szCs w:val="20"/>
                <w:lang w:val="en-ID"/>
              </w:rPr>
              <w:t>Kadar Air</w:t>
            </w:r>
          </w:p>
        </w:tc>
        <w:tc>
          <w:tcPr>
            <w:tcW w:w="2981" w:type="dxa"/>
          </w:tcPr>
          <w:p w14:paraId="4EA035FD" w14:textId="77777777" w:rsidR="00925AAD" w:rsidRPr="00E97822" w:rsidRDefault="00925AAD" w:rsidP="00925AA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eastAsia="Calibri"/>
                <w:color w:val="000000" w:themeColor="text1"/>
                <w:sz w:val="20"/>
                <w:szCs w:val="20"/>
                <w:lang w:val="en-ID"/>
              </w:rPr>
            </w:pPr>
            <w:r w:rsidRPr="00E97822">
              <w:rPr>
                <w:rFonts w:eastAsia="Calibri"/>
                <w:color w:val="000000" w:themeColor="text1"/>
                <w:sz w:val="20"/>
                <w:szCs w:val="20"/>
                <w:lang w:val="en-ID"/>
              </w:rPr>
              <w:t>7,5%</w:t>
            </w:r>
          </w:p>
        </w:tc>
      </w:tr>
      <w:tr w:rsidR="00E97822" w:rsidRPr="00E97822" w14:paraId="36D58C17" w14:textId="77777777" w:rsidTr="003F76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tcPr>
          <w:p w14:paraId="14D5BBA6" w14:textId="6AC91C97" w:rsidR="00925AAD" w:rsidRPr="00E97822" w:rsidRDefault="00925AAD" w:rsidP="003F760A">
            <w:pPr>
              <w:adjustRightInd w:val="0"/>
              <w:snapToGrid w:val="0"/>
              <w:rPr>
                <w:rFonts w:eastAsia="Calibri"/>
                <w:b w:val="0"/>
                <w:bCs w:val="0"/>
                <w:color w:val="000000" w:themeColor="text1"/>
                <w:sz w:val="20"/>
                <w:szCs w:val="20"/>
                <w:lang w:val="en-ID"/>
              </w:rPr>
            </w:pPr>
            <w:r w:rsidRPr="00E97822">
              <w:rPr>
                <w:rFonts w:eastAsia="Calibri"/>
                <w:b w:val="0"/>
                <w:bCs w:val="0"/>
                <w:color w:val="000000" w:themeColor="text1"/>
                <w:sz w:val="20"/>
                <w:szCs w:val="20"/>
                <w:lang w:val="en-ID"/>
              </w:rPr>
              <w:t>Analisa bahan organi</w:t>
            </w:r>
            <w:r w:rsidR="00E7571A" w:rsidRPr="00E97822">
              <w:rPr>
                <w:rFonts w:eastAsia="Calibri"/>
                <w:b w:val="0"/>
                <w:bCs w:val="0"/>
                <w:color w:val="000000" w:themeColor="text1"/>
                <w:sz w:val="20"/>
                <w:szCs w:val="20"/>
                <w:lang w:val="en-ID"/>
              </w:rPr>
              <w:t>k</w:t>
            </w:r>
          </w:p>
        </w:tc>
        <w:tc>
          <w:tcPr>
            <w:tcW w:w="2981" w:type="dxa"/>
          </w:tcPr>
          <w:p w14:paraId="668C7E48" w14:textId="77777777" w:rsidR="00925AAD" w:rsidRPr="00E97822" w:rsidRDefault="00925AAD" w:rsidP="00925AAD">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eastAsia="Calibri"/>
                <w:color w:val="000000" w:themeColor="text1"/>
                <w:sz w:val="20"/>
                <w:szCs w:val="20"/>
                <w:lang w:val="en-ID"/>
              </w:rPr>
            </w:pPr>
            <w:r w:rsidRPr="00E97822">
              <w:rPr>
                <w:rFonts w:eastAsia="Calibri"/>
                <w:color w:val="000000" w:themeColor="text1"/>
                <w:sz w:val="20"/>
                <w:szCs w:val="20"/>
                <w:lang w:val="en-ID"/>
              </w:rPr>
              <w:t>Kuning no.1</w:t>
            </w:r>
          </w:p>
        </w:tc>
      </w:tr>
      <w:tr w:rsidR="00E97822" w:rsidRPr="00E97822" w14:paraId="50F711D7" w14:textId="77777777" w:rsidTr="003F760A">
        <w:tc>
          <w:tcPr>
            <w:cnfStyle w:val="001000000000" w:firstRow="0" w:lastRow="0" w:firstColumn="1" w:lastColumn="0" w:oddVBand="0" w:evenVBand="0" w:oddHBand="0" w:evenHBand="0" w:firstRowFirstColumn="0" w:firstRowLastColumn="0" w:lastRowFirstColumn="0" w:lastRowLastColumn="0"/>
            <w:tcW w:w="2977" w:type="dxa"/>
          </w:tcPr>
          <w:p w14:paraId="396C1277" w14:textId="77777777" w:rsidR="00925AAD" w:rsidRPr="00E97822" w:rsidRDefault="00925AAD" w:rsidP="003F760A">
            <w:pPr>
              <w:adjustRightInd w:val="0"/>
              <w:snapToGrid w:val="0"/>
              <w:rPr>
                <w:rFonts w:eastAsia="Calibri"/>
                <w:b w:val="0"/>
                <w:bCs w:val="0"/>
                <w:color w:val="000000" w:themeColor="text1"/>
                <w:sz w:val="20"/>
                <w:szCs w:val="20"/>
                <w:lang w:val="en-ID"/>
              </w:rPr>
            </w:pPr>
            <w:r w:rsidRPr="00E97822">
              <w:rPr>
                <w:rFonts w:eastAsia="Calibri"/>
                <w:b w:val="0"/>
                <w:bCs w:val="0"/>
                <w:color w:val="000000" w:themeColor="text1"/>
                <w:sz w:val="20"/>
                <w:szCs w:val="20"/>
                <w:lang w:val="en-ID"/>
              </w:rPr>
              <w:t>Penyerapan Air</w:t>
            </w:r>
          </w:p>
        </w:tc>
        <w:tc>
          <w:tcPr>
            <w:tcW w:w="2981" w:type="dxa"/>
          </w:tcPr>
          <w:p w14:paraId="020D3D58" w14:textId="77777777" w:rsidR="00925AAD" w:rsidRPr="00E97822" w:rsidRDefault="00925AAD" w:rsidP="00925AA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eastAsia="Calibri"/>
                <w:color w:val="000000" w:themeColor="text1"/>
                <w:sz w:val="20"/>
                <w:szCs w:val="20"/>
                <w:lang w:val="en-ID"/>
              </w:rPr>
            </w:pPr>
            <w:r w:rsidRPr="00E97822">
              <w:rPr>
                <w:rFonts w:eastAsia="Calibri"/>
                <w:color w:val="000000" w:themeColor="text1"/>
                <w:sz w:val="20"/>
                <w:szCs w:val="20"/>
                <w:lang w:val="en-ID"/>
              </w:rPr>
              <w:t>2,01%</w:t>
            </w:r>
          </w:p>
        </w:tc>
      </w:tr>
    </w:tbl>
    <w:p w14:paraId="1AE61611" w14:textId="77777777" w:rsidR="00925AAD" w:rsidRPr="00E97822" w:rsidRDefault="00925AAD" w:rsidP="00F54AEA">
      <w:pPr>
        <w:pStyle w:val="BodyText"/>
        <w:spacing w:before="173" w:line="276" w:lineRule="auto"/>
        <w:ind w:right="300" w:firstLine="200"/>
        <w:jc w:val="both"/>
        <w:rPr>
          <w:color w:val="000000" w:themeColor="text1"/>
          <w:sz w:val="10"/>
          <w:szCs w:val="10"/>
          <w:lang w:val="en-US"/>
        </w:rPr>
      </w:pPr>
    </w:p>
    <w:p w14:paraId="5D44CF6E" w14:textId="6D98CF63" w:rsidR="00925AAD" w:rsidRPr="00E97822" w:rsidRDefault="00925AAD" w:rsidP="00F54AEA">
      <w:pPr>
        <w:pStyle w:val="BodyText"/>
        <w:spacing w:before="173" w:line="276" w:lineRule="auto"/>
        <w:ind w:right="300" w:firstLine="200"/>
        <w:jc w:val="both"/>
        <w:rPr>
          <w:color w:val="000000" w:themeColor="text1"/>
          <w:sz w:val="22"/>
          <w:szCs w:val="22"/>
          <w:lang w:val="en-US"/>
        </w:rPr>
      </w:pPr>
      <w:r w:rsidRPr="00E97822">
        <w:rPr>
          <w:color w:val="000000" w:themeColor="text1"/>
          <w:sz w:val="20"/>
          <w:szCs w:val="20"/>
          <w:lang w:val="en-US"/>
        </w:rPr>
        <w:t>Tabel 2. Hasil Pengujian Analisa Saringan Agregat Halus</w:t>
      </w:r>
    </w:p>
    <w:tbl>
      <w:tblPr>
        <w:tblStyle w:val="PlainTable2"/>
        <w:tblW w:w="7692" w:type="dxa"/>
        <w:tblInd w:w="142" w:type="dxa"/>
        <w:tblLook w:val="04A0" w:firstRow="1" w:lastRow="0" w:firstColumn="1" w:lastColumn="0" w:noHBand="0" w:noVBand="1"/>
      </w:tblPr>
      <w:tblGrid>
        <w:gridCol w:w="1838"/>
        <w:gridCol w:w="1701"/>
        <w:gridCol w:w="1701"/>
        <w:gridCol w:w="1176"/>
        <w:gridCol w:w="1276"/>
      </w:tblGrid>
      <w:tr w:rsidR="00E97822" w:rsidRPr="00E97822" w14:paraId="49C3489C" w14:textId="77777777" w:rsidTr="00E97822">
        <w:trPr>
          <w:cnfStyle w:val="100000000000" w:firstRow="1" w:lastRow="0" w:firstColumn="0" w:lastColumn="0" w:oddVBand="0" w:evenVBand="0" w:oddHBand="0"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1838" w:type="dxa"/>
            <w:hideMark/>
          </w:tcPr>
          <w:p w14:paraId="5586FC12" w14:textId="77777777" w:rsidR="00925AAD" w:rsidRPr="00E97822" w:rsidRDefault="00925AAD" w:rsidP="00925AAD">
            <w:pPr>
              <w:adjustRightInd w:val="0"/>
              <w:snapToGrid w:val="0"/>
              <w:jc w:val="center"/>
              <w:rPr>
                <w:b w:val="0"/>
                <w:bCs w:val="0"/>
                <w:color w:val="000000" w:themeColor="text1"/>
                <w:sz w:val="20"/>
                <w:szCs w:val="20"/>
                <w:lang w:val="en-ID" w:eastAsia="en-ID"/>
              </w:rPr>
            </w:pPr>
            <w:r w:rsidRPr="00E97822">
              <w:rPr>
                <w:b w:val="0"/>
                <w:bCs w:val="0"/>
                <w:color w:val="000000" w:themeColor="text1"/>
                <w:sz w:val="20"/>
                <w:szCs w:val="20"/>
                <w:lang w:val="en-ID" w:eastAsia="en-ID"/>
              </w:rPr>
              <w:t>Lubang ayakan (mm)</w:t>
            </w:r>
          </w:p>
        </w:tc>
        <w:tc>
          <w:tcPr>
            <w:tcW w:w="1701" w:type="dxa"/>
            <w:hideMark/>
          </w:tcPr>
          <w:p w14:paraId="36810F63" w14:textId="77777777" w:rsidR="00925AAD" w:rsidRPr="00E97822" w:rsidRDefault="00925AAD" w:rsidP="00925AAD">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0"/>
                <w:szCs w:val="20"/>
                <w:lang w:val="en-ID" w:eastAsia="en-ID"/>
              </w:rPr>
            </w:pPr>
            <w:r w:rsidRPr="00E97822">
              <w:rPr>
                <w:b w:val="0"/>
                <w:bCs w:val="0"/>
                <w:color w:val="000000" w:themeColor="text1"/>
                <w:sz w:val="20"/>
                <w:szCs w:val="20"/>
                <w:lang w:val="en-ID" w:eastAsia="en-ID"/>
              </w:rPr>
              <w:t>Berat Tertahan (gr)</w:t>
            </w:r>
          </w:p>
        </w:tc>
        <w:tc>
          <w:tcPr>
            <w:tcW w:w="1701" w:type="dxa"/>
            <w:hideMark/>
          </w:tcPr>
          <w:p w14:paraId="1038226F" w14:textId="77777777" w:rsidR="00925AAD" w:rsidRPr="00E97822" w:rsidRDefault="00925AAD" w:rsidP="00925AAD">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0"/>
                <w:szCs w:val="20"/>
                <w:lang w:val="en-ID" w:eastAsia="en-ID"/>
              </w:rPr>
            </w:pPr>
            <w:r w:rsidRPr="00E97822">
              <w:rPr>
                <w:b w:val="0"/>
                <w:bCs w:val="0"/>
                <w:color w:val="000000" w:themeColor="text1"/>
                <w:sz w:val="20"/>
                <w:szCs w:val="20"/>
                <w:lang w:val="en-ID" w:eastAsia="en-ID"/>
              </w:rPr>
              <w:t>Kum. Berat Tertahan (gr)</w:t>
            </w:r>
          </w:p>
        </w:tc>
        <w:tc>
          <w:tcPr>
            <w:tcW w:w="1176" w:type="dxa"/>
            <w:hideMark/>
          </w:tcPr>
          <w:p w14:paraId="548DAB27" w14:textId="77777777" w:rsidR="00925AAD" w:rsidRPr="00E97822" w:rsidRDefault="00925AAD" w:rsidP="00925AAD">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0"/>
                <w:szCs w:val="20"/>
                <w:lang w:val="en-ID" w:eastAsia="en-ID"/>
              </w:rPr>
            </w:pPr>
            <w:r w:rsidRPr="00E97822">
              <w:rPr>
                <w:b w:val="0"/>
                <w:bCs w:val="0"/>
                <w:color w:val="000000" w:themeColor="text1"/>
                <w:sz w:val="20"/>
                <w:szCs w:val="20"/>
                <w:lang w:val="en-ID" w:eastAsia="en-ID"/>
              </w:rPr>
              <w:t>%kum. Tertahan</w:t>
            </w:r>
          </w:p>
        </w:tc>
        <w:tc>
          <w:tcPr>
            <w:tcW w:w="1276" w:type="dxa"/>
            <w:hideMark/>
          </w:tcPr>
          <w:p w14:paraId="59EBE529" w14:textId="77777777" w:rsidR="00925AAD" w:rsidRPr="00E97822" w:rsidRDefault="00925AAD" w:rsidP="00925AAD">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0"/>
                <w:szCs w:val="20"/>
                <w:lang w:val="en-ID" w:eastAsia="en-ID"/>
              </w:rPr>
            </w:pPr>
            <w:r w:rsidRPr="00E97822">
              <w:rPr>
                <w:b w:val="0"/>
                <w:bCs w:val="0"/>
                <w:color w:val="000000" w:themeColor="text1"/>
                <w:sz w:val="20"/>
                <w:szCs w:val="20"/>
                <w:lang w:val="en-ID" w:eastAsia="en-ID"/>
              </w:rPr>
              <w:t>%kum. Lolos</w:t>
            </w:r>
          </w:p>
        </w:tc>
      </w:tr>
      <w:tr w:rsidR="00E97822" w:rsidRPr="00E97822" w14:paraId="3240A509" w14:textId="77777777" w:rsidTr="00E97822">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1838" w:type="dxa"/>
            <w:noWrap/>
            <w:hideMark/>
          </w:tcPr>
          <w:p w14:paraId="63C56608" w14:textId="77777777" w:rsidR="00925AAD" w:rsidRPr="00E97822" w:rsidRDefault="00925AAD" w:rsidP="00925AAD">
            <w:pPr>
              <w:adjustRightInd w:val="0"/>
              <w:snapToGrid w:val="0"/>
              <w:jc w:val="center"/>
              <w:rPr>
                <w:b w:val="0"/>
                <w:bCs w:val="0"/>
                <w:color w:val="000000" w:themeColor="text1"/>
                <w:sz w:val="20"/>
                <w:szCs w:val="20"/>
                <w:lang w:val="en-ID" w:eastAsia="en-ID"/>
              </w:rPr>
            </w:pPr>
            <w:r w:rsidRPr="00E97822">
              <w:rPr>
                <w:b w:val="0"/>
                <w:bCs w:val="0"/>
                <w:color w:val="000000" w:themeColor="text1"/>
                <w:sz w:val="20"/>
                <w:szCs w:val="20"/>
                <w:lang w:val="en-ID" w:eastAsia="en-ID"/>
              </w:rPr>
              <w:t>9,5</w:t>
            </w:r>
          </w:p>
        </w:tc>
        <w:tc>
          <w:tcPr>
            <w:tcW w:w="1701" w:type="dxa"/>
            <w:noWrap/>
            <w:hideMark/>
          </w:tcPr>
          <w:p w14:paraId="26E8272F" w14:textId="77777777" w:rsidR="00925AAD" w:rsidRPr="00E97822" w:rsidRDefault="00925AAD" w:rsidP="00925AAD">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lang w:val="en-ID" w:eastAsia="en-ID"/>
              </w:rPr>
            </w:pPr>
            <w:r w:rsidRPr="00E97822">
              <w:rPr>
                <w:color w:val="000000" w:themeColor="text1"/>
                <w:sz w:val="20"/>
                <w:szCs w:val="20"/>
                <w:lang w:val="en-ID" w:eastAsia="en-ID"/>
              </w:rPr>
              <w:t>0</w:t>
            </w:r>
          </w:p>
        </w:tc>
        <w:tc>
          <w:tcPr>
            <w:tcW w:w="1701" w:type="dxa"/>
            <w:noWrap/>
            <w:hideMark/>
          </w:tcPr>
          <w:p w14:paraId="33340D97" w14:textId="77777777" w:rsidR="00925AAD" w:rsidRPr="00E97822" w:rsidRDefault="00925AAD" w:rsidP="00925AAD">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lang w:val="en-ID" w:eastAsia="en-ID"/>
              </w:rPr>
            </w:pPr>
            <w:r w:rsidRPr="00E97822">
              <w:rPr>
                <w:color w:val="000000" w:themeColor="text1"/>
                <w:sz w:val="20"/>
                <w:szCs w:val="20"/>
                <w:lang w:val="en-ID" w:eastAsia="en-ID"/>
              </w:rPr>
              <w:t>0</w:t>
            </w:r>
          </w:p>
        </w:tc>
        <w:tc>
          <w:tcPr>
            <w:tcW w:w="1176" w:type="dxa"/>
            <w:noWrap/>
            <w:hideMark/>
          </w:tcPr>
          <w:p w14:paraId="6EFA39B0" w14:textId="77777777" w:rsidR="00925AAD" w:rsidRPr="00E97822" w:rsidRDefault="00925AAD" w:rsidP="00925AAD">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lang w:val="en-ID" w:eastAsia="en-ID"/>
              </w:rPr>
            </w:pPr>
            <w:r w:rsidRPr="00E97822">
              <w:rPr>
                <w:color w:val="000000" w:themeColor="text1"/>
                <w:sz w:val="20"/>
                <w:szCs w:val="20"/>
                <w:lang w:val="en-ID" w:eastAsia="en-ID"/>
              </w:rPr>
              <w:t>0,00</w:t>
            </w:r>
          </w:p>
        </w:tc>
        <w:tc>
          <w:tcPr>
            <w:tcW w:w="1276" w:type="dxa"/>
            <w:noWrap/>
            <w:hideMark/>
          </w:tcPr>
          <w:p w14:paraId="1083FAFE" w14:textId="77777777" w:rsidR="00925AAD" w:rsidRPr="00E97822" w:rsidRDefault="00925AAD" w:rsidP="00925AAD">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lang w:val="en-ID" w:eastAsia="en-ID"/>
              </w:rPr>
            </w:pPr>
            <w:r w:rsidRPr="00E97822">
              <w:rPr>
                <w:color w:val="000000" w:themeColor="text1"/>
                <w:sz w:val="20"/>
                <w:szCs w:val="20"/>
                <w:lang w:val="en-ID" w:eastAsia="en-ID"/>
              </w:rPr>
              <w:t>100,00</w:t>
            </w:r>
          </w:p>
        </w:tc>
      </w:tr>
      <w:tr w:rsidR="00E97822" w:rsidRPr="00E97822" w14:paraId="726317B4" w14:textId="77777777" w:rsidTr="00E97822">
        <w:trPr>
          <w:trHeight w:val="60"/>
        </w:trPr>
        <w:tc>
          <w:tcPr>
            <w:cnfStyle w:val="001000000000" w:firstRow="0" w:lastRow="0" w:firstColumn="1" w:lastColumn="0" w:oddVBand="0" w:evenVBand="0" w:oddHBand="0" w:evenHBand="0" w:firstRowFirstColumn="0" w:firstRowLastColumn="0" w:lastRowFirstColumn="0" w:lastRowLastColumn="0"/>
            <w:tcW w:w="1838" w:type="dxa"/>
            <w:noWrap/>
            <w:hideMark/>
          </w:tcPr>
          <w:p w14:paraId="75081E09" w14:textId="77777777" w:rsidR="00925AAD" w:rsidRPr="00E97822" w:rsidRDefault="00925AAD" w:rsidP="00925AAD">
            <w:pPr>
              <w:adjustRightInd w:val="0"/>
              <w:snapToGrid w:val="0"/>
              <w:jc w:val="center"/>
              <w:rPr>
                <w:b w:val="0"/>
                <w:bCs w:val="0"/>
                <w:color w:val="000000" w:themeColor="text1"/>
                <w:sz w:val="20"/>
                <w:szCs w:val="20"/>
                <w:lang w:val="en-ID" w:eastAsia="en-ID"/>
              </w:rPr>
            </w:pPr>
            <w:r w:rsidRPr="00E97822">
              <w:rPr>
                <w:b w:val="0"/>
                <w:bCs w:val="0"/>
                <w:color w:val="000000" w:themeColor="text1"/>
                <w:sz w:val="20"/>
                <w:szCs w:val="20"/>
                <w:lang w:val="en-ID" w:eastAsia="en-ID"/>
              </w:rPr>
              <w:t>4,75</w:t>
            </w:r>
          </w:p>
        </w:tc>
        <w:tc>
          <w:tcPr>
            <w:tcW w:w="1701" w:type="dxa"/>
            <w:noWrap/>
            <w:hideMark/>
          </w:tcPr>
          <w:p w14:paraId="53754251" w14:textId="77777777" w:rsidR="00925AAD" w:rsidRPr="00E97822" w:rsidRDefault="00925AAD" w:rsidP="00925AAD">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lang w:val="en-ID" w:eastAsia="en-ID"/>
              </w:rPr>
            </w:pPr>
            <w:r w:rsidRPr="00E97822">
              <w:rPr>
                <w:color w:val="000000" w:themeColor="text1"/>
                <w:sz w:val="20"/>
                <w:szCs w:val="20"/>
                <w:lang w:val="en-ID" w:eastAsia="en-ID"/>
              </w:rPr>
              <w:t>8,3</w:t>
            </w:r>
          </w:p>
        </w:tc>
        <w:tc>
          <w:tcPr>
            <w:tcW w:w="1701" w:type="dxa"/>
            <w:noWrap/>
            <w:hideMark/>
          </w:tcPr>
          <w:p w14:paraId="547E11CA" w14:textId="77777777" w:rsidR="00925AAD" w:rsidRPr="00E97822" w:rsidRDefault="00925AAD" w:rsidP="00925AAD">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lang w:val="en-ID" w:eastAsia="en-ID"/>
              </w:rPr>
            </w:pPr>
            <w:r w:rsidRPr="00E97822">
              <w:rPr>
                <w:color w:val="000000" w:themeColor="text1"/>
                <w:sz w:val="20"/>
                <w:szCs w:val="20"/>
                <w:lang w:val="en-ID" w:eastAsia="en-ID"/>
              </w:rPr>
              <w:t>8,3</w:t>
            </w:r>
          </w:p>
        </w:tc>
        <w:tc>
          <w:tcPr>
            <w:tcW w:w="1176" w:type="dxa"/>
            <w:noWrap/>
            <w:hideMark/>
          </w:tcPr>
          <w:p w14:paraId="037D4F99" w14:textId="77777777" w:rsidR="00925AAD" w:rsidRPr="00E97822" w:rsidRDefault="00925AAD" w:rsidP="00925AAD">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lang w:val="en-ID" w:eastAsia="en-ID"/>
              </w:rPr>
            </w:pPr>
            <w:r w:rsidRPr="00E97822">
              <w:rPr>
                <w:color w:val="000000" w:themeColor="text1"/>
                <w:sz w:val="20"/>
                <w:szCs w:val="20"/>
                <w:lang w:val="en-ID" w:eastAsia="en-ID"/>
              </w:rPr>
              <w:t>0,41</w:t>
            </w:r>
          </w:p>
        </w:tc>
        <w:tc>
          <w:tcPr>
            <w:tcW w:w="1276" w:type="dxa"/>
            <w:noWrap/>
            <w:hideMark/>
          </w:tcPr>
          <w:p w14:paraId="7963528E" w14:textId="77777777" w:rsidR="00925AAD" w:rsidRPr="00E97822" w:rsidRDefault="00925AAD" w:rsidP="00925AAD">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lang w:val="en-ID" w:eastAsia="en-ID"/>
              </w:rPr>
            </w:pPr>
            <w:r w:rsidRPr="00E97822">
              <w:rPr>
                <w:color w:val="000000" w:themeColor="text1"/>
                <w:sz w:val="20"/>
                <w:szCs w:val="20"/>
                <w:lang w:val="en-ID" w:eastAsia="en-ID"/>
              </w:rPr>
              <w:t>99,59</w:t>
            </w:r>
          </w:p>
        </w:tc>
      </w:tr>
      <w:tr w:rsidR="00E97822" w:rsidRPr="00E97822" w14:paraId="1EBD6E4E" w14:textId="77777777" w:rsidTr="00E97822">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1838" w:type="dxa"/>
            <w:noWrap/>
            <w:hideMark/>
          </w:tcPr>
          <w:p w14:paraId="5E9159FC" w14:textId="77777777" w:rsidR="00925AAD" w:rsidRPr="00E97822" w:rsidRDefault="00925AAD" w:rsidP="00925AAD">
            <w:pPr>
              <w:adjustRightInd w:val="0"/>
              <w:snapToGrid w:val="0"/>
              <w:jc w:val="center"/>
              <w:rPr>
                <w:b w:val="0"/>
                <w:bCs w:val="0"/>
                <w:color w:val="000000" w:themeColor="text1"/>
                <w:sz w:val="20"/>
                <w:szCs w:val="20"/>
                <w:lang w:val="en-ID" w:eastAsia="en-ID"/>
              </w:rPr>
            </w:pPr>
            <w:r w:rsidRPr="00E97822">
              <w:rPr>
                <w:b w:val="0"/>
                <w:bCs w:val="0"/>
                <w:color w:val="000000" w:themeColor="text1"/>
                <w:sz w:val="20"/>
                <w:szCs w:val="20"/>
                <w:lang w:val="en-ID" w:eastAsia="en-ID"/>
              </w:rPr>
              <w:t>2,36</w:t>
            </w:r>
          </w:p>
        </w:tc>
        <w:tc>
          <w:tcPr>
            <w:tcW w:w="1701" w:type="dxa"/>
            <w:noWrap/>
            <w:hideMark/>
          </w:tcPr>
          <w:p w14:paraId="093613A8" w14:textId="77777777" w:rsidR="00925AAD" w:rsidRPr="00E97822" w:rsidRDefault="00925AAD" w:rsidP="00925AAD">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lang w:val="en-ID" w:eastAsia="en-ID"/>
              </w:rPr>
            </w:pPr>
            <w:r w:rsidRPr="00E97822">
              <w:rPr>
                <w:color w:val="000000" w:themeColor="text1"/>
                <w:sz w:val="20"/>
                <w:szCs w:val="20"/>
                <w:lang w:val="en-ID" w:eastAsia="en-ID"/>
              </w:rPr>
              <w:t>5</w:t>
            </w:r>
          </w:p>
        </w:tc>
        <w:tc>
          <w:tcPr>
            <w:tcW w:w="1701" w:type="dxa"/>
            <w:noWrap/>
            <w:hideMark/>
          </w:tcPr>
          <w:p w14:paraId="7A9CD836" w14:textId="77777777" w:rsidR="00925AAD" w:rsidRPr="00E97822" w:rsidRDefault="00925AAD" w:rsidP="00925AAD">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lang w:val="en-ID" w:eastAsia="en-ID"/>
              </w:rPr>
            </w:pPr>
            <w:r w:rsidRPr="00E97822">
              <w:rPr>
                <w:color w:val="000000" w:themeColor="text1"/>
                <w:sz w:val="20"/>
                <w:szCs w:val="20"/>
                <w:lang w:val="en-ID" w:eastAsia="en-ID"/>
              </w:rPr>
              <w:t>13,3</w:t>
            </w:r>
          </w:p>
        </w:tc>
        <w:tc>
          <w:tcPr>
            <w:tcW w:w="1176" w:type="dxa"/>
            <w:noWrap/>
            <w:hideMark/>
          </w:tcPr>
          <w:p w14:paraId="6E1F9B0E" w14:textId="77777777" w:rsidR="00925AAD" w:rsidRPr="00E97822" w:rsidRDefault="00925AAD" w:rsidP="00925AAD">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lang w:val="en-ID" w:eastAsia="en-ID"/>
              </w:rPr>
            </w:pPr>
            <w:r w:rsidRPr="00E97822">
              <w:rPr>
                <w:color w:val="000000" w:themeColor="text1"/>
                <w:sz w:val="20"/>
                <w:szCs w:val="20"/>
                <w:lang w:val="en-ID" w:eastAsia="en-ID"/>
              </w:rPr>
              <w:t>0,66</w:t>
            </w:r>
          </w:p>
        </w:tc>
        <w:tc>
          <w:tcPr>
            <w:tcW w:w="1276" w:type="dxa"/>
            <w:noWrap/>
            <w:hideMark/>
          </w:tcPr>
          <w:p w14:paraId="4D8C69A3" w14:textId="77777777" w:rsidR="00925AAD" w:rsidRPr="00E97822" w:rsidRDefault="00925AAD" w:rsidP="00925AAD">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lang w:val="en-ID" w:eastAsia="en-ID"/>
              </w:rPr>
            </w:pPr>
            <w:r w:rsidRPr="00E97822">
              <w:rPr>
                <w:color w:val="000000" w:themeColor="text1"/>
                <w:sz w:val="20"/>
                <w:szCs w:val="20"/>
                <w:lang w:val="en-ID" w:eastAsia="en-ID"/>
              </w:rPr>
              <w:t>99,34</w:t>
            </w:r>
          </w:p>
        </w:tc>
      </w:tr>
      <w:tr w:rsidR="00E97822" w:rsidRPr="00E97822" w14:paraId="4BD27A3F" w14:textId="77777777" w:rsidTr="00E97822">
        <w:trPr>
          <w:trHeight w:val="60"/>
        </w:trPr>
        <w:tc>
          <w:tcPr>
            <w:cnfStyle w:val="001000000000" w:firstRow="0" w:lastRow="0" w:firstColumn="1" w:lastColumn="0" w:oddVBand="0" w:evenVBand="0" w:oddHBand="0" w:evenHBand="0" w:firstRowFirstColumn="0" w:firstRowLastColumn="0" w:lastRowFirstColumn="0" w:lastRowLastColumn="0"/>
            <w:tcW w:w="1838" w:type="dxa"/>
            <w:noWrap/>
            <w:hideMark/>
          </w:tcPr>
          <w:p w14:paraId="643D62E0" w14:textId="77777777" w:rsidR="00925AAD" w:rsidRPr="00E97822" w:rsidRDefault="00925AAD" w:rsidP="00925AAD">
            <w:pPr>
              <w:adjustRightInd w:val="0"/>
              <w:snapToGrid w:val="0"/>
              <w:jc w:val="center"/>
              <w:rPr>
                <w:b w:val="0"/>
                <w:bCs w:val="0"/>
                <w:color w:val="000000" w:themeColor="text1"/>
                <w:sz w:val="20"/>
                <w:szCs w:val="20"/>
                <w:lang w:val="en-ID" w:eastAsia="en-ID"/>
              </w:rPr>
            </w:pPr>
            <w:r w:rsidRPr="00E97822">
              <w:rPr>
                <w:b w:val="0"/>
                <w:bCs w:val="0"/>
                <w:color w:val="000000" w:themeColor="text1"/>
                <w:sz w:val="20"/>
                <w:szCs w:val="20"/>
                <w:lang w:val="en-ID" w:eastAsia="en-ID"/>
              </w:rPr>
              <w:t>1,18</w:t>
            </w:r>
          </w:p>
        </w:tc>
        <w:tc>
          <w:tcPr>
            <w:tcW w:w="1701" w:type="dxa"/>
            <w:noWrap/>
            <w:hideMark/>
          </w:tcPr>
          <w:p w14:paraId="22072297" w14:textId="77777777" w:rsidR="00925AAD" w:rsidRPr="00E97822" w:rsidRDefault="00925AAD" w:rsidP="00925AAD">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lang w:val="en-ID" w:eastAsia="en-ID"/>
              </w:rPr>
            </w:pPr>
            <w:r w:rsidRPr="00E97822">
              <w:rPr>
                <w:color w:val="000000" w:themeColor="text1"/>
                <w:sz w:val="20"/>
                <w:szCs w:val="20"/>
                <w:lang w:val="en-ID" w:eastAsia="en-ID"/>
              </w:rPr>
              <w:t>25</w:t>
            </w:r>
          </w:p>
        </w:tc>
        <w:tc>
          <w:tcPr>
            <w:tcW w:w="1701" w:type="dxa"/>
            <w:noWrap/>
            <w:hideMark/>
          </w:tcPr>
          <w:p w14:paraId="06C6ADF6" w14:textId="77777777" w:rsidR="00925AAD" w:rsidRPr="00E97822" w:rsidRDefault="00925AAD" w:rsidP="00925AAD">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lang w:val="en-ID" w:eastAsia="en-ID"/>
              </w:rPr>
            </w:pPr>
            <w:r w:rsidRPr="00E97822">
              <w:rPr>
                <w:color w:val="000000" w:themeColor="text1"/>
                <w:sz w:val="20"/>
                <w:szCs w:val="20"/>
                <w:lang w:val="en-ID" w:eastAsia="en-ID"/>
              </w:rPr>
              <w:t>38,3</w:t>
            </w:r>
          </w:p>
        </w:tc>
        <w:tc>
          <w:tcPr>
            <w:tcW w:w="1176" w:type="dxa"/>
            <w:noWrap/>
            <w:hideMark/>
          </w:tcPr>
          <w:p w14:paraId="0F0C6533" w14:textId="77777777" w:rsidR="00925AAD" w:rsidRPr="00E97822" w:rsidRDefault="00925AAD" w:rsidP="00925AAD">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lang w:val="en-ID" w:eastAsia="en-ID"/>
              </w:rPr>
            </w:pPr>
            <w:r w:rsidRPr="00E97822">
              <w:rPr>
                <w:color w:val="000000" w:themeColor="text1"/>
                <w:sz w:val="20"/>
                <w:szCs w:val="20"/>
                <w:lang w:val="en-ID" w:eastAsia="en-ID"/>
              </w:rPr>
              <w:t>1,91</w:t>
            </w:r>
          </w:p>
        </w:tc>
        <w:tc>
          <w:tcPr>
            <w:tcW w:w="1276" w:type="dxa"/>
            <w:noWrap/>
            <w:hideMark/>
          </w:tcPr>
          <w:p w14:paraId="69931D28" w14:textId="77777777" w:rsidR="00925AAD" w:rsidRPr="00E97822" w:rsidRDefault="00925AAD" w:rsidP="00925AAD">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lang w:val="en-ID" w:eastAsia="en-ID"/>
              </w:rPr>
            </w:pPr>
            <w:r w:rsidRPr="00E97822">
              <w:rPr>
                <w:color w:val="000000" w:themeColor="text1"/>
                <w:sz w:val="20"/>
                <w:szCs w:val="20"/>
                <w:lang w:val="en-ID" w:eastAsia="en-ID"/>
              </w:rPr>
              <w:t>98,09</w:t>
            </w:r>
          </w:p>
        </w:tc>
      </w:tr>
      <w:tr w:rsidR="00E97822" w:rsidRPr="00E97822" w14:paraId="6BBFEDCD" w14:textId="77777777" w:rsidTr="00E97822">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1838" w:type="dxa"/>
            <w:noWrap/>
            <w:hideMark/>
          </w:tcPr>
          <w:p w14:paraId="64A8A03F" w14:textId="77777777" w:rsidR="00925AAD" w:rsidRPr="00E97822" w:rsidRDefault="00925AAD" w:rsidP="00925AAD">
            <w:pPr>
              <w:adjustRightInd w:val="0"/>
              <w:snapToGrid w:val="0"/>
              <w:jc w:val="center"/>
              <w:rPr>
                <w:b w:val="0"/>
                <w:bCs w:val="0"/>
                <w:color w:val="000000" w:themeColor="text1"/>
                <w:sz w:val="20"/>
                <w:szCs w:val="20"/>
                <w:lang w:val="en-ID" w:eastAsia="en-ID"/>
              </w:rPr>
            </w:pPr>
            <w:r w:rsidRPr="00E97822">
              <w:rPr>
                <w:b w:val="0"/>
                <w:bCs w:val="0"/>
                <w:color w:val="000000" w:themeColor="text1"/>
                <w:sz w:val="20"/>
                <w:szCs w:val="20"/>
                <w:lang w:val="en-ID" w:eastAsia="en-ID"/>
              </w:rPr>
              <w:t>0,6</w:t>
            </w:r>
          </w:p>
        </w:tc>
        <w:tc>
          <w:tcPr>
            <w:tcW w:w="1701" w:type="dxa"/>
            <w:noWrap/>
            <w:hideMark/>
          </w:tcPr>
          <w:p w14:paraId="3418772A" w14:textId="77777777" w:rsidR="00925AAD" w:rsidRPr="00E97822" w:rsidRDefault="00925AAD" w:rsidP="00925AAD">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lang w:val="en-ID" w:eastAsia="en-ID"/>
              </w:rPr>
            </w:pPr>
            <w:r w:rsidRPr="00E97822">
              <w:rPr>
                <w:color w:val="000000" w:themeColor="text1"/>
                <w:sz w:val="20"/>
                <w:szCs w:val="20"/>
                <w:lang w:val="en-ID" w:eastAsia="en-ID"/>
              </w:rPr>
              <w:t>200</w:t>
            </w:r>
          </w:p>
        </w:tc>
        <w:tc>
          <w:tcPr>
            <w:tcW w:w="1701" w:type="dxa"/>
            <w:noWrap/>
            <w:hideMark/>
          </w:tcPr>
          <w:p w14:paraId="29A05DC7" w14:textId="77777777" w:rsidR="00925AAD" w:rsidRPr="00E97822" w:rsidRDefault="00925AAD" w:rsidP="00925AAD">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lang w:val="en-ID" w:eastAsia="en-ID"/>
              </w:rPr>
            </w:pPr>
            <w:r w:rsidRPr="00E97822">
              <w:rPr>
                <w:color w:val="000000" w:themeColor="text1"/>
                <w:sz w:val="20"/>
                <w:szCs w:val="20"/>
                <w:lang w:val="en-ID" w:eastAsia="en-ID"/>
              </w:rPr>
              <w:t>238,3</w:t>
            </w:r>
          </w:p>
        </w:tc>
        <w:tc>
          <w:tcPr>
            <w:tcW w:w="1176" w:type="dxa"/>
            <w:noWrap/>
            <w:hideMark/>
          </w:tcPr>
          <w:p w14:paraId="083A54C4" w14:textId="77777777" w:rsidR="00925AAD" w:rsidRPr="00E97822" w:rsidRDefault="00925AAD" w:rsidP="00925AAD">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lang w:val="en-ID" w:eastAsia="en-ID"/>
              </w:rPr>
            </w:pPr>
            <w:r w:rsidRPr="00E97822">
              <w:rPr>
                <w:color w:val="000000" w:themeColor="text1"/>
                <w:sz w:val="20"/>
                <w:szCs w:val="20"/>
                <w:lang w:val="en-ID" w:eastAsia="en-ID"/>
              </w:rPr>
              <w:t>11,91</w:t>
            </w:r>
          </w:p>
        </w:tc>
        <w:tc>
          <w:tcPr>
            <w:tcW w:w="1276" w:type="dxa"/>
            <w:noWrap/>
            <w:hideMark/>
          </w:tcPr>
          <w:p w14:paraId="40D2A2E4" w14:textId="77777777" w:rsidR="00925AAD" w:rsidRPr="00E97822" w:rsidRDefault="00925AAD" w:rsidP="00925AAD">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lang w:val="en-ID" w:eastAsia="en-ID"/>
              </w:rPr>
            </w:pPr>
            <w:r w:rsidRPr="00E97822">
              <w:rPr>
                <w:color w:val="000000" w:themeColor="text1"/>
                <w:sz w:val="20"/>
                <w:szCs w:val="20"/>
                <w:lang w:val="en-ID" w:eastAsia="en-ID"/>
              </w:rPr>
              <w:t>88,09</w:t>
            </w:r>
          </w:p>
        </w:tc>
      </w:tr>
      <w:tr w:rsidR="00E97822" w:rsidRPr="00E97822" w14:paraId="27B43605" w14:textId="77777777" w:rsidTr="00E97822">
        <w:trPr>
          <w:trHeight w:val="60"/>
        </w:trPr>
        <w:tc>
          <w:tcPr>
            <w:cnfStyle w:val="001000000000" w:firstRow="0" w:lastRow="0" w:firstColumn="1" w:lastColumn="0" w:oddVBand="0" w:evenVBand="0" w:oddHBand="0" w:evenHBand="0" w:firstRowFirstColumn="0" w:firstRowLastColumn="0" w:lastRowFirstColumn="0" w:lastRowLastColumn="0"/>
            <w:tcW w:w="1838" w:type="dxa"/>
            <w:noWrap/>
            <w:hideMark/>
          </w:tcPr>
          <w:p w14:paraId="3D12BDAB" w14:textId="77777777" w:rsidR="00925AAD" w:rsidRPr="00E97822" w:rsidRDefault="00925AAD" w:rsidP="00925AAD">
            <w:pPr>
              <w:adjustRightInd w:val="0"/>
              <w:snapToGrid w:val="0"/>
              <w:jc w:val="center"/>
              <w:rPr>
                <w:b w:val="0"/>
                <w:bCs w:val="0"/>
                <w:color w:val="000000" w:themeColor="text1"/>
                <w:sz w:val="20"/>
                <w:szCs w:val="20"/>
                <w:lang w:val="en-ID" w:eastAsia="en-ID"/>
              </w:rPr>
            </w:pPr>
            <w:r w:rsidRPr="00E97822">
              <w:rPr>
                <w:b w:val="0"/>
                <w:bCs w:val="0"/>
                <w:color w:val="000000" w:themeColor="text1"/>
                <w:sz w:val="20"/>
                <w:szCs w:val="20"/>
                <w:lang w:val="en-ID" w:eastAsia="en-ID"/>
              </w:rPr>
              <w:t>0,3</w:t>
            </w:r>
          </w:p>
        </w:tc>
        <w:tc>
          <w:tcPr>
            <w:tcW w:w="1701" w:type="dxa"/>
            <w:noWrap/>
            <w:hideMark/>
          </w:tcPr>
          <w:p w14:paraId="13032E0D" w14:textId="77777777" w:rsidR="00925AAD" w:rsidRPr="00E97822" w:rsidRDefault="00925AAD" w:rsidP="00925AAD">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lang w:val="en-ID" w:eastAsia="en-ID"/>
              </w:rPr>
            </w:pPr>
            <w:r w:rsidRPr="00E97822">
              <w:rPr>
                <w:color w:val="000000" w:themeColor="text1"/>
                <w:sz w:val="20"/>
                <w:szCs w:val="20"/>
                <w:lang w:val="en-ID" w:eastAsia="en-ID"/>
              </w:rPr>
              <w:t>1180</w:t>
            </w:r>
          </w:p>
        </w:tc>
        <w:tc>
          <w:tcPr>
            <w:tcW w:w="1701" w:type="dxa"/>
            <w:noWrap/>
            <w:hideMark/>
          </w:tcPr>
          <w:p w14:paraId="7C0A75E5" w14:textId="77777777" w:rsidR="00925AAD" w:rsidRPr="00E97822" w:rsidRDefault="00925AAD" w:rsidP="00925AAD">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lang w:val="en-ID" w:eastAsia="en-ID"/>
              </w:rPr>
            </w:pPr>
            <w:r w:rsidRPr="00E97822">
              <w:rPr>
                <w:color w:val="000000" w:themeColor="text1"/>
                <w:sz w:val="20"/>
                <w:szCs w:val="20"/>
                <w:lang w:val="en-ID" w:eastAsia="en-ID"/>
              </w:rPr>
              <w:t>1418,3</w:t>
            </w:r>
          </w:p>
        </w:tc>
        <w:tc>
          <w:tcPr>
            <w:tcW w:w="1176" w:type="dxa"/>
            <w:noWrap/>
            <w:hideMark/>
          </w:tcPr>
          <w:p w14:paraId="3859D5D7" w14:textId="77777777" w:rsidR="00925AAD" w:rsidRPr="00E97822" w:rsidRDefault="00925AAD" w:rsidP="00925AAD">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lang w:val="en-ID" w:eastAsia="en-ID"/>
              </w:rPr>
            </w:pPr>
            <w:r w:rsidRPr="00E97822">
              <w:rPr>
                <w:color w:val="000000" w:themeColor="text1"/>
                <w:sz w:val="20"/>
                <w:szCs w:val="20"/>
                <w:lang w:val="en-ID" w:eastAsia="en-ID"/>
              </w:rPr>
              <w:t>70,90</w:t>
            </w:r>
          </w:p>
        </w:tc>
        <w:tc>
          <w:tcPr>
            <w:tcW w:w="1276" w:type="dxa"/>
            <w:noWrap/>
            <w:hideMark/>
          </w:tcPr>
          <w:p w14:paraId="696D787D" w14:textId="77777777" w:rsidR="00925AAD" w:rsidRPr="00E97822" w:rsidRDefault="00925AAD" w:rsidP="00925AAD">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lang w:val="en-ID" w:eastAsia="en-ID"/>
              </w:rPr>
            </w:pPr>
            <w:r w:rsidRPr="00E97822">
              <w:rPr>
                <w:color w:val="000000" w:themeColor="text1"/>
                <w:sz w:val="20"/>
                <w:szCs w:val="20"/>
                <w:lang w:val="en-ID" w:eastAsia="en-ID"/>
              </w:rPr>
              <w:t>29,10</w:t>
            </w:r>
          </w:p>
        </w:tc>
      </w:tr>
      <w:tr w:rsidR="00E97822" w:rsidRPr="00E97822" w14:paraId="33507456" w14:textId="77777777" w:rsidTr="00E97822">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1838" w:type="dxa"/>
            <w:noWrap/>
          </w:tcPr>
          <w:p w14:paraId="6724FBDC" w14:textId="77777777" w:rsidR="00925AAD" w:rsidRPr="00E97822" w:rsidRDefault="00925AAD" w:rsidP="00925AAD">
            <w:pPr>
              <w:adjustRightInd w:val="0"/>
              <w:snapToGrid w:val="0"/>
              <w:jc w:val="center"/>
              <w:rPr>
                <w:b w:val="0"/>
                <w:bCs w:val="0"/>
                <w:color w:val="000000" w:themeColor="text1"/>
                <w:sz w:val="20"/>
                <w:szCs w:val="20"/>
                <w:lang w:val="en-ID" w:eastAsia="en-ID"/>
              </w:rPr>
            </w:pPr>
            <w:r w:rsidRPr="00E97822">
              <w:rPr>
                <w:b w:val="0"/>
                <w:bCs w:val="0"/>
                <w:color w:val="000000" w:themeColor="text1"/>
                <w:sz w:val="20"/>
                <w:szCs w:val="20"/>
                <w:lang w:val="en-ID" w:eastAsia="en-ID"/>
              </w:rPr>
              <w:t>0,15</w:t>
            </w:r>
          </w:p>
        </w:tc>
        <w:tc>
          <w:tcPr>
            <w:tcW w:w="1701" w:type="dxa"/>
            <w:noWrap/>
          </w:tcPr>
          <w:p w14:paraId="10DF1764" w14:textId="77777777" w:rsidR="00925AAD" w:rsidRPr="00E97822" w:rsidRDefault="00925AAD" w:rsidP="00925AAD">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lang w:val="en-ID" w:eastAsia="en-ID"/>
              </w:rPr>
            </w:pPr>
            <w:r w:rsidRPr="00E97822">
              <w:rPr>
                <w:color w:val="000000" w:themeColor="text1"/>
                <w:sz w:val="20"/>
                <w:szCs w:val="20"/>
                <w:lang w:val="en-ID" w:eastAsia="en-ID"/>
              </w:rPr>
              <w:t>330</w:t>
            </w:r>
          </w:p>
        </w:tc>
        <w:tc>
          <w:tcPr>
            <w:tcW w:w="1701" w:type="dxa"/>
            <w:noWrap/>
          </w:tcPr>
          <w:p w14:paraId="59912374" w14:textId="77777777" w:rsidR="00925AAD" w:rsidRPr="00E97822" w:rsidRDefault="00925AAD" w:rsidP="00925AAD">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lang w:val="en-ID" w:eastAsia="en-ID"/>
              </w:rPr>
            </w:pPr>
            <w:r w:rsidRPr="00E97822">
              <w:rPr>
                <w:color w:val="000000" w:themeColor="text1"/>
                <w:sz w:val="20"/>
                <w:szCs w:val="20"/>
                <w:lang w:val="en-ID" w:eastAsia="en-ID"/>
              </w:rPr>
              <w:t>1748,3</w:t>
            </w:r>
          </w:p>
        </w:tc>
        <w:tc>
          <w:tcPr>
            <w:tcW w:w="1176" w:type="dxa"/>
            <w:noWrap/>
          </w:tcPr>
          <w:p w14:paraId="300A07F6" w14:textId="77777777" w:rsidR="00925AAD" w:rsidRPr="00E97822" w:rsidRDefault="00925AAD" w:rsidP="00925AAD">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lang w:val="en-ID" w:eastAsia="en-ID"/>
              </w:rPr>
            </w:pPr>
            <w:r w:rsidRPr="00E97822">
              <w:rPr>
                <w:color w:val="000000" w:themeColor="text1"/>
                <w:sz w:val="20"/>
                <w:szCs w:val="20"/>
                <w:lang w:val="en-ID" w:eastAsia="en-ID"/>
              </w:rPr>
              <w:t>87,40</w:t>
            </w:r>
          </w:p>
        </w:tc>
        <w:tc>
          <w:tcPr>
            <w:tcW w:w="1276" w:type="dxa"/>
            <w:noWrap/>
          </w:tcPr>
          <w:p w14:paraId="0BE034A6" w14:textId="77777777" w:rsidR="00925AAD" w:rsidRPr="00E97822" w:rsidRDefault="00925AAD" w:rsidP="00925AAD">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lang w:val="en-ID" w:eastAsia="en-ID"/>
              </w:rPr>
            </w:pPr>
            <w:r w:rsidRPr="00E97822">
              <w:rPr>
                <w:color w:val="000000" w:themeColor="text1"/>
                <w:sz w:val="20"/>
                <w:szCs w:val="20"/>
                <w:lang w:val="en-ID" w:eastAsia="en-ID"/>
              </w:rPr>
              <w:t>12,60</w:t>
            </w:r>
          </w:p>
        </w:tc>
      </w:tr>
      <w:tr w:rsidR="00E97822" w:rsidRPr="00E97822" w14:paraId="69BB8773" w14:textId="77777777" w:rsidTr="00E97822">
        <w:trPr>
          <w:trHeight w:val="60"/>
        </w:trPr>
        <w:tc>
          <w:tcPr>
            <w:cnfStyle w:val="001000000000" w:firstRow="0" w:lastRow="0" w:firstColumn="1" w:lastColumn="0" w:oddVBand="0" w:evenVBand="0" w:oddHBand="0" w:evenHBand="0" w:firstRowFirstColumn="0" w:firstRowLastColumn="0" w:lastRowFirstColumn="0" w:lastRowLastColumn="0"/>
            <w:tcW w:w="1838" w:type="dxa"/>
            <w:noWrap/>
            <w:hideMark/>
          </w:tcPr>
          <w:p w14:paraId="308BCB47" w14:textId="77777777" w:rsidR="00925AAD" w:rsidRPr="00E97822" w:rsidRDefault="00925AAD" w:rsidP="00925AAD">
            <w:pPr>
              <w:adjustRightInd w:val="0"/>
              <w:snapToGrid w:val="0"/>
              <w:jc w:val="center"/>
              <w:rPr>
                <w:b w:val="0"/>
                <w:bCs w:val="0"/>
                <w:color w:val="000000" w:themeColor="text1"/>
                <w:sz w:val="20"/>
                <w:szCs w:val="20"/>
                <w:lang w:val="en-ID" w:eastAsia="en-ID"/>
              </w:rPr>
            </w:pPr>
            <w:r w:rsidRPr="00E97822">
              <w:rPr>
                <w:b w:val="0"/>
                <w:bCs w:val="0"/>
                <w:color w:val="000000" w:themeColor="text1"/>
                <w:sz w:val="20"/>
                <w:szCs w:val="20"/>
                <w:lang w:val="en-ID" w:eastAsia="en-ID"/>
              </w:rPr>
              <w:t>0,075</w:t>
            </w:r>
          </w:p>
        </w:tc>
        <w:tc>
          <w:tcPr>
            <w:tcW w:w="1701" w:type="dxa"/>
            <w:noWrap/>
            <w:hideMark/>
          </w:tcPr>
          <w:p w14:paraId="7E0239EE" w14:textId="77777777" w:rsidR="00925AAD" w:rsidRPr="00E97822" w:rsidRDefault="00925AAD" w:rsidP="00925AAD">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lang w:val="en-ID" w:eastAsia="en-ID"/>
              </w:rPr>
            </w:pPr>
            <w:r w:rsidRPr="00E97822">
              <w:rPr>
                <w:color w:val="000000" w:themeColor="text1"/>
                <w:sz w:val="20"/>
                <w:szCs w:val="20"/>
                <w:lang w:val="en-ID" w:eastAsia="en-ID"/>
              </w:rPr>
              <w:t>230</w:t>
            </w:r>
          </w:p>
        </w:tc>
        <w:tc>
          <w:tcPr>
            <w:tcW w:w="1701" w:type="dxa"/>
            <w:noWrap/>
            <w:hideMark/>
          </w:tcPr>
          <w:p w14:paraId="3675692E" w14:textId="77777777" w:rsidR="00925AAD" w:rsidRPr="00E97822" w:rsidRDefault="00925AAD" w:rsidP="00925AAD">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lang w:val="en-ID" w:eastAsia="en-ID"/>
              </w:rPr>
            </w:pPr>
            <w:r w:rsidRPr="00E97822">
              <w:rPr>
                <w:color w:val="000000" w:themeColor="text1"/>
                <w:sz w:val="20"/>
                <w:szCs w:val="20"/>
                <w:lang w:val="en-ID" w:eastAsia="en-ID"/>
              </w:rPr>
              <w:t>1978,3</w:t>
            </w:r>
          </w:p>
        </w:tc>
        <w:tc>
          <w:tcPr>
            <w:tcW w:w="1176" w:type="dxa"/>
            <w:noWrap/>
            <w:hideMark/>
          </w:tcPr>
          <w:p w14:paraId="5150DE28" w14:textId="77777777" w:rsidR="00925AAD" w:rsidRPr="00E97822" w:rsidRDefault="00925AAD" w:rsidP="00925AAD">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lang w:val="en-ID" w:eastAsia="en-ID"/>
              </w:rPr>
            </w:pPr>
            <w:r w:rsidRPr="00E97822">
              <w:rPr>
                <w:color w:val="000000" w:themeColor="text1"/>
                <w:sz w:val="20"/>
                <w:szCs w:val="20"/>
                <w:lang w:val="en-ID" w:eastAsia="en-ID"/>
              </w:rPr>
              <w:t>98,90</w:t>
            </w:r>
          </w:p>
        </w:tc>
        <w:tc>
          <w:tcPr>
            <w:tcW w:w="1276" w:type="dxa"/>
            <w:noWrap/>
            <w:hideMark/>
          </w:tcPr>
          <w:p w14:paraId="26677335" w14:textId="77777777" w:rsidR="00925AAD" w:rsidRPr="00E97822" w:rsidRDefault="00925AAD" w:rsidP="00925AAD">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lang w:val="en-ID" w:eastAsia="en-ID"/>
              </w:rPr>
            </w:pPr>
            <w:r w:rsidRPr="00E97822">
              <w:rPr>
                <w:color w:val="000000" w:themeColor="text1"/>
                <w:sz w:val="20"/>
                <w:szCs w:val="20"/>
                <w:lang w:val="en-ID" w:eastAsia="en-ID"/>
              </w:rPr>
              <w:t>1,10</w:t>
            </w:r>
          </w:p>
        </w:tc>
      </w:tr>
      <w:tr w:rsidR="00E97822" w:rsidRPr="00E97822" w14:paraId="26CD36A9" w14:textId="77777777" w:rsidTr="00E97822">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1838" w:type="dxa"/>
            <w:noWrap/>
            <w:hideMark/>
          </w:tcPr>
          <w:p w14:paraId="5A4846C1" w14:textId="77777777" w:rsidR="00925AAD" w:rsidRPr="00E97822" w:rsidRDefault="00925AAD" w:rsidP="00925AAD">
            <w:pPr>
              <w:adjustRightInd w:val="0"/>
              <w:snapToGrid w:val="0"/>
              <w:jc w:val="center"/>
              <w:rPr>
                <w:b w:val="0"/>
                <w:bCs w:val="0"/>
                <w:color w:val="000000" w:themeColor="text1"/>
                <w:sz w:val="20"/>
                <w:szCs w:val="20"/>
                <w:lang w:val="en-ID" w:eastAsia="en-ID"/>
              </w:rPr>
            </w:pPr>
            <w:r w:rsidRPr="00E97822">
              <w:rPr>
                <w:b w:val="0"/>
                <w:bCs w:val="0"/>
                <w:color w:val="000000" w:themeColor="text1"/>
                <w:sz w:val="20"/>
                <w:szCs w:val="20"/>
                <w:lang w:val="en-ID" w:eastAsia="en-ID"/>
              </w:rPr>
              <w:t>Pan</w:t>
            </w:r>
          </w:p>
        </w:tc>
        <w:tc>
          <w:tcPr>
            <w:tcW w:w="1701" w:type="dxa"/>
            <w:noWrap/>
            <w:hideMark/>
          </w:tcPr>
          <w:p w14:paraId="21CF3D3F" w14:textId="77777777" w:rsidR="00925AAD" w:rsidRPr="00E97822" w:rsidRDefault="00925AAD" w:rsidP="00925AAD">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lang w:val="en-ID" w:eastAsia="en-ID"/>
              </w:rPr>
            </w:pPr>
            <w:r w:rsidRPr="00E97822">
              <w:rPr>
                <w:color w:val="000000" w:themeColor="text1"/>
                <w:sz w:val="20"/>
                <w:szCs w:val="20"/>
                <w:lang w:val="en-ID" w:eastAsia="en-ID"/>
              </w:rPr>
              <w:t>22</w:t>
            </w:r>
          </w:p>
        </w:tc>
        <w:tc>
          <w:tcPr>
            <w:tcW w:w="1701" w:type="dxa"/>
            <w:noWrap/>
            <w:hideMark/>
          </w:tcPr>
          <w:p w14:paraId="266D5947" w14:textId="77777777" w:rsidR="00925AAD" w:rsidRPr="00E97822" w:rsidRDefault="00925AAD" w:rsidP="00925AAD">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lang w:val="en-ID" w:eastAsia="en-ID"/>
              </w:rPr>
            </w:pPr>
            <w:r w:rsidRPr="00E97822">
              <w:rPr>
                <w:color w:val="000000" w:themeColor="text1"/>
                <w:sz w:val="20"/>
                <w:szCs w:val="20"/>
                <w:lang w:val="en-ID" w:eastAsia="en-ID"/>
              </w:rPr>
              <w:t>2000</w:t>
            </w:r>
          </w:p>
        </w:tc>
        <w:tc>
          <w:tcPr>
            <w:tcW w:w="1176" w:type="dxa"/>
            <w:noWrap/>
            <w:hideMark/>
          </w:tcPr>
          <w:p w14:paraId="4C06C5E5" w14:textId="77777777" w:rsidR="00925AAD" w:rsidRPr="00E97822" w:rsidRDefault="00925AAD" w:rsidP="00925AAD">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lang w:val="en-ID" w:eastAsia="en-ID"/>
              </w:rPr>
            </w:pPr>
            <w:r w:rsidRPr="00E97822">
              <w:rPr>
                <w:color w:val="000000" w:themeColor="text1"/>
                <w:sz w:val="20"/>
                <w:szCs w:val="20"/>
                <w:lang w:val="en-ID" w:eastAsia="en-ID"/>
              </w:rPr>
              <w:t>100,00</w:t>
            </w:r>
          </w:p>
        </w:tc>
        <w:tc>
          <w:tcPr>
            <w:tcW w:w="1276" w:type="dxa"/>
            <w:noWrap/>
            <w:hideMark/>
          </w:tcPr>
          <w:p w14:paraId="3AE2B882" w14:textId="77777777" w:rsidR="00925AAD" w:rsidRPr="00E97822" w:rsidRDefault="00925AAD" w:rsidP="00925AAD">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lang w:val="en-ID" w:eastAsia="en-ID"/>
              </w:rPr>
            </w:pPr>
            <w:r w:rsidRPr="00E97822">
              <w:rPr>
                <w:color w:val="000000" w:themeColor="text1"/>
                <w:sz w:val="20"/>
                <w:szCs w:val="20"/>
                <w:lang w:val="en-ID" w:eastAsia="en-ID"/>
              </w:rPr>
              <w:t>0,00</w:t>
            </w:r>
          </w:p>
        </w:tc>
      </w:tr>
      <w:tr w:rsidR="00E97822" w:rsidRPr="00E97822" w14:paraId="2AB232A0" w14:textId="77777777" w:rsidTr="00E97822">
        <w:trPr>
          <w:trHeight w:val="60"/>
        </w:trPr>
        <w:tc>
          <w:tcPr>
            <w:cnfStyle w:val="001000000000" w:firstRow="0" w:lastRow="0" w:firstColumn="1" w:lastColumn="0" w:oddVBand="0" w:evenVBand="0" w:oddHBand="0" w:evenHBand="0" w:firstRowFirstColumn="0" w:firstRowLastColumn="0" w:lastRowFirstColumn="0" w:lastRowLastColumn="0"/>
            <w:tcW w:w="1838" w:type="dxa"/>
            <w:noWrap/>
            <w:hideMark/>
          </w:tcPr>
          <w:p w14:paraId="29B6A64C" w14:textId="77777777" w:rsidR="00925AAD" w:rsidRPr="00E97822" w:rsidRDefault="00925AAD" w:rsidP="00925AAD">
            <w:pPr>
              <w:adjustRightInd w:val="0"/>
              <w:snapToGrid w:val="0"/>
              <w:jc w:val="center"/>
              <w:rPr>
                <w:b w:val="0"/>
                <w:bCs w:val="0"/>
                <w:color w:val="000000" w:themeColor="text1"/>
                <w:sz w:val="20"/>
                <w:szCs w:val="20"/>
                <w:lang w:val="en-ID" w:eastAsia="en-ID"/>
              </w:rPr>
            </w:pPr>
            <w:r w:rsidRPr="00E97822">
              <w:rPr>
                <w:b w:val="0"/>
                <w:bCs w:val="0"/>
                <w:color w:val="000000" w:themeColor="text1"/>
                <w:sz w:val="20"/>
                <w:szCs w:val="20"/>
                <w:lang w:val="en-ID" w:eastAsia="en-ID"/>
              </w:rPr>
              <w:t>Total</w:t>
            </w:r>
          </w:p>
        </w:tc>
        <w:tc>
          <w:tcPr>
            <w:tcW w:w="1701" w:type="dxa"/>
            <w:noWrap/>
            <w:hideMark/>
          </w:tcPr>
          <w:p w14:paraId="5F166E3A" w14:textId="77777777" w:rsidR="00925AAD" w:rsidRPr="00E97822" w:rsidRDefault="00925AAD" w:rsidP="00925AAD">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lang w:val="en-ID" w:eastAsia="en-ID"/>
              </w:rPr>
            </w:pPr>
            <w:r w:rsidRPr="00E97822">
              <w:rPr>
                <w:color w:val="000000" w:themeColor="text1"/>
                <w:sz w:val="20"/>
                <w:szCs w:val="20"/>
                <w:lang w:val="en-ID" w:eastAsia="en-ID"/>
              </w:rPr>
              <w:t>2000</w:t>
            </w:r>
          </w:p>
        </w:tc>
        <w:tc>
          <w:tcPr>
            <w:tcW w:w="1701" w:type="dxa"/>
            <w:noWrap/>
            <w:hideMark/>
          </w:tcPr>
          <w:p w14:paraId="7A8F7EE2" w14:textId="77777777" w:rsidR="00925AAD" w:rsidRPr="00E97822" w:rsidRDefault="00925AAD" w:rsidP="00925AAD">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lang w:val="en-ID" w:eastAsia="en-ID"/>
              </w:rPr>
            </w:pPr>
            <w:r w:rsidRPr="00E97822">
              <w:rPr>
                <w:color w:val="000000" w:themeColor="text1"/>
                <w:sz w:val="20"/>
                <w:szCs w:val="20"/>
                <w:lang w:val="en-ID" w:eastAsia="en-ID"/>
              </w:rPr>
              <w:t> </w:t>
            </w:r>
          </w:p>
        </w:tc>
        <w:tc>
          <w:tcPr>
            <w:tcW w:w="1176" w:type="dxa"/>
            <w:noWrap/>
            <w:hideMark/>
          </w:tcPr>
          <w:p w14:paraId="6E039FCE" w14:textId="77777777" w:rsidR="00925AAD" w:rsidRPr="00E97822" w:rsidRDefault="00925AAD" w:rsidP="00925AAD">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lang w:val="en-ID" w:eastAsia="en-ID"/>
              </w:rPr>
            </w:pPr>
            <w:r w:rsidRPr="00E97822">
              <w:rPr>
                <w:color w:val="000000" w:themeColor="text1"/>
                <w:sz w:val="20"/>
                <w:szCs w:val="20"/>
                <w:lang w:val="en-ID" w:eastAsia="en-ID"/>
              </w:rPr>
              <w:t> </w:t>
            </w:r>
          </w:p>
        </w:tc>
        <w:tc>
          <w:tcPr>
            <w:tcW w:w="1276" w:type="dxa"/>
            <w:noWrap/>
            <w:hideMark/>
          </w:tcPr>
          <w:p w14:paraId="1C169DD8" w14:textId="77777777" w:rsidR="00925AAD" w:rsidRPr="00E97822" w:rsidRDefault="00925AAD" w:rsidP="00925AAD">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lang w:val="en-ID" w:eastAsia="en-ID"/>
              </w:rPr>
            </w:pPr>
            <w:r w:rsidRPr="00E97822">
              <w:rPr>
                <w:color w:val="000000" w:themeColor="text1"/>
                <w:sz w:val="20"/>
                <w:szCs w:val="20"/>
                <w:lang w:val="en-ID" w:eastAsia="en-ID"/>
              </w:rPr>
              <w:t> </w:t>
            </w:r>
          </w:p>
        </w:tc>
      </w:tr>
    </w:tbl>
    <w:p w14:paraId="28176E26" w14:textId="77777777" w:rsidR="00925AAD" w:rsidRPr="00E97822" w:rsidRDefault="00925AAD" w:rsidP="00F54AEA">
      <w:pPr>
        <w:pStyle w:val="BodyText"/>
        <w:spacing w:before="173" w:line="276" w:lineRule="auto"/>
        <w:ind w:right="300" w:firstLine="200"/>
        <w:jc w:val="both"/>
        <w:rPr>
          <w:color w:val="000000" w:themeColor="text1"/>
          <w:sz w:val="22"/>
          <w:szCs w:val="22"/>
          <w:lang w:val="en-US"/>
        </w:rPr>
      </w:pPr>
    </w:p>
    <w:p w14:paraId="666DDDE6" w14:textId="600C3A2A" w:rsidR="00E97822" w:rsidRPr="00E97822" w:rsidRDefault="00E97822" w:rsidP="00E97822">
      <w:pPr>
        <w:pStyle w:val="BodyText"/>
        <w:spacing w:before="173" w:line="276" w:lineRule="auto"/>
        <w:ind w:right="300" w:firstLine="200"/>
        <w:jc w:val="center"/>
        <w:rPr>
          <w:color w:val="000000" w:themeColor="text1"/>
          <w:sz w:val="22"/>
          <w:szCs w:val="22"/>
          <w:lang w:val="en-US"/>
        </w:rPr>
      </w:pPr>
      <w:r w:rsidRPr="00E97822">
        <w:rPr>
          <w:rFonts w:eastAsia="Calibri"/>
          <w:b/>
          <w:noProof/>
          <w:color w:val="000000" w:themeColor="text1"/>
          <w:sz w:val="48"/>
          <w:szCs w:val="48"/>
        </w:rPr>
        <w:drawing>
          <wp:inline distT="0" distB="0" distL="0" distR="0" wp14:anchorId="50203E5D" wp14:editId="422A87C4">
            <wp:extent cx="4007458" cy="2552368"/>
            <wp:effectExtent l="0" t="0" r="12700" b="635"/>
            <wp:docPr id="102" name="Chart 102">
              <a:extLst xmlns:a="http://schemas.openxmlformats.org/drawingml/2006/main">
                <a:ext uri="{FF2B5EF4-FFF2-40B4-BE49-F238E27FC236}">
                  <a16:creationId xmlns:a16="http://schemas.microsoft.com/office/drawing/2014/main" id="{23D8DB8E-8EDF-4848-BD08-A10DCC610D0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4D4C69CD" w14:textId="5A6DA817" w:rsidR="00E97822" w:rsidRPr="00E97822" w:rsidRDefault="00E97822" w:rsidP="00E97822">
      <w:pPr>
        <w:pStyle w:val="BodyText"/>
        <w:spacing w:before="173" w:line="276" w:lineRule="auto"/>
        <w:ind w:right="300" w:firstLine="200"/>
        <w:jc w:val="center"/>
        <w:rPr>
          <w:color w:val="000000" w:themeColor="text1"/>
          <w:sz w:val="22"/>
          <w:szCs w:val="22"/>
          <w:lang w:val="en-US"/>
        </w:rPr>
      </w:pPr>
      <w:r w:rsidRPr="00E97822">
        <w:rPr>
          <w:color w:val="000000" w:themeColor="text1"/>
          <w:sz w:val="22"/>
          <w:szCs w:val="22"/>
          <w:lang w:val="en-US"/>
        </w:rPr>
        <w:t>Gambar 2. Hasil Analisa Saringan Agregat Halus</w:t>
      </w:r>
    </w:p>
    <w:p w14:paraId="2A7FF3ED" w14:textId="77777777" w:rsidR="00925AAD" w:rsidRDefault="00925AAD" w:rsidP="00F54AEA">
      <w:pPr>
        <w:pStyle w:val="BodyText"/>
        <w:spacing w:before="173" w:line="276" w:lineRule="auto"/>
        <w:ind w:right="300" w:firstLine="200"/>
        <w:jc w:val="both"/>
        <w:rPr>
          <w:color w:val="FF0000"/>
          <w:sz w:val="22"/>
          <w:szCs w:val="22"/>
          <w:lang w:val="en-US"/>
        </w:rPr>
      </w:pPr>
    </w:p>
    <w:p w14:paraId="2979E78D" w14:textId="67CDA409" w:rsidR="00E97822" w:rsidRDefault="00E97822" w:rsidP="00E97822">
      <w:pPr>
        <w:pStyle w:val="BodyText"/>
        <w:spacing w:before="173" w:line="276" w:lineRule="auto"/>
        <w:ind w:left="200" w:right="300" w:firstLine="484"/>
        <w:jc w:val="both"/>
        <w:rPr>
          <w:color w:val="000000" w:themeColor="text1"/>
          <w:sz w:val="22"/>
          <w:szCs w:val="22"/>
          <w:lang w:val="en-US"/>
        </w:rPr>
      </w:pPr>
      <w:r w:rsidRPr="00E97822">
        <w:rPr>
          <w:color w:val="000000" w:themeColor="text1"/>
          <w:sz w:val="22"/>
          <w:szCs w:val="22"/>
          <w:lang w:val="en-US"/>
        </w:rPr>
        <w:t>Dalam mengikuti standar pengujian agregat menurut ASTM (</w:t>
      </w:r>
      <w:r w:rsidRPr="00683082">
        <w:rPr>
          <w:i/>
          <w:iCs/>
          <w:color w:val="000000" w:themeColor="text1"/>
          <w:sz w:val="22"/>
          <w:szCs w:val="22"/>
          <w:lang w:val="en-US"/>
        </w:rPr>
        <w:t>American Sociaty for Testing and Material</w:t>
      </w:r>
      <w:r w:rsidRPr="00E97822">
        <w:rPr>
          <w:color w:val="000000" w:themeColor="text1"/>
          <w:sz w:val="22"/>
          <w:szCs w:val="22"/>
          <w:lang w:val="en-US"/>
        </w:rPr>
        <w:t>) terhadap agregat kasar maka dalam penelitian ini dilakukan pengujian meliputi pengujian berat jenis (</w:t>
      </w:r>
      <w:r w:rsidRPr="00683082">
        <w:rPr>
          <w:i/>
          <w:iCs/>
          <w:color w:val="000000" w:themeColor="text1"/>
          <w:sz w:val="22"/>
          <w:szCs w:val="22"/>
          <w:lang w:val="en-US"/>
        </w:rPr>
        <w:t>specific gravity</w:t>
      </w:r>
      <w:r w:rsidRPr="00E97822">
        <w:rPr>
          <w:color w:val="000000" w:themeColor="text1"/>
          <w:sz w:val="22"/>
          <w:szCs w:val="22"/>
          <w:lang w:val="en-US"/>
        </w:rPr>
        <w:t xml:space="preserve">), pengujian keausan agregat, dan gradasi agregat kasar. Hasil- hasil pengujian agregat </w:t>
      </w:r>
      <w:r w:rsidRPr="00E97822">
        <w:rPr>
          <w:color w:val="000000" w:themeColor="text1"/>
          <w:sz w:val="22"/>
          <w:szCs w:val="22"/>
          <w:lang w:val="en-US"/>
        </w:rPr>
        <w:lastRenderedPageBreak/>
        <w:t>kasar disajikan dalam Tabel 3 sedangkan Tabel 4 menyajikan hasil Analisa ayakan terhadap sampel agregat kasar sehingga dapat diketahui gradasinya.</w:t>
      </w:r>
      <w:r>
        <w:rPr>
          <w:color w:val="000000" w:themeColor="text1"/>
          <w:sz w:val="22"/>
          <w:szCs w:val="22"/>
          <w:lang w:val="en-US"/>
        </w:rPr>
        <w:t xml:space="preserve"> </w:t>
      </w:r>
      <w:r w:rsidRPr="00E97822">
        <w:rPr>
          <w:color w:val="000000" w:themeColor="text1"/>
          <w:sz w:val="22"/>
          <w:szCs w:val="22"/>
          <w:lang w:val="en-US"/>
        </w:rPr>
        <w:t xml:space="preserve">Dari hasil Analisa agregat kasar maka didapat grafik gradasi dan batas gradasi agregat kasar yang disyaratkan pada SNI-03-2834-2000 yang ditunjukkan pada Tabel </w:t>
      </w:r>
      <w:r>
        <w:rPr>
          <w:color w:val="000000" w:themeColor="text1"/>
          <w:sz w:val="22"/>
          <w:szCs w:val="22"/>
          <w:lang w:val="en-US"/>
        </w:rPr>
        <w:t>4</w:t>
      </w:r>
      <w:r w:rsidRPr="00E97822">
        <w:rPr>
          <w:color w:val="000000" w:themeColor="text1"/>
          <w:sz w:val="22"/>
          <w:szCs w:val="22"/>
          <w:lang w:val="en-US"/>
        </w:rPr>
        <w:t xml:space="preserve"> untuk agregat kasar.</w:t>
      </w:r>
    </w:p>
    <w:p w14:paraId="30940A23" w14:textId="77777777" w:rsidR="00E97822" w:rsidRPr="00E97822" w:rsidRDefault="00E97822" w:rsidP="00E97822">
      <w:pPr>
        <w:pStyle w:val="BodyText"/>
        <w:spacing w:before="173" w:line="276" w:lineRule="auto"/>
        <w:ind w:left="200" w:right="300" w:firstLine="484"/>
        <w:jc w:val="both"/>
        <w:rPr>
          <w:color w:val="000000" w:themeColor="text1"/>
          <w:sz w:val="10"/>
          <w:szCs w:val="10"/>
          <w:lang w:val="en-US"/>
        </w:rPr>
      </w:pPr>
    </w:p>
    <w:p w14:paraId="7D60D3E5" w14:textId="25CA9CE8" w:rsidR="00E97822" w:rsidRDefault="00E97822" w:rsidP="00E97822">
      <w:pPr>
        <w:pStyle w:val="BodyText"/>
        <w:spacing w:before="173" w:line="276" w:lineRule="auto"/>
        <w:ind w:right="300" w:firstLine="200"/>
        <w:jc w:val="both"/>
        <w:rPr>
          <w:color w:val="000000" w:themeColor="text1"/>
          <w:sz w:val="22"/>
          <w:szCs w:val="22"/>
          <w:lang w:val="en-US"/>
        </w:rPr>
      </w:pPr>
      <w:r w:rsidRPr="00E97822">
        <w:rPr>
          <w:color w:val="000000" w:themeColor="text1"/>
          <w:sz w:val="20"/>
          <w:szCs w:val="20"/>
          <w:lang w:val="en-US"/>
        </w:rPr>
        <w:t xml:space="preserve">Tabel </w:t>
      </w:r>
      <w:r>
        <w:rPr>
          <w:color w:val="000000" w:themeColor="text1"/>
          <w:sz w:val="20"/>
          <w:szCs w:val="20"/>
          <w:lang w:val="en-US"/>
        </w:rPr>
        <w:t>3</w:t>
      </w:r>
      <w:r w:rsidRPr="00E97822">
        <w:rPr>
          <w:color w:val="000000" w:themeColor="text1"/>
          <w:sz w:val="20"/>
          <w:szCs w:val="20"/>
          <w:lang w:val="en-US"/>
        </w:rPr>
        <w:t>. Hasil Pengujian Agregat Kasar</w:t>
      </w:r>
    </w:p>
    <w:tbl>
      <w:tblPr>
        <w:tblStyle w:val="PlainTable2"/>
        <w:tblW w:w="0" w:type="auto"/>
        <w:tblInd w:w="142" w:type="dxa"/>
        <w:tblLook w:val="04A0" w:firstRow="1" w:lastRow="0" w:firstColumn="1" w:lastColumn="0" w:noHBand="0" w:noVBand="1"/>
      </w:tblPr>
      <w:tblGrid>
        <w:gridCol w:w="3261"/>
        <w:gridCol w:w="2268"/>
      </w:tblGrid>
      <w:tr w:rsidR="00E97822" w:rsidRPr="00E97822" w14:paraId="04DAEE19" w14:textId="77777777" w:rsidTr="00E978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1" w:type="dxa"/>
          </w:tcPr>
          <w:p w14:paraId="5A6F5AEC" w14:textId="77777777" w:rsidR="00E97822" w:rsidRPr="00E97822" w:rsidRDefault="00E97822" w:rsidP="00E97822">
            <w:pPr>
              <w:adjustRightInd w:val="0"/>
              <w:snapToGrid w:val="0"/>
              <w:jc w:val="center"/>
              <w:rPr>
                <w:rFonts w:eastAsia="Calibri"/>
                <w:b w:val="0"/>
                <w:bCs w:val="0"/>
                <w:sz w:val="20"/>
                <w:szCs w:val="20"/>
                <w:lang w:val="en-ID"/>
              </w:rPr>
            </w:pPr>
            <w:r w:rsidRPr="00E97822">
              <w:rPr>
                <w:rFonts w:eastAsia="Calibri"/>
                <w:b w:val="0"/>
                <w:bCs w:val="0"/>
                <w:sz w:val="20"/>
                <w:szCs w:val="20"/>
                <w:lang w:val="en-ID"/>
              </w:rPr>
              <w:t>Jenis Pengujian</w:t>
            </w:r>
          </w:p>
        </w:tc>
        <w:tc>
          <w:tcPr>
            <w:tcW w:w="2268" w:type="dxa"/>
          </w:tcPr>
          <w:p w14:paraId="7D00055E" w14:textId="77777777" w:rsidR="00E97822" w:rsidRPr="00E97822" w:rsidRDefault="00E97822" w:rsidP="00E97822">
            <w:pPr>
              <w:adjustRightInd w:val="0"/>
              <w:snapToGrid w:val="0"/>
              <w:cnfStyle w:val="100000000000" w:firstRow="1" w:lastRow="0" w:firstColumn="0" w:lastColumn="0" w:oddVBand="0" w:evenVBand="0" w:oddHBand="0" w:evenHBand="0" w:firstRowFirstColumn="0" w:firstRowLastColumn="0" w:lastRowFirstColumn="0" w:lastRowLastColumn="0"/>
              <w:rPr>
                <w:rFonts w:eastAsia="Calibri"/>
                <w:b w:val="0"/>
                <w:bCs w:val="0"/>
                <w:sz w:val="20"/>
                <w:szCs w:val="20"/>
                <w:lang w:val="en-ID"/>
              </w:rPr>
            </w:pPr>
            <w:r w:rsidRPr="00E97822">
              <w:rPr>
                <w:rFonts w:eastAsia="Calibri"/>
                <w:b w:val="0"/>
                <w:bCs w:val="0"/>
                <w:sz w:val="20"/>
                <w:szCs w:val="20"/>
                <w:lang w:val="en-ID"/>
              </w:rPr>
              <w:t>Hasil Pengujian</w:t>
            </w:r>
          </w:p>
        </w:tc>
      </w:tr>
      <w:tr w:rsidR="00E97822" w:rsidRPr="00E97822" w14:paraId="717AAC7F" w14:textId="77777777" w:rsidTr="00E978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1" w:type="dxa"/>
          </w:tcPr>
          <w:p w14:paraId="5DECEDCD" w14:textId="77777777" w:rsidR="00E97822" w:rsidRPr="00E97822" w:rsidRDefault="00E97822" w:rsidP="00E97822">
            <w:pPr>
              <w:adjustRightInd w:val="0"/>
              <w:snapToGrid w:val="0"/>
              <w:rPr>
                <w:rFonts w:eastAsia="Calibri"/>
                <w:b w:val="0"/>
                <w:bCs w:val="0"/>
                <w:sz w:val="20"/>
                <w:szCs w:val="20"/>
                <w:lang w:val="en-ID"/>
              </w:rPr>
            </w:pPr>
            <w:r w:rsidRPr="00E97822">
              <w:rPr>
                <w:rFonts w:eastAsia="Calibri"/>
                <w:b w:val="0"/>
                <w:bCs w:val="0"/>
                <w:sz w:val="20"/>
                <w:szCs w:val="20"/>
                <w:lang w:val="en-ID"/>
              </w:rPr>
              <w:t>Berat Jenis Kering</w:t>
            </w:r>
          </w:p>
        </w:tc>
        <w:tc>
          <w:tcPr>
            <w:tcW w:w="2268" w:type="dxa"/>
          </w:tcPr>
          <w:p w14:paraId="656BBE91" w14:textId="341D0992" w:rsidR="00E97822" w:rsidRPr="00E97822" w:rsidRDefault="00E97822" w:rsidP="00E9782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eastAsia="Calibri"/>
                <w:sz w:val="20"/>
                <w:szCs w:val="20"/>
                <w:lang w:val="en-ID"/>
              </w:rPr>
            </w:pPr>
            <w:r w:rsidRPr="00E97822">
              <w:rPr>
                <w:rFonts w:eastAsia="Calibri"/>
                <w:sz w:val="20"/>
                <w:szCs w:val="20"/>
                <w:lang w:val="en-ID"/>
              </w:rPr>
              <w:t>2,55 gr/</w:t>
            </w:r>
            <m:oMath>
              <m:sSup>
                <m:sSupPr>
                  <m:ctrlPr>
                    <w:rPr>
                      <w:rFonts w:ascii="Cambria Math" w:eastAsia="Calibri" w:hAnsi="Cambria Math"/>
                      <w:i/>
                      <w:sz w:val="20"/>
                      <w:szCs w:val="20"/>
                      <w:lang w:val="en-ID"/>
                    </w:rPr>
                  </m:ctrlPr>
                </m:sSupPr>
                <m:e>
                  <m:r>
                    <w:rPr>
                      <w:rFonts w:ascii="Cambria Math" w:eastAsia="Calibri" w:hAnsi="Cambria Math"/>
                      <w:sz w:val="20"/>
                      <w:szCs w:val="20"/>
                      <w:lang w:val="en-ID"/>
                    </w:rPr>
                    <m:t>cm</m:t>
                  </m:r>
                </m:e>
                <m:sup>
                  <m:r>
                    <w:rPr>
                      <w:rFonts w:ascii="Cambria Math" w:eastAsia="Calibri" w:hAnsi="Cambria Math"/>
                      <w:sz w:val="20"/>
                      <w:szCs w:val="20"/>
                      <w:lang w:val="en-ID"/>
                    </w:rPr>
                    <m:t>3</m:t>
                  </m:r>
                </m:sup>
              </m:sSup>
            </m:oMath>
          </w:p>
        </w:tc>
      </w:tr>
      <w:tr w:rsidR="00E97822" w:rsidRPr="00E97822" w14:paraId="78A65095" w14:textId="77777777" w:rsidTr="00E97822">
        <w:tc>
          <w:tcPr>
            <w:cnfStyle w:val="001000000000" w:firstRow="0" w:lastRow="0" w:firstColumn="1" w:lastColumn="0" w:oddVBand="0" w:evenVBand="0" w:oddHBand="0" w:evenHBand="0" w:firstRowFirstColumn="0" w:firstRowLastColumn="0" w:lastRowFirstColumn="0" w:lastRowLastColumn="0"/>
            <w:tcW w:w="3261" w:type="dxa"/>
          </w:tcPr>
          <w:p w14:paraId="0A386C97" w14:textId="77777777" w:rsidR="00E97822" w:rsidRPr="00E97822" w:rsidRDefault="00E97822" w:rsidP="00E97822">
            <w:pPr>
              <w:adjustRightInd w:val="0"/>
              <w:snapToGrid w:val="0"/>
              <w:rPr>
                <w:rFonts w:eastAsia="Calibri"/>
                <w:b w:val="0"/>
                <w:bCs w:val="0"/>
                <w:sz w:val="20"/>
                <w:szCs w:val="20"/>
                <w:lang w:val="en-ID"/>
              </w:rPr>
            </w:pPr>
            <w:r w:rsidRPr="00E97822">
              <w:rPr>
                <w:rFonts w:eastAsia="Calibri"/>
                <w:b w:val="0"/>
                <w:bCs w:val="0"/>
                <w:sz w:val="20"/>
                <w:szCs w:val="20"/>
                <w:lang w:val="en-ID"/>
              </w:rPr>
              <w:t>Berat Jenis SSD</w:t>
            </w:r>
          </w:p>
        </w:tc>
        <w:tc>
          <w:tcPr>
            <w:tcW w:w="2268" w:type="dxa"/>
          </w:tcPr>
          <w:p w14:paraId="31AA986D" w14:textId="481920F3" w:rsidR="00E97822" w:rsidRPr="00E97822" w:rsidRDefault="00E97822" w:rsidP="00E97822">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eastAsia="Calibri"/>
                <w:sz w:val="20"/>
                <w:szCs w:val="20"/>
                <w:lang w:val="en-ID"/>
              </w:rPr>
            </w:pPr>
            <w:r w:rsidRPr="00E97822">
              <w:rPr>
                <w:rFonts w:eastAsia="Calibri"/>
                <w:sz w:val="20"/>
                <w:szCs w:val="20"/>
                <w:lang w:val="en-ID"/>
              </w:rPr>
              <w:t>2,56 gr/</w:t>
            </w:r>
            <m:oMath>
              <m:sSup>
                <m:sSupPr>
                  <m:ctrlPr>
                    <w:rPr>
                      <w:rFonts w:ascii="Cambria Math" w:eastAsia="Calibri" w:hAnsi="Cambria Math"/>
                      <w:i/>
                      <w:sz w:val="20"/>
                      <w:szCs w:val="20"/>
                      <w:lang w:val="en-ID"/>
                    </w:rPr>
                  </m:ctrlPr>
                </m:sSupPr>
                <m:e>
                  <m:r>
                    <w:rPr>
                      <w:rFonts w:ascii="Cambria Math" w:eastAsia="Calibri" w:hAnsi="Cambria Math"/>
                      <w:sz w:val="20"/>
                      <w:szCs w:val="20"/>
                      <w:lang w:val="en-ID"/>
                    </w:rPr>
                    <m:t>cm</m:t>
                  </m:r>
                </m:e>
                <m:sup>
                  <m:r>
                    <w:rPr>
                      <w:rFonts w:ascii="Cambria Math" w:eastAsia="Calibri" w:hAnsi="Cambria Math"/>
                      <w:sz w:val="20"/>
                      <w:szCs w:val="20"/>
                      <w:lang w:val="en-ID"/>
                    </w:rPr>
                    <m:t>3</m:t>
                  </m:r>
                </m:sup>
              </m:sSup>
            </m:oMath>
          </w:p>
        </w:tc>
      </w:tr>
      <w:tr w:rsidR="00E97822" w:rsidRPr="00E97822" w14:paraId="45A412D1" w14:textId="77777777" w:rsidTr="00E978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1" w:type="dxa"/>
          </w:tcPr>
          <w:p w14:paraId="1F6E4CCE" w14:textId="77777777" w:rsidR="00E97822" w:rsidRPr="00E97822" w:rsidRDefault="00E97822" w:rsidP="00E97822">
            <w:pPr>
              <w:adjustRightInd w:val="0"/>
              <w:snapToGrid w:val="0"/>
              <w:rPr>
                <w:rFonts w:eastAsia="Calibri"/>
                <w:b w:val="0"/>
                <w:bCs w:val="0"/>
                <w:sz w:val="20"/>
                <w:szCs w:val="20"/>
                <w:lang w:val="en-ID"/>
              </w:rPr>
            </w:pPr>
            <w:r w:rsidRPr="00E97822">
              <w:rPr>
                <w:rFonts w:eastAsia="Calibri"/>
                <w:b w:val="0"/>
                <w:bCs w:val="0"/>
                <w:sz w:val="20"/>
                <w:szCs w:val="20"/>
                <w:lang w:val="en-ID"/>
              </w:rPr>
              <w:t>Berat Jenis Semu</w:t>
            </w:r>
          </w:p>
        </w:tc>
        <w:tc>
          <w:tcPr>
            <w:tcW w:w="2268" w:type="dxa"/>
          </w:tcPr>
          <w:p w14:paraId="65854B3B" w14:textId="135C7BB6" w:rsidR="00E97822" w:rsidRPr="00E97822" w:rsidRDefault="00E97822" w:rsidP="00E9782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eastAsia="Calibri"/>
                <w:sz w:val="20"/>
                <w:szCs w:val="20"/>
                <w:lang w:val="en-ID"/>
              </w:rPr>
            </w:pPr>
            <w:r w:rsidRPr="00E97822">
              <w:rPr>
                <w:rFonts w:eastAsia="Calibri"/>
                <w:sz w:val="20"/>
                <w:szCs w:val="20"/>
                <w:lang w:val="en-ID"/>
              </w:rPr>
              <w:t>2,59 gr/</w:t>
            </w:r>
            <m:oMath>
              <m:sSup>
                <m:sSupPr>
                  <m:ctrlPr>
                    <w:rPr>
                      <w:rFonts w:ascii="Cambria Math" w:eastAsia="Calibri" w:hAnsi="Cambria Math"/>
                      <w:i/>
                      <w:sz w:val="20"/>
                      <w:szCs w:val="20"/>
                      <w:lang w:val="en-ID"/>
                    </w:rPr>
                  </m:ctrlPr>
                </m:sSupPr>
                <m:e>
                  <m:r>
                    <w:rPr>
                      <w:rFonts w:ascii="Cambria Math" w:eastAsia="Calibri" w:hAnsi="Cambria Math"/>
                      <w:sz w:val="20"/>
                      <w:szCs w:val="20"/>
                      <w:lang w:val="en-ID"/>
                    </w:rPr>
                    <m:t>cm</m:t>
                  </m:r>
                </m:e>
                <m:sup>
                  <m:r>
                    <w:rPr>
                      <w:rFonts w:ascii="Cambria Math" w:eastAsia="Calibri" w:hAnsi="Cambria Math"/>
                      <w:sz w:val="20"/>
                      <w:szCs w:val="20"/>
                      <w:lang w:val="en-ID"/>
                    </w:rPr>
                    <m:t>3</m:t>
                  </m:r>
                </m:sup>
              </m:sSup>
            </m:oMath>
          </w:p>
        </w:tc>
      </w:tr>
      <w:tr w:rsidR="00E97822" w:rsidRPr="00E97822" w14:paraId="08360A72" w14:textId="77777777" w:rsidTr="00E97822">
        <w:tc>
          <w:tcPr>
            <w:cnfStyle w:val="001000000000" w:firstRow="0" w:lastRow="0" w:firstColumn="1" w:lastColumn="0" w:oddVBand="0" w:evenVBand="0" w:oddHBand="0" w:evenHBand="0" w:firstRowFirstColumn="0" w:firstRowLastColumn="0" w:lastRowFirstColumn="0" w:lastRowLastColumn="0"/>
            <w:tcW w:w="3261" w:type="dxa"/>
          </w:tcPr>
          <w:p w14:paraId="4272A37C" w14:textId="77777777" w:rsidR="00E97822" w:rsidRPr="00E97822" w:rsidRDefault="00E97822" w:rsidP="00E97822">
            <w:pPr>
              <w:adjustRightInd w:val="0"/>
              <w:snapToGrid w:val="0"/>
              <w:rPr>
                <w:rFonts w:eastAsia="Calibri"/>
                <w:b w:val="0"/>
                <w:bCs w:val="0"/>
                <w:sz w:val="20"/>
                <w:szCs w:val="20"/>
                <w:lang w:val="en-ID"/>
              </w:rPr>
            </w:pPr>
            <w:r w:rsidRPr="00E97822">
              <w:rPr>
                <w:rFonts w:eastAsia="Calibri"/>
                <w:b w:val="0"/>
                <w:bCs w:val="0"/>
                <w:sz w:val="20"/>
                <w:szCs w:val="20"/>
                <w:lang w:val="en-ID"/>
              </w:rPr>
              <w:t>Berat Isi</w:t>
            </w:r>
          </w:p>
        </w:tc>
        <w:tc>
          <w:tcPr>
            <w:tcW w:w="2268" w:type="dxa"/>
          </w:tcPr>
          <w:p w14:paraId="42F6916E" w14:textId="339DECA2" w:rsidR="00E97822" w:rsidRPr="00E97822" w:rsidRDefault="00E97822" w:rsidP="00E97822">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eastAsia="Calibri"/>
                <w:sz w:val="20"/>
                <w:szCs w:val="20"/>
                <w:lang w:val="en-ID"/>
              </w:rPr>
            </w:pPr>
            <w:r w:rsidRPr="00E97822">
              <w:rPr>
                <w:rFonts w:eastAsia="Calibri"/>
                <w:sz w:val="20"/>
                <w:szCs w:val="20"/>
                <w:lang w:val="en-ID"/>
              </w:rPr>
              <w:t>4,12 gr/</w:t>
            </w:r>
            <m:oMath>
              <m:sSup>
                <m:sSupPr>
                  <m:ctrlPr>
                    <w:rPr>
                      <w:rFonts w:ascii="Cambria Math" w:eastAsia="Calibri" w:hAnsi="Cambria Math"/>
                      <w:i/>
                      <w:sz w:val="20"/>
                      <w:szCs w:val="20"/>
                      <w:lang w:val="en-ID"/>
                    </w:rPr>
                  </m:ctrlPr>
                </m:sSupPr>
                <m:e>
                  <m:r>
                    <w:rPr>
                      <w:rFonts w:ascii="Cambria Math" w:eastAsia="Calibri" w:hAnsi="Cambria Math"/>
                      <w:sz w:val="20"/>
                      <w:szCs w:val="20"/>
                      <w:lang w:val="en-ID"/>
                    </w:rPr>
                    <m:t>cm</m:t>
                  </m:r>
                </m:e>
                <m:sup>
                  <m:r>
                    <w:rPr>
                      <w:rFonts w:ascii="Cambria Math" w:eastAsia="Calibri" w:hAnsi="Cambria Math"/>
                      <w:sz w:val="20"/>
                      <w:szCs w:val="20"/>
                      <w:lang w:val="en-ID"/>
                    </w:rPr>
                    <m:t>3</m:t>
                  </m:r>
                </m:sup>
              </m:sSup>
            </m:oMath>
          </w:p>
        </w:tc>
      </w:tr>
      <w:tr w:rsidR="00E97822" w:rsidRPr="00E97822" w14:paraId="6CCA6649" w14:textId="77777777" w:rsidTr="00E978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1" w:type="dxa"/>
          </w:tcPr>
          <w:p w14:paraId="1C3B76F5" w14:textId="77777777" w:rsidR="00E97822" w:rsidRPr="00E97822" w:rsidRDefault="00E97822" w:rsidP="00E97822">
            <w:pPr>
              <w:adjustRightInd w:val="0"/>
              <w:snapToGrid w:val="0"/>
              <w:rPr>
                <w:rFonts w:eastAsia="Calibri"/>
                <w:b w:val="0"/>
                <w:bCs w:val="0"/>
                <w:sz w:val="20"/>
                <w:szCs w:val="20"/>
                <w:lang w:val="en-ID"/>
              </w:rPr>
            </w:pPr>
            <w:r w:rsidRPr="00E97822">
              <w:rPr>
                <w:rFonts w:eastAsia="Calibri"/>
                <w:b w:val="0"/>
                <w:bCs w:val="0"/>
                <w:sz w:val="20"/>
                <w:szCs w:val="20"/>
                <w:lang w:val="en-ID"/>
              </w:rPr>
              <w:t>Keausan</w:t>
            </w:r>
          </w:p>
        </w:tc>
        <w:tc>
          <w:tcPr>
            <w:tcW w:w="2268" w:type="dxa"/>
          </w:tcPr>
          <w:p w14:paraId="304F49AE" w14:textId="77777777" w:rsidR="00E97822" w:rsidRPr="00E97822" w:rsidRDefault="00E97822" w:rsidP="00E97822">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eastAsia="Calibri"/>
                <w:sz w:val="20"/>
                <w:szCs w:val="20"/>
                <w:lang w:val="en-ID"/>
              </w:rPr>
            </w:pPr>
            <w:r w:rsidRPr="00E97822">
              <w:rPr>
                <w:rFonts w:eastAsia="Calibri"/>
                <w:sz w:val="20"/>
                <w:szCs w:val="20"/>
                <w:lang w:val="en-ID"/>
              </w:rPr>
              <w:t>13,16%</w:t>
            </w:r>
          </w:p>
        </w:tc>
      </w:tr>
      <w:tr w:rsidR="00E97822" w:rsidRPr="00E97822" w14:paraId="36284DE4" w14:textId="77777777" w:rsidTr="00E97822">
        <w:tc>
          <w:tcPr>
            <w:cnfStyle w:val="001000000000" w:firstRow="0" w:lastRow="0" w:firstColumn="1" w:lastColumn="0" w:oddVBand="0" w:evenVBand="0" w:oddHBand="0" w:evenHBand="0" w:firstRowFirstColumn="0" w:firstRowLastColumn="0" w:lastRowFirstColumn="0" w:lastRowLastColumn="0"/>
            <w:tcW w:w="3261" w:type="dxa"/>
          </w:tcPr>
          <w:p w14:paraId="2BC2E2B3" w14:textId="77777777" w:rsidR="00E97822" w:rsidRPr="00E97822" w:rsidRDefault="00E97822" w:rsidP="00E97822">
            <w:pPr>
              <w:adjustRightInd w:val="0"/>
              <w:snapToGrid w:val="0"/>
              <w:rPr>
                <w:rFonts w:eastAsia="Calibri"/>
                <w:b w:val="0"/>
                <w:bCs w:val="0"/>
                <w:sz w:val="20"/>
                <w:szCs w:val="20"/>
                <w:lang w:val="en-ID"/>
              </w:rPr>
            </w:pPr>
            <w:r w:rsidRPr="00E97822">
              <w:rPr>
                <w:rFonts w:eastAsia="Calibri"/>
                <w:b w:val="0"/>
                <w:bCs w:val="0"/>
                <w:sz w:val="20"/>
                <w:szCs w:val="20"/>
                <w:lang w:val="en-ID"/>
              </w:rPr>
              <w:t>Penyerapan Air</w:t>
            </w:r>
          </w:p>
        </w:tc>
        <w:tc>
          <w:tcPr>
            <w:tcW w:w="2268" w:type="dxa"/>
          </w:tcPr>
          <w:p w14:paraId="6E7FC152" w14:textId="77777777" w:rsidR="00E97822" w:rsidRPr="00E97822" w:rsidRDefault="00E97822" w:rsidP="00E97822">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eastAsia="Calibri"/>
                <w:sz w:val="20"/>
                <w:szCs w:val="20"/>
                <w:lang w:val="en-ID"/>
              </w:rPr>
            </w:pPr>
            <w:r w:rsidRPr="00E97822">
              <w:rPr>
                <w:rFonts w:eastAsia="Calibri"/>
                <w:sz w:val="20"/>
                <w:szCs w:val="20"/>
                <w:lang w:val="en-ID"/>
              </w:rPr>
              <w:t>0,57%</w:t>
            </w:r>
          </w:p>
        </w:tc>
      </w:tr>
    </w:tbl>
    <w:p w14:paraId="5E3E94EC" w14:textId="77777777" w:rsidR="00E97822" w:rsidRPr="00E97822" w:rsidRDefault="00E97822" w:rsidP="00E97822">
      <w:pPr>
        <w:pStyle w:val="BodyText"/>
        <w:spacing w:before="173" w:line="276" w:lineRule="auto"/>
        <w:ind w:right="300" w:firstLine="200"/>
        <w:jc w:val="both"/>
        <w:rPr>
          <w:color w:val="000000" w:themeColor="text1"/>
          <w:sz w:val="10"/>
          <w:szCs w:val="10"/>
          <w:lang w:val="en-US"/>
        </w:rPr>
      </w:pPr>
    </w:p>
    <w:p w14:paraId="3A0D4691" w14:textId="49CBA544" w:rsidR="00E97822" w:rsidRDefault="00E97822" w:rsidP="00E97822">
      <w:pPr>
        <w:pStyle w:val="BodyText"/>
        <w:spacing w:before="173" w:line="276" w:lineRule="auto"/>
        <w:ind w:right="300" w:firstLine="200"/>
        <w:jc w:val="both"/>
        <w:rPr>
          <w:color w:val="000000" w:themeColor="text1"/>
          <w:sz w:val="22"/>
          <w:szCs w:val="22"/>
          <w:lang w:val="en-US"/>
        </w:rPr>
      </w:pPr>
      <w:r w:rsidRPr="00E97822">
        <w:rPr>
          <w:color w:val="000000" w:themeColor="text1"/>
          <w:sz w:val="20"/>
          <w:szCs w:val="20"/>
          <w:lang w:val="en-US"/>
        </w:rPr>
        <w:t xml:space="preserve">Tabel </w:t>
      </w:r>
      <w:r>
        <w:rPr>
          <w:color w:val="000000" w:themeColor="text1"/>
          <w:sz w:val="20"/>
          <w:szCs w:val="20"/>
          <w:lang w:val="en-US"/>
        </w:rPr>
        <w:t>4</w:t>
      </w:r>
      <w:r w:rsidRPr="00E97822">
        <w:rPr>
          <w:color w:val="000000" w:themeColor="text1"/>
          <w:sz w:val="20"/>
          <w:szCs w:val="20"/>
          <w:lang w:val="en-US"/>
        </w:rPr>
        <w:t>. Hasil Pengujian Analisa Saringan Agregat Kasar</w:t>
      </w:r>
    </w:p>
    <w:tbl>
      <w:tblPr>
        <w:tblStyle w:val="PlainTable2"/>
        <w:tblW w:w="7225" w:type="dxa"/>
        <w:tblInd w:w="142" w:type="dxa"/>
        <w:tblLook w:val="04A0" w:firstRow="1" w:lastRow="0" w:firstColumn="1" w:lastColumn="0" w:noHBand="0" w:noVBand="1"/>
      </w:tblPr>
      <w:tblGrid>
        <w:gridCol w:w="1555"/>
        <w:gridCol w:w="1559"/>
        <w:gridCol w:w="1559"/>
        <w:gridCol w:w="1276"/>
        <w:gridCol w:w="1276"/>
      </w:tblGrid>
      <w:tr w:rsidR="00E97822" w:rsidRPr="00E97822" w14:paraId="008E5C10" w14:textId="77777777" w:rsidTr="00E97822">
        <w:trPr>
          <w:cnfStyle w:val="100000000000" w:firstRow="1" w:lastRow="0" w:firstColumn="0" w:lastColumn="0" w:oddVBand="0" w:evenVBand="0" w:oddHBand="0"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1555" w:type="dxa"/>
            <w:hideMark/>
          </w:tcPr>
          <w:p w14:paraId="75F7AAD5" w14:textId="77777777" w:rsidR="00E97822" w:rsidRPr="00E97822" w:rsidRDefault="00E97822" w:rsidP="00E97822">
            <w:pPr>
              <w:adjustRightInd w:val="0"/>
              <w:snapToGrid w:val="0"/>
              <w:jc w:val="center"/>
              <w:rPr>
                <w:b w:val="0"/>
                <w:bCs w:val="0"/>
                <w:color w:val="000000"/>
                <w:sz w:val="20"/>
                <w:szCs w:val="20"/>
                <w:lang w:val="en-ID" w:eastAsia="en-ID"/>
              </w:rPr>
            </w:pPr>
            <w:r w:rsidRPr="00E97822">
              <w:rPr>
                <w:b w:val="0"/>
                <w:bCs w:val="0"/>
                <w:color w:val="000000"/>
                <w:sz w:val="20"/>
                <w:szCs w:val="20"/>
                <w:lang w:val="en-ID" w:eastAsia="en-ID"/>
              </w:rPr>
              <w:t>Lubang ayakan (mm)</w:t>
            </w:r>
          </w:p>
        </w:tc>
        <w:tc>
          <w:tcPr>
            <w:tcW w:w="1559" w:type="dxa"/>
            <w:hideMark/>
          </w:tcPr>
          <w:p w14:paraId="3961A2B8" w14:textId="77777777" w:rsidR="00E97822" w:rsidRPr="00E97822" w:rsidRDefault="00E97822" w:rsidP="00E97822">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ID" w:eastAsia="en-ID"/>
              </w:rPr>
            </w:pPr>
            <w:r w:rsidRPr="00E97822">
              <w:rPr>
                <w:b w:val="0"/>
                <w:bCs w:val="0"/>
                <w:color w:val="000000"/>
                <w:sz w:val="20"/>
                <w:szCs w:val="20"/>
                <w:lang w:val="en-ID" w:eastAsia="en-ID"/>
              </w:rPr>
              <w:t>Berat Tertahan (gr)</w:t>
            </w:r>
          </w:p>
        </w:tc>
        <w:tc>
          <w:tcPr>
            <w:tcW w:w="1559" w:type="dxa"/>
            <w:hideMark/>
          </w:tcPr>
          <w:p w14:paraId="71AC31B3" w14:textId="77777777" w:rsidR="00E97822" w:rsidRPr="00E97822" w:rsidRDefault="00E97822" w:rsidP="00E97822">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ID" w:eastAsia="en-ID"/>
              </w:rPr>
            </w:pPr>
            <w:r w:rsidRPr="00E97822">
              <w:rPr>
                <w:b w:val="0"/>
                <w:bCs w:val="0"/>
                <w:color w:val="000000"/>
                <w:sz w:val="20"/>
                <w:szCs w:val="20"/>
                <w:lang w:val="en-ID" w:eastAsia="en-ID"/>
              </w:rPr>
              <w:t>Kum. Berat Tertahan (gr)</w:t>
            </w:r>
          </w:p>
        </w:tc>
        <w:tc>
          <w:tcPr>
            <w:tcW w:w="1276" w:type="dxa"/>
            <w:hideMark/>
          </w:tcPr>
          <w:p w14:paraId="75FB9D74" w14:textId="77777777" w:rsidR="00E97822" w:rsidRPr="00E97822" w:rsidRDefault="00E97822" w:rsidP="00E97822">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ID" w:eastAsia="en-ID"/>
              </w:rPr>
            </w:pPr>
            <w:r w:rsidRPr="00E97822">
              <w:rPr>
                <w:b w:val="0"/>
                <w:bCs w:val="0"/>
                <w:color w:val="000000"/>
                <w:sz w:val="20"/>
                <w:szCs w:val="20"/>
                <w:lang w:val="en-ID" w:eastAsia="en-ID"/>
              </w:rPr>
              <w:t>%kum. Tertahan</w:t>
            </w:r>
          </w:p>
        </w:tc>
        <w:tc>
          <w:tcPr>
            <w:tcW w:w="1276" w:type="dxa"/>
            <w:hideMark/>
          </w:tcPr>
          <w:p w14:paraId="50D46E0A" w14:textId="77777777" w:rsidR="00E97822" w:rsidRPr="00E97822" w:rsidRDefault="00E97822" w:rsidP="00E97822">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val="en-ID" w:eastAsia="en-ID"/>
              </w:rPr>
            </w:pPr>
            <w:r w:rsidRPr="00E97822">
              <w:rPr>
                <w:b w:val="0"/>
                <w:bCs w:val="0"/>
                <w:color w:val="000000"/>
                <w:sz w:val="20"/>
                <w:szCs w:val="20"/>
                <w:lang w:val="en-ID" w:eastAsia="en-ID"/>
              </w:rPr>
              <w:t>%kum. Lolos</w:t>
            </w:r>
          </w:p>
        </w:tc>
      </w:tr>
      <w:tr w:rsidR="00E97822" w:rsidRPr="00E97822" w14:paraId="54FAC470" w14:textId="77777777" w:rsidTr="00E97822">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1555" w:type="dxa"/>
            <w:noWrap/>
            <w:hideMark/>
          </w:tcPr>
          <w:p w14:paraId="706E90E6" w14:textId="77777777" w:rsidR="00E97822" w:rsidRPr="00E97822" w:rsidRDefault="00E97822" w:rsidP="00E97822">
            <w:pPr>
              <w:adjustRightInd w:val="0"/>
              <w:snapToGrid w:val="0"/>
              <w:jc w:val="center"/>
              <w:rPr>
                <w:b w:val="0"/>
                <w:bCs w:val="0"/>
                <w:color w:val="000000"/>
                <w:sz w:val="20"/>
                <w:szCs w:val="20"/>
                <w:lang w:val="en-ID" w:eastAsia="en-ID"/>
              </w:rPr>
            </w:pPr>
            <w:r w:rsidRPr="00E97822">
              <w:rPr>
                <w:b w:val="0"/>
                <w:bCs w:val="0"/>
                <w:color w:val="000000"/>
                <w:sz w:val="20"/>
                <w:szCs w:val="20"/>
                <w:lang w:val="en-ID" w:eastAsia="en-ID"/>
              </w:rPr>
              <w:t>25</w:t>
            </w:r>
          </w:p>
        </w:tc>
        <w:tc>
          <w:tcPr>
            <w:tcW w:w="1559" w:type="dxa"/>
            <w:noWrap/>
            <w:hideMark/>
          </w:tcPr>
          <w:p w14:paraId="5CB9C582" w14:textId="77777777" w:rsidR="00E97822" w:rsidRPr="00E97822" w:rsidRDefault="00E97822" w:rsidP="00E9782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E97822">
              <w:rPr>
                <w:color w:val="000000"/>
                <w:sz w:val="20"/>
                <w:szCs w:val="20"/>
                <w:lang w:val="en-ID" w:eastAsia="en-ID"/>
              </w:rPr>
              <w:t>0</w:t>
            </w:r>
          </w:p>
        </w:tc>
        <w:tc>
          <w:tcPr>
            <w:tcW w:w="1559" w:type="dxa"/>
            <w:noWrap/>
            <w:hideMark/>
          </w:tcPr>
          <w:p w14:paraId="5DDAFEA4" w14:textId="77777777" w:rsidR="00E97822" w:rsidRPr="00E97822" w:rsidRDefault="00E97822" w:rsidP="00E9782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E97822">
              <w:rPr>
                <w:color w:val="000000"/>
                <w:sz w:val="20"/>
                <w:szCs w:val="20"/>
                <w:lang w:val="en-ID" w:eastAsia="en-ID"/>
              </w:rPr>
              <w:t>0</w:t>
            </w:r>
          </w:p>
        </w:tc>
        <w:tc>
          <w:tcPr>
            <w:tcW w:w="1276" w:type="dxa"/>
            <w:noWrap/>
            <w:hideMark/>
          </w:tcPr>
          <w:p w14:paraId="3567C16E" w14:textId="77777777" w:rsidR="00E97822" w:rsidRPr="00E97822" w:rsidRDefault="00E97822" w:rsidP="00E9782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E97822">
              <w:rPr>
                <w:color w:val="000000"/>
                <w:sz w:val="20"/>
                <w:szCs w:val="20"/>
                <w:lang w:val="en-ID" w:eastAsia="en-ID"/>
              </w:rPr>
              <w:t>0,00</w:t>
            </w:r>
          </w:p>
        </w:tc>
        <w:tc>
          <w:tcPr>
            <w:tcW w:w="1276" w:type="dxa"/>
            <w:noWrap/>
            <w:hideMark/>
          </w:tcPr>
          <w:p w14:paraId="6874695B" w14:textId="77777777" w:rsidR="00E97822" w:rsidRPr="00E97822" w:rsidRDefault="00E97822" w:rsidP="00E9782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E97822">
              <w:rPr>
                <w:color w:val="000000"/>
                <w:sz w:val="20"/>
                <w:szCs w:val="20"/>
                <w:lang w:val="en-ID" w:eastAsia="en-ID"/>
              </w:rPr>
              <w:t>100,00</w:t>
            </w:r>
          </w:p>
        </w:tc>
      </w:tr>
      <w:tr w:rsidR="00E97822" w:rsidRPr="00E97822" w14:paraId="12FD08AD" w14:textId="77777777" w:rsidTr="00E97822">
        <w:trPr>
          <w:trHeight w:val="60"/>
        </w:trPr>
        <w:tc>
          <w:tcPr>
            <w:cnfStyle w:val="001000000000" w:firstRow="0" w:lastRow="0" w:firstColumn="1" w:lastColumn="0" w:oddVBand="0" w:evenVBand="0" w:oddHBand="0" w:evenHBand="0" w:firstRowFirstColumn="0" w:firstRowLastColumn="0" w:lastRowFirstColumn="0" w:lastRowLastColumn="0"/>
            <w:tcW w:w="1555" w:type="dxa"/>
            <w:noWrap/>
            <w:hideMark/>
          </w:tcPr>
          <w:p w14:paraId="334EEA9C" w14:textId="77777777" w:rsidR="00E97822" w:rsidRPr="00E97822" w:rsidRDefault="00E97822" w:rsidP="00E97822">
            <w:pPr>
              <w:adjustRightInd w:val="0"/>
              <w:snapToGrid w:val="0"/>
              <w:jc w:val="center"/>
              <w:rPr>
                <w:b w:val="0"/>
                <w:bCs w:val="0"/>
                <w:color w:val="000000"/>
                <w:sz w:val="20"/>
                <w:szCs w:val="20"/>
                <w:lang w:val="en-ID" w:eastAsia="en-ID"/>
              </w:rPr>
            </w:pPr>
            <w:r w:rsidRPr="00E97822">
              <w:rPr>
                <w:b w:val="0"/>
                <w:bCs w:val="0"/>
                <w:color w:val="000000"/>
                <w:sz w:val="20"/>
                <w:szCs w:val="20"/>
                <w:lang w:val="en-ID" w:eastAsia="en-ID"/>
              </w:rPr>
              <w:t>19,1</w:t>
            </w:r>
          </w:p>
        </w:tc>
        <w:tc>
          <w:tcPr>
            <w:tcW w:w="1559" w:type="dxa"/>
            <w:noWrap/>
            <w:hideMark/>
          </w:tcPr>
          <w:p w14:paraId="758B280D" w14:textId="77777777" w:rsidR="00E97822" w:rsidRPr="00E97822" w:rsidRDefault="00E97822" w:rsidP="00E9782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E97822">
              <w:rPr>
                <w:color w:val="000000"/>
                <w:sz w:val="20"/>
                <w:szCs w:val="20"/>
                <w:lang w:val="en-ID" w:eastAsia="en-ID"/>
              </w:rPr>
              <w:t>1220</w:t>
            </w:r>
          </w:p>
        </w:tc>
        <w:tc>
          <w:tcPr>
            <w:tcW w:w="1559" w:type="dxa"/>
            <w:noWrap/>
            <w:hideMark/>
          </w:tcPr>
          <w:p w14:paraId="768C8291" w14:textId="77777777" w:rsidR="00E97822" w:rsidRPr="00E97822" w:rsidRDefault="00E97822" w:rsidP="00E9782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E97822">
              <w:rPr>
                <w:color w:val="000000"/>
                <w:sz w:val="20"/>
                <w:szCs w:val="20"/>
                <w:lang w:val="en-ID" w:eastAsia="en-ID"/>
              </w:rPr>
              <w:t>1220</w:t>
            </w:r>
          </w:p>
        </w:tc>
        <w:tc>
          <w:tcPr>
            <w:tcW w:w="1276" w:type="dxa"/>
            <w:noWrap/>
            <w:hideMark/>
          </w:tcPr>
          <w:p w14:paraId="0779DAA8" w14:textId="77777777" w:rsidR="00E97822" w:rsidRPr="00E97822" w:rsidRDefault="00E97822" w:rsidP="00E9782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E97822">
              <w:rPr>
                <w:color w:val="000000"/>
                <w:sz w:val="20"/>
                <w:szCs w:val="20"/>
                <w:lang w:val="en-ID" w:eastAsia="en-ID"/>
              </w:rPr>
              <w:t>24,40</w:t>
            </w:r>
          </w:p>
        </w:tc>
        <w:tc>
          <w:tcPr>
            <w:tcW w:w="1276" w:type="dxa"/>
            <w:noWrap/>
            <w:hideMark/>
          </w:tcPr>
          <w:p w14:paraId="68C61ABF" w14:textId="77777777" w:rsidR="00E97822" w:rsidRPr="00E97822" w:rsidRDefault="00E97822" w:rsidP="00E9782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E97822">
              <w:rPr>
                <w:color w:val="000000"/>
                <w:sz w:val="20"/>
                <w:szCs w:val="20"/>
                <w:lang w:val="en-ID" w:eastAsia="en-ID"/>
              </w:rPr>
              <w:t>75,60</w:t>
            </w:r>
          </w:p>
        </w:tc>
      </w:tr>
      <w:tr w:rsidR="00E97822" w:rsidRPr="00E97822" w14:paraId="65A21D9C" w14:textId="77777777" w:rsidTr="00E97822">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1555" w:type="dxa"/>
            <w:noWrap/>
            <w:hideMark/>
          </w:tcPr>
          <w:p w14:paraId="10428EEC" w14:textId="77777777" w:rsidR="00E97822" w:rsidRPr="00E97822" w:rsidRDefault="00E97822" w:rsidP="00E97822">
            <w:pPr>
              <w:adjustRightInd w:val="0"/>
              <w:snapToGrid w:val="0"/>
              <w:jc w:val="center"/>
              <w:rPr>
                <w:b w:val="0"/>
                <w:bCs w:val="0"/>
                <w:color w:val="000000"/>
                <w:sz w:val="20"/>
                <w:szCs w:val="20"/>
                <w:lang w:val="en-ID" w:eastAsia="en-ID"/>
              </w:rPr>
            </w:pPr>
            <w:r w:rsidRPr="00E97822">
              <w:rPr>
                <w:b w:val="0"/>
                <w:bCs w:val="0"/>
                <w:color w:val="000000"/>
                <w:sz w:val="20"/>
                <w:szCs w:val="20"/>
                <w:lang w:val="en-ID" w:eastAsia="en-ID"/>
              </w:rPr>
              <w:t>12,5</w:t>
            </w:r>
          </w:p>
        </w:tc>
        <w:tc>
          <w:tcPr>
            <w:tcW w:w="1559" w:type="dxa"/>
            <w:noWrap/>
            <w:hideMark/>
          </w:tcPr>
          <w:p w14:paraId="64719E71" w14:textId="77777777" w:rsidR="00E97822" w:rsidRPr="00E97822" w:rsidRDefault="00E97822" w:rsidP="00E9782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E97822">
              <w:rPr>
                <w:color w:val="000000"/>
                <w:sz w:val="20"/>
                <w:szCs w:val="20"/>
                <w:lang w:val="en-ID" w:eastAsia="en-ID"/>
              </w:rPr>
              <w:t>2665</w:t>
            </w:r>
          </w:p>
        </w:tc>
        <w:tc>
          <w:tcPr>
            <w:tcW w:w="1559" w:type="dxa"/>
            <w:noWrap/>
            <w:hideMark/>
          </w:tcPr>
          <w:p w14:paraId="75D8436B" w14:textId="77777777" w:rsidR="00E97822" w:rsidRPr="00E97822" w:rsidRDefault="00E97822" w:rsidP="00E9782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E97822">
              <w:rPr>
                <w:color w:val="000000"/>
                <w:sz w:val="20"/>
                <w:szCs w:val="20"/>
                <w:lang w:val="en-ID" w:eastAsia="en-ID"/>
              </w:rPr>
              <w:t>3885</w:t>
            </w:r>
          </w:p>
        </w:tc>
        <w:tc>
          <w:tcPr>
            <w:tcW w:w="1276" w:type="dxa"/>
            <w:noWrap/>
            <w:hideMark/>
          </w:tcPr>
          <w:p w14:paraId="049F4F12" w14:textId="77777777" w:rsidR="00E97822" w:rsidRPr="00E97822" w:rsidRDefault="00E97822" w:rsidP="00E9782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E97822">
              <w:rPr>
                <w:color w:val="000000"/>
                <w:sz w:val="20"/>
                <w:szCs w:val="20"/>
                <w:lang w:val="en-ID" w:eastAsia="en-ID"/>
              </w:rPr>
              <w:t>77,70</w:t>
            </w:r>
          </w:p>
        </w:tc>
        <w:tc>
          <w:tcPr>
            <w:tcW w:w="1276" w:type="dxa"/>
            <w:noWrap/>
            <w:hideMark/>
          </w:tcPr>
          <w:p w14:paraId="6EA907EE" w14:textId="77777777" w:rsidR="00E97822" w:rsidRPr="00E97822" w:rsidRDefault="00E97822" w:rsidP="00E9782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E97822">
              <w:rPr>
                <w:color w:val="000000"/>
                <w:sz w:val="20"/>
                <w:szCs w:val="20"/>
                <w:lang w:val="en-ID" w:eastAsia="en-ID"/>
              </w:rPr>
              <w:t>22,30</w:t>
            </w:r>
          </w:p>
        </w:tc>
      </w:tr>
      <w:tr w:rsidR="00E97822" w:rsidRPr="00E97822" w14:paraId="67A743D7" w14:textId="77777777" w:rsidTr="00E97822">
        <w:trPr>
          <w:trHeight w:val="60"/>
        </w:trPr>
        <w:tc>
          <w:tcPr>
            <w:cnfStyle w:val="001000000000" w:firstRow="0" w:lastRow="0" w:firstColumn="1" w:lastColumn="0" w:oddVBand="0" w:evenVBand="0" w:oddHBand="0" w:evenHBand="0" w:firstRowFirstColumn="0" w:firstRowLastColumn="0" w:lastRowFirstColumn="0" w:lastRowLastColumn="0"/>
            <w:tcW w:w="1555" w:type="dxa"/>
            <w:noWrap/>
            <w:hideMark/>
          </w:tcPr>
          <w:p w14:paraId="1756D619" w14:textId="77777777" w:rsidR="00E97822" w:rsidRPr="00E97822" w:rsidRDefault="00E97822" w:rsidP="00E97822">
            <w:pPr>
              <w:adjustRightInd w:val="0"/>
              <w:snapToGrid w:val="0"/>
              <w:jc w:val="center"/>
              <w:rPr>
                <w:b w:val="0"/>
                <w:bCs w:val="0"/>
                <w:color w:val="000000"/>
                <w:sz w:val="20"/>
                <w:szCs w:val="20"/>
                <w:lang w:val="en-ID" w:eastAsia="en-ID"/>
              </w:rPr>
            </w:pPr>
            <w:r w:rsidRPr="00E97822">
              <w:rPr>
                <w:b w:val="0"/>
                <w:bCs w:val="0"/>
                <w:color w:val="000000"/>
                <w:sz w:val="20"/>
                <w:szCs w:val="20"/>
                <w:lang w:val="en-ID" w:eastAsia="en-ID"/>
              </w:rPr>
              <w:t>9,5</w:t>
            </w:r>
          </w:p>
        </w:tc>
        <w:tc>
          <w:tcPr>
            <w:tcW w:w="1559" w:type="dxa"/>
            <w:noWrap/>
            <w:hideMark/>
          </w:tcPr>
          <w:p w14:paraId="79602A30" w14:textId="77777777" w:rsidR="00E97822" w:rsidRPr="00E97822" w:rsidRDefault="00E97822" w:rsidP="00E9782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E97822">
              <w:rPr>
                <w:color w:val="000000"/>
                <w:sz w:val="20"/>
                <w:szCs w:val="20"/>
                <w:lang w:val="en-ID" w:eastAsia="en-ID"/>
              </w:rPr>
              <w:t>820</w:t>
            </w:r>
          </w:p>
        </w:tc>
        <w:tc>
          <w:tcPr>
            <w:tcW w:w="1559" w:type="dxa"/>
            <w:noWrap/>
            <w:hideMark/>
          </w:tcPr>
          <w:p w14:paraId="793F5A9C" w14:textId="77777777" w:rsidR="00E97822" w:rsidRPr="00E97822" w:rsidRDefault="00E97822" w:rsidP="00E9782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E97822">
              <w:rPr>
                <w:color w:val="000000"/>
                <w:sz w:val="20"/>
                <w:szCs w:val="20"/>
                <w:lang w:val="en-ID" w:eastAsia="en-ID"/>
              </w:rPr>
              <w:t>4705</w:t>
            </w:r>
          </w:p>
        </w:tc>
        <w:tc>
          <w:tcPr>
            <w:tcW w:w="1276" w:type="dxa"/>
            <w:noWrap/>
            <w:hideMark/>
          </w:tcPr>
          <w:p w14:paraId="0E841786" w14:textId="77777777" w:rsidR="00E97822" w:rsidRPr="00E97822" w:rsidRDefault="00E97822" w:rsidP="00E9782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E97822">
              <w:rPr>
                <w:color w:val="000000"/>
                <w:sz w:val="20"/>
                <w:szCs w:val="20"/>
                <w:lang w:val="en-ID" w:eastAsia="en-ID"/>
              </w:rPr>
              <w:t>94,10</w:t>
            </w:r>
          </w:p>
        </w:tc>
        <w:tc>
          <w:tcPr>
            <w:tcW w:w="1276" w:type="dxa"/>
            <w:noWrap/>
            <w:hideMark/>
          </w:tcPr>
          <w:p w14:paraId="7C87251A" w14:textId="77777777" w:rsidR="00E97822" w:rsidRPr="00E97822" w:rsidRDefault="00E97822" w:rsidP="00E9782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E97822">
              <w:rPr>
                <w:color w:val="000000"/>
                <w:sz w:val="20"/>
                <w:szCs w:val="20"/>
                <w:lang w:val="en-ID" w:eastAsia="en-ID"/>
              </w:rPr>
              <w:t>5,90</w:t>
            </w:r>
          </w:p>
        </w:tc>
      </w:tr>
      <w:tr w:rsidR="00E97822" w:rsidRPr="00E97822" w14:paraId="6076F7B0" w14:textId="77777777" w:rsidTr="00E97822">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1555" w:type="dxa"/>
            <w:noWrap/>
            <w:hideMark/>
          </w:tcPr>
          <w:p w14:paraId="16E27071" w14:textId="77777777" w:rsidR="00E97822" w:rsidRPr="00E97822" w:rsidRDefault="00E97822" w:rsidP="00E97822">
            <w:pPr>
              <w:adjustRightInd w:val="0"/>
              <w:snapToGrid w:val="0"/>
              <w:jc w:val="center"/>
              <w:rPr>
                <w:b w:val="0"/>
                <w:bCs w:val="0"/>
                <w:color w:val="000000"/>
                <w:sz w:val="20"/>
                <w:szCs w:val="20"/>
                <w:lang w:val="en-ID" w:eastAsia="en-ID"/>
              </w:rPr>
            </w:pPr>
            <w:r w:rsidRPr="00E97822">
              <w:rPr>
                <w:b w:val="0"/>
                <w:bCs w:val="0"/>
                <w:color w:val="000000"/>
                <w:sz w:val="20"/>
                <w:szCs w:val="20"/>
                <w:lang w:val="en-ID" w:eastAsia="en-ID"/>
              </w:rPr>
              <w:t>4,75</w:t>
            </w:r>
          </w:p>
        </w:tc>
        <w:tc>
          <w:tcPr>
            <w:tcW w:w="1559" w:type="dxa"/>
            <w:noWrap/>
            <w:hideMark/>
          </w:tcPr>
          <w:p w14:paraId="080050A8" w14:textId="77777777" w:rsidR="00E97822" w:rsidRPr="00E97822" w:rsidRDefault="00E97822" w:rsidP="00E9782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E97822">
              <w:rPr>
                <w:color w:val="000000"/>
                <w:sz w:val="20"/>
                <w:szCs w:val="20"/>
                <w:lang w:val="en-ID" w:eastAsia="en-ID"/>
              </w:rPr>
              <w:t>275</w:t>
            </w:r>
          </w:p>
        </w:tc>
        <w:tc>
          <w:tcPr>
            <w:tcW w:w="1559" w:type="dxa"/>
            <w:noWrap/>
            <w:hideMark/>
          </w:tcPr>
          <w:p w14:paraId="0F22F9F4" w14:textId="77777777" w:rsidR="00E97822" w:rsidRPr="00E97822" w:rsidRDefault="00E97822" w:rsidP="00E9782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E97822">
              <w:rPr>
                <w:color w:val="000000"/>
                <w:sz w:val="20"/>
                <w:szCs w:val="20"/>
                <w:lang w:val="en-ID" w:eastAsia="en-ID"/>
              </w:rPr>
              <w:t>4980</w:t>
            </w:r>
          </w:p>
        </w:tc>
        <w:tc>
          <w:tcPr>
            <w:tcW w:w="1276" w:type="dxa"/>
            <w:noWrap/>
            <w:hideMark/>
          </w:tcPr>
          <w:p w14:paraId="4BDBAC9A" w14:textId="77777777" w:rsidR="00E97822" w:rsidRPr="00E97822" w:rsidRDefault="00E97822" w:rsidP="00E9782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E97822">
              <w:rPr>
                <w:color w:val="000000"/>
                <w:sz w:val="20"/>
                <w:szCs w:val="20"/>
                <w:lang w:val="en-ID" w:eastAsia="en-ID"/>
              </w:rPr>
              <w:t>99,60</w:t>
            </w:r>
          </w:p>
        </w:tc>
        <w:tc>
          <w:tcPr>
            <w:tcW w:w="1276" w:type="dxa"/>
            <w:noWrap/>
            <w:hideMark/>
          </w:tcPr>
          <w:p w14:paraId="45797B2B" w14:textId="77777777" w:rsidR="00E97822" w:rsidRPr="00E97822" w:rsidRDefault="00E97822" w:rsidP="00E9782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E97822">
              <w:rPr>
                <w:color w:val="000000"/>
                <w:sz w:val="20"/>
                <w:szCs w:val="20"/>
                <w:lang w:val="en-ID" w:eastAsia="en-ID"/>
              </w:rPr>
              <w:t>0,40</w:t>
            </w:r>
          </w:p>
        </w:tc>
      </w:tr>
      <w:tr w:rsidR="00E97822" w:rsidRPr="00E97822" w14:paraId="203F980E" w14:textId="77777777" w:rsidTr="00E97822">
        <w:trPr>
          <w:trHeight w:val="60"/>
        </w:trPr>
        <w:tc>
          <w:tcPr>
            <w:cnfStyle w:val="001000000000" w:firstRow="0" w:lastRow="0" w:firstColumn="1" w:lastColumn="0" w:oddVBand="0" w:evenVBand="0" w:oddHBand="0" w:evenHBand="0" w:firstRowFirstColumn="0" w:firstRowLastColumn="0" w:lastRowFirstColumn="0" w:lastRowLastColumn="0"/>
            <w:tcW w:w="1555" w:type="dxa"/>
            <w:noWrap/>
          </w:tcPr>
          <w:p w14:paraId="4F08F753" w14:textId="77777777" w:rsidR="00E97822" w:rsidRPr="00E97822" w:rsidRDefault="00E97822" w:rsidP="00E97822">
            <w:pPr>
              <w:adjustRightInd w:val="0"/>
              <w:snapToGrid w:val="0"/>
              <w:jc w:val="center"/>
              <w:rPr>
                <w:b w:val="0"/>
                <w:bCs w:val="0"/>
                <w:color w:val="000000"/>
                <w:sz w:val="20"/>
                <w:szCs w:val="20"/>
                <w:lang w:val="en-ID" w:eastAsia="en-ID"/>
              </w:rPr>
            </w:pPr>
            <w:r w:rsidRPr="00E97822">
              <w:rPr>
                <w:b w:val="0"/>
                <w:bCs w:val="0"/>
                <w:color w:val="000000"/>
                <w:sz w:val="20"/>
                <w:szCs w:val="20"/>
                <w:lang w:val="en-ID" w:eastAsia="en-ID"/>
              </w:rPr>
              <w:t>2,36</w:t>
            </w:r>
          </w:p>
        </w:tc>
        <w:tc>
          <w:tcPr>
            <w:tcW w:w="1559" w:type="dxa"/>
            <w:noWrap/>
          </w:tcPr>
          <w:p w14:paraId="26050392" w14:textId="77777777" w:rsidR="00E97822" w:rsidRPr="00E97822" w:rsidRDefault="00E97822" w:rsidP="00E9782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E97822">
              <w:rPr>
                <w:color w:val="000000"/>
                <w:sz w:val="20"/>
                <w:szCs w:val="20"/>
                <w:lang w:val="en-ID" w:eastAsia="en-ID"/>
              </w:rPr>
              <w:t>10</w:t>
            </w:r>
          </w:p>
        </w:tc>
        <w:tc>
          <w:tcPr>
            <w:tcW w:w="1559" w:type="dxa"/>
            <w:noWrap/>
          </w:tcPr>
          <w:p w14:paraId="2966B867" w14:textId="77777777" w:rsidR="00E97822" w:rsidRPr="00E97822" w:rsidRDefault="00E97822" w:rsidP="00E9782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E97822">
              <w:rPr>
                <w:color w:val="000000"/>
                <w:sz w:val="20"/>
                <w:szCs w:val="20"/>
                <w:lang w:val="en-ID" w:eastAsia="en-ID"/>
              </w:rPr>
              <w:t>4990</w:t>
            </w:r>
          </w:p>
        </w:tc>
        <w:tc>
          <w:tcPr>
            <w:tcW w:w="1276" w:type="dxa"/>
            <w:noWrap/>
          </w:tcPr>
          <w:p w14:paraId="64BD2261" w14:textId="77777777" w:rsidR="00E97822" w:rsidRPr="00E97822" w:rsidRDefault="00E97822" w:rsidP="00E9782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E97822">
              <w:rPr>
                <w:color w:val="000000"/>
                <w:sz w:val="20"/>
                <w:szCs w:val="20"/>
                <w:lang w:val="en-ID" w:eastAsia="en-ID"/>
              </w:rPr>
              <w:t>99,80</w:t>
            </w:r>
          </w:p>
        </w:tc>
        <w:tc>
          <w:tcPr>
            <w:tcW w:w="1276" w:type="dxa"/>
            <w:noWrap/>
          </w:tcPr>
          <w:p w14:paraId="46DCD0B5" w14:textId="77777777" w:rsidR="00E97822" w:rsidRPr="00E97822" w:rsidRDefault="00E97822" w:rsidP="00E9782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E97822">
              <w:rPr>
                <w:color w:val="000000"/>
                <w:sz w:val="20"/>
                <w:szCs w:val="20"/>
                <w:lang w:val="en-ID" w:eastAsia="en-ID"/>
              </w:rPr>
              <w:t>0,20</w:t>
            </w:r>
          </w:p>
        </w:tc>
      </w:tr>
      <w:tr w:rsidR="00E97822" w:rsidRPr="00E97822" w14:paraId="586FD5E6" w14:textId="77777777" w:rsidTr="00E97822">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1555" w:type="dxa"/>
            <w:noWrap/>
            <w:hideMark/>
          </w:tcPr>
          <w:p w14:paraId="42B924EE" w14:textId="77777777" w:rsidR="00E97822" w:rsidRPr="00E97822" w:rsidRDefault="00E97822" w:rsidP="00E97822">
            <w:pPr>
              <w:adjustRightInd w:val="0"/>
              <w:snapToGrid w:val="0"/>
              <w:jc w:val="center"/>
              <w:rPr>
                <w:b w:val="0"/>
                <w:bCs w:val="0"/>
                <w:color w:val="000000"/>
                <w:sz w:val="20"/>
                <w:szCs w:val="20"/>
                <w:lang w:val="en-ID" w:eastAsia="en-ID"/>
              </w:rPr>
            </w:pPr>
            <w:r w:rsidRPr="00E97822">
              <w:rPr>
                <w:b w:val="0"/>
                <w:bCs w:val="0"/>
                <w:color w:val="000000"/>
                <w:sz w:val="20"/>
                <w:szCs w:val="20"/>
                <w:lang w:val="en-ID" w:eastAsia="en-ID"/>
              </w:rPr>
              <w:t>Pan</w:t>
            </w:r>
          </w:p>
        </w:tc>
        <w:tc>
          <w:tcPr>
            <w:tcW w:w="1559" w:type="dxa"/>
            <w:noWrap/>
            <w:hideMark/>
          </w:tcPr>
          <w:p w14:paraId="53CAA21D" w14:textId="77777777" w:rsidR="00E97822" w:rsidRPr="00E97822" w:rsidRDefault="00E97822" w:rsidP="00E9782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E97822">
              <w:rPr>
                <w:color w:val="000000"/>
                <w:sz w:val="20"/>
                <w:szCs w:val="20"/>
                <w:lang w:val="en-ID" w:eastAsia="en-ID"/>
              </w:rPr>
              <w:t>10</w:t>
            </w:r>
          </w:p>
        </w:tc>
        <w:tc>
          <w:tcPr>
            <w:tcW w:w="1559" w:type="dxa"/>
            <w:noWrap/>
            <w:hideMark/>
          </w:tcPr>
          <w:p w14:paraId="1FBA22B5" w14:textId="77777777" w:rsidR="00E97822" w:rsidRPr="00E97822" w:rsidRDefault="00E97822" w:rsidP="00E9782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E97822">
              <w:rPr>
                <w:color w:val="000000"/>
                <w:sz w:val="20"/>
                <w:szCs w:val="20"/>
                <w:lang w:val="en-ID" w:eastAsia="en-ID"/>
              </w:rPr>
              <w:t>5000</w:t>
            </w:r>
          </w:p>
        </w:tc>
        <w:tc>
          <w:tcPr>
            <w:tcW w:w="1276" w:type="dxa"/>
            <w:noWrap/>
            <w:hideMark/>
          </w:tcPr>
          <w:p w14:paraId="42D22A02" w14:textId="77777777" w:rsidR="00E97822" w:rsidRPr="00E97822" w:rsidRDefault="00E97822" w:rsidP="00E9782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E97822">
              <w:rPr>
                <w:color w:val="000000"/>
                <w:sz w:val="20"/>
                <w:szCs w:val="20"/>
                <w:lang w:val="en-ID" w:eastAsia="en-ID"/>
              </w:rPr>
              <w:t>100,00</w:t>
            </w:r>
          </w:p>
        </w:tc>
        <w:tc>
          <w:tcPr>
            <w:tcW w:w="1276" w:type="dxa"/>
            <w:noWrap/>
            <w:hideMark/>
          </w:tcPr>
          <w:p w14:paraId="13A267AB" w14:textId="77777777" w:rsidR="00E97822" w:rsidRPr="00E97822" w:rsidRDefault="00E97822" w:rsidP="00E97822">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val="en-ID" w:eastAsia="en-ID"/>
              </w:rPr>
            </w:pPr>
            <w:r w:rsidRPr="00E97822">
              <w:rPr>
                <w:color w:val="000000"/>
                <w:sz w:val="20"/>
                <w:szCs w:val="20"/>
                <w:lang w:val="en-ID" w:eastAsia="en-ID"/>
              </w:rPr>
              <w:t>0,00</w:t>
            </w:r>
          </w:p>
        </w:tc>
      </w:tr>
      <w:tr w:rsidR="00E97822" w:rsidRPr="00E97822" w14:paraId="7F91CF1C" w14:textId="77777777" w:rsidTr="00E97822">
        <w:trPr>
          <w:trHeight w:val="60"/>
        </w:trPr>
        <w:tc>
          <w:tcPr>
            <w:cnfStyle w:val="001000000000" w:firstRow="0" w:lastRow="0" w:firstColumn="1" w:lastColumn="0" w:oddVBand="0" w:evenVBand="0" w:oddHBand="0" w:evenHBand="0" w:firstRowFirstColumn="0" w:firstRowLastColumn="0" w:lastRowFirstColumn="0" w:lastRowLastColumn="0"/>
            <w:tcW w:w="1555" w:type="dxa"/>
            <w:noWrap/>
            <w:hideMark/>
          </w:tcPr>
          <w:p w14:paraId="556DBD08" w14:textId="77777777" w:rsidR="00E97822" w:rsidRPr="00E97822" w:rsidRDefault="00E97822" w:rsidP="00E97822">
            <w:pPr>
              <w:adjustRightInd w:val="0"/>
              <w:snapToGrid w:val="0"/>
              <w:jc w:val="center"/>
              <w:rPr>
                <w:b w:val="0"/>
                <w:bCs w:val="0"/>
                <w:color w:val="000000"/>
                <w:sz w:val="20"/>
                <w:szCs w:val="20"/>
                <w:lang w:val="en-ID" w:eastAsia="en-ID"/>
              </w:rPr>
            </w:pPr>
            <w:r w:rsidRPr="00E97822">
              <w:rPr>
                <w:b w:val="0"/>
                <w:bCs w:val="0"/>
                <w:color w:val="000000"/>
                <w:sz w:val="20"/>
                <w:szCs w:val="20"/>
                <w:lang w:val="en-ID" w:eastAsia="en-ID"/>
              </w:rPr>
              <w:t>Jumlah</w:t>
            </w:r>
          </w:p>
        </w:tc>
        <w:tc>
          <w:tcPr>
            <w:tcW w:w="1559" w:type="dxa"/>
            <w:noWrap/>
            <w:hideMark/>
          </w:tcPr>
          <w:p w14:paraId="6DF9CBFF" w14:textId="77777777" w:rsidR="00E97822" w:rsidRPr="00E97822" w:rsidRDefault="00E97822" w:rsidP="00E9782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r w:rsidRPr="00E97822">
              <w:rPr>
                <w:color w:val="000000"/>
                <w:sz w:val="20"/>
                <w:szCs w:val="20"/>
                <w:lang w:val="en-ID" w:eastAsia="en-ID"/>
              </w:rPr>
              <w:t>5000</w:t>
            </w:r>
          </w:p>
        </w:tc>
        <w:tc>
          <w:tcPr>
            <w:tcW w:w="1559" w:type="dxa"/>
            <w:noWrap/>
            <w:hideMark/>
          </w:tcPr>
          <w:p w14:paraId="2313EBA7" w14:textId="77777777" w:rsidR="00E97822" w:rsidRPr="00E97822" w:rsidRDefault="00E97822" w:rsidP="00E9782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p>
        </w:tc>
        <w:tc>
          <w:tcPr>
            <w:tcW w:w="1276" w:type="dxa"/>
            <w:noWrap/>
            <w:hideMark/>
          </w:tcPr>
          <w:p w14:paraId="4E441C71" w14:textId="77777777" w:rsidR="00E97822" w:rsidRPr="00E97822" w:rsidRDefault="00E97822" w:rsidP="00E9782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p>
        </w:tc>
        <w:tc>
          <w:tcPr>
            <w:tcW w:w="1276" w:type="dxa"/>
            <w:noWrap/>
            <w:hideMark/>
          </w:tcPr>
          <w:p w14:paraId="2603EC6D" w14:textId="77777777" w:rsidR="00E97822" w:rsidRPr="00E97822" w:rsidRDefault="00E97822" w:rsidP="00E97822">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val="en-ID" w:eastAsia="en-ID"/>
              </w:rPr>
            </w:pPr>
          </w:p>
        </w:tc>
      </w:tr>
    </w:tbl>
    <w:p w14:paraId="3C0BA85E" w14:textId="77777777" w:rsidR="00E97822" w:rsidRPr="00E97822" w:rsidRDefault="00E97822" w:rsidP="00E97822">
      <w:pPr>
        <w:pStyle w:val="BodyText"/>
        <w:spacing w:before="173" w:line="276" w:lineRule="auto"/>
        <w:ind w:right="300" w:firstLine="200"/>
        <w:jc w:val="both"/>
        <w:rPr>
          <w:color w:val="000000" w:themeColor="text1"/>
          <w:sz w:val="6"/>
          <w:szCs w:val="6"/>
          <w:lang w:val="en-US"/>
        </w:rPr>
      </w:pPr>
    </w:p>
    <w:p w14:paraId="5266E8A3" w14:textId="5E95DBE7" w:rsidR="00E97822" w:rsidRDefault="00E97822" w:rsidP="00750016">
      <w:pPr>
        <w:pStyle w:val="BodyText"/>
        <w:spacing w:before="173" w:line="276" w:lineRule="auto"/>
        <w:ind w:left="200" w:right="300" w:firstLine="484"/>
        <w:jc w:val="both"/>
        <w:rPr>
          <w:color w:val="000000" w:themeColor="text1"/>
          <w:sz w:val="22"/>
          <w:szCs w:val="22"/>
          <w:lang w:val="en-US"/>
        </w:rPr>
      </w:pPr>
      <w:r w:rsidRPr="00E97822">
        <w:rPr>
          <w:color w:val="000000" w:themeColor="text1"/>
          <w:sz w:val="22"/>
          <w:szCs w:val="22"/>
          <w:lang w:val="en-US"/>
        </w:rPr>
        <w:t>Sebelum dilakukan pengujian kuat tekan beton sampel berbentuk silinder (150 mm x 300 mm) yang telah dibuat melalui proses pemeliharan beton dengan cara direndam dalam air (</w:t>
      </w:r>
      <w:r w:rsidRPr="006927C3">
        <w:rPr>
          <w:i/>
          <w:iCs/>
          <w:color w:val="000000" w:themeColor="text1"/>
          <w:sz w:val="22"/>
          <w:szCs w:val="22"/>
          <w:lang w:val="en-US"/>
        </w:rPr>
        <w:t>curing</w:t>
      </w:r>
      <w:r w:rsidRPr="00E97822">
        <w:rPr>
          <w:color w:val="000000" w:themeColor="text1"/>
          <w:sz w:val="22"/>
          <w:szCs w:val="22"/>
          <w:lang w:val="en-US"/>
        </w:rPr>
        <w:t>) selama beberapa hari yang ditentukan (3,</w:t>
      </w:r>
      <w:r w:rsidR="009D187D">
        <w:rPr>
          <w:color w:val="000000" w:themeColor="text1"/>
          <w:sz w:val="22"/>
          <w:szCs w:val="22"/>
          <w:lang w:val="en-US"/>
        </w:rPr>
        <w:t xml:space="preserve"> </w:t>
      </w:r>
      <w:r w:rsidRPr="00E97822">
        <w:rPr>
          <w:color w:val="000000" w:themeColor="text1"/>
          <w:sz w:val="22"/>
          <w:szCs w:val="22"/>
          <w:lang w:val="en-US"/>
        </w:rPr>
        <w:t>7,</w:t>
      </w:r>
      <w:r w:rsidR="009D187D">
        <w:rPr>
          <w:color w:val="000000" w:themeColor="text1"/>
          <w:sz w:val="22"/>
          <w:szCs w:val="22"/>
          <w:lang w:val="en-US"/>
        </w:rPr>
        <w:t xml:space="preserve"> </w:t>
      </w:r>
      <w:r w:rsidRPr="00E97822">
        <w:rPr>
          <w:color w:val="000000" w:themeColor="text1"/>
          <w:sz w:val="22"/>
          <w:szCs w:val="22"/>
          <w:lang w:val="en-US"/>
        </w:rPr>
        <w:t>14,</w:t>
      </w:r>
      <w:r w:rsidR="009D187D">
        <w:rPr>
          <w:color w:val="000000" w:themeColor="text1"/>
          <w:sz w:val="22"/>
          <w:szCs w:val="22"/>
          <w:lang w:val="en-US"/>
        </w:rPr>
        <w:t xml:space="preserve"> </w:t>
      </w:r>
      <w:r w:rsidRPr="00E97822">
        <w:rPr>
          <w:color w:val="000000" w:themeColor="text1"/>
          <w:sz w:val="22"/>
          <w:szCs w:val="22"/>
          <w:lang w:val="en-US"/>
        </w:rPr>
        <w:t>21</w:t>
      </w:r>
      <w:r w:rsidR="009D187D">
        <w:rPr>
          <w:color w:val="000000" w:themeColor="text1"/>
          <w:sz w:val="22"/>
          <w:szCs w:val="22"/>
          <w:lang w:val="en-US"/>
        </w:rPr>
        <w:t xml:space="preserve"> </w:t>
      </w:r>
      <w:r w:rsidRPr="00E97822">
        <w:rPr>
          <w:color w:val="000000" w:themeColor="text1"/>
          <w:sz w:val="22"/>
          <w:szCs w:val="22"/>
          <w:lang w:val="en-US"/>
        </w:rPr>
        <w:t>dan 28 hari), maka didapatlah hasil kuat tekan beton dengan menggunakan alat kuat tekan beton (</w:t>
      </w:r>
      <w:r w:rsidRPr="00770A4F">
        <w:rPr>
          <w:i/>
          <w:iCs/>
          <w:color w:val="000000" w:themeColor="text1"/>
          <w:sz w:val="22"/>
          <w:szCs w:val="22"/>
          <w:lang w:val="en-US"/>
        </w:rPr>
        <w:t>comperession test machine</w:t>
      </w:r>
      <w:r w:rsidRPr="00E97822">
        <w:rPr>
          <w:color w:val="000000" w:themeColor="text1"/>
          <w:sz w:val="22"/>
          <w:szCs w:val="22"/>
          <w:lang w:val="en-US"/>
        </w:rPr>
        <w:t xml:space="preserve">). Untuk mendapatkan beban maksimum yaitu beban pada saat beton hancur ketika menerima beban tersebut (Pmax). Di bawah ini terdapat grafik kuat tekan beton. Data disajikan dan dapat dilihat pada Tabel </w:t>
      </w:r>
      <w:r>
        <w:rPr>
          <w:color w:val="000000" w:themeColor="text1"/>
          <w:sz w:val="22"/>
          <w:szCs w:val="22"/>
          <w:lang w:val="en-US"/>
        </w:rPr>
        <w:t>5</w:t>
      </w:r>
      <w:r w:rsidRPr="00E97822">
        <w:rPr>
          <w:color w:val="000000" w:themeColor="text1"/>
          <w:sz w:val="22"/>
          <w:szCs w:val="22"/>
          <w:lang w:val="en-US"/>
        </w:rPr>
        <w:t xml:space="preserve">. </w:t>
      </w:r>
      <w:r w:rsidR="00075ACB" w:rsidRPr="00075ACB">
        <w:rPr>
          <w:color w:val="000000" w:themeColor="text1"/>
          <w:sz w:val="22"/>
          <w:szCs w:val="22"/>
          <w:lang w:val="en-US"/>
        </w:rPr>
        <w:t>Pengujian berdasarkan hasil analisis beton normal pada umur 3 hari mendapatkan nilai sebesar 16,03 M</w:t>
      </w:r>
      <w:r w:rsidR="00770A4F">
        <w:rPr>
          <w:color w:val="000000" w:themeColor="text1"/>
          <w:sz w:val="22"/>
          <w:szCs w:val="22"/>
          <w:lang w:val="en-US"/>
        </w:rPr>
        <w:t>P</w:t>
      </w:r>
      <w:r w:rsidR="00075ACB" w:rsidRPr="00075ACB">
        <w:rPr>
          <w:color w:val="000000" w:themeColor="text1"/>
          <w:sz w:val="22"/>
          <w:szCs w:val="22"/>
          <w:lang w:val="en-US"/>
        </w:rPr>
        <w:t>a, pada umur 7 hari mendapatkan nilai sebesar 18,29 M</w:t>
      </w:r>
      <w:r w:rsidR="00770A4F">
        <w:rPr>
          <w:color w:val="000000" w:themeColor="text1"/>
          <w:sz w:val="22"/>
          <w:szCs w:val="22"/>
          <w:lang w:val="en-US"/>
        </w:rPr>
        <w:t>P</w:t>
      </w:r>
      <w:r w:rsidR="00075ACB" w:rsidRPr="00075ACB">
        <w:rPr>
          <w:color w:val="000000" w:themeColor="text1"/>
          <w:sz w:val="22"/>
          <w:szCs w:val="22"/>
          <w:lang w:val="en-US"/>
        </w:rPr>
        <w:t>a, pada umur 14 hari mendapatkan nilai sebesar 22,29 M</w:t>
      </w:r>
      <w:r w:rsidR="00770A4F">
        <w:rPr>
          <w:color w:val="000000" w:themeColor="text1"/>
          <w:sz w:val="22"/>
          <w:szCs w:val="22"/>
          <w:lang w:val="en-US"/>
        </w:rPr>
        <w:t>P</w:t>
      </w:r>
      <w:r w:rsidR="00075ACB" w:rsidRPr="00075ACB">
        <w:rPr>
          <w:color w:val="000000" w:themeColor="text1"/>
          <w:sz w:val="22"/>
          <w:szCs w:val="22"/>
          <w:lang w:val="en-US"/>
        </w:rPr>
        <w:t>a, pada umur 21 hari mendapatkan nilai sebesar 23,23 M</w:t>
      </w:r>
      <w:r w:rsidR="00E2332E">
        <w:rPr>
          <w:color w:val="000000" w:themeColor="text1"/>
          <w:sz w:val="22"/>
          <w:szCs w:val="22"/>
          <w:lang w:val="en-US"/>
        </w:rPr>
        <w:t>P</w:t>
      </w:r>
      <w:r w:rsidR="00075ACB" w:rsidRPr="00075ACB">
        <w:rPr>
          <w:color w:val="000000" w:themeColor="text1"/>
          <w:sz w:val="22"/>
          <w:szCs w:val="22"/>
          <w:lang w:val="en-US"/>
        </w:rPr>
        <w:t>a, dan pada umur 28 hari mendapatkan nilai sebesar 28,99 M</w:t>
      </w:r>
      <w:r w:rsidR="00770A4F">
        <w:rPr>
          <w:color w:val="000000" w:themeColor="text1"/>
          <w:sz w:val="22"/>
          <w:szCs w:val="22"/>
          <w:lang w:val="en-US"/>
        </w:rPr>
        <w:t>P</w:t>
      </w:r>
      <w:r w:rsidR="00075ACB" w:rsidRPr="00075ACB">
        <w:rPr>
          <w:color w:val="000000" w:themeColor="text1"/>
          <w:sz w:val="22"/>
          <w:szCs w:val="22"/>
          <w:lang w:val="en-US"/>
        </w:rPr>
        <w:t>a. Dari hasil pengujian kuat tekan beton tersebut mengalami kenaikan</w:t>
      </w:r>
      <w:r w:rsidR="00306E64">
        <w:rPr>
          <w:color w:val="000000" w:themeColor="text1"/>
          <w:sz w:val="22"/>
          <w:szCs w:val="22"/>
          <w:lang w:val="en-US"/>
        </w:rPr>
        <w:t xml:space="preserve"> beriringan dengan kenaikan umur beton.</w:t>
      </w:r>
      <w:r w:rsidR="001F5767">
        <w:rPr>
          <w:color w:val="000000" w:themeColor="text1"/>
          <w:sz w:val="22"/>
          <w:szCs w:val="22"/>
          <w:lang w:val="en-US"/>
        </w:rPr>
        <w:t xml:space="preserve"> </w:t>
      </w:r>
    </w:p>
    <w:p w14:paraId="52F60EE0" w14:textId="77777777" w:rsidR="00750016" w:rsidRPr="009E39DF" w:rsidRDefault="00750016" w:rsidP="00750016">
      <w:pPr>
        <w:pStyle w:val="BodyText"/>
        <w:spacing w:before="173" w:line="276" w:lineRule="auto"/>
        <w:ind w:left="200" w:right="300" w:firstLine="484"/>
        <w:jc w:val="both"/>
        <w:rPr>
          <w:color w:val="000000" w:themeColor="text1"/>
          <w:sz w:val="2"/>
          <w:szCs w:val="2"/>
          <w:lang w:val="en-US"/>
        </w:rPr>
      </w:pPr>
    </w:p>
    <w:p w14:paraId="20C1F277" w14:textId="4E6B470C" w:rsidR="00E97822" w:rsidRPr="00E97822" w:rsidRDefault="00E97822" w:rsidP="00E97822">
      <w:pPr>
        <w:pStyle w:val="BodyText"/>
        <w:spacing w:before="173" w:line="276" w:lineRule="auto"/>
        <w:ind w:right="300" w:firstLine="200"/>
        <w:jc w:val="both"/>
        <w:rPr>
          <w:color w:val="000000" w:themeColor="text1"/>
          <w:sz w:val="20"/>
          <w:szCs w:val="20"/>
          <w:lang w:val="en-US"/>
        </w:rPr>
      </w:pPr>
      <w:r w:rsidRPr="00E97822">
        <w:rPr>
          <w:color w:val="000000" w:themeColor="text1"/>
          <w:sz w:val="20"/>
          <w:szCs w:val="20"/>
          <w:lang w:val="en-US"/>
        </w:rPr>
        <w:t xml:space="preserve">Tabel </w:t>
      </w:r>
      <w:r>
        <w:rPr>
          <w:color w:val="000000" w:themeColor="text1"/>
          <w:sz w:val="20"/>
          <w:szCs w:val="20"/>
          <w:lang w:val="en-US"/>
        </w:rPr>
        <w:t>5</w:t>
      </w:r>
      <w:r w:rsidRPr="00E97822">
        <w:rPr>
          <w:color w:val="000000" w:themeColor="text1"/>
          <w:sz w:val="20"/>
          <w:szCs w:val="20"/>
          <w:lang w:val="en-US"/>
        </w:rPr>
        <w:t>. Tabel Pengujian Kuat Tekan Beton</w:t>
      </w:r>
    </w:p>
    <w:tbl>
      <w:tblPr>
        <w:tblStyle w:val="PlainTable2"/>
        <w:tblW w:w="7670" w:type="dxa"/>
        <w:tblInd w:w="142" w:type="dxa"/>
        <w:tblLook w:val="04A0" w:firstRow="1" w:lastRow="0" w:firstColumn="1" w:lastColumn="0" w:noHBand="0" w:noVBand="1"/>
      </w:tblPr>
      <w:tblGrid>
        <w:gridCol w:w="2142"/>
        <w:gridCol w:w="1856"/>
        <w:gridCol w:w="3672"/>
      </w:tblGrid>
      <w:tr w:rsidR="00E97822" w:rsidRPr="00E97822" w14:paraId="02D962D6" w14:textId="77777777" w:rsidTr="00E97822">
        <w:trPr>
          <w:cnfStyle w:val="100000000000" w:firstRow="1" w:lastRow="0" w:firstColumn="0" w:lastColumn="0" w:oddVBand="0" w:evenVBand="0" w:oddHBand="0"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2142" w:type="dxa"/>
            <w:noWrap/>
            <w:hideMark/>
          </w:tcPr>
          <w:p w14:paraId="4B7F734E" w14:textId="77777777" w:rsidR="00E97822" w:rsidRPr="00E97822" w:rsidRDefault="00E97822" w:rsidP="00E97822">
            <w:pPr>
              <w:jc w:val="center"/>
              <w:rPr>
                <w:color w:val="000000"/>
                <w:sz w:val="20"/>
                <w:szCs w:val="20"/>
              </w:rPr>
            </w:pPr>
            <w:r w:rsidRPr="00E97822">
              <w:rPr>
                <w:color w:val="000000"/>
                <w:sz w:val="20"/>
                <w:szCs w:val="20"/>
              </w:rPr>
              <w:t>Variasi</w:t>
            </w:r>
          </w:p>
        </w:tc>
        <w:tc>
          <w:tcPr>
            <w:tcW w:w="1856" w:type="dxa"/>
            <w:noWrap/>
            <w:hideMark/>
          </w:tcPr>
          <w:p w14:paraId="73775A63" w14:textId="77777777" w:rsidR="00E97822" w:rsidRPr="00E97822" w:rsidRDefault="00E97822" w:rsidP="00E97822">
            <w:pPr>
              <w:jc w:val="center"/>
              <w:cnfStyle w:val="100000000000" w:firstRow="1" w:lastRow="0" w:firstColumn="0" w:lastColumn="0" w:oddVBand="0" w:evenVBand="0" w:oddHBand="0" w:evenHBand="0" w:firstRowFirstColumn="0" w:firstRowLastColumn="0" w:lastRowFirstColumn="0" w:lastRowLastColumn="0"/>
              <w:rPr>
                <w:color w:val="000000"/>
                <w:sz w:val="20"/>
                <w:szCs w:val="20"/>
              </w:rPr>
            </w:pPr>
            <w:r w:rsidRPr="00E97822">
              <w:rPr>
                <w:color w:val="000000"/>
                <w:sz w:val="20"/>
                <w:szCs w:val="20"/>
              </w:rPr>
              <w:t>Umur` (hari)</w:t>
            </w:r>
          </w:p>
        </w:tc>
        <w:tc>
          <w:tcPr>
            <w:tcW w:w="3672" w:type="dxa"/>
            <w:noWrap/>
            <w:hideMark/>
          </w:tcPr>
          <w:p w14:paraId="44D38D1D" w14:textId="77777777" w:rsidR="00E97822" w:rsidRPr="00E97822" w:rsidRDefault="00E97822" w:rsidP="00E97822">
            <w:pPr>
              <w:jc w:val="center"/>
              <w:cnfStyle w:val="100000000000" w:firstRow="1" w:lastRow="0" w:firstColumn="0" w:lastColumn="0" w:oddVBand="0" w:evenVBand="0" w:oddHBand="0" w:evenHBand="0" w:firstRowFirstColumn="0" w:firstRowLastColumn="0" w:lastRowFirstColumn="0" w:lastRowLastColumn="0"/>
              <w:rPr>
                <w:color w:val="000000"/>
                <w:sz w:val="20"/>
                <w:szCs w:val="20"/>
                <w:vertAlign w:val="superscript"/>
              </w:rPr>
            </w:pPr>
            <w:r w:rsidRPr="00E97822">
              <w:rPr>
                <w:color w:val="000000"/>
                <w:sz w:val="20"/>
                <w:szCs w:val="20"/>
              </w:rPr>
              <w:t>Kuat Tekan rata-rata kg/m</w:t>
            </w:r>
            <w:r w:rsidRPr="00E97822">
              <w:rPr>
                <w:color w:val="000000"/>
                <w:sz w:val="20"/>
                <w:szCs w:val="20"/>
                <w:vertAlign w:val="superscript"/>
              </w:rPr>
              <w:t>3</w:t>
            </w:r>
          </w:p>
        </w:tc>
      </w:tr>
      <w:tr w:rsidR="00E97822" w:rsidRPr="00E97822" w14:paraId="19DB2862" w14:textId="77777777" w:rsidTr="00E97822">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2142" w:type="dxa"/>
            <w:vMerge w:val="restart"/>
            <w:noWrap/>
            <w:hideMark/>
          </w:tcPr>
          <w:p w14:paraId="3F7EABB6" w14:textId="77777777" w:rsidR="00E97822" w:rsidRPr="00E97822" w:rsidRDefault="00E97822" w:rsidP="00E97822">
            <w:pPr>
              <w:jc w:val="center"/>
              <w:rPr>
                <w:b w:val="0"/>
                <w:bCs w:val="0"/>
                <w:color w:val="000000"/>
                <w:sz w:val="20"/>
                <w:szCs w:val="20"/>
              </w:rPr>
            </w:pPr>
            <w:r w:rsidRPr="00E97822">
              <w:rPr>
                <w:color w:val="000000"/>
                <w:sz w:val="20"/>
                <w:szCs w:val="20"/>
              </w:rPr>
              <w:t> </w:t>
            </w:r>
          </w:p>
          <w:p w14:paraId="798E4D57" w14:textId="77777777" w:rsidR="00E97822" w:rsidRPr="00E97822" w:rsidRDefault="00E97822" w:rsidP="00E97822">
            <w:pPr>
              <w:jc w:val="center"/>
              <w:rPr>
                <w:b w:val="0"/>
                <w:bCs w:val="0"/>
                <w:color w:val="000000"/>
                <w:sz w:val="20"/>
                <w:szCs w:val="20"/>
              </w:rPr>
            </w:pPr>
            <w:r w:rsidRPr="00E97822">
              <w:rPr>
                <w:color w:val="000000"/>
                <w:sz w:val="20"/>
                <w:szCs w:val="20"/>
              </w:rPr>
              <w:t> </w:t>
            </w:r>
          </w:p>
          <w:p w14:paraId="6339F5D8" w14:textId="77777777" w:rsidR="00E97822" w:rsidRPr="00E97822" w:rsidRDefault="00E97822" w:rsidP="00E97822">
            <w:pPr>
              <w:jc w:val="center"/>
              <w:rPr>
                <w:b w:val="0"/>
                <w:bCs w:val="0"/>
                <w:color w:val="000000"/>
                <w:sz w:val="20"/>
                <w:szCs w:val="20"/>
              </w:rPr>
            </w:pPr>
            <w:r w:rsidRPr="00E97822">
              <w:rPr>
                <w:color w:val="000000"/>
                <w:sz w:val="20"/>
                <w:szCs w:val="20"/>
              </w:rPr>
              <w:t>Beton normal</w:t>
            </w:r>
          </w:p>
          <w:p w14:paraId="41994765" w14:textId="77777777" w:rsidR="00E97822" w:rsidRPr="00E97822" w:rsidRDefault="00E97822" w:rsidP="00E97822">
            <w:pPr>
              <w:jc w:val="center"/>
              <w:rPr>
                <w:b w:val="0"/>
                <w:bCs w:val="0"/>
                <w:color w:val="000000"/>
                <w:sz w:val="20"/>
                <w:szCs w:val="20"/>
              </w:rPr>
            </w:pPr>
            <w:r w:rsidRPr="00E97822">
              <w:rPr>
                <w:color w:val="000000"/>
                <w:sz w:val="20"/>
                <w:szCs w:val="20"/>
              </w:rPr>
              <w:t> </w:t>
            </w:r>
          </w:p>
          <w:p w14:paraId="68B1624A" w14:textId="3054C50F" w:rsidR="00E97822" w:rsidRPr="00E97822" w:rsidRDefault="00E97822" w:rsidP="00E97822">
            <w:pPr>
              <w:jc w:val="center"/>
              <w:rPr>
                <w:color w:val="000000"/>
                <w:sz w:val="20"/>
                <w:szCs w:val="20"/>
              </w:rPr>
            </w:pPr>
            <w:r w:rsidRPr="00E97822">
              <w:rPr>
                <w:color w:val="000000"/>
                <w:sz w:val="20"/>
                <w:szCs w:val="20"/>
              </w:rPr>
              <w:t> </w:t>
            </w:r>
          </w:p>
        </w:tc>
        <w:tc>
          <w:tcPr>
            <w:tcW w:w="1856" w:type="dxa"/>
            <w:noWrap/>
            <w:hideMark/>
          </w:tcPr>
          <w:p w14:paraId="781493B6" w14:textId="77777777" w:rsidR="00E97822" w:rsidRPr="00E97822" w:rsidRDefault="00E97822" w:rsidP="00E97822">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E97822">
              <w:rPr>
                <w:color w:val="000000"/>
                <w:sz w:val="20"/>
                <w:szCs w:val="20"/>
              </w:rPr>
              <w:t>3 hari</w:t>
            </w:r>
          </w:p>
        </w:tc>
        <w:tc>
          <w:tcPr>
            <w:tcW w:w="3672" w:type="dxa"/>
            <w:noWrap/>
            <w:hideMark/>
          </w:tcPr>
          <w:p w14:paraId="4873B45D" w14:textId="77777777" w:rsidR="00E97822" w:rsidRPr="00E97822" w:rsidRDefault="00E97822" w:rsidP="00E97822">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E97822">
              <w:rPr>
                <w:color w:val="000000"/>
                <w:sz w:val="20"/>
                <w:szCs w:val="20"/>
              </w:rPr>
              <w:t>16,03</w:t>
            </w:r>
          </w:p>
        </w:tc>
      </w:tr>
      <w:tr w:rsidR="00E97822" w:rsidRPr="00E97822" w14:paraId="1FA50AA5" w14:textId="77777777" w:rsidTr="00E97822">
        <w:trPr>
          <w:trHeight w:val="60"/>
        </w:trPr>
        <w:tc>
          <w:tcPr>
            <w:cnfStyle w:val="001000000000" w:firstRow="0" w:lastRow="0" w:firstColumn="1" w:lastColumn="0" w:oddVBand="0" w:evenVBand="0" w:oddHBand="0" w:evenHBand="0" w:firstRowFirstColumn="0" w:firstRowLastColumn="0" w:lastRowFirstColumn="0" w:lastRowLastColumn="0"/>
            <w:tcW w:w="2142" w:type="dxa"/>
            <w:vMerge/>
            <w:noWrap/>
            <w:hideMark/>
          </w:tcPr>
          <w:p w14:paraId="07A8EDDA" w14:textId="7716C489" w:rsidR="00E97822" w:rsidRPr="00E97822" w:rsidRDefault="00E97822" w:rsidP="00E97822">
            <w:pPr>
              <w:jc w:val="center"/>
              <w:rPr>
                <w:color w:val="000000"/>
                <w:sz w:val="20"/>
                <w:szCs w:val="20"/>
              </w:rPr>
            </w:pPr>
          </w:p>
        </w:tc>
        <w:tc>
          <w:tcPr>
            <w:tcW w:w="1856" w:type="dxa"/>
            <w:noWrap/>
            <w:hideMark/>
          </w:tcPr>
          <w:p w14:paraId="76B98B26" w14:textId="77777777" w:rsidR="00E97822" w:rsidRPr="00E97822" w:rsidRDefault="00E97822" w:rsidP="00E97822">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E97822">
              <w:rPr>
                <w:color w:val="000000"/>
                <w:sz w:val="20"/>
                <w:szCs w:val="20"/>
              </w:rPr>
              <w:t>7 hari</w:t>
            </w:r>
          </w:p>
        </w:tc>
        <w:tc>
          <w:tcPr>
            <w:tcW w:w="3672" w:type="dxa"/>
            <w:noWrap/>
            <w:hideMark/>
          </w:tcPr>
          <w:p w14:paraId="471C3188" w14:textId="77777777" w:rsidR="00E97822" w:rsidRPr="00E97822" w:rsidRDefault="00E97822" w:rsidP="00E97822">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E97822">
              <w:rPr>
                <w:color w:val="000000"/>
                <w:sz w:val="20"/>
                <w:szCs w:val="20"/>
              </w:rPr>
              <w:t>18,29</w:t>
            </w:r>
          </w:p>
        </w:tc>
      </w:tr>
      <w:tr w:rsidR="00E97822" w:rsidRPr="00E97822" w14:paraId="3FDC4EF1" w14:textId="77777777" w:rsidTr="00E97822">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2142" w:type="dxa"/>
            <w:vMerge/>
            <w:noWrap/>
            <w:hideMark/>
          </w:tcPr>
          <w:p w14:paraId="1996266C" w14:textId="435ACDF3" w:rsidR="00E97822" w:rsidRPr="00E97822" w:rsidRDefault="00E97822" w:rsidP="00E97822">
            <w:pPr>
              <w:jc w:val="center"/>
              <w:rPr>
                <w:color w:val="000000"/>
                <w:sz w:val="20"/>
                <w:szCs w:val="20"/>
              </w:rPr>
            </w:pPr>
          </w:p>
        </w:tc>
        <w:tc>
          <w:tcPr>
            <w:tcW w:w="1856" w:type="dxa"/>
            <w:noWrap/>
            <w:hideMark/>
          </w:tcPr>
          <w:p w14:paraId="304CC5D7" w14:textId="77777777" w:rsidR="00E97822" w:rsidRPr="00E97822" w:rsidRDefault="00E97822" w:rsidP="00E97822">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E97822">
              <w:rPr>
                <w:color w:val="000000"/>
                <w:sz w:val="20"/>
                <w:szCs w:val="20"/>
              </w:rPr>
              <w:t>14 hari</w:t>
            </w:r>
          </w:p>
        </w:tc>
        <w:tc>
          <w:tcPr>
            <w:tcW w:w="3672" w:type="dxa"/>
            <w:noWrap/>
            <w:hideMark/>
          </w:tcPr>
          <w:p w14:paraId="0C4EA353" w14:textId="77777777" w:rsidR="00E97822" w:rsidRPr="00E97822" w:rsidRDefault="00E97822" w:rsidP="00E97822">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E97822">
              <w:rPr>
                <w:color w:val="000000"/>
                <w:sz w:val="20"/>
                <w:szCs w:val="20"/>
              </w:rPr>
              <w:t>22,29</w:t>
            </w:r>
          </w:p>
        </w:tc>
      </w:tr>
      <w:tr w:rsidR="00E97822" w:rsidRPr="00E97822" w14:paraId="1E4DEC95" w14:textId="77777777" w:rsidTr="00E97822">
        <w:trPr>
          <w:trHeight w:val="60"/>
        </w:trPr>
        <w:tc>
          <w:tcPr>
            <w:cnfStyle w:val="001000000000" w:firstRow="0" w:lastRow="0" w:firstColumn="1" w:lastColumn="0" w:oddVBand="0" w:evenVBand="0" w:oddHBand="0" w:evenHBand="0" w:firstRowFirstColumn="0" w:firstRowLastColumn="0" w:lastRowFirstColumn="0" w:lastRowLastColumn="0"/>
            <w:tcW w:w="2142" w:type="dxa"/>
            <w:vMerge/>
            <w:noWrap/>
            <w:hideMark/>
          </w:tcPr>
          <w:p w14:paraId="01CD3857" w14:textId="422DB5FD" w:rsidR="00E97822" w:rsidRPr="00E97822" w:rsidRDefault="00E97822" w:rsidP="00E97822">
            <w:pPr>
              <w:jc w:val="center"/>
              <w:rPr>
                <w:color w:val="000000"/>
                <w:sz w:val="20"/>
                <w:szCs w:val="20"/>
              </w:rPr>
            </w:pPr>
          </w:p>
        </w:tc>
        <w:tc>
          <w:tcPr>
            <w:tcW w:w="1856" w:type="dxa"/>
            <w:noWrap/>
            <w:hideMark/>
          </w:tcPr>
          <w:p w14:paraId="38F70B57" w14:textId="77777777" w:rsidR="00E97822" w:rsidRPr="00E97822" w:rsidRDefault="00E97822" w:rsidP="00E97822">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E97822">
              <w:rPr>
                <w:color w:val="000000"/>
                <w:sz w:val="20"/>
                <w:szCs w:val="20"/>
              </w:rPr>
              <w:t>21 hari</w:t>
            </w:r>
          </w:p>
        </w:tc>
        <w:tc>
          <w:tcPr>
            <w:tcW w:w="3672" w:type="dxa"/>
            <w:noWrap/>
            <w:hideMark/>
          </w:tcPr>
          <w:p w14:paraId="787AE91D" w14:textId="77777777" w:rsidR="00E97822" w:rsidRPr="00E97822" w:rsidRDefault="00E97822" w:rsidP="00E97822">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E97822">
              <w:rPr>
                <w:color w:val="000000"/>
                <w:sz w:val="20"/>
                <w:szCs w:val="20"/>
              </w:rPr>
              <w:t>23,23</w:t>
            </w:r>
          </w:p>
        </w:tc>
      </w:tr>
      <w:tr w:rsidR="00E97822" w:rsidRPr="00E97822" w14:paraId="25EF79E8" w14:textId="77777777" w:rsidTr="00E97822">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2142" w:type="dxa"/>
            <w:vMerge/>
            <w:noWrap/>
            <w:hideMark/>
          </w:tcPr>
          <w:p w14:paraId="2E79CB19" w14:textId="6AEEE17B" w:rsidR="00E97822" w:rsidRPr="00E97822" w:rsidRDefault="00E97822" w:rsidP="00E97822">
            <w:pPr>
              <w:jc w:val="center"/>
              <w:rPr>
                <w:color w:val="000000"/>
                <w:sz w:val="20"/>
                <w:szCs w:val="20"/>
              </w:rPr>
            </w:pPr>
          </w:p>
        </w:tc>
        <w:tc>
          <w:tcPr>
            <w:tcW w:w="1856" w:type="dxa"/>
            <w:noWrap/>
            <w:hideMark/>
          </w:tcPr>
          <w:p w14:paraId="1171560D" w14:textId="77777777" w:rsidR="00E97822" w:rsidRPr="00E97822" w:rsidRDefault="00E97822" w:rsidP="00E97822">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E97822">
              <w:rPr>
                <w:color w:val="000000"/>
                <w:sz w:val="20"/>
                <w:szCs w:val="20"/>
              </w:rPr>
              <w:t>28 hari</w:t>
            </w:r>
          </w:p>
        </w:tc>
        <w:tc>
          <w:tcPr>
            <w:tcW w:w="3672" w:type="dxa"/>
            <w:noWrap/>
            <w:hideMark/>
          </w:tcPr>
          <w:p w14:paraId="43FEEDA4" w14:textId="77777777" w:rsidR="00E97822" w:rsidRPr="00E97822" w:rsidRDefault="00E97822" w:rsidP="00E97822">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E97822">
              <w:rPr>
                <w:color w:val="000000"/>
                <w:sz w:val="20"/>
                <w:szCs w:val="20"/>
              </w:rPr>
              <w:t>28,99</w:t>
            </w:r>
          </w:p>
        </w:tc>
      </w:tr>
    </w:tbl>
    <w:p w14:paraId="2198B697" w14:textId="77777777" w:rsidR="00E97822" w:rsidRPr="00750016" w:rsidRDefault="00E97822" w:rsidP="00E97822">
      <w:pPr>
        <w:pStyle w:val="BodyText"/>
        <w:spacing w:before="173" w:line="276" w:lineRule="auto"/>
        <w:ind w:right="300" w:firstLine="200"/>
        <w:jc w:val="both"/>
        <w:rPr>
          <w:color w:val="000000" w:themeColor="text1"/>
          <w:sz w:val="10"/>
          <w:szCs w:val="10"/>
          <w:lang w:val="en-US"/>
        </w:rPr>
      </w:pPr>
    </w:p>
    <w:p w14:paraId="6866F06D" w14:textId="77F2BD08" w:rsidR="00750016" w:rsidRDefault="00750016" w:rsidP="00D14ED5">
      <w:pPr>
        <w:pStyle w:val="BodyText"/>
        <w:spacing w:before="173" w:line="276" w:lineRule="auto"/>
        <w:ind w:left="200" w:right="300" w:firstLine="484"/>
        <w:jc w:val="both"/>
        <w:rPr>
          <w:color w:val="000000" w:themeColor="text1"/>
          <w:sz w:val="22"/>
          <w:szCs w:val="22"/>
          <w:lang w:val="en-US"/>
        </w:rPr>
      </w:pPr>
      <w:r>
        <w:rPr>
          <w:color w:val="000000" w:themeColor="text1"/>
          <w:sz w:val="22"/>
          <w:szCs w:val="22"/>
          <w:lang w:val="en-US"/>
        </w:rPr>
        <w:t xml:space="preserve">Gambar 3 menunjukkan pengujian kuat tekan beton hasil simulasi kebakaran yang menggunakan alat furnace buatan. Dari hasil tersebut menunjukkan bahwa terjadi penurunan kuat tekan beton dimana semakin lama beton terkena efek kebakaran maka semakin turun nilai kuat tekan betonnya. Hal ini disebabkan karena </w:t>
      </w:r>
      <w:r>
        <w:rPr>
          <w:color w:val="000000" w:themeColor="text1"/>
          <w:sz w:val="22"/>
          <w:szCs w:val="22"/>
          <w:lang w:val="en-US"/>
        </w:rPr>
        <w:lastRenderedPageBreak/>
        <w:t>partikel beton mengalami penguapan berlebih akibat suhu tinggi sehingga partikel air yang ada dalam beton hilang dan membuat retakan kecil dalam partikel beton.</w:t>
      </w:r>
    </w:p>
    <w:p w14:paraId="617A07C0" w14:textId="77777777" w:rsidR="002525A8" w:rsidRPr="002525A8" w:rsidRDefault="002525A8" w:rsidP="00D14ED5">
      <w:pPr>
        <w:pStyle w:val="BodyText"/>
        <w:spacing w:before="173" w:line="276" w:lineRule="auto"/>
        <w:ind w:left="200" w:right="300" w:firstLine="484"/>
        <w:jc w:val="both"/>
        <w:rPr>
          <w:color w:val="000000" w:themeColor="text1"/>
          <w:sz w:val="6"/>
          <w:szCs w:val="6"/>
          <w:lang w:val="en-US"/>
        </w:rPr>
      </w:pPr>
    </w:p>
    <w:p w14:paraId="3FDAC520" w14:textId="57F2AE5A" w:rsidR="00306E64" w:rsidRDefault="00306E64" w:rsidP="001F5767">
      <w:pPr>
        <w:pStyle w:val="BodyText"/>
        <w:spacing w:before="173" w:line="276" w:lineRule="auto"/>
        <w:ind w:right="300" w:firstLine="200"/>
        <w:jc w:val="center"/>
        <w:rPr>
          <w:color w:val="FF0000"/>
          <w:sz w:val="22"/>
          <w:szCs w:val="22"/>
          <w:lang w:val="en-US"/>
        </w:rPr>
      </w:pPr>
      <w:r w:rsidRPr="00540100">
        <w:rPr>
          <w:rFonts w:eastAsia="Calibri"/>
          <w:noProof/>
        </w:rPr>
        <w:drawing>
          <wp:inline distT="0" distB="0" distL="0" distR="0" wp14:anchorId="1417A723" wp14:editId="272DD7F7">
            <wp:extent cx="4039235" cy="2003397"/>
            <wp:effectExtent l="0" t="0" r="18415" b="16510"/>
            <wp:docPr id="108" name="Chart 108"/>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0EE48B9F" w14:textId="0FBF1A05" w:rsidR="001F5767" w:rsidRPr="00750016" w:rsidRDefault="001F5767" w:rsidP="001F5767">
      <w:pPr>
        <w:pStyle w:val="BodyText"/>
        <w:spacing w:before="173" w:line="276" w:lineRule="auto"/>
        <w:ind w:right="300" w:firstLine="200"/>
        <w:jc w:val="center"/>
        <w:rPr>
          <w:color w:val="000000" w:themeColor="text1"/>
          <w:sz w:val="22"/>
          <w:szCs w:val="22"/>
          <w:lang w:val="en-US"/>
        </w:rPr>
      </w:pPr>
      <w:r w:rsidRPr="00750016">
        <w:rPr>
          <w:color w:val="000000" w:themeColor="text1"/>
          <w:sz w:val="22"/>
          <w:szCs w:val="22"/>
          <w:lang w:val="en-US"/>
        </w:rPr>
        <w:t xml:space="preserve">Gambar 3. Pengujian Kuat Tekan Beton Hasil Simulasi Kebakaran </w:t>
      </w:r>
    </w:p>
    <w:p w14:paraId="310FFB55" w14:textId="77777777" w:rsidR="00306E64" w:rsidRDefault="00306E64" w:rsidP="00F54AEA">
      <w:pPr>
        <w:pStyle w:val="BodyText"/>
        <w:spacing w:before="173" w:line="276" w:lineRule="auto"/>
        <w:ind w:right="300" w:firstLine="200"/>
        <w:jc w:val="both"/>
        <w:rPr>
          <w:color w:val="FF0000"/>
          <w:sz w:val="22"/>
          <w:szCs w:val="22"/>
          <w:lang w:val="en-US"/>
        </w:rPr>
      </w:pPr>
    </w:p>
    <w:p w14:paraId="0BE362A6" w14:textId="32797CD6" w:rsidR="00FB0E0C" w:rsidRDefault="002F2210" w:rsidP="002F2210">
      <w:pPr>
        <w:pStyle w:val="BodyText"/>
        <w:spacing w:before="137" w:line="276" w:lineRule="auto"/>
        <w:ind w:left="200" w:right="296" w:firstLine="424"/>
        <w:jc w:val="both"/>
        <w:rPr>
          <w:color w:val="000000" w:themeColor="text1"/>
          <w:sz w:val="22"/>
          <w:szCs w:val="22"/>
          <w:lang w:val="en-US"/>
        </w:rPr>
      </w:pPr>
      <w:r w:rsidRPr="002F2210">
        <w:rPr>
          <w:color w:val="000000" w:themeColor="text1"/>
          <w:sz w:val="22"/>
          <w:szCs w:val="22"/>
          <w:lang w:val="en-US"/>
        </w:rPr>
        <w:t>Sebelum dilakukan pengujian kuat lentur beton sampel berbentuk balok (150 mm x 150 mm x 600 mm) yang telah dibuat melalui proses pemeliharan beton dengan cara direndam dalam air (</w:t>
      </w:r>
      <w:r w:rsidRPr="0015339A">
        <w:rPr>
          <w:i/>
          <w:iCs/>
          <w:color w:val="000000" w:themeColor="text1"/>
          <w:sz w:val="22"/>
          <w:szCs w:val="22"/>
          <w:lang w:val="en-US"/>
        </w:rPr>
        <w:t>curing</w:t>
      </w:r>
      <w:r w:rsidRPr="002F2210">
        <w:rPr>
          <w:color w:val="000000" w:themeColor="text1"/>
          <w:sz w:val="22"/>
          <w:szCs w:val="22"/>
          <w:lang w:val="en-US"/>
        </w:rPr>
        <w:t>) selama 28 hari, maka didapatlah hasil kuat lentur beton dengan menggunakan alat kuat lentur beton (</w:t>
      </w:r>
      <w:r w:rsidRPr="002F2210">
        <w:rPr>
          <w:i/>
          <w:iCs/>
          <w:color w:val="000000" w:themeColor="text1"/>
          <w:sz w:val="22"/>
          <w:szCs w:val="22"/>
          <w:lang w:val="en-US"/>
        </w:rPr>
        <w:t>comperession test machine</w:t>
      </w:r>
      <w:r w:rsidRPr="002F2210">
        <w:rPr>
          <w:color w:val="000000" w:themeColor="text1"/>
          <w:sz w:val="22"/>
          <w:szCs w:val="22"/>
          <w:lang w:val="en-US"/>
        </w:rPr>
        <w:t>).</w:t>
      </w:r>
      <w:r w:rsidR="00494F0B">
        <w:rPr>
          <w:color w:val="000000" w:themeColor="text1"/>
          <w:sz w:val="22"/>
          <w:szCs w:val="22"/>
          <w:lang w:val="en-US"/>
        </w:rPr>
        <w:t xml:space="preserve"> Gambar 4 merupakan skema pengujian kuat tekan lentur beton yang dilakukan di laboratorium dimana beban P terpusat akan di teruskan menuju 1/3 bagian dari balok. </w:t>
      </w:r>
    </w:p>
    <w:p w14:paraId="3711848F" w14:textId="544735AB" w:rsidR="002F2210" w:rsidRDefault="002F2210" w:rsidP="002F2210">
      <w:pPr>
        <w:pStyle w:val="BodyText"/>
        <w:spacing w:before="137" w:line="276" w:lineRule="auto"/>
        <w:ind w:left="200" w:right="296" w:firstLine="424"/>
        <w:jc w:val="center"/>
        <w:rPr>
          <w:color w:val="000000" w:themeColor="text1"/>
          <w:sz w:val="22"/>
          <w:szCs w:val="22"/>
          <w:lang w:val="en-US"/>
        </w:rPr>
      </w:pPr>
      <w:r w:rsidRPr="002F2210">
        <w:rPr>
          <w:noProof/>
          <w:color w:val="000000" w:themeColor="text1"/>
          <w:sz w:val="22"/>
          <w:szCs w:val="22"/>
          <w:lang w:val="en-US"/>
        </w:rPr>
        <w:drawing>
          <wp:inline distT="0" distB="0" distL="0" distR="0" wp14:anchorId="4AE2B7F6" wp14:editId="352ED1E6">
            <wp:extent cx="2520564" cy="1283970"/>
            <wp:effectExtent l="0" t="0" r="0" b="0"/>
            <wp:docPr id="1758837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837022" name=""/>
                    <pic:cNvPicPr/>
                  </pic:nvPicPr>
                  <pic:blipFill>
                    <a:blip r:embed="rId11"/>
                    <a:stretch>
                      <a:fillRect/>
                    </a:stretch>
                  </pic:blipFill>
                  <pic:spPr>
                    <a:xfrm>
                      <a:off x="0" y="0"/>
                      <a:ext cx="2541741" cy="1294758"/>
                    </a:xfrm>
                    <a:prstGeom prst="rect">
                      <a:avLst/>
                    </a:prstGeom>
                  </pic:spPr>
                </pic:pic>
              </a:graphicData>
            </a:graphic>
          </wp:inline>
        </w:drawing>
      </w:r>
    </w:p>
    <w:p w14:paraId="07FE323A" w14:textId="3833432A" w:rsidR="002F2210" w:rsidRPr="002F2210" w:rsidRDefault="002F2210" w:rsidP="002F2210">
      <w:pPr>
        <w:pStyle w:val="BodyText"/>
        <w:spacing w:before="137" w:line="276" w:lineRule="auto"/>
        <w:ind w:left="200" w:right="296" w:firstLine="424"/>
        <w:jc w:val="center"/>
        <w:rPr>
          <w:color w:val="000000" w:themeColor="text1"/>
          <w:sz w:val="22"/>
          <w:szCs w:val="22"/>
          <w:lang w:val="en-US"/>
        </w:rPr>
      </w:pPr>
      <w:r>
        <w:rPr>
          <w:color w:val="000000" w:themeColor="text1"/>
          <w:sz w:val="22"/>
          <w:szCs w:val="22"/>
          <w:lang w:val="en-US"/>
        </w:rPr>
        <w:t xml:space="preserve">Gambar 4. Skema </w:t>
      </w:r>
      <w:r w:rsidR="00494F0B">
        <w:rPr>
          <w:color w:val="000000" w:themeColor="text1"/>
          <w:sz w:val="22"/>
          <w:szCs w:val="22"/>
          <w:lang w:val="en-US"/>
        </w:rPr>
        <w:t>Pengujian Kuat Tekan Lentur Beton</w:t>
      </w:r>
    </w:p>
    <w:p w14:paraId="02F922A8" w14:textId="1AEC80B1" w:rsidR="002F2210" w:rsidRDefault="002F2210" w:rsidP="00FB0E0C">
      <w:pPr>
        <w:pStyle w:val="BodyText"/>
        <w:spacing w:before="137" w:line="276" w:lineRule="auto"/>
        <w:ind w:left="200" w:right="296" w:firstLine="424"/>
        <w:rPr>
          <w:color w:val="FF0000"/>
          <w:sz w:val="22"/>
          <w:szCs w:val="22"/>
          <w:lang w:val="en-US"/>
        </w:rPr>
      </w:pPr>
    </w:p>
    <w:p w14:paraId="08AF1D5E" w14:textId="39B500A5" w:rsidR="002525A8" w:rsidRDefault="002525A8" w:rsidP="002525A8">
      <w:pPr>
        <w:pStyle w:val="BodyText"/>
        <w:spacing w:before="137" w:line="276" w:lineRule="auto"/>
        <w:ind w:left="200" w:right="296" w:firstLine="424"/>
        <w:jc w:val="center"/>
        <w:rPr>
          <w:color w:val="FF0000"/>
          <w:sz w:val="22"/>
          <w:szCs w:val="22"/>
          <w:lang w:val="en-US"/>
        </w:rPr>
      </w:pPr>
      <w:r w:rsidRPr="002525A8">
        <w:rPr>
          <w:noProof/>
          <w:color w:val="FF0000"/>
          <w:sz w:val="22"/>
          <w:szCs w:val="22"/>
          <w:lang w:val="en-US"/>
        </w:rPr>
        <w:drawing>
          <wp:inline distT="0" distB="0" distL="0" distR="0" wp14:anchorId="6FE69A4C" wp14:editId="31EACDD4">
            <wp:extent cx="4935258" cy="1924216"/>
            <wp:effectExtent l="0" t="0" r="0" b="0"/>
            <wp:docPr id="2047310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310669" name=""/>
                    <pic:cNvPicPr/>
                  </pic:nvPicPr>
                  <pic:blipFill>
                    <a:blip r:embed="rId12"/>
                    <a:stretch>
                      <a:fillRect/>
                    </a:stretch>
                  </pic:blipFill>
                  <pic:spPr>
                    <a:xfrm>
                      <a:off x="0" y="0"/>
                      <a:ext cx="4971366" cy="1938294"/>
                    </a:xfrm>
                    <a:prstGeom prst="rect">
                      <a:avLst/>
                    </a:prstGeom>
                  </pic:spPr>
                </pic:pic>
              </a:graphicData>
            </a:graphic>
          </wp:inline>
        </w:drawing>
      </w:r>
    </w:p>
    <w:p w14:paraId="15EA30FC" w14:textId="0C8CF26D" w:rsidR="002525A8" w:rsidRPr="001C34F8" w:rsidRDefault="002525A8" w:rsidP="002525A8">
      <w:pPr>
        <w:pStyle w:val="BodyText"/>
        <w:spacing w:before="137" w:line="276" w:lineRule="auto"/>
        <w:ind w:left="200" w:right="296" w:firstLine="424"/>
        <w:jc w:val="center"/>
        <w:rPr>
          <w:color w:val="000000" w:themeColor="text1"/>
          <w:sz w:val="22"/>
          <w:szCs w:val="22"/>
          <w:lang w:val="en-US"/>
        </w:rPr>
      </w:pPr>
      <w:r w:rsidRPr="001C34F8">
        <w:rPr>
          <w:color w:val="000000" w:themeColor="text1"/>
          <w:sz w:val="22"/>
          <w:szCs w:val="22"/>
          <w:lang w:val="en-US"/>
        </w:rPr>
        <w:t xml:space="preserve">Gambar 5. Pola Retak Hasil Pengujian Kuat Lentur Beton </w:t>
      </w:r>
    </w:p>
    <w:p w14:paraId="47A56879" w14:textId="77777777" w:rsidR="002525A8" w:rsidRDefault="002525A8" w:rsidP="00FB0E0C">
      <w:pPr>
        <w:pStyle w:val="BodyText"/>
        <w:spacing w:before="137" w:line="276" w:lineRule="auto"/>
        <w:ind w:left="200" w:right="296" w:firstLine="424"/>
        <w:rPr>
          <w:color w:val="FF0000"/>
          <w:sz w:val="22"/>
          <w:szCs w:val="22"/>
          <w:lang w:val="en-US"/>
        </w:rPr>
      </w:pPr>
    </w:p>
    <w:p w14:paraId="0E8523F5" w14:textId="24C13843" w:rsidR="002525A8" w:rsidRDefault="002525A8" w:rsidP="002525A8">
      <w:pPr>
        <w:pStyle w:val="BodyText"/>
        <w:spacing w:before="137" w:line="276" w:lineRule="auto"/>
        <w:ind w:left="200" w:right="296" w:firstLine="424"/>
        <w:jc w:val="center"/>
        <w:rPr>
          <w:color w:val="FF0000"/>
          <w:sz w:val="22"/>
          <w:szCs w:val="22"/>
          <w:lang w:val="en-US"/>
        </w:rPr>
      </w:pPr>
      <w:r w:rsidRPr="00540100">
        <w:rPr>
          <w:rFonts w:ascii="Calibri" w:eastAsia="Calibri" w:hAnsi="Calibri"/>
          <w:noProof/>
        </w:rPr>
        <w:drawing>
          <wp:inline distT="0" distB="0" distL="0" distR="0" wp14:anchorId="2398160B" wp14:editId="50C95377">
            <wp:extent cx="3657600" cy="1876508"/>
            <wp:effectExtent l="0" t="0" r="0" b="9525"/>
            <wp:docPr id="109" name="Chart 109"/>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13E282E6" w14:textId="7698E4C9" w:rsidR="002525A8" w:rsidRPr="008231F3" w:rsidRDefault="002525A8" w:rsidP="002525A8">
      <w:pPr>
        <w:pStyle w:val="BodyText"/>
        <w:spacing w:before="137" w:line="276" w:lineRule="auto"/>
        <w:ind w:left="200" w:right="296" w:firstLine="424"/>
        <w:jc w:val="center"/>
        <w:rPr>
          <w:color w:val="000000" w:themeColor="text1"/>
          <w:sz w:val="22"/>
          <w:szCs w:val="22"/>
          <w:lang w:val="en-US"/>
        </w:rPr>
      </w:pPr>
      <w:r w:rsidRPr="008231F3">
        <w:rPr>
          <w:color w:val="000000" w:themeColor="text1"/>
          <w:sz w:val="22"/>
          <w:szCs w:val="22"/>
          <w:lang w:val="en-US"/>
        </w:rPr>
        <w:t>Gambar 6. Pengujian Kuat Tekan Lentur Beton Hasil Simulasi Kebakaran</w:t>
      </w:r>
    </w:p>
    <w:p w14:paraId="1205DF2E" w14:textId="77777777" w:rsidR="002525A8" w:rsidRDefault="002525A8" w:rsidP="002525A8">
      <w:pPr>
        <w:pStyle w:val="BodyText"/>
        <w:spacing w:before="137" w:line="276" w:lineRule="auto"/>
        <w:ind w:right="296"/>
        <w:rPr>
          <w:color w:val="000000" w:themeColor="text1"/>
          <w:sz w:val="22"/>
          <w:szCs w:val="22"/>
          <w:lang w:val="en-US"/>
        </w:rPr>
      </w:pPr>
    </w:p>
    <w:p w14:paraId="3B31D27B" w14:textId="64879778" w:rsidR="002525A8" w:rsidRDefault="002525A8" w:rsidP="002525A8">
      <w:pPr>
        <w:pStyle w:val="BodyText"/>
        <w:spacing w:before="137" w:line="276" w:lineRule="auto"/>
        <w:ind w:left="200" w:right="296" w:firstLine="424"/>
        <w:jc w:val="both"/>
        <w:rPr>
          <w:color w:val="FF0000"/>
          <w:sz w:val="22"/>
          <w:szCs w:val="22"/>
          <w:lang w:val="en-US"/>
        </w:rPr>
      </w:pPr>
      <w:r>
        <w:rPr>
          <w:color w:val="000000" w:themeColor="text1"/>
          <w:sz w:val="22"/>
          <w:szCs w:val="22"/>
          <w:lang w:val="en-US"/>
        </w:rPr>
        <w:t xml:space="preserve">Hasil pengujian kuat tekan </w:t>
      </w:r>
      <w:r w:rsidR="003E202D">
        <w:rPr>
          <w:color w:val="000000" w:themeColor="text1"/>
          <w:sz w:val="22"/>
          <w:szCs w:val="22"/>
          <w:lang w:val="en-US"/>
        </w:rPr>
        <w:t xml:space="preserve">lentur beton simulasi kebakaran dapat dilihat pada Gambar 5 dimana terjadi pola retak yang cenderung berbeda terhadap lamanya simulasi kebakaran. Untuk simulasi kebakaran selama 2 jam dan 3 jam memiliki pola retak yang cenderung berada di tengah pembebanan. Hal ini menunjukkan bahwa saat balok menerima tekanan maka balok langsung mengalami kegagalan dan terlihat pada hasil pengujian kuat tekan lentur untuk variasi waktu 2 jam dan 3 jam memiliki hasil yang lebih kecil dari kuat lentur beton normal. </w:t>
      </w:r>
      <w:r w:rsidR="008231F3">
        <w:rPr>
          <w:color w:val="000000" w:themeColor="text1"/>
          <w:sz w:val="22"/>
          <w:szCs w:val="22"/>
          <w:lang w:val="en-US"/>
        </w:rPr>
        <w:t>Dari hasil Gambar 6</w:t>
      </w:r>
      <w:r w:rsidR="001C34F8">
        <w:rPr>
          <w:color w:val="000000" w:themeColor="text1"/>
          <w:sz w:val="22"/>
          <w:szCs w:val="22"/>
          <w:lang w:val="en-US"/>
        </w:rPr>
        <w:t xml:space="preserve"> dapat dikatakan bahwa pengaruh suhu tinggi akibat kebakaran mampu menurunkan kuat lentur beton dan kuat tekan beton. </w:t>
      </w:r>
      <w:r w:rsidR="001C34F8" w:rsidRPr="001C34F8">
        <w:rPr>
          <w:color w:val="000000" w:themeColor="text1"/>
          <w:sz w:val="22"/>
          <w:szCs w:val="22"/>
          <w:lang w:val="en-US"/>
        </w:rPr>
        <w:t>Pertimbangan struktur pada beton yang telah dibakar akan mengalami penurunan kekuatannya baik pada kolom maupun balok dan struktur lainnya. Pada umumnya kerusakan struktur tidak dapat dilihat secara langsung dari bagian luarmya saja karena kerusakan biasanya terjadi tidak merata tergantung pusat sumber panas yang dipancarkan dimana sumber panasnya lebih dekat maka kerusakan akan lebih parah. Pada analisis ini struktur yang telah terbakar dalam waktu 1 jam, 2 jam, dan 3 jam sudah dipastikan tidak bisa dipakai lagi karena penurunan kekuatannya sudah cukup jauh dan kalau ingin diperbaiki perlu dilakukan dengan cara perbaikan total menyeluruh, karena elemen struktur pada beton sudah mengalami perubahan bentuk (deformasi) yang besar</w:t>
      </w:r>
      <w:r w:rsidR="001C34F8">
        <w:rPr>
          <w:color w:val="000000" w:themeColor="text1"/>
          <w:sz w:val="22"/>
          <w:szCs w:val="22"/>
          <w:lang w:val="en-US"/>
        </w:rPr>
        <w:t>.</w:t>
      </w:r>
    </w:p>
    <w:p w14:paraId="3957EBD7" w14:textId="77777777" w:rsidR="002525A8" w:rsidRPr="00A579D1" w:rsidRDefault="002525A8" w:rsidP="00FB0E0C">
      <w:pPr>
        <w:pStyle w:val="BodyText"/>
        <w:spacing w:before="137" w:line="276" w:lineRule="auto"/>
        <w:ind w:left="200" w:right="296" w:firstLine="424"/>
        <w:rPr>
          <w:color w:val="FF0000"/>
          <w:sz w:val="22"/>
          <w:szCs w:val="22"/>
          <w:lang w:val="en-US"/>
        </w:rPr>
      </w:pPr>
    </w:p>
    <w:p w14:paraId="187E1460" w14:textId="408210ED" w:rsidR="00656754" w:rsidRPr="007D4324" w:rsidRDefault="00000000" w:rsidP="006547CC">
      <w:pPr>
        <w:spacing w:before="90" w:line="276" w:lineRule="auto"/>
        <w:ind w:left="200"/>
        <w:rPr>
          <w:color w:val="000000" w:themeColor="text1"/>
        </w:rPr>
      </w:pPr>
      <w:r w:rsidRPr="007D4324">
        <w:rPr>
          <w:b/>
          <w:color w:val="000000" w:themeColor="text1"/>
        </w:rPr>
        <w:t>KESIMPULAN</w:t>
      </w:r>
      <w:r w:rsidRPr="007D4324">
        <w:rPr>
          <w:b/>
          <w:color w:val="000000" w:themeColor="text1"/>
          <w:spacing w:val="-2"/>
        </w:rPr>
        <w:t xml:space="preserve"> </w:t>
      </w:r>
    </w:p>
    <w:p w14:paraId="1F7641F7" w14:textId="15623082" w:rsidR="00F15D4C" w:rsidRPr="00452223" w:rsidRDefault="001C34F8" w:rsidP="00452223">
      <w:pPr>
        <w:pStyle w:val="BodyText"/>
        <w:spacing w:before="137" w:line="276" w:lineRule="auto"/>
        <w:ind w:left="200" w:right="296" w:firstLine="424"/>
        <w:jc w:val="both"/>
        <w:rPr>
          <w:color w:val="000000" w:themeColor="text1"/>
          <w:sz w:val="22"/>
          <w:szCs w:val="22"/>
          <w:lang w:val="en-US"/>
        </w:rPr>
      </w:pPr>
      <w:r w:rsidRPr="00452223">
        <w:rPr>
          <w:color w:val="000000" w:themeColor="text1"/>
          <w:sz w:val="22"/>
          <w:szCs w:val="22"/>
          <w:lang w:val="en-US"/>
        </w:rPr>
        <w:t>Dari hasil analisis mengenai pengujian yang dilakukan terhadap kuat tekan beton dan kuat lentur beton menggunakan benda uji silinder dan benda uji balok dan dibakar, maka dapat diambil kesimpulan sebagai berikut</w:t>
      </w:r>
      <w:r w:rsidR="00452223">
        <w:rPr>
          <w:color w:val="000000" w:themeColor="text1"/>
          <w:sz w:val="22"/>
          <w:szCs w:val="22"/>
          <w:lang w:val="en-US"/>
        </w:rPr>
        <w:t>:</w:t>
      </w:r>
    </w:p>
    <w:p w14:paraId="118E30C7" w14:textId="72F6F61A" w:rsidR="001C34F8" w:rsidRPr="007D4324" w:rsidRDefault="001C34F8" w:rsidP="001C34F8">
      <w:pPr>
        <w:pStyle w:val="BodyText"/>
        <w:numPr>
          <w:ilvl w:val="0"/>
          <w:numId w:val="20"/>
        </w:numPr>
        <w:spacing w:before="4" w:line="276" w:lineRule="auto"/>
        <w:rPr>
          <w:color w:val="000000" w:themeColor="text1"/>
          <w:sz w:val="22"/>
          <w:szCs w:val="22"/>
        </w:rPr>
      </w:pPr>
      <w:r w:rsidRPr="007D4324">
        <w:rPr>
          <w:color w:val="000000" w:themeColor="text1"/>
          <w:sz w:val="22"/>
          <w:szCs w:val="22"/>
        </w:rPr>
        <w:t>Dari hasil uji kuat tekan beton, dengan variasi waktu pembakaran 1 jam, 2 jam, dan 3</w:t>
      </w:r>
      <w:r w:rsidR="00B617A3">
        <w:rPr>
          <w:color w:val="000000" w:themeColor="text1"/>
          <w:sz w:val="22"/>
          <w:szCs w:val="22"/>
          <w:lang w:val="en-US"/>
        </w:rPr>
        <w:t xml:space="preserve"> </w:t>
      </w:r>
      <w:r w:rsidRPr="007D4324">
        <w:rPr>
          <w:color w:val="000000" w:themeColor="text1"/>
          <w:sz w:val="22"/>
          <w:szCs w:val="22"/>
        </w:rPr>
        <w:t>jam mengalami penurunan sebesar 26,83%, 41,46%, dan 59,67%, dibandingkan dengan beton normal.</w:t>
      </w:r>
    </w:p>
    <w:p w14:paraId="360AF3F4" w14:textId="7AC5CE74" w:rsidR="00656754" w:rsidRPr="007D4324" w:rsidRDefault="001C34F8" w:rsidP="001C34F8">
      <w:pPr>
        <w:pStyle w:val="BodyText"/>
        <w:numPr>
          <w:ilvl w:val="0"/>
          <w:numId w:val="20"/>
        </w:numPr>
        <w:spacing w:before="4" w:line="276" w:lineRule="auto"/>
        <w:rPr>
          <w:color w:val="000000" w:themeColor="text1"/>
          <w:sz w:val="22"/>
          <w:szCs w:val="22"/>
        </w:rPr>
      </w:pPr>
      <w:r w:rsidRPr="007D4324">
        <w:rPr>
          <w:color w:val="000000" w:themeColor="text1"/>
          <w:sz w:val="22"/>
          <w:szCs w:val="22"/>
        </w:rPr>
        <w:t>Dari hasil uji kuat lentur beton, dengan variasi waktu pembakaran 1 jam, 2 jam, dan 3 jam mengalami penurunan sebesar 33,25%, 66,75%, dan 66,75% dibandingkan dengan beton normal.</w:t>
      </w:r>
    </w:p>
    <w:p w14:paraId="2263CF56" w14:textId="77777777" w:rsidR="00E2327D" w:rsidRDefault="00E2327D" w:rsidP="006547CC">
      <w:pPr>
        <w:pStyle w:val="BodyText"/>
        <w:spacing w:before="4" w:line="276" w:lineRule="auto"/>
        <w:rPr>
          <w:color w:val="FF0000"/>
          <w:sz w:val="22"/>
          <w:szCs w:val="22"/>
        </w:rPr>
      </w:pPr>
    </w:p>
    <w:p w14:paraId="0D05ED7D" w14:textId="77777777" w:rsidR="00452223" w:rsidRPr="00A579D1" w:rsidRDefault="00452223" w:rsidP="006547CC">
      <w:pPr>
        <w:pStyle w:val="BodyText"/>
        <w:spacing w:before="4" w:line="276" w:lineRule="auto"/>
        <w:rPr>
          <w:color w:val="FF0000"/>
          <w:sz w:val="22"/>
          <w:szCs w:val="22"/>
        </w:rPr>
      </w:pPr>
    </w:p>
    <w:p w14:paraId="5D3DA50A" w14:textId="1826D552" w:rsidR="001B72D8" w:rsidRPr="00DF2603" w:rsidRDefault="00000000" w:rsidP="006547CC">
      <w:pPr>
        <w:spacing w:line="276" w:lineRule="auto"/>
        <w:ind w:left="200"/>
        <w:rPr>
          <w:color w:val="000000" w:themeColor="text1"/>
          <w:lang w:val="en-US"/>
        </w:rPr>
      </w:pPr>
      <w:r w:rsidRPr="00DF2603">
        <w:rPr>
          <w:b/>
          <w:color w:val="000000" w:themeColor="text1"/>
        </w:rPr>
        <w:t>DAFTAR</w:t>
      </w:r>
      <w:r w:rsidRPr="00DF2603">
        <w:rPr>
          <w:b/>
          <w:color w:val="000000" w:themeColor="text1"/>
          <w:spacing w:val="-1"/>
        </w:rPr>
        <w:t xml:space="preserve"> </w:t>
      </w:r>
      <w:r w:rsidRPr="00DF2603">
        <w:rPr>
          <w:b/>
          <w:color w:val="000000" w:themeColor="text1"/>
        </w:rPr>
        <w:t>PUSTAKA</w:t>
      </w:r>
      <w:r w:rsidRPr="00DF2603">
        <w:rPr>
          <w:b/>
          <w:color w:val="000000" w:themeColor="text1"/>
          <w:spacing w:val="57"/>
        </w:rPr>
        <w:t xml:space="preserve"> </w:t>
      </w:r>
    </w:p>
    <w:p w14:paraId="43EEC958" w14:textId="77777777" w:rsidR="00656754" w:rsidRPr="00DF2603" w:rsidRDefault="00656754" w:rsidP="006547CC">
      <w:pPr>
        <w:pStyle w:val="BodyText"/>
        <w:spacing w:before="8" w:line="276" w:lineRule="auto"/>
        <w:rPr>
          <w:color w:val="000000" w:themeColor="text1"/>
          <w:sz w:val="22"/>
          <w:szCs w:val="22"/>
        </w:rPr>
      </w:pPr>
    </w:p>
    <w:p w14:paraId="7FA1E05E" w14:textId="77777777" w:rsidR="00452223" w:rsidRPr="00DF2603" w:rsidRDefault="00452223" w:rsidP="00452223">
      <w:pPr>
        <w:spacing w:line="276" w:lineRule="auto"/>
        <w:ind w:left="908" w:right="295" w:hanging="708"/>
        <w:jc w:val="both"/>
        <w:rPr>
          <w:bCs/>
          <w:iCs/>
          <w:color w:val="000000" w:themeColor="text1"/>
        </w:rPr>
      </w:pPr>
      <w:r w:rsidRPr="00DF2603">
        <w:rPr>
          <w:bCs/>
          <w:iCs/>
          <w:color w:val="000000" w:themeColor="text1"/>
        </w:rPr>
        <w:t>Aminuddin, K. M., Albimanzura, R. F. S., Wijaya, A., &amp; Jimmyanto, H. (2022). Kajian Pemeriksaan Kondisi Struktur Bangunan Gedung Kantor Pratama Pajak Lubuk Linggau Pasca Kebakaran. Applicable Innovation of Engineering and Science Research (AVoER), 35-39.</w:t>
      </w:r>
    </w:p>
    <w:p w14:paraId="0356E1E2" w14:textId="7B609364" w:rsidR="00452223" w:rsidRPr="00DF2603" w:rsidRDefault="00452223" w:rsidP="00452223">
      <w:pPr>
        <w:spacing w:line="276" w:lineRule="auto"/>
        <w:ind w:left="908" w:right="295" w:hanging="708"/>
        <w:jc w:val="both"/>
        <w:rPr>
          <w:bCs/>
          <w:iCs/>
          <w:color w:val="000000" w:themeColor="text1"/>
        </w:rPr>
      </w:pPr>
      <w:r w:rsidRPr="00DF2603">
        <w:rPr>
          <w:bCs/>
          <w:iCs/>
          <w:color w:val="000000" w:themeColor="text1"/>
        </w:rPr>
        <w:lastRenderedPageBreak/>
        <w:t>Juarti, E. R., &amp; Noorlaelasari, Y. (2017). Investigasi</w:t>
      </w:r>
      <w:r w:rsidRPr="00DF2603">
        <w:rPr>
          <w:bCs/>
          <w:iCs/>
          <w:color w:val="000000" w:themeColor="text1"/>
          <w:lang w:val="en-US"/>
        </w:rPr>
        <w:t xml:space="preserve"> </w:t>
      </w:r>
      <w:r w:rsidRPr="00DF2603">
        <w:rPr>
          <w:bCs/>
          <w:iCs/>
          <w:color w:val="000000" w:themeColor="text1"/>
        </w:rPr>
        <w:t>Keandalan Struktur Beton Bertulang Dengan Alat</w:t>
      </w:r>
      <w:r w:rsidRPr="00DF2603">
        <w:rPr>
          <w:bCs/>
          <w:iCs/>
          <w:color w:val="000000" w:themeColor="text1"/>
          <w:lang w:val="en-US"/>
        </w:rPr>
        <w:t xml:space="preserve"> </w:t>
      </w:r>
      <w:r w:rsidRPr="00DF2603">
        <w:rPr>
          <w:bCs/>
          <w:iCs/>
          <w:color w:val="000000" w:themeColor="text1"/>
        </w:rPr>
        <w:t>Pundit Lab Pada Bangunan Gedung Penunjang</w:t>
      </w:r>
      <w:r w:rsidRPr="00DF2603">
        <w:rPr>
          <w:bCs/>
          <w:iCs/>
          <w:color w:val="000000" w:themeColor="text1"/>
          <w:lang w:val="en-US"/>
        </w:rPr>
        <w:t xml:space="preserve"> </w:t>
      </w:r>
      <w:r w:rsidRPr="00DF2603">
        <w:rPr>
          <w:bCs/>
          <w:iCs/>
          <w:color w:val="000000" w:themeColor="text1"/>
        </w:rPr>
        <w:t>Pendidikan. Potensi: Jurnal Sipil Politeknik, 19(2):</w:t>
      </w:r>
      <w:r w:rsidRPr="00DF2603">
        <w:rPr>
          <w:bCs/>
          <w:iCs/>
          <w:color w:val="000000" w:themeColor="text1"/>
          <w:lang w:val="en-US"/>
        </w:rPr>
        <w:t xml:space="preserve"> </w:t>
      </w:r>
      <w:r w:rsidRPr="00DF2603">
        <w:rPr>
          <w:bCs/>
          <w:iCs/>
          <w:color w:val="000000" w:themeColor="text1"/>
        </w:rPr>
        <w:t>59-64.</w:t>
      </w:r>
    </w:p>
    <w:p w14:paraId="41FC11FF" w14:textId="77777777" w:rsidR="00D97BD3" w:rsidRPr="00DF2603" w:rsidRDefault="00D97BD3" w:rsidP="00452223">
      <w:pPr>
        <w:spacing w:line="276" w:lineRule="auto"/>
        <w:ind w:left="908" w:right="295" w:hanging="708"/>
        <w:jc w:val="both"/>
        <w:rPr>
          <w:bCs/>
          <w:iCs/>
          <w:color w:val="000000" w:themeColor="text1"/>
        </w:rPr>
      </w:pPr>
    </w:p>
    <w:p w14:paraId="72DD8366" w14:textId="2653933B" w:rsidR="00452223" w:rsidRPr="00DF2603" w:rsidRDefault="00452223" w:rsidP="00452223">
      <w:pPr>
        <w:spacing w:line="276" w:lineRule="auto"/>
        <w:ind w:left="908" w:right="295" w:hanging="708"/>
        <w:jc w:val="both"/>
        <w:rPr>
          <w:bCs/>
          <w:iCs/>
          <w:color w:val="000000" w:themeColor="text1"/>
          <w:lang w:val="en-US"/>
        </w:rPr>
      </w:pPr>
      <w:r w:rsidRPr="00DF2603">
        <w:rPr>
          <w:bCs/>
          <w:iCs/>
          <w:color w:val="000000" w:themeColor="text1"/>
        </w:rPr>
        <w:t>Fajar Surya Herlambang, I Komang Sudiarta,</w:t>
      </w:r>
      <w:r w:rsidRPr="00DF2603">
        <w:rPr>
          <w:bCs/>
          <w:iCs/>
          <w:color w:val="000000" w:themeColor="text1"/>
          <w:lang w:val="en-US"/>
        </w:rPr>
        <w:t xml:space="preserve"> (2015). </w:t>
      </w:r>
      <w:r w:rsidRPr="00DF2603">
        <w:rPr>
          <w:bCs/>
          <w:iCs/>
          <w:color w:val="000000" w:themeColor="text1"/>
        </w:rPr>
        <w:t>Kuat Tekan Pasca Kebakaran pada Struktur Beton Bertulang di Pasar Seririt, Buleleng, Bali</w:t>
      </w:r>
      <w:r w:rsidRPr="00DF2603">
        <w:rPr>
          <w:bCs/>
          <w:iCs/>
          <w:color w:val="000000" w:themeColor="text1"/>
          <w:lang w:val="en-US"/>
        </w:rPr>
        <w:t xml:space="preserve">. </w:t>
      </w:r>
      <w:r w:rsidRPr="00DF2603">
        <w:rPr>
          <w:bCs/>
          <w:iCs/>
          <w:color w:val="000000" w:themeColor="text1"/>
        </w:rPr>
        <w:t xml:space="preserve"> Jurnal Logic, vol 15, no 1</w:t>
      </w:r>
      <w:r w:rsidRPr="00DF2603">
        <w:rPr>
          <w:bCs/>
          <w:iCs/>
          <w:color w:val="000000" w:themeColor="text1"/>
          <w:lang w:val="en-US"/>
        </w:rPr>
        <w:t>.</w:t>
      </w:r>
    </w:p>
    <w:p w14:paraId="283D283A" w14:textId="77777777" w:rsidR="00D97BD3" w:rsidRPr="00DF2603" w:rsidRDefault="00D97BD3" w:rsidP="00452223">
      <w:pPr>
        <w:spacing w:line="276" w:lineRule="auto"/>
        <w:ind w:left="908" w:right="295" w:hanging="708"/>
        <w:jc w:val="both"/>
        <w:rPr>
          <w:bCs/>
          <w:iCs/>
          <w:color w:val="000000" w:themeColor="text1"/>
          <w:lang w:val="en-US"/>
        </w:rPr>
      </w:pPr>
    </w:p>
    <w:p w14:paraId="318B6225" w14:textId="2A19C2FD" w:rsidR="00D97BD3" w:rsidRPr="00DF2603" w:rsidRDefault="00D97BD3" w:rsidP="00D97BD3">
      <w:pPr>
        <w:spacing w:line="276" w:lineRule="auto"/>
        <w:ind w:left="908" w:right="295" w:hanging="708"/>
        <w:jc w:val="both"/>
        <w:rPr>
          <w:bCs/>
          <w:iCs/>
          <w:color w:val="000000" w:themeColor="text1"/>
          <w:lang w:val="en-US"/>
        </w:rPr>
      </w:pPr>
      <w:r w:rsidRPr="00DF2603">
        <w:rPr>
          <w:bCs/>
          <w:iCs/>
          <w:color w:val="000000" w:themeColor="text1"/>
          <w:lang w:val="en-US"/>
        </w:rPr>
        <w:t>Juhariadi, A. Novan, and A. Kurniawandy. (2015). Pengaruh Variasi Suhu dan Durasi Pembakaran terhadap Kuat Tekan Beton Pasca Bakar. Neliti.Com, vol. 2, no. 1, pp. 1–11.</w:t>
      </w:r>
    </w:p>
    <w:p w14:paraId="35AD4423" w14:textId="77777777" w:rsidR="00D97BD3" w:rsidRPr="00DF2603" w:rsidRDefault="00D97BD3" w:rsidP="00D97BD3">
      <w:pPr>
        <w:spacing w:line="276" w:lineRule="auto"/>
        <w:ind w:left="908" w:right="295" w:hanging="708"/>
        <w:jc w:val="both"/>
        <w:rPr>
          <w:bCs/>
          <w:iCs/>
          <w:color w:val="000000" w:themeColor="text1"/>
          <w:lang w:val="en-US"/>
        </w:rPr>
      </w:pPr>
    </w:p>
    <w:p w14:paraId="143E44FB" w14:textId="7E20D276" w:rsidR="00D97BD3" w:rsidRPr="00DF2603" w:rsidRDefault="00D97BD3" w:rsidP="00D97BD3">
      <w:pPr>
        <w:spacing w:line="276" w:lineRule="auto"/>
        <w:ind w:left="908" w:right="295" w:hanging="708"/>
        <w:jc w:val="both"/>
        <w:rPr>
          <w:bCs/>
          <w:iCs/>
          <w:color w:val="000000" w:themeColor="text1"/>
          <w:lang w:val="en-US"/>
        </w:rPr>
      </w:pPr>
      <w:r w:rsidRPr="00DF2603">
        <w:rPr>
          <w:bCs/>
          <w:iCs/>
          <w:color w:val="000000" w:themeColor="text1"/>
          <w:lang w:val="en-US"/>
        </w:rPr>
        <w:t>Wahyuni. E., Anggraini. R. (2010). Pengaruh Perbedaan Proses Pendinginan Terhadap Perubahan Fisik Dan Kuat Tekan Beton Pasca Bakar. Malang: Universitas Brawijaya.</w:t>
      </w:r>
    </w:p>
    <w:p w14:paraId="0D36A570" w14:textId="77777777" w:rsidR="00D97BD3" w:rsidRPr="00DF2603" w:rsidRDefault="00D97BD3" w:rsidP="00D97BD3">
      <w:pPr>
        <w:spacing w:line="276" w:lineRule="auto"/>
        <w:ind w:left="908" w:right="295" w:hanging="708"/>
        <w:jc w:val="both"/>
        <w:rPr>
          <w:bCs/>
          <w:iCs/>
          <w:color w:val="000000" w:themeColor="text1"/>
          <w:lang w:val="en-US"/>
        </w:rPr>
      </w:pPr>
    </w:p>
    <w:p w14:paraId="33E91EA9" w14:textId="41580CB5" w:rsidR="00D97BD3" w:rsidRPr="00DF2603" w:rsidRDefault="00D97BD3" w:rsidP="00D97BD3">
      <w:pPr>
        <w:spacing w:line="276" w:lineRule="auto"/>
        <w:ind w:left="908" w:right="295" w:hanging="708"/>
        <w:jc w:val="both"/>
        <w:rPr>
          <w:bCs/>
          <w:iCs/>
          <w:color w:val="000000" w:themeColor="text1"/>
          <w:lang w:val="en-US"/>
        </w:rPr>
      </w:pPr>
      <w:r w:rsidRPr="00DF2603">
        <w:rPr>
          <w:bCs/>
          <w:iCs/>
          <w:color w:val="000000" w:themeColor="text1"/>
          <w:lang w:val="en-US"/>
        </w:rPr>
        <w:t>Wibawa. T. E., Suprapto. (2011). Pengaruh Temperatur Tinggi Terhadap Kekuatan Leleh Dan Kuat Tarik Pada Bahan Baja Melalui Uji Ketahanan Api”. Surabaya: Institut Teknologi Sepuluh November.</w:t>
      </w:r>
    </w:p>
    <w:p w14:paraId="2703C047" w14:textId="77777777" w:rsidR="00D97BD3" w:rsidRPr="00DF2603" w:rsidRDefault="00D97BD3" w:rsidP="00D97BD3">
      <w:pPr>
        <w:spacing w:line="276" w:lineRule="auto"/>
        <w:ind w:left="908" w:right="295" w:hanging="708"/>
        <w:jc w:val="both"/>
        <w:rPr>
          <w:bCs/>
          <w:iCs/>
          <w:color w:val="000000" w:themeColor="text1"/>
          <w:lang w:val="en-US"/>
        </w:rPr>
      </w:pPr>
    </w:p>
    <w:p w14:paraId="3F231AA1" w14:textId="4A4364DD" w:rsidR="00D97BD3" w:rsidRPr="00DF2603" w:rsidRDefault="00D97BD3" w:rsidP="00D97BD3">
      <w:pPr>
        <w:spacing w:line="276" w:lineRule="auto"/>
        <w:ind w:left="908" w:right="295" w:hanging="708"/>
        <w:jc w:val="both"/>
        <w:rPr>
          <w:bCs/>
          <w:iCs/>
          <w:color w:val="000000" w:themeColor="text1"/>
          <w:lang w:val="en-US"/>
        </w:rPr>
      </w:pPr>
      <w:r w:rsidRPr="00DF2603">
        <w:rPr>
          <w:bCs/>
          <w:iCs/>
          <w:color w:val="000000" w:themeColor="text1"/>
          <w:lang w:val="en-US"/>
        </w:rPr>
        <w:t>Dharmawan. W. I., et all. (2016). Perbandingan Nilai Kuat Tekan Beton Menggunakan Hammer Test dan Compression Testing Machine terhadap Beton Pasca Bakar. Bandar Lampung: Fakultas Teknik Universitas Malahayati.</w:t>
      </w:r>
    </w:p>
    <w:p w14:paraId="03E074BB" w14:textId="77777777" w:rsidR="00452223" w:rsidRPr="00A579D1" w:rsidRDefault="00452223" w:rsidP="00FC5B65">
      <w:pPr>
        <w:spacing w:line="276" w:lineRule="auto"/>
        <w:ind w:left="908" w:right="295" w:hanging="708"/>
        <w:jc w:val="both"/>
        <w:rPr>
          <w:bCs/>
          <w:i/>
          <w:color w:val="FF0000"/>
        </w:rPr>
      </w:pPr>
    </w:p>
    <w:p w14:paraId="36284E6F" w14:textId="77777777" w:rsidR="00FC5B65" w:rsidRPr="00A579D1" w:rsidRDefault="00FC5B65" w:rsidP="00FC5B65">
      <w:pPr>
        <w:spacing w:line="276" w:lineRule="auto"/>
        <w:ind w:left="908" w:right="295" w:hanging="708"/>
        <w:jc w:val="both"/>
        <w:rPr>
          <w:bCs/>
          <w:i/>
          <w:color w:val="FF0000"/>
          <w:lang w:val="en-US"/>
        </w:rPr>
      </w:pPr>
    </w:p>
    <w:p w14:paraId="45DB8D59" w14:textId="77777777" w:rsidR="00E2327D" w:rsidRPr="00A579D1" w:rsidRDefault="00E2327D" w:rsidP="006547CC">
      <w:pPr>
        <w:spacing w:line="276" w:lineRule="auto"/>
        <w:ind w:left="908" w:right="295" w:hanging="708"/>
        <w:jc w:val="both"/>
        <w:rPr>
          <w:color w:val="FF0000"/>
        </w:rPr>
      </w:pPr>
    </w:p>
    <w:sectPr w:rsidR="00E2327D" w:rsidRPr="00A579D1" w:rsidSect="001910A9">
      <w:headerReference w:type="default" r:id="rId14"/>
      <w:footerReference w:type="default" r:id="rId15"/>
      <w:pgSz w:w="12240" w:h="15840"/>
      <w:pgMar w:top="1134" w:right="1134" w:bottom="1134" w:left="1134" w:header="720" w:footer="720" w:gutter="0"/>
      <w:pgNumType w:start="53"/>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4F66F7" w14:textId="77777777" w:rsidR="00267026" w:rsidRDefault="00267026" w:rsidP="002858BB">
      <w:r>
        <w:separator/>
      </w:r>
    </w:p>
  </w:endnote>
  <w:endnote w:type="continuationSeparator" w:id="0">
    <w:p w14:paraId="06965302" w14:textId="77777777" w:rsidR="00267026" w:rsidRDefault="00267026"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9981817"/>
      <w:docPartObj>
        <w:docPartGallery w:val="Page Numbers (Bottom of Page)"/>
        <w:docPartUnique/>
      </w:docPartObj>
    </w:sdtPr>
    <w:sdtEndPr>
      <w:rPr>
        <w:rFonts w:ascii="Arial" w:hAnsi="Arial" w:cs="Arial"/>
        <w:noProof/>
        <w:sz w:val="18"/>
        <w:szCs w:val="18"/>
      </w:rPr>
    </w:sdtEndPr>
    <w:sdtContent>
      <w:p w14:paraId="36CEB839" w14:textId="77777777" w:rsidR="00570720" w:rsidRPr="00107005" w:rsidRDefault="00570720">
        <w:pPr>
          <w:pStyle w:val="Footer"/>
          <w:jc w:val="center"/>
          <w:rPr>
            <w:rFonts w:ascii="Arial" w:hAnsi="Arial" w:cs="Arial"/>
            <w:sz w:val="18"/>
            <w:szCs w:val="18"/>
          </w:rPr>
        </w:pPr>
        <w:r w:rsidRPr="00107005">
          <w:rPr>
            <w:rFonts w:ascii="Arial" w:hAnsi="Arial" w:cs="Arial"/>
            <w:sz w:val="18"/>
            <w:szCs w:val="18"/>
          </w:rPr>
          <w:fldChar w:fldCharType="begin"/>
        </w:r>
        <w:r w:rsidRPr="00107005">
          <w:rPr>
            <w:rFonts w:ascii="Arial" w:hAnsi="Arial" w:cs="Arial"/>
            <w:sz w:val="18"/>
            <w:szCs w:val="18"/>
          </w:rPr>
          <w:instrText xml:space="preserve"> PAGE   \* MERGEFORMAT </w:instrText>
        </w:r>
        <w:r w:rsidRPr="00107005">
          <w:rPr>
            <w:rFonts w:ascii="Arial" w:hAnsi="Arial" w:cs="Arial"/>
            <w:sz w:val="18"/>
            <w:szCs w:val="18"/>
          </w:rPr>
          <w:fldChar w:fldCharType="separate"/>
        </w:r>
        <w:r w:rsidRPr="00107005">
          <w:rPr>
            <w:rFonts w:ascii="Arial" w:hAnsi="Arial" w:cs="Arial"/>
            <w:noProof/>
            <w:sz w:val="18"/>
            <w:szCs w:val="18"/>
          </w:rPr>
          <w:t>2</w:t>
        </w:r>
        <w:r w:rsidRPr="00107005">
          <w:rPr>
            <w:rFonts w:ascii="Arial" w:hAnsi="Arial" w:cs="Arial"/>
            <w:noProof/>
            <w:sz w:val="18"/>
            <w:szCs w:val="18"/>
          </w:rPr>
          <w:fldChar w:fldCharType="end"/>
        </w:r>
      </w:p>
    </w:sdtContent>
  </w:sdt>
  <w:p w14:paraId="7869C7E9" w14:textId="77777777" w:rsidR="00570720" w:rsidRDefault="00570720" w:rsidP="005707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61CB44" w14:textId="77777777" w:rsidR="00267026" w:rsidRDefault="00267026" w:rsidP="002858BB">
      <w:r>
        <w:separator/>
      </w:r>
    </w:p>
  </w:footnote>
  <w:footnote w:type="continuationSeparator" w:id="0">
    <w:p w14:paraId="49D768D7" w14:textId="77777777" w:rsidR="00267026" w:rsidRDefault="00267026"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8313BA" w14:textId="56FBB4E1" w:rsidR="00026E79" w:rsidRPr="008162CB" w:rsidRDefault="00026E79" w:rsidP="00026E79">
    <w:pPr>
      <w:pStyle w:val="Header"/>
      <w:tabs>
        <w:tab w:val="clear" w:pos="9026"/>
        <w:tab w:val="right" w:pos="9781"/>
      </w:tabs>
      <w:rPr>
        <w:rFonts w:ascii="Arial" w:hAnsi="Arial" w:cs="Arial"/>
        <w:b/>
        <w:bCs/>
        <w:sz w:val="16"/>
        <w:szCs w:val="16"/>
        <w:lang w:val="en-US"/>
      </w:rPr>
    </w:pPr>
    <w:r w:rsidRPr="008162CB">
      <w:rPr>
        <w:rFonts w:ascii="Arial" w:hAnsi="Arial" w:cs="Arial"/>
        <w:b/>
        <w:bCs/>
        <w:i/>
        <w:iCs/>
        <w:sz w:val="16"/>
        <w:szCs w:val="16"/>
        <w:lang w:val="en-US"/>
      </w:rPr>
      <w:t xml:space="preserve">JURNAL LATERAL, Vol. </w:t>
    </w:r>
    <w:r w:rsidR="00107005">
      <w:rPr>
        <w:rFonts w:ascii="Arial" w:hAnsi="Arial" w:cs="Arial"/>
        <w:b/>
        <w:bCs/>
        <w:i/>
        <w:iCs/>
        <w:sz w:val="16"/>
        <w:szCs w:val="16"/>
        <w:lang w:val="en-US"/>
      </w:rPr>
      <w:t>1</w:t>
    </w:r>
    <w:r w:rsidRPr="008162CB">
      <w:rPr>
        <w:rFonts w:ascii="Arial" w:hAnsi="Arial" w:cs="Arial"/>
        <w:b/>
        <w:bCs/>
        <w:i/>
        <w:iCs/>
        <w:sz w:val="16"/>
        <w:szCs w:val="16"/>
        <w:lang w:val="en-US"/>
      </w:rPr>
      <w:t xml:space="preserve">, No. </w:t>
    </w:r>
    <w:r w:rsidR="00107005">
      <w:rPr>
        <w:rFonts w:ascii="Arial" w:hAnsi="Arial" w:cs="Arial"/>
        <w:b/>
        <w:bCs/>
        <w:i/>
        <w:iCs/>
        <w:sz w:val="16"/>
        <w:szCs w:val="16"/>
        <w:lang w:val="en-US"/>
      </w:rPr>
      <w:t>1</w:t>
    </w:r>
    <w:r w:rsidRPr="008162CB">
      <w:rPr>
        <w:rFonts w:ascii="Arial" w:hAnsi="Arial" w:cs="Arial"/>
        <w:b/>
        <w:bCs/>
        <w:i/>
        <w:iCs/>
        <w:sz w:val="16"/>
        <w:szCs w:val="16"/>
        <w:lang w:val="en-US"/>
      </w:rPr>
      <w:t>, 2023</w:t>
    </w:r>
    <w:r>
      <w:rPr>
        <w:rFonts w:ascii="Arial" w:hAnsi="Arial" w:cs="Arial"/>
        <w:b/>
        <w:bCs/>
        <w:sz w:val="16"/>
        <w:szCs w:val="16"/>
        <w:lang w:val="en-US"/>
      </w:rPr>
      <w:tab/>
    </w:r>
    <w:r>
      <w:rPr>
        <w:rFonts w:ascii="Arial" w:hAnsi="Arial" w:cs="Arial"/>
        <w:b/>
        <w:bCs/>
        <w:sz w:val="16"/>
        <w:szCs w:val="16"/>
        <w:lang w:val="en-US"/>
      </w:rPr>
      <w:tab/>
    </w:r>
    <w:r w:rsidR="009013E6" w:rsidRPr="009013E6">
      <w:rPr>
        <w:rFonts w:ascii="Arial" w:hAnsi="Arial" w:cs="Arial"/>
        <w:b/>
        <w:bCs/>
        <w:sz w:val="16"/>
        <w:szCs w:val="16"/>
        <w:lang w:val="en-US"/>
      </w:rPr>
      <w:t>Bazar Asmawi</w:t>
    </w:r>
    <w:r w:rsidRPr="008162CB">
      <w:rPr>
        <w:rFonts w:ascii="Arial" w:hAnsi="Arial" w:cs="Arial"/>
        <w:b/>
        <w:bCs/>
        <w:i/>
        <w:iCs/>
        <w:sz w:val="16"/>
        <w:szCs w:val="16"/>
        <w:lang w:val="en-US"/>
      </w:rPr>
      <w:t>, et al</w:t>
    </w:r>
    <w:r>
      <w:rPr>
        <w:rFonts w:ascii="Arial" w:hAnsi="Arial" w:cs="Arial"/>
        <w:b/>
        <w:bCs/>
        <w:sz w:val="16"/>
        <w:szCs w:val="16"/>
        <w:lang w:val="en-US"/>
      </w:rPr>
      <w:t xml:space="preserve"> </w:t>
    </w:r>
  </w:p>
  <w:p w14:paraId="24988E5B" w14:textId="77777777" w:rsidR="00026E79" w:rsidRPr="008162CB" w:rsidRDefault="00026E79" w:rsidP="00026E79">
    <w:pPr>
      <w:pStyle w:val="Header"/>
      <w:rPr>
        <w:rFonts w:ascii="Arial" w:hAnsi="Arial" w:cs="Arial"/>
        <w:b/>
        <w:bCs/>
        <w:i/>
        <w:iCs/>
        <w:sz w:val="16"/>
        <w:szCs w:val="16"/>
        <w:lang w:val="en-US"/>
      </w:rPr>
    </w:pPr>
    <w:r>
      <w:rPr>
        <w:rFonts w:ascii="Arial" w:hAnsi="Arial" w:cs="Arial"/>
        <w:b/>
        <w:bCs/>
        <w:sz w:val="16"/>
        <w:szCs w:val="16"/>
        <w:lang w:val="en-US"/>
      </w:rPr>
      <w:t xml:space="preserve">              </w:t>
    </w:r>
    <w:r>
      <w:rPr>
        <w:rFonts w:ascii="Arial" w:hAnsi="Arial" w:cs="Arial"/>
        <w:b/>
        <w:bCs/>
        <w:i/>
        <w:iCs/>
        <w:sz w:val="16"/>
        <w:szCs w:val="16"/>
        <w:lang w:val="en-US"/>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194EDF"/>
    <w:multiLevelType w:val="hybridMultilevel"/>
    <w:tmpl w:val="BF2EE0D2"/>
    <w:lvl w:ilvl="0" w:tplc="054ED1AE">
      <w:start w:val="1"/>
      <w:numFmt w:val="decimal"/>
      <w:lvlText w:val="%1."/>
      <w:lvlJc w:val="left"/>
      <w:pPr>
        <w:ind w:left="720" w:hanging="520"/>
      </w:pPr>
      <w:rPr>
        <w:rFonts w:hint="default"/>
      </w:rPr>
    </w:lvl>
    <w:lvl w:ilvl="1" w:tplc="38090019" w:tentative="1">
      <w:start w:val="1"/>
      <w:numFmt w:val="lowerLetter"/>
      <w:lvlText w:val="%2."/>
      <w:lvlJc w:val="left"/>
      <w:pPr>
        <w:ind w:left="1280" w:hanging="360"/>
      </w:pPr>
    </w:lvl>
    <w:lvl w:ilvl="2" w:tplc="3809001B" w:tentative="1">
      <w:start w:val="1"/>
      <w:numFmt w:val="lowerRoman"/>
      <w:lvlText w:val="%3."/>
      <w:lvlJc w:val="right"/>
      <w:pPr>
        <w:ind w:left="2000" w:hanging="180"/>
      </w:pPr>
    </w:lvl>
    <w:lvl w:ilvl="3" w:tplc="3809000F" w:tentative="1">
      <w:start w:val="1"/>
      <w:numFmt w:val="decimal"/>
      <w:lvlText w:val="%4."/>
      <w:lvlJc w:val="left"/>
      <w:pPr>
        <w:ind w:left="2720" w:hanging="360"/>
      </w:pPr>
    </w:lvl>
    <w:lvl w:ilvl="4" w:tplc="38090019" w:tentative="1">
      <w:start w:val="1"/>
      <w:numFmt w:val="lowerLetter"/>
      <w:lvlText w:val="%5."/>
      <w:lvlJc w:val="left"/>
      <w:pPr>
        <w:ind w:left="3440" w:hanging="360"/>
      </w:pPr>
    </w:lvl>
    <w:lvl w:ilvl="5" w:tplc="3809001B" w:tentative="1">
      <w:start w:val="1"/>
      <w:numFmt w:val="lowerRoman"/>
      <w:lvlText w:val="%6."/>
      <w:lvlJc w:val="right"/>
      <w:pPr>
        <w:ind w:left="4160" w:hanging="180"/>
      </w:pPr>
    </w:lvl>
    <w:lvl w:ilvl="6" w:tplc="3809000F" w:tentative="1">
      <w:start w:val="1"/>
      <w:numFmt w:val="decimal"/>
      <w:lvlText w:val="%7."/>
      <w:lvlJc w:val="left"/>
      <w:pPr>
        <w:ind w:left="4880" w:hanging="360"/>
      </w:pPr>
    </w:lvl>
    <w:lvl w:ilvl="7" w:tplc="38090019" w:tentative="1">
      <w:start w:val="1"/>
      <w:numFmt w:val="lowerLetter"/>
      <w:lvlText w:val="%8."/>
      <w:lvlJc w:val="left"/>
      <w:pPr>
        <w:ind w:left="5600" w:hanging="360"/>
      </w:pPr>
    </w:lvl>
    <w:lvl w:ilvl="8" w:tplc="3809001B" w:tentative="1">
      <w:start w:val="1"/>
      <w:numFmt w:val="lowerRoman"/>
      <w:lvlText w:val="%9."/>
      <w:lvlJc w:val="right"/>
      <w:pPr>
        <w:ind w:left="6320" w:hanging="180"/>
      </w:pPr>
    </w:lvl>
  </w:abstractNum>
  <w:abstractNum w:abstractNumId="1" w15:restartNumberingAfterBreak="0">
    <w:nsid w:val="0B667AB7"/>
    <w:multiLevelType w:val="hybridMultilevel"/>
    <w:tmpl w:val="3CE6CD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3546C2"/>
    <w:multiLevelType w:val="hybridMultilevel"/>
    <w:tmpl w:val="D102C378"/>
    <w:lvl w:ilvl="0" w:tplc="BA6C2F60">
      <w:start w:val="1"/>
      <w:numFmt w:val="upperLetter"/>
      <w:lvlText w:val="%1."/>
      <w:lvlJc w:val="left"/>
      <w:pPr>
        <w:ind w:left="987" w:hanging="360"/>
      </w:pPr>
      <w:rPr>
        <w:rFonts w:hint="default"/>
      </w:rPr>
    </w:lvl>
    <w:lvl w:ilvl="1" w:tplc="38090019" w:tentative="1">
      <w:start w:val="1"/>
      <w:numFmt w:val="lowerLetter"/>
      <w:lvlText w:val="%2."/>
      <w:lvlJc w:val="left"/>
      <w:pPr>
        <w:ind w:left="1707" w:hanging="360"/>
      </w:pPr>
    </w:lvl>
    <w:lvl w:ilvl="2" w:tplc="3809001B" w:tentative="1">
      <w:start w:val="1"/>
      <w:numFmt w:val="lowerRoman"/>
      <w:lvlText w:val="%3."/>
      <w:lvlJc w:val="right"/>
      <w:pPr>
        <w:ind w:left="2427" w:hanging="180"/>
      </w:pPr>
    </w:lvl>
    <w:lvl w:ilvl="3" w:tplc="3809000F" w:tentative="1">
      <w:start w:val="1"/>
      <w:numFmt w:val="decimal"/>
      <w:lvlText w:val="%4."/>
      <w:lvlJc w:val="left"/>
      <w:pPr>
        <w:ind w:left="3147" w:hanging="360"/>
      </w:pPr>
    </w:lvl>
    <w:lvl w:ilvl="4" w:tplc="38090019" w:tentative="1">
      <w:start w:val="1"/>
      <w:numFmt w:val="lowerLetter"/>
      <w:lvlText w:val="%5."/>
      <w:lvlJc w:val="left"/>
      <w:pPr>
        <w:ind w:left="3867" w:hanging="360"/>
      </w:pPr>
    </w:lvl>
    <w:lvl w:ilvl="5" w:tplc="3809001B" w:tentative="1">
      <w:start w:val="1"/>
      <w:numFmt w:val="lowerRoman"/>
      <w:lvlText w:val="%6."/>
      <w:lvlJc w:val="right"/>
      <w:pPr>
        <w:ind w:left="4587" w:hanging="180"/>
      </w:pPr>
    </w:lvl>
    <w:lvl w:ilvl="6" w:tplc="3809000F" w:tentative="1">
      <w:start w:val="1"/>
      <w:numFmt w:val="decimal"/>
      <w:lvlText w:val="%7."/>
      <w:lvlJc w:val="left"/>
      <w:pPr>
        <w:ind w:left="5307" w:hanging="360"/>
      </w:pPr>
    </w:lvl>
    <w:lvl w:ilvl="7" w:tplc="38090019" w:tentative="1">
      <w:start w:val="1"/>
      <w:numFmt w:val="lowerLetter"/>
      <w:lvlText w:val="%8."/>
      <w:lvlJc w:val="left"/>
      <w:pPr>
        <w:ind w:left="6027" w:hanging="360"/>
      </w:pPr>
    </w:lvl>
    <w:lvl w:ilvl="8" w:tplc="3809001B" w:tentative="1">
      <w:start w:val="1"/>
      <w:numFmt w:val="lowerRoman"/>
      <w:lvlText w:val="%9."/>
      <w:lvlJc w:val="right"/>
      <w:pPr>
        <w:ind w:left="6747" w:hanging="180"/>
      </w:pPr>
    </w:lvl>
  </w:abstractNum>
  <w:abstractNum w:abstractNumId="3" w15:restartNumberingAfterBreak="0">
    <w:nsid w:val="2C4051F8"/>
    <w:multiLevelType w:val="hybridMultilevel"/>
    <w:tmpl w:val="A47CA0C6"/>
    <w:lvl w:ilvl="0" w:tplc="3809000F">
      <w:start w:val="1"/>
      <w:numFmt w:val="decimal"/>
      <w:lvlText w:val="%1."/>
      <w:lvlJc w:val="left"/>
      <w:pPr>
        <w:ind w:left="1344" w:hanging="360"/>
      </w:pPr>
    </w:lvl>
    <w:lvl w:ilvl="1" w:tplc="38090019" w:tentative="1">
      <w:start w:val="1"/>
      <w:numFmt w:val="lowerLetter"/>
      <w:lvlText w:val="%2."/>
      <w:lvlJc w:val="left"/>
      <w:pPr>
        <w:ind w:left="2064" w:hanging="360"/>
      </w:pPr>
    </w:lvl>
    <w:lvl w:ilvl="2" w:tplc="3809001B" w:tentative="1">
      <w:start w:val="1"/>
      <w:numFmt w:val="lowerRoman"/>
      <w:lvlText w:val="%3."/>
      <w:lvlJc w:val="right"/>
      <w:pPr>
        <w:ind w:left="2784" w:hanging="180"/>
      </w:pPr>
    </w:lvl>
    <w:lvl w:ilvl="3" w:tplc="3809000F" w:tentative="1">
      <w:start w:val="1"/>
      <w:numFmt w:val="decimal"/>
      <w:lvlText w:val="%4."/>
      <w:lvlJc w:val="left"/>
      <w:pPr>
        <w:ind w:left="3504" w:hanging="360"/>
      </w:pPr>
    </w:lvl>
    <w:lvl w:ilvl="4" w:tplc="38090019" w:tentative="1">
      <w:start w:val="1"/>
      <w:numFmt w:val="lowerLetter"/>
      <w:lvlText w:val="%5."/>
      <w:lvlJc w:val="left"/>
      <w:pPr>
        <w:ind w:left="4224" w:hanging="360"/>
      </w:pPr>
    </w:lvl>
    <w:lvl w:ilvl="5" w:tplc="3809001B" w:tentative="1">
      <w:start w:val="1"/>
      <w:numFmt w:val="lowerRoman"/>
      <w:lvlText w:val="%6."/>
      <w:lvlJc w:val="right"/>
      <w:pPr>
        <w:ind w:left="4944" w:hanging="180"/>
      </w:pPr>
    </w:lvl>
    <w:lvl w:ilvl="6" w:tplc="3809000F" w:tentative="1">
      <w:start w:val="1"/>
      <w:numFmt w:val="decimal"/>
      <w:lvlText w:val="%7."/>
      <w:lvlJc w:val="left"/>
      <w:pPr>
        <w:ind w:left="5664" w:hanging="360"/>
      </w:pPr>
    </w:lvl>
    <w:lvl w:ilvl="7" w:tplc="38090019" w:tentative="1">
      <w:start w:val="1"/>
      <w:numFmt w:val="lowerLetter"/>
      <w:lvlText w:val="%8."/>
      <w:lvlJc w:val="left"/>
      <w:pPr>
        <w:ind w:left="6384" w:hanging="360"/>
      </w:pPr>
    </w:lvl>
    <w:lvl w:ilvl="8" w:tplc="3809001B" w:tentative="1">
      <w:start w:val="1"/>
      <w:numFmt w:val="lowerRoman"/>
      <w:lvlText w:val="%9."/>
      <w:lvlJc w:val="right"/>
      <w:pPr>
        <w:ind w:left="7104" w:hanging="180"/>
      </w:pPr>
    </w:lvl>
  </w:abstractNum>
  <w:abstractNum w:abstractNumId="4" w15:restartNumberingAfterBreak="0">
    <w:nsid w:val="32017C1C"/>
    <w:multiLevelType w:val="hybridMultilevel"/>
    <w:tmpl w:val="320AF01C"/>
    <w:lvl w:ilvl="0" w:tplc="38090017">
      <w:start w:val="1"/>
      <w:numFmt w:val="lowerLetter"/>
      <w:lvlText w:val="%1)"/>
      <w:lvlJc w:val="left"/>
      <w:pPr>
        <w:ind w:left="1347" w:hanging="360"/>
      </w:pPr>
    </w:lvl>
    <w:lvl w:ilvl="1" w:tplc="38090019">
      <w:start w:val="1"/>
      <w:numFmt w:val="lowerLetter"/>
      <w:lvlText w:val="%2."/>
      <w:lvlJc w:val="left"/>
      <w:pPr>
        <w:ind w:left="2067" w:hanging="360"/>
      </w:pPr>
    </w:lvl>
    <w:lvl w:ilvl="2" w:tplc="3809001B" w:tentative="1">
      <w:start w:val="1"/>
      <w:numFmt w:val="lowerRoman"/>
      <w:lvlText w:val="%3."/>
      <w:lvlJc w:val="right"/>
      <w:pPr>
        <w:ind w:left="2787" w:hanging="180"/>
      </w:pPr>
    </w:lvl>
    <w:lvl w:ilvl="3" w:tplc="3809000F" w:tentative="1">
      <w:start w:val="1"/>
      <w:numFmt w:val="decimal"/>
      <w:lvlText w:val="%4."/>
      <w:lvlJc w:val="left"/>
      <w:pPr>
        <w:ind w:left="3507" w:hanging="360"/>
      </w:pPr>
    </w:lvl>
    <w:lvl w:ilvl="4" w:tplc="38090019" w:tentative="1">
      <w:start w:val="1"/>
      <w:numFmt w:val="lowerLetter"/>
      <w:lvlText w:val="%5."/>
      <w:lvlJc w:val="left"/>
      <w:pPr>
        <w:ind w:left="4227" w:hanging="360"/>
      </w:pPr>
    </w:lvl>
    <w:lvl w:ilvl="5" w:tplc="3809001B" w:tentative="1">
      <w:start w:val="1"/>
      <w:numFmt w:val="lowerRoman"/>
      <w:lvlText w:val="%6."/>
      <w:lvlJc w:val="right"/>
      <w:pPr>
        <w:ind w:left="4947" w:hanging="180"/>
      </w:pPr>
    </w:lvl>
    <w:lvl w:ilvl="6" w:tplc="3809000F" w:tentative="1">
      <w:start w:val="1"/>
      <w:numFmt w:val="decimal"/>
      <w:lvlText w:val="%7."/>
      <w:lvlJc w:val="left"/>
      <w:pPr>
        <w:ind w:left="5667" w:hanging="360"/>
      </w:pPr>
    </w:lvl>
    <w:lvl w:ilvl="7" w:tplc="38090019" w:tentative="1">
      <w:start w:val="1"/>
      <w:numFmt w:val="lowerLetter"/>
      <w:lvlText w:val="%8."/>
      <w:lvlJc w:val="left"/>
      <w:pPr>
        <w:ind w:left="6387" w:hanging="360"/>
      </w:pPr>
    </w:lvl>
    <w:lvl w:ilvl="8" w:tplc="3809001B" w:tentative="1">
      <w:start w:val="1"/>
      <w:numFmt w:val="lowerRoman"/>
      <w:lvlText w:val="%9."/>
      <w:lvlJc w:val="right"/>
      <w:pPr>
        <w:ind w:left="7107" w:hanging="180"/>
      </w:pPr>
    </w:lvl>
  </w:abstractNum>
  <w:abstractNum w:abstractNumId="5" w15:restartNumberingAfterBreak="0">
    <w:nsid w:val="34D57DBA"/>
    <w:multiLevelType w:val="hybridMultilevel"/>
    <w:tmpl w:val="81200F8A"/>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37951ABD"/>
    <w:multiLevelType w:val="hybridMultilevel"/>
    <w:tmpl w:val="1144D116"/>
    <w:lvl w:ilvl="0" w:tplc="3809000F">
      <w:start w:val="1"/>
      <w:numFmt w:val="decimal"/>
      <w:lvlText w:val="%1."/>
      <w:lvlJc w:val="left"/>
      <w:pPr>
        <w:ind w:left="920" w:hanging="360"/>
      </w:pPr>
    </w:lvl>
    <w:lvl w:ilvl="1" w:tplc="38090019" w:tentative="1">
      <w:start w:val="1"/>
      <w:numFmt w:val="lowerLetter"/>
      <w:lvlText w:val="%2."/>
      <w:lvlJc w:val="left"/>
      <w:pPr>
        <w:ind w:left="1640" w:hanging="360"/>
      </w:pPr>
    </w:lvl>
    <w:lvl w:ilvl="2" w:tplc="3809001B" w:tentative="1">
      <w:start w:val="1"/>
      <w:numFmt w:val="lowerRoman"/>
      <w:lvlText w:val="%3."/>
      <w:lvlJc w:val="right"/>
      <w:pPr>
        <w:ind w:left="2360" w:hanging="180"/>
      </w:pPr>
    </w:lvl>
    <w:lvl w:ilvl="3" w:tplc="3809000F" w:tentative="1">
      <w:start w:val="1"/>
      <w:numFmt w:val="decimal"/>
      <w:lvlText w:val="%4."/>
      <w:lvlJc w:val="left"/>
      <w:pPr>
        <w:ind w:left="3080" w:hanging="360"/>
      </w:pPr>
    </w:lvl>
    <w:lvl w:ilvl="4" w:tplc="38090019" w:tentative="1">
      <w:start w:val="1"/>
      <w:numFmt w:val="lowerLetter"/>
      <w:lvlText w:val="%5."/>
      <w:lvlJc w:val="left"/>
      <w:pPr>
        <w:ind w:left="3800" w:hanging="360"/>
      </w:pPr>
    </w:lvl>
    <w:lvl w:ilvl="5" w:tplc="3809001B" w:tentative="1">
      <w:start w:val="1"/>
      <w:numFmt w:val="lowerRoman"/>
      <w:lvlText w:val="%6."/>
      <w:lvlJc w:val="right"/>
      <w:pPr>
        <w:ind w:left="4520" w:hanging="180"/>
      </w:pPr>
    </w:lvl>
    <w:lvl w:ilvl="6" w:tplc="3809000F" w:tentative="1">
      <w:start w:val="1"/>
      <w:numFmt w:val="decimal"/>
      <w:lvlText w:val="%7."/>
      <w:lvlJc w:val="left"/>
      <w:pPr>
        <w:ind w:left="5240" w:hanging="360"/>
      </w:pPr>
    </w:lvl>
    <w:lvl w:ilvl="7" w:tplc="38090019" w:tentative="1">
      <w:start w:val="1"/>
      <w:numFmt w:val="lowerLetter"/>
      <w:lvlText w:val="%8."/>
      <w:lvlJc w:val="left"/>
      <w:pPr>
        <w:ind w:left="5960" w:hanging="360"/>
      </w:pPr>
    </w:lvl>
    <w:lvl w:ilvl="8" w:tplc="3809001B" w:tentative="1">
      <w:start w:val="1"/>
      <w:numFmt w:val="lowerRoman"/>
      <w:lvlText w:val="%9."/>
      <w:lvlJc w:val="right"/>
      <w:pPr>
        <w:ind w:left="6680" w:hanging="180"/>
      </w:pPr>
    </w:lvl>
  </w:abstractNum>
  <w:abstractNum w:abstractNumId="7" w15:restartNumberingAfterBreak="0">
    <w:nsid w:val="3C972651"/>
    <w:multiLevelType w:val="hybridMultilevel"/>
    <w:tmpl w:val="5FC0D6D0"/>
    <w:lvl w:ilvl="0" w:tplc="38090019">
      <w:start w:val="1"/>
      <w:numFmt w:val="lowerLetter"/>
      <w:lvlText w:val="%1."/>
      <w:lvlJc w:val="left"/>
      <w:pPr>
        <w:ind w:left="1347" w:hanging="360"/>
      </w:pPr>
    </w:lvl>
    <w:lvl w:ilvl="1" w:tplc="38090019" w:tentative="1">
      <w:start w:val="1"/>
      <w:numFmt w:val="lowerLetter"/>
      <w:lvlText w:val="%2."/>
      <w:lvlJc w:val="left"/>
      <w:pPr>
        <w:ind w:left="2067" w:hanging="360"/>
      </w:pPr>
    </w:lvl>
    <w:lvl w:ilvl="2" w:tplc="3809001B" w:tentative="1">
      <w:start w:val="1"/>
      <w:numFmt w:val="lowerRoman"/>
      <w:lvlText w:val="%3."/>
      <w:lvlJc w:val="right"/>
      <w:pPr>
        <w:ind w:left="2787" w:hanging="180"/>
      </w:pPr>
    </w:lvl>
    <w:lvl w:ilvl="3" w:tplc="3809000F" w:tentative="1">
      <w:start w:val="1"/>
      <w:numFmt w:val="decimal"/>
      <w:lvlText w:val="%4."/>
      <w:lvlJc w:val="left"/>
      <w:pPr>
        <w:ind w:left="3507" w:hanging="360"/>
      </w:pPr>
    </w:lvl>
    <w:lvl w:ilvl="4" w:tplc="38090019" w:tentative="1">
      <w:start w:val="1"/>
      <w:numFmt w:val="lowerLetter"/>
      <w:lvlText w:val="%5."/>
      <w:lvlJc w:val="left"/>
      <w:pPr>
        <w:ind w:left="4227" w:hanging="360"/>
      </w:pPr>
    </w:lvl>
    <w:lvl w:ilvl="5" w:tplc="3809001B" w:tentative="1">
      <w:start w:val="1"/>
      <w:numFmt w:val="lowerRoman"/>
      <w:lvlText w:val="%6."/>
      <w:lvlJc w:val="right"/>
      <w:pPr>
        <w:ind w:left="4947" w:hanging="180"/>
      </w:pPr>
    </w:lvl>
    <w:lvl w:ilvl="6" w:tplc="3809000F" w:tentative="1">
      <w:start w:val="1"/>
      <w:numFmt w:val="decimal"/>
      <w:lvlText w:val="%7."/>
      <w:lvlJc w:val="left"/>
      <w:pPr>
        <w:ind w:left="5667" w:hanging="360"/>
      </w:pPr>
    </w:lvl>
    <w:lvl w:ilvl="7" w:tplc="38090019" w:tentative="1">
      <w:start w:val="1"/>
      <w:numFmt w:val="lowerLetter"/>
      <w:lvlText w:val="%8."/>
      <w:lvlJc w:val="left"/>
      <w:pPr>
        <w:ind w:left="6387" w:hanging="360"/>
      </w:pPr>
    </w:lvl>
    <w:lvl w:ilvl="8" w:tplc="3809001B" w:tentative="1">
      <w:start w:val="1"/>
      <w:numFmt w:val="lowerRoman"/>
      <w:lvlText w:val="%9."/>
      <w:lvlJc w:val="right"/>
      <w:pPr>
        <w:ind w:left="7107" w:hanging="180"/>
      </w:pPr>
    </w:lvl>
  </w:abstractNum>
  <w:abstractNum w:abstractNumId="8" w15:restartNumberingAfterBreak="0">
    <w:nsid w:val="46D17091"/>
    <w:multiLevelType w:val="hybridMultilevel"/>
    <w:tmpl w:val="717AF442"/>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4D057D36"/>
    <w:multiLevelType w:val="hybridMultilevel"/>
    <w:tmpl w:val="64C8E256"/>
    <w:lvl w:ilvl="0" w:tplc="2BCCA6B8">
      <w:start w:val="1"/>
      <w:numFmt w:val="decimal"/>
      <w:lvlText w:val="%1"/>
      <w:lvlJc w:val="left"/>
      <w:pPr>
        <w:ind w:left="1437" w:hanging="810"/>
      </w:pPr>
      <w:rPr>
        <w:rFonts w:hint="default"/>
      </w:rPr>
    </w:lvl>
    <w:lvl w:ilvl="1" w:tplc="38090019" w:tentative="1">
      <w:start w:val="1"/>
      <w:numFmt w:val="lowerLetter"/>
      <w:lvlText w:val="%2."/>
      <w:lvlJc w:val="left"/>
      <w:pPr>
        <w:ind w:left="1707" w:hanging="360"/>
      </w:pPr>
    </w:lvl>
    <w:lvl w:ilvl="2" w:tplc="3809001B" w:tentative="1">
      <w:start w:val="1"/>
      <w:numFmt w:val="lowerRoman"/>
      <w:lvlText w:val="%3."/>
      <w:lvlJc w:val="right"/>
      <w:pPr>
        <w:ind w:left="2427" w:hanging="180"/>
      </w:pPr>
    </w:lvl>
    <w:lvl w:ilvl="3" w:tplc="3809000F" w:tentative="1">
      <w:start w:val="1"/>
      <w:numFmt w:val="decimal"/>
      <w:lvlText w:val="%4."/>
      <w:lvlJc w:val="left"/>
      <w:pPr>
        <w:ind w:left="3147" w:hanging="360"/>
      </w:pPr>
    </w:lvl>
    <w:lvl w:ilvl="4" w:tplc="38090019" w:tentative="1">
      <w:start w:val="1"/>
      <w:numFmt w:val="lowerLetter"/>
      <w:lvlText w:val="%5."/>
      <w:lvlJc w:val="left"/>
      <w:pPr>
        <w:ind w:left="3867" w:hanging="360"/>
      </w:pPr>
    </w:lvl>
    <w:lvl w:ilvl="5" w:tplc="3809001B" w:tentative="1">
      <w:start w:val="1"/>
      <w:numFmt w:val="lowerRoman"/>
      <w:lvlText w:val="%6."/>
      <w:lvlJc w:val="right"/>
      <w:pPr>
        <w:ind w:left="4587" w:hanging="180"/>
      </w:pPr>
    </w:lvl>
    <w:lvl w:ilvl="6" w:tplc="3809000F" w:tentative="1">
      <w:start w:val="1"/>
      <w:numFmt w:val="decimal"/>
      <w:lvlText w:val="%7."/>
      <w:lvlJc w:val="left"/>
      <w:pPr>
        <w:ind w:left="5307" w:hanging="360"/>
      </w:pPr>
    </w:lvl>
    <w:lvl w:ilvl="7" w:tplc="38090019" w:tentative="1">
      <w:start w:val="1"/>
      <w:numFmt w:val="lowerLetter"/>
      <w:lvlText w:val="%8."/>
      <w:lvlJc w:val="left"/>
      <w:pPr>
        <w:ind w:left="6027" w:hanging="360"/>
      </w:pPr>
    </w:lvl>
    <w:lvl w:ilvl="8" w:tplc="3809001B" w:tentative="1">
      <w:start w:val="1"/>
      <w:numFmt w:val="lowerRoman"/>
      <w:lvlText w:val="%9."/>
      <w:lvlJc w:val="right"/>
      <w:pPr>
        <w:ind w:left="6747" w:hanging="180"/>
      </w:pPr>
    </w:lvl>
  </w:abstractNum>
  <w:abstractNum w:abstractNumId="10" w15:restartNumberingAfterBreak="0">
    <w:nsid w:val="4F647EE4"/>
    <w:multiLevelType w:val="hybridMultilevel"/>
    <w:tmpl w:val="2012ADE0"/>
    <w:lvl w:ilvl="0" w:tplc="479A2AB0">
      <w:start w:val="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04B0916"/>
    <w:multiLevelType w:val="hybridMultilevel"/>
    <w:tmpl w:val="A46061A8"/>
    <w:lvl w:ilvl="0" w:tplc="38090017">
      <w:start w:val="1"/>
      <w:numFmt w:val="lowerLetter"/>
      <w:lvlText w:val="%1)"/>
      <w:lvlJc w:val="left"/>
      <w:pPr>
        <w:ind w:left="1347" w:hanging="360"/>
      </w:pPr>
    </w:lvl>
    <w:lvl w:ilvl="1" w:tplc="38090019">
      <w:start w:val="1"/>
      <w:numFmt w:val="lowerLetter"/>
      <w:lvlText w:val="%2."/>
      <w:lvlJc w:val="left"/>
      <w:pPr>
        <w:ind w:left="2067" w:hanging="360"/>
      </w:pPr>
    </w:lvl>
    <w:lvl w:ilvl="2" w:tplc="3809001B" w:tentative="1">
      <w:start w:val="1"/>
      <w:numFmt w:val="lowerRoman"/>
      <w:lvlText w:val="%3."/>
      <w:lvlJc w:val="right"/>
      <w:pPr>
        <w:ind w:left="2787" w:hanging="180"/>
      </w:pPr>
    </w:lvl>
    <w:lvl w:ilvl="3" w:tplc="3809000F" w:tentative="1">
      <w:start w:val="1"/>
      <w:numFmt w:val="decimal"/>
      <w:lvlText w:val="%4."/>
      <w:lvlJc w:val="left"/>
      <w:pPr>
        <w:ind w:left="3507" w:hanging="360"/>
      </w:pPr>
    </w:lvl>
    <w:lvl w:ilvl="4" w:tplc="38090019" w:tentative="1">
      <w:start w:val="1"/>
      <w:numFmt w:val="lowerLetter"/>
      <w:lvlText w:val="%5."/>
      <w:lvlJc w:val="left"/>
      <w:pPr>
        <w:ind w:left="4227" w:hanging="360"/>
      </w:pPr>
    </w:lvl>
    <w:lvl w:ilvl="5" w:tplc="3809001B" w:tentative="1">
      <w:start w:val="1"/>
      <w:numFmt w:val="lowerRoman"/>
      <w:lvlText w:val="%6."/>
      <w:lvlJc w:val="right"/>
      <w:pPr>
        <w:ind w:left="4947" w:hanging="180"/>
      </w:pPr>
    </w:lvl>
    <w:lvl w:ilvl="6" w:tplc="3809000F" w:tentative="1">
      <w:start w:val="1"/>
      <w:numFmt w:val="decimal"/>
      <w:lvlText w:val="%7."/>
      <w:lvlJc w:val="left"/>
      <w:pPr>
        <w:ind w:left="5667" w:hanging="360"/>
      </w:pPr>
    </w:lvl>
    <w:lvl w:ilvl="7" w:tplc="38090019" w:tentative="1">
      <w:start w:val="1"/>
      <w:numFmt w:val="lowerLetter"/>
      <w:lvlText w:val="%8."/>
      <w:lvlJc w:val="left"/>
      <w:pPr>
        <w:ind w:left="6387" w:hanging="360"/>
      </w:pPr>
    </w:lvl>
    <w:lvl w:ilvl="8" w:tplc="3809001B" w:tentative="1">
      <w:start w:val="1"/>
      <w:numFmt w:val="lowerRoman"/>
      <w:lvlText w:val="%9."/>
      <w:lvlJc w:val="right"/>
      <w:pPr>
        <w:ind w:left="7107" w:hanging="180"/>
      </w:pPr>
    </w:lvl>
  </w:abstractNum>
  <w:abstractNum w:abstractNumId="12" w15:restartNumberingAfterBreak="0">
    <w:nsid w:val="665816BB"/>
    <w:multiLevelType w:val="multilevel"/>
    <w:tmpl w:val="F73C7272"/>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3" w15:restartNumberingAfterBreak="0">
    <w:nsid w:val="6A8E1609"/>
    <w:multiLevelType w:val="hybridMultilevel"/>
    <w:tmpl w:val="3004779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6D9D782D"/>
    <w:multiLevelType w:val="hybridMultilevel"/>
    <w:tmpl w:val="3EA25F82"/>
    <w:lvl w:ilvl="0" w:tplc="38090019">
      <w:start w:val="1"/>
      <w:numFmt w:val="lowerLetter"/>
      <w:lvlText w:val="%1."/>
      <w:lvlJc w:val="left"/>
      <w:pPr>
        <w:ind w:left="1347" w:hanging="360"/>
      </w:pPr>
    </w:lvl>
    <w:lvl w:ilvl="1" w:tplc="38090019" w:tentative="1">
      <w:start w:val="1"/>
      <w:numFmt w:val="lowerLetter"/>
      <w:lvlText w:val="%2."/>
      <w:lvlJc w:val="left"/>
      <w:pPr>
        <w:ind w:left="2067" w:hanging="360"/>
      </w:pPr>
    </w:lvl>
    <w:lvl w:ilvl="2" w:tplc="3809001B" w:tentative="1">
      <w:start w:val="1"/>
      <w:numFmt w:val="lowerRoman"/>
      <w:lvlText w:val="%3."/>
      <w:lvlJc w:val="right"/>
      <w:pPr>
        <w:ind w:left="2787" w:hanging="180"/>
      </w:pPr>
    </w:lvl>
    <w:lvl w:ilvl="3" w:tplc="3809000F" w:tentative="1">
      <w:start w:val="1"/>
      <w:numFmt w:val="decimal"/>
      <w:lvlText w:val="%4."/>
      <w:lvlJc w:val="left"/>
      <w:pPr>
        <w:ind w:left="3507" w:hanging="360"/>
      </w:pPr>
    </w:lvl>
    <w:lvl w:ilvl="4" w:tplc="38090019" w:tentative="1">
      <w:start w:val="1"/>
      <w:numFmt w:val="lowerLetter"/>
      <w:lvlText w:val="%5."/>
      <w:lvlJc w:val="left"/>
      <w:pPr>
        <w:ind w:left="4227" w:hanging="360"/>
      </w:pPr>
    </w:lvl>
    <w:lvl w:ilvl="5" w:tplc="3809001B" w:tentative="1">
      <w:start w:val="1"/>
      <w:numFmt w:val="lowerRoman"/>
      <w:lvlText w:val="%6."/>
      <w:lvlJc w:val="right"/>
      <w:pPr>
        <w:ind w:left="4947" w:hanging="180"/>
      </w:pPr>
    </w:lvl>
    <w:lvl w:ilvl="6" w:tplc="3809000F" w:tentative="1">
      <w:start w:val="1"/>
      <w:numFmt w:val="decimal"/>
      <w:lvlText w:val="%7."/>
      <w:lvlJc w:val="left"/>
      <w:pPr>
        <w:ind w:left="5667" w:hanging="360"/>
      </w:pPr>
    </w:lvl>
    <w:lvl w:ilvl="7" w:tplc="38090019" w:tentative="1">
      <w:start w:val="1"/>
      <w:numFmt w:val="lowerLetter"/>
      <w:lvlText w:val="%8."/>
      <w:lvlJc w:val="left"/>
      <w:pPr>
        <w:ind w:left="6387" w:hanging="360"/>
      </w:pPr>
    </w:lvl>
    <w:lvl w:ilvl="8" w:tplc="3809001B" w:tentative="1">
      <w:start w:val="1"/>
      <w:numFmt w:val="lowerRoman"/>
      <w:lvlText w:val="%9."/>
      <w:lvlJc w:val="right"/>
      <w:pPr>
        <w:ind w:left="7107" w:hanging="180"/>
      </w:pPr>
    </w:lvl>
  </w:abstractNum>
  <w:abstractNum w:abstractNumId="15" w15:restartNumberingAfterBreak="0">
    <w:nsid w:val="6E686481"/>
    <w:multiLevelType w:val="multilevel"/>
    <w:tmpl w:val="3F18EF5C"/>
    <w:lvl w:ilvl="0">
      <w:start w:val="1"/>
      <w:numFmt w:val="decimal"/>
      <w:lvlText w:val="%1"/>
      <w:lvlJc w:val="left"/>
      <w:pPr>
        <w:ind w:left="797" w:hanging="360"/>
      </w:pPr>
      <w:rPr>
        <w:rFonts w:hint="default"/>
      </w:rPr>
    </w:lvl>
    <w:lvl w:ilvl="1">
      <w:start w:val="6"/>
      <w:numFmt w:val="decimal"/>
      <w:isLgl/>
      <w:lvlText w:val="%1.%2."/>
      <w:lvlJc w:val="left"/>
      <w:pPr>
        <w:ind w:left="797" w:hanging="360"/>
      </w:pPr>
      <w:rPr>
        <w:rFonts w:hint="default"/>
      </w:rPr>
    </w:lvl>
    <w:lvl w:ilvl="2">
      <w:start w:val="2"/>
      <w:numFmt w:val="decimal"/>
      <w:isLgl/>
      <w:lvlText w:val="%1.%2.%3."/>
      <w:lvlJc w:val="left"/>
      <w:pPr>
        <w:ind w:left="1157" w:hanging="720"/>
      </w:pPr>
      <w:rPr>
        <w:rFonts w:hint="default"/>
      </w:rPr>
    </w:lvl>
    <w:lvl w:ilvl="3">
      <w:start w:val="1"/>
      <w:numFmt w:val="decimal"/>
      <w:isLgl/>
      <w:lvlText w:val="%1.%2.%3.%4."/>
      <w:lvlJc w:val="left"/>
      <w:pPr>
        <w:ind w:left="1157" w:hanging="720"/>
      </w:pPr>
      <w:rPr>
        <w:rFonts w:hint="default"/>
      </w:rPr>
    </w:lvl>
    <w:lvl w:ilvl="4">
      <w:start w:val="1"/>
      <w:numFmt w:val="decimal"/>
      <w:isLgl/>
      <w:lvlText w:val="%1.%2.%3.%4.%5."/>
      <w:lvlJc w:val="left"/>
      <w:pPr>
        <w:ind w:left="1517" w:hanging="1080"/>
      </w:pPr>
      <w:rPr>
        <w:rFonts w:hint="default"/>
      </w:rPr>
    </w:lvl>
    <w:lvl w:ilvl="5">
      <w:start w:val="1"/>
      <w:numFmt w:val="decimal"/>
      <w:isLgl/>
      <w:lvlText w:val="%1.%2.%3.%4.%5.%6."/>
      <w:lvlJc w:val="left"/>
      <w:pPr>
        <w:ind w:left="1517" w:hanging="1080"/>
      </w:pPr>
      <w:rPr>
        <w:rFonts w:hint="default"/>
      </w:rPr>
    </w:lvl>
    <w:lvl w:ilvl="6">
      <w:start w:val="1"/>
      <w:numFmt w:val="decimal"/>
      <w:isLgl/>
      <w:lvlText w:val="%1.%2.%3.%4.%5.%6.%7."/>
      <w:lvlJc w:val="left"/>
      <w:pPr>
        <w:ind w:left="1877" w:hanging="1440"/>
      </w:pPr>
      <w:rPr>
        <w:rFonts w:hint="default"/>
      </w:rPr>
    </w:lvl>
    <w:lvl w:ilvl="7">
      <w:start w:val="1"/>
      <w:numFmt w:val="decimal"/>
      <w:isLgl/>
      <w:lvlText w:val="%1.%2.%3.%4.%5.%6.%7.%8."/>
      <w:lvlJc w:val="left"/>
      <w:pPr>
        <w:ind w:left="1877" w:hanging="1440"/>
      </w:pPr>
      <w:rPr>
        <w:rFonts w:hint="default"/>
      </w:rPr>
    </w:lvl>
    <w:lvl w:ilvl="8">
      <w:start w:val="1"/>
      <w:numFmt w:val="decimal"/>
      <w:isLgl/>
      <w:lvlText w:val="%1.%2.%3.%4.%5.%6.%7.%8.%9."/>
      <w:lvlJc w:val="left"/>
      <w:pPr>
        <w:ind w:left="2237" w:hanging="1800"/>
      </w:pPr>
      <w:rPr>
        <w:rFonts w:hint="default"/>
      </w:rPr>
    </w:lvl>
  </w:abstractNum>
  <w:abstractNum w:abstractNumId="16" w15:restartNumberingAfterBreak="0">
    <w:nsid w:val="71B17539"/>
    <w:multiLevelType w:val="hybridMultilevel"/>
    <w:tmpl w:val="C18A4FE6"/>
    <w:lvl w:ilvl="0" w:tplc="38090011">
      <w:start w:val="1"/>
      <w:numFmt w:val="decimal"/>
      <w:lvlText w:val="%1)"/>
      <w:lvlJc w:val="left"/>
      <w:pPr>
        <w:ind w:left="1347" w:hanging="360"/>
      </w:pPr>
    </w:lvl>
    <w:lvl w:ilvl="1" w:tplc="C534F608">
      <w:start w:val="1"/>
      <w:numFmt w:val="bullet"/>
      <w:lvlText w:val="-"/>
      <w:lvlJc w:val="left"/>
      <w:pPr>
        <w:ind w:left="2067" w:hanging="360"/>
      </w:pPr>
      <w:rPr>
        <w:rFonts w:ascii="Times New Roman" w:eastAsia="Times New Roman" w:hAnsi="Times New Roman" w:cs="Times New Roman" w:hint="default"/>
      </w:rPr>
    </w:lvl>
    <w:lvl w:ilvl="2" w:tplc="3809001B" w:tentative="1">
      <w:start w:val="1"/>
      <w:numFmt w:val="lowerRoman"/>
      <w:lvlText w:val="%3."/>
      <w:lvlJc w:val="right"/>
      <w:pPr>
        <w:ind w:left="2787" w:hanging="180"/>
      </w:pPr>
    </w:lvl>
    <w:lvl w:ilvl="3" w:tplc="3809000F" w:tentative="1">
      <w:start w:val="1"/>
      <w:numFmt w:val="decimal"/>
      <w:lvlText w:val="%4."/>
      <w:lvlJc w:val="left"/>
      <w:pPr>
        <w:ind w:left="3507" w:hanging="360"/>
      </w:pPr>
    </w:lvl>
    <w:lvl w:ilvl="4" w:tplc="38090019" w:tentative="1">
      <w:start w:val="1"/>
      <w:numFmt w:val="lowerLetter"/>
      <w:lvlText w:val="%5."/>
      <w:lvlJc w:val="left"/>
      <w:pPr>
        <w:ind w:left="4227" w:hanging="360"/>
      </w:pPr>
    </w:lvl>
    <w:lvl w:ilvl="5" w:tplc="3809001B" w:tentative="1">
      <w:start w:val="1"/>
      <w:numFmt w:val="lowerRoman"/>
      <w:lvlText w:val="%6."/>
      <w:lvlJc w:val="right"/>
      <w:pPr>
        <w:ind w:left="4947" w:hanging="180"/>
      </w:pPr>
    </w:lvl>
    <w:lvl w:ilvl="6" w:tplc="3809000F" w:tentative="1">
      <w:start w:val="1"/>
      <w:numFmt w:val="decimal"/>
      <w:lvlText w:val="%7."/>
      <w:lvlJc w:val="left"/>
      <w:pPr>
        <w:ind w:left="5667" w:hanging="360"/>
      </w:pPr>
    </w:lvl>
    <w:lvl w:ilvl="7" w:tplc="38090019" w:tentative="1">
      <w:start w:val="1"/>
      <w:numFmt w:val="lowerLetter"/>
      <w:lvlText w:val="%8."/>
      <w:lvlJc w:val="left"/>
      <w:pPr>
        <w:ind w:left="6387" w:hanging="360"/>
      </w:pPr>
    </w:lvl>
    <w:lvl w:ilvl="8" w:tplc="3809001B" w:tentative="1">
      <w:start w:val="1"/>
      <w:numFmt w:val="lowerRoman"/>
      <w:lvlText w:val="%9."/>
      <w:lvlJc w:val="right"/>
      <w:pPr>
        <w:ind w:left="7107" w:hanging="180"/>
      </w:pPr>
    </w:lvl>
  </w:abstractNum>
  <w:abstractNum w:abstractNumId="17" w15:restartNumberingAfterBreak="0">
    <w:nsid w:val="72242315"/>
    <w:multiLevelType w:val="hybridMultilevel"/>
    <w:tmpl w:val="F6E66D88"/>
    <w:lvl w:ilvl="0" w:tplc="38090019">
      <w:start w:val="1"/>
      <w:numFmt w:val="lowerLetter"/>
      <w:lvlText w:val="%1."/>
      <w:lvlJc w:val="left"/>
      <w:pPr>
        <w:ind w:left="1347" w:hanging="360"/>
      </w:pPr>
    </w:lvl>
    <w:lvl w:ilvl="1" w:tplc="38090019">
      <w:start w:val="1"/>
      <w:numFmt w:val="lowerLetter"/>
      <w:lvlText w:val="%2."/>
      <w:lvlJc w:val="left"/>
      <w:pPr>
        <w:ind w:left="2067" w:hanging="360"/>
      </w:pPr>
    </w:lvl>
    <w:lvl w:ilvl="2" w:tplc="8E409220">
      <w:start w:val="1"/>
      <w:numFmt w:val="decimal"/>
      <w:lvlText w:val="%3."/>
      <w:lvlJc w:val="left"/>
      <w:pPr>
        <w:ind w:left="2967" w:hanging="360"/>
      </w:pPr>
      <w:rPr>
        <w:rFonts w:hint="default"/>
      </w:rPr>
    </w:lvl>
    <w:lvl w:ilvl="3" w:tplc="3809000F" w:tentative="1">
      <w:start w:val="1"/>
      <w:numFmt w:val="decimal"/>
      <w:lvlText w:val="%4."/>
      <w:lvlJc w:val="left"/>
      <w:pPr>
        <w:ind w:left="3507" w:hanging="360"/>
      </w:pPr>
    </w:lvl>
    <w:lvl w:ilvl="4" w:tplc="38090019" w:tentative="1">
      <w:start w:val="1"/>
      <w:numFmt w:val="lowerLetter"/>
      <w:lvlText w:val="%5."/>
      <w:lvlJc w:val="left"/>
      <w:pPr>
        <w:ind w:left="4227" w:hanging="360"/>
      </w:pPr>
    </w:lvl>
    <w:lvl w:ilvl="5" w:tplc="3809001B" w:tentative="1">
      <w:start w:val="1"/>
      <w:numFmt w:val="lowerRoman"/>
      <w:lvlText w:val="%6."/>
      <w:lvlJc w:val="right"/>
      <w:pPr>
        <w:ind w:left="4947" w:hanging="180"/>
      </w:pPr>
    </w:lvl>
    <w:lvl w:ilvl="6" w:tplc="3809000F" w:tentative="1">
      <w:start w:val="1"/>
      <w:numFmt w:val="decimal"/>
      <w:lvlText w:val="%7."/>
      <w:lvlJc w:val="left"/>
      <w:pPr>
        <w:ind w:left="5667" w:hanging="360"/>
      </w:pPr>
    </w:lvl>
    <w:lvl w:ilvl="7" w:tplc="38090019" w:tentative="1">
      <w:start w:val="1"/>
      <w:numFmt w:val="lowerLetter"/>
      <w:lvlText w:val="%8."/>
      <w:lvlJc w:val="left"/>
      <w:pPr>
        <w:ind w:left="6387" w:hanging="360"/>
      </w:pPr>
    </w:lvl>
    <w:lvl w:ilvl="8" w:tplc="3809001B" w:tentative="1">
      <w:start w:val="1"/>
      <w:numFmt w:val="lowerRoman"/>
      <w:lvlText w:val="%9."/>
      <w:lvlJc w:val="right"/>
      <w:pPr>
        <w:ind w:left="7107" w:hanging="180"/>
      </w:pPr>
    </w:lvl>
  </w:abstractNum>
  <w:abstractNum w:abstractNumId="18" w15:restartNumberingAfterBreak="0">
    <w:nsid w:val="73EA1D91"/>
    <w:multiLevelType w:val="hybridMultilevel"/>
    <w:tmpl w:val="079063D4"/>
    <w:lvl w:ilvl="0" w:tplc="716E0700">
      <w:start w:val="3"/>
      <w:numFmt w:val="bullet"/>
      <w:lvlText w:val="-"/>
      <w:lvlJc w:val="left"/>
      <w:pPr>
        <w:ind w:left="720" w:hanging="360"/>
      </w:pPr>
      <w:rPr>
        <w:rFonts w:ascii="Times New Roman" w:eastAsiaTheme="minorHAnsi"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9" w15:restartNumberingAfterBreak="0">
    <w:nsid w:val="7C9E0F38"/>
    <w:multiLevelType w:val="hybridMultilevel"/>
    <w:tmpl w:val="FFDEAFD8"/>
    <w:lvl w:ilvl="0" w:tplc="38090019">
      <w:start w:val="1"/>
      <w:numFmt w:val="lowerLetter"/>
      <w:lvlText w:val="%1."/>
      <w:lvlJc w:val="left"/>
      <w:pPr>
        <w:ind w:left="1347" w:hanging="360"/>
      </w:pPr>
    </w:lvl>
    <w:lvl w:ilvl="1" w:tplc="38090019">
      <w:start w:val="1"/>
      <w:numFmt w:val="lowerLetter"/>
      <w:lvlText w:val="%2."/>
      <w:lvlJc w:val="left"/>
      <w:pPr>
        <w:ind w:left="2067" w:hanging="360"/>
      </w:pPr>
    </w:lvl>
    <w:lvl w:ilvl="2" w:tplc="3809001B" w:tentative="1">
      <w:start w:val="1"/>
      <w:numFmt w:val="lowerRoman"/>
      <w:lvlText w:val="%3."/>
      <w:lvlJc w:val="right"/>
      <w:pPr>
        <w:ind w:left="2787" w:hanging="180"/>
      </w:pPr>
    </w:lvl>
    <w:lvl w:ilvl="3" w:tplc="3809000F" w:tentative="1">
      <w:start w:val="1"/>
      <w:numFmt w:val="decimal"/>
      <w:lvlText w:val="%4."/>
      <w:lvlJc w:val="left"/>
      <w:pPr>
        <w:ind w:left="3507" w:hanging="360"/>
      </w:pPr>
    </w:lvl>
    <w:lvl w:ilvl="4" w:tplc="38090019" w:tentative="1">
      <w:start w:val="1"/>
      <w:numFmt w:val="lowerLetter"/>
      <w:lvlText w:val="%5."/>
      <w:lvlJc w:val="left"/>
      <w:pPr>
        <w:ind w:left="4227" w:hanging="360"/>
      </w:pPr>
    </w:lvl>
    <w:lvl w:ilvl="5" w:tplc="3809001B" w:tentative="1">
      <w:start w:val="1"/>
      <w:numFmt w:val="lowerRoman"/>
      <w:lvlText w:val="%6."/>
      <w:lvlJc w:val="right"/>
      <w:pPr>
        <w:ind w:left="4947" w:hanging="180"/>
      </w:pPr>
    </w:lvl>
    <w:lvl w:ilvl="6" w:tplc="3809000F" w:tentative="1">
      <w:start w:val="1"/>
      <w:numFmt w:val="decimal"/>
      <w:lvlText w:val="%7."/>
      <w:lvlJc w:val="left"/>
      <w:pPr>
        <w:ind w:left="5667" w:hanging="360"/>
      </w:pPr>
    </w:lvl>
    <w:lvl w:ilvl="7" w:tplc="38090019" w:tentative="1">
      <w:start w:val="1"/>
      <w:numFmt w:val="lowerLetter"/>
      <w:lvlText w:val="%8."/>
      <w:lvlJc w:val="left"/>
      <w:pPr>
        <w:ind w:left="6387" w:hanging="360"/>
      </w:pPr>
    </w:lvl>
    <w:lvl w:ilvl="8" w:tplc="3809001B" w:tentative="1">
      <w:start w:val="1"/>
      <w:numFmt w:val="lowerRoman"/>
      <w:lvlText w:val="%9."/>
      <w:lvlJc w:val="right"/>
      <w:pPr>
        <w:ind w:left="7107" w:hanging="180"/>
      </w:pPr>
    </w:lvl>
  </w:abstractNum>
  <w:num w:numId="1" w16cid:durableId="2116358736">
    <w:abstractNumId w:val="18"/>
  </w:num>
  <w:num w:numId="2" w16cid:durableId="1854145940">
    <w:abstractNumId w:val="12"/>
  </w:num>
  <w:num w:numId="3" w16cid:durableId="124154526">
    <w:abstractNumId w:val="16"/>
  </w:num>
  <w:num w:numId="4" w16cid:durableId="847410450">
    <w:abstractNumId w:val="9"/>
  </w:num>
  <w:num w:numId="5" w16cid:durableId="1451557199">
    <w:abstractNumId w:val="11"/>
  </w:num>
  <w:num w:numId="6" w16cid:durableId="1211696529">
    <w:abstractNumId w:val="4"/>
  </w:num>
  <w:num w:numId="7" w16cid:durableId="1211571264">
    <w:abstractNumId w:val="17"/>
  </w:num>
  <w:num w:numId="8" w16cid:durableId="1323923346">
    <w:abstractNumId w:val="19"/>
  </w:num>
  <w:num w:numId="9" w16cid:durableId="1272517739">
    <w:abstractNumId w:val="10"/>
  </w:num>
  <w:num w:numId="10" w16cid:durableId="1931044043">
    <w:abstractNumId w:val="15"/>
  </w:num>
  <w:num w:numId="11" w16cid:durableId="1205562067">
    <w:abstractNumId w:val="14"/>
  </w:num>
  <w:num w:numId="12" w16cid:durableId="2052026563">
    <w:abstractNumId w:val="7"/>
  </w:num>
  <w:num w:numId="13" w16cid:durableId="2056267806">
    <w:abstractNumId w:val="5"/>
  </w:num>
  <w:num w:numId="14" w16cid:durableId="2002388080">
    <w:abstractNumId w:val="2"/>
  </w:num>
  <w:num w:numId="15" w16cid:durableId="2102681487">
    <w:abstractNumId w:val="8"/>
  </w:num>
  <w:num w:numId="16" w16cid:durableId="291059194">
    <w:abstractNumId w:val="1"/>
  </w:num>
  <w:num w:numId="17" w16cid:durableId="508955572">
    <w:abstractNumId w:val="3"/>
  </w:num>
  <w:num w:numId="18" w16cid:durableId="1768504204">
    <w:abstractNumId w:val="6"/>
  </w:num>
  <w:num w:numId="19" w16cid:durableId="929393257">
    <w:abstractNumId w:val="0"/>
  </w:num>
  <w:num w:numId="20" w16cid:durableId="131375898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754"/>
    <w:rsid w:val="00011D4B"/>
    <w:rsid w:val="0001423A"/>
    <w:rsid w:val="00021801"/>
    <w:rsid w:val="00026E79"/>
    <w:rsid w:val="00037333"/>
    <w:rsid w:val="00037C3A"/>
    <w:rsid w:val="0006366A"/>
    <w:rsid w:val="00075ACB"/>
    <w:rsid w:val="000A1A2A"/>
    <w:rsid w:val="00107005"/>
    <w:rsid w:val="0015339A"/>
    <w:rsid w:val="00161A4B"/>
    <w:rsid w:val="00161B4F"/>
    <w:rsid w:val="001860A0"/>
    <w:rsid w:val="001910A9"/>
    <w:rsid w:val="001B70CC"/>
    <w:rsid w:val="001B72D8"/>
    <w:rsid w:val="001C34F8"/>
    <w:rsid w:val="001F5767"/>
    <w:rsid w:val="00230AEC"/>
    <w:rsid w:val="002525A8"/>
    <w:rsid w:val="00267026"/>
    <w:rsid w:val="00273B60"/>
    <w:rsid w:val="002858BB"/>
    <w:rsid w:val="002971A1"/>
    <w:rsid w:val="002A1B39"/>
    <w:rsid w:val="002E43F3"/>
    <w:rsid w:val="002E7D25"/>
    <w:rsid w:val="002F2210"/>
    <w:rsid w:val="00306E64"/>
    <w:rsid w:val="00311125"/>
    <w:rsid w:val="00313EE8"/>
    <w:rsid w:val="0033286D"/>
    <w:rsid w:val="00336134"/>
    <w:rsid w:val="003A66C3"/>
    <w:rsid w:val="003B421F"/>
    <w:rsid w:val="003C0080"/>
    <w:rsid w:val="003E202D"/>
    <w:rsid w:val="003F760A"/>
    <w:rsid w:val="00452223"/>
    <w:rsid w:val="00494F0B"/>
    <w:rsid w:val="004A01D0"/>
    <w:rsid w:val="00530321"/>
    <w:rsid w:val="005537F8"/>
    <w:rsid w:val="00563E4A"/>
    <w:rsid w:val="00570720"/>
    <w:rsid w:val="00574A2C"/>
    <w:rsid w:val="005B4341"/>
    <w:rsid w:val="005B5877"/>
    <w:rsid w:val="005E0CA3"/>
    <w:rsid w:val="00601708"/>
    <w:rsid w:val="0060172C"/>
    <w:rsid w:val="006057FC"/>
    <w:rsid w:val="006376AB"/>
    <w:rsid w:val="00646D9D"/>
    <w:rsid w:val="006547CC"/>
    <w:rsid w:val="00656754"/>
    <w:rsid w:val="00676242"/>
    <w:rsid w:val="00683082"/>
    <w:rsid w:val="006927C3"/>
    <w:rsid w:val="006D1593"/>
    <w:rsid w:val="006D6F39"/>
    <w:rsid w:val="006F1C87"/>
    <w:rsid w:val="007270B8"/>
    <w:rsid w:val="00743718"/>
    <w:rsid w:val="00747AFA"/>
    <w:rsid w:val="00750016"/>
    <w:rsid w:val="00751AFA"/>
    <w:rsid w:val="007536A7"/>
    <w:rsid w:val="00756505"/>
    <w:rsid w:val="00766278"/>
    <w:rsid w:val="00770A4F"/>
    <w:rsid w:val="00771920"/>
    <w:rsid w:val="007C0353"/>
    <w:rsid w:val="007C0E2B"/>
    <w:rsid w:val="007C2B92"/>
    <w:rsid w:val="007D4324"/>
    <w:rsid w:val="007F4331"/>
    <w:rsid w:val="007F4C6F"/>
    <w:rsid w:val="00806F17"/>
    <w:rsid w:val="00817914"/>
    <w:rsid w:val="008231F3"/>
    <w:rsid w:val="00826E74"/>
    <w:rsid w:val="00835083"/>
    <w:rsid w:val="00854F3D"/>
    <w:rsid w:val="00877CB2"/>
    <w:rsid w:val="0088389A"/>
    <w:rsid w:val="00897E9E"/>
    <w:rsid w:val="008C740E"/>
    <w:rsid w:val="009013E6"/>
    <w:rsid w:val="009068BC"/>
    <w:rsid w:val="00925AAD"/>
    <w:rsid w:val="00963490"/>
    <w:rsid w:val="00963590"/>
    <w:rsid w:val="009740FE"/>
    <w:rsid w:val="00991F51"/>
    <w:rsid w:val="0099579D"/>
    <w:rsid w:val="009A180E"/>
    <w:rsid w:val="009B7729"/>
    <w:rsid w:val="009C04EE"/>
    <w:rsid w:val="009D187D"/>
    <w:rsid w:val="009E39DF"/>
    <w:rsid w:val="009F27F7"/>
    <w:rsid w:val="00A05784"/>
    <w:rsid w:val="00A20AF3"/>
    <w:rsid w:val="00A26BDE"/>
    <w:rsid w:val="00A579D1"/>
    <w:rsid w:val="00A91D06"/>
    <w:rsid w:val="00AC0DC4"/>
    <w:rsid w:val="00AD6BC1"/>
    <w:rsid w:val="00B03079"/>
    <w:rsid w:val="00B14F13"/>
    <w:rsid w:val="00B617A3"/>
    <w:rsid w:val="00B92322"/>
    <w:rsid w:val="00B9541C"/>
    <w:rsid w:val="00BC641F"/>
    <w:rsid w:val="00BD48FE"/>
    <w:rsid w:val="00BE51EB"/>
    <w:rsid w:val="00C116AA"/>
    <w:rsid w:val="00C155ED"/>
    <w:rsid w:val="00C3742A"/>
    <w:rsid w:val="00C877B3"/>
    <w:rsid w:val="00C96857"/>
    <w:rsid w:val="00CB3A45"/>
    <w:rsid w:val="00CE49A3"/>
    <w:rsid w:val="00D010BC"/>
    <w:rsid w:val="00D1020E"/>
    <w:rsid w:val="00D14ED5"/>
    <w:rsid w:val="00D226C1"/>
    <w:rsid w:val="00D72A32"/>
    <w:rsid w:val="00D97BD3"/>
    <w:rsid w:val="00DB0FE0"/>
    <w:rsid w:val="00DC633C"/>
    <w:rsid w:val="00DE2525"/>
    <w:rsid w:val="00DF2603"/>
    <w:rsid w:val="00E2327D"/>
    <w:rsid w:val="00E2332E"/>
    <w:rsid w:val="00E25A87"/>
    <w:rsid w:val="00E7571A"/>
    <w:rsid w:val="00E86158"/>
    <w:rsid w:val="00E97822"/>
    <w:rsid w:val="00EB4283"/>
    <w:rsid w:val="00EC6431"/>
    <w:rsid w:val="00F13A23"/>
    <w:rsid w:val="00F15D4C"/>
    <w:rsid w:val="00F26657"/>
    <w:rsid w:val="00F54AEA"/>
    <w:rsid w:val="00FB0E0C"/>
    <w:rsid w:val="00FC5B65"/>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61895"/>
  <w15:docId w15:val="{5940BB43-DD4E-4608-AC1C-274023B74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3">
    <w:name w:val="heading 3"/>
    <w:basedOn w:val="Normal"/>
    <w:link w:val="Heading3Char"/>
    <w:uiPriority w:val="1"/>
    <w:unhideWhenUsed/>
    <w:qFormat/>
    <w:rsid w:val="001B72D8"/>
    <w:pPr>
      <w:ind w:left="1267"/>
      <w:outlineLvl w:val="2"/>
    </w:pPr>
    <w:rPr>
      <w:b/>
      <w:bCs/>
      <w:sz w:val="24"/>
      <w:szCs w:val="24"/>
      <w:lang w:val="id-ID" w:eastAsia="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aliases w:val="kepala,List Paragraph1,Dalam Tabel,First Level Outline,TABEL"/>
    <w:basedOn w:val="Normal"/>
    <w:link w:val="ListParagraphChar"/>
    <w:uiPriority w:val="34"/>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val="id"/>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val="id"/>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styleId="PlainTable2">
    <w:name w:val="Plain Table 2"/>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val="id"/>
    </w:rPr>
  </w:style>
  <w:style w:type="character" w:customStyle="1" w:styleId="ListParagraphChar">
    <w:name w:val="List Paragraph Char"/>
    <w:aliases w:val="kepala Char,List Paragraph1 Char,Dalam Tabel Char,First Level Outline Char,TABEL Char"/>
    <w:link w:val="ListParagraph"/>
    <w:uiPriority w:val="1"/>
    <w:locked/>
    <w:rsid w:val="0033286D"/>
    <w:rPr>
      <w:rFonts w:ascii="Times New Roman" w:eastAsia="Times New Roman" w:hAnsi="Times New Roman" w:cs="Times New Roman"/>
      <w:lang w:val="id"/>
    </w:rPr>
  </w:style>
  <w:style w:type="paragraph" w:customStyle="1" w:styleId="Default">
    <w:name w:val="Default"/>
    <w:rsid w:val="0033286D"/>
    <w:pPr>
      <w:widowControl/>
      <w:adjustRightInd w:val="0"/>
    </w:pPr>
    <w:rPr>
      <w:rFonts w:ascii="Times New Roman" w:eastAsiaTheme="minorEastAsia" w:hAnsi="Times New Roman" w:cs="Times New Roman"/>
      <w:color w:val="000000"/>
      <w:sz w:val="24"/>
      <w:szCs w:val="24"/>
      <w:lang w:eastAsia="id-ID"/>
    </w:rPr>
  </w:style>
  <w:style w:type="paragraph" w:styleId="BalloonText">
    <w:name w:val="Balloon Text"/>
    <w:basedOn w:val="Normal"/>
    <w:link w:val="BalloonTextChar"/>
    <w:uiPriority w:val="99"/>
    <w:semiHidden/>
    <w:unhideWhenUsed/>
    <w:rsid w:val="006376AB"/>
    <w:pPr>
      <w:widowControl/>
      <w:autoSpaceDE/>
      <w:autoSpaceDN/>
    </w:pPr>
    <w:rPr>
      <w:rFonts w:ascii="Tahoma" w:eastAsiaTheme="minorEastAsia" w:hAnsi="Tahoma" w:cs="Tahoma"/>
      <w:sz w:val="16"/>
      <w:szCs w:val="16"/>
      <w:lang w:val="id-ID" w:eastAsia="id-ID"/>
    </w:rPr>
  </w:style>
  <w:style w:type="character" w:customStyle="1" w:styleId="BalloonTextChar">
    <w:name w:val="Balloon Text Char"/>
    <w:basedOn w:val="DefaultParagraphFont"/>
    <w:link w:val="BalloonText"/>
    <w:uiPriority w:val="99"/>
    <w:semiHidden/>
    <w:rsid w:val="006376AB"/>
    <w:rPr>
      <w:rFonts w:ascii="Tahoma" w:eastAsiaTheme="minorEastAsia" w:hAnsi="Tahoma" w:cs="Tahoma"/>
      <w:sz w:val="16"/>
      <w:szCs w:val="16"/>
      <w:lang w:val="id-ID" w:eastAsia="id-ID"/>
    </w:rPr>
  </w:style>
  <w:style w:type="character" w:customStyle="1" w:styleId="Heading3Char">
    <w:name w:val="Heading 3 Char"/>
    <w:basedOn w:val="DefaultParagraphFont"/>
    <w:link w:val="Heading3"/>
    <w:uiPriority w:val="1"/>
    <w:rsid w:val="001B72D8"/>
    <w:rPr>
      <w:rFonts w:ascii="Times New Roman" w:eastAsia="Times New Roman" w:hAnsi="Times New Roman" w:cs="Times New Roman"/>
      <w:b/>
      <w:bCs/>
      <w:sz w:val="24"/>
      <w:szCs w:val="24"/>
      <w:lang w:val="id-ID" w:eastAsia="id-ID"/>
    </w:rPr>
  </w:style>
  <w:style w:type="table" w:styleId="TableGrid">
    <w:name w:val="Table Grid"/>
    <w:basedOn w:val="TableNormal"/>
    <w:uiPriority w:val="39"/>
    <w:qFormat/>
    <w:rsid w:val="004A01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820446">
      <w:bodyDiv w:val="1"/>
      <w:marLeft w:val="0"/>
      <w:marRight w:val="0"/>
      <w:marTop w:val="0"/>
      <w:marBottom w:val="0"/>
      <w:divBdr>
        <w:top w:val="none" w:sz="0" w:space="0" w:color="auto"/>
        <w:left w:val="none" w:sz="0" w:space="0" w:color="auto"/>
        <w:bottom w:val="none" w:sz="0" w:space="0" w:color="auto"/>
        <w:right w:val="none" w:sz="0" w:space="0" w:color="auto"/>
      </w:divBdr>
    </w:div>
    <w:div w:id="579951819">
      <w:bodyDiv w:val="1"/>
      <w:marLeft w:val="0"/>
      <w:marRight w:val="0"/>
      <w:marTop w:val="0"/>
      <w:marBottom w:val="0"/>
      <w:divBdr>
        <w:top w:val="none" w:sz="0" w:space="0" w:color="auto"/>
        <w:left w:val="none" w:sz="0" w:space="0" w:color="auto"/>
        <w:bottom w:val="none" w:sz="0" w:space="0" w:color="auto"/>
        <w:right w:val="none" w:sz="0" w:space="0" w:color="auto"/>
      </w:divBdr>
    </w:div>
    <w:div w:id="626006643">
      <w:bodyDiv w:val="1"/>
      <w:marLeft w:val="0"/>
      <w:marRight w:val="0"/>
      <w:marTop w:val="0"/>
      <w:marBottom w:val="0"/>
      <w:divBdr>
        <w:top w:val="none" w:sz="0" w:space="0" w:color="auto"/>
        <w:left w:val="none" w:sz="0" w:space="0" w:color="auto"/>
        <w:bottom w:val="none" w:sz="0" w:space="0" w:color="auto"/>
        <w:right w:val="none" w:sz="0" w:space="0" w:color="auto"/>
      </w:divBdr>
    </w:div>
    <w:div w:id="970594827">
      <w:bodyDiv w:val="1"/>
      <w:marLeft w:val="0"/>
      <w:marRight w:val="0"/>
      <w:marTop w:val="0"/>
      <w:marBottom w:val="0"/>
      <w:divBdr>
        <w:top w:val="none" w:sz="0" w:space="0" w:color="auto"/>
        <w:left w:val="none" w:sz="0" w:space="0" w:color="auto"/>
        <w:bottom w:val="none" w:sz="0" w:space="0" w:color="auto"/>
        <w:right w:val="none" w:sz="0" w:space="0" w:color="auto"/>
      </w:divBdr>
    </w:div>
    <w:div w:id="1130395903">
      <w:bodyDiv w:val="1"/>
      <w:marLeft w:val="0"/>
      <w:marRight w:val="0"/>
      <w:marTop w:val="0"/>
      <w:marBottom w:val="0"/>
      <w:divBdr>
        <w:top w:val="none" w:sz="0" w:space="0" w:color="auto"/>
        <w:left w:val="none" w:sz="0" w:space="0" w:color="auto"/>
        <w:bottom w:val="none" w:sz="0" w:space="0" w:color="auto"/>
        <w:right w:val="none" w:sz="0" w:space="0" w:color="auto"/>
      </w:divBdr>
    </w:div>
    <w:div w:id="1193693896">
      <w:bodyDiv w:val="1"/>
      <w:marLeft w:val="0"/>
      <w:marRight w:val="0"/>
      <w:marTop w:val="0"/>
      <w:marBottom w:val="0"/>
      <w:divBdr>
        <w:top w:val="none" w:sz="0" w:space="0" w:color="auto"/>
        <w:left w:val="none" w:sz="0" w:space="0" w:color="auto"/>
        <w:bottom w:val="none" w:sz="0" w:space="0" w:color="auto"/>
        <w:right w:val="none" w:sz="0" w:space="0" w:color="auto"/>
      </w:divBdr>
    </w:div>
    <w:div w:id="15362363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chart" Target="charts/chart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chart" Target="charts/chart2.xml"/><Relationship Id="rId4" Type="http://schemas.openxmlformats.org/officeDocument/2006/relationships/webSettings" Target="webSettings.xml"/><Relationship Id="rId9" Type="http://schemas.openxmlformats.org/officeDocument/2006/relationships/chart" Target="charts/chart1.xml"/><Relationship Id="rId14" Type="http://schemas.openxmlformats.org/officeDocument/2006/relationships/header" Target="header1.xml"/></Relationships>
</file>

<file path=word/charts/_rels/chart1.xml.rels><?xml version="1.0" encoding="UTF-8" standalone="yes"?>
<Relationships xmlns="http://schemas.openxmlformats.org/package/2006/relationships"><Relationship Id="rId2" Type="http://schemas.openxmlformats.org/officeDocument/2006/relationships/oleObject" Target="file:///F:\DEA%20SKRIPSI\data%20anak%20lab%20beton.xlsx" TargetMode="External"/><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2" Type="http://schemas.openxmlformats.org/officeDocument/2006/relationships/package" Target="../embeddings/Microsoft_Excel_Worksheet.xlsx"/><Relationship Id="rId1" Type="http://schemas.openxmlformats.org/officeDocument/2006/relationships/themeOverride" Target="../theme/themeOverride2.xml"/></Relationships>
</file>

<file path=word/charts/_rels/chart3.xml.rels><?xml version="1.0" encoding="UTF-8" standalone="yes"?>
<Relationships xmlns="http://schemas.openxmlformats.org/package/2006/relationships"><Relationship Id="rId2" Type="http://schemas.openxmlformats.org/officeDocument/2006/relationships/package" Target="../embeddings/Microsoft_Excel_Worksheet1.xlsx"/><Relationship Id="rId1" Type="http://schemas.openxmlformats.org/officeDocument/2006/relationships/themeOverride" Target="../theme/themeOverrid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vert="horz"/>
          <a:lstStyle/>
          <a:p>
            <a:pPr>
              <a:defRPr/>
            </a:pPr>
            <a:r>
              <a:rPr lang="en-ID"/>
              <a:t>Zona 4</a:t>
            </a:r>
          </a:p>
        </c:rich>
      </c:tx>
      <c:overlay val="0"/>
      <c:spPr>
        <a:noFill/>
        <a:ln>
          <a:noFill/>
        </a:ln>
        <a:effectLst/>
      </c:spPr>
    </c:title>
    <c:autoTitleDeleted val="0"/>
    <c:plotArea>
      <c:layout/>
      <c:scatterChart>
        <c:scatterStyle val="smoothMarker"/>
        <c:varyColors val="0"/>
        <c:ser>
          <c:idx val="0"/>
          <c:order val="0"/>
          <c:tx>
            <c:v>Batas Bawah</c:v>
          </c:tx>
          <c:spPr>
            <a:ln w="19050" cap="rnd">
              <a:solidFill>
                <a:schemeClr val="accent1"/>
              </a:solidFill>
              <a:prstDash val="solid"/>
              <a:round/>
            </a:ln>
            <a:effectLst/>
          </c:spPr>
          <c:marker>
            <c:symbol val="circle"/>
            <c:size val="5"/>
            <c:spPr>
              <a:solidFill>
                <a:schemeClr val="accent1"/>
              </a:solidFill>
              <a:ln w="9525">
                <a:solidFill>
                  <a:schemeClr val="accent1"/>
                </a:solidFill>
              </a:ln>
              <a:effectLst/>
            </c:spPr>
          </c:marker>
          <c:xVal>
            <c:numRef>
              <c:f>'Agr. Halus'!$B$5:$B$11</c:f>
              <c:numCache>
                <c:formatCode>General</c:formatCode>
                <c:ptCount val="7"/>
                <c:pt idx="0">
                  <c:v>9.5</c:v>
                </c:pt>
                <c:pt idx="1">
                  <c:v>4.75</c:v>
                </c:pt>
                <c:pt idx="2">
                  <c:v>2.36</c:v>
                </c:pt>
                <c:pt idx="3">
                  <c:v>1.18</c:v>
                </c:pt>
                <c:pt idx="4">
                  <c:v>0.6</c:v>
                </c:pt>
                <c:pt idx="5">
                  <c:v>0.3</c:v>
                </c:pt>
                <c:pt idx="6">
                  <c:v>0.15</c:v>
                </c:pt>
              </c:numCache>
            </c:numRef>
          </c:xVal>
          <c:yVal>
            <c:numRef>
              <c:f>'Agr. Halus'!$I$5:$I$11</c:f>
              <c:numCache>
                <c:formatCode>General</c:formatCode>
                <c:ptCount val="7"/>
                <c:pt idx="0">
                  <c:v>100</c:v>
                </c:pt>
                <c:pt idx="1">
                  <c:v>95</c:v>
                </c:pt>
                <c:pt idx="2">
                  <c:v>95</c:v>
                </c:pt>
                <c:pt idx="3">
                  <c:v>90</c:v>
                </c:pt>
                <c:pt idx="4">
                  <c:v>80</c:v>
                </c:pt>
                <c:pt idx="5">
                  <c:v>15</c:v>
                </c:pt>
                <c:pt idx="6">
                  <c:v>0</c:v>
                </c:pt>
              </c:numCache>
            </c:numRef>
          </c:yVal>
          <c:smooth val="1"/>
          <c:extLst>
            <c:ext xmlns:c16="http://schemas.microsoft.com/office/drawing/2014/chart" uri="{C3380CC4-5D6E-409C-BE32-E72D297353CC}">
              <c16:uniqueId val="{00000000-FDF3-4F60-9E22-CBCF96D16435}"/>
            </c:ext>
          </c:extLst>
        </c:ser>
        <c:ser>
          <c:idx val="1"/>
          <c:order val="1"/>
          <c:tx>
            <c:v>Batas Atas</c:v>
          </c:tx>
          <c:spPr>
            <a:ln w="19050" cap="rnd">
              <a:solidFill>
                <a:schemeClr val="accent2"/>
              </a:solidFill>
              <a:prstDash val="solid"/>
              <a:round/>
            </a:ln>
            <a:effectLst/>
          </c:spPr>
          <c:marker>
            <c:symbol val="circle"/>
            <c:size val="5"/>
            <c:spPr>
              <a:solidFill>
                <a:schemeClr val="accent2"/>
              </a:solidFill>
              <a:ln w="9525">
                <a:solidFill>
                  <a:schemeClr val="accent2"/>
                </a:solidFill>
              </a:ln>
              <a:effectLst/>
            </c:spPr>
          </c:marker>
          <c:xVal>
            <c:numRef>
              <c:f>'Agr. Halus'!$B$5:$B$11</c:f>
              <c:numCache>
                <c:formatCode>General</c:formatCode>
                <c:ptCount val="7"/>
                <c:pt idx="0">
                  <c:v>9.5</c:v>
                </c:pt>
                <c:pt idx="1">
                  <c:v>4.75</c:v>
                </c:pt>
                <c:pt idx="2">
                  <c:v>2.36</c:v>
                </c:pt>
                <c:pt idx="3">
                  <c:v>1.18</c:v>
                </c:pt>
                <c:pt idx="4">
                  <c:v>0.6</c:v>
                </c:pt>
                <c:pt idx="5">
                  <c:v>0.3</c:v>
                </c:pt>
                <c:pt idx="6">
                  <c:v>0.15</c:v>
                </c:pt>
              </c:numCache>
            </c:numRef>
          </c:xVal>
          <c:yVal>
            <c:numRef>
              <c:f>'Agr. Halus'!$J$5:$J$11</c:f>
              <c:numCache>
                <c:formatCode>General</c:formatCode>
                <c:ptCount val="7"/>
                <c:pt idx="0">
                  <c:v>100</c:v>
                </c:pt>
                <c:pt idx="1">
                  <c:v>100</c:v>
                </c:pt>
                <c:pt idx="2">
                  <c:v>100</c:v>
                </c:pt>
                <c:pt idx="3">
                  <c:v>100</c:v>
                </c:pt>
                <c:pt idx="4">
                  <c:v>100</c:v>
                </c:pt>
                <c:pt idx="5">
                  <c:v>50</c:v>
                </c:pt>
                <c:pt idx="6">
                  <c:v>15</c:v>
                </c:pt>
              </c:numCache>
            </c:numRef>
          </c:yVal>
          <c:smooth val="1"/>
          <c:extLst>
            <c:ext xmlns:c16="http://schemas.microsoft.com/office/drawing/2014/chart" uri="{C3380CC4-5D6E-409C-BE32-E72D297353CC}">
              <c16:uniqueId val="{00000001-FDF3-4F60-9E22-CBCF96D16435}"/>
            </c:ext>
          </c:extLst>
        </c:ser>
        <c:ser>
          <c:idx val="2"/>
          <c:order val="2"/>
          <c:tx>
            <c:v>Hasil Pengujian</c:v>
          </c:tx>
          <c:spPr>
            <a:ln w="19050" cap="rnd" cmpd="sng">
              <a:solidFill>
                <a:schemeClr val="tx1"/>
              </a:solidFill>
              <a:round/>
            </a:ln>
            <a:effectLst/>
          </c:spPr>
          <c:marker>
            <c:symbol val="circle"/>
            <c:size val="5"/>
            <c:spPr>
              <a:noFill/>
              <a:ln w="9525">
                <a:noFill/>
              </a:ln>
              <a:effectLst/>
            </c:spPr>
          </c:marker>
          <c:xVal>
            <c:numRef>
              <c:f>'Agr. Halus'!$B$15:$B$22</c:f>
              <c:numCache>
                <c:formatCode>General</c:formatCode>
                <c:ptCount val="8"/>
                <c:pt idx="0">
                  <c:v>9.5</c:v>
                </c:pt>
                <c:pt idx="1">
                  <c:v>4.75</c:v>
                </c:pt>
                <c:pt idx="2">
                  <c:v>2.36</c:v>
                </c:pt>
                <c:pt idx="3">
                  <c:v>1.18</c:v>
                </c:pt>
                <c:pt idx="4">
                  <c:v>0.6</c:v>
                </c:pt>
                <c:pt idx="5">
                  <c:v>0.3</c:v>
                </c:pt>
                <c:pt idx="6">
                  <c:v>0.15</c:v>
                </c:pt>
                <c:pt idx="7">
                  <c:v>7.4999999999999997E-2</c:v>
                </c:pt>
              </c:numCache>
            </c:numRef>
          </c:xVal>
          <c:yVal>
            <c:numRef>
              <c:f>'Agr. Halus'!$F$42:$F$49</c:f>
              <c:numCache>
                <c:formatCode>0.00</c:formatCode>
                <c:ptCount val="8"/>
                <c:pt idx="0">
                  <c:v>100</c:v>
                </c:pt>
                <c:pt idx="1">
                  <c:v>99.523107326943347</c:v>
                </c:pt>
                <c:pt idx="2">
                  <c:v>99.088298370181832</c:v>
                </c:pt>
                <c:pt idx="3">
                  <c:v>97.920391075558783</c:v>
                </c:pt>
                <c:pt idx="4">
                  <c:v>86.641955108458149</c:v>
                </c:pt>
                <c:pt idx="5">
                  <c:v>24.863059587175584</c:v>
                </c:pt>
                <c:pt idx="6">
                  <c:v>11.143768074956142</c:v>
                </c:pt>
                <c:pt idx="7">
                  <c:v>1.0436761641197592</c:v>
                </c:pt>
              </c:numCache>
            </c:numRef>
          </c:yVal>
          <c:smooth val="1"/>
          <c:extLst>
            <c:ext xmlns:c16="http://schemas.microsoft.com/office/drawing/2014/chart" uri="{C3380CC4-5D6E-409C-BE32-E72D297353CC}">
              <c16:uniqueId val="{00000002-FDF3-4F60-9E22-CBCF96D16435}"/>
            </c:ext>
          </c:extLst>
        </c:ser>
        <c:dLbls>
          <c:showLegendKey val="0"/>
          <c:showVal val="0"/>
          <c:showCatName val="0"/>
          <c:showSerName val="0"/>
          <c:showPercent val="0"/>
          <c:showBubbleSize val="0"/>
        </c:dLbls>
        <c:axId val="371684864"/>
        <c:axId val="371687424"/>
      </c:scatterChart>
      <c:valAx>
        <c:axId val="371684864"/>
        <c:scaling>
          <c:logBase val="10"/>
          <c:orientation val="minMax"/>
        </c:scaling>
        <c:delete val="0"/>
        <c:axPos val="b"/>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0" vert="horz"/>
              <a:lstStyle/>
              <a:p>
                <a:pPr>
                  <a:defRPr/>
                </a:pPr>
                <a:r>
                  <a:rPr lang="en-ID"/>
                  <a:t>Ukuran saringan (mm)</a:t>
                </a:r>
              </a:p>
            </c:rich>
          </c:tx>
          <c:overlay val="0"/>
          <c:spPr>
            <a:noFill/>
            <a:ln>
              <a:noFill/>
            </a:ln>
            <a:effectLst/>
          </c:spPr>
        </c:title>
        <c:numFmt formatCode="General" sourceLinked="1"/>
        <c:majorTickMark val="out"/>
        <c:minorTickMark val="none"/>
        <c:tickLblPos val="nextTo"/>
        <c:spPr>
          <a:noFill/>
          <a:ln w="9525" cap="flat" cmpd="sng" algn="ctr">
            <a:solidFill>
              <a:schemeClr val="tx1">
                <a:lumMod val="25000"/>
                <a:lumOff val="75000"/>
              </a:schemeClr>
            </a:solidFill>
            <a:round/>
          </a:ln>
          <a:effectLst/>
        </c:spPr>
        <c:txPr>
          <a:bodyPr rot="-60000000" vert="horz"/>
          <a:lstStyle/>
          <a:p>
            <a:pPr>
              <a:defRPr/>
            </a:pPr>
            <a:endParaRPr lang="en-US"/>
          </a:p>
        </c:txPr>
        <c:crossAx val="371687424"/>
        <c:crosses val="autoZero"/>
        <c:crossBetween val="midCat"/>
      </c:valAx>
      <c:valAx>
        <c:axId val="371687424"/>
        <c:scaling>
          <c:orientation val="minMax"/>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5400000" vert="horz"/>
              <a:lstStyle/>
              <a:p>
                <a:pPr>
                  <a:defRPr/>
                </a:pPr>
                <a:r>
                  <a:rPr lang="en-ID"/>
                  <a:t>%lolos kumulatif</a:t>
                </a:r>
              </a:p>
            </c:rich>
          </c:tx>
          <c:overlay val="0"/>
          <c:spPr>
            <a:noFill/>
            <a:ln>
              <a:noFill/>
            </a:ln>
            <a:effectLst/>
          </c:spPr>
        </c:title>
        <c:numFmt formatCode="General" sourceLinked="1"/>
        <c:majorTickMark val="out"/>
        <c:minorTickMark val="none"/>
        <c:tickLblPos val="low"/>
        <c:spPr>
          <a:noFill/>
          <a:ln w="9525" cap="flat" cmpd="sng" algn="ctr">
            <a:solidFill>
              <a:schemeClr val="tx1">
                <a:lumMod val="25000"/>
                <a:lumOff val="75000"/>
              </a:schemeClr>
            </a:solidFill>
            <a:round/>
          </a:ln>
          <a:effectLst/>
        </c:spPr>
        <c:txPr>
          <a:bodyPr rot="-60000000" vert="horz"/>
          <a:lstStyle/>
          <a:p>
            <a:pPr>
              <a:defRPr/>
            </a:pPr>
            <a:endParaRPr lang="en-US"/>
          </a:p>
        </c:txPr>
        <c:crossAx val="371684864"/>
        <c:crosses val="autoZero"/>
        <c:crossBetween val="midCat"/>
      </c:valAx>
      <c:spPr>
        <a:noFill/>
        <a:ln>
          <a:noFill/>
        </a:ln>
        <a:effectLst/>
      </c:spPr>
    </c:plotArea>
    <c:legend>
      <c:legendPos val="r"/>
      <c:overlay val="0"/>
      <c:spPr>
        <a:noFill/>
        <a:ln>
          <a:noFill/>
        </a:ln>
        <a:effectLst/>
      </c:spPr>
      <c:txPr>
        <a:bodyPr rot="0" vert="horz"/>
        <a:lstStyle/>
        <a:p>
          <a:pPr>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solidFill>
      <a:round/>
    </a:ln>
    <a:effectLst/>
  </c:spPr>
  <c:txPr>
    <a:bodyPr/>
    <a:lstStyle/>
    <a:p>
      <a:pPr>
        <a:defRPr sz="1000" b="1"/>
      </a:pPr>
      <a:endParaRPr lang="en-US"/>
    </a:p>
  </c:txPr>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stacked"/>
        <c:varyColors val="0"/>
        <c:ser>
          <c:idx val="0"/>
          <c:order val="0"/>
          <c:invertIfNegative val="0"/>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multiLvlStrRef>
              <c:f>Sheet1!$H$26:$I$29</c:f>
              <c:multiLvlStrCache>
                <c:ptCount val="4"/>
                <c:lvl>
                  <c:pt idx="0">
                    <c:v>Variasi 0 jam</c:v>
                  </c:pt>
                  <c:pt idx="1">
                    <c:v>Variasi 1 jam</c:v>
                  </c:pt>
                  <c:pt idx="2">
                    <c:v>Variasi 2 jam</c:v>
                  </c:pt>
                  <c:pt idx="3">
                    <c:v>Variasi 3 jam</c:v>
                  </c:pt>
                </c:lvl>
                <c:lvl>
                  <c:pt idx="0">
                    <c:v>Rata-rata Mpa</c:v>
                  </c:pt>
                  <c:pt idx="1">
                    <c:v>Rata-rata Mpa</c:v>
                  </c:pt>
                  <c:pt idx="2">
                    <c:v>Rata-rata Mpa</c:v>
                  </c:pt>
                  <c:pt idx="3">
                    <c:v>Rata-rata Mpa</c:v>
                  </c:pt>
                </c:lvl>
              </c:multiLvlStrCache>
            </c:multiLvlStrRef>
          </c:cat>
          <c:val>
            <c:numRef>
              <c:f>Sheet1!$J$26:$J$29</c:f>
              <c:numCache>
                <c:formatCode>General</c:formatCode>
                <c:ptCount val="4"/>
                <c:pt idx="0">
                  <c:v>28.99</c:v>
                </c:pt>
                <c:pt idx="1">
                  <c:v>21.21</c:v>
                </c:pt>
                <c:pt idx="2">
                  <c:v>16.97</c:v>
                </c:pt>
                <c:pt idx="3">
                  <c:v>11.69</c:v>
                </c:pt>
              </c:numCache>
            </c:numRef>
          </c:val>
          <c:extLst>
            <c:ext xmlns:c16="http://schemas.microsoft.com/office/drawing/2014/chart" uri="{C3380CC4-5D6E-409C-BE32-E72D297353CC}">
              <c16:uniqueId val="{00000000-EEA0-4C62-8C0D-BBB872942882}"/>
            </c:ext>
          </c:extLst>
        </c:ser>
        <c:dLbls>
          <c:showLegendKey val="0"/>
          <c:showVal val="1"/>
          <c:showCatName val="0"/>
          <c:showSerName val="0"/>
          <c:showPercent val="0"/>
          <c:showBubbleSize val="0"/>
        </c:dLbls>
        <c:gapWidth val="95"/>
        <c:overlap val="100"/>
        <c:axId val="371487872"/>
        <c:axId val="371489408"/>
      </c:barChart>
      <c:catAx>
        <c:axId val="371487872"/>
        <c:scaling>
          <c:orientation val="minMax"/>
        </c:scaling>
        <c:delete val="0"/>
        <c:axPos val="b"/>
        <c:numFmt formatCode="General" sourceLinked="0"/>
        <c:majorTickMark val="none"/>
        <c:minorTickMark val="none"/>
        <c:tickLblPos val="nextTo"/>
        <c:crossAx val="371489408"/>
        <c:crosses val="autoZero"/>
        <c:auto val="1"/>
        <c:lblAlgn val="ctr"/>
        <c:lblOffset val="100"/>
        <c:noMultiLvlLbl val="0"/>
      </c:catAx>
      <c:valAx>
        <c:axId val="371489408"/>
        <c:scaling>
          <c:orientation val="minMax"/>
        </c:scaling>
        <c:delete val="1"/>
        <c:axPos val="l"/>
        <c:numFmt formatCode="General" sourceLinked="1"/>
        <c:majorTickMark val="out"/>
        <c:minorTickMark val="none"/>
        <c:tickLblPos val="nextTo"/>
        <c:crossAx val="371487872"/>
        <c:crosses val="autoZero"/>
        <c:crossBetween val="between"/>
      </c:valAx>
    </c:plotArea>
    <c:plotVisOnly val="1"/>
    <c:dispBlanksAs val="gap"/>
    <c:showDLblsOverMax val="0"/>
  </c:chart>
  <c:txPr>
    <a:bodyPr/>
    <a:lstStyle/>
    <a:p>
      <a:pPr>
        <a:defRPr sz="1000" b="1"/>
      </a:pPr>
      <a:endParaRPr lang="en-US"/>
    </a:p>
  </c:txPr>
  <c:externalData r:id="rId2">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invertIfNegative val="0"/>
          <c:dLbls>
            <c:dLbl>
              <c:idx val="0"/>
              <c:tx>
                <c:rich>
                  <a:bodyPr/>
                  <a:lstStyle/>
                  <a:p>
                    <a:r>
                      <a:rPr lang="en-US"/>
                      <a:t>4</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0-7A39-4A07-B8DE-5C22178D058F}"/>
                </c:ext>
              </c:extLst>
            </c:dLbl>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multiLvlStrRef>
              <c:f>Sheet1!$E$16:$F$19</c:f>
              <c:multiLvlStrCache>
                <c:ptCount val="4"/>
                <c:lvl>
                  <c:pt idx="0">
                    <c:v>Variasi 0 jam</c:v>
                  </c:pt>
                  <c:pt idx="1">
                    <c:v>Variasi 1 jam</c:v>
                  </c:pt>
                  <c:pt idx="2">
                    <c:v>Variasi 2 jam</c:v>
                  </c:pt>
                  <c:pt idx="3">
                    <c:v>Variasi 3 jam</c:v>
                  </c:pt>
                </c:lvl>
                <c:lvl>
                  <c:pt idx="0">
                    <c:v>Rata-rata (Mpa)</c:v>
                  </c:pt>
                  <c:pt idx="1">
                    <c:v>Rata-rata (Mpa)</c:v>
                  </c:pt>
                  <c:pt idx="2">
                    <c:v>Rata-rata (Mpa)</c:v>
                  </c:pt>
                  <c:pt idx="3">
                    <c:v>Rata-rata (Mpa)</c:v>
                  </c:pt>
                </c:lvl>
              </c:multiLvlStrCache>
            </c:multiLvlStrRef>
          </c:cat>
          <c:val>
            <c:numRef>
              <c:f>Sheet1!$G$16:$G$19</c:f>
              <c:numCache>
                <c:formatCode>General</c:formatCode>
                <c:ptCount val="4"/>
                <c:pt idx="0">
                  <c:v>4</c:v>
                </c:pt>
                <c:pt idx="1">
                  <c:v>2.67</c:v>
                </c:pt>
                <c:pt idx="2">
                  <c:v>1.33</c:v>
                </c:pt>
                <c:pt idx="3">
                  <c:v>1.33</c:v>
                </c:pt>
              </c:numCache>
            </c:numRef>
          </c:val>
          <c:extLst>
            <c:ext xmlns:c16="http://schemas.microsoft.com/office/drawing/2014/chart" uri="{C3380CC4-5D6E-409C-BE32-E72D297353CC}">
              <c16:uniqueId val="{00000001-7A39-4A07-B8DE-5C22178D058F}"/>
            </c:ext>
          </c:extLst>
        </c:ser>
        <c:dLbls>
          <c:showLegendKey val="0"/>
          <c:showVal val="1"/>
          <c:showCatName val="0"/>
          <c:showSerName val="0"/>
          <c:showPercent val="0"/>
          <c:showBubbleSize val="0"/>
        </c:dLbls>
        <c:gapWidth val="150"/>
        <c:overlap val="-25"/>
        <c:axId val="371581696"/>
        <c:axId val="371584384"/>
      </c:barChart>
      <c:catAx>
        <c:axId val="371581696"/>
        <c:scaling>
          <c:orientation val="minMax"/>
        </c:scaling>
        <c:delete val="0"/>
        <c:axPos val="b"/>
        <c:numFmt formatCode="General" sourceLinked="0"/>
        <c:majorTickMark val="none"/>
        <c:minorTickMark val="none"/>
        <c:tickLblPos val="nextTo"/>
        <c:crossAx val="371584384"/>
        <c:crosses val="autoZero"/>
        <c:auto val="1"/>
        <c:lblAlgn val="ctr"/>
        <c:lblOffset val="100"/>
        <c:noMultiLvlLbl val="0"/>
      </c:catAx>
      <c:valAx>
        <c:axId val="371584384"/>
        <c:scaling>
          <c:orientation val="minMax"/>
        </c:scaling>
        <c:delete val="1"/>
        <c:axPos val="l"/>
        <c:numFmt formatCode="General" sourceLinked="1"/>
        <c:majorTickMark val="none"/>
        <c:minorTickMark val="none"/>
        <c:tickLblPos val="nextTo"/>
        <c:crossAx val="371581696"/>
        <c:crosses val="autoZero"/>
        <c:crossBetween val="between"/>
      </c:valAx>
    </c:plotArea>
    <c:plotVisOnly val="1"/>
    <c:dispBlanksAs val="gap"/>
    <c:showDLblsOverMax val="0"/>
  </c:chart>
  <c:txPr>
    <a:bodyPr/>
    <a:lstStyle/>
    <a:p>
      <a:pPr>
        <a:defRPr sz="900" b="1"/>
      </a:pPr>
      <a:endParaRPr lang="en-US"/>
    </a:p>
  </c:txPr>
  <c:externalData r:id="rId2">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docProps/app.xml><?xml version="1.0" encoding="utf-8"?>
<Properties xmlns="http://schemas.openxmlformats.org/officeDocument/2006/extended-properties" xmlns:vt="http://schemas.openxmlformats.org/officeDocument/2006/docPropsVTypes">
  <Template>Normal</Template>
  <TotalTime>6</TotalTime>
  <Pages>7</Pages>
  <Words>2061</Words>
  <Characters>11749</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HENDRIK JIMMYANTO 202104070079</cp:lastModifiedBy>
  <cp:revision>18</cp:revision>
  <dcterms:created xsi:type="dcterms:W3CDTF">2023-05-27T14:51:00Z</dcterms:created>
  <dcterms:modified xsi:type="dcterms:W3CDTF">2023-05-28T13:25:00Z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y fmtid="{D5CDD505-2E9C-101B-9397-08002B2CF9AE}" pid="5" name="GrammarlyDocumentId">
    <vt:lpwstr>b25de4e70e98fc4b9b6dceaa077debc350a3654cf554e843cfdc5763a1073348</vt:lpwstr>
  </property>
</Properties>
</file>