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3C0FA336" w:rsidR="00EA7844" w:rsidRDefault="008E0FAD" w:rsidP="008E0FAD">
      <w:pPr>
        <w:adjustRightInd w:val="0"/>
        <w:snapToGrid w:val="0"/>
        <w:ind w:left="426" w:right="474"/>
        <w:jc w:val="center"/>
        <w:rPr>
          <w:b/>
          <w:sz w:val="28"/>
        </w:rPr>
      </w:pPr>
      <w:r>
        <w:rPr>
          <w:b/>
          <w:sz w:val="28"/>
        </w:rPr>
        <w:t>ANALISIS DAYA DUKUNG TIANG BERDASARKAN HASIL PENGUJIAN PEMBEBANAN STATIK DAN DINAMIK PADA KONSTRUKSI GEDUNG</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392C505" w:rsidR="00656754" w:rsidRDefault="00EE3363" w:rsidP="00EA7844">
      <w:pPr>
        <w:adjustRightInd w:val="0"/>
        <w:snapToGrid w:val="0"/>
        <w:ind w:left="724" w:right="637"/>
        <w:jc w:val="center"/>
        <w:rPr>
          <w:b/>
          <w:sz w:val="20"/>
          <w:szCs w:val="20"/>
          <w:lang w:val="en-US"/>
        </w:rPr>
      </w:pPr>
      <w:r>
        <w:rPr>
          <w:b/>
          <w:sz w:val="20"/>
          <w:szCs w:val="20"/>
          <w:lang w:val="en-US"/>
        </w:rPr>
        <w:t xml:space="preserve">Untung </w:t>
      </w:r>
      <w:proofErr w:type="spellStart"/>
      <w:r>
        <w:rPr>
          <w:b/>
          <w:sz w:val="20"/>
          <w:szCs w:val="20"/>
          <w:lang w:val="en-US"/>
        </w:rPr>
        <w:t>Nopansyah</w:t>
      </w:r>
      <w:proofErr w:type="spellEnd"/>
      <w:r>
        <w:rPr>
          <w:b/>
          <w:sz w:val="20"/>
          <w:szCs w:val="20"/>
          <w:lang w:val="en-US"/>
        </w:rPr>
        <w:t>. S</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Hariman Al Faritzie</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Bazar Asmawi</w:t>
      </w:r>
      <w:r w:rsidR="00542B51">
        <w:rPr>
          <w:b/>
          <w:sz w:val="20"/>
          <w:szCs w:val="20"/>
          <w:vertAlign w:val="superscript"/>
          <w:lang w:val="en-US"/>
        </w:rPr>
        <w:t>3</w:t>
      </w:r>
      <w:r w:rsidR="007536A7" w:rsidRPr="007536A7">
        <w:rPr>
          <w:b/>
          <w:sz w:val="20"/>
          <w:szCs w:val="20"/>
          <w:vertAlign w:val="superscript"/>
          <w:lang w:val="en-US"/>
        </w:rPr>
        <w:t>)</w:t>
      </w:r>
      <w:r w:rsidR="00EA7844">
        <w:rPr>
          <w:b/>
          <w:sz w:val="20"/>
          <w:szCs w:val="20"/>
          <w:vertAlign w:val="superscript"/>
          <w:lang w:val="en-US"/>
        </w:rPr>
        <w:t xml:space="preserve"> </w:t>
      </w:r>
      <w:r w:rsidR="007536A7" w:rsidRPr="007536A7">
        <w:rPr>
          <w:b/>
          <w:sz w:val="20"/>
          <w:szCs w:val="20"/>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A094AF8" w:rsidR="00656754" w:rsidRDefault="008E0FAD" w:rsidP="00CB115C">
      <w:pPr>
        <w:adjustRightInd w:val="0"/>
        <w:snapToGrid w:val="0"/>
        <w:ind w:left="726" w:right="286"/>
        <w:jc w:val="center"/>
        <w:rPr>
          <w:sz w:val="18"/>
        </w:rPr>
      </w:pPr>
      <w:r>
        <w:rPr>
          <w:spacing w:val="-1"/>
          <w:sz w:val="18"/>
          <w:vertAlign w:val="superscript"/>
        </w:rPr>
        <w:t>1)</w:t>
      </w:r>
      <w:r>
        <w:rPr>
          <w:spacing w:val="-13"/>
          <w:sz w:val="18"/>
        </w:rPr>
        <w:t xml:space="preserve"> </w:t>
      </w:r>
      <w:r w:rsidR="00EE3363">
        <w:rPr>
          <w:spacing w:val="-1"/>
          <w:sz w:val="18"/>
        </w:rPr>
        <w:t>Mahasiswa Program Studi Teknik Sipil, Fakultas Teknik, Universitas Tridinanti</w:t>
      </w:r>
    </w:p>
    <w:p w14:paraId="4F444AE8" w14:textId="4655320F" w:rsidR="00EE3363" w:rsidRDefault="008E0FAD" w:rsidP="00EE3363">
      <w:pPr>
        <w:adjustRightInd w:val="0"/>
        <w:snapToGrid w:val="0"/>
        <w:ind w:left="726" w:right="286"/>
        <w:jc w:val="center"/>
        <w:rPr>
          <w:sz w:val="18"/>
        </w:rPr>
      </w:pPr>
      <w:r>
        <w:rPr>
          <w:spacing w:val="-1"/>
          <w:sz w:val="18"/>
          <w:vertAlign w:val="superscript"/>
        </w:rPr>
        <w:t>2</w:t>
      </w:r>
      <w:r w:rsidR="00747209">
        <w:rPr>
          <w:spacing w:val="-1"/>
          <w:sz w:val="18"/>
          <w:vertAlign w:val="superscript"/>
        </w:rPr>
        <w:t>,3</w:t>
      </w:r>
      <w:r>
        <w:rPr>
          <w:spacing w:val="-1"/>
          <w:sz w:val="18"/>
          <w:vertAlign w:val="superscript"/>
        </w:rPr>
        <w:t>)</w:t>
      </w:r>
      <w:r>
        <w:rPr>
          <w:spacing w:val="-13"/>
          <w:sz w:val="18"/>
        </w:rPr>
        <w:t xml:space="preserve"> </w:t>
      </w:r>
      <w:r w:rsidR="00EE3363">
        <w:rPr>
          <w:spacing w:val="-1"/>
          <w:sz w:val="18"/>
        </w:rPr>
        <w:t>Dosen Program Studi</w:t>
      </w:r>
      <w:r w:rsidR="00EE3363">
        <w:rPr>
          <w:spacing w:val="1"/>
          <w:sz w:val="18"/>
        </w:rPr>
        <w:t xml:space="preserve"> </w:t>
      </w:r>
      <w:r w:rsidR="00EE3363">
        <w:rPr>
          <w:spacing w:val="-1"/>
          <w:sz w:val="18"/>
        </w:rPr>
        <w:t>Teknik Sipil, Fakultas</w:t>
      </w:r>
      <w:r w:rsidR="00EE3363">
        <w:rPr>
          <w:sz w:val="18"/>
        </w:rPr>
        <w:t xml:space="preserve"> Teknik, Universitas Tridinanti, Jl.</w:t>
      </w:r>
      <w:r w:rsidR="00EE3363">
        <w:rPr>
          <w:spacing w:val="-1"/>
          <w:sz w:val="18"/>
        </w:rPr>
        <w:t xml:space="preserve"> </w:t>
      </w:r>
      <w:r w:rsidR="00EE3363">
        <w:rPr>
          <w:sz w:val="18"/>
        </w:rPr>
        <w:t>Kapten</w:t>
      </w:r>
      <w:r w:rsidR="00EE3363">
        <w:rPr>
          <w:spacing w:val="-2"/>
          <w:sz w:val="18"/>
        </w:rPr>
        <w:t xml:space="preserve"> </w:t>
      </w:r>
      <w:r w:rsidR="00EE3363">
        <w:rPr>
          <w:sz w:val="18"/>
        </w:rPr>
        <w:t>Marzuki No.2446</w:t>
      </w:r>
      <w:r w:rsidR="00EE3363">
        <w:rPr>
          <w:spacing w:val="2"/>
          <w:sz w:val="18"/>
        </w:rPr>
        <w:t xml:space="preserve"> </w:t>
      </w:r>
      <w:r w:rsidR="00EE3363">
        <w:rPr>
          <w:sz w:val="18"/>
        </w:rPr>
        <w:t>Kamboja</w:t>
      </w:r>
      <w:r w:rsidR="00EE3363">
        <w:rPr>
          <w:spacing w:val="-3"/>
          <w:sz w:val="18"/>
        </w:rPr>
        <w:t xml:space="preserve"> </w:t>
      </w:r>
      <w:r w:rsidR="00EE3363">
        <w:rPr>
          <w:sz w:val="18"/>
        </w:rPr>
        <w:t>Palembang</w:t>
      </w:r>
    </w:p>
    <w:p w14:paraId="7063306D" w14:textId="09FA93D4" w:rsidR="00656754" w:rsidRDefault="00656754" w:rsidP="00CB115C">
      <w:pPr>
        <w:adjustRightInd w:val="0"/>
        <w:snapToGrid w:val="0"/>
        <w:ind w:left="726" w:right="286"/>
        <w:jc w:val="center"/>
        <w:rPr>
          <w:sz w:val="18"/>
        </w:rPr>
      </w:pPr>
    </w:p>
    <w:p w14:paraId="19E81C1D" w14:textId="6C755E3B" w:rsidR="00CB115C" w:rsidRDefault="00CB115C" w:rsidP="00CB115C">
      <w:pPr>
        <w:adjustRightInd w:val="0"/>
        <w:snapToGrid w:val="0"/>
        <w:ind w:left="2677" w:right="2672"/>
        <w:jc w:val="center"/>
        <w:rPr>
          <w:sz w:val="18"/>
        </w:rPr>
      </w:pPr>
    </w:p>
    <w:p w14:paraId="2F05FB84" w14:textId="378741AE" w:rsidR="007536A7" w:rsidRPr="00EE3363" w:rsidRDefault="007536A7" w:rsidP="00EE3363">
      <w:pPr>
        <w:adjustRightInd w:val="0"/>
        <w:snapToGrid w:val="0"/>
        <w:ind w:left="2268" w:right="1984"/>
        <w:jc w:val="center"/>
        <w:rPr>
          <w:sz w:val="18"/>
        </w:rPr>
      </w:pPr>
      <w:r w:rsidRPr="007536A7">
        <w:rPr>
          <w:sz w:val="18"/>
        </w:rPr>
        <w:t>*Corresponding Author, email</w:t>
      </w:r>
      <w:r>
        <w:rPr>
          <w:sz w:val="18"/>
          <w:lang w:val="en-US"/>
        </w:rPr>
        <w:t>:</w:t>
      </w:r>
      <w:r w:rsidR="00EE3363">
        <w:rPr>
          <w:sz w:val="18"/>
          <w:lang w:val="en-US"/>
        </w:rPr>
        <w:t xml:space="preserve"> untungnopansyah99@gmail.com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2DA0CBBF" w:rsidR="00343D79" w:rsidRPr="00343D79" w:rsidRDefault="008C262E" w:rsidP="008C262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8C262E">
              <w:rPr>
                <w:rFonts w:ascii="Calibri"/>
                <w:sz w:val="18"/>
                <w:szCs w:val="22"/>
              </w:rPr>
              <w:t>Pembangunan secara vertikal di kawasan perkotaan mendorong kebutuhan akan rekayasa geoteknik yang andal dan efisien, khususnya pondasi tiang bor yang mampu menahan beban bangunan pada kondisi tanah yang dominan berupa lempung dan berpasir. Penelitian ini bertujuan menganalisis kapasitas daya dukung pondasi tiang bor menggunakan metode pembebanan statik (SLT) yang diinterpretasikan dengan pendekatan Davisson, Mazurkiewicz, dan Chin, serta metode pembebanan dinamik (PDA) yang dianalisis dengan perangkat lunak Capwap. Pengujian dilakukan pada dua titik SLT dan dua titik PDA. Hasil pengujian statik pada tiang BP 65 menunjukkan daya dukung ultimit sebesar 306,4 ton (Davisson), 284,12 ton (Mazurkiewicz), dan 260,42 ton (Chin), Sedangkan pada BP 120, diperoleh daya dukung ultimit masing-masing sebesar 384,39 ton, 391,57 ton dan 378,79 ton. Hasil pengujian PDA dianalisis melalui Capwap menunjukkan nilai daya dukung ultimit sebesar 413,8 ton (BP 59) dan 419,5  ton (BP 113). Hasil penelitian menunjukkan bahwa kapasitas daya dukung pondasi tiang bor secara umum telah memenuhi batas aman. Rekomendasi berdasarkan kondisi actual dan perhitungan dengan data tanah dan hasil pengujian pembebanan pondasi  penggunaan diameter tiang 60 cm dengan kedalaman 18 meter dinilai efektif dan sesuai dengan beban rencana. Hasil pengujian metode statik dan dinamik mampu menghasilkan evaluasi kapasitas daya dukung pondasi yang akurat serta mencerminkan karakteristik tanah secara realistik di lokasi pengujian.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6166132" w14:textId="3BD277F8" w:rsidR="008C262E" w:rsidRDefault="00EE3363" w:rsidP="00EE3363">
            <w:pPr>
              <w:pStyle w:val="BodyText"/>
              <w:adjustRightInd w:val="0"/>
              <w:snapToGrid w:val="0"/>
              <w:jc w:val="both"/>
              <w:rPr>
                <w:rFonts w:asciiTheme="minorHAnsi" w:hAnsiTheme="minorHAnsi" w:cstheme="minorHAnsi"/>
                <w:sz w:val="20"/>
                <w:szCs w:val="20"/>
                <w:lang w:val="en-US" w:eastAsia="id-ID"/>
              </w:rPr>
            </w:pPr>
            <w:r w:rsidRPr="00EE3363">
              <w:rPr>
                <w:rFonts w:asciiTheme="minorHAnsi" w:hAnsiTheme="minorHAnsi" w:cstheme="minorHAnsi"/>
                <w:b w:val="0"/>
                <w:bCs w:val="0"/>
                <w:sz w:val="20"/>
                <w:szCs w:val="20"/>
                <w:lang w:val="id-ID" w:eastAsia="id-ID"/>
              </w:rPr>
              <w:t xml:space="preserve">Pondasi </w:t>
            </w:r>
            <w:r w:rsidRPr="00EE3363">
              <w:rPr>
                <w:rFonts w:asciiTheme="minorHAnsi" w:hAnsiTheme="minorHAnsi" w:cstheme="minorHAnsi"/>
                <w:b w:val="0"/>
                <w:bCs w:val="0"/>
                <w:sz w:val="20"/>
                <w:szCs w:val="20"/>
                <w:lang w:val="en-US" w:eastAsia="id-ID"/>
              </w:rPr>
              <w:t>T</w:t>
            </w:r>
            <w:r w:rsidRPr="00EE3363">
              <w:rPr>
                <w:rFonts w:asciiTheme="minorHAnsi" w:hAnsiTheme="minorHAnsi" w:cstheme="minorHAnsi"/>
                <w:b w:val="0"/>
                <w:bCs w:val="0"/>
                <w:sz w:val="20"/>
                <w:szCs w:val="20"/>
                <w:lang w:val="id-ID" w:eastAsia="id-ID"/>
              </w:rPr>
              <w:t xml:space="preserve">iang </w:t>
            </w:r>
            <w:r w:rsidRPr="00EE3363">
              <w:rPr>
                <w:rFonts w:asciiTheme="minorHAnsi" w:hAnsiTheme="minorHAnsi" w:cstheme="minorHAnsi"/>
                <w:b w:val="0"/>
                <w:bCs w:val="0"/>
                <w:sz w:val="20"/>
                <w:szCs w:val="20"/>
                <w:lang w:val="en-US" w:eastAsia="id-ID"/>
              </w:rPr>
              <w:t>B</w:t>
            </w:r>
            <w:r w:rsidRPr="00EE3363">
              <w:rPr>
                <w:rFonts w:asciiTheme="minorHAnsi" w:hAnsiTheme="minorHAnsi" w:cstheme="minorHAnsi"/>
                <w:b w:val="0"/>
                <w:bCs w:val="0"/>
                <w:sz w:val="20"/>
                <w:szCs w:val="20"/>
                <w:lang w:val="id-ID" w:eastAsia="id-ID"/>
              </w:rPr>
              <w:t xml:space="preserve">or, </w:t>
            </w:r>
            <w:r w:rsidRPr="00EE3363">
              <w:rPr>
                <w:rFonts w:asciiTheme="minorHAnsi" w:hAnsiTheme="minorHAnsi" w:cstheme="minorHAnsi"/>
                <w:b w:val="0"/>
                <w:bCs w:val="0"/>
                <w:sz w:val="20"/>
                <w:szCs w:val="20"/>
                <w:lang w:val="en-US" w:eastAsia="id-ID"/>
              </w:rPr>
              <w:t>D</w:t>
            </w:r>
            <w:r w:rsidRPr="00EE3363">
              <w:rPr>
                <w:rFonts w:asciiTheme="minorHAnsi" w:hAnsiTheme="minorHAnsi" w:cstheme="minorHAnsi"/>
                <w:b w:val="0"/>
                <w:bCs w:val="0"/>
                <w:sz w:val="20"/>
                <w:szCs w:val="20"/>
                <w:lang w:val="id-ID" w:eastAsia="id-ID"/>
              </w:rPr>
              <w:t xml:space="preserve">aya </w:t>
            </w:r>
            <w:r w:rsidRPr="00EE3363">
              <w:rPr>
                <w:rFonts w:asciiTheme="minorHAnsi" w:hAnsiTheme="minorHAnsi" w:cstheme="minorHAnsi"/>
                <w:b w:val="0"/>
                <w:bCs w:val="0"/>
                <w:sz w:val="20"/>
                <w:szCs w:val="20"/>
                <w:lang w:val="en-US" w:eastAsia="id-ID"/>
              </w:rPr>
              <w:t>D</w:t>
            </w:r>
            <w:r w:rsidRPr="00EE3363">
              <w:rPr>
                <w:rFonts w:asciiTheme="minorHAnsi" w:hAnsiTheme="minorHAnsi" w:cstheme="minorHAnsi"/>
                <w:b w:val="0"/>
                <w:bCs w:val="0"/>
                <w:sz w:val="20"/>
                <w:szCs w:val="20"/>
                <w:lang w:val="id-ID" w:eastAsia="id-ID"/>
              </w:rPr>
              <w:t xml:space="preserve">ukung, </w:t>
            </w:r>
            <w:r w:rsidRPr="00EE3363">
              <w:rPr>
                <w:rFonts w:asciiTheme="minorHAnsi" w:hAnsiTheme="minorHAnsi" w:cstheme="minorHAnsi"/>
                <w:b w:val="0"/>
                <w:bCs w:val="0"/>
                <w:i/>
                <w:iCs/>
                <w:sz w:val="20"/>
                <w:szCs w:val="20"/>
                <w:lang w:val="id-ID" w:eastAsia="id-ID"/>
              </w:rPr>
              <w:t>Static Loading Test, PDA Test,</w:t>
            </w:r>
            <w:r w:rsidRPr="00EE3363">
              <w:rPr>
                <w:rFonts w:asciiTheme="minorHAnsi" w:hAnsiTheme="minorHAnsi" w:cstheme="minorHAnsi"/>
                <w:b w:val="0"/>
                <w:bCs w:val="0"/>
                <w:sz w:val="20"/>
                <w:szCs w:val="20"/>
                <w:lang w:val="id-ID" w:eastAsia="id-ID"/>
              </w:rPr>
              <w:t xml:space="preserve"> C</w:t>
            </w:r>
            <w:proofErr w:type="spellStart"/>
            <w:r w:rsidRPr="00EE3363">
              <w:rPr>
                <w:rFonts w:asciiTheme="minorHAnsi" w:hAnsiTheme="minorHAnsi" w:cstheme="minorHAnsi"/>
                <w:b w:val="0"/>
                <w:bCs w:val="0"/>
                <w:sz w:val="20"/>
                <w:szCs w:val="20"/>
                <w:lang w:val="en-US" w:eastAsia="id-ID"/>
              </w:rPr>
              <w:t>apwap</w:t>
            </w:r>
            <w:proofErr w:type="spellEnd"/>
            <w:r w:rsidRPr="00EE3363">
              <w:rPr>
                <w:rFonts w:asciiTheme="minorHAnsi" w:hAnsiTheme="minorHAnsi" w:cstheme="minorHAnsi"/>
                <w:b w:val="0"/>
                <w:bCs w:val="0"/>
                <w:sz w:val="20"/>
                <w:szCs w:val="20"/>
                <w:lang w:val="en-US" w:eastAsia="id-ID"/>
              </w:rPr>
              <w:t>.</w:t>
            </w:r>
          </w:p>
          <w:p w14:paraId="3DE8192D" w14:textId="77777777" w:rsidR="00EE3363" w:rsidRDefault="00EE3363" w:rsidP="00377172">
            <w:pPr>
              <w:pStyle w:val="BodyText"/>
              <w:adjustRightInd w:val="0"/>
              <w:snapToGrid w:val="0"/>
              <w:rPr>
                <w:rFonts w:ascii="Calibri" w:cstheme="minorHAnsi"/>
                <w:sz w:val="20"/>
                <w:szCs w:val="20"/>
                <w:lang w:eastAsia="id-ID"/>
              </w:rPr>
            </w:pPr>
          </w:p>
          <w:p w14:paraId="351428F5" w14:textId="0C1AB38F" w:rsidR="00EE3363" w:rsidRPr="00EE3363" w:rsidRDefault="00EE3363" w:rsidP="00EE3363">
            <w:pPr>
              <w:pStyle w:val="BodyText"/>
              <w:adjustRightInd w:val="0"/>
              <w:snapToGrid w:val="0"/>
              <w:jc w:val="both"/>
              <w:rPr>
                <w:rFonts w:asciiTheme="minorHAnsi" w:hAnsiTheme="minorHAnsi" w:cstheme="minorHAnsi"/>
                <w:b w:val="0"/>
                <w:bCs w:val="0"/>
                <w:sz w:val="20"/>
              </w:rPr>
            </w:pPr>
            <w:r w:rsidRPr="00EE3363">
              <w:rPr>
                <w:rFonts w:asciiTheme="minorHAnsi" w:hAnsiTheme="minorHAnsi" w:cstheme="minorHAnsi"/>
                <w:b w:val="0"/>
                <w:bCs w:val="0"/>
                <w:i/>
                <w:iCs/>
                <w:sz w:val="20"/>
                <w:szCs w:val="20"/>
                <w:lang w:val="en-US" w:eastAsia="id-ID"/>
              </w:rPr>
              <w:t>Bored Pile Foundation, Bearing Capacity, Static Loading Test, PDA Test, CAPWAP.</w:t>
            </w:r>
          </w:p>
        </w:tc>
        <w:tc>
          <w:tcPr>
            <w:tcW w:w="6656" w:type="dxa"/>
          </w:tcPr>
          <w:p w14:paraId="6174097B" w14:textId="0801F5D5" w:rsidR="00343D79" w:rsidRDefault="008C262E" w:rsidP="008C262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8C262E">
              <w:rPr>
                <w:rFonts w:ascii="Calibri"/>
                <w:sz w:val="18"/>
                <w:szCs w:val="22"/>
              </w:rPr>
              <w:t>Vertical development in urban areas drives the need for reliable and efficient geotechnical engineering, especially bored pile foundations that are able to withstand building loads in soil conditions that are predominantly clay and sandy. This study aims to analyze the bearing capacity of bored pile foundations using the static loading method (SLT) interpreted by the Davisson, Mazurkiewicz, and Chin approaches, as well as the dynamic loading method (PDA) analyzed by Capwap software. Tests were conducted at two SLT points and two PDA points. The results of static testing on the BP 65 pile showed an ultimate bearing capacity of 306.4 tons (Davisson), 284.12 tons (Mazurkiewicz), and 260.42 tons (Chin). While on BP 120, the ultimate bearing capacity was obtained at 384.39 tons, 391.57 tons and 378.79 tons, respectively. The results of the PDA test analyzed through Capwap showed the ultimate bearing capacity values of 413.8 tons (BP 59) and 419.5 tons (BP 113). The results of the study indicate that the bearing capacity of the bored pile foundation has generally met the safe limit. Recommendations based on actual conditions and calculations with soil data and the results of foundation loading tests using a pile diameter of 60 cm with a depth of 18 meters are considered effective and in accordance with the design load. The results of static and dynamic method tests are able to produce an accurate evaluation of the bearing capacity of the foundation and reflect the realistic characteristics of the soil at the test location.</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4F68C1CC" w:rsidR="00656754" w:rsidRDefault="008E0FAD"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0D9C6BC1" w14:textId="389E16C5" w:rsidR="00902346" w:rsidRPr="00902346" w:rsidRDefault="00902346" w:rsidP="00902346">
      <w:pPr>
        <w:pStyle w:val="BodyText"/>
        <w:adjustRightInd w:val="0"/>
        <w:snapToGrid w:val="0"/>
        <w:ind w:right="-1" w:firstLine="427"/>
        <w:jc w:val="both"/>
        <w:rPr>
          <w:sz w:val="22"/>
          <w:szCs w:val="22"/>
        </w:rPr>
      </w:pPr>
      <w:r w:rsidRPr="00902346">
        <w:rPr>
          <w:sz w:val="22"/>
          <w:szCs w:val="22"/>
        </w:rPr>
        <w:t>Peningkatan kebutuhan infrastruktur di wilayah perkotaan mendorong pemanfaatan lahan secara intensif, terutama melalui pembangunan gedung bertingkat. Hal ini menjadi solusi atas keterbatasan lahan di kota besar dan tingginya harga jual tanah. Kecamatan Kebon Jeruk, Jakarta Barat, merupakan salah satu kawasan yang berkembang pesat, ditandai dengan munculnya permukiman padat, perumahan vertikal, serta pusat bisnis dan perkantoran. Perkembangan tersebut didukung oleh infrastruktur transportasi yang baik, seperti jalan tol, jalur TransJakarta, dan stasiun KRL, yang memperkuat daya tarik kawasan.</w:t>
      </w:r>
    </w:p>
    <w:p w14:paraId="25AE43E9" w14:textId="42AA67A0" w:rsidR="00902346" w:rsidRPr="00902346" w:rsidRDefault="00591FE5" w:rsidP="00902346">
      <w:pPr>
        <w:pStyle w:val="BodyText"/>
        <w:adjustRightInd w:val="0"/>
        <w:snapToGrid w:val="0"/>
        <w:ind w:right="-1" w:firstLine="427"/>
        <w:jc w:val="both"/>
        <w:rPr>
          <w:sz w:val="22"/>
          <w:szCs w:val="22"/>
        </w:rPr>
      </w:pPr>
      <w:r w:rsidRPr="006227A2">
        <w:rPr>
          <w:i/>
          <w:iCs/>
          <w:noProof/>
        </w:rPr>
        <w:drawing>
          <wp:anchor distT="0" distB="0" distL="114300" distR="114300" simplePos="0" relativeHeight="487594496" behindDoc="1" locked="0" layoutInCell="1" allowOverlap="1" wp14:anchorId="699289CF" wp14:editId="6D9D9CB1">
            <wp:simplePos x="0" y="0"/>
            <wp:positionH relativeFrom="column">
              <wp:posOffset>3294129</wp:posOffset>
            </wp:positionH>
            <wp:positionV relativeFrom="paragraph">
              <wp:posOffset>590993</wp:posOffset>
            </wp:positionV>
            <wp:extent cx="2654935" cy="1849755"/>
            <wp:effectExtent l="0" t="0" r="0" b="0"/>
            <wp:wrapTight wrapText="bothSides">
              <wp:wrapPolygon edited="0">
                <wp:start x="0" y="0"/>
                <wp:lineTo x="0" y="21355"/>
                <wp:lineTo x="21388" y="21355"/>
                <wp:lineTo x="213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4831"/>
                    <a:stretch>
                      <a:fillRect/>
                    </a:stretch>
                  </pic:blipFill>
                  <pic:spPr bwMode="auto">
                    <a:xfrm>
                      <a:off x="0" y="0"/>
                      <a:ext cx="2654935" cy="1849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2346" w:rsidRPr="00902346">
        <w:rPr>
          <w:sz w:val="22"/>
          <w:szCs w:val="22"/>
        </w:rPr>
        <w:t>Namun, pesatnya pembangunan perlu diimbangi dengan pemahaman mendalam terhadap kondisi tanah setempat. Berdasarkan data geoteknik, sebagian besar wilayah Kebon Jeruk didominasi oleh tanah lempung dan pasir yang memiliki daya dukung terbatas dan karakteristik yang kompleks. Oleh karena itu, kajian geoteknik menjadi penting untuk memastikan keamanan dan keberlanjutan bangunan.</w:t>
      </w:r>
    </w:p>
    <w:p w14:paraId="49A51AB5" w14:textId="71B05CDD" w:rsidR="00902346" w:rsidRPr="00902346" w:rsidRDefault="00902346" w:rsidP="00902346">
      <w:pPr>
        <w:pStyle w:val="BodyText"/>
        <w:adjustRightInd w:val="0"/>
        <w:snapToGrid w:val="0"/>
        <w:ind w:right="-1" w:firstLine="427"/>
        <w:jc w:val="both"/>
        <w:rPr>
          <w:sz w:val="22"/>
          <w:szCs w:val="22"/>
        </w:rPr>
      </w:pPr>
      <w:r w:rsidRPr="00902346">
        <w:rPr>
          <w:sz w:val="22"/>
          <w:szCs w:val="22"/>
        </w:rPr>
        <w:t xml:space="preserve">Tanah berperan penting dalam menopang beban struktur. Penyelidikan tanah dilakukan untuk memperoleh data teknis terkait sifat fisis dan mekanis tanah, melalui uji lapangan seperti </w:t>
      </w:r>
      <w:r w:rsidRPr="00591FE5">
        <w:rPr>
          <w:i/>
          <w:iCs/>
          <w:sz w:val="22"/>
          <w:szCs w:val="22"/>
        </w:rPr>
        <w:t>Standar Penetration Test</w:t>
      </w:r>
      <w:r w:rsidRPr="00902346">
        <w:rPr>
          <w:sz w:val="22"/>
          <w:szCs w:val="22"/>
        </w:rPr>
        <w:t xml:space="preserve"> (SPT), Cone Penetration Test (CPT), dan pengeboran. Data tersebut menjadi dasar dalam pemilihan jenis fondasi yang tepat dan perancangan dimensinya agar sesuai dengan kondisi lapangan (Umari et al., 2019).</w:t>
      </w:r>
    </w:p>
    <w:p w14:paraId="02C90B09" w14:textId="2CB966B8" w:rsidR="00902346" w:rsidRPr="00902346" w:rsidRDefault="00902346" w:rsidP="00902346">
      <w:pPr>
        <w:pStyle w:val="BodyText"/>
        <w:adjustRightInd w:val="0"/>
        <w:snapToGrid w:val="0"/>
        <w:ind w:right="-1" w:firstLine="427"/>
        <w:jc w:val="both"/>
        <w:rPr>
          <w:sz w:val="22"/>
          <w:szCs w:val="22"/>
        </w:rPr>
      </w:pPr>
      <w:r w:rsidRPr="00902346">
        <w:rPr>
          <w:sz w:val="22"/>
          <w:szCs w:val="22"/>
        </w:rPr>
        <w:t xml:space="preserve">Pondasi merupakan elemen struktur bawah yang berfungsi menyalurkan beban bangunan ke tanah tanpa menyebabkan keruntuhan atau penurunan berlebih (Hariman dkk., 2020). Pondasi tiang bor sering digunakan pada lokasi dengan keterbatasan ruang atau kondisi tanah keras. Prosesnya dilakukan dengan mengebor tanah lalu mengisi lubang bor dengan beton bertulang (Hardiyatmo, 2011). Daya dukung pondasi terdiri dari komponen ujung </w:t>
      </w:r>
      <w:r w:rsidRPr="00591FE5">
        <w:rPr>
          <w:i/>
          <w:iCs/>
          <w:sz w:val="22"/>
          <w:szCs w:val="22"/>
        </w:rPr>
        <w:t>(end bearing)</w:t>
      </w:r>
      <w:r w:rsidRPr="00902346">
        <w:rPr>
          <w:sz w:val="22"/>
          <w:szCs w:val="22"/>
        </w:rPr>
        <w:t xml:space="preserve"> dan gesekan selimut </w:t>
      </w:r>
      <w:r w:rsidRPr="00591FE5">
        <w:rPr>
          <w:i/>
          <w:iCs/>
          <w:sz w:val="22"/>
          <w:szCs w:val="22"/>
        </w:rPr>
        <w:t>(skin friction)</w:t>
      </w:r>
      <w:r w:rsidRPr="00902346">
        <w:rPr>
          <w:sz w:val="22"/>
          <w:szCs w:val="22"/>
        </w:rPr>
        <w:t xml:space="preserve"> (Mulyono &amp; Agustina, 2022).</w:t>
      </w:r>
    </w:p>
    <w:p w14:paraId="75B90765" w14:textId="1DEAD880" w:rsidR="00902346" w:rsidRPr="00902346" w:rsidRDefault="00902346" w:rsidP="00902346">
      <w:pPr>
        <w:pStyle w:val="BodyText"/>
        <w:adjustRightInd w:val="0"/>
        <w:snapToGrid w:val="0"/>
        <w:ind w:right="-1" w:firstLine="427"/>
        <w:jc w:val="both"/>
        <w:rPr>
          <w:sz w:val="22"/>
          <w:szCs w:val="22"/>
        </w:rPr>
      </w:pPr>
      <w:r w:rsidRPr="00902346">
        <w:rPr>
          <w:sz w:val="22"/>
          <w:szCs w:val="22"/>
        </w:rPr>
        <w:t xml:space="preserve">Evaluasi kapasitas tiang dilakukan melalui pengujian lapangan seperti </w:t>
      </w:r>
      <w:r w:rsidRPr="00591FE5">
        <w:rPr>
          <w:i/>
          <w:iCs/>
          <w:sz w:val="22"/>
          <w:szCs w:val="22"/>
        </w:rPr>
        <w:t>Static Loading Test</w:t>
      </w:r>
      <w:r w:rsidRPr="00902346">
        <w:rPr>
          <w:sz w:val="22"/>
          <w:szCs w:val="22"/>
        </w:rPr>
        <w:t xml:space="preserve"> (SLT) dan </w:t>
      </w:r>
      <w:r w:rsidRPr="00591FE5">
        <w:rPr>
          <w:i/>
          <w:iCs/>
          <w:sz w:val="22"/>
          <w:szCs w:val="22"/>
        </w:rPr>
        <w:t>Pile Driving Analyzer</w:t>
      </w:r>
      <w:r w:rsidRPr="00902346">
        <w:rPr>
          <w:sz w:val="22"/>
          <w:szCs w:val="22"/>
        </w:rPr>
        <w:t xml:space="preserve"> (PDA). SLT mengukur respons deformasi akibat pembebanan bertahap, sementara PDA memanfaatkan energi dinami</w:t>
      </w:r>
      <w:r w:rsidR="00591FE5">
        <w:rPr>
          <w:sz w:val="22"/>
          <w:szCs w:val="22"/>
        </w:rPr>
        <w:t>k</w:t>
      </w:r>
      <w:r w:rsidRPr="00902346">
        <w:rPr>
          <w:sz w:val="22"/>
          <w:szCs w:val="22"/>
        </w:rPr>
        <w:t xml:space="preserve"> dari </w:t>
      </w:r>
      <w:r w:rsidRPr="00591FE5">
        <w:rPr>
          <w:i/>
          <w:iCs/>
          <w:sz w:val="22"/>
          <w:szCs w:val="22"/>
        </w:rPr>
        <w:t xml:space="preserve">hammer </w:t>
      </w:r>
      <w:r w:rsidRPr="00902346">
        <w:rPr>
          <w:sz w:val="22"/>
          <w:szCs w:val="22"/>
        </w:rPr>
        <w:t>untuk menganalisis daya dukung secara cepat (Jaya et al., 2023).</w:t>
      </w:r>
    </w:p>
    <w:p w14:paraId="565DB790" w14:textId="77777777" w:rsidR="00902346" w:rsidRPr="00902346" w:rsidRDefault="00902346" w:rsidP="00902346">
      <w:pPr>
        <w:pStyle w:val="BodyText"/>
        <w:adjustRightInd w:val="0"/>
        <w:snapToGrid w:val="0"/>
        <w:ind w:right="-1" w:firstLine="427"/>
        <w:jc w:val="both"/>
        <w:rPr>
          <w:sz w:val="22"/>
          <w:szCs w:val="22"/>
        </w:rPr>
      </w:pPr>
    </w:p>
    <w:p w14:paraId="2162729A" w14:textId="1A8FDABE" w:rsidR="002971A1" w:rsidRPr="00D94E83" w:rsidRDefault="00902346" w:rsidP="00902346">
      <w:pPr>
        <w:pStyle w:val="BodyText"/>
        <w:adjustRightInd w:val="0"/>
        <w:snapToGrid w:val="0"/>
        <w:ind w:right="-1" w:firstLine="427"/>
        <w:jc w:val="both"/>
        <w:rPr>
          <w:sz w:val="20"/>
          <w:szCs w:val="20"/>
        </w:rPr>
      </w:pPr>
      <w:r w:rsidRPr="00902346">
        <w:rPr>
          <w:sz w:val="22"/>
          <w:szCs w:val="22"/>
        </w:rPr>
        <w:t>Penelitian ini dilakukan pada proyek pembangunan gedung tiga lantai dengan satu basement di Kebon Jeruk yang menggunakan pondasi tiang bor. Tujuannya adalah menganalisis kapasitas daya dukung tiang berdasarkan hasil SLT dan PDA sebagai dasar evaluasi desain pondasi terhadap kondisi tanah setempat</w:t>
      </w:r>
    </w:p>
    <w:p w14:paraId="4B0CDCFF" w14:textId="77777777" w:rsidR="002971A1" w:rsidRPr="00026E79" w:rsidRDefault="002971A1" w:rsidP="00C7616C">
      <w:pPr>
        <w:pStyle w:val="BodyText"/>
        <w:adjustRightInd w:val="0"/>
        <w:snapToGrid w:val="0"/>
        <w:rPr>
          <w:sz w:val="22"/>
          <w:szCs w:val="22"/>
        </w:rPr>
      </w:pPr>
    </w:p>
    <w:p w14:paraId="44405AA2" w14:textId="3C39B88D" w:rsidR="00B6279B" w:rsidRDefault="008E0FAD"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7C50BBC3" w14:textId="77777777" w:rsidR="003952E9" w:rsidRDefault="00591FE5" w:rsidP="003952E9">
      <w:pPr>
        <w:pStyle w:val="BodyText"/>
        <w:adjustRightInd w:val="0"/>
        <w:snapToGrid w:val="0"/>
        <w:ind w:right="-1" w:firstLine="427"/>
        <w:jc w:val="both"/>
        <w:rPr>
          <w:b/>
          <w:bCs/>
          <w:i/>
          <w:iCs/>
          <w:sz w:val="22"/>
          <w:szCs w:val="22"/>
        </w:rPr>
      </w:pPr>
      <w:r w:rsidRPr="00591FE5">
        <w:rPr>
          <w:sz w:val="22"/>
          <w:szCs w:val="22"/>
        </w:rPr>
        <w:t>Penelitian ini dilaksanakan pada elemen struktur bawah (substructure) Proyek Pembangunan Gedung di wilayah Kecamatan Kebon Jeruk, Jakarta Barat. Secara geografis, lokasi proyek berada pada koordinat 6°11'57,9" Lintang Selatan dan 106°46'09,1" Bujur Timur. Luas total area konstruksi proyek mencapai 7.820 m²</w:t>
      </w:r>
      <w:r>
        <w:rPr>
          <w:sz w:val="22"/>
          <w:szCs w:val="22"/>
        </w:rPr>
        <w:t>.</w:t>
      </w:r>
    </w:p>
    <w:p w14:paraId="1535C9C4" w14:textId="3E1665EB" w:rsidR="000405C4" w:rsidRDefault="00D90DD5" w:rsidP="003952E9">
      <w:pPr>
        <w:pStyle w:val="BodyText"/>
        <w:adjustRightInd w:val="0"/>
        <w:snapToGrid w:val="0"/>
        <w:ind w:right="-1" w:firstLine="427"/>
        <w:jc w:val="center"/>
        <w:rPr>
          <w:sz w:val="22"/>
          <w:szCs w:val="22"/>
        </w:rPr>
      </w:pPr>
      <w:r>
        <w:rPr>
          <w:noProof/>
        </w:rPr>
        <w:drawing>
          <wp:anchor distT="0" distB="0" distL="114300" distR="114300" simplePos="0" relativeHeight="487595520" behindDoc="1" locked="0" layoutInCell="1" allowOverlap="1" wp14:anchorId="57B2E2ED" wp14:editId="3F8C583C">
            <wp:simplePos x="0" y="0"/>
            <wp:positionH relativeFrom="column">
              <wp:posOffset>66040</wp:posOffset>
            </wp:positionH>
            <wp:positionV relativeFrom="paragraph">
              <wp:posOffset>2359834</wp:posOffset>
            </wp:positionV>
            <wp:extent cx="2672080" cy="3265805"/>
            <wp:effectExtent l="19050" t="19050" r="13970" b="10795"/>
            <wp:wrapTight wrapText="bothSides">
              <wp:wrapPolygon edited="0">
                <wp:start x="-154" y="-126"/>
                <wp:lineTo x="-154" y="21545"/>
                <wp:lineTo x="21559" y="21545"/>
                <wp:lineTo x="21559" y="-126"/>
                <wp:lineTo x="-154" y="-126"/>
              </wp:wrapPolygon>
            </wp:wrapTight>
            <wp:docPr id="599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harpenSoften amount="50000"/>
                              </a14:imgEffect>
                              <a14:imgEffect>
                                <a14:saturation sat="66000"/>
                              </a14:imgEffect>
                              <a14:imgEffect>
                                <a14:brightnessContrast contrast="-40000"/>
                              </a14:imgEffect>
                            </a14:imgLayer>
                          </a14:imgProps>
                        </a:ext>
                        <a:ext uri="{28A0092B-C50C-407E-A947-70E740481C1C}">
                          <a14:useLocalDpi xmlns:a14="http://schemas.microsoft.com/office/drawing/2010/main" val="0"/>
                        </a:ext>
                      </a:extLst>
                    </a:blip>
                    <a:srcRect l="2661" t="606" r="1996" b="3818"/>
                    <a:stretch>
                      <a:fillRect/>
                    </a:stretch>
                  </pic:blipFill>
                  <pic:spPr bwMode="auto">
                    <a:xfrm>
                      <a:off x="0" y="0"/>
                      <a:ext cx="2672080" cy="326580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2346">
        <w:rPr>
          <w:sz w:val="22"/>
          <w:szCs w:val="22"/>
        </w:rPr>
        <w:t>Gambar 1. Lokasi Penelitian</w:t>
      </w:r>
    </w:p>
    <w:p w14:paraId="50FB59FD" w14:textId="77777777" w:rsidR="003952E9" w:rsidRPr="003952E9" w:rsidRDefault="003952E9" w:rsidP="003952E9">
      <w:pPr>
        <w:pStyle w:val="BodyText"/>
        <w:adjustRightInd w:val="0"/>
        <w:snapToGrid w:val="0"/>
        <w:ind w:right="-1" w:firstLine="427"/>
        <w:jc w:val="center"/>
        <w:rPr>
          <w:b/>
          <w:bCs/>
          <w:i/>
          <w:iCs/>
          <w:sz w:val="22"/>
          <w:szCs w:val="22"/>
        </w:rPr>
      </w:pPr>
    </w:p>
    <w:p w14:paraId="13BEF655" w14:textId="7472C72A" w:rsidR="00902346" w:rsidRDefault="00902346" w:rsidP="003952E9">
      <w:pPr>
        <w:pStyle w:val="BodyText"/>
        <w:adjustRightInd w:val="0"/>
        <w:snapToGrid w:val="0"/>
        <w:ind w:right="-1"/>
        <w:jc w:val="center"/>
        <w:rPr>
          <w:sz w:val="22"/>
          <w:szCs w:val="22"/>
        </w:rPr>
      </w:pPr>
      <w:r>
        <w:rPr>
          <w:sz w:val="22"/>
          <w:szCs w:val="22"/>
        </w:rPr>
        <w:t>Gambar 2. Diagram Alir Penelitian</w:t>
      </w:r>
    </w:p>
    <w:p w14:paraId="794154AC" w14:textId="77777777" w:rsidR="003952E9" w:rsidRDefault="003952E9" w:rsidP="00811CDD">
      <w:pPr>
        <w:pStyle w:val="BodyText"/>
        <w:adjustRightInd w:val="0"/>
        <w:snapToGrid w:val="0"/>
        <w:ind w:right="-1" w:firstLine="720"/>
        <w:jc w:val="both"/>
        <w:rPr>
          <w:sz w:val="22"/>
          <w:szCs w:val="22"/>
        </w:rPr>
      </w:pPr>
    </w:p>
    <w:p w14:paraId="52F8833E" w14:textId="40402E69" w:rsidR="00811CDD" w:rsidRDefault="00811CDD" w:rsidP="003952E9">
      <w:pPr>
        <w:pStyle w:val="BodyText"/>
        <w:adjustRightInd w:val="0"/>
        <w:snapToGrid w:val="0"/>
        <w:ind w:right="-1" w:firstLine="426"/>
        <w:jc w:val="both"/>
        <w:rPr>
          <w:sz w:val="22"/>
          <w:szCs w:val="22"/>
        </w:rPr>
      </w:pPr>
      <w:r>
        <w:rPr>
          <w:sz w:val="22"/>
          <w:szCs w:val="22"/>
        </w:rPr>
        <w:t xml:space="preserve">Dalam penelitian ini data yang digunakan merupakan dat sekunder yang didapatkan dari dokumen pembangunan gedung tiga lantai. Data hasil pengujian pembebanan dilakukan analisa guna mendapatkan kapasitas aktual pondasi tiang bor yang akan di lakukan perbandingan dalam bentuk persentase terhadap daya dukung hasil N-Spt sehingga dapat diambil kesimpulan mengenai performa pondasi serta rekomendasi terhadap kinerja pondasi yang efektif dan efisien terhadap beban yang akan dipikul pondasi tiang bor. Alur tersebut diuraikan dalam bagan alir pada </w:t>
      </w:r>
      <w:r w:rsidRPr="00811CDD">
        <w:rPr>
          <w:b/>
          <w:bCs/>
          <w:sz w:val="22"/>
          <w:szCs w:val="22"/>
        </w:rPr>
        <w:t>Gambar 2</w:t>
      </w:r>
      <w:r>
        <w:rPr>
          <w:sz w:val="22"/>
          <w:szCs w:val="22"/>
        </w:rPr>
        <w:t xml:space="preserve"> diatas.</w:t>
      </w:r>
    </w:p>
    <w:p w14:paraId="24F7F986" w14:textId="77777777" w:rsidR="003952E9" w:rsidRDefault="003952E9" w:rsidP="003952E9">
      <w:pPr>
        <w:pStyle w:val="BodyText"/>
        <w:adjustRightInd w:val="0"/>
        <w:snapToGrid w:val="0"/>
        <w:ind w:right="-1"/>
        <w:jc w:val="both"/>
        <w:rPr>
          <w:b/>
          <w:bCs/>
          <w:sz w:val="22"/>
          <w:szCs w:val="22"/>
        </w:rPr>
      </w:pPr>
      <w:r w:rsidRPr="003952E9">
        <w:rPr>
          <w:b/>
          <w:bCs/>
          <w:sz w:val="22"/>
          <w:szCs w:val="22"/>
        </w:rPr>
        <w:t>Data Teknis</w:t>
      </w:r>
    </w:p>
    <w:p w14:paraId="582C579B" w14:textId="77777777" w:rsidR="003952E9" w:rsidRDefault="003952E9" w:rsidP="003952E9">
      <w:pPr>
        <w:pStyle w:val="BodyText"/>
        <w:adjustRightInd w:val="0"/>
        <w:snapToGrid w:val="0"/>
        <w:ind w:right="-1" w:firstLine="426"/>
        <w:jc w:val="both"/>
        <w:rPr>
          <w:sz w:val="22"/>
          <w:szCs w:val="22"/>
        </w:rPr>
      </w:pPr>
      <w:r>
        <w:rPr>
          <w:sz w:val="22"/>
          <w:szCs w:val="22"/>
        </w:rPr>
        <w:t>Data ini diperoleh dari pihak kontraktor dengan spesifikasi sebagai berikut :</w:t>
      </w:r>
    </w:p>
    <w:p w14:paraId="0D58FB31" w14:textId="77777777" w:rsidR="00B66296" w:rsidRPr="003952E9" w:rsidRDefault="00B66296" w:rsidP="003952E9">
      <w:pPr>
        <w:pStyle w:val="BodyText"/>
        <w:adjustRightInd w:val="0"/>
        <w:snapToGrid w:val="0"/>
        <w:ind w:right="-1" w:firstLine="426"/>
        <w:jc w:val="both"/>
        <w:rPr>
          <w:sz w:val="22"/>
          <w:szCs w:val="22"/>
        </w:rPr>
      </w:pPr>
    </w:p>
    <w:p w14:paraId="3829AB8D" w14:textId="77777777" w:rsidR="003952E9" w:rsidRDefault="003952E9" w:rsidP="003952E9">
      <w:pPr>
        <w:pStyle w:val="BodyText"/>
        <w:adjustRightInd w:val="0"/>
        <w:snapToGrid w:val="0"/>
        <w:ind w:right="-1"/>
        <w:jc w:val="center"/>
        <w:rPr>
          <w:sz w:val="22"/>
          <w:szCs w:val="22"/>
        </w:rPr>
      </w:pPr>
      <w:r>
        <w:rPr>
          <w:sz w:val="22"/>
          <w:szCs w:val="22"/>
        </w:rPr>
        <w:t>Tabel 1. Data Teknis Pondasi</w:t>
      </w:r>
    </w:p>
    <w:tbl>
      <w:tblPr>
        <w:tblStyle w:val="TableGrid"/>
        <w:tblW w:w="4395" w:type="dxa"/>
        <w:jc w:val="center"/>
        <w:tblLayout w:type="fixed"/>
        <w:tblLook w:val="04A0" w:firstRow="1" w:lastRow="0" w:firstColumn="1" w:lastColumn="0" w:noHBand="0" w:noVBand="1"/>
      </w:tblPr>
      <w:tblGrid>
        <w:gridCol w:w="466"/>
        <w:gridCol w:w="2086"/>
        <w:gridCol w:w="1843"/>
      </w:tblGrid>
      <w:tr w:rsidR="003952E9" w:rsidRPr="000405C4" w14:paraId="096C3503" w14:textId="77777777" w:rsidTr="00400667">
        <w:trPr>
          <w:jc w:val="center"/>
        </w:trPr>
        <w:tc>
          <w:tcPr>
            <w:tcW w:w="466" w:type="dxa"/>
            <w:vAlign w:val="center"/>
          </w:tcPr>
          <w:p w14:paraId="31A71CAF" w14:textId="77777777" w:rsidR="003952E9" w:rsidRPr="000405C4" w:rsidRDefault="003952E9" w:rsidP="00400667">
            <w:pPr>
              <w:jc w:val="center"/>
              <w:rPr>
                <w:sz w:val="20"/>
                <w:szCs w:val="20"/>
              </w:rPr>
            </w:pPr>
            <w:r w:rsidRPr="000405C4">
              <w:rPr>
                <w:sz w:val="20"/>
                <w:szCs w:val="20"/>
              </w:rPr>
              <w:t>No</w:t>
            </w:r>
          </w:p>
        </w:tc>
        <w:tc>
          <w:tcPr>
            <w:tcW w:w="2086" w:type="dxa"/>
            <w:vAlign w:val="center"/>
          </w:tcPr>
          <w:p w14:paraId="730444F5" w14:textId="77777777" w:rsidR="003952E9" w:rsidRPr="000405C4" w:rsidRDefault="003952E9" w:rsidP="00400667">
            <w:pPr>
              <w:jc w:val="center"/>
              <w:rPr>
                <w:sz w:val="20"/>
                <w:szCs w:val="20"/>
              </w:rPr>
            </w:pPr>
            <w:r w:rsidRPr="000405C4">
              <w:rPr>
                <w:sz w:val="20"/>
                <w:szCs w:val="20"/>
              </w:rPr>
              <w:t>Jenis Data</w:t>
            </w:r>
          </w:p>
        </w:tc>
        <w:tc>
          <w:tcPr>
            <w:tcW w:w="1843" w:type="dxa"/>
            <w:vAlign w:val="center"/>
          </w:tcPr>
          <w:p w14:paraId="05D64D9D" w14:textId="77777777" w:rsidR="003952E9" w:rsidRPr="000405C4" w:rsidRDefault="003952E9" w:rsidP="00400667">
            <w:pPr>
              <w:jc w:val="center"/>
              <w:rPr>
                <w:sz w:val="20"/>
                <w:szCs w:val="20"/>
              </w:rPr>
            </w:pPr>
            <w:r w:rsidRPr="000405C4">
              <w:rPr>
                <w:sz w:val="20"/>
                <w:szCs w:val="20"/>
              </w:rPr>
              <w:t>Keterangan</w:t>
            </w:r>
          </w:p>
        </w:tc>
      </w:tr>
      <w:tr w:rsidR="003952E9" w:rsidRPr="000405C4" w14:paraId="58D4E507" w14:textId="77777777" w:rsidTr="00400667">
        <w:trPr>
          <w:jc w:val="center"/>
        </w:trPr>
        <w:tc>
          <w:tcPr>
            <w:tcW w:w="466" w:type="dxa"/>
            <w:vAlign w:val="center"/>
          </w:tcPr>
          <w:p w14:paraId="173A77AE" w14:textId="77777777" w:rsidR="003952E9" w:rsidRPr="000405C4" w:rsidRDefault="003952E9" w:rsidP="00400667">
            <w:pPr>
              <w:jc w:val="center"/>
              <w:rPr>
                <w:sz w:val="20"/>
                <w:szCs w:val="20"/>
              </w:rPr>
            </w:pPr>
            <w:r w:rsidRPr="000405C4">
              <w:rPr>
                <w:sz w:val="20"/>
                <w:szCs w:val="20"/>
              </w:rPr>
              <w:t>1</w:t>
            </w:r>
          </w:p>
        </w:tc>
        <w:tc>
          <w:tcPr>
            <w:tcW w:w="2086" w:type="dxa"/>
            <w:vAlign w:val="center"/>
          </w:tcPr>
          <w:p w14:paraId="390DFB8B" w14:textId="77777777" w:rsidR="003952E9" w:rsidRPr="000405C4" w:rsidRDefault="003952E9" w:rsidP="00400667">
            <w:pPr>
              <w:jc w:val="center"/>
              <w:rPr>
                <w:sz w:val="20"/>
                <w:szCs w:val="20"/>
              </w:rPr>
            </w:pPr>
            <w:r w:rsidRPr="000405C4">
              <w:rPr>
                <w:sz w:val="20"/>
                <w:szCs w:val="20"/>
              </w:rPr>
              <w:t>Diameter Pondasi Bor</w:t>
            </w:r>
          </w:p>
        </w:tc>
        <w:tc>
          <w:tcPr>
            <w:tcW w:w="1843" w:type="dxa"/>
            <w:vAlign w:val="center"/>
          </w:tcPr>
          <w:p w14:paraId="6877D936" w14:textId="7E71EDEE" w:rsidR="003952E9" w:rsidRPr="000405C4" w:rsidRDefault="003952E9" w:rsidP="00400667">
            <w:pPr>
              <w:jc w:val="center"/>
              <w:rPr>
                <w:sz w:val="20"/>
                <w:szCs w:val="20"/>
              </w:rPr>
            </w:pPr>
            <w:r w:rsidRPr="000405C4">
              <w:rPr>
                <w:sz w:val="20"/>
                <w:szCs w:val="20"/>
              </w:rPr>
              <w:t>Ø 600 mm</w:t>
            </w:r>
          </w:p>
        </w:tc>
      </w:tr>
      <w:tr w:rsidR="003952E9" w:rsidRPr="000405C4" w14:paraId="196FCC6E" w14:textId="77777777" w:rsidTr="00400667">
        <w:trPr>
          <w:jc w:val="center"/>
        </w:trPr>
        <w:tc>
          <w:tcPr>
            <w:tcW w:w="466" w:type="dxa"/>
            <w:vAlign w:val="center"/>
          </w:tcPr>
          <w:p w14:paraId="45DCA70A" w14:textId="77777777" w:rsidR="003952E9" w:rsidRPr="000405C4" w:rsidRDefault="003952E9" w:rsidP="00400667">
            <w:pPr>
              <w:jc w:val="center"/>
              <w:rPr>
                <w:sz w:val="20"/>
                <w:szCs w:val="20"/>
              </w:rPr>
            </w:pPr>
            <w:r w:rsidRPr="000405C4">
              <w:rPr>
                <w:sz w:val="20"/>
                <w:szCs w:val="20"/>
              </w:rPr>
              <w:t>2</w:t>
            </w:r>
          </w:p>
        </w:tc>
        <w:tc>
          <w:tcPr>
            <w:tcW w:w="2086" w:type="dxa"/>
            <w:vAlign w:val="center"/>
          </w:tcPr>
          <w:p w14:paraId="3D0108E5" w14:textId="77777777" w:rsidR="003952E9" w:rsidRPr="000405C4" w:rsidRDefault="003952E9" w:rsidP="00400667">
            <w:pPr>
              <w:jc w:val="center"/>
              <w:rPr>
                <w:sz w:val="20"/>
                <w:szCs w:val="20"/>
              </w:rPr>
            </w:pPr>
            <w:r w:rsidRPr="000405C4">
              <w:rPr>
                <w:sz w:val="20"/>
                <w:szCs w:val="20"/>
              </w:rPr>
              <w:t>Panjang Pondasi Bor</w:t>
            </w:r>
          </w:p>
        </w:tc>
        <w:tc>
          <w:tcPr>
            <w:tcW w:w="1843" w:type="dxa"/>
            <w:vAlign w:val="center"/>
          </w:tcPr>
          <w:p w14:paraId="6BBEFFFF" w14:textId="77777777" w:rsidR="003952E9" w:rsidRPr="000405C4" w:rsidRDefault="003952E9" w:rsidP="00400667">
            <w:pPr>
              <w:jc w:val="center"/>
              <w:rPr>
                <w:sz w:val="20"/>
                <w:szCs w:val="20"/>
              </w:rPr>
            </w:pPr>
            <w:r w:rsidRPr="000405C4">
              <w:rPr>
                <w:sz w:val="20"/>
                <w:szCs w:val="20"/>
              </w:rPr>
              <w:t>18,00 – 22,00 m</w:t>
            </w:r>
          </w:p>
        </w:tc>
      </w:tr>
      <w:tr w:rsidR="003952E9" w:rsidRPr="000405C4" w14:paraId="1139D0EC" w14:textId="77777777" w:rsidTr="00400667">
        <w:trPr>
          <w:jc w:val="center"/>
        </w:trPr>
        <w:tc>
          <w:tcPr>
            <w:tcW w:w="466" w:type="dxa"/>
            <w:vAlign w:val="center"/>
          </w:tcPr>
          <w:p w14:paraId="710255ED" w14:textId="77777777" w:rsidR="003952E9" w:rsidRPr="000405C4" w:rsidRDefault="003952E9" w:rsidP="00400667">
            <w:pPr>
              <w:jc w:val="center"/>
              <w:rPr>
                <w:sz w:val="20"/>
                <w:szCs w:val="20"/>
              </w:rPr>
            </w:pPr>
            <w:r w:rsidRPr="000405C4">
              <w:rPr>
                <w:sz w:val="20"/>
                <w:szCs w:val="20"/>
              </w:rPr>
              <w:t>3</w:t>
            </w:r>
          </w:p>
        </w:tc>
        <w:tc>
          <w:tcPr>
            <w:tcW w:w="2086" w:type="dxa"/>
            <w:vAlign w:val="center"/>
          </w:tcPr>
          <w:p w14:paraId="01A74742" w14:textId="77777777" w:rsidR="003952E9" w:rsidRPr="000405C4" w:rsidRDefault="003952E9" w:rsidP="00400667">
            <w:pPr>
              <w:jc w:val="center"/>
              <w:rPr>
                <w:sz w:val="20"/>
                <w:szCs w:val="20"/>
              </w:rPr>
            </w:pPr>
            <w:r w:rsidRPr="000405C4">
              <w:rPr>
                <w:sz w:val="20"/>
                <w:szCs w:val="20"/>
              </w:rPr>
              <w:t>Mutu Beton (f’c)</w:t>
            </w:r>
          </w:p>
        </w:tc>
        <w:tc>
          <w:tcPr>
            <w:tcW w:w="1843" w:type="dxa"/>
            <w:vAlign w:val="center"/>
          </w:tcPr>
          <w:p w14:paraId="096560A8" w14:textId="77777777" w:rsidR="003952E9" w:rsidRPr="000405C4" w:rsidRDefault="003952E9" w:rsidP="00400667">
            <w:pPr>
              <w:jc w:val="center"/>
              <w:rPr>
                <w:sz w:val="20"/>
                <w:szCs w:val="20"/>
              </w:rPr>
            </w:pPr>
            <w:r w:rsidRPr="000405C4">
              <w:rPr>
                <w:sz w:val="20"/>
                <w:szCs w:val="20"/>
              </w:rPr>
              <w:t>40 Mpa</w:t>
            </w:r>
          </w:p>
        </w:tc>
      </w:tr>
      <w:tr w:rsidR="003952E9" w:rsidRPr="000405C4" w14:paraId="540A8BB4" w14:textId="77777777" w:rsidTr="00400667">
        <w:trPr>
          <w:jc w:val="center"/>
        </w:trPr>
        <w:tc>
          <w:tcPr>
            <w:tcW w:w="466" w:type="dxa"/>
            <w:vAlign w:val="center"/>
          </w:tcPr>
          <w:p w14:paraId="72109C13" w14:textId="77777777" w:rsidR="003952E9" w:rsidRPr="000405C4" w:rsidRDefault="003952E9" w:rsidP="00400667">
            <w:pPr>
              <w:jc w:val="center"/>
              <w:rPr>
                <w:sz w:val="20"/>
                <w:szCs w:val="20"/>
              </w:rPr>
            </w:pPr>
            <w:r w:rsidRPr="000405C4">
              <w:rPr>
                <w:sz w:val="20"/>
                <w:szCs w:val="20"/>
              </w:rPr>
              <w:t>4</w:t>
            </w:r>
          </w:p>
        </w:tc>
        <w:tc>
          <w:tcPr>
            <w:tcW w:w="2086" w:type="dxa"/>
            <w:vAlign w:val="center"/>
          </w:tcPr>
          <w:p w14:paraId="02407F27" w14:textId="77777777" w:rsidR="003952E9" w:rsidRPr="000405C4" w:rsidRDefault="003952E9" w:rsidP="00400667">
            <w:pPr>
              <w:jc w:val="center"/>
              <w:rPr>
                <w:sz w:val="20"/>
                <w:szCs w:val="20"/>
              </w:rPr>
            </w:pPr>
            <w:r w:rsidRPr="000405C4">
              <w:rPr>
                <w:sz w:val="20"/>
                <w:szCs w:val="20"/>
              </w:rPr>
              <w:t>Beban Aksial Ijin</w:t>
            </w:r>
          </w:p>
        </w:tc>
        <w:tc>
          <w:tcPr>
            <w:tcW w:w="1843" w:type="dxa"/>
            <w:vAlign w:val="center"/>
          </w:tcPr>
          <w:p w14:paraId="7F5AA8CC" w14:textId="77777777" w:rsidR="003952E9" w:rsidRPr="000405C4" w:rsidRDefault="003952E9" w:rsidP="00400667">
            <w:pPr>
              <w:jc w:val="center"/>
              <w:rPr>
                <w:sz w:val="20"/>
                <w:szCs w:val="20"/>
              </w:rPr>
            </w:pPr>
            <w:r w:rsidRPr="000405C4">
              <w:rPr>
                <w:sz w:val="20"/>
                <w:szCs w:val="20"/>
              </w:rPr>
              <w:t>120 ton</w:t>
            </w:r>
          </w:p>
        </w:tc>
      </w:tr>
      <w:tr w:rsidR="003952E9" w:rsidRPr="000405C4" w14:paraId="5E5EEB82" w14:textId="77777777" w:rsidTr="00400667">
        <w:trPr>
          <w:jc w:val="center"/>
        </w:trPr>
        <w:tc>
          <w:tcPr>
            <w:tcW w:w="466" w:type="dxa"/>
            <w:vAlign w:val="center"/>
          </w:tcPr>
          <w:p w14:paraId="339E5108" w14:textId="77777777" w:rsidR="003952E9" w:rsidRPr="000405C4" w:rsidRDefault="003952E9" w:rsidP="00400667">
            <w:pPr>
              <w:jc w:val="center"/>
              <w:rPr>
                <w:sz w:val="20"/>
                <w:szCs w:val="20"/>
              </w:rPr>
            </w:pPr>
            <w:r w:rsidRPr="000405C4">
              <w:rPr>
                <w:sz w:val="20"/>
                <w:szCs w:val="20"/>
              </w:rPr>
              <w:t>5</w:t>
            </w:r>
          </w:p>
        </w:tc>
        <w:tc>
          <w:tcPr>
            <w:tcW w:w="2086" w:type="dxa"/>
            <w:vAlign w:val="center"/>
          </w:tcPr>
          <w:p w14:paraId="5B97752C" w14:textId="77777777" w:rsidR="003952E9" w:rsidRPr="000405C4" w:rsidRDefault="003952E9" w:rsidP="00400667">
            <w:pPr>
              <w:jc w:val="center"/>
              <w:rPr>
                <w:sz w:val="20"/>
                <w:szCs w:val="20"/>
              </w:rPr>
            </w:pPr>
            <w:r w:rsidRPr="000405C4">
              <w:rPr>
                <w:sz w:val="20"/>
                <w:szCs w:val="20"/>
              </w:rPr>
              <w:t>Beban Aksial Ultimit</w:t>
            </w:r>
          </w:p>
        </w:tc>
        <w:tc>
          <w:tcPr>
            <w:tcW w:w="1843" w:type="dxa"/>
            <w:vAlign w:val="center"/>
          </w:tcPr>
          <w:p w14:paraId="5C770DF2" w14:textId="77777777" w:rsidR="003952E9" w:rsidRPr="000405C4" w:rsidRDefault="003952E9" w:rsidP="00400667">
            <w:pPr>
              <w:jc w:val="center"/>
              <w:rPr>
                <w:sz w:val="20"/>
                <w:szCs w:val="20"/>
              </w:rPr>
            </w:pPr>
            <w:r w:rsidRPr="000405C4">
              <w:rPr>
                <w:sz w:val="20"/>
                <w:szCs w:val="20"/>
              </w:rPr>
              <w:t>240 ton</w:t>
            </w:r>
          </w:p>
        </w:tc>
      </w:tr>
    </w:tbl>
    <w:p w14:paraId="2FFD56CE" w14:textId="6D91512F" w:rsidR="003952E9" w:rsidRPr="00A734E7" w:rsidRDefault="003952E9" w:rsidP="00786A44">
      <w:pPr>
        <w:pStyle w:val="BodyText"/>
        <w:adjustRightInd w:val="0"/>
        <w:snapToGrid w:val="0"/>
        <w:ind w:right="-1"/>
        <w:jc w:val="both"/>
        <w:rPr>
          <w:sz w:val="20"/>
          <w:szCs w:val="20"/>
        </w:rPr>
      </w:pPr>
      <w:r w:rsidRPr="00A734E7">
        <w:rPr>
          <w:sz w:val="20"/>
          <w:szCs w:val="20"/>
        </w:rPr>
        <w:t>Sumber : Rencana kerja dan syarat proyek</w:t>
      </w:r>
    </w:p>
    <w:p w14:paraId="6EB81836" w14:textId="77777777" w:rsidR="00811CDD" w:rsidRDefault="00811CDD" w:rsidP="00811CDD">
      <w:pPr>
        <w:pStyle w:val="BodyText"/>
        <w:adjustRightInd w:val="0"/>
        <w:snapToGrid w:val="0"/>
        <w:ind w:right="-1"/>
        <w:jc w:val="both"/>
        <w:rPr>
          <w:sz w:val="22"/>
          <w:szCs w:val="22"/>
        </w:rPr>
      </w:pPr>
    </w:p>
    <w:p w14:paraId="4D9C93FB" w14:textId="0080F05A" w:rsidR="00656754" w:rsidRDefault="00786A44" w:rsidP="00811CDD">
      <w:pPr>
        <w:pStyle w:val="BodyText"/>
        <w:adjustRightInd w:val="0"/>
        <w:snapToGrid w:val="0"/>
        <w:ind w:right="-1"/>
        <w:jc w:val="both"/>
        <w:rPr>
          <w:b/>
          <w:spacing w:val="-1"/>
        </w:rPr>
      </w:pPr>
      <w:r>
        <w:rPr>
          <w:b/>
        </w:rPr>
        <w:t>ANALISIS</w:t>
      </w:r>
      <w:r w:rsidR="008E0FAD" w:rsidRPr="00B6279B">
        <w:rPr>
          <w:b/>
          <w:spacing w:val="-2"/>
        </w:rPr>
        <w:t xml:space="preserve"> </w:t>
      </w:r>
      <w:r w:rsidR="008E0FAD" w:rsidRPr="00B6279B">
        <w:rPr>
          <w:b/>
        </w:rPr>
        <w:t>DAN</w:t>
      </w:r>
      <w:r w:rsidR="008E0FAD" w:rsidRPr="00B6279B">
        <w:rPr>
          <w:b/>
          <w:spacing w:val="-1"/>
        </w:rPr>
        <w:t xml:space="preserve"> </w:t>
      </w:r>
      <w:r w:rsidR="008E0FAD" w:rsidRPr="00B6279B">
        <w:rPr>
          <w:b/>
        </w:rPr>
        <w:t>PEMBAHASAN</w:t>
      </w:r>
      <w:r w:rsidR="008E0FAD" w:rsidRPr="00B6279B">
        <w:rPr>
          <w:b/>
          <w:spacing w:val="-1"/>
        </w:rPr>
        <w:t xml:space="preserve"> </w:t>
      </w:r>
    </w:p>
    <w:p w14:paraId="0A4E4FE0" w14:textId="595A2267" w:rsidR="003826ED" w:rsidRDefault="003826ED" w:rsidP="003826ED">
      <w:pPr>
        <w:pStyle w:val="BodyText"/>
        <w:numPr>
          <w:ilvl w:val="0"/>
          <w:numId w:val="2"/>
        </w:numPr>
        <w:adjustRightInd w:val="0"/>
        <w:snapToGrid w:val="0"/>
        <w:ind w:left="284" w:right="-1" w:hanging="284"/>
        <w:jc w:val="both"/>
      </w:pPr>
      <w:r>
        <w:rPr>
          <w:noProof/>
        </w:rPr>
        <w:drawing>
          <wp:anchor distT="0" distB="0" distL="114300" distR="114300" simplePos="0" relativeHeight="487596544" behindDoc="1" locked="0" layoutInCell="1" allowOverlap="1" wp14:anchorId="443048A5" wp14:editId="1FE2432D">
            <wp:simplePos x="0" y="0"/>
            <wp:positionH relativeFrom="column">
              <wp:posOffset>-45749</wp:posOffset>
            </wp:positionH>
            <wp:positionV relativeFrom="paragraph">
              <wp:posOffset>345381</wp:posOffset>
            </wp:positionV>
            <wp:extent cx="2741295" cy="2362087"/>
            <wp:effectExtent l="19050" t="19050" r="20955" b="19685"/>
            <wp:wrapTight wrapText="bothSides">
              <wp:wrapPolygon edited="0">
                <wp:start x="-150" y="-174"/>
                <wp:lineTo x="-150" y="21606"/>
                <wp:lineTo x="21615" y="21606"/>
                <wp:lineTo x="21615" y="-174"/>
                <wp:lineTo x="-150" y="-174"/>
              </wp:wrapPolygon>
            </wp:wrapTight>
            <wp:docPr id="44060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81" t="1970" r="18616" b="2494"/>
                    <a:stretch>
                      <a:fillRect/>
                    </a:stretch>
                  </pic:blipFill>
                  <pic:spPr bwMode="auto">
                    <a:xfrm>
                      <a:off x="0" y="0"/>
                      <a:ext cx="2741295" cy="2362087"/>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t>Data Pengujian Pembebanan</w:t>
      </w:r>
      <w:r w:rsidR="00DA4FC6">
        <w:t xml:space="preserve"> Statik</w:t>
      </w:r>
    </w:p>
    <w:p w14:paraId="6A7638CC" w14:textId="0F4331A2" w:rsidR="003826ED" w:rsidRDefault="003826ED" w:rsidP="003826ED">
      <w:pPr>
        <w:adjustRightInd w:val="0"/>
        <w:snapToGrid w:val="0"/>
        <w:jc w:val="center"/>
      </w:pPr>
      <w:r>
        <w:t>Gambar 3. Titik Pengujian Tiang Bor</w:t>
      </w:r>
    </w:p>
    <w:p w14:paraId="5F218573" w14:textId="77777777" w:rsidR="00B66296" w:rsidRPr="00026E79" w:rsidRDefault="00B66296" w:rsidP="003826ED">
      <w:pPr>
        <w:adjustRightInd w:val="0"/>
        <w:snapToGrid w:val="0"/>
        <w:jc w:val="center"/>
      </w:pPr>
    </w:p>
    <w:p w14:paraId="2093AC70" w14:textId="370F9BB7" w:rsidR="003826ED" w:rsidRDefault="003826ED" w:rsidP="003826ED">
      <w:pPr>
        <w:pStyle w:val="BodyText"/>
        <w:numPr>
          <w:ilvl w:val="0"/>
          <w:numId w:val="3"/>
        </w:numPr>
        <w:adjustRightInd w:val="0"/>
        <w:snapToGrid w:val="0"/>
        <w:ind w:right="-1"/>
        <w:jc w:val="both"/>
        <w:rPr>
          <w:sz w:val="22"/>
          <w:szCs w:val="22"/>
        </w:rPr>
      </w:pPr>
      <w:r>
        <w:rPr>
          <w:sz w:val="22"/>
          <w:szCs w:val="22"/>
        </w:rPr>
        <w:t>Pengujian Pembebanan Statik</w:t>
      </w:r>
    </w:p>
    <w:p w14:paraId="24D9FB59" w14:textId="240982DE" w:rsidR="00DC1D7E" w:rsidRDefault="003826ED" w:rsidP="00B66296">
      <w:pPr>
        <w:pStyle w:val="BodyText"/>
        <w:adjustRightInd w:val="0"/>
        <w:snapToGrid w:val="0"/>
        <w:ind w:right="-1" w:firstLine="360"/>
        <w:jc w:val="both"/>
        <w:rPr>
          <w:sz w:val="22"/>
          <w:szCs w:val="22"/>
        </w:rPr>
      </w:pPr>
      <w:r>
        <w:rPr>
          <w:sz w:val="22"/>
          <w:szCs w:val="22"/>
        </w:rPr>
        <w:t>Pengujian pembebanan statik (SLT) dilaksanakan dengan injeksi kapasitas 200% sebesar 240 ton. Prosedur beban statik ini sesuai dengan ASTM D1143-07. Pengujian dilakukan pada 2 (dua) titik tiang bor berdiamater 60cm</w:t>
      </w:r>
      <w:r w:rsidR="00DC1D7E">
        <w:rPr>
          <w:sz w:val="22"/>
          <w:szCs w:val="22"/>
        </w:rPr>
        <w:t xml:space="preserve"> dengan panjang tiang yang berbeda yaitu BP.65 (18 m) dan BP.120 (22 m) </w:t>
      </w:r>
      <w:r>
        <w:rPr>
          <w:sz w:val="22"/>
          <w:szCs w:val="22"/>
        </w:rPr>
        <w:t xml:space="preserve">. Besar pembebanan dan penurunan hasil pengujian pembebanan statik diperlihatkan dalam tabel dibawah ini. </w:t>
      </w:r>
    </w:p>
    <w:p w14:paraId="353961BA" w14:textId="73A3EC3F" w:rsidR="00DA4FC6" w:rsidRDefault="00DA4FC6" w:rsidP="00DA4FC6">
      <w:pPr>
        <w:pStyle w:val="BodyText"/>
        <w:adjustRightInd w:val="0"/>
        <w:snapToGrid w:val="0"/>
        <w:ind w:right="-1" w:firstLine="360"/>
        <w:jc w:val="center"/>
        <w:rPr>
          <w:sz w:val="22"/>
          <w:szCs w:val="22"/>
        </w:rPr>
      </w:pPr>
      <w:r>
        <w:rPr>
          <w:sz w:val="22"/>
          <w:szCs w:val="22"/>
        </w:rPr>
        <w:t xml:space="preserve">Tabel </w:t>
      </w:r>
      <w:r w:rsidR="002D29F3">
        <w:rPr>
          <w:sz w:val="22"/>
          <w:szCs w:val="22"/>
        </w:rPr>
        <w:t>2</w:t>
      </w:r>
      <w:r>
        <w:rPr>
          <w:sz w:val="22"/>
          <w:szCs w:val="22"/>
        </w:rPr>
        <w:t>. Rekapitulasi Hasil Pengujian Statik</w:t>
      </w:r>
    </w:p>
    <w:tbl>
      <w:tblPr>
        <w:tblW w:w="3685" w:type="dxa"/>
        <w:tblInd w:w="416" w:type="dxa"/>
        <w:tblLook w:val="04A0" w:firstRow="1" w:lastRow="0" w:firstColumn="1" w:lastColumn="0" w:noHBand="0" w:noVBand="1"/>
      </w:tblPr>
      <w:tblGrid>
        <w:gridCol w:w="817"/>
        <w:gridCol w:w="576"/>
        <w:gridCol w:w="628"/>
        <w:gridCol w:w="814"/>
        <w:gridCol w:w="850"/>
      </w:tblGrid>
      <w:tr w:rsidR="00DA4FC6" w:rsidRPr="00DA4FC6" w14:paraId="1F131387" w14:textId="77777777" w:rsidTr="00DA4FC6">
        <w:trPr>
          <w:trHeight w:val="20"/>
        </w:trPr>
        <w:tc>
          <w:tcPr>
            <w:tcW w:w="817" w:type="dxa"/>
            <w:vMerge w:val="restart"/>
            <w:tcBorders>
              <w:top w:val="single" w:sz="8" w:space="0" w:color="auto"/>
              <w:left w:val="single" w:sz="8" w:space="0" w:color="auto"/>
              <w:bottom w:val="single" w:sz="8" w:space="0" w:color="000000"/>
              <w:right w:val="single" w:sz="8" w:space="0" w:color="auto"/>
            </w:tcBorders>
            <w:noWrap/>
            <w:vAlign w:val="center"/>
            <w:hideMark/>
          </w:tcPr>
          <w:p w14:paraId="6339C187" w14:textId="77777777" w:rsidR="00DA4FC6" w:rsidRPr="00DA4FC6" w:rsidRDefault="00DA4FC6" w:rsidP="00A05BD4">
            <w:pPr>
              <w:widowControl/>
              <w:autoSpaceDE/>
              <w:autoSpaceDN/>
              <w:jc w:val="center"/>
              <w:rPr>
                <w:color w:val="000000"/>
                <w:sz w:val="20"/>
                <w:szCs w:val="20"/>
                <w:lang w:val="en-ID" w:eastAsia="en-ID"/>
              </w:rPr>
            </w:pPr>
            <w:proofErr w:type="spellStart"/>
            <w:r w:rsidRPr="00DA4FC6">
              <w:rPr>
                <w:color w:val="000000"/>
                <w:sz w:val="20"/>
                <w:szCs w:val="20"/>
                <w:lang w:val="en-ID" w:eastAsia="en-ID"/>
              </w:rPr>
              <w:t>Siklus</w:t>
            </w:r>
            <w:proofErr w:type="spellEnd"/>
            <w:r w:rsidRPr="00DA4FC6">
              <w:rPr>
                <w:color w:val="000000"/>
                <w:sz w:val="20"/>
                <w:szCs w:val="20"/>
                <w:lang w:val="en-ID" w:eastAsia="en-ID"/>
              </w:rPr>
              <w:t xml:space="preserve"> </w:t>
            </w:r>
          </w:p>
        </w:tc>
        <w:tc>
          <w:tcPr>
            <w:tcW w:w="1204" w:type="dxa"/>
            <w:gridSpan w:val="2"/>
            <w:tcBorders>
              <w:top w:val="single" w:sz="8" w:space="0" w:color="auto"/>
              <w:left w:val="nil"/>
              <w:bottom w:val="single" w:sz="8" w:space="0" w:color="auto"/>
              <w:right w:val="single" w:sz="8" w:space="0" w:color="000000"/>
            </w:tcBorders>
            <w:noWrap/>
            <w:vAlign w:val="center"/>
            <w:hideMark/>
          </w:tcPr>
          <w:p w14:paraId="39C256BF"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Beban</w:t>
            </w:r>
          </w:p>
        </w:tc>
        <w:tc>
          <w:tcPr>
            <w:tcW w:w="1664" w:type="dxa"/>
            <w:gridSpan w:val="2"/>
            <w:tcBorders>
              <w:top w:val="single" w:sz="8" w:space="0" w:color="auto"/>
              <w:left w:val="nil"/>
              <w:bottom w:val="single" w:sz="8" w:space="0" w:color="auto"/>
              <w:right w:val="single" w:sz="8" w:space="0" w:color="000000"/>
            </w:tcBorders>
            <w:noWrap/>
            <w:vAlign w:val="center"/>
            <w:hideMark/>
          </w:tcPr>
          <w:p w14:paraId="6F86BD24" w14:textId="77777777" w:rsidR="00DA4FC6" w:rsidRPr="00DA4FC6" w:rsidRDefault="00DA4FC6" w:rsidP="00A05BD4">
            <w:pPr>
              <w:widowControl/>
              <w:autoSpaceDE/>
              <w:autoSpaceDN/>
              <w:jc w:val="center"/>
              <w:rPr>
                <w:color w:val="000000"/>
                <w:sz w:val="20"/>
                <w:szCs w:val="20"/>
                <w:lang w:val="en-ID" w:eastAsia="en-ID"/>
              </w:rPr>
            </w:pPr>
            <w:proofErr w:type="spellStart"/>
            <w:r w:rsidRPr="00DA4FC6">
              <w:rPr>
                <w:color w:val="000000"/>
                <w:sz w:val="20"/>
                <w:szCs w:val="20"/>
                <w:lang w:val="en-ID" w:eastAsia="en-ID"/>
              </w:rPr>
              <w:t>Penurunan</w:t>
            </w:r>
            <w:proofErr w:type="spellEnd"/>
            <w:r w:rsidRPr="00DA4FC6">
              <w:rPr>
                <w:color w:val="000000"/>
                <w:sz w:val="20"/>
                <w:szCs w:val="20"/>
                <w:lang w:val="en-ID" w:eastAsia="en-ID"/>
              </w:rPr>
              <w:t xml:space="preserve"> (Mm)</w:t>
            </w:r>
          </w:p>
        </w:tc>
      </w:tr>
      <w:tr w:rsidR="00DA4FC6" w:rsidRPr="00DA4FC6" w14:paraId="6BC4BAFE" w14:textId="77777777" w:rsidTr="00DA4FC6">
        <w:trPr>
          <w:trHeight w:val="20"/>
        </w:trPr>
        <w:tc>
          <w:tcPr>
            <w:tcW w:w="817" w:type="dxa"/>
            <w:vMerge/>
            <w:tcBorders>
              <w:top w:val="single" w:sz="8" w:space="0" w:color="auto"/>
              <w:left w:val="single" w:sz="8" w:space="0" w:color="auto"/>
              <w:bottom w:val="single" w:sz="8" w:space="0" w:color="000000"/>
              <w:right w:val="single" w:sz="8" w:space="0" w:color="auto"/>
            </w:tcBorders>
            <w:vAlign w:val="center"/>
            <w:hideMark/>
          </w:tcPr>
          <w:p w14:paraId="39E0E8DA"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nil"/>
              <w:bottom w:val="single" w:sz="8" w:space="0" w:color="auto"/>
              <w:right w:val="nil"/>
            </w:tcBorders>
            <w:noWrap/>
            <w:vAlign w:val="center"/>
            <w:hideMark/>
          </w:tcPr>
          <w:p w14:paraId="0451BFA0"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w:t>
            </w:r>
          </w:p>
        </w:tc>
        <w:tc>
          <w:tcPr>
            <w:tcW w:w="628" w:type="dxa"/>
            <w:tcBorders>
              <w:top w:val="nil"/>
              <w:left w:val="single" w:sz="8" w:space="0" w:color="auto"/>
              <w:bottom w:val="single" w:sz="8" w:space="0" w:color="auto"/>
              <w:right w:val="single" w:sz="8" w:space="0" w:color="auto"/>
            </w:tcBorders>
            <w:noWrap/>
            <w:vAlign w:val="center"/>
            <w:hideMark/>
          </w:tcPr>
          <w:p w14:paraId="4F311B1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TON</w:t>
            </w:r>
          </w:p>
        </w:tc>
        <w:tc>
          <w:tcPr>
            <w:tcW w:w="814" w:type="dxa"/>
            <w:tcBorders>
              <w:top w:val="nil"/>
              <w:left w:val="nil"/>
              <w:bottom w:val="single" w:sz="8" w:space="0" w:color="auto"/>
              <w:right w:val="single" w:sz="8" w:space="0" w:color="auto"/>
            </w:tcBorders>
            <w:noWrap/>
            <w:vAlign w:val="center"/>
            <w:hideMark/>
          </w:tcPr>
          <w:p w14:paraId="29E92383"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BP.65</w:t>
            </w:r>
          </w:p>
        </w:tc>
        <w:tc>
          <w:tcPr>
            <w:tcW w:w="850" w:type="dxa"/>
            <w:tcBorders>
              <w:top w:val="nil"/>
              <w:left w:val="nil"/>
              <w:bottom w:val="single" w:sz="8" w:space="0" w:color="auto"/>
              <w:right w:val="single" w:sz="8" w:space="0" w:color="auto"/>
            </w:tcBorders>
            <w:noWrap/>
            <w:vAlign w:val="bottom"/>
            <w:hideMark/>
          </w:tcPr>
          <w:p w14:paraId="7004307A"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BP.120</w:t>
            </w:r>
          </w:p>
        </w:tc>
      </w:tr>
      <w:tr w:rsidR="00DA4FC6" w:rsidRPr="00DA4FC6" w14:paraId="153399D2" w14:textId="77777777" w:rsidTr="00DA4FC6">
        <w:trPr>
          <w:trHeight w:val="20"/>
        </w:trPr>
        <w:tc>
          <w:tcPr>
            <w:tcW w:w="817" w:type="dxa"/>
            <w:vMerge w:val="restart"/>
            <w:tcBorders>
              <w:top w:val="nil"/>
              <w:left w:val="single" w:sz="8" w:space="0" w:color="auto"/>
              <w:bottom w:val="single" w:sz="4" w:space="0" w:color="auto"/>
              <w:right w:val="single" w:sz="8" w:space="0" w:color="auto"/>
            </w:tcBorders>
            <w:noWrap/>
            <w:vAlign w:val="center"/>
            <w:hideMark/>
          </w:tcPr>
          <w:p w14:paraId="75469A15"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I</w:t>
            </w:r>
          </w:p>
        </w:tc>
        <w:tc>
          <w:tcPr>
            <w:tcW w:w="576" w:type="dxa"/>
            <w:tcBorders>
              <w:top w:val="nil"/>
              <w:left w:val="nil"/>
              <w:bottom w:val="single" w:sz="4" w:space="0" w:color="auto"/>
              <w:right w:val="single" w:sz="4" w:space="0" w:color="auto"/>
            </w:tcBorders>
            <w:noWrap/>
            <w:vAlign w:val="center"/>
            <w:hideMark/>
          </w:tcPr>
          <w:p w14:paraId="3092028E"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w:t>
            </w:r>
          </w:p>
        </w:tc>
        <w:tc>
          <w:tcPr>
            <w:tcW w:w="628" w:type="dxa"/>
            <w:tcBorders>
              <w:top w:val="nil"/>
              <w:left w:val="nil"/>
              <w:bottom w:val="single" w:sz="4" w:space="0" w:color="auto"/>
              <w:right w:val="nil"/>
            </w:tcBorders>
            <w:noWrap/>
            <w:vAlign w:val="center"/>
            <w:hideMark/>
          </w:tcPr>
          <w:p w14:paraId="6C78BCDA"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w:t>
            </w:r>
          </w:p>
        </w:tc>
        <w:tc>
          <w:tcPr>
            <w:tcW w:w="814" w:type="dxa"/>
            <w:tcBorders>
              <w:top w:val="nil"/>
              <w:left w:val="single" w:sz="8" w:space="0" w:color="auto"/>
              <w:bottom w:val="single" w:sz="4" w:space="0" w:color="auto"/>
              <w:right w:val="single" w:sz="8" w:space="0" w:color="auto"/>
            </w:tcBorders>
            <w:noWrap/>
            <w:vAlign w:val="center"/>
            <w:hideMark/>
          </w:tcPr>
          <w:p w14:paraId="6EF1EB08"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w:t>
            </w:r>
          </w:p>
        </w:tc>
        <w:tc>
          <w:tcPr>
            <w:tcW w:w="850" w:type="dxa"/>
            <w:tcBorders>
              <w:top w:val="nil"/>
              <w:left w:val="single" w:sz="4" w:space="0" w:color="auto"/>
              <w:bottom w:val="single" w:sz="4" w:space="0" w:color="auto"/>
              <w:right w:val="single" w:sz="8" w:space="0" w:color="auto"/>
            </w:tcBorders>
            <w:noWrap/>
            <w:vAlign w:val="center"/>
            <w:hideMark/>
          </w:tcPr>
          <w:p w14:paraId="51D28B3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w:t>
            </w:r>
          </w:p>
        </w:tc>
      </w:tr>
      <w:tr w:rsidR="00DA4FC6" w:rsidRPr="00DA4FC6" w14:paraId="08522307" w14:textId="77777777" w:rsidTr="00DA4FC6">
        <w:trPr>
          <w:trHeight w:val="20"/>
        </w:trPr>
        <w:tc>
          <w:tcPr>
            <w:tcW w:w="817" w:type="dxa"/>
            <w:vMerge/>
            <w:tcBorders>
              <w:top w:val="nil"/>
              <w:left w:val="single" w:sz="8" w:space="0" w:color="auto"/>
              <w:bottom w:val="single" w:sz="4" w:space="0" w:color="auto"/>
              <w:right w:val="single" w:sz="8" w:space="0" w:color="auto"/>
            </w:tcBorders>
            <w:vAlign w:val="center"/>
            <w:hideMark/>
          </w:tcPr>
          <w:p w14:paraId="77A0C2C9"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nil"/>
              <w:bottom w:val="single" w:sz="4" w:space="0" w:color="auto"/>
              <w:right w:val="single" w:sz="4" w:space="0" w:color="auto"/>
            </w:tcBorders>
            <w:noWrap/>
            <w:vAlign w:val="center"/>
            <w:hideMark/>
          </w:tcPr>
          <w:p w14:paraId="6D5D8D61"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25</w:t>
            </w:r>
          </w:p>
        </w:tc>
        <w:tc>
          <w:tcPr>
            <w:tcW w:w="628" w:type="dxa"/>
            <w:tcBorders>
              <w:top w:val="nil"/>
              <w:left w:val="nil"/>
              <w:bottom w:val="single" w:sz="4" w:space="0" w:color="auto"/>
              <w:right w:val="nil"/>
            </w:tcBorders>
            <w:noWrap/>
            <w:vAlign w:val="center"/>
            <w:hideMark/>
          </w:tcPr>
          <w:p w14:paraId="3905C5E3"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30</w:t>
            </w:r>
          </w:p>
        </w:tc>
        <w:tc>
          <w:tcPr>
            <w:tcW w:w="814" w:type="dxa"/>
            <w:tcBorders>
              <w:top w:val="nil"/>
              <w:left w:val="single" w:sz="8" w:space="0" w:color="auto"/>
              <w:bottom w:val="single" w:sz="4" w:space="0" w:color="auto"/>
              <w:right w:val="single" w:sz="8" w:space="0" w:color="auto"/>
            </w:tcBorders>
            <w:noWrap/>
            <w:vAlign w:val="center"/>
            <w:hideMark/>
          </w:tcPr>
          <w:p w14:paraId="2D8574DA"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0.27</w:t>
            </w:r>
          </w:p>
        </w:tc>
        <w:tc>
          <w:tcPr>
            <w:tcW w:w="850" w:type="dxa"/>
            <w:tcBorders>
              <w:top w:val="nil"/>
              <w:left w:val="single" w:sz="4" w:space="0" w:color="auto"/>
              <w:bottom w:val="single" w:sz="4" w:space="0" w:color="auto"/>
              <w:right w:val="single" w:sz="8" w:space="0" w:color="auto"/>
            </w:tcBorders>
            <w:noWrap/>
            <w:vAlign w:val="center"/>
            <w:hideMark/>
          </w:tcPr>
          <w:p w14:paraId="73E08B6F"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0.2</w:t>
            </w:r>
          </w:p>
        </w:tc>
      </w:tr>
      <w:tr w:rsidR="00DA4FC6" w:rsidRPr="00DA4FC6" w14:paraId="1C3E446D" w14:textId="77777777" w:rsidTr="00DA4FC6">
        <w:trPr>
          <w:trHeight w:val="20"/>
        </w:trPr>
        <w:tc>
          <w:tcPr>
            <w:tcW w:w="817" w:type="dxa"/>
            <w:vMerge/>
            <w:tcBorders>
              <w:top w:val="nil"/>
              <w:left w:val="single" w:sz="8" w:space="0" w:color="auto"/>
              <w:bottom w:val="single" w:sz="4" w:space="0" w:color="auto"/>
              <w:right w:val="single" w:sz="8" w:space="0" w:color="auto"/>
            </w:tcBorders>
            <w:vAlign w:val="center"/>
            <w:hideMark/>
          </w:tcPr>
          <w:p w14:paraId="52168734"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nil"/>
              <w:bottom w:val="single" w:sz="4" w:space="0" w:color="auto"/>
              <w:right w:val="single" w:sz="4" w:space="0" w:color="auto"/>
            </w:tcBorders>
            <w:noWrap/>
            <w:vAlign w:val="center"/>
            <w:hideMark/>
          </w:tcPr>
          <w:p w14:paraId="454DB08E"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50</w:t>
            </w:r>
          </w:p>
        </w:tc>
        <w:tc>
          <w:tcPr>
            <w:tcW w:w="628" w:type="dxa"/>
            <w:tcBorders>
              <w:top w:val="nil"/>
              <w:left w:val="nil"/>
              <w:bottom w:val="single" w:sz="4" w:space="0" w:color="auto"/>
              <w:right w:val="nil"/>
            </w:tcBorders>
            <w:noWrap/>
            <w:vAlign w:val="center"/>
            <w:hideMark/>
          </w:tcPr>
          <w:p w14:paraId="507B092F"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60</w:t>
            </w:r>
          </w:p>
        </w:tc>
        <w:tc>
          <w:tcPr>
            <w:tcW w:w="814" w:type="dxa"/>
            <w:tcBorders>
              <w:top w:val="nil"/>
              <w:left w:val="single" w:sz="8" w:space="0" w:color="auto"/>
              <w:bottom w:val="single" w:sz="4" w:space="0" w:color="auto"/>
              <w:right w:val="single" w:sz="8" w:space="0" w:color="auto"/>
            </w:tcBorders>
            <w:noWrap/>
            <w:vAlign w:val="center"/>
            <w:hideMark/>
          </w:tcPr>
          <w:p w14:paraId="1B1C227F"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0.48</w:t>
            </w:r>
          </w:p>
        </w:tc>
        <w:tc>
          <w:tcPr>
            <w:tcW w:w="850" w:type="dxa"/>
            <w:tcBorders>
              <w:top w:val="nil"/>
              <w:left w:val="single" w:sz="4" w:space="0" w:color="auto"/>
              <w:bottom w:val="single" w:sz="4" w:space="0" w:color="auto"/>
              <w:right w:val="single" w:sz="8" w:space="0" w:color="auto"/>
            </w:tcBorders>
            <w:noWrap/>
            <w:vAlign w:val="center"/>
            <w:hideMark/>
          </w:tcPr>
          <w:p w14:paraId="2164347C"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0.73</w:t>
            </w:r>
          </w:p>
        </w:tc>
      </w:tr>
      <w:tr w:rsidR="00DA4FC6" w:rsidRPr="00DA4FC6" w14:paraId="3A8BB29B" w14:textId="77777777" w:rsidTr="00DA4FC6">
        <w:trPr>
          <w:trHeight w:val="20"/>
        </w:trPr>
        <w:tc>
          <w:tcPr>
            <w:tcW w:w="817" w:type="dxa"/>
            <w:vMerge w:val="restart"/>
            <w:tcBorders>
              <w:top w:val="single" w:sz="4" w:space="0" w:color="auto"/>
              <w:left w:val="single" w:sz="8" w:space="0" w:color="auto"/>
              <w:bottom w:val="single" w:sz="4" w:space="0" w:color="auto"/>
              <w:right w:val="single" w:sz="8" w:space="0" w:color="auto"/>
            </w:tcBorders>
            <w:noWrap/>
            <w:vAlign w:val="center"/>
            <w:hideMark/>
          </w:tcPr>
          <w:p w14:paraId="1BD3D919"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II</w:t>
            </w:r>
          </w:p>
        </w:tc>
        <w:tc>
          <w:tcPr>
            <w:tcW w:w="576" w:type="dxa"/>
            <w:tcBorders>
              <w:top w:val="nil"/>
              <w:left w:val="nil"/>
              <w:bottom w:val="single" w:sz="4" w:space="0" w:color="auto"/>
              <w:right w:val="single" w:sz="4" w:space="0" w:color="auto"/>
            </w:tcBorders>
            <w:noWrap/>
            <w:vAlign w:val="center"/>
            <w:hideMark/>
          </w:tcPr>
          <w:p w14:paraId="293C6335"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75</w:t>
            </w:r>
          </w:p>
        </w:tc>
        <w:tc>
          <w:tcPr>
            <w:tcW w:w="628" w:type="dxa"/>
            <w:tcBorders>
              <w:top w:val="nil"/>
              <w:left w:val="nil"/>
              <w:bottom w:val="single" w:sz="4" w:space="0" w:color="auto"/>
              <w:right w:val="nil"/>
            </w:tcBorders>
            <w:noWrap/>
            <w:vAlign w:val="center"/>
            <w:hideMark/>
          </w:tcPr>
          <w:p w14:paraId="0CB6BAE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90</w:t>
            </w:r>
          </w:p>
        </w:tc>
        <w:tc>
          <w:tcPr>
            <w:tcW w:w="814" w:type="dxa"/>
            <w:tcBorders>
              <w:top w:val="nil"/>
              <w:left w:val="single" w:sz="8" w:space="0" w:color="auto"/>
              <w:bottom w:val="single" w:sz="4" w:space="0" w:color="auto"/>
              <w:right w:val="single" w:sz="8" w:space="0" w:color="auto"/>
            </w:tcBorders>
            <w:noWrap/>
            <w:vAlign w:val="center"/>
            <w:hideMark/>
          </w:tcPr>
          <w:p w14:paraId="592CF0CE"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0.86</w:t>
            </w:r>
          </w:p>
        </w:tc>
        <w:tc>
          <w:tcPr>
            <w:tcW w:w="850" w:type="dxa"/>
            <w:tcBorders>
              <w:top w:val="nil"/>
              <w:left w:val="single" w:sz="4" w:space="0" w:color="auto"/>
              <w:bottom w:val="single" w:sz="4" w:space="0" w:color="auto"/>
              <w:right w:val="single" w:sz="8" w:space="0" w:color="auto"/>
            </w:tcBorders>
            <w:noWrap/>
            <w:vAlign w:val="center"/>
            <w:hideMark/>
          </w:tcPr>
          <w:p w14:paraId="2C1EF43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1.18</w:t>
            </w:r>
          </w:p>
        </w:tc>
      </w:tr>
      <w:tr w:rsidR="00DA4FC6" w:rsidRPr="00DA4FC6" w14:paraId="3534ACC2" w14:textId="77777777" w:rsidTr="00DA4FC6">
        <w:trPr>
          <w:trHeight w:val="20"/>
        </w:trPr>
        <w:tc>
          <w:tcPr>
            <w:tcW w:w="817" w:type="dxa"/>
            <w:vMerge/>
            <w:tcBorders>
              <w:top w:val="single" w:sz="4" w:space="0" w:color="auto"/>
              <w:left w:val="single" w:sz="8" w:space="0" w:color="auto"/>
              <w:bottom w:val="single" w:sz="4" w:space="0" w:color="auto"/>
              <w:right w:val="single" w:sz="8" w:space="0" w:color="auto"/>
            </w:tcBorders>
            <w:vAlign w:val="center"/>
            <w:hideMark/>
          </w:tcPr>
          <w:p w14:paraId="1C4FA8DF"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nil"/>
              <w:bottom w:val="single" w:sz="4" w:space="0" w:color="auto"/>
              <w:right w:val="single" w:sz="4" w:space="0" w:color="auto"/>
            </w:tcBorders>
            <w:noWrap/>
            <w:vAlign w:val="center"/>
            <w:hideMark/>
          </w:tcPr>
          <w:p w14:paraId="370E2E35"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100</w:t>
            </w:r>
          </w:p>
        </w:tc>
        <w:tc>
          <w:tcPr>
            <w:tcW w:w="628" w:type="dxa"/>
            <w:tcBorders>
              <w:top w:val="nil"/>
              <w:left w:val="nil"/>
              <w:bottom w:val="single" w:sz="4" w:space="0" w:color="auto"/>
              <w:right w:val="nil"/>
            </w:tcBorders>
            <w:noWrap/>
            <w:vAlign w:val="center"/>
            <w:hideMark/>
          </w:tcPr>
          <w:p w14:paraId="360F6DC3"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120</w:t>
            </w:r>
          </w:p>
        </w:tc>
        <w:tc>
          <w:tcPr>
            <w:tcW w:w="814" w:type="dxa"/>
            <w:tcBorders>
              <w:top w:val="nil"/>
              <w:left w:val="single" w:sz="8" w:space="0" w:color="auto"/>
              <w:bottom w:val="single" w:sz="4" w:space="0" w:color="auto"/>
              <w:right w:val="single" w:sz="8" w:space="0" w:color="auto"/>
            </w:tcBorders>
            <w:noWrap/>
            <w:vAlign w:val="center"/>
            <w:hideMark/>
          </w:tcPr>
          <w:p w14:paraId="08F2A8C3"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1.05</w:t>
            </w:r>
          </w:p>
        </w:tc>
        <w:tc>
          <w:tcPr>
            <w:tcW w:w="850" w:type="dxa"/>
            <w:tcBorders>
              <w:top w:val="nil"/>
              <w:left w:val="single" w:sz="4" w:space="0" w:color="auto"/>
              <w:bottom w:val="single" w:sz="4" w:space="0" w:color="auto"/>
              <w:right w:val="single" w:sz="8" w:space="0" w:color="auto"/>
            </w:tcBorders>
            <w:noWrap/>
            <w:vAlign w:val="center"/>
            <w:hideMark/>
          </w:tcPr>
          <w:p w14:paraId="6040E8ED"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1.65</w:t>
            </w:r>
          </w:p>
        </w:tc>
      </w:tr>
      <w:tr w:rsidR="00DA4FC6" w:rsidRPr="00DA4FC6" w14:paraId="5ADA8ABD" w14:textId="77777777" w:rsidTr="00DA4FC6">
        <w:trPr>
          <w:trHeight w:val="20"/>
        </w:trPr>
        <w:tc>
          <w:tcPr>
            <w:tcW w:w="817" w:type="dxa"/>
            <w:vMerge w:val="restart"/>
            <w:tcBorders>
              <w:top w:val="single" w:sz="4" w:space="0" w:color="auto"/>
              <w:left w:val="single" w:sz="8" w:space="0" w:color="auto"/>
              <w:bottom w:val="single" w:sz="4" w:space="0" w:color="auto"/>
              <w:right w:val="nil"/>
            </w:tcBorders>
            <w:noWrap/>
            <w:vAlign w:val="center"/>
            <w:hideMark/>
          </w:tcPr>
          <w:p w14:paraId="40D44E1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III</w:t>
            </w:r>
          </w:p>
        </w:tc>
        <w:tc>
          <w:tcPr>
            <w:tcW w:w="576" w:type="dxa"/>
            <w:tcBorders>
              <w:top w:val="nil"/>
              <w:left w:val="single" w:sz="8" w:space="0" w:color="auto"/>
              <w:bottom w:val="single" w:sz="4" w:space="0" w:color="auto"/>
              <w:right w:val="single" w:sz="4" w:space="0" w:color="auto"/>
            </w:tcBorders>
            <w:noWrap/>
            <w:vAlign w:val="center"/>
            <w:hideMark/>
          </w:tcPr>
          <w:p w14:paraId="2BC4AA5D"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125</w:t>
            </w:r>
          </w:p>
        </w:tc>
        <w:tc>
          <w:tcPr>
            <w:tcW w:w="628" w:type="dxa"/>
            <w:tcBorders>
              <w:top w:val="nil"/>
              <w:left w:val="nil"/>
              <w:bottom w:val="single" w:sz="4" w:space="0" w:color="auto"/>
              <w:right w:val="nil"/>
            </w:tcBorders>
            <w:noWrap/>
            <w:vAlign w:val="center"/>
            <w:hideMark/>
          </w:tcPr>
          <w:p w14:paraId="32C87BBE"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150</w:t>
            </w:r>
          </w:p>
        </w:tc>
        <w:tc>
          <w:tcPr>
            <w:tcW w:w="814" w:type="dxa"/>
            <w:tcBorders>
              <w:top w:val="nil"/>
              <w:left w:val="single" w:sz="8" w:space="0" w:color="auto"/>
              <w:bottom w:val="single" w:sz="4" w:space="0" w:color="auto"/>
              <w:right w:val="single" w:sz="8" w:space="0" w:color="auto"/>
            </w:tcBorders>
            <w:noWrap/>
            <w:vAlign w:val="center"/>
            <w:hideMark/>
          </w:tcPr>
          <w:p w14:paraId="503FE63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2.6</w:t>
            </w:r>
          </w:p>
        </w:tc>
        <w:tc>
          <w:tcPr>
            <w:tcW w:w="850" w:type="dxa"/>
            <w:tcBorders>
              <w:top w:val="nil"/>
              <w:left w:val="single" w:sz="4" w:space="0" w:color="auto"/>
              <w:bottom w:val="single" w:sz="4" w:space="0" w:color="auto"/>
              <w:right w:val="single" w:sz="8" w:space="0" w:color="auto"/>
            </w:tcBorders>
            <w:noWrap/>
            <w:vAlign w:val="center"/>
            <w:hideMark/>
          </w:tcPr>
          <w:p w14:paraId="3E6F9CAE"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2.36</w:t>
            </w:r>
          </w:p>
        </w:tc>
      </w:tr>
      <w:tr w:rsidR="00DA4FC6" w:rsidRPr="00DA4FC6" w14:paraId="32CC2D04" w14:textId="77777777" w:rsidTr="00DA4FC6">
        <w:trPr>
          <w:trHeight w:val="20"/>
        </w:trPr>
        <w:tc>
          <w:tcPr>
            <w:tcW w:w="817" w:type="dxa"/>
            <w:vMerge/>
            <w:tcBorders>
              <w:top w:val="nil"/>
              <w:left w:val="single" w:sz="8" w:space="0" w:color="auto"/>
              <w:bottom w:val="single" w:sz="4" w:space="0" w:color="auto"/>
              <w:right w:val="nil"/>
            </w:tcBorders>
            <w:vAlign w:val="center"/>
            <w:hideMark/>
          </w:tcPr>
          <w:p w14:paraId="0D095219"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single" w:sz="8" w:space="0" w:color="auto"/>
              <w:bottom w:val="single" w:sz="4" w:space="0" w:color="auto"/>
              <w:right w:val="single" w:sz="4" w:space="0" w:color="auto"/>
            </w:tcBorders>
            <w:noWrap/>
            <w:vAlign w:val="center"/>
            <w:hideMark/>
          </w:tcPr>
          <w:p w14:paraId="399F4FF7"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150</w:t>
            </w:r>
          </w:p>
        </w:tc>
        <w:tc>
          <w:tcPr>
            <w:tcW w:w="628" w:type="dxa"/>
            <w:tcBorders>
              <w:top w:val="nil"/>
              <w:left w:val="nil"/>
              <w:bottom w:val="single" w:sz="4" w:space="0" w:color="auto"/>
              <w:right w:val="nil"/>
            </w:tcBorders>
            <w:noWrap/>
            <w:vAlign w:val="center"/>
            <w:hideMark/>
          </w:tcPr>
          <w:p w14:paraId="2FCB8A21"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180</w:t>
            </w:r>
          </w:p>
        </w:tc>
        <w:tc>
          <w:tcPr>
            <w:tcW w:w="814" w:type="dxa"/>
            <w:tcBorders>
              <w:top w:val="nil"/>
              <w:left w:val="single" w:sz="8" w:space="0" w:color="auto"/>
              <w:bottom w:val="single" w:sz="4" w:space="0" w:color="auto"/>
              <w:right w:val="single" w:sz="8" w:space="0" w:color="auto"/>
            </w:tcBorders>
            <w:noWrap/>
            <w:vAlign w:val="center"/>
            <w:hideMark/>
          </w:tcPr>
          <w:p w14:paraId="2E7ECDD6"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3.41</w:t>
            </w:r>
          </w:p>
        </w:tc>
        <w:tc>
          <w:tcPr>
            <w:tcW w:w="850" w:type="dxa"/>
            <w:tcBorders>
              <w:top w:val="nil"/>
              <w:left w:val="single" w:sz="4" w:space="0" w:color="auto"/>
              <w:bottom w:val="single" w:sz="4" w:space="0" w:color="auto"/>
              <w:right w:val="single" w:sz="8" w:space="0" w:color="auto"/>
            </w:tcBorders>
            <w:noWrap/>
            <w:vAlign w:val="center"/>
            <w:hideMark/>
          </w:tcPr>
          <w:p w14:paraId="51AB46E9"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2.79</w:t>
            </w:r>
          </w:p>
        </w:tc>
      </w:tr>
      <w:tr w:rsidR="00DA4FC6" w:rsidRPr="00DA4FC6" w14:paraId="7C49EB14" w14:textId="77777777" w:rsidTr="00DA4FC6">
        <w:trPr>
          <w:trHeight w:val="20"/>
        </w:trPr>
        <w:tc>
          <w:tcPr>
            <w:tcW w:w="817" w:type="dxa"/>
            <w:vMerge w:val="restart"/>
            <w:tcBorders>
              <w:top w:val="single" w:sz="4" w:space="0" w:color="auto"/>
              <w:left w:val="single" w:sz="8" w:space="0" w:color="auto"/>
              <w:bottom w:val="single" w:sz="4" w:space="0" w:color="auto"/>
              <w:right w:val="single" w:sz="8" w:space="0" w:color="auto"/>
            </w:tcBorders>
            <w:noWrap/>
            <w:vAlign w:val="center"/>
            <w:hideMark/>
          </w:tcPr>
          <w:p w14:paraId="5DE7BA28"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IV</w:t>
            </w:r>
          </w:p>
        </w:tc>
        <w:tc>
          <w:tcPr>
            <w:tcW w:w="576" w:type="dxa"/>
            <w:tcBorders>
              <w:top w:val="nil"/>
              <w:left w:val="nil"/>
              <w:bottom w:val="single" w:sz="4" w:space="0" w:color="auto"/>
              <w:right w:val="single" w:sz="4" w:space="0" w:color="auto"/>
            </w:tcBorders>
            <w:noWrap/>
            <w:vAlign w:val="center"/>
            <w:hideMark/>
          </w:tcPr>
          <w:p w14:paraId="1DDD8A38"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175</w:t>
            </w:r>
          </w:p>
        </w:tc>
        <w:tc>
          <w:tcPr>
            <w:tcW w:w="628" w:type="dxa"/>
            <w:tcBorders>
              <w:top w:val="nil"/>
              <w:left w:val="nil"/>
              <w:bottom w:val="single" w:sz="4" w:space="0" w:color="auto"/>
              <w:right w:val="nil"/>
            </w:tcBorders>
            <w:noWrap/>
            <w:vAlign w:val="center"/>
            <w:hideMark/>
          </w:tcPr>
          <w:p w14:paraId="570C3938"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210</w:t>
            </w:r>
          </w:p>
        </w:tc>
        <w:tc>
          <w:tcPr>
            <w:tcW w:w="814" w:type="dxa"/>
            <w:tcBorders>
              <w:top w:val="nil"/>
              <w:left w:val="single" w:sz="8" w:space="0" w:color="auto"/>
              <w:bottom w:val="single" w:sz="4" w:space="0" w:color="auto"/>
              <w:right w:val="single" w:sz="8" w:space="0" w:color="auto"/>
            </w:tcBorders>
            <w:noWrap/>
            <w:vAlign w:val="center"/>
            <w:hideMark/>
          </w:tcPr>
          <w:p w14:paraId="0AFC0000"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4.36</w:t>
            </w:r>
          </w:p>
        </w:tc>
        <w:tc>
          <w:tcPr>
            <w:tcW w:w="850" w:type="dxa"/>
            <w:tcBorders>
              <w:top w:val="nil"/>
              <w:left w:val="single" w:sz="4" w:space="0" w:color="auto"/>
              <w:bottom w:val="single" w:sz="4" w:space="0" w:color="auto"/>
              <w:right w:val="single" w:sz="8" w:space="0" w:color="auto"/>
            </w:tcBorders>
            <w:noWrap/>
            <w:vAlign w:val="center"/>
            <w:hideMark/>
          </w:tcPr>
          <w:p w14:paraId="0098ADA3"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3.47</w:t>
            </w:r>
          </w:p>
        </w:tc>
      </w:tr>
      <w:tr w:rsidR="00DA4FC6" w:rsidRPr="00DA4FC6" w14:paraId="7175429A" w14:textId="77777777" w:rsidTr="00DA4FC6">
        <w:trPr>
          <w:trHeight w:val="20"/>
        </w:trPr>
        <w:tc>
          <w:tcPr>
            <w:tcW w:w="817" w:type="dxa"/>
            <w:vMerge/>
            <w:tcBorders>
              <w:top w:val="nil"/>
              <w:left w:val="single" w:sz="8" w:space="0" w:color="auto"/>
              <w:bottom w:val="single" w:sz="4" w:space="0" w:color="auto"/>
              <w:right w:val="single" w:sz="8" w:space="0" w:color="auto"/>
            </w:tcBorders>
            <w:vAlign w:val="center"/>
            <w:hideMark/>
          </w:tcPr>
          <w:p w14:paraId="3ACC4631" w14:textId="77777777" w:rsidR="00DA4FC6" w:rsidRPr="00DA4FC6" w:rsidRDefault="00DA4FC6" w:rsidP="00A05BD4">
            <w:pPr>
              <w:widowControl/>
              <w:autoSpaceDE/>
              <w:autoSpaceDN/>
              <w:rPr>
                <w:color w:val="000000"/>
                <w:sz w:val="20"/>
                <w:szCs w:val="20"/>
                <w:lang w:val="en-ID" w:eastAsia="en-ID"/>
              </w:rPr>
            </w:pPr>
          </w:p>
        </w:tc>
        <w:tc>
          <w:tcPr>
            <w:tcW w:w="576" w:type="dxa"/>
            <w:tcBorders>
              <w:top w:val="nil"/>
              <w:left w:val="nil"/>
              <w:bottom w:val="single" w:sz="4" w:space="0" w:color="auto"/>
              <w:right w:val="single" w:sz="4" w:space="0" w:color="auto"/>
            </w:tcBorders>
            <w:noWrap/>
            <w:vAlign w:val="center"/>
            <w:hideMark/>
          </w:tcPr>
          <w:p w14:paraId="49ADA8C8"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200</w:t>
            </w:r>
          </w:p>
        </w:tc>
        <w:tc>
          <w:tcPr>
            <w:tcW w:w="628" w:type="dxa"/>
            <w:tcBorders>
              <w:top w:val="nil"/>
              <w:left w:val="nil"/>
              <w:bottom w:val="single" w:sz="4" w:space="0" w:color="auto"/>
              <w:right w:val="nil"/>
            </w:tcBorders>
            <w:noWrap/>
            <w:vAlign w:val="center"/>
            <w:hideMark/>
          </w:tcPr>
          <w:p w14:paraId="2630D879"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240</w:t>
            </w:r>
          </w:p>
        </w:tc>
        <w:tc>
          <w:tcPr>
            <w:tcW w:w="814" w:type="dxa"/>
            <w:tcBorders>
              <w:top w:val="nil"/>
              <w:left w:val="single" w:sz="8" w:space="0" w:color="auto"/>
              <w:bottom w:val="single" w:sz="4" w:space="0" w:color="auto"/>
              <w:right w:val="single" w:sz="8" w:space="0" w:color="auto"/>
            </w:tcBorders>
            <w:noWrap/>
            <w:vAlign w:val="center"/>
            <w:hideMark/>
          </w:tcPr>
          <w:p w14:paraId="3AED6F4D"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6.62</w:t>
            </w:r>
          </w:p>
        </w:tc>
        <w:tc>
          <w:tcPr>
            <w:tcW w:w="850" w:type="dxa"/>
            <w:tcBorders>
              <w:top w:val="nil"/>
              <w:left w:val="single" w:sz="4" w:space="0" w:color="auto"/>
              <w:bottom w:val="single" w:sz="4" w:space="0" w:color="auto"/>
              <w:right w:val="single" w:sz="8" w:space="0" w:color="auto"/>
            </w:tcBorders>
            <w:noWrap/>
            <w:vAlign w:val="center"/>
            <w:hideMark/>
          </w:tcPr>
          <w:p w14:paraId="41D3B28A" w14:textId="77777777" w:rsidR="00DA4FC6" w:rsidRPr="00DA4FC6" w:rsidRDefault="00DA4FC6" w:rsidP="00A05BD4">
            <w:pPr>
              <w:widowControl/>
              <w:autoSpaceDE/>
              <w:autoSpaceDN/>
              <w:jc w:val="center"/>
              <w:rPr>
                <w:color w:val="000000"/>
                <w:sz w:val="20"/>
                <w:szCs w:val="20"/>
                <w:lang w:val="en-ID" w:eastAsia="en-ID"/>
              </w:rPr>
            </w:pPr>
            <w:r w:rsidRPr="00DA4FC6">
              <w:rPr>
                <w:color w:val="000000"/>
                <w:sz w:val="20"/>
                <w:szCs w:val="20"/>
                <w:lang w:val="en-ID" w:eastAsia="en-ID"/>
              </w:rPr>
              <w:t>4.28</w:t>
            </w:r>
          </w:p>
        </w:tc>
      </w:tr>
    </w:tbl>
    <w:p w14:paraId="69D3D420" w14:textId="02725A4E" w:rsidR="00DA4FC6" w:rsidRDefault="00DA4FC6" w:rsidP="00DA4FC6">
      <w:pPr>
        <w:pStyle w:val="BodyText"/>
        <w:adjustRightInd w:val="0"/>
        <w:snapToGrid w:val="0"/>
        <w:ind w:right="-1" w:firstLine="360"/>
        <w:jc w:val="both"/>
        <w:rPr>
          <w:sz w:val="20"/>
          <w:szCs w:val="20"/>
        </w:rPr>
      </w:pPr>
      <w:r w:rsidRPr="00DA4FC6">
        <w:rPr>
          <w:sz w:val="20"/>
          <w:szCs w:val="20"/>
        </w:rPr>
        <w:t>(Sumber: PT.PIK)</w:t>
      </w:r>
    </w:p>
    <w:p w14:paraId="09F6DEE0" w14:textId="77777777" w:rsidR="00B66296" w:rsidRPr="00DA4FC6" w:rsidRDefault="00B66296" w:rsidP="00DA4FC6">
      <w:pPr>
        <w:pStyle w:val="BodyText"/>
        <w:adjustRightInd w:val="0"/>
        <w:snapToGrid w:val="0"/>
        <w:ind w:right="-1" w:firstLine="360"/>
        <w:jc w:val="both"/>
        <w:rPr>
          <w:sz w:val="20"/>
          <w:szCs w:val="20"/>
        </w:rPr>
      </w:pPr>
    </w:p>
    <w:p w14:paraId="5724CF9A" w14:textId="331D1248" w:rsidR="003826ED" w:rsidRDefault="00DA4FC6" w:rsidP="003826ED">
      <w:pPr>
        <w:pStyle w:val="BodyText"/>
        <w:numPr>
          <w:ilvl w:val="0"/>
          <w:numId w:val="3"/>
        </w:numPr>
        <w:adjustRightInd w:val="0"/>
        <w:snapToGrid w:val="0"/>
        <w:ind w:right="-1"/>
        <w:jc w:val="both"/>
        <w:rPr>
          <w:sz w:val="22"/>
          <w:szCs w:val="22"/>
        </w:rPr>
      </w:pPr>
      <w:r>
        <w:rPr>
          <w:sz w:val="22"/>
          <w:szCs w:val="22"/>
        </w:rPr>
        <w:t>Interpretasi Hasil Pembebanan Statik</w:t>
      </w:r>
    </w:p>
    <w:p w14:paraId="77248ED4" w14:textId="0A5277B2" w:rsidR="00DA4FC6" w:rsidRDefault="00DA4FC6" w:rsidP="00DA4FC6">
      <w:pPr>
        <w:pStyle w:val="BodyText"/>
        <w:adjustRightInd w:val="0"/>
        <w:snapToGrid w:val="0"/>
        <w:ind w:right="-1"/>
        <w:jc w:val="both"/>
        <w:rPr>
          <w:sz w:val="22"/>
          <w:szCs w:val="22"/>
        </w:rPr>
      </w:pPr>
      <w:r>
        <w:rPr>
          <w:sz w:val="22"/>
          <w:szCs w:val="22"/>
        </w:rPr>
        <w:t>Hasil analisis dan interpretasi data uji beban statik di</w:t>
      </w:r>
      <w:r w:rsidR="00C66FBC">
        <w:rPr>
          <w:sz w:val="22"/>
          <w:szCs w:val="22"/>
        </w:rPr>
        <w:t>lakukan dengan 3 metode, diuraikan dibawah ini.</w:t>
      </w:r>
    </w:p>
    <w:p w14:paraId="14631AF6" w14:textId="289A2F6E" w:rsidR="00C66FBC" w:rsidRPr="00597D75" w:rsidRDefault="00C66FBC" w:rsidP="00C66FBC">
      <w:pPr>
        <w:pStyle w:val="BodyText"/>
        <w:adjustRightInd w:val="0"/>
        <w:snapToGrid w:val="0"/>
        <w:ind w:right="-1"/>
        <w:jc w:val="both"/>
        <w:rPr>
          <w:b/>
          <w:bCs/>
          <w:sz w:val="22"/>
          <w:szCs w:val="22"/>
        </w:rPr>
      </w:pPr>
      <w:r w:rsidRPr="00597D75">
        <w:rPr>
          <w:b/>
          <w:bCs/>
          <w:sz w:val="22"/>
          <w:szCs w:val="22"/>
        </w:rPr>
        <w:t>Metode Davisson</w:t>
      </w:r>
    </w:p>
    <w:p w14:paraId="5FC5E95D" w14:textId="177BF8D1" w:rsidR="00C66FBC" w:rsidRDefault="00C66FBC" w:rsidP="003952E9">
      <w:pPr>
        <w:pStyle w:val="BodyText"/>
        <w:adjustRightInd w:val="0"/>
        <w:snapToGrid w:val="0"/>
        <w:ind w:right="-1" w:firstLine="426"/>
        <w:jc w:val="both"/>
        <w:rPr>
          <w:sz w:val="22"/>
          <w:szCs w:val="22"/>
        </w:rPr>
      </w:pPr>
      <w:r>
        <w:rPr>
          <w:sz w:val="22"/>
          <w:szCs w:val="22"/>
        </w:rPr>
        <w:t>Interpretasi Davisson diperlihatkan pada gambar dibawah ini :</w:t>
      </w:r>
    </w:p>
    <w:p w14:paraId="2CD6E2A6" w14:textId="5352DE47" w:rsidR="00DC1D7E" w:rsidRPr="00DC1D7E" w:rsidRDefault="00DC1D7E" w:rsidP="00C66FBC">
      <w:pPr>
        <w:pStyle w:val="BodyText"/>
        <w:adjustRightInd w:val="0"/>
        <w:snapToGrid w:val="0"/>
        <w:ind w:right="-1"/>
        <w:jc w:val="both"/>
        <w:rPr>
          <w:b/>
          <w:bCs/>
          <w:sz w:val="22"/>
          <w:szCs w:val="22"/>
        </w:rPr>
      </w:pPr>
      <w:r w:rsidRPr="00DC1D7E">
        <w:rPr>
          <w:b/>
          <w:bCs/>
          <w:sz w:val="22"/>
          <w:szCs w:val="22"/>
        </w:rPr>
        <w:t>No titik</w:t>
      </w:r>
      <w:r w:rsidRPr="00DC1D7E">
        <w:rPr>
          <w:b/>
          <w:bCs/>
          <w:sz w:val="22"/>
          <w:szCs w:val="22"/>
        </w:rPr>
        <w:tab/>
      </w:r>
      <w:r w:rsidRPr="00DC1D7E">
        <w:rPr>
          <w:b/>
          <w:bCs/>
          <w:sz w:val="22"/>
          <w:szCs w:val="22"/>
        </w:rPr>
        <w:tab/>
      </w:r>
      <w:r w:rsidRPr="00DC1D7E">
        <w:rPr>
          <w:b/>
          <w:bCs/>
          <w:sz w:val="22"/>
          <w:szCs w:val="22"/>
        </w:rPr>
        <w:tab/>
        <w:t>: 65</w:t>
      </w:r>
    </w:p>
    <w:p w14:paraId="38254A5D" w14:textId="2C289B34" w:rsidR="00770E29" w:rsidRDefault="00770E29" w:rsidP="00C66FBC">
      <w:pPr>
        <w:pStyle w:val="BodyText"/>
        <w:adjustRightInd w:val="0"/>
        <w:snapToGrid w:val="0"/>
        <w:ind w:right="-1"/>
        <w:jc w:val="both"/>
        <w:rPr>
          <w:sz w:val="22"/>
          <w:szCs w:val="22"/>
        </w:rPr>
      </w:pPr>
      <w:r>
        <w:rPr>
          <w:sz w:val="22"/>
          <w:szCs w:val="22"/>
        </w:rPr>
        <w:t xml:space="preserve">Diameter </w:t>
      </w:r>
      <w:r w:rsidR="00597D75">
        <w:rPr>
          <w:sz w:val="22"/>
          <w:szCs w:val="22"/>
        </w:rPr>
        <w:t>(D)</w:t>
      </w:r>
      <w:r w:rsidR="00597D75">
        <w:rPr>
          <w:sz w:val="22"/>
          <w:szCs w:val="22"/>
        </w:rPr>
        <w:tab/>
      </w:r>
      <w:r w:rsidR="00597D75">
        <w:rPr>
          <w:sz w:val="22"/>
          <w:szCs w:val="22"/>
        </w:rPr>
        <w:tab/>
      </w:r>
      <w:r>
        <w:rPr>
          <w:sz w:val="22"/>
          <w:szCs w:val="22"/>
        </w:rPr>
        <w:t>: 60 cm</w:t>
      </w:r>
    </w:p>
    <w:p w14:paraId="2F41CBF4" w14:textId="4293EC93" w:rsidR="00770E29" w:rsidRDefault="00770E29" w:rsidP="00C66FBC">
      <w:pPr>
        <w:pStyle w:val="BodyText"/>
        <w:adjustRightInd w:val="0"/>
        <w:snapToGrid w:val="0"/>
        <w:ind w:right="-1"/>
        <w:jc w:val="both"/>
        <w:rPr>
          <w:sz w:val="22"/>
          <w:szCs w:val="22"/>
        </w:rPr>
      </w:pPr>
      <w:r>
        <w:rPr>
          <w:sz w:val="22"/>
          <w:szCs w:val="22"/>
        </w:rPr>
        <w:t xml:space="preserve">Panjang Tiang </w:t>
      </w:r>
      <w:r w:rsidR="00597D75">
        <w:rPr>
          <w:sz w:val="22"/>
          <w:szCs w:val="22"/>
        </w:rPr>
        <w:tab/>
      </w:r>
      <w:r w:rsidR="00597D75">
        <w:rPr>
          <w:sz w:val="22"/>
          <w:szCs w:val="22"/>
        </w:rPr>
        <w:tab/>
      </w:r>
      <w:r>
        <w:rPr>
          <w:sz w:val="22"/>
          <w:szCs w:val="22"/>
        </w:rPr>
        <w:t>: 18 m</w:t>
      </w:r>
    </w:p>
    <w:p w14:paraId="072BC95C" w14:textId="3FE7AD34" w:rsidR="00770E29" w:rsidRDefault="00770E29" w:rsidP="00C66FBC">
      <w:pPr>
        <w:pStyle w:val="BodyText"/>
        <w:adjustRightInd w:val="0"/>
        <w:snapToGrid w:val="0"/>
        <w:ind w:right="-1"/>
        <w:jc w:val="both"/>
        <w:rPr>
          <w:sz w:val="22"/>
          <w:szCs w:val="22"/>
        </w:rPr>
      </w:pPr>
      <w:r>
        <w:rPr>
          <w:sz w:val="22"/>
          <w:szCs w:val="22"/>
        </w:rPr>
        <w:t xml:space="preserve">Luas Penampang Tiang </w:t>
      </w:r>
      <w:r w:rsidR="00597D75">
        <w:rPr>
          <w:sz w:val="22"/>
          <w:szCs w:val="22"/>
        </w:rPr>
        <w:tab/>
      </w:r>
      <w:r>
        <w:rPr>
          <w:sz w:val="22"/>
          <w:szCs w:val="22"/>
        </w:rPr>
        <w:t>: 2826 cm2</w:t>
      </w:r>
    </w:p>
    <w:p w14:paraId="6371B6E8" w14:textId="35EC69A6" w:rsidR="00770E29" w:rsidRDefault="00770E29" w:rsidP="00C66FBC">
      <w:pPr>
        <w:pStyle w:val="BodyText"/>
        <w:adjustRightInd w:val="0"/>
        <w:snapToGrid w:val="0"/>
        <w:ind w:right="-1"/>
        <w:jc w:val="both"/>
        <w:rPr>
          <w:sz w:val="22"/>
          <w:szCs w:val="22"/>
        </w:rPr>
      </w:pPr>
      <w:r>
        <w:rPr>
          <w:sz w:val="22"/>
          <w:szCs w:val="22"/>
        </w:rPr>
        <w:t xml:space="preserve">Beban Ultimit (200%) </w:t>
      </w:r>
      <w:r w:rsidR="00597D75">
        <w:rPr>
          <w:sz w:val="22"/>
          <w:szCs w:val="22"/>
        </w:rPr>
        <w:tab/>
      </w:r>
      <w:r>
        <w:rPr>
          <w:sz w:val="22"/>
          <w:szCs w:val="22"/>
        </w:rPr>
        <w:t>: 240 ton</w:t>
      </w:r>
    </w:p>
    <w:p w14:paraId="008AFB8A" w14:textId="49247900" w:rsidR="00770E29" w:rsidRDefault="00770E29" w:rsidP="00C66FBC">
      <w:pPr>
        <w:pStyle w:val="BodyText"/>
        <w:adjustRightInd w:val="0"/>
        <w:snapToGrid w:val="0"/>
        <w:ind w:right="-1"/>
        <w:jc w:val="both"/>
        <w:rPr>
          <w:sz w:val="22"/>
          <w:szCs w:val="22"/>
        </w:rPr>
      </w:pPr>
      <w:r>
        <w:rPr>
          <w:sz w:val="22"/>
          <w:szCs w:val="22"/>
        </w:rPr>
        <w:t xml:space="preserve">Mutu Beton </w:t>
      </w:r>
      <w:r w:rsidR="00597D75">
        <w:rPr>
          <w:sz w:val="22"/>
          <w:szCs w:val="22"/>
        </w:rPr>
        <w:tab/>
      </w:r>
      <w:r w:rsidR="00597D75">
        <w:rPr>
          <w:sz w:val="22"/>
          <w:szCs w:val="22"/>
        </w:rPr>
        <w:tab/>
      </w:r>
      <w:r>
        <w:rPr>
          <w:sz w:val="22"/>
          <w:szCs w:val="22"/>
        </w:rPr>
        <w:t>: 40 Mpa</w:t>
      </w:r>
    </w:p>
    <w:p w14:paraId="710D307C" w14:textId="2208B140" w:rsidR="00770E29" w:rsidRDefault="00770E29" w:rsidP="00C66FBC">
      <w:pPr>
        <w:pStyle w:val="BodyText"/>
        <w:adjustRightInd w:val="0"/>
        <w:snapToGrid w:val="0"/>
        <w:ind w:right="-1"/>
        <w:jc w:val="both"/>
      </w:pPr>
      <w:r>
        <w:rPr>
          <w:sz w:val="22"/>
          <w:szCs w:val="22"/>
        </w:rPr>
        <w:t>Modulus Elastisitas</w:t>
      </w:r>
      <w:r>
        <w:rPr>
          <w:sz w:val="22"/>
          <w:szCs w:val="22"/>
        </w:rPr>
        <w:tab/>
        <w:t xml:space="preserve">=  </w:t>
      </w:r>
      <w:r>
        <w:t>4700√Fc’</w:t>
      </w:r>
    </w:p>
    <w:p w14:paraId="413BE5A5" w14:textId="686B4562" w:rsidR="00770E29" w:rsidRDefault="00770E29" w:rsidP="00C66FBC">
      <w:pPr>
        <w:pStyle w:val="BodyText"/>
        <w:adjustRightInd w:val="0"/>
        <w:snapToGrid w:val="0"/>
        <w:ind w:right="-1"/>
        <w:jc w:val="both"/>
      </w:pPr>
      <w:r>
        <w:tab/>
      </w:r>
      <w:r>
        <w:tab/>
      </w:r>
      <w:r>
        <w:tab/>
        <w:t>= 4700√40 Mpa</w:t>
      </w:r>
    </w:p>
    <w:p w14:paraId="11F9051C" w14:textId="4AADAC9E" w:rsidR="00770E29" w:rsidRDefault="00770E29" w:rsidP="00C66FBC">
      <w:pPr>
        <w:pStyle w:val="BodyText"/>
        <w:adjustRightInd w:val="0"/>
        <w:snapToGrid w:val="0"/>
        <w:ind w:right="-1"/>
        <w:jc w:val="both"/>
      </w:pPr>
      <w:r>
        <w:tab/>
      </w:r>
      <w:r>
        <w:tab/>
      </w:r>
      <w:r>
        <w:tab/>
        <w:t>= 29725,4 Mpa</w:t>
      </w:r>
    </w:p>
    <w:p w14:paraId="231EB00D" w14:textId="73E46A00" w:rsidR="00770E29" w:rsidRDefault="00770E29" w:rsidP="00C66FBC">
      <w:pPr>
        <w:pStyle w:val="BodyText"/>
        <w:adjustRightInd w:val="0"/>
        <w:snapToGrid w:val="0"/>
        <w:ind w:right="-1"/>
        <w:jc w:val="both"/>
        <w:rPr>
          <w:sz w:val="22"/>
          <w:szCs w:val="22"/>
        </w:rPr>
      </w:pPr>
      <w:r>
        <w:tab/>
      </w:r>
      <w:r>
        <w:tab/>
      </w:r>
      <w:r>
        <w:tab/>
        <w:t>= 303,12 ton/cm2</w:t>
      </w:r>
    </w:p>
    <w:p w14:paraId="6A2E3FB7" w14:textId="67F62AC8" w:rsidR="00770E29" w:rsidRDefault="00770E29" w:rsidP="00C66FBC">
      <w:pPr>
        <w:pStyle w:val="BodyText"/>
        <w:adjustRightInd w:val="0"/>
        <w:snapToGrid w:val="0"/>
        <w:ind w:right="-1"/>
        <w:jc w:val="both"/>
        <w:rPr>
          <w:sz w:val="22"/>
          <w:szCs w:val="22"/>
        </w:rPr>
      </w:pPr>
      <w:r>
        <w:rPr>
          <w:sz w:val="22"/>
          <w:szCs w:val="22"/>
        </w:rPr>
        <w:t>0A</w:t>
      </w:r>
      <w:r w:rsidR="00597D75">
        <w:rPr>
          <w:sz w:val="22"/>
          <w:szCs w:val="22"/>
        </w:rPr>
        <w:tab/>
      </w:r>
      <w:r>
        <w:rPr>
          <w:sz w:val="22"/>
          <w:szCs w:val="22"/>
        </w:rPr>
        <w:t>= PL/EA</w:t>
      </w:r>
      <w:r w:rsidR="00597D75">
        <w:rPr>
          <w:sz w:val="22"/>
          <w:szCs w:val="22"/>
        </w:rPr>
        <w:t xml:space="preserve"> (Garis Biru)</w:t>
      </w:r>
    </w:p>
    <w:p w14:paraId="4D8B5A37" w14:textId="69D416E4" w:rsidR="00770E29" w:rsidRDefault="00770E29" w:rsidP="00770E29">
      <w:pPr>
        <w:pStyle w:val="BodyText"/>
        <w:adjustRightInd w:val="0"/>
        <w:snapToGrid w:val="0"/>
        <w:ind w:right="-1"/>
        <w:rPr>
          <w:sz w:val="22"/>
          <w:szCs w:val="22"/>
        </w:rPr>
      </w:pPr>
      <w:r>
        <w:rPr>
          <w:sz w:val="22"/>
          <w:szCs w:val="22"/>
        </w:rPr>
        <w:t>0A</w:t>
      </w:r>
      <w:r w:rsidR="00597D75">
        <w:rPr>
          <w:sz w:val="22"/>
          <w:szCs w:val="22"/>
        </w:rPr>
        <w:tab/>
      </w:r>
      <w:r>
        <w:rPr>
          <w:sz w:val="22"/>
          <w:szCs w:val="22"/>
        </w:rPr>
        <w:t>= (240 x 1800) / (303,12 x 2826)</w:t>
      </w:r>
    </w:p>
    <w:p w14:paraId="75EBD7DA" w14:textId="25482B79" w:rsidR="00786A44" w:rsidRPr="00026E79" w:rsidRDefault="00786A44" w:rsidP="00770E29">
      <w:pPr>
        <w:pStyle w:val="BodyText"/>
        <w:adjustRightInd w:val="0"/>
        <w:snapToGrid w:val="0"/>
        <w:ind w:right="-1"/>
        <w:rPr>
          <w:sz w:val="22"/>
          <w:szCs w:val="22"/>
        </w:rPr>
      </w:pPr>
      <w:r>
        <w:rPr>
          <w:sz w:val="22"/>
          <w:szCs w:val="22"/>
        </w:rPr>
        <w:t>0A</w:t>
      </w:r>
      <w:r>
        <w:rPr>
          <w:sz w:val="22"/>
          <w:szCs w:val="22"/>
        </w:rPr>
        <w:tab/>
        <w:t>= 5</w:t>
      </w:r>
      <w:r w:rsidR="00CA5871">
        <w:rPr>
          <w:sz w:val="22"/>
          <w:szCs w:val="22"/>
        </w:rPr>
        <w:t>,</w:t>
      </w:r>
      <w:r>
        <w:rPr>
          <w:sz w:val="22"/>
          <w:szCs w:val="22"/>
        </w:rPr>
        <w:t>04 mm</w:t>
      </w:r>
    </w:p>
    <w:p w14:paraId="7F025B86" w14:textId="4BF4EDD4" w:rsidR="00656754" w:rsidRPr="00026E79" w:rsidRDefault="00770E29" w:rsidP="00597D75">
      <w:pPr>
        <w:pStyle w:val="BodyText"/>
        <w:adjustRightInd w:val="0"/>
        <w:snapToGrid w:val="0"/>
        <w:jc w:val="center"/>
        <w:rPr>
          <w:sz w:val="22"/>
          <w:szCs w:val="22"/>
        </w:rPr>
      </w:pPr>
      <w:r>
        <w:rPr>
          <w:noProof/>
        </w:rPr>
        <w:drawing>
          <wp:inline distT="0" distB="0" distL="0" distR="0" wp14:anchorId="0E54B982" wp14:editId="449690E4">
            <wp:extent cx="2412000" cy="2265586"/>
            <wp:effectExtent l="19050" t="19050" r="26670" b="20955"/>
            <wp:docPr id="17574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980" r="10760"/>
                    <a:stretch>
                      <a:fillRect/>
                    </a:stretch>
                  </pic:blipFill>
                  <pic:spPr bwMode="auto">
                    <a:xfrm>
                      <a:off x="0" y="0"/>
                      <a:ext cx="2412000" cy="226558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1670D4" w14:textId="3A74660D" w:rsidR="00DC1D7E" w:rsidRDefault="00770E29" w:rsidP="00DC1D7E">
      <w:pPr>
        <w:adjustRightInd w:val="0"/>
        <w:snapToGrid w:val="0"/>
        <w:jc w:val="center"/>
        <w:rPr>
          <w:bCs/>
        </w:rPr>
      </w:pPr>
      <w:r w:rsidRPr="00CA5871">
        <w:rPr>
          <w:bCs/>
        </w:rPr>
        <w:t>Gambar 4. Kurva Interpretasi Davisson</w:t>
      </w:r>
      <w:r w:rsidR="00DC1D7E" w:rsidRPr="00CA5871">
        <w:rPr>
          <w:bCs/>
        </w:rPr>
        <w:t xml:space="preserve"> BP 65</w:t>
      </w:r>
    </w:p>
    <w:p w14:paraId="1D8CB5B6" w14:textId="77777777" w:rsidR="00B66296" w:rsidRPr="00CA5871" w:rsidRDefault="00B66296" w:rsidP="00DC1D7E">
      <w:pPr>
        <w:adjustRightInd w:val="0"/>
        <w:snapToGrid w:val="0"/>
        <w:jc w:val="center"/>
        <w:rPr>
          <w:bCs/>
        </w:rPr>
      </w:pPr>
    </w:p>
    <w:p w14:paraId="1F9A2EB0" w14:textId="0B6B4AAF" w:rsidR="00DC1D7E" w:rsidRPr="00DC1D7E" w:rsidRDefault="00DC1D7E" w:rsidP="00DC1D7E">
      <w:pPr>
        <w:pStyle w:val="BodyText"/>
        <w:adjustRightInd w:val="0"/>
        <w:snapToGrid w:val="0"/>
        <w:ind w:right="-1"/>
        <w:jc w:val="both"/>
        <w:rPr>
          <w:b/>
          <w:bCs/>
          <w:sz w:val="22"/>
          <w:szCs w:val="22"/>
        </w:rPr>
      </w:pPr>
      <w:r w:rsidRPr="00DC1D7E">
        <w:rPr>
          <w:b/>
          <w:bCs/>
          <w:sz w:val="22"/>
          <w:szCs w:val="22"/>
        </w:rPr>
        <w:t>No titik</w:t>
      </w:r>
      <w:r w:rsidRPr="00DC1D7E">
        <w:rPr>
          <w:b/>
          <w:bCs/>
          <w:sz w:val="22"/>
          <w:szCs w:val="22"/>
        </w:rPr>
        <w:tab/>
      </w:r>
      <w:r w:rsidRPr="00DC1D7E">
        <w:rPr>
          <w:b/>
          <w:bCs/>
          <w:sz w:val="22"/>
          <w:szCs w:val="22"/>
        </w:rPr>
        <w:tab/>
      </w:r>
      <w:r w:rsidRPr="00DC1D7E">
        <w:rPr>
          <w:b/>
          <w:bCs/>
          <w:sz w:val="22"/>
          <w:szCs w:val="22"/>
        </w:rPr>
        <w:tab/>
        <w:t xml:space="preserve">: </w:t>
      </w:r>
      <w:r w:rsidR="00CA5871">
        <w:rPr>
          <w:b/>
          <w:bCs/>
          <w:sz w:val="22"/>
          <w:szCs w:val="22"/>
        </w:rPr>
        <w:t>BP 120</w:t>
      </w:r>
    </w:p>
    <w:p w14:paraId="78FDD626" w14:textId="77777777" w:rsidR="00DC1D7E" w:rsidRDefault="00DC1D7E" w:rsidP="00DC1D7E">
      <w:pPr>
        <w:pStyle w:val="BodyText"/>
        <w:adjustRightInd w:val="0"/>
        <w:snapToGrid w:val="0"/>
        <w:ind w:right="-1"/>
        <w:jc w:val="both"/>
        <w:rPr>
          <w:sz w:val="22"/>
          <w:szCs w:val="22"/>
        </w:rPr>
      </w:pPr>
      <w:r>
        <w:rPr>
          <w:sz w:val="22"/>
          <w:szCs w:val="22"/>
        </w:rPr>
        <w:t>Diameter (D)</w:t>
      </w:r>
      <w:r>
        <w:rPr>
          <w:sz w:val="22"/>
          <w:szCs w:val="22"/>
        </w:rPr>
        <w:tab/>
      </w:r>
      <w:r>
        <w:rPr>
          <w:sz w:val="22"/>
          <w:szCs w:val="22"/>
        </w:rPr>
        <w:tab/>
        <w:t>: 60 cm</w:t>
      </w:r>
    </w:p>
    <w:p w14:paraId="3D0D6332" w14:textId="77777777" w:rsidR="00DC1D7E" w:rsidRDefault="00DC1D7E" w:rsidP="00DC1D7E">
      <w:pPr>
        <w:pStyle w:val="BodyText"/>
        <w:adjustRightInd w:val="0"/>
        <w:snapToGrid w:val="0"/>
        <w:ind w:right="-1"/>
        <w:jc w:val="both"/>
        <w:rPr>
          <w:sz w:val="22"/>
          <w:szCs w:val="22"/>
        </w:rPr>
      </w:pPr>
      <w:r>
        <w:rPr>
          <w:sz w:val="22"/>
          <w:szCs w:val="22"/>
        </w:rPr>
        <w:t xml:space="preserve">Panjang Tiang </w:t>
      </w:r>
      <w:r>
        <w:rPr>
          <w:sz w:val="22"/>
          <w:szCs w:val="22"/>
        </w:rPr>
        <w:tab/>
      </w:r>
      <w:r>
        <w:rPr>
          <w:sz w:val="22"/>
          <w:szCs w:val="22"/>
        </w:rPr>
        <w:tab/>
        <w:t>: 18 m</w:t>
      </w:r>
    </w:p>
    <w:p w14:paraId="45A34483" w14:textId="77777777" w:rsidR="00DC1D7E" w:rsidRDefault="00DC1D7E" w:rsidP="00DC1D7E">
      <w:pPr>
        <w:pStyle w:val="BodyText"/>
        <w:adjustRightInd w:val="0"/>
        <w:snapToGrid w:val="0"/>
        <w:ind w:right="-1"/>
        <w:jc w:val="both"/>
        <w:rPr>
          <w:sz w:val="22"/>
          <w:szCs w:val="22"/>
        </w:rPr>
      </w:pPr>
      <w:r>
        <w:rPr>
          <w:sz w:val="22"/>
          <w:szCs w:val="22"/>
        </w:rPr>
        <w:t xml:space="preserve">Luas Penampang Tiang </w:t>
      </w:r>
      <w:r>
        <w:rPr>
          <w:sz w:val="22"/>
          <w:szCs w:val="22"/>
        </w:rPr>
        <w:tab/>
        <w:t>: 2826 cm2</w:t>
      </w:r>
    </w:p>
    <w:p w14:paraId="23883D25" w14:textId="77777777" w:rsidR="00DC1D7E" w:rsidRDefault="00DC1D7E" w:rsidP="00DC1D7E">
      <w:pPr>
        <w:pStyle w:val="BodyText"/>
        <w:adjustRightInd w:val="0"/>
        <w:snapToGrid w:val="0"/>
        <w:ind w:right="-1"/>
        <w:jc w:val="both"/>
        <w:rPr>
          <w:sz w:val="22"/>
          <w:szCs w:val="22"/>
        </w:rPr>
      </w:pPr>
      <w:r>
        <w:rPr>
          <w:sz w:val="22"/>
          <w:szCs w:val="22"/>
        </w:rPr>
        <w:t xml:space="preserve">Beban Ultimit (200%) </w:t>
      </w:r>
      <w:r>
        <w:rPr>
          <w:sz w:val="22"/>
          <w:szCs w:val="22"/>
        </w:rPr>
        <w:tab/>
        <w:t>: 240 ton</w:t>
      </w:r>
    </w:p>
    <w:p w14:paraId="3C9E68F7" w14:textId="77777777" w:rsidR="00DC1D7E" w:rsidRDefault="00DC1D7E" w:rsidP="00DC1D7E">
      <w:pPr>
        <w:pStyle w:val="BodyText"/>
        <w:adjustRightInd w:val="0"/>
        <w:snapToGrid w:val="0"/>
        <w:ind w:right="-1"/>
        <w:jc w:val="both"/>
        <w:rPr>
          <w:sz w:val="22"/>
          <w:szCs w:val="22"/>
        </w:rPr>
      </w:pPr>
      <w:r>
        <w:rPr>
          <w:sz w:val="22"/>
          <w:szCs w:val="22"/>
        </w:rPr>
        <w:t xml:space="preserve">Mutu Beton </w:t>
      </w:r>
      <w:r>
        <w:rPr>
          <w:sz w:val="22"/>
          <w:szCs w:val="22"/>
        </w:rPr>
        <w:tab/>
      </w:r>
      <w:r>
        <w:rPr>
          <w:sz w:val="22"/>
          <w:szCs w:val="22"/>
        </w:rPr>
        <w:tab/>
        <w:t>: 40 Mpa</w:t>
      </w:r>
    </w:p>
    <w:p w14:paraId="242DB23C" w14:textId="77777777" w:rsidR="00DC1D7E" w:rsidRPr="0055428D" w:rsidRDefault="00DC1D7E" w:rsidP="00DC1D7E">
      <w:pPr>
        <w:pStyle w:val="BodyText"/>
        <w:adjustRightInd w:val="0"/>
        <w:snapToGrid w:val="0"/>
        <w:ind w:right="-1"/>
        <w:jc w:val="both"/>
        <w:rPr>
          <w:sz w:val="22"/>
          <w:szCs w:val="22"/>
        </w:rPr>
      </w:pPr>
      <w:r>
        <w:rPr>
          <w:sz w:val="22"/>
          <w:szCs w:val="22"/>
        </w:rPr>
        <w:lastRenderedPageBreak/>
        <w:t>Modulus Elastisitas</w:t>
      </w:r>
      <w:r>
        <w:rPr>
          <w:sz w:val="22"/>
          <w:szCs w:val="22"/>
        </w:rPr>
        <w:tab/>
      </w:r>
      <w:r w:rsidRPr="0055428D">
        <w:rPr>
          <w:sz w:val="22"/>
          <w:szCs w:val="22"/>
        </w:rPr>
        <w:t>=  4700√Fc’</w:t>
      </w:r>
    </w:p>
    <w:p w14:paraId="081B6DDC" w14:textId="77777777" w:rsidR="00DC1D7E" w:rsidRPr="0055428D" w:rsidRDefault="00DC1D7E" w:rsidP="00DC1D7E">
      <w:pPr>
        <w:pStyle w:val="BodyText"/>
        <w:adjustRightInd w:val="0"/>
        <w:snapToGrid w:val="0"/>
        <w:ind w:right="-1"/>
        <w:jc w:val="both"/>
        <w:rPr>
          <w:sz w:val="22"/>
          <w:szCs w:val="22"/>
        </w:rPr>
      </w:pPr>
      <w:r w:rsidRPr="0055428D">
        <w:rPr>
          <w:sz w:val="22"/>
          <w:szCs w:val="22"/>
        </w:rPr>
        <w:tab/>
      </w:r>
      <w:r w:rsidRPr="0055428D">
        <w:rPr>
          <w:sz w:val="22"/>
          <w:szCs w:val="22"/>
        </w:rPr>
        <w:tab/>
      </w:r>
      <w:r w:rsidRPr="0055428D">
        <w:rPr>
          <w:sz w:val="22"/>
          <w:szCs w:val="22"/>
        </w:rPr>
        <w:tab/>
        <w:t>= 4700√40 Mpa</w:t>
      </w:r>
    </w:p>
    <w:p w14:paraId="1F523E08" w14:textId="77777777" w:rsidR="00DC1D7E" w:rsidRPr="0055428D" w:rsidRDefault="00DC1D7E" w:rsidP="00DC1D7E">
      <w:pPr>
        <w:pStyle w:val="BodyText"/>
        <w:adjustRightInd w:val="0"/>
        <w:snapToGrid w:val="0"/>
        <w:ind w:right="-1"/>
        <w:jc w:val="both"/>
        <w:rPr>
          <w:sz w:val="22"/>
          <w:szCs w:val="22"/>
        </w:rPr>
      </w:pPr>
      <w:r>
        <w:tab/>
      </w:r>
      <w:r>
        <w:tab/>
      </w:r>
      <w:r>
        <w:tab/>
      </w:r>
      <w:r w:rsidRPr="0055428D">
        <w:rPr>
          <w:sz w:val="22"/>
          <w:szCs w:val="22"/>
        </w:rPr>
        <w:t>= 29725,4 Mpa</w:t>
      </w:r>
    </w:p>
    <w:p w14:paraId="312279B8" w14:textId="77777777" w:rsidR="00DC1D7E" w:rsidRPr="0055428D" w:rsidRDefault="00DC1D7E" w:rsidP="00DC1D7E">
      <w:pPr>
        <w:pStyle w:val="BodyText"/>
        <w:adjustRightInd w:val="0"/>
        <w:snapToGrid w:val="0"/>
        <w:ind w:right="-1"/>
        <w:jc w:val="both"/>
        <w:rPr>
          <w:sz w:val="20"/>
          <w:szCs w:val="20"/>
        </w:rPr>
      </w:pPr>
      <w:r w:rsidRPr="0055428D">
        <w:rPr>
          <w:sz w:val="22"/>
          <w:szCs w:val="22"/>
        </w:rPr>
        <w:tab/>
      </w:r>
      <w:r w:rsidRPr="0055428D">
        <w:rPr>
          <w:sz w:val="22"/>
          <w:szCs w:val="22"/>
        </w:rPr>
        <w:tab/>
      </w:r>
      <w:r w:rsidRPr="0055428D">
        <w:rPr>
          <w:sz w:val="22"/>
          <w:szCs w:val="22"/>
        </w:rPr>
        <w:tab/>
        <w:t>= 303,12 ton/cm2</w:t>
      </w:r>
    </w:p>
    <w:p w14:paraId="5CCD6638" w14:textId="77777777" w:rsidR="00DC1D7E" w:rsidRDefault="00DC1D7E" w:rsidP="00DC1D7E">
      <w:pPr>
        <w:pStyle w:val="BodyText"/>
        <w:adjustRightInd w:val="0"/>
        <w:snapToGrid w:val="0"/>
        <w:ind w:right="-1"/>
        <w:jc w:val="both"/>
        <w:rPr>
          <w:sz w:val="22"/>
          <w:szCs w:val="22"/>
        </w:rPr>
      </w:pPr>
      <w:r>
        <w:rPr>
          <w:sz w:val="22"/>
          <w:szCs w:val="22"/>
        </w:rPr>
        <w:t>0A</w:t>
      </w:r>
      <w:r>
        <w:rPr>
          <w:sz w:val="22"/>
          <w:szCs w:val="22"/>
        </w:rPr>
        <w:tab/>
        <w:t>= PL/EA (Garis Biru)</w:t>
      </w:r>
    </w:p>
    <w:p w14:paraId="4ED75CE4" w14:textId="13CD3918" w:rsidR="00DC1D7E" w:rsidRDefault="00DC1D7E" w:rsidP="00DC1D7E">
      <w:pPr>
        <w:pStyle w:val="BodyText"/>
        <w:adjustRightInd w:val="0"/>
        <w:snapToGrid w:val="0"/>
        <w:ind w:right="-1"/>
        <w:rPr>
          <w:sz w:val="22"/>
          <w:szCs w:val="22"/>
        </w:rPr>
      </w:pPr>
      <w:r>
        <w:rPr>
          <w:sz w:val="22"/>
          <w:szCs w:val="22"/>
        </w:rPr>
        <w:t>0A</w:t>
      </w:r>
      <w:r>
        <w:rPr>
          <w:sz w:val="22"/>
          <w:szCs w:val="22"/>
        </w:rPr>
        <w:tab/>
        <w:t>= (240 x 2200) / (303,12 x 2826)</w:t>
      </w:r>
    </w:p>
    <w:p w14:paraId="37137BE8" w14:textId="45855EBC" w:rsidR="00DC1D7E" w:rsidRPr="00026E79" w:rsidRDefault="00DC1D7E" w:rsidP="00DC1D7E">
      <w:pPr>
        <w:pStyle w:val="BodyText"/>
        <w:adjustRightInd w:val="0"/>
        <w:snapToGrid w:val="0"/>
        <w:ind w:right="-1"/>
        <w:rPr>
          <w:sz w:val="22"/>
          <w:szCs w:val="22"/>
        </w:rPr>
      </w:pPr>
      <w:r>
        <w:rPr>
          <w:noProof/>
        </w:rPr>
        <w:drawing>
          <wp:anchor distT="0" distB="0" distL="114300" distR="114300" simplePos="0" relativeHeight="487597568" behindDoc="1" locked="0" layoutInCell="1" allowOverlap="1" wp14:anchorId="1D2657E4" wp14:editId="00E3C8DE">
            <wp:simplePos x="0" y="0"/>
            <wp:positionH relativeFrom="column">
              <wp:posOffset>18415</wp:posOffset>
            </wp:positionH>
            <wp:positionV relativeFrom="paragraph">
              <wp:posOffset>288751</wp:posOffset>
            </wp:positionV>
            <wp:extent cx="2741295" cy="2523490"/>
            <wp:effectExtent l="19050" t="19050" r="20955" b="10160"/>
            <wp:wrapTight wrapText="bothSides">
              <wp:wrapPolygon edited="0">
                <wp:start x="-150" y="-163"/>
                <wp:lineTo x="-150" y="21524"/>
                <wp:lineTo x="21615" y="21524"/>
                <wp:lineTo x="21615" y="-163"/>
                <wp:lineTo x="-150" y="-163"/>
              </wp:wrapPolygon>
            </wp:wrapTight>
            <wp:docPr id="137008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351" t="6420" r="14759"/>
                    <a:stretch>
                      <a:fillRect/>
                    </a:stretch>
                  </pic:blipFill>
                  <pic:spPr bwMode="auto">
                    <a:xfrm>
                      <a:off x="0" y="0"/>
                      <a:ext cx="2741295" cy="252349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sz w:val="22"/>
          <w:szCs w:val="22"/>
        </w:rPr>
        <w:t>0A</w:t>
      </w:r>
      <w:r>
        <w:rPr>
          <w:sz w:val="22"/>
          <w:szCs w:val="22"/>
        </w:rPr>
        <w:tab/>
        <w:t>= 6,41 mm</w:t>
      </w:r>
    </w:p>
    <w:p w14:paraId="331831F1" w14:textId="1838E04B" w:rsidR="00DC1D7E" w:rsidRDefault="00DC1D7E" w:rsidP="00DC1D7E">
      <w:pPr>
        <w:adjustRightInd w:val="0"/>
        <w:snapToGrid w:val="0"/>
        <w:jc w:val="center"/>
        <w:rPr>
          <w:bCs/>
        </w:rPr>
      </w:pPr>
      <w:r w:rsidRPr="00CA5871">
        <w:rPr>
          <w:bCs/>
        </w:rPr>
        <w:t>Gambar 4. Kurva Interpretasi Davisson BP 120</w:t>
      </w:r>
    </w:p>
    <w:p w14:paraId="09E7D1CE" w14:textId="77777777" w:rsidR="00B66296" w:rsidRPr="00CA5871" w:rsidRDefault="00B66296" w:rsidP="00DC1D7E">
      <w:pPr>
        <w:adjustRightInd w:val="0"/>
        <w:snapToGrid w:val="0"/>
        <w:jc w:val="center"/>
        <w:rPr>
          <w:bCs/>
        </w:rPr>
      </w:pPr>
    </w:p>
    <w:p w14:paraId="01E84871" w14:textId="14595DF1" w:rsidR="00770E29" w:rsidRPr="00CA5871" w:rsidRDefault="00770E29" w:rsidP="00770E29">
      <w:pPr>
        <w:adjustRightInd w:val="0"/>
        <w:snapToGrid w:val="0"/>
        <w:rPr>
          <w:bCs/>
        </w:rPr>
      </w:pPr>
      <w:r w:rsidRPr="00CA5871">
        <w:rPr>
          <w:bCs/>
        </w:rPr>
        <w:t xml:space="preserve">X </w:t>
      </w:r>
      <w:r w:rsidRPr="00CA5871">
        <w:rPr>
          <w:bCs/>
        </w:rPr>
        <w:tab/>
        <w:t>= (0.15inch x D/120)</w:t>
      </w:r>
    </w:p>
    <w:p w14:paraId="472FC68E" w14:textId="77777777" w:rsidR="00770E29" w:rsidRPr="00CA5871" w:rsidRDefault="00770E29" w:rsidP="00770E29">
      <w:pPr>
        <w:adjustRightInd w:val="0"/>
        <w:snapToGrid w:val="0"/>
        <w:rPr>
          <w:bCs/>
        </w:rPr>
      </w:pPr>
      <w:r w:rsidRPr="00CA5871">
        <w:rPr>
          <w:bCs/>
        </w:rPr>
        <w:tab/>
        <w:t>= (0.15 inch x ((60*2,54) /120))</w:t>
      </w:r>
    </w:p>
    <w:p w14:paraId="0E0A2CE1" w14:textId="0EE11593" w:rsidR="00FC32CA" w:rsidRPr="00CA5871" w:rsidRDefault="00770E29" w:rsidP="00770E29">
      <w:pPr>
        <w:adjustRightInd w:val="0"/>
        <w:snapToGrid w:val="0"/>
        <w:rPr>
          <w:bCs/>
        </w:rPr>
      </w:pPr>
      <w:r w:rsidRPr="00CA5871">
        <w:rPr>
          <w:bCs/>
        </w:rPr>
        <w:tab/>
        <w:t xml:space="preserve">= 0,347 inch </w:t>
      </w:r>
      <w:r w:rsidRPr="00CA5871">
        <w:rPr>
          <w:bCs/>
        </w:rPr>
        <w:tab/>
        <w:t>= 8,81 mm</w:t>
      </w:r>
    </w:p>
    <w:p w14:paraId="0F08A418" w14:textId="1F21263B" w:rsidR="00597D75" w:rsidRPr="00CA5871" w:rsidRDefault="00597D75" w:rsidP="000074CE">
      <w:pPr>
        <w:adjustRightInd w:val="0"/>
        <w:snapToGrid w:val="0"/>
        <w:ind w:firstLine="426"/>
        <w:jc w:val="both"/>
        <w:rPr>
          <w:bCs/>
        </w:rPr>
      </w:pPr>
      <w:r w:rsidRPr="00CA5871">
        <w:rPr>
          <w:bCs/>
        </w:rPr>
        <w:t>Nilai x adalah jarak garis 0A (biru) dan garis BC (merah). Perpotongan kurva interpretasi merupakan nilai daya dukung ultimit.</w:t>
      </w:r>
    </w:p>
    <w:p w14:paraId="201FF864" w14:textId="24931AB5" w:rsidR="00DC1D7E" w:rsidRPr="00CA5871" w:rsidRDefault="00770E29" w:rsidP="00DC1D7E">
      <w:pPr>
        <w:adjustRightInd w:val="0"/>
        <w:snapToGrid w:val="0"/>
        <w:ind w:firstLine="426"/>
        <w:jc w:val="both"/>
        <w:rPr>
          <w:bCs/>
        </w:rPr>
      </w:pPr>
      <w:r w:rsidRPr="00CA5871">
        <w:rPr>
          <w:bCs/>
        </w:rPr>
        <w:t xml:space="preserve">Berdasarkan </w:t>
      </w:r>
      <w:r w:rsidR="00597D75" w:rsidRPr="00CA5871">
        <w:rPr>
          <w:bCs/>
        </w:rPr>
        <w:t>kurva yang dihasilkan dari interpretasi davisson dihasilkan daya dukung ultimit tiang sebesar 306,34</w:t>
      </w:r>
      <w:r w:rsidR="00DC1D7E" w:rsidRPr="00CA5871">
        <w:rPr>
          <w:bCs/>
        </w:rPr>
        <w:t xml:space="preserve"> </w:t>
      </w:r>
      <w:r w:rsidR="00597D75" w:rsidRPr="00CA5871">
        <w:rPr>
          <w:bCs/>
        </w:rPr>
        <w:t xml:space="preserve"> ton</w:t>
      </w:r>
      <w:r w:rsidR="00DC1D7E" w:rsidRPr="00CA5871">
        <w:rPr>
          <w:bCs/>
        </w:rPr>
        <w:t xml:space="preserve"> pada BP 65 dan 384,39 ton pada BP 65</w:t>
      </w:r>
      <w:r w:rsidR="00597D75" w:rsidRPr="00CA5871">
        <w:rPr>
          <w:bCs/>
        </w:rPr>
        <w:t>.</w:t>
      </w:r>
    </w:p>
    <w:p w14:paraId="79BCB3B6" w14:textId="77777777" w:rsidR="00236628" w:rsidRPr="00CA5871" w:rsidRDefault="00236628" w:rsidP="00DC1D7E">
      <w:pPr>
        <w:adjustRightInd w:val="0"/>
        <w:snapToGrid w:val="0"/>
        <w:ind w:firstLine="426"/>
        <w:jc w:val="both"/>
        <w:rPr>
          <w:bCs/>
        </w:rPr>
      </w:pPr>
    </w:p>
    <w:p w14:paraId="68A2A931" w14:textId="685BAD9B" w:rsidR="00597D75" w:rsidRPr="00597D75" w:rsidRDefault="00597D75" w:rsidP="00DC1D7E">
      <w:pPr>
        <w:rPr>
          <w:b/>
          <w:sz w:val="20"/>
          <w:szCs w:val="20"/>
        </w:rPr>
      </w:pPr>
      <w:r w:rsidRPr="00597D75">
        <w:rPr>
          <w:b/>
          <w:sz w:val="20"/>
          <w:szCs w:val="20"/>
        </w:rPr>
        <w:t xml:space="preserve">Metode Mazurkiewicz </w:t>
      </w:r>
    </w:p>
    <w:p w14:paraId="611CE777" w14:textId="2CE8B2CC" w:rsidR="00597D75" w:rsidRDefault="00597D75" w:rsidP="00786A44">
      <w:pPr>
        <w:adjustRightInd w:val="0"/>
        <w:snapToGrid w:val="0"/>
        <w:jc w:val="center"/>
        <w:rPr>
          <w:bCs/>
          <w:sz w:val="20"/>
          <w:szCs w:val="20"/>
        </w:rPr>
      </w:pPr>
      <w:r>
        <w:rPr>
          <w:noProof/>
        </w:rPr>
        <w:drawing>
          <wp:inline distT="0" distB="0" distL="0" distR="0" wp14:anchorId="76200B88" wp14:editId="77A6AD45">
            <wp:extent cx="2732322" cy="2506436"/>
            <wp:effectExtent l="19050" t="19050" r="11430" b="27305"/>
            <wp:docPr id="197314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2792" t="27283" b="24456"/>
                    <a:stretch>
                      <a:fillRect/>
                    </a:stretch>
                  </pic:blipFill>
                  <pic:spPr bwMode="auto">
                    <a:xfrm>
                      <a:off x="0" y="0"/>
                      <a:ext cx="2746898" cy="251980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64085CA" w14:textId="45E97493" w:rsidR="00770E29" w:rsidRDefault="00597D75" w:rsidP="00786A44">
      <w:pPr>
        <w:adjustRightInd w:val="0"/>
        <w:snapToGrid w:val="0"/>
        <w:jc w:val="center"/>
        <w:rPr>
          <w:bCs/>
          <w:sz w:val="20"/>
          <w:szCs w:val="20"/>
        </w:rPr>
      </w:pPr>
      <w:r>
        <w:rPr>
          <w:bCs/>
          <w:sz w:val="20"/>
          <w:szCs w:val="20"/>
        </w:rPr>
        <w:t>Gambar 5. Kurva Interpretasi Mazurkiewicz</w:t>
      </w:r>
      <w:r w:rsidR="00236628">
        <w:rPr>
          <w:bCs/>
          <w:sz w:val="20"/>
          <w:szCs w:val="20"/>
        </w:rPr>
        <w:t xml:space="preserve"> BP.65</w:t>
      </w:r>
    </w:p>
    <w:p w14:paraId="71BB6ECD" w14:textId="46865A8E" w:rsidR="00236628" w:rsidRDefault="00236628" w:rsidP="00786A44">
      <w:pPr>
        <w:adjustRightInd w:val="0"/>
        <w:snapToGrid w:val="0"/>
        <w:jc w:val="center"/>
        <w:rPr>
          <w:bCs/>
          <w:sz w:val="20"/>
          <w:szCs w:val="20"/>
        </w:rPr>
      </w:pPr>
      <w:r>
        <w:rPr>
          <w:noProof/>
        </w:rPr>
        <w:drawing>
          <wp:inline distT="0" distB="0" distL="0" distR="0" wp14:anchorId="2B4CE197" wp14:editId="2760DF45">
            <wp:extent cx="2376543" cy="2520000"/>
            <wp:effectExtent l="19050" t="19050" r="24130" b="13970"/>
            <wp:docPr id="925230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1391" t="20595" b="21493"/>
                    <a:stretch>
                      <a:fillRect/>
                    </a:stretch>
                  </pic:blipFill>
                  <pic:spPr bwMode="auto">
                    <a:xfrm>
                      <a:off x="0" y="0"/>
                      <a:ext cx="2376543" cy="252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DD3D49A" w14:textId="2FBF2844" w:rsidR="00236628" w:rsidRPr="00CA5871" w:rsidRDefault="00236628" w:rsidP="00236628">
      <w:pPr>
        <w:adjustRightInd w:val="0"/>
        <w:snapToGrid w:val="0"/>
        <w:jc w:val="center"/>
        <w:rPr>
          <w:bCs/>
        </w:rPr>
      </w:pPr>
      <w:r w:rsidRPr="00CA5871">
        <w:rPr>
          <w:bCs/>
        </w:rPr>
        <w:t>Gambar 6. Kurva Interpretasi Mazurkiewicz BP.120</w:t>
      </w:r>
    </w:p>
    <w:p w14:paraId="2DA16C41" w14:textId="0FB6EE3B" w:rsidR="00236628" w:rsidRPr="00CA5871" w:rsidRDefault="00236628" w:rsidP="00236628">
      <w:pPr>
        <w:adjustRightInd w:val="0"/>
        <w:snapToGrid w:val="0"/>
        <w:ind w:firstLine="426"/>
        <w:jc w:val="both"/>
        <w:rPr>
          <w:bCs/>
        </w:rPr>
      </w:pPr>
      <w:r w:rsidRPr="00CA5871">
        <w:rPr>
          <w:bCs/>
        </w:rPr>
        <w:t xml:space="preserve">Berdasarkan kurva yang dihasilkan dari interpretasi </w:t>
      </w:r>
      <w:r w:rsidR="00FB4450">
        <w:rPr>
          <w:bCs/>
        </w:rPr>
        <w:t>mazurkiewicz</w:t>
      </w:r>
      <w:r w:rsidRPr="00CA5871">
        <w:rPr>
          <w:bCs/>
        </w:rPr>
        <w:t xml:space="preserve"> dihasilkan daya dukung ultimit tiang sebesar 284,12 ton pada BP 65 dan 391,57 ton pada BP 65.</w:t>
      </w:r>
    </w:p>
    <w:p w14:paraId="0C28897C" w14:textId="24C2C78A" w:rsidR="00597D75" w:rsidRDefault="00597D75" w:rsidP="00786A44">
      <w:pPr>
        <w:adjustRightInd w:val="0"/>
        <w:snapToGrid w:val="0"/>
        <w:ind w:firstLine="426"/>
        <w:jc w:val="both"/>
        <w:rPr>
          <w:bCs/>
          <w:sz w:val="20"/>
          <w:szCs w:val="20"/>
        </w:rPr>
      </w:pPr>
    </w:p>
    <w:p w14:paraId="4ABEECEE" w14:textId="49B6A584" w:rsidR="00597D75" w:rsidRPr="00CA5871" w:rsidRDefault="00597D75" w:rsidP="00597D75">
      <w:pPr>
        <w:adjustRightInd w:val="0"/>
        <w:snapToGrid w:val="0"/>
        <w:jc w:val="both"/>
        <w:rPr>
          <w:b/>
        </w:rPr>
      </w:pPr>
      <w:r w:rsidRPr="00CA5871">
        <w:rPr>
          <w:b/>
        </w:rPr>
        <w:t>Metode Chin</w:t>
      </w:r>
    </w:p>
    <w:p w14:paraId="0F9CD887" w14:textId="1D537F8E" w:rsidR="00236628" w:rsidRDefault="00236628" w:rsidP="00597D75">
      <w:pPr>
        <w:adjustRightInd w:val="0"/>
        <w:snapToGrid w:val="0"/>
        <w:jc w:val="both"/>
        <w:rPr>
          <w:b/>
        </w:rPr>
      </w:pPr>
      <w:r w:rsidRPr="00CA5871">
        <w:rPr>
          <w:b/>
        </w:rPr>
        <w:t>BP.65</w:t>
      </w:r>
    </w:p>
    <w:p w14:paraId="36460793" w14:textId="77777777" w:rsidR="00B66296" w:rsidRPr="00CA5871" w:rsidRDefault="00B66296" w:rsidP="00597D75">
      <w:pPr>
        <w:adjustRightInd w:val="0"/>
        <w:snapToGrid w:val="0"/>
        <w:jc w:val="both"/>
        <w:rPr>
          <w:b/>
        </w:rPr>
      </w:pPr>
    </w:p>
    <w:p w14:paraId="5720DD7B" w14:textId="280829E8" w:rsidR="00B80976" w:rsidRPr="00CA5871" w:rsidRDefault="00B80976" w:rsidP="00B66296">
      <w:pPr>
        <w:adjustRightInd w:val="0"/>
        <w:snapToGrid w:val="0"/>
        <w:jc w:val="center"/>
        <w:rPr>
          <w:bCs/>
        </w:rPr>
      </w:pPr>
      <w:r w:rsidRPr="00CA5871">
        <w:rPr>
          <w:bCs/>
        </w:rPr>
        <w:t xml:space="preserve">Tabel </w:t>
      </w:r>
      <w:r w:rsidR="002D29F3">
        <w:rPr>
          <w:bCs/>
        </w:rPr>
        <w:t>3</w:t>
      </w:r>
      <w:r w:rsidRPr="00CA5871">
        <w:rPr>
          <w:bCs/>
        </w:rPr>
        <w:t>. Beban dan Penurunan Metode Chin</w:t>
      </w:r>
    </w:p>
    <w:tbl>
      <w:tblPr>
        <w:tblW w:w="4590" w:type="dxa"/>
        <w:tblLook w:val="04A0" w:firstRow="1" w:lastRow="0" w:firstColumn="1" w:lastColumn="0" w:noHBand="0" w:noVBand="1"/>
      </w:tblPr>
      <w:tblGrid>
        <w:gridCol w:w="720"/>
        <w:gridCol w:w="585"/>
        <w:gridCol w:w="675"/>
        <w:gridCol w:w="1650"/>
        <w:gridCol w:w="960"/>
      </w:tblGrid>
      <w:tr w:rsidR="00597D75" w:rsidRPr="00597D75" w14:paraId="0486747C" w14:textId="77777777" w:rsidTr="00B80976">
        <w:trPr>
          <w:trHeight w:val="227"/>
        </w:trPr>
        <w:tc>
          <w:tcPr>
            <w:tcW w:w="720" w:type="dxa"/>
            <w:vMerge w:val="restart"/>
            <w:tcBorders>
              <w:top w:val="single" w:sz="4" w:space="0" w:color="auto"/>
              <w:left w:val="single" w:sz="4" w:space="0" w:color="auto"/>
              <w:bottom w:val="single" w:sz="4" w:space="0" w:color="auto"/>
              <w:right w:val="single" w:sz="4" w:space="0" w:color="auto"/>
            </w:tcBorders>
            <w:noWrap/>
            <w:vAlign w:val="center"/>
            <w:hideMark/>
          </w:tcPr>
          <w:p w14:paraId="4BDDFA1D" w14:textId="77777777" w:rsidR="00597D75" w:rsidRPr="00597D75" w:rsidRDefault="00597D75" w:rsidP="00A05BD4">
            <w:pPr>
              <w:widowControl/>
              <w:autoSpaceDE/>
              <w:autoSpaceDN/>
              <w:jc w:val="center"/>
              <w:rPr>
                <w:color w:val="000000"/>
                <w:sz w:val="20"/>
                <w:szCs w:val="20"/>
                <w:lang w:val="en-ID" w:eastAsia="en-ID"/>
              </w:rPr>
            </w:pPr>
            <w:proofErr w:type="spellStart"/>
            <w:r w:rsidRPr="00597D75">
              <w:rPr>
                <w:color w:val="000000"/>
                <w:sz w:val="20"/>
                <w:szCs w:val="20"/>
                <w:lang w:val="en-ID" w:eastAsia="en-ID"/>
              </w:rPr>
              <w:t>Siklus</w:t>
            </w:r>
            <w:proofErr w:type="spellEnd"/>
          </w:p>
        </w:tc>
        <w:tc>
          <w:tcPr>
            <w:tcW w:w="126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DD10B58" w14:textId="4DEF37B4"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Beban</w:t>
            </w:r>
            <w:r w:rsidR="00B80976">
              <w:rPr>
                <w:color w:val="000000"/>
                <w:sz w:val="20"/>
                <w:szCs w:val="20"/>
                <w:lang w:val="en-ID" w:eastAsia="en-ID"/>
              </w:rPr>
              <w:t xml:space="preserve"> (Q)</w:t>
            </w:r>
          </w:p>
        </w:tc>
        <w:tc>
          <w:tcPr>
            <w:tcW w:w="1650" w:type="dxa"/>
            <w:tcBorders>
              <w:top w:val="single" w:sz="4" w:space="0" w:color="auto"/>
              <w:left w:val="nil"/>
              <w:bottom w:val="single" w:sz="4" w:space="0" w:color="auto"/>
              <w:right w:val="single" w:sz="4" w:space="0" w:color="auto"/>
            </w:tcBorders>
            <w:shd w:val="clear" w:color="000000" w:fill="FFFFFF"/>
            <w:noWrap/>
            <w:vAlign w:val="center"/>
            <w:hideMark/>
          </w:tcPr>
          <w:p w14:paraId="77ACFC84" w14:textId="1ED0C063"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X</w:t>
            </w:r>
            <w:r w:rsidR="00B80976">
              <w:rPr>
                <w:color w:val="000000"/>
                <w:sz w:val="20"/>
                <w:szCs w:val="20"/>
                <w:lang w:val="en-ID" w:eastAsia="en-ID"/>
              </w:rPr>
              <w:t xml:space="preserve"> (S)</w:t>
            </w:r>
          </w:p>
        </w:tc>
        <w:tc>
          <w:tcPr>
            <w:tcW w:w="960" w:type="dxa"/>
            <w:tcBorders>
              <w:top w:val="single" w:sz="4" w:space="0" w:color="auto"/>
              <w:left w:val="nil"/>
              <w:bottom w:val="single" w:sz="4" w:space="0" w:color="auto"/>
              <w:right w:val="single" w:sz="4" w:space="0" w:color="auto"/>
            </w:tcBorders>
            <w:noWrap/>
            <w:vAlign w:val="center"/>
            <w:hideMark/>
          </w:tcPr>
          <w:p w14:paraId="42605415"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Y</w:t>
            </w:r>
          </w:p>
        </w:tc>
      </w:tr>
      <w:tr w:rsidR="00597D75" w:rsidRPr="00597D75" w14:paraId="2CEC1FF2" w14:textId="77777777" w:rsidTr="00B80976">
        <w:trPr>
          <w:trHeight w:val="227"/>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352F7E22"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shd w:val="clear" w:color="000000" w:fill="FFFFFF"/>
            <w:noWrap/>
            <w:vAlign w:val="center"/>
            <w:hideMark/>
          </w:tcPr>
          <w:p w14:paraId="7A06A3F5"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w:t>
            </w:r>
          </w:p>
        </w:tc>
        <w:tc>
          <w:tcPr>
            <w:tcW w:w="675" w:type="dxa"/>
            <w:tcBorders>
              <w:top w:val="nil"/>
              <w:left w:val="nil"/>
              <w:bottom w:val="single" w:sz="4" w:space="0" w:color="auto"/>
              <w:right w:val="single" w:sz="4" w:space="0" w:color="auto"/>
            </w:tcBorders>
            <w:shd w:val="clear" w:color="000000" w:fill="FFFFFF"/>
            <w:noWrap/>
            <w:vAlign w:val="bottom"/>
            <w:hideMark/>
          </w:tcPr>
          <w:p w14:paraId="6BCCE463"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Ton</w:t>
            </w:r>
          </w:p>
        </w:tc>
        <w:tc>
          <w:tcPr>
            <w:tcW w:w="1650" w:type="dxa"/>
            <w:tcBorders>
              <w:top w:val="nil"/>
              <w:left w:val="nil"/>
              <w:bottom w:val="single" w:sz="4" w:space="0" w:color="auto"/>
              <w:right w:val="single" w:sz="4" w:space="0" w:color="auto"/>
            </w:tcBorders>
            <w:shd w:val="clear" w:color="000000" w:fill="FFFFFF"/>
            <w:noWrap/>
            <w:vAlign w:val="center"/>
            <w:hideMark/>
          </w:tcPr>
          <w:p w14:paraId="2E62A9DE" w14:textId="77777777" w:rsidR="00597D75" w:rsidRPr="00597D75" w:rsidRDefault="00597D75" w:rsidP="00A05BD4">
            <w:pPr>
              <w:widowControl/>
              <w:autoSpaceDE/>
              <w:autoSpaceDN/>
              <w:jc w:val="center"/>
              <w:rPr>
                <w:color w:val="000000"/>
                <w:sz w:val="20"/>
                <w:szCs w:val="20"/>
                <w:lang w:val="en-ID" w:eastAsia="en-ID"/>
              </w:rPr>
            </w:pPr>
            <w:proofErr w:type="spellStart"/>
            <w:r w:rsidRPr="00597D75">
              <w:rPr>
                <w:color w:val="000000"/>
                <w:sz w:val="20"/>
                <w:szCs w:val="20"/>
                <w:lang w:val="en-ID" w:eastAsia="en-ID"/>
              </w:rPr>
              <w:t>Penurunan</w:t>
            </w:r>
            <w:proofErr w:type="spellEnd"/>
            <w:r w:rsidRPr="00597D75">
              <w:rPr>
                <w:color w:val="000000"/>
                <w:sz w:val="20"/>
                <w:szCs w:val="20"/>
                <w:lang w:val="en-ID" w:eastAsia="en-ID"/>
              </w:rPr>
              <w:t xml:space="preserve"> (mm)</w:t>
            </w:r>
          </w:p>
        </w:tc>
        <w:tc>
          <w:tcPr>
            <w:tcW w:w="960" w:type="dxa"/>
            <w:tcBorders>
              <w:top w:val="nil"/>
              <w:left w:val="nil"/>
              <w:bottom w:val="single" w:sz="4" w:space="0" w:color="auto"/>
              <w:right w:val="single" w:sz="4" w:space="0" w:color="auto"/>
            </w:tcBorders>
            <w:noWrap/>
            <w:vAlign w:val="center"/>
            <w:hideMark/>
          </w:tcPr>
          <w:p w14:paraId="1A1B85E3"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S/Q</w:t>
            </w:r>
          </w:p>
        </w:tc>
      </w:tr>
      <w:tr w:rsidR="00597D75" w:rsidRPr="00597D75" w14:paraId="0F819118" w14:textId="77777777" w:rsidTr="00B80976">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79924F84"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I</w:t>
            </w:r>
          </w:p>
        </w:tc>
        <w:tc>
          <w:tcPr>
            <w:tcW w:w="585" w:type="dxa"/>
            <w:tcBorders>
              <w:top w:val="nil"/>
              <w:left w:val="nil"/>
              <w:bottom w:val="single" w:sz="4" w:space="0" w:color="auto"/>
              <w:right w:val="single" w:sz="4" w:space="0" w:color="auto"/>
            </w:tcBorders>
            <w:noWrap/>
            <w:vAlign w:val="center"/>
            <w:hideMark/>
          </w:tcPr>
          <w:p w14:paraId="7D017B8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w:t>
            </w:r>
          </w:p>
        </w:tc>
        <w:tc>
          <w:tcPr>
            <w:tcW w:w="675" w:type="dxa"/>
            <w:tcBorders>
              <w:top w:val="nil"/>
              <w:left w:val="nil"/>
              <w:bottom w:val="single" w:sz="4" w:space="0" w:color="auto"/>
              <w:right w:val="single" w:sz="4" w:space="0" w:color="auto"/>
            </w:tcBorders>
            <w:noWrap/>
            <w:vAlign w:val="bottom"/>
            <w:hideMark/>
          </w:tcPr>
          <w:p w14:paraId="3CECDE8F"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w:t>
            </w:r>
          </w:p>
        </w:tc>
        <w:tc>
          <w:tcPr>
            <w:tcW w:w="1650" w:type="dxa"/>
            <w:tcBorders>
              <w:top w:val="nil"/>
              <w:left w:val="nil"/>
              <w:bottom w:val="single" w:sz="4" w:space="0" w:color="auto"/>
              <w:right w:val="single" w:sz="4" w:space="0" w:color="auto"/>
            </w:tcBorders>
            <w:noWrap/>
            <w:vAlign w:val="bottom"/>
            <w:hideMark/>
          </w:tcPr>
          <w:p w14:paraId="6622D8CE"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w:t>
            </w:r>
          </w:p>
        </w:tc>
        <w:tc>
          <w:tcPr>
            <w:tcW w:w="960" w:type="dxa"/>
            <w:tcBorders>
              <w:top w:val="nil"/>
              <w:left w:val="nil"/>
              <w:bottom w:val="single" w:sz="4" w:space="0" w:color="auto"/>
              <w:right w:val="single" w:sz="4" w:space="0" w:color="auto"/>
            </w:tcBorders>
            <w:noWrap/>
            <w:vAlign w:val="bottom"/>
            <w:hideMark/>
          </w:tcPr>
          <w:p w14:paraId="61E45444"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w:t>
            </w:r>
          </w:p>
        </w:tc>
      </w:tr>
      <w:tr w:rsidR="00597D75" w:rsidRPr="00597D75" w14:paraId="218FB947" w14:textId="77777777" w:rsidTr="00B80976">
        <w:trPr>
          <w:trHeight w:val="227"/>
        </w:trPr>
        <w:tc>
          <w:tcPr>
            <w:tcW w:w="720" w:type="dxa"/>
            <w:vMerge/>
            <w:tcBorders>
              <w:top w:val="nil"/>
              <w:left w:val="single" w:sz="4" w:space="0" w:color="auto"/>
              <w:bottom w:val="single" w:sz="4" w:space="0" w:color="auto"/>
              <w:right w:val="single" w:sz="4" w:space="0" w:color="auto"/>
            </w:tcBorders>
            <w:vAlign w:val="center"/>
            <w:hideMark/>
          </w:tcPr>
          <w:p w14:paraId="78A7F7C5"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5ED9274B"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25</w:t>
            </w:r>
          </w:p>
        </w:tc>
        <w:tc>
          <w:tcPr>
            <w:tcW w:w="675" w:type="dxa"/>
            <w:tcBorders>
              <w:top w:val="nil"/>
              <w:left w:val="nil"/>
              <w:bottom w:val="single" w:sz="4" w:space="0" w:color="auto"/>
              <w:right w:val="single" w:sz="4" w:space="0" w:color="auto"/>
            </w:tcBorders>
            <w:noWrap/>
            <w:vAlign w:val="center"/>
            <w:hideMark/>
          </w:tcPr>
          <w:p w14:paraId="4BC54349"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30</w:t>
            </w:r>
          </w:p>
        </w:tc>
        <w:tc>
          <w:tcPr>
            <w:tcW w:w="1650" w:type="dxa"/>
            <w:tcBorders>
              <w:top w:val="nil"/>
              <w:left w:val="nil"/>
              <w:bottom w:val="single" w:sz="4" w:space="0" w:color="auto"/>
              <w:right w:val="single" w:sz="4" w:space="0" w:color="auto"/>
            </w:tcBorders>
            <w:noWrap/>
            <w:vAlign w:val="center"/>
            <w:hideMark/>
          </w:tcPr>
          <w:p w14:paraId="69B31598"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0.27</w:t>
            </w:r>
          </w:p>
        </w:tc>
        <w:tc>
          <w:tcPr>
            <w:tcW w:w="960" w:type="dxa"/>
            <w:tcBorders>
              <w:top w:val="nil"/>
              <w:left w:val="nil"/>
              <w:bottom w:val="single" w:sz="4" w:space="0" w:color="auto"/>
              <w:right w:val="single" w:sz="4" w:space="0" w:color="auto"/>
            </w:tcBorders>
            <w:noWrap/>
            <w:vAlign w:val="bottom"/>
            <w:hideMark/>
          </w:tcPr>
          <w:p w14:paraId="16504C6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0.009</w:t>
            </w:r>
          </w:p>
        </w:tc>
      </w:tr>
      <w:tr w:rsidR="00597D75" w:rsidRPr="00597D75" w14:paraId="57DB7106" w14:textId="77777777" w:rsidTr="00B80976">
        <w:trPr>
          <w:trHeight w:val="227"/>
        </w:trPr>
        <w:tc>
          <w:tcPr>
            <w:tcW w:w="720" w:type="dxa"/>
            <w:vMerge/>
            <w:tcBorders>
              <w:top w:val="nil"/>
              <w:left w:val="single" w:sz="4" w:space="0" w:color="auto"/>
              <w:bottom w:val="single" w:sz="4" w:space="0" w:color="auto"/>
              <w:right w:val="single" w:sz="4" w:space="0" w:color="auto"/>
            </w:tcBorders>
            <w:vAlign w:val="center"/>
            <w:hideMark/>
          </w:tcPr>
          <w:p w14:paraId="21C39291"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66DA79DF"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50</w:t>
            </w:r>
          </w:p>
        </w:tc>
        <w:tc>
          <w:tcPr>
            <w:tcW w:w="675" w:type="dxa"/>
            <w:tcBorders>
              <w:top w:val="nil"/>
              <w:left w:val="nil"/>
              <w:bottom w:val="single" w:sz="4" w:space="0" w:color="auto"/>
              <w:right w:val="single" w:sz="4" w:space="0" w:color="auto"/>
            </w:tcBorders>
            <w:noWrap/>
            <w:vAlign w:val="center"/>
            <w:hideMark/>
          </w:tcPr>
          <w:p w14:paraId="66825EDD"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60</w:t>
            </w:r>
          </w:p>
        </w:tc>
        <w:tc>
          <w:tcPr>
            <w:tcW w:w="1650" w:type="dxa"/>
            <w:tcBorders>
              <w:top w:val="nil"/>
              <w:left w:val="nil"/>
              <w:bottom w:val="single" w:sz="4" w:space="0" w:color="auto"/>
              <w:right w:val="single" w:sz="4" w:space="0" w:color="auto"/>
            </w:tcBorders>
            <w:noWrap/>
            <w:vAlign w:val="center"/>
            <w:hideMark/>
          </w:tcPr>
          <w:p w14:paraId="327E31FB"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0.48</w:t>
            </w:r>
          </w:p>
        </w:tc>
        <w:tc>
          <w:tcPr>
            <w:tcW w:w="960" w:type="dxa"/>
            <w:tcBorders>
              <w:top w:val="nil"/>
              <w:left w:val="nil"/>
              <w:bottom w:val="single" w:sz="4" w:space="0" w:color="auto"/>
              <w:right w:val="single" w:sz="4" w:space="0" w:color="auto"/>
            </w:tcBorders>
            <w:noWrap/>
            <w:vAlign w:val="bottom"/>
            <w:hideMark/>
          </w:tcPr>
          <w:p w14:paraId="2E50410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0.008</w:t>
            </w:r>
          </w:p>
        </w:tc>
      </w:tr>
      <w:tr w:rsidR="00597D75" w:rsidRPr="00597D75" w14:paraId="2A1096FA" w14:textId="77777777" w:rsidTr="00B80976">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188BD7F6"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II</w:t>
            </w:r>
          </w:p>
        </w:tc>
        <w:tc>
          <w:tcPr>
            <w:tcW w:w="585" w:type="dxa"/>
            <w:tcBorders>
              <w:top w:val="nil"/>
              <w:left w:val="nil"/>
              <w:bottom w:val="single" w:sz="4" w:space="0" w:color="auto"/>
              <w:right w:val="single" w:sz="4" w:space="0" w:color="auto"/>
            </w:tcBorders>
            <w:noWrap/>
            <w:vAlign w:val="center"/>
            <w:hideMark/>
          </w:tcPr>
          <w:p w14:paraId="47E8B79B"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75</w:t>
            </w:r>
          </w:p>
        </w:tc>
        <w:tc>
          <w:tcPr>
            <w:tcW w:w="675" w:type="dxa"/>
            <w:tcBorders>
              <w:top w:val="nil"/>
              <w:left w:val="nil"/>
              <w:bottom w:val="single" w:sz="4" w:space="0" w:color="auto"/>
              <w:right w:val="single" w:sz="4" w:space="0" w:color="auto"/>
            </w:tcBorders>
            <w:noWrap/>
            <w:vAlign w:val="center"/>
            <w:hideMark/>
          </w:tcPr>
          <w:p w14:paraId="45D89AD6"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90</w:t>
            </w:r>
          </w:p>
        </w:tc>
        <w:tc>
          <w:tcPr>
            <w:tcW w:w="1650" w:type="dxa"/>
            <w:tcBorders>
              <w:top w:val="nil"/>
              <w:left w:val="nil"/>
              <w:bottom w:val="single" w:sz="4" w:space="0" w:color="auto"/>
              <w:right w:val="single" w:sz="4" w:space="0" w:color="auto"/>
            </w:tcBorders>
            <w:noWrap/>
            <w:vAlign w:val="center"/>
            <w:hideMark/>
          </w:tcPr>
          <w:p w14:paraId="21B8E24E"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0.86</w:t>
            </w:r>
          </w:p>
        </w:tc>
        <w:tc>
          <w:tcPr>
            <w:tcW w:w="960" w:type="dxa"/>
            <w:tcBorders>
              <w:top w:val="nil"/>
              <w:left w:val="nil"/>
              <w:bottom w:val="single" w:sz="4" w:space="0" w:color="auto"/>
              <w:right w:val="single" w:sz="4" w:space="0" w:color="auto"/>
            </w:tcBorders>
            <w:noWrap/>
            <w:vAlign w:val="bottom"/>
            <w:hideMark/>
          </w:tcPr>
          <w:p w14:paraId="4CCE86A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0.00956</w:t>
            </w:r>
          </w:p>
        </w:tc>
      </w:tr>
      <w:tr w:rsidR="00597D75" w:rsidRPr="00597D75" w14:paraId="30ED6465" w14:textId="77777777" w:rsidTr="00B80976">
        <w:trPr>
          <w:trHeight w:val="227"/>
        </w:trPr>
        <w:tc>
          <w:tcPr>
            <w:tcW w:w="720" w:type="dxa"/>
            <w:vMerge/>
            <w:tcBorders>
              <w:top w:val="nil"/>
              <w:left w:val="single" w:sz="4" w:space="0" w:color="auto"/>
              <w:bottom w:val="single" w:sz="4" w:space="0" w:color="auto"/>
              <w:right w:val="single" w:sz="4" w:space="0" w:color="auto"/>
            </w:tcBorders>
            <w:vAlign w:val="center"/>
            <w:hideMark/>
          </w:tcPr>
          <w:p w14:paraId="597CB449"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201D289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100</w:t>
            </w:r>
          </w:p>
        </w:tc>
        <w:tc>
          <w:tcPr>
            <w:tcW w:w="675" w:type="dxa"/>
            <w:tcBorders>
              <w:top w:val="nil"/>
              <w:left w:val="nil"/>
              <w:bottom w:val="single" w:sz="4" w:space="0" w:color="auto"/>
              <w:right w:val="single" w:sz="4" w:space="0" w:color="auto"/>
            </w:tcBorders>
            <w:noWrap/>
            <w:vAlign w:val="center"/>
            <w:hideMark/>
          </w:tcPr>
          <w:p w14:paraId="19AAFB0E"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120</w:t>
            </w:r>
          </w:p>
        </w:tc>
        <w:tc>
          <w:tcPr>
            <w:tcW w:w="1650" w:type="dxa"/>
            <w:tcBorders>
              <w:top w:val="nil"/>
              <w:left w:val="nil"/>
              <w:bottom w:val="single" w:sz="4" w:space="0" w:color="auto"/>
              <w:right w:val="single" w:sz="4" w:space="0" w:color="auto"/>
            </w:tcBorders>
            <w:noWrap/>
            <w:vAlign w:val="center"/>
            <w:hideMark/>
          </w:tcPr>
          <w:p w14:paraId="4F6E058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1.05</w:t>
            </w:r>
          </w:p>
        </w:tc>
        <w:tc>
          <w:tcPr>
            <w:tcW w:w="960" w:type="dxa"/>
            <w:tcBorders>
              <w:top w:val="nil"/>
              <w:left w:val="nil"/>
              <w:bottom w:val="single" w:sz="4" w:space="0" w:color="auto"/>
              <w:right w:val="single" w:sz="4" w:space="0" w:color="auto"/>
            </w:tcBorders>
            <w:noWrap/>
            <w:vAlign w:val="bottom"/>
            <w:hideMark/>
          </w:tcPr>
          <w:p w14:paraId="4AD6E3C9"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0.00875</w:t>
            </w:r>
          </w:p>
        </w:tc>
      </w:tr>
      <w:tr w:rsidR="00597D75" w:rsidRPr="00597D75" w14:paraId="3BCADD19" w14:textId="77777777" w:rsidTr="00B80976">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1E315062"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III</w:t>
            </w:r>
          </w:p>
        </w:tc>
        <w:tc>
          <w:tcPr>
            <w:tcW w:w="585" w:type="dxa"/>
            <w:tcBorders>
              <w:top w:val="nil"/>
              <w:left w:val="nil"/>
              <w:bottom w:val="single" w:sz="4" w:space="0" w:color="auto"/>
              <w:right w:val="single" w:sz="4" w:space="0" w:color="auto"/>
            </w:tcBorders>
            <w:noWrap/>
            <w:vAlign w:val="center"/>
            <w:hideMark/>
          </w:tcPr>
          <w:p w14:paraId="64E58356"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125</w:t>
            </w:r>
          </w:p>
        </w:tc>
        <w:tc>
          <w:tcPr>
            <w:tcW w:w="675" w:type="dxa"/>
            <w:tcBorders>
              <w:top w:val="nil"/>
              <w:left w:val="nil"/>
              <w:bottom w:val="single" w:sz="4" w:space="0" w:color="auto"/>
              <w:right w:val="single" w:sz="4" w:space="0" w:color="auto"/>
            </w:tcBorders>
            <w:noWrap/>
            <w:vAlign w:val="center"/>
            <w:hideMark/>
          </w:tcPr>
          <w:p w14:paraId="53EC5BDF"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150</w:t>
            </w:r>
          </w:p>
        </w:tc>
        <w:tc>
          <w:tcPr>
            <w:tcW w:w="1650" w:type="dxa"/>
            <w:tcBorders>
              <w:top w:val="nil"/>
              <w:left w:val="nil"/>
              <w:bottom w:val="single" w:sz="4" w:space="0" w:color="auto"/>
              <w:right w:val="single" w:sz="4" w:space="0" w:color="auto"/>
            </w:tcBorders>
            <w:noWrap/>
            <w:vAlign w:val="center"/>
            <w:hideMark/>
          </w:tcPr>
          <w:p w14:paraId="2D8D6DDA"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2.6</w:t>
            </w:r>
            <w:r>
              <w:rPr>
                <w:color w:val="000000"/>
                <w:sz w:val="20"/>
                <w:szCs w:val="20"/>
                <w:lang w:val="en-ID" w:eastAsia="en-ID"/>
              </w:rPr>
              <w:t>0</w:t>
            </w:r>
          </w:p>
        </w:tc>
        <w:tc>
          <w:tcPr>
            <w:tcW w:w="960" w:type="dxa"/>
            <w:tcBorders>
              <w:top w:val="nil"/>
              <w:left w:val="nil"/>
              <w:bottom w:val="single" w:sz="4" w:space="0" w:color="auto"/>
              <w:right w:val="single" w:sz="4" w:space="0" w:color="auto"/>
            </w:tcBorders>
            <w:noWrap/>
            <w:vAlign w:val="bottom"/>
            <w:hideMark/>
          </w:tcPr>
          <w:p w14:paraId="25BC16FE"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0.01733</w:t>
            </w:r>
          </w:p>
        </w:tc>
      </w:tr>
      <w:tr w:rsidR="00597D75" w:rsidRPr="00597D75" w14:paraId="6F6D0513" w14:textId="77777777" w:rsidTr="00B80976">
        <w:trPr>
          <w:trHeight w:val="227"/>
        </w:trPr>
        <w:tc>
          <w:tcPr>
            <w:tcW w:w="720" w:type="dxa"/>
            <w:vMerge/>
            <w:tcBorders>
              <w:top w:val="nil"/>
              <w:left w:val="single" w:sz="4" w:space="0" w:color="auto"/>
              <w:bottom w:val="single" w:sz="4" w:space="0" w:color="auto"/>
              <w:right w:val="single" w:sz="4" w:space="0" w:color="auto"/>
            </w:tcBorders>
            <w:vAlign w:val="center"/>
            <w:hideMark/>
          </w:tcPr>
          <w:p w14:paraId="7090E537"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01B666B8"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150</w:t>
            </w:r>
          </w:p>
        </w:tc>
        <w:tc>
          <w:tcPr>
            <w:tcW w:w="675" w:type="dxa"/>
            <w:tcBorders>
              <w:top w:val="nil"/>
              <w:left w:val="nil"/>
              <w:bottom w:val="single" w:sz="4" w:space="0" w:color="auto"/>
              <w:right w:val="single" w:sz="4" w:space="0" w:color="auto"/>
            </w:tcBorders>
            <w:noWrap/>
            <w:vAlign w:val="center"/>
            <w:hideMark/>
          </w:tcPr>
          <w:p w14:paraId="4D8F5E82"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180</w:t>
            </w:r>
          </w:p>
        </w:tc>
        <w:tc>
          <w:tcPr>
            <w:tcW w:w="1650" w:type="dxa"/>
            <w:tcBorders>
              <w:top w:val="nil"/>
              <w:left w:val="nil"/>
              <w:bottom w:val="single" w:sz="4" w:space="0" w:color="auto"/>
              <w:right w:val="single" w:sz="4" w:space="0" w:color="auto"/>
            </w:tcBorders>
            <w:noWrap/>
            <w:vAlign w:val="center"/>
            <w:hideMark/>
          </w:tcPr>
          <w:p w14:paraId="10298DE1"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3.41</w:t>
            </w:r>
          </w:p>
        </w:tc>
        <w:tc>
          <w:tcPr>
            <w:tcW w:w="960" w:type="dxa"/>
            <w:tcBorders>
              <w:top w:val="nil"/>
              <w:left w:val="nil"/>
              <w:bottom w:val="single" w:sz="4" w:space="0" w:color="auto"/>
              <w:right w:val="single" w:sz="4" w:space="0" w:color="auto"/>
            </w:tcBorders>
            <w:noWrap/>
            <w:vAlign w:val="bottom"/>
            <w:hideMark/>
          </w:tcPr>
          <w:p w14:paraId="2534A364"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0.01894</w:t>
            </w:r>
          </w:p>
        </w:tc>
      </w:tr>
      <w:tr w:rsidR="00597D75" w:rsidRPr="00597D75" w14:paraId="4090B348" w14:textId="77777777" w:rsidTr="00B80976">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44688A43"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IV</w:t>
            </w:r>
          </w:p>
        </w:tc>
        <w:tc>
          <w:tcPr>
            <w:tcW w:w="585" w:type="dxa"/>
            <w:tcBorders>
              <w:top w:val="nil"/>
              <w:left w:val="nil"/>
              <w:bottom w:val="single" w:sz="4" w:space="0" w:color="auto"/>
              <w:right w:val="single" w:sz="4" w:space="0" w:color="auto"/>
            </w:tcBorders>
            <w:noWrap/>
            <w:vAlign w:val="center"/>
            <w:hideMark/>
          </w:tcPr>
          <w:p w14:paraId="798CF69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175</w:t>
            </w:r>
          </w:p>
        </w:tc>
        <w:tc>
          <w:tcPr>
            <w:tcW w:w="675" w:type="dxa"/>
            <w:tcBorders>
              <w:top w:val="nil"/>
              <w:left w:val="nil"/>
              <w:bottom w:val="single" w:sz="4" w:space="0" w:color="auto"/>
              <w:right w:val="single" w:sz="4" w:space="0" w:color="auto"/>
            </w:tcBorders>
            <w:noWrap/>
            <w:vAlign w:val="center"/>
            <w:hideMark/>
          </w:tcPr>
          <w:p w14:paraId="2FDCFF49"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210</w:t>
            </w:r>
          </w:p>
        </w:tc>
        <w:tc>
          <w:tcPr>
            <w:tcW w:w="1650" w:type="dxa"/>
            <w:tcBorders>
              <w:top w:val="nil"/>
              <w:left w:val="nil"/>
              <w:bottom w:val="single" w:sz="4" w:space="0" w:color="auto"/>
              <w:right w:val="single" w:sz="4" w:space="0" w:color="auto"/>
            </w:tcBorders>
            <w:noWrap/>
            <w:vAlign w:val="center"/>
            <w:hideMark/>
          </w:tcPr>
          <w:p w14:paraId="4C3A53E2"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4.36</w:t>
            </w:r>
          </w:p>
        </w:tc>
        <w:tc>
          <w:tcPr>
            <w:tcW w:w="960" w:type="dxa"/>
            <w:tcBorders>
              <w:top w:val="nil"/>
              <w:left w:val="nil"/>
              <w:bottom w:val="single" w:sz="4" w:space="0" w:color="auto"/>
              <w:right w:val="single" w:sz="4" w:space="0" w:color="auto"/>
            </w:tcBorders>
            <w:noWrap/>
            <w:vAlign w:val="bottom"/>
            <w:hideMark/>
          </w:tcPr>
          <w:p w14:paraId="74B0E010"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0.02076</w:t>
            </w:r>
          </w:p>
        </w:tc>
      </w:tr>
      <w:tr w:rsidR="00597D75" w:rsidRPr="00597D75" w14:paraId="41103AEE" w14:textId="77777777" w:rsidTr="00B80976">
        <w:trPr>
          <w:trHeight w:val="227"/>
        </w:trPr>
        <w:tc>
          <w:tcPr>
            <w:tcW w:w="720" w:type="dxa"/>
            <w:vMerge/>
            <w:tcBorders>
              <w:top w:val="nil"/>
              <w:left w:val="single" w:sz="4" w:space="0" w:color="auto"/>
              <w:bottom w:val="single" w:sz="4" w:space="0" w:color="auto"/>
              <w:right w:val="single" w:sz="4" w:space="0" w:color="auto"/>
            </w:tcBorders>
            <w:vAlign w:val="center"/>
            <w:hideMark/>
          </w:tcPr>
          <w:p w14:paraId="0A3AB989" w14:textId="77777777" w:rsidR="00597D75" w:rsidRPr="00597D75" w:rsidRDefault="00597D75" w:rsidP="00A05BD4">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09EC7139"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200</w:t>
            </w:r>
          </w:p>
        </w:tc>
        <w:tc>
          <w:tcPr>
            <w:tcW w:w="675" w:type="dxa"/>
            <w:tcBorders>
              <w:top w:val="nil"/>
              <w:left w:val="nil"/>
              <w:bottom w:val="single" w:sz="4" w:space="0" w:color="auto"/>
              <w:right w:val="single" w:sz="4" w:space="0" w:color="auto"/>
            </w:tcBorders>
            <w:noWrap/>
            <w:vAlign w:val="center"/>
            <w:hideMark/>
          </w:tcPr>
          <w:p w14:paraId="4EC050E0"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240</w:t>
            </w:r>
          </w:p>
        </w:tc>
        <w:tc>
          <w:tcPr>
            <w:tcW w:w="1650" w:type="dxa"/>
            <w:tcBorders>
              <w:top w:val="nil"/>
              <w:left w:val="nil"/>
              <w:bottom w:val="single" w:sz="4" w:space="0" w:color="auto"/>
              <w:right w:val="single" w:sz="4" w:space="0" w:color="auto"/>
            </w:tcBorders>
            <w:noWrap/>
            <w:vAlign w:val="center"/>
            <w:hideMark/>
          </w:tcPr>
          <w:p w14:paraId="42EB91EB"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6.62</w:t>
            </w:r>
          </w:p>
        </w:tc>
        <w:tc>
          <w:tcPr>
            <w:tcW w:w="960" w:type="dxa"/>
            <w:tcBorders>
              <w:top w:val="nil"/>
              <w:left w:val="nil"/>
              <w:bottom w:val="single" w:sz="4" w:space="0" w:color="auto"/>
              <w:right w:val="single" w:sz="4" w:space="0" w:color="auto"/>
            </w:tcBorders>
            <w:noWrap/>
            <w:vAlign w:val="bottom"/>
            <w:hideMark/>
          </w:tcPr>
          <w:p w14:paraId="6249B777" w14:textId="77777777" w:rsidR="00597D75" w:rsidRPr="00597D75" w:rsidRDefault="00597D75" w:rsidP="00A05BD4">
            <w:pPr>
              <w:widowControl/>
              <w:autoSpaceDE/>
              <w:autoSpaceDN/>
              <w:jc w:val="center"/>
              <w:rPr>
                <w:color w:val="000000"/>
                <w:sz w:val="20"/>
                <w:szCs w:val="20"/>
                <w:lang w:val="en-ID" w:eastAsia="en-ID"/>
              </w:rPr>
            </w:pPr>
            <w:r w:rsidRPr="00597D75">
              <w:rPr>
                <w:color w:val="000000"/>
                <w:sz w:val="20"/>
                <w:szCs w:val="20"/>
                <w:lang w:val="en-ID" w:eastAsia="en-ID"/>
              </w:rPr>
              <w:t>0.02758</w:t>
            </w:r>
          </w:p>
        </w:tc>
      </w:tr>
    </w:tbl>
    <w:p w14:paraId="4DC367E8" w14:textId="77777777" w:rsidR="00B66296" w:rsidRDefault="00B66296" w:rsidP="000074CE">
      <w:pPr>
        <w:adjustRightInd w:val="0"/>
        <w:snapToGrid w:val="0"/>
        <w:ind w:firstLine="426"/>
        <w:jc w:val="both"/>
        <w:rPr>
          <w:bCs/>
        </w:rPr>
      </w:pPr>
    </w:p>
    <w:p w14:paraId="0F9E6D91" w14:textId="1D688502" w:rsidR="00597D75" w:rsidRPr="00CA5871" w:rsidRDefault="00B80976" w:rsidP="000074CE">
      <w:pPr>
        <w:adjustRightInd w:val="0"/>
        <w:snapToGrid w:val="0"/>
        <w:ind w:firstLine="426"/>
        <w:jc w:val="both"/>
        <w:rPr>
          <w:bCs/>
        </w:rPr>
      </w:pPr>
      <w:r w:rsidRPr="00CA5871">
        <w:rPr>
          <w:bCs/>
        </w:rPr>
        <w:t>Dari tabel diatas dapat digambarkan kurva dengan persamaan garis regresi linier sebagaimana dilihatkan pada Gambar 6 dibawah ini.</w:t>
      </w:r>
    </w:p>
    <w:p w14:paraId="074FAD2D" w14:textId="08857E48" w:rsidR="00B80976" w:rsidRDefault="00236628" w:rsidP="00597D75">
      <w:pPr>
        <w:adjustRightInd w:val="0"/>
        <w:snapToGrid w:val="0"/>
        <w:jc w:val="both"/>
        <w:rPr>
          <w:b/>
          <w:sz w:val="20"/>
          <w:szCs w:val="20"/>
        </w:rPr>
      </w:pPr>
      <w:r>
        <w:rPr>
          <w:noProof/>
        </w:rPr>
        <w:drawing>
          <wp:inline distT="0" distB="0" distL="0" distR="0" wp14:anchorId="1ABD2584" wp14:editId="4B97FFB2">
            <wp:extent cx="2741295" cy="2105025"/>
            <wp:effectExtent l="0" t="0" r="1905" b="9525"/>
            <wp:docPr id="915783869" name="Chart 1">
              <a:extLst xmlns:a="http://schemas.openxmlformats.org/drawingml/2006/main">
                <a:ext uri="{FF2B5EF4-FFF2-40B4-BE49-F238E27FC236}">
                  <a16:creationId xmlns:a16="http://schemas.microsoft.com/office/drawing/2014/main" id="{E084DA73-7A0F-4717-8AD1-F215EF7445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58B8965" w14:textId="1F0847E7" w:rsidR="00B80976" w:rsidRDefault="00B80976" w:rsidP="00B80976">
      <w:pPr>
        <w:adjustRightInd w:val="0"/>
        <w:snapToGrid w:val="0"/>
        <w:jc w:val="center"/>
        <w:rPr>
          <w:bCs/>
          <w:sz w:val="20"/>
          <w:szCs w:val="20"/>
        </w:rPr>
      </w:pPr>
      <w:r w:rsidRPr="00B80976">
        <w:rPr>
          <w:bCs/>
          <w:sz w:val="20"/>
          <w:szCs w:val="20"/>
        </w:rPr>
        <w:t xml:space="preserve">Gambar </w:t>
      </w:r>
      <w:r w:rsidR="00236628">
        <w:rPr>
          <w:bCs/>
          <w:sz w:val="20"/>
          <w:szCs w:val="20"/>
        </w:rPr>
        <w:t>7</w:t>
      </w:r>
      <w:r w:rsidRPr="00B80976">
        <w:rPr>
          <w:bCs/>
          <w:sz w:val="20"/>
          <w:szCs w:val="20"/>
        </w:rPr>
        <w:t>. Kurva Interpretasi Chin</w:t>
      </w:r>
      <w:r w:rsidR="00236628">
        <w:rPr>
          <w:bCs/>
          <w:sz w:val="20"/>
          <w:szCs w:val="20"/>
        </w:rPr>
        <w:t xml:space="preserve"> BP65</w:t>
      </w:r>
    </w:p>
    <w:p w14:paraId="769F37EC" w14:textId="402E686E" w:rsidR="00B80976" w:rsidRPr="002D29F3" w:rsidRDefault="00B80976" w:rsidP="00B66296">
      <w:pPr>
        <w:adjustRightInd w:val="0"/>
        <w:snapToGrid w:val="0"/>
        <w:ind w:firstLine="426"/>
        <w:jc w:val="both"/>
        <w:rPr>
          <w:bCs/>
        </w:rPr>
      </w:pPr>
      <w:r w:rsidRPr="002D29F3">
        <w:rPr>
          <w:bCs/>
        </w:rPr>
        <w:lastRenderedPageBreak/>
        <w:t xml:space="preserve">Berdasarkan Gambar 6, dapat di perlihatkan bahwa : </w:t>
      </w:r>
    </w:p>
    <w:p w14:paraId="07369749" w14:textId="1B4B245C" w:rsidR="00B80976" w:rsidRPr="002D29F3" w:rsidRDefault="00B80976" w:rsidP="00B80976">
      <w:pPr>
        <w:adjustRightInd w:val="0"/>
        <w:snapToGrid w:val="0"/>
        <w:jc w:val="both"/>
        <w:rPr>
          <w:bCs/>
        </w:rPr>
      </w:pPr>
      <w:r w:rsidRPr="002D29F3">
        <w:rPr>
          <w:bCs/>
        </w:rPr>
        <w:t>Qv</w:t>
      </w:r>
      <w:r w:rsidRPr="002D29F3">
        <w:rPr>
          <w:bCs/>
        </w:rPr>
        <w:tab/>
        <w:t>= 1/C1</w:t>
      </w:r>
      <w:r w:rsidRPr="002D29F3">
        <w:rPr>
          <w:bCs/>
        </w:rPr>
        <w:tab/>
      </w:r>
      <w:r w:rsidRPr="002D29F3">
        <w:rPr>
          <w:bCs/>
        </w:rPr>
        <w:tab/>
        <w:t>= 1/0,0032</w:t>
      </w:r>
    </w:p>
    <w:p w14:paraId="50E5C033" w14:textId="5C54BB1C" w:rsidR="00B80976" w:rsidRPr="002D29F3" w:rsidRDefault="00B80976" w:rsidP="00B80976">
      <w:pPr>
        <w:adjustRightInd w:val="0"/>
        <w:snapToGrid w:val="0"/>
        <w:jc w:val="both"/>
        <w:rPr>
          <w:bCs/>
        </w:rPr>
      </w:pPr>
      <w:r w:rsidRPr="002D29F3">
        <w:rPr>
          <w:bCs/>
        </w:rPr>
        <w:t>Qv</w:t>
      </w:r>
      <w:r w:rsidRPr="002D29F3">
        <w:rPr>
          <w:bCs/>
        </w:rPr>
        <w:tab/>
        <w:t>= 312,50 ton</w:t>
      </w:r>
    </w:p>
    <w:p w14:paraId="0CB2F033" w14:textId="04FBE9E6" w:rsidR="00B80976" w:rsidRPr="002D29F3" w:rsidRDefault="00B80976" w:rsidP="00B80976">
      <w:pPr>
        <w:adjustRightInd w:val="0"/>
        <w:snapToGrid w:val="0"/>
        <w:jc w:val="both"/>
        <w:rPr>
          <w:bCs/>
        </w:rPr>
      </w:pPr>
      <w:r w:rsidRPr="002D29F3">
        <w:rPr>
          <w:bCs/>
        </w:rPr>
        <w:t>Qv ult</w:t>
      </w:r>
      <w:r w:rsidRPr="002D29F3">
        <w:rPr>
          <w:bCs/>
        </w:rPr>
        <w:tab/>
        <w:t>= Qv / Faktor koreksi</w:t>
      </w:r>
    </w:p>
    <w:p w14:paraId="6DAD80F9" w14:textId="013DB357" w:rsidR="00236628" w:rsidRDefault="00B80976" w:rsidP="00893F70">
      <w:pPr>
        <w:adjustRightInd w:val="0"/>
        <w:snapToGrid w:val="0"/>
        <w:jc w:val="both"/>
        <w:rPr>
          <w:bCs/>
        </w:rPr>
      </w:pPr>
      <w:r w:rsidRPr="002D29F3">
        <w:rPr>
          <w:bCs/>
        </w:rPr>
        <w:t>Qv ult</w:t>
      </w:r>
      <w:r w:rsidRPr="002D29F3">
        <w:rPr>
          <w:bCs/>
        </w:rPr>
        <w:tab/>
        <w:t xml:space="preserve">= 312,50 / 1,2 </w:t>
      </w:r>
      <w:r w:rsidRPr="002D29F3">
        <w:rPr>
          <w:bCs/>
        </w:rPr>
        <w:tab/>
        <w:t>=  260,42 ton</w:t>
      </w:r>
    </w:p>
    <w:p w14:paraId="643E0454" w14:textId="77777777" w:rsidR="00B66296" w:rsidRPr="002D29F3" w:rsidRDefault="00B66296" w:rsidP="00893F70">
      <w:pPr>
        <w:adjustRightInd w:val="0"/>
        <w:snapToGrid w:val="0"/>
        <w:jc w:val="both"/>
        <w:rPr>
          <w:bCs/>
        </w:rPr>
      </w:pPr>
    </w:p>
    <w:p w14:paraId="7BD69905" w14:textId="3A0926B5" w:rsidR="00236628" w:rsidRDefault="00236628" w:rsidP="00236628">
      <w:pPr>
        <w:adjustRightInd w:val="0"/>
        <w:snapToGrid w:val="0"/>
        <w:jc w:val="both"/>
        <w:rPr>
          <w:b/>
        </w:rPr>
      </w:pPr>
      <w:r w:rsidRPr="00CA5871">
        <w:rPr>
          <w:b/>
        </w:rPr>
        <w:t>BP.120</w:t>
      </w:r>
    </w:p>
    <w:p w14:paraId="349FFD18" w14:textId="77777777" w:rsidR="00B66296" w:rsidRPr="00CA5871" w:rsidRDefault="00B66296" w:rsidP="00236628">
      <w:pPr>
        <w:adjustRightInd w:val="0"/>
        <w:snapToGrid w:val="0"/>
        <w:jc w:val="both"/>
        <w:rPr>
          <w:b/>
        </w:rPr>
      </w:pPr>
    </w:p>
    <w:p w14:paraId="72B95C36" w14:textId="14463E90" w:rsidR="00236628" w:rsidRPr="00CA5871" w:rsidRDefault="00236628" w:rsidP="00B66296">
      <w:pPr>
        <w:adjustRightInd w:val="0"/>
        <w:snapToGrid w:val="0"/>
        <w:jc w:val="center"/>
        <w:rPr>
          <w:bCs/>
        </w:rPr>
      </w:pPr>
      <w:r w:rsidRPr="00CA5871">
        <w:rPr>
          <w:bCs/>
        </w:rPr>
        <w:t xml:space="preserve">Tabel </w:t>
      </w:r>
      <w:r w:rsidR="002D29F3">
        <w:rPr>
          <w:bCs/>
        </w:rPr>
        <w:t>4</w:t>
      </w:r>
      <w:r w:rsidRPr="00CA5871">
        <w:rPr>
          <w:bCs/>
        </w:rPr>
        <w:t>. Beban dan Penurunan Metode Chin</w:t>
      </w:r>
    </w:p>
    <w:tbl>
      <w:tblPr>
        <w:tblW w:w="4590" w:type="dxa"/>
        <w:tblLook w:val="04A0" w:firstRow="1" w:lastRow="0" w:firstColumn="1" w:lastColumn="0" w:noHBand="0" w:noVBand="1"/>
      </w:tblPr>
      <w:tblGrid>
        <w:gridCol w:w="720"/>
        <w:gridCol w:w="585"/>
        <w:gridCol w:w="675"/>
        <w:gridCol w:w="1650"/>
        <w:gridCol w:w="960"/>
      </w:tblGrid>
      <w:tr w:rsidR="00236628" w:rsidRPr="00597D75" w14:paraId="6C0B9539" w14:textId="77777777" w:rsidTr="00400667">
        <w:trPr>
          <w:trHeight w:val="227"/>
        </w:trPr>
        <w:tc>
          <w:tcPr>
            <w:tcW w:w="720" w:type="dxa"/>
            <w:vMerge w:val="restart"/>
            <w:tcBorders>
              <w:top w:val="single" w:sz="4" w:space="0" w:color="auto"/>
              <w:left w:val="single" w:sz="4" w:space="0" w:color="auto"/>
              <w:bottom w:val="single" w:sz="4" w:space="0" w:color="auto"/>
              <w:right w:val="single" w:sz="4" w:space="0" w:color="auto"/>
            </w:tcBorders>
            <w:noWrap/>
            <w:vAlign w:val="center"/>
            <w:hideMark/>
          </w:tcPr>
          <w:p w14:paraId="4C136626" w14:textId="77777777" w:rsidR="00236628" w:rsidRPr="00597D75" w:rsidRDefault="00236628" w:rsidP="00400667">
            <w:pPr>
              <w:widowControl/>
              <w:autoSpaceDE/>
              <w:autoSpaceDN/>
              <w:jc w:val="center"/>
              <w:rPr>
                <w:color w:val="000000"/>
                <w:sz w:val="20"/>
                <w:szCs w:val="20"/>
                <w:lang w:val="en-ID" w:eastAsia="en-ID"/>
              </w:rPr>
            </w:pPr>
            <w:proofErr w:type="spellStart"/>
            <w:r w:rsidRPr="00597D75">
              <w:rPr>
                <w:color w:val="000000"/>
                <w:sz w:val="20"/>
                <w:szCs w:val="20"/>
                <w:lang w:val="en-ID" w:eastAsia="en-ID"/>
              </w:rPr>
              <w:t>Siklus</w:t>
            </w:r>
            <w:proofErr w:type="spellEnd"/>
          </w:p>
        </w:tc>
        <w:tc>
          <w:tcPr>
            <w:tcW w:w="126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F429440"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Beban</w:t>
            </w:r>
            <w:r>
              <w:rPr>
                <w:color w:val="000000"/>
                <w:sz w:val="20"/>
                <w:szCs w:val="20"/>
                <w:lang w:val="en-ID" w:eastAsia="en-ID"/>
              </w:rPr>
              <w:t xml:space="preserve"> (Q)</w:t>
            </w:r>
          </w:p>
        </w:tc>
        <w:tc>
          <w:tcPr>
            <w:tcW w:w="1650" w:type="dxa"/>
            <w:tcBorders>
              <w:top w:val="single" w:sz="4" w:space="0" w:color="auto"/>
              <w:left w:val="nil"/>
              <w:bottom w:val="single" w:sz="4" w:space="0" w:color="auto"/>
              <w:right w:val="single" w:sz="4" w:space="0" w:color="auto"/>
            </w:tcBorders>
            <w:shd w:val="clear" w:color="000000" w:fill="FFFFFF"/>
            <w:noWrap/>
            <w:vAlign w:val="center"/>
            <w:hideMark/>
          </w:tcPr>
          <w:p w14:paraId="583E29EC"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X</w:t>
            </w:r>
            <w:r>
              <w:rPr>
                <w:color w:val="000000"/>
                <w:sz w:val="20"/>
                <w:szCs w:val="20"/>
                <w:lang w:val="en-ID" w:eastAsia="en-ID"/>
              </w:rPr>
              <w:t xml:space="preserve"> (S)</w:t>
            </w:r>
          </w:p>
        </w:tc>
        <w:tc>
          <w:tcPr>
            <w:tcW w:w="960" w:type="dxa"/>
            <w:tcBorders>
              <w:top w:val="single" w:sz="4" w:space="0" w:color="auto"/>
              <w:left w:val="nil"/>
              <w:bottom w:val="single" w:sz="4" w:space="0" w:color="auto"/>
              <w:right w:val="single" w:sz="4" w:space="0" w:color="auto"/>
            </w:tcBorders>
            <w:noWrap/>
            <w:vAlign w:val="center"/>
            <w:hideMark/>
          </w:tcPr>
          <w:p w14:paraId="63DB384C"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Y</w:t>
            </w:r>
          </w:p>
        </w:tc>
      </w:tr>
      <w:tr w:rsidR="00236628" w:rsidRPr="00597D75" w14:paraId="0083A763" w14:textId="77777777" w:rsidTr="00400667">
        <w:trPr>
          <w:trHeight w:val="227"/>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13688ED7" w14:textId="77777777" w:rsidR="00236628" w:rsidRPr="00597D75" w:rsidRDefault="00236628" w:rsidP="00400667">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shd w:val="clear" w:color="000000" w:fill="FFFFFF"/>
            <w:noWrap/>
            <w:vAlign w:val="center"/>
            <w:hideMark/>
          </w:tcPr>
          <w:p w14:paraId="2D3C8D92"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w:t>
            </w:r>
          </w:p>
        </w:tc>
        <w:tc>
          <w:tcPr>
            <w:tcW w:w="675" w:type="dxa"/>
            <w:tcBorders>
              <w:top w:val="nil"/>
              <w:left w:val="nil"/>
              <w:bottom w:val="single" w:sz="4" w:space="0" w:color="auto"/>
              <w:right w:val="single" w:sz="4" w:space="0" w:color="auto"/>
            </w:tcBorders>
            <w:shd w:val="clear" w:color="000000" w:fill="FFFFFF"/>
            <w:noWrap/>
            <w:vAlign w:val="bottom"/>
            <w:hideMark/>
          </w:tcPr>
          <w:p w14:paraId="070FEE1D"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Ton</w:t>
            </w:r>
          </w:p>
        </w:tc>
        <w:tc>
          <w:tcPr>
            <w:tcW w:w="1650" w:type="dxa"/>
            <w:tcBorders>
              <w:top w:val="nil"/>
              <w:left w:val="nil"/>
              <w:bottom w:val="single" w:sz="4" w:space="0" w:color="auto"/>
              <w:right w:val="single" w:sz="4" w:space="0" w:color="auto"/>
            </w:tcBorders>
            <w:shd w:val="clear" w:color="000000" w:fill="FFFFFF"/>
            <w:noWrap/>
            <w:vAlign w:val="center"/>
            <w:hideMark/>
          </w:tcPr>
          <w:p w14:paraId="092E7A5F" w14:textId="77777777" w:rsidR="00236628" w:rsidRPr="00597D75" w:rsidRDefault="00236628" w:rsidP="00400667">
            <w:pPr>
              <w:widowControl/>
              <w:autoSpaceDE/>
              <w:autoSpaceDN/>
              <w:jc w:val="center"/>
              <w:rPr>
                <w:color w:val="000000"/>
                <w:sz w:val="20"/>
                <w:szCs w:val="20"/>
                <w:lang w:val="en-ID" w:eastAsia="en-ID"/>
              </w:rPr>
            </w:pPr>
            <w:proofErr w:type="spellStart"/>
            <w:r w:rsidRPr="00597D75">
              <w:rPr>
                <w:color w:val="000000"/>
                <w:sz w:val="20"/>
                <w:szCs w:val="20"/>
                <w:lang w:val="en-ID" w:eastAsia="en-ID"/>
              </w:rPr>
              <w:t>Penurunan</w:t>
            </w:r>
            <w:proofErr w:type="spellEnd"/>
            <w:r w:rsidRPr="00597D75">
              <w:rPr>
                <w:color w:val="000000"/>
                <w:sz w:val="20"/>
                <w:szCs w:val="20"/>
                <w:lang w:val="en-ID" w:eastAsia="en-ID"/>
              </w:rPr>
              <w:t xml:space="preserve"> (mm)</w:t>
            </w:r>
          </w:p>
        </w:tc>
        <w:tc>
          <w:tcPr>
            <w:tcW w:w="960" w:type="dxa"/>
            <w:tcBorders>
              <w:top w:val="nil"/>
              <w:left w:val="nil"/>
              <w:bottom w:val="single" w:sz="4" w:space="0" w:color="auto"/>
              <w:right w:val="single" w:sz="4" w:space="0" w:color="auto"/>
            </w:tcBorders>
            <w:noWrap/>
            <w:vAlign w:val="center"/>
            <w:hideMark/>
          </w:tcPr>
          <w:p w14:paraId="57194BF4" w14:textId="77777777" w:rsidR="00236628" w:rsidRPr="00597D75" w:rsidRDefault="00236628" w:rsidP="00400667">
            <w:pPr>
              <w:widowControl/>
              <w:autoSpaceDE/>
              <w:autoSpaceDN/>
              <w:jc w:val="center"/>
              <w:rPr>
                <w:color w:val="000000"/>
                <w:sz w:val="20"/>
                <w:szCs w:val="20"/>
                <w:lang w:val="en-ID" w:eastAsia="en-ID"/>
              </w:rPr>
            </w:pPr>
            <w:r w:rsidRPr="00597D75">
              <w:rPr>
                <w:color w:val="000000"/>
                <w:sz w:val="20"/>
                <w:szCs w:val="20"/>
                <w:lang w:val="en-ID" w:eastAsia="en-ID"/>
              </w:rPr>
              <w:t>S/Q</w:t>
            </w:r>
          </w:p>
        </w:tc>
      </w:tr>
      <w:tr w:rsidR="00236628" w:rsidRPr="00597D75" w14:paraId="45A06FF5" w14:textId="77777777" w:rsidTr="00773058">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55B928FA"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I</w:t>
            </w:r>
          </w:p>
        </w:tc>
        <w:tc>
          <w:tcPr>
            <w:tcW w:w="585" w:type="dxa"/>
            <w:tcBorders>
              <w:top w:val="nil"/>
              <w:left w:val="nil"/>
              <w:bottom w:val="single" w:sz="4" w:space="0" w:color="auto"/>
              <w:right w:val="single" w:sz="4" w:space="0" w:color="auto"/>
            </w:tcBorders>
            <w:noWrap/>
            <w:vAlign w:val="center"/>
            <w:hideMark/>
          </w:tcPr>
          <w:p w14:paraId="3B65D883"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0</w:t>
            </w:r>
          </w:p>
        </w:tc>
        <w:tc>
          <w:tcPr>
            <w:tcW w:w="675" w:type="dxa"/>
            <w:tcBorders>
              <w:top w:val="nil"/>
              <w:left w:val="nil"/>
              <w:bottom w:val="single" w:sz="4" w:space="0" w:color="auto"/>
              <w:right w:val="single" w:sz="4" w:space="0" w:color="auto"/>
            </w:tcBorders>
            <w:noWrap/>
            <w:vAlign w:val="bottom"/>
            <w:hideMark/>
          </w:tcPr>
          <w:p w14:paraId="4D2FE8CA"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0.00</w:t>
            </w:r>
          </w:p>
        </w:tc>
        <w:tc>
          <w:tcPr>
            <w:tcW w:w="1650" w:type="dxa"/>
            <w:tcBorders>
              <w:top w:val="nil"/>
              <w:left w:val="nil"/>
              <w:bottom w:val="single" w:sz="4" w:space="0" w:color="auto"/>
              <w:right w:val="single" w:sz="4" w:space="0" w:color="auto"/>
            </w:tcBorders>
            <w:noWrap/>
          </w:tcPr>
          <w:p w14:paraId="420266FF" w14:textId="22B4F716" w:rsidR="00236628" w:rsidRPr="00597D75" w:rsidRDefault="00236628" w:rsidP="00236628">
            <w:pPr>
              <w:widowControl/>
              <w:autoSpaceDE/>
              <w:autoSpaceDN/>
              <w:jc w:val="center"/>
              <w:rPr>
                <w:color w:val="000000"/>
                <w:sz w:val="20"/>
                <w:szCs w:val="20"/>
                <w:lang w:val="en-ID" w:eastAsia="en-ID"/>
              </w:rPr>
            </w:pPr>
            <w:r w:rsidRPr="00DB3C23">
              <w:t>0.00</w:t>
            </w:r>
          </w:p>
        </w:tc>
        <w:tc>
          <w:tcPr>
            <w:tcW w:w="960" w:type="dxa"/>
            <w:tcBorders>
              <w:top w:val="nil"/>
              <w:left w:val="nil"/>
              <w:bottom w:val="single" w:sz="4" w:space="0" w:color="auto"/>
              <w:right w:val="single" w:sz="4" w:space="0" w:color="auto"/>
            </w:tcBorders>
            <w:noWrap/>
          </w:tcPr>
          <w:p w14:paraId="713627C4" w14:textId="68277475" w:rsidR="00236628" w:rsidRPr="00597D75" w:rsidRDefault="00236628" w:rsidP="00236628">
            <w:pPr>
              <w:widowControl/>
              <w:autoSpaceDE/>
              <w:autoSpaceDN/>
              <w:jc w:val="center"/>
              <w:rPr>
                <w:color w:val="000000"/>
                <w:sz w:val="20"/>
                <w:szCs w:val="20"/>
                <w:lang w:val="en-ID" w:eastAsia="en-ID"/>
              </w:rPr>
            </w:pPr>
            <w:r w:rsidRPr="00D23F38">
              <w:t>0</w:t>
            </w:r>
          </w:p>
        </w:tc>
      </w:tr>
      <w:tr w:rsidR="00236628" w:rsidRPr="00597D75" w14:paraId="0A2C9BB2" w14:textId="77777777" w:rsidTr="00773058">
        <w:trPr>
          <w:trHeight w:val="227"/>
        </w:trPr>
        <w:tc>
          <w:tcPr>
            <w:tcW w:w="720" w:type="dxa"/>
            <w:vMerge/>
            <w:tcBorders>
              <w:top w:val="nil"/>
              <w:left w:val="single" w:sz="4" w:space="0" w:color="auto"/>
              <w:bottom w:val="single" w:sz="4" w:space="0" w:color="auto"/>
              <w:right w:val="single" w:sz="4" w:space="0" w:color="auto"/>
            </w:tcBorders>
            <w:vAlign w:val="center"/>
            <w:hideMark/>
          </w:tcPr>
          <w:p w14:paraId="36F3D741" w14:textId="77777777" w:rsidR="00236628" w:rsidRPr="00597D75" w:rsidRDefault="00236628" w:rsidP="00236628">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4395BCDE"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25</w:t>
            </w:r>
          </w:p>
        </w:tc>
        <w:tc>
          <w:tcPr>
            <w:tcW w:w="675" w:type="dxa"/>
            <w:tcBorders>
              <w:top w:val="nil"/>
              <w:left w:val="nil"/>
              <w:bottom w:val="single" w:sz="4" w:space="0" w:color="auto"/>
              <w:right w:val="single" w:sz="4" w:space="0" w:color="auto"/>
            </w:tcBorders>
            <w:noWrap/>
            <w:vAlign w:val="center"/>
            <w:hideMark/>
          </w:tcPr>
          <w:p w14:paraId="627B6BD6"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30</w:t>
            </w:r>
          </w:p>
        </w:tc>
        <w:tc>
          <w:tcPr>
            <w:tcW w:w="1650" w:type="dxa"/>
            <w:tcBorders>
              <w:top w:val="nil"/>
              <w:left w:val="nil"/>
              <w:bottom w:val="single" w:sz="4" w:space="0" w:color="auto"/>
              <w:right w:val="single" w:sz="4" w:space="0" w:color="auto"/>
            </w:tcBorders>
            <w:noWrap/>
          </w:tcPr>
          <w:p w14:paraId="33E4CCC1" w14:textId="1377D49F" w:rsidR="00236628" w:rsidRPr="00597D75" w:rsidRDefault="00236628" w:rsidP="00236628">
            <w:pPr>
              <w:widowControl/>
              <w:autoSpaceDE/>
              <w:autoSpaceDN/>
              <w:jc w:val="center"/>
              <w:rPr>
                <w:color w:val="000000"/>
                <w:sz w:val="20"/>
                <w:szCs w:val="20"/>
                <w:lang w:val="en-ID" w:eastAsia="en-ID"/>
              </w:rPr>
            </w:pPr>
            <w:r w:rsidRPr="00DB3C23">
              <w:t>0.2</w:t>
            </w:r>
          </w:p>
        </w:tc>
        <w:tc>
          <w:tcPr>
            <w:tcW w:w="960" w:type="dxa"/>
            <w:tcBorders>
              <w:top w:val="nil"/>
              <w:left w:val="nil"/>
              <w:bottom w:val="single" w:sz="4" w:space="0" w:color="auto"/>
              <w:right w:val="single" w:sz="4" w:space="0" w:color="auto"/>
            </w:tcBorders>
            <w:noWrap/>
          </w:tcPr>
          <w:p w14:paraId="6B8FE40C" w14:textId="4CABAD88" w:rsidR="00236628" w:rsidRPr="00597D75" w:rsidRDefault="00236628" w:rsidP="00236628">
            <w:pPr>
              <w:widowControl/>
              <w:autoSpaceDE/>
              <w:autoSpaceDN/>
              <w:jc w:val="center"/>
              <w:rPr>
                <w:color w:val="000000"/>
                <w:sz w:val="20"/>
                <w:szCs w:val="20"/>
                <w:lang w:val="en-ID" w:eastAsia="en-ID"/>
              </w:rPr>
            </w:pPr>
            <w:r w:rsidRPr="00D23F38">
              <w:t>0.00667</w:t>
            </w:r>
          </w:p>
        </w:tc>
      </w:tr>
      <w:tr w:rsidR="00236628" w:rsidRPr="00597D75" w14:paraId="6E94127C" w14:textId="77777777" w:rsidTr="00773058">
        <w:trPr>
          <w:trHeight w:val="227"/>
        </w:trPr>
        <w:tc>
          <w:tcPr>
            <w:tcW w:w="720" w:type="dxa"/>
            <w:vMerge/>
            <w:tcBorders>
              <w:top w:val="nil"/>
              <w:left w:val="single" w:sz="4" w:space="0" w:color="auto"/>
              <w:bottom w:val="single" w:sz="4" w:space="0" w:color="auto"/>
              <w:right w:val="single" w:sz="4" w:space="0" w:color="auto"/>
            </w:tcBorders>
            <w:vAlign w:val="center"/>
            <w:hideMark/>
          </w:tcPr>
          <w:p w14:paraId="6C5DAE8A" w14:textId="77777777" w:rsidR="00236628" w:rsidRPr="00597D75" w:rsidRDefault="00236628" w:rsidP="00236628">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60FDCAC8"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50</w:t>
            </w:r>
          </w:p>
        </w:tc>
        <w:tc>
          <w:tcPr>
            <w:tcW w:w="675" w:type="dxa"/>
            <w:tcBorders>
              <w:top w:val="nil"/>
              <w:left w:val="nil"/>
              <w:bottom w:val="single" w:sz="4" w:space="0" w:color="auto"/>
              <w:right w:val="single" w:sz="4" w:space="0" w:color="auto"/>
            </w:tcBorders>
            <w:noWrap/>
            <w:vAlign w:val="center"/>
            <w:hideMark/>
          </w:tcPr>
          <w:p w14:paraId="0359552B"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60</w:t>
            </w:r>
          </w:p>
        </w:tc>
        <w:tc>
          <w:tcPr>
            <w:tcW w:w="1650" w:type="dxa"/>
            <w:tcBorders>
              <w:top w:val="nil"/>
              <w:left w:val="nil"/>
              <w:bottom w:val="single" w:sz="4" w:space="0" w:color="auto"/>
              <w:right w:val="single" w:sz="4" w:space="0" w:color="auto"/>
            </w:tcBorders>
            <w:noWrap/>
          </w:tcPr>
          <w:p w14:paraId="1525056D" w14:textId="77249221" w:rsidR="00236628" w:rsidRPr="00597D75" w:rsidRDefault="00236628" w:rsidP="00236628">
            <w:pPr>
              <w:widowControl/>
              <w:autoSpaceDE/>
              <w:autoSpaceDN/>
              <w:jc w:val="center"/>
              <w:rPr>
                <w:color w:val="000000"/>
                <w:sz w:val="20"/>
                <w:szCs w:val="20"/>
                <w:lang w:val="en-ID" w:eastAsia="en-ID"/>
              </w:rPr>
            </w:pPr>
            <w:r w:rsidRPr="00DB3C23">
              <w:t>0.73</w:t>
            </w:r>
          </w:p>
        </w:tc>
        <w:tc>
          <w:tcPr>
            <w:tcW w:w="960" w:type="dxa"/>
            <w:tcBorders>
              <w:top w:val="nil"/>
              <w:left w:val="nil"/>
              <w:bottom w:val="single" w:sz="4" w:space="0" w:color="auto"/>
              <w:right w:val="single" w:sz="4" w:space="0" w:color="auto"/>
            </w:tcBorders>
            <w:noWrap/>
          </w:tcPr>
          <w:p w14:paraId="484DDFEB" w14:textId="712D0C00" w:rsidR="00236628" w:rsidRPr="00597D75" w:rsidRDefault="00236628" w:rsidP="00236628">
            <w:pPr>
              <w:widowControl/>
              <w:autoSpaceDE/>
              <w:autoSpaceDN/>
              <w:jc w:val="center"/>
              <w:rPr>
                <w:color w:val="000000"/>
                <w:sz w:val="20"/>
                <w:szCs w:val="20"/>
                <w:lang w:val="en-ID" w:eastAsia="en-ID"/>
              </w:rPr>
            </w:pPr>
            <w:r w:rsidRPr="00D23F38">
              <w:t>0.01217</w:t>
            </w:r>
          </w:p>
        </w:tc>
      </w:tr>
      <w:tr w:rsidR="00236628" w:rsidRPr="00597D75" w14:paraId="48867556" w14:textId="77777777" w:rsidTr="00773058">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41961044"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II</w:t>
            </w:r>
          </w:p>
        </w:tc>
        <w:tc>
          <w:tcPr>
            <w:tcW w:w="585" w:type="dxa"/>
            <w:tcBorders>
              <w:top w:val="nil"/>
              <w:left w:val="nil"/>
              <w:bottom w:val="single" w:sz="4" w:space="0" w:color="auto"/>
              <w:right w:val="single" w:sz="4" w:space="0" w:color="auto"/>
            </w:tcBorders>
            <w:noWrap/>
            <w:vAlign w:val="center"/>
            <w:hideMark/>
          </w:tcPr>
          <w:p w14:paraId="34FAC5DD"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75</w:t>
            </w:r>
          </w:p>
        </w:tc>
        <w:tc>
          <w:tcPr>
            <w:tcW w:w="675" w:type="dxa"/>
            <w:tcBorders>
              <w:top w:val="nil"/>
              <w:left w:val="nil"/>
              <w:bottom w:val="single" w:sz="4" w:space="0" w:color="auto"/>
              <w:right w:val="single" w:sz="4" w:space="0" w:color="auto"/>
            </w:tcBorders>
            <w:noWrap/>
            <w:vAlign w:val="center"/>
            <w:hideMark/>
          </w:tcPr>
          <w:p w14:paraId="13857BDD"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90</w:t>
            </w:r>
          </w:p>
        </w:tc>
        <w:tc>
          <w:tcPr>
            <w:tcW w:w="1650" w:type="dxa"/>
            <w:tcBorders>
              <w:top w:val="nil"/>
              <w:left w:val="nil"/>
              <w:bottom w:val="single" w:sz="4" w:space="0" w:color="auto"/>
              <w:right w:val="single" w:sz="4" w:space="0" w:color="auto"/>
            </w:tcBorders>
            <w:noWrap/>
          </w:tcPr>
          <w:p w14:paraId="02ED9931" w14:textId="5106E8EF" w:rsidR="00236628" w:rsidRPr="00597D75" w:rsidRDefault="00236628" w:rsidP="00236628">
            <w:pPr>
              <w:widowControl/>
              <w:autoSpaceDE/>
              <w:autoSpaceDN/>
              <w:jc w:val="center"/>
              <w:rPr>
                <w:color w:val="000000"/>
                <w:sz w:val="20"/>
                <w:szCs w:val="20"/>
                <w:lang w:val="en-ID" w:eastAsia="en-ID"/>
              </w:rPr>
            </w:pPr>
            <w:r w:rsidRPr="00DB3C23">
              <w:t>1.18</w:t>
            </w:r>
          </w:p>
        </w:tc>
        <w:tc>
          <w:tcPr>
            <w:tcW w:w="960" w:type="dxa"/>
            <w:tcBorders>
              <w:top w:val="nil"/>
              <w:left w:val="nil"/>
              <w:bottom w:val="single" w:sz="4" w:space="0" w:color="auto"/>
              <w:right w:val="single" w:sz="4" w:space="0" w:color="auto"/>
            </w:tcBorders>
            <w:noWrap/>
          </w:tcPr>
          <w:p w14:paraId="701AA059" w14:textId="683254C8" w:rsidR="00236628" w:rsidRPr="00597D75" w:rsidRDefault="00236628" w:rsidP="00236628">
            <w:pPr>
              <w:widowControl/>
              <w:autoSpaceDE/>
              <w:autoSpaceDN/>
              <w:jc w:val="center"/>
              <w:rPr>
                <w:color w:val="000000"/>
                <w:sz w:val="20"/>
                <w:szCs w:val="20"/>
                <w:lang w:val="en-ID" w:eastAsia="en-ID"/>
              </w:rPr>
            </w:pPr>
            <w:r w:rsidRPr="00D23F38">
              <w:t>0.01311</w:t>
            </w:r>
          </w:p>
        </w:tc>
      </w:tr>
      <w:tr w:rsidR="00236628" w:rsidRPr="00597D75" w14:paraId="63CCE52C" w14:textId="77777777" w:rsidTr="00773058">
        <w:trPr>
          <w:trHeight w:val="227"/>
        </w:trPr>
        <w:tc>
          <w:tcPr>
            <w:tcW w:w="720" w:type="dxa"/>
            <w:vMerge/>
            <w:tcBorders>
              <w:top w:val="nil"/>
              <w:left w:val="single" w:sz="4" w:space="0" w:color="auto"/>
              <w:bottom w:val="single" w:sz="4" w:space="0" w:color="auto"/>
              <w:right w:val="single" w:sz="4" w:space="0" w:color="auto"/>
            </w:tcBorders>
            <w:vAlign w:val="center"/>
            <w:hideMark/>
          </w:tcPr>
          <w:p w14:paraId="69505083" w14:textId="77777777" w:rsidR="00236628" w:rsidRPr="00597D75" w:rsidRDefault="00236628" w:rsidP="00236628">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492D9D7D"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100</w:t>
            </w:r>
          </w:p>
        </w:tc>
        <w:tc>
          <w:tcPr>
            <w:tcW w:w="675" w:type="dxa"/>
            <w:tcBorders>
              <w:top w:val="nil"/>
              <w:left w:val="nil"/>
              <w:bottom w:val="single" w:sz="4" w:space="0" w:color="auto"/>
              <w:right w:val="single" w:sz="4" w:space="0" w:color="auto"/>
            </w:tcBorders>
            <w:noWrap/>
            <w:vAlign w:val="center"/>
            <w:hideMark/>
          </w:tcPr>
          <w:p w14:paraId="75FF8D76"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120</w:t>
            </w:r>
          </w:p>
        </w:tc>
        <w:tc>
          <w:tcPr>
            <w:tcW w:w="1650" w:type="dxa"/>
            <w:tcBorders>
              <w:top w:val="nil"/>
              <w:left w:val="nil"/>
              <w:bottom w:val="single" w:sz="4" w:space="0" w:color="auto"/>
              <w:right w:val="single" w:sz="4" w:space="0" w:color="auto"/>
            </w:tcBorders>
            <w:noWrap/>
          </w:tcPr>
          <w:p w14:paraId="67E2EBE4" w14:textId="1122F6DD" w:rsidR="00236628" w:rsidRPr="00597D75" w:rsidRDefault="00236628" w:rsidP="00236628">
            <w:pPr>
              <w:widowControl/>
              <w:autoSpaceDE/>
              <w:autoSpaceDN/>
              <w:jc w:val="center"/>
              <w:rPr>
                <w:color w:val="000000"/>
                <w:sz w:val="20"/>
                <w:szCs w:val="20"/>
                <w:lang w:val="en-ID" w:eastAsia="en-ID"/>
              </w:rPr>
            </w:pPr>
            <w:r w:rsidRPr="00DB3C23">
              <w:t>1.65</w:t>
            </w:r>
          </w:p>
        </w:tc>
        <w:tc>
          <w:tcPr>
            <w:tcW w:w="960" w:type="dxa"/>
            <w:tcBorders>
              <w:top w:val="nil"/>
              <w:left w:val="nil"/>
              <w:bottom w:val="single" w:sz="4" w:space="0" w:color="auto"/>
              <w:right w:val="single" w:sz="4" w:space="0" w:color="auto"/>
            </w:tcBorders>
            <w:noWrap/>
          </w:tcPr>
          <w:p w14:paraId="078065C5" w14:textId="6DEB755D" w:rsidR="00236628" w:rsidRPr="00597D75" w:rsidRDefault="00236628" w:rsidP="00236628">
            <w:pPr>
              <w:widowControl/>
              <w:autoSpaceDE/>
              <w:autoSpaceDN/>
              <w:jc w:val="center"/>
              <w:rPr>
                <w:color w:val="000000"/>
                <w:sz w:val="20"/>
                <w:szCs w:val="20"/>
                <w:lang w:val="en-ID" w:eastAsia="en-ID"/>
              </w:rPr>
            </w:pPr>
            <w:r w:rsidRPr="00D23F38">
              <w:t>0.01375</w:t>
            </w:r>
          </w:p>
        </w:tc>
      </w:tr>
      <w:tr w:rsidR="00236628" w:rsidRPr="00597D75" w14:paraId="0476C906" w14:textId="77777777" w:rsidTr="00773058">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4680A213"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III</w:t>
            </w:r>
          </w:p>
        </w:tc>
        <w:tc>
          <w:tcPr>
            <w:tcW w:w="585" w:type="dxa"/>
            <w:tcBorders>
              <w:top w:val="nil"/>
              <w:left w:val="nil"/>
              <w:bottom w:val="single" w:sz="4" w:space="0" w:color="auto"/>
              <w:right w:val="single" w:sz="4" w:space="0" w:color="auto"/>
            </w:tcBorders>
            <w:noWrap/>
            <w:vAlign w:val="center"/>
            <w:hideMark/>
          </w:tcPr>
          <w:p w14:paraId="4FD68B9E"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125</w:t>
            </w:r>
          </w:p>
        </w:tc>
        <w:tc>
          <w:tcPr>
            <w:tcW w:w="675" w:type="dxa"/>
            <w:tcBorders>
              <w:top w:val="nil"/>
              <w:left w:val="nil"/>
              <w:bottom w:val="single" w:sz="4" w:space="0" w:color="auto"/>
              <w:right w:val="single" w:sz="4" w:space="0" w:color="auto"/>
            </w:tcBorders>
            <w:noWrap/>
            <w:vAlign w:val="center"/>
            <w:hideMark/>
          </w:tcPr>
          <w:p w14:paraId="74B708A2"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150</w:t>
            </w:r>
          </w:p>
        </w:tc>
        <w:tc>
          <w:tcPr>
            <w:tcW w:w="1650" w:type="dxa"/>
            <w:tcBorders>
              <w:top w:val="nil"/>
              <w:left w:val="nil"/>
              <w:bottom w:val="single" w:sz="4" w:space="0" w:color="auto"/>
              <w:right w:val="single" w:sz="4" w:space="0" w:color="auto"/>
            </w:tcBorders>
            <w:noWrap/>
          </w:tcPr>
          <w:p w14:paraId="2CD31FB2" w14:textId="05652E31" w:rsidR="00236628" w:rsidRPr="00597D75" w:rsidRDefault="00236628" w:rsidP="00236628">
            <w:pPr>
              <w:widowControl/>
              <w:autoSpaceDE/>
              <w:autoSpaceDN/>
              <w:jc w:val="center"/>
              <w:rPr>
                <w:color w:val="000000"/>
                <w:sz w:val="20"/>
                <w:szCs w:val="20"/>
                <w:lang w:val="en-ID" w:eastAsia="en-ID"/>
              </w:rPr>
            </w:pPr>
            <w:r w:rsidRPr="00DB3C23">
              <w:t>2.36</w:t>
            </w:r>
          </w:p>
        </w:tc>
        <w:tc>
          <w:tcPr>
            <w:tcW w:w="960" w:type="dxa"/>
            <w:tcBorders>
              <w:top w:val="nil"/>
              <w:left w:val="nil"/>
              <w:bottom w:val="single" w:sz="4" w:space="0" w:color="auto"/>
              <w:right w:val="single" w:sz="4" w:space="0" w:color="auto"/>
            </w:tcBorders>
            <w:noWrap/>
          </w:tcPr>
          <w:p w14:paraId="3A73B86C" w14:textId="7D026286" w:rsidR="00236628" w:rsidRPr="00597D75" w:rsidRDefault="00236628" w:rsidP="00236628">
            <w:pPr>
              <w:widowControl/>
              <w:autoSpaceDE/>
              <w:autoSpaceDN/>
              <w:jc w:val="center"/>
              <w:rPr>
                <w:color w:val="000000"/>
                <w:sz w:val="20"/>
                <w:szCs w:val="20"/>
                <w:lang w:val="en-ID" w:eastAsia="en-ID"/>
              </w:rPr>
            </w:pPr>
            <w:r w:rsidRPr="00D23F38">
              <w:t>0.01573</w:t>
            </w:r>
          </w:p>
        </w:tc>
      </w:tr>
      <w:tr w:rsidR="00236628" w:rsidRPr="00597D75" w14:paraId="70288185" w14:textId="77777777" w:rsidTr="00773058">
        <w:trPr>
          <w:trHeight w:val="227"/>
        </w:trPr>
        <w:tc>
          <w:tcPr>
            <w:tcW w:w="720" w:type="dxa"/>
            <w:vMerge/>
            <w:tcBorders>
              <w:top w:val="nil"/>
              <w:left w:val="single" w:sz="4" w:space="0" w:color="auto"/>
              <w:bottom w:val="single" w:sz="4" w:space="0" w:color="auto"/>
              <w:right w:val="single" w:sz="4" w:space="0" w:color="auto"/>
            </w:tcBorders>
            <w:vAlign w:val="center"/>
            <w:hideMark/>
          </w:tcPr>
          <w:p w14:paraId="5C0AB116" w14:textId="77777777" w:rsidR="00236628" w:rsidRPr="00597D75" w:rsidRDefault="00236628" w:rsidP="00236628">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213884E4"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150</w:t>
            </w:r>
          </w:p>
        </w:tc>
        <w:tc>
          <w:tcPr>
            <w:tcW w:w="675" w:type="dxa"/>
            <w:tcBorders>
              <w:top w:val="nil"/>
              <w:left w:val="nil"/>
              <w:bottom w:val="single" w:sz="4" w:space="0" w:color="auto"/>
              <w:right w:val="single" w:sz="4" w:space="0" w:color="auto"/>
            </w:tcBorders>
            <w:noWrap/>
            <w:vAlign w:val="center"/>
            <w:hideMark/>
          </w:tcPr>
          <w:p w14:paraId="104EE7E3"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180</w:t>
            </w:r>
          </w:p>
        </w:tc>
        <w:tc>
          <w:tcPr>
            <w:tcW w:w="1650" w:type="dxa"/>
            <w:tcBorders>
              <w:top w:val="nil"/>
              <w:left w:val="nil"/>
              <w:bottom w:val="single" w:sz="4" w:space="0" w:color="auto"/>
              <w:right w:val="single" w:sz="4" w:space="0" w:color="auto"/>
            </w:tcBorders>
            <w:noWrap/>
          </w:tcPr>
          <w:p w14:paraId="3E22A6C3" w14:textId="15A9C03B" w:rsidR="00236628" w:rsidRPr="00597D75" w:rsidRDefault="00236628" w:rsidP="00236628">
            <w:pPr>
              <w:widowControl/>
              <w:autoSpaceDE/>
              <w:autoSpaceDN/>
              <w:jc w:val="center"/>
              <w:rPr>
                <w:color w:val="000000"/>
                <w:sz w:val="20"/>
                <w:szCs w:val="20"/>
                <w:lang w:val="en-ID" w:eastAsia="en-ID"/>
              </w:rPr>
            </w:pPr>
            <w:r w:rsidRPr="00DB3C23">
              <w:t>2.79</w:t>
            </w:r>
          </w:p>
        </w:tc>
        <w:tc>
          <w:tcPr>
            <w:tcW w:w="960" w:type="dxa"/>
            <w:tcBorders>
              <w:top w:val="nil"/>
              <w:left w:val="nil"/>
              <w:bottom w:val="single" w:sz="4" w:space="0" w:color="auto"/>
              <w:right w:val="single" w:sz="4" w:space="0" w:color="auto"/>
            </w:tcBorders>
            <w:noWrap/>
          </w:tcPr>
          <w:p w14:paraId="526462A0" w14:textId="5F8AA4B1" w:rsidR="00236628" w:rsidRPr="00597D75" w:rsidRDefault="00236628" w:rsidP="00236628">
            <w:pPr>
              <w:widowControl/>
              <w:autoSpaceDE/>
              <w:autoSpaceDN/>
              <w:jc w:val="center"/>
              <w:rPr>
                <w:color w:val="000000"/>
                <w:sz w:val="20"/>
                <w:szCs w:val="20"/>
                <w:lang w:val="en-ID" w:eastAsia="en-ID"/>
              </w:rPr>
            </w:pPr>
            <w:r w:rsidRPr="00D23F38">
              <w:t>0.0155</w:t>
            </w:r>
          </w:p>
        </w:tc>
      </w:tr>
      <w:tr w:rsidR="00236628" w:rsidRPr="00597D75" w14:paraId="713A350C" w14:textId="77777777" w:rsidTr="00773058">
        <w:trPr>
          <w:trHeight w:val="227"/>
        </w:trPr>
        <w:tc>
          <w:tcPr>
            <w:tcW w:w="720" w:type="dxa"/>
            <w:vMerge w:val="restart"/>
            <w:tcBorders>
              <w:top w:val="nil"/>
              <w:left w:val="single" w:sz="4" w:space="0" w:color="auto"/>
              <w:bottom w:val="single" w:sz="4" w:space="0" w:color="auto"/>
              <w:right w:val="single" w:sz="4" w:space="0" w:color="auto"/>
            </w:tcBorders>
            <w:noWrap/>
            <w:vAlign w:val="center"/>
            <w:hideMark/>
          </w:tcPr>
          <w:p w14:paraId="5CFDACA6"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IV</w:t>
            </w:r>
          </w:p>
        </w:tc>
        <w:tc>
          <w:tcPr>
            <w:tcW w:w="585" w:type="dxa"/>
            <w:tcBorders>
              <w:top w:val="nil"/>
              <w:left w:val="nil"/>
              <w:bottom w:val="single" w:sz="4" w:space="0" w:color="auto"/>
              <w:right w:val="single" w:sz="4" w:space="0" w:color="auto"/>
            </w:tcBorders>
            <w:noWrap/>
            <w:vAlign w:val="center"/>
            <w:hideMark/>
          </w:tcPr>
          <w:p w14:paraId="0AD53459"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175</w:t>
            </w:r>
          </w:p>
        </w:tc>
        <w:tc>
          <w:tcPr>
            <w:tcW w:w="675" w:type="dxa"/>
            <w:tcBorders>
              <w:top w:val="nil"/>
              <w:left w:val="nil"/>
              <w:bottom w:val="single" w:sz="4" w:space="0" w:color="auto"/>
              <w:right w:val="single" w:sz="4" w:space="0" w:color="auto"/>
            </w:tcBorders>
            <w:noWrap/>
            <w:vAlign w:val="center"/>
            <w:hideMark/>
          </w:tcPr>
          <w:p w14:paraId="3045FE38"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210</w:t>
            </w:r>
          </w:p>
        </w:tc>
        <w:tc>
          <w:tcPr>
            <w:tcW w:w="1650" w:type="dxa"/>
            <w:tcBorders>
              <w:top w:val="nil"/>
              <w:left w:val="nil"/>
              <w:bottom w:val="single" w:sz="4" w:space="0" w:color="auto"/>
              <w:right w:val="single" w:sz="4" w:space="0" w:color="auto"/>
            </w:tcBorders>
            <w:noWrap/>
          </w:tcPr>
          <w:p w14:paraId="0836738D" w14:textId="2C405447" w:rsidR="00236628" w:rsidRPr="00597D75" w:rsidRDefault="00236628" w:rsidP="00236628">
            <w:pPr>
              <w:widowControl/>
              <w:autoSpaceDE/>
              <w:autoSpaceDN/>
              <w:jc w:val="center"/>
              <w:rPr>
                <w:color w:val="000000"/>
                <w:sz w:val="20"/>
                <w:szCs w:val="20"/>
                <w:lang w:val="en-ID" w:eastAsia="en-ID"/>
              </w:rPr>
            </w:pPr>
            <w:r w:rsidRPr="00DB3C23">
              <w:t>3.47</w:t>
            </w:r>
          </w:p>
        </w:tc>
        <w:tc>
          <w:tcPr>
            <w:tcW w:w="960" w:type="dxa"/>
            <w:tcBorders>
              <w:top w:val="nil"/>
              <w:left w:val="nil"/>
              <w:bottom w:val="single" w:sz="4" w:space="0" w:color="auto"/>
              <w:right w:val="single" w:sz="4" w:space="0" w:color="auto"/>
            </w:tcBorders>
            <w:noWrap/>
          </w:tcPr>
          <w:p w14:paraId="2BFBAD75" w14:textId="64DCF76F" w:rsidR="00236628" w:rsidRPr="00597D75" w:rsidRDefault="00236628" w:rsidP="00236628">
            <w:pPr>
              <w:widowControl/>
              <w:autoSpaceDE/>
              <w:autoSpaceDN/>
              <w:jc w:val="center"/>
              <w:rPr>
                <w:color w:val="000000"/>
                <w:sz w:val="20"/>
                <w:szCs w:val="20"/>
                <w:lang w:val="en-ID" w:eastAsia="en-ID"/>
              </w:rPr>
            </w:pPr>
            <w:r w:rsidRPr="00D23F38">
              <w:t>0.01652</w:t>
            </w:r>
          </w:p>
        </w:tc>
      </w:tr>
      <w:tr w:rsidR="00236628" w:rsidRPr="00597D75" w14:paraId="29E7D57A" w14:textId="77777777" w:rsidTr="00773058">
        <w:trPr>
          <w:trHeight w:val="227"/>
        </w:trPr>
        <w:tc>
          <w:tcPr>
            <w:tcW w:w="720" w:type="dxa"/>
            <w:vMerge/>
            <w:tcBorders>
              <w:top w:val="nil"/>
              <w:left w:val="single" w:sz="4" w:space="0" w:color="auto"/>
              <w:bottom w:val="single" w:sz="4" w:space="0" w:color="auto"/>
              <w:right w:val="single" w:sz="4" w:space="0" w:color="auto"/>
            </w:tcBorders>
            <w:vAlign w:val="center"/>
            <w:hideMark/>
          </w:tcPr>
          <w:p w14:paraId="6111FB81" w14:textId="77777777" w:rsidR="00236628" w:rsidRPr="00597D75" w:rsidRDefault="00236628" w:rsidP="00236628">
            <w:pPr>
              <w:widowControl/>
              <w:autoSpaceDE/>
              <w:autoSpaceDN/>
              <w:rPr>
                <w:color w:val="000000"/>
                <w:sz w:val="20"/>
                <w:szCs w:val="20"/>
                <w:lang w:val="en-ID" w:eastAsia="en-ID"/>
              </w:rPr>
            </w:pPr>
          </w:p>
        </w:tc>
        <w:tc>
          <w:tcPr>
            <w:tcW w:w="585" w:type="dxa"/>
            <w:tcBorders>
              <w:top w:val="nil"/>
              <w:left w:val="nil"/>
              <w:bottom w:val="single" w:sz="4" w:space="0" w:color="auto"/>
              <w:right w:val="single" w:sz="4" w:space="0" w:color="auto"/>
            </w:tcBorders>
            <w:noWrap/>
            <w:vAlign w:val="center"/>
            <w:hideMark/>
          </w:tcPr>
          <w:p w14:paraId="09EA5E4E"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200</w:t>
            </w:r>
          </w:p>
        </w:tc>
        <w:tc>
          <w:tcPr>
            <w:tcW w:w="675" w:type="dxa"/>
            <w:tcBorders>
              <w:top w:val="nil"/>
              <w:left w:val="nil"/>
              <w:bottom w:val="single" w:sz="4" w:space="0" w:color="auto"/>
              <w:right w:val="single" w:sz="4" w:space="0" w:color="auto"/>
            </w:tcBorders>
            <w:noWrap/>
            <w:vAlign w:val="center"/>
            <w:hideMark/>
          </w:tcPr>
          <w:p w14:paraId="7F309306" w14:textId="77777777" w:rsidR="00236628" w:rsidRPr="00597D75" w:rsidRDefault="00236628" w:rsidP="00236628">
            <w:pPr>
              <w:widowControl/>
              <w:autoSpaceDE/>
              <w:autoSpaceDN/>
              <w:jc w:val="center"/>
              <w:rPr>
                <w:color w:val="000000"/>
                <w:sz w:val="20"/>
                <w:szCs w:val="20"/>
                <w:lang w:val="en-ID" w:eastAsia="en-ID"/>
              </w:rPr>
            </w:pPr>
            <w:r w:rsidRPr="00597D75">
              <w:rPr>
                <w:color w:val="000000"/>
                <w:sz w:val="20"/>
                <w:szCs w:val="20"/>
                <w:lang w:val="en-ID" w:eastAsia="en-ID"/>
              </w:rPr>
              <w:t>240</w:t>
            </w:r>
          </w:p>
        </w:tc>
        <w:tc>
          <w:tcPr>
            <w:tcW w:w="1650" w:type="dxa"/>
            <w:tcBorders>
              <w:top w:val="nil"/>
              <w:left w:val="nil"/>
              <w:bottom w:val="single" w:sz="4" w:space="0" w:color="auto"/>
              <w:right w:val="single" w:sz="4" w:space="0" w:color="auto"/>
            </w:tcBorders>
            <w:noWrap/>
          </w:tcPr>
          <w:p w14:paraId="05855255" w14:textId="3AEDEE27" w:rsidR="00236628" w:rsidRPr="00597D75" w:rsidRDefault="00236628" w:rsidP="00236628">
            <w:pPr>
              <w:widowControl/>
              <w:autoSpaceDE/>
              <w:autoSpaceDN/>
              <w:jc w:val="center"/>
              <w:rPr>
                <w:color w:val="000000"/>
                <w:sz w:val="20"/>
                <w:szCs w:val="20"/>
                <w:lang w:val="en-ID" w:eastAsia="en-ID"/>
              </w:rPr>
            </w:pPr>
            <w:r w:rsidRPr="00DB3C23">
              <w:t>4.28</w:t>
            </w:r>
          </w:p>
        </w:tc>
        <w:tc>
          <w:tcPr>
            <w:tcW w:w="960" w:type="dxa"/>
            <w:tcBorders>
              <w:top w:val="nil"/>
              <w:left w:val="nil"/>
              <w:bottom w:val="single" w:sz="4" w:space="0" w:color="auto"/>
              <w:right w:val="single" w:sz="4" w:space="0" w:color="auto"/>
            </w:tcBorders>
            <w:noWrap/>
          </w:tcPr>
          <w:p w14:paraId="66B431D0" w14:textId="0C0D5510" w:rsidR="00236628" w:rsidRPr="00597D75" w:rsidRDefault="00236628" w:rsidP="00236628">
            <w:pPr>
              <w:widowControl/>
              <w:autoSpaceDE/>
              <w:autoSpaceDN/>
              <w:jc w:val="center"/>
              <w:rPr>
                <w:color w:val="000000"/>
                <w:sz w:val="20"/>
                <w:szCs w:val="20"/>
                <w:lang w:val="en-ID" w:eastAsia="en-ID"/>
              </w:rPr>
            </w:pPr>
            <w:r w:rsidRPr="00D23F38">
              <w:t>0.01783</w:t>
            </w:r>
          </w:p>
        </w:tc>
      </w:tr>
    </w:tbl>
    <w:p w14:paraId="0F85FBA1" w14:textId="77777777" w:rsidR="00B66296" w:rsidRDefault="00B66296" w:rsidP="000C7481">
      <w:pPr>
        <w:adjustRightInd w:val="0"/>
        <w:snapToGrid w:val="0"/>
        <w:ind w:firstLine="426"/>
        <w:jc w:val="both"/>
        <w:rPr>
          <w:bCs/>
        </w:rPr>
      </w:pPr>
    </w:p>
    <w:p w14:paraId="1376A7C8" w14:textId="78BD417B" w:rsidR="000C7481" w:rsidRDefault="00236628" w:rsidP="000C7481">
      <w:pPr>
        <w:adjustRightInd w:val="0"/>
        <w:snapToGrid w:val="0"/>
        <w:ind w:firstLine="426"/>
        <w:jc w:val="both"/>
        <w:rPr>
          <w:bCs/>
        </w:rPr>
      </w:pPr>
      <w:r w:rsidRPr="00CA5871">
        <w:rPr>
          <w:bCs/>
        </w:rPr>
        <w:t>Dari tabel diatas dapat digambarkan kurva dengan persamaan garis regresi linier sebagaimana dilihatkan pada Gambar 7 dibawah ini.</w:t>
      </w:r>
    </w:p>
    <w:p w14:paraId="508D7692" w14:textId="77777777" w:rsidR="00B66296" w:rsidRDefault="00B66296" w:rsidP="000C7481">
      <w:pPr>
        <w:adjustRightInd w:val="0"/>
        <w:snapToGrid w:val="0"/>
        <w:ind w:firstLine="426"/>
        <w:jc w:val="both"/>
        <w:rPr>
          <w:bCs/>
        </w:rPr>
      </w:pPr>
    </w:p>
    <w:p w14:paraId="099B0359" w14:textId="789EA683" w:rsidR="00B80976" w:rsidRPr="000C7481" w:rsidRDefault="000C7481" w:rsidP="000C7481">
      <w:pPr>
        <w:adjustRightInd w:val="0"/>
        <w:snapToGrid w:val="0"/>
        <w:jc w:val="both"/>
        <w:rPr>
          <w:bCs/>
        </w:rPr>
      </w:pPr>
      <w:r>
        <w:rPr>
          <w:noProof/>
        </w:rPr>
        <w:drawing>
          <wp:inline distT="0" distB="0" distL="0" distR="0" wp14:anchorId="3A05C052" wp14:editId="5DA0276A">
            <wp:extent cx="2741295" cy="2197368"/>
            <wp:effectExtent l="0" t="0" r="1905" b="12700"/>
            <wp:docPr id="415376724" name="Chart 1">
              <a:extLst xmlns:a="http://schemas.openxmlformats.org/drawingml/2006/main">
                <a:ext uri="{FF2B5EF4-FFF2-40B4-BE49-F238E27FC236}">
                  <a16:creationId xmlns:a16="http://schemas.microsoft.com/office/drawing/2014/main" id="{E084DA73-7A0F-4717-8AD1-F215EF7445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FE5730" w14:textId="4761D851" w:rsidR="00441DD0" w:rsidRDefault="00441DD0" w:rsidP="00441DD0">
      <w:pPr>
        <w:adjustRightInd w:val="0"/>
        <w:snapToGrid w:val="0"/>
        <w:jc w:val="center"/>
        <w:rPr>
          <w:bCs/>
        </w:rPr>
      </w:pPr>
      <w:r w:rsidRPr="00CA5871">
        <w:rPr>
          <w:bCs/>
        </w:rPr>
        <w:t>Gambar 8. Kurva Interpretasi Chin BP 120</w:t>
      </w:r>
    </w:p>
    <w:p w14:paraId="59AE695B" w14:textId="77777777" w:rsidR="00B66296" w:rsidRPr="00CA5871" w:rsidRDefault="00B66296" w:rsidP="00441DD0">
      <w:pPr>
        <w:adjustRightInd w:val="0"/>
        <w:snapToGrid w:val="0"/>
        <w:jc w:val="center"/>
        <w:rPr>
          <w:bCs/>
        </w:rPr>
      </w:pPr>
    </w:p>
    <w:p w14:paraId="1D63A65B" w14:textId="77777777" w:rsidR="00441DD0" w:rsidRPr="00CA5871" w:rsidRDefault="00441DD0" w:rsidP="00441DD0">
      <w:pPr>
        <w:adjustRightInd w:val="0"/>
        <w:snapToGrid w:val="0"/>
        <w:jc w:val="both"/>
        <w:rPr>
          <w:bCs/>
        </w:rPr>
      </w:pPr>
      <w:r w:rsidRPr="00CA5871">
        <w:rPr>
          <w:bCs/>
        </w:rPr>
        <w:t xml:space="preserve">Berdasarkan Gambar 6, dapat di perlihatkan bahwa : </w:t>
      </w:r>
    </w:p>
    <w:p w14:paraId="12F1A357" w14:textId="4FF41C28" w:rsidR="00441DD0" w:rsidRPr="00CA5871" w:rsidRDefault="00441DD0" w:rsidP="00441DD0">
      <w:pPr>
        <w:adjustRightInd w:val="0"/>
        <w:snapToGrid w:val="0"/>
        <w:jc w:val="both"/>
        <w:rPr>
          <w:bCs/>
        </w:rPr>
      </w:pPr>
      <w:r w:rsidRPr="00CA5871">
        <w:rPr>
          <w:bCs/>
        </w:rPr>
        <w:t>Qv</w:t>
      </w:r>
      <w:r w:rsidRPr="00CA5871">
        <w:rPr>
          <w:bCs/>
        </w:rPr>
        <w:tab/>
        <w:t>= 1/C1</w:t>
      </w:r>
      <w:r w:rsidRPr="00CA5871">
        <w:rPr>
          <w:bCs/>
        </w:rPr>
        <w:tab/>
      </w:r>
      <w:r w:rsidRPr="00CA5871">
        <w:rPr>
          <w:bCs/>
        </w:rPr>
        <w:tab/>
        <w:t>= 1/0,0022</w:t>
      </w:r>
    </w:p>
    <w:p w14:paraId="5B13EF82" w14:textId="77B222F0" w:rsidR="00441DD0" w:rsidRPr="00CA5871" w:rsidRDefault="00441DD0" w:rsidP="00441DD0">
      <w:pPr>
        <w:adjustRightInd w:val="0"/>
        <w:snapToGrid w:val="0"/>
        <w:jc w:val="both"/>
        <w:rPr>
          <w:bCs/>
        </w:rPr>
      </w:pPr>
      <w:r w:rsidRPr="00CA5871">
        <w:rPr>
          <w:bCs/>
        </w:rPr>
        <w:t>Qv</w:t>
      </w:r>
      <w:r w:rsidRPr="00CA5871">
        <w:rPr>
          <w:bCs/>
        </w:rPr>
        <w:tab/>
        <w:t>= 454,55 ton</w:t>
      </w:r>
    </w:p>
    <w:p w14:paraId="26D84331" w14:textId="77777777" w:rsidR="00441DD0" w:rsidRPr="00CA5871" w:rsidRDefault="00441DD0" w:rsidP="00441DD0">
      <w:pPr>
        <w:adjustRightInd w:val="0"/>
        <w:snapToGrid w:val="0"/>
        <w:jc w:val="both"/>
        <w:rPr>
          <w:bCs/>
        </w:rPr>
      </w:pPr>
      <w:r w:rsidRPr="00CA5871">
        <w:rPr>
          <w:bCs/>
        </w:rPr>
        <w:t>Qv ult</w:t>
      </w:r>
      <w:r w:rsidRPr="00CA5871">
        <w:rPr>
          <w:bCs/>
        </w:rPr>
        <w:tab/>
        <w:t>= Qv / Faktor koreksi</w:t>
      </w:r>
    </w:p>
    <w:p w14:paraId="51967708" w14:textId="11F35E22" w:rsidR="00441DD0" w:rsidRPr="00CA5871" w:rsidRDefault="00441DD0" w:rsidP="00441DD0">
      <w:pPr>
        <w:adjustRightInd w:val="0"/>
        <w:snapToGrid w:val="0"/>
        <w:jc w:val="both"/>
        <w:rPr>
          <w:bCs/>
        </w:rPr>
      </w:pPr>
      <w:r w:rsidRPr="00CA5871">
        <w:rPr>
          <w:bCs/>
        </w:rPr>
        <w:t>Qv ult</w:t>
      </w:r>
      <w:r w:rsidRPr="00CA5871">
        <w:rPr>
          <w:bCs/>
        </w:rPr>
        <w:tab/>
        <w:t xml:space="preserve">= 454,55 / 1,2 </w:t>
      </w:r>
      <w:r w:rsidRPr="00CA5871">
        <w:rPr>
          <w:bCs/>
        </w:rPr>
        <w:tab/>
        <w:t>=  378,79 ton</w:t>
      </w:r>
    </w:p>
    <w:p w14:paraId="7E2E61EE" w14:textId="161AE698" w:rsidR="00441DD0" w:rsidRPr="00CA5871" w:rsidRDefault="00441DD0" w:rsidP="00441DD0">
      <w:pPr>
        <w:adjustRightInd w:val="0"/>
        <w:snapToGrid w:val="0"/>
        <w:ind w:firstLine="426"/>
        <w:jc w:val="both"/>
        <w:rPr>
          <w:bCs/>
        </w:rPr>
      </w:pPr>
      <w:r w:rsidRPr="00CA5871">
        <w:rPr>
          <w:bCs/>
        </w:rPr>
        <w:t xml:space="preserve">Berdasarkan kurva yang dihasilkan dari interpretasi </w:t>
      </w:r>
      <w:r w:rsidR="00FB4450">
        <w:rPr>
          <w:bCs/>
        </w:rPr>
        <w:t>chin</w:t>
      </w:r>
      <w:r w:rsidRPr="00CA5871">
        <w:rPr>
          <w:bCs/>
        </w:rPr>
        <w:t xml:space="preserve"> dihasilkan daya dukung ultimit tiang sebesar 260,42 ton pada BP 65 dan 378,79 ton pada BP 65.</w:t>
      </w:r>
    </w:p>
    <w:p w14:paraId="6CB6116B" w14:textId="77777777" w:rsidR="00441DD0" w:rsidRDefault="00441DD0" w:rsidP="00C7616C">
      <w:pPr>
        <w:adjustRightInd w:val="0"/>
        <w:snapToGrid w:val="0"/>
        <w:rPr>
          <w:b/>
          <w:sz w:val="24"/>
          <w:szCs w:val="24"/>
        </w:rPr>
      </w:pPr>
    </w:p>
    <w:p w14:paraId="09E41C04" w14:textId="6DC6F826" w:rsidR="007459DA" w:rsidRDefault="007459DA" w:rsidP="007459DA">
      <w:pPr>
        <w:pStyle w:val="ListParagraph"/>
        <w:numPr>
          <w:ilvl w:val="0"/>
          <w:numId w:val="2"/>
        </w:numPr>
        <w:adjustRightInd w:val="0"/>
        <w:snapToGrid w:val="0"/>
        <w:ind w:left="284" w:hanging="284"/>
        <w:rPr>
          <w:bCs/>
          <w:sz w:val="24"/>
          <w:szCs w:val="24"/>
        </w:rPr>
      </w:pPr>
      <w:r w:rsidRPr="007459DA">
        <w:rPr>
          <w:bCs/>
          <w:sz w:val="24"/>
          <w:szCs w:val="24"/>
        </w:rPr>
        <w:t>Data Pembebanan Dinamik</w:t>
      </w:r>
    </w:p>
    <w:p w14:paraId="61D8A1B3" w14:textId="54D3B83A" w:rsidR="007459DA" w:rsidRDefault="00CA5871" w:rsidP="00CA5871">
      <w:pPr>
        <w:pStyle w:val="ListParagraph"/>
        <w:adjustRightInd w:val="0"/>
        <w:snapToGrid w:val="0"/>
        <w:ind w:firstLine="426"/>
        <w:rPr>
          <w:bCs/>
          <w:sz w:val="24"/>
          <w:szCs w:val="24"/>
        </w:rPr>
      </w:pPr>
      <w:r>
        <w:rPr>
          <w:bCs/>
          <w:sz w:val="24"/>
          <w:szCs w:val="24"/>
        </w:rPr>
        <w:t xml:space="preserve">Pengujian dilakukan pada 2 titik tiang </w:t>
      </w:r>
      <w:r>
        <w:rPr>
          <w:bCs/>
          <w:sz w:val="24"/>
          <w:szCs w:val="24"/>
        </w:rPr>
        <w:t xml:space="preserve">bor dengan data sebagai berikut : </w:t>
      </w:r>
    </w:p>
    <w:p w14:paraId="66B745B5" w14:textId="77777777" w:rsidR="00B66296" w:rsidRDefault="00B66296" w:rsidP="00CA5871">
      <w:pPr>
        <w:pStyle w:val="ListParagraph"/>
        <w:adjustRightInd w:val="0"/>
        <w:snapToGrid w:val="0"/>
        <w:ind w:firstLine="426"/>
        <w:rPr>
          <w:bCs/>
          <w:sz w:val="24"/>
          <w:szCs w:val="24"/>
        </w:rPr>
      </w:pPr>
    </w:p>
    <w:p w14:paraId="1DF4D85E" w14:textId="226113B4" w:rsidR="00FB4450" w:rsidRPr="00FB4450" w:rsidRDefault="00FB4450" w:rsidP="00FB4450">
      <w:pPr>
        <w:pStyle w:val="ListParagraph"/>
        <w:adjustRightInd w:val="0"/>
        <w:snapToGrid w:val="0"/>
        <w:jc w:val="center"/>
        <w:rPr>
          <w:bCs/>
        </w:rPr>
      </w:pPr>
      <w:r w:rsidRPr="00FB4450">
        <w:rPr>
          <w:bCs/>
        </w:rPr>
        <w:t>Tabel 5. Data Tiang Pengujian PDA</w:t>
      </w:r>
    </w:p>
    <w:tbl>
      <w:tblPr>
        <w:tblStyle w:val="TableGrid"/>
        <w:tblW w:w="3998" w:type="dxa"/>
        <w:tblInd w:w="108" w:type="dxa"/>
        <w:tblLook w:val="04A0" w:firstRow="1" w:lastRow="0" w:firstColumn="1" w:lastColumn="0" w:noHBand="0" w:noVBand="1"/>
      </w:tblPr>
      <w:tblGrid>
        <w:gridCol w:w="880"/>
        <w:gridCol w:w="961"/>
        <w:gridCol w:w="881"/>
        <w:gridCol w:w="1276"/>
      </w:tblGrid>
      <w:tr w:rsidR="00CA5871" w14:paraId="409B4127" w14:textId="6544105D" w:rsidTr="00CA5871">
        <w:tc>
          <w:tcPr>
            <w:tcW w:w="880" w:type="dxa"/>
            <w:vAlign w:val="center"/>
          </w:tcPr>
          <w:p w14:paraId="00B3AC7B" w14:textId="77777777" w:rsidR="00CA5871" w:rsidRPr="00CA5871" w:rsidRDefault="00CA5871" w:rsidP="00CA5871">
            <w:pPr>
              <w:pStyle w:val="ListParagraph"/>
              <w:jc w:val="center"/>
              <w:rPr>
                <w:sz w:val="20"/>
                <w:szCs w:val="20"/>
              </w:rPr>
            </w:pPr>
            <w:r w:rsidRPr="00CA5871">
              <w:rPr>
                <w:sz w:val="20"/>
                <w:szCs w:val="20"/>
              </w:rPr>
              <w:t>Nama tiang</w:t>
            </w:r>
          </w:p>
        </w:tc>
        <w:tc>
          <w:tcPr>
            <w:tcW w:w="961" w:type="dxa"/>
            <w:vAlign w:val="center"/>
          </w:tcPr>
          <w:p w14:paraId="07EC8CA1" w14:textId="77777777" w:rsidR="00CA5871" w:rsidRPr="00CA5871" w:rsidRDefault="00CA5871" w:rsidP="00CA5871">
            <w:pPr>
              <w:pStyle w:val="ListParagraph"/>
              <w:jc w:val="center"/>
              <w:rPr>
                <w:sz w:val="20"/>
                <w:szCs w:val="20"/>
              </w:rPr>
            </w:pPr>
            <w:r w:rsidRPr="00CA5871">
              <w:rPr>
                <w:sz w:val="20"/>
                <w:szCs w:val="20"/>
              </w:rPr>
              <w:t>Diameter</w:t>
            </w:r>
          </w:p>
        </w:tc>
        <w:tc>
          <w:tcPr>
            <w:tcW w:w="881" w:type="dxa"/>
            <w:vAlign w:val="center"/>
          </w:tcPr>
          <w:p w14:paraId="18DBBAD5" w14:textId="77777777" w:rsidR="00CA5871" w:rsidRPr="00CA5871" w:rsidRDefault="00CA5871" w:rsidP="00CA5871">
            <w:pPr>
              <w:pStyle w:val="ListParagraph"/>
              <w:jc w:val="center"/>
              <w:rPr>
                <w:sz w:val="20"/>
                <w:szCs w:val="20"/>
              </w:rPr>
            </w:pPr>
            <w:r w:rsidRPr="00CA5871">
              <w:rPr>
                <w:sz w:val="20"/>
                <w:szCs w:val="20"/>
              </w:rPr>
              <w:t>Panjang Total</w:t>
            </w:r>
          </w:p>
        </w:tc>
        <w:tc>
          <w:tcPr>
            <w:tcW w:w="1276" w:type="dxa"/>
            <w:vAlign w:val="center"/>
          </w:tcPr>
          <w:p w14:paraId="0B691616" w14:textId="77777777" w:rsidR="00CA5871" w:rsidRPr="00CA5871" w:rsidRDefault="00CA5871" w:rsidP="00CA5871">
            <w:pPr>
              <w:pStyle w:val="ListParagraph"/>
              <w:jc w:val="center"/>
              <w:rPr>
                <w:sz w:val="20"/>
                <w:szCs w:val="20"/>
              </w:rPr>
            </w:pPr>
            <w:r w:rsidRPr="00CA5871">
              <w:rPr>
                <w:sz w:val="20"/>
                <w:szCs w:val="20"/>
              </w:rPr>
              <w:t>Berat Hammer</w:t>
            </w:r>
          </w:p>
          <w:p w14:paraId="0425BE58" w14:textId="598101BD" w:rsidR="00CA5871" w:rsidRPr="00CA5871" w:rsidRDefault="00CA5871" w:rsidP="00CA5871">
            <w:pPr>
              <w:pStyle w:val="ListParagraph"/>
              <w:jc w:val="center"/>
              <w:rPr>
                <w:sz w:val="20"/>
                <w:szCs w:val="20"/>
              </w:rPr>
            </w:pPr>
            <w:r w:rsidRPr="00CA5871">
              <w:rPr>
                <w:sz w:val="20"/>
                <w:szCs w:val="20"/>
              </w:rPr>
              <w:t>(Drop)</w:t>
            </w:r>
          </w:p>
        </w:tc>
      </w:tr>
      <w:tr w:rsidR="00CA5871" w14:paraId="4B13144D" w14:textId="25A4DF5C" w:rsidTr="00CA5871">
        <w:tc>
          <w:tcPr>
            <w:tcW w:w="880" w:type="dxa"/>
            <w:vAlign w:val="center"/>
          </w:tcPr>
          <w:p w14:paraId="1F1F471B" w14:textId="77777777" w:rsidR="00CA5871" w:rsidRPr="00CA5871" w:rsidRDefault="00CA5871" w:rsidP="00CA5871">
            <w:pPr>
              <w:pStyle w:val="ListParagraph"/>
              <w:jc w:val="center"/>
              <w:rPr>
                <w:sz w:val="20"/>
                <w:szCs w:val="20"/>
              </w:rPr>
            </w:pPr>
            <w:r w:rsidRPr="00CA5871">
              <w:rPr>
                <w:sz w:val="20"/>
                <w:szCs w:val="20"/>
              </w:rPr>
              <w:t>BP 59</w:t>
            </w:r>
          </w:p>
        </w:tc>
        <w:tc>
          <w:tcPr>
            <w:tcW w:w="961" w:type="dxa"/>
            <w:vAlign w:val="center"/>
          </w:tcPr>
          <w:p w14:paraId="0DF78F02" w14:textId="77777777" w:rsidR="00CA5871" w:rsidRPr="00CA5871" w:rsidRDefault="00CA5871" w:rsidP="00CA5871">
            <w:pPr>
              <w:pStyle w:val="ListParagraph"/>
              <w:jc w:val="center"/>
              <w:rPr>
                <w:sz w:val="20"/>
                <w:szCs w:val="20"/>
              </w:rPr>
            </w:pPr>
            <w:r w:rsidRPr="00CA5871">
              <w:rPr>
                <w:sz w:val="20"/>
                <w:szCs w:val="20"/>
              </w:rPr>
              <w:t>60 cm</w:t>
            </w:r>
          </w:p>
        </w:tc>
        <w:tc>
          <w:tcPr>
            <w:tcW w:w="881" w:type="dxa"/>
            <w:vAlign w:val="center"/>
          </w:tcPr>
          <w:p w14:paraId="6D35FC0B" w14:textId="77777777" w:rsidR="00CA5871" w:rsidRPr="00CA5871" w:rsidRDefault="00CA5871" w:rsidP="00CA5871">
            <w:pPr>
              <w:pStyle w:val="ListParagraph"/>
              <w:jc w:val="center"/>
              <w:rPr>
                <w:sz w:val="20"/>
                <w:szCs w:val="20"/>
              </w:rPr>
            </w:pPr>
            <w:r w:rsidRPr="00CA5871">
              <w:rPr>
                <w:sz w:val="20"/>
                <w:szCs w:val="20"/>
              </w:rPr>
              <w:t>22,00 m</w:t>
            </w:r>
          </w:p>
        </w:tc>
        <w:tc>
          <w:tcPr>
            <w:tcW w:w="1276" w:type="dxa"/>
            <w:vAlign w:val="center"/>
          </w:tcPr>
          <w:p w14:paraId="2C3F2AAA" w14:textId="452CA5E3" w:rsidR="00CA5871" w:rsidRPr="00CA5871" w:rsidRDefault="00CA5871" w:rsidP="00CA5871">
            <w:pPr>
              <w:pStyle w:val="ListParagraph"/>
              <w:jc w:val="center"/>
              <w:rPr>
                <w:sz w:val="20"/>
                <w:szCs w:val="20"/>
              </w:rPr>
            </w:pPr>
            <w:r w:rsidRPr="00CA5871">
              <w:rPr>
                <w:sz w:val="20"/>
                <w:szCs w:val="20"/>
              </w:rPr>
              <w:t>5 ton</w:t>
            </w:r>
          </w:p>
        </w:tc>
      </w:tr>
      <w:tr w:rsidR="00CA5871" w14:paraId="7763231A" w14:textId="0DEFC254" w:rsidTr="00CA5871">
        <w:tc>
          <w:tcPr>
            <w:tcW w:w="880" w:type="dxa"/>
            <w:vAlign w:val="center"/>
          </w:tcPr>
          <w:p w14:paraId="35FEB3CD" w14:textId="77777777" w:rsidR="00CA5871" w:rsidRPr="00CA5871" w:rsidRDefault="00CA5871" w:rsidP="00CA5871">
            <w:pPr>
              <w:pStyle w:val="ListParagraph"/>
              <w:jc w:val="center"/>
              <w:rPr>
                <w:sz w:val="20"/>
                <w:szCs w:val="20"/>
              </w:rPr>
            </w:pPr>
            <w:r w:rsidRPr="00CA5871">
              <w:rPr>
                <w:sz w:val="20"/>
                <w:szCs w:val="20"/>
              </w:rPr>
              <w:t>BP 113</w:t>
            </w:r>
          </w:p>
        </w:tc>
        <w:tc>
          <w:tcPr>
            <w:tcW w:w="961" w:type="dxa"/>
            <w:vAlign w:val="center"/>
          </w:tcPr>
          <w:p w14:paraId="0744938C" w14:textId="77777777" w:rsidR="00CA5871" w:rsidRPr="00CA5871" w:rsidRDefault="00CA5871" w:rsidP="00CA5871">
            <w:pPr>
              <w:pStyle w:val="ListParagraph"/>
              <w:jc w:val="center"/>
              <w:rPr>
                <w:sz w:val="20"/>
                <w:szCs w:val="20"/>
              </w:rPr>
            </w:pPr>
            <w:r w:rsidRPr="00CA5871">
              <w:rPr>
                <w:sz w:val="20"/>
                <w:szCs w:val="20"/>
              </w:rPr>
              <w:t>60 cm</w:t>
            </w:r>
          </w:p>
        </w:tc>
        <w:tc>
          <w:tcPr>
            <w:tcW w:w="881" w:type="dxa"/>
            <w:vAlign w:val="center"/>
          </w:tcPr>
          <w:p w14:paraId="6CDD0DB1" w14:textId="77777777" w:rsidR="00CA5871" w:rsidRPr="00CA5871" w:rsidRDefault="00CA5871" w:rsidP="00CA5871">
            <w:pPr>
              <w:pStyle w:val="ListParagraph"/>
              <w:jc w:val="center"/>
              <w:rPr>
                <w:sz w:val="20"/>
                <w:szCs w:val="20"/>
              </w:rPr>
            </w:pPr>
            <w:r w:rsidRPr="00CA5871">
              <w:rPr>
                <w:sz w:val="20"/>
                <w:szCs w:val="20"/>
              </w:rPr>
              <w:t>22,00 m</w:t>
            </w:r>
          </w:p>
        </w:tc>
        <w:tc>
          <w:tcPr>
            <w:tcW w:w="1276" w:type="dxa"/>
            <w:vAlign w:val="center"/>
          </w:tcPr>
          <w:p w14:paraId="5CDF4D0E" w14:textId="5CE4D825" w:rsidR="00CA5871" w:rsidRPr="00CA5871" w:rsidRDefault="00CA5871" w:rsidP="00CA5871">
            <w:pPr>
              <w:pStyle w:val="ListParagraph"/>
              <w:jc w:val="center"/>
              <w:rPr>
                <w:sz w:val="20"/>
                <w:szCs w:val="20"/>
              </w:rPr>
            </w:pPr>
            <w:r w:rsidRPr="00CA5871">
              <w:rPr>
                <w:sz w:val="20"/>
                <w:szCs w:val="20"/>
              </w:rPr>
              <w:t>5 ton</w:t>
            </w:r>
          </w:p>
        </w:tc>
      </w:tr>
    </w:tbl>
    <w:p w14:paraId="59AB55E7" w14:textId="77777777" w:rsidR="00B66296" w:rsidRDefault="00B66296" w:rsidP="00CA5871">
      <w:pPr>
        <w:pStyle w:val="ListParagraph"/>
        <w:adjustRightInd w:val="0"/>
        <w:snapToGrid w:val="0"/>
        <w:ind w:firstLine="426"/>
        <w:jc w:val="both"/>
        <w:rPr>
          <w:bCs/>
        </w:rPr>
      </w:pPr>
    </w:p>
    <w:p w14:paraId="0429FAB2" w14:textId="1FFA2006" w:rsidR="00CA5871" w:rsidRDefault="00CA5871" w:rsidP="00CA5871">
      <w:pPr>
        <w:pStyle w:val="ListParagraph"/>
        <w:adjustRightInd w:val="0"/>
        <w:snapToGrid w:val="0"/>
        <w:ind w:firstLine="426"/>
        <w:jc w:val="both"/>
        <w:rPr>
          <w:bCs/>
        </w:rPr>
      </w:pPr>
      <w:r>
        <w:rPr>
          <w:bCs/>
        </w:rPr>
        <w:t>Berdasarkan pengujian yang sudah dilakukan yang mengacu pada ASTM D4945-07 menggunakan pemukul seberat 2% dari pada beban ultimit dihasilkan daya dukung sebagai berikut :</w:t>
      </w:r>
    </w:p>
    <w:p w14:paraId="2BC7DEC7" w14:textId="52C2B498" w:rsidR="002D29F3" w:rsidRDefault="002D29F3" w:rsidP="002D29F3">
      <w:pPr>
        <w:pStyle w:val="ListParagraph"/>
        <w:adjustRightInd w:val="0"/>
        <w:snapToGrid w:val="0"/>
        <w:jc w:val="center"/>
        <w:rPr>
          <w:bCs/>
        </w:rPr>
      </w:pPr>
      <w:r>
        <w:rPr>
          <w:bCs/>
        </w:rPr>
        <w:t>Tabel 5. Hasil PDA test</w:t>
      </w:r>
    </w:p>
    <w:tbl>
      <w:tblPr>
        <w:tblStyle w:val="TableGrid"/>
        <w:tblW w:w="0" w:type="auto"/>
        <w:tblInd w:w="108" w:type="dxa"/>
        <w:tblLook w:val="04A0" w:firstRow="1" w:lastRow="0" w:firstColumn="1" w:lastColumn="0" w:noHBand="0" w:noVBand="1"/>
      </w:tblPr>
      <w:tblGrid>
        <w:gridCol w:w="927"/>
        <w:gridCol w:w="908"/>
        <w:gridCol w:w="1292"/>
        <w:gridCol w:w="1072"/>
      </w:tblGrid>
      <w:tr w:rsidR="002D29F3" w:rsidRPr="00265C01" w14:paraId="5D1F77FC" w14:textId="77777777" w:rsidTr="00400667">
        <w:tc>
          <w:tcPr>
            <w:tcW w:w="930" w:type="dxa"/>
            <w:vMerge w:val="restart"/>
            <w:vAlign w:val="center"/>
          </w:tcPr>
          <w:p w14:paraId="0DBD27AD" w14:textId="77777777" w:rsidR="002D29F3" w:rsidRPr="00265C01" w:rsidRDefault="002D29F3" w:rsidP="00400667">
            <w:pPr>
              <w:pStyle w:val="ListParagraph"/>
              <w:spacing w:line="276" w:lineRule="auto"/>
              <w:jc w:val="center"/>
              <w:rPr>
                <w:sz w:val="20"/>
                <w:szCs w:val="20"/>
              </w:rPr>
            </w:pPr>
            <w:r w:rsidRPr="00265C01">
              <w:rPr>
                <w:sz w:val="20"/>
                <w:szCs w:val="20"/>
              </w:rPr>
              <w:t>Nomor Tiang</w:t>
            </w:r>
          </w:p>
        </w:tc>
        <w:tc>
          <w:tcPr>
            <w:tcW w:w="915" w:type="dxa"/>
            <w:vMerge w:val="restart"/>
            <w:vAlign w:val="center"/>
          </w:tcPr>
          <w:p w14:paraId="2CA7DBCF" w14:textId="77777777" w:rsidR="002D29F3" w:rsidRPr="00265C01" w:rsidRDefault="002D29F3" w:rsidP="00400667">
            <w:pPr>
              <w:pStyle w:val="ListParagraph"/>
              <w:spacing w:line="276" w:lineRule="auto"/>
              <w:jc w:val="center"/>
              <w:rPr>
                <w:sz w:val="20"/>
                <w:szCs w:val="20"/>
              </w:rPr>
            </w:pPr>
            <w:r w:rsidRPr="00265C01">
              <w:rPr>
                <w:sz w:val="20"/>
                <w:szCs w:val="20"/>
              </w:rPr>
              <w:t>Hasil PDA (ton)</w:t>
            </w:r>
          </w:p>
        </w:tc>
        <w:tc>
          <w:tcPr>
            <w:tcW w:w="2295" w:type="dxa"/>
            <w:gridSpan w:val="2"/>
            <w:vAlign w:val="center"/>
          </w:tcPr>
          <w:p w14:paraId="3EA8645F" w14:textId="77777777" w:rsidR="002D29F3" w:rsidRPr="00265C01" w:rsidRDefault="002D29F3" w:rsidP="00400667">
            <w:pPr>
              <w:pStyle w:val="ListParagraph"/>
              <w:spacing w:line="276" w:lineRule="auto"/>
              <w:jc w:val="center"/>
              <w:rPr>
                <w:sz w:val="20"/>
                <w:szCs w:val="20"/>
              </w:rPr>
            </w:pPr>
            <w:r w:rsidRPr="00265C01">
              <w:rPr>
                <w:sz w:val="20"/>
                <w:szCs w:val="20"/>
              </w:rPr>
              <w:t>CAPWAP</w:t>
            </w:r>
          </w:p>
        </w:tc>
      </w:tr>
      <w:tr w:rsidR="002D29F3" w:rsidRPr="00265C01" w14:paraId="11C106B0" w14:textId="77777777" w:rsidTr="00400667">
        <w:tc>
          <w:tcPr>
            <w:tcW w:w="930" w:type="dxa"/>
            <w:vMerge/>
          </w:tcPr>
          <w:p w14:paraId="1B4AF8D5" w14:textId="77777777" w:rsidR="002D29F3" w:rsidRPr="00265C01" w:rsidRDefault="002D29F3" w:rsidP="00400667">
            <w:pPr>
              <w:pStyle w:val="ListParagraph"/>
              <w:spacing w:line="276" w:lineRule="auto"/>
              <w:jc w:val="center"/>
              <w:rPr>
                <w:sz w:val="20"/>
                <w:szCs w:val="20"/>
              </w:rPr>
            </w:pPr>
          </w:p>
        </w:tc>
        <w:tc>
          <w:tcPr>
            <w:tcW w:w="915" w:type="dxa"/>
            <w:vMerge/>
          </w:tcPr>
          <w:p w14:paraId="2638C7A4" w14:textId="77777777" w:rsidR="002D29F3" w:rsidRPr="00265C01" w:rsidRDefault="002D29F3" w:rsidP="00400667">
            <w:pPr>
              <w:pStyle w:val="ListParagraph"/>
              <w:spacing w:line="276" w:lineRule="auto"/>
              <w:jc w:val="center"/>
              <w:rPr>
                <w:sz w:val="20"/>
                <w:szCs w:val="20"/>
              </w:rPr>
            </w:pPr>
          </w:p>
        </w:tc>
        <w:tc>
          <w:tcPr>
            <w:tcW w:w="1303" w:type="dxa"/>
            <w:vAlign w:val="center"/>
          </w:tcPr>
          <w:p w14:paraId="6B4FA442" w14:textId="77777777" w:rsidR="002D29F3" w:rsidRPr="00265C01" w:rsidRDefault="002D29F3" w:rsidP="00400667">
            <w:pPr>
              <w:pStyle w:val="ListParagraph"/>
              <w:spacing w:line="276" w:lineRule="auto"/>
              <w:jc w:val="center"/>
              <w:rPr>
                <w:sz w:val="20"/>
                <w:szCs w:val="20"/>
              </w:rPr>
            </w:pPr>
            <w:r w:rsidRPr="00265C01">
              <w:rPr>
                <w:sz w:val="20"/>
                <w:szCs w:val="20"/>
              </w:rPr>
              <w:t xml:space="preserve">Daya Dukung  </w:t>
            </w:r>
          </w:p>
          <w:p w14:paraId="695D7554" w14:textId="77777777" w:rsidR="002D29F3" w:rsidRPr="00265C01" w:rsidRDefault="002D29F3" w:rsidP="00400667">
            <w:pPr>
              <w:pStyle w:val="ListParagraph"/>
              <w:spacing w:line="276" w:lineRule="auto"/>
              <w:jc w:val="center"/>
              <w:rPr>
                <w:sz w:val="20"/>
                <w:szCs w:val="20"/>
              </w:rPr>
            </w:pPr>
            <w:r w:rsidRPr="00265C01">
              <w:rPr>
                <w:sz w:val="20"/>
                <w:szCs w:val="20"/>
              </w:rPr>
              <w:t>(ton)</w:t>
            </w:r>
          </w:p>
        </w:tc>
        <w:tc>
          <w:tcPr>
            <w:tcW w:w="992" w:type="dxa"/>
            <w:vAlign w:val="center"/>
          </w:tcPr>
          <w:p w14:paraId="416B135F" w14:textId="77777777" w:rsidR="002D29F3" w:rsidRPr="00265C01" w:rsidRDefault="002D29F3" w:rsidP="00400667">
            <w:pPr>
              <w:pStyle w:val="ListParagraph"/>
              <w:spacing w:line="276" w:lineRule="auto"/>
              <w:jc w:val="center"/>
              <w:rPr>
                <w:sz w:val="20"/>
                <w:szCs w:val="20"/>
              </w:rPr>
            </w:pPr>
            <w:r w:rsidRPr="00265C01">
              <w:rPr>
                <w:sz w:val="20"/>
                <w:szCs w:val="20"/>
              </w:rPr>
              <w:t>Penurunan Bersih</w:t>
            </w:r>
          </w:p>
          <w:p w14:paraId="43D30704" w14:textId="77777777" w:rsidR="002D29F3" w:rsidRPr="00265C01" w:rsidRDefault="002D29F3" w:rsidP="00400667">
            <w:pPr>
              <w:pStyle w:val="ListParagraph"/>
              <w:spacing w:line="276" w:lineRule="auto"/>
              <w:jc w:val="center"/>
              <w:rPr>
                <w:sz w:val="20"/>
                <w:szCs w:val="20"/>
              </w:rPr>
            </w:pPr>
            <w:r w:rsidRPr="00265C01">
              <w:rPr>
                <w:sz w:val="20"/>
                <w:szCs w:val="20"/>
              </w:rPr>
              <w:t>(mm)</w:t>
            </w:r>
          </w:p>
        </w:tc>
      </w:tr>
      <w:tr w:rsidR="002D29F3" w:rsidRPr="00265C01" w14:paraId="167DB9F7" w14:textId="77777777" w:rsidTr="00400667">
        <w:tc>
          <w:tcPr>
            <w:tcW w:w="930" w:type="dxa"/>
            <w:vMerge/>
          </w:tcPr>
          <w:p w14:paraId="352A466F" w14:textId="77777777" w:rsidR="002D29F3" w:rsidRPr="00265C01" w:rsidRDefault="002D29F3" w:rsidP="00400667">
            <w:pPr>
              <w:pStyle w:val="ListParagraph"/>
              <w:spacing w:line="276" w:lineRule="auto"/>
              <w:jc w:val="center"/>
              <w:rPr>
                <w:sz w:val="20"/>
                <w:szCs w:val="20"/>
              </w:rPr>
            </w:pPr>
          </w:p>
        </w:tc>
        <w:tc>
          <w:tcPr>
            <w:tcW w:w="915" w:type="dxa"/>
            <w:vMerge/>
          </w:tcPr>
          <w:p w14:paraId="31DCE884" w14:textId="77777777" w:rsidR="002D29F3" w:rsidRPr="00265C01" w:rsidRDefault="002D29F3" w:rsidP="00400667">
            <w:pPr>
              <w:pStyle w:val="ListParagraph"/>
              <w:spacing w:line="276" w:lineRule="auto"/>
              <w:jc w:val="center"/>
              <w:rPr>
                <w:sz w:val="20"/>
                <w:szCs w:val="20"/>
              </w:rPr>
            </w:pPr>
          </w:p>
        </w:tc>
        <w:tc>
          <w:tcPr>
            <w:tcW w:w="1303" w:type="dxa"/>
          </w:tcPr>
          <w:p w14:paraId="02D0E1C7" w14:textId="77777777" w:rsidR="002D29F3" w:rsidRPr="00265C01" w:rsidRDefault="002D29F3" w:rsidP="00400667">
            <w:pPr>
              <w:pStyle w:val="ListParagraph"/>
              <w:spacing w:line="276" w:lineRule="auto"/>
              <w:jc w:val="center"/>
              <w:rPr>
                <w:sz w:val="20"/>
                <w:szCs w:val="20"/>
              </w:rPr>
            </w:pPr>
            <w:r w:rsidRPr="00265C01">
              <w:rPr>
                <w:sz w:val="20"/>
                <w:szCs w:val="20"/>
              </w:rPr>
              <w:t>Ru</w:t>
            </w:r>
          </w:p>
        </w:tc>
        <w:tc>
          <w:tcPr>
            <w:tcW w:w="992" w:type="dxa"/>
          </w:tcPr>
          <w:p w14:paraId="22725042" w14:textId="77777777" w:rsidR="002D29F3" w:rsidRPr="00265C01" w:rsidRDefault="002D29F3" w:rsidP="00400667">
            <w:pPr>
              <w:pStyle w:val="ListParagraph"/>
              <w:spacing w:line="276" w:lineRule="auto"/>
              <w:jc w:val="center"/>
              <w:rPr>
                <w:sz w:val="20"/>
                <w:szCs w:val="20"/>
              </w:rPr>
            </w:pPr>
            <w:r w:rsidRPr="00265C01">
              <w:rPr>
                <w:sz w:val="20"/>
                <w:szCs w:val="20"/>
              </w:rPr>
              <w:t>DFN</w:t>
            </w:r>
          </w:p>
        </w:tc>
      </w:tr>
      <w:tr w:rsidR="002D29F3" w:rsidRPr="00265C01" w14:paraId="77546975" w14:textId="77777777" w:rsidTr="00400667">
        <w:trPr>
          <w:trHeight w:val="283"/>
        </w:trPr>
        <w:tc>
          <w:tcPr>
            <w:tcW w:w="930" w:type="dxa"/>
          </w:tcPr>
          <w:p w14:paraId="7053F5DF" w14:textId="77777777" w:rsidR="002D29F3" w:rsidRPr="00265C01" w:rsidRDefault="002D29F3" w:rsidP="00400667">
            <w:pPr>
              <w:pStyle w:val="ListParagraph"/>
              <w:spacing w:line="276" w:lineRule="auto"/>
              <w:jc w:val="center"/>
              <w:rPr>
                <w:sz w:val="20"/>
                <w:szCs w:val="20"/>
              </w:rPr>
            </w:pPr>
            <w:r w:rsidRPr="00265C01">
              <w:rPr>
                <w:sz w:val="20"/>
                <w:szCs w:val="20"/>
              </w:rPr>
              <w:t>BP.59</w:t>
            </w:r>
          </w:p>
        </w:tc>
        <w:tc>
          <w:tcPr>
            <w:tcW w:w="915" w:type="dxa"/>
          </w:tcPr>
          <w:p w14:paraId="600C4E3E" w14:textId="77777777" w:rsidR="002D29F3" w:rsidRPr="00265C01" w:rsidRDefault="002D29F3" w:rsidP="00400667">
            <w:pPr>
              <w:pStyle w:val="ListParagraph"/>
              <w:spacing w:line="276" w:lineRule="auto"/>
              <w:jc w:val="center"/>
              <w:rPr>
                <w:sz w:val="20"/>
                <w:szCs w:val="20"/>
              </w:rPr>
            </w:pPr>
            <w:r w:rsidRPr="00265C01">
              <w:rPr>
                <w:sz w:val="20"/>
                <w:szCs w:val="20"/>
              </w:rPr>
              <w:t>463</w:t>
            </w:r>
          </w:p>
        </w:tc>
        <w:tc>
          <w:tcPr>
            <w:tcW w:w="1303" w:type="dxa"/>
          </w:tcPr>
          <w:p w14:paraId="53227F75" w14:textId="77777777" w:rsidR="002D29F3" w:rsidRPr="00265C01" w:rsidRDefault="002D29F3" w:rsidP="00400667">
            <w:pPr>
              <w:pStyle w:val="ListParagraph"/>
              <w:spacing w:line="276" w:lineRule="auto"/>
              <w:jc w:val="center"/>
              <w:rPr>
                <w:sz w:val="20"/>
                <w:szCs w:val="20"/>
              </w:rPr>
            </w:pPr>
            <w:r w:rsidRPr="00265C01">
              <w:rPr>
                <w:sz w:val="20"/>
                <w:szCs w:val="20"/>
              </w:rPr>
              <w:t>413,8</w:t>
            </w:r>
          </w:p>
        </w:tc>
        <w:tc>
          <w:tcPr>
            <w:tcW w:w="992" w:type="dxa"/>
          </w:tcPr>
          <w:p w14:paraId="6D808AA9" w14:textId="77777777" w:rsidR="002D29F3" w:rsidRPr="00265C01" w:rsidRDefault="002D29F3" w:rsidP="00400667">
            <w:pPr>
              <w:pStyle w:val="ListParagraph"/>
              <w:spacing w:line="276" w:lineRule="auto"/>
              <w:jc w:val="center"/>
              <w:rPr>
                <w:sz w:val="20"/>
                <w:szCs w:val="20"/>
              </w:rPr>
            </w:pPr>
            <w:r w:rsidRPr="00265C01">
              <w:rPr>
                <w:sz w:val="20"/>
                <w:szCs w:val="20"/>
              </w:rPr>
              <w:t>3,0</w:t>
            </w:r>
          </w:p>
        </w:tc>
      </w:tr>
      <w:tr w:rsidR="002D29F3" w:rsidRPr="00265C01" w14:paraId="4B646A45" w14:textId="77777777" w:rsidTr="00400667">
        <w:trPr>
          <w:trHeight w:val="283"/>
        </w:trPr>
        <w:tc>
          <w:tcPr>
            <w:tcW w:w="930" w:type="dxa"/>
          </w:tcPr>
          <w:p w14:paraId="7C5E9547" w14:textId="77777777" w:rsidR="002D29F3" w:rsidRPr="00265C01" w:rsidRDefault="002D29F3" w:rsidP="00400667">
            <w:pPr>
              <w:pStyle w:val="ListParagraph"/>
              <w:spacing w:line="276" w:lineRule="auto"/>
              <w:jc w:val="center"/>
              <w:rPr>
                <w:sz w:val="20"/>
                <w:szCs w:val="20"/>
              </w:rPr>
            </w:pPr>
            <w:r w:rsidRPr="00265C01">
              <w:rPr>
                <w:sz w:val="20"/>
                <w:szCs w:val="20"/>
              </w:rPr>
              <w:t>BP.113</w:t>
            </w:r>
          </w:p>
        </w:tc>
        <w:tc>
          <w:tcPr>
            <w:tcW w:w="915" w:type="dxa"/>
          </w:tcPr>
          <w:p w14:paraId="5391B4A9" w14:textId="77777777" w:rsidR="002D29F3" w:rsidRPr="00265C01" w:rsidRDefault="002D29F3" w:rsidP="00400667">
            <w:pPr>
              <w:pStyle w:val="ListParagraph"/>
              <w:spacing w:line="276" w:lineRule="auto"/>
              <w:jc w:val="center"/>
              <w:rPr>
                <w:sz w:val="20"/>
                <w:szCs w:val="20"/>
              </w:rPr>
            </w:pPr>
            <w:r w:rsidRPr="00265C01">
              <w:rPr>
                <w:sz w:val="20"/>
                <w:szCs w:val="20"/>
              </w:rPr>
              <w:t>511</w:t>
            </w:r>
          </w:p>
        </w:tc>
        <w:tc>
          <w:tcPr>
            <w:tcW w:w="1303" w:type="dxa"/>
          </w:tcPr>
          <w:p w14:paraId="17CC9894" w14:textId="77777777" w:rsidR="002D29F3" w:rsidRPr="00265C01" w:rsidRDefault="002D29F3" w:rsidP="00400667">
            <w:pPr>
              <w:pStyle w:val="ListParagraph"/>
              <w:spacing w:line="276" w:lineRule="auto"/>
              <w:jc w:val="center"/>
              <w:rPr>
                <w:sz w:val="20"/>
                <w:szCs w:val="20"/>
              </w:rPr>
            </w:pPr>
            <w:r w:rsidRPr="00265C01">
              <w:rPr>
                <w:sz w:val="20"/>
                <w:szCs w:val="20"/>
              </w:rPr>
              <w:t>419,5</w:t>
            </w:r>
          </w:p>
        </w:tc>
        <w:tc>
          <w:tcPr>
            <w:tcW w:w="992" w:type="dxa"/>
          </w:tcPr>
          <w:p w14:paraId="1F062FCC" w14:textId="77777777" w:rsidR="002D29F3" w:rsidRPr="00265C01" w:rsidRDefault="002D29F3" w:rsidP="00400667">
            <w:pPr>
              <w:pStyle w:val="ListParagraph"/>
              <w:spacing w:line="276" w:lineRule="auto"/>
              <w:jc w:val="center"/>
              <w:rPr>
                <w:sz w:val="20"/>
                <w:szCs w:val="20"/>
              </w:rPr>
            </w:pPr>
            <w:r w:rsidRPr="00265C01">
              <w:rPr>
                <w:sz w:val="20"/>
                <w:szCs w:val="20"/>
              </w:rPr>
              <w:t>1,0</w:t>
            </w:r>
          </w:p>
        </w:tc>
      </w:tr>
    </w:tbl>
    <w:p w14:paraId="58DFCA8F" w14:textId="77777777" w:rsidR="00B66296" w:rsidRDefault="00B66296" w:rsidP="00CA5871">
      <w:pPr>
        <w:pStyle w:val="ListParagraph"/>
        <w:adjustRightInd w:val="0"/>
        <w:snapToGrid w:val="0"/>
        <w:ind w:firstLine="426"/>
        <w:jc w:val="both"/>
        <w:rPr>
          <w:bCs/>
        </w:rPr>
      </w:pPr>
    </w:p>
    <w:p w14:paraId="1E0700FA" w14:textId="1D0B62F3" w:rsidR="002D29F3" w:rsidRDefault="002D29F3" w:rsidP="00CA5871">
      <w:pPr>
        <w:pStyle w:val="ListParagraph"/>
        <w:adjustRightInd w:val="0"/>
        <w:snapToGrid w:val="0"/>
        <w:ind w:firstLine="426"/>
        <w:jc w:val="both"/>
        <w:rPr>
          <w:bCs/>
        </w:rPr>
      </w:pPr>
      <w:r>
        <w:rPr>
          <w:bCs/>
        </w:rPr>
        <w:t>Dari tabel 5 diatas, diperlihatkan bahwa daya dukung berdasarkan hasil analisis Capwap dengan masing-masing adalah 413,8 ton untuk BP 59 dan 419,5 ton untuk BP. 113.</w:t>
      </w:r>
    </w:p>
    <w:p w14:paraId="070F0EA1" w14:textId="77777777" w:rsidR="002D29F3" w:rsidRDefault="002D29F3" w:rsidP="00CA5871">
      <w:pPr>
        <w:pStyle w:val="ListParagraph"/>
        <w:adjustRightInd w:val="0"/>
        <w:snapToGrid w:val="0"/>
        <w:ind w:firstLine="426"/>
        <w:jc w:val="both"/>
        <w:rPr>
          <w:bCs/>
        </w:rPr>
      </w:pPr>
    </w:p>
    <w:p w14:paraId="02F349A5" w14:textId="076973BA" w:rsidR="002D29F3" w:rsidRDefault="002D29F3" w:rsidP="002D29F3">
      <w:pPr>
        <w:pStyle w:val="ListParagraph"/>
        <w:numPr>
          <w:ilvl w:val="0"/>
          <w:numId w:val="2"/>
        </w:numPr>
        <w:adjustRightInd w:val="0"/>
        <w:snapToGrid w:val="0"/>
        <w:ind w:left="284" w:hanging="284"/>
        <w:jc w:val="both"/>
        <w:rPr>
          <w:bCs/>
          <w:sz w:val="24"/>
          <w:szCs w:val="24"/>
        </w:rPr>
      </w:pPr>
      <w:r w:rsidRPr="002D29F3">
        <w:rPr>
          <w:bCs/>
          <w:sz w:val="24"/>
          <w:szCs w:val="24"/>
        </w:rPr>
        <w:t>Faktor Keamanan Tiang</w:t>
      </w:r>
    </w:p>
    <w:p w14:paraId="09B612C7" w14:textId="06162D3C" w:rsidR="002D29F3" w:rsidRDefault="000C7481" w:rsidP="000C7481">
      <w:pPr>
        <w:adjustRightInd w:val="0"/>
        <w:snapToGrid w:val="0"/>
        <w:ind w:firstLine="426"/>
        <w:jc w:val="both"/>
        <w:rPr>
          <w:bCs/>
        </w:rPr>
      </w:pPr>
      <w:r w:rsidRPr="00207A5B">
        <w:rPr>
          <w:bCs/>
        </w:rPr>
        <w:t xml:space="preserve">Untuk mengetahui faktor keamanan (FK) masing-masing pada tiang uji, hasil pengujian akan dibandingkan dengan beban izin </w:t>
      </w:r>
      <w:r w:rsidRPr="00207A5B">
        <w:rPr>
          <w:bCs/>
          <w:i/>
          <w:iCs/>
        </w:rPr>
        <w:t>(Q allowable)</w:t>
      </w:r>
      <w:r w:rsidRPr="00207A5B">
        <w:rPr>
          <w:bCs/>
        </w:rPr>
        <w:t xml:space="preserve"> dengan rincian pada tabel dibawah ini</w:t>
      </w:r>
      <w:r w:rsidR="00207A5B">
        <w:rPr>
          <w:bCs/>
        </w:rPr>
        <w:t>.</w:t>
      </w:r>
    </w:p>
    <w:p w14:paraId="452E22F7" w14:textId="77777777" w:rsidR="00B66296" w:rsidRPr="00207A5B" w:rsidRDefault="00B66296" w:rsidP="000C7481">
      <w:pPr>
        <w:adjustRightInd w:val="0"/>
        <w:snapToGrid w:val="0"/>
        <w:ind w:firstLine="426"/>
        <w:jc w:val="both"/>
        <w:rPr>
          <w:bCs/>
        </w:rPr>
      </w:pPr>
    </w:p>
    <w:p w14:paraId="1A91E6EC" w14:textId="322A9060" w:rsidR="000C7481" w:rsidRPr="001342EE" w:rsidRDefault="000C7481" w:rsidP="001342EE">
      <w:pPr>
        <w:adjustRightInd w:val="0"/>
        <w:snapToGrid w:val="0"/>
        <w:jc w:val="center"/>
        <w:rPr>
          <w:bCs/>
        </w:rPr>
      </w:pPr>
      <w:r w:rsidRPr="001342EE">
        <w:rPr>
          <w:bCs/>
        </w:rPr>
        <w:t xml:space="preserve">Tabel </w:t>
      </w:r>
      <w:r w:rsidR="001342EE" w:rsidRPr="001342EE">
        <w:rPr>
          <w:bCs/>
        </w:rPr>
        <w:t>6. Faktor Aman Tiang</w:t>
      </w:r>
    </w:p>
    <w:tbl>
      <w:tblPr>
        <w:tblStyle w:val="TableGrid"/>
        <w:tblW w:w="0" w:type="auto"/>
        <w:tblInd w:w="-5" w:type="dxa"/>
        <w:tblLook w:val="04A0" w:firstRow="1" w:lastRow="0" w:firstColumn="1" w:lastColumn="0" w:noHBand="0" w:noVBand="1"/>
      </w:tblPr>
      <w:tblGrid>
        <w:gridCol w:w="811"/>
        <w:gridCol w:w="766"/>
        <w:gridCol w:w="754"/>
        <w:gridCol w:w="646"/>
        <w:gridCol w:w="1335"/>
      </w:tblGrid>
      <w:tr w:rsidR="000C7481" w:rsidRPr="00D74F90" w14:paraId="25AD0310" w14:textId="77777777" w:rsidTr="000C7481">
        <w:tc>
          <w:tcPr>
            <w:tcW w:w="811" w:type="dxa"/>
            <w:vAlign w:val="center"/>
          </w:tcPr>
          <w:p w14:paraId="649E65CD" w14:textId="77777777" w:rsidR="000C7481" w:rsidRPr="00D74F90" w:rsidRDefault="000C7481" w:rsidP="00400667">
            <w:pPr>
              <w:spacing w:line="276" w:lineRule="auto"/>
              <w:jc w:val="center"/>
              <w:rPr>
                <w:sz w:val="20"/>
                <w:szCs w:val="20"/>
              </w:rPr>
            </w:pPr>
            <w:r w:rsidRPr="00D74F90">
              <w:rPr>
                <w:sz w:val="20"/>
                <w:szCs w:val="20"/>
              </w:rPr>
              <w:t>No titik</w:t>
            </w:r>
          </w:p>
        </w:tc>
        <w:tc>
          <w:tcPr>
            <w:tcW w:w="766" w:type="dxa"/>
            <w:vAlign w:val="center"/>
          </w:tcPr>
          <w:p w14:paraId="406FA43D" w14:textId="77777777" w:rsidR="000C7481" w:rsidRPr="00D74F90" w:rsidRDefault="000C7481" w:rsidP="00400667">
            <w:pPr>
              <w:spacing w:line="276" w:lineRule="auto"/>
              <w:jc w:val="center"/>
              <w:rPr>
                <w:sz w:val="20"/>
                <w:szCs w:val="20"/>
              </w:rPr>
            </w:pPr>
            <w:r w:rsidRPr="00D74F90">
              <w:rPr>
                <w:sz w:val="20"/>
                <w:szCs w:val="20"/>
              </w:rPr>
              <w:t>Q ultimit (ton)</w:t>
            </w:r>
          </w:p>
        </w:tc>
        <w:tc>
          <w:tcPr>
            <w:tcW w:w="754" w:type="dxa"/>
            <w:vAlign w:val="center"/>
          </w:tcPr>
          <w:p w14:paraId="15FC985F" w14:textId="6CD4F672" w:rsidR="000C7481" w:rsidRPr="00D74F90" w:rsidRDefault="000C7481" w:rsidP="00400667">
            <w:pPr>
              <w:spacing w:line="276" w:lineRule="auto"/>
              <w:jc w:val="center"/>
              <w:rPr>
                <w:sz w:val="20"/>
                <w:szCs w:val="20"/>
              </w:rPr>
            </w:pPr>
            <w:r>
              <w:rPr>
                <w:sz w:val="20"/>
                <w:szCs w:val="20"/>
              </w:rPr>
              <w:t>Beban Ijin</w:t>
            </w:r>
          </w:p>
          <w:p w14:paraId="166E30AF" w14:textId="77777777" w:rsidR="000C7481" w:rsidRPr="00D74F90" w:rsidRDefault="000C7481" w:rsidP="00400667">
            <w:pPr>
              <w:spacing w:line="276" w:lineRule="auto"/>
              <w:jc w:val="center"/>
              <w:rPr>
                <w:sz w:val="20"/>
                <w:szCs w:val="20"/>
              </w:rPr>
            </w:pPr>
            <w:r w:rsidRPr="00D74F90">
              <w:rPr>
                <w:sz w:val="20"/>
                <w:szCs w:val="20"/>
              </w:rPr>
              <w:t>(ton)</w:t>
            </w:r>
          </w:p>
        </w:tc>
        <w:tc>
          <w:tcPr>
            <w:tcW w:w="646" w:type="dxa"/>
            <w:vAlign w:val="center"/>
          </w:tcPr>
          <w:p w14:paraId="1C4E5795" w14:textId="2F5562E9" w:rsidR="000C7481" w:rsidRPr="00D74F90" w:rsidRDefault="000C7481" w:rsidP="00400667">
            <w:pPr>
              <w:spacing w:line="276" w:lineRule="auto"/>
              <w:jc w:val="center"/>
              <w:rPr>
                <w:sz w:val="20"/>
                <w:szCs w:val="20"/>
              </w:rPr>
            </w:pPr>
            <w:r w:rsidRPr="00D74F90">
              <w:rPr>
                <w:sz w:val="20"/>
                <w:szCs w:val="20"/>
              </w:rPr>
              <w:t>(FK)</w:t>
            </w:r>
          </w:p>
        </w:tc>
        <w:tc>
          <w:tcPr>
            <w:tcW w:w="1335" w:type="dxa"/>
            <w:vAlign w:val="center"/>
          </w:tcPr>
          <w:p w14:paraId="0482B6D7" w14:textId="43D7D5A6" w:rsidR="000C7481" w:rsidRPr="00D74F90" w:rsidRDefault="000C7481" w:rsidP="00400667">
            <w:pPr>
              <w:spacing w:line="276" w:lineRule="auto"/>
              <w:jc w:val="center"/>
              <w:rPr>
                <w:sz w:val="20"/>
                <w:szCs w:val="20"/>
              </w:rPr>
            </w:pPr>
            <w:r>
              <w:rPr>
                <w:sz w:val="20"/>
                <w:szCs w:val="20"/>
              </w:rPr>
              <w:t>Hasil</w:t>
            </w:r>
          </w:p>
        </w:tc>
      </w:tr>
      <w:tr w:rsidR="000C7481" w:rsidRPr="00D74F90" w14:paraId="0984DC0F" w14:textId="77777777" w:rsidTr="000C7481">
        <w:tc>
          <w:tcPr>
            <w:tcW w:w="811" w:type="dxa"/>
            <w:vMerge w:val="restart"/>
            <w:vAlign w:val="center"/>
          </w:tcPr>
          <w:p w14:paraId="795B560D" w14:textId="77777777" w:rsidR="000C7481" w:rsidRPr="00D74F90" w:rsidRDefault="000C7481" w:rsidP="00400667">
            <w:pPr>
              <w:spacing w:line="276" w:lineRule="auto"/>
              <w:jc w:val="center"/>
              <w:rPr>
                <w:sz w:val="20"/>
                <w:szCs w:val="20"/>
              </w:rPr>
            </w:pPr>
            <w:r w:rsidRPr="00D74F90">
              <w:rPr>
                <w:sz w:val="20"/>
                <w:szCs w:val="20"/>
              </w:rPr>
              <w:t>BP. 65</w:t>
            </w:r>
          </w:p>
        </w:tc>
        <w:tc>
          <w:tcPr>
            <w:tcW w:w="766" w:type="dxa"/>
            <w:vAlign w:val="center"/>
          </w:tcPr>
          <w:p w14:paraId="04EA9206" w14:textId="77777777" w:rsidR="000C7481" w:rsidRPr="00D74F90" w:rsidRDefault="000C7481" w:rsidP="00400667">
            <w:pPr>
              <w:spacing w:line="276" w:lineRule="auto"/>
              <w:jc w:val="center"/>
              <w:rPr>
                <w:sz w:val="20"/>
                <w:szCs w:val="20"/>
              </w:rPr>
            </w:pPr>
            <w:r w:rsidRPr="00D74F90">
              <w:rPr>
                <w:sz w:val="20"/>
                <w:szCs w:val="20"/>
              </w:rPr>
              <w:t>306,34</w:t>
            </w:r>
          </w:p>
        </w:tc>
        <w:tc>
          <w:tcPr>
            <w:tcW w:w="754" w:type="dxa"/>
            <w:vAlign w:val="center"/>
          </w:tcPr>
          <w:p w14:paraId="35F0A2FB" w14:textId="12B21E6C" w:rsidR="000C7481" w:rsidRPr="00D74F90" w:rsidRDefault="000C7481" w:rsidP="00400667">
            <w:pPr>
              <w:spacing w:line="276" w:lineRule="auto"/>
              <w:jc w:val="center"/>
              <w:rPr>
                <w:sz w:val="20"/>
                <w:szCs w:val="20"/>
              </w:rPr>
            </w:pPr>
            <w:r w:rsidRPr="00D74F90">
              <w:rPr>
                <w:sz w:val="20"/>
                <w:szCs w:val="20"/>
              </w:rPr>
              <w:t>120,0</w:t>
            </w:r>
          </w:p>
        </w:tc>
        <w:tc>
          <w:tcPr>
            <w:tcW w:w="646" w:type="dxa"/>
            <w:vAlign w:val="center"/>
          </w:tcPr>
          <w:p w14:paraId="6BA956DD" w14:textId="77777777" w:rsidR="000C7481" w:rsidRPr="00D74F90" w:rsidRDefault="000C7481" w:rsidP="00400667">
            <w:pPr>
              <w:spacing w:line="276" w:lineRule="auto"/>
              <w:jc w:val="center"/>
              <w:rPr>
                <w:sz w:val="20"/>
                <w:szCs w:val="20"/>
              </w:rPr>
            </w:pPr>
            <w:r w:rsidRPr="00D74F90">
              <w:rPr>
                <w:color w:val="000000"/>
                <w:sz w:val="20"/>
                <w:szCs w:val="20"/>
              </w:rPr>
              <w:t>2,55</w:t>
            </w:r>
          </w:p>
        </w:tc>
        <w:tc>
          <w:tcPr>
            <w:tcW w:w="1335" w:type="dxa"/>
            <w:vAlign w:val="center"/>
          </w:tcPr>
          <w:p w14:paraId="5A765AC3" w14:textId="77777777" w:rsidR="000C7481" w:rsidRPr="000C7481" w:rsidRDefault="000C7481" w:rsidP="00400667">
            <w:pPr>
              <w:spacing w:line="276" w:lineRule="auto"/>
              <w:jc w:val="center"/>
              <w:rPr>
                <w:sz w:val="20"/>
                <w:szCs w:val="20"/>
              </w:rPr>
            </w:pPr>
            <w:r w:rsidRPr="000C7481">
              <w:rPr>
                <w:sz w:val="20"/>
                <w:szCs w:val="20"/>
              </w:rPr>
              <w:t>Terpenuhi</w:t>
            </w:r>
          </w:p>
        </w:tc>
      </w:tr>
      <w:tr w:rsidR="000C7481" w:rsidRPr="00D74F90" w14:paraId="4AA0C1B0" w14:textId="77777777" w:rsidTr="000C7481">
        <w:tc>
          <w:tcPr>
            <w:tcW w:w="811" w:type="dxa"/>
            <w:vMerge/>
            <w:vAlign w:val="center"/>
          </w:tcPr>
          <w:p w14:paraId="48FAF088" w14:textId="77777777" w:rsidR="000C7481" w:rsidRPr="00D74F90" w:rsidRDefault="000C7481" w:rsidP="000C7481">
            <w:pPr>
              <w:spacing w:line="276" w:lineRule="auto"/>
              <w:jc w:val="center"/>
              <w:rPr>
                <w:sz w:val="20"/>
                <w:szCs w:val="20"/>
              </w:rPr>
            </w:pPr>
          </w:p>
        </w:tc>
        <w:tc>
          <w:tcPr>
            <w:tcW w:w="766" w:type="dxa"/>
            <w:vAlign w:val="center"/>
          </w:tcPr>
          <w:p w14:paraId="07D8C244" w14:textId="77777777" w:rsidR="000C7481" w:rsidRPr="00D74F90" w:rsidRDefault="000C7481" w:rsidP="000C7481">
            <w:pPr>
              <w:spacing w:line="276" w:lineRule="auto"/>
              <w:jc w:val="center"/>
              <w:rPr>
                <w:sz w:val="20"/>
                <w:szCs w:val="20"/>
              </w:rPr>
            </w:pPr>
            <w:r w:rsidRPr="00D74F90">
              <w:rPr>
                <w:sz w:val="20"/>
                <w:szCs w:val="20"/>
              </w:rPr>
              <w:t>284,12</w:t>
            </w:r>
          </w:p>
        </w:tc>
        <w:tc>
          <w:tcPr>
            <w:tcW w:w="754" w:type="dxa"/>
            <w:vAlign w:val="center"/>
          </w:tcPr>
          <w:p w14:paraId="21A15DE2" w14:textId="1E9EE0C9"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469B5CE6" w14:textId="77777777" w:rsidR="000C7481" w:rsidRPr="00D74F90" w:rsidRDefault="000C7481" w:rsidP="000C7481">
            <w:pPr>
              <w:spacing w:line="276" w:lineRule="auto"/>
              <w:jc w:val="center"/>
              <w:rPr>
                <w:sz w:val="20"/>
                <w:szCs w:val="20"/>
              </w:rPr>
            </w:pPr>
            <w:r w:rsidRPr="00D74F90">
              <w:rPr>
                <w:color w:val="000000"/>
                <w:sz w:val="20"/>
                <w:szCs w:val="20"/>
              </w:rPr>
              <w:t>2,37</w:t>
            </w:r>
          </w:p>
        </w:tc>
        <w:tc>
          <w:tcPr>
            <w:tcW w:w="1335" w:type="dxa"/>
            <w:vAlign w:val="center"/>
          </w:tcPr>
          <w:p w14:paraId="5147CD6D"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04BB31AF" w14:textId="77777777" w:rsidTr="000C7481">
        <w:tc>
          <w:tcPr>
            <w:tcW w:w="811" w:type="dxa"/>
            <w:vMerge/>
            <w:vAlign w:val="center"/>
          </w:tcPr>
          <w:p w14:paraId="143356C8" w14:textId="77777777" w:rsidR="000C7481" w:rsidRPr="00D74F90" w:rsidRDefault="000C7481" w:rsidP="000C7481">
            <w:pPr>
              <w:spacing w:line="276" w:lineRule="auto"/>
              <w:jc w:val="center"/>
              <w:rPr>
                <w:sz w:val="20"/>
                <w:szCs w:val="20"/>
              </w:rPr>
            </w:pPr>
          </w:p>
        </w:tc>
        <w:tc>
          <w:tcPr>
            <w:tcW w:w="766" w:type="dxa"/>
            <w:vAlign w:val="center"/>
          </w:tcPr>
          <w:p w14:paraId="3AAD9A1F" w14:textId="77777777" w:rsidR="000C7481" w:rsidRPr="00D74F90" w:rsidRDefault="000C7481" w:rsidP="000C7481">
            <w:pPr>
              <w:spacing w:line="276" w:lineRule="auto"/>
              <w:jc w:val="center"/>
              <w:rPr>
                <w:sz w:val="20"/>
                <w:szCs w:val="20"/>
              </w:rPr>
            </w:pPr>
            <w:r w:rsidRPr="00D74F90">
              <w:rPr>
                <w:sz w:val="20"/>
                <w:szCs w:val="20"/>
              </w:rPr>
              <w:t>260,42</w:t>
            </w:r>
          </w:p>
        </w:tc>
        <w:tc>
          <w:tcPr>
            <w:tcW w:w="754" w:type="dxa"/>
            <w:vAlign w:val="center"/>
          </w:tcPr>
          <w:p w14:paraId="30FE657D" w14:textId="4B14C284"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2A88382A" w14:textId="77777777" w:rsidR="000C7481" w:rsidRPr="00D74F90" w:rsidRDefault="000C7481" w:rsidP="000C7481">
            <w:pPr>
              <w:spacing w:line="276" w:lineRule="auto"/>
              <w:jc w:val="center"/>
              <w:rPr>
                <w:sz w:val="20"/>
                <w:szCs w:val="20"/>
              </w:rPr>
            </w:pPr>
            <w:r w:rsidRPr="00D74F90">
              <w:rPr>
                <w:color w:val="000000"/>
                <w:sz w:val="20"/>
                <w:szCs w:val="20"/>
              </w:rPr>
              <w:t>2,17</w:t>
            </w:r>
          </w:p>
        </w:tc>
        <w:tc>
          <w:tcPr>
            <w:tcW w:w="1335" w:type="dxa"/>
            <w:vAlign w:val="center"/>
          </w:tcPr>
          <w:p w14:paraId="46DF6F3C"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7BB4788C" w14:textId="77777777" w:rsidTr="000C7481">
        <w:tc>
          <w:tcPr>
            <w:tcW w:w="811" w:type="dxa"/>
            <w:vMerge w:val="restart"/>
            <w:vAlign w:val="center"/>
          </w:tcPr>
          <w:p w14:paraId="1C6DB4BC" w14:textId="77777777" w:rsidR="000C7481" w:rsidRPr="00D74F90" w:rsidRDefault="000C7481" w:rsidP="000C7481">
            <w:pPr>
              <w:spacing w:line="276" w:lineRule="auto"/>
              <w:jc w:val="center"/>
              <w:rPr>
                <w:sz w:val="20"/>
                <w:szCs w:val="20"/>
              </w:rPr>
            </w:pPr>
            <w:r w:rsidRPr="00D74F90">
              <w:rPr>
                <w:sz w:val="20"/>
                <w:szCs w:val="20"/>
              </w:rPr>
              <w:t>BP.120</w:t>
            </w:r>
          </w:p>
        </w:tc>
        <w:tc>
          <w:tcPr>
            <w:tcW w:w="766" w:type="dxa"/>
            <w:vAlign w:val="center"/>
          </w:tcPr>
          <w:p w14:paraId="2582DBD9" w14:textId="77777777" w:rsidR="000C7481" w:rsidRPr="00D74F90" w:rsidRDefault="000C7481" w:rsidP="000C7481">
            <w:pPr>
              <w:spacing w:line="276" w:lineRule="auto"/>
              <w:jc w:val="center"/>
              <w:rPr>
                <w:sz w:val="20"/>
                <w:szCs w:val="20"/>
              </w:rPr>
            </w:pPr>
            <w:r w:rsidRPr="00D74F90">
              <w:rPr>
                <w:sz w:val="20"/>
                <w:szCs w:val="20"/>
              </w:rPr>
              <w:t>384,39</w:t>
            </w:r>
          </w:p>
        </w:tc>
        <w:tc>
          <w:tcPr>
            <w:tcW w:w="754" w:type="dxa"/>
            <w:vAlign w:val="center"/>
          </w:tcPr>
          <w:p w14:paraId="2838C776" w14:textId="51F3921C"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2548B31D" w14:textId="77777777" w:rsidR="000C7481" w:rsidRPr="00D74F90" w:rsidRDefault="000C7481" w:rsidP="000C7481">
            <w:pPr>
              <w:spacing w:line="276" w:lineRule="auto"/>
              <w:jc w:val="center"/>
              <w:rPr>
                <w:sz w:val="20"/>
                <w:szCs w:val="20"/>
              </w:rPr>
            </w:pPr>
            <w:r w:rsidRPr="00D74F90">
              <w:rPr>
                <w:color w:val="000000"/>
                <w:sz w:val="20"/>
                <w:szCs w:val="20"/>
              </w:rPr>
              <w:t>3,20</w:t>
            </w:r>
          </w:p>
        </w:tc>
        <w:tc>
          <w:tcPr>
            <w:tcW w:w="1335" w:type="dxa"/>
            <w:vAlign w:val="center"/>
          </w:tcPr>
          <w:p w14:paraId="710C30AE"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1DFB7C78" w14:textId="77777777" w:rsidTr="000C7481">
        <w:tc>
          <w:tcPr>
            <w:tcW w:w="811" w:type="dxa"/>
            <w:vMerge/>
            <w:vAlign w:val="center"/>
          </w:tcPr>
          <w:p w14:paraId="55817E15" w14:textId="77777777" w:rsidR="000C7481" w:rsidRPr="00D74F90" w:rsidRDefault="000C7481" w:rsidP="000C7481">
            <w:pPr>
              <w:spacing w:line="276" w:lineRule="auto"/>
              <w:jc w:val="center"/>
              <w:rPr>
                <w:sz w:val="20"/>
                <w:szCs w:val="20"/>
              </w:rPr>
            </w:pPr>
          </w:p>
        </w:tc>
        <w:tc>
          <w:tcPr>
            <w:tcW w:w="766" w:type="dxa"/>
            <w:vAlign w:val="center"/>
          </w:tcPr>
          <w:p w14:paraId="0E12E2ED" w14:textId="77777777" w:rsidR="000C7481" w:rsidRPr="00D74F90" w:rsidRDefault="000C7481" w:rsidP="000C7481">
            <w:pPr>
              <w:spacing w:line="276" w:lineRule="auto"/>
              <w:jc w:val="center"/>
              <w:rPr>
                <w:sz w:val="20"/>
                <w:szCs w:val="20"/>
              </w:rPr>
            </w:pPr>
            <w:r w:rsidRPr="00D74F90">
              <w:rPr>
                <w:sz w:val="20"/>
                <w:szCs w:val="20"/>
              </w:rPr>
              <w:t>391,57</w:t>
            </w:r>
          </w:p>
        </w:tc>
        <w:tc>
          <w:tcPr>
            <w:tcW w:w="754" w:type="dxa"/>
            <w:vAlign w:val="center"/>
          </w:tcPr>
          <w:p w14:paraId="05984C08" w14:textId="0F705563"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3EA98FA5" w14:textId="77777777" w:rsidR="000C7481" w:rsidRPr="00D74F90" w:rsidRDefault="000C7481" w:rsidP="000C7481">
            <w:pPr>
              <w:spacing w:line="276" w:lineRule="auto"/>
              <w:jc w:val="center"/>
              <w:rPr>
                <w:sz w:val="20"/>
                <w:szCs w:val="20"/>
              </w:rPr>
            </w:pPr>
            <w:r w:rsidRPr="00D74F90">
              <w:rPr>
                <w:color w:val="000000"/>
                <w:sz w:val="20"/>
                <w:szCs w:val="20"/>
              </w:rPr>
              <w:t>3,26</w:t>
            </w:r>
          </w:p>
        </w:tc>
        <w:tc>
          <w:tcPr>
            <w:tcW w:w="1335" w:type="dxa"/>
            <w:vAlign w:val="center"/>
          </w:tcPr>
          <w:p w14:paraId="09F88463"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498B4254" w14:textId="77777777" w:rsidTr="000C7481">
        <w:tc>
          <w:tcPr>
            <w:tcW w:w="811" w:type="dxa"/>
            <w:vMerge/>
            <w:vAlign w:val="center"/>
          </w:tcPr>
          <w:p w14:paraId="53E2CB67" w14:textId="77777777" w:rsidR="000C7481" w:rsidRPr="00D74F90" w:rsidRDefault="000C7481" w:rsidP="000C7481">
            <w:pPr>
              <w:spacing w:line="276" w:lineRule="auto"/>
              <w:jc w:val="center"/>
              <w:rPr>
                <w:sz w:val="20"/>
                <w:szCs w:val="20"/>
              </w:rPr>
            </w:pPr>
          </w:p>
        </w:tc>
        <w:tc>
          <w:tcPr>
            <w:tcW w:w="766" w:type="dxa"/>
            <w:vAlign w:val="center"/>
          </w:tcPr>
          <w:p w14:paraId="6B59E42B" w14:textId="77777777" w:rsidR="000C7481" w:rsidRPr="00D74F90" w:rsidRDefault="000C7481" w:rsidP="000C7481">
            <w:pPr>
              <w:spacing w:line="276" w:lineRule="auto"/>
              <w:jc w:val="center"/>
              <w:rPr>
                <w:sz w:val="20"/>
                <w:szCs w:val="20"/>
              </w:rPr>
            </w:pPr>
            <w:r w:rsidRPr="00D74F90">
              <w:rPr>
                <w:sz w:val="20"/>
                <w:szCs w:val="20"/>
              </w:rPr>
              <w:t>378,79</w:t>
            </w:r>
          </w:p>
        </w:tc>
        <w:tc>
          <w:tcPr>
            <w:tcW w:w="754" w:type="dxa"/>
            <w:vAlign w:val="center"/>
          </w:tcPr>
          <w:p w14:paraId="72933F27" w14:textId="0608E477"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15EAACFD" w14:textId="77777777" w:rsidR="000C7481" w:rsidRPr="00D74F90" w:rsidRDefault="000C7481" w:rsidP="000C7481">
            <w:pPr>
              <w:spacing w:line="276" w:lineRule="auto"/>
              <w:jc w:val="center"/>
              <w:rPr>
                <w:sz w:val="20"/>
                <w:szCs w:val="20"/>
              </w:rPr>
            </w:pPr>
            <w:r w:rsidRPr="00D74F90">
              <w:rPr>
                <w:color w:val="000000"/>
                <w:sz w:val="20"/>
                <w:szCs w:val="20"/>
              </w:rPr>
              <w:t>3,16</w:t>
            </w:r>
          </w:p>
        </w:tc>
        <w:tc>
          <w:tcPr>
            <w:tcW w:w="1335" w:type="dxa"/>
            <w:vAlign w:val="center"/>
          </w:tcPr>
          <w:p w14:paraId="66FB1616"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2FD4C495" w14:textId="77777777" w:rsidTr="000C7481">
        <w:tc>
          <w:tcPr>
            <w:tcW w:w="811" w:type="dxa"/>
            <w:vAlign w:val="center"/>
          </w:tcPr>
          <w:p w14:paraId="7E7C5F69" w14:textId="77777777" w:rsidR="000C7481" w:rsidRPr="00D74F90" w:rsidRDefault="000C7481" w:rsidP="000C7481">
            <w:pPr>
              <w:spacing w:line="276" w:lineRule="auto"/>
              <w:jc w:val="center"/>
              <w:rPr>
                <w:sz w:val="20"/>
                <w:szCs w:val="20"/>
              </w:rPr>
            </w:pPr>
            <w:r w:rsidRPr="00D74F90">
              <w:rPr>
                <w:sz w:val="20"/>
                <w:szCs w:val="20"/>
              </w:rPr>
              <w:t>BP.59</w:t>
            </w:r>
          </w:p>
        </w:tc>
        <w:tc>
          <w:tcPr>
            <w:tcW w:w="766" w:type="dxa"/>
            <w:vAlign w:val="center"/>
          </w:tcPr>
          <w:p w14:paraId="3CC5D949" w14:textId="77777777" w:rsidR="000C7481" w:rsidRPr="00D74F90" w:rsidRDefault="000C7481" w:rsidP="000C7481">
            <w:pPr>
              <w:spacing w:line="276" w:lineRule="auto"/>
              <w:jc w:val="center"/>
              <w:rPr>
                <w:sz w:val="20"/>
                <w:szCs w:val="20"/>
              </w:rPr>
            </w:pPr>
            <w:r w:rsidRPr="00D74F90">
              <w:rPr>
                <w:sz w:val="20"/>
                <w:szCs w:val="20"/>
              </w:rPr>
              <w:t>413,8</w:t>
            </w:r>
          </w:p>
        </w:tc>
        <w:tc>
          <w:tcPr>
            <w:tcW w:w="754" w:type="dxa"/>
            <w:vAlign w:val="center"/>
          </w:tcPr>
          <w:p w14:paraId="0D2DA9C7" w14:textId="65E3E741"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2BD6EC1E" w14:textId="77777777" w:rsidR="000C7481" w:rsidRPr="00D74F90" w:rsidRDefault="000C7481" w:rsidP="000C7481">
            <w:pPr>
              <w:spacing w:line="276" w:lineRule="auto"/>
              <w:jc w:val="center"/>
              <w:rPr>
                <w:sz w:val="20"/>
                <w:szCs w:val="20"/>
              </w:rPr>
            </w:pPr>
            <w:r w:rsidRPr="00D74F90">
              <w:rPr>
                <w:sz w:val="20"/>
                <w:szCs w:val="20"/>
              </w:rPr>
              <w:t>3,45</w:t>
            </w:r>
          </w:p>
        </w:tc>
        <w:tc>
          <w:tcPr>
            <w:tcW w:w="1335" w:type="dxa"/>
            <w:vAlign w:val="center"/>
          </w:tcPr>
          <w:p w14:paraId="6F2D16E8" w14:textId="77777777" w:rsidR="000C7481" w:rsidRPr="000C7481" w:rsidRDefault="000C7481" w:rsidP="000C7481">
            <w:pPr>
              <w:spacing w:line="276" w:lineRule="auto"/>
              <w:jc w:val="center"/>
              <w:rPr>
                <w:sz w:val="20"/>
                <w:szCs w:val="20"/>
              </w:rPr>
            </w:pPr>
            <w:r w:rsidRPr="000C7481">
              <w:rPr>
                <w:sz w:val="20"/>
                <w:szCs w:val="20"/>
              </w:rPr>
              <w:t>Terpenuhi</w:t>
            </w:r>
          </w:p>
        </w:tc>
      </w:tr>
      <w:tr w:rsidR="000C7481" w:rsidRPr="00D74F90" w14:paraId="39340F95" w14:textId="77777777" w:rsidTr="000C7481">
        <w:tc>
          <w:tcPr>
            <w:tcW w:w="811" w:type="dxa"/>
            <w:vAlign w:val="center"/>
          </w:tcPr>
          <w:p w14:paraId="10865D2D" w14:textId="77777777" w:rsidR="000C7481" w:rsidRPr="00D74F90" w:rsidRDefault="000C7481" w:rsidP="000C7481">
            <w:pPr>
              <w:spacing w:line="276" w:lineRule="auto"/>
              <w:jc w:val="center"/>
              <w:rPr>
                <w:sz w:val="20"/>
                <w:szCs w:val="20"/>
              </w:rPr>
            </w:pPr>
            <w:r w:rsidRPr="00D74F90">
              <w:rPr>
                <w:sz w:val="20"/>
                <w:szCs w:val="20"/>
              </w:rPr>
              <w:t>BP.113</w:t>
            </w:r>
          </w:p>
        </w:tc>
        <w:tc>
          <w:tcPr>
            <w:tcW w:w="766" w:type="dxa"/>
            <w:vAlign w:val="center"/>
          </w:tcPr>
          <w:p w14:paraId="64191797" w14:textId="77777777" w:rsidR="000C7481" w:rsidRPr="00D74F90" w:rsidRDefault="000C7481" w:rsidP="000C7481">
            <w:pPr>
              <w:spacing w:line="276" w:lineRule="auto"/>
              <w:jc w:val="center"/>
              <w:rPr>
                <w:sz w:val="20"/>
                <w:szCs w:val="20"/>
              </w:rPr>
            </w:pPr>
            <w:r w:rsidRPr="00D74F90">
              <w:rPr>
                <w:sz w:val="20"/>
                <w:szCs w:val="20"/>
              </w:rPr>
              <w:t>419,5</w:t>
            </w:r>
          </w:p>
        </w:tc>
        <w:tc>
          <w:tcPr>
            <w:tcW w:w="754" w:type="dxa"/>
            <w:vAlign w:val="center"/>
          </w:tcPr>
          <w:p w14:paraId="31AAD878" w14:textId="6818A3B9" w:rsidR="000C7481" w:rsidRPr="00D74F90" w:rsidRDefault="000C7481" w:rsidP="000C7481">
            <w:pPr>
              <w:spacing w:line="276" w:lineRule="auto"/>
              <w:jc w:val="center"/>
              <w:rPr>
                <w:sz w:val="20"/>
                <w:szCs w:val="20"/>
              </w:rPr>
            </w:pPr>
            <w:r w:rsidRPr="00D74F90">
              <w:rPr>
                <w:sz w:val="20"/>
                <w:szCs w:val="20"/>
              </w:rPr>
              <w:t>120,0</w:t>
            </w:r>
          </w:p>
        </w:tc>
        <w:tc>
          <w:tcPr>
            <w:tcW w:w="646" w:type="dxa"/>
            <w:vAlign w:val="center"/>
          </w:tcPr>
          <w:p w14:paraId="023F3A8E" w14:textId="77777777" w:rsidR="000C7481" w:rsidRPr="00D74F90" w:rsidRDefault="000C7481" w:rsidP="000C7481">
            <w:pPr>
              <w:spacing w:line="276" w:lineRule="auto"/>
              <w:jc w:val="center"/>
              <w:rPr>
                <w:sz w:val="20"/>
                <w:szCs w:val="20"/>
              </w:rPr>
            </w:pPr>
            <w:r w:rsidRPr="00D74F90">
              <w:rPr>
                <w:sz w:val="20"/>
                <w:szCs w:val="20"/>
              </w:rPr>
              <w:t>3,49</w:t>
            </w:r>
          </w:p>
        </w:tc>
        <w:tc>
          <w:tcPr>
            <w:tcW w:w="1335" w:type="dxa"/>
            <w:vAlign w:val="center"/>
          </w:tcPr>
          <w:p w14:paraId="4EB60D96" w14:textId="77777777" w:rsidR="000C7481" w:rsidRPr="000C7481" w:rsidRDefault="000C7481" w:rsidP="000C7481">
            <w:pPr>
              <w:spacing w:line="276" w:lineRule="auto"/>
              <w:jc w:val="center"/>
              <w:rPr>
                <w:sz w:val="20"/>
                <w:szCs w:val="20"/>
              </w:rPr>
            </w:pPr>
            <w:r w:rsidRPr="000C7481">
              <w:rPr>
                <w:sz w:val="20"/>
                <w:szCs w:val="20"/>
              </w:rPr>
              <w:t>Terpenuhi</w:t>
            </w:r>
          </w:p>
        </w:tc>
      </w:tr>
    </w:tbl>
    <w:p w14:paraId="223B23E2" w14:textId="77777777" w:rsidR="00B66296" w:rsidRDefault="00B66296" w:rsidP="001342EE">
      <w:pPr>
        <w:pStyle w:val="ListParagraph"/>
        <w:adjustRightInd w:val="0"/>
        <w:snapToGrid w:val="0"/>
        <w:ind w:firstLine="426"/>
        <w:jc w:val="both"/>
        <w:rPr>
          <w:bCs/>
        </w:rPr>
      </w:pPr>
    </w:p>
    <w:p w14:paraId="1B46A84F" w14:textId="16003D44" w:rsidR="00CA5871" w:rsidRDefault="00FB4450" w:rsidP="001342EE">
      <w:pPr>
        <w:pStyle w:val="ListParagraph"/>
        <w:adjustRightInd w:val="0"/>
        <w:snapToGrid w:val="0"/>
        <w:ind w:firstLine="426"/>
        <w:jc w:val="both"/>
        <w:rPr>
          <w:bCs/>
        </w:rPr>
      </w:pPr>
      <w:r>
        <w:rPr>
          <w:bCs/>
        </w:rPr>
        <w:t xml:space="preserve">Berdasarkan tabel diatas semua tiang uji memiliki faktor keamanan lebih dari 2, artinya faktor keamanan terpenuhi. Mengacu pada persamaan Tomlinson 1997  (Qall = Qult / FK (2)) untuk tiang bor tanpa pembesaran diujung. Dan menurut coduto 2001 dan </w:t>
      </w:r>
      <w:r w:rsidR="001342EE">
        <w:rPr>
          <w:bCs/>
        </w:rPr>
        <w:t>Hannigan et al 1997 dalam Hardiyatmo (2011).</w:t>
      </w:r>
    </w:p>
    <w:p w14:paraId="4390FA92" w14:textId="77777777" w:rsidR="001342EE" w:rsidRDefault="001342EE" w:rsidP="001342EE">
      <w:pPr>
        <w:pStyle w:val="ListParagraph"/>
        <w:adjustRightInd w:val="0"/>
        <w:snapToGrid w:val="0"/>
        <w:ind w:firstLine="426"/>
        <w:jc w:val="both"/>
        <w:rPr>
          <w:bCs/>
        </w:rPr>
      </w:pPr>
    </w:p>
    <w:p w14:paraId="5DEEC96B" w14:textId="5826C452" w:rsidR="001342EE" w:rsidRDefault="001342EE" w:rsidP="001342EE">
      <w:pPr>
        <w:pStyle w:val="ListParagraph"/>
        <w:numPr>
          <w:ilvl w:val="0"/>
          <w:numId w:val="2"/>
        </w:numPr>
        <w:adjustRightInd w:val="0"/>
        <w:snapToGrid w:val="0"/>
        <w:ind w:left="284" w:hanging="284"/>
        <w:jc w:val="both"/>
        <w:rPr>
          <w:bCs/>
          <w:sz w:val="24"/>
          <w:szCs w:val="24"/>
        </w:rPr>
      </w:pPr>
      <w:r>
        <w:rPr>
          <w:bCs/>
          <w:sz w:val="24"/>
          <w:szCs w:val="24"/>
        </w:rPr>
        <w:lastRenderedPageBreak/>
        <w:t>Penurunan Tiang</w:t>
      </w:r>
    </w:p>
    <w:p w14:paraId="4BF054B7" w14:textId="0A13785B" w:rsidR="001342EE" w:rsidRDefault="001342EE" w:rsidP="00C57AF6">
      <w:pPr>
        <w:pStyle w:val="ListParagraph"/>
        <w:numPr>
          <w:ilvl w:val="0"/>
          <w:numId w:val="5"/>
        </w:numPr>
        <w:adjustRightInd w:val="0"/>
        <w:snapToGrid w:val="0"/>
        <w:ind w:left="426" w:hanging="284"/>
        <w:jc w:val="both"/>
        <w:rPr>
          <w:bCs/>
        </w:rPr>
      </w:pPr>
      <w:r>
        <w:rPr>
          <w:bCs/>
        </w:rPr>
        <w:t>Penurunan Tiang Tunggal</w:t>
      </w:r>
    </w:p>
    <w:p w14:paraId="450E5C85" w14:textId="4C219C7A" w:rsidR="00E475BD" w:rsidRPr="00E475BD" w:rsidRDefault="00E475BD" w:rsidP="00E475BD">
      <w:pPr>
        <w:adjustRightInd w:val="0"/>
        <w:snapToGrid w:val="0"/>
        <w:jc w:val="both"/>
        <w:rPr>
          <w:bCs/>
        </w:rPr>
      </w:pPr>
      <w:r>
        <w:rPr>
          <w:bCs/>
        </w:rPr>
        <w:t>Diameter (D)</w:t>
      </w:r>
      <w:r>
        <w:rPr>
          <w:bCs/>
        </w:rPr>
        <w:tab/>
      </w:r>
      <w:r>
        <w:rPr>
          <w:bCs/>
        </w:rPr>
        <w:tab/>
        <w:t>: 60 cm</w:t>
      </w:r>
    </w:p>
    <w:p w14:paraId="4179B7B1" w14:textId="3172F602" w:rsidR="001342EE" w:rsidRDefault="001342EE" w:rsidP="001342EE">
      <w:pPr>
        <w:adjustRightInd w:val="0"/>
        <w:snapToGrid w:val="0"/>
        <w:jc w:val="both"/>
        <w:rPr>
          <w:bCs/>
        </w:rPr>
      </w:pPr>
      <w:r>
        <w:rPr>
          <w:bCs/>
        </w:rPr>
        <w:t xml:space="preserve">Beban </w:t>
      </w:r>
      <w:r>
        <w:rPr>
          <w:bCs/>
        </w:rPr>
        <w:tab/>
      </w:r>
      <w:r>
        <w:rPr>
          <w:bCs/>
        </w:rPr>
        <w:tab/>
      </w:r>
      <w:r>
        <w:rPr>
          <w:bCs/>
        </w:rPr>
        <w:tab/>
        <w:t>: 240 ton</w:t>
      </w:r>
    </w:p>
    <w:p w14:paraId="718DF60D" w14:textId="0D32A274" w:rsidR="001342EE" w:rsidRDefault="001342EE" w:rsidP="001342EE">
      <w:pPr>
        <w:adjustRightInd w:val="0"/>
        <w:snapToGrid w:val="0"/>
        <w:jc w:val="both"/>
        <w:rPr>
          <w:bCs/>
        </w:rPr>
      </w:pPr>
      <w:r>
        <w:rPr>
          <w:bCs/>
        </w:rPr>
        <w:t>AP (Penampang tiang)</w:t>
      </w:r>
      <w:r>
        <w:rPr>
          <w:bCs/>
        </w:rPr>
        <w:tab/>
        <w:t>:2826 cm2</w:t>
      </w:r>
    </w:p>
    <w:p w14:paraId="0ABEB8BA" w14:textId="282255F5" w:rsidR="001342EE" w:rsidRDefault="001342EE" w:rsidP="001342EE">
      <w:pPr>
        <w:adjustRightInd w:val="0"/>
        <w:snapToGrid w:val="0"/>
        <w:jc w:val="both"/>
        <w:rPr>
          <w:bCs/>
        </w:rPr>
      </w:pPr>
      <w:r>
        <w:rPr>
          <w:bCs/>
        </w:rPr>
        <w:t>Berat sendiri tiang</w:t>
      </w:r>
      <w:r>
        <w:rPr>
          <w:bCs/>
        </w:rPr>
        <w:tab/>
        <w:t>: 12,21 ton (18 m)</w:t>
      </w:r>
    </w:p>
    <w:p w14:paraId="1B673E1F" w14:textId="431E1A2E" w:rsidR="001342EE" w:rsidRDefault="001342EE" w:rsidP="001342EE">
      <w:pPr>
        <w:adjustRightInd w:val="0"/>
        <w:snapToGrid w:val="0"/>
        <w:jc w:val="both"/>
        <w:rPr>
          <w:bCs/>
        </w:rPr>
      </w:pPr>
      <w:r>
        <w:rPr>
          <w:bCs/>
        </w:rPr>
        <w:tab/>
      </w:r>
      <w:r>
        <w:rPr>
          <w:bCs/>
        </w:rPr>
        <w:tab/>
      </w:r>
      <w:r>
        <w:rPr>
          <w:bCs/>
        </w:rPr>
        <w:tab/>
        <w:t xml:space="preserve">: </w:t>
      </w:r>
      <w:r w:rsidR="00E475BD">
        <w:rPr>
          <w:bCs/>
        </w:rPr>
        <w:t>14,92 ton (22 m)</w:t>
      </w:r>
    </w:p>
    <w:p w14:paraId="3028907A" w14:textId="4141F6D2" w:rsidR="00E475BD" w:rsidRDefault="00E475BD" w:rsidP="001342EE">
      <w:pPr>
        <w:adjustRightInd w:val="0"/>
        <w:snapToGrid w:val="0"/>
        <w:jc w:val="both"/>
        <w:rPr>
          <w:bCs/>
        </w:rPr>
      </w:pPr>
      <w:r>
        <w:rPr>
          <w:bCs/>
        </w:rPr>
        <w:t>Beban Ultimir</w:t>
      </w:r>
      <w:r>
        <w:rPr>
          <w:bCs/>
        </w:rPr>
        <w:tab/>
      </w:r>
      <w:r>
        <w:rPr>
          <w:bCs/>
        </w:rPr>
        <w:tab/>
        <w:t>: 252,21 ton (18 m)</w:t>
      </w:r>
    </w:p>
    <w:p w14:paraId="0480F90A" w14:textId="52D7D973" w:rsidR="00E475BD" w:rsidRDefault="00E475BD" w:rsidP="001342EE">
      <w:pPr>
        <w:adjustRightInd w:val="0"/>
        <w:snapToGrid w:val="0"/>
        <w:jc w:val="both"/>
        <w:rPr>
          <w:bCs/>
        </w:rPr>
      </w:pPr>
      <w:r>
        <w:rPr>
          <w:bCs/>
        </w:rPr>
        <w:tab/>
      </w:r>
      <w:r>
        <w:rPr>
          <w:bCs/>
        </w:rPr>
        <w:tab/>
      </w:r>
      <w:r>
        <w:rPr>
          <w:bCs/>
        </w:rPr>
        <w:tab/>
        <w:t>: 254,92 ton (22 m)</w:t>
      </w:r>
    </w:p>
    <w:p w14:paraId="3DC11453" w14:textId="5C64EC12" w:rsidR="00E475BD" w:rsidRDefault="00E475BD" w:rsidP="001342EE">
      <w:pPr>
        <w:adjustRightInd w:val="0"/>
        <w:snapToGrid w:val="0"/>
        <w:jc w:val="both"/>
        <w:rPr>
          <w:bCs/>
        </w:rPr>
      </w:pPr>
      <w:r>
        <w:rPr>
          <w:bCs/>
        </w:rPr>
        <w:t>Modulus Elastisitas</w:t>
      </w:r>
      <w:r>
        <w:rPr>
          <w:bCs/>
        </w:rPr>
        <w:tab/>
        <w:t>: 303,12 ton/cm2</w:t>
      </w:r>
    </w:p>
    <w:p w14:paraId="10EC3653" w14:textId="47757739" w:rsidR="00E475BD" w:rsidRDefault="00E475BD" w:rsidP="00C57AF6">
      <w:pPr>
        <w:adjustRightInd w:val="0"/>
        <w:snapToGrid w:val="0"/>
        <w:ind w:firstLine="426"/>
        <w:jc w:val="both"/>
        <w:rPr>
          <w:bCs/>
        </w:rPr>
      </w:pPr>
      <w:r>
        <w:rPr>
          <w:bCs/>
        </w:rPr>
        <w:t>Penurunan dihitung dengan metode empiris berdasarkan buku manual pondasi tiang (Rahardjo, PP 2000) sebagai berikut :</w:t>
      </w:r>
    </w:p>
    <w:p w14:paraId="0C317978" w14:textId="610D9B73" w:rsidR="00E475BD" w:rsidRPr="00492A84" w:rsidRDefault="00E475BD" w:rsidP="001342EE">
      <w:pPr>
        <w:adjustRightInd w:val="0"/>
        <w:snapToGrid w:val="0"/>
        <w:jc w:val="both"/>
        <w:rPr>
          <w:szCs w:val="18"/>
        </w:rPr>
      </w:pPr>
      <m:oMathPara>
        <m:oMathParaPr>
          <m:jc m:val="left"/>
        </m:oMathParaPr>
        <m:oMath>
          <m:r>
            <w:rPr>
              <w:rFonts w:ascii="Cambria Math" w:hAnsi="Cambria Math"/>
              <w:szCs w:val="18"/>
            </w:rPr>
            <m:t xml:space="preserve">S= </m:t>
          </m:r>
          <m:f>
            <m:fPr>
              <m:ctrlPr>
                <w:rPr>
                  <w:rFonts w:ascii="Cambria Math" w:hAnsi="Cambria Math"/>
                  <w:i/>
                  <w:szCs w:val="18"/>
                </w:rPr>
              </m:ctrlPr>
            </m:fPr>
            <m:num>
              <m:r>
                <w:rPr>
                  <w:rFonts w:ascii="Cambria Math" w:hAnsi="Cambria Math"/>
                  <w:szCs w:val="18"/>
                </w:rPr>
                <m:t>D</m:t>
              </m:r>
            </m:num>
            <m:den>
              <m:r>
                <w:rPr>
                  <w:rFonts w:ascii="Cambria Math" w:hAnsi="Cambria Math"/>
                  <w:szCs w:val="18"/>
                </w:rPr>
                <m:t>100</m:t>
              </m:r>
            </m:den>
          </m:f>
          <m:r>
            <w:rPr>
              <w:rFonts w:ascii="Cambria Math" w:hAnsi="Cambria Math"/>
              <w:szCs w:val="18"/>
            </w:rPr>
            <m:t>+</m:t>
          </m:r>
          <m:f>
            <m:fPr>
              <m:ctrlPr>
                <w:rPr>
                  <w:rFonts w:ascii="Cambria Math" w:hAnsi="Cambria Math"/>
                  <w:i/>
                  <w:szCs w:val="18"/>
                </w:rPr>
              </m:ctrlPr>
            </m:fPr>
            <m:num>
              <m:r>
                <w:rPr>
                  <w:rFonts w:ascii="Cambria Math" w:hAnsi="Cambria Math"/>
                  <w:szCs w:val="18"/>
                </w:rPr>
                <m:t>Q .  L</m:t>
              </m:r>
            </m:num>
            <m:den>
              <m:r>
                <w:rPr>
                  <w:rFonts w:ascii="Cambria Math" w:hAnsi="Cambria Math"/>
                  <w:szCs w:val="18"/>
                </w:rPr>
                <m:t>E .  A</m:t>
              </m:r>
            </m:den>
          </m:f>
        </m:oMath>
      </m:oMathPara>
    </w:p>
    <w:p w14:paraId="01D56834" w14:textId="602FC2B3" w:rsidR="00492A84" w:rsidRDefault="00492A84" w:rsidP="001342EE">
      <w:pPr>
        <w:adjustRightInd w:val="0"/>
        <w:snapToGrid w:val="0"/>
        <w:jc w:val="both"/>
        <w:rPr>
          <w:szCs w:val="18"/>
        </w:rPr>
      </w:pPr>
      <w:r>
        <w:rPr>
          <w:szCs w:val="18"/>
        </w:rPr>
        <w:t>Dimana :</w:t>
      </w:r>
    </w:p>
    <w:p w14:paraId="57B22AF1" w14:textId="1FF733E4" w:rsidR="00492A84" w:rsidRPr="00492A84" w:rsidRDefault="00492A84" w:rsidP="00492A84">
      <w:pPr>
        <w:adjustRightInd w:val="0"/>
        <w:snapToGrid w:val="0"/>
        <w:jc w:val="both"/>
        <w:rPr>
          <w:szCs w:val="18"/>
        </w:rPr>
      </w:pPr>
      <w:r w:rsidRPr="00492A84">
        <w:rPr>
          <w:szCs w:val="18"/>
        </w:rPr>
        <w:t xml:space="preserve">S </w:t>
      </w:r>
      <w:r w:rsidRPr="00492A84">
        <w:rPr>
          <w:szCs w:val="18"/>
        </w:rPr>
        <w:tab/>
        <w:t>= Penurunan Tiang</w:t>
      </w:r>
    </w:p>
    <w:p w14:paraId="6926418E" w14:textId="698E8752" w:rsidR="00492A84" w:rsidRPr="00492A84" w:rsidRDefault="00492A84" w:rsidP="00492A84">
      <w:pPr>
        <w:adjustRightInd w:val="0"/>
        <w:snapToGrid w:val="0"/>
        <w:jc w:val="both"/>
        <w:rPr>
          <w:szCs w:val="18"/>
        </w:rPr>
      </w:pPr>
      <w:r w:rsidRPr="00492A84">
        <w:rPr>
          <w:szCs w:val="18"/>
        </w:rPr>
        <w:t>D</w:t>
      </w:r>
      <w:r w:rsidRPr="00492A84">
        <w:rPr>
          <w:szCs w:val="18"/>
        </w:rPr>
        <w:tab/>
        <w:t>= Diameter Tiang</w:t>
      </w:r>
    </w:p>
    <w:p w14:paraId="7BADD4E6" w14:textId="1BEA384C" w:rsidR="00492A84" w:rsidRPr="00492A84" w:rsidRDefault="00492A84" w:rsidP="00492A84">
      <w:pPr>
        <w:adjustRightInd w:val="0"/>
        <w:snapToGrid w:val="0"/>
        <w:jc w:val="both"/>
        <w:rPr>
          <w:szCs w:val="18"/>
        </w:rPr>
      </w:pPr>
      <w:r w:rsidRPr="00492A84">
        <w:rPr>
          <w:szCs w:val="18"/>
        </w:rPr>
        <w:t>Q</w:t>
      </w:r>
      <w:r w:rsidRPr="00492A84">
        <w:rPr>
          <w:szCs w:val="18"/>
        </w:rPr>
        <w:tab/>
        <w:t>= Beban yang bekerja</w:t>
      </w:r>
    </w:p>
    <w:p w14:paraId="56CD8678" w14:textId="037E777B" w:rsidR="00492A84" w:rsidRPr="00492A84" w:rsidRDefault="00492A84" w:rsidP="00492A84">
      <w:pPr>
        <w:adjustRightInd w:val="0"/>
        <w:snapToGrid w:val="0"/>
        <w:jc w:val="both"/>
        <w:rPr>
          <w:szCs w:val="18"/>
        </w:rPr>
      </w:pPr>
      <w:r w:rsidRPr="00492A84">
        <w:rPr>
          <w:szCs w:val="18"/>
        </w:rPr>
        <w:t>L</w:t>
      </w:r>
      <w:r w:rsidRPr="00492A84">
        <w:rPr>
          <w:szCs w:val="18"/>
        </w:rPr>
        <w:tab/>
        <w:t>= Panjang Tiang</w:t>
      </w:r>
    </w:p>
    <w:p w14:paraId="25ACA0CE" w14:textId="25BA622E" w:rsidR="00492A84" w:rsidRPr="00492A84" w:rsidRDefault="00492A84" w:rsidP="00492A84">
      <w:pPr>
        <w:adjustRightInd w:val="0"/>
        <w:snapToGrid w:val="0"/>
        <w:jc w:val="both"/>
        <w:rPr>
          <w:szCs w:val="18"/>
        </w:rPr>
      </w:pPr>
      <w:r w:rsidRPr="00492A84">
        <w:rPr>
          <w:szCs w:val="18"/>
        </w:rPr>
        <w:t>A</w:t>
      </w:r>
      <w:r w:rsidRPr="00492A84">
        <w:rPr>
          <w:szCs w:val="18"/>
        </w:rPr>
        <w:tab/>
        <w:t>= Luas Penampang tiang</w:t>
      </w:r>
    </w:p>
    <w:p w14:paraId="63DB6D2B" w14:textId="7A5556E6" w:rsidR="00492A84" w:rsidRDefault="00492A84" w:rsidP="00492A84">
      <w:pPr>
        <w:adjustRightInd w:val="0"/>
        <w:snapToGrid w:val="0"/>
        <w:jc w:val="both"/>
        <w:rPr>
          <w:szCs w:val="18"/>
        </w:rPr>
      </w:pPr>
      <w:r w:rsidRPr="00492A84">
        <w:rPr>
          <w:szCs w:val="18"/>
        </w:rPr>
        <w:t>E</w:t>
      </w:r>
      <w:r w:rsidRPr="00492A84">
        <w:rPr>
          <w:szCs w:val="18"/>
        </w:rPr>
        <w:tab/>
        <w:t>= Modulus Elastisitas tiang</w:t>
      </w:r>
    </w:p>
    <w:p w14:paraId="6E925440" w14:textId="77777777" w:rsidR="00492A84" w:rsidRPr="00C57AF6" w:rsidRDefault="00492A84" w:rsidP="00492A84">
      <w:pPr>
        <w:adjustRightInd w:val="0"/>
        <w:snapToGrid w:val="0"/>
        <w:jc w:val="both"/>
        <w:rPr>
          <w:szCs w:val="18"/>
        </w:rPr>
      </w:pPr>
    </w:p>
    <w:p w14:paraId="47C86AED" w14:textId="136DABF1" w:rsidR="00C57AF6" w:rsidRDefault="00C57AF6" w:rsidP="00C57AF6">
      <w:pPr>
        <w:adjustRightInd w:val="0"/>
        <w:snapToGrid w:val="0"/>
        <w:ind w:firstLine="426"/>
        <w:jc w:val="both"/>
        <w:rPr>
          <w:szCs w:val="18"/>
        </w:rPr>
      </w:pPr>
      <w:r>
        <w:rPr>
          <w:szCs w:val="18"/>
        </w:rPr>
        <w:t xml:space="preserve">Penurunan yang dihitung dari data diatas dengan metode empiris, akan dibandingkan dengan penurunan aktual hasil pengujian, dengan lebih rinci pada tabel dibawah ini : </w:t>
      </w:r>
    </w:p>
    <w:p w14:paraId="0F9630DD" w14:textId="77777777" w:rsidR="00B66296" w:rsidRDefault="00B66296" w:rsidP="00C57AF6">
      <w:pPr>
        <w:adjustRightInd w:val="0"/>
        <w:snapToGrid w:val="0"/>
        <w:ind w:firstLine="426"/>
        <w:jc w:val="both"/>
        <w:rPr>
          <w:szCs w:val="18"/>
        </w:rPr>
      </w:pPr>
    </w:p>
    <w:p w14:paraId="3D459156" w14:textId="3664838F" w:rsidR="00C57AF6" w:rsidRPr="00C57AF6" w:rsidRDefault="00C57AF6" w:rsidP="00C57AF6">
      <w:pPr>
        <w:adjustRightInd w:val="0"/>
        <w:snapToGrid w:val="0"/>
        <w:jc w:val="center"/>
        <w:rPr>
          <w:szCs w:val="18"/>
        </w:rPr>
      </w:pPr>
      <w:r w:rsidRPr="00C57AF6">
        <w:rPr>
          <w:szCs w:val="18"/>
        </w:rPr>
        <w:t xml:space="preserve">Tabel </w:t>
      </w:r>
      <w:r>
        <w:rPr>
          <w:szCs w:val="18"/>
        </w:rPr>
        <w:t>7. Penurunan Tiang Tunggal</w:t>
      </w:r>
    </w:p>
    <w:tbl>
      <w:tblPr>
        <w:tblW w:w="0" w:type="auto"/>
        <w:tblLook w:val="04A0" w:firstRow="1" w:lastRow="0" w:firstColumn="1" w:lastColumn="0" w:noHBand="0" w:noVBand="1"/>
      </w:tblPr>
      <w:tblGrid>
        <w:gridCol w:w="988"/>
        <w:gridCol w:w="1130"/>
        <w:gridCol w:w="1422"/>
        <w:gridCol w:w="767"/>
      </w:tblGrid>
      <w:tr w:rsidR="00C57AF6" w:rsidRPr="00A968E2" w14:paraId="3A855A60" w14:textId="77777777" w:rsidTr="00C57AF6">
        <w:trPr>
          <w:trHeight w:val="33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A68A324" w14:textId="77777777" w:rsidR="00C57AF6" w:rsidRPr="00A968E2" w:rsidRDefault="00C57AF6" w:rsidP="00C57AF6">
            <w:pPr>
              <w:jc w:val="center"/>
              <w:rPr>
                <w:color w:val="000000"/>
                <w:sz w:val="20"/>
                <w:szCs w:val="20"/>
                <w:lang w:eastAsia="en-ID"/>
              </w:rPr>
            </w:pPr>
            <w:r w:rsidRPr="00A968E2">
              <w:rPr>
                <w:color w:val="000000"/>
                <w:sz w:val="20"/>
                <w:szCs w:val="20"/>
                <w:lang w:eastAsia="en-ID"/>
              </w:rPr>
              <w:t>Tiang Uji</w:t>
            </w:r>
          </w:p>
        </w:tc>
        <w:tc>
          <w:tcPr>
            <w:tcW w:w="1130" w:type="dxa"/>
            <w:tcBorders>
              <w:top w:val="single" w:sz="4" w:space="0" w:color="auto"/>
              <w:left w:val="nil"/>
              <w:bottom w:val="single" w:sz="4" w:space="0" w:color="auto"/>
              <w:right w:val="single" w:sz="4" w:space="0" w:color="auto"/>
            </w:tcBorders>
            <w:noWrap/>
            <w:vAlign w:val="center"/>
            <w:hideMark/>
          </w:tcPr>
          <w:p w14:paraId="4B4787C0" w14:textId="77777777" w:rsidR="00C57AF6" w:rsidRPr="00A968E2" w:rsidRDefault="00C57AF6" w:rsidP="00C57AF6">
            <w:pPr>
              <w:jc w:val="center"/>
              <w:rPr>
                <w:color w:val="000000"/>
                <w:sz w:val="20"/>
                <w:szCs w:val="20"/>
                <w:lang w:eastAsia="en-ID"/>
              </w:rPr>
            </w:pPr>
            <w:r w:rsidRPr="00A968E2">
              <w:rPr>
                <w:color w:val="000000"/>
                <w:sz w:val="20"/>
                <w:szCs w:val="20"/>
                <w:lang w:eastAsia="en-ID"/>
              </w:rPr>
              <w:t>Penurunan</w:t>
            </w:r>
            <w:r>
              <w:rPr>
                <w:color w:val="000000"/>
                <w:sz w:val="20"/>
                <w:szCs w:val="20"/>
                <w:lang w:eastAsia="en-ID"/>
              </w:rPr>
              <w:t xml:space="preserve"> </w:t>
            </w:r>
            <w:r w:rsidRPr="00A968E2">
              <w:rPr>
                <w:color w:val="000000"/>
                <w:sz w:val="20"/>
                <w:szCs w:val="20"/>
                <w:lang w:eastAsia="en-ID"/>
              </w:rPr>
              <w:t>Aktual (mm)</w:t>
            </w:r>
          </w:p>
        </w:tc>
        <w:tc>
          <w:tcPr>
            <w:tcW w:w="1422" w:type="dxa"/>
            <w:tcBorders>
              <w:top w:val="single" w:sz="4" w:space="0" w:color="auto"/>
              <w:left w:val="nil"/>
              <w:bottom w:val="single" w:sz="4" w:space="0" w:color="auto"/>
              <w:right w:val="single" w:sz="4" w:space="0" w:color="auto"/>
            </w:tcBorders>
            <w:noWrap/>
            <w:vAlign w:val="center"/>
            <w:hideMark/>
          </w:tcPr>
          <w:p w14:paraId="122FAB44" w14:textId="77777777" w:rsidR="00C57AF6" w:rsidRPr="00A968E2" w:rsidRDefault="00C57AF6" w:rsidP="00C57AF6">
            <w:pPr>
              <w:jc w:val="center"/>
              <w:rPr>
                <w:color w:val="000000"/>
                <w:sz w:val="20"/>
                <w:szCs w:val="20"/>
                <w:lang w:eastAsia="en-ID"/>
              </w:rPr>
            </w:pPr>
            <w:r w:rsidRPr="00A968E2">
              <w:rPr>
                <w:color w:val="000000"/>
                <w:sz w:val="20"/>
                <w:szCs w:val="20"/>
                <w:lang w:eastAsia="en-ID"/>
              </w:rPr>
              <w:t>Penurunan (S)</w:t>
            </w:r>
          </w:p>
          <w:p w14:paraId="49CA135D" w14:textId="77777777" w:rsidR="00C57AF6" w:rsidRPr="00A968E2" w:rsidRDefault="00C57AF6" w:rsidP="00C57AF6">
            <w:pPr>
              <w:jc w:val="center"/>
              <w:rPr>
                <w:color w:val="000000"/>
                <w:sz w:val="20"/>
                <w:szCs w:val="20"/>
                <w:lang w:eastAsia="en-ID"/>
              </w:rPr>
            </w:pPr>
            <w:r w:rsidRPr="00A968E2">
              <w:rPr>
                <w:color w:val="000000"/>
                <w:sz w:val="20"/>
                <w:szCs w:val="20"/>
                <w:lang w:eastAsia="en-ID"/>
              </w:rPr>
              <w:t>(mm)</w:t>
            </w:r>
          </w:p>
        </w:tc>
        <w:tc>
          <w:tcPr>
            <w:tcW w:w="767" w:type="dxa"/>
            <w:tcBorders>
              <w:top w:val="single" w:sz="4" w:space="0" w:color="auto"/>
              <w:left w:val="nil"/>
              <w:bottom w:val="single" w:sz="4" w:space="0" w:color="auto"/>
              <w:right w:val="single" w:sz="4" w:space="0" w:color="auto"/>
            </w:tcBorders>
            <w:noWrap/>
            <w:vAlign w:val="center"/>
            <w:hideMark/>
          </w:tcPr>
          <w:p w14:paraId="6855B172" w14:textId="775AA84E" w:rsidR="00C57AF6" w:rsidRPr="00A968E2" w:rsidRDefault="00C57AF6" w:rsidP="00C57AF6">
            <w:pPr>
              <w:jc w:val="center"/>
              <w:rPr>
                <w:color w:val="000000"/>
                <w:sz w:val="20"/>
                <w:szCs w:val="20"/>
                <w:lang w:eastAsia="en-ID"/>
              </w:rPr>
            </w:pPr>
            <w:r>
              <w:rPr>
                <w:color w:val="000000"/>
                <w:sz w:val="20"/>
                <w:szCs w:val="20"/>
                <w:lang w:eastAsia="en-ID"/>
              </w:rPr>
              <w:t>Hasil</w:t>
            </w:r>
          </w:p>
        </w:tc>
      </w:tr>
      <w:tr w:rsidR="00C57AF6" w:rsidRPr="00A968E2" w14:paraId="08B789A6" w14:textId="77777777" w:rsidTr="00C57AF6">
        <w:trPr>
          <w:trHeight w:val="79"/>
        </w:trPr>
        <w:tc>
          <w:tcPr>
            <w:tcW w:w="0" w:type="auto"/>
            <w:tcBorders>
              <w:top w:val="nil"/>
              <w:left w:val="single" w:sz="4" w:space="0" w:color="auto"/>
              <w:bottom w:val="single" w:sz="4" w:space="0" w:color="auto"/>
              <w:right w:val="single" w:sz="4" w:space="0" w:color="auto"/>
            </w:tcBorders>
            <w:vAlign w:val="center"/>
            <w:hideMark/>
          </w:tcPr>
          <w:p w14:paraId="28E8E74C" w14:textId="77777777" w:rsidR="00C57AF6" w:rsidRPr="00A968E2" w:rsidRDefault="00C57AF6" w:rsidP="00C57AF6">
            <w:pPr>
              <w:jc w:val="center"/>
              <w:rPr>
                <w:color w:val="000000"/>
                <w:sz w:val="20"/>
                <w:szCs w:val="20"/>
                <w:lang w:eastAsia="en-ID"/>
              </w:rPr>
            </w:pPr>
            <w:r w:rsidRPr="00A968E2">
              <w:rPr>
                <w:color w:val="000000"/>
                <w:sz w:val="20"/>
                <w:szCs w:val="20"/>
                <w:lang w:eastAsia="en-ID"/>
              </w:rPr>
              <w:t>BP.65</w:t>
            </w:r>
          </w:p>
        </w:tc>
        <w:tc>
          <w:tcPr>
            <w:tcW w:w="1130" w:type="dxa"/>
            <w:tcBorders>
              <w:top w:val="nil"/>
              <w:left w:val="nil"/>
              <w:bottom w:val="single" w:sz="4" w:space="0" w:color="auto"/>
              <w:right w:val="single" w:sz="4" w:space="0" w:color="auto"/>
            </w:tcBorders>
            <w:vAlign w:val="center"/>
            <w:hideMark/>
          </w:tcPr>
          <w:p w14:paraId="09FE20F6" w14:textId="77777777" w:rsidR="00C57AF6" w:rsidRPr="00A968E2" w:rsidRDefault="00C57AF6" w:rsidP="00C57AF6">
            <w:pPr>
              <w:jc w:val="center"/>
              <w:rPr>
                <w:color w:val="000000"/>
                <w:sz w:val="20"/>
                <w:szCs w:val="20"/>
                <w:lang w:eastAsia="en-ID"/>
              </w:rPr>
            </w:pPr>
            <w:r w:rsidRPr="00A968E2">
              <w:rPr>
                <w:color w:val="000000"/>
                <w:sz w:val="20"/>
                <w:szCs w:val="20"/>
                <w:lang w:eastAsia="en-ID"/>
              </w:rPr>
              <w:t>3.11</w:t>
            </w:r>
          </w:p>
        </w:tc>
        <w:tc>
          <w:tcPr>
            <w:tcW w:w="1422" w:type="dxa"/>
            <w:tcBorders>
              <w:top w:val="nil"/>
              <w:left w:val="nil"/>
              <w:bottom w:val="single" w:sz="4" w:space="0" w:color="auto"/>
              <w:right w:val="single" w:sz="4" w:space="0" w:color="auto"/>
            </w:tcBorders>
            <w:noWrap/>
            <w:vAlign w:val="center"/>
            <w:hideMark/>
          </w:tcPr>
          <w:p w14:paraId="75432261" w14:textId="77777777" w:rsidR="00C57AF6" w:rsidRPr="00A968E2" w:rsidRDefault="00C57AF6" w:rsidP="00C57AF6">
            <w:pPr>
              <w:jc w:val="center"/>
              <w:rPr>
                <w:color w:val="000000"/>
                <w:sz w:val="20"/>
                <w:szCs w:val="20"/>
                <w:lang w:eastAsia="en-ID"/>
              </w:rPr>
            </w:pPr>
            <w:r w:rsidRPr="00A968E2">
              <w:rPr>
                <w:color w:val="000000"/>
                <w:sz w:val="20"/>
                <w:szCs w:val="20"/>
                <w:lang w:eastAsia="en-ID"/>
              </w:rPr>
              <w:t>11.3</w:t>
            </w:r>
          </w:p>
        </w:tc>
        <w:tc>
          <w:tcPr>
            <w:tcW w:w="767" w:type="dxa"/>
            <w:tcBorders>
              <w:top w:val="nil"/>
              <w:left w:val="nil"/>
              <w:bottom w:val="single" w:sz="4" w:space="0" w:color="auto"/>
              <w:right w:val="single" w:sz="4" w:space="0" w:color="auto"/>
            </w:tcBorders>
            <w:noWrap/>
            <w:vAlign w:val="center"/>
            <w:hideMark/>
          </w:tcPr>
          <w:p w14:paraId="2B8AD91A" w14:textId="16CB40CF" w:rsidR="00C57AF6" w:rsidRPr="00A968E2" w:rsidRDefault="00C57AF6" w:rsidP="00C57AF6">
            <w:pPr>
              <w:jc w:val="center"/>
              <w:rPr>
                <w:color w:val="000000"/>
                <w:sz w:val="20"/>
                <w:szCs w:val="20"/>
                <w:lang w:eastAsia="en-ID"/>
              </w:rPr>
            </w:pPr>
            <w:r w:rsidRPr="00A968E2">
              <w:rPr>
                <w:color w:val="000000"/>
                <w:sz w:val="20"/>
                <w:szCs w:val="20"/>
                <w:lang w:eastAsia="en-ID"/>
              </w:rPr>
              <w:t xml:space="preserve"> A</w:t>
            </w:r>
            <w:r>
              <w:rPr>
                <w:color w:val="000000"/>
                <w:sz w:val="20"/>
                <w:szCs w:val="20"/>
                <w:lang w:eastAsia="en-ID"/>
              </w:rPr>
              <w:t>man</w:t>
            </w:r>
          </w:p>
        </w:tc>
      </w:tr>
      <w:tr w:rsidR="00C57AF6" w:rsidRPr="00A968E2" w14:paraId="6A1ABBDF" w14:textId="77777777" w:rsidTr="00C57AF6">
        <w:trPr>
          <w:trHeight w:val="79"/>
        </w:trPr>
        <w:tc>
          <w:tcPr>
            <w:tcW w:w="0" w:type="auto"/>
            <w:tcBorders>
              <w:top w:val="nil"/>
              <w:left w:val="single" w:sz="4" w:space="0" w:color="auto"/>
              <w:bottom w:val="single" w:sz="4" w:space="0" w:color="auto"/>
              <w:right w:val="single" w:sz="4" w:space="0" w:color="auto"/>
            </w:tcBorders>
            <w:vAlign w:val="center"/>
            <w:hideMark/>
          </w:tcPr>
          <w:p w14:paraId="0428588F" w14:textId="77777777" w:rsidR="00C57AF6" w:rsidRPr="00A968E2" w:rsidRDefault="00C57AF6" w:rsidP="00C57AF6">
            <w:pPr>
              <w:jc w:val="center"/>
              <w:rPr>
                <w:color w:val="000000"/>
                <w:sz w:val="20"/>
                <w:szCs w:val="20"/>
                <w:lang w:eastAsia="en-ID"/>
              </w:rPr>
            </w:pPr>
            <w:r w:rsidRPr="00A968E2">
              <w:rPr>
                <w:color w:val="000000"/>
                <w:sz w:val="20"/>
                <w:szCs w:val="20"/>
                <w:lang w:eastAsia="en-ID"/>
              </w:rPr>
              <w:t>BP.120</w:t>
            </w:r>
          </w:p>
        </w:tc>
        <w:tc>
          <w:tcPr>
            <w:tcW w:w="1130" w:type="dxa"/>
            <w:tcBorders>
              <w:top w:val="nil"/>
              <w:left w:val="nil"/>
              <w:bottom w:val="single" w:sz="4" w:space="0" w:color="auto"/>
              <w:right w:val="single" w:sz="4" w:space="0" w:color="auto"/>
            </w:tcBorders>
            <w:vAlign w:val="center"/>
            <w:hideMark/>
          </w:tcPr>
          <w:p w14:paraId="1ADA22B8" w14:textId="77777777" w:rsidR="00C57AF6" w:rsidRPr="00A968E2" w:rsidRDefault="00C57AF6" w:rsidP="00C57AF6">
            <w:pPr>
              <w:jc w:val="center"/>
              <w:rPr>
                <w:color w:val="000000"/>
                <w:sz w:val="20"/>
                <w:szCs w:val="20"/>
                <w:lang w:eastAsia="en-ID"/>
              </w:rPr>
            </w:pPr>
            <w:r w:rsidRPr="00A968E2">
              <w:rPr>
                <w:color w:val="000000"/>
                <w:sz w:val="20"/>
                <w:szCs w:val="20"/>
                <w:lang w:eastAsia="en-ID"/>
              </w:rPr>
              <w:t>3.01</w:t>
            </w:r>
          </w:p>
        </w:tc>
        <w:tc>
          <w:tcPr>
            <w:tcW w:w="1422" w:type="dxa"/>
            <w:tcBorders>
              <w:top w:val="nil"/>
              <w:left w:val="nil"/>
              <w:bottom w:val="single" w:sz="4" w:space="0" w:color="auto"/>
              <w:right w:val="single" w:sz="4" w:space="0" w:color="auto"/>
            </w:tcBorders>
            <w:noWrap/>
            <w:vAlign w:val="center"/>
            <w:hideMark/>
          </w:tcPr>
          <w:p w14:paraId="3D72AC3C" w14:textId="77777777" w:rsidR="00C57AF6" w:rsidRPr="00A968E2" w:rsidRDefault="00C57AF6" w:rsidP="00C57AF6">
            <w:pPr>
              <w:jc w:val="center"/>
              <w:rPr>
                <w:color w:val="000000"/>
                <w:sz w:val="20"/>
                <w:szCs w:val="20"/>
                <w:lang w:eastAsia="en-ID"/>
              </w:rPr>
            </w:pPr>
            <w:r w:rsidRPr="00A968E2">
              <w:rPr>
                <w:color w:val="000000"/>
                <w:sz w:val="20"/>
                <w:szCs w:val="20"/>
                <w:lang w:eastAsia="en-ID"/>
              </w:rPr>
              <w:t>12.5</w:t>
            </w:r>
          </w:p>
        </w:tc>
        <w:tc>
          <w:tcPr>
            <w:tcW w:w="767" w:type="dxa"/>
            <w:tcBorders>
              <w:top w:val="nil"/>
              <w:left w:val="nil"/>
              <w:bottom w:val="single" w:sz="4" w:space="0" w:color="auto"/>
              <w:right w:val="single" w:sz="4" w:space="0" w:color="auto"/>
            </w:tcBorders>
            <w:noWrap/>
            <w:vAlign w:val="center"/>
            <w:hideMark/>
          </w:tcPr>
          <w:p w14:paraId="734646E5" w14:textId="3439BFAF" w:rsidR="00C57AF6" w:rsidRPr="00A968E2" w:rsidRDefault="00C57AF6" w:rsidP="00C57AF6">
            <w:pPr>
              <w:jc w:val="center"/>
              <w:rPr>
                <w:color w:val="000000"/>
                <w:sz w:val="20"/>
                <w:szCs w:val="20"/>
                <w:lang w:eastAsia="en-ID"/>
              </w:rPr>
            </w:pPr>
            <w:r w:rsidRPr="003F2002">
              <w:rPr>
                <w:color w:val="000000"/>
                <w:sz w:val="20"/>
                <w:szCs w:val="20"/>
                <w:lang w:eastAsia="en-ID"/>
              </w:rPr>
              <w:t>Aman</w:t>
            </w:r>
          </w:p>
        </w:tc>
      </w:tr>
      <w:tr w:rsidR="00C57AF6" w:rsidRPr="00A968E2" w14:paraId="2D8D08E8" w14:textId="77777777" w:rsidTr="00C57AF6">
        <w:trPr>
          <w:trHeight w:val="79"/>
        </w:trPr>
        <w:tc>
          <w:tcPr>
            <w:tcW w:w="0" w:type="auto"/>
            <w:tcBorders>
              <w:top w:val="nil"/>
              <w:left w:val="single" w:sz="4" w:space="0" w:color="auto"/>
              <w:bottom w:val="single" w:sz="4" w:space="0" w:color="auto"/>
              <w:right w:val="single" w:sz="4" w:space="0" w:color="auto"/>
            </w:tcBorders>
            <w:vAlign w:val="center"/>
            <w:hideMark/>
          </w:tcPr>
          <w:p w14:paraId="1EA63D72" w14:textId="77777777" w:rsidR="00C57AF6" w:rsidRPr="00A968E2" w:rsidRDefault="00C57AF6" w:rsidP="00C57AF6">
            <w:pPr>
              <w:jc w:val="center"/>
              <w:rPr>
                <w:color w:val="000000"/>
                <w:sz w:val="20"/>
                <w:szCs w:val="20"/>
                <w:lang w:eastAsia="en-ID"/>
              </w:rPr>
            </w:pPr>
            <w:r w:rsidRPr="00A968E2">
              <w:rPr>
                <w:color w:val="000000"/>
                <w:sz w:val="20"/>
                <w:szCs w:val="20"/>
                <w:lang w:eastAsia="en-ID"/>
              </w:rPr>
              <w:t>BP.59</w:t>
            </w:r>
          </w:p>
        </w:tc>
        <w:tc>
          <w:tcPr>
            <w:tcW w:w="1130" w:type="dxa"/>
            <w:tcBorders>
              <w:top w:val="nil"/>
              <w:left w:val="nil"/>
              <w:bottom w:val="single" w:sz="4" w:space="0" w:color="auto"/>
              <w:right w:val="single" w:sz="4" w:space="0" w:color="auto"/>
            </w:tcBorders>
            <w:vAlign w:val="center"/>
            <w:hideMark/>
          </w:tcPr>
          <w:p w14:paraId="6A8FF350" w14:textId="77777777" w:rsidR="00C57AF6" w:rsidRPr="00A968E2" w:rsidRDefault="00C57AF6" w:rsidP="00C57AF6">
            <w:pPr>
              <w:jc w:val="center"/>
              <w:rPr>
                <w:color w:val="000000"/>
                <w:sz w:val="20"/>
                <w:szCs w:val="20"/>
                <w:lang w:eastAsia="en-ID"/>
              </w:rPr>
            </w:pPr>
            <w:r w:rsidRPr="00A968E2">
              <w:rPr>
                <w:color w:val="000000"/>
                <w:sz w:val="20"/>
                <w:szCs w:val="20"/>
                <w:lang w:eastAsia="en-ID"/>
              </w:rPr>
              <w:t>3.00</w:t>
            </w:r>
          </w:p>
        </w:tc>
        <w:tc>
          <w:tcPr>
            <w:tcW w:w="1422" w:type="dxa"/>
            <w:tcBorders>
              <w:top w:val="nil"/>
              <w:left w:val="nil"/>
              <w:bottom w:val="single" w:sz="4" w:space="0" w:color="auto"/>
              <w:right w:val="single" w:sz="4" w:space="0" w:color="auto"/>
            </w:tcBorders>
            <w:noWrap/>
            <w:vAlign w:val="center"/>
            <w:hideMark/>
          </w:tcPr>
          <w:p w14:paraId="2F76270B" w14:textId="77777777" w:rsidR="00C57AF6" w:rsidRPr="00A968E2" w:rsidRDefault="00C57AF6" w:rsidP="00C57AF6">
            <w:pPr>
              <w:jc w:val="center"/>
              <w:rPr>
                <w:color w:val="000000"/>
                <w:sz w:val="20"/>
                <w:szCs w:val="20"/>
                <w:lang w:eastAsia="en-ID"/>
              </w:rPr>
            </w:pPr>
            <w:r w:rsidRPr="00A968E2">
              <w:rPr>
                <w:color w:val="000000"/>
                <w:sz w:val="20"/>
                <w:szCs w:val="20"/>
                <w:lang w:eastAsia="en-ID"/>
              </w:rPr>
              <w:t>12.5</w:t>
            </w:r>
          </w:p>
        </w:tc>
        <w:tc>
          <w:tcPr>
            <w:tcW w:w="767" w:type="dxa"/>
            <w:tcBorders>
              <w:top w:val="nil"/>
              <w:left w:val="nil"/>
              <w:bottom w:val="single" w:sz="4" w:space="0" w:color="auto"/>
              <w:right w:val="single" w:sz="4" w:space="0" w:color="auto"/>
            </w:tcBorders>
            <w:noWrap/>
            <w:vAlign w:val="center"/>
            <w:hideMark/>
          </w:tcPr>
          <w:p w14:paraId="62C4A8CF" w14:textId="267B7DFC" w:rsidR="00C57AF6" w:rsidRPr="00A968E2" w:rsidRDefault="00C57AF6" w:rsidP="00C57AF6">
            <w:pPr>
              <w:jc w:val="center"/>
              <w:rPr>
                <w:color w:val="000000"/>
                <w:sz w:val="20"/>
                <w:szCs w:val="20"/>
                <w:lang w:eastAsia="en-ID"/>
              </w:rPr>
            </w:pPr>
            <w:r w:rsidRPr="003F2002">
              <w:rPr>
                <w:color w:val="000000"/>
                <w:sz w:val="20"/>
                <w:szCs w:val="20"/>
                <w:lang w:eastAsia="en-ID"/>
              </w:rPr>
              <w:t>Aman</w:t>
            </w:r>
          </w:p>
        </w:tc>
      </w:tr>
      <w:tr w:rsidR="00C57AF6" w:rsidRPr="00A968E2" w14:paraId="69D352F9" w14:textId="77777777" w:rsidTr="00C57AF6">
        <w:trPr>
          <w:trHeight w:val="122"/>
        </w:trPr>
        <w:tc>
          <w:tcPr>
            <w:tcW w:w="0" w:type="auto"/>
            <w:tcBorders>
              <w:top w:val="nil"/>
              <w:left w:val="single" w:sz="4" w:space="0" w:color="auto"/>
              <w:bottom w:val="single" w:sz="4" w:space="0" w:color="auto"/>
              <w:right w:val="single" w:sz="4" w:space="0" w:color="auto"/>
            </w:tcBorders>
            <w:vAlign w:val="center"/>
            <w:hideMark/>
          </w:tcPr>
          <w:p w14:paraId="169B81DA" w14:textId="77777777" w:rsidR="00C57AF6" w:rsidRPr="00A968E2" w:rsidRDefault="00C57AF6" w:rsidP="00C57AF6">
            <w:pPr>
              <w:jc w:val="center"/>
              <w:rPr>
                <w:color w:val="000000"/>
                <w:sz w:val="20"/>
                <w:szCs w:val="20"/>
                <w:lang w:eastAsia="en-ID"/>
              </w:rPr>
            </w:pPr>
            <w:r w:rsidRPr="00A968E2">
              <w:rPr>
                <w:color w:val="000000"/>
                <w:sz w:val="20"/>
                <w:szCs w:val="20"/>
                <w:lang w:eastAsia="en-ID"/>
              </w:rPr>
              <w:t>BP.113</w:t>
            </w:r>
          </w:p>
        </w:tc>
        <w:tc>
          <w:tcPr>
            <w:tcW w:w="1130" w:type="dxa"/>
            <w:tcBorders>
              <w:top w:val="nil"/>
              <w:left w:val="nil"/>
              <w:bottom w:val="single" w:sz="4" w:space="0" w:color="auto"/>
              <w:right w:val="single" w:sz="4" w:space="0" w:color="auto"/>
            </w:tcBorders>
            <w:vAlign w:val="center"/>
            <w:hideMark/>
          </w:tcPr>
          <w:p w14:paraId="66D14C4E" w14:textId="77777777" w:rsidR="00C57AF6" w:rsidRPr="00A968E2" w:rsidRDefault="00C57AF6" w:rsidP="00C57AF6">
            <w:pPr>
              <w:jc w:val="center"/>
              <w:rPr>
                <w:color w:val="000000"/>
                <w:sz w:val="20"/>
                <w:szCs w:val="20"/>
                <w:lang w:eastAsia="en-ID"/>
              </w:rPr>
            </w:pPr>
            <w:r w:rsidRPr="00A968E2">
              <w:rPr>
                <w:color w:val="000000"/>
                <w:sz w:val="20"/>
                <w:szCs w:val="20"/>
                <w:lang w:eastAsia="en-ID"/>
              </w:rPr>
              <w:t>1.00</w:t>
            </w:r>
          </w:p>
        </w:tc>
        <w:tc>
          <w:tcPr>
            <w:tcW w:w="1422" w:type="dxa"/>
            <w:tcBorders>
              <w:top w:val="nil"/>
              <w:left w:val="nil"/>
              <w:bottom w:val="single" w:sz="4" w:space="0" w:color="auto"/>
              <w:right w:val="single" w:sz="4" w:space="0" w:color="auto"/>
            </w:tcBorders>
            <w:noWrap/>
            <w:vAlign w:val="center"/>
            <w:hideMark/>
          </w:tcPr>
          <w:p w14:paraId="06692A73" w14:textId="77777777" w:rsidR="00C57AF6" w:rsidRPr="00A968E2" w:rsidRDefault="00C57AF6" w:rsidP="00C57AF6">
            <w:pPr>
              <w:jc w:val="center"/>
              <w:rPr>
                <w:color w:val="000000"/>
                <w:sz w:val="20"/>
                <w:szCs w:val="20"/>
                <w:lang w:eastAsia="en-ID"/>
              </w:rPr>
            </w:pPr>
            <w:r w:rsidRPr="00A968E2">
              <w:rPr>
                <w:color w:val="000000"/>
                <w:sz w:val="20"/>
                <w:szCs w:val="20"/>
                <w:lang w:eastAsia="en-ID"/>
              </w:rPr>
              <w:t>12.5</w:t>
            </w:r>
          </w:p>
        </w:tc>
        <w:tc>
          <w:tcPr>
            <w:tcW w:w="767" w:type="dxa"/>
            <w:tcBorders>
              <w:top w:val="nil"/>
              <w:left w:val="nil"/>
              <w:bottom w:val="single" w:sz="4" w:space="0" w:color="auto"/>
              <w:right w:val="single" w:sz="4" w:space="0" w:color="auto"/>
            </w:tcBorders>
            <w:noWrap/>
            <w:vAlign w:val="center"/>
            <w:hideMark/>
          </w:tcPr>
          <w:p w14:paraId="0B8E36A7" w14:textId="6A9CE51E" w:rsidR="00C57AF6" w:rsidRPr="00A968E2" w:rsidRDefault="00C57AF6" w:rsidP="00C57AF6">
            <w:pPr>
              <w:jc w:val="center"/>
              <w:rPr>
                <w:color w:val="000000"/>
                <w:sz w:val="20"/>
                <w:szCs w:val="20"/>
                <w:lang w:eastAsia="en-ID"/>
              </w:rPr>
            </w:pPr>
            <w:r w:rsidRPr="003F2002">
              <w:rPr>
                <w:color w:val="000000"/>
                <w:sz w:val="20"/>
                <w:szCs w:val="20"/>
                <w:lang w:eastAsia="en-ID"/>
              </w:rPr>
              <w:t>Aman</w:t>
            </w:r>
          </w:p>
        </w:tc>
      </w:tr>
    </w:tbl>
    <w:p w14:paraId="4AEE5824" w14:textId="77777777" w:rsidR="00B66296" w:rsidRDefault="00B66296" w:rsidP="00B66296">
      <w:pPr>
        <w:pStyle w:val="ListParagraph"/>
        <w:adjustRightInd w:val="0"/>
        <w:snapToGrid w:val="0"/>
        <w:ind w:left="426"/>
        <w:jc w:val="both"/>
        <w:rPr>
          <w:bCs/>
        </w:rPr>
      </w:pPr>
    </w:p>
    <w:p w14:paraId="5CA7A0EC" w14:textId="4427EE50" w:rsidR="00C57AF6" w:rsidRPr="00C57AF6" w:rsidRDefault="00C57AF6" w:rsidP="00C57AF6">
      <w:pPr>
        <w:pStyle w:val="ListParagraph"/>
        <w:numPr>
          <w:ilvl w:val="0"/>
          <w:numId w:val="5"/>
        </w:numPr>
        <w:adjustRightInd w:val="0"/>
        <w:snapToGrid w:val="0"/>
        <w:ind w:left="426" w:hanging="284"/>
        <w:jc w:val="both"/>
        <w:rPr>
          <w:bCs/>
        </w:rPr>
      </w:pPr>
      <w:r w:rsidRPr="00C57AF6">
        <w:rPr>
          <w:bCs/>
        </w:rPr>
        <w:t xml:space="preserve">Penurunan </w:t>
      </w:r>
      <w:r>
        <w:rPr>
          <w:bCs/>
        </w:rPr>
        <w:t>Kelompok Tiang</w:t>
      </w:r>
    </w:p>
    <w:p w14:paraId="61BA4F1F" w14:textId="283E836A" w:rsidR="00E475BD" w:rsidRDefault="00C57AF6" w:rsidP="00492A84">
      <w:pPr>
        <w:adjustRightInd w:val="0"/>
        <w:snapToGrid w:val="0"/>
        <w:ind w:firstLine="426"/>
        <w:jc w:val="both"/>
        <w:rPr>
          <w:bCs/>
        </w:rPr>
      </w:pPr>
      <w:r>
        <w:rPr>
          <w:bCs/>
        </w:rPr>
        <w:t xml:space="preserve">Penurunan kelompok tiang </w:t>
      </w:r>
      <w:r w:rsidR="00492A84">
        <w:rPr>
          <w:bCs/>
        </w:rPr>
        <w:t>berdasarkan metode empiris merujuk pada</w:t>
      </w:r>
      <w:r w:rsidR="00492A84" w:rsidRPr="00492A84">
        <w:rPr>
          <w:bCs/>
        </w:rPr>
        <w:t xml:space="preserve"> </w:t>
      </w:r>
      <w:r w:rsidR="00492A84">
        <w:rPr>
          <w:bCs/>
        </w:rPr>
        <w:t>buku manual pondasi tiang (Rahardjo, PP 2000) sebagai berikut :</w:t>
      </w:r>
    </w:p>
    <w:p w14:paraId="34FF11DA" w14:textId="15C813AF" w:rsidR="00492A84" w:rsidRPr="00492A84" w:rsidRDefault="00492A84" w:rsidP="001342EE">
      <w:pPr>
        <w:adjustRightInd w:val="0"/>
        <w:snapToGrid w:val="0"/>
        <w:jc w:val="both"/>
        <w:rPr>
          <w:bCs/>
          <w:sz w:val="18"/>
          <w:szCs w:val="18"/>
        </w:rPr>
      </w:pPr>
      <m:oMathPara>
        <m:oMathParaPr>
          <m:jc m:val="left"/>
        </m:oMathParaPr>
        <m:oMath>
          <m:r>
            <w:rPr>
              <w:rFonts w:ascii="Cambria Math" w:hAnsi="Cambria Math"/>
              <w:szCs w:val="18"/>
            </w:rPr>
            <m:t>Sg= S</m:t>
          </m:r>
          <m:rad>
            <m:radPr>
              <m:degHide m:val="1"/>
              <m:ctrlPr>
                <w:rPr>
                  <w:rFonts w:ascii="Cambria Math" w:hAnsi="Cambria Math"/>
                  <w:i/>
                  <w:szCs w:val="18"/>
                </w:rPr>
              </m:ctrlPr>
            </m:radPr>
            <m:deg/>
            <m:e>
              <m:f>
                <m:fPr>
                  <m:ctrlPr>
                    <w:rPr>
                      <w:rFonts w:ascii="Cambria Math" w:hAnsi="Cambria Math"/>
                      <w:i/>
                      <w:szCs w:val="18"/>
                    </w:rPr>
                  </m:ctrlPr>
                </m:fPr>
                <m:num>
                  <m:sSub>
                    <m:sSubPr>
                      <m:ctrlPr>
                        <w:rPr>
                          <w:rFonts w:ascii="Cambria Math" w:hAnsi="Cambria Math"/>
                          <w:i/>
                          <w:szCs w:val="18"/>
                        </w:rPr>
                      </m:ctrlPr>
                    </m:sSubPr>
                    <m:e>
                      <m:r>
                        <w:rPr>
                          <w:rFonts w:ascii="Cambria Math" w:hAnsi="Cambria Math"/>
                          <w:szCs w:val="18"/>
                        </w:rPr>
                        <m:t>B</m:t>
                      </m:r>
                    </m:e>
                    <m:sub>
                      <m:r>
                        <w:rPr>
                          <w:rFonts w:ascii="Cambria Math" w:hAnsi="Cambria Math"/>
                          <w:szCs w:val="18"/>
                        </w:rPr>
                        <m:t>g</m:t>
                      </m:r>
                    </m:sub>
                  </m:sSub>
                </m:num>
                <m:den>
                  <m:r>
                    <w:rPr>
                      <w:rFonts w:ascii="Cambria Math" w:hAnsi="Cambria Math"/>
                      <w:szCs w:val="18"/>
                    </w:rPr>
                    <m:t>D</m:t>
                  </m:r>
                </m:den>
              </m:f>
            </m:e>
          </m:rad>
        </m:oMath>
      </m:oMathPara>
    </w:p>
    <w:p w14:paraId="2B5B7151" w14:textId="19BD4052" w:rsidR="00492A84" w:rsidRDefault="00492A84" w:rsidP="001342EE">
      <w:pPr>
        <w:adjustRightInd w:val="0"/>
        <w:snapToGrid w:val="0"/>
        <w:jc w:val="both"/>
        <w:rPr>
          <w:bCs/>
        </w:rPr>
      </w:pPr>
      <w:r>
        <w:rPr>
          <w:bCs/>
        </w:rPr>
        <w:t xml:space="preserve">Dimana : </w:t>
      </w:r>
    </w:p>
    <w:p w14:paraId="3BA3CD2E" w14:textId="2D05B205" w:rsidR="00492A84" w:rsidRPr="00492A84" w:rsidRDefault="00492A84" w:rsidP="00492A84">
      <w:pPr>
        <w:adjustRightInd w:val="0"/>
        <w:snapToGrid w:val="0"/>
        <w:jc w:val="both"/>
        <w:rPr>
          <w:bCs/>
        </w:rPr>
      </w:pPr>
      <w:r w:rsidRPr="00492A84">
        <w:rPr>
          <w:bCs/>
        </w:rPr>
        <w:t>Sg</w:t>
      </w:r>
      <w:r w:rsidRPr="00492A84">
        <w:rPr>
          <w:bCs/>
        </w:rPr>
        <w:tab/>
        <w:t>= Penurunan pondasi kelompok tiang</w:t>
      </w:r>
    </w:p>
    <w:p w14:paraId="16032904" w14:textId="4E8B2E3A" w:rsidR="00492A84" w:rsidRPr="00492A84" w:rsidRDefault="00492A84" w:rsidP="00492A84">
      <w:pPr>
        <w:adjustRightInd w:val="0"/>
        <w:snapToGrid w:val="0"/>
        <w:jc w:val="both"/>
        <w:rPr>
          <w:bCs/>
        </w:rPr>
      </w:pPr>
      <w:r w:rsidRPr="00492A84">
        <w:rPr>
          <w:bCs/>
        </w:rPr>
        <w:t xml:space="preserve">S </w:t>
      </w:r>
      <w:r w:rsidRPr="00492A84">
        <w:rPr>
          <w:bCs/>
        </w:rPr>
        <w:tab/>
        <w:t>= Penurunan tiang tunggal</w:t>
      </w:r>
    </w:p>
    <w:p w14:paraId="124946FD" w14:textId="4C793AB1" w:rsidR="00492A84" w:rsidRPr="00492A84" w:rsidRDefault="00492A84" w:rsidP="00492A84">
      <w:pPr>
        <w:adjustRightInd w:val="0"/>
        <w:snapToGrid w:val="0"/>
        <w:jc w:val="both"/>
        <w:rPr>
          <w:bCs/>
        </w:rPr>
      </w:pPr>
      <w:r w:rsidRPr="00492A84">
        <w:rPr>
          <w:bCs/>
        </w:rPr>
        <w:t>D</w:t>
      </w:r>
      <w:r w:rsidRPr="00492A84">
        <w:rPr>
          <w:bCs/>
        </w:rPr>
        <w:tab/>
        <w:t>= Diameter tiang</w:t>
      </w:r>
    </w:p>
    <w:p w14:paraId="10A468FC" w14:textId="0E5C4ADD" w:rsidR="00492A84" w:rsidRDefault="00492A84" w:rsidP="00492A84">
      <w:pPr>
        <w:adjustRightInd w:val="0"/>
        <w:snapToGrid w:val="0"/>
        <w:jc w:val="both"/>
        <w:rPr>
          <w:bCs/>
        </w:rPr>
      </w:pPr>
      <w:r w:rsidRPr="00492A84">
        <w:rPr>
          <w:bCs/>
        </w:rPr>
        <w:t>Bg</w:t>
      </w:r>
      <w:r w:rsidRPr="00492A84">
        <w:rPr>
          <w:bCs/>
        </w:rPr>
        <w:tab/>
        <w:t>= Lebar kelompok tiang</w:t>
      </w:r>
    </w:p>
    <w:p w14:paraId="69B8D14F" w14:textId="77777777" w:rsidR="00492A84" w:rsidRDefault="00492A84" w:rsidP="00492A84">
      <w:pPr>
        <w:adjustRightInd w:val="0"/>
        <w:snapToGrid w:val="0"/>
        <w:jc w:val="both"/>
        <w:rPr>
          <w:bCs/>
        </w:rPr>
      </w:pPr>
    </w:p>
    <w:p w14:paraId="0DA12161" w14:textId="77777777" w:rsidR="00B66296" w:rsidRDefault="00B66296" w:rsidP="00492A84">
      <w:pPr>
        <w:adjustRightInd w:val="0"/>
        <w:snapToGrid w:val="0"/>
        <w:jc w:val="both"/>
        <w:rPr>
          <w:bCs/>
        </w:rPr>
      </w:pPr>
    </w:p>
    <w:p w14:paraId="46287AE9" w14:textId="77777777" w:rsidR="00B66296" w:rsidRDefault="00B66296" w:rsidP="00492A84">
      <w:pPr>
        <w:adjustRightInd w:val="0"/>
        <w:snapToGrid w:val="0"/>
        <w:jc w:val="both"/>
        <w:rPr>
          <w:bCs/>
        </w:rPr>
      </w:pPr>
    </w:p>
    <w:p w14:paraId="12EF47C1" w14:textId="77777777" w:rsidR="00B66296" w:rsidRDefault="00B66296" w:rsidP="00492A84">
      <w:pPr>
        <w:adjustRightInd w:val="0"/>
        <w:snapToGrid w:val="0"/>
        <w:jc w:val="both"/>
        <w:rPr>
          <w:bCs/>
        </w:rPr>
      </w:pPr>
    </w:p>
    <w:p w14:paraId="24B8B972" w14:textId="77777777" w:rsidR="00B66296" w:rsidRDefault="00B66296" w:rsidP="00492A84">
      <w:pPr>
        <w:adjustRightInd w:val="0"/>
        <w:snapToGrid w:val="0"/>
        <w:jc w:val="both"/>
        <w:rPr>
          <w:bCs/>
        </w:rPr>
      </w:pPr>
    </w:p>
    <w:p w14:paraId="1DB66C59" w14:textId="77777777" w:rsidR="00B66296" w:rsidRDefault="00B66296" w:rsidP="00492A84">
      <w:pPr>
        <w:adjustRightInd w:val="0"/>
        <w:snapToGrid w:val="0"/>
        <w:jc w:val="both"/>
        <w:rPr>
          <w:bCs/>
        </w:rPr>
      </w:pPr>
    </w:p>
    <w:p w14:paraId="69D0A6A2" w14:textId="77777777" w:rsidR="00B66296" w:rsidRDefault="00B66296" w:rsidP="00492A84">
      <w:pPr>
        <w:adjustRightInd w:val="0"/>
        <w:snapToGrid w:val="0"/>
        <w:jc w:val="both"/>
        <w:rPr>
          <w:bCs/>
        </w:rPr>
      </w:pPr>
    </w:p>
    <w:p w14:paraId="45E686A4" w14:textId="149DE254" w:rsidR="00492A84" w:rsidRDefault="00492A84" w:rsidP="00492A84">
      <w:pPr>
        <w:adjustRightInd w:val="0"/>
        <w:snapToGrid w:val="0"/>
        <w:jc w:val="center"/>
        <w:rPr>
          <w:bCs/>
        </w:rPr>
      </w:pPr>
      <w:r>
        <w:rPr>
          <w:bCs/>
        </w:rPr>
        <w:t>Tabel 8. Penurunan Kelompok Tiang</w:t>
      </w:r>
    </w:p>
    <w:tbl>
      <w:tblPr>
        <w:tblW w:w="4531" w:type="dxa"/>
        <w:tblLook w:val="04A0" w:firstRow="1" w:lastRow="0" w:firstColumn="1" w:lastColumn="0" w:noHBand="0" w:noVBand="1"/>
      </w:tblPr>
      <w:tblGrid>
        <w:gridCol w:w="706"/>
        <w:gridCol w:w="1061"/>
        <w:gridCol w:w="1072"/>
        <w:gridCol w:w="1072"/>
        <w:gridCol w:w="705"/>
      </w:tblGrid>
      <w:tr w:rsidR="00492A84" w:rsidRPr="00B71B9D" w14:paraId="486E01B1" w14:textId="77777777" w:rsidTr="00270E9A">
        <w:trPr>
          <w:trHeight w:val="915"/>
        </w:trPr>
        <w:tc>
          <w:tcPr>
            <w:tcW w:w="706" w:type="dxa"/>
            <w:tcBorders>
              <w:top w:val="single" w:sz="4" w:space="0" w:color="auto"/>
              <w:left w:val="single" w:sz="4" w:space="0" w:color="auto"/>
              <w:bottom w:val="single" w:sz="4" w:space="0" w:color="auto"/>
              <w:right w:val="single" w:sz="4" w:space="0" w:color="auto"/>
            </w:tcBorders>
            <w:vAlign w:val="center"/>
            <w:hideMark/>
          </w:tcPr>
          <w:p w14:paraId="1F2E6EF8"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Pile Cap</w:t>
            </w:r>
          </w:p>
        </w:tc>
        <w:tc>
          <w:tcPr>
            <w:tcW w:w="1061" w:type="dxa"/>
            <w:tcBorders>
              <w:top w:val="single" w:sz="4" w:space="0" w:color="auto"/>
              <w:left w:val="nil"/>
              <w:bottom w:val="single" w:sz="4" w:space="0" w:color="auto"/>
              <w:right w:val="single" w:sz="4" w:space="0" w:color="auto"/>
            </w:tcBorders>
            <w:vAlign w:val="center"/>
            <w:hideMark/>
          </w:tcPr>
          <w:p w14:paraId="5363E8C6"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Lebar Kelompok Tiang (Bg) (mm)</w:t>
            </w:r>
          </w:p>
        </w:tc>
        <w:tc>
          <w:tcPr>
            <w:tcW w:w="1072" w:type="dxa"/>
            <w:tcBorders>
              <w:top w:val="single" w:sz="4" w:space="0" w:color="auto"/>
              <w:left w:val="nil"/>
              <w:bottom w:val="single" w:sz="4" w:space="0" w:color="auto"/>
              <w:right w:val="single" w:sz="4" w:space="0" w:color="auto"/>
            </w:tcBorders>
            <w:vAlign w:val="center"/>
            <w:hideMark/>
          </w:tcPr>
          <w:p w14:paraId="3AE5D51D" w14:textId="77777777" w:rsidR="00492A84" w:rsidRDefault="00492A84" w:rsidP="00270E9A">
            <w:pPr>
              <w:contextualSpacing/>
              <w:jc w:val="center"/>
              <w:rPr>
                <w:color w:val="000000"/>
                <w:sz w:val="20"/>
                <w:szCs w:val="20"/>
                <w:lang w:eastAsia="en-ID"/>
              </w:rPr>
            </w:pPr>
            <w:r w:rsidRPr="00B71B9D">
              <w:rPr>
                <w:color w:val="000000"/>
                <w:sz w:val="20"/>
                <w:szCs w:val="20"/>
                <w:lang w:eastAsia="en-ID"/>
              </w:rPr>
              <w:t xml:space="preserve">Penurunan Kelompok Empiris </w:t>
            </w:r>
          </w:p>
          <w:p w14:paraId="1E2D8391"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(mm)</w:t>
            </w:r>
          </w:p>
        </w:tc>
        <w:tc>
          <w:tcPr>
            <w:tcW w:w="1072" w:type="dxa"/>
            <w:tcBorders>
              <w:top w:val="single" w:sz="4" w:space="0" w:color="auto"/>
              <w:left w:val="nil"/>
              <w:bottom w:val="single" w:sz="4" w:space="0" w:color="auto"/>
              <w:right w:val="single" w:sz="4" w:space="0" w:color="auto"/>
            </w:tcBorders>
            <w:vAlign w:val="center"/>
            <w:hideMark/>
          </w:tcPr>
          <w:p w14:paraId="531D16D5"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Penurunan Kelompok Aktual (mm)</w:t>
            </w:r>
          </w:p>
        </w:tc>
        <w:tc>
          <w:tcPr>
            <w:tcW w:w="620" w:type="dxa"/>
            <w:tcBorders>
              <w:top w:val="single" w:sz="4" w:space="0" w:color="auto"/>
              <w:left w:val="nil"/>
              <w:bottom w:val="single" w:sz="4" w:space="0" w:color="auto"/>
              <w:right w:val="single" w:sz="4" w:space="0" w:color="auto"/>
            </w:tcBorders>
            <w:vAlign w:val="center"/>
            <w:hideMark/>
          </w:tcPr>
          <w:p w14:paraId="1E01DC52" w14:textId="77777777" w:rsidR="00492A84" w:rsidRPr="00B71B9D" w:rsidRDefault="00492A84" w:rsidP="00270E9A">
            <w:pPr>
              <w:contextualSpacing/>
              <w:jc w:val="center"/>
              <w:rPr>
                <w:color w:val="000000"/>
                <w:sz w:val="20"/>
                <w:szCs w:val="20"/>
                <w:lang w:eastAsia="en-ID"/>
              </w:rPr>
            </w:pPr>
            <w:r>
              <w:rPr>
                <w:color w:val="000000"/>
                <w:sz w:val="20"/>
                <w:szCs w:val="20"/>
                <w:lang w:eastAsia="en-ID"/>
              </w:rPr>
              <w:t>Hasil</w:t>
            </w:r>
          </w:p>
        </w:tc>
      </w:tr>
      <w:tr w:rsidR="00492A84" w:rsidRPr="00B71B9D" w14:paraId="28D6C23E"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3F43BD37"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PC2</w:t>
            </w:r>
          </w:p>
        </w:tc>
        <w:tc>
          <w:tcPr>
            <w:tcW w:w="1061" w:type="dxa"/>
            <w:tcBorders>
              <w:top w:val="nil"/>
              <w:left w:val="nil"/>
              <w:bottom w:val="single" w:sz="4" w:space="0" w:color="auto"/>
              <w:right w:val="single" w:sz="4" w:space="0" w:color="auto"/>
            </w:tcBorders>
            <w:noWrap/>
            <w:vAlign w:val="center"/>
            <w:hideMark/>
          </w:tcPr>
          <w:p w14:paraId="24BEBF9F"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3000</w:t>
            </w:r>
          </w:p>
        </w:tc>
        <w:tc>
          <w:tcPr>
            <w:tcW w:w="1072" w:type="dxa"/>
            <w:tcBorders>
              <w:top w:val="nil"/>
              <w:left w:val="nil"/>
              <w:bottom w:val="single" w:sz="4" w:space="0" w:color="auto"/>
              <w:right w:val="single" w:sz="4" w:space="0" w:color="auto"/>
            </w:tcBorders>
            <w:noWrap/>
            <w:vAlign w:val="center"/>
            <w:hideMark/>
          </w:tcPr>
          <w:p w14:paraId="44CA0C08"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88.4</w:t>
            </w:r>
          </w:p>
        </w:tc>
        <w:tc>
          <w:tcPr>
            <w:tcW w:w="1072" w:type="dxa"/>
            <w:tcBorders>
              <w:top w:val="nil"/>
              <w:left w:val="nil"/>
              <w:bottom w:val="single" w:sz="4" w:space="0" w:color="auto"/>
              <w:right w:val="single" w:sz="4" w:space="0" w:color="auto"/>
            </w:tcBorders>
            <w:noWrap/>
            <w:vAlign w:val="center"/>
            <w:hideMark/>
          </w:tcPr>
          <w:p w14:paraId="163C5D82"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21.2</w:t>
            </w:r>
          </w:p>
        </w:tc>
        <w:tc>
          <w:tcPr>
            <w:tcW w:w="620" w:type="dxa"/>
            <w:tcBorders>
              <w:top w:val="nil"/>
              <w:left w:val="nil"/>
              <w:bottom w:val="single" w:sz="4" w:space="0" w:color="auto"/>
              <w:right w:val="single" w:sz="4" w:space="0" w:color="auto"/>
            </w:tcBorders>
            <w:noWrap/>
            <w:vAlign w:val="center"/>
            <w:hideMark/>
          </w:tcPr>
          <w:p w14:paraId="24DC0C76"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27622706"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51E680EA"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PC2A</w:t>
            </w:r>
          </w:p>
        </w:tc>
        <w:tc>
          <w:tcPr>
            <w:tcW w:w="1061" w:type="dxa"/>
            <w:tcBorders>
              <w:top w:val="nil"/>
              <w:left w:val="nil"/>
              <w:bottom w:val="single" w:sz="4" w:space="0" w:color="auto"/>
              <w:right w:val="single" w:sz="4" w:space="0" w:color="auto"/>
            </w:tcBorders>
            <w:noWrap/>
            <w:vAlign w:val="center"/>
            <w:hideMark/>
          </w:tcPr>
          <w:p w14:paraId="12EC7A49"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2245</w:t>
            </w:r>
          </w:p>
        </w:tc>
        <w:tc>
          <w:tcPr>
            <w:tcW w:w="1072" w:type="dxa"/>
            <w:tcBorders>
              <w:top w:val="nil"/>
              <w:left w:val="nil"/>
              <w:bottom w:val="single" w:sz="4" w:space="0" w:color="auto"/>
              <w:right w:val="single" w:sz="4" w:space="0" w:color="auto"/>
            </w:tcBorders>
            <w:noWrap/>
            <w:vAlign w:val="center"/>
            <w:hideMark/>
          </w:tcPr>
          <w:p w14:paraId="151BFDDE"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76.5</w:t>
            </w:r>
          </w:p>
        </w:tc>
        <w:tc>
          <w:tcPr>
            <w:tcW w:w="1072" w:type="dxa"/>
            <w:tcBorders>
              <w:top w:val="nil"/>
              <w:left w:val="nil"/>
              <w:bottom w:val="single" w:sz="4" w:space="0" w:color="auto"/>
              <w:right w:val="single" w:sz="4" w:space="0" w:color="auto"/>
            </w:tcBorders>
            <w:noWrap/>
            <w:vAlign w:val="center"/>
            <w:hideMark/>
          </w:tcPr>
          <w:p w14:paraId="6DE6DBBA"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18.4</w:t>
            </w:r>
          </w:p>
        </w:tc>
        <w:tc>
          <w:tcPr>
            <w:tcW w:w="620" w:type="dxa"/>
            <w:tcBorders>
              <w:top w:val="nil"/>
              <w:left w:val="nil"/>
              <w:bottom w:val="single" w:sz="4" w:space="0" w:color="auto"/>
              <w:right w:val="single" w:sz="4" w:space="0" w:color="auto"/>
            </w:tcBorders>
            <w:noWrap/>
            <w:hideMark/>
          </w:tcPr>
          <w:p w14:paraId="4C88639C"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0BEFD262"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7B7FD25D"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PC2B</w:t>
            </w:r>
          </w:p>
        </w:tc>
        <w:tc>
          <w:tcPr>
            <w:tcW w:w="1061" w:type="dxa"/>
            <w:tcBorders>
              <w:top w:val="nil"/>
              <w:left w:val="nil"/>
              <w:bottom w:val="single" w:sz="4" w:space="0" w:color="auto"/>
              <w:right w:val="single" w:sz="4" w:space="0" w:color="auto"/>
            </w:tcBorders>
            <w:noWrap/>
            <w:vAlign w:val="center"/>
            <w:hideMark/>
          </w:tcPr>
          <w:p w14:paraId="71B63B09"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2495</w:t>
            </w:r>
          </w:p>
        </w:tc>
        <w:tc>
          <w:tcPr>
            <w:tcW w:w="1072" w:type="dxa"/>
            <w:tcBorders>
              <w:top w:val="nil"/>
              <w:left w:val="nil"/>
              <w:bottom w:val="single" w:sz="4" w:space="0" w:color="auto"/>
              <w:right w:val="single" w:sz="4" w:space="0" w:color="auto"/>
            </w:tcBorders>
            <w:noWrap/>
            <w:vAlign w:val="center"/>
            <w:hideMark/>
          </w:tcPr>
          <w:p w14:paraId="7703AED8"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80.6</w:t>
            </w:r>
          </w:p>
        </w:tc>
        <w:tc>
          <w:tcPr>
            <w:tcW w:w="1072" w:type="dxa"/>
            <w:tcBorders>
              <w:top w:val="nil"/>
              <w:left w:val="nil"/>
              <w:bottom w:val="single" w:sz="4" w:space="0" w:color="auto"/>
              <w:right w:val="single" w:sz="4" w:space="0" w:color="auto"/>
            </w:tcBorders>
            <w:noWrap/>
            <w:vAlign w:val="center"/>
            <w:hideMark/>
          </w:tcPr>
          <w:p w14:paraId="635787EE"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19.3</w:t>
            </w:r>
          </w:p>
        </w:tc>
        <w:tc>
          <w:tcPr>
            <w:tcW w:w="620" w:type="dxa"/>
            <w:tcBorders>
              <w:top w:val="nil"/>
              <w:left w:val="nil"/>
              <w:bottom w:val="single" w:sz="4" w:space="0" w:color="auto"/>
              <w:right w:val="single" w:sz="4" w:space="0" w:color="auto"/>
            </w:tcBorders>
            <w:noWrap/>
            <w:hideMark/>
          </w:tcPr>
          <w:p w14:paraId="3006B238"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6EBB77E3"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0A66AA62"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PC3</w:t>
            </w:r>
          </w:p>
        </w:tc>
        <w:tc>
          <w:tcPr>
            <w:tcW w:w="1061" w:type="dxa"/>
            <w:tcBorders>
              <w:top w:val="nil"/>
              <w:left w:val="nil"/>
              <w:bottom w:val="single" w:sz="4" w:space="0" w:color="auto"/>
              <w:right w:val="single" w:sz="4" w:space="0" w:color="auto"/>
            </w:tcBorders>
            <w:noWrap/>
            <w:vAlign w:val="center"/>
            <w:hideMark/>
          </w:tcPr>
          <w:p w14:paraId="1FA32E98"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3000</w:t>
            </w:r>
          </w:p>
        </w:tc>
        <w:tc>
          <w:tcPr>
            <w:tcW w:w="1072" w:type="dxa"/>
            <w:tcBorders>
              <w:top w:val="nil"/>
              <w:left w:val="nil"/>
              <w:bottom w:val="single" w:sz="4" w:space="0" w:color="auto"/>
              <w:right w:val="single" w:sz="4" w:space="0" w:color="auto"/>
            </w:tcBorders>
            <w:noWrap/>
            <w:vAlign w:val="center"/>
            <w:hideMark/>
          </w:tcPr>
          <w:p w14:paraId="523F5183"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88.4</w:t>
            </w:r>
          </w:p>
        </w:tc>
        <w:tc>
          <w:tcPr>
            <w:tcW w:w="1072" w:type="dxa"/>
            <w:tcBorders>
              <w:top w:val="nil"/>
              <w:left w:val="nil"/>
              <w:bottom w:val="single" w:sz="4" w:space="0" w:color="auto"/>
              <w:right w:val="single" w:sz="4" w:space="0" w:color="auto"/>
            </w:tcBorders>
            <w:noWrap/>
            <w:vAlign w:val="center"/>
            <w:hideMark/>
          </w:tcPr>
          <w:p w14:paraId="6226F5B0"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21.2</w:t>
            </w:r>
          </w:p>
        </w:tc>
        <w:tc>
          <w:tcPr>
            <w:tcW w:w="620" w:type="dxa"/>
            <w:tcBorders>
              <w:top w:val="nil"/>
              <w:left w:val="nil"/>
              <w:bottom w:val="single" w:sz="4" w:space="0" w:color="auto"/>
              <w:right w:val="single" w:sz="4" w:space="0" w:color="auto"/>
            </w:tcBorders>
            <w:noWrap/>
            <w:hideMark/>
          </w:tcPr>
          <w:p w14:paraId="0BAC5EBF"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7BB97B2F"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28F329A4"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PC4</w:t>
            </w:r>
          </w:p>
        </w:tc>
        <w:tc>
          <w:tcPr>
            <w:tcW w:w="1061" w:type="dxa"/>
            <w:tcBorders>
              <w:top w:val="nil"/>
              <w:left w:val="nil"/>
              <w:bottom w:val="single" w:sz="4" w:space="0" w:color="auto"/>
              <w:right w:val="single" w:sz="4" w:space="0" w:color="auto"/>
            </w:tcBorders>
            <w:noWrap/>
            <w:vAlign w:val="center"/>
            <w:hideMark/>
          </w:tcPr>
          <w:p w14:paraId="13913AE5"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3000</w:t>
            </w:r>
          </w:p>
        </w:tc>
        <w:tc>
          <w:tcPr>
            <w:tcW w:w="1072" w:type="dxa"/>
            <w:tcBorders>
              <w:top w:val="nil"/>
              <w:left w:val="nil"/>
              <w:bottom w:val="single" w:sz="4" w:space="0" w:color="auto"/>
              <w:right w:val="single" w:sz="4" w:space="0" w:color="auto"/>
            </w:tcBorders>
            <w:noWrap/>
            <w:vAlign w:val="center"/>
            <w:hideMark/>
          </w:tcPr>
          <w:p w14:paraId="458D0D27"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88.4</w:t>
            </w:r>
          </w:p>
        </w:tc>
        <w:tc>
          <w:tcPr>
            <w:tcW w:w="1072" w:type="dxa"/>
            <w:tcBorders>
              <w:top w:val="nil"/>
              <w:left w:val="nil"/>
              <w:bottom w:val="single" w:sz="4" w:space="0" w:color="auto"/>
              <w:right w:val="single" w:sz="4" w:space="0" w:color="auto"/>
            </w:tcBorders>
            <w:noWrap/>
            <w:vAlign w:val="center"/>
            <w:hideMark/>
          </w:tcPr>
          <w:p w14:paraId="4F3E6037"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21.2</w:t>
            </w:r>
          </w:p>
        </w:tc>
        <w:tc>
          <w:tcPr>
            <w:tcW w:w="620" w:type="dxa"/>
            <w:tcBorders>
              <w:top w:val="nil"/>
              <w:left w:val="nil"/>
              <w:bottom w:val="single" w:sz="4" w:space="0" w:color="auto"/>
              <w:right w:val="single" w:sz="4" w:space="0" w:color="auto"/>
            </w:tcBorders>
            <w:noWrap/>
            <w:hideMark/>
          </w:tcPr>
          <w:p w14:paraId="26FE1006"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2C067DCC"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15B7C572"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PC5</w:t>
            </w:r>
          </w:p>
        </w:tc>
        <w:tc>
          <w:tcPr>
            <w:tcW w:w="1061" w:type="dxa"/>
            <w:tcBorders>
              <w:top w:val="nil"/>
              <w:left w:val="nil"/>
              <w:bottom w:val="single" w:sz="4" w:space="0" w:color="auto"/>
              <w:right w:val="single" w:sz="4" w:space="0" w:color="auto"/>
            </w:tcBorders>
            <w:noWrap/>
            <w:vAlign w:val="center"/>
            <w:hideMark/>
          </w:tcPr>
          <w:p w14:paraId="461E5432"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4318</w:t>
            </w:r>
          </w:p>
        </w:tc>
        <w:tc>
          <w:tcPr>
            <w:tcW w:w="1072" w:type="dxa"/>
            <w:tcBorders>
              <w:top w:val="nil"/>
              <w:left w:val="nil"/>
              <w:bottom w:val="single" w:sz="4" w:space="0" w:color="auto"/>
              <w:right w:val="single" w:sz="4" w:space="0" w:color="auto"/>
            </w:tcBorders>
            <w:noWrap/>
            <w:vAlign w:val="center"/>
            <w:hideMark/>
          </w:tcPr>
          <w:p w14:paraId="1490DB55"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106.0</w:t>
            </w:r>
          </w:p>
        </w:tc>
        <w:tc>
          <w:tcPr>
            <w:tcW w:w="1072" w:type="dxa"/>
            <w:tcBorders>
              <w:top w:val="nil"/>
              <w:left w:val="nil"/>
              <w:bottom w:val="single" w:sz="4" w:space="0" w:color="auto"/>
              <w:right w:val="single" w:sz="4" w:space="0" w:color="auto"/>
            </w:tcBorders>
            <w:noWrap/>
            <w:vAlign w:val="center"/>
            <w:hideMark/>
          </w:tcPr>
          <w:p w14:paraId="143B0534"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25.4</w:t>
            </w:r>
          </w:p>
        </w:tc>
        <w:tc>
          <w:tcPr>
            <w:tcW w:w="620" w:type="dxa"/>
            <w:tcBorders>
              <w:top w:val="nil"/>
              <w:left w:val="nil"/>
              <w:bottom w:val="single" w:sz="4" w:space="0" w:color="auto"/>
              <w:right w:val="single" w:sz="4" w:space="0" w:color="auto"/>
            </w:tcBorders>
            <w:noWrap/>
            <w:hideMark/>
          </w:tcPr>
          <w:p w14:paraId="37434DA5"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r w:rsidR="00492A84" w:rsidRPr="00B71B9D" w14:paraId="268B28E3" w14:textId="77777777" w:rsidTr="00270E9A">
        <w:trPr>
          <w:trHeight w:val="79"/>
        </w:trPr>
        <w:tc>
          <w:tcPr>
            <w:tcW w:w="706" w:type="dxa"/>
            <w:tcBorders>
              <w:top w:val="nil"/>
              <w:left w:val="single" w:sz="4" w:space="0" w:color="auto"/>
              <w:bottom w:val="single" w:sz="4" w:space="0" w:color="auto"/>
              <w:right w:val="single" w:sz="4" w:space="0" w:color="auto"/>
            </w:tcBorders>
            <w:vAlign w:val="center"/>
            <w:hideMark/>
          </w:tcPr>
          <w:p w14:paraId="1014C032"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PC6</w:t>
            </w:r>
          </w:p>
        </w:tc>
        <w:tc>
          <w:tcPr>
            <w:tcW w:w="1061" w:type="dxa"/>
            <w:tcBorders>
              <w:top w:val="nil"/>
              <w:left w:val="nil"/>
              <w:bottom w:val="single" w:sz="4" w:space="0" w:color="auto"/>
              <w:right w:val="single" w:sz="4" w:space="0" w:color="auto"/>
            </w:tcBorders>
            <w:noWrap/>
            <w:vAlign w:val="center"/>
            <w:hideMark/>
          </w:tcPr>
          <w:p w14:paraId="071E03C7"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4800</w:t>
            </w:r>
          </w:p>
        </w:tc>
        <w:tc>
          <w:tcPr>
            <w:tcW w:w="1072" w:type="dxa"/>
            <w:tcBorders>
              <w:top w:val="nil"/>
              <w:left w:val="nil"/>
              <w:bottom w:val="single" w:sz="4" w:space="0" w:color="auto"/>
              <w:right w:val="single" w:sz="4" w:space="0" w:color="auto"/>
            </w:tcBorders>
            <w:noWrap/>
            <w:vAlign w:val="center"/>
            <w:hideMark/>
          </w:tcPr>
          <w:p w14:paraId="258392F4"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111.8</w:t>
            </w:r>
          </w:p>
        </w:tc>
        <w:tc>
          <w:tcPr>
            <w:tcW w:w="1072" w:type="dxa"/>
            <w:tcBorders>
              <w:top w:val="nil"/>
              <w:left w:val="nil"/>
              <w:bottom w:val="single" w:sz="4" w:space="0" w:color="auto"/>
              <w:right w:val="single" w:sz="4" w:space="0" w:color="auto"/>
            </w:tcBorders>
            <w:noWrap/>
            <w:vAlign w:val="center"/>
            <w:hideMark/>
          </w:tcPr>
          <w:p w14:paraId="43A9742E"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26.8</w:t>
            </w:r>
          </w:p>
        </w:tc>
        <w:tc>
          <w:tcPr>
            <w:tcW w:w="620" w:type="dxa"/>
            <w:tcBorders>
              <w:top w:val="nil"/>
              <w:left w:val="nil"/>
              <w:bottom w:val="single" w:sz="4" w:space="0" w:color="auto"/>
              <w:right w:val="single" w:sz="4" w:space="0" w:color="auto"/>
            </w:tcBorders>
            <w:noWrap/>
            <w:hideMark/>
          </w:tcPr>
          <w:p w14:paraId="56DAE4DF" w14:textId="77777777" w:rsidR="00492A84" w:rsidRPr="00B71B9D" w:rsidRDefault="00492A84" w:rsidP="00270E9A">
            <w:pPr>
              <w:contextualSpacing/>
              <w:jc w:val="center"/>
              <w:rPr>
                <w:color w:val="000000"/>
                <w:sz w:val="20"/>
                <w:szCs w:val="20"/>
                <w:lang w:eastAsia="en-ID"/>
              </w:rPr>
            </w:pPr>
            <w:r w:rsidRPr="00B71B9D">
              <w:rPr>
                <w:color w:val="000000"/>
                <w:sz w:val="20"/>
                <w:szCs w:val="20"/>
                <w:lang w:eastAsia="en-ID"/>
              </w:rPr>
              <w:t>Aman</w:t>
            </w:r>
          </w:p>
        </w:tc>
      </w:tr>
    </w:tbl>
    <w:p w14:paraId="75F7B49F" w14:textId="77777777" w:rsidR="00B66296" w:rsidRDefault="00B66296" w:rsidP="00492A84">
      <w:pPr>
        <w:adjustRightInd w:val="0"/>
        <w:snapToGrid w:val="0"/>
        <w:ind w:firstLine="426"/>
        <w:jc w:val="both"/>
        <w:rPr>
          <w:bCs/>
        </w:rPr>
      </w:pPr>
    </w:p>
    <w:p w14:paraId="3D5D12FD" w14:textId="04957D61" w:rsidR="00492A84" w:rsidRDefault="00492A84" w:rsidP="00492A84">
      <w:pPr>
        <w:adjustRightInd w:val="0"/>
        <w:snapToGrid w:val="0"/>
        <w:ind w:firstLine="426"/>
        <w:jc w:val="both"/>
        <w:rPr>
          <w:bCs/>
        </w:rPr>
      </w:pPr>
      <w:r>
        <w:rPr>
          <w:bCs/>
        </w:rPr>
        <w:t>Berdasarkan hasil perhitungan dengan metode empiris, dihasilkan kesimpulan yang aman pada penurunan tiang tunggal maupun kelompok, perhitungan ini didasarkan pada hasil pengujian dibandingkan dengan perhitungan manual tiang.</w:t>
      </w:r>
    </w:p>
    <w:p w14:paraId="2DBCD471" w14:textId="77777777" w:rsidR="005723EF" w:rsidRPr="00492A84" w:rsidRDefault="005723EF" w:rsidP="00492A84">
      <w:pPr>
        <w:adjustRightInd w:val="0"/>
        <w:snapToGrid w:val="0"/>
        <w:ind w:firstLine="426"/>
        <w:jc w:val="both"/>
        <w:rPr>
          <w:bCs/>
        </w:rPr>
      </w:pPr>
    </w:p>
    <w:p w14:paraId="490BB241" w14:textId="6E912CAB" w:rsidR="00492A84" w:rsidRDefault="007076BA" w:rsidP="001342EE">
      <w:pPr>
        <w:pStyle w:val="ListParagraph"/>
        <w:numPr>
          <w:ilvl w:val="0"/>
          <w:numId w:val="2"/>
        </w:numPr>
        <w:adjustRightInd w:val="0"/>
        <w:snapToGrid w:val="0"/>
        <w:ind w:left="284" w:hanging="284"/>
        <w:jc w:val="both"/>
        <w:rPr>
          <w:bCs/>
          <w:sz w:val="24"/>
          <w:szCs w:val="24"/>
        </w:rPr>
      </w:pPr>
      <w:r>
        <w:rPr>
          <w:bCs/>
          <w:sz w:val="24"/>
          <w:szCs w:val="24"/>
        </w:rPr>
        <w:t>Daya Dukung Tiang Kelompok dan Efisiensi Kelompok Tiang</w:t>
      </w:r>
    </w:p>
    <w:p w14:paraId="1E253D09" w14:textId="77777777" w:rsidR="00336E2F" w:rsidRDefault="00336E2F" w:rsidP="00336E2F">
      <w:pPr>
        <w:adjustRightInd w:val="0"/>
        <w:snapToGrid w:val="0"/>
        <w:jc w:val="both"/>
      </w:pPr>
      <w:r w:rsidRPr="00336E2F">
        <w:t>Suhardjito Pradoto (1989)</w:t>
      </w:r>
      <w:r>
        <w:t>,</w:t>
      </w:r>
      <w:r>
        <w:rPr>
          <w:bCs/>
        </w:rPr>
        <w:t xml:space="preserve"> </w:t>
      </w:r>
      <w:r w:rsidR="007F79F6" w:rsidRPr="00336E2F">
        <w:t xml:space="preserve">Sebelum menghitung daya dukung kelompok, tidak dapat mengalikan langsung dengan </w:t>
      </w:r>
      <w:r>
        <w:t>banyaknya</w:t>
      </w:r>
      <w:r w:rsidR="007F79F6" w:rsidRPr="00336E2F">
        <w:t xml:space="preserve"> tiang,</w:t>
      </w:r>
      <w:r>
        <w:t xml:space="preserve"> tapi didefinisikan dengan rumus dibawah ini.</w:t>
      </w:r>
    </w:p>
    <w:p w14:paraId="0C24D899" w14:textId="77777777" w:rsidR="00336E2F" w:rsidRDefault="00336E2F" w:rsidP="00336E2F">
      <w:pPr>
        <w:adjustRightInd w:val="0"/>
        <w:snapToGrid w:val="0"/>
        <w:jc w:val="both"/>
        <w:rPr>
          <w:sz w:val="24"/>
          <w:szCs w:val="24"/>
        </w:rPr>
      </w:pPr>
      <w:r w:rsidRPr="004E19CB">
        <w:rPr>
          <w:sz w:val="24"/>
          <w:szCs w:val="24"/>
        </w:rPr>
        <w:t>Qug = Qult x n x Eg</w:t>
      </w:r>
    </w:p>
    <w:p w14:paraId="12D6FDE7" w14:textId="77777777" w:rsidR="00336E2F" w:rsidRDefault="00336E2F" w:rsidP="00336E2F">
      <w:pPr>
        <w:adjustRightInd w:val="0"/>
        <w:snapToGrid w:val="0"/>
        <w:jc w:val="both"/>
      </w:pPr>
      <w:r>
        <w:t xml:space="preserve">Dimana : </w:t>
      </w:r>
    </w:p>
    <w:p w14:paraId="5CD7439C" w14:textId="4406DB4D" w:rsidR="00336E2F" w:rsidRDefault="00336E2F" w:rsidP="00336E2F">
      <w:pPr>
        <w:adjustRightInd w:val="0"/>
        <w:snapToGrid w:val="0"/>
        <w:jc w:val="both"/>
      </w:pPr>
      <w:r>
        <w:t xml:space="preserve">Qug </w:t>
      </w:r>
      <w:r>
        <w:tab/>
        <w:t>= Kapasitas ultimit tiang kelompok</w:t>
      </w:r>
    </w:p>
    <w:p w14:paraId="49499675" w14:textId="6D0AA6EB" w:rsidR="00336E2F" w:rsidRDefault="00336E2F" w:rsidP="00336E2F">
      <w:pPr>
        <w:adjustRightInd w:val="0"/>
        <w:snapToGrid w:val="0"/>
        <w:jc w:val="both"/>
      </w:pPr>
      <w:r>
        <w:t>Qult</w:t>
      </w:r>
      <w:r>
        <w:tab/>
        <w:t>= Kapasitas daya dukung satu tiang</w:t>
      </w:r>
    </w:p>
    <w:p w14:paraId="271DD7BA" w14:textId="73BEB7FB" w:rsidR="00336E2F" w:rsidRDefault="00336E2F" w:rsidP="00336E2F">
      <w:pPr>
        <w:adjustRightInd w:val="0"/>
        <w:snapToGrid w:val="0"/>
        <w:jc w:val="both"/>
      </w:pPr>
      <w:r>
        <w:t>Eg</w:t>
      </w:r>
      <w:r>
        <w:tab/>
        <w:t>= Efisiensi Kelompok Tiang</w:t>
      </w:r>
    </w:p>
    <w:p w14:paraId="419E2163" w14:textId="375A77A4" w:rsidR="00336E2F" w:rsidRPr="00336E2F" w:rsidRDefault="00336E2F" w:rsidP="00336E2F">
      <w:pPr>
        <w:adjustRightInd w:val="0"/>
        <w:snapToGrid w:val="0"/>
        <w:jc w:val="both"/>
      </w:pPr>
      <w:r>
        <w:t xml:space="preserve">n </w:t>
      </w:r>
      <w:r>
        <w:tab/>
        <w:t>= Banyaknya tiang</w:t>
      </w:r>
    </w:p>
    <w:p w14:paraId="3E681E16" w14:textId="29F8D5BD" w:rsidR="007F79F6" w:rsidRPr="00336E2F" w:rsidRDefault="007F79F6" w:rsidP="007F79F6">
      <w:pPr>
        <w:adjustRightInd w:val="0"/>
        <w:snapToGrid w:val="0"/>
        <w:jc w:val="both"/>
        <w:rPr>
          <w:bCs/>
        </w:rPr>
      </w:pPr>
      <w:r w:rsidRPr="00336E2F">
        <w:t xml:space="preserve">maka dilakukan </w:t>
      </w:r>
      <w:r w:rsidR="00336E2F">
        <w:t xml:space="preserve">perhitungan </w:t>
      </w:r>
      <w:r w:rsidRPr="00336E2F">
        <w:t xml:space="preserve">efisiensi kelompok tiang terlebih dahulu dengan metode </w:t>
      </w:r>
      <w:r w:rsidRPr="00336E2F">
        <w:rPr>
          <w:i/>
          <w:iCs/>
        </w:rPr>
        <w:t>Converse-Labrare</w:t>
      </w:r>
      <w:r w:rsidRPr="00336E2F">
        <w:t xml:space="preserve">. </w:t>
      </w:r>
    </w:p>
    <w:p w14:paraId="3B57174C" w14:textId="77777777" w:rsidR="007F79F6" w:rsidRPr="007F79F6" w:rsidRDefault="007F79F6" w:rsidP="007F79F6">
      <w:pPr>
        <w:spacing w:line="480" w:lineRule="auto"/>
        <w:jc w:val="both"/>
        <w:rPr>
          <w:rFonts w:eastAsiaTheme="minorEastAsia"/>
          <w:sz w:val="24"/>
          <w:szCs w:val="24"/>
        </w:rPr>
      </w:pPr>
      <m:oMathPara>
        <m:oMathParaPr>
          <m:jc m:val="left"/>
        </m:oMathParaPr>
        <m:oMath>
          <m:r>
            <w:rPr>
              <w:rFonts w:ascii="Cambria Math" w:hAnsi="Cambria Math"/>
            </w:rPr>
            <m:t xml:space="preserve">Eg=1-Ө </m:t>
          </m:r>
          <m:f>
            <m:fPr>
              <m:ctrlPr>
                <w:rPr>
                  <w:rFonts w:ascii="Cambria Math" w:hAnsi="Cambria Math"/>
                </w:rPr>
              </m:ctrlPr>
            </m:fPr>
            <m:num>
              <m:d>
                <m:dPr>
                  <m:ctrlPr>
                    <w:rPr>
                      <w:rFonts w:ascii="Cambria Math" w:hAnsi="Cambria Math"/>
                      <w:i/>
                    </w:rPr>
                  </m:ctrlPr>
                </m:dPr>
                <m:e>
                  <m:r>
                    <w:rPr>
                      <w:rFonts w:ascii="Cambria Math" w:hAnsi="Cambria Math"/>
                    </w:rPr>
                    <m:t>n-1</m:t>
                  </m:r>
                </m:e>
              </m:d>
              <m:r>
                <w:rPr>
                  <w:rFonts w:ascii="Cambria Math" w:hAnsi="Cambria Math"/>
                </w:rPr>
                <m:t>m+</m:t>
              </m:r>
              <m:d>
                <m:dPr>
                  <m:ctrlPr>
                    <w:rPr>
                      <w:rFonts w:ascii="Cambria Math" w:hAnsi="Cambria Math"/>
                      <w:i/>
                    </w:rPr>
                  </m:ctrlPr>
                </m:dPr>
                <m:e>
                  <m:r>
                    <w:rPr>
                      <w:rFonts w:ascii="Cambria Math" w:hAnsi="Cambria Math"/>
                    </w:rPr>
                    <m:t>m-1</m:t>
                  </m:r>
                </m:e>
              </m:d>
              <m:r>
                <w:rPr>
                  <w:rFonts w:ascii="Cambria Math" w:hAnsi="Cambria Math"/>
                </w:rPr>
                <m:t>n</m:t>
              </m:r>
            </m:num>
            <m:den>
              <m:r>
                <w:rPr>
                  <w:rFonts w:ascii="Cambria Math" w:hAnsi="Cambria Math"/>
                </w:rPr>
                <m:t>90 m n</m:t>
              </m:r>
            </m:den>
          </m:f>
        </m:oMath>
      </m:oMathPara>
    </w:p>
    <w:p w14:paraId="17258844" w14:textId="77777777" w:rsidR="007F79F6" w:rsidRPr="00336E2F" w:rsidRDefault="007F79F6" w:rsidP="007F79F6">
      <w:pPr>
        <w:adjustRightInd w:val="0"/>
        <w:snapToGrid w:val="0"/>
        <w:jc w:val="both"/>
        <w:rPr>
          <w:bCs/>
        </w:rPr>
      </w:pPr>
      <w:r w:rsidRPr="00336E2F">
        <w:rPr>
          <w:bCs/>
        </w:rPr>
        <w:t xml:space="preserve">Dimana : </w:t>
      </w:r>
    </w:p>
    <w:p w14:paraId="15E96163" w14:textId="77777777" w:rsidR="007F79F6" w:rsidRPr="00336E2F" w:rsidRDefault="007F79F6" w:rsidP="007F79F6">
      <w:pPr>
        <w:adjustRightInd w:val="0"/>
        <w:snapToGrid w:val="0"/>
        <w:jc w:val="both"/>
        <w:rPr>
          <w:bCs/>
        </w:rPr>
      </w:pPr>
      <w:r w:rsidRPr="00336E2F">
        <w:rPr>
          <w:bCs/>
        </w:rPr>
        <w:t>Eg</w:t>
      </w:r>
      <w:r w:rsidRPr="00336E2F">
        <w:rPr>
          <w:bCs/>
        </w:rPr>
        <w:tab/>
      </w:r>
      <w:r w:rsidRPr="00336E2F">
        <w:rPr>
          <w:bCs/>
        </w:rPr>
        <w:tab/>
        <w:t>= Efisiensi kelompok tiang</w:t>
      </w:r>
    </w:p>
    <w:p w14:paraId="3549CDC9" w14:textId="77777777" w:rsidR="007F79F6" w:rsidRPr="00336E2F" w:rsidRDefault="007F79F6" w:rsidP="007F79F6">
      <w:pPr>
        <w:adjustRightInd w:val="0"/>
        <w:snapToGrid w:val="0"/>
        <w:jc w:val="both"/>
        <w:rPr>
          <w:bCs/>
        </w:rPr>
      </w:pPr>
      <w:r w:rsidRPr="00336E2F">
        <w:rPr>
          <w:bCs/>
        </w:rPr>
        <w:t>m</w:t>
      </w:r>
      <w:r w:rsidRPr="00336E2F">
        <w:rPr>
          <w:bCs/>
        </w:rPr>
        <w:tab/>
      </w:r>
      <w:r w:rsidRPr="00336E2F">
        <w:rPr>
          <w:bCs/>
        </w:rPr>
        <w:tab/>
        <w:t>= Jumlah baris tiang</w:t>
      </w:r>
    </w:p>
    <w:p w14:paraId="6B68620C" w14:textId="77777777" w:rsidR="007F79F6" w:rsidRPr="00336E2F" w:rsidRDefault="007F79F6" w:rsidP="007F79F6">
      <w:pPr>
        <w:adjustRightInd w:val="0"/>
        <w:snapToGrid w:val="0"/>
        <w:jc w:val="both"/>
        <w:rPr>
          <w:bCs/>
        </w:rPr>
      </w:pPr>
      <w:r w:rsidRPr="00336E2F">
        <w:rPr>
          <w:bCs/>
        </w:rPr>
        <w:t>n</w:t>
      </w:r>
      <w:r w:rsidRPr="00336E2F">
        <w:rPr>
          <w:bCs/>
        </w:rPr>
        <w:tab/>
      </w:r>
      <w:r w:rsidRPr="00336E2F">
        <w:rPr>
          <w:bCs/>
        </w:rPr>
        <w:tab/>
        <w:t>= Jumlah tiang dalam 1 baris</w:t>
      </w:r>
    </w:p>
    <w:p w14:paraId="1E8651E2" w14:textId="77777777" w:rsidR="007F79F6" w:rsidRPr="00336E2F" w:rsidRDefault="007F79F6" w:rsidP="007F79F6">
      <w:pPr>
        <w:adjustRightInd w:val="0"/>
        <w:snapToGrid w:val="0"/>
        <w:jc w:val="both"/>
        <w:rPr>
          <w:bCs/>
        </w:rPr>
      </w:pPr>
      <w:r w:rsidRPr="00336E2F">
        <w:rPr>
          <w:bCs/>
        </w:rPr>
        <w:t>Ө</w:t>
      </w:r>
      <w:r w:rsidRPr="00336E2F">
        <w:rPr>
          <w:bCs/>
        </w:rPr>
        <w:tab/>
      </w:r>
      <w:r w:rsidRPr="00336E2F">
        <w:rPr>
          <w:bCs/>
        </w:rPr>
        <w:tab/>
        <w:t>= Tan-1 (d/s)</w:t>
      </w:r>
    </w:p>
    <w:p w14:paraId="220017C1" w14:textId="77777777" w:rsidR="007F79F6" w:rsidRPr="00336E2F" w:rsidRDefault="007F79F6" w:rsidP="007F79F6">
      <w:pPr>
        <w:adjustRightInd w:val="0"/>
        <w:snapToGrid w:val="0"/>
        <w:jc w:val="both"/>
        <w:rPr>
          <w:bCs/>
        </w:rPr>
      </w:pPr>
      <w:r w:rsidRPr="00336E2F">
        <w:rPr>
          <w:bCs/>
        </w:rPr>
        <w:t>d</w:t>
      </w:r>
      <w:r w:rsidRPr="00336E2F">
        <w:rPr>
          <w:bCs/>
        </w:rPr>
        <w:tab/>
      </w:r>
      <w:r w:rsidRPr="00336E2F">
        <w:rPr>
          <w:bCs/>
        </w:rPr>
        <w:tab/>
        <w:t xml:space="preserve">= Diameter tiang </w:t>
      </w:r>
    </w:p>
    <w:p w14:paraId="058E47E0" w14:textId="179DAE58" w:rsidR="007F79F6" w:rsidRPr="007F79F6" w:rsidRDefault="007F79F6" w:rsidP="007F79F6">
      <w:pPr>
        <w:adjustRightInd w:val="0"/>
        <w:snapToGrid w:val="0"/>
        <w:jc w:val="both"/>
        <w:rPr>
          <w:bCs/>
          <w:sz w:val="24"/>
          <w:szCs w:val="24"/>
        </w:rPr>
      </w:pPr>
      <w:r w:rsidRPr="00336E2F">
        <w:rPr>
          <w:bCs/>
        </w:rPr>
        <w:t>s</w:t>
      </w:r>
      <w:r w:rsidRPr="00336E2F">
        <w:rPr>
          <w:bCs/>
        </w:rPr>
        <w:tab/>
      </w:r>
      <w:r w:rsidRPr="00336E2F">
        <w:rPr>
          <w:bCs/>
        </w:rPr>
        <w:tab/>
        <w:t>= Jarak ke pusat tiang</w:t>
      </w:r>
    </w:p>
    <w:p w14:paraId="76EC5398" w14:textId="77777777" w:rsidR="007F79F6" w:rsidRPr="007F79F6" w:rsidRDefault="007F79F6" w:rsidP="007F79F6">
      <w:pPr>
        <w:adjustRightInd w:val="0"/>
        <w:snapToGrid w:val="0"/>
        <w:jc w:val="both"/>
        <w:rPr>
          <w:bCs/>
          <w:sz w:val="24"/>
          <w:szCs w:val="24"/>
        </w:rPr>
      </w:pPr>
    </w:p>
    <w:p w14:paraId="03002902" w14:textId="631155B9" w:rsidR="007076BA" w:rsidRDefault="00B66296" w:rsidP="007076BA">
      <w:pPr>
        <w:adjustRightInd w:val="0"/>
        <w:snapToGrid w:val="0"/>
        <w:jc w:val="both"/>
        <w:rPr>
          <w:bCs/>
          <w:sz w:val="24"/>
          <w:szCs w:val="24"/>
        </w:rPr>
      </w:pPr>
      <w:r>
        <w:rPr>
          <w:bCs/>
          <w:noProof/>
          <w:sz w:val="24"/>
          <w:szCs w:val="24"/>
        </w:rPr>
        <w:lastRenderedPageBreak/>
        <w:drawing>
          <wp:anchor distT="0" distB="0" distL="114300" distR="114300" simplePos="0" relativeHeight="487598592" behindDoc="1" locked="0" layoutInCell="1" allowOverlap="1" wp14:anchorId="7375B49C" wp14:editId="3C042291">
            <wp:simplePos x="0" y="0"/>
            <wp:positionH relativeFrom="column">
              <wp:posOffset>3414395</wp:posOffset>
            </wp:positionH>
            <wp:positionV relativeFrom="paragraph">
              <wp:posOffset>409575</wp:posOffset>
            </wp:positionV>
            <wp:extent cx="2257295" cy="2880000"/>
            <wp:effectExtent l="0" t="0" r="0" b="0"/>
            <wp:wrapTopAndBottom/>
            <wp:docPr id="810662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57295" cy="2880000"/>
                    </a:xfrm>
                    <a:prstGeom prst="rect">
                      <a:avLst/>
                    </a:prstGeom>
                    <a:noFill/>
                  </pic:spPr>
                </pic:pic>
              </a:graphicData>
            </a:graphic>
            <wp14:sizeRelH relativeFrom="margin">
              <wp14:pctWidth>0</wp14:pctWidth>
            </wp14:sizeRelH>
            <wp14:sizeRelV relativeFrom="margin">
              <wp14:pctHeight>0</wp14:pctHeight>
            </wp14:sizeRelV>
          </wp:anchor>
        </w:drawing>
      </w:r>
      <w:r w:rsidR="007F79F6" w:rsidRPr="00540007">
        <w:rPr>
          <w:noProof/>
          <w:sz w:val="24"/>
          <w:szCs w:val="24"/>
        </w:rPr>
        <w:drawing>
          <wp:inline distT="0" distB="0" distL="0" distR="0" wp14:anchorId="3E99B96F" wp14:editId="020B7533">
            <wp:extent cx="2741295" cy="1885850"/>
            <wp:effectExtent l="19050" t="19050" r="20955" b="19685"/>
            <wp:docPr id="18269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57572" name=""/>
                    <pic:cNvPicPr/>
                  </pic:nvPicPr>
                  <pic:blipFill>
                    <a:blip r:embed="rId22"/>
                    <a:stretch>
                      <a:fillRect/>
                    </a:stretch>
                  </pic:blipFill>
                  <pic:spPr>
                    <a:xfrm>
                      <a:off x="0" y="0"/>
                      <a:ext cx="2741295" cy="1885850"/>
                    </a:xfrm>
                    <a:prstGeom prst="rect">
                      <a:avLst/>
                    </a:prstGeom>
                    <a:ln>
                      <a:solidFill>
                        <a:schemeClr val="tx1"/>
                      </a:solidFill>
                    </a:ln>
                  </pic:spPr>
                </pic:pic>
              </a:graphicData>
            </a:graphic>
          </wp:inline>
        </w:drawing>
      </w:r>
    </w:p>
    <w:p w14:paraId="0D3FBA53" w14:textId="76951307" w:rsidR="007F79F6" w:rsidRPr="00B66296" w:rsidRDefault="007F79F6" w:rsidP="007F79F6">
      <w:pPr>
        <w:adjustRightInd w:val="0"/>
        <w:snapToGrid w:val="0"/>
        <w:jc w:val="center"/>
        <w:rPr>
          <w:bCs/>
        </w:rPr>
      </w:pPr>
      <w:r w:rsidRPr="00B66296">
        <w:rPr>
          <w:bCs/>
        </w:rPr>
        <w:t>Gambar 9. Pile cap PC5</w:t>
      </w:r>
    </w:p>
    <w:p w14:paraId="39E314E0" w14:textId="6ABCD970" w:rsidR="00B66296" w:rsidRDefault="00B66296" w:rsidP="007F79F6">
      <w:pPr>
        <w:adjustRightInd w:val="0"/>
        <w:snapToGrid w:val="0"/>
        <w:jc w:val="center"/>
        <w:rPr>
          <w:bCs/>
          <w:sz w:val="24"/>
          <w:szCs w:val="24"/>
        </w:rPr>
      </w:pPr>
    </w:p>
    <w:p w14:paraId="0E95FD0D" w14:textId="3A5E7798" w:rsidR="007F79F6" w:rsidRPr="00336E2F" w:rsidRDefault="007F79F6" w:rsidP="007F79F6">
      <w:pPr>
        <w:adjustRightInd w:val="0"/>
        <w:snapToGrid w:val="0"/>
        <w:ind w:firstLine="426"/>
        <w:jc w:val="both"/>
        <w:rPr>
          <w:bCs/>
        </w:rPr>
      </w:pPr>
      <w:r w:rsidRPr="00336E2F">
        <w:rPr>
          <w:bCs/>
        </w:rPr>
        <w:t>Analisis daya dukung kelompok tiang diambil dari kombinasi 5 tiang dengan data sebagai berikut :</w:t>
      </w:r>
    </w:p>
    <w:p w14:paraId="017910D9" w14:textId="151371A5" w:rsidR="007F79F6" w:rsidRPr="00336E2F" w:rsidRDefault="007F79F6" w:rsidP="007076BA">
      <w:pPr>
        <w:adjustRightInd w:val="0"/>
        <w:snapToGrid w:val="0"/>
        <w:jc w:val="both"/>
        <w:rPr>
          <w:bCs/>
        </w:rPr>
      </w:pPr>
      <w:r w:rsidRPr="00336E2F">
        <w:rPr>
          <w:bCs/>
        </w:rPr>
        <w:t>P Kom = Pult x n = 240 x 5 = 1200 ton</w:t>
      </w:r>
    </w:p>
    <w:p w14:paraId="0754F277" w14:textId="73B44406" w:rsidR="007F79F6" w:rsidRPr="00336E2F" w:rsidRDefault="007F79F6" w:rsidP="007076BA">
      <w:pPr>
        <w:adjustRightInd w:val="0"/>
        <w:snapToGrid w:val="0"/>
        <w:jc w:val="both"/>
        <w:rPr>
          <w:bCs/>
        </w:rPr>
      </w:pPr>
      <w:r w:rsidRPr="00336E2F">
        <w:rPr>
          <w:bCs/>
        </w:rPr>
        <w:t>Berat PC</w:t>
      </w:r>
      <w:r w:rsidRPr="00336E2F">
        <w:rPr>
          <w:bCs/>
        </w:rPr>
        <w:tab/>
        <w:t>= Vol x Bj Beton</w:t>
      </w:r>
    </w:p>
    <w:p w14:paraId="33771012" w14:textId="2C5D2587" w:rsidR="007F79F6" w:rsidRPr="00336E2F" w:rsidRDefault="007F79F6" w:rsidP="007076BA">
      <w:pPr>
        <w:adjustRightInd w:val="0"/>
        <w:snapToGrid w:val="0"/>
        <w:jc w:val="both"/>
      </w:pPr>
      <w:r w:rsidRPr="00336E2F">
        <w:rPr>
          <w:bCs/>
        </w:rPr>
        <w:tab/>
      </w:r>
      <w:r w:rsidRPr="00336E2F">
        <w:rPr>
          <w:bCs/>
        </w:rPr>
        <w:tab/>
        <w:t xml:space="preserve">= </w:t>
      </w:r>
      <w:r w:rsidRPr="00336E2F">
        <w:t>12,954 x 2,4 ton/m3</w:t>
      </w:r>
    </w:p>
    <w:p w14:paraId="6BDEB4C5" w14:textId="3FB83C79" w:rsidR="007F79F6" w:rsidRPr="00336E2F" w:rsidRDefault="007F79F6" w:rsidP="007076BA">
      <w:pPr>
        <w:adjustRightInd w:val="0"/>
        <w:snapToGrid w:val="0"/>
        <w:jc w:val="both"/>
      </w:pPr>
      <w:r w:rsidRPr="00336E2F">
        <w:tab/>
      </w:r>
      <w:r w:rsidRPr="00336E2F">
        <w:tab/>
        <w:t>= 31,089 ton</w:t>
      </w:r>
    </w:p>
    <w:p w14:paraId="76936175" w14:textId="2DFA90E4" w:rsidR="007F79F6" w:rsidRPr="00336E2F" w:rsidRDefault="007F79F6" w:rsidP="007076BA">
      <w:pPr>
        <w:adjustRightInd w:val="0"/>
        <w:snapToGrid w:val="0"/>
        <w:jc w:val="both"/>
      </w:pPr>
      <w:r w:rsidRPr="00336E2F">
        <w:t>Beban Total</w:t>
      </w:r>
      <w:r w:rsidRPr="00336E2F">
        <w:tab/>
        <w:t>= P kombinasi + berat pile cap</w:t>
      </w:r>
    </w:p>
    <w:p w14:paraId="746D0C28" w14:textId="1B4256CD" w:rsidR="007F79F6" w:rsidRPr="00336E2F" w:rsidRDefault="007F79F6" w:rsidP="007076BA">
      <w:pPr>
        <w:adjustRightInd w:val="0"/>
        <w:snapToGrid w:val="0"/>
        <w:jc w:val="both"/>
      </w:pPr>
      <w:r w:rsidRPr="00336E2F">
        <w:tab/>
      </w:r>
      <w:r w:rsidRPr="00336E2F">
        <w:tab/>
        <w:t>= 1200 + 31,089 ton</w:t>
      </w:r>
    </w:p>
    <w:p w14:paraId="3E67E807" w14:textId="2257E2A4" w:rsidR="00336E2F" w:rsidRPr="00336E2F" w:rsidRDefault="007F79F6" w:rsidP="007076BA">
      <w:pPr>
        <w:adjustRightInd w:val="0"/>
        <w:snapToGrid w:val="0"/>
        <w:jc w:val="both"/>
      </w:pPr>
      <w:r w:rsidRPr="00336E2F">
        <w:rPr>
          <w:bCs/>
        </w:rPr>
        <w:tab/>
      </w:r>
      <w:r w:rsidRPr="00336E2F">
        <w:rPr>
          <w:bCs/>
        </w:rPr>
        <w:tab/>
        <w:t xml:space="preserve">= </w:t>
      </w:r>
      <w:r w:rsidRPr="00336E2F">
        <w:t>1231,089 ton</w:t>
      </w:r>
    </w:p>
    <w:p w14:paraId="4DF26E38" w14:textId="7A9A6A7E" w:rsidR="00336E2F" w:rsidRDefault="00336E2F" w:rsidP="007076BA">
      <w:pPr>
        <w:adjustRightInd w:val="0"/>
        <w:snapToGrid w:val="0"/>
        <w:jc w:val="both"/>
      </w:pPr>
      <w:r w:rsidRPr="00336E2F">
        <w:t>Efisiensi Kelompok =</w:t>
      </w:r>
    </w:p>
    <w:p w14:paraId="62DD0E6B" w14:textId="21B73F1B" w:rsidR="00B66296" w:rsidRPr="00336E2F" w:rsidRDefault="00B66296" w:rsidP="007076BA">
      <w:pPr>
        <w:adjustRightInd w:val="0"/>
        <w:snapToGrid w:val="0"/>
        <w:jc w:val="both"/>
      </w:pPr>
    </w:p>
    <w:p w14:paraId="2BE9E57D" w14:textId="6E96D590" w:rsidR="00336E2F" w:rsidRPr="00336E2F" w:rsidRDefault="00336E2F" w:rsidP="007076BA">
      <w:pPr>
        <w:adjustRightInd w:val="0"/>
        <w:snapToGrid w:val="0"/>
        <w:jc w:val="both"/>
      </w:pPr>
      <m:oMathPara>
        <m:oMathParaPr>
          <m:jc m:val="left"/>
        </m:oMathParaPr>
        <m:oMath>
          <m:r>
            <w:rPr>
              <w:rFonts w:ascii="Cambria Math" w:hAnsi="Cambria Math"/>
            </w:rPr>
            <m:t xml:space="preserve">Eg      =1-Ө </m:t>
          </m:r>
          <m:f>
            <m:fPr>
              <m:ctrlPr>
                <w:rPr>
                  <w:rFonts w:ascii="Cambria Math" w:hAnsi="Cambria Math"/>
                </w:rPr>
              </m:ctrlPr>
            </m:fPr>
            <m:num>
              <m:d>
                <m:dPr>
                  <m:ctrlPr>
                    <w:rPr>
                      <w:rFonts w:ascii="Cambria Math" w:hAnsi="Cambria Math"/>
                      <w:i/>
                    </w:rPr>
                  </m:ctrlPr>
                </m:dPr>
                <m:e>
                  <m:r>
                    <w:rPr>
                      <w:rFonts w:ascii="Cambria Math" w:hAnsi="Cambria Math"/>
                    </w:rPr>
                    <m:t>5-1</m:t>
                  </m:r>
                </m:e>
              </m:d>
              <m:r>
                <w:rPr>
                  <w:rFonts w:ascii="Cambria Math" w:hAnsi="Cambria Math"/>
                </w:rPr>
                <m:t>2+</m:t>
              </m:r>
              <m:d>
                <m:dPr>
                  <m:ctrlPr>
                    <w:rPr>
                      <w:rFonts w:ascii="Cambria Math" w:hAnsi="Cambria Math"/>
                      <w:i/>
                    </w:rPr>
                  </m:ctrlPr>
                </m:dPr>
                <m:e>
                  <m:r>
                    <w:rPr>
                      <w:rFonts w:ascii="Cambria Math" w:hAnsi="Cambria Math"/>
                    </w:rPr>
                    <m:t>2-1</m:t>
                  </m:r>
                </m:e>
              </m:d>
              <m:r>
                <w:rPr>
                  <w:rFonts w:ascii="Cambria Math" w:hAnsi="Cambria Math"/>
                </w:rPr>
                <m:t>5</m:t>
              </m:r>
            </m:num>
            <m:den>
              <m:r>
                <w:rPr>
                  <w:rFonts w:ascii="Cambria Math" w:hAnsi="Cambria Math"/>
                </w:rPr>
                <m:t>90 x 2 x 5</m:t>
              </m:r>
            </m:den>
          </m:f>
        </m:oMath>
      </m:oMathPara>
    </w:p>
    <w:p w14:paraId="488DC341" w14:textId="17DCBF2F" w:rsidR="00336E2F" w:rsidRDefault="00336E2F" w:rsidP="007F79F6">
      <w:pPr>
        <w:adjustRightInd w:val="0"/>
        <w:snapToGrid w:val="0"/>
        <w:jc w:val="both"/>
        <w:rPr>
          <w:rFonts w:eastAsiaTheme="minorEastAsia"/>
        </w:rPr>
      </w:pPr>
      <w:r>
        <w:rPr>
          <w:sz w:val="24"/>
          <w:szCs w:val="24"/>
        </w:rPr>
        <w:tab/>
      </w:r>
      <w:r w:rsidRPr="00336E2F">
        <w:t xml:space="preserve">= </w:t>
      </w:r>
      <w:r w:rsidRPr="00336E2F">
        <w:rPr>
          <w:rFonts w:eastAsiaTheme="minorEastAsia"/>
        </w:rPr>
        <w:t>0.9996</w:t>
      </w:r>
    </w:p>
    <w:p w14:paraId="077C1D3A" w14:textId="77777777" w:rsidR="00B66296" w:rsidRDefault="00B66296" w:rsidP="007F79F6">
      <w:pPr>
        <w:adjustRightInd w:val="0"/>
        <w:snapToGrid w:val="0"/>
        <w:jc w:val="both"/>
        <w:rPr>
          <w:rFonts w:eastAsiaTheme="minorEastAsia"/>
        </w:rPr>
      </w:pPr>
    </w:p>
    <w:p w14:paraId="4DD9311B" w14:textId="4E9C0C8F" w:rsidR="00336E2F" w:rsidRPr="00336E2F" w:rsidRDefault="00336E2F" w:rsidP="00336E2F">
      <w:pPr>
        <w:adjustRightInd w:val="0"/>
        <w:snapToGrid w:val="0"/>
        <w:ind w:firstLine="426"/>
        <w:jc w:val="both"/>
        <w:rPr>
          <w:rFonts w:eastAsiaTheme="minorEastAsia"/>
        </w:rPr>
      </w:pPr>
      <w:r>
        <w:rPr>
          <w:rFonts w:eastAsiaTheme="minorEastAsia"/>
        </w:rPr>
        <w:t>Daya dukung ultimit yang diambil sebagai perhitungan diambil yang paling konservatif, yaitu metode chin pada titik BP 65 dengan panjang 18 meter, lebih rincian sebagai berikut :</w:t>
      </w:r>
    </w:p>
    <w:p w14:paraId="1296637F" w14:textId="5E91F453" w:rsidR="00336E2F" w:rsidRDefault="00336E2F" w:rsidP="00336E2F">
      <w:pPr>
        <w:adjustRightInd w:val="0"/>
        <w:snapToGrid w:val="0"/>
        <w:jc w:val="both"/>
      </w:pPr>
      <w:r w:rsidRPr="00336E2F">
        <w:t>Qug</w:t>
      </w:r>
      <w:r>
        <w:tab/>
      </w:r>
      <w:r w:rsidRPr="00336E2F">
        <w:t>= 260,4 ton x 5 x 0,9996</w:t>
      </w:r>
    </w:p>
    <w:p w14:paraId="57CBA836" w14:textId="77777777" w:rsidR="00336E2F" w:rsidRDefault="00336E2F" w:rsidP="00336E2F">
      <w:pPr>
        <w:adjustRightInd w:val="0"/>
        <w:snapToGrid w:val="0"/>
        <w:ind w:firstLine="720"/>
        <w:rPr>
          <w:i/>
          <w:iCs/>
        </w:rPr>
      </w:pPr>
      <w:r w:rsidRPr="00336E2F">
        <w:rPr>
          <w:bCs/>
        </w:rPr>
        <w:t xml:space="preserve">= </w:t>
      </w:r>
      <w:r w:rsidRPr="00336E2F">
        <w:t>1301,54 ton</w:t>
      </w:r>
      <w:r w:rsidRPr="00336E2F">
        <w:rPr>
          <w:i/>
          <w:iCs/>
        </w:rPr>
        <w:t xml:space="preserve"> &gt; beban ultimit</w:t>
      </w:r>
    </w:p>
    <w:p w14:paraId="6C28B5E8" w14:textId="609C2A25" w:rsidR="00336E2F" w:rsidRDefault="00336E2F" w:rsidP="00336E2F">
      <w:pPr>
        <w:adjustRightInd w:val="0"/>
        <w:snapToGrid w:val="0"/>
        <w:ind w:left="720"/>
        <w:rPr>
          <w:i/>
          <w:iCs/>
        </w:rPr>
      </w:pPr>
      <w:r>
        <w:rPr>
          <w:i/>
          <w:iCs/>
        </w:rPr>
        <w:t xml:space="preserve">   </w:t>
      </w:r>
      <w:r w:rsidRPr="00336E2F">
        <w:rPr>
          <w:i/>
          <w:iCs/>
        </w:rPr>
        <w:t>(terpenuhi)</w:t>
      </w:r>
    </w:p>
    <w:p w14:paraId="4386C670" w14:textId="77777777" w:rsidR="00B66296" w:rsidRDefault="00B66296" w:rsidP="00336E2F">
      <w:pPr>
        <w:adjustRightInd w:val="0"/>
        <w:snapToGrid w:val="0"/>
        <w:ind w:left="720"/>
        <w:rPr>
          <w:i/>
          <w:iCs/>
        </w:rPr>
      </w:pPr>
    </w:p>
    <w:p w14:paraId="69F4EC2A" w14:textId="48AFCB8F" w:rsidR="00856AE4" w:rsidRPr="00856AE4" w:rsidRDefault="00856AE4" w:rsidP="00856AE4">
      <w:pPr>
        <w:adjustRightInd w:val="0"/>
        <w:snapToGrid w:val="0"/>
        <w:jc w:val="center"/>
      </w:pPr>
      <w:r w:rsidRPr="00856AE4">
        <w:t xml:space="preserve">Tabel 9. </w:t>
      </w:r>
      <w:r>
        <w:t>Rekapitulasi Kelompok Tiang</w:t>
      </w:r>
    </w:p>
    <w:tbl>
      <w:tblPr>
        <w:tblW w:w="4673" w:type="dxa"/>
        <w:tblLayout w:type="fixed"/>
        <w:tblLook w:val="04A0" w:firstRow="1" w:lastRow="0" w:firstColumn="1" w:lastColumn="0" w:noHBand="0" w:noVBand="1"/>
      </w:tblPr>
      <w:tblGrid>
        <w:gridCol w:w="706"/>
        <w:gridCol w:w="866"/>
        <w:gridCol w:w="890"/>
        <w:gridCol w:w="652"/>
        <w:gridCol w:w="850"/>
        <w:gridCol w:w="709"/>
      </w:tblGrid>
      <w:tr w:rsidR="00856AE4" w:rsidRPr="00856AE4" w14:paraId="6BA8DCDC" w14:textId="77777777" w:rsidTr="00856AE4">
        <w:trPr>
          <w:trHeight w:val="147"/>
        </w:trPr>
        <w:tc>
          <w:tcPr>
            <w:tcW w:w="706" w:type="dxa"/>
            <w:vMerge w:val="restart"/>
            <w:tcBorders>
              <w:top w:val="single" w:sz="4" w:space="0" w:color="auto"/>
              <w:left w:val="single" w:sz="4" w:space="0" w:color="auto"/>
              <w:bottom w:val="single" w:sz="4" w:space="0" w:color="auto"/>
              <w:right w:val="single" w:sz="4" w:space="0" w:color="auto"/>
            </w:tcBorders>
            <w:vAlign w:val="center"/>
            <w:hideMark/>
          </w:tcPr>
          <w:p w14:paraId="223E529F" w14:textId="77777777" w:rsidR="00856AE4" w:rsidRPr="00856AE4" w:rsidRDefault="00856AE4" w:rsidP="00270E9A">
            <w:pPr>
              <w:jc w:val="center"/>
              <w:rPr>
                <w:color w:val="000000"/>
                <w:sz w:val="18"/>
                <w:szCs w:val="18"/>
                <w:lang w:eastAsia="en-ID"/>
              </w:rPr>
            </w:pPr>
            <w:r w:rsidRPr="00856AE4">
              <w:rPr>
                <w:color w:val="000000"/>
                <w:sz w:val="18"/>
                <w:szCs w:val="18"/>
                <w:lang w:eastAsia="en-ID"/>
              </w:rPr>
              <w:t>Pile Cap</w:t>
            </w:r>
          </w:p>
        </w:tc>
        <w:tc>
          <w:tcPr>
            <w:tcW w:w="866" w:type="dxa"/>
            <w:tcBorders>
              <w:top w:val="single" w:sz="4" w:space="0" w:color="auto"/>
              <w:left w:val="nil"/>
              <w:bottom w:val="single" w:sz="4" w:space="0" w:color="auto"/>
              <w:right w:val="single" w:sz="4" w:space="0" w:color="auto"/>
            </w:tcBorders>
            <w:vAlign w:val="center"/>
            <w:hideMark/>
          </w:tcPr>
          <w:p w14:paraId="4BF4589E" w14:textId="77777777" w:rsidR="00856AE4" w:rsidRPr="00856AE4" w:rsidRDefault="00856AE4" w:rsidP="00270E9A">
            <w:pPr>
              <w:jc w:val="center"/>
              <w:rPr>
                <w:color w:val="000000"/>
                <w:sz w:val="18"/>
                <w:szCs w:val="18"/>
                <w:lang w:eastAsia="en-ID"/>
              </w:rPr>
            </w:pPr>
            <w:r w:rsidRPr="00856AE4">
              <w:rPr>
                <w:color w:val="000000"/>
                <w:sz w:val="18"/>
                <w:szCs w:val="18"/>
                <w:lang w:eastAsia="en-ID"/>
              </w:rPr>
              <w:t>Beban Kom</w:t>
            </w:r>
          </w:p>
        </w:tc>
        <w:tc>
          <w:tcPr>
            <w:tcW w:w="890" w:type="dxa"/>
            <w:tcBorders>
              <w:top w:val="single" w:sz="4" w:space="0" w:color="auto"/>
              <w:left w:val="nil"/>
              <w:bottom w:val="single" w:sz="4" w:space="0" w:color="auto"/>
              <w:right w:val="single" w:sz="4" w:space="0" w:color="auto"/>
            </w:tcBorders>
            <w:vAlign w:val="center"/>
            <w:hideMark/>
          </w:tcPr>
          <w:p w14:paraId="77F88617" w14:textId="77777777" w:rsidR="00856AE4" w:rsidRPr="00856AE4" w:rsidRDefault="00856AE4" w:rsidP="00270E9A">
            <w:pPr>
              <w:jc w:val="center"/>
              <w:rPr>
                <w:color w:val="000000"/>
                <w:sz w:val="18"/>
                <w:szCs w:val="18"/>
                <w:lang w:eastAsia="en-ID"/>
              </w:rPr>
            </w:pPr>
            <w:r w:rsidRPr="00856AE4">
              <w:rPr>
                <w:color w:val="000000"/>
                <w:sz w:val="18"/>
                <w:szCs w:val="18"/>
                <w:lang w:eastAsia="en-ID"/>
              </w:rPr>
              <w:t>Beban Total</w:t>
            </w:r>
          </w:p>
        </w:tc>
        <w:tc>
          <w:tcPr>
            <w:tcW w:w="652" w:type="dxa"/>
            <w:vMerge w:val="restart"/>
            <w:tcBorders>
              <w:top w:val="single" w:sz="4" w:space="0" w:color="auto"/>
              <w:left w:val="single" w:sz="4" w:space="0" w:color="auto"/>
              <w:bottom w:val="single" w:sz="4" w:space="0" w:color="auto"/>
              <w:right w:val="single" w:sz="4" w:space="0" w:color="auto"/>
            </w:tcBorders>
            <w:vAlign w:val="center"/>
            <w:hideMark/>
          </w:tcPr>
          <w:p w14:paraId="143D1D0A" w14:textId="77777777" w:rsidR="00856AE4" w:rsidRPr="00856AE4" w:rsidRDefault="00856AE4" w:rsidP="00270E9A">
            <w:pPr>
              <w:jc w:val="center"/>
              <w:rPr>
                <w:color w:val="000000"/>
                <w:sz w:val="18"/>
                <w:szCs w:val="18"/>
                <w:lang w:eastAsia="en-ID"/>
              </w:rPr>
            </w:pPr>
            <w:r w:rsidRPr="00856AE4">
              <w:rPr>
                <w:color w:val="000000"/>
                <w:sz w:val="18"/>
                <w:szCs w:val="18"/>
                <w:lang w:eastAsia="en-ID"/>
              </w:rPr>
              <w:t>Eg</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078FC5B4" w14:textId="77777777" w:rsidR="00856AE4" w:rsidRPr="00856AE4" w:rsidRDefault="00856AE4" w:rsidP="00270E9A">
            <w:pPr>
              <w:jc w:val="center"/>
              <w:rPr>
                <w:color w:val="000000"/>
                <w:sz w:val="18"/>
                <w:szCs w:val="18"/>
                <w:lang w:eastAsia="en-ID"/>
              </w:rPr>
            </w:pPr>
            <w:r w:rsidRPr="00856AE4">
              <w:rPr>
                <w:color w:val="000000"/>
                <w:sz w:val="18"/>
                <w:szCs w:val="18"/>
                <w:lang w:eastAsia="en-ID"/>
              </w:rPr>
              <w:t>Qug (ton)</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31A03F4B" w14:textId="77777777" w:rsidR="00856AE4" w:rsidRPr="00856AE4" w:rsidRDefault="00856AE4" w:rsidP="00270E9A">
            <w:pPr>
              <w:jc w:val="center"/>
              <w:rPr>
                <w:color w:val="000000"/>
                <w:sz w:val="18"/>
                <w:szCs w:val="18"/>
                <w:lang w:eastAsia="en-ID"/>
              </w:rPr>
            </w:pPr>
            <w:r w:rsidRPr="00856AE4">
              <w:rPr>
                <w:color w:val="000000"/>
                <w:sz w:val="18"/>
                <w:szCs w:val="18"/>
                <w:lang w:eastAsia="en-ID"/>
              </w:rPr>
              <w:t>Hasil</w:t>
            </w:r>
          </w:p>
        </w:tc>
      </w:tr>
      <w:tr w:rsidR="00856AE4" w:rsidRPr="00856AE4" w14:paraId="0B180B34" w14:textId="77777777" w:rsidTr="00856AE4">
        <w:trPr>
          <w:trHeight w:val="66"/>
        </w:trPr>
        <w:tc>
          <w:tcPr>
            <w:tcW w:w="706" w:type="dxa"/>
            <w:vMerge/>
            <w:tcBorders>
              <w:top w:val="single" w:sz="4" w:space="0" w:color="auto"/>
              <w:left w:val="single" w:sz="4" w:space="0" w:color="auto"/>
              <w:bottom w:val="single" w:sz="4" w:space="0" w:color="auto"/>
              <w:right w:val="single" w:sz="4" w:space="0" w:color="auto"/>
            </w:tcBorders>
            <w:vAlign w:val="center"/>
            <w:hideMark/>
          </w:tcPr>
          <w:p w14:paraId="482DE21A" w14:textId="77777777" w:rsidR="00856AE4" w:rsidRPr="00856AE4" w:rsidRDefault="00856AE4" w:rsidP="00270E9A">
            <w:pPr>
              <w:jc w:val="center"/>
              <w:rPr>
                <w:color w:val="000000"/>
                <w:sz w:val="18"/>
                <w:szCs w:val="18"/>
                <w:lang w:eastAsia="en-ID"/>
              </w:rPr>
            </w:pPr>
          </w:p>
        </w:tc>
        <w:tc>
          <w:tcPr>
            <w:tcW w:w="866" w:type="dxa"/>
            <w:tcBorders>
              <w:top w:val="nil"/>
              <w:left w:val="nil"/>
              <w:bottom w:val="single" w:sz="4" w:space="0" w:color="auto"/>
              <w:right w:val="single" w:sz="4" w:space="0" w:color="auto"/>
            </w:tcBorders>
            <w:vAlign w:val="center"/>
            <w:hideMark/>
          </w:tcPr>
          <w:p w14:paraId="2347D4CA" w14:textId="77777777" w:rsidR="00856AE4" w:rsidRPr="00856AE4" w:rsidRDefault="00856AE4" w:rsidP="00270E9A">
            <w:pPr>
              <w:jc w:val="center"/>
              <w:rPr>
                <w:color w:val="000000"/>
                <w:sz w:val="18"/>
                <w:szCs w:val="18"/>
                <w:lang w:eastAsia="en-ID"/>
              </w:rPr>
            </w:pPr>
            <w:r w:rsidRPr="00856AE4">
              <w:rPr>
                <w:color w:val="000000"/>
                <w:sz w:val="18"/>
                <w:szCs w:val="18"/>
                <w:lang w:eastAsia="en-ID"/>
              </w:rPr>
              <w:t>(ton)</w:t>
            </w:r>
          </w:p>
        </w:tc>
        <w:tc>
          <w:tcPr>
            <w:tcW w:w="890" w:type="dxa"/>
            <w:tcBorders>
              <w:top w:val="nil"/>
              <w:left w:val="nil"/>
              <w:bottom w:val="single" w:sz="4" w:space="0" w:color="auto"/>
              <w:right w:val="single" w:sz="4" w:space="0" w:color="auto"/>
            </w:tcBorders>
            <w:vAlign w:val="center"/>
            <w:hideMark/>
          </w:tcPr>
          <w:p w14:paraId="15BB1EF4" w14:textId="77777777" w:rsidR="00856AE4" w:rsidRPr="00856AE4" w:rsidRDefault="00856AE4" w:rsidP="00270E9A">
            <w:pPr>
              <w:jc w:val="center"/>
              <w:rPr>
                <w:color w:val="000000"/>
                <w:sz w:val="18"/>
                <w:szCs w:val="18"/>
                <w:lang w:eastAsia="en-ID"/>
              </w:rPr>
            </w:pPr>
            <w:r w:rsidRPr="00856AE4">
              <w:rPr>
                <w:color w:val="000000"/>
                <w:sz w:val="18"/>
                <w:szCs w:val="18"/>
                <w:lang w:eastAsia="en-ID"/>
              </w:rPr>
              <w:t>(ton)</w:t>
            </w:r>
          </w:p>
        </w:tc>
        <w:tc>
          <w:tcPr>
            <w:tcW w:w="652" w:type="dxa"/>
            <w:vMerge/>
            <w:tcBorders>
              <w:top w:val="single" w:sz="4" w:space="0" w:color="auto"/>
              <w:left w:val="single" w:sz="4" w:space="0" w:color="auto"/>
              <w:bottom w:val="single" w:sz="4" w:space="0" w:color="auto"/>
              <w:right w:val="single" w:sz="4" w:space="0" w:color="auto"/>
            </w:tcBorders>
            <w:vAlign w:val="center"/>
            <w:hideMark/>
          </w:tcPr>
          <w:p w14:paraId="469F3AC0" w14:textId="77777777" w:rsidR="00856AE4" w:rsidRPr="00856AE4" w:rsidRDefault="00856AE4" w:rsidP="00270E9A">
            <w:pPr>
              <w:jc w:val="center"/>
              <w:rPr>
                <w:color w:val="000000"/>
                <w:sz w:val="18"/>
                <w:szCs w:val="18"/>
                <w:lang w:eastAsia="en-ID"/>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59DB5DC" w14:textId="77777777" w:rsidR="00856AE4" w:rsidRPr="00856AE4" w:rsidRDefault="00856AE4" w:rsidP="00270E9A">
            <w:pPr>
              <w:jc w:val="center"/>
              <w:rPr>
                <w:color w:val="000000"/>
                <w:sz w:val="18"/>
                <w:szCs w:val="18"/>
                <w:lang w:eastAsia="en-ID"/>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E569827" w14:textId="77777777" w:rsidR="00856AE4" w:rsidRPr="00856AE4" w:rsidRDefault="00856AE4" w:rsidP="00270E9A">
            <w:pPr>
              <w:jc w:val="center"/>
              <w:rPr>
                <w:color w:val="000000"/>
                <w:sz w:val="18"/>
                <w:szCs w:val="18"/>
                <w:lang w:eastAsia="en-ID"/>
              </w:rPr>
            </w:pPr>
          </w:p>
        </w:tc>
      </w:tr>
      <w:tr w:rsidR="00856AE4" w:rsidRPr="00856AE4" w14:paraId="5166BAD0"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34728742" w14:textId="77777777" w:rsidR="00856AE4" w:rsidRPr="00856AE4" w:rsidRDefault="00856AE4" w:rsidP="00270E9A">
            <w:pPr>
              <w:jc w:val="center"/>
              <w:rPr>
                <w:color w:val="000000"/>
                <w:sz w:val="18"/>
                <w:szCs w:val="18"/>
                <w:lang w:eastAsia="en-ID"/>
              </w:rPr>
            </w:pPr>
            <w:r w:rsidRPr="00856AE4">
              <w:rPr>
                <w:color w:val="000000"/>
                <w:sz w:val="18"/>
                <w:szCs w:val="18"/>
                <w:lang w:eastAsia="en-ID"/>
              </w:rPr>
              <w:t>PC2</w:t>
            </w:r>
          </w:p>
        </w:tc>
        <w:tc>
          <w:tcPr>
            <w:tcW w:w="866" w:type="dxa"/>
            <w:tcBorders>
              <w:top w:val="nil"/>
              <w:left w:val="nil"/>
              <w:bottom w:val="single" w:sz="4" w:space="0" w:color="auto"/>
              <w:right w:val="single" w:sz="4" w:space="0" w:color="auto"/>
            </w:tcBorders>
            <w:vAlign w:val="center"/>
            <w:hideMark/>
          </w:tcPr>
          <w:p w14:paraId="28BBBFC0" w14:textId="77777777" w:rsidR="00856AE4" w:rsidRPr="00856AE4" w:rsidRDefault="00856AE4" w:rsidP="00270E9A">
            <w:pPr>
              <w:jc w:val="center"/>
              <w:rPr>
                <w:color w:val="000000"/>
                <w:sz w:val="18"/>
                <w:szCs w:val="18"/>
                <w:lang w:eastAsia="en-ID"/>
              </w:rPr>
            </w:pPr>
            <w:r w:rsidRPr="00856AE4">
              <w:rPr>
                <w:color w:val="000000"/>
                <w:sz w:val="18"/>
                <w:szCs w:val="18"/>
                <w:lang w:eastAsia="en-ID"/>
              </w:rPr>
              <w:t>480.00</w:t>
            </w:r>
          </w:p>
        </w:tc>
        <w:tc>
          <w:tcPr>
            <w:tcW w:w="890" w:type="dxa"/>
            <w:tcBorders>
              <w:top w:val="nil"/>
              <w:left w:val="nil"/>
              <w:bottom w:val="single" w:sz="4" w:space="0" w:color="auto"/>
              <w:right w:val="single" w:sz="4" w:space="0" w:color="auto"/>
            </w:tcBorders>
            <w:vAlign w:val="center"/>
            <w:hideMark/>
          </w:tcPr>
          <w:p w14:paraId="45B7FB3F" w14:textId="77777777" w:rsidR="00856AE4" w:rsidRPr="00856AE4" w:rsidRDefault="00856AE4" w:rsidP="00270E9A">
            <w:pPr>
              <w:jc w:val="center"/>
              <w:rPr>
                <w:color w:val="000000"/>
                <w:sz w:val="18"/>
                <w:szCs w:val="18"/>
                <w:lang w:eastAsia="en-ID"/>
              </w:rPr>
            </w:pPr>
            <w:r w:rsidRPr="00856AE4">
              <w:rPr>
                <w:color w:val="000000"/>
                <w:sz w:val="18"/>
                <w:szCs w:val="18"/>
                <w:lang w:eastAsia="en-ID"/>
              </w:rPr>
              <w:t>488.64</w:t>
            </w:r>
          </w:p>
        </w:tc>
        <w:tc>
          <w:tcPr>
            <w:tcW w:w="652" w:type="dxa"/>
            <w:tcBorders>
              <w:top w:val="nil"/>
              <w:left w:val="nil"/>
              <w:bottom w:val="single" w:sz="4" w:space="0" w:color="auto"/>
              <w:right w:val="single" w:sz="4" w:space="0" w:color="auto"/>
            </w:tcBorders>
            <w:vAlign w:val="center"/>
            <w:hideMark/>
          </w:tcPr>
          <w:p w14:paraId="3E2E7934" w14:textId="083687C8" w:rsidR="00856AE4" w:rsidRPr="00856AE4" w:rsidRDefault="00856AE4" w:rsidP="00270E9A">
            <w:pPr>
              <w:jc w:val="center"/>
              <w:rPr>
                <w:color w:val="000000"/>
                <w:sz w:val="18"/>
                <w:szCs w:val="18"/>
                <w:lang w:eastAsia="en-ID"/>
              </w:rPr>
            </w:pPr>
            <w:r w:rsidRPr="00856AE4">
              <w:rPr>
                <w:color w:val="000000"/>
                <w:sz w:val="18"/>
                <w:szCs w:val="18"/>
                <w:lang w:eastAsia="en-ID"/>
              </w:rPr>
              <w:t>0.9</w:t>
            </w:r>
            <w:r>
              <w:rPr>
                <w:color w:val="000000"/>
                <w:sz w:val="18"/>
                <w:szCs w:val="18"/>
                <w:lang w:eastAsia="en-ID"/>
              </w:rPr>
              <w:t>9</w:t>
            </w:r>
          </w:p>
        </w:tc>
        <w:tc>
          <w:tcPr>
            <w:tcW w:w="850" w:type="dxa"/>
            <w:tcBorders>
              <w:top w:val="nil"/>
              <w:left w:val="nil"/>
              <w:bottom w:val="single" w:sz="4" w:space="0" w:color="auto"/>
              <w:right w:val="single" w:sz="4" w:space="0" w:color="auto"/>
            </w:tcBorders>
            <w:vAlign w:val="center"/>
            <w:hideMark/>
          </w:tcPr>
          <w:p w14:paraId="17EC8726" w14:textId="77777777" w:rsidR="00856AE4" w:rsidRPr="00856AE4" w:rsidRDefault="00856AE4" w:rsidP="00270E9A">
            <w:pPr>
              <w:jc w:val="center"/>
              <w:rPr>
                <w:color w:val="000000"/>
                <w:sz w:val="18"/>
                <w:szCs w:val="18"/>
                <w:lang w:eastAsia="en-ID"/>
              </w:rPr>
            </w:pPr>
            <w:r w:rsidRPr="00856AE4">
              <w:rPr>
                <w:color w:val="000000"/>
                <w:sz w:val="18"/>
                <w:szCs w:val="18"/>
                <w:lang w:eastAsia="en-ID"/>
              </w:rPr>
              <w:t>520.74</w:t>
            </w:r>
          </w:p>
        </w:tc>
        <w:tc>
          <w:tcPr>
            <w:tcW w:w="709" w:type="dxa"/>
            <w:tcBorders>
              <w:top w:val="nil"/>
              <w:left w:val="nil"/>
              <w:bottom w:val="single" w:sz="4" w:space="0" w:color="auto"/>
              <w:right w:val="single" w:sz="4" w:space="0" w:color="auto"/>
            </w:tcBorders>
            <w:vAlign w:val="center"/>
            <w:hideMark/>
          </w:tcPr>
          <w:p w14:paraId="68098CAD" w14:textId="77777777" w:rsidR="00856AE4" w:rsidRPr="00856AE4" w:rsidRDefault="00856AE4" w:rsidP="00270E9A">
            <w:pPr>
              <w:jc w:val="center"/>
              <w:rPr>
                <w:color w:val="000000"/>
                <w:sz w:val="18"/>
                <w:szCs w:val="18"/>
                <w:lang w:eastAsia="en-ID"/>
              </w:rPr>
            </w:pPr>
            <w:r w:rsidRPr="00856AE4">
              <w:rPr>
                <w:color w:val="000000"/>
                <w:sz w:val="18"/>
                <w:szCs w:val="18"/>
                <w:lang w:eastAsia="en-ID"/>
              </w:rPr>
              <w:t>Aman</w:t>
            </w:r>
          </w:p>
        </w:tc>
      </w:tr>
      <w:tr w:rsidR="00856AE4" w:rsidRPr="00856AE4" w14:paraId="2BE82E74"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6D19A1F7"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PC2A</w:t>
            </w:r>
          </w:p>
        </w:tc>
        <w:tc>
          <w:tcPr>
            <w:tcW w:w="866" w:type="dxa"/>
            <w:tcBorders>
              <w:top w:val="nil"/>
              <w:left w:val="nil"/>
              <w:bottom w:val="single" w:sz="4" w:space="0" w:color="auto"/>
              <w:right w:val="single" w:sz="4" w:space="0" w:color="auto"/>
            </w:tcBorders>
            <w:vAlign w:val="center"/>
            <w:hideMark/>
          </w:tcPr>
          <w:p w14:paraId="0B6769DC" w14:textId="77777777" w:rsidR="00856AE4" w:rsidRPr="00856AE4" w:rsidRDefault="00856AE4" w:rsidP="00856AE4">
            <w:pPr>
              <w:jc w:val="center"/>
              <w:rPr>
                <w:color w:val="000000"/>
                <w:sz w:val="18"/>
                <w:szCs w:val="18"/>
                <w:lang w:eastAsia="en-ID"/>
              </w:rPr>
            </w:pPr>
            <w:r w:rsidRPr="00856AE4">
              <w:rPr>
                <w:color w:val="000000"/>
                <w:sz w:val="18"/>
                <w:szCs w:val="18"/>
                <w:lang w:eastAsia="en-ID"/>
              </w:rPr>
              <w:t>480.00</w:t>
            </w:r>
          </w:p>
        </w:tc>
        <w:tc>
          <w:tcPr>
            <w:tcW w:w="890" w:type="dxa"/>
            <w:tcBorders>
              <w:top w:val="nil"/>
              <w:left w:val="nil"/>
              <w:bottom w:val="single" w:sz="4" w:space="0" w:color="auto"/>
              <w:right w:val="single" w:sz="4" w:space="0" w:color="auto"/>
            </w:tcBorders>
            <w:vAlign w:val="center"/>
            <w:hideMark/>
          </w:tcPr>
          <w:p w14:paraId="1954CA68" w14:textId="77777777" w:rsidR="00856AE4" w:rsidRPr="00856AE4" w:rsidRDefault="00856AE4" w:rsidP="00856AE4">
            <w:pPr>
              <w:jc w:val="center"/>
              <w:rPr>
                <w:color w:val="000000"/>
                <w:sz w:val="18"/>
                <w:szCs w:val="18"/>
                <w:lang w:eastAsia="en-ID"/>
              </w:rPr>
            </w:pPr>
            <w:r w:rsidRPr="00856AE4">
              <w:rPr>
                <w:color w:val="000000"/>
                <w:sz w:val="18"/>
                <w:szCs w:val="18"/>
                <w:lang w:eastAsia="en-ID"/>
              </w:rPr>
              <w:t>486.47</w:t>
            </w:r>
          </w:p>
        </w:tc>
        <w:tc>
          <w:tcPr>
            <w:tcW w:w="652" w:type="dxa"/>
            <w:tcBorders>
              <w:top w:val="nil"/>
              <w:left w:val="nil"/>
              <w:bottom w:val="single" w:sz="4" w:space="0" w:color="auto"/>
              <w:right w:val="single" w:sz="4" w:space="0" w:color="auto"/>
            </w:tcBorders>
            <w:hideMark/>
          </w:tcPr>
          <w:p w14:paraId="64E5B512" w14:textId="0F1BE030"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5B6063B5" w14:textId="77777777" w:rsidR="00856AE4" w:rsidRPr="00856AE4" w:rsidRDefault="00856AE4" w:rsidP="00856AE4">
            <w:pPr>
              <w:jc w:val="center"/>
              <w:rPr>
                <w:color w:val="000000"/>
                <w:sz w:val="18"/>
                <w:szCs w:val="18"/>
                <w:lang w:eastAsia="en-ID"/>
              </w:rPr>
            </w:pPr>
            <w:r w:rsidRPr="00856AE4">
              <w:rPr>
                <w:color w:val="000000"/>
                <w:sz w:val="18"/>
                <w:szCs w:val="18"/>
                <w:lang w:eastAsia="en-ID"/>
              </w:rPr>
              <w:t>520.67</w:t>
            </w:r>
          </w:p>
        </w:tc>
        <w:tc>
          <w:tcPr>
            <w:tcW w:w="709" w:type="dxa"/>
            <w:tcBorders>
              <w:top w:val="nil"/>
              <w:left w:val="nil"/>
              <w:bottom w:val="single" w:sz="4" w:space="0" w:color="auto"/>
              <w:right w:val="single" w:sz="4" w:space="0" w:color="auto"/>
            </w:tcBorders>
            <w:vAlign w:val="center"/>
            <w:hideMark/>
          </w:tcPr>
          <w:p w14:paraId="1BDDED60"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r w:rsidR="00856AE4" w:rsidRPr="00856AE4" w14:paraId="2CDCBAB7"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054AE2EC"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PC2B</w:t>
            </w:r>
          </w:p>
        </w:tc>
        <w:tc>
          <w:tcPr>
            <w:tcW w:w="866" w:type="dxa"/>
            <w:tcBorders>
              <w:top w:val="nil"/>
              <w:left w:val="nil"/>
              <w:bottom w:val="single" w:sz="4" w:space="0" w:color="auto"/>
              <w:right w:val="single" w:sz="4" w:space="0" w:color="auto"/>
            </w:tcBorders>
            <w:vAlign w:val="center"/>
            <w:hideMark/>
          </w:tcPr>
          <w:p w14:paraId="24F035DA" w14:textId="77777777" w:rsidR="00856AE4" w:rsidRPr="00856AE4" w:rsidRDefault="00856AE4" w:rsidP="00856AE4">
            <w:pPr>
              <w:jc w:val="center"/>
              <w:rPr>
                <w:color w:val="000000"/>
                <w:sz w:val="18"/>
                <w:szCs w:val="18"/>
                <w:lang w:eastAsia="en-ID"/>
              </w:rPr>
            </w:pPr>
            <w:r w:rsidRPr="00856AE4">
              <w:rPr>
                <w:color w:val="000000"/>
                <w:sz w:val="18"/>
                <w:szCs w:val="18"/>
                <w:lang w:eastAsia="en-ID"/>
              </w:rPr>
              <w:t>480.00</w:t>
            </w:r>
          </w:p>
        </w:tc>
        <w:tc>
          <w:tcPr>
            <w:tcW w:w="890" w:type="dxa"/>
            <w:tcBorders>
              <w:top w:val="nil"/>
              <w:left w:val="nil"/>
              <w:bottom w:val="single" w:sz="4" w:space="0" w:color="auto"/>
              <w:right w:val="single" w:sz="4" w:space="0" w:color="auto"/>
            </w:tcBorders>
            <w:vAlign w:val="center"/>
            <w:hideMark/>
          </w:tcPr>
          <w:p w14:paraId="2E4EB5ED" w14:textId="77777777" w:rsidR="00856AE4" w:rsidRPr="00856AE4" w:rsidRDefault="00856AE4" w:rsidP="00856AE4">
            <w:pPr>
              <w:jc w:val="center"/>
              <w:rPr>
                <w:color w:val="000000"/>
                <w:sz w:val="18"/>
                <w:szCs w:val="18"/>
                <w:lang w:eastAsia="en-ID"/>
              </w:rPr>
            </w:pPr>
            <w:r w:rsidRPr="00856AE4">
              <w:rPr>
                <w:color w:val="000000"/>
                <w:sz w:val="18"/>
                <w:szCs w:val="18"/>
                <w:lang w:eastAsia="en-ID"/>
              </w:rPr>
              <w:t>487.19</w:t>
            </w:r>
          </w:p>
        </w:tc>
        <w:tc>
          <w:tcPr>
            <w:tcW w:w="652" w:type="dxa"/>
            <w:tcBorders>
              <w:top w:val="nil"/>
              <w:left w:val="nil"/>
              <w:bottom w:val="single" w:sz="4" w:space="0" w:color="auto"/>
              <w:right w:val="single" w:sz="4" w:space="0" w:color="auto"/>
            </w:tcBorders>
            <w:hideMark/>
          </w:tcPr>
          <w:p w14:paraId="1CA614C0" w14:textId="77818B4C"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2A76C073" w14:textId="77777777" w:rsidR="00856AE4" w:rsidRPr="00856AE4" w:rsidRDefault="00856AE4" w:rsidP="00856AE4">
            <w:pPr>
              <w:jc w:val="center"/>
              <w:rPr>
                <w:color w:val="000000"/>
                <w:sz w:val="18"/>
                <w:szCs w:val="18"/>
                <w:lang w:eastAsia="en-ID"/>
              </w:rPr>
            </w:pPr>
            <w:r w:rsidRPr="00856AE4">
              <w:rPr>
                <w:color w:val="000000"/>
                <w:sz w:val="18"/>
                <w:szCs w:val="18"/>
                <w:lang w:eastAsia="en-ID"/>
              </w:rPr>
              <w:t>520.71</w:t>
            </w:r>
          </w:p>
        </w:tc>
        <w:tc>
          <w:tcPr>
            <w:tcW w:w="709" w:type="dxa"/>
            <w:tcBorders>
              <w:top w:val="nil"/>
              <w:left w:val="nil"/>
              <w:bottom w:val="single" w:sz="4" w:space="0" w:color="auto"/>
              <w:right w:val="single" w:sz="4" w:space="0" w:color="auto"/>
            </w:tcBorders>
            <w:vAlign w:val="center"/>
            <w:hideMark/>
          </w:tcPr>
          <w:p w14:paraId="28C1C62F"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r w:rsidR="00856AE4" w:rsidRPr="00856AE4" w14:paraId="675F6262"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2AF3B674"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PC3</w:t>
            </w:r>
          </w:p>
        </w:tc>
        <w:tc>
          <w:tcPr>
            <w:tcW w:w="866" w:type="dxa"/>
            <w:tcBorders>
              <w:top w:val="nil"/>
              <w:left w:val="nil"/>
              <w:bottom w:val="single" w:sz="4" w:space="0" w:color="auto"/>
              <w:right w:val="single" w:sz="4" w:space="0" w:color="auto"/>
            </w:tcBorders>
            <w:vAlign w:val="center"/>
            <w:hideMark/>
          </w:tcPr>
          <w:p w14:paraId="62AB4DEA" w14:textId="77777777" w:rsidR="00856AE4" w:rsidRPr="00856AE4" w:rsidRDefault="00856AE4" w:rsidP="00856AE4">
            <w:pPr>
              <w:jc w:val="center"/>
              <w:rPr>
                <w:color w:val="000000"/>
                <w:sz w:val="18"/>
                <w:szCs w:val="18"/>
                <w:lang w:eastAsia="en-ID"/>
              </w:rPr>
            </w:pPr>
            <w:r w:rsidRPr="00856AE4">
              <w:rPr>
                <w:color w:val="000000"/>
                <w:sz w:val="18"/>
                <w:szCs w:val="18"/>
                <w:lang w:eastAsia="en-ID"/>
              </w:rPr>
              <w:t>720.00</w:t>
            </w:r>
          </w:p>
        </w:tc>
        <w:tc>
          <w:tcPr>
            <w:tcW w:w="890" w:type="dxa"/>
            <w:tcBorders>
              <w:top w:val="nil"/>
              <w:left w:val="nil"/>
              <w:bottom w:val="single" w:sz="4" w:space="0" w:color="auto"/>
              <w:right w:val="single" w:sz="4" w:space="0" w:color="auto"/>
            </w:tcBorders>
            <w:vAlign w:val="center"/>
            <w:hideMark/>
          </w:tcPr>
          <w:p w14:paraId="60D8F8AD" w14:textId="77777777" w:rsidR="00856AE4" w:rsidRPr="00856AE4" w:rsidRDefault="00856AE4" w:rsidP="00856AE4">
            <w:pPr>
              <w:jc w:val="center"/>
              <w:rPr>
                <w:color w:val="000000"/>
                <w:sz w:val="18"/>
                <w:szCs w:val="18"/>
                <w:lang w:eastAsia="en-ID"/>
              </w:rPr>
            </w:pPr>
            <w:r w:rsidRPr="00856AE4">
              <w:rPr>
                <w:color w:val="000000"/>
                <w:sz w:val="18"/>
                <w:szCs w:val="18"/>
                <w:lang w:eastAsia="en-ID"/>
              </w:rPr>
              <w:t>736.50</w:t>
            </w:r>
          </w:p>
        </w:tc>
        <w:tc>
          <w:tcPr>
            <w:tcW w:w="652" w:type="dxa"/>
            <w:tcBorders>
              <w:top w:val="nil"/>
              <w:left w:val="nil"/>
              <w:bottom w:val="single" w:sz="4" w:space="0" w:color="auto"/>
              <w:right w:val="single" w:sz="4" w:space="0" w:color="auto"/>
            </w:tcBorders>
            <w:hideMark/>
          </w:tcPr>
          <w:p w14:paraId="7EC8E98C" w14:textId="3C62F617"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7CB4A4DB" w14:textId="77777777" w:rsidR="00856AE4" w:rsidRPr="00856AE4" w:rsidRDefault="00856AE4" w:rsidP="00856AE4">
            <w:pPr>
              <w:jc w:val="center"/>
              <w:rPr>
                <w:color w:val="000000"/>
                <w:sz w:val="18"/>
                <w:szCs w:val="18"/>
                <w:lang w:eastAsia="en-ID"/>
              </w:rPr>
            </w:pPr>
            <w:r w:rsidRPr="00856AE4">
              <w:rPr>
                <w:color w:val="000000"/>
                <w:sz w:val="18"/>
                <w:szCs w:val="18"/>
                <w:lang w:eastAsia="en-ID"/>
              </w:rPr>
              <w:t>780.97</w:t>
            </w:r>
          </w:p>
        </w:tc>
        <w:tc>
          <w:tcPr>
            <w:tcW w:w="709" w:type="dxa"/>
            <w:tcBorders>
              <w:top w:val="nil"/>
              <w:left w:val="nil"/>
              <w:bottom w:val="single" w:sz="4" w:space="0" w:color="auto"/>
              <w:right w:val="single" w:sz="4" w:space="0" w:color="auto"/>
            </w:tcBorders>
            <w:vAlign w:val="center"/>
            <w:hideMark/>
          </w:tcPr>
          <w:p w14:paraId="39254F48"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r w:rsidR="00856AE4" w:rsidRPr="00856AE4" w14:paraId="16B017AE"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514E32A6"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PC4</w:t>
            </w:r>
          </w:p>
        </w:tc>
        <w:tc>
          <w:tcPr>
            <w:tcW w:w="866" w:type="dxa"/>
            <w:tcBorders>
              <w:top w:val="nil"/>
              <w:left w:val="nil"/>
              <w:bottom w:val="single" w:sz="4" w:space="0" w:color="auto"/>
              <w:right w:val="single" w:sz="4" w:space="0" w:color="auto"/>
            </w:tcBorders>
            <w:vAlign w:val="center"/>
            <w:hideMark/>
          </w:tcPr>
          <w:p w14:paraId="3FF9FD78" w14:textId="77777777" w:rsidR="00856AE4" w:rsidRPr="00856AE4" w:rsidRDefault="00856AE4" w:rsidP="00856AE4">
            <w:pPr>
              <w:jc w:val="center"/>
              <w:rPr>
                <w:color w:val="000000"/>
                <w:sz w:val="18"/>
                <w:szCs w:val="18"/>
                <w:lang w:eastAsia="en-ID"/>
              </w:rPr>
            </w:pPr>
            <w:r w:rsidRPr="00856AE4">
              <w:rPr>
                <w:color w:val="000000"/>
                <w:sz w:val="18"/>
                <w:szCs w:val="18"/>
                <w:lang w:eastAsia="en-ID"/>
              </w:rPr>
              <w:t>960.00</w:t>
            </w:r>
          </w:p>
        </w:tc>
        <w:tc>
          <w:tcPr>
            <w:tcW w:w="890" w:type="dxa"/>
            <w:tcBorders>
              <w:top w:val="nil"/>
              <w:left w:val="nil"/>
              <w:bottom w:val="single" w:sz="4" w:space="0" w:color="auto"/>
              <w:right w:val="single" w:sz="4" w:space="0" w:color="auto"/>
            </w:tcBorders>
            <w:vAlign w:val="center"/>
            <w:hideMark/>
          </w:tcPr>
          <w:p w14:paraId="747DC566" w14:textId="77777777" w:rsidR="00856AE4" w:rsidRPr="00856AE4" w:rsidRDefault="00856AE4" w:rsidP="00856AE4">
            <w:pPr>
              <w:jc w:val="center"/>
              <w:rPr>
                <w:color w:val="000000"/>
                <w:sz w:val="18"/>
                <w:szCs w:val="18"/>
                <w:lang w:eastAsia="en-ID"/>
              </w:rPr>
            </w:pPr>
            <w:r w:rsidRPr="00856AE4">
              <w:rPr>
                <w:color w:val="000000"/>
                <w:sz w:val="18"/>
                <w:szCs w:val="18"/>
                <w:lang w:eastAsia="en-ID"/>
              </w:rPr>
              <w:t>981.60</w:t>
            </w:r>
          </w:p>
        </w:tc>
        <w:tc>
          <w:tcPr>
            <w:tcW w:w="652" w:type="dxa"/>
            <w:tcBorders>
              <w:top w:val="nil"/>
              <w:left w:val="nil"/>
              <w:bottom w:val="single" w:sz="4" w:space="0" w:color="auto"/>
              <w:right w:val="single" w:sz="4" w:space="0" w:color="auto"/>
            </w:tcBorders>
            <w:hideMark/>
          </w:tcPr>
          <w:p w14:paraId="180ACDF9" w14:textId="5D15034B"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718C7CEE"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1041.29</w:t>
            </w:r>
          </w:p>
        </w:tc>
        <w:tc>
          <w:tcPr>
            <w:tcW w:w="709" w:type="dxa"/>
            <w:tcBorders>
              <w:top w:val="nil"/>
              <w:left w:val="nil"/>
              <w:bottom w:val="single" w:sz="4" w:space="0" w:color="auto"/>
              <w:right w:val="single" w:sz="4" w:space="0" w:color="auto"/>
            </w:tcBorders>
            <w:vAlign w:val="center"/>
            <w:hideMark/>
          </w:tcPr>
          <w:p w14:paraId="35A1AE7F"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r w:rsidR="00856AE4" w:rsidRPr="00856AE4" w14:paraId="6F2A6E96"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7C892402"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PC5</w:t>
            </w:r>
          </w:p>
        </w:tc>
        <w:tc>
          <w:tcPr>
            <w:tcW w:w="866" w:type="dxa"/>
            <w:tcBorders>
              <w:top w:val="nil"/>
              <w:left w:val="nil"/>
              <w:bottom w:val="single" w:sz="4" w:space="0" w:color="auto"/>
              <w:right w:val="single" w:sz="4" w:space="0" w:color="auto"/>
            </w:tcBorders>
            <w:vAlign w:val="center"/>
            <w:hideMark/>
          </w:tcPr>
          <w:p w14:paraId="34374A9A"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1200.00</w:t>
            </w:r>
          </w:p>
        </w:tc>
        <w:tc>
          <w:tcPr>
            <w:tcW w:w="890" w:type="dxa"/>
            <w:tcBorders>
              <w:top w:val="nil"/>
              <w:left w:val="nil"/>
              <w:bottom w:val="single" w:sz="4" w:space="0" w:color="auto"/>
              <w:right w:val="single" w:sz="4" w:space="0" w:color="auto"/>
            </w:tcBorders>
            <w:vAlign w:val="center"/>
            <w:hideMark/>
          </w:tcPr>
          <w:p w14:paraId="4835C2BF"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1231.09</w:t>
            </w:r>
          </w:p>
        </w:tc>
        <w:tc>
          <w:tcPr>
            <w:tcW w:w="652" w:type="dxa"/>
            <w:tcBorders>
              <w:top w:val="nil"/>
              <w:left w:val="nil"/>
              <w:bottom w:val="single" w:sz="4" w:space="0" w:color="auto"/>
              <w:right w:val="single" w:sz="4" w:space="0" w:color="auto"/>
            </w:tcBorders>
            <w:hideMark/>
          </w:tcPr>
          <w:p w14:paraId="517CFA31" w14:textId="5EC25334"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42971DB7"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1301.54</w:t>
            </w:r>
          </w:p>
        </w:tc>
        <w:tc>
          <w:tcPr>
            <w:tcW w:w="709" w:type="dxa"/>
            <w:tcBorders>
              <w:top w:val="nil"/>
              <w:left w:val="nil"/>
              <w:bottom w:val="single" w:sz="4" w:space="0" w:color="auto"/>
              <w:right w:val="single" w:sz="4" w:space="0" w:color="auto"/>
            </w:tcBorders>
            <w:vAlign w:val="center"/>
            <w:hideMark/>
          </w:tcPr>
          <w:p w14:paraId="3A5BCF3F"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r w:rsidR="00856AE4" w:rsidRPr="00856AE4" w14:paraId="7020DB16" w14:textId="77777777" w:rsidTr="00856AE4">
        <w:trPr>
          <w:trHeight w:val="66"/>
        </w:trPr>
        <w:tc>
          <w:tcPr>
            <w:tcW w:w="706" w:type="dxa"/>
            <w:tcBorders>
              <w:top w:val="nil"/>
              <w:left w:val="single" w:sz="4" w:space="0" w:color="auto"/>
              <w:bottom w:val="single" w:sz="4" w:space="0" w:color="auto"/>
              <w:right w:val="single" w:sz="4" w:space="0" w:color="auto"/>
            </w:tcBorders>
            <w:vAlign w:val="center"/>
            <w:hideMark/>
          </w:tcPr>
          <w:p w14:paraId="49E1745E" w14:textId="77777777" w:rsidR="00856AE4" w:rsidRPr="00856AE4" w:rsidRDefault="00856AE4" w:rsidP="00856AE4">
            <w:pPr>
              <w:jc w:val="center"/>
              <w:rPr>
                <w:color w:val="000000"/>
                <w:sz w:val="18"/>
                <w:szCs w:val="18"/>
                <w:lang w:eastAsia="en-ID"/>
              </w:rPr>
            </w:pPr>
            <w:r w:rsidRPr="00856AE4">
              <w:rPr>
                <w:color w:val="000000"/>
                <w:sz w:val="18"/>
                <w:szCs w:val="18"/>
                <w:lang w:eastAsia="en-ID"/>
              </w:rPr>
              <w:t>PC6</w:t>
            </w:r>
          </w:p>
        </w:tc>
        <w:tc>
          <w:tcPr>
            <w:tcW w:w="866" w:type="dxa"/>
            <w:tcBorders>
              <w:top w:val="nil"/>
              <w:left w:val="nil"/>
              <w:bottom w:val="single" w:sz="4" w:space="0" w:color="auto"/>
              <w:right w:val="single" w:sz="4" w:space="0" w:color="auto"/>
            </w:tcBorders>
            <w:vAlign w:val="center"/>
            <w:hideMark/>
          </w:tcPr>
          <w:p w14:paraId="693A07FF"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1440.00</w:t>
            </w:r>
          </w:p>
        </w:tc>
        <w:tc>
          <w:tcPr>
            <w:tcW w:w="890" w:type="dxa"/>
            <w:tcBorders>
              <w:top w:val="nil"/>
              <w:left w:val="nil"/>
              <w:bottom w:val="single" w:sz="4" w:space="0" w:color="auto"/>
              <w:right w:val="single" w:sz="4" w:space="0" w:color="auto"/>
            </w:tcBorders>
            <w:vAlign w:val="center"/>
            <w:hideMark/>
          </w:tcPr>
          <w:p w14:paraId="7251B745"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1474.56</w:t>
            </w:r>
          </w:p>
        </w:tc>
        <w:tc>
          <w:tcPr>
            <w:tcW w:w="652" w:type="dxa"/>
            <w:tcBorders>
              <w:top w:val="nil"/>
              <w:left w:val="nil"/>
              <w:bottom w:val="single" w:sz="4" w:space="0" w:color="auto"/>
              <w:right w:val="single" w:sz="4" w:space="0" w:color="auto"/>
            </w:tcBorders>
            <w:hideMark/>
          </w:tcPr>
          <w:p w14:paraId="43F0D903" w14:textId="4CFFF4EC" w:rsidR="00856AE4" w:rsidRPr="00856AE4" w:rsidRDefault="00856AE4" w:rsidP="00856AE4">
            <w:pPr>
              <w:jc w:val="center"/>
              <w:rPr>
                <w:color w:val="000000"/>
                <w:sz w:val="18"/>
                <w:szCs w:val="18"/>
                <w:lang w:eastAsia="en-ID"/>
              </w:rPr>
            </w:pPr>
            <w:r w:rsidRPr="00EB0EB9">
              <w:rPr>
                <w:color w:val="000000"/>
                <w:sz w:val="18"/>
                <w:szCs w:val="18"/>
                <w:lang w:eastAsia="en-ID"/>
              </w:rPr>
              <w:t>0.99</w:t>
            </w:r>
          </w:p>
        </w:tc>
        <w:tc>
          <w:tcPr>
            <w:tcW w:w="850" w:type="dxa"/>
            <w:tcBorders>
              <w:top w:val="nil"/>
              <w:left w:val="nil"/>
              <w:bottom w:val="single" w:sz="4" w:space="0" w:color="auto"/>
              <w:right w:val="single" w:sz="4" w:space="0" w:color="auto"/>
            </w:tcBorders>
            <w:vAlign w:val="center"/>
            <w:hideMark/>
          </w:tcPr>
          <w:p w14:paraId="09C2272D" w14:textId="77777777" w:rsidR="00856AE4" w:rsidRPr="00856AE4" w:rsidRDefault="00856AE4" w:rsidP="00856AE4">
            <w:pPr>
              <w:jc w:val="center"/>
              <w:rPr>
                <w:color w:val="000000"/>
                <w:sz w:val="18"/>
                <w:szCs w:val="18"/>
                <w:lang w:eastAsia="en-ID"/>
              </w:rPr>
            </w:pPr>
            <w:r w:rsidRPr="00856AE4">
              <w:rPr>
                <w:color w:val="000000"/>
                <w:sz w:val="18"/>
                <w:szCs w:val="18"/>
                <w:lang w:eastAsia="en-ID"/>
              </w:rPr>
              <w:t>1561.85</w:t>
            </w:r>
          </w:p>
        </w:tc>
        <w:tc>
          <w:tcPr>
            <w:tcW w:w="709" w:type="dxa"/>
            <w:tcBorders>
              <w:top w:val="nil"/>
              <w:left w:val="nil"/>
              <w:bottom w:val="single" w:sz="4" w:space="0" w:color="auto"/>
              <w:right w:val="single" w:sz="4" w:space="0" w:color="auto"/>
            </w:tcBorders>
            <w:vAlign w:val="center"/>
            <w:hideMark/>
          </w:tcPr>
          <w:p w14:paraId="7865B014" w14:textId="77777777" w:rsidR="00856AE4" w:rsidRPr="00856AE4" w:rsidRDefault="00856AE4" w:rsidP="00856AE4">
            <w:pPr>
              <w:jc w:val="center"/>
              <w:rPr>
                <w:color w:val="000000"/>
                <w:sz w:val="18"/>
                <w:szCs w:val="18"/>
                <w:lang w:eastAsia="en-ID"/>
              </w:rPr>
            </w:pPr>
            <w:r w:rsidRPr="00856AE4">
              <w:rPr>
                <w:color w:val="000000"/>
                <w:sz w:val="18"/>
                <w:szCs w:val="18"/>
                <w:lang w:eastAsia="en-ID"/>
              </w:rPr>
              <w:t>Aman</w:t>
            </w:r>
          </w:p>
        </w:tc>
      </w:tr>
    </w:tbl>
    <w:p w14:paraId="7D0E8BB4" w14:textId="77777777" w:rsidR="005723EF" w:rsidRPr="00336E2F" w:rsidRDefault="005723EF" w:rsidP="00336E2F">
      <w:pPr>
        <w:adjustRightInd w:val="0"/>
        <w:snapToGrid w:val="0"/>
        <w:ind w:left="720"/>
      </w:pPr>
    </w:p>
    <w:p w14:paraId="018099C1" w14:textId="42A3B59F" w:rsidR="00856AE4" w:rsidRPr="00B66296" w:rsidRDefault="005723EF" w:rsidP="00B66296">
      <w:pPr>
        <w:pStyle w:val="ListParagraph"/>
        <w:numPr>
          <w:ilvl w:val="0"/>
          <w:numId w:val="2"/>
        </w:numPr>
        <w:adjustRightInd w:val="0"/>
        <w:snapToGrid w:val="0"/>
        <w:ind w:left="284" w:hanging="284"/>
        <w:jc w:val="both"/>
        <w:rPr>
          <w:bCs/>
          <w:sz w:val="24"/>
          <w:szCs w:val="24"/>
        </w:rPr>
      </w:pPr>
      <w:r>
        <w:rPr>
          <w:bCs/>
          <w:sz w:val="24"/>
          <w:szCs w:val="24"/>
        </w:rPr>
        <w:t>Daya Dukung N-SPT</w:t>
      </w:r>
    </w:p>
    <w:p w14:paraId="7C2C46C7" w14:textId="79AFE1BD" w:rsidR="000365C8" w:rsidRPr="00856AE4" w:rsidRDefault="00856AE4" w:rsidP="00856AE4">
      <w:pPr>
        <w:pStyle w:val="ListParagraph"/>
        <w:adjustRightInd w:val="0"/>
        <w:snapToGrid w:val="0"/>
        <w:ind w:firstLine="426"/>
        <w:jc w:val="both"/>
        <w:rPr>
          <w:bCs/>
        </w:rPr>
      </w:pPr>
      <w:r w:rsidRPr="00856AE4">
        <w:rPr>
          <w:bCs/>
        </w:rPr>
        <w:t xml:space="preserve">Berdasarkan hasil analisis data penyelidikan tanah pada lokasi proyek pembangunan gedung tiga lantai di wilayah Kebon Jeruk, diketahui bahwa secara geologis area tersebut tersusun atas lapisan tanah berjenis lempung </w:t>
      </w:r>
      <w:r w:rsidRPr="00856AE4">
        <w:rPr>
          <w:bCs/>
          <w:i/>
          <w:iCs/>
        </w:rPr>
        <w:t>(clay)</w:t>
      </w:r>
      <w:r w:rsidRPr="00856AE4">
        <w:rPr>
          <w:bCs/>
        </w:rPr>
        <w:t xml:space="preserve">, pasir </w:t>
      </w:r>
      <w:r w:rsidRPr="00856AE4">
        <w:rPr>
          <w:bCs/>
          <w:i/>
          <w:iCs/>
        </w:rPr>
        <w:t>(sand)</w:t>
      </w:r>
      <w:r w:rsidRPr="00856AE4">
        <w:rPr>
          <w:bCs/>
        </w:rPr>
        <w:t xml:space="preserve">, dan lanau (silt). </w:t>
      </w:r>
      <w:r w:rsidR="000365C8" w:rsidRPr="00856AE4">
        <w:rPr>
          <w:bCs/>
        </w:rPr>
        <w:t xml:space="preserve">Titik penyelidikan tanah dengan SPT </w:t>
      </w:r>
      <w:r w:rsidR="000365C8" w:rsidRPr="00856AE4">
        <w:rPr>
          <w:bCs/>
          <w:i/>
          <w:iCs/>
        </w:rPr>
        <w:t>(Standard Penetration Test)</w:t>
      </w:r>
      <w:r w:rsidR="000365C8" w:rsidRPr="00856AE4">
        <w:rPr>
          <w:bCs/>
        </w:rPr>
        <w:t xml:space="preserve"> </w:t>
      </w:r>
      <w:r w:rsidR="000365C8" w:rsidRPr="00856AE4">
        <w:rPr>
          <w:bCs/>
        </w:rPr>
        <w:t xml:space="preserve">dilakukan pada 3 titik pada lokasi proyek dirinci dalam tabel dibawah ini. </w:t>
      </w:r>
    </w:p>
    <w:p w14:paraId="035A026A" w14:textId="4658BE62" w:rsidR="00B66296" w:rsidRPr="00856AE4" w:rsidRDefault="00B66296" w:rsidP="00B66296">
      <w:pPr>
        <w:pStyle w:val="ListParagraph"/>
        <w:adjustRightInd w:val="0"/>
        <w:snapToGrid w:val="0"/>
        <w:jc w:val="center"/>
        <w:rPr>
          <w:bCs/>
        </w:rPr>
      </w:pPr>
      <w:r w:rsidRPr="00856AE4">
        <w:rPr>
          <w:bCs/>
        </w:rPr>
        <w:t>Gambar 10. Denah Titik Borlog</w:t>
      </w:r>
    </w:p>
    <w:p w14:paraId="7448B7EC" w14:textId="3EB5E4A5" w:rsidR="000365C8" w:rsidRDefault="000365C8" w:rsidP="000365C8">
      <w:pPr>
        <w:pStyle w:val="ListParagraph"/>
        <w:adjustRightInd w:val="0"/>
        <w:snapToGrid w:val="0"/>
        <w:jc w:val="both"/>
      </w:pPr>
    </w:p>
    <w:p w14:paraId="2FF7674C" w14:textId="6D8F176A" w:rsidR="000365C8" w:rsidRDefault="00B66296" w:rsidP="000365C8">
      <w:pPr>
        <w:pStyle w:val="ListParagraph"/>
        <w:adjustRightInd w:val="0"/>
        <w:snapToGrid w:val="0"/>
        <w:jc w:val="center"/>
      </w:pPr>
      <w:r w:rsidRPr="000365C8">
        <w:rPr>
          <w:noProof/>
        </w:rPr>
        <w:drawing>
          <wp:anchor distT="0" distB="0" distL="114300" distR="114300" simplePos="0" relativeHeight="487599616" behindDoc="1" locked="0" layoutInCell="1" allowOverlap="1" wp14:anchorId="7D78AEBC" wp14:editId="7EFAC0E0">
            <wp:simplePos x="0" y="0"/>
            <wp:positionH relativeFrom="column">
              <wp:posOffset>311150</wp:posOffset>
            </wp:positionH>
            <wp:positionV relativeFrom="paragraph">
              <wp:posOffset>202565</wp:posOffset>
            </wp:positionV>
            <wp:extent cx="2235989" cy="3852000"/>
            <wp:effectExtent l="0" t="0" r="0" b="0"/>
            <wp:wrapTopAndBottom/>
            <wp:docPr id="229995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26926" t="5224" r="26848"/>
                    <a:stretch>
                      <a:fillRect/>
                    </a:stretch>
                  </pic:blipFill>
                  <pic:spPr bwMode="auto">
                    <a:xfrm>
                      <a:off x="0" y="0"/>
                      <a:ext cx="2235989" cy="385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5C8">
        <w:t>Tabel 9. N-Spt</w:t>
      </w:r>
    </w:p>
    <w:p w14:paraId="7CA40631" w14:textId="0949C173" w:rsidR="000365C8" w:rsidRPr="000365C8" w:rsidRDefault="000365C8" w:rsidP="000365C8">
      <w:pPr>
        <w:pStyle w:val="ListParagraph"/>
        <w:adjustRightInd w:val="0"/>
        <w:snapToGrid w:val="0"/>
        <w:jc w:val="both"/>
        <w:rPr>
          <w:bCs/>
          <w:sz w:val="24"/>
          <w:szCs w:val="24"/>
        </w:rPr>
      </w:pPr>
    </w:p>
    <w:p w14:paraId="4F8FADE4" w14:textId="7301C219" w:rsidR="007F79F6" w:rsidRDefault="005723EF" w:rsidP="005723EF">
      <w:pPr>
        <w:pStyle w:val="ListParagraph"/>
        <w:numPr>
          <w:ilvl w:val="0"/>
          <w:numId w:val="7"/>
        </w:numPr>
        <w:adjustRightInd w:val="0"/>
        <w:snapToGrid w:val="0"/>
        <w:jc w:val="both"/>
        <w:rPr>
          <w:bCs/>
        </w:rPr>
      </w:pPr>
      <w:r>
        <w:rPr>
          <w:bCs/>
        </w:rPr>
        <w:t>Mayerhoff</w:t>
      </w:r>
    </w:p>
    <w:p w14:paraId="1FE37C69" w14:textId="271506C0" w:rsidR="000D5EFB" w:rsidRDefault="000D5EFB" w:rsidP="000D5EFB">
      <w:pPr>
        <w:pStyle w:val="ListParagraph"/>
        <w:adjustRightInd w:val="0"/>
        <w:snapToGrid w:val="0"/>
        <w:ind w:firstLine="360"/>
        <w:jc w:val="both"/>
        <w:rPr>
          <w:bCs/>
        </w:rPr>
      </w:pPr>
      <w:r w:rsidRPr="000D5EFB">
        <w:rPr>
          <w:bCs/>
        </w:rPr>
        <w:t>Perhitungan kapasitas daya dukung ultimit (Qu) tiang bor menggunakan metode Mayerhoff dilakukan dengan membagi kontribusi daya dukung menjadi dua komponen utama, yaitu daya dukung ujung tiang (Q</w:t>
      </w:r>
      <w:r>
        <w:rPr>
          <w:bCs/>
        </w:rPr>
        <w:t>b</w:t>
      </w:r>
      <w:r w:rsidRPr="000D5EFB">
        <w:rPr>
          <w:bCs/>
        </w:rPr>
        <w:t xml:space="preserve">) dan daya dukung selimut tiang (Qs). </w:t>
      </w:r>
    </w:p>
    <w:p w14:paraId="2C69E9AE" w14:textId="06E1CF89" w:rsidR="0055428D" w:rsidRPr="000D5EFB" w:rsidRDefault="0055428D" w:rsidP="000D5EFB">
      <w:pPr>
        <w:adjustRightInd w:val="0"/>
        <w:snapToGrid w:val="0"/>
        <w:jc w:val="both"/>
        <w:rPr>
          <w:bCs/>
        </w:rPr>
      </w:pPr>
      <w:r w:rsidRPr="000D5EFB">
        <w:rPr>
          <w:bCs/>
        </w:rPr>
        <w:t>Data Tiang Bor</w:t>
      </w:r>
    </w:p>
    <w:p w14:paraId="76368768" w14:textId="5D0109E6" w:rsidR="0055428D" w:rsidRPr="0055428D" w:rsidRDefault="0055428D" w:rsidP="0055428D">
      <w:pPr>
        <w:pStyle w:val="ListParagraph"/>
        <w:adjustRightInd w:val="0"/>
        <w:snapToGrid w:val="0"/>
        <w:jc w:val="both"/>
        <w:rPr>
          <w:bCs/>
        </w:rPr>
      </w:pPr>
      <w:r w:rsidRPr="0055428D">
        <w:rPr>
          <w:bCs/>
        </w:rPr>
        <w:lastRenderedPageBreak/>
        <w:t>Diameter Tiang (D)</w:t>
      </w:r>
      <w:r>
        <w:rPr>
          <w:bCs/>
        </w:rPr>
        <w:tab/>
      </w:r>
      <w:r w:rsidRPr="0055428D">
        <w:rPr>
          <w:bCs/>
        </w:rPr>
        <w:t>=  Ø 600 mm = Ø 0,6 m</w:t>
      </w:r>
    </w:p>
    <w:p w14:paraId="4AA7BCAB" w14:textId="77777777" w:rsidR="0055428D" w:rsidRDefault="0055428D" w:rsidP="0055428D">
      <w:pPr>
        <w:pStyle w:val="ListParagraph"/>
        <w:adjustRightInd w:val="0"/>
        <w:snapToGrid w:val="0"/>
        <w:jc w:val="both"/>
        <w:rPr>
          <w:bCs/>
        </w:rPr>
      </w:pPr>
      <w:r w:rsidRPr="0055428D">
        <w:rPr>
          <w:bCs/>
        </w:rPr>
        <w:t>Keliling Tiang (P)</w:t>
      </w:r>
      <w:r>
        <w:rPr>
          <w:bCs/>
        </w:rPr>
        <w:tab/>
      </w:r>
      <w:r w:rsidRPr="0055428D">
        <w:rPr>
          <w:bCs/>
        </w:rPr>
        <w:t xml:space="preserve">= π x 0,6 m </w:t>
      </w:r>
    </w:p>
    <w:p w14:paraId="513EFEEF" w14:textId="77777777" w:rsidR="0055428D" w:rsidRDefault="0055428D" w:rsidP="0055428D">
      <w:pPr>
        <w:pStyle w:val="ListParagraph"/>
        <w:adjustRightInd w:val="0"/>
        <w:snapToGrid w:val="0"/>
        <w:ind w:left="1440" w:firstLine="720"/>
        <w:jc w:val="both"/>
        <w:rPr>
          <w:bCs/>
        </w:rPr>
      </w:pPr>
      <w:r w:rsidRPr="0055428D">
        <w:rPr>
          <w:bCs/>
        </w:rPr>
        <w:t xml:space="preserve">= 3,14 x 0,6 m </w:t>
      </w:r>
    </w:p>
    <w:p w14:paraId="24F5A0C3" w14:textId="0862CC29" w:rsidR="0055428D" w:rsidRPr="0055428D" w:rsidRDefault="0055428D" w:rsidP="0055428D">
      <w:pPr>
        <w:pStyle w:val="ListParagraph"/>
        <w:adjustRightInd w:val="0"/>
        <w:snapToGrid w:val="0"/>
        <w:ind w:left="1440" w:firstLine="720"/>
        <w:jc w:val="both"/>
        <w:rPr>
          <w:bCs/>
        </w:rPr>
      </w:pPr>
      <w:r w:rsidRPr="0055428D">
        <w:rPr>
          <w:bCs/>
        </w:rPr>
        <w:t>= 1,884 m</w:t>
      </w:r>
    </w:p>
    <w:p w14:paraId="4AA76632" w14:textId="203B1284" w:rsidR="0055428D" w:rsidRDefault="0055428D" w:rsidP="0055428D">
      <w:pPr>
        <w:pStyle w:val="ListParagraph"/>
        <w:adjustRightInd w:val="0"/>
        <w:snapToGrid w:val="0"/>
        <w:jc w:val="both"/>
        <w:rPr>
          <w:bCs/>
        </w:rPr>
      </w:pPr>
      <w:r w:rsidRPr="0055428D">
        <w:rPr>
          <w:bCs/>
        </w:rPr>
        <w:t>Luas Penampang (Ap)</w:t>
      </w:r>
      <w:r>
        <w:rPr>
          <w:bCs/>
        </w:rPr>
        <w:tab/>
      </w:r>
      <w:r w:rsidRPr="0055428D">
        <w:rPr>
          <w:bCs/>
        </w:rPr>
        <w:t>= ¼ x π x D</w:t>
      </w:r>
      <w:r>
        <w:rPr>
          <w:bCs/>
          <w:vertAlign w:val="superscript"/>
        </w:rPr>
        <w:t>2</w:t>
      </w:r>
      <w:r w:rsidRPr="0055428D">
        <w:rPr>
          <w:bCs/>
        </w:rPr>
        <w:t xml:space="preserve"> </w:t>
      </w:r>
    </w:p>
    <w:p w14:paraId="67435E65" w14:textId="5847F450" w:rsidR="00B66296" w:rsidRPr="00B66296" w:rsidRDefault="0055428D" w:rsidP="00B66296">
      <w:pPr>
        <w:pStyle w:val="ListParagraph"/>
        <w:adjustRightInd w:val="0"/>
        <w:snapToGrid w:val="0"/>
        <w:ind w:left="1440" w:firstLine="720"/>
        <w:jc w:val="both"/>
        <w:rPr>
          <w:bCs/>
        </w:rPr>
      </w:pPr>
      <w:r w:rsidRPr="0055428D">
        <w:rPr>
          <w:bCs/>
        </w:rPr>
        <w:t>= ¼ x 3.14 x 0,6</w:t>
      </w:r>
      <w:r w:rsidRPr="0055428D">
        <w:rPr>
          <w:bCs/>
          <w:vertAlign w:val="superscript"/>
        </w:rPr>
        <w:t xml:space="preserve">2 </w:t>
      </w:r>
      <w:r>
        <w:rPr>
          <w:bCs/>
        </w:rPr>
        <w:tab/>
      </w:r>
      <w:r w:rsidRPr="0055428D">
        <w:rPr>
          <w:bCs/>
        </w:rPr>
        <w:t>= 0,2826 m2</w:t>
      </w:r>
    </w:p>
    <w:p w14:paraId="697A40E9" w14:textId="5E1BAF72" w:rsidR="00B66296" w:rsidRDefault="000D5EFB" w:rsidP="00B66296">
      <w:pPr>
        <w:adjustRightInd w:val="0"/>
        <w:snapToGrid w:val="0"/>
        <w:ind w:firstLine="426"/>
        <w:jc w:val="both"/>
        <w:rPr>
          <w:bCs/>
        </w:rPr>
      </w:pPr>
      <w:r w:rsidRPr="000D5EFB">
        <w:rPr>
          <w:bCs/>
        </w:rPr>
        <w:t>Pada kondisi tanah kohesif pada kedalaman 2,00 meter, kedua komponen tersebut dihitung berdasarkan parameter geoteknik hasil uji SPT, dengan formulasi perhitungan sebagai berikut</w:t>
      </w:r>
      <w:r>
        <w:rPr>
          <w:bCs/>
        </w:rPr>
        <w:t>:</w:t>
      </w:r>
    </w:p>
    <w:p w14:paraId="625F50E2" w14:textId="5478DDAB" w:rsidR="0055428D" w:rsidRPr="0055428D" w:rsidRDefault="0055428D" w:rsidP="000D5EFB">
      <w:pPr>
        <w:adjustRightInd w:val="0"/>
        <w:snapToGrid w:val="0"/>
        <w:jc w:val="both"/>
        <w:rPr>
          <w:bCs/>
        </w:rPr>
      </w:pPr>
      <w:r w:rsidRPr="0055428D">
        <w:rPr>
          <w:bCs/>
        </w:rPr>
        <w:t xml:space="preserve">Qb </w:t>
      </w:r>
      <w:r w:rsidRPr="0055428D">
        <w:rPr>
          <w:bCs/>
        </w:rPr>
        <w:tab/>
      </w:r>
      <w:r w:rsidRPr="0055428D">
        <w:rPr>
          <w:bCs/>
        </w:rPr>
        <w:tab/>
        <w:t>= 9 x cu x Ap</w:t>
      </w:r>
    </w:p>
    <w:p w14:paraId="3B4F8BCE" w14:textId="77777777" w:rsidR="0055428D" w:rsidRDefault="0055428D" w:rsidP="0055428D">
      <w:pPr>
        <w:pStyle w:val="ListParagraph"/>
        <w:adjustRightInd w:val="0"/>
        <w:snapToGrid w:val="0"/>
        <w:jc w:val="both"/>
        <w:rPr>
          <w:bCs/>
        </w:rPr>
      </w:pPr>
      <w:r w:rsidRPr="0055428D">
        <w:rPr>
          <w:bCs/>
        </w:rPr>
        <w:t>cu</w:t>
      </w:r>
      <w:r w:rsidRPr="0055428D">
        <w:rPr>
          <w:bCs/>
        </w:rPr>
        <w:tab/>
      </w:r>
      <w:r w:rsidRPr="0055428D">
        <w:rPr>
          <w:bCs/>
        </w:rPr>
        <w:tab/>
        <w:t xml:space="preserve">= 0,6 x N-Spt </w:t>
      </w:r>
      <w:r w:rsidRPr="0055428D">
        <w:rPr>
          <w:bCs/>
        </w:rPr>
        <w:tab/>
      </w:r>
    </w:p>
    <w:p w14:paraId="7DAEDF17" w14:textId="75B326D0" w:rsidR="0055428D" w:rsidRPr="0055428D" w:rsidRDefault="0055428D" w:rsidP="0055428D">
      <w:pPr>
        <w:pStyle w:val="ListParagraph"/>
        <w:adjustRightInd w:val="0"/>
        <w:snapToGrid w:val="0"/>
        <w:ind w:left="720" w:firstLine="720"/>
        <w:jc w:val="both"/>
        <w:rPr>
          <w:bCs/>
        </w:rPr>
      </w:pPr>
      <w:r w:rsidRPr="0055428D">
        <w:rPr>
          <w:bCs/>
        </w:rPr>
        <w:t xml:space="preserve">= 0,6 x 9 </w:t>
      </w:r>
      <w:r>
        <w:rPr>
          <w:bCs/>
        </w:rPr>
        <w:tab/>
      </w:r>
      <w:r w:rsidRPr="0055428D">
        <w:rPr>
          <w:bCs/>
        </w:rPr>
        <w:t>= 5,4 t/m2</w:t>
      </w:r>
    </w:p>
    <w:p w14:paraId="38B17243" w14:textId="77777777" w:rsidR="0055428D" w:rsidRPr="0055428D" w:rsidRDefault="0055428D" w:rsidP="0055428D">
      <w:pPr>
        <w:pStyle w:val="ListParagraph"/>
        <w:adjustRightInd w:val="0"/>
        <w:snapToGrid w:val="0"/>
        <w:jc w:val="both"/>
        <w:rPr>
          <w:bCs/>
        </w:rPr>
      </w:pPr>
      <w:r w:rsidRPr="0055428D">
        <w:rPr>
          <w:bCs/>
        </w:rPr>
        <w:t>Qb</w:t>
      </w:r>
      <w:r w:rsidRPr="0055428D">
        <w:rPr>
          <w:bCs/>
        </w:rPr>
        <w:tab/>
      </w:r>
      <w:r w:rsidRPr="0055428D">
        <w:rPr>
          <w:bCs/>
        </w:rPr>
        <w:tab/>
        <w:t>= 9 x 5,4 t/m2 x 0,2826 m2</w:t>
      </w:r>
    </w:p>
    <w:p w14:paraId="0A794664" w14:textId="77777777" w:rsidR="0055428D" w:rsidRPr="0055428D" w:rsidRDefault="0055428D" w:rsidP="0055428D">
      <w:pPr>
        <w:pStyle w:val="ListParagraph"/>
        <w:adjustRightInd w:val="0"/>
        <w:snapToGrid w:val="0"/>
        <w:jc w:val="both"/>
        <w:rPr>
          <w:bCs/>
        </w:rPr>
      </w:pPr>
      <w:r w:rsidRPr="0055428D">
        <w:rPr>
          <w:bCs/>
        </w:rPr>
        <w:tab/>
      </w:r>
      <w:r w:rsidRPr="0055428D">
        <w:rPr>
          <w:bCs/>
        </w:rPr>
        <w:tab/>
        <w:t>= 13,7 ton</w:t>
      </w:r>
    </w:p>
    <w:p w14:paraId="698E19D5" w14:textId="77777777" w:rsidR="0055428D" w:rsidRPr="0055428D" w:rsidRDefault="0055428D" w:rsidP="0055428D">
      <w:pPr>
        <w:pStyle w:val="ListParagraph"/>
        <w:adjustRightInd w:val="0"/>
        <w:snapToGrid w:val="0"/>
        <w:jc w:val="both"/>
        <w:rPr>
          <w:bCs/>
        </w:rPr>
      </w:pPr>
      <w:r w:rsidRPr="0055428D">
        <w:rPr>
          <w:bCs/>
        </w:rPr>
        <w:t>Qs</w:t>
      </w:r>
      <w:r w:rsidRPr="0055428D">
        <w:rPr>
          <w:bCs/>
        </w:rPr>
        <w:tab/>
      </w:r>
      <w:r w:rsidRPr="0055428D">
        <w:rPr>
          <w:bCs/>
        </w:rPr>
        <w:tab/>
        <w:t>= α x cu x P x L</w:t>
      </w:r>
    </w:p>
    <w:p w14:paraId="0B81E05E" w14:textId="73E69A8C" w:rsidR="0055428D" w:rsidRPr="0055428D" w:rsidRDefault="0055428D" w:rsidP="0055428D">
      <w:pPr>
        <w:pStyle w:val="ListParagraph"/>
        <w:adjustRightInd w:val="0"/>
        <w:snapToGrid w:val="0"/>
        <w:jc w:val="both"/>
        <w:rPr>
          <w:bCs/>
        </w:rPr>
      </w:pPr>
      <w:r w:rsidRPr="0055428D">
        <w:rPr>
          <w:bCs/>
        </w:rPr>
        <w:tab/>
      </w:r>
      <w:r w:rsidRPr="0055428D">
        <w:rPr>
          <w:bCs/>
        </w:rPr>
        <w:tab/>
        <w:t>= 0.85x5,4 t/m2x1,884 m</w:t>
      </w:r>
      <w:r>
        <w:rPr>
          <w:bCs/>
        </w:rPr>
        <w:t xml:space="preserve"> </w:t>
      </w:r>
      <w:r w:rsidRPr="0055428D">
        <w:rPr>
          <w:bCs/>
        </w:rPr>
        <w:t>x</w:t>
      </w:r>
      <w:r>
        <w:rPr>
          <w:bCs/>
        </w:rPr>
        <w:t xml:space="preserve"> </w:t>
      </w:r>
      <w:r w:rsidRPr="0055428D">
        <w:rPr>
          <w:bCs/>
        </w:rPr>
        <w:t>2 m</w:t>
      </w:r>
    </w:p>
    <w:p w14:paraId="773A25E0" w14:textId="70C3DD19" w:rsidR="0055428D" w:rsidRPr="0055428D" w:rsidRDefault="0055428D" w:rsidP="0055428D">
      <w:pPr>
        <w:pStyle w:val="ListParagraph"/>
        <w:adjustRightInd w:val="0"/>
        <w:snapToGrid w:val="0"/>
        <w:jc w:val="both"/>
        <w:rPr>
          <w:bCs/>
        </w:rPr>
      </w:pPr>
      <w:r w:rsidRPr="0055428D">
        <w:rPr>
          <w:bCs/>
        </w:rPr>
        <w:tab/>
      </w:r>
      <w:r w:rsidRPr="0055428D">
        <w:rPr>
          <w:bCs/>
        </w:rPr>
        <w:tab/>
        <w:t>= 17,3 ton</w:t>
      </w:r>
    </w:p>
    <w:p w14:paraId="0CCBEF53" w14:textId="77777777" w:rsidR="0055428D" w:rsidRPr="0055428D" w:rsidRDefault="0055428D" w:rsidP="0055428D">
      <w:pPr>
        <w:pStyle w:val="ListParagraph"/>
        <w:adjustRightInd w:val="0"/>
        <w:snapToGrid w:val="0"/>
        <w:jc w:val="both"/>
        <w:rPr>
          <w:bCs/>
        </w:rPr>
      </w:pPr>
      <w:r w:rsidRPr="0055428D">
        <w:rPr>
          <w:bCs/>
        </w:rPr>
        <w:t>Qu</w:t>
      </w:r>
      <w:r w:rsidRPr="0055428D">
        <w:rPr>
          <w:bCs/>
        </w:rPr>
        <w:tab/>
      </w:r>
      <w:r w:rsidRPr="0055428D">
        <w:rPr>
          <w:bCs/>
        </w:rPr>
        <w:tab/>
        <w:t>= Qb + Qs</w:t>
      </w:r>
    </w:p>
    <w:p w14:paraId="06A8FAD4" w14:textId="77777777" w:rsidR="0055428D" w:rsidRPr="0055428D" w:rsidRDefault="0055428D" w:rsidP="0055428D">
      <w:pPr>
        <w:pStyle w:val="ListParagraph"/>
        <w:adjustRightInd w:val="0"/>
        <w:snapToGrid w:val="0"/>
        <w:jc w:val="both"/>
        <w:rPr>
          <w:bCs/>
        </w:rPr>
      </w:pPr>
      <w:r w:rsidRPr="0055428D">
        <w:rPr>
          <w:bCs/>
        </w:rPr>
        <w:tab/>
      </w:r>
      <w:r w:rsidRPr="0055428D">
        <w:rPr>
          <w:bCs/>
        </w:rPr>
        <w:tab/>
        <w:t>= 13,7 ton + 17,3 ton</w:t>
      </w:r>
    </w:p>
    <w:p w14:paraId="1BAB48EC" w14:textId="77777777" w:rsidR="0055428D" w:rsidRPr="0055428D" w:rsidRDefault="0055428D" w:rsidP="0055428D">
      <w:pPr>
        <w:pStyle w:val="ListParagraph"/>
        <w:adjustRightInd w:val="0"/>
        <w:snapToGrid w:val="0"/>
        <w:jc w:val="both"/>
        <w:rPr>
          <w:bCs/>
        </w:rPr>
      </w:pPr>
      <w:r w:rsidRPr="0055428D">
        <w:rPr>
          <w:bCs/>
        </w:rPr>
        <w:tab/>
      </w:r>
      <w:r w:rsidRPr="0055428D">
        <w:rPr>
          <w:bCs/>
        </w:rPr>
        <w:tab/>
        <w:t>= 31,0 ton</w:t>
      </w:r>
    </w:p>
    <w:p w14:paraId="5D765560" w14:textId="77777777" w:rsidR="0055428D" w:rsidRDefault="0055428D" w:rsidP="0055428D">
      <w:pPr>
        <w:pStyle w:val="ListParagraph"/>
        <w:adjustRightInd w:val="0"/>
        <w:snapToGrid w:val="0"/>
        <w:jc w:val="both"/>
        <w:rPr>
          <w:bCs/>
        </w:rPr>
      </w:pPr>
      <w:r w:rsidRPr="0055428D">
        <w:rPr>
          <w:bCs/>
        </w:rPr>
        <w:t>Q all</w:t>
      </w:r>
      <w:r w:rsidRPr="0055428D">
        <w:rPr>
          <w:bCs/>
        </w:rPr>
        <w:tab/>
      </w:r>
      <w:r>
        <w:rPr>
          <w:bCs/>
        </w:rPr>
        <w:tab/>
      </w:r>
      <w:r w:rsidRPr="0055428D">
        <w:rPr>
          <w:bCs/>
        </w:rPr>
        <w:t>= Qu / FK</w:t>
      </w:r>
      <w:r w:rsidRPr="0055428D">
        <w:rPr>
          <w:bCs/>
        </w:rPr>
        <w:tab/>
      </w:r>
    </w:p>
    <w:p w14:paraId="10CC17D3" w14:textId="0A75A3DB" w:rsidR="00B66296" w:rsidRPr="00B66296" w:rsidRDefault="0055428D" w:rsidP="00B66296">
      <w:pPr>
        <w:pStyle w:val="ListParagraph"/>
        <w:adjustRightInd w:val="0"/>
        <w:snapToGrid w:val="0"/>
        <w:ind w:left="720" w:firstLine="720"/>
        <w:jc w:val="both"/>
        <w:rPr>
          <w:bCs/>
        </w:rPr>
      </w:pPr>
      <w:r w:rsidRPr="0055428D">
        <w:rPr>
          <w:bCs/>
        </w:rPr>
        <w:t xml:space="preserve">= 31,0 ton / 2 </w:t>
      </w:r>
      <w:r w:rsidRPr="0055428D">
        <w:rPr>
          <w:bCs/>
        </w:rPr>
        <w:tab/>
        <w:t>= 15,5 ton</w:t>
      </w:r>
    </w:p>
    <w:p w14:paraId="12CD50F8" w14:textId="3BD837FF" w:rsidR="00B66296" w:rsidRDefault="000D5EFB" w:rsidP="00B66296">
      <w:pPr>
        <w:adjustRightInd w:val="0"/>
        <w:snapToGrid w:val="0"/>
        <w:ind w:firstLine="426"/>
        <w:jc w:val="both"/>
        <w:rPr>
          <w:bCs/>
        </w:rPr>
      </w:pPr>
      <w:r w:rsidRPr="000D5EFB">
        <w:rPr>
          <w:bCs/>
        </w:rPr>
        <w:t xml:space="preserve">Pada kondisi tanah </w:t>
      </w:r>
      <w:r>
        <w:rPr>
          <w:bCs/>
        </w:rPr>
        <w:t>non-</w:t>
      </w:r>
      <w:r w:rsidRPr="000D5EFB">
        <w:rPr>
          <w:bCs/>
        </w:rPr>
        <w:t xml:space="preserve">kohesif pada kedalaman </w:t>
      </w:r>
      <w:r>
        <w:rPr>
          <w:bCs/>
        </w:rPr>
        <w:t>18</w:t>
      </w:r>
      <w:r w:rsidRPr="000D5EFB">
        <w:rPr>
          <w:bCs/>
        </w:rPr>
        <w:t>,00 meter, kedua komponen tersebut dihitung berdasarkan parameter geoteknik hasil uji SPT, dengan formulasi perhitungan sebagai berikut</w:t>
      </w:r>
      <w:r>
        <w:rPr>
          <w:bCs/>
        </w:rPr>
        <w:t>:</w:t>
      </w:r>
    </w:p>
    <w:p w14:paraId="4DF75FB6" w14:textId="77777777" w:rsidR="00E407F0" w:rsidRPr="00E407F0" w:rsidRDefault="00E407F0" w:rsidP="00E407F0">
      <w:pPr>
        <w:pStyle w:val="ListParagraph"/>
        <w:adjustRightInd w:val="0"/>
        <w:snapToGrid w:val="0"/>
        <w:jc w:val="both"/>
        <w:rPr>
          <w:bCs/>
        </w:rPr>
      </w:pPr>
      <w:r w:rsidRPr="00E407F0">
        <w:rPr>
          <w:bCs/>
        </w:rPr>
        <w:t>Qb</w:t>
      </w:r>
      <w:r w:rsidRPr="00E407F0">
        <w:rPr>
          <w:bCs/>
        </w:rPr>
        <w:tab/>
      </w:r>
      <w:r w:rsidRPr="00E407F0">
        <w:rPr>
          <w:bCs/>
        </w:rPr>
        <w:tab/>
        <w:t>= 40 x Nb x Ap</w:t>
      </w:r>
    </w:p>
    <w:p w14:paraId="261FBA69" w14:textId="3C37BC39" w:rsidR="00E407F0" w:rsidRPr="00E407F0" w:rsidRDefault="00E407F0" w:rsidP="00E407F0">
      <w:pPr>
        <w:pStyle w:val="ListParagraph"/>
        <w:adjustRightInd w:val="0"/>
        <w:snapToGrid w:val="0"/>
        <w:jc w:val="both"/>
        <w:rPr>
          <w:bCs/>
        </w:rPr>
      </w:pPr>
      <w:r w:rsidRPr="00E407F0">
        <w:rPr>
          <w:bCs/>
        </w:rPr>
        <w:t xml:space="preserve">Nb </w:t>
      </w:r>
      <w:r w:rsidRPr="00E407F0">
        <w:rPr>
          <w:bCs/>
        </w:rPr>
        <w:tab/>
      </w:r>
      <w:r>
        <w:rPr>
          <w:bCs/>
        </w:rPr>
        <w:tab/>
      </w:r>
      <w:r w:rsidRPr="00E407F0">
        <w:rPr>
          <w:bCs/>
        </w:rPr>
        <w:t xml:space="preserve">= (N1+N2)/2 </w:t>
      </w:r>
      <w:r>
        <w:rPr>
          <w:bCs/>
        </w:rPr>
        <w:tab/>
      </w:r>
      <w:r>
        <w:rPr>
          <w:bCs/>
        </w:rPr>
        <w:tab/>
      </w:r>
      <w:r>
        <w:rPr>
          <w:bCs/>
        </w:rPr>
        <w:tab/>
      </w:r>
      <w:r>
        <w:rPr>
          <w:bCs/>
        </w:rPr>
        <w:tab/>
      </w:r>
      <w:r w:rsidRPr="00E407F0">
        <w:rPr>
          <w:bCs/>
        </w:rPr>
        <w:t xml:space="preserve">= (39+28)/2 </w:t>
      </w:r>
      <w:r>
        <w:rPr>
          <w:bCs/>
        </w:rPr>
        <w:tab/>
      </w:r>
      <w:r>
        <w:rPr>
          <w:bCs/>
        </w:rPr>
        <w:tab/>
      </w:r>
      <w:r>
        <w:rPr>
          <w:bCs/>
        </w:rPr>
        <w:tab/>
      </w:r>
      <w:r>
        <w:rPr>
          <w:bCs/>
        </w:rPr>
        <w:tab/>
      </w:r>
      <w:r w:rsidRPr="00E407F0">
        <w:rPr>
          <w:bCs/>
        </w:rPr>
        <w:t>= 33,50</w:t>
      </w:r>
    </w:p>
    <w:p w14:paraId="2A3F1A33" w14:textId="77777777" w:rsidR="00E407F0" w:rsidRPr="00E407F0" w:rsidRDefault="00E407F0" w:rsidP="00E407F0">
      <w:pPr>
        <w:pStyle w:val="ListParagraph"/>
        <w:adjustRightInd w:val="0"/>
        <w:snapToGrid w:val="0"/>
        <w:jc w:val="both"/>
        <w:rPr>
          <w:bCs/>
        </w:rPr>
      </w:pPr>
      <w:r w:rsidRPr="00E407F0">
        <w:rPr>
          <w:bCs/>
        </w:rPr>
        <w:t>Qb</w:t>
      </w:r>
      <w:r w:rsidRPr="00E407F0">
        <w:rPr>
          <w:bCs/>
        </w:rPr>
        <w:tab/>
      </w:r>
      <w:r w:rsidRPr="00E407F0">
        <w:rPr>
          <w:bCs/>
        </w:rPr>
        <w:tab/>
        <w:t>= 40 x 33,5 x 0,2826 m2</w:t>
      </w:r>
    </w:p>
    <w:p w14:paraId="51DCD804" w14:textId="77777777" w:rsidR="00E407F0" w:rsidRPr="00E407F0" w:rsidRDefault="00E407F0" w:rsidP="00E407F0">
      <w:pPr>
        <w:pStyle w:val="ListParagraph"/>
        <w:adjustRightInd w:val="0"/>
        <w:snapToGrid w:val="0"/>
        <w:jc w:val="both"/>
        <w:rPr>
          <w:bCs/>
        </w:rPr>
      </w:pPr>
      <w:r w:rsidRPr="00E407F0">
        <w:rPr>
          <w:bCs/>
        </w:rPr>
        <w:tab/>
      </w:r>
      <w:r w:rsidRPr="00E407F0">
        <w:rPr>
          <w:bCs/>
        </w:rPr>
        <w:tab/>
        <w:t>= 378,6 Kn = 37,86 ton</w:t>
      </w:r>
    </w:p>
    <w:p w14:paraId="2057E1DA" w14:textId="77777777" w:rsidR="00E407F0" w:rsidRPr="00E407F0" w:rsidRDefault="00E407F0" w:rsidP="00E407F0">
      <w:pPr>
        <w:pStyle w:val="ListParagraph"/>
        <w:adjustRightInd w:val="0"/>
        <w:snapToGrid w:val="0"/>
        <w:jc w:val="both"/>
        <w:rPr>
          <w:bCs/>
        </w:rPr>
      </w:pPr>
      <w:r w:rsidRPr="00E407F0">
        <w:rPr>
          <w:bCs/>
        </w:rPr>
        <w:t>Qs</w:t>
      </w:r>
      <w:r w:rsidRPr="00E407F0">
        <w:rPr>
          <w:bCs/>
        </w:rPr>
        <w:tab/>
      </w:r>
      <w:r w:rsidRPr="00E407F0">
        <w:rPr>
          <w:bCs/>
        </w:rPr>
        <w:tab/>
        <w:t xml:space="preserve">= 0,2 x N-Spt x P x L </w:t>
      </w:r>
    </w:p>
    <w:p w14:paraId="66803E36" w14:textId="77777777" w:rsidR="00E407F0" w:rsidRPr="00E407F0" w:rsidRDefault="00E407F0" w:rsidP="00E407F0">
      <w:pPr>
        <w:pStyle w:val="ListParagraph"/>
        <w:adjustRightInd w:val="0"/>
        <w:snapToGrid w:val="0"/>
        <w:jc w:val="both"/>
        <w:rPr>
          <w:bCs/>
        </w:rPr>
      </w:pPr>
      <w:r w:rsidRPr="00E407F0">
        <w:rPr>
          <w:bCs/>
        </w:rPr>
        <w:tab/>
      </w:r>
      <w:r w:rsidRPr="00E407F0">
        <w:rPr>
          <w:bCs/>
        </w:rPr>
        <w:tab/>
        <w:t>= 0,2 x 47 x 1,884 x 2</w:t>
      </w:r>
    </w:p>
    <w:p w14:paraId="60DF8B89" w14:textId="77777777" w:rsidR="00E407F0" w:rsidRPr="00E407F0" w:rsidRDefault="00E407F0" w:rsidP="00E407F0">
      <w:pPr>
        <w:pStyle w:val="ListParagraph"/>
        <w:adjustRightInd w:val="0"/>
        <w:snapToGrid w:val="0"/>
        <w:jc w:val="both"/>
        <w:rPr>
          <w:bCs/>
        </w:rPr>
      </w:pPr>
      <w:r w:rsidRPr="00E407F0">
        <w:rPr>
          <w:bCs/>
        </w:rPr>
        <w:tab/>
      </w:r>
      <w:r w:rsidRPr="00E407F0">
        <w:rPr>
          <w:bCs/>
        </w:rPr>
        <w:tab/>
        <w:t>= 35,4 ton</w:t>
      </w:r>
    </w:p>
    <w:p w14:paraId="7AF8F283" w14:textId="77777777" w:rsidR="00E407F0" w:rsidRPr="00E407F0" w:rsidRDefault="00E407F0" w:rsidP="00E407F0">
      <w:pPr>
        <w:pStyle w:val="ListParagraph"/>
        <w:adjustRightInd w:val="0"/>
        <w:snapToGrid w:val="0"/>
        <w:jc w:val="both"/>
        <w:rPr>
          <w:bCs/>
        </w:rPr>
      </w:pPr>
      <w:r w:rsidRPr="00E407F0">
        <w:rPr>
          <w:bCs/>
        </w:rPr>
        <w:t>Qu</w:t>
      </w:r>
      <w:r w:rsidRPr="00E407F0">
        <w:rPr>
          <w:bCs/>
        </w:rPr>
        <w:tab/>
      </w:r>
      <w:r w:rsidRPr="00E407F0">
        <w:rPr>
          <w:bCs/>
        </w:rPr>
        <w:tab/>
        <w:t>= Qb + Qs (komulatif)</w:t>
      </w:r>
    </w:p>
    <w:p w14:paraId="3B7C936F" w14:textId="77777777" w:rsidR="00E407F0" w:rsidRPr="00E407F0" w:rsidRDefault="00E407F0" w:rsidP="00E407F0">
      <w:pPr>
        <w:pStyle w:val="ListParagraph"/>
        <w:adjustRightInd w:val="0"/>
        <w:snapToGrid w:val="0"/>
        <w:jc w:val="both"/>
        <w:rPr>
          <w:bCs/>
        </w:rPr>
      </w:pPr>
      <w:r w:rsidRPr="00E407F0">
        <w:rPr>
          <w:bCs/>
        </w:rPr>
        <w:tab/>
      </w:r>
      <w:r w:rsidRPr="00E407F0">
        <w:rPr>
          <w:bCs/>
        </w:rPr>
        <w:tab/>
        <w:t>= 37,86 ton + 289,1 ton</w:t>
      </w:r>
    </w:p>
    <w:p w14:paraId="3530EF4D" w14:textId="77777777" w:rsidR="00E407F0" w:rsidRPr="00E407F0" w:rsidRDefault="00E407F0" w:rsidP="00E407F0">
      <w:pPr>
        <w:pStyle w:val="ListParagraph"/>
        <w:adjustRightInd w:val="0"/>
        <w:snapToGrid w:val="0"/>
        <w:jc w:val="both"/>
        <w:rPr>
          <w:bCs/>
        </w:rPr>
      </w:pPr>
      <w:r w:rsidRPr="00E407F0">
        <w:rPr>
          <w:bCs/>
        </w:rPr>
        <w:tab/>
      </w:r>
      <w:r w:rsidRPr="00E407F0">
        <w:rPr>
          <w:bCs/>
        </w:rPr>
        <w:tab/>
        <w:t>= 326,9 ton</w:t>
      </w:r>
    </w:p>
    <w:p w14:paraId="31593EFB" w14:textId="413CBDBC" w:rsidR="00E407F0" w:rsidRPr="00E407F0" w:rsidRDefault="00E407F0" w:rsidP="00E407F0">
      <w:pPr>
        <w:pStyle w:val="ListParagraph"/>
        <w:adjustRightInd w:val="0"/>
        <w:snapToGrid w:val="0"/>
        <w:jc w:val="both"/>
        <w:rPr>
          <w:bCs/>
        </w:rPr>
      </w:pPr>
      <w:r w:rsidRPr="00E407F0">
        <w:rPr>
          <w:bCs/>
        </w:rPr>
        <w:t>Q all</w:t>
      </w:r>
      <w:r w:rsidRPr="00E407F0">
        <w:rPr>
          <w:bCs/>
        </w:rPr>
        <w:tab/>
      </w:r>
      <w:r>
        <w:rPr>
          <w:bCs/>
        </w:rPr>
        <w:tab/>
      </w:r>
      <w:r w:rsidRPr="00E407F0">
        <w:rPr>
          <w:bCs/>
        </w:rPr>
        <w:t>= Qu / FK</w:t>
      </w:r>
    </w:p>
    <w:p w14:paraId="33E5BD74" w14:textId="451B1A99" w:rsidR="000D5EFB" w:rsidRDefault="00E407F0" w:rsidP="00E407F0">
      <w:pPr>
        <w:pStyle w:val="ListParagraph"/>
        <w:adjustRightInd w:val="0"/>
        <w:snapToGrid w:val="0"/>
        <w:jc w:val="both"/>
        <w:rPr>
          <w:bCs/>
        </w:rPr>
      </w:pPr>
      <w:r w:rsidRPr="00E407F0">
        <w:rPr>
          <w:bCs/>
        </w:rPr>
        <w:tab/>
      </w:r>
      <w:r w:rsidRPr="00E407F0">
        <w:rPr>
          <w:bCs/>
        </w:rPr>
        <w:tab/>
        <w:t>= 326,9 ton / 2</w:t>
      </w:r>
      <w:r w:rsidRPr="00E407F0">
        <w:rPr>
          <w:bCs/>
        </w:rPr>
        <w:tab/>
      </w:r>
      <w:r w:rsidRPr="00E407F0">
        <w:rPr>
          <w:bCs/>
        </w:rPr>
        <w:tab/>
      </w:r>
      <w:r>
        <w:rPr>
          <w:bCs/>
        </w:rPr>
        <w:tab/>
      </w:r>
      <w:r>
        <w:rPr>
          <w:bCs/>
        </w:rPr>
        <w:tab/>
      </w:r>
      <w:r w:rsidRPr="00E407F0">
        <w:rPr>
          <w:bCs/>
        </w:rPr>
        <w:t>= 163,45 ton</w:t>
      </w:r>
    </w:p>
    <w:p w14:paraId="61A1E992" w14:textId="5C1C3B0A" w:rsidR="00E407F0" w:rsidRDefault="00550559" w:rsidP="00550559">
      <w:pPr>
        <w:pStyle w:val="ListParagraph"/>
        <w:adjustRightInd w:val="0"/>
        <w:snapToGrid w:val="0"/>
        <w:ind w:firstLine="426"/>
        <w:jc w:val="both"/>
        <w:rPr>
          <w:bCs/>
        </w:rPr>
      </w:pPr>
      <w:r w:rsidRPr="00550559">
        <w:rPr>
          <w:bCs/>
        </w:rPr>
        <w:t>Perhitungan kapasitas daya dukung tanah pada penelitian ini didasarkan pada data uji Standard Penetration Test (SPT) yang diperoleh dari tiga titik bor. Data SPT tersebut disajikan secara rinci dalam tabel di bawah ini</w:t>
      </w:r>
    </w:p>
    <w:p w14:paraId="51BD58A3" w14:textId="77777777" w:rsidR="000D5EFB" w:rsidRDefault="000D5EFB" w:rsidP="00550559">
      <w:pPr>
        <w:pStyle w:val="ListParagraph"/>
        <w:adjustRightInd w:val="0"/>
        <w:snapToGrid w:val="0"/>
        <w:ind w:firstLine="426"/>
        <w:jc w:val="both"/>
        <w:rPr>
          <w:bCs/>
        </w:rPr>
      </w:pPr>
    </w:p>
    <w:p w14:paraId="60575316" w14:textId="452A5B7A" w:rsidR="00E407F0" w:rsidRDefault="00E407F0" w:rsidP="00E407F0">
      <w:pPr>
        <w:pStyle w:val="ListParagraph"/>
        <w:adjustRightInd w:val="0"/>
        <w:snapToGrid w:val="0"/>
        <w:jc w:val="center"/>
        <w:rPr>
          <w:bCs/>
        </w:rPr>
      </w:pPr>
      <w:r>
        <w:rPr>
          <w:bCs/>
        </w:rPr>
        <w:t>Tabel 10. Daya Dukung Ultimit Mayerhoff</w:t>
      </w:r>
    </w:p>
    <w:tbl>
      <w:tblPr>
        <w:tblW w:w="5000" w:type="pct"/>
        <w:tblLook w:val="04A0" w:firstRow="1" w:lastRow="0" w:firstColumn="1" w:lastColumn="0" w:noHBand="0" w:noVBand="1"/>
      </w:tblPr>
      <w:tblGrid>
        <w:gridCol w:w="1295"/>
        <w:gridCol w:w="1004"/>
        <w:gridCol w:w="1004"/>
        <w:gridCol w:w="1004"/>
      </w:tblGrid>
      <w:tr w:rsidR="00E407F0" w:rsidRPr="0027178C" w14:paraId="73A74B6C" w14:textId="77777777" w:rsidTr="00593C9A">
        <w:trPr>
          <w:trHeight w:val="315"/>
        </w:trPr>
        <w:tc>
          <w:tcPr>
            <w:tcW w:w="1504" w:type="pct"/>
            <w:vMerge w:val="restart"/>
            <w:tcBorders>
              <w:top w:val="single" w:sz="4" w:space="0" w:color="auto"/>
              <w:left w:val="single" w:sz="4" w:space="0" w:color="auto"/>
              <w:bottom w:val="single" w:sz="4" w:space="0" w:color="auto"/>
              <w:right w:val="single" w:sz="4" w:space="0" w:color="auto"/>
            </w:tcBorders>
            <w:vAlign w:val="center"/>
            <w:hideMark/>
          </w:tcPr>
          <w:p w14:paraId="79ED78C9" w14:textId="77777777" w:rsidR="00E407F0" w:rsidRPr="0027178C" w:rsidRDefault="00E407F0" w:rsidP="00A3157D">
            <w:pPr>
              <w:jc w:val="center"/>
              <w:rPr>
                <w:color w:val="000000"/>
                <w:lang w:eastAsia="en-ID"/>
              </w:rPr>
            </w:pPr>
            <w:r>
              <w:rPr>
                <w:color w:val="000000"/>
                <w:lang w:eastAsia="en-ID"/>
              </w:rPr>
              <w:t>Depth</w:t>
            </w:r>
            <w:r w:rsidRPr="0027178C">
              <w:rPr>
                <w:color w:val="000000"/>
                <w:lang w:eastAsia="en-ID"/>
              </w:rPr>
              <w:t xml:space="preserve"> (m)</w:t>
            </w:r>
          </w:p>
        </w:tc>
        <w:tc>
          <w:tcPr>
            <w:tcW w:w="3496" w:type="pct"/>
            <w:gridSpan w:val="3"/>
            <w:tcBorders>
              <w:top w:val="single" w:sz="4" w:space="0" w:color="auto"/>
              <w:left w:val="nil"/>
              <w:bottom w:val="single" w:sz="4" w:space="0" w:color="auto"/>
              <w:right w:val="single" w:sz="4" w:space="0" w:color="auto"/>
            </w:tcBorders>
            <w:noWrap/>
            <w:vAlign w:val="center"/>
            <w:hideMark/>
          </w:tcPr>
          <w:p w14:paraId="263FAB9C" w14:textId="77777777" w:rsidR="00E407F0" w:rsidRPr="0027178C" w:rsidRDefault="00E407F0" w:rsidP="00A3157D">
            <w:pPr>
              <w:jc w:val="center"/>
              <w:rPr>
                <w:color w:val="000000"/>
                <w:lang w:eastAsia="en-ID"/>
              </w:rPr>
            </w:pPr>
            <w:r>
              <w:rPr>
                <w:color w:val="000000"/>
                <w:lang w:eastAsia="en-ID"/>
              </w:rPr>
              <w:t>Daya Dukung Ultimit</w:t>
            </w:r>
            <w:r w:rsidRPr="0027178C">
              <w:rPr>
                <w:color w:val="000000"/>
                <w:lang w:eastAsia="en-ID"/>
              </w:rPr>
              <w:t xml:space="preserve"> (ton)</w:t>
            </w:r>
          </w:p>
        </w:tc>
      </w:tr>
      <w:tr w:rsidR="00593C9A" w:rsidRPr="0027178C" w14:paraId="38D5EF2B" w14:textId="77777777" w:rsidTr="00593C9A">
        <w:trPr>
          <w:trHeight w:val="215"/>
        </w:trPr>
        <w:tc>
          <w:tcPr>
            <w:tcW w:w="1504" w:type="pct"/>
            <w:vMerge/>
            <w:tcBorders>
              <w:top w:val="single" w:sz="4" w:space="0" w:color="auto"/>
              <w:left w:val="single" w:sz="4" w:space="0" w:color="auto"/>
              <w:bottom w:val="single" w:sz="4" w:space="0" w:color="auto"/>
              <w:right w:val="single" w:sz="4" w:space="0" w:color="auto"/>
            </w:tcBorders>
            <w:vAlign w:val="center"/>
            <w:hideMark/>
          </w:tcPr>
          <w:p w14:paraId="74056092" w14:textId="77777777" w:rsidR="00593C9A" w:rsidRPr="0027178C" w:rsidRDefault="00593C9A" w:rsidP="00A3157D">
            <w:pPr>
              <w:rPr>
                <w:color w:val="000000"/>
                <w:lang w:eastAsia="en-ID"/>
              </w:rPr>
            </w:pPr>
          </w:p>
        </w:tc>
        <w:tc>
          <w:tcPr>
            <w:tcW w:w="1165" w:type="pct"/>
            <w:tcBorders>
              <w:top w:val="single" w:sz="4" w:space="0" w:color="auto"/>
              <w:left w:val="nil"/>
              <w:bottom w:val="single" w:sz="4" w:space="0" w:color="auto"/>
              <w:right w:val="single" w:sz="4" w:space="0" w:color="auto"/>
            </w:tcBorders>
            <w:noWrap/>
            <w:vAlign w:val="center"/>
            <w:hideMark/>
          </w:tcPr>
          <w:p w14:paraId="0D56C870" w14:textId="27FCC155" w:rsidR="00593C9A" w:rsidRPr="0027178C" w:rsidRDefault="00593C9A" w:rsidP="00593C9A">
            <w:pPr>
              <w:jc w:val="center"/>
              <w:rPr>
                <w:color w:val="000000"/>
                <w:lang w:eastAsia="en-ID"/>
              </w:rPr>
            </w:pPr>
            <w:r w:rsidRPr="0027178C">
              <w:rPr>
                <w:color w:val="000000"/>
                <w:lang w:eastAsia="en-ID"/>
              </w:rPr>
              <w:t xml:space="preserve">BH </w:t>
            </w:r>
            <w:r>
              <w:rPr>
                <w:color w:val="000000"/>
                <w:lang w:eastAsia="en-ID"/>
              </w:rPr>
              <w:t>–</w:t>
            </w:r>
            <w:r w:rsidRPr="0027178C">
              <w:rPr>
                <w:color w:val="000000"/>
                <w:lang w:eastAsia="en-ID"/>
              </w:rPr>
              <w:t xml:space="preserve">1 </w:t>
            </w:r>
          </w:p>
        </w:tc>
        <w:tc>
          <w:tcPr>
            <w:tcW w:w="1165" w:type="pct"/>
            <w:tcBorders>
              <w:top w:val="single" w:sz="4" w:space="0" w:color="auto"/>
              <w:left w:val="nil"/>
              <w:bottom w:val="single" w:sz="4" w:space="0" w:color="auto"/>
              <w:right w:val="single" w:sz="4" w:space="0" w:color="auto"/>
            </w:tcBorders>
            <w:noWrap/>
            <w:vAlign w:val="center"/>
            <w:hideMark/>
          </w:tcPr>
          <w:p w14:paraId="55542CDB" w14:textId="77777777" w:rsidR="00593C9A" w:rsidRPr="0027178C" w:rsidRDefault="00593C9A" w:rsidP="00A3157D">
            <w:pPr>
              <w:jc w:val="center"/>
              <w:rPr>
                <w:color w:val="000000"/>
                <w:lang w:eastAsia="en-ID"/>
              </w:rPr>
            </w:pPr>
            <w:r w:rsidRPr="0027178C">
              <w:rPr>
                <w:color w:val="000000"/>
                <w:lang w:eastAsia="en-ID"/>
              </w:rPr>
              <w:t>BH-2</w:t>
            </w:r>
          </w:p>
        </w:tc>
        <w:tc>
          <w:tcPr>
            <w:tcW w:w="1165" w:type="pct"/>
            <w:tcBorders>
              <w:top w:val="single" w:sz="4" w:space="0" w:color="auto"/>
              <w:left w:val="nil"/>
              <w:bottom w:val="single" w:sz="4" w:space="0" w:color="auto"/>
              <w:right w:val="single" w:sz="4" w:space="0" w:color="auto"/>
            </w:tcBorders>
            <w:noWrap/>
            <w:vAlign w:val="center"/>
            <w:hideMark/>
          </w:tcPr>
          <w:p w14:paraId="1949A1EE" w14:textId="77777777" w:rsidR="00593C9A" w:rsidRPr="0027178C" w:rsidRDefault="00593C9A" w:rsidP="00A3157D">
            <w:pPr>
              <w:jc w:val="center"/>
              <w:rPr>
                <w:color w:val="000000"/>
                <w:lang w:eastAsia="en-ID"/>
              </w:rPr>
            </w:pPr>
            <w:r w:rsidRPr="0027178C">
              <w:rPr>
                <w:color w:val="000000"/>
                <w:lang w:eastAsia="en-ID"/>
              </w:rPr>
              <w:t>BH-3</w:t>
            </w:r>
          </w:p>
        </w:tc>
      </w:tr>
      <w:tr w:rsidR="00E407F0" w:rsidRPr="0027178C" w14:paraId="2BB6366D" w14:textId="77777777" w:rsidTr="00593C9A">
        <w:trPr>
          <w:trHeight w:val="397"/>
        </w:trPr>
        <w:tc>
          <w:tcPr>
            <w:tcW w:w="1504" w:type="pct"/>
            <w:tcBorders>
              <w:top w:val="nil"/>
              <w:left w:val="single" w:sz="4" w:space="0" w:color="auto"/>
              <w:bottom w:val="single" w:sz="4" w:space="0" w:color="auto"/>
              <w:right w:val="single" w:sz="4" w:space="0" w:color="auto"/>
            </w:tcBorders>
            <w:noWrap/>
            <w:vAlign w:val="center"/>
            <w:hideMark/>
          </w:tcPr>
          <w:p w14:paraId="079C0FD3" w14:textId="77777777" w:rsidR="00E407F0" w:rsidRPr="0027178C" w:rsidRDefault="00E407F0" w:rsidP="00A3157D">
            <w:pPr>
              <w:jc w:val="center"/>
              <w:rPr>
                <w:color w:val="000000"/>
                <w:lang w:eastAsia="en-ID"/>
              </w:rPr>
            </w:pPr>
            <w:r w:rsidRPr="0027178C">
              <w:rPr>
                <w:color w:val="000000"/>
                <w:lang w:eastAsia="en-ID"/>
              </w:rPr>
              <w:t>18</w:t>
            </w:r>
          </w:p>
        </w:tc>
        <w:tc>
          <w:tcPr>
            <w:tcW w:w="1165" w:type="pct"/>
            <w:tcBorders>
              <w:top w:val="nil"/>
              <w:left w:val="nil"/>
              <w:bottom w:val="single" w:sz="4" w:space="0" w:color="auto"/>
              <w:right w:val="single" w:sz="4" w:space="0" w:color="auto"/>
            </w:tcBorders>
            <w:noWrap/>
            <w:vAlign w:val="center"/>
            <w:hideMark/>
          </w:tcPr>
          <w:p w14:paraId="0917C296" w14:textId="77777777" w:rsidR="00E407F0" w:rsidRPr="0027178C" w:rsidRDefault="00E407F0" w:rsidP="00A3157D">
            <w:pPr>
              <w:jc w:val="center"/>
              <w:rPr>
                <w:color w:val="000000"/>
                <w:lang w:eastAsia="en-ID"/>
              </w:rPr>
            </w:pPr>
            <w:r w:rsidRPr="0027178C">
              <w:rPr>
                <w:color w:val="000000"/>
                <w:lang w:eastAsia="en-ID"/>
              </w:rPr>
              <w:t>326.95</w:t>
            </w:r>
          </w:p>
        </w:tc>
        <w:tc>
          <w:tcPr>
            <w:tcW w:w="1165" w:type="pct"/>
            <w:tcBorders>
              <w:top w:val="nil"/>
              <w:left w:val="nil"/>
              <w:bottom w:val="single" w:sz="4" w:space="0" w:color="auto"/>
              <w:right w:val="single" w:sz="4" w:space="0" w:color="auto"/>
            </w:tcBorders>
            <w:noWrap/>
            <w:vAlign w:val="center"/>
            <w:hideMark/>
          </w:tcPr>
          <w:p w14:paraId="6F90990E" w14:textId="77777777" w:rsidR="00E407F0" w:rsidRPr="0027178C" w:rsidRDefault="00E407F0" w:rsidP="00A3157D">
            <w:pPr>
              <w:jc w:val="center"/>
              <w:rPr>
                <w:color w:val="000000"/>
                <w:lang w:eastAsia="en-ID"/>
              </w:rPr>
            </w:pPr>
            <w:r w:rsidRPr="0027178C">
              <w:rPr>
                <w:color w:val="000000"/>
                <w:lang w:eastAsia="en-ID"/>
              </w:rPr>
              <w:t>275.48</w:t>
            </w:r>
          </w:p>
        </w:tc>
        <w:tc>
          <w:tcPr>
            <w:tcW w:w="1165" w:type="pct"/>
            <w:tcBorders>
              <w:top w:val="nil"/>
              <w:left w:val="nil"/>
              <w:bottom w:val="single" w:sz="4" w:space="0" w:color="auto"/>
              <w:right w:val="single" w:sz="4" w:space="0" w:color="auto"/>
            </w:tcBorders>
            <w:noWrap/>
            <w:vAlign w:val="center"/>
            <w:hideMark/>
          </w:tcPr>
          <w:p w14:paraId="194CA081" w14:textId="77777777" w:rsidR="00E407F0" w:rsidRPr="0027178C" w:rsidRDefault="00E407F0" w:rsidP="00A3157D">
            <w:pPr>
              <w:jc w:val="center"/>
              <w:rPr>
                <w:color w:val="000000"/>
                <w:lang w:eastAsia="en-ID"/>
              </w:rPr>
            </w:pPr>
            <w:r w:rsidRPr="0027178C">
              <w:rPr>
                <w:color w:val="000000"/>
                <w:lang w:eastAsia="en-ID"/>
              </w:rPr>
              <w:t>325.56</w:t>
            </w:r>
          </w:p>
        </w:tc>
      </w:tr>
      <w:tr w:rsidR="00E407F0" w:rsidRPr="0027178C" w14:paraId="47DA53F5" w14:textId="77777777" w:rsidTr="00593C9A">
        <w:trPr>
          <w:trHeight w:val="454"/>
        </w:trPr>
        <w:tc>
          <w:tcPr>
            <w:tcW w:w="1504" w:type="pct"/>
            <w:tcBorders>
              <w:top w:val="nil"/>
              <w:left w:val="single" w:sz="4" w:space="0" w:color="auto"/>
              <w:bottom w:val="single" w:sz="4" w:space="0" w:color="auto"/>
              <w:right w:val="single" w:sz="4" w:space="0" w:color="auto"/>
            </w:tcBorders>
            <w:noWrap/>
            <w:vAlign w:val="center"/>
            <w:hideMark/>
          </w:tcPr>
          <w:p w14:paraId="0852CAF8" w14:textId="77777777" w:rsidR="00E407F0" w:rsidRPr="0027178C" w:rsidRDefault="00E407F0" w:rsidP="00A3157D">
            <w:pPr>
              <w:jc w:val="center"/>
              <w:rPr>
                <w:color w:val="000000"/>
                <w:lang w:eastAsia="en-ID"/>
              </w:rPr>
            </w:pPr>
            <w:r w:rsidRPr="0027178C">
              <w:rPr>
                <w:color w:val="000000"/>
                <w:lang w:eastAsia="en-ID"/>
              </w:rPr>
              <w:t>22</w:t>
            </w:r>
          </w:p>
        </w:tc>
        <w:tc>
          <w:tcPr>
            <w:tcW w:w="1165" w:type="pct"/>
            <w:tcBorders>
              <w:top w:val="nil"/>
              <w:left w:val="single" w:sz="4" w:space="0" w:color="auto"/>
              <w:bottom w:val="single" w:sz="4" w:space="0" w:color="000000"/>
              <w:right w:val="single" w:sz="4" w:space="0" w:color="auto"/>
            </w:tcBorders>
            <w:noWrap/>
            <w:vAlign w:val="center"/>
            <w:hideMark/>
          </w:tcPr>
          <w:p w14:paraId="6B4137A0" w14:textId="77777777" w:rsidR="00E407F0" w:rsidRPr="0027178C" w:rsidRDefault="00E407F0" w:rsidP="00A3157D">
            <w:pPr>
              <w:jc w:val="center"/>
              <w:rPr>
                <w:color w:val="000000"/>
                <w:lang w:eastAsia="en-ID"/>
              </w:rPr>
            </w:pPr>
            <w:r w:rsidRPr="0027178C">
              <w:rPr>
                <w:color w:val="000000"/>
                <w:lang w:eastAsia="en-ID"/>
              </w:rPr>
              <w:t>384.79</w:t>
            </w:r>
          </w:p>
        </w:tc>
        <w:tc>
          <w:tcPr>
            <w:tcW w:w="1165" w:type="pct"/>
            <w:tcBorders>
              <w:top w:val="nil"/>
              <w:left w:val="single" w:sz="4" w:space="0" w:color="auto"/>
              <w:bottom w:val="single" w:sz="4" w:space="0" w:color="000000"/>
              <w:right w:val="single" w:sz="4" w:space="0" w:color="auto"/>
            </w:tcBorders>
            <w:noWrap/>
            <w:vAlign w:val="center"/>
            <w:hideMark/>
          </w:tcPr>
          <w:p w14:paraId="3FFFE36B" w14:textId="77777777" w:rsidR="00E407F0" w:rsidRPr="0027178C" w:rsidRDefault="00E407F0" w:rsidP="00A3157D">
            <w:pPr>
              <w:jc w:val="center"/>
              <w:rPr>
                <w:color w:val="000000"/>
                <w:lang w:eastAsia="en-ID"/>
              </w:rPr>
            </w:pPr>
            <w:r w:rsidRPr="0027178C">
              <w:rPr>
                <w:color w:val="000000"/>
                <w:lang w:eastAsia="en-ID"/>
              </w:rPr>
              <w:t>357.81</w:t>
            </w:r>
          </w:p>
        </w:tc>
        <w:tc>
          <w:tcPr>
            <w:tcW w:w="1165" w:type="pct"/>
            <w:tcBorders>
              <w:top w:val="nil"/>
              <w:left w:val="single" w:sz="4" w:space="0" w:color="auto"/>
              <w:bottom w:val="single" w:sz="4" w:space="0" w:color="000000"/>
              <w:right w:val="single" w:sz="4" w:space="0" w:color="auto"/>
            </w:tcBorders>
            <w:noWrap/>
            <w:vAlign w:val="center"/>
            <w:hideMark/>
          </w:tcPr>
          <w:p w14:paraId="56C46818" w14:textId="77777777" w:rsidR="00E407F0" w:rsidRPr="0027178C" w:rsidRDefault="00E407F0" w:rsidP="00A3157D">
            <w:pPr>
              <w:jc w:val="center"/>
              <w:rPr>
                <w:color w:val="000000"/>
                <w:lang w:eastAsia="en-ID"/>
              </w:rPr>
            </w:pPr>
            <w:r w:rsidRPr="0027178C">
              <w:rPr>
                <w:color w:val="000000"/>
                <w:lang w:eastAsia="en-ID"/>
              </w:rPr>
              <w:t>449.92</w:t>
            </w:r>
          </w:p>
        </w:tc>
      </w:tr>
    </w:tbl>
    <w:p w14:paraId="6D593090" w14:textId="21CF90BA" w:rsidR="00856AE4" w:rsidRDefault="00856AE4" w:rsidP="005723EF">
      <w:pPr>
        <w:pStyle w:val="ListParagraph"/>
        <w:numPr>
          <w:ilvl w:val="0"/>
          <w:numId w:val="7"/>
        </w:numPr>
        <w:adjustRightInd w:val="0"/>
        <w:snapToGrid w:val="0"/>
        <w:jc w:val="both"/>
        <w:rPr>
          <w:bCs/>
        </w:rPr>
      </w:pPr>
      <w:r>
        <w:rPr>
          <w:bCs/>
        </w:rPr>
        <w:t xml:space="preserve">Reese &amp; Wright </w:t>
      </w:r>
    </w:p>
    <w:p w14:paraId="10A7CE6E" w14:textId="7B5F2173" w:rsidR="00B66296" w:rsidRPr="00B66296" w:rsidRDefault="00593C9A" w:rsidP="00B66296">
      <w:pPr>
        <w:pStyle w:val="ListParagraph"/>
        <w:adjustRightInd w:val="0"/>
        <w:snapToGrid w:val="0"/>
        <w:ind w:firstLine="360"/>
        <w:jc w:val="both"/>
        <w:rPr>
          <w:bCs/>
        </w:rPr>
      </w:pPr>
      <w:r w:rsidRPr="00593C9A">
        <w:rPr>
          <w:bCs/>
        </w:rPr>
        <w:t>Perhitungan kapasitas daya dukung ultimit (Qu) tiang bor menggunakan metode Reese &amp; Wright dilakukan dengan membagi kontribusi daya dukung menjadi dua komponen utama, yaitu daya dukung ujung tiang (Qp) dan daya dukung selimut tiang (Qs). Pada kondisi tanah kohesif pada kedalaman 2,00 meter, kedua komponen tersebut dihitung berdasarkan parameter geoteknik hasil uji SPT, dengan formulasi perhitungan sebagai berikut</w:t>
      </w:r>
      <w:r>
        <w:rPr>
          <w:bCs/>
        </w:rPr>
        <w:t xml:space="preserve"> :</w:t>
      </w:r>
    </w:p>
    <w:p w14:paraId="479E077E" w14:textId="5498E2E1" w:rsidR="00593C9A" w:rsidRPr="00593C9A" w:rsidRDefault="00593C9A" w:rsidP="00593C9A">
      <w:pPr>
        <w:adjustRightInd w:val="0"/>
        <w:snapToGrid w:val="0"/>
        <w:jc w:val="both"/>
        <w:rPr>
          <w:bCs/>
        </w:rPr>
      </w:pPr>
      <w:r w:rsidRPr="00593C9A">
        <w:rPr>
          <w:bCs/>
        </w:rPr>
        <w:t>Qp</w:t>
      </w:r>
      <w:r w:rsidRPr="00593C9A">
        <w:rPr>
          <w:bCs/>
        </w:rPr>
        <w:tab/>
      </w:r>
      <w:r w:rsidRPr="00593C9A">
        <w:rPr>
          <w:bCs/>
        </w:rPr>
        <w:tab/>
        <w:t>= Ap x qp</w:t>
      </w:r>
    </w:p>
    <w:p w14:paraId="149235C2" w14:textId="77777777" w:rsidR="00593C9A" w:rsidRPr="00593C9A" w:rsidRDefault="00593C9A" w:rsidP="00593C9A">
      <w:pPr>
        <w:pStyle w:val="ListParagraph"/>
        <w:adjustRightInd w:val="0"/>
        <w:snapToGrid w:val="0"/>
        <w:jc w:val="both"/>
        <w:rPr>
          <w:bCs/>
        </w:rPr>
      </w:pPr>
      <w:r w:rsidRPr="00593C9A">
        <w:rPr>
          <w:bCs/>
        </w:rPr>
        <w:t>qp</w:t>
      </w:r>
      <w:r w:rsidRPr="00593C9A">
        <w:rPr>
          <w:bCs/>
        </w:rPr>
        <w:tab/>
      </w:r>
      <w:r w:rsidRPr="00593C9A">
        <w:rPr>
          <w:bCs/>
        </w:rPr>
        <w:tab/>
        <w:t>=  9 x cu</w:t>
      </w:r>
    </w:p>
    <w:p w14:paraId="3DE08913" w14:textId="77777777" w:rsidR="00593C9A" w:rsidRDefault="00593C9A" w:rsidP="00593C9A">
      <w:pPr>
        <w:pStyle w:val="ListParagraph"/>
        <w:adjustRightInd w:val="0"/>
        <w:snapToGrid w:val="0"/>
        <w:jc w:val="both"/>
        <w:rPr>
          <w:bCs/>
        </w:rPr>
      </w:pPr>
      <w:r w:rsidRPr="00593C9A">
        <w:rPr>
          <w:bCs/>
        </w:rPr>
        <w:t>cu</w:t>
      </w:r>
      <w:r w:rsidRPr="00593C9A">
        <w:rPr>
          <w:bCs/>
        </w:rPr>
        <w:tab/>
      </w:r>
      <w:r w:rsidRPr="00593C9A">
        <w:rPr>
          <w:bCs/>
        </w:rPr>
        <w:tab/>
        <w:t xml:space="preserve">= 0,6 x N-Spt </w:t>
      </w:r>
      <w:r w:rsidRPr="00593C9A">
        <w:rPr>
          <w:bCs/>
        </w:rPr>
        <w:tab/>
      </w:r>
    </w:p>
    <w:p w14:paraId="482503CE" w14:textId="6B808E50" w:rsidR="00593C9A" w:rsidRPr="00593C9A" w:rsidRDefault="00593C9A" w:rsidP="00593C9A">
      <w:pPr>
        <w:pStyle w:val="ListParagraph"/>
        <w:adjustRightInd w:val="0"/>
        <w:snapToGrid w:val="0"/>
        <w:ind w:left="720" w:firstLine="720"/>
        <w:jc w:val="both"/>
        <w:rPr>
          <w:bCs/>
        </w:rPr>
      </w:pPr>
      <w:r w:rsidRPr="00593C9A">
        <w:rPr>
          <w:bCs/>
        </w:rPr>
        <w:t>= 0,6 x 9 = 5,4 t/m2</w:t>
      </w:r>
    </w:p>
    <w:p w14:paraId="56380001" w14:textId="77777777" w:rsidR="00593C9A" w:rsidRDefault="00593C9A" w:rsidP="00593C9A">
      <w:pPr>
        <w:pStyle w:val="ListParagraph"/>
        <w:adjustRightInd w:val="0"/>
        <w:snapToGrid w:val="0"/>
        <w:jc w:val="both"/>
        <w:rPr>
          <w:bCs/>
        </w:rPr>
      </w:pPr>
      <w:r w:rsidRPr="00593C9A">
        <w:rPr>
          <w:bCs/>
        </w:rPr>
        <w:t>qp</w:t>
      </w:r>
      <w:r w:rsidRPr="00593C9A">
        <w:rPr>
          <w:bCs/>
        </w:rPr>
        <w:tab/>
      </w:r>
      <w:r w:rsidRPr="00593C9A">
        <w:rPr>
          <w:bCs/>
        </w:rPr>
        <w:tab/>
        <w:t>= 9 x 5,4</w:t>
      </w:r>
      <w:r w:rsidRPr="00593C9A">
        <w:rPr>
          <w:bCs/>
        </w:rPr>
        <w:tab/>
      </w:r>
    </w:p>
    <w:p w14:paraId="4F0FD5BE" w14:textId="69F77B09" w:rsidR="00593C9A" w:rsidRPr="00593C9A" w:rsidRDefault="00593C9A" w:rsidP="00593C9A">
      <w:pPr>
        <w:pStyle w:val="ListParagraph"/>
        <w:adjustRightInd w:val="0"/>
        <w:snapToGrid w:val="0"/>
        <w:ind w:left="720" w:firstLine="720"/>
        <w:jc w:val="both"/>
        <w:rPr>
          <w:bCs/>
        </w:rPr>
      </w:pPr>
      <w:r w:rsidRPr="00593C9A">
        <w:rPr>
          <w:bCs/>
        </w:rPr>
        <w:t>= 48,6 t/m2</w:t>
      </w:r>
    </w:p>
    <w:p w14:paraId="6846CB3B" w14:textId="77777777" w:rsidR="00593C9A" w:rsidRDefault="00593C9A" w:rsidP="00593C9A">
      <w:pPr>
        <w:pStyle w:val="ListParagraph"/>
        <w:adjustRightInd w:val="0"/>
        <w:snapToGrid w:val="0"/>
        <w:jc w:val="both"/>
        <w:rPr>
          <w:bCs/>
        </w:rPr>
      </w:pPr>
      <w:r w:rsidRPr="00593C9A">
        <w:rPr>
          <w:bCs/>
        </w:rPr>
        <w:t>Qp</w:t>
      </w:r>
      <w:r w:rsidRPr="00593C9A">
        <w:rPr>
          <w:bCs/>
        </w:rPr>
        <w:tab/>
      </w:r>
      <w:r w:rsidRPr="00593C9A">
        <w:rPr>
          <w:bCs/>
        </w:rPr>
        <w:tab/>
        <w:t xml:space="preserve">= 0.2826 m2  x  48,6 t/m2  </w:t>
      </w:r>
    </w:p>
    <w:p w14:paraId="2D87C70C" w14:textId="3D650A3E" w:rsidR="00593C9A" w:rsidRPr="00593C9A" w:rsidRDefault="00593C9A" w:rsidP="00593C9A">
      <w:pPr>
        <w:pStyle w:val="ListParagraph"/>
        <w:adjustRightInd w:val="0"/>
        <w:snapToGrid w:val="0"/>
        <w:ind w:left="720" w:firstLine="720"/>
        <w:jc w:val="both"/>
        <w:rPr>
          <w:bCs/>
        </w:rPr>
      </w:pPr>
      <w:r w:rsidRPr="00593C9A">
        <w:rPr>
          <w:bCs/>
        </w:rPr>
        <w:t>= 13,73 ton</w:t>
      </w:r>
    </w:p>
    <w:p w14:paraId="4CEBD5D9" w14:textId="77777777" w:rsidR="00593C9A" w:rsidRPr="00593C9A" w:rsidRDefault="00593C9A" w:rsidP="00593C9A">
      <w:pPr>
        <w:pStyle w:val="ListParagraph"/>
        <w:adjustRightInd w:val="0"/>
        <w:snapToGrid w:val="0"/>
        <w:jc w:val="both"/>
        <w:rPr>
          <w:bCs/>
        </w:rPr>
      </w:pPr>
      <w:r w:rsidRPr="00593C9A">
        <w:rPr>
          <w:bCs/>
        </w:rPr>
        <w:t>Qs</w:t>
      </w:r>
      <w:r w:rsidRPr="00593C9A">
        <w:rPr>
          <w:bCs/>
        </w:rPr>
        <w:tab/>
      </w:r>
      <w:r w:rsidRPr="00593C9A">
        <w:rPr>
          <w:bCs/>
        </w:rPr>
        <w:tab/>
        <w:t>= f x L x P</w:t>
      </w:r>
    </w:p>
    <w:p w14:paraId="0E77D268" w14:textId="77777777" w:rsidR="00593C9A" w:rsidRPr="00593C9A" w:rsidRDefault="00593C9A" w:rsidP="00593C9A">
      <w:pPr>
        <w:pStyle w:val="ListParagraph"/>
        <w:adjustRightInd w:val="0"/>
        <w:snapToGrid w:val="0"/>
        <w:jc w:val="both"/>
        <w:rPr>
          <w:bCs/>
        </w:rPr>
      </w:pPr>
      <w:r w:rsidRPr="00593C9A">
        <w:rPr>
          <w:bCs/>
        </w:rPr>
        <w:t>f</w:t>
      </w:r>
      <w:r w:rsidRPr="00593C9A">
        <w:rPr>
          <w:bCs/>
        </w:rPr>
        <w:tab/>
      </w:r>
      <w:r w:rsidRPr="00593C9A">
        <w:rPr>
          <w:bCs/>
        </w:rPr>
        <w:tab/>
        <w:t xml:space="preserve">=  α x cu = 0,55 x 5,4 t/m2 </w:t>
      </w:r>
    </w:p>
    <w:p w14:paraId="25CF9AD4" w14:textId="77777777" w:rsidR="00593C9A" w:rsidRPr="00593C9A" w:rsidRDefault="00593C9A" w:rsidP="00593C9A">
      <w:pPr>
        <w:pStyle w:val="ListParagraph"/>
        <w:adjustRightInd w:val="0"/>
        <w:snapToGrid w:val="0"/>
        <w:jc w:val="both"/>
        <w:rPr>
          <w:bCs/>
        </w:rPr>
      </w:pPr>
      <w:r w:rsidRPr="00593C9A">
        <w:rPr>
          <w:bCs/>
        </w:rPr>
        <w:tab/>
      </w:r>
      <w:r w:rsidRPr="00593C9A">
        <w:rPr>
          <w:bCs/>
        </w:rPr>
        <w:tab/>
        <w:t>= 2,97 t/m2</w:t>
      </w:r>
    </w:p>
    <w:p w14:paraId="28736F97" w14:textId="77777777" w:rsidR="00593C9A" w:rsidRPr="00593C9A" w:rsidRDefault="00593C9A" w:rsidP="00593C9A">
      <w:pPr>
        <w:pStyle w:val="ListParagraph"/>
        <w:adjustRightInd w:val="0"/>
        <w:snapToGrid w:val="0"/>
        <w:jc w:val="both"/>
        <w:rPr>
          <w:bCs/>
        </w:rPr>
      </w:pPr>
      <w:r w:rsidRPr="00593C9A">
        <w:rPr>
          <w:bCs/>
        </w:rPr>
        <w:t>Qs</w:t>
      </w:r>
      <w:r w:rsidRPr="00593C9A">
        <w:rPr>
          <w:bCs/>
        </w:rPr>
        <w:tab/>
      </w:r>
      <w:r w:rsidRPr="00593C9A">
        <w:rPr>
          <w:bCs/>
        </w:rPr>
        <w:tab/>
        <w:t>= 2,97 t/m2 x 2 m x 1,884 m</w:t>
      </w:r>
    </w:p>
    <w:p w14:paraId="6F8CACA6" w14:textId="77777777" w:rsidR="00593C9A" w:rsidRPr="00593C9A" w:rsidRDefault="00593C9A" w:rsidP="00593C9A">
      <w:pPr>
        <w:pStyle w:val="ListParagraph"/>
        <w:adjustRightInd w:val="0"/>
        <w:snapToGrid w:val="0"/>
        <w:jc w:val="both"/>
        <w:rPr>
          <w:bCs/>
        </w:rPr>
      </w:pPr>
      <w:r w:rsidRPr="00593C9A">
        <w:rPr>
          <w:bCs/>
        </w:rPr>
        <w:tab/>
      </w:r>
      <w:r w:rsidRPr="00593C9A">
        <w:rPr>
          <w:bCs/>
        </w:rPr>
        <w:tab/>
        <w:t>= 11,19 ton</w:t>
      </w:r>
    </w:p>
    <w:p w14:paraId="02C8505F" w14:textId="77777777" w:rsidR="00593C9A" w:rsidRPr="00593C9A" w:rsidRDefault="00593C9A" w:rsidP="00593C9A">
      <w:pPr>
        <w:pStyle w:val="ListParagraph"/>
        <w:adjustRightInd w:val="0"/>
        <w:snapToGrid w:val="0"/>
        <w:jc w:val="both"/>
        <w:rPr>
          <w:bCs/>
        </w:rPr>
      </w:pPr>
      <w:r w:rsidRPr="00593C9A">
        <w:rPr>
          <w:bCs/>
        </w:rPr>
        <w:t>Qu</w:t>
      </w:r>
      <w:r w:rsidRPr="00593C9A">
        <w:rPr>
          <w:bCs/>
        </w:rPr>
        <w:tab/>
      </w:r>
      <w:r w:rsidRPr="00593C9A">
        <w:rPr>
          <w:bCs/>
        </w:rPr>
        <w:tab/>
        <w:t>= Qp + Qs</w:t>
      </w:r>
    </w:p>
    <w:p w14:paraId="59C00DEC" w14:textId="77777777" w:rsidR="00593C9A" w:rsidRPr="00593C9A" w:rsidRDefault="00593C9A" w:rsidP="00593C9A">
      <w:pPr>
        <w:pStyle w:val="ListParagraph"/>
        <w:adjustRightInd w:val="0"/>
        <w:snapToGrid w:val="0"/>
        <w:jc w:val="both"/>
        <w:rPr>
          <w:bCs/>
        </w:rPr>
      </w:pPr>
      <w:r w:rsidRPr="00593C9A">
        <w:rPr>
          <w:bCs/>
        </w:rPr>
        <w:tab/>
      </w:r>
      <w:r w:rsidRPr="00593C9A">
        <w:rPr>
          <w:bCs/>
        </w:rPr>
        <w:tab/>
        <w:t>=  13,73 ton + 11,19 ton</w:t>
      </w:r>
    </w:p>
    <w:p w14:paraId="37E30688" w14:textId="77777777" w:rsidR="00593C9A" w:rsidRPr="00593C9A" w:rsidRDefault="00593C9A" w:rsidP="00593C9A">
      <w:pPr>
        <w:pStyle w:val="ListParagraph"/>
        <w:adjustRightInd w:val="0"/>
        <w:snapToGrid w:val="0"/>
        <w:jc w:val="both"/>
        <w:rPr>
          <w:bCs/>
        </w:rPr>
      </w:pPr>
      <w:r w:rsidRPr="00593C9A">
        <w:rPr>
          <w:bCs/>
        </w:rPr>
        <w:tab/>
      </w:r>
      <w:r w:rsidRPr="00593C9A">
        <w:rPr>
          <w:bCs/>
        </w:rPr>
        <w:tab/>
        <w:t>= 24,90 ton</w:t>
      </w:r>
    </w:p>
    <w:p w14:paraId="1B7E5A30" w14:textId="77777777" w:rsidR="00593C9A" w:rsidRPr="00593C9A" w:rsidRDefault="00593C9A" w:rsidP="00593C9A">
      <w:pPr>
        <w:pStyle w:val="ListParagraph"/>
        <w:adjustRightInd w:val="0"/>
        <w:snapToGrid w:val="0"/>
        <w:jc w:val="both"/>
        <w:rPr>
          <w:bCs/>
        </w:rPr>
      </w:pPr>
      <w:r w:rsidRPr="00593C9A">
        <w:rPr>
          <w:bCs/>
        </w:rPr>
        <w:t>Q all</w:t>
      </w:r>
      <w:r w:rsidRPr="00593C9A">
        <w:rPr>
          <w:bCs/>
        </w:rPr>
        <w:tab/>
      </w:r>
      <w:r w:rsidRPr="00593C9A">
        <w:rPr>
          <w:bCs/>
        </w:rPr>
        <w:tab/>
        <w:t>= Qu / FK</w:t>
      </w:r>
    </w:p>
    <w:p w14:paraId="1CE81A5A" w14:textId="55068588" w:rsidR="00593C9A" w:rsidRPr="00593C9A" w:rsidRDefault="00593C9A" w:rsidP="00593C9A">
      <w:pPr>
        <w:pStyle w:val="ListParagraph"/>
        <w:adjustRightInd w:val="0"/>
        <w:snapToGrid w:val="0"/>
        <w:jc w:val="both"/>
        <w:rPr>
          <w:bCs/>
        </w:rPr>
      </w:pPr>
      <w:r w:rsidRPr="00593C9A">
        <w:rPr>
          <w:bCs/>
        </w:rPr>
        <w:tab/>
      </w:r>
      <w:r w:rsidRPr="00593C9A">
        <w:rPr>
          <w:bCs/>
        </w:rPr>
        <w:tab/>
        <w:t xml:space="preserve">= 24,90 ton / 2 </w:t>
      </w:r>
      <w:r w:rsidRPr="00593C9A">
        <w:rPr>
          <w:bCs/>
        </w:rPr>
        <w:tab/>
      </w:r>
    </w:p>
    <w:p w14:paraId="7593684F" w14:textId="59CCE321" w:rsidR="00B66296" w:rsidRPr="00B66296" w:rsidRDefault="00593C9A" w:rsidP="00B66296">
      <w:pPr>
        <w:pStyle w:val="ListParagraph"/>
        <w:adjustRightInd w:val="0"/>
        <w:snapToGrid w:val="0"/>
        <w:ind w:left="720" w:firstLine="720"/>
        <w:jc w:val="both"/>
        <w:rPr>
          <w:bCs/>
        </w:rPr>
      </w:pPr>
      <w:r w:rsidRPr="00593C9A">
        <w:rPr>
          <w:bCs/>
        </w:rPr>
        <w:t>= 12,46 ton</w:t>
      </w:r>
    </w:p>
    <w:p w14:paraId="5EC8BDBC" w14:textId="2432533D" w:rsidR="00B66296" w:rsidRDefault="000D5EFB" w:rsidP="00B66296">
      <w:pPr>
        <w:adjustRightInd w:val="0"/>
        <w:snapToGrid w:val="0"/>
        <w:ind w:firstLine="426"/>
        <w:jc w:val="both"/>
        <w:rPr>
          <w:bCs/>
        </w:rPr>
      </w:pPr>
      <w:r w:rsidRPr="000D5EFB">
        <w:rPr>
          <w:bCs/>
        </w:rPr>
        <w:t xml:space="preserve">Pada kondisi tanah </w:t>
      </w:r>
      <w:r>
        <w:rPr>
          <w:bCs/>
        </w:rPr>
        <w:t>non-</w:t>
      </w:r>
      <w:r w:rsidRPr="000D5EFB">
        <w:rPr>
          <w:bCs/>
        </w:rPr>
        <w:t xml:space="preserve">kohesif pada kedalaman </w:t>
      </w:r>
      <w:r>
        <w:rPr>
          <w:bCs/>
        </w:rPr>
        <w:t>18</w:t>
      </w:r>
      <w:r w:rsidRPr="000D5EFB">
        <w:rPr>
          <w:bCs/>
        </w:rPr>
        <w:t>,00 meter, kedua komponen tersebut dihitung berdasarkan parameter geoteknik hasil uji SPT, dengan formulasi perhitungan sebagai berikut</w:t>
      </w:r>
      <w:r>
        <w:rPr>
          <w:bCs/>
        </w:rPr>
        <w:t>:</w:t>
      </w:r>
    </w:p>
    <w:p w14:paraId="56BF6FCB" w14:textId="77777777" w:rsidR="000D5EFB" w:rsidRPr="000D5EFB" w:rsidRDefault="000D5EFB" w:rsidP="000D5EFB">
      <w:pPr>
        <w:adjustRightInd w:val="0"/>
        <w:snapToGrid w:val="0"/>
        <w:jc w:val="both"/>
        <w:rPr>
          <w:bCs/>
        </w:rPr>
      </w:pPr>
      <w:r w:rsidRPr="000D5EFB">
        <w:rPr>
          <w:bCs/>
        </w:rPr>
        <w:t>Qp</w:t>
      </w:r>
      <w:r w:rsidRPr="000D5EFB">
        <w:rPr>
          <w:bCs/>
        </w:rPr>
        <w:tab/>
      </w:r>
      <w:r w:rsidRPr="000D5EFB">
        <w:rPr>
          <w:bCs/>
        </w:rPr>
        <w:tab/>
        <w:t xml:space="preserve">= Ap x qp </w:t>
      </w:r>
    </w:p>
    <w:p w14:paraId="1FBEA06F" w14:textId="77777777" w:rsidR="000D5EFB" w:rsidRDefault="000D5EFB" w:rsidP="000D5EFB">
      <w:pPr>
        <w:adjustRightInd w:val="0"/>
        <w:snapToGrid w:val="0"/>
        <w:jc w:val="both"/>
        <w:rPr>
          <w:bCs/>
        </w:rPr>
      </w:pPr>
      <w:r w:rsidRPr="000D5EFB">
        <w:rPr>
          <w:bCs/>
        </w:rPr>
        <w:t>qp</w:t>
      </w:r>
      <w:r w:rsidRPr="000D5EFB">
        <w:rPr>
          <w:bCs/>
        </w:rPr>
        <w:tab/>
      </w:r>
      <w:r w:rsidRPr="000D5EFB">
        <w:rPr>
          <w:bCs/>
        </w:rPr>
        <w:tab/>
        <w:t xml:space="preserve">= 7 x N-Spt </w:t>
      </w:r>
      <w:r w:rsidRPr="000D5EFB">
        <w:rPr>
          <w:bCs/>
        </w:rPr>
        <w:tab/>
      </w:r>
    </w:p>
    <w:p w14:paraId="19F4D79E" w14:textId="1D6DFE39" w:rsidR="000D5EFB" w:rsidRDefault="000D5EFB" w:rsidP="000D5EFB">
      <w:pPr>
        <w:adjustRightInd w:val="0"/>
        <w:snapToGrid w:val="0"/>
        <w:ind w:left="720" w:firstLine="720"/>
        <w:jc w:val="both"/>
        <w:rPr>
          <w:bCs/>
        </w:rPr>
      </w:pPr>
      <w:r w:rsidRPr="000D5EFB">
        <w:rPr>
          <w:bCs/>
        </w:rPr>
        <w:t xml:space="preserve">= 7 x 47 </w:t>
      </w:r>
    </w:p>
    <w:p w14:paraId="09309059" w14:textId="01F7C95E" w:rsidR="000D5EFB" w:rsidRPr="000D5EFB" w:rsidRDefault="000D5EFB" w:rsidP="000D5EFB">
      <w:pPr>
        <w:adjustRightInd w:val="0"/>
        <w:snapToGrid w:val="0"/>
        <w:ind w:left="720" w:firstLine="720"/>
        <w:jc w:val="both"/>
        <w:rPr>
          <w:bCs/>
        </w:rPr>
      </w:pPr>
      <w:r w:rsidRPr="000D5EFB">
        <w:rPr>
          <w:bCs/>
        </w:rPr>
        <w:t>= 329 t/m2</w:t>
      </w:r>
    </w:p>
    <w:p w14:paraId="6DF8A261" w14:textId="77777777" w:rsidR="000D5EFB" w:rsidRDefault="000D5EFB" w:rsidP="000D5EFB">
      <w:pPr>
        <w:adjustRightInd w:val="0"/>
        <w:snapToGrid w:val="0"/>
        <w:jc w:val="both"/>
        <w:rPr>
          <w:bCs/>
        </w:rPr>
      </w:pPr>
      <w:r w:rsidRPr="000D5EFB">
        <w:rPr>
          <w:bCs/>
        </w:rPr>
        <w:t>Qp</w:t>
      </w:r>
      <w:r w:rsidRPr="000D5EFB">
        <w:rPr>
          <w:bCs/>
        </w:rPr>
        <w:tab/>
      </w:r>
      <w:r w:rsidRPr="000D5EFB">
        <w:rPr>
          <w:bCs/>
        </w:rPr>
        <w:tab/>
        <w:t xml:space="preserve">= 0.2826 m2  x  329 t/m2  </w:t>
      </w:r>
    </w:p>
    <w:p w14:paraId="365B1157" w14:textId="39B0145E" w:rsidR="00B66296" w:rsidRPr="000D5EFB" w:rsidRDefault="000D5EFB" w:rsidP="00B66296">
      <w:pPr>
        <w:adjustRightInd w:val="0"/>
        <w:snapToGrid w:val="0"/>
        <w:ind w:left="720" w:firstLine="720"/>
        <w:jc w:val="both"/>
        <w:rPr>
          <w:bCs/>
        </w:rPr>
      </w:pPr>
      <w:r w:rsidRPr="000D5EFB">
        <w:rPr>
          <w:bCs/>
        </w:rPr>
        <w:t>= 92,97 ton</w:t>
      </w:r>
    </w:p>
    <w:p w14:paraId="514B98AC" w14:textId="77777777" w:rsidR="000D5EFB" w:rsidRPr="000D5EFB" w:rsidRDefault="000D5EFB" w:rsidP="000D5EFB">
      <w:pPr>
        <w:adjustRightInd w:val="0"/>
        <w:snapToGrid w:val="0"/>
        <w:jc w:val="both"/>
        <w:rPr>
          <w:bCs/>
        </w:rPr>
      </w:pPr>
      <w:r w:rsidRPr="000D5EFB">
        <w:rPr>
          <w:bCs/>
        </w:rPr>
        <w:t>Qs</w:t>
      </w:r>
      <w:r w:rsidRPr="000D5EFB">
        <w:rPr>
          <w:bCs/>
        </w:rPr>
        <w:tab/>
      </w:r>
      <w:r w:rsidRPr="000D5EFB">
        <w:rPr>
          <w:bCs/>
        </w:rPr>
        <w:tab/>
        <w:t>= f x L x P</w:t>
      </w:r>
    </w:p>
    <w:p w14:paraId="4E29501C" w14:textId="77777777" w:rsidR="000D5EFB" w:rsidRDefault="000D5EFB" w:rsidP="000D5EFB">
      <w:pPr>
        <w:adjustRightInd w:val="0"/>
        <w:snapToGrid w:val="0"/>
        <w:jc w:val="both"/>
        <w:rPr>
          <w:bCs/>
        </w:rPr>
      </w:pPr>
      <w:r w:rsidRPr="000D5EFB">
        <w:rPr>
          <w:bCs/>
        </w:rPr>
        <w:t>f</w:t>
      </w:r>
      <w:r w:rsidRPr="000D5EFB">
        <w:rPr>
          <w:bCs/>
        </w:rPr>
        <w:tab/>
      </w:r>
      <w:r w:rsidRPr="000D5EFB">
        <w:rPr>
          <w:bCs/>
        </w:rPr>
        <w:tab/>
        <w:t>= 0,32 x N-Spt</w:t>
      </w:r>
      <w:r w:rsidRPr="000D5EFB">
        <w:rPr>
          <w:bCs/>
        </w:rPr>
        <w:tab/>
      </w:r>
    </w:p>
    <w:p w14:paraId="5C2CF039" w14:textId="08A2D874" w:rsidR="000D5EFB" w:rsidRPr="000D5EFB" w:rsidRDefault="000D5EFB" w:rsidP="000D5EFB">
      <w:pPr>
        <w:adjustRightInd w:val="0"/>
        <w:snapToGrid w:val="0"/>
        <w:ind w:left="1440"/>
        <w:jc w:val="both"/>
        <w:rPr>
          <w:bCs/>
        </w:rPr>
      </w:pPr>
      <w:r w:rsidRPr="000D5EFB">
        <w:rPr>
          <w:bCs/>
        </w:rPr>
        <w:t>=  0,32 x 47</w:t>
      </w:r>
      <w:r w:rsidRPr="000D5EFB">
        <w:rPr>
          <w:bCs/>
        </w:rPr>
        <w:tab/>
      </w:r>
      <w:r>
        <w:rPr>
          <w:bCs/>
        </w:rPr>
        <w:br/>
      </w:r>
      <w:r w:rsidRPr="000D5EFB">
        <w:rPr>
          <w:bCs/>
        </w:rPr>
        <w:t>=  15,04 t/m2</w:t>
      </w:r>
    </w:p>
    <w:p w14:paraId="50118B84" w14:textId="77777777" w:rsidR="000D5EFB" w:rsidRDefault="000D5EFB" w:rsidP="000D5EFB">
      <w:pPr>
        <w:adjustRightInd w:val="0"/>
        <w:snapToGrid w:val="0"/>
        <w:jc w:val="both"/>
        <w:rPr>
          <w:bCs/>
        </w:rPr>
      </w:pPr>
      <w:r w:rsidRPr="000D5EFB">
        <w:rPr>
          <w:bCs/>
        </w:rPr>
        <w:t>Qs</w:t>
      </w:r>
      <w:r w:rsidRPr="000D5EFB">
        <w:rPr>
          <w:bCs/>
        </w:rPr>
        <w:tab/>
      </w:r>
      <w:r w:rsidRPr="000D5EFB">
        <w:rPr>
          <w:bCs/>
        </w:rPr>
        <w:tab/>
        <w:t xml:space="preserve">= 15,04 t/m2 x 2 x 1,884 </w:t>
      </w:r>
    </w:p>
    <w:p w14:paraId="4308B092" w14:textId="145305C8" w:rsidR="000D5EFB" w:rsidRPr="000D5EFB" w:rsidRDefault="000D5EFB" w:rsidP="000D5EFB">
      <w:pPr>
        <w:adjustRightInd w:val="0"/>
        <w:snapToGrid w:val="0"/>
        <w:ind w:left="720" w:firstLine="720"/>
        <w:jc w:val="both"/>
        <w:rPr>
          <w:bCs/>
        </w:rPr>
      </w:pPr>
      <w:r w:rsidRPr="000D5EFB">
        <w:rPr>
          <w:bCs/>
        </w:rPr>
        <w:t>= 56,67 ton</w:t>
      </w:r>
    </w:p>
    <w:p w14:paraId="3F6AA02A" w14:textId="77777777" w:rsidR="000D5EFB" w:rsidRPr="000D5EFB" w:rsidRDefault="000D5EFB" w:rsidP="000D5EFB">
      <w:pPr>
        <w:adjustRightInd w:val="0"/>
        <w:snapToGrid w:val="0"/>
        <w:jc w:val="both"/>
        <w:rPr>
          <w:bCs/>
        </w:rPr>
      </w:pPr>
      <w:r w:rsidRPr="000D5EFB">
        <w:rPr>
          <w:bCs/>
        </w:rPr>
        <w:t>Qu</w:t>
      </w:r>
      <w:r w:rsidRPr="000D5EFB">
        <w:rPr>
          <w:bCs/>
        </w:rPr>
        <w:tab/>
      </w:r>
      <w:r w:rsidRPr="000D5EFB">
        <w:rPr>
          <w:bCs/>
        </w:rPr>
        <w:tab/>
        <w:t>= Qp + Qs (komulatif)</w:t>
      </w:r>
    </w:p>
    <w:p w14:paraId="581F5193" w14:textId="77777777" w:rsidR="000D5EFB" w:rsidRDefault="000D5EFB" w:rsidP="000D5EFB">
      <w:pPr>
        <w:adjustRightInd w:val="0"/>
        <w:snapToGrid w:val="0"/>
        <w:jc w:val="both"/>
        <w:rPr>
          <w:bCs/>
        </w:rPr>
      </w:pPr>
      <w:r w:rsidRPr="000D5EFB">
        <w:rPr>
          <w:bCs/>
        </w:rPr>
        <w:tab/>
      </w:r>
      <w:r w:rsidRPr="000D5EFB">
        <w:rPr>
          <w:bCs/>
        </w:rPr>
        <w:tab/>
        <w:t xml:space="preserve">=  92,97 ton + 220,80 ton </w:t>
      </w:r>
    </w:p>
    <w:p w14:paraId="788F3DE7" w14:textId="4C223A31" w:rsidR="000D5EFB" w:rsidRPr="000D5EFB" w:rsidRDefault="000D5EFB" w:rsidP="000D5EFB">
      <w:pPr>
        <w:adjustRightInd w:val="0"/>
        <w:snapToGrid w:val="0"/>
        <w:ind w:left="720" w:firstLine="720"/>
        <w:jc w:val="both"/>
        <w:rPr>
          <w:bCs/>
        </w:rPr>
      </w:pPr>
      <w:r w:rsidRPr="000D5EFB">
        <w:rPr>
          <w:bCs/>
        </w:rPr>
        <w:t>= 313,78 ton</w:t>
      </w:r>
    </w:p>
    <w:p w14:paraId="2A46AE2C" w14:textId="77777777" w:rsidR="000D5EFB" w:rsidRPr="000D5EFB" w:rsidRDefault="000D5EFB" w:rsidP="000D5EFB">
      <w:pPr>
        <w:adjustRightInd w:val="0"/>
        <w:snapToGrid w:val="0"/>
        <w:jc w:val="both"/>
        <w:rPr>
          <w:bCs/>
        </w:rPr>
      </w:pPr>
      <w:r w:rsidRPr="000D5EFB">
        <w:rPr>
          <w:bCs/>
        </w:rPr>
        <w:t>Q all</w:t>
      </w:r>
      <w:r w:rsidRPr="000D5EFB">
        <w:rPr>
          <w:bCs/>
        </w:rPr>
        <w:tab/>
      </w:r>
      <w:r w:rsidRPr="000D5EFB">
        <w:rPr>
          <w:bCs/>
        </w:rPr>
        <w:tab/>
        <w:t>= Qu / FK</w:t>
      </w:r>
    </w:p>
    <w:p w14:paraId="65D5AC4D" w14:textId="77777777" w:rsidR="000D5EFB" w:rsidRDefault="000D5EFB" w:rsidP="000D5EFB">
      <w:pPr>
        <w:adjustRightInd w:val="0"/>
        <w:snapToGrid w:val="0"/>
        <w:jc w:val="both"/>
        <w:rPr>
          <w:bCs/>
        </w:rPr>
      </w:pPr>
      <w:r w:rsidRPr="000D5EFB">
        <w:rPr>
          <w:bCs/>
        </w:rPr>
        <w:tab/>
      </w:r>
      <w:r w:rsidRPr="000D5EFB">
        <w:rPr>
          <w:bCs/>
        </w:rPr>
        <w:tab/>
        <w:t>= 313,78 ton / 2</w:t>
      </w:r>
      <w:r w:rsidRPr="000D5EFB">
        <w:rPr>
          <w:bCs/>
        </w:rPr>
        <w:tab/>
      </w:r>
      <w:r w:rsidRPr="000D5EFB">
        <w:rPr>
          <w:bCs/>
        </w:rPr>
        <w:tab/>
      </w:r>
    </w:p>
    <w:p w14:paraId="35A6D71D" w14:textId="513FF384" w:rsidR="00593C9A" w:rsidRDefault="000D5EFB" w:rsidP="000D5EFB">
      <w:pPr>
        <w:adjustRightInd w:val="0"/>
        <w:snapToGrid w:val="0"/>
        <w:ind w:left="720" w:firstLine="720"/>
        <w:jc w:val="both"/>
        <w:rPr>
          <w:bCs/>
        </w:rPr>
      </w:pPr>
      <w:r w:rsidRPr="000D5EFB">
        <w:rPr>
          <w:bCs/>
        </w:rPr>
        <w:t>= 156,89 ton</w:t>
      </w:r>
    </w:p>
    <w:p w14:paraId="4F0C4985" w14:textId="77777777" w:rsidR="000D5EFB" w:rsidRDefault="000D5EFB" w:rsidP="000D5EFB">
      <w:pPr>
        <w:adjustRightInd w:val="0"/>
        <w:snapToGrid w:val="0"/>
        <w:ind w:left="720" w:firstLine="720"/>
        <w:jc w:val="both"/>
        <w:rPr>
          <w:bCs/>
        </w:rPr>
      </w:pPr>
    </w:p>
    <w:p w14:paraId="3CE43856" w14:textId="77777777" w:rsidR="00E53871" w:rsidRDefault="00E53871" w:rsidP="000D5EFB">
      <w:pPr>
        <w:adjustRightInd w:val="0"/>
        <w:snapToGrid w:val="0"/>
        <w:ind w:left="720" w:firstLine="720"/>
        <w:jc w:val="both"/>
        <w:rPr>
          <w:bCs/>
        </w:rPr>
      </w:pPr>
    </w:p>
    <w:p w14:paraId="5C108081" w14:textId="77777777" w:rsidR="00E53871" w:rsidRDefault="00E53871" w:rsidP="000D5EFB">
      <w:pPr>
        <w:adjustRightInd w:val="0"/>
        <w:snapToGrid w:val="0"/>
        <w:ind w:left="720" w:firstLine="720"/>
        <w:jc w:val="both"/>
        <w:rPr>
          <w:bCs/>
        </w:rPr>
      </w:pPr>
    </w:p>
    <w:p w14:paraId="5CE8ECC0" w14:textId="0B192EB1" w:rsidR="000D5EFB" w:rsidRDefault="000D5EFB" w:rsidP="000D5EFB">
      <w:pPr>
        <w:pStyle w:val="ListParagraph"/>
        <w:adjustRightInd w:val="0"/>
        <w:snapToGrid w:val="0"/>
        <w:jc w:val="center"/>
        <w:rPr>
          <w:bCs/>
        </w:rPr>
      </w:pPr>
      <w:r>
        <w:rPr>
          <w:bCs/>
        </w:rPr>
        <w:lastRenderedPageBreak/>
        <w:t>Tabel 11. Daya Dukung Ultimit Reese &amp; Wright</w:t>
      </w:r>
    </w:p>
    <w:tbl>
      <w:tblPr>
        <w:tblW w:w="5000" w:type="pct"/>
        <w:tblLook w:val="04A0" w:firstRow="1" w:lastRow="0" w:firstColumn="1" w:lastColumn="0" w:noHBand="0" w:noVBand="1"/>
      </w:tblPr>
      <w:tblGrid>
        <w:gridCol w:w="1295"/>
        <w:gridCol w:w="1004"/>
        <w:gridCol w:w="1004"/>
        <w:gridCol w:w="1004"/>
      </w:tblGrid>
      <w:tr w:rsidR="000D5EFB" w:rsidRPr="0027178C" w14:paraId="5ED48FC7" w14:textId="77777777" w:rsidTr="000D5EFB">
        <w:trPr>
          <w:trHeight w:val="315"/>
        </w:trPr>
        <w:tc>
          <w:tcPr>
            <w:tcW w:w="1503" w:type="pct"/>
            <w:vMerge w:val="restart"/>
            <w:tcBorders>
              <w:top w:val="single" w:sz="4" w:space="0" w:color="auto"/>
              <w:left w:val="single" w:sz="4" w:space="0" w:color="auto"/>
              <w:bottom w:val="single" w:sz="4" w:space="0" w:color="auto"/>
              <w:right w:val="single" w:sz="4" w:space="0" w:color="auto"/>
            </w:tcBorders>
            <w:vAlign w:val="center"/>
            <w:hideMark/>
          </w:tcPr>
          <w:p w14:paraId="6ECF6D45" w14:textId="77777777" w:rsidR="000D5EFB" w:rsidRPr="00E53871" w:rsidRDefault="000D5EFB" w:rsidP="00A3157D">
            <w:pPr>
              <w:jc w:val="center"/>
              <w:rPr>
                <w:color w:val="000000"/>
                <w:sz w:val="20"/>
                <w:szCs w:val="20"/>
                <w:lang w:eastAsia="en-ID"/>
              </w:rPr>
            </w:pPr>
            <w:r w:rsidRPr="00E53871">
              <w:rPr>
                <w:color w:val="000000"/>
                <w:sz w:val="20"/>
                <w:szCs w:val="20"/>
                <w:lang w:eastAsia="en-ID"/>
              </w:rPr>
              <w:t>Depth (m)</w:t>
            </w:r>
          </w:p>
        </w:tc>
        <w:tc>
          <w:tcPr>
            <w:tcW w:w="3497" w:type="pct"/>
            <w:gridSpan w:val="3"/>
            <w:tcBorders>
              <w:top w:val="single" w:sz="4" w:space="0" w:color="auto"/>
              <w:left w:val="nil"/>
              <w:bottom w:val="single" w:sz="4" w:space="0" w:color="auto"/>
              <w:right w:val="single" w:sz="4" w:space="0" w:color="auto"/>
            </w:tcBorders>
            <w:noWrap/>
            <w:vAlign w:val="center"/>
            <w:hideMark/>
          </w:tcPr>
          <w:p w14:paraId="269FE302" w14:textId="77777777" w:rsidR="000D5EFB" w:rsidRPr="00E53871" w:rsidRDefault="000D5EFB" w:rsidP="00A3157D">
            <w:pPr>
              <w:jc w:val="center"/>
              <w:rPr>
                <w:color w:val="000000"/>
                <w:sz w:val="20"/>
                <w:szCs w:val="20"/>
                <w:lang w:eastAsia="en-ID"/>
              </w:rPr>
            </w:pPr>
            <w:r w:rsidRPr="00E53871">
              <w:rPr>
                <w:color w:val="000000"/>
                <w:sz w:val="20"/>
                <w:szCs w:val="20"/>
                <w:lang w:eastAsia="en-ID"/>
              </w:rPr>
              <w:t>Daya Dukung Ultimit (ton)</w:t>
            </w:r>
          </w:p>
        </w:tc>
      </w:tr>
      <w:tr w:rsidR="000D5EFB" w:rsidRPr="0027178C" w14:paraId="2BF63976" w14:textId="77777777" w:rsidTr="000D5EFB">
        <w:trPr>
          <w:trHeight w:val="215"/>
        </w:trPr>
        <w:tc>
          <w:tcPr>
            <w:tcW w:w="1503" w:type="pct"/>
            <w:vMerge/>
            <w:tcBorders>
              <w:top w:val="single" w:sz="4" w:space="0" w:color="auto"/>
              <w:left w:val="single" w:sz="4" w:space="0" w:color="auto"/>
              <w:bottom w:val="single" w:sz="4" w:space="0" w:color="auto"/>
              <w:right w:val="single" w:sz="4" w:space="0" w:color="auto"/>
            </w:tcBorders>
            <w:vAlign w:val="center"/>
            <w:hideMark/>
          </w:tcPr>
          <w:p w14:paraId="1B9CAD25" w14:textId="77777777" w:rsidR="000D5EFB" w:rsidRPr="0027178C" w:rsidRDefault="000D5EFB" w:rsidP="00A3157D">
            <w:pPr>
              <w:rPr>
                <w:color w:val="000000"/>
                <w:lang w:eastAsia="en-ID"/>
              </w:rPr>
            </w:pPr>
          </w:p>
        </w:tc>
        <w:tc>
          <w:tcPr>
            <w:tcW w:w="1166" w:type="pct"/>
            <w:tcBorders>
              <w:top w:val="single" w:sz="4" w:space="0" w:color="auto"/>
              <w:left w:val="nil"/>
              <w:bottom w:val="single" w:sz="4" w:space="0" w:color="auto"/>
              <w:right w:val="single" w:sz="4" w:space="0" w:color="auto"/>
            </w:tcBorders>
            <w:noWrap/>
            <w:vAlign w:val="center"/>
            <w:hideMark/>
          </w:tcPr>
          <w:p w14:paraId="64AB34D6" w14:textId="77777777" w:rsidR="000D5EFB" w:rsidRPr="00E53871" w:rsidRDefault="000D5EFB" w:rsidP="00A3157D">
            <w:pPr>
              <w:jc w:val="center"/>
              <w:rPr>
                <w:color w:val="000000"/>
                <w:sz w:val="20"/>
                <w:szCs w:val="20"/>
                <w:lang w:eastAsia="en-ID"/>
              </w:rPr>
            </w:pPr>
            <w:r w:rsidRPr="00E53871">
              <w:rPr>
                <w:color w:val="000000"/>
                <w:sz w:val="20"/>
                <w:szCs w:val="20"/>
                <w:lang w:eastAsia="en-ID"/>
              </w:rPr>
              <w:t xml:space="preserve">BH –1 </w:t>
            </w:r>
          </w:p>
        </w:tc>
        <w:tc>
          <w:tcPr>
            <w:tcW w:w="1166" w:type="pct"/>
            <w:tcBorders>
              <w:top w:val="single" w:sz="4" w:space="0" w:color="auto"/>
              <w:left w:val="nil"/>
              <w:bottom w:val="single" w:sz="4" w:space="0" w:color="auto"/>
              <w:right w:val="single" w:sz="4" w:space="0" w:color="auto"/>
            </w:tcBorders>
            <w:noWrap/>
            <w:vAlign w:val="center"/>
            <w:hideMark/>
          </w:tcPr>
          <w:p w14:paraId="1716F220" w14:textId="77777777" w:rsidR="000D5EFB" w:rsidRPr="00E53871" w:rsidRDefault="000D5EFB" w:rsidP="00A3157D">
            <w:pPr>
              <w:jc w:val="center"/>
              <w:rPr>
                <w:color w:val="000000"/>
                <w:sz w:val="20"/>
                <w:szCs w:val="20"/>
                <w:lang w:eastAsia="en-ID"/>
              </w:rPr>
            </w:pPr>
            <w:r w:rsidRPr="00E53871">
              <w:rPr>
                <w:color w:val="000000"/>
                <w:sz w:val="20"/>
                <w:szCs w:val="20"/>
                <w:lang w:eastAsia="en-ID"/>
              </w:rPr>
              <w:t>BH-2</w:t>
            </w:r>
          </w:p>
        </w:tc>
        <w:tc>
          <w:tcPr>
            <w:tcW w:w="1166" w:type="pct"/>
            <w:tcBorders>
              <w:top w:val="single" w:sz="4" w:space="0" w:color="auto"/>
              <w:left w:val="nil"/>
              <w:bottom w:val="single" w:sz="4" w:space="0" w:color="auto"/>
              <w:right w:val="single" w:sz="4" w:space="0" w:color="auto"/>
            </w:tcBorders>
            <w:noWrap/>
            <w:vAlign w:val="center"/>
            <w:hideMark/>
          </w:tcPr>
          <w:p w14:paraId="66537D2E" w14:textId="77777777" w:rsidR="000D5EFB" w:rsidRPr="00E53871" w:rsidRDefault="000D5EFB" w:rsidP="00A3157D">
            <w:pPr>
              <w:jc w:val="center"/>
              <w:rPr>
                <w:color w:val="000000"/>
                <w:sz w:val="20"/>
                <w:szCs w:val="20"/>
                <w:lang w:eastAsia="en-ID"/>
              </w:rPr>
            </w:pPr>
            <w:r w:rsidRPr="00E53871">
              <w:rPr>
                <w:color w:val="000000"/>
                <w:sz w:val="20"/>
                <w:szCs w:val="20"/>
                <w:lang w:eastAsia="en-ID"/>
              </w:rPr>
              <w:t>BH-3</w:t>
            </w:r>
          </w:p>
        </w:tc>
      </w:tr>
      <w:tr w:rsidR="000D5EFB" w:rsidRPr="0027178C" w14:paraId="1B98952F" w14:textId="77777777" w:rsidTr="000D5EFB">
        <w:trPr>
          <w:trHeight w:val="397"/>
        </w:trPr>
        <w:tc>
          <w:tcPr>
            <w:tcW w:w="1503" w:type="pct"/>
            <w:tcBorders>
              <w:top w:val="nil"/>
              <w:left w:val="single" w:sz="4" w:space="0" w:color="auto"/>
              <w:bottom w:val="single" w:sz="4" w:space="0" w:color="auto"/>
              <w:right w:val="single" w:sz="4" w:space="0" w:color="auto"/>
            </w:tcBorders>
            <w:noWrap/>
            <w:vAlign w:val="center"/>
            <w:hideMark/>
          </w:tcPr>
          <w:p w14:paraId="20071EFD" w14:textId="77777777" w:rsidR="000D5EFB" w:rsidRPr="00E53871" w:rsidRDefault="000D5EFB" w:rsidP="000D5EFB">
            <w:pPr>
              <w:jc w:val="center"/>
              <w:rPr>
                <w:color w:val="000000"/>
                <w:sz w:val="20"/>
                <w:szCs w:val="20"/>
                <w:lang w:eastAsia="en-ID"/>
              </w:rPr>
            </w:pPr>
            <w:r w:rsidRPr="00E53871">
              <w:rPr>
                <w:color w:val="000000"/>
                <w:sz w:val="20"/>
                <w:szCs w:val="20"/>
                <w:lang w:eastAsia="en-ID"/>
              </w:rPr>
              <w:t>18</w:t>
            </w:r>
          </w:p>
        </w:tc>
        <w:tc>
          <w:tcPr>
            <w:tcW w:w="1166" w:type="pct"/>
            <w:tcBorders>
              <w:top w:val="nil"/>
              <w:left w:val="nil"/>
              <w:bottom w:val="single" w:sz="4" w:space="0" w:color="auto"/>
              <w:right w:val="single" w:sz="4" w:space="0" w:color="auto"/>
            </w:tcBorders>
            <w:noWrap/>
            <w:vAlign w:val="center"/>
          </w:tcPr>
          <w:p w14:paraId="4C3C8F73" w14:textId="017C6495" w:rsidR="000D5EFB" w:rsidRPr="00E53871" w:rsidRDefault="000D5EFB" w:rsidP="000D5EFB">
            <w:pPr>
              <w:jc w:val="center"/>
              <w:rPr>
                <w:color w:val="000000"/>
                <w:sz w:val="20"/>
                <w:szCs w:val="20"/>
                <w:lang w:eastAsia="en-ID"/>
              </w:rPr>
            </w:pPr>
            <w:r w:rsidRPr="00E53871">
              <w:rPr>
                <w:color w:val="000000"/>
                <w:sz w:val="20"/>
                <w:szCs w:val="20"/>
                <w:lang w:eastAsia="en-ID"/>
              </w:rPr>
              <w:t>313.78</w:t>
            </w:r>
          </w:p>
        </w:tc>
        <w:tc>
          <w:tcPr>
            <w:tcW w:w="1166" w:type="pct"/>
            <w:tcBorders>
              <w:top w:val="nil"/>
              <w:left w:val="nil"/>
              <w:bottom w:val="single" w:sz="4" w:space="0" w:color="auto"/>
              <w:right w:val="single" w:sz="4" w:space="0" w:color="auto"/>
            </w:tcBorders>
            <w:noWrap/>
            <w:vAlign w:val="center"/>
          </w:tcPr>
          <w:p w14:paraId="4A5809D1" w14:textId="1C2B59C5" w:rsidR="000D5EFB" w:rsidRPr="00E53871" w:rsidRDefault="000D5EFB" w:rsidP="000D5EFB">
            <w:pPr>
              <w:jc w:val="center"/>
              <w:rPr>
                <w:color w:val="000000"/>
                <w:sz w:val="20"/>
                <w:szCs w:val="20"/>
                <w:lang w:eastAsia="en-ID"/>
              </w:rPr>
            </w:pPr>
            <w:r w:rsidRPr="00E53871">
              <w:rPr>
                <w:color w:val="000000"/>
                <w:sz w:val="20"/>
                <w:szCs w:val="20"/>
                <w:lang w:eastAsia="en-ID"/>
              </w:rPr>
              <w:t>297.5</w:t>
            </w:r>
          </w:p>
        </w:tc>
        <w:tc>
          <w:tcPr>
            <w:tcW w:w="1166" w:type="pct"/>
            <w:tcBorders>
              <w:top w:val="nil"/>
              <w:left w:val="nil"/>
              <w:bottom w:val="single" w:sz="4" w:space="0" w:color="auto"/>
              <w:right w:val="single" w:sz="4" w:space="0" w:color="auto"/>
            </w:tcBorders>
            <w:noWrap/>
            <w:vAlign w:val="center"/>
          </w:tcPr>
          <w:p w14:paraId="2E7D6501" w14:textId="461FAE26" w:rsidR="000D5EFB" w:rsidRPr="00E53871" w:rsidRDefault="000D5EFB" w:rsidP="000D5EFB">
            <w:pPr>
              <w:jc w:val="center"/>
              <w:rPr>
                <w:color w:val="000000"/>
                <w:sz w:val="20"/>
                <w:szCs w:val="20"/>
                <w:lang w:eastAsia="en-ID"/>
              </w:rPr>
            </w:pPr>
            <w:r w:rsidRPr="00E53871">
              <w:rPr>
                <w:color w:val="000000"/>
                <w:sz w:val="20"/>
                <w:szCs w:val="20"/>
                <w:lang w:eastAsia="en-ID"/>
              </w:rPr>
              <w:t>309.09</w:t>
            </w:r>
          </w:p>
        </w:tc>
      </w:tr>
      <w:tr w:rsidR="000D5EFB" w:rsidRPr="0027178C" w14:paraId="6BCC7322" w14:textId="77777777" w:rsidTr="000D5EFB">
        <w:trPr>
          <w:trHeight w:val="454"/>
        </w:trPr>
        <w:tc>
          <w:tcPr>
            <w:tcW w:w="1503" w:type="pct"/>
            <w:tcBorders>
              <w:top w:val="nil"/>
              <w:left w:val="single" w:sz="4" w:space="0" w:color="auto"/>
              <w:bottom w:val="single" w:sz="4" w:space="0" w:color="auto"/>
              <w:right w:val="single" w:sz="4" w:space="0" w:color="auto"/>
            </w:tcBorders>
            <w:noWrap/>
            <w:vAlign w:val="center"/>
            <w:hideMark/>
          </w:tcPr>
          <w:p w14:paraId="479FD9EE" w14:textId="77777777" w:rsidR="000D5EFB" w:rsidRPr="00E53871" w:rsidRDefault="000D5EFB" w:rsidP="000D5EFB">
            <w:pPr>
              <w:jc w:val="center"/>
              <w:rPr>
                <w:color w:val="000000"/>
                <w:sz w:val="20"/>
                <w:szCs w:val="20"/>
                <w:lang w:eastAsia="en-ID"/>
              </w:rPr>
            </w:pPr>
            <w:r w:rsidRPr="00E53871">
              <w:rPr>
                <w:color w:val="000000"/>
                <w:sz w:val="20"/>
                <w:szCs w:val="20"/>
                <w:lang w:eastAsia="en-ID"/>
              </w:rPr>
              <w:t>22</w:t>
            </w:r>
          </w:p>
        </w:tc>
        <w:tc>
          <w:tcPr>
            <w:tcW w:w="1166" w:type="pct"/>
            <w:tcBorders>
              <w:top w:val="nil"/>
              <w:left w:val="single" w:sz="4" w:space="0" w:color="auto"/>
              <w:bottom w:val="single" w:sz="4" w:space="0" w:color="000000"/>
              <w:right w:val="single" w:sz="4" w:space="0" w:color="auto"/>
            </w:tcBorders>
            <w:noWrap/>
            <w:vAlign w:val="center"/>
          </w:tcPr>
          <w:p w14:paraId="5A785F98" w14:textId="4868D1C1" w:rsidR="000D5EFB" w:rsidRPr="00E53871" w:rsidRDefault="000D5EFB" w:rsidP="000D5EFB">
            <w:pPr>
              <w:jc w:val="center"/>
              <w:rPr>
                <w:color w:val="000000"/>
                <w:sz w:val="20"/>
                <w:szCs w:val="20"/>
                <w:lang w:eastAsia="en-ID"/>
              </w:rPr>
            </w:pPr>
            <w:r w:rsidRPr="00E53871">
              <w:rPr>
                <w:color w:val="000000"/>
                <w:sz w:val="20"/>
                <w:szCs w:val="20"/>
                <w:lang w:eastAsia="en-ID"/>
              </w:rPr>
              <w:t>356.98</w:t>
            </w:r>
          </w:p>
        </w:tc>
        <w:tc>
          <w:tcPr>
            <w:tcW w:w="1166" w:type="pct"/>
            <w:tcBorders>
              <w:top w:val="nil"/>
              <w:left w:val="single" w:sz="4" w:space="0" w:color="auto"/>
              <w:bottom w:val="single" w:sz="4" w:space="0" w:color="000000"/>
              <w:right w:val="single" w:sz="4" w:space="0" w:color="auto"/>
            </w:tcBorders>
            <w:noWrap/>
            <w:vAlign w:val="center"/>
          </w:tcPr>
          <w:p w14:paraId="56F825C8" w14:textId="7843ACCE" w:rsidR="000D5EFB" w:rsidRPr="00E53871" w:rsidRDefault="000D5EFB" w:rsidP="000D5EFB">
            <w:pPr>
              <w:jc w:val="center"/>
              <w:rPr>
                <w:color w:val="000000"/>
                <w:sz w:val="20"/>
                <w:szCs w:val="20"/>
                <w:lang w:eastAsia="en-ID"/>
              </w:rPr>
            </w:pPr>
            <w:r w:rsidRPr="00E53871">
              <w:rPr>
                <w:color w:val="000000"/>
                <w:sz w:val="20"/>
                <w:szCs w:val="20"/>
                <w:lang w:eastAsia="en-ID"/>
              </w:rPr>
              <w:t>386.85</w:t>
            </w:r>
          </w:p>
        </w:tc>
        <w:tc>
          <w:tcPr>
            <w:tcW w:w="1166" w:type="pct"/>
            <w:tcBorders>
              <w:top w:val="nil"/>
              <w:left w:val="single" w:sz="4" w:space="0" w:color="auto"/>
              <w:bottom w:val="single" w:sz="4" w:space="0" w:color="000000"/>
              <w:right w:val="single" w:sz="4" w:space="0" w:color="auto"/>
            </w:tcBorders>
            <w:noWrap/>
            <w:vAlign w:val="center"/>
          </w:tcPr>
          <w:p w14:paraId="08CE4226" w14:textId="574956EB" w:rsidR="000D5EFB" w:rsidRPr="00E53871" w:rsidRDefault="000D5EFB" w:rsidP="000D5EFB">
            <w:pPr>
              <w:jc w:val="center"/>
              <w:rPr>
                <w:color w:val="000000"/>
                <w:sz w:val="20"/>
                <w:szCs w:val="20"/>
                <w:lang w:eastAsia="en-ID"/>
              </w:rPr>
            </w:pPr>
            <w:r w:rsidRPr="00E53871">
              <w:rPr>
                <w:color w:val="000000"/>
                <w:sz w:val="20"/>
                <w:szCs w:val="20"/>
                <w:lang w:eastAsia="en-ID"/>
              </w:rPr>
              <w:t>369.55</w:t>
            </w:r>
          </w:p>
        </w:tc>
      </w:tr>
    </w:tbl>
    <w:p w14:paraId="5CA28B5F" w14:textId="77777777" w:rsidR="008F3351" w:rsidRDefault="008F3351" w:rsidP="008F3351">
      <w:pPr>
        <w:adjustRightInd w:val="0"/>
        <w:snapToGrid w:val="0"/>
        <w:jc w:val="center"/>
        <w:rPr>
          <w:bCs/>
        </w:rPr>
      </w:pPr>
    </w:p>
    <w:p w14:paraId="5050DDEF" w14:textId="48F84052" w:rsidR="00B24B56" w:rsidRDefault="00E53871" w:rsidP="00E53871">
      <w:pPr>
        <w:adjustRightInd w:val="0"/>
        <w:snapToGrid w:val="0"/>
        <w:ind w:firstLine="426"/>
        <w:jc w:val="both"/>
        <w:rPr>
          <w:bCs/>
        </w:rPr>
      </w:pPr>
      <w:r w:rsidRPr="00E53871">
        <w:rPr>
          <w:bCs/>
        </w:rPr>
        <w:t xml:space="preserve">Berdasarkan perhitungan kapasitas daya dukung tiang pondasi dari data uji N-SPT dengan metode Mayerhoff dan Reese &amp; Wright, dilakukan perbandingan dengan hasil uji </w:t>
      </w:r>
      <w:r>
        <w:rPr>
          <w:bCs/>
        </w:rPr>
        <w:t>aktual</w:t>
      </w:r>
      <w:r w:rsidRPr="00E53871">
        <w:rPr>
          <w:bCs/>
        </w:rPr>
        <w:t xml:space="preserve"> yang disajikan pada tabel berikut</w:t>
      </w:r>
      <w:r>
        <w:rPr>
          <w:bCs/>
        </w:rPr>
        <w:t>:</w:t>
      </w:r>
    </w:p>
    <w:p w14:paraId="29BC6CB1" w14:textId="77777777" w:rsidR="00E53871" w:rsidRDefault="00E53871" w:rsidP="00E53871">
      <w:pPr>
        <w:adjustRightInd w:val="0"/>
        <w:snapToGrid w:val="0"/>
        <w:ind w:firstLine="426"/>
        <w:jc w:val="both"/>
        <w:rPr>
          <w:bCs/>
        </w:rPr>
      </w:pPr>
    </w:p>
    <w:p w14:paraId="6A6D64D2" w14:textId="50D892DF" w:rsidR="008F3351" w:rsidRDefault="003A62A4" w:rsidP="008F3351">
      <w:pPr>
        <w:adjustRightInd w:val="0"/>
        <w:snapToGrid w:val="0"/>
        <w:jc w:val="center"/>
        <w:rPr>
          <w:bCs/>
        </w:rPr>
      </w:pPr>
      <w:r>
        <w:rPr>
          <w:bCs/>
        </w:rPr>
        <w:t>Tabel 12. Persentase terhadap Borehole 1</w:t>
      </w:r>
    </w:p>
    <w:tbl>
      <w:tblPr>
        <w:tblW w:w="4932" w:type="pct"/>
        <w:tblLayout w:type="fixed"/>
        <w:tblLook w:val="04A0" w:firstRow="1" w:lastRow="0" w:firstColumn="1" w:lastColumn="0" w:noHBand="0" w:noVBand="1"/>
      </w:tblPr>
      <w:tblGrid>
        <w:gridCol w:w="848"/>
        <w:gridCol w:w="423"/>
        <w:gridCol w:w="1419"/>
        <w:gridCol w:w="709"/>
        <w:gridCol w:w="849"/>
      </w:tblGrid>
      <w:tr w:rsidR="008F3351" w:rsidRPr="008F3351" w14:paraId="52FE92E5" w14:textId="77777777" w:rsidTr="00A3157D">
        <w:trPr>
          <w:trHeight w:val="315"/>
        </w:trPr>
        <w:tc>
          <w:tcPr>
            <w:tcW w:w="998" w:type="pct"/>
            <w:vMerge w:val="restart"/>
            <w:tcBorders>
              <w:top w:val="single" w:sz="4" w:space="0" w:color="auto"/>
              <w:left w:val="single" w:sz="4" w:space="0" w:color="auto"/>
              <w:bottom w:val="single" w:sz="4" w:space="0" w:color="auto"/>
              <w:right w:val="single" w:sz="4" w:space="0" w:color="auto"/>
            </w:tcBorders>
            <w:noWrap/>
            <w:vAlign w:val="center"/>
            <w:hideMark/>
          </w:tcPr>
          <w:p w14:paraId="0E0037D5" w14:textId="77777777" w:rsidR="008F3351" w:rsidRPr="008F3351" w:rsidRDefault="008F3351" w:rsidP="00A3157D">
            <w:pPr>
              <w:jc w:val="center"/>
              <w:rPr>
                <w:color w:val="000000"/>
                <w:sz w:val="20"/>
                <w:szCs w:val="20"/>
                <w:lang w:eastAsia="en-ID"/>
              </w:rPr>
            </w:pPr>
            <w:r w:rsidRPr="008F3351">
              <w:rPr>
                <w:color w:val="000000"/>
                <w:sz w:val="20"/>
                <w:szCs w:val="20"/>
                <w:lang w:eastAsia="en-ID"/>
              </w:rPr>
              <w:t>No titik</w:t>
            </w:r>
          </w:p>
        </w:tc>
        <w:tc>
          <w:tcPr>
            <w:tcW w:w="498" w:type="pct"/>
            <w:vMerge w:val="restart"/>
            <w:tcBorders>
              <w:top w:val="single" w:sz="4" w:space="0" w:color="auto"/>
              <w:left w:val="single" w:sz="4" w:space="0" w:color="auto"/>
              <w:bottom w:val="single" w:sz="4" w:space="0" w:color="auto"/>
              <w:right w:val="single" w:sz="4" w:space="0" w:color="auto"/>
            </w:tcBorders>
            <w:noWrap/>
            <w:vAlign w:val="center"/>
            <w:hideMark/>
          </w:tcPr>
          <w:p w14:paraId="396AB04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L</w:t>
            </w:r>
          </w:p>
          <w:p w14:paraId="4CF8B190" w14:textId="77777777" w:rsidR="008F3351" w:rsidRPr="008F3351" w:rsidRDefault="008F3351" w:rsidP="00A3157D">
            <w:pPr>
              <w:jc w:val="center"/>
              <w:rPr>
                <w:color w:val="000000"/>
                <w:sz w:val="20"/>
                <w:szCs w:val="20"/>
                <w:lang w:eastAsia="en-ID"/>
              </w:rPr>
            </w:pPr>
            <w:r w:rsidRPr="008F3351">
              <w:rPr>
                <w:color w:val="000000"/>
                <w:sz w:val="14"/>
                <w:szCs w:val="14"/>
                <w:lang w:eastAsia="en-ID"/>
              </w:rPr>
              <w:t>(m)</w:t>
            </w:r>
          </w:p>
        </w:tc>
        <w:tc>
          <w:tcPr>
            <w:tcW w:w="1670" w:type="pct"/>
            <w:vMerge w:val="restart"/>
            <w:tcBorders>
              <w:top w:val="single" w:sz="4" w:space="0" w:color="auto"/>
              <w:left w:val="single" w:sz="4" w:space="0" w:color="auto"/>
              <w:bottom w:val="single" w:sz="4" w:space="0" w:color="auto"/>
              <w:right w:val="single" w:sz="4" w:space="0" w:color="auto"/>
            </w:tcBorders>
            <w:noWrap/>
            <w:vAlign w:val="center"/>
            <w:hideMark/>
          </w:tcPr>
          <w:p w14:paraId="7BC0B62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Metode Interpretasi</w:t>
            </w:r>
          </w:p>
        </w:tc>
        <w:tc>
          <w:tcPr>
            <w:tcW w:w="1834" w:type="pct"/>
            <w:gridSpan w:val="2"/>
            <w:tcBorders>
              <w:top w:val="single" w:sz="4" w:space="0" w:color="auto"/>
              <w:left w:val="nil"/>
              <w:bottom w:val="single" w:sz="4" w:space="0" w:color="auto"/>
              <w:right w:val="single" w:sz="4" w:space="0" w:color="auto"/>
            </w:tcBorders>
            <w:noWrap/>
            <w:vAlign w:val="center"/>
            <w:hideMark/>
          </w:tcPr>
          <w:p w14:paraId="2B18018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Persentase (%)</w:t>
            </w:r>
          </w:p>
        </w:tc>
      </w:tr>
      <w:tr w:rsidR="008F3351" w:rsidRPr="008F3351" w14:paraId="704C91A9" w14:textId="77777777" w:rsidTr="00A3157D">
        <w:trPr>
          <w:trHeight w:val="95"/>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0B563DA7"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0687D6B6"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2444A995" w14:textId="77777777" w:rsidR="008F3351" w:rsidRPr="008F3351" w:rsidRDefault="008F3351" w:rsidP="00A3157D">
            <w:pPr>
              <w:rPr>
                <w:color w:val="000000"/>
                <w:sz w:val="20"/>
                <w:szCs w:val="20"/>
                <w:lang w:eastAsia="en-ID"/>
              </w:rPr>
            </w:pPr>
          </w:p>
        </w:tc>
        <w:tc>
          <w:tcPr>
            <w:tcW w:w="1834" w:type="pct"/>
            <w:gridSpan w:val="2"/>
            <w:tcBorders>
              <w:top w:val="single" w:sz="4" w:space="0" w:color="auto"/>
              <w:left w:val="nil"/>
              <w:bottom w:val="single" w:sz="4" w:space="0" w:color="auto"/>
              <w:right w:val="single" w:sz="4" w:space="0" w:color="auto"/>
            </w:tcBorders>
            <w:noWrap/>
            <w:vAlign w:val="center"/>
            <w:hideMark/>
          </w:tcPr>
          <w:p w14:paraId="792A8C1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BH -1 </w:t>
            </w:r>
          </w:p>
        </w:tc>
      </w:tr>
      <w:tr w:rsidR="008F3351" w:rsidRPr="008F3351" w14:paraId="1009F609" w14:textId="77777777" w:rsidTr="00A3157D">
        <w:trPr>
          <w:trHeight w:val="624"/>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447CFBCD"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09D4C79C"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42FA60DF" w14:textId="77777777" w:rsidR="008F3351" w:rsidRPr="008F3351" w:rsidRDefault="008F3351" w:rsidP="00A3157D">
            <w:pPr>
              <w:rPr>
                <w:color w:val="000000"/>
                <w:sz w:val="20"/>
                <w:szCs w:val="20"/>
                <w:lang w:eastAsia="en-ID"/>
              </w:rPr>
            </w:pPr>
          </w:p>
        </w:tc>
        <w:tc>
          <w:tcPr>
            <w:tcW w:w="835" w:type="pct"/>
            <w:tcBorders>
              <w:top w:val="nil"/>
              <w:left w:val="nil"/>
              <w:bottom w:val="single" w:sz="4" w:space="0" w:color="auto"/>
              <w:right w:val="single" w:sz="4" w:space="0" w:color="auto"/>
            </w:tcBorders>
            <w:noWrap/>
            <w:vAlign w:val="center"/>
            <w:hideMark/>
          </w:tcPr>
          <w:p w14:paraId="1A63238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Mayerhoff</w:t>
            </w:r>
          </w:p>
        </w:tc>
        <w:tc>
          <w:tcPr>
            <w:tcW w:w="999" w:type="pct"/>
            <w:tcBorders>
              <w:top w:val="nil"/>
              <w:left w:val="nil"/>
              <w:bottom w:val="single" w:sz="4" w:space="0" w:color="auto"/>
              <w:right w:val="single" w:sz="4" w:space="0" w:color="auto"/>
            </w:tcBorders>
            <w:vAlign w:val="center"/>
            <w:hideMark/>
          </w:tcPr>
          <w:p w14:paraId="6855D33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Reese </w:t>
            </w:r>
          </w:p>
          <w:p w14:paraId="3F93FC0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&amp;</w:t>
            </w:r>
          </w:p>
          <w:p w14:paraId="2B37A03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Wright</w:t>
            </w:r>
          </w:p>
        </w:tc>
      </w:tr>
      <w:tr w:rsidR="008F3351" w:rsidRPr="008F3351" w14:paraId="448E8C70"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6930768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 65</w:t>
            </w:r>
          </w:p>
        </w:tc>
        <w:tc>
          <w:tcPr>
            <w:tcW w:w="498" w:type="pct"/>
            <w:vMerge w:val="restart"/>
            <w:tcBorders>
              <w:top w:val="nil"/>
              <w:left w:val="single" w:sz="4" w:space="0" w:color="auto"/>
              <w:bottom w:val="single" w:sz="4" w:space="0" w:color="auto"/>
              <w:right w:val="single" w:sz="4" w:space="0" w:color="auto"/>
            </w:tcBorders>
            <w:noWrap/>
            <w:vAlign w:val="center"/>
            <w:hideMark/>
          </w:tcPr>
          <w:p w14:paraId="033F3EC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18</w:t>
            </w:r>
          </w:p>
        </w:tc>
        <w:tc>
          <w:tcPr>
            <w:tcW w:w="1670" w:type="pct"/>
            <w:tcBorders>
              <w:top w:val="nil"/>
              <w:left w:val="nil"/>
              <w:bottom w:val="single" w:sz="4" w:space="0" w:color="auto"/>
              <w:right w:val="single" w:sz="4" w:space="0" w:color="auto"/>
            </w:tcBorders>
            <w:noWrap/>
            <w:vAlign w:val="center"/>
            <w:hideMark/>
          </w:tcPr>
          <w:p w14:paraId="2C5750A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vAlign w:val="center"/>
            <w:hideMark/>
          </w:tcPr>
          <w:p w14:paraId="2CBEB92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93.7</w:t>
            </w:r>
          </w:p>
        </w:tc>
        <w:tc>
          <w:tcPr>
            <w:tcW w:w="999" w:type="pct"/>
            <w:tcBorders>
              <w:top w:val="nil"/>
              <w:left w:val="nil"/>
              <w:bottom w:val="single" w:sz="4" w:space="0" w:color="auto"/>
              <w:right w:val="single" w:sz="4" w:space="0" w:color="auto"/>
            </w:tcBorders>
            <w:noWrap/>
            <w:vAlign w:val="center"/>
            <w:hideMark/>
          </w:tcPr>
          <w:p w14:paraId="2BD2799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97.6</w:t>
            </w:r>
          </w:p>
        </w:tc>
      </w:tr>
      <w:tr w:rsidR="008F3351" w:rsidRPr="008F3351" w14:paraId="0F36FC2A"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2BAE7995"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5F7B1B40"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10D1431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vAlign w:val="center"/>
            <w:hideMark/>
          </w:tcPr>
          <w:p w14:paraId="47077ED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86.9</w:t>
            </w:r>
          </w:p>
        </w:tc>
        <w:tc>
          <w:tcPr>
            <w:tcW w:w="999" w:type="pct"/>
            <w:tcBorders>
              <w:top w:val="nil"/>
              <w:left w:val="nil"/>
              <w:bottom w:val="single" w:sz="4" w:space="0" w:color="auto"/>
              <w:right w:val="single" w:sz="4" w:space="0" w:color="auto"/>
            </w:tcBorders>
            <w:noWrap/>
            <w:vAlign w:val="center"/>
            <w:hideMark/>
          </w:tcPr>
          <w:p w14:paraId="059A6590" w14:textId="77777777" w:rsidR="008F3351" w:rsidRPr="008F3351" w:rsidRDefault="008F3351" w:rsidP="00A3157D">
            <w:pPr>
              <w:jc w:val="center"/>
              <w:rPr>
                <w:color w:val="000000"/>
                <w:sz w:val="20"/>
                <w:szCs w:val="20"/>
                <w:lang w:eastAsia="en-ID"/>
              </w:rPr>
            </w:pPr>
            <w:r w:rsidRPr="008F3351">
              <w:rPr>
                <w:color w:val="000000"/>
                <w:sz w:val="20"/>
                <w:szCs w:val="20"/>
                <w:lang w:eastAsia="en-ID"/>
              </w:rPr>
              <w:t>90.5</w:t>
            </w:r>
          </w:p>
        </w:tc>
      </w:tr>
      <w:tr w:rsidR="008F3351" w:rsidRPr="008F3351" w14:paraId="2DED3AED"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4B74893C"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50C1A28E"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2F8600AC"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vAlign w:val="center"/>
            <w:hideMark/>
          </w:tcPr>
          <w:p w14:paraId="42D48D38" w14:textId="77777777" w:rsidR="008F3351" w:rsidRPr="008F3351" w:rsidRDefault="008F3351" w:rsidP="00A3157D">
            <w:pPr>
              <w:jc w:val="center"/>
              <w:rPr>
                <w:color w:val="000000"/>
                <w:sz w:val="20"/>
                <w:szCs w:val="20"/>
                <w:lang w:eastAsia="en-ID"/>
              </w:rPr>
            </w:pPr>
            <w:r w:rsidRPr="008F3351">
              <w:rPr>
                <w:color w:val="000000"/>
                <w:sz w:val="20"/>
                <w:szCs w:val="20"/>
                <w:lang w:eastAsia="en-ID"/>
              </w:rPr>
              <w:t>79.7</w:t>
            </w:r>
          </w:p>
        </w:tc>
        <w:tc>
          <w:tcPr>
            <w:tcW w:w="999" w:type="pct"/>
            <w:tcBorders>
              <w:top w:val="nil"/>
              <w:left w:val="nil"/>
              <w:bottom w:val="single" w:sz="4" w:space="0" w:color="auto"/>
              <w:right w:val="single" w:sz="4" w:space="0" w:color="auto"/>
            </w:tcBorders>
            <w:noWrap/>
            <w:vAlign w:val="center"/>
            <w:hideMark/>
          </w:tcPr>
          <w:p w14:paraId="6F3A62C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83.0</w:t>
            </w:r>
          </w:p>
        </w:tc>
      </w:tr>
      <w:tr w:rsidR="008F3351" w:rsidRPr="008F3351" w14:paraId="1260BE3F"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00FA51A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BP.120</w:t>
            </w:r>
          </w:p>
        </w:tc>
        <w:tc>
          <w:tcPr>
            <w:tcW w:w="498" w:type="pct"/>
            <w:vMerge w:val="restart"/>
            <w:tcBorders>
              <w:top w:val="nil"/>
              <w:left w:val="single" w:sz="4" w:space="0" w:color="auto"/>
              <w:bottom w:val="single" w:sz="4" w:space="0" w:color="auto"/>
              <w:right w:val="single" w:sz="4" w:space="0" w:color="auto"/>
            </w:tcBorders>
            <w:noWrap/>
            <w:vAlign w:val="center"/>
            <w:hideMark/>
          </w:tcPr>
          <w:p w14:paraId="1E1BD01C"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2C0B847C"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vAlign w:val="center"/>
            <w:hideMark/>
          </w:tcPr>
          <w:p w14:paraId="50E664DF" w14:textId="77777777" w:rsidR="008F3351" w:rsidRPr="008F3351" w:rsidRDefault="008F3351" w:rsidP="00A3157D">
            <w:pPr>
              <w:jc w:val="center"/>
              <w:rPr>
                <w:color w:val="000000"/>
                <w:sz w:val="20"/>
                <w:szCs w:val="20"/>
                <w:lang w:eastAsia="en-ID"/>
              </w:rPr>
            </w:pPr>
            <w:r w:rsidRPr="008F3351">
              <w:rPr>
                <w:color w:val="000000"/>
                <w:sz w:val="20"/>
                <w:szCs w:val="20"/>
                <w:lang w:eastAsia="en-ID"/>
              </w:rPr>
              <w:t>99.9</w:t>
            </w:r>
          </w:p>
        </w:tc>
        <w:tc>
          <w:tcPr>
            <w:tcW w:w="999" w:type="pct"/>
            <w:tcBorders>
              <w:top w:val="nil"/>
              <w:left w:val="nil"/>
              <w:bottom w:val="single" w:sz="4" w:space="0" w:color="auto"/>
              <w:right w:val="single" w:sz="4" w:space="0" w:color="auto"/>
            </w:tcBorders>
            <w:noWrap/>
            <w:vAlign w:val="center"/>
            <w:hideMark/>
          </w:tcPr>
          <w:p w14:paraId="31B89CB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107.7</w:t>
            </w:r>
          </w:p>
        </w:tc>
      </w:tr>
      <w:tr w:rsidR="008F3351" w:rsidRPr="008F3351" w14:paraId="5371A6E8"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246F3F58"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5ADDDF3F"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0CCA4A48"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vAlign w:val="center"/>
            <w:hideMark/>
          </w:tcPr>
          <w:p w14:paraId="4790703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101.8</w:t>
            </w:r>
          </w:p>
        </w:tc>
        <w:tc>
          <w:tcPr>
            <w:tcW w:w="999" w:type="pct"/>
            <w:tcBorders>
              <w:top w:val="nil"/>
              <w:left w:val="nil"/>
              <w:bottom w:val="single" w:sz="4" w:space="0" w:color="auto"/>
              <w:right w:val="single" w:sz="4" w:space="0" w:color="auto"/>
            </w:tcBorders>
            <w:noWrap/>
            <w:vAlign w:val="center"/>
            <w:hideMark/>
          </w:tcPr>
          <w:p w14:paraId="0B2CDEF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109.7</w:t>
            </w:r>
          </w:p>
        </w:tc>
      </w:tr>
      <w:tr w:rsidR="008F3351" w:rsidRPr="008F3351" w14:paraId="260BFAB4"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4A1CE693"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51C67C81"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46A3384E"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vAlign w:val="center"/>
            <w:hideMark/>
          </w:tcPr>
          <w:p w14:paraId="7EB3E133" w14:textId="77777777" w:rsidR="008F3351" w:rsidRPr="008F3351" w:rsidRDefault="008F3351" w:rsidP="00A3157D">
            <w:pPr>
              <w:jc w:val="center"/>
              <w:rPr>
                <w:color w:val="000000"/>
                <w:sz w:val="20"/>
                <w:szCs w:val="20"/>
                <w:lang w:eastAsia="en-ID"/>
              </w:rPr>
            </w:pPr>
            <w:r w:rsidRPr="008F3351">
              <w:rPr>
                <w:color w:val="000000"/>
                <w:sz w:val="20"/>
                <w:szCs w:val="20"/>
                <w:lang w:eastAsia="en-ID"/>
              </w:rPr>
              <w:t>98.4</w:t>
            </w:r>
          </w:p>
        </w:tc>
        <w:tc>
          <w:tcPr>
            <w:tcW w:w="999" w:type="pct"/>
            <w:tcBorders>
              <w:top w:val="nil"/>
              <w:left w:val="nil"/>
              <w:bottom w:val="single" w:sz="4" w:space="0" w:color="auto"/>
              <w:right w:val="single" w:sz="4" w:space="0" w:color="auto"/>
            </w:tcBorders>
            <w:noWrap/>
            <w:vAlign w:val="center"/>
            <w:hideMark/>
          </w:tcPr>
          <w:p w14:paraId="55D34BB3"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106.1</w:t>
            </w:r>
          </w:p>
        </w:tc>
      </w:tr>
      <w:tr w:rsidR="008F3351" w:rsidRPr="008F3351" w14:paraId="37040F82"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349D9BB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BP.59</w:t>
            </w:r>
          </w:p>
        </w:tc>
        <w:tc>
          <w:tcPr>
            <w:tcW w:w="498" w:type="pct"/>
            <w:tcBorders>
              <w:top w:val="nil"/>
              <w:left w:val="nil"/>
              <w:bottom w:val="single" w:sz="4" w:space="0" w:color="auto"/>
              <w:right w:val="single" w:sz="4" w:space="0" w:color="auto"/>
            </w:tcBorders>
            <w:noWrap/>
            <w:vAlign w:val="center"/>
            <w:hideMark/>
          </w:tcPr>
          <w:p w14:paraId="1D6B8A88"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41AE4F1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vAlign w:val="center"/>
            <w:hideMark/>
          </w:tcPr>
          <w:p w14:paraId="571CC400"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107.5</w:t>
            </w:r>
          </w:p>
        </w:tc>
        <w:tc>
          <w:tcPr>
            <w:tcW w:w="999" w:type="pct"/>
            <w:tcBorders>
              <w:top w:val="nil"/>
              <w:left w:val="nil"/>
              <w:bottom w:val="single" w:sz="4" w:space="0" w:color="auto"/>
              <w:right w:val="single" w:sz="4" w:space="0" w:color="auto"/>
            </w:tcBorders>
            <w:noWrap/>
            <w:vAlign w:val="center"/>
            <w:hideMark/>
          </w:tcPr>
          <w:p w14:paraId="0598190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115.9</w:t>
            </w:r>
          </w:p>
        </w:tc>
      </w:tr>
      <w:tr w:rsidR="008F3351" w:rsidRPr="008F3351" w14:paraId="464E4E96"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31D3C76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BP.113</w:t>
            </w:r>
          </w:p>
        </w:tc>
        <w:tc>
          <w:tcPr>
            <w:tcW w:w="498" w:type="pct"/>
            <w:tcBorders>
              <w:top w:val="nil"/>
              <w:left w:val="nil"/>
              <w:bottom w:val="single" w:sz="4" w:space="0" w:color="auto"/>
              <w:right w:val="single" w:sz="4" w:space="0" w:color="auto"/>
            </w:tcBorders>
            <w:noWrap/>
            <w:vAlign w:val="center"/>
            <w:hideMark/>
          </w:tcPr>
          <w:p w14:paraId="24952703"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0906763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vAlign w:val="center"/>
            <w:hideMark/>
          </w:tcPr>
          <w:p w14:paraId="57F19A1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109.0</w:t>
            </w:r>
          </w:p>
        </w:tc>
        <w:tc>
          <w:tcPr>
            <w:tcW w:w="999" w:type="pct"/>
            <w:tcBorders>
              <w:top w:val="nil"/>
              <w:left w:val="nil"/>
              <w:bottom w:val="single" w:sz="4" w:space="0" w:color="auto"/>
              <w:right w:val="single" w:sz="4" w:space="0" w:color="auto"/>
            </w:tcBorders>
            <w:noWrap/>
            <w:vAlign w:val="center"/>
            <w:hideMark/>
          </w:tcPr>
          <w:p w14:paraId="6AB1E94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117.5</w:t>
            </w:r>
          </w:p>
        </w:tc>
      </w:tr>
    </w:tbl>
    <w:p w14:paraId="5904A7D1" w14:textId="77777777" w:rsidR="00B24B56" w:rsidRDefault="00B24B56" w:rsidP="00E53871">
      <w:pPr>
        <w:adjustRightInd w:val="0"/>
        <w:snapToGrid w:val="0"/>
        <w:rPr>
          <w:bCs/>
        </w:rPr>
      </w:pPr>
    </w:p>
    <w:p w14:paraId="48415900" w14:textId="1CE59A61" w:rsidR="008F3351" w:rsidRDefault="00B24B56" w:rsidP="00B24B56">
      <w:pPr>
        <w:adjustRightInd w:val="0"/>
        <w:snapToGrid w:val="0"/>
        <w:jc w:val="center"/>
        <w:rPr>
          <w:bCs/>
        </w:rPr>
      </w:pPr>
      <w:r>
        <w:rPr>
          <w:bCs/>
        </w:rPr>
        <w:t>Tabel 13. Persentase terhadap Borehole 2</w:t>
      </w:r>
    </w:p>
    <w:tbl>
      <w:tblPr>
        <w:tblW w:w="4932" w:type="pct"/>
        <w:tblLayout w:type="fixed"/>
        <w:tblLook w:val="04A0" w:firstRow="1" w:lastRow="0" w:firstColumn="1" w:lastColumn="0" w:noHBand="0" w:noVBand="1"/>
      </w:tblPr>
      <w:tblGrid>
        <w:gridCol w:w="848"/>
        <w:gridCol w:w="423"/>
        <w:gridCol w:w="1419"/>
        <w:gridCol w:w="709"/>
        <w:gridCol w:w="849"/>
      </w:tblGrid>
      <w:tr w:rsidR="008F3351" w:rsidRPr="008F3351" w14:paraId="37C22F98" w14:textId="77777777" w:rsidTr="00A3157D">
        <w:trPr>
          <w:trHeight w:val="315"/>
        </w:trPr>
        <w:tc>
          <w:tcPr>
            <w:tcW w:w="998" w:type="pct"/>
            <w:vMerge w:val="restart"/>
            <w:tcBorders>
              <w:top w:val="single" w:sz="4" w:space="0" w:color="auto"/>
              <w:left w:val="single" w:sz="4" w:space="0" w:color="auto"/>
              <w:bottom w:val="single" w:sz="4" w:space="0" w:color="auto"/>
              <w:right w:val="single" w:sz="4" w:space="0" w:color="auto"/>
            </w:tcBorders>
            <w:noWrap/>
            <w:vAlign w:val="center"/>
            <w:hideMark/>
          </w:tcPr>
          <w:p w14:paraId="7EEF47F8" w14:textId="77777777" w:rsidR="008F3351" w:rsidRPr="008F3351" w:rsidRDefault="008F3351" w:rsidP="00A3157D">
            <w:pPr>
              <w:jc w:val="center"/>
              <w:rPr>
                <w:color w:val="000000"/>
                <w:sz w:val="20"/>
                <w:szCs w:val="20"/>
                <w:lang w:eastAsia="en-ID"/>
              </w:rPr>
            </w:pPr>
            <w:r w:rsidRPr="008F3351">
              <w:rPr>
                <w:color w:val="000000"/>
                <w:sz w:val="20"/>
                <w:szCs w:val="20"/>
                <w:lang w:eastAsia="en-ID"/>
              </w:rPr>
              <w:t>No titik</w:t>
            </w:r>
          </w:p>
        </w:tc>
        <w:tc>
          <w:tcPr>
            <w:tcW w:w="498" w:type="pct"/>
            <w:vMerge w:val="restart"/>
            <w:tcBorders>
              <w:top w:val="single" w:sz="4" w:space="0" w:color="auto"/>
              <w:left w:val="single" w:sz="4" w:space="0" w:color="auto"/>
              <w:bottom w:val="single" w:sz="4" w:space="0" w:color="auto"/>
              <w:right w:val="single" w:sz="4" w:space="0" w:color="auto"/>
            </w:tcBorders>
            <w:noWrap/>
            <w:vAlign w:val="center"/>
            <w:hideMark/>
          </w:tcPr>
          <w:p w14:paraId="3CA8F153" w14:textId="77777777" w:rsidR="008F3351" w:rsidRPr="008F3351" w:rsidRDefault="008F3351" w:rsidP="00A3157D">
            <w:pPr>
              <w:jc w:val="center"/>
              <w:rPr>
                <w:color w:val="000000"/>
                <w:sz w:val="20"/>
                <w:szCs w:val="20"/>
                <w:lang w:eastAsia="en-ID"/>
              </w:rPr>
            </w:pPr>
            <w:r w:rsidRPr="008F3351">
              <w:rPr>
                <w:color w:val="000000"/>
                <w:sz w:val="20"/>
                <w:szCs w:val="20"/>
                <w:lang w:eastAsia="en-ID"/>
              </w:rPr>
              <w:t>L</w:t>
            </w:r>
          </w:p>
          <w:p w14:paraId="383EDD49" w14:textId="77777777" w:rsidR="008F3351" w:rsidRPr="008F3351" w:rsidRDefault="008F3351" w:rsidP="00A3157D">
            <w:pPr>
              <w:jc w:val="center"/>
              <w:rPr>
                <w:color w:val="000000"/>
                <w:sz w:val="20"/>
                <w:szCs w:val="20"/>
                <w:lang w:eastAsia="en-ID"/>
              </w:rPr>
            </w:pPr>
            <w:r w:rsidRPr="008F3351">
              <w:rPr>
                <w:color w:val="000000"/>
                <w:sz w:val="14"/>
                <w:szCs w:val="14"/>
                <w:lang w:eastAsia="en-ID"/>
              </w:rPr>
              <w:t>(m)</w:t>
            </w:r>
          </w:p>
        </w:tc>
        <w:tc>
          <w:tcPr>
            <w:tcW w:w="1670" w:type="pct"/>
            <w:vMerge w:val="restart"/>
            <w:tcBorders>
              <w:top w:val="single" w:sz="4" w:space="0" w:color="auto"/>
              <w:left w:val="single" w:sz="4" w:space="0" w:color="auto"/>
              <w:bottom w:val="single" w:sz="4" w:space="0" w:color="auto"/>
              <w:right w:val="single" w:sz="4" w:space="0" w:color="auto"/>
            </w:tcBorders>
            <w:noWrap/>
            <w:vAlign w:val="center"/>
            <w:hideMark/>
          </w:tcPr>
          <w:p w14:paraId="5EBC1515"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Metode Interpretasi</w:t>
            </w:r>
          </w:p>
        </w:tc>
        <w:tc>
          <w:tcPr>
            <w:tcW w:w="1834" w:type="pct"/>
            <w:gridSpan w:val="2"/>
            <w:tcBorders>
              <w:top w:val="single" w:sz="4" w:space="0" w:color="auto"/>
              <w:left w:val="nil"/>
              <w:bottom w:val="single" w:sz="4" w:space="0" w:color="auto"/>
              <w:right w:val="single" w:sz="4" w:space="0" w:color="auto"/>
            </w:tcBorders>
            <w:noWrap/>
            <w:vAlign w:val="center"/>
            <w:hideMark/>
          </w:tcPr>
          <w:p w14:paraId="70819F1E" w14:textId="77777777" w:rsidR="008F3351" w:rsidRPr="008F3351" w:rsidRDefault="008F3351" w:rsidP="00A3157D">
            <w:pPr>
              <w:jc w:val="center"/>
              <w:rPr>
                <w:color w:val="000000"/>
                <w:sz w:val="20"/>
                <w:szCs w:val="20"/>
                <w:lang w:eastAsia="en-ID"/>
              </w:rPr>
            </w:pPr>
            <w:r w:rsidRPr="008F3351">
              <w:rPr>
                <w:color w:val="000000"/>
                <w:sz w:val="20"/>
                <w:szCs w:val="20"/>
                <w:lang w:eastAsia="en-ID"/>
              </w:rPr>
              <w:t>Persentase (%)</w:t>
            </w:r>
          </w:p>
        </w:tc>
      </w:tr>
      <w:tr w:rsidR="008F3351" w:rsidRPr="008F3351" w14:paraId="51C2910E" w14:textId="77777777" w:rsidTr="00A3157D">
        <w:trPr>
          <w:trHeight w:val="95"/>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2FA8B110"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759D7A4B"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35697407" w14:textId="77777777" w:rsidR="008F3351" w:rsidRPr="008F3351" w:rsidRDefault="008F3351" w:rsidP="00A3157D">
            <w:pPr>
              <w:rPr>
                <w:color w:val="000000"/>
                <w:sz w:val="20"/>
                <w:szCs w:val="20"/>
                <w:lang w:eastAsia="en-ID"/>
              </w:rPr>
            </w:pPr>
          </w:p>
        </w:tc>
        <w:tc>
          <w:tcPr>
            <w:tcW w:w="1834" w:type="pct"/>
            <w:gridSpan w:val="2"/>
            <w:tcBorders>
              <w:top w:val="single" w:sz="4" w:space="0" w:color="auto"/>
              <w:left w:val="nil"/>
              <w:bottom w:val="single" w:sz="4" w:space="0" w:color="auto"/>
              <w:right w:val="single" w:sz="4" w:space="0" w:color="auto"/>
            </w:tcBorders>
            <w:noWrap/>
            <w:vAlign w:val="center"/>
            <w:hideMark/>
          </w:tcPr>
          <w:p w14:paraId="2994EFDC" w14:textId="7D5456A8" w:rsidR="008F3351" w:rsidRPr="008F3351" w:rsidRDefault="008F3351" w:rsidP="00A3157D">
            <w:pPr>
              <w:jc w:val="center"/>
              <w:rPr>
                <w:color w:val="000000"/>
                <w:sz w:val="20"/>
                <w:szCs w:val="20"/>
                <w:lang w:eastAsia="en-ID"/>
              </w:rPr>
            </w:pPr>
            <w:r w:rsidRPr="008F3351">
              <w:rPr>
                <w:color w:val="000000"/>
                <w:sz w:val="20"/>
                <w:szCs w:val="20"/>
                <w:lang w:eastAsia="en-ID"/>
              </w:rPr>
              <w:t>BH -</w:t>
            </w:r>
            <w:r>
              <w:rPr>
                <w:color w:val="000000"/>
                <w:sz w:val="20"/>
                <w:szCs w:val="20"/>
                <w:lang w:eastAsia="en-ID"/>
              </w:rPr>
              <w:t>2</w:t>
            </w:r>
          </w:p>
        </w:tc>
      </w:tr>
      <w:tr w:rsidR="008F3351" w:rsidRPr="008F3351" w14:paraId="71D3D63B" w14:textId="77777777" w:rsidTr="00A3157D">
        <w:trPr>
          <w:trHeight w:val="624"/>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3043A087"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2D7217BD"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0D056616" w14:textId="77777777" w:rsidR="008F3351" w:rsidRPr="008F3351" w:rsidRDefault="008F3351" w:rsidP="00A3157D">
            <w:pPr>
              <w:rPr>
                <w:color w:val="000000"/>
                <w:sz w:val="20"/>
                <w:szCs w:val="20"/>
                <w:lang w:eastAsia="en-ID"/>
              </w:rPr>
            </w:pPr>
          </w:p>
        </w:tc>
        <w:tc>
          <w:tcPr>
            <w:tcW w:w="835" w:type="pct"/>
            <w:tcBorders>
              <w:top w:val="nil"/>
              <w:left w:val="nil"/>
              <w:bottom w:val="single" w:sz="4" w:space="0" w:color="auto"/>
              <w:right w:val="single" w:sz="4" w:space="0" w:color="auto"/>
            </w:tcBorders>
            <w:noWrap/>
            <w:vAlign w:val="center"/>
            <w:hideMark/>
          </w:tcPr>
          <w:p w14:paraId="232A04DA"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Mayerhoff</w:t>
            </w:r>
          </w:p>
        </w:tc>
        <w:tc>
          <w:tcPr>
            <w:tcW w:w="999" w:type="pct"/>
            <w:tcBorders>
              <w:top w:val="nil"/>
              <w:left w:val="nil"/>
              <w:bottom w:val="single" w:sz="4" w:space="0" w:color="auto"/>
              <w:right w:val="single" w:sz="4" w:space="0" w:color="auto"/>
            </w:tcBorders>
            <w:vAlign w:val="center"/>
            <w:hideMark/>
          </w:tcPr>
          <w:p w14:paraId="1E08F52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Reese </w:t>
            </w:r>
          </w:p>
          <w:p w14:paraId="58B126AA" w14:textId="77777777" w:rsidR="008F3351" w:rsidRPr="008F3351" w:rsidRDefault="008F3351" w:rsidP="00A3157D">
            <w:pPr>
              <w:jc w:val="center"/>
              <w:rPr>
                <w:color w:val="000000"/>
                <w:sz w:val="20"/>
                <w:szCs w:val="20"/>
                <w:lang w:eastAsia="en-ID"/>
              </w:rPr>
            </w:pPr>
            <w:r w:rsidRPr="008F3351">
              <w:rPr>
                <w:color w:val="000000"/>
                <w:sz w:val="20"/>
                <w:szCs w:val="20"/>
                <w:lang w:eastAsia="en-ID"/>
              </w:rPr>
              <w:t>&amp;</w:t>
            </w:r>
          </w:p>
          <w:p w14:paraId="1F2537A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Wright</w:t>
            </w:r>
          </w:p>
        </w:tc>
      </w:tr>
      <w:tr w:rsidR="008F3351" w:rsidRPr="008F3351" w14:paraId="657E7496"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66CE7ED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 65</w:t>
            </w:r>
          </w:p>
        </w:tc>
        <w:tc>
          <w:tcPr>
            <w:tcW w:w="498" w:type="pct"/>
            <w:vMerge w:val="restart"/>
            <w:tcBorders>
              <w:top w:val="nil"/>
              <w:left w:val="single" w:sz="4" w:space="0" w:color="auto"/>
              <w:bottom w:val="single" w:sz="4" w:space="0" w:color="auto"/>
              <w:right w:val="single" w:sz="4" w:space="0" w:color="auto"/>
            </w:tcBorders>
            <w:noWrap/>
            <w:vAlign w:val="center"/>
            <w:hideMark/>
          </w:tcPr>
          <w:p w14:paraId="1AE5874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18</w:t>
            </w:r>
          </w:p>
        </w:tc>
        <w:tc>
          <w:tcPr>
            <w:tcW w:w="1670" w:type="pct"/>
            <w:tcBorders>
              <w:top w:val="nil"/>
              <w:left w:val="nil"/>
              <w:bottom w:val="single" w:sz="4" w:space="0" w:color="auto"/>
              <w:right w:val="single" w:sz="4" w:space="0" w:color="auto"/>
            </w:tcBorders>
            <w:noWrap/>
            <w:vAlign w:val="center"/>
            <w:hideMark/>
          </w:tcPr>
          <w:p w14:paraId="728381F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hideMark/>
          </w:tcPr>
          <w:p w14:paraId="3A1DAC09" w14:textId="77777777" w:rsidR="008F3351" w:rsidRPr="008F3351" w:rsidRDefault="008F3351" w:rsidP="00A3157D">
            <w:pPr>
              <w:jc w:val="center"/>
              <w:rPr>
                <w:color w:val="000000"/>
                <w:sz w:val="20"/>
                <w:szCs w:val="20"/>
                <w:lang w:eastAsia="en-ID"/>
              </w:rPr>
            </w:pPr>
            <w:r w:rsidRPr="008F3351">
              <w:rPr>
                <w:sz w:val="20"/>
                <w:szCs w:val="20"/>
              </w:rPr>
              <w:t>111.2</w:t>
            </w:r>
          </w:p>
        </w:tc>
        <w:tc>
          <w:tcPr>
            <w:tcW w:w="999" w:type="pct"/>
            <w:tcBorders>
              <w:top w:val="nil"/>
              <w:left w:val="nil"/>
              <w:bottom w:val="single" w:sz="4" w:space="0" w:color="auto"/>
              <w:right w:val="single" w:sz="4" w:space="0" w:color="auto"/>
            </w:tcBorders>
            <w:noWrap/>
            <w:hideMark/>
          </w:tcPr>
          <w:p w14:paraId="1F5D9DE1" w14:textId="77777777" w:rsidR="008F3351" w:rsidRPr="008F3351" w:rsidRDefault="008F3351" w:rsidP="00A3157D">
            <w:pPr>
              <w:jc w:val="center"/>
              <w:rPr>
                <w:color w:val="000000"/>
                <w:sz w:val="20"/>
                <w:szCs w:val="20"/>
                <w:lang w:eastAsia="en-ID"/>
              </w:rPr>
            </w:pPr>
            <w:r w:rsidRPr="008F3351">
              <w:rPr>
                <w:sz w:val="20"/>
                <w:szCs w:val="20"/>
              </w:rPr>
              <w:t>103.0</w:t>
            </w:r>
          </w:p>
        </w:tc>
      </w:tr>
      <w:tr w:rsidR="008F3351" w:rsidRPr="008F3351" w14:paraId="6F93D263"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3F4B9302"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51537883"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0A4309B1"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hideMark/>
          </w:tcPr>
          <w:p w14:paraId="48D78572" w14:textId="77777777" w:rsidR="008F3351" w:rsidRPr="008F3351" w:rsidRDefault="008F3351" w:rsidP="00A3157D">
            <w:pPr>
              <w:jc w:val="center"/>
              <w:rPr>
                <w:color w:val="000000"/>
                <w:sz w:val="20"/>
                <w:szCs w:val="20"/>
                <w:lang w:eastAsia="en-ID"/>
              </w:rPr>
            </w:pPr>
            <w:r w:rsidRPr="008F3351">
              <w:rPr>
                <w:sz w:val="20"/>
                <w:szCs w:val="20"/>
              </w:rPr>
              <w:t>103.1</w:t>
            </w:r>
          </w:p>
        </w:tc>
        <w:tc>
          <w:tcPr>
            <w:tcW w:w="999" w:type="pct"/>
            <w:tcBorders>
              <w:top w:val="nil"/>
              <w:left w:val="nil"/>
              <w:bottom w:val="single" w:sz="4" w:space="0" w:color="auto"/>
              <w:right w:val="single" w:sz="4" w:space="0" w:color="auto"/>
            </w:tcBorders>
            <w:noWrap/>
            <w:hideMark/>
          </w:tcPr>
          <w:p w14:paraId="0F273E75" w14:textId="77777777" w:rsidR="008F3351" w:rsidRPr="008F3351" w:rsidRDefault="008F3351" w:rsidP="00A3157D">
            <w:pPr>
              <w:jc w:val="center"/>
              <w:rPr>
                <w:color w:val="000000"/>
                <w:sz w:val="20"/>
                <w:szCs w:val="20"/>
                <w:lang w:eastAsia="en-ID"/>
              </w:rPr>
            </w:pPr>
            <w:r w:rsidRPr="008F3351">
              <w:rPr>
                <w:sz w:val="20"/>
                <w:szCs w:val="20"/>
              </w:rPr>
              <w:t>95.5</w:t>
            </w:r>
          </w:p>
        </w:tc>
      </w:tr>
      <w:tr w:rsidR="008F3351" w:rsidRPr="008F3351" w14:paraId="3BA802D3"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14FB0F89"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7E8FC013"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6BC899C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hideMark/>
          </w:tcPr>
          <w:p w14:paraId="09C05152" w14:textId="77777777" w:rsidR="008F3351" w:rsidRPr="008F3351" w:rsidRDefault="008F3351" w:rsidP="00A3157D">
            <w:pPr>
              <w:jc w:val="center"/>
              <w:rPr>
                <w:color w:val="000000"/>
                <w:sz w:val="20"/>
                <w:szCs w:val="20"/>
                <w:lang w:eastAsia="en-ID"/>
              </w:rPr>
            </w:pPr>
            <w:r w:rsidRPr="008F3351">
              <w:rPr>
                <w:sz w:val="20"/>
                <w:szCs w:val="20"/>
              </w:rPr>
              <w:t>83.0</w:t>
            </w:r>
          </w:p>
        </w:tc>
        <w:tc>
          <w:tcPr>
            <w:tcW w:w="999" w:type="pct"/>
            <w:tcBorders>
              <w:top w:val="nil"/>
              <w:left w:val="nil"/>
              <w:bottom w:val="single" w:sz="4" w:space="0" w:color="auto"/>
              <w:right w:val="single" w:sz="4" w:space="0" w:color="auto"/>
            </w:tcBorders>
            <w:noWrap/>
            <w:hideMark/>
          </w:tcPr>
          <w:p w14:paraId="31FC6B2A" w14:textId="77777777" w:rsidR="008F3351" w:rsidRPr="008F3351" w:rsidRDefault="008F3351" w:rsidP="00A3157D">
            <w:pPr>
              <w:jc w:val="center"/>
              <w:rPr>
                <w:color w:val="000000"/>
                <w:sz w:val="20"/>
                <w:szCs w:val="20"/>
                <w:lang w:eastAsia="en-ID"/>
              </w:rPr>
            </w:pPr>
            <w:r w:rsidRPr="008F3351">
              <w:rPr>
                <w:sz w:val="20"/>
                <w:szCs w:val="20"/>
              </w:rPr>
              <w:t>87.5</w:t>
            </w:r>
          </w:p>
        </w:tc>
      </w:tr>
      <w:tr w:rsidR="008F3351" w:rsidRPr="008F3351" w14:paraId="517265F3"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378126F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BP.120</w:t>
            </w:r>
          </w:p>
        </w:tc>
        <w:tc>
          <w:tcPr>
            <w:tcW w:w="498" w:type="pct"/>
            <w:vMerge w:val="restart"/>
            <w:tcBorders>
              <w:top w:val="nil"/>
              <w:left w:val="single" w:sz="4" w:space="0" w:color="auto"/>
              <w:bottom w:val="single" w:sz="4" w:space="0" w:color="auto"/>
              <w:right w:val="single" w:sz="4" w:space="0" w:color="auto"/>
            </w:tcBorders>
            <w:noWrap/>
            <w:vAlign w:val="center"/>
            <w:hideMark/>
          </w:tcPr>
          <w:p w14:paraId="70C0315C"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183284A5"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hideMark/>
          </w:tcPr>
          <w:p w14:paraId="651768E8" w14:textId="77777777" w:rsidR="008F3351" w:rsidRPr="008F3351" w:rsidRDefault="008F3351" w:rsidP="00A3157D">
            <w:pPr>
              <w:jc w:val="center"/>
              <w:rPr>
                <w:color w:val="000000"/>
                <w:sz w:val="20"/>
                <w:szCs w:val="20"/>
                <w:lang w:eastAsia="en-ID"/>
              </w:rPr>
            </w:pPr>
            <w:r w:rsidRPr="008F3351">
              <w:rPr>
                <w:sz w:val="20"/>
                <w:szCs w:val="20"/>
              </w:rPr>
              <w:t>107.4</w:t>
            </w:r>
          </w:p>
        </w:tc>
        <w:tc>
          <w:tcPr>
            <w:tcW w:w="999" w:type="pct"/>
            <w:tcBorders>
              <w:top w:val="nil"/>
              <w:left w:val="nil"/>
              <w:bottom w:val="single" w:sz="4" w:space="0" w:color="auto"/>
              <w:right w:val="single" w:sz="4" w:space="0" w:color="auto"/>
            </w:tcBorders>
            <w:noWrap/>
            <w:hideMark/>
          </w:tcPr>
          <w:p w14:paraId="4E208A9C" w14:textId="77777777" w:rsidR="008F3351" w:rsidRPr="008F3351" w:rsidRDefault="008F3351" w:rsidP="00A3157D">
            <w:pPr>
              <w:jc w:val="center"/>
              <w:rPr>
                <w:color w:val="000000"/>
                <w:sz w:val="20"/>
                <w:szCs w:val="20"/>
                <w:lang w:eastAsia="en-ID"/>
              </w:rPr>
            </w:pPr>
            <w:r w:rsidRPr="008F3351">
              <w:rPr>
                <w:sz w:val="20"/>
                <w:szCs w:val="20"/>
              </w:rPr>
              <w:t>99.4</w:t>
            </w:r>
          </w:p>
        </w:tc>
      </w:tr>
      <w:tr w:rsidR="008F3351" w:rsidRPr="008F3351" w14:paraId="136E1481"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2CBE0EF8"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125104F5"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4937DBB5"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hideMark/>
          </w:tcPr>
          <w:p w14:paraId="7EF48B23" w14:textId="77777777" w:rsidR="008F3351" w:rsidRPr="008F3351" w:rsidRDefault="008F3351" w:rsidP="00A3157D">
            <w:pPr>
              <w:jc w:val="center"/>
              <w:rPr>
                <w:color w:val="000000"/>
                <w:sz w:val="20"/>
                <w:szCs w:val="20"/>
                <w:lang w:eastAsia="en-ID"/>
              </w:rPr>
            </w:pPr>
            <w:r w:rsidRPr="008F3351">
              <w:rPr>
                <w:sz w:val="20"/>
                <w:szCs w:val="20"/>
              </w:rPr>
              <w:t>109.4</w:t>
            </w:r>
          </w:p>
        </w:tc>
        <w:tc>
          <w:tcPr>
            <w:tcW w:w="999" w:type="pct"/>
            <w:tcBorders>
              <w:top w:val="nil"/>
              <w:left w:val="nil"/>
              <w:bottom w:val="single" w:sz="4" w:space="0" w:color="auto"/>
              <w:right w:val="single" w:sz="4" w:space="0" w:color="auto"/>
            </w:tcBorders>
            <w:noWrap/>
            <w:hideMark/>
          </w:tcPr>
          <w:p w14:paraId="068ABC7F" w14:textId="77777777" w:rsidR="008F3351" w:rsidRPr="008F3351" w:rsidRDefault="008F3351" w:rsidP="00A3157D">
            <w:pPr>
              <w:jc w:val="center"/>
              <w:rPr>
                <w:color w:val="000000"/>
                <w:sz w:val="20"/>
                <w:szCs w:val="20"/>
                <w:lang w:eastAsia="en-ID"/>
              </w:rPr>
            </w:pPr>
            <w:r w:rsidRPr="008F3351">
              <w:rPr>
                <w:sz w:val="20"/>
                <w:szCs w:val="20"/>
              </w:rPr>
              <w:t>101.2</w:t>
            </w:r>
          </w:p>
        </w:tc>
      </w:tr>
      <w:tr w:rsidR="008F3351" w:rsidRPr="008F3351" w14:paraId="597BEF5C"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01154D78"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29499557"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06F2EC8C"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hideMark/>
          </w:tcPr>
          <w:p w14:paraId="30696FD8" w14:textId="77777777" w:rsidR="008F3351" w:rsidRPr="008F3351" w:rsidRDefault="008F3351" w:rsidP="00A3157D">
            <w:pPr>
              <w:jc w:val="center"/>
              <w:rPr>
                <w:color w:val="000000"/>
                <w:sz w:val="20"/>
                <w:szCs w:val="20"/>
                <w:lang w:eastAsia="en-ID"/>
              </w:rPr>
            </w:pPr>
            <w:r w:rsidRPr="008F3351">
              <w:rPr>
                <w:sz w:val="20"/>
                <w:szCs w:val="20"/>
              </w:rPr>
              <w:t>105.9</w:t>
            </w:r>
          </w:p>
        </w:tc>
        <w:tc>
          <w:tcPr>
            <w:tcW w:w="999" w:type="pct"/>
            <w:tcBorders>
              <w:top w:val="nil"/>
              <w:left w:val="nil"/>
              <w:bottom w:val="single" w:sz="4" w:space="0" w:color="auto"/>
              <w:right w:val="single" w:sz="4" w:space="0" w:color="auto"/>
            </w:tcBorders>
            <w:noWrap/>
            <w:hideMark/>
          </w:tcPr>
          <w:p w14:paraId="57F47D68" w14:textId="77777777" w:rsidR="008F3351" w:rsidRPr="008F3351" w:rsidRDefault="008F3351" w:rsidP="00A3157D">
            <w:pPr>
              <w:jc w:val="center"/>
              <w:rPr>
                <w:color w:val="000000"/>
                <w:sz w:val="20"/>
                <w:szCs w:val="20"/>
                <w:lang w:eastAsia="en-ID"/>
              </w:rPr>
            </w:pPr>
            <w:r w:rsidRPr="008F3351">
              <w:rPr>
                <w:sz w:val="20"/>
                <w:szCs w:val="20"/>
              </w:rPr>
              <w:t>97.9</w:t>
            </w:r>
          </w:p>
        </w:tc>
      </w:tr>
      <w:tr w:rsidR="008F3351" w:rsidRPr="008F3351" w14:paraId="038BB66F"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029A863A"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BP.59</w:t>
            </w:r>
          </w:p>
        </w:tc>
        <w:tc>
          <w:tcPr>
            <w:tcW w:w="498" w:type="pct"/>
            <w:tcBorders>
              <w:top w:val="nil"/>
              <w:left w:val="nil"/>
              <w:bottom w:val="single" w:sz="4" w:space="0" w:color="auto"/>
              <w:right w:val="single" w:sz="4" w:space="0" w:color="auto"/>
            </w:tcBorders>
            <w:noWrap/>
            <w:vAlign w:val="center"/>
            <w:hideMark/>
          </w:tcPr>
          <w:p w14:paraId="7D1BFE7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35FDF93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hideMark/>
          </w:tcPr>
          <w:p w14:paraId="6B4DB52C" w14:textId="77777777" w:rsidR="008F3351" w:rsidRPr="008F3351" w:rsidRDefault="008F3351" w:rsidP="00A3157D">
            <w:pPr>
              <w:jc w:val="center"/>
              <w:rPr>
                <w:color w:val="000000"/>
                <w:sz w:val="20"/>
                <w:szCs w:val="20"/>
                <w:lang w:eastAsia="en-ID"/>
              </w:rPr>
            </w:pPr>
            <w:r w:rsidRPr="008F3351">
              <w:rPr>
                <w:sz w:val="20"/>
                <w:szCs w:val="20"/>
              </w:rPr>
              <w:t>115.6</w:t>
            </w:r>
          </w:p>
        </w:tc>
        <w:tc>
          <w:tcPr>
            <w:tcW w:w="999" w:type="pct"/>
            <w:tcBorders>
              <w:top w:val="nil"/>
              <w:left w:val="nil"/>
              <w:bottom w:val="single" w:sz="4" w:space="0" w:color="auto"/>
              <w:right w:val="single" w:sz="4" w:space="0" w:color="auto"/>
            </w:tcBorders>
            <w:noWrap/>
            <w:hideMark/>
          </w:tcPr>
          <w:p w14:paraId="1F2C5A2A" w14:textId="77777777" w:rsidR="008F3351" w:rsidRPr="008F3351" w:rsidRDefault="008F3351" w:rsidP="00A3157D">
            <w:pPr>
              <w:jc w:val="center"/>
              <w:rPr>
                <w:color w:val="000000"/>
                <w:sz w:val="20"/>
                <w:szCs w:val="20"/>
                <w:lang w:eastAsia="en-ID"/>
              </w:rPr>
            </w:pPr>
            <w:r w:rsidRPr="008F3351">
              <w:rPr>
                <w:sz w:val="20"/>
                <w:szCs w:val="20"/>
              </w:rPr>
              <w:t>107.0</w:t>
            </w:r>
          </w:p>
        </w:tc>
      </w:tr>
      <w:tr w:rsidR="008F3351" w:rsidRPr="008F3351" w14:paraId="2FE7F637"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21E2642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BP.113</w:t>
            </w:r>
          </w:p>
        </w:tc>
        <w:tc>
          <w:tcPr>
            <w:tcW w:w="498" w:type="pct"/>
            <w:tcBorders>
              <w:top w:val="nil"/>
              <w:left w:val="nil"/>
              <w:bottom w:val="single" w:sz="4" w:space="0" w:color="auto"/>
              <w:right w:val="single" w:sz="4" w:space="0" w:color="auto"/>
            </w:tcBorders>
            <w:noWrap/>
            <w:vAlign w:val="center"/>
            <w:hideMark/>
          </w:tcPr>
          <w:p w14:paraId="05288C2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7F965EAE"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hideMark/>
          </w:tcPr>
          <w:p w14:paraId="46BB2C3A" w14:textId="77777777" w:rsidR="008F3351" w:rsidRPr="008F3351" w:rsidRDefault="008F3351" w:rsidP="00A3157D">
            <w:pPr>
              <w:jc w:val="center"/>
              <w:rPr>
                <w:color w:val="000000"/>
                <w:sz w:val="20"/>
                <w:szCs w:val="20"/>
                <w:lang w:eastAsia="en-ID"/>
              </w:rPr>
            </w:pPr>
            <w:r w:rsidRPr="008F3351">
              <w:rPr>
                <w:sz w:val="20"/>
                <w:szCs w:val="20"/>
              </w:rPr>
              <w:t>117.2</w:t>
            </w:r>
          </w:p>
        </w:tc>
        <w:tc>
          <w:tcPr>
            <w:tcW w:w="999" w:type="pct"/>
            <w:tcBorders>
              <w:top w:val="nil"/>
              <w:left w:val="nil"/>
              <w:bottom w:val="single" w:sz="4" w:space="0" w:color="auto"/>
              <w:right w:val="single" w:sz="4" w:space="0" w:color="auto"/>
            </w:tcBorders>
            <w:noWrap/>
            <w:hideMark/>
          </w:tcPr>
          <w:p w14:paraId="159C8005" w14:textId="77777777" w:rsidR="008F3351" w:rsidRPr="008F3351" w:rsidRDefault="008F3351" w:rsidP="00A3157D">
            <w:pPr>
              <w:jc w:val="center"/>
              <w:rPr>
                <w:color w:val="000000"/>
                <w:sz w:val="20"/>
                <w:szCs w:val="20"/>
                <w:lang w:eastAsia="en-ID"/>
              </w:rPr>
            </w:pPr>
            <w:r w:rsidRPr="008F3351">
              <w:rPr>
                <w:sz w:val="20"/>
                <w:szCs w:val="20"/>
              </w:rPr>
              <w:t>108.4</w:t>
            </w:r>
          </w:p>
        </w:tc>
      </w:tr>
    </w:tbl>
    <w:p w14:paraId="1ADE6FF3" w14:textId="77777777" w:rsidR="00E53871" w:rsidRDefault="00E53871" w:rsidP="000D5EFB">
      <w:pPr>
        <w:adjustRightInd w:val="0"/>
        <w:snapToGrid w:val="0"/>
        <w:ind w:left="720" w:firstLine="720"/>
        <w:jc w:val="both"/>
        <w:rPr>
          <w:bCs/>
        </w:rPr>
      </w:pPr>
    </w:p>
    <w:p w14:paraId="17F2B3E5" w14:textId="2F504D90" w:rsidR="00B24B56" w:rsidRDefault="00B24B56" w:rsidP="00B24B56">
      <w:pPr>
        <w:adjustRightInd w:val="0"/>
        <w:snapToGrid w:val="0"/>
        <w:jc w:val="center"/>
        <w:rPr>
          <w:bCs/>
        </w:rPr>
      </w:pPr>
      <w:r>
        <w:rPr>
          <w:bCs/>
        </w:rPr>
        <w:t>Tabel 13. Persentase terhadap Borehole 3</w:t>
      </w:r>
    </w:p>
    <w:tbl>
      <w:tblPr>
        <w:tblW w:w="4932" w:type="pct"/>
        <w:tblLayout w:type="fixed"/>
        <w:tblLook w:val="04A0" w:firstRow="1" w:lastRow="0" w:firstColumn="1" w:lastColumn="0" w:noHBand="0" w:noVBand="1"/>
      </w:tblPr>
      <w:tblGrid>
        <w:gridCol w:w="848"/>
        <w:gridCol w:w="423"/>
        <w:gridCol w:w="1419"/>
        <w:gridCol w:w="709"/>
        <w:gridCol w:w="849"/>
      </w:tblGrid>
      <w:tr w:rsidR="008F3351" w:rsidRPr="008F3351" w14:paraId="16C2174D" w14:textId="77777777" w:rsidTr="00A3157D">
        <w:trPr>
          <w:trHeight w:val="315"/>
        </w:trPr>
        <w:tc>
          <w:tcPr>
            <w:tcW w:w="998" w:type="pct"/>
            <w:vMerge w:val="restart"/>
            <w:tcBorders>
              <w:top w:val="single" w:sz="4" w:space="0" w:color="auto"/>
              <w:left w:val="single" w:sz="4" w:space="0" w:color="auto"/>
              <w:bottom w:val="single" w:sz="4" w:space="0" w:color="auto"/>
              <w:right w:val="single" w:sz="4" w:space="0" w:color="auto"/>
            </w:tcBorders>
            <w:noWrap/>
            <w:vAlign w:val="center"/>
            <w:hideMark/>
          </w:tcPr>
          <w:p w14:paraId="23FFBDDE" w14:textId="77777777" w:rsidR="008F3351" w:rsidRPr="008F3351" w:rsidRDefault="008F3351" w:rsidP="00A3157D">
            <w:pPr>
              <w:jc w:val="center"/>
              <w:rPr>
                <w:color w:val="000000"/>
                <w:sz w:val="20"/>
                <w:szCs w:val="20"/>
                <w:lang w:eastAsia="en-ID"/>
              </w:rPr>
            </w:pPr>
            <w:r w:rsidRPr="008F3351">
              <w:rPr>
                <w:color w:val="000000"/>
                <w:sz w:val="20"/>
                <w:szCs w:val="20"/>
                <w:lang w:eastAsia="en-ID"/>
              </w:rPr>
              <w:t>No titik</w:t>
            </w:r>
          </w:p>
        </w:tc>
        <w:tc>
          <w:tcPr>
            <w:tcW w:w="498" w:type="pct"/>
            <w:vMerge w:val="restart"/>
            <w:tcBorders>
              <w:top w:val="single" w:sz="4" w:space="0" w:color="auto"/>
              <w:left w:val="single" w:sz="4" w:space="0" w:color="auto"/>
              <w:bottom w:val="single" w:sz="4" w:space="0" w:color="auto"/>
              <w:right w:val="single" w:sz="4" w:space="0" w:color="auto"/>
            </w:tcBorders>
            <w:noWrap/>
            <w:vAlign w:val="center"/>
            <w:hideMark/>
          </w:tcPr>
          <w:p w14:paraId="2523A16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L</w:t>
            </w:r>
          </w:p>
          <w:p w14:paraId="62F499C7" w14:textId="77777777" w:rsidR="008F3351" w:rsidRPr="008F3351" w:rsidRDefault="008F3351" w:rsidP="00A3157D">
            <w:pPr>
              <w:jc w:val="center"/>
              <w:rPr>
                <w:color w:val="000000"/>
                <w:sz w:val="20"/>
                <w:szCs w:val="20"/>
                <w:lang w:eastAsia="en-ID"/>
              </w:rPr>
            </w:pPr>
            <w:r w:rsidRPr="008F3351">
              <w:rPr>
                <w:color w:val="000000"/>
                <w:sz w:val="14"/>
                <w:szCs w:val="14"/>
                <w:lang w:eastAsia="en-ID"/>
              </w:rPr>
              <w:t>(m)</w:t>
            </w:r>
          </w:p>
        </w:tc>
        <w:tc>
          <w:tcPr>
            <w:tcW w:w="1670" w:type="pct"/>
            <w:vMerge w:val="restart"/>
            <w:tcBorders>
              <w:top w:val="single" w:sz="4" w:space="0" w:color="auto"/>
              <w:left w:val="single" w:sz="4" w:space="0" w:color="auto"/>
              <w:bottom w:val="single" w:sz="4" w:space="0" w:color="auto"/>
              <w:right w:val="single" w:sz="4" w:space="0" w:color="auto"/>
            </w:tcBorders>
            <w:noWrap/>
            <w:vAlign w:val="center"/>
            <w:hideMark/>
          </w:tcPr>
          <w:p w14:paraId="5CBC568F"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Metode Interpretasi</w:t>
            </w:r>
          </w:p>
        </w:tc>
        <w:tc>
          <w:tcPr>
            <w:tcW w:w="1834" w:type="pct"/>
            <w:gridSpan w:val="2"/>
            <w:tcBorders>
              <w:top w:val="single" w:sz="4" w:space="0" w:color="auto"/>
              <w:left w:val="nil"/>
              <w:bottom w:val="single" w:sz="4" w:space="0" w:color="auto"/>
              <w:right w:val="single" w:sz="4" w:space="0" w:color="auto"/>
            </w:tcBorders>
            <w:noWrap/>
            <w:vAlign w:val="center"/>
            <w:hideMark/>
          </w:tcPr>
          <w:p w14:paraId="4051A209" w14:textId="77777777" w:rsidR="008F3351" w:rsidRPr="008F3351" w:rsidRDefault="008F3351" w:rsidP="00A3157D">
            <w:pPr>
              <w:jc w:val="center"/>
              <w:rPr>
                <w:color w:val="000000"/>
                <w:sz w:val="20"/>
                <w:szCs w:val="20"/>
                <w:lang w:eastAsia="en-ID"/>
              </w:rPr>
            </w:pPr>
            <w:r w:rsidRPr="008F3351">
              <w:rPr>
                <w:color w:val="000000"/>
                <w:sz w:val="20"/>
                <w:szCs w:val="20"/>
                <w:lang w:eastAsia="en-ID"/>
              </w:rPr>
              <w:t>Persentase (%)</w:t>
            </w:r>
          </w:p>
        </w:tc>
      </w:tr>
      <w:tr w:rsidR="008F3351" w:rsidRPr="008F3351" w14:paraId="6BFE3333" w14:textId="77777777" w:rsidTr="00A3157D">
        <w:trPr>
          <w:trHeight w:val="95"/>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2F04AB42"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612AC4FD"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40D3F8B9" w14:textId="77777777" w:rsidR="008F3351" w:rsidRPr="008F3351" w:rsidRDefault="008F3351" w:rsidP="00A3157D">
            <w:pPr>
              <w:rPr>
                <w:color w:val="000000"/>
                <w:sz w:val="20"/>
                <w:szCs w:val="20"/>
                <w:lang w:eastAsia="en-ID"/>
              </w:rPr>
            </w:pPr>
          </w:p>
        </w:tc>
        <w:tc>
          <w:tcPr>
            <w:tcW w:w="1834" w:type="pct"/>
            <w:gridSpan w:val="2"/>
            <w:tcBorders>
              <w:top w:val="single" w:sz="4" w:space="0" w:color="auto"/>
              <w:left w:val="nil"/>
              <w:bottom w:val="single" w:sz="4" w:space="0" w:color="auto"/>
              <w:right w:val="single" w:sz="4" w:space="0" w:color="auto"/>
            </w:tcBorders>
            <w:noWrap/>
            <w:vAlign w:val="center"/>
            <w:hideMark/>
          </w:tcPr>
          <w:p w14:paraId="1EF9B0BE"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BH -</w:t>
            </w:r>
            <w:r>
              <w:rPr>
                <w:color w:val="000000"/>
                <w:sz w:val="20"/>
                <w:szCs w:val="20"/>
                <w:lang w:eastAsia="en-ID"/>
              </w:rPr>
              <w:t>3</w:t>
            </w:r>
          </w:p>
        </w:tc>
      </w:tr>
      <w:tr w:rsidR="008F3351" w:rsidRPr="008F3351" w14:paraId="7A6F6DD1" w14:textId="77777777" w:rsidTr="00A3157D">
        <w:trPr>
          <w:trHeight w:val="624"/>
        </w:trPr>
        <w:tc>
          <w:tcPr>
            <w:tcW w:w="998" w:type="pct"/>
            <w:vMerge/>
            <w:tcBorders>
              <w:top w:val="single" w:sz="4" w:space="0" w:color="auto"/>
              <w:left w:val="single" w:sz="4" w:space="0" w:color="auto"/>
              <w:bottom w:val="single" w:sz="4" w:space="0" w:color="auto"/>
              <w:right w:val="single" w:sz="4" w:space="0" w:color="auto"/>
            </w:tcBorders>
            <w:vAlign w:val="center"/>
            <w:hideMark/>
          </w:tcPr>
          <w:p w14:paraId="11FF24FD" w14:textId="77777777" w:rsidR="008F3351" w:rsidRPr="008F3351" w:rsidRDefault="008F3351" w:rsidP="00A3157D">
            <w:pPr>
              <w:rPr>
                <w:color w:val="000000"/>
                <w:sz w:val="20"/>
                <w:szCs w:val="20"/>
                <w:lang w:eastAsia="en-ID"/>
              </w:rPr>
            </w:pPr>
          </w:p>
        </w:tc>
        <w:tc>
          <w:tcPr>
            <w:tcW w:w="498" w:type="pct"/>
            <w:vMerge/>
            <w:tcBorders>
              <w:top w:val="single" w:sz="4" w:space="0" w:color="auto"/>
              <w:left w:val="single" w:sz="4" w:space="0" w:color="auto"/>
              <w:bottom w:val="single" w:sz="4" w:space="0" w:color="auto"/>
              <w:right w:val="single" w:sz="4" w:space="0" w:color="auto"/>
            </w:tcBorders>
            <w:vAlign w:val="center"/>
            <w:hideMark/>
          </w:tcPr>
          <w:p w14:paraId="043AC253" w14:textId="77777777" w:rsidR="008F3351" w:rsidRPr="008F3351" w:rsidRDefault="008F3351" w:rsidP="00A3157D">
            <w:pPr>
              <w:rPr>
                <w:color w:val="000000"/>
                <w:sz w:val="20"/>
                <w:szCs w:val="20"/>
                <w:lang w:eastAsia="en-ID"/>
              </w:rPr>
            </w:pPr>
          </w:p>
        </w:tc>
        <w:tc>
          <w:tcPr>
            <w:tcW w:w="1670" w:type="pct"/>
            <w:vMerge/>
            <w:tcBorders>
              <w:top w:val="single" w:sz="4" w:space="0" w:color="auto"/>
              <w:left w:val="single" w:sz="4" w:space="0" w:color="auto"/>
              <w:bottom w:val="single" w:sz="4" w:space="0" w:color="auto"/>
              <w:right w:val="single" w:sz="4" w:space="0" w:color="auto"/>
            </w:tcBorders>
            <w:vAlign w:val="center"/>
            <w:hideMark/>
          </w:tcPr>
          <w:p w14:paraId="5D3D9768" w14:textId="77777777" w:rsidR="008F3351" w:rsidRPr="008F3351" w:rsidRDefault="008F3351" w:rsidP="00A3157D">
            <w:pPr>
              <w:rPr>
                <w:color w:val="000000"/>
                <w:sz w:val="20"/>
                <w:szCs w:val="20"/>
                <w:lang w:eastAsia="en-ID"/>
              </w:rPr>
            </w:pPr>
          </w:p>
        </w:tc>
        <w:tc>
          <w:tcPr>
            <w:tcW w:w="835" w:type="pct"/>
            <w:tcBorders>
              <w:top w:val="nil"/>
              <w:left w:val="nil"/>
              <w:bottom w:val="single" w:sz="4" w:space="0" w:color="auto"/>
              <w:right w:val="single" w:sz="4" w:space="0" w:color="auto"/>
            </w:tcBorders>
            <w:noWrap/>
            <w:vAlign w:val="center"/>
            <w:hideMark/>
          </w:tcPr>
          <w:p w14:paraId="1EE665E6"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Mayerhoff</w:t>
            </w:r>
          </w:p>
        </w:tc>
        <w:tc>
          <w:tcPr>
            <w:tcW w:w="999" w:type="pct"/>
            <w:tcBorders>
              <w:top w:val="nil"/>
              <w:left w:val="nil"/>
              <w:bottom w:val="single" w:sz="4" w:space="0" w:color="auto"/>
              <w:right w:val="single" w:sz="4" w:space="0" w:color="auto"/>
            </w:tcBorders>
            <w:vAlign w:val="center"/>
            <w:hideMark/>
          </w:tcPr>
          <w:p w14:paraId="07DFD85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Reese </w:t>
            </w:r>
          </w:p>
          <w:p w14:paraId="317C16E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&amp;</w:t>
            </w:r>
          </w:p>
          <w:p w14:paraId="0087F28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Wright</w:t>
            </w:r>
          </w:p>
        </w:tc>
      </w:tr>
      <w:tr w:rsidR="008F3351" w:rsidRPr="008F3351" w14:paraId="531BCFFB"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1FD4F02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 65</w:t>
            </w:r>
          </w:p>
        </w:tc>
        <w:tc>
          <w:tcPr>
            <w:tcW w:w="498" w:type="pct"/>
            <w:vMerge w:val="restart"/>
            <w:tcBorders>
              <w:top w:val="nil"/>
              <w:left w:val="single" w:sz="4" w:space="0" w:color="auto"/>
              <w:bottom w:val="single" w:sz="4" w:space="0" w:color="auto"/>
              <w:right w:val="single" w:sz="4" w:space="0" w:color="auto"/>
            </w:tcBorders>
            <w:noWrap/>
            <w:vAlign w:val="center"/>
            <w:hideMark/>
          </w:tcPr>
          <w:p w14:paraId="470DC589" w14:textId="77777777" w:rsidR="008F3351" w:rsidRPr="008F3351" w:rsidRDefault="008F3351" w:rsidP="00A3157D">
            <w:pPr>
              <w:jc w:val="center"/>
              <w:rPr>
                <w:color w:val="000000"/>
                <w:sz w:val="20"/>
                <w:szCs w:val="20"/>
                <w:lang w:eastAsia="en-ID"/>
              </w:rPr>
            </w:pPr>
            <w:r w:rsidRPr="008F3351">
              <w:rPr>
                <w:color w:val="000000"/>
                <w:sz w:val="20"/>
                <w:szCs w:val="20"/>
                <w:lang w:eastAsia="en-ID"/>
              </w:rPr>
              <w:t>18</w:t>
            </w:r>
          </w:p>
        </w:tc>
        <w:tc>
          <w:tcPr>
            <w:tcW w:w="1670" w:type="pct"/>
            <w:tcBorders>
              <w:top w:val="nil"/>
              <w:left w:val="nil"/>
              <w:bottom w:val="single" w:sz="4" w:space="0" w:color="auto"/>
              <w:right w:val="single" w:sz="4" w:space="0" w:color="auto"/>
            </w:tcBorders>
            <w:noWrap/>
            <w:vAlign w:val="center"/>
            <w:hideMark/>
          </w:tcPr>
          <w:p w14:paraId="765FE98A"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hideMark/>
          </w:tcPr>
          <w:p w14:paraId="588F4BFE" w14:textId="77777777" w:rsidR="008F3351" w:rsidRPr="008F3351" w:rsidRDefault="008F3351" w:rsidP="00A3157D">
            <w:pPr>
              <w:jc w:val="center"/>
              <w:rPr>
                <w:color w:val="000000"/>
                <w:sz w:val="20"/>
                <w:szCs w:val="20"/>
                <w:lang w:eastAsia="en-ID"/>
              </w:rPr>
            </w:pPr>
            <w:r w:rsidRPr="008F3351">
              <w:rPr>
                <w:sz w:val="20"/>
                <w:szCs w:val="20"/>
              </w:rPr>
              <w:t>94.1</w:t>
            </w:r>
          </w:p>
        </w:tc>
        <w:tc>
          <w:tcPr>
            <w:tcW w:w="999" w:type="pct"/>
            <w:tcBorders>
              <w:top w:val="nil"/>
              <w:left w:val="nil"/>
              <w:bottom w:val="single" w:sz="4" w:space="0" w:color="auto"/>
              <w:right w:val="single" w:sz="4" w:space="0" w:color="auto"/>
            </w:tcBorders>
            <w:noWrap/>
            <w:hideMark/>
          </w:tcPr>
          <w:p w14:paraId="0C6328AB" w14:textId="77777777" w:rsidR="008F3351" w:rsidRPr="008F3351" w:rsidRDefault="008F3351" w:rsidP="00A3157D">
            <w:pPr>
              <w:jc w:val="center"/>
              <w:rPr>
                <w:color w:val="000000"/>
                <w:sz w:val="20"/>
                <w:szCs w:val="20"/>
                <w:lang w:eastAsia="en-ID"/>
              </w:rPr>
            </w:pPr>
            <w:r w:rsidRPr="008F3351">
              <w:rPr>
                <w:sz w:val="20"/>
                <w:szCs w:val="20"/>
              </w:rPr>
              <w:t>99.1</w:t>
            </w:r>
          </w:p>
        </w:tc>
      </w:tr>
      <w:tr w:rsidR="008F3351" w:rsidRPr="008F3351" w14:paraId="6F7D12A6"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6D06C24C"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3758CFF3"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652E7E4F"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hideMark/>
          </w:tcPr>
          <w:p w14:paraId="43B07F28" w14:textId="77777777" w:rsidR="008F3351" w:rsidRPr="008F3351" w:rsidRDefault="008F3351" w:rsidP="00A3157D">
            <w:pPr>
              <w:jc w:val="center"/>
              <w:rPr>
                <w:color w:val="000000"/>
                <w:sz w:val="20"/>
                <w:szCs w:val="20"/>
                <w:lang w:eastAsia="en-ID"/>
              </w:rPr>
            </w:pPr>
            <w:r w:rsidRPr="008F3351">
              <w:rPr>
                <w:sz w:val="20"/>
                <w:szCs w:val="20"/>
              </w:rPr>
              <w:t>87.3</w:t>
            </w:r>
          </w:p>
        </w:tc>
        <w:tc>
          <w:tcPr>
            <w:tcW w:w="999" w:type="pct"/>
            <w:tcBorders>
              <w:top w:val="nil"/>
              <w:left w:val="nil"/>
              <w:bottom w:val="single" w:sz="4" w:space="0" w:color="auto"/>
              <w:right w:val="single" w:sz="4" w:space="0" w:color="auto"/>
            </w:tcBorders>
            <w:noWrap/>
            <w:hideMark/>
          </w:tcPr>
          <w:p w14:paraId="650AEEEE" w14:textId="77777777" w:rsidR="008F3351" w:rsidRPr="008F3351" w:rsidRDefault="008F3351" w:rsidP="00A3157D">
            <w:pPr>
              <w:jc w:val="center"/>
              <w:rPr>
                <w:color w:val="000000"/>
                <w:sz w:val="20"/>
                <w:szCs w:val="20"/>
                <w:lang w:eastAsia="en-ID"/>
              </w:rPr>
            </w:pPr>
            <w:r w:rsidRPr="008F3351">
              <w:rPr>
                <w:sz w:val="20"/>
                <w:szCs w:val="20"/>
              </w:rPr>
              <w:t>91.9</w:t>
            </w:r>
          </w:p>
        </w:tc>
      </w:tr>
      <w:tr w:rsidR="008F3351" w:rsidRPr="008F3351" w14:paraId="485FD355"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2C41639D"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63975ADF"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4085F8E0"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hideMark/>
          </w:tcPr>
          <w:p w14:paraId="6EA9775F" w14:textId="77777777" w:rsidR="008F3351" w:rsidRPr="008F3351" w:rsidRDefault="008F3351" w:rsidP="00A3157D">
            <w:pPr>
              <w:jc w:val="center"/>
              <w:rPr>
                <w:color w:val="000000"/>
                <w:sz w:val="20"/>
                <w:szCs w:val="20"/>
                <w:lang w:eastAsia="en-ID"/>
              </w:rPr>
            </w:pPr>
            <w:r w:rsidRPr="008F3351">
              <w:rPr>
                <w:sz w:val="20"/>
                <w:szCs w:val="20"/>
              </w:rPr>
              <w:t>94.1</w:t>
            </w:r>
          </w:p>
        </w:tc>
        <w:tc>
          <w:tcPr>
            <w:tcW w:w="999" w:type="pct"/>
            <w:tcBorders>
              <w:top w:val="nil"/>
              <w:left w:val="nil"/>
              <w:bottom w:val="single" w:sz="4" w:space="0" w:color="auto"/>
              <w:right w:val="single" w:sz="4" w:space="0" w:color="auto"/>
            </w:tcBorders>
            <w:noWrap/>
            <w:hideMark/>
          </w:tcPr>
          <w:p w14:paraId="76557B15" w14:textId="77777777" w:rsidR="008F3351" w:rsidRPr="008F3351" w:rsidRDefault="008F3351" w:rsidP="00A3157D">
            <w:pPr>
              <w:jc w:val="center"/>
              <w:rPr>
                <w:color w:val="000000"/>
                <w:sz w:val="20"/>
                <w:szCs w:val="20"/>
                <w:lang w:eastAsia="en-ID"/>
              </w:rPr>
            </w:pPr>
            <w:r w:rsidRPr="008F3351">
              <w:rPr>
                <w:sz w:val="20"/>
                <w:szCs w:val="20"/>
              </w:rPr>
              <w:t>84.3</w:t>
            </w:r>
          </w:p>
        </w:tc>
      </w:tr>
      <w:tr w:rsidR="008F3351" w:rsidRPr="008F3351" w14:paraId="138C20DE" w14:textId="77777777" w:rsidTr="00A3157D">
        <w:trPr>
          <w:trHeight w:val="79"/>
        </w:trPr>
        <w:tc>
          <w:tcPr>
            <w:tcW w:w="998" w:type="pct"/>
            <w:vMerge w:val="restart"/>
            <w:tcBorders>
              <w:top w:val="nil"/>
              <w:left w:val="single" w:sz="4" w:space="0" w:color="auto"/>
              <w:bottom w:val="single" w:sz="4" w:space="0" w:color="auto"/>
              <w:right w:val="single" w:sz="4" w:space="0" w:color="auto"/>
            </w:tcBorders>
            <w:noWrap/>
            <w:vAlign w:val="center"/>
            <w:hideMark/>
          </w:tcPr>
          <w:p w14:paraId="1F3B43B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BP.120</w:t>
            </w:r>
          </w:p>
        </w:tc>
        <w:tc>
          <w:tcPr>
            <w:tcW w:w="498" w:type="pct"/>
            <w:vMerge w:val="restart"/>
            <w:tcBorders>
              <w:top w:val="nil"/>
              <w:left w:val="single" w:sz="4" w:space="0" w:color="auto"/>
              <w:bottom w:val="single" w:sz="4" w:space="0" w:color="auto"/>
              <w:right w:val="single" w:sz="4" w:space="0" w:color="auto"/>
            </w:tcBorders>
            <w:noWrap/>
            <w:vAlign w:val="center"/>
            <w:hideMark/>
          </w:tcPr>
          <w:p w14:paraId="3FA1832B"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3231F199" w14:textId="77777777" w:rsidR="008F3351" w:rsidRPr="008F3351" w:rsidRDefault="008F3351" w:rsidP="00A3157D">
            <w:pPr>
              <w:jc w:val="center"/>
              <w:rPr>
                <w:color w:val="000000"/>
                <w:sz w:val="20"/>
                <w:szCs w:val="20"/>
                <w:lang w:eastAsia="en-ID"/>
              </w:rPr>
            </w:pPr>
            <w:r w:rsidRPr="008F3351">
              <w:rPr>
                <w:color w:val="000000"/>
                <w:sz w:val="20"/>
                <w:szCs w:val="20"/>
                <w:lang w:eastAsia="en-ID"/>
              </w:rPr>
              <w:t xml:space="preserve">Davisson </w:t>
            </w:r>
          </w:p>
        </w:tc>
        <w:tc>
          <w:tcPr>
            <w:tcW w:w="835" w:type="pct"/>
            <w:tcBorders>
              <w:top w:val="nil"/>
              <w:left w:val="nil"/>
              <w:bottom w:val="single" w:sz="4" w:space="0" w:color="auto"/>
              <w:right w:val="single" w:sz="4" w:space="0" w:color="auto"/>
            </w:tcBorders>
            <w:noWrap/>
            <w:hideMark/>
          </w:tcPr>
          <w:p w14:paraId="410E406A" w14:textId="77777777" w:rsidR="008F3351" w:rsidRPr="008F3351" w:rsidRDefault="008F3351" w:rsidP="00A3157D">
            <w:pPr>
              <w:jc w:val="center"/>
              <w:rPr>
                <w:color w:val="000000"/>
                <w:sz w:val="20"/>
                <w:szCs w:val="20"/>
                <w:lang w:eastAsia="en-ID"/>
              </w:rPr>
            </w:pPr>
            <w:r w:rsidRPr="008F3351">
              <w:rPr>
                <w:sz w:val="20"/>
                <w:szCs w:val="20"/>
              </w:rPr>
              <w:t>85.4</w:t>
            </w:r>
          </w:p>
        </w:tc>
        <w:tc>
          <w:tcPr>
            <w:tcW w:w="999" w:type="pct"/>
            <w:tcBorders>
              <w:top w:val="nil"/>
              <w:left w:val="nil"/>
              <w:bottom w:val="single" w:sz="4" w:space="0" w:color="auto"/>
              <w:right w:val="single" w:sz="4" w:space="0" w:color="auto"/>
            </w:tcBorders>
            <w:noWrap/>
            <w:hideMark/>
          </w:tcPr>
          <w:p w14:paraId="5ACA076F" w14:textId="77777777" w:rsidR="008F3351" w:rsidRPr="008F3351" w:rsidRDefault="008F3351" w:rsidP="00A3157D">
            <w:pPr>
              <w:jc w:val="center"/>
              <w:rPr>
                <w:color w:val="000000"/>
                <w:sz w:val="20"/>
                <w:szCs w:val="20"/>
                <w:lang w:eastAsia="en-ID"/>
              </w:rPr>
            </w:pPr>
            <w:r w:rsidRPr="008F3351">
              <w:rPr>
                <w:sz w:val="20"/>
                <w:szCs w:val="20"/>
              </w:rPr>
              <w:t>104.0</w:t>
            </w:r>
          </w:p>
        </w:tc>
      </w:tr>
      <w:tr w:rsidR="008F3351" w:rsidRPr="008F3351" w14:paraId="32624CC3"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01D59B93"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7ABE0F58"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685FA4F8" w14:textId="77777777" w:rsidR="008F3351" w:rsidRPr="008F3351" w:rsidRDefault="008F3351" w:rsidP="00A3157D">
            <w:pPr>
              <w:jc w:val="center"/>
              <w:rPr>
                <w:color w:val="000000"/>
                <w:sz w:val="20"/>
                <w:szCs w:val="20"/>
                <w:lang w:eastAsia="en-ID"/>
              </w:rPr>
            </w:pPr>
            <w:r w:rsidRPr="008F3351">
              <w:rPr>
                <w:color w:val="000000"/>
                <w:sz w:val="20"/>
                <w:szCs w:val="20"/>
                <w:lang w:eastAsia="en-ID"/>
              </w:rPr>
              <w:t>Mazurkiewicz</w:t>
            </w:r>
          </w:p>
        </w:tc>
        <w:tc>
          <w:tcPr>
            <w:tcW w:w="835" w:type="pct"/>
            <w:tcBorders>
              <w:top w:val="nil"/>
              <w:left w:val="nil"/>
              <w:bottom w:val="single" w:sz="4" w:space="0" w:color="auto"/>
              <w:right w:val="single" w:sz="4" w:space="0" w:color="auto"/>
            </w:tcBorders>
            <w:noWrap/>
            <w:hideMark/>
          </w:tcPr>
          <w:p w14:paraId="3848B48E" w14:textId="77777777" w:rsidR="008F3351" w:rsidRPr="008F3351" w:rsidRDefault="008F3351" w:rsidP="00A3157D">
            <w:pPr>
              <w:jc w:val="center"/>
              <w:rPr>
                <w:color w:val="000000"/>
                <w:sz w:val="20"/>
                <w:szCs w:val="20"/>
                <w:lang w:eastAsia="en-ID"/>
              </w:rPr>
            </w:pPr>
            <w:r w:rsidRPr="008F3351">
              <w:rPr>
                <w:sz w:val="20"/>
                <w:szCs w:val="20"/>
              </w:rPr>
              <w:t>87.0</w:t>
            </w:r>
          </w:p>
        </w:tc>
        <w:tc>
          <w:tcPr>
            <w:tcW w:w="999" w:type="pct"/>
            <w:tcBorders>
              <w:top w:val="nil"/>
              <w:left w:val="nil"/>
              <w:bottom w:val="single" w:sz="4" w:space="0" w:color="auto"/>
              <w:right w:val="single" w:sz="4" w:space="0" w:color="auto"/>
            </w:tcBorders>
            <w:noWrap/>
            <w:hideMark/>
          </w:tcPr>
          <w:p w14:paraId="58438C18" w14:textId="77777777" w:rsidR="008F3351" w:rsidRPr="008F3351" w:rsidRDefault="008F3351" w:rsidP="00A3157D">
            <w:pPr>
              <w:jc w:val="center"/>
              <w:rPr>
                <w:color w:val="000000"/>
                <w:sz w:val="20"/>
                <w:szCs w:val="20"/>
                <w:lang w:eastAsia="en-ID"/>
              </w:rPr>
            </w:pPr>
            <w:r w:rsidRPr="008F3351">
              <w:rPr>
                <w:sz w:val="20"/>
                <w:szCs w:val="20"/>
              </w:rPr>
              <w:t>106.0</w:t>
            </w:r>
          </w:p>
        </w:tc>
      </w:tr>
      <w:tr w:rsidR="008F3351" w:rsidRPr="008F3351" w14:paraId="589F6A52" w14:textId="77777777" w:rsidTr="00A3157D">
        <w:trPr>
          <w:trHeight w:val="79"/>
        </w:trPr>
        <w:tc>
          <w:tcPr>
            <w:tcW w:w="998" w:type="pct"/>
            <w:vMerge/>
            <w:tcBorders>
              <w:top w:val="nil"/>
              <w:left w:val="single" w:sz="4" w:space="0" w:color="auto"/>
              <w:bottom w:val="single" w:sz="4" w:space="0" w:color="auto"/>
              <w:right w:val="single" w:sz="4" w:space="0" w:color="auto"/>
            </w:tcBorders>
            <w:vAlign w:val="center"/>
            <w:hideMark/>
          </w:tcPr>
          <w:p w14:paraId="002798BB" w14:textId="77777777" w:rsidR="008F3351" w:rsidRPr="008F3351" w:rsidRDefault="008F3351" w:rsidP="00A3157D">
            <w:pPr>
              <w:rPr>
                <w:color w:val="000000"/>
                <w:sz w:val="20"/>
                <w:szCs w:val="20"/>
                <w:lang w:eastAsia="en-ID"/>
              </w:rPr>
            </w:pPr>
          </w:p>
        </w:tc>
        <w:tc>
          <w:tcPr>
            <w:tcW w:w="498" w:type="pct"/>
            <w:vMerge/>
            <w:tcBorders>
              <w:top w:val="nil"/>
              <w:left w:val="single" w:sz="4" w:space="0" w:color="auto"/>
              <w:bottom w:val="single" w:sz="4" w:space="0" w:color="auto"/>
              <w:right w:val="single" w:sz="4" w:space="0" w:color="auto"/>
            </w:tcBorders>
            <w:vAlign w:val="center"/>
            <w:hideMark/>
          </w:tcPr>
          <w:p w14:paraId="0A1AE0C7" w14:textId="77777777" w:rsidR="008F3351" w:rsidRPr="008F3351" w:rsidRDefault="008F3351" w:rsidP="00A3157D">
            <w:pPr>
              <w:rPr>
                <w:color w:val="000000"/>
                <w:sz w:val="20"/>
                <w:szCs w:val="20"/>
                <w:lang w:eastAsia="en-ID"/>
              </w:rPr>
            </w:pPr>
          </w:p>
        </w:tc>
        <w:tc>
          <w:tcPr>
            <w:tcW w:w="1670" w:type="pct"/>
            <w:tcBorders>
              <w:top w:val="nil"/>
              <w:left w:val="nil"/>
              <w:bottom w:val="single" w:sz="4" w:space="0" w:color="auto"/>
              <w:right w:val="single" w:sz="4" w:space="0" w:color="auto"/>
            </w:tcBorders>
            <w:noWrap/>
            <w:vAlign w:val="center"/>
            <w:hideMark/>
          </w:tcPr>
          <w:p w14:paraId="442DF787"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Chin</w:t>
            </w:r>
          </w:p>
        </w:tc>
        <w:tc>
          <w:tcPr>
            <w:tcW w:w="835" w:type="pct"/>
            <w:tcBorders>
              <w:top w:val="nil"/>
              <w:left w:val="nil"/>
              <w:bottom w:val="single" w:sz="4" w:space="0" w:color="auto"/>
              <w:right w:val="single" w:sz="4" w:space="0" w:color="auto"/>
            </w:tcBorders>
            <w:noWrap/>
            <w:hideMark/>
          </w:tcPr>
          <w:p w14:paraId="327DD7F7" w14:textId="77777777" w:rsidR="008F3351" w:rsidRPr="008F3351" w:rsidRDefault="008F3351" w:rsidP="00A3157D">
            <w:pPr>
              <w:jc w:val="center"/>
              <w:rPr>
                <w:color w:val="000000"/>
                <w:sz w:val="20"/>
                <w:szCs w:val="20"/>
                <w:lang w:eastAsia="en-ID"/>
              </w:rPr>
            </w:pPr>
            <w:r w:rsidRPr="008F3351">
              <w:rPr>
                <w:sz w:val="20"/>
                <w:szCs w:val="20"/>
              </w:rPr>
              <w:t>84.2</w:t>
            </w:r>
          </w:p>
        </w:tc>
        <w:tc>
          <w:tcPr>
            <w:tcW w:w="999" w:type="pct"/>
            <w:tcBorders>
              <w:top w:val="nil"/>
              <w:left w:val="nil"/>
              <w:bottom w:val="single" w:sz="4" w:space="0" w:color="auto"/>
              <w:right w:val="single" w:sz="4" w:space="0" w:color="auto"/>
            </w:tcBorders>
            <w:noWrap/>
            <w:hideMark/>
          </w:tcPr>
          <w:p w14:paraId="20D2F8CC" w14:textId="77777777" w:rsidR="008F3351" w:rsidRPr="008F3351" w:rsidRDefault="008F3351" w:rsidP="00A3157D">
            <w:pPr>
              <w:jc w:val="center"/>
              <w:rPr>
                <w:color w:val="000000"/>
                <w:sz w:val="20"/>
                <w:szCs w:val="20"/>
                <w:lang w:eastAsia="en-ID"/>
              </w:rPr>
            </w:pPr>
            <w:r w:rsidRPr="008F3351">
              <w:rPr>
                <w:sz w:val="20"/>
                <w:szCs w:val="20"/>
              </w:rPr>
              <w:t>102.5</w:t>
            </w:r>
          </w:p>
        </w:tc>
      </w:tr>
      <w:tr w:rsidR="008F3351" w:rsidRPr="008F3351" w14:paraId="3574B619"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76BEBF2D"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BP.59</w:t>
            </w:r>
          </w:p>
        </w:tc>
        <w:tc>
          <w:tcPr>
            <w:tcW w:w="498" w:type="pct"/>
            <w:tcBorders>
              <w:top w:val="nil"/>
              <w:left w:val="nil"/>
              <w:bottom w:val="single" w:sz="4" w:space="0" w:color="auto"/>
              <w:right w:val="single" w:sz="4" w:space="0" w:color="auto"/>
            </w:tcBorders>
            <w:noWrap/>
            <w:vAlign w:val="center"/>
            <w:hideMark/>
          </w:tcPr>
          <w:p w14:paraId="0EB91710"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6DB68213"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hideMark/>
          </w:tcPr>
          <w:p w14:paraId="0DA8F4C3" w14:textId="77777777" w:rsidR="008F3351" w:rsidRPr="008F3351" w:rsidRDefault="008F3351" w:rsidP="00A3157D">
            <w:pPr>
              <w:jc w:val="center"/>
              <w:rPr>
                <w:color w:val="000000"/>
                <w:sz w:val="20"/>
                <w:szCs w:val="20"/>
                <w:lang w:eastAsia="en-ID"/>
              </w:rPr>
            </w:pPr>
            <w:r w:rsidRPr="008F3351">
              <w:rPr>
                <w:sz w:val="20"/>
                <w:szCs w:val="20"/>
              </w:rPr>
              <w:t>92.0</w:t>
            </w:r>
          </w:p>
        </w:tc>
        <w:tc>
          <w:tcPr>
            <w:tcW w:w="999" w:type="pct"/>
            <w:tcBorders>
              <w:top w:val="nil"/>
              <w:left w:val="nil"/>
              <w:bottom w:val="single" w:sz="4" w:space="0" w:color="auto"/>
              <w:right w:val="single" w:sz="4" w:space="0" w:color="auto"/>
            </w:tcBorders>
            <w:noWrap/>
            <w:hideMark/>
          </w:tcPr>
          <w:p w14:paraId="25C29902" w14:textId="77777777" w:rsidR="008F3351" w:rsidRPr="008F3351" w:rsidRDefault="008F3351" w:rsidP="00A3157D">
            <w:pPr>
              <w:jc w:val="center"/>
              <w:rPr>
                <w:color w:val="000000"/>
                <w:sz w:val="20"/>
                <w:szCs w:val="20"/>
                <w:lang w:eastAsia="en-ID"/>
              </w:rPr>
            </w:pPr>
            <w:r w:rsidRPr="008F3351">
              <w:rPr>
                <w:sz w:val="20"/>
                <w:szCs w:val="20"/>
              </w:rPr>
              <w:t>112.0</w:t>
            </w:r>
          </w:p>
        </w:tc>
      </w:tr>
      <w:tr w:rsidR="008F3351" w:rsidRPr="008F3351" w14:paraId="22095E22" w14:textId="77777777" w:rsidTr="00A3157D">
        <w:trPr>
          <w:trHeight w:val="79"/>
        </w:trPr>
        <w:tc>
          <w:tcPr>
            <w:tcW w:w="998" w:type="pct"/>
            <w:tcBorders>
              <w:top w:val="nil"/>
              <w:left w:val="single" w:sz="4" w:space="0" w:color="auto"/>
              <w:bottom w:val="single" w:sz="4" w:space="0" w:color="auto"/>
              <w:right w:val="single" w:sz="4" w:space="0" w:color="auto"/>
            </w:tcBorders>
            <w:noWrap/>
            <w:vAlign w:val="center"/>
            <w:hideMark/>
          </w:tcPr>
          <w:p w14:paraId="597AA4CA" w14:textId="77777777" w:rsidR="008F3351" w:rsidRPr="008F3351" w:rsidRDefault="008F3351" w:rsidP="00A3157D">
            <w:pPr>
              <w:jc w:val="center"/>
              <w:rPr>
                <w:color w:val="000000"/>
                <w:sz w:val="20"/>
                <w:szCs w:val="20"/>
                <w:lang w:eastAsia="en-ID"/>
              </w:rPr>
            </w:pPr>
            <w:r w:rsidRPr="008F3351">
              <w:rPr>
                <w:color w:val="000000"/>
                <w:sz w:val="20"/>
                <w:szCs w:val="20"/>
                <w:lang w:eastAsia="en-ID"/>
              </w:rPr>
              <w:t>BP.113</w:t>
            </w:r>
          </w:p>
        </w:tc>
        <w:tc>
          <w:tcPr>
            <w:tcW w:w="498" w:type="pct"/>
            <w:tcBorders>
              <w:top w:val="nil"/>
              <w:left w:val="nil"/>
              <w:bottom w:val="single" w:sz="4" w:space="0" w:color="auto"/>
              <w:right w:val="single" w:sz="4" w:space="0" w:color="auto"/>
            </w:tcBorders>
            <w:noWrap/>
            <w:vAlign w:val="center"/>
            <w:hideMark/>
          </w:tcPr>
          <w:p w14:paraId="5110ACB4" w14:textId="77777777" w:rsidR="008F3351" w:rsidRPr="008F3351" w:rsidRDefault="008F3351" w:rsidP="00A3157D">
            <w:pPr>
              <w:jc w:val="center"/>
              <w:rPr>
                <w:color w:val="000000"/>
                <w:sz w:val="20"/>
                <w:szCs w:val="20"/>
                <w:lang w:eastAsia="en-ID"/>
              </w:rPr>
            </w:pPr>
            <w:r w:rsidRPr="008F3351">
              <w:rPr>
                <w:color w:val="000000"/>
                <w:sz w:val="20"/>
                <w:szCs w:val="20"/>
                <w:lang w:eastAsia="en-ID"/>
              </w:rPr>
              <w:t>22</w:t>
            </w:r>
          </w:p>
        </w:tc>
        <w:tc>
          <w:tcPr>
            <w:tcW w:w="1670" w:type="pct"/>
            <w:tcBorders>
              <w:top w:val="nil"/>
              <w:left w:val="nil"/>
              <w:bottom w:val="single" w:sz="4" w:space="0" w:color="auto"/>
              <w:right w:val="single" w:sz="4" w:space="0" w:color="auto"/>
            </w:tcBorders>
            <w:noWrap/>
            <w:vAlign w:val="center"/>
            <w:hideMark/>
          </w:tcPr>
          <w:p w14:paraId="07BE4EA2" w14:textId="77777777" w:rsidR="008F3351" w:rsidRPr="008F3351" w:rsidRDefault="008F3351" w:rsidP="00A3157D">
            <w:pPr>
              <w:jc w:val="center"/>
              <w:rPr>
                <w:color w:val="000000"/>
                <w:sz w:val="20"/>
                <w:szCs w:val="20"/>
                <w:lang w:eastAsia="en-ID"/>
              </w:rPr>
            </w:pPr>
            <w:r w:rsidRPr="008F3351">
              <w:rPr>
                <w:color w:val="000000"/>
                <w:sz w:val="20"/>
                <w:szCs w:val="20"/>
                <w:lang w:eastAsia="en-ID"/>
              </w:rPr>
              <w:t>Capwap</w:t>
            </w:r>
          </w:p>
        </w:tc>
        <w:tc>
          <w:tcPr>
            <w:tcW w:w="835" w:type="pct"/>
            <w:tcBorders>
              <w:top w:val="nil"/>
              <w:left w:val="nil"/>
              <w:bottom w:val="single" w:sz="4" w:space="0" w:color="auto"/>
              <w:right w:val="single" w:sz="4" w:space="0" w:color="auto"/>
            </w:tcBorders>
            <w:noWrap/>
            <w:hideMark/>
          </w:tcPr>
          <w:p w14:paraId="2ADB5D24" w14:textId="77777777" w:rsidR="008F3351" w:rsidRPr="008F3351" w:rsidRDefault="008F3351" w:rsidP="00A3157D">
            <w:pPr>
              <w:jc w:val="center"/>
              <w:rPr>
                <w:color w:val="000000"/>
                <w:sz w:val="20"/>
                <w:szCs w:val="20"/>
                <w:lang w:eastAsia="en-ID"/>
              </w:rPr>
            </w:pPr>
            <w:r w:rsidRPr="008F3351">
              <w:rPr>
                <w:sz w:val="20"/>
                <w:szCs w:val="20"/>
              </w:rPr>
              <w:t>93.2</w:t>
            </w:r>
          </w:p>
        </w:tc>
        <w:tc>
          <w:tcPr>
            <w:tcW w:w="999" w:type="pct"/>
            <w:tcBorders>
              <w:top w:val="nil"/>
              <w:left w:val="nil"/>
              <w:bottom w:val="single" w:sz="4" w:space="0" w:color="auto"/>
              <w:right w:val="single" w:sz="4" w:space="0" w:color="auto"/>
            </w:tcBorders>
            <w:noWrap/>
            <w:hideMark/>
          </w:tcPr>
          <w:p w14:paraId="3C910213" w14:textId="77777777" w:rsidR="008F3351" w:rsidRPr="008F3351" w:rsidRDefault="008F3351" w:rsidP="00A3157D">
            <w:pPr>
              <w:jc w:val="center"/>
              <w:rPr>
                <w:color w:val="000000"/>
                <w:sz w:val="20"/>
                <w:szCs w:val="20"/>
                <w:lang w:eastAsia="en-ID"/>
              </w:rPr>
            </w:pPr>
            <w:r w:rsidRPr="008F3351">
              <w:rPr>
                <w:sz w:val="20"/>
                <w:szCs w:val="20"/>
              </w:rPr>
              <w:t>113.5</w:t>
            </w:r>
          </w:p>
        </w:tc>
      </w:tr>
    </w:tbl>
    <w:p w14:paraId="082DE78B" w14:textId="3E656D10" w:rsidR="00B24B56" w:rsidRPr="00B24B56" w:rsidRDefault="00B24B56" w:rsidP="007B0699">
      <w:pPr>
        <w:adjustRightInd w:val="0"/>
        <w:snapToGrid w:val="0"/>
        <w:ind w:firstLine="426"/>
        <w:jc w:val="both"/>
        <w:rPr>
          <w:bCs/>
        </w:rPr>
      </w:pPr>
      <w:r>
        <w:rPr>
          <w:bCs/>
        </w:rPr>
        <w:t xml:space="preserve">Berdasarkan tabel-tabel diatas </w:t>
      </w:r>
      <w:r w:rsidRPr="00B24B56">
        <w:rPr>
          <w:bCs/>
        </w:rPr>
        <w:t>Analisis dilakukan untuk tiga titik penyelidikan (BH-1, BH-2, dan BH-3) dengan perbandingan kapasitas dukung tiang berdasarkan metode statik (Davisson, Mazurkiewicz, Chin) dan dinamik (CAPWAP), terhadap hasil estimasi dari data N-SPT menggunakan metode Mayerhoff dan Reese &amp; Wright.</w:t>
      </w:r>
    </w:p>
    <w:p w14:paraId="07416515" w14:textId="3E1D3ADD" w:rsidR="00B24B56" w:rsidRPr="00B24B56" w:rsidRDefault="007B0699" w:rsidP="007B0699">
      <w:pPr>
        <w:adjustRightInd w:val="0"/>
        <w:snapToGrid w:val="0"/>
        <w:ind w:firstLine="426"/>
        <w:jc w:val="both"/>
        <w:rPr>
          <w:bCs/>
        </w:rPr>
      </w:pPr>
      <w:r>
        <w:rPr>
          <w:bCs/>
        </w:rPr>
        <w:t xml:space="preserve">Pada BP.65 (18 m) </w:t>
      </w:r>
      <w:r w:rsidR="00B24B56" w:rsidRPr="00B24B56">
        <w:rPr>
          <w:bCs/>
        </w:rPr>
        <w:t>Metode Davisson menunjukkan hasil antara 93.7%–111.2%, paling sesuai di BH-2. Mazurkiewicz lebih konservatif (86.9%–103.1%), sementara Chin memberikan estimasi terendah (79.7%–94.1%), mengindikasikan kecenderungan undervalue terhadap hasil N-SPT.</w:t>
      </w:r>
    </w:p>
    <w:p w14:paraId="17ED4A8A" w14:textId="1332BBBE" w:rsidR="00B24B56" w:rsidRPr="00B24B56" w:rsidRDefault="007B0699" w:rsidP="007B0699">
      <w:pPr>
        <w:adjustRightInd w:val="0"/>
        <w:snapToGrid w:val="0"/>
        <w:ind w:firstLine="426"/>
        <w:jc w:val="both"/>
        <w:rPr>
          <w:bCs/>
        </w:rPr>
      </w:pPr>
      <w:r>
        <w:rPr>
          <w:bCs/>
        </w:rPr>
        <w:t xml:space="preserve">Pada </w:t>
      </w:r>
      <w:r w:rsidR="00B24B56" w:rsidRPr="00B24B56">
        <w:rPr>
          <w:bCs/>
        </w:rPr>
        <w:t>BP.120 (22 m)</w:t>
      </w:r>
      <w:r>
        <w:rPr>
          <w:bCs/>
        </w:rPr>
        <w:t xml:space="preserve"> </w:t>
      </w:r>
      <w:r w:rsidR="00B24B56" w:rsidRPr="00B24B56">
        <w:rPr>
          <w:bCs/>
        </w:rPr>
        <w:t>Davisson memberikan hasil 85.4%–107.7%, sedangkan Mazurkiewicz cenderung konsisten dan tinggi (87.0%–109.7%). Chin tetap paling konservatif, namun masih dalam kisaran wajar (84.2%–106.1%).</w:t>
      </w:r>
    </w:p>
    <w:p w14:paraId="0434A634" w14:textId="5EB4FA0A" w:rsidR="007B0699" w:rsidRDefault="007B0699" w:rsidP="00B66296">
      <w:pPr>
        <w:adjustRightInd w:val="0"/>
        <w:snapToGrid w:val="0"/>
        <w:ind w:firstLine="426"/>
        <w:jc w:val="both"/>
        <w:rPr>
          <w:bCs/>
        </w:rPr>
      </w:pPr>
      <w:r>
        <w:rPr>
          <w:bCs/>
        </w:rPr>
        <w:t xml:space="preserve">Kemudian untuk </w:t>
      </w:r>
      <w:r w:rsidR="00B24B56" w:rsidRPr="00B24B56">
        <w:rPr>
          <w:bCs/>
        </w:rPr>
        <w:t>BP.59 &amp; BP.113 (22 m)</w:t>
      </w:r>
      <w:r>
        <w:rPr>
          <w:bCs/>
        </w:rPr>
        <w:t xml:space="preserve"> </w:t>
      </w:r>
      <w:r w:rsidR="00B24B56" w:rsidRPr="00B24B56">
        <w:rPr>
          <w:bCs/>
        </w:rPr>
        <w:t>Pengujian dinamik menggunakan CAPWAP menghasilkan kapasitas dukung tertinggi (92.0%–117.5%), khususnya di BH-1 dengan Reese &amp; Wright. Hal ini menunjukkan metode dinamik cenderung memberikan estimasi lebih tinggi dibanding metode statik maupun data N-SPT, tergantung kondisi lapangan dan kalibrasi parameter.</w:t>
      </w:r>
    </w:p>
    <w:p w14:paraId="11F2F314" w14:textId="77777777" w:rsidR="00B66296" w:rsidRDefault="00B66296" w:rsidP="00B66296">
      <w:pPr>
        <w:adjustRightInd w:val="0"/>
        <w:snapToGrid w:val="0"/>
        <w:ind w:firstLine="426"/>
        <w:jc w:val="both"/>
        <w:rPr>
          <w:bCs/>
        </w:rPr>
      </w:pPr>
    </w:p>
    <w:p w14:paraId="187E1460" w14:textId="5986156A" w:rsidR="00656754" w:rsidRDefault="008E0FAD" w:rsidP="001342EE">
      <w:pPr>
        <w:adjustRightInd w:val="0"/>
        <w:snapToGrid w:val="0"/>
        <w:jc w:val="both"/>
        <w:rPr>
          <w:b/>
          <w:sz w:val="24"/>
          <w:szCs w:val="24"/>
        </w:rPr>
      </w:pPr>
      <w:r w:rsidRPr="00FC32CA">
        <w:rPr>
          <w:b/>
          <w:sz w:val="24"/>
          <w:szCs w:val="24"/>
        </w:rPr>
        <w:t>KESIMPULAN</w:t>
      </w:r>
    </w:p>
    <w:p w14:paraId="3542142B" w14:textId="04A5DD49" w:rsidR="007B0699" w:rsidRDefault="007B0699" w:rsidP="007B0699">
      <w:pPr>
        <w:adjustRightInd w:val="0"/>
        <w:snapToGrid w:val="0"/>
        <w:ind w:firstLine="426"/>
        <w:jc w:val="both"/>
      </w:pPr>
      <w:r>
        <w:t>Berdasarkan hasil analisis yang dilakukan, dapat disimpulkan sebagai berikut:</w:t>
      </w:r>
    </w:p>
    <w:p w14:paraId="7A7F8B21" w14:textId="77777777" w:rsidR="00B66296" w:rsidRDefault="007B0699" w:rsidP="00070EA9">
      <w:pPr>
        <w:pStyle w:val="ListParagraph"/>
        <w:numPr>
          <w:ilvl w:val="0"/>
          <w:numId w:val="9"/>
        </w:numPr>
        <w:adjustRightInd w:val="0"/>
        <w:snapToGrid w:val="0"/>
        <w:ind w:left="284" w:hanging="284"/>
        <w:jc w:val="both"/>
      </w:pPr>
      <w:r>
        <w:t xml:space="preserve">Hasil pengujian pembebanan statik pada tiang BP.65 (18 m) menunjukkan daya dukung ultimit sebesar 306,4 ton (Davisson), 284,12 ton (Mazurkiewicz), dan 260,42 ton (Chin). Tiang BP.120 (22 m) memiliki daya dukung antara 378,79 hingga 391,57 ton berdasarkan ketiga metode tersebut. Pengujian dinamik pada tiang BP.59 dan BP.113 (22 m) menunjukkan kapasitas ultimit masing-masing 413,8 ton dan 419,5 ton. </w:t>
      </w:r>
    </w:p>
    <w:p w14:paraId="0BE4A598" w14:textId="0A097AA3" w:rsidR="007B0699" w:rsidRPr="007B0699" w:rsidRDefault="007B0699" w:rsidP="00070EA9">
      <w:pPr>
        <w:pStyle w:val="ListParagraph"/>
        <w:numPr>
          <w:ilvl w:val="0"/>
          <w:numId w:val="9"/>
        </w:numPr>
        <w:adjustRightInd w:val="0"/>
        <w:snapToGrid w:val="0"/>
        <w:ind w:left="284" w:hanging="284"/>
        <w:jc w:val="both"/>
      </w:pPr>
      <w:r>
        <w:t>Desain tiang bor diameter Ø60 cm dengan kedalaman 18 meter direkomendasikan sebagai pondasi efisien yang memenuhi kapasitas ultimit minimum 240 ton, berdasarkan hasil pengujian statik metode Chin sebesar 260,42 ton dan perhitungan Mayerhoff sebesar 275,48 ton.</w:t>
      </w:r>
    </w:p>
    <w:p w14:paraId="0A9F0BC6" w14:textId="77777777" w:rsidR="00155C0E" w:rsidRDefault="00155C0E" w:rsidP="00C7616C">
      <w:pPr>
        <w:adjustRightInd w:val="0"/>
        <w:snapToGrid w:val="0"/>
        <w:rPr>
          <w:b/>
          <w:sz w:val="24"/>
          <w:szCs w:val="24"/>
        </w:rPr>
      </w:pPr>
    </w:p>
    <w:p w14:paraId="5D3DA50A" w14:textId="5DB170A3" w:rsidR="00656754" w:rsidRDefault="008E0FAD"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445E26" w:rsidRDefault="00FC32CA" w:rsidP="00C7616C">
      <w:pPr>
        <w:adjustRightInd w:val="0"/>
        <w:snapToGrid w:val="0"/>
        <w:rPr>
          <w:sz w:val="20"/>
          <w:szCs w:val="20"/>
        </w:rPr>
      </w:pPr>
    </w:p>
    <w:p w14:paraId="01632F86" w14:textId="05827532" w:rsidR="00E53871" w:rsidRPr="00E53871" w:rsidRDefault="00E53871" w:rsidP="00E53871">
      <w:pPr>
        <w:ind w:left="709" w:hanging="709"/>
        <w:jc w:val="both"/>
      </w:pPr>
      <w:r w:rsidRPr="00E53871">
        <w:t xml:space="preserve">Adel, R., &amp; Shakir, R. R. (2022). </w:t>
      </w:r>
      <w:r w:rsidRPr="00E53871">
        <w:rPr>
          <w:i/>
          <w:iCs/>
        </w:rPr>
        <w:t xml:space="preserve">Evaluation of static pile load test results of ultimate bearing capacity by interpreting </w:t>
      </w:r>
      <w:r w:rsidRPr="00E53871">
        <w:rPr>
          <w:i/>
          <w:iCs/>
        </w:rPr>
        <w:lastRenderedPageBreak/>
        <w:t>methods.</w:t>
      </w:r>
      <w:r w:rsidRPr="00E53871">
        <w:t xml:space="preserve"> In </w:t>
      </w:r>
      <w:r w:rsidRPr="00E53871">
        <w:rPr>
          <w:i/>
          <w:iCs/>
        </w:rPr>
        <w:t>IOP Conference Series: Earth and Environmental Science</w:t>
      </w:r>
      <w:r w:rsidRPr="00E53871">
        <w:t> (Vol. 961, No. 1, p. 012013). IOP Publishing.</w:t>
      </w:r>
    </w:p>
    <w:p w14:paraId="34D9C3BB" w14:textId="2B1A3D6C" w:rsidR="00E53871" w:rsidRPr="00E53871" w:rsidRDefault="00E53871" w:rsidP="00E53871">
      <w:pPr>
        <w:ind w:left="709" w:hanging="709"/>
        <w:jc w:val="both"/>
      </w:pPr>
      <w:r w:rsidRPr="00E53871">
        <w:t>Al Faritzie, H., Djohan, B., &amp; Hastila, M. A. (2020). Perencanaan Struktur Bawah Jembatan Daerah Perbukitan Kecamatan Semendo Darat Tengah Kabupaten Muara Enim. </w:t>
      </w:r>
      <w:r w:rsidRPr="00E53871">
        <w:rPr>
          <w:i/>
          <w:iCs/>
        </w:rPr>
        <w:t>Jurnal Teknik Sipil</w:t>
      </w:r>
      <w:r w:rsidRPr="00E53871">
        <w:t>, </w:t>
      </w:r>
      <w:r w:rsidRPr="00E53871">
        <w:rPr>
          <w:i/>
          <w:iCs/>
        </w:rPr>
        <w:t>10</w:t>
      </w:r>
      <w:r w:rsidRPr="00E53871">
        <w:t>(1), 32-40.</w:t>
      </w:r>
    </w:p>
    <w:p w14:paraId="4B53987F" w14:textId="28B33513" w:rsidR="00E53871" w:rsidRPr="00E53871" w:rsidRDefault="00E53871" w:rsidP="00E53871">
      <w:pPr>
        <w:ind w:left="709" w:hanging="709"/>
        <w:jc w:val="both"/>
      </w:pPr>
      <w:r w:rsidRPr="00E53871">
        <w:t xml:space="preserve">ASTM (2007). ASTM D3689-07, </w:t>
      </w:r>
      <w:r w:rsidRPr="00E53871">
        <w:rPr>
          <w:i/>
          <w:iCs/>
        </w:rPr>
        <w:t>Standard Test Methods For Deep Foundations Under Static Axial Tensile Load</w:t>
      </w:r>
      <w:r w:rsidRPr="00E53871">
        <w:t>. West Conshohocken, PA: ASTM International.</w:t>
      </w:r>
    </w:p>
    <w:p w14:paraId="77630255" w14:textId="7E07CF66" w:rsidR="00E53871" w:rsidRPr="00E53871" w:rsidRDefault="00E53871" w:rsidP="00E53871">
      <w:pPr>
        <w:ind w:left="709" w:hanging="709"/>
        <w:jc w:val="both"/>
      </w:pPr>
      <w:r w:rsidRPr="00E53871">
        <w:t xml:space="preserve">ASTM International. (2007). ASTM D1143/D1143M-07: </w:t>
      </w:r>
      <w:r w:rsidRPr="00E53871">
        <w:rPr>
          <w:i/>
          <w:iCs/>
        </w:rPr>
        <w:t>Standard Test Methods For Deep Foundations Under Static Axial Compressive Load</w:t>
      </w:r>
      <w:r w:rsidRPr="00E53871">
        <w:t>. West Conshohocken, PA: ASTM International.</w:t>
      </w:r>
    </w:p>
    <w:p w14:paraId="1566D824" w14:textId="0CAC706C" w:rsidR="00E53871" w:rsidRPr="00E53871" w:rsidRDefault="00E53871" w:rsidP="00E53871">
      <w:pPr>
        <w:ind w:left="709" w:hanging="709"/>
        <w:jc w:val="both"/>
      </w:pPr>
      <w:r w:rsidRPr="00E53871">
        <w:t xml:space="preserve">ASTM International. (2007). ASTM D3966-07: </w:t>
      </w:r>
      <w:r w:rsidRPr="00E53871">
        <w:rPr>
          <w:i/>
          <w:iCs/>
        </w:rPr>
        <w:t>Standard Test Methods For Deep Foundations Under Lateral Loads</w:t>
      </w:r>
      <w:r w:rsidRPr="00E53871">
        <w:t>. West Conshohocken, PA: ASTM International.</w:t>
      </w:r>
    </w:p>
    <w:p w14:paraId="0692E5B2" w14:textId="4E619628" w:rsidR="00E53871" w:rsidRPr="00E53871" w:rsidRDefault="00E53871" w:rsidP="00E53871">
      <w:pPr>
        <w:ind w:left="709" w:hanging="709"/>
        <w:jc w:val="both"/>
      </w:pPr>
      <w:r w:rsidRPr="00E53871">
        <w:t xml:space="preserve">ASTM International. (2007). ASTM D4945-07: </w:t>
      </w:r>
      <w:r w:rsidRPr="00E53871">
        <w:rPr>
          <w:i/>
          <w:iCs/>
        </w:rPr>
        <w:t>Standard Test Method For High-Strain Dynamic Testing Of Deep Foundations</w:t>
      </w:r>
      <w:r w:rsidRPr="00E53871">
        <w:t>. West Conshohocken, PA: ASTM International.</w:t>
      </w:r>
    </w:p>
    <w:p w14:paraId="4A992622" w14:textId="10CA5BD8" w:rsidR="00E53871" w:rsidRPr="00E53871" w:rsidRDefault="00E53871" w:rsidP="00E53871">
      <w:pPr>
        <w:ind w:left="709" w:hanging="709"/>
        <w:jc w:val="both"/>
      </w:pPr>
      <w:r w:rsidRPr="00E53871">
        <w:t>Badan Standardisasi Nasional. (2000). SNI 03-6475-2000: Metode uji pondasi tiang dengan beban statis tekan aksial. Jakarta: Badan Standardisasi Nasional.</w:t>
      </w:r>
    </w:p>
    <w:p w14:paraId="1A0DEFBD" w14:textId="3E3222BE" w:rsidR="00E53871" w:rsidRPr="00E53871" w:rsidRDefault="00E53871" w:rsidP="00E53871">
      <w:pPr>
        <w:ind w:left="709" w:hanging="709"/>
        <w:jc w:val="both"/>
      </w:pPr>
      <w:r w:rsidRPr="00E53871">
        <w:t>Badan Standardisasi Nasional. (2017). SNI 8460:2017: Spesifikasi perancangan geoteknik. Jakarta: Badan Standardisasi Nasional.</w:t>
      </w:r>
    </w:p>
    <w:p w14:paraId="22C77CC8" w14:textId="246BB27C" w:rsidR="00E53871" w:rsidRPr="00E53871" w:rsidRDefault="00E53871" w:rsidP="00E53871">
      <w:pPr>
        <w:ind w:left="709" w:hanging="709"/>
        <w:jc w:val="both"/>
      </w:pPr>
      <w:r w:rsidRPr="00E53871">
        <w:t xml:space="preserve">Badan Standardisasi Nasional. (2017). SNI 8459:2017: Metode Uji Fondasi dalam dengan </w:t>
      </w:r>
      <w:r w:rsidRPr="00E53871">
        <w:rPr>
          <w:i/>
          <w:iCs/>
        </w:rPr>
        <w:t>High-Strain Dynamic Pile (HSDP)</w:t>
      </w:r>
      <w:r w:rsidRPr="00E53871">
        <w:t>. Jakarta: Badan Standardisasi Nasional.</w:t>
      </w:r>
    </w:p>
    <w:p w14:paraId="69C230F3" w14:textId="52AB0242" w:rsidR="00E53871" w:rsidRPr="00E53871" w:rsidRDefault="00E53871" w:rsidP="00E53871">
      <w:pPr>
        <w:pStyle w:val="Bibliography"/>
        <w:ind w:left="720" w:hanging="720"/>
        <w:jc w:val="both"/>
        <w:rPr>
          <w:rFonts w:ascii="Times New Roman" w:hAnsi="Times New Roman" w:cs="Times New Roman"/>
          <w:sz w:val="22"/>
          <w:szCs w:val="22"/>
        </w:rPr>
      </w:pPr>
      <w:proofErr w:type="spellStart"/>
      <w:r w:rsidRPr="00E53871">
        <w:rPr>
          <w:rFonts w:ascii="Times New Roman" w:hAnsi="Times New Roman" w:cs="Times New Roman"/>
          <w:sz w:val="22"/>
          <w:szCs w:val="22"/>
        </w:rPr>
        <w:t>Hardiyatmo</w:t>
      </w:r>
      <w:proofErr w:type="spellEnd"/>
      <w:r w:rsidRPr="00E53871">
        <w:rPr>
          <w:rFonts w:ascii="Times New Roman" w:hAnsi="Times New Roman" w:cs="Times New Roman"/>
          <w:sz w:val="22"/>
          <w:szCs w:val="22"/>
        </w:rPr>
        <w:t xml:space="preserve">, H. C. (2011). </w:t>
      </w:r>
      <w:proofErr w:type="spellStart"/>
      <w:r w:rsidRPr="00E53871">
        <w:rPr>
          <w:rFonts w:ascii="Times New Roman" w:hAnsi="Times New Roman" w:cs="Times New Roman"/>
          <w:i/>
          <w:iCs/>
          <w:sz w:val="22"/>
          <w:szCs w:val="22"/>
        </w:rPr>
        <w:t>Analisis</w:t>
      </w:r>
      <w:proofErr w:type="spellEnd"/>
      <w:r w:rsidRPr="00E53871">
        <w:rPr>
          <w:rFonts w:ascii="Times New Roman" w:hAnsi="Times New Roman" w:cs="Times New Roman"/>
          <w:i/>
          <w:iCs/>
          <w:sz w:val="22"/>
          <w:szCs w:val="22"/>
        </w:rPr>
        <w:t xml:space="preserve"> dan </w:t>
      </w:r>
      <w:proofErr w:type="spellStart"/>
      <w:r w:rsidRPr="00E53871">
        <w:rPr>
          <w:rFonts w:ascii="Times New Roman" w:hAnsi="Times New Roman" w:cs="Times New Roman"/>
          <w:i/>
          <w:iCs/>
          <w:sz w:val="22"/>
          <w:szCs w:val="22"/>
        </w:rPr>
        <w:t>Perancangan</w:t>
      </w:r>
      <w:proofErr w:type="spellEnd"/>
      <w:r w:rsidRPr="00E53871">
        <w:rPr>
          <w:rFonts w:ascii="Times New Roman" w:hAnsi="Times New Roman" w:cs="Times New Roman"/>
          <w:i/>
          <w:iCs/>
          <w:sz w:val="22"/>
          <w:szCs w:val="22"/>
        </w:rPr>
        <w:t xml:space="preserve"> Pondasi</w:t>
      </w:r>
      <w:r w:rsidRPr="00E53871">
        <w:rPr>
          <w:rFonts w:ascii="Times New Roman" w:hAnsi="Times New Roman" w:cs="Times New Roman"/>
          <w:sz w:val="22"/>
          <w:szCs w:val="22"/>
        </w:rPr>
        <w:t>. Yogyakarta: Gadjah Mada University Press.</w:t>
      </w:r>
    </w:p>
    <w:p w14:paraId="079CBF08" w14:textId="382629B1" w:rsidR="00E53871" w:rsidRPr="00E53871" w:rsidRDefault="00E53871" w:rsidP="00E53871">
      <w:pPr>
        <w:ind w:left="709" w:hanging="709"/>
        <w:jc w:val="both"/>
      </w:pPr>
      <w:r w:rsidRPr="00E53871">
        <w:t>Irma, D., &amp; Sudirja, S. (2022). Perbandingan Metode Broms (1964) Dengan Metode Davisson (1972) Terhadap Analisis Daya Dukung Lateral Dan Defleksi Pada Pondasi Tiang Bor Tunggal. </w:t>
      </w:r>
      <w:r w:rsidRPr="00E53871">
        <w:rPr>
          <w:i/>
          <w:iCs/>
        </w:rPr>
        <w:t>Jurnal Rekayasa Infrastruktur</w:t>
      </w:r>
      <w:r w:rsidRPr="00E53871">
        <w:t>, </w:t>
      </w:r>
      <w:r w:rsidRPr="00E53871">
        <w:rPr>
          <w:i/>
          <w:iCs/>
        </w:rPr>
        <w:t>8</w:t>
      </w:r>
      <w:r w:rsidRPr="00E53871">
        <w:t>(1), 1-12.</w:t>
      </w:r>
    </w:p>
    <w:p w14:paraId="3657E422" w14:textId="62BE433B" w:rsidR="00E53871" w:rsidRPr="00E53871" w:rsidRDefault="00E53871" w:rsidP="00E53871">
      <w:pPr>
        <w:pStyle w:val="Bibliography"/>
        <w:ind w:left="720" w:hanging="720"/>
        <w:jc w:val="both"/>
        <w:rPr>
          <w:rFonts w:ascii="Times New Roman" w:hAnsi="Times New Roman" w:cs="Times New Roman"/>
          <w:sz w:val="22"/>
          <w:szCs w:val="22"/>
        </w:rPr>
      </w:pPr>
      <w:r w:rsidRPr="00E53871">
        <w:rPr>
          <w:rFonts w:ascii="Times New Roman" w:hAnsi="Times New Roman" w:cs="Times New Roman"/>
          <w:sz w:val="22"/>
          <w:szCs w:val="22"/>
        </w:rPr>
        <w:t xml:space="preserve">Jaya, H. H., Wahyuni, M., &amp; Kawanda, A. (2023, Juni). Kajian </w:t>
      </w:r>
      <w:proofErr w:type="spellStart"/>
      <w:r w:rsidRPr="00E53871">
        <w:rPr>
          <w:rFonts w:ascii="Times New Roman" w:hAnsi="Times New Roman" w:cs="Times New Roman"/>
          <w:sz w:val="22"/>
          <w:szCs w:val="22"/>
        </w:rPr>
        <w:t>Interpretasi</w:t>
      </w:r>
      <w:proofErr w:type="spellEnd"/>
      <w:r w:rsidRPr="00E53871">
        <w:rPr>
          <w:rFonts w:ascii="Times New Roman" w:hAnsi="Times New Roman" w:cs="Times New Roman"/>
          <w:sz w:val="22"/>
          <w:szCs w:val="22"/>
        </w:rPr>
        <w:t xml:space="preserve"> Daya </w:t>
      </w:r>
      <w:proofErr w:type="spellStart"/>
      <w:r w:rsidRPr="00E53871">
        <w:rPr>
          <w:rFonts w:ascii="Times New Roman" w:hAnsi="Times New Roman" w:cs="Times New Roman"/>
          <w:sz w:val="22"/>
          <w:szCs w:val="22"/>
        </w:rPr>
        <w:t>Dukung</w:t>
      </w:r>
      <w:proofErr w:type="spellEnd"/>
      <w:r w:rsidRPr="00E53871">
        <w:rPr>
          <w:rFonts w:ascii="Times New Roman" w:hAnsi="Times New Roman" w:cs="Times New Roman"/>
          <w:sz w:val="22"/>
          <w:szCs w:val="22"/>
        </w:rPr>
        <w:t xml:space="preserve"> </w:t>
      </w:r>
      <w:proofErr w:type="spellStart"/>
      <w:r w:rsidRPr="00E53871">
        <w:rPr>
          <w:rFonts w:ascii="Times New Roman" w:hAnsi="Times New Roman" w:cs="Times New Roman"/>
          <w:sz w:val="22"/>
          <w:szCs w:val="22"/>
        </w:rPr>
        <w:t>Pondasi</w:t>
      </w:r>
      <w:proofErr w:type="spellEnd"/>
      <w:r w:rsidRPr="00E53871">
        <w:rPr>
          <w:rFonts w:ascii="Times New Roman" w:hAnsi="Times New Roman" w:cs="Times New Roman"/>
          <w:sz w:val="22"/>
          <w:szCs w:val="22"/>
        </w:rPr>
        <w:t xml:space="preserve"> </w:t>
      </w:r>
      <w:proofErr w:type="spellStart"/>
      <w:r w:rsidRPr="00E53871">
        <w:rPr>
          <w:rFonts w:ascii="Times New Roman" w:hAnsi="Times New Roman" w:cs="Times New Roman"/>
          <w:sz w:val="22"/>
          <w:szCs w:val="22"/>
        </w:rPr>
        <w:t>Tiang</w:t>
      </w:r>
      <w:proofErr w:type="spellEnd"/>
      <w:r w:rsidRPr="00E53871">
        <w:rPr>
          <w:rFonts w:ascii="Times New Roman" w:hAnsi="Times New Roman" w:cs="Times New Roman"/>
          <w:sz w:val="22"/>
          <w:szCs w:val="22"/>
        </w:rPr>
        <w:t xml:space="preserve"> </w:t>
      </w:r>
      <w:proofErr w:type="spellStart"/>
      <w:r w:rsidRPr="00E53871">
        <w:rPr>
          <w:rFonts w:ascii="Times New Roman" w:hAnsi="Times New Roman" w:cs="Times New Roman"/>
          <w:sz w:val="22"/>
          <w:szCs w:val="22"/>
        </w:rPr>
        <w:t>Bor</w:t>
      </w:r>
      <w:proofErr w:type="spellEnd"/>
      <w:r w:rsidRPr="00E53871">
        <w:rPr>
          <w:rFonts w:ascii="Times New Roman" w:hAnsi="Times New Roman" w:cs="Times New Roman"/>
          <w:sz w:val="22"/>
          <w:szCs w:val="22"/>
        </w:rPr>
        <w:t xml:space="preserve"> </w:t>
      </w:r>
      <w:proofErr w:type="spellStart"/>
      <w:r w:rsidRPr="00E53871">
        <w:rPr>
          <w:rFonts w:ascii="Times New Roman" w:hAnsi="Times New Roman" w:cs="Times New Roman"/>
          <w:sz w:val="22"/>
          <w:szCs w:val="22"/>
        </w:rPr>
        <w:t>Menggunakan</w:t>
      </w:r>
      <w:proofErr w:type="spellEnd"/>
      <w:r w:rsidRPr="00E53871">
        <w:rPr>
          <w:rFonts w:ascii="Times New Roman" w:hAnsi="Times New Roman" w:cs="Times New Roman"/>
          <w:sz w:val="22"/>
          <w:szCs w:val="22"/>
        </w:rPr>
        <w:t xml:space="preserve"> Hasil Uji Beban Statis </w:t>
      </w:r>
      <w:proofErr w:type="spellStart"/>
      <w:r w:rsidRPr="00E53871">
        <w:rPr>
          <w:rFonts w:ascii="Times New Roman" w:hAnsi="Times New Roman" w:cs="Times New Roman"/>
          <w:sz w:val="22"/>
          <w:szCs w:val="22"/>
        </w:rPr>
        <w:t>Aksial</w:t>
      </w:r>
      <w:proofErr w:type="spellEnd"/>
      <w:r w:rsidRPr="00E53871">
        <w:rPr>
          <w:rFonts w:ascii="Times New Roman" w:hAnsi="Times New Roman" w:cs="Times New Roman"/>
          <w:sz w:val="22"/>
          <w:szCs w:val="22"/>
        </w:rPr>
        <w:t xml:space="preserve"> Tekan Dan Uji </w:t>
      </w:r>
      <w:r w:rsidRPr="00E53871">
        <w:rPr>
          <w:rFonts w:ascii="Times New Roman" w:hAnsi="Times New Roman" w:cs="Times New Roman"/>
          <w:sz w:val="22"/>
          <w:szCs w:val="22"/>
        </w:rPr>
        <w:t xml:space="preserve">Beban </w:t>
      </w:r>
      <w:proofErr w:type="spellStart"/>
      <w:r w:rsidRPr="00E53871">
        <w:rPr>
          <w:rFonts w:ascii="Times New Roman" w:hAnsi="Times New Roman" w:cs="Times New Roman"/>
          <w:sz w:val="22"/>
          <w:szCs w:val="22"/>
        </w:rPr>
        <w:t>Dinamis</w:t>
      </w:r>
      <w:proofErr w:type="spellEnd"/>
      <w:r w:rsidRPr="00E53871">
        <w:rPr>
          <w:rFonts w:ascii="Times New Roman" w:hAnsi="Times New Roman" w:cs="Times New Roman"/>
          <w:sz w:val="22"/>
          <w:szCs w:val="22"/>
        </w:rPr>
        <w:t xml:space="preserve"> (Studi Kasus: </w:t>
      </w:r>
      <w:proofErr w:type="spellStart"/>
      <w:r w:rsidRPr="00E53871">
        <w:rPr>
          <w:rFonts w:ascii="Times New Roman" w:hAnsi="Times New Roman" w:cs="Times New Roman"/>
          <w:sz w:val="22"/>
          <w:szCs w:val="22"/>
        </w:rPr>
        <w:t>Proyek</w:t>
      </w:r>
      <w:proofErr w:type="spellEnd"/>
      <w:r w:rsidRPr="00E53871">
        <w:rPr>
          <w:rFonts w:ascii="Times New Roman" w:hAnsi="Times New Roman" w:cs="Times New Roman"/>
          <w:sz w:val="22"/>
          <w:szCs w:val="22"/>
        </w:rPr>
        <w:t xml:space="preserve"> Queen City, Jalan Pemuda Kota Semarang). </w:t>
      </w:r>
      <w:r w:rsidRPr="00E53871">
        <w:rPr>
          <w:rFonts w:ascii="Times New Roman" w:hAnsi="Times New Roman" w:cs="Times New Roman"/>
          <w:i/>
          <w:iCs/>
          <w:sz w:val="22"/>
          <w:szCs w:val="22"/>
        </w:rPr>
        <w:t xml:space="preserve">G-SMART </w:t>
      </w:r>
      <w:proofErr w:type="spellStart"/>
      <w:r w:rsidRPr="00E53871">
        <w:rPr>
          <w:rFonts w:ascii="Times New Roman" w:hAnsi="Times New Roman" w:cs="Times New Roman"/>
          <w:i/>
          <w:iCs/>
          <w:sz w:val="22"/>
          <w:szCs w:val="22"/>
        </w:rPr>
        <w:t>Jurnal</w:t>
      </w:r>
      <w:proofErr w:type="spellEnd"/>
      <w:r w:rsidRPr="00E53871">
        <w:rPr>
          <w:rFonts w:ascii="Times New Roman" w:hAnsi="Times New Roman" w:cs="Times New Roman"/>
          <w:i/>
          <w:iCs/>
          <w:sz w:val="22"/>
          <w:szCs w:val="22"/>
        </w:rPr>
        <w:t xml:space="preserve"> Teknik </w:t>
      </w:r>
      <w:proofErr w:type="spellStart"/>
      <w:r w:rsidRPr="00E53871">
        <w:rPr>
          <w:rFonts w:ascii="Times New Roman" w:hAnsi="Times New Roman" w:cs="Times New Roman"/>
          <w:i/>
          <w:iCs/>
          <w:sz w:val="22"/>
          <w:szCs w:val="22"/>
        </w:rPr>
        <w:t>Sipil</w:t>
      </w:r>
      <w:proofErr w:type="spellEnd"/>
      <w:r w:rsidRPr="00E53871">
        <w:rPr>
          <w:rFonts w:ascii="Times New Roman" w:hAnsi="Times New Roman" w:cs="Times New Roman"/>
          <w:i/>
          <w:iCs/>
          <w:sz w:val="22"/>
          <w:szCs w:val="22"/>
        </w:rPr>
        <w:t xml:space="preserve"> Unika </w:t>
      </w:r>
      <w:proofErr w:type="spellStart"/>
      <w:r w:rsidRPr="00E53871">
        <w:rPr>
          <w:rFonts w:ascii="Times New Roman" w:hAnsi="Times New Roman" w:cs="Times New Roman"/>
          <w:i/>
          <w:iCs/>
          <w:sz w:val="22"/>
          <w:szCs w:val="22"/>
        </w:rPr>
        <w:t>Soegijapranata</w:t>
      </w:r>
      <w:proofErr w:type="spellEnd"/>
      <w:r w:rsidRPr="00E53871">
        <w:rPr>
          <w:rFonts w:ascii="Times New Roman" w:hAnsi="Times New Roman" w:cs="Times New Roman"/>
          <w:i/>
          <w:iCs/>
          <w:sz w:val="22"/>
          <w:szCs w:val="22"/>
        </w:rPr>
        <w:t xml:space="preserve"> Semarang</w:t>
      </w:r>
      <w:r w:rsidRPr="00E53871">
        <w:rPr>
          <w:rFonts w:ascii="Times New Roman" w:hAnsi="Times New Roman" w:cs="Times New Roman"/>
          <w:sz w:val="22"/>
          <w:szCs w:val="22"/>
        </w:rPr>
        <w:t>, 1-10.</w:t>
      </w:r>
    </w:p>
    <w:p w14:paraId="42B8F00B" w14:textId="0D9686CE" w:rsidR="00E53871" w:rsidRPr="00E53871" w:rsidRDefault="00E53871" w:rsidP="00E53871">
      <w:pPr>
        <w:ind w:left="709" w:hanging="709"/>
        <w:jc w:val="both"/>
      </w:pPr>
      <w:r w:rsidRPr="00E53871">
        <w:t>Nakazawa, K. (1980). Mekanika Tanah dan Teknik Pondasi. Jakarta: Pradnya Paramita.</w:t>
      </w:r>
    </w:p>
    <w:p w14:paraId="1912C426" w14:textId="7F44EEC0" w:rsidR="00E53871" w:rsidRPr="00E53871" w:rsidRDefault="00E53871" w:rsidP="00E53871">
      <w:pPr>
        <w:ind w:left="709" w:hanging="709"/>
        <w:jc w:val="both"/>
      </w:pPr>
      <w:r w:rsidRPr="00E53871">
        <w:t>Sari, O., &amp; Amin, M. S. U. (2024). Evaluasi Daya Dukung Dan Penurunan Bored Pile Berdasarkan Hasil Pengujian Pda (Pembangunan Universitas Kh. Abdul Wahab Hasbullah Jombang). </w:t>
      </w:r>
      <w:r w:rsidRPr="00E53871">
        <w:rPr>
          <w:i/>
          <w:iCs/>
        </w:rPr>
        <w:t>Jurnal Riset Teknik Sipil dan Sains</w:t>
      </w:r>
      <w:r w:rsidRPr="00E53871">
        <w:t>, </w:t>
      </w:r>
      <w:r w:rsidRPr="00E53871">
        <w:rPr>
          <w:i/>
          <w:iCs/>
        </w:rPr>
        <w:t>2</w:t>
      </w:r>
      <w:r w:rsidRPr="00E53871">
        <w:t>(2), 57-62.</w:t>
      </w:r>
    </w:p>
    <w:p w14:paraId="71AA3708" w14:textId="5E2652D7" w:rsidR="00E53871" w:rsidRPr="00E53871" w:rsidRDefault="00E53871" w:rsidP="00E53871">
      <w:pPr>
        <w:ind w:left="709" w:hanging="709"/>
        <w:jc w:val="both"/>
      </w:pPr>
      <w:r w:rsidRPr="00E53871">
        <w:t>Tarigan, R. (2020). "Komparasi Kinerja Alat Pile Driving Analyzer Dan Software CAPWAP Dalam Menghasilkan Daya Dukung Ultimit Pondasi Tiang." Jurnal Darma Agung, Vol. 28, No. 3, 378-386.</w:t>
      </w:r>
    </w:p>
    <w:p w14:paraId="7DE63016" w14:textId="77F4AE53" w:rsidR="00E53871" w:rsidRPr="00E53871" w:rsidRDefault="00E53871" w:rsidP="00E53871">
      <w:pPr>
        <w:ind w:left="709" w:hanging="709"/>
        <w:jc w:val="both"/>
      </w:pPr>
      <w:r w:rsidRPr="00E53871">
        <w:t>Luthfi, M. N. Q., &amp; Suhardi, D. (2023). Pengujian Pembebanan Statis (Tes Axial) Dan Dinamis (PDA). </w:t>
      </w:r>
      <w:r w:rsidRPr="00E53871">
        <w:rPr>
          <w:i/>
          <w:iCs/>
        </w:rPr>
        <w:t>Jurnal Profesi Insinyur Indonesia UMM</w:t>
      </w:r>
      <w:r w:rsidRPr="00E53871">
        <w:t>, </w:t>
      </w:r>
      <w:r w:rsidRPr="00E53871">
        <w:rPr>
          <w:i/>
          <w:iCs/>
        </w:rPr>
        <w:t>3</w:t>
      </w:r>
      <w:r w:rsidRPr="00E53871">
        <w:t>(2).</w:t>
      </w:r>
    </w:p>
    <w:p w14:paraId="767C3B98" w14:textId="00D09D11" w:rsidR="00E53871" w:rsidRPr="00E53871" w:rsidRDefault="00E53871" w:rsidP="00E53871">
      <w:pPr>
        <w:ind w:left="709" w:hanging="709"/>
        <w:jc w:val="both"/>
      </w:pPr>
      <w:r w:rsidRPr="00E53871">
        <w:t>Maulana, B. M., Roesyanto, R., &amp; Iskandar, R. (2021). Analisis pondasi bored pile pada proyek jalan tol Medan-Kualanamu-Tebing dengan metode analitis dan metode elemen hingga. </w:t>
      </w:r>
      <w:r w:rsidRPr="00E53871">
        <w:rPr>
          <w:i/>
          <w:iCs/>
        </w:rPr>
        <w:t>Jurnal Syntax Admiration</w:t>
      </w:r>
      <w:r w:rsidRPr="00E53871">
        <w:t>, </w:t>
      </w:r>
      <w:r w:rsidRPr="00E53871">
        <w:rPr>
          <w:i/>
          <w:iCs/>
        </w:rPr>
        <w:t>2</w:t>
      </w:r>
      <w:r w:rsidRPr="00E53871">
        <w:t>(6), 978-993.</w:t>
      </w:r>
    </w:p>
    <w:p w14:paraId="3509C514" w14:textId="45DCE125" w:rsidR="00E53871" w:rsidRPr="00E53871" w:rsidRDefault="00E53871" w:rsidP="00E53871">
      <w:pPr>
        <w:ind w:left="709" w:hanging="709"/>
        <w:jc w:val="both"/>
      </w:pPr>
      <w:r w:rsidRPr="00E53871">
        <w:t>Mulyono, M., &amp; Agustina, D. H. (2022). Perhitungan Daya Dukung Tiang Pancang Tunggal Dan Kelompok (Studi Kasus Proyek Hangar Lion Air Batam). </w:t>
      </w:r>
      <w:r w:rsidRPr="00E53871">
        <w:rPr>
          <w:i/>
          <w:iCs/>
        </w:rPr>
        <w:t>Sigma Teknika</w:t>
      </w:r>
      <w:r w:rsidRPr="00E53871">
        <w:t>, </w:t>
      </w:r>
      <w:r w:rsidRPr="00E53871">
        <w:rPr>
          <w:i/>
          <w:iCs/>
        </w:rPr>
        <w:t>5</w:t>
      </w:r>
      <w:r w:rsidRPr="00E53871">
        <w:t>(2), 372-382.</w:t>
      </w:r>
    </w:p>
    <w:p w14:paraId="1BEC901C" w14:textId="354F7F8C" w:rsidR="00E53871" w:rsidRPr="00E53871" w:rsidRDefault="00E53871" w:rsidP="00E53871">
      <w:pPr>
        <w:ind w:left="709" w:hanging="709"/>
        <w:jc w:val="both"/>
      </w:pPr>
      <w:r w:rsidRPr="00E53871">
        <w:t>Rahardjo, P. P. (2000). Manual Pondasi Tiang. Bandung: Program Pasca Sarjana Magister Teknik Sipil Universitas Katolik Parahyangan .</w:t>
      </w:r>
    </w:p>
    <w:p w14:paraId="5D61442F" w14:textId="77777777" w:rsidR="00E53871" w:rsidRPr="00E53871" w:rsidRDefault="00E53871" w:rsidP="00E53871">
      <w:pPr>
        <w:ind w:left="709" w:hanging="709"/>
        <w:jc w:val="both"/>
      </w:pPr>
      <w:r w:rsidRPr="00E53871">
        <w:t>Pradoto, S. (1988/1989). TEKNIK PONDASI. Bandung: Laboratorium Geoteknik Pusat Antar Universitas Ilmu Rekayasa Institut Teknologi Bandung.</w:t>
      </w:r>
    </w:p>
    <w:p w14:paraId="16ECFAAE" w14:textId="1E7623FE" w:rsidR="00E53871" w:rsidRPr="00E53871" w:rsidRDefault="00E53871" w:rsidP="00E53871">
      <w:pPr>
        <w:ind w:left="709" w:hanging="709"/>
        <w:jc w:val="both"/>
      </w:pPr>
      <w:r w:rsidRPr="00E53871">
        <w:t>Umari, Z. F., Djohan, B., &amp; Subaktio, A. (2019). Desain Pondasi Dengan Menggunakan Batu Kali Pada Jalan Sekayu-Betung. </w:t>
      </w:r>
      <w:r w:rsidRPr="00E53871">
        <w:rPr>
          <w:i/>
          <w:iCs/>
        </w:rPr>
        <w:t>Jurnal Teknik Sipil UNPAL</w:t>
      </w:r>
      <w:r w:rsidRPr="00E53871">
        <w:t>, </w:t>
      </w:r>
      <w:r w:rsidRPr="00E53871">
        <w:rPr>
          <w:i/>
          <w:iCs/>
        </w:rPr>
        <w:t>9</w:t>
      </w:r>
      <w:r w:rsidRPr="00E53871">
        <w:t>(2), 125-133.</w:t>
      </w:r>
    </w:p>
    <w:p w14:paraId="1C59A56D" w14:textId="77777777" w:rsidR="00E53871" w:rsidRPr="00E53871" w:rsidRDefault="00E53871" w:rsidP="00E53871">
      <w:pPr>
        <w:ind w:left="709" w:hanging="709"/>
        <w:jc w:val="both"/>
      </w:pPr>
      <w:r w:rsidRPr="00E53871">
        <w:t>Yulianti, D., &amp; Djohan, B. (2021). Kapasitas Daya Dukung Tiang Pancang Jembatan Air Manggala Prabumulih Dengan Metode Mayerhof Dan Metode ENR. </w:t>
      </w:r>
      <w:r w:rsidRPr="00E53871">
        <w:rPr>
          <w:i/>
          <w:iCs/>
        </w:rPr>
        <w:t>Jurnal Ilmiah Bering's</w:t>
      </w:r>
      <w:r w:rsidRPr="00E53871">
        <w:t>, </w:t>
      </w:r>
      <w:r w:rsidRPr="00E53871">
        <w:rPr>
          <w:i/>
          <w:iCs/>
        </w:rPr>
        <w:t>8</w:t>
      </w:r>
      <w:r w:rsidRPr="00E53871">
        <w:t>(01), 10-15.</w:t>
      </w:r>
    </w:p>
    <w:p w14:paraId="362C13A0" w14:textId="77777777" w:rsidR="00E53871" w:rsidRPr="00E53871" w:rsidRDefault="00E53871" w:rsidP="00E53871">
      <w:pPr>
        <w:rPr>
          <w:sz w:val="20"/>
          <w:szCs w:val="20"/>
        </w:rPr>
      </w:pPr>
    </w:p>
    <w:p w14:paraId="6EF6F80C" w14:textId="5480D3A9" w:rsidR="000365C8" w:rsidRPr="008D2F9A" w:rsidRDefault="000365C8" w:rsidP="00856AE4">
      <w:pPr>
        <w:rPr>
          <w:lang w:val="en-US"/>
        </w:rPr>
      </w:pPr>
    </w:p>
    <w:sectPr w:rsidR="000365C8"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7B94" w14:textId="77777777" w:rsidR="00BF487C" w:rsidRDefault="00BF487C" w:rsidP="002858BB">
      <w:r>
        <w:separator/>
      </w:r>
    </w:p>
  </w:endnote>
  <w:endnote w:type="continuationSeparator" w:id="0">
    <w:p w14:paraId="63DA3DA3" w14:textId="77777777" w:rsidR="00BF487C" w:rsidRDefault="00BF487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3F1828D9" w:rsidR="00570720" w:rsidRPr="00D019DF" w:rsidRDefault="008C262E" w:rsidP="00197EF5">
        <w:pPr>
          <w:pStyle w:val="Footer"/>
          <w:rPr>
            <w:sz w:val="18"/>
            <w:szCs w:val="18"/>
          </w:rPr>
        </w:pPr>
        <w:proofErr w:type="spellStart"/>
        <w:r>
          <w:rPr>
            <w:rFonts w:ascii="Arial" w:hAnsi="Arial" w:cs="Arial"/>
            <w:b/>
            <w:bCs/>
            <w:i/>
            <w:iCs/>
            <w:sz w:val="16"/>
            <w:szCs w:val="16"/>
            <w:lang w:val="en-US"/>
          </w:rPr>
          <w:t>Nopansyah</w:t>
        </w:r>
        <w:proofErr w:type="spellEnd"/>
        <w:r w:rsidR="00747209">
          <w:rPr>
            <w:rFonts w:ascii="Arial" w:hAnsi="Arial" w:cs="Arial"/>
            <w:b/>
            <w:bCs/>
            <w:i/>
            <w:iCs/>
            <w:sz w:val="16"/>
            <w:szCs w:val="16"/>
            <w:lang w:val="en-US"/>
          </w:rPr>
          <w:t>. S U</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0066" w14:textId="77777777" w:rsidR="00BF487C" w:rsidRDefault="00BF487C" w:rsidP="002858BB">
      <w:r>
        <w:separator/>
      </w:r>
    </w:p>
  </w:footnote>
  <w:footnote w:type="continuationSeparator" w:id="0">
    <w:p w14:paraId="1C3C6B77" w14:textId="77777777" w:rsidR="00BF487C" w:rsidRDefault="00BF487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759"/>
    <w:multiLevelType w:val="hybridMultilevel"/>
    <w:tmpl w:val="777EBF7A"/>
    <w:lvl w:ilvl="0" w:tplc="1E0062FA">
      <w:start w:val="1"/>
      <w:numFmt w:val="decimal"/>
      <w:lvlText w:val="%1."/>
      <w:lvlJc w:val="left"/>
      <w:pPr>
        <w:ind w:left="2706" w:hanging="360"/>
      </w:pPr>
      <w:rPr>
        <w:rFonts w:hint="default"/>
      </w:rPr>
    </w:lvl>
    <w:lvl w:ilvl="1" w:tplc="38090019" w:tentative="1">
      <w:start w:val="1"/>
      <w:numFmt w:val="lowerLetter"/>
      <w:lvlText w:val="%2."/>
      <w:lvlJc w:val="left"/>
      <w:pPr>
        <w:ind w:left="3426" w:hanging="360"/>
      </w:pPr>
    </w:lvl>
    <w:lvl w:ilvl="2" w:tplc="3809001B" w:tentative="1">
      <w:start w:val="1"/>
      <w:numFmt w:val="lowerRoman"/>
      <w:lvlText w:val="%3."/>
      <w:lvlJc w:val="right"/>
      <w:pPr>
        <w:ind w:left="4146" w:hanging="180"/>
      </w:pPr>
    </w:lvl>
    <w:lvl w:ilvl="3" w:tplc="3809000F" w:tentative="1">
      <w:start w:val="1"/>
      <w:numFmt w:val="decimal"/>
      <w:lvlText w:val="%4."/>
      <w:lvlJc w:val="left"/>
      <w:pPr>
        <w:ind w:left="4866" w:hanging="360"/>
      </w:pPr>
    </w:lvl>
    <w:lvl w:ilvl="4" w:tplc="38090019" w:tentative="1">
      <w:start w:val="1"/>
      <w:numFmt w:val="lowerLetter"/>
      <w:lvlText w:val="%5."/>
      <w:lvlJc w:val="left"/>
      <w:pPr>
        <w:ind w:left="5586" w:hanging="360"/>
      </w:pPr>
    </w:lvl>
    <w:lvl w:ilvl="5" w:tplc="3809001B" w:tentative="1">
      <w:start w:val="1"/>
      <w:numFmt w:val="lowerRoman"/>
      <w:lvlText w:val="%6."/>
      <w:lvlJc w:val="right"/>
      <w:pPr>
        <w:ind w:left="6306" w:hanging="180"/>
      </w:pPr>
    </w:lvl>
    <w:lvl w:ilvl="6" w:tplc="3809000F" w:tentative="1">
      <w:start w:val="1"/>
      <w:numFmt w:val="decimal"/>
      <w:lvlText w:val="%7."/>
      <w:lvlJc w:val="left"/>
      <w:pPr>
        <w:ind w:left="7026" w:hanging="360"/>
      </w:pPr>
    </w:lvl>
    <w:lvl w:ilvl="7" w:tplc="38090019" w:tentative="1">
      <w:start w:val="1"/>
      <w:numFmt w:val="lowerLetter"/>
      <w:lvlText w:val="%8."/>
      <w:lvlJc w:val="left"/>
      <w:pPr>
        <w:ind w:left="7746" w:hanging="360"/>
      </w:pPr>
    </w:lvl>
    <w:lvl w:ilvl="8" w:tplc="3809001B" w:tentative="1">
      <w:start w:val="1"/>
      <w:numFmt w:val="lowerRoman"/>
      <w:lvlText w:val="%9."/>
      <w:lvlJc w:val="right"/>
      <w:pPr>
        <w:ind w:left="8466" w:hanging="180"/>
      </w:pPr>
    </w:lvl>
  </w:abstractNum>
  <w:abstractNum w:abstractNumId="1" w15:restartNumberingAfterBreak="0">
    <w:nsid w:val="1F5D5A9F"/>
    <w:multiLevelType w:val="hybridMultilevel"/>
    <w:tmpl w:val="E758C63C"/>
    <w:lvl w:ilvl="0" w:tplc="4B9618C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33C42673"/>
    <w:multiLevelType w:val="hybridMultilevel"/>
    <w:tmpl w:val="57B2D6AE"/>
    <w:lvl w:ilvl="0" w:tplc="3809000F">
      <w:start w:val="7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918063B"/>
    <w:multiLevelType w:val="hybridMultilevel"/>
    <w:tmpl w:val="4A1443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F705E76"/>
    <w:multiLevelType w:val="hybridMultilevel"/>
    <w:tmpl w:val="F92E18A4"/>
    <w:lvl w:ilvl="0" w:tplc="CDCC89F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53022FFC"/>
    <w:multiLevelType w:val="hybridMultilevel"/>
    <w:tmpl w:val="8014237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C011D8"/>
    <w:multiLevelType w:val="hybridMultilevel"/>
    <w:tmpl w:val="924E5E8C"/>
    <w:lvl w:ilvl="0" w:tplc="3809000F">
      <w:start w:val="1"/>
      <w:numFmt w:val="decimal"/>
      <w:lvlText w:val="%1."/>
      <w:lvlJc w:val="left"/>
      <w:pPr>
        <w:ind w:left="23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FCE1A3C"/>
    <w:multiLevelType w:val="hybridMultilevel"/>
    <w:tmpl w:val="5AFAAD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1FB69C5"/>
    <w:multiLevelType w:val="hybridMultilevel"/>
    <w:tmpl w:val="F92E18A4"/>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num w:numId="1" w16cid:durableId="1082798187">
    <w:abstractNumId w:val="1"/>
  </w:num>
  <w:num w:numId="2" w16cid:durableId="1075400684">
    <w:abstractNumId w:val="6"/>
  </w:num>
  <w:num w:numId="3" w16cid:durableId="299962076">
    <w:abstractNumId w:val="7"/>
  </w:num>
  <w:num w:numId="4" w16cid:durableId="138961904">
    <w:abstractNumId w:val="3"/>
  </w:num>
  <w:num w:numId="5" w16cid:durableId="692074695">
    <w:abstractNumId w:val="4"/>
  </w:num>
  <w:num w:numId="6" w16cid:durableId="1705321770">
    <w:abstractNumId w:val="8"/>
  </w:num>
  <w:num w:numId="7" w16cid:durableId="590626090">
    <w:abstractNumId w:val="5"/>
  </w:num>
  <w:num w:numId="8" w16cid:durableId="1286278322">
    <w:abstractNumId w:val="2"/>
  </w:num>
  <w:num w:numId="9" w16cid:durableId="202336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74CE"/>
    <w:rsid w:val="00021A0D"/>
    <w:rsid w:val="00023449"/>
    <w:rsid w:val="00026E79"/>
    <w:rsid w:val="000365C8"/>
    <w:rsid w:val="000405C4"/>
    <w:rsid w:val="00067B00"/>
    <w:rsid w:val="000B1D14"/>
    <w:rsid w:val="000B7693"/>
    <w:rsid w:val="000C7481"/>
    <w:rsid w:val="000D5EFB"/>
    <w:rsid w:val="000D716F"/>
    <w:rsid w:val="0011702F"/>
    <w:rsid w:val="001342EE"/>
    <w:rsid w:val="001516FF"/>
    <w:rsid w:val="001540EB"/>
    <w:rsid w:val="00155C0E"/>
    <w:rsid w:val="0016717B"/>
    <w:rsid w:val="00197EF5"/>
    <w:rsid w:val="001B11B9"/>
    <w:rsid w:val="001D2DA4"/>
    <w:rsid w:val="00207A5B"/>
    <w:rsid w:val="0022686A"/>
    <w:rsid w:val="00236628"/>
    <w:rsid w:val="00244990"/>
    <w:rsid w:val="00272403"/>
    <w:rsid w:val="002858BB"/>
    <w:rsid w:val="00285EBA"/>
    <w:rsid w:val="00292E00"/>
    <w:rsid w:val="002971A1"/>
    <w:rsid w:val="002A1120"/>
    <w:rsid w:val="002C2DEA"/>
    <w:rsid w:val="002D29F3"/>
    <w:rsid w:val="00307A3C"/>
    <w:rsid w:val="00325861"/>
    <w:rsid w:val="00336E2F"/>
    <w:rsid w:val="00343D79"/>
    <w:rsid w:val="00376406"/>
    <w:rsid w:val="00377172"/>
    <w:rsid w:val="003826ED"/>
    <w:rsid w:val="003952E9"/>
    <w:rsid w:val="003974E4"/>
    <w:rsid w:val="00397B32"/>
    <w:rsid w:val="003A62A4"/>
    <w:rsid w:val="003A79BF"/>
    <w:rsid w:val="003C4FBB"/>
    <w:rsid w:val="00416885"/>
    <w:rsid w:val="0043086B"/>
    <w:rsid w:val="0044061B"/>
    <w:rsid w:val="00441DD0"/>
    <w:rsid w:val="00445E26"/>
    <w:rsid w:val="00492A84"/>
    <w:rsid w:val="00504BE8"/>
    <w:rsid w:val="00507133"/>
    <w:rsid w:val="00526103"/>
    <w:rsid w:val="00542B51"/>
    <w:rsid w:val="00550559"/>
    <w:rsid w:val="0055428D"/>
    <w:rsid w:val="00554E14"/>
    <w:rsid w:val="00570720"/>
    <w:rsid w:val="005723EF"/>
    <w:rsid w:val="00591FE5"/>
    <w:rsid w:val="00593C9A"/>
    <w:rsid w:val="00597D75"/>
    <w:rsid w:val="005B2F45"/>
    <w:rsid w:val="005E3953"/>
    <w:rsid w:val="006057FC"/>
    <w:rsid w:val="00631718"/>
    <w:rsid w:val="0064555C"/>
    <w:rsid w:val="006523D7"/>
    <w:rsid w:val="00656754"/>
    <w:rsid w:val="00696D9A"/>
    <w:rsid w:val="006A77DB"/>
    <w:rsid w:val="006B1BB2"/>
    <w:rsid w:val="006B370C"/>
    <w:rsid w:val="006B4565"/>
    <w:rsid w:val="006C5699"/>
    <w:rsid w:val="007076BA"/>
    <w:rsid w:val="007459DA"/>
    <w:rsid w:val="00747209"/>
    <w:rsid w:val="00747AFA"/>
    <w:rsid w:val="007536A7"/>
    <w:rsid w:val="00770E29"/>
    <w:rsid w:val="00786A44"/>
    <w:rsid w:val="007A730C"/>
    <w:rsid w:val="007B0699"/>
    <w:rsid w:val="007C0353"/>
    <w:rsid w:val="007C59EB"/>
    <w:rsid w:val="007F74FE"/>
    <w:rsid w:val="007F79F6"/>
    <w:rsid w:val="00811CDD"/>
    <w:rsid w:val="00821DFD"/>
    <w:rsid w:val="0085126F"/>
    <w:rsid w:val="00856AE4"/>
    <w:rsid w:val="00864F6D"/>
    <w:rsid w:val="00873B8F"/>
    <w:rsid w:val="00881EA9"/>
    <w:rsid w:val="00893F70"/>
    <w:rsid w:val="008C262E"/>
    <w:rsid w:val="008C2D83"/>
    <w:rsid w:val="008C6ACF"/>
    <w:rsid w:val="008D2F9A"/>
    <w:rsid w:val="008E0FAD"/>
    <w:rsid w:val="008F3351"/>
    <w:rsid w:val="00902346"/>
    <w:rsid w:val="009060E8"/>
    <w:rsid w:val="00984CF6"/>
    <w:rsid w:val="00A03098"/>
    <w:rsid w:val="00A2434C"/>
    <w:rsid w:val="00A35A64"/>
    <w:rsid w:val="00A53768"/>
    <w:rsid w:val="00A61AB4"/>
    <w:rsid w:val="00A734E7"/>
    <w:rsid w:val="00AC64AF"/>
    <w:rsid w:val="00AE0802"/>
    <w:rsid w:val="00AE3654"/>
    <w:rsid w:val="00B24B56"/>
    <w:rsid w:val="00B6279B"/>
    <w:rsid w:val="00B66296"/>
    <w:rsid w:val="00B80976"/>
    <w:rsid w:val="00B9541C"/>
    <w:rsid w:val="00B9740F"/>
    <w:rsid w:val="00BB4C09"/>
    <w:rsid w:val="00BB4F2C"/>
    <w:rsid w:val="00BF487C"/>
    <w:rsid w:val="00C3742A"/>
    <w:rsid w:val="00C57AF6"/>
    <w:rsid w:val="00C60BB3"/>
    <w:rsid w:val="00C66FBC"/>
    <w:rsid w:val="00C7616C"/>
    <w:rsid w:val="00C83FDE"/>
    <w:rsid w:val="00CA5871"/>
    <w:rsid w:val="00CB115C"/>
    <w:rsid w:val="00CB3A45"/>
    <w:rsid w:val="00CD7C71"/>
    <w:rsid w:val="00D019DF"/>
    <w:rsid w:val="00D26361"/>
    <w:rsid w:val="00D36040"/>
    <w:rsid w:val="00D5206F"/>
    <w:rsid w:val="00D90DD5"/>
    <w:rsid w:val="00DA4FC6"/>
    <w:rsid w:val="00DC1D7E"/>
    <w:rsid w:val="00DC4B42"/>
    <w:rsid w:val="00DE4ECE"/>
    <w:rsid w:val="00E407F0"/>
    <w:rsid w:val="00E41DDB"/>
    <w:rsid w:val="00E475BD"/>
    <w:rsid w:val="00E53871"/>
    <w:rsid w:val="00E64FF1"/>
    <w:rsid w:val="00E73320"/>
    <w:rsid w:val="00E82882"/>
    <w:rsid w:val="00EA7844"/>
    <w:rsid w:val="00EC02C8"/>
    <w:rsid w:val="00EE3363"/>
    <w:rsid w:val="00EE5426"/>
    <w:rsid w:val="00F429A0"/>
    <w:rsid w:val="00FB28E8"/>
    <w:rsid w:val="00FB4450"/>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99"/>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99"/>
    <w:qFormat/>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ibliography">
    <w:name w:val="Bibliography"/>
    <w:basedOn w:val="Normal"/>
    <w:next w:val="Normal"/>
    <w:uiPriority w:val="37"/>
    <w:unhideWhenUsed/>
    <w:rsid w:val="00376406"/>
    <w:pPr>
      <w:widowControl/>
      <w:autoSpaceDE/>
      <w:autoSpaceDN/>
    </w:pPr>
    <w:rPr>
      <w:rFonts w:asciiTheme="minorHAnsi" w:eastAsiaTheme="minorEastAsia" w:hAnsiTheme="minorHAnsi" w:cstheme="minorBid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579877">
      <w:bodyDiv w:val="1"/>
      <w:marLeft w:val="0"/>
      <w:marRight w:val="0"/>
      <w:marTop w:val="0"/>
      <w:marBottom w:val="0"/>
      <w:divBdr>
        <w:top w:val="none" w:sz="0" w:space="0" w:color="auto"/>
        <w:left w:val="none" w:sz="0" w:space="0" w:color="auto"/>
        <w:bottom w:val="none" w:sz="0" w:space="0" w:color="auto"/>
        <w:right w:val="none" w:sz="0" w:space="0" w:color="auto"/>
      </w:divBdr>
    </w:div>
    <w:div w:id="1604805570">
      <w:bodyDiv w:val="1"/>
      <w:marLeft w:val="0"/>
      <w:marRight w:val="0"/>
      <w:marTop w:val="0"/>
      <w:marBottom w:val="0"/>
      <w:divBdr>
        <w:top w:val="none" w:sz="0" w:space="0" w:color="auto"/>
        <w:left w:val="none" w:sz="0" w:space="0" w:color="auto"/>
        <w:bottom w:val="none" w:sz="0" w:space="0" w:color="auto"/>
        <w:right w:val="none" w:sz="0" w:space="0" w:color="auto"/>
      </w:divBdr>
    </w:div>
    <w:div w:id="1609772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emf"/><Relationship Id="rId10" Type="http://schemas.openxmlformats.org/officeDocument/2006/relationships/footer" Target="foot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SKRIPSI%20UNTUNG\REVISI%20SKRIPSI\PENGOLAHAN%20DATA\PENGOLAHAN%20DATA%20BP.%206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y%20Drive\SKRIPSI%20UNTUNG\REVISI%20SKRIPSI\PENGOLAHAN%20DATA\PENGOLAHAN%20DATA%20BP.%2012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tx1"/>
                </a:solidFill>
                <a:effectLst>
                  <a:outerShdw blurRad="50800" dist="38100" dir="2700000" algn="tl" rotWithShape="0">
                    <a:prstClr val="black">
                      <a:alpha val="40000"/>
                    </a:prstClr>
                  </a:outerShdw>
                </a:effectLst>
                <a:latin typeface="+mj-lt"/>
                <a:ea typeface="+mj-ea"/>
                <a:cs typeface="+mj-cs"/>
              </a:defRPr>
            </a:pPr>
            <a:r>
              <a:rPr lang="en-ID" sz="1200">
                <a:solidFill>
                  <a:schemeClr val="tx1"/>
                </a:solidFill>
                <a:effectLst>
                  <a:outerShdw blurRad="50800" dist="38100" dir="2700000" algn="tl" rotWithShape="0">
                    <a:prstClr val="black">
                      <a:alpha val="40000"/>
                    </a:prstClr>
                  </a:outerShdw>
                </a:effectLst>
              </a:rPr>
              <a:t>Chin</a:t>
            </a:r>
            <a:r>
              <a:rPr lang="en-ID" sz="1200" baseline="0">
                <a:solidFill>
                  <a:schemeClr val="tx1"/>
                </a:solidFill>
                <a:effectLst>
                  <a:outerShdw blurRad="50800" dist="38100" dir="2700000" algn="tl" rotWithShape="0">
                    <a:prstClr val="black">
                      <a:alpha val="40000"/>
                    </a:prstClr>
                  </a:outerShdw>
                </a:effectLst>
              </a:rPr>
              <a:t> Method</a:t>
            </a:r>
            <a:endParaRPr lang="en-ID" sz="1200">
              <a:solidFill>
                <a:schemeClr val="tx1"/>
              </a:solidFill>
              <a:effectLst>
                <a:outerShdw blurRad="50800" dist="38100" dir="2700000" algn="tl" rotWithShape="0">
                  <a:prstClr val="black">
                    <a:alpha val="40000"/>
                  </a:prstClr>
                </a:outerShdw>
              </a:effectLst>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tx1"/>
              </a:solidFill>
              <a:effectLst>
                <a:outerShdw blurRad="50800" dist="38100" dir="2700000" algn="tl" rotWithShape="0">
                  <a:prstClr val="black">
                    <a:alpha val="40000"/>
                  </a:prstClr>
                </a:outerShdw>
              </a:effectLst>
              <a:latin typeface="+mj-lt"/>
              <a:ea typeface="+mj-ea"/>
              <a:cs typeface="+mj-cs"/>
            </a:defRPr>
          </a:pPr>
          <a:endParaRPr lang="en-ID"/>
        </a:p>
      </c:txPr>
    </c:title>
    <c:autoTitleDeleted val="0"/>
    <c:plotArea>
      <c:layout>
        <c:manualLayout>
          <c:layoutTarget val="inner"/>
          <c:xMode val="edge"/>
          <c:yMode val="edge"/>
          <c:x val="0.22397115232034495"/>
          <c:y val="0.13915559197634234"/>
          <c:w val="0.71450464105468403"/>
          <c:h val="0.58429282312561603"/>
        </c:manualLayout>
      </c:layout>
      <c:scatterChart>
        <c:scatterStyle val="lineMarker"/>
        <c:varyColors val="0"/>
        <c:ser>
          <c:idx val="0"/>
          <c:order val="0"/>
          <c:spPr>
            <a:ln w="25400" cap="rnd">
              <a:noFill/>
              <a:round/>
            </a:ln>
            <a:effectLst/>
          </c:spPr>
          <c:marker>
            <c:symbol val="diamond"/>
            <c:size val="6"/>
            <c:spPr>
              <a:solidFill>
                <a:schemeClr val="lt1"/>
              </a:solidFill>
              <a:ln w="15875">
                <a:solidFill>
                  <a:schemeClr val="accent1"/>
                </a:solidFill>
                <a:round/>
              </a:ln>
              <a:effectLst/>
            </c:spPr>
          </c:marker>
          <c:trendline>
            <c:spPr>
              <a:ln w="19050" cap="rnd">
                <a:solidFill>
                  <a:srgbClr val="FF0000"/>
                </a:solidFill>
              </a:ln>
              <a:effectLst/>
            </c:spPr>
            <c:trendlineType val="linear"/>
            <c:dispRSqr val="1"/>
            <c:dispEq val="1"/>
            <c:trendlineLbl>
              <c:layout>
                <c:manualLayout>
                  <c:x val="-2.2270778652668417E-2"/>
                  <c:y val="0.2388651939340915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rendlineLbl>
          </c:trendline>
          <c:xVal>
            <c:numRef>
              <c:f>'CHIN-KODNER'!$E$5:$E$12</c:f>
              <c:numCache>
                <c:formatCode>General</c:formatCode>
                <c:ptCount val="8"/>
                <c:pt idx="0">
                  <c:v>0.27</c:v>
                </c:pt>
                <c:pt idx="1">
                  <c:v>0.48</c:v>
                </c:pt>
                <c:pt idx="2">
                  <c:v>0.86</c:v>
                </c:pt>
                <c:pt idx="3">
                  <c:v>1.05</c:v>
                </c:pt>
                <c:pt idx="4">
                  <c:v>2.6</c:v>
                </c:pt>
                <c:pt idx="5">
                  <c:v>3.41</c:v>
                </c:pt>
                <c:pt idx="6">
                  <c:v>4.3600000000000003</c:v>
                </c:pt>
                <c:pt idx="7">
                  <c:v>6.62</c:v>
                </c:pt>
              </c:numCache>
            </c:numRef>
          </c:xVal>
          <c:yVal>
            <c:numRef>
              <c:f>'CHIN-KODNER'!$F$5:$F$12</c:f>
              <c:numCache>
                <c:formatCode>General</c:formatCode>
                <c:ptCount val="8"/>
                <c:pt idx="0">
                  <c:v>9.0000000000000011E-3</c:v>
                </c:pt>
                <c:pt idx="1">
                  <c:v>8.0000000000000002E-3</c:v>
                </c:pt>
                <c:pt idx="2">
                  <c:v>9.555555555555555E-3</c:v>
                </c:pt>
                <c:pt idx="3">
                  <c:v>8.7500000000000008E-3</c:v>
                </c:pt>
                <c:pt idx="4">
                  <c:v>1.7333333333333333E-2</c:v>
                </c:pt>
                <c:pt idx="5">
                  <c:v>1.8944444444444444E-2</c:v>
                </c:pt>
                <c:pt idx="6">
                  <c:v>2.0761904761904763E-2</c:v>
                </c:pt>
                <c:pt idx="7">
                  <c:v>2.7583333333333335E-2</c:v>
                </c:pt>
              </c:numCache>
            </c:numRef>
          </c:yVal>
          <c:smooth val="0"/>
          <c:extLst>
            <c:ext xmlns:c16="http://schemas.microsoft.com/office/drawing/2014/chart" uri="{C3380CC4-5D6E-409C-BE32-E72D297353CC}">
              <c16:uniqueId val="{00000001-0FD1-42EC-96D8-D573D1852FF9}"/>
            </c:ext>
          </c:extLst>
        </c:ser>
        <c:dLbls>
          <c:showLegendKey val="0"/>
          <c:showVal val="0"/>
          <c:showCatName val="0"/>
          <c:showSerName val="0"/>
          <c:showPercent val="0"/>
          <c:showBubbleSize val="0"/>
        </c:dLbls>
        <c:axId val="1865438960"/>
        <c:axId val="1865442320"/>
      </c:scatterChart>
      <c:valAx>
        <c:axId val="1865438960"/>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D" sz="800"/>
                  <a:t>PENURUNAN</a:t>
                </a:r>
              </a:p>
            </c:rich>
          </c:tx>
          <c:layout>
            <c:manualLayout>
              <c:xMode val="edge"/>
              <c:yMode val="edge"/>
              <c:x val="0.44739183488095957"/>
              <c:y val="0.8211755204807544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865442320"/>
        <c:crosses val="autoZero"/>
        <c:crossBetween val="midCat"/>
      </c:valAx>
      <c:valAx>
        <c:axId val="1865442320"/>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D" sz="700"/>
                  <a:t>PENURUNAN/BEBAN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865438960"/>
        <c:crosses val="autoZero"/>
        <c:crossBetween val="midCat"/>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13651066375563373"/>
          <c:y val="0.89068918421396426"/>
          <c:w val="0.72697830769763927"/>
          <c:h val="9.241576183042836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dbl" algn="ctr">
      <a:solidFill>
        <a:schemeClr val="tx1"/>
      </a:solidFill>
      <a:round/>
    </a:ln>
    <a:effectLst/>
  </c:spPr>
  <c:txPr>
    <a:bodyPr/>
    <a:lstStyle/>
    <a:p>
      <a:pPr algn="jus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tx1"/>
                </a:solidFill>
                <a:effectLst>
                  <a:outerShdw blurRad="50800" dist="38100" dir="2700000" algn="tl" rotWithShape="0">
                    <a:prstClr val="black">
                      <a:alpha val="40000"/>
                    </a:prstClr>
                  </a:outerShdw>
                </a:effectLst>
                <a:latin typeface="+mj-lt"/>
                <a:ea typeface="+mj-ea"/>
                <a:cs typeface="+mj-cs"/>
              </a:defRPr>
            </a:pPr>
            <a:r>
              <a:rPr lang="en-ID" sz="1200">
                <a:solidFill>
                  <a:schemeClr val="tx1"/>
                </a:solidFill>
                <a:effectLst>
                  <a:outerShdw blurRad="50800" dist="38100" dir="2700000" algn="tl" rotWithShape="0">
                    <a:prstClr val="black">
                      <a:alpha val="40000"/>
                    </a:prstClr>
                  </a:outerShdw>
                </a:effectLst>
              </a:rPr>
              <a:t>Chin</a:t>
            </a:r>
            <a:r>
              <a:rPr lang="en-ID" sz="1200" baseline="0">
                <a:solidFill>
                  <a:schemeClr val="tx1"/>
                </a:solidFill>
                <a:effectLst>
                  <a:outerShdw blurRad="50800" dist="38100" dir="2700000" algn="tl" rotWithShape="0">
                    <a:prstClr val="black">
                      <a:alpha val="40000"/>
                    </a:prstClr>
                  </a:outerShdw>
                </a:effectLst>
              </a:rPr>
              <a:t> Method</a:t>
            </a:r>
            <a:endParaRPr lang="en-ID" sz="1200">
              <a:solidFill>
                <a:schemeClr val="tx1"/>
              </a:solidFill>
              <a:effectLst>
                <a:outerShdw blurRad="50800" dist="38100" dir="2700000" algn="tl" rotWithShape="0">
                  <a:prstClr val="black">
                    <a:alpha val="40000"/>
                  </a:prstClr>
                </a:outerShdw>
              </a:effectLst>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tx1"/>
              </a:solidFill>
              <a:effectLst>
                <a:outerShdw blurRad="50800" dist="38100" dir="2700000" algn="tl" rotWithShape="0">
                  <a:prstClr val="black">
                    <a:alpha val="40000"/>
                  </a:prstClr>
                </a:outerShdw>
              </a:effectLst>
              <a:latin typeface="+mj-lt"/>
              <a:ea typeface="+mj-ea"/>
              <a:cs typeface="+mj-cs"/>
            </a:defRPr>
          </a:pPr>
          <a:endParaRPr lang="en-ID"/>
        </a:p>
      </c:txPr>
    </c:title>
    <c:autoTitleDeleted val="0"/>
    <c:plotArea>
      <c:layout>
        <c:manualLayout>
          <c:layoutTarget val="inner"/>
          <c:xMode val="edge"/>
          <c:yMode val="edge"/>
          <c:x val="0.22397115232034495"/>
          <c:y val="0.16297918948521359"/>
          <c:w val="0.705238947285863"/>
          <c:h val="0.59573699235021693"/>
        </c:manualLayout>
      </c:layout>
      <c:scatterChart>
        <c:scatterStyle val="lineMarker"/>
        <c:varyColors val="0"/>
        <c:ser>
          <c:idx val="0"/>
          <c:order val="0"/>
          <c:spPr>
            <a:ln w="25400" cap="rnd">
              <a:noFill/>
              <a:round/>
            </a:ln>
            <a:effectLst/>
          </c:spPr>
          <c:marker>
            <c:symbol val="diamond"/>
            <c:size val="6"/>
            <c:spPr>
              <a:solidFill>
                <a:schemeClr val="lt1"/>
              </a:solidFill>
              <a:ln w="15875">
                <a:solidFill>
                  <a:schemeClr val="accent1"/>
                </a:solidFill>
                <a:round/>
              </a:ln>
              <a:effectLst/>
            </c:spPr>
          </c:marker>
          <c:trendline>
            <c:spPr>
              <a:ln w="19050" cap="rnd">
                <a:solidFill>
                  <a:srgbClr val="FF0000"/>
                </a:solidFill>
              </a:ln>
              <a:effectLst/>
            </c:spPr>
            <c:trendlineType val="linear"/>
            <c:dispRSqr val="1"/>
            <c:dispEq val="1"/>
            <c:trendlineLbl>
              <c:layout>
                <c:manualLayout>
                  <c:x val="-2.2270778652668417E-2"/>
                  <c:y val="0.2388651939340915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rendlineLbl>
          </c:trendline>
          <c:xVal>
            <c:numRef>
              <c:f>'CHIN-KODNER'!$E$5:$E$12</c:f>
              <c:numCache>
                <c:formatCode>General</c:formatCode>
                <c:ptCount val="8"/>
                <c:pt idx="0">
                  <c:v>0.2</c:v>
                </c:pt>
                <c:pt idx="1">
                  <c:v>0.73</c:v>
                </c:pt>
                <c:pt idx="2">
                  <c:v>1.18</c:v>
                </c:pt>
                <c:pt idx="3">
                  <c:v>1.65</c:v>
                </c:pt>
                <c:pt idx="4">
                  <c:v>2.36</c:v>
                </c:pt>
                <c:pt idx="5">
                  <c:v>2.79</c:v>
                </c:pt>
                <c:pt idx="6">
                  <c:v>3.47</c:v>
                </c:pt>
                <c:pt idx="7">
                  <c:v>4.28</c:v>
                </c:pt>
              </c:numCache>
            </c:numRef>
          </c:xVal>
          <c:yVal>
            <c:numRef>
              <c:f>'CHIN-KODNER'!$F$5:$F$12</c:f>
              <c:numCache>
                <c:formatCode>General</c:formatCode>
                <c:ptCount val="8"/>
                <c:pt idx="0">
                  <c:v>6.6666666666666671E-3</c:v>
                </c:pt>
                <c:pt idx="1">
                  <c:v>1.2166666666666666E-2</c:v>
                </c:pt>
                <c:pt idx="2">
                  <c:v>1.311111111111111E-2</c:v>
                </c:pt>
                <c:pt idx="3">
                  <c:v>1.375E-2</c:v>
                </c:pt>
                <c:pt idx="4">
                  <c:v>1.5733333333333332E-2</c:v>
                </c:pt>
                <c:pt idx="5">
                  <c:v>1.55E-2</c:v>
                </c:pt>
                <c:pt idx="6">
                  <c:v>1.6523809523809524E-2</c:v>
                </c:pt>
                <c:pt idx="7">
                  <c:v>1.7833333333333333E-2</c:v>
                </c:pt>
              </c:numCache>
            </c:numRef>
          </c:yVal>
          <c:smooth val="0"/>
          <c:extLst>
            <c:ext xmlns:c16="http://schemas.microsoft.com/office/drawing/2014/chart" uri="{C3380CC4-5D6E-409C-BE32-E72D297353CC}">
              <c16:uniqueId val="{00000001-6979-4823-B70F-7C8FEA326639}"/>
            </c:ext>
          </c:extLst>
        </c:ser>
        <c:dLbls>
          <c:showLegendKey val="0"/>
          <c:showVal val="0"/>
          <c:showCatName val="0"/>
          <c:showSerName val="0"/>
          <c:showPercent val="0"/>
          <c:showBubbleSize val="0"/>
        </c:dLbls>
        <c:axId val="1865438960"/>
        <c:axId val="1865442320"/>
      </c:scatterChart>
      <c:valAx>
        <c:axId val="1865438960"/>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D" sz="800"/>
                  <a:t>PENURUNAN</a:t>
                </a:r>
                <a:endParaRPr lang="en-ID"/>
              </a:p>
            </c:rich>
          </c:tx>
          <c:layout>
            <c:manualLayout>
              <c:xMode val="edge"/>
              <c:yMode val="edge"/>
              <c:x val="0.3582908807698551"/>
              <c:y val="0.8419487542151424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865442320"/>
        <c:crosses val="autoZero"/>
        <c:crossBetween val="midCat"/>
      </c:valAx>
      <c:valAx>
        <c:axId val="1865442320"/>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D" sz="800"/>
                  <a:t>PENURUNAN/BEBAN</a:t>
                </a:r>
              </a:p>
            </c:rich>
          </c:tx>
          <c:layout>
            <c:manualLayout>
              <c:xMode val="edge"/>
              <c:yMode val="edge"/>
              <c:x val="2.4183460736622659E-2"/>
              <c:y val="0.20563125803140983"/>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865438960"/>
        <c:crosses val="autoZero"/>
        <c:crossBetween val="midCat"/>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13651066375563373"/>
          <c:y val="0.90758423816957168"/>
          <c:w val="0.72697830769763927"/>
          <c:h val="9.241576183042836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dbl"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19F45-7953-42C4-B9F5-6F080F721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Pages>
  <Words>4035</Words>
  <Characters>23004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report palembang</cp:lastModifiedBy>
  <cp:revision>2</cp:revision>
  <cp:lastPrinted>2025-08-04T17:43:00Z</cp:lastPrinted>
  <dcterms:created xsi:type="dcterms:W3CDTF">2023-11-28T13:22:00Z</dcterms:created>
  <dcterms:modified xsi:type="dcterms:W3CDTF">2025-08-15T14:50:00Z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