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470DF3B4">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email">
                      <a:extLst>
                        <a:ext uri="{28A0092B-C50C-407E-A947-70E740481C1C}">
                          <a14:useLocalDpi xmlns:a14="http://schemas.microsoft.com/office/drawing/2010/main"/>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EA1125B" w:rsidR="00656754" w:rsidRDefault="009B6360" w:rsidP="00CB115C">
      <w:pPr>
        <w:adjustRightInd w:val="0"/>
        <w:snapToGrid w:val="0"/>
        <w:ind w:left="426" w:right="474"/>
        <w:jc w:val="center"/>
        <w:rPr>
          <w:b/>
          <w:sz w:val="28"/>
        </w:rPr>
      </w:pPr>
      <w:r>
        <w:rPr>
          <w:b/>
          <w:sz w:val="28"/>
        </w:rPr>
        <w:t>ANALISIS PERMEABILITAS TANAH SEBAGAI UPAYA PENANGANAN GENANGAN AIR DI TANJUNG BARANGAN</w:t>
      </w:r>
    </w:p>
    <w:p w14:paraId="20C0BAD0" w14:textId="338A0FCA" w:rsidR="00656754" w:rsidRDefault="00656754" w:rsidP="00CB115C">
      <w:pPr>
        <w:adjustRightInd w:val="0"/>
        <w:snapToGrid w:val="0"/>
        <w:ind w:left="284" w:right="332"/>
        <w:jc w:val="center"/>
        <w:rPr>
          <w:b/>
          <w:sz w:val="28"/>
        </w:rPr>
      </w:pPr>
    </w:p>
    <w:p w14:paraId="27E572BE" w14:textId="77777777" w:rsidR="00EA7844" w:rsidRDefault="00EA7844" w:rsidP="0016138F">
      <w:pPr>
        <w:adjustRightInd w:val="0"/>
        <w:snapToGrid w:val="0"/>
        <w:ind w:right="332"/>
        <w:rPr>
          <w:b/>
          <w:sz w:val="28"/>
        </w:rPr>
      </w:pPr>
    </w:p>
    <w:p w14:paraId="1CCB7670" w14:textId="788B4D96" w:rsidR="00656754" w:rsidRDefault="00656754" w:rsidP="00CB115C">
      <w:pPr>
        <w:pStyle w:val="BodyText"/>
        <w:adjustRightInd w:val="0"/>
        <w:snapToGrid w:val="0"/>
        <w:rPr>
          <w:b/>
          <w:sz w:val="17"/>
        </w:rPr>
      </w:pPr>
    </w:p>
    <w:p w14:paraId="304877DB" w14:textId="29C19293" w:rsidR="00656754" w:rsidRDefault="009B6360" w:rsidP="00EA7844">
      <w:pPr>
        <w:adjustRightInd w:val="0"/>
        <w:snapToGrid w:val="0"/>
        <w:ind w:left="724" w:right="637"/>
        <w:jc w:val="center"/>
        <w:rPr>
          <w:b/>
          <w:sz w:val="20"/>
          <w:szCs w:val="20"/>
          <w:lang w:val="en-US"/>
        </w:rPr>
      </w:pPr>
      <w:r>
        <w:rPr>
          <w:b/>
          <w:sz w:val="20"/>
          <w:szCs w:val="20"/>
          <w:lang w:val="en-US"/>
        </w:rPr>
        <w:t>Julia Wiyantri Putri</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Pr>
          <w:b/>
          <w:sz w:val="20"/>
          <w:szCs w:val="20"/>
          <w:lang w:val="en-US"/>
        </w:rPr>
        <w:t>Reni Andayani</w:t>
      </w:r>
      <w:r w:rsidR="007536A7" w:rsidRPr="007536A7">
        <w:rPr>
          <w:b/>
          <w:sz w:val="20"/>
          <w:szCs w:val="20"/>
          <w:vertAlign w:val="superscript"/>
          <w:lang w:val="en-US"/>
        </w:rPr>
        <w:t>2)</w:t>
      </w:r>
      <w:r w:rsidR="007536A7" w:rsidRPr="007536A7">
        <w:rPr>
          <w:b/>
          <w:sz w:val="20"/>
          <w:szCs w:val="20"/>
          <w:lang w:val="en-US"/>
        </w:rPr>
        <w:t>,</w:t>
      </w:r>
      <w:r>
        <w:rPr>
          <w:b/>
          <w:sz w:val="20"/>
          <w:szCs w:val="20"/>
          <w:lang w:val="en-US"/>
        </w:rPr>
        <w:t xml:space="preserve"> Zuul Fitriana Umari</w:t>
      </w:r>
      <w:r w:rsidR="007536A7" w:rsidRPr="007536A7">
        <w:rPr>
          <w:b/>
          <w:sz w:val="20"/>
          <w:szCs w:val="20"/>
          <w:vertAlign w:val="superscript"/>
          <w:lang w:val="en-US"/>
        </w:rPr>
        <w:t>3)</w:t>
      </w:r>
      <w:r w:rsidR="00EA7844">
        <w:rPr>
          <w:b/>
          <w:sz w:val="20"/>
          <w:szCs w:val="20"/>
          <w:vertAlign w:val="superscript"/>
          <w:lang w:val="en-US"/>
        </w:rPr>
        <w:t xml:space="preserve"> </w:t>
      </w:r>
    </w:p>
    <w:p w14:paraId="018534FB" w14:textId="77777777" w:rsidR="00EA7844" w:rsidRPr="00EA7844" w:rsidRDefault="00EA7844" w:rsidP="00EA7844">
      <w:pPr>
        <w:adjustRightInd w:val="0"/>
        <w:snapToGrid w:val="0"/>
        <w:ind w:left="724" w:right="637"/>
        <w:jc w:val="center"/>
        <w:rPr>
          <w:b/>
          <w:sz w:val="10"/>
          <w:szCs w:val="10"/>
          <w:lang w:val="en-US"/>
        </w:rPr>
      </w:pPr>
    </w:p>
    <w:p w14:paraId="672ACF64" w14:textId="0B918900" w:rsidR="00656754" w:rsidRDefault="00000000" w:rsidP="00CB115C">
      <w:pPr>
        <w:adjustRightInd w:val="0"/>
        <w:snapToGrid w:val="0"/>
        <w:ind w:left="726" w:right="286"/>
        <w:jc w:val="center"/>
        <w:rPr>
          <w:sz w:val="18"/>
        </w:rPr>
      </w:pPr>
      <w:r>
        <w:rPr>
          <w:spacing w:val="-1"/>
          <w:sz w:val="18"/>
          <w:vertAlign w:val="superscript"/>
        </w:rPr>
        <w:t>1)</w:t>
      </w:r>
      <w:r>
        <w:rPr>
          <w:spacing w:val="-13"/>
          <w:sz w:val="18"/>
        </w:rPr>
        <w:t xml:space="preserve"> </w:t>
      </w:r>
      <w:r w:rsidR="009B6360">
        <w:rPr>
          <w:spacing w:val="-13"/>
          <w:sz w:val="18"/>
        </w:rPr>
        <w:t xml:space="preserve">Mahasiswa </w:t>
      </w:r>
      <w:r w:rsidR="009B6360">
        <w:rPr>
          <w:spacing w:val="-1"/>
          <w:sz w:val="18"/>
        </w:rPr>
        <w:t>Program Studi</w:t>
      </w:r>
      <w:r>
        <w:rPr>
          <w:spacing w:val="1"/>
          <w:sz w:val="18"/>
        </w:rPr>
        <w:t xml:space="preserve"> </w:t>
      </w:r>
      <w:r>
        <w:rPr>
          <w:spacing w:val="-1"/>
          <w:sz w:val="18"/>
        </w:rPr>
        <w:t>Teknik Sipil Fakultas</w:t>
      </w:r>
      <w:r>
        <w:rPr>
          <w:sz w:val="18"/>
        </w:rPr>
        <w:t xml:space="preserve"> Teknik</w:t>
      </w:r>
      <w:r w:rsidR="009B6360">
        <w:rPr>
          <w:sz w:val="18"/>
        </w:rPr>
        <w:t>,</w:t>
      </w:r>
      <w:r>
        <w:rPr>
          <w:sz w:val="18"/>
        </w:rPr>
        <w:t xml:space="preserve"> </w:t>
      </w:r>
      <w:r w:rsidR="009B6360">
        <w:rPr>
          <w:sz w:val="18"/>
        </w:rPr>
        <w:t xml:space="preserve">Universitas </w:t>
      </w:r>
      <w:r>
        <w:rPr>
          <w:sz w:val="18"/>
        </w:rPr>
        <w:t>Tridinanti</w:t>
      </w:r>
    </w:p>
    <w:p w14:paraId="7063306D" w14:textId="6352D5A5" w:rsidR="00656754" w:rsidRDefault="00000000" w:rsidP="0029209A">
      <w:pPr>
        <w:adjustRightInd w:val="0"/>
        <w:snapToGrid w:val="0"/>
        <w:ind w:left="726" w:right="286"/>
        <w:jc w:val="center"/>
        <w:rPr>
          <w:sz w:val="18"/>
        </w:rPr>
      </w:pPr>
      <w:r>
        <w:rPr>
          <w:spacing w:val="-1"/>
          <w:sz w:val="18"/>
          <w:vertAlign w:val="superscript"/>
        </w:rPr>
        <w:t>2,3)</w:t>
      </w:r>
      <w:r>
        <w:rPr>
          <w:spacing w:val="-13"/>
          <w:sz w:val="18"/>
        </w:rPr>
        <w:t xml:space="preserve"> </w:t>
      </w:r>
      <w:r w:rsidR="009B6360">
        <w:rPr>
          <w:spacing w:val="-1"/>
          <w:sz w:val="18"/>
        </w:rPr>
        <w:t xml:space="preserve">Dosen Pragram Studi Teknik Sipil, Fakultas Teknik, Universitas Tridinanti, </w:t>
      </w:r>
      <w:r w:rsidR="009B6360">
        <w:rPr>
          <w:sz w:val="18"/>
        </w:rPr>
        <w:t>Jl.</w:t>
      </w:r>
      <w:r w:rsidR="009B6360">
        <w:rPr>
          <w:spacing w:val="-1"/>
          <w:sz w:val="18"/>
        </w:rPr>
        <w:t xml:space="preserve"> </w:t>
      </w:r>
      <w:r w:rsidR="009B6360">
        <w:rPr>
          <w:sz w:val="18"/>
        </w:rPr>
        <w:t>Kapten</w:t>
      </w:r>
      <w:r w:rsidR="009B6360">
        <w:rPr>
          <w:spacing w:val="-2"/>
          <w:sz w:val="18"/>
        </w:rPr>
        <w:t xml:space="preserve"> </w:t>
      </w:r>
      <w:r w:rsidR="009B6360">
        <w:rPr>
          <w:sz w:val="18"/>
        </w:rPr>
        <w:t>Marzuki No.2446</w:t>
      </w:r>
      <w:r w:rsidR="009B6360">
        <w:rPr>
          <w:spacing w:val="2"/>
          <w:sz w:val="18"/>
        </w:rPr>
        <w:t xml:space="preserve"> </w:t>
      </w:r>
      <w:r w:rsidR="009B6360">
        <w:rPr>
          <w:sz w:val="18"/>
        </w:rPr>
        <w:t>Kamboja</w:t>
      </w:r>
      <w:r w:rsidR="009B6360">
        <w:rPr>
          <w:spacing w:val="-3"/>
          <w:sz w:val="18"/>
        </w:rPr>
        <w:t xml:space="preserve"> </w:t>
      </w:r>
      <w:r w:rsidR="009B6360">
        <w:rPr>
          <w:sz w:val="18"/>
        </w:rPr>
        <w:t>Palembang</w:t>
      </w:r>
    </w:p>
    <w:p w14:paraId="19E81C1D" w14:textId="6C755E3B" w:rsidR="00CB115C" w:rsidRDefault="00CB115C" w:rsidP="009B6360">
      <w:pPr>
        <w:adjustRightInd w:val="0"/>
        <w:snapToGrid w:val="0"/>
        <w:ind w:left="2677" w:right="2672"/>
        <w:jc w:val="center"/>
        <w:rPr>
          <w:sz w:val="18"/>
        </w:rPr>
      </w:pPr>
    </w:p>
    <w:p w14:paraId="2F05FB84" w14:textId="312A13A5" w:rsidR="007536A7" w:rsidRPr="007536A7" w:rsidRDefault="007536A7" w:rsidP="009B6360">
      <w:pPr>
        <w:adjustRightInd w:val="0"/>
        <w:snapToGrid w:val="0"/>
        <w:ind w:left="2677" w:right="2267"/>
        <w:jc w:val="center"/>
        <w:rPr>
          <w:sz w:val="18"/>
          <w:lang w:val="en-US"/>
        </w:rPr>
      </w:pPr>
      <w:r w:rsidRPr="007536A7">
        <w:rPr>
          <w:sz w:val="18"/>
        </w:rPr>
        <w:t>*Corresponding Author, email</w:t>
      </w:r>
      <w:r>
        <w:rPr>
          <w:sz w:val="18"/>
          <w:lang w:val="en-US"/>
        </w:rPr>
        <w:t>:</w:t>
      </w:r>
      <w:r w:rsidR="009B6360">
        <w:rPr>
          <w:sz w:val="18"/>
          <w:lang w:val="en-US"/>
        </w:rPr>
        <w:t xml:space="preserve"> pjuliawiyantri@gmail.com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1AC9D115" w14:textId="5D0A997F" w:rsidR="00343D79" w:rsidRDefault="0029209A"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rPr>
            </w:pPr>
            <w:r w:rsidRPr="0029209A">
              <w:rPr>
                <w:rFonts w:ascii="Calibri"/>
                <w:sz w:val="18"/>
                <w:szCs w:val="22"/>
              </w:rPr>
              <w:t>Masalah genangan air di kawasan perkotaan menjadi isu yang signifikan, terutama di daerah yang mengalami pertumbuhan urbanisasi pesat. Penelitian ini bertujuan untuk menganalisis nilai koefisien permeabilitas tanah dan debit limpasan permukaan di Jalan Tanjung Barangan, Sub-DAS Lambidaro, Kota Palembang, serta merancang sistem drainase yang efektif berdasarkan kedua parameter tersebut. Metode yang digunakan meliputi uji laboratorium permeabilitas tanah (constant head dan falling-head), analisis curah hujan dengan pendekatan statistik (Distribusi Log Pearson III), serta perhitungan debit limpasan menggunakan metode rasional. Hasil penelitian menunjukkan bahwa tanah di lokasi penelitian memiliki permeabilitas rendah, sehingga berkontribusi terhadap genangan saat curah hujan tinggi. Nilai debit limpasan yang dihitung cukup besar, akibat tingginya intensitas hujan dan dominasi lahan terbangun dengan koefisien limpasan mencapai 0,743. Sebagai solusi, dirancang sistem drainase dengan saluran berbentuk segiempat menggunakan pasangan beton yang mampu menampung debit maksimum secara efektif. Penelitian ini memberikan kontribusi dalam pengembangan strategi pengelolaan air permukaan di kawasan rawan genangan dan menjadi acuan perencanaan drainase di wilayah sejenis.</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23FE6D" w14:textId="77777777" w:rsidR="00343D79" w:rsidRDefault="0029209A" w:rsidP="00377172">
            <w:pPr>
              <w:pStyle w:val="BodyText"/>
              <w:adjustRightInd w:val="0"/>
              <w:snapToGrid w:val="0"/>
              <w:rPr>
                <w:rFonts w:ascii="Calibri"/>
                <w:sz w:val="20"/>
              </w:rPr>
            </w:pPr>
            <w:r w:rsidRPr="0029209A">
              <w:rPr>
                <w:rFonts w:ascii="Calibri"/>
                <w:b w:val="0"/>
                <w:bCs w:val="0"/>
                <w:sz w:val="20"/>
              </w:rPr>
              <w:t>permeabilitas tanah, debit limpasan, drainase, Sub-DAS Lambidaro</w:t>
            </w:r>
            <w:r>
              <w:rPr>
                <w:rFonts w:ascii="Calibri"/>
                <w:b w:val="0"/>
                <w:bCs w:val="0"/>
                <w:sz w:val="20"/>
              </w:rPr>
              <w:t>.</w:t>
            </w:r>
          </w:p>
          <w:p w14:paraId="6FC2A62A" w14:textId="77777777" w:rsidR="0029209A" w:rsidRDefault="0029209A" w:rsidP="00377172">
            <w:pPr>
              <w:pStyle w:val="BodyText"/>
              <w:adjustRightInd w:val="0"/>
              <w:snapToGrid w:val="0"/>
              <w:rPr>
                <w:rFonts w:ascii="Calibri"/>
                <w:sz w:val="20"/>
              </w:rPr>
            </w:pPr>
          </w:p>
          <w:p w14:paraId="1A0753D3" w14:textId="77777777" w:rsidR="0029209A" w:rsidRDefault="0029209A" w:rsidP="00377172">
            <w:pPr>
              <w:pStyle w:val="BodyText"/>
              <w:adjustRightInd w:val="0"/>
              <w:snapToGrid w:val="0"/>
              <w:rPr>
                <w:rFonts w:ascii="Calibri"/>
                <w:sz w:val="20"/>
              </w:rPr>
            </w:pPr>
          </w:p>
          <w:p w14:paraId="351428F5" w14:textId="52B03CF2" w:rsidR="0029209A" w:rsidRPr="00377172" w:rsidRDefault="0029209A" w:rsidP="00377172">
            <w:pPr>
              <w:pStyle w:val="BodyText"/>
              <w:adjustRightInd w:val="0"/>
              <w:snapToGrid w:val="0"/>
              <w:rPr>
                <w:rFonts w:ascii="Calibri"/>
                <w:b w:val="0"/>
                <w:bCs w:val="0"/>
                <w:sz w:val="20"/>
              </w:rPr>
            </w:pPr>
            <w:r w:rsidRPr="0029209A">
              <w:rPr>
                <w:rFonts w:ascii="Calibri"/>
                <w:b w:val="0"/>
                <w:bCs w:val="0"/>
                <w:sz w:val="20"/>
              </w:rPr>
              <w:t>soil permeability, runoff discharge, drainage, Sub-watershed Lambidaro.</w:t>
            </w:r>
          </w:p>
        </w:tc>
        <w:tc>
          <w:tcPr>
            <w:tcW w:w="6656" w:type="dxa"/>
          </w:tcPr>
          <w:p w14:paraId="6174097B" w14:textId="2754F557" w:rsidR="00343D79" w:rsidRDefault="0029209A"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r w:rsidRPr="0029209A">
              <w:rPr>
                <w:rFonts w:ascii="Calibri"/>
                <w:sz w:val="18"/>
                <w:szCs w:val="22"/>
              </w:rPr>
              <w:t>Urban waterlogging is a significant issue, especially in areas undergoing rapid urbanization. This study aims to analyze the soil permeability coefficient and surface runoff discharge in Jalan Tanjung Barangan, Sub-watershed of Lambidaro, Palembang City, and to design an effective drainage system based on these parameters. The methods used include soil permeability tests (constant-head and falling-head), rainfall analysis using statistical approaches (Log Pearson Type III Distribution), and runoff discharge calculation using the rational method. The results show that the soil at the study location has low permeability, contributing to surface flooding during heavy rainfall. The calculated runoff discharge is relatively high due to the intensity of rainfall and the dominance of built-up areas, with a runoff coefficient of 0.743. As a solution, a rectangular concrete-lined drainage channel was designed to effectively accommodate the peak discharge. This study contributes to the development of surface water management strategies in flood prone areas and serves as a reference for drainage planning in similar regions.</w:t>
            </w: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12DC7BAF" w14:textId="62E7391A" w:rsidR="006057FC" w:rsidRDefault="006057FC" w:rsidP="00990BB8">
      <w:pPr>
        <w:rPr>
          <w:b/>
        </w:rPr>
      </w:pPr>
    </w:p>
    <w:p w14:paraId="1B801148" w14:textId="77777777" w:rsidR="00AE0802" w:rsidRDefault="00AE0802" w:rsidP="00990BB8">
      <w:pPr>
        <w:rPr>
          <w:b/>
        </w:rPr>
      </w:pPr>
    </w:p>
    <w:p w14:paraId="2784F6AA" w14:textId="77777777" w:rsidR="006523D7" w:rsidRDefault="006523D7" w:rsidP="00990BB8">
      <w:pPr>
        <w:adjustRightInd w:val="0"/>
        <w:snapToGrid w:val="0"/>
        <w:rPr>
          <w:b/>
          <w:sz w:val="24"/>
          <w:szCs w:val="24"/>
        </w:rPr>
        <w:sectPr w:rsidR="006523D7"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7BDB1961" w:rsidR="00656754" w:rsidRPr="00990BB8" w:rsidRDefault="00000000" w:rsidP="00990BB8">
      <w:pPr>
        <w:adjustRightInd w:val="0"/>
        <w:snapToGrid w:val="0"/>
        <w:rPr>
          <w:sz w:val="24"/>
          <w:szCs w:val="24"/>
        </w:rPr>
      </w:pPr>
      <w:r w:rsidRPr="00990BB8">
        <w:rPr>
          <w:b/>
          <w:sz w:val="24"/>
          <w:szCs w:val="24"/>
        </w:rPr>
        <w:t>PENDAHULUAN</w:t>
      </w:r>
      <w:r w:rsidRPr="00990BB8">
        <w:rPr>
          <w:b/>
          <w:spacing w:val="-3"/>
          <w:sz w:val="24"/>
          <w:szCs w:val="24"/>
        </w:rPr>
        <w:t xml:space="preserve"> </w:t>
      </w:r>
    </w:p>
    <w:p w14:paraId="6D812B66" w14:textId="77777777" w:rsidR="00C7616C" w:rsidRPr="00990BB8" w:rsidRDefault="00C7616C" w:rsidP="00990BB8">
      <w:pPr>
        <w:adjustRightInd w:val="0"/>
        <w:snapToGrid w:val="0"/>
        <w:rPr>
          <w:sz w:val="24"/>
          <w:szCs w:val="24"/>
        </w:rPr>
      </w:pPr>
    </w:p>
    <w:p w14:paraId="088C8596" w14:textId="77777777" w:rsidR="00E34C57" w:rsidRPr="000D386C" w:rsidRDefault="00E34C57" w:rsidP="00990BB8">
      <w:pPr>
        <w:pStyle w:val="BodyText"/>
        <w:adjustRightInd w:val="0"/>
        <w:snapToGrid w:val="0"/>
        <w:ind w:right="-1" w:firstLine="427"/>
        <w:jc w:val="both"/>
        <w:rPr>
          <w:sz w:val="22"/>
          <w:szCs w:val="22"/>
          <w:lang w:val="en-ID"/>
        </w:rPr>
      </w:pPr>
      <w:proofErr w:type="spellStart"/>
      <w:r w:rsidRPr="000D386C">
        <w:rPr>
          <w:sz w:val="22"/>
          <w:szCs w:val="22"/>
          <w:lang w:val="en-ID"/>
        </w:rPr>
        <w:t>Genangan</w:t>
      </w:r>
      <w:proofErr w:type="spellEnd"/>
      <w:r w:rsidRPr="000D386C">
        <w:rPr>
          <w:sz w:val="22"/>
          <w:szCs w:val="22"/>
          <w:lang w:val="en-ID"/>
        </w:rPr>
        <w:t xml:space="preserve"> air di </w:t>
      </w:r>
      <w:proofErr w:type="spellStart"/>
      <w:r w:rsidRPr="000D386C">
        <w:rPr>
          <w:sz w:val="22"/>
          <w:szCs w:val="22"/>
          <w:lang w:val="en-ID"/>
        </w:rPr>
        <w:t>daerah</w:t>
      </w:r>
      <w:proofErr w:type="spellEnd"/>
      <w:r w:rsidRPr="000D386C">
        <w:rPr>
          <w:sz w:val="22"/>
          <w:szCs w:val="22"/>
          <w:lang w:val="en-ID"/>
        </w:rPr>
        <w:t xml:space="preserve"> </w:t>
      </w:r>
      <w:proofErr w:type="spellStart"/>
      <w:r w:rsidRPr="000D386C">
        <w:rPr>
          <w:sz w:val="22"/>
          <w:szCs w:val="22"/>
          <w:lang w:val="en-ID"/>
        </w:rPr>
        <w:t>perkotaan</w:t>
      </w:r>
      <w:proofErr w:type="spellEnd"/>
      <w:r w:rsidRPr="000D386C">
        <w:rPr>
          <w:sz w:val="22"/>
          <w:szCs w:val="22"/>
          <w:lang w:val="en-ID"/>
        </w:rPr>
        <w:t xml:space="preserve"> </w:t>
      </w:r>
      <w:proofErr w:type="spellStart"/>
      <w:r w:rsidRPr="000D386C">
        <w:rPr>
          <w:sz w:val="22"/>
          <w:szCs w:val="22"/>
          <w:lang w:val="en-ID"/>
        </w:rPr>
        <w:t>sudah</w:t>
      </w:r>
      <w:proofErr w:type="spellEnd"/>
      <w:r w:rsidRPr="000D386C">
        <w:rPr>
          <w:sz w:val="22"/>
          <w:szCs w:val="22"/>
          <w:lang w:val="en-ID"/>
        </w:rPr>
        <w:t xml:space="preserve"> </w:t>
      </w:r>
      <w:proofErr w:type="spellStart"/>
      <w:r w:rsidRPr="000D386C">
        <w:rPr>
          <w:sz w:val="22"/>
          <w:szCs w:val="22"/>
          <w:lang w:val="en-ID"/>
        </w:rPr>
        <w:t>menjadi</w:t>
      </w:r>
      <w:proofErr w:type="spellEnd"/>
      <w:r w:rsidRPr="000D386C">
        <w:rPr>
          <w:sz w:val="22"/>
          <w:szCs w:val="22"/>
          <w:lang w:val="en-ID"/>
        </w:rPr>
        <w:t xml:space="preserve"> </w:t>
      </w:r>
      <w:proofErr w:type="spellStart"/>
      <w:r w:rsidRPr="000D386C">
        <w:rPr>
          <w:sz w:val="22"/>
          <w:szCs w:val="22"/>
          <w:lang w:val="en-ID"/>
        </w:rPr>
        <w:t>masalah</w:t>
      </w:r>
      <w:proofErr w:type="spellEnd"/>
      <w:r w:rsidRPr="000D386C">
        <w:rPr>
          <w:sz w:val="22"/>
          <w:szCs w:val="22"/>
          <w:lang w:val="en-ID"/>
        </w:rPr>
        <w:t xml:space="preserve"> yang </w:t>
      </w:r>
      <w:proofErr w:type="spellStart"/>
      <w:r w:rsidRPr="000D386C">
        <w:rPr>
          <w:sz w:val="22"/>
          <w:szCs w:val="22"/>
          <w:lang w:val="en-ID"/>
        </w:rPr>
        <w:t>cukup</w:t>
      </w:r>
      <w:proofErr w:type="spellEnd"/>
      <w:r w:rsidRPr="000D386C">
        <w:rPr>
          <w:sz w:val="22"/>
          <w:szCs w:val="22"/>
          <w:lang w:val="en-ID"/>
        </w:rPr>
        <w:t xml:space="preserve"> </w:t>
      </w:r>
      <w:proofErr w:type="spellStart"/>
      <w:r w:rsidRPr="000D386C">
        <w:rPr>
          <w:sz w:val="22"/>
          <w:szCs w:val="22"/>
          <w:lang w:val="en-ID"/>
        </w:rPr>
        <w:t>mengganggu</w:t>
      </w:r>
      <w:proofErr w:type="spellEnd"/>
      <w:r w:rsidRPr="000D386C">
        <w:rPr>
          <w:sz w:val="22"/>
          <w:szCs w:val="22"/>
          <w:lang w:val="en-ID"/>
        </w:rPr>
        <w:t xml:space="preserve">, </w:t>
      </w:r>
      <w:proofErr w:type="spellStart"/>
      <w:r w:rsidRPr="000D386C">
        <w:rPr>
          <w:sz w:val="22"/>
          <w:szCs w:val="22"/>
          <w:lang w:val="en-ID"/>
        </w:rPr>
        <w:t>terutama</w:t>
      </w:r>
      <w:proofErr w:type="spellEnd"/>
      <w:r w:rsidRPr="000D386C">
        <w:rPr>
          <w:sz w:val="22"/>
          <w:szCs w:val="22"/>
          <w:lang w:val="en-ID"/>
        </w:rPr>
        <w:t xml:space="preserve"> </w:t>
      </w:r>
      <w:proofErr w:type="spellStart"/>
      <w:r w:rsidRPr="000D386C">
        <w:rPr>
          <w:sz w:val="22"/>
          <w:szCs w:val="22"/>
          <w:lang w:val="en-ID"/>
        </w:rPr>
        <w:t>setelah</w:t>
      </w:r>
      <w:proofErr w:type="spellEnd"/>
      <w:r w:rsidRPr="000D386C">
        <w:rPr>
          <w:sz w:val="22"/>
          <w:szCs w:val="22"/>
          <w:lang w:val="en-ID"/>
        </w:rPr>
        <w:t xml:space="preserve"> </w:t>
      </w:r>
      <w:proofErr w:type="spellStart"/>
      <w:r w:rsidRPr="000D386C">
        <w:rPr>
          <w:sz w:val="22"/>
          <w:szCs w:val="22"/>
          <w:lang w:val="en-ID"/>
        </w:rPr>
        <w:t>hujan</w:t>
      </w:r>
      <w:proofErr w:type="spellEnd"/>
      <w:r w:rsidRPr="000D386C">
        <w:rPr>
          <w:sz w:val="22"/>
          <w:szCs w:val="22"/>
          <w:lang w:val="en-ID"/>
        </w:rPr>
        <w:t xml:space="preserve"> </w:t>
      </w:r>
      <w:proofErr w:type="spellStart"/>
      <w:r w:rsidRPr="000D386C">
        <w:rPr>
          <w:sz w:val="22"/>
          <w:szCs w:val="22"/>
          <w:lang w:val="en-ID"/>
        </w:rPr>
        <w:t>deras</w:t>
      </w:r>
      <w:proofErr w:type="spellEnd"/>
      <w:r w:rsidRPr="000D386C">
        <w:rPr>
          <w:sz w:val="22"/>
          <w:szCs w:val="22"/>
          <w:lang w:val="en-ID"/>
        </w:rPr>
        <w:t xml:space="preserve">. Banyak </w:t>
      </w:r>
      <w:proofErr w:type="spellStart"/>
      <w:r w:rsidRPr="000D386C">
        <w:rPr>
          <w:sz w:val="22"/>
          <w:szCs w:val="22"/>
          <w:lang w:val="en-ID"/>
        </w:rPr>
        <w:t>daerah</w:t>
      </w:r>
      <w:proofErr w:type="spellEnd"/>
      <w:r w:rsidRPr="000D386C">
        <w:rPr>
          <w:sz w:val="22"/>
          <w:szCs w:val="22"/>
          <w:lang w:val="en-ID"/>
        </w:rPr>
        <w:t xml:space="preserve"> </w:t>
      </w:r>
      <w:r w:rsidRPr="000D386C">
        <w:rPr>
          <w:sz w:val="22"/>
          <w:szCs w:val="22"/>
          <w:lang w:val="en-ID"/>
        </w:rPr>
        <w:t xml:space="preserve">yang </w:t>
      </w:r>
      <w:proofErr w:type="spellStart"/>
      <w:r w:rsidRPr="000D386C">
        <w:rPr>
          <w:sz w:val="22"/>
          <w:szCs w:val="22"/>
          <w:lang w:val="en-ID"/>
        </w:rPr>
        <w:t>kesulitan</w:t>
      </w:r>
      <w:proofErr w:type="spellEnd"/>
      <w:r w:rsidRPr="000D386C">
        <w:rPr>
          <w:sz w:val="22"/>
          <w:szCs w:val="22"/>
          <w:lang w:val="en-ID"/>
        </w:rPr>
        <w:t xml:space="preserve"> </w:t>
      </w:r>
      <w:proofErr w:type="spellStart"/>
      <w:r w:rsidRPr="000D386C">
        <w:rPr>
          <w:sz w:val="22"/>
          <w:szCs w:val="22"/>
          <w:lang w:val="en-ID"/>
        </w:rPr>
        <w:t>dalam</w:t>
      </w:r>
      <w:proofErr w:type="spellEnd"/>
      <w:r w:rsidRPr="000D386C">
        <w:rPr>
          <w:sz w:val="22"/>
          <w:szCs w:val="22"/>
          <w:lang w:val="en-ID"/>
        </w:rPr>
        <w:t xml:space="preserve"> </w:t>
      </w:r>
      <w:proofErr w:type="spellStart"/>
      <w:r w:rsidRPr="000D386C">
        <w:rPr>
          <w:sz w:val="22"/>
          <w:szCs w:val="22"/>
          <w:lang w:val="en-ID"/>
        </w:rPr>
        <w:t>mengatasi</w:t>
      </w:r>
      <w:proofErr w:type="spellEnd"/>
      <w:r w:rsidRPr="000D386C">
        <w:rPr>
          <w:sz w:val="22"/>
          <w:szCs w:val="22"/>
          <w:lang w:val="en-ID"/>
        </w:rPr>
        <w:t xml:space="preserve"> </w:t>
      </w:r>
      <w:proofErr w:type="spellStart"/>
      <w:r w:rsidRPr="000D386C">
        <w:rPr>
          <w:sz w:val="22"/>
          <w:szCs w:val="22"/>
          <w:lang w:val="en-ID"/>
        </w:rPr>
        <w:t>genangan</w:t>
      </w:r>
      <w:proofErr w:type="spellEnd"/>
      <w:r w:rsidRPr="000D386C">
        <w:rPr>
          <w:sz w:val="22"/>
          <w:szCs w:val="22"/>
          <w:lang w:val="en-ID"/>
        </w:rPr>
        <w:t xml:space="preserve"> </w:t>
      </w:r>
      <w:proofErr w:type="spellStart"/>
      <w:r w:rsidRPr="000D386C">
        <w:rPr>
          <w:sz w:val="22"/>
          <w:szCs w:val="22"/>
          <w:lang w:val="en-ID"/>
        </w:rPr>
        <w:t>ini</w:t>
      </w:r>
      <w:proofErr w:type="spellEnd"/>
      <w:r w:rsidRPr="000D386C">
        <w:rPr>
          <w:sz w:val="22"/>
          <w:szCs w:val="22"/>
          <w:lang w:val="en-ID"/>
        </w:rPr>
        <w:t xml:space="preserve">, </w:t>
      </w:r>
      <w:proofErr w:type="spellStart"/>
      <w:r w:rsidRPr="000D386C">
        <w:rPr>
          <w:sz w:val="22"/>
          <w:szCs w:val="22"/>
          <w:lang w:val="en-ID"/>
        </w:rPr>
        <w:t>terutama</w:t>
      </w:r>
      <w:proofErr w:type="spellEnd"/>
      <w:r w:rsidRPr="000D386C">
        <w:rPr>
          <w:sz w:val="22"/>
          <w:szCs w:val="22"/>
          <w:lang w:val="en-ID"/>
        </w:rPr>
        <w:t xml:space="preserve"> di </w:t>
      </w:r>
      <w:proofErr w:type="spellStart"/>
      <w:r w:rsidRPr="000D386C">
        <w:rPr>
          <w:sz w:val="22"/>
          <w:szCs w:val="22"/>
          <w:lang w:val="en-ID"/>
        </w:rPr>
        <w:t>kota-kota</w:t>
      </w:r>
      <w:proofErr w:type="spellEnd"/>
      <w:r w:rsidRPr="000D386C">
        <w:rPr>
          <w:sz w:val="22"/>
          <w:szCs w:val="22"/>
          <w:lang w:val="en-ID"/>
        </w:rPr>
        <w:t xml:space="preserve"> </w:t>
      </w:r>
      <w:proofErr w:type="spellStart"/>
      <w:r w:rsidRPr="000D386C">
        <w:rPr>
          <w:sz w:val="22"/>
          <w:szCs w:val="22"/>
          <w:lang w:val="en-ID"/>
        </w:rPr>
        <w:t>besar</w:t>
      </w:r>
      <w:proofErr w:type="spellEnd"/>
      <w:r w:rsidRPr="000D386C">
        <w:rPr>
          <w:sz w:val="22"/>
          <w:szCs w:val="22"/>
          <w:lang w:val="en-ID"/>
        </w:rPr>
        <w:t xml:space="preserve"> yang </w:t>
      </w:r>
      <w:proofErr w:type="spellStart"/>
      <w:r w:rsidRPr="000D386C">
        <w:rPr>
          <w:sz w:val="22"/>
          <w:szCs w:val="22"/>
          <w:lang w:val="en-ID"/>
        </w:rPr>
        <w:t>mengalami</w:t>
      </w:r>
      <w:proofErr w:type="spellEnd"/>
      <w:r w:rsidRPr="000D386C">
        <w:rPr>
          <w:sz w:val="22"/>
          <w:szCs w:val="22"/>
          <w:lang w:val="en-ID"/>
        </w:rPr>
        <w:t xml:space="preserve"> </w:t>
      </w:r>
      <w:proofErr w:type="spellStart"/>
      <w:r w:rsidRPr="000D386C">
        <w:rPr>
          <w:sz w:val="22"/>
          <w:szCs w:val="22"/>
          <w:lang w:val="en-ID"/>
        </w:rPr>
        <w:t>urbanisasi</w:t>
      </w:r>
      <w:proofErr w:type="spellEnd"/>
      <w:r w:rsidRPr="000D386C">
        <w:rPr>
          <w:sz w:val="22"/>
          <w:szCs w:val="22"/>
          <w:lang w:val="en-ID"/>
        </w:rPr>
        <w:t xml:space="preserve"> </w:t>
      </w:r>
      <w:proofErr w:type="spellStart"/>
      <w:r w:rsidRPr="000D386C">
        <w:rPr>
          <w:sz w:val="22"/>
          <w:szCs w:val="22"/>
          <w:lang w:val="en-ID"/>
        </w:rPr>
        <w:t>cepat</w:t>
      </w:r>
      <w:proofErr w:type="spellEnd"/>
      <w:r w:rsidRPr="000D386C">
        <w:rPr>
          <w:sz w:val="22"/>
          <w:szCs w:val="22"/>
          <w:lang w:val="en-ID"/>
        </w:rPr>
        <w:t xml:space="preserve"> (Drahota &amp; Kavan, 2019). </w:t>
      </w:r>
      <w:proofErr w:type="spellStart"/>
      <w:r w:rsidRPr="000D386C">
        <w:rPr>
          <w:sz w:val="22"/>
          <w:szCs w:val="22"/>
          <w:lang w:val="en-ID"/>
        </w:rPr>
        <w:t>Genangan</w:t>
      </w:r>
      <w:proofErr w:type="spellEnd"/>
      <w:r w:rsidRPr="000D386C">
        <w:rPr>
          <w:sz w:val="22"/>
          <w:szCs w:val="22"/>
          <w:lang w:val="en-ID"/>
        </w:rPr>
        <w:t xml:space="preserve"> air </w:t>
      </w:r>
      <w:proofErr w:type="spellStart"/>
      <w:r w:rsidRPr="000D386C">
        <w:rPr>
          <w:sz w:val="22"/>
          <w:szCs w:val="22"/>
          <w:lang w:val="en-ID"/>
        </w:rPr>
        <w:t>dapat</w:t>
      </w:r>
      <w:proofErr w:type="spellEnd"/>
      <w:r w:rsidRPr="000D386C">
        <w:rPr>
          <w:sz w:val="22"/>
          <w:szCs w:val="22"/>
          <w:lang w:val="en-ID"/>
        </w:rPr>
        <w:t xml:space="preserve"> </w:t>
      </w:r>
      <w:proofErr w:type="spellStart"/>
      <w:r w:rsidRPr="000D386C">
        <w:rPr>
          <w:sz w:val="22"/>
          <w:szCs w:val="22"/>
          <w:lang w:val="en-ID"/>
        </w:rPr>
        <w:t>menimbulkan</w:t>
      </w:r>
      <w:proofErr w:type="spellEnd"/>
      <w:r w:rsidRPr="000D386C">
        <w:rPr>
          <w:sz w:val="22"/>
          <w:szCs w:val="22"/>
          <w:lang w:val="en-ID"/>
        </w:rPr>
        <w:t xml:space="preserve"> </w:t>
      </w:r>
      <w:proofErr w:type="spellStart"/>
      <w:r w:rsidRPr="000D386C">
        <w:rPr>
          <w:sz w:val="22"/>
          <w:szCs w:val="22"/>
          <w:lang w:val="en-ID"/>
        </w:rPr>
        <w:t>banyak</w:t>
      </w:r>
      <w:proofErr w:type="spellEnd"/>
      <w:r w:rsidRPr="000D386C">
        <w:rPr>
          <w:sz w:val="22"/>
          <w:szCs w:val="22"/>
          <w:lang w:val="en-ID"/>
        </w:rPr>
        <w:t xml:space="preserve"> </w:t>
      </w:r>
      <w:proofErr w:type="spellStart"/>
      <w:r w:rsidRPr="000D386C">
        <w:rPr>
          <w:sz w:val="22"/>
          <w:szCs w:val="22"/>
          <w:lang w:val="en-ID"/>
        </w:rPr>
        <w:t>masalah</w:t>
      </w:r>
      <w:proofErr w:type="spellEnd"/>
      <w:r w:rsidRPr="000D386C">
        <w:rPr>
          <w:sz w:val="22"/>
          <w:szCs w:val="22"/>
          <w:lang w:val="en-ID"/>
        </w:rPr>
        <w:t xml:space="preserve">, </w:t>
      </w:r>
      <w:proofErr w:type="spellStart"/>
      <w:r w:rsidRPr="000D386C">
        <w:rPr>
          <w:sz w:val="22"/>
          <w:szCs w:val="22"/>
          <w:lang w:val="en-ID"/>
        </w:rPr>
        <w:t>seperti</w:t>
      </w:r>
      <w:proofErr w:type="spellEnd"/>
      <w:r w:rsidRPr="000D386C">
        <w:rPr>
          <w:sz w:val="22"/>
          <w:szCs w:val="22"/>
          <w:lang w:val="en-ID"/>
        </w:rPr>
        <w:t xml:space="preserve"> </w:t>
      </w:r>
      <w:proofErr w:type="spellStart"/>
      <w:r w:rsidRPr="000D386C">
        <w:rPr>
          <w:sz w:val="22"/>
          <w:szCs w:val="22"/>
          <w:lang w:val="en-ID"/>
        </w:rPr>
        <w:t>kerusakan</w:t>
      </w:r>
      <w:proofErr w:type="spellEnd"/>
      <w:r w:rsidRPr="000D386C">
        <w:rPr>
          <w:sz w:val="22"/>
          <w:szCs w:val="22"/>
          <w:lang w:val="en-ID"/>
        </w:rPr>
        <w:t xml:space="preserve"> </w:t>
      </w:r>
      <w:proofErr w:type="spellStart"/>
      <w:r w:rsidRPr="000D386C">
        <w:rPr>
          <w:sz w:val="22"/>
          <w:szCs w:val="22"/>
          <w:lang w:val="en-ID"/>
        </w:rPr>
        <w:t>infrastruktur</w:t>
      </w:r>
      <w:proofErr w:type="spellEnd"/>
      <w:r w:rsidRPr="000D386C">
        <w:rPr>
          <w:sz w:val="22"/>
          <w:szCs w:val="22"/>
          <w:lang w:val="en-ID"/>
        </w:rPr>
        <w:t xml:space="preserve">, </w:t>
      </w:r>
      <w:proofErr w:type="spellStart"/>
      <w:r w:rsidRPr="000D386C">
        <w:rPr>
          <w:sz w:val="22"/>
          <w:szCs w:val="22"/>
          <w:lang w:val="en-ID"/>
        </w:rPr>
        <w:t>gangguan</w:t>
      </w:r>
      <w:proofErr w:type="spellEnd"/>
      <w:r w:rsidRPr="000D386C">
        <w:rPr>
          <w:sz w:val="22"/>
          <w:szCs w:val="22"/>
          <w:lang w:val="en-ID"/>
        </w:rPr>
        <w:t xml:space="preserve"> </w:t>
      </w:r>
      <w:proofErr w:type="spellStart"/>
      <w:r w:rsidRPr="000D386C">
        <w:rPr>
          <w:sz w:val="22"/>
          <w:szCs w:val="22"/>
          <w:lang w:val="en-ID"/>
        </w:rPr>
        <w:t>transportasi</w:t>
      </w:r>
      <w:proofErr w:type="spellEnd"/>
      <w:r w:rsidRPr="000D386C">
        <w:rPr>
          <w:sz w:val="22"/>
          <w:szCs w:val="22"/>
          <w:lang w:val="en-ID"/>
        </w:rPr>
        <w:t xml:space="preserve">, dan </w:t>
      </w:r>
      <w:proofErr w:type="spellStart"/>
      <w:r w:rsidRPr="000D386C">
        <w:rPr>
          <w:sz w:val="22"/>
          <w:szCs w:val="22"/>
          <w:lang w:val="en-ID"/>
        </w:rPr>
        <w:t>potensi</w:t>
      </w:r>
      <w:proofErr w:type="spellEnd"/>
      <w:r w:rsidRPr="000D386C">
        <w:rPr>
          <w:sz w:val="22"/>
          <w:szCs w:val="22"/>
          <w:lang w:val="en-ID"/>
        </w:rPr>
        <w:t xml:space="preserve"> </w:t>
      </w:r>
      <w:proofErr w:type="spellStart"/>
      <w:r w:rsidRPr="000D386C">
        <w:rPr>
          <w:sz w:val="22"/>
          <w:szCs w:val="22"/>
          <w:lang w:val="en-ID"/>
        </w:rPr>
        <w:t>peningkatan</w:t>
      </w:r>
      <w:proofErr w:type="spellEnd"/>
      <w:r w:rsidRPr="000D386C">
        <w:rPr>
          <w:sz w:val="22"/>
          <w:szCs w:val="22"/>
          <w:lang w:val="en-ID"/>
        </w:rPr>
        <w:t xml:space="preserve"> </w:t>
      </w:r>
      <w:proofErr w:type="spellStart"/>
      <w:r w:rsidRPr="000D386C">
        <w:rPr>
          <w:sz w:val="22"/>
          <w:szCs w:val="22"/>
          <w:lang w:val="en-ID"/>
        </w:rPr>
        <w:lastRenderedPageBreak/>
        <w:t>risiko</w:t>
      </w:r>
      <w:proofErr w:type="spellEnd"/>
      <w:r w:rsidRPr="000D386C">
        <w:rPr>
          <w:sz w:val="22"/>
          <w:szCs w:val="22"/>
          <w:lang w:val="en-ID"/>
        </w:rPr>
        <w:t xml:space="preserve"> </w:t>
      </w:r>
      <w:proofErr w:type="spellStart"/>
      <w:r w:rsidRPr="000D386C">
        <w:rPr>
          <w:sz w:val="22"/>
          <w:szCs w:val="22"/>
          <w:lang w:val="en-ID"/>
        </w:rPr>
        <w:t>penyakit</w:t>
      </w:r>
      <w:proofErr w:type="spellEnd"/>
      <w:r w:rsidRPr="000D386C">
        <w:rPr>
          <w:sz w:val="22"/>
          <w:szCs w:val="22"/>
          <w:lang w:val="en-ID"/>
        </w:rPr>
        <w:t xml:space="preserve"> (Alvares &amp; Lin, 2018). Salah </w:t>
      </w:r>
      <w:proofErr w:type="spellStart"/>
      <w:r w:rsidRPr="000D386C">
        <w:rPr>
          <w:sz w:val="22"/>
          <w:szCs w:val="22"/>
          <w:lang w:val="en-ID"/>
        </w:rPr>
        <w:t>satu</w:t>
      </w:r>
      <w:proofErr w:type="spellEnd"/>
      <w:r w:rsidRPr="000D386C">
        <w:rPr>
          <w:sz w:val="22"/>
          <w:szCs w:val="22"/>
          <w:lang w:val="en-ID"/>
        </w:rPr>
        <w:t xml:space="preserve"> </w:t>
      </w:r>
      <w:proofErr w:type="spellStart"/>
      <w:r w:rsidRPr="000D386C">
        <w:rPr>
          <w:sz w:val="22"/>
          <w:szCs w:val="22"/>
          <w:lang w:val="en-ID"/>
        </w:rPr>
        <w:t>penyebab</w:t>
      </w:r>
      <w:proofErr w:type="spellEnd"/>
      <w:r w:rsidRPr="000D386C">
        <w:rPr>
          <w:sz w:val="22"/>
          <w:szCs w:val="22"/>
          <w:lang w:val="en-ID"/>
        </w:rPr>
        <w:t xml:space="preserve"> </w:t>
      </w:r>
      <w:proofErr w:type="spellStart"/>
      <w:r w:rsidRPr="000D386C">
        <w:rPr>
          <w:sz w:val="22"/>
          <w:szCs w:val="22"/>
          <w:lang w:val="en-ID"/>
        </w:rPr>
        <w:t>utama</w:t>
      </w:r>
      <w:proofErr w:type="spellEnd"/>
      <w:r w:rsidRPr="000D386C">
        <w:rPr>
          <w:sz w:val="22"/>
          <w:szCs w:val="22"/>
          <w:lang w:val="en-ID"/>
        </w:rPr>
        <w:t xml:space="preserve"> </w:t>
      </w:r>
      <w:proofErr w:type="spellStart"/>
      <w:r w:rsidRPr="000D386C">
        <w:rPr>
          <w:sz w:val="22"/>
          <w:szCs w:val="22"/>
          <w:lang w:val="en-ID"/>
        </w:rPr>
        <w:t>dari</w:t>
      </w:r>
      <w:proofErr w:type="spellEnd"/>
      <w:r w:rsidRPr="000D386C">
        <w:rPr>
          <w:sz w:val="22"/>
          <w:szCs w:val="22"/>
          <w:lang w:val="en-ID"/>
        </w:rPr>
        <w:t xml:space="preserve"> </w:t>
      </w:r>
      <w:proofErr w:type="spellStart"/>
      <w:r w:rsidRPr="000D386C">
        <w:rPr>
          <w:sz w:val="22"/>
          <w:szCs w:val="22"/>
          <w:lang w:val="en-ID"/>
        </w:rPr>
        <w:t>genangan</w:t>
      </w:r>
      <w:proofErr w:type="spellEnd"/>
      <w:r w:rsidRPr="000D386C">
        <w:rPr>
          <w:sz w:val="22"/>
          <w:szCs w:val="22"/>
          <w:lang w:val="en-ID"/>
        </w:rPr>
        <w:t xml:space="preserve"> </w:t>
      </w:r>
      <w:proofErr w:type="spellStart"/>
      <w:r w:rsidRPr="000D386C">
        <w:rPr>
          <w:sz w:val="22"/>
          <w:szCs w:val="22"/>
          <w:lang w:val="en-ID"/>
        </w:rPr>
        <w:t>ini</w:t>
      </w:r>
      <w:proofErr w:type="spellEnd"/>
      <w:r w:rsidRPr="000D386C">
        <w:rPr>
          <w:sz w:val="22"/>
          <w:szCs w:val="22"/>
          <w:lang w:val="en-ID"/>
        </w:rPr>
        <w:t xml:space="preserve"> </w:t>
      </w:r>
      <w:proofErr w:type="spellStart"/>
      <w:r w:rsidRPr="000D386C">
        <w:rPr>
          <w:sz w:val="22"/>
          <w:szCs w:val="22"/>
          <w:lang w:val="en-ID"/>
        </w:rPr>
        <w:t>adalah</w:t>
      </w:r>
      <w:proofErr w:type="spellEnd"/>
      <w:r w:rsidRPr="000D386C">
        <w:rPr>
          <w:sz w:val="22"/>
          <w:szCs w:val="22"/>
          <w:lang w:val="en-ID"/>
        </w:rPr>
        <w:t xml:space="preserve"> </w:t>
      </w:r>
      <w:proofErr w:type="spellStart"/>
      <w:r w:rsidRPr="000D386C">
        <w:rPr>
          <w:sz w:val="22"/>
          <w:szCs w:val="22"/>
          <w:lang w:val="en-ID"/>
        </w:rPr>
        <w:t>rendahnya</w:t>
      </w:r>
      <w:proofErr w:type="spellEnd"/>
      <w:r w:rsidRPr="000D386C">
        <w:rPr>
          <w:sz w:val="22"/>
          <w:szCs w:val="22"/>
          <w:lang w:val="en-ID"/>
        </w:rPr>
        <w:t xml:space="preserve"> </w:t>
      </w: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w:t>
      </w:r>
      <w:proofErr w:type="spellStart"/>
      <w:r w:rsidRPr="000D386C">
        <w:rPr>
          <w:sz w:val="22"/>
          <w:szCs w:val="22"/>
          <w:lang w:val="en-ID"/>
        </w:rPr>
        <w:t>yaitu</w:t>
      </w:r>
      <w:proofErr w:type="spellEnd"/>
      <w:r w:rsidRPr="000D386C">
        <w:rPr>
          <w:sz w:val="22"/>
          <w:szCs w:val="22"/>
          <w:lang w:val="en-ID"/>
        </w:rPr>
        <w:t xml:space="preserve"> </w:t>
      </w:r>
      <w:proofErr w:type="spellStart"/>
      <w:r w:rsidRPr="000D386C">
        <w:rPr>
          <w:sz w:val="22"/>
          <w:szCs w:val="22"/>
          <w:lang w:val="en-ID"/>
        </w:rPr>
        <w:t>kemampuan</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w:t>
      </w:r>
      <w:proofErr w:type="spellStart"/>
      <w:r w:rsidRPr="000D386C">
        <w:rPr>
          <w:sz w:val="22"/>
          <w:szCs w:val="22"/>
          <w:lang w:val="en-ID"/>
        </w:rPr>
        <w:t>untuk</w:t>
      </w:r>
      <w:proofErr w:type="spellEnd"/>
      <w:r w:rsidRPr="000D386C">
        <w:rPr>
          <w:sz w:val="22"/>
          <w:szCs w:val="22"/>
          <w:lang w:val="en-ID"/>
        </w:rPr>
        <w:t xml:space="preserve"> </w:t>
      </w:r>
      <w:proofErr w:type="spellStart"/>
      <w:r w:rsidRPr="000D386C">
        <w:rPr>
          <w:sz w:val="22"/>
          <w:szCs w:val="22"/>
          <w:lang w:val="en-ID"/>
        </w:rPr>
        <w:t>menyerap</w:t>
      </w:r>
      <w:proofErr w:type="spellEnd"/>
      <w:r w:rsidRPr="000D386C">
        <w:rPr>
          <w:sz w:val="22"/>
          <w:szCs w:val="22"/>
          <w:lang w:val="en-ID"/>
        </w:rPr>
        <w:t xml:space="preserve"> dan </w:t>
      </w:r>
      <w:proofErr w:type="spellStart"/>
      <w:r w:rsidRPr="000D386C">
        <w:rPr>
          <w:sz w:val="22"/>
          <w:szCs w:val="22"/>
          <w:lang w:val="en-ID"/>
        </w:rPr>
        <w:t>mengalirkan</w:t>
      </w:r>
      <w:proofErr w:type="spellEnd"/>
      <w:r w:rsidRPr="000D386C">
        <w:rPr>
          <w:sz w:val="22"/>
          <w:szCs w:val="22"/>
          <w:lang w:val="en-ID"/>
        </w:rPr>
        <w:t xml:space="preserve"> air (Rahardjo &amp; </w:t>
      </w:r>
      <w:proofErr w:type="spellStart"/>
      <w:r w:rsidRPr="000D386C">
        <w:rPr>
          <w:sz w:val="22"/>
          <w:szCs w:val="22"/>
          <w:lang w:val="en-ID"/>
        </w:rPr>
        <w:t>Darmaningtyas</w:t>
      </w:r>
      <w:proofErr w:type="spellEnd"/>
      <w:r w:rsidRPr="000D386C">
        <w:rPr>
          <w:sz w:val="22"/>
          <w:szCs w:val="22"/>
          <w:lang w:val="en-ID"/>
        </w:rPr>
        <w:t>, 2020).</w:t>
      </w:r>
    </w:p>
    <w:p w14:paraId="703786A0" w14:textId="77777777" w:rsidR="00E34C57" w:rsidRPr="000D386C" w:rsidRDefault="00E34C57" w:rsidP="005D43A2">
      <w:pPr>
        <w:pStyle w:val="BodyText"/>
        <w:adjustRightInd w:val="0"/>
        <w:snapToGrid w:val="0"/>
        <w:ind w:right="-1" w:firstLine="427"/>
        <w:jc w:val="both"/>
        <w:rPr>
          <w:sz w:val="22"/>
          <w:szCs w:val="22"/>
          <w:lang w:val="en-ID"/>
        </w:rPr>
      </w:pP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w:t>
      </w:r>
      <w:proofErr w:type="spellStart"/>
      <w:r w:rsidRPr="000D386C">
        <w:rPr>
          <w:sz w:val="22"/>
          <w:szCs w:val="22"/>
          <w:lang w:val="en-ID"/>
        </w:rPr>
        <w:t>dipengaruhi</w:t>
      </w:r>
      <w:proofErr w:type="spellEnd"/>
      <w:r w:rsidRPr="000D386C">
        <w:rPr>
          <w:sz w:val="22"/>
          <w:szCs w:val="22"/>
          <w:lang w:val="en-ID"/>
        </w:rPr>
        <w:t xml:space="preserve"> oleh </w:t>
      </w:r>
      <w:proofErr w:type="spellStart"/>
      <w:r w:rsidRPr="000D386C">
        <w:rPr>
          <w:sz w:val="22"/>
          <w:szCs w:val="22"/>
          <w:lang w:val="en-ID"/>
        </w:rPr>
        <w:t>berbagai</w:t>
      </w:r>
      <w:proofErr w:type="spellEnd"/>
      <w:r w:rsidRPr="000D386C">
        <w:rPr>
          <w:sz w:val="22"/>
          <w:szCs w:val="22"/>
          <w:lang w:val="en-ID"/>
        </w:rPr>
        <w:t xml:space="preserve"> </w:t>
      </w:r>
      <w:proofErr w:type="spellStart"/>
      <w:r w:rsidRPr="000D386C">
        <w:rPr>
          <w:sz w:val="22"/>
          <w:szCs w:val="22"/>
          <w:lang w:val="en-ID"/>
        </w:rPr>
        <w:t>faktor</w:t>
      </w:r>
      <w:proofErr w:type="spellEnd"/>
      <w:r w:rsidRPr="000D386C">
        <w:rPr>
          <w:sz w:val="22"/>
          <w:szCs w:val="22"/>
          <w:lang w:val="en-ID"/>
        </w:rPr>
        <w:t xml:space="preserve">, </w:t>
      </w:r>
      <w:proofErr w:type="spellStart"/>
      <w:r w:rsidRPr="000D386C">
        <w:rPr>
          <w:sz w:val="22"/>
          <w:szCs w:val="22"/>
          <w:lang w:val="en-ID"/>
        </w:rPr>
        <w:t>termasuk</w:t>
      </w:r>
      <w:proofErr w:type="spellEnd"/>
      <w:r w:rsidRPr="000D386C">
        <w:rPr>
          <w:sz w:val="22"/>
          <w:szCs w:val="22"/>
          <w:lang w:val="en-ID"/>
        </w:rPr>
        <w:t xml:space="preserve"> </w:t>
      </w:r>
      <w:proofErr w:type="spellStart"/>
      <w:r w:rsidRPr="000D386C">
        <w:rPr>
          <w:sz w:val="22"/>
          <w:szCs w:val="22"/>
          <w:lang w:val="en-ID"/>
        </w:rPr>
        <w:t>tekstur</w:t>
      </w:r>
      <w:proofErr w:type="spellEnd"/>
      <w:r w:rsidRPr="000D386C">
        <w:rPr>
          <w:sz w:val="22"/>
          <w:szCs w:val="22"/>
          <w:lang w:val="en-ID"/>
        </w:rPr>
        <w:t xml:space="preserve">, </w:t>
      </w:r>
      <w:proofErr w:type="spellStart"/>
      <w:r w:rsidRPr="000D386C">
        <w:rPr>
          <w:sz w:val="22"/>
          <w:szCs w:val="22"/>
          <w:lang w:val="en-ID"/>
        </w:rPr>
        <w:t>struktur</w:t>
      </w:r>
      <w:proofErr w:type="spellEnd"/>
      <w:r w:rsidRPr="000D386C">
        <w:rPr>
          <w:sz w:val="22"/>
          <w:szCs w:val="22"/>
          <w:lang w:val="en-ID"/>
        </w:rPr>
        <w:t xml:space="preserve">, dan </w:t>
      </w:r>
      <w:proofErr w:type="spellStart"/>
      <w:r w:rsidRPr="000D386C">
        <w:rPr>
          <w:sz w:val="22"/>
          <w:szCs w:val="22"/>
          <w:lang w:val="en-ID"/>
        </w:rPr>
        <w:t>kelembapan</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Tanah </w:t>
      </w:r>
      <w:proofErr w:type="spellStart"/>
      <w:r w:rsidRPr="000D386C">
        <w:rPr>
          <w:sz w:val="22"/>
          <w:szCs w:val="22"/>
          <w:lang w:val="en-ID"/>
        </w:rPr>
        <w:t>bertekstur</w:t>
      </w:r>
      <w:proofErr w:type="spellEnd"/>
      <w:r w:rsidRPr="000D386C">
        <w:rPr>
          <w:sz w:val="22"/>
          <w:szCs w:val="22"/>
          <w:lang w:val="en-ID"/>
        </w:rPr>
        <w:t xml:space="preserve"> </w:t>
      </w:r>
      <w:proofErr w:type="spellStart"/>
      <w:r w:rsidRPr="000D386C">
        <w:rPr>
          <w:sz w:val="22"/>
          <w:szCs w:val="22"/>
          <w:lang w:val="en-ID"/>
        </w:rPr>
        <w:t>halus</w:t>
      </w:r>
      <w:proofErr w:type="spellEnd"/>
      <w:r w:rsidRPr="000D386C">
        <w:rPr>
          <w:sz w:val="22"/>
          <w:szCs w:val="22"/>
          <w:lang w:val="en-ID"/>
        </w:rPr>
        <w:t xml:space="preserve"> </w:t>
      </w:r>
      <w:proofErr w:type="spellStart"/>
      <w:r w:rsidRPr="000D386C">
        <w:rPr>
          <w:sz w:val="22"/>
          <w:szCs w:val="22"/>
          <w:lang w:val="en-ID"/>
        </w:rPr>
        <w:t>seperti</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w:t>
      </w:r>
      <w:proofErr w:type="spellStart"/>
      <w:r w:rsidRPr="000D386C">
        <w:rPr>
          <w:sz w:val="22"/>
          <w:szCs w:val="22"/>
          <w:lang w:val="en-ID"/>
        </w:rPr>
        <w:t>liat</w:t>
      </w:r>
      <w:proofErr w:type="spellEnd"/>
      <w:r w:rsidRPr="000D386C">
        <w:rPr>
          <w:sz w:val="22"/>
          <w:szCs w:val="22"/>
          <w:lang w:val="en-ID"/>
        </w:rPr>
        <w:t xml:space="preserve"> </w:t>
      </w:r>
      <w:proofErr w:type="spellStart"/>
      <w:r w:rsidRPr="000D386C">
        <w:rPr>
          <w:sz w:val="22"/>
          <w:szCs w:val="22"/>
          <w:lang w:val="en-ID"/>
        </w:rPr>
        <w:t>memiliki</w:t>
      </w:r>
      <w:proofErr w:type="spellEnd"/>
      <w:r w:rsidRPr="000D386C">
        <w:rPr>
          <w:sz w:val="22"/>
          <w:szCs w:val="22"/>
          <w:lang w:val="en-ID"/>
        </w:rPr>
        <w:t xml:space="preserve"> </w:t>
      </w: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rendah</w:t>
      </w:r>
      <w:proofErr w:type="spellEnd"/>
      <w:r w:rsidRPr="000D386C">
        <w:rPr>
          <w:sz w:val="22"/>
          <w:szCs w:val="22"/>
          <w:lang w:val="en-ID"/>
        </w:rPr>
        <w:t xml:space="preserve">, </w:t>
      </w:r>
      <w:proofErr w:type="spellStart"/>
      <w:r w:rsidRPr="000D386C">
        <w:rPr>
          <w:sz w:val="22"/>
          <w:szCs w:val="22"/>
          <w:lang w:val="en-ID"/>
        </w:rPr>
        <w:t>sehingga</w:t>
      </w:r>
      <w:proofErr w:type="spellEnd"/>
      <w:r w:rsidRPr="000D386C">
        <w:rPr>
          <w:sz w:val="22"/>
          <w:szCs w:val="22"/>
          <w:lang w:val="en-ID"/>
        </w:rPr>
        <w:t xml:space="preserve"> air </w:t>
      </w:r>
      <w:proofErr w:type="spellStart"/>
      <w:r w:rsidRPr="000D386C">
        <w:rPr>
          <w:sz w:val="22"/>
          <w:szCs w:val="22"/>
          <w:lang w:val="en-ID"/>
        </w:rPr>
        <w:t>tidak</w:t>
      </w:r>
      <w:proofErr w:type="spellEnd"/>
      <w:r w:rsidRPr="000D386C">
        <w:rPr>
          <w:sz w:val="22"/>
          <w:szCs w:val="22"/>
          <w:lang w:val="en-ID"/>
        </w:rPr>
        <w:t xml:space="preserve"> </w:t>
      </w:r>
      <w:proofErr w:type="spellStart"/>
      <w:r w:rsidRPr="000D386C">
        <w:rPr>
          <w:sz w:val="22"/>
          <w:szCs w:val="22"/>
          <w:lang w:val="en-ID"/>
        </w:rPr>
        <w:t>mudah</w:t>
      </w:r>
      <w:proofErr w:type="spellEnd"/>
      <w:r w:rsidRPr="000D386C">
        <w:rPr>
          <w:sz w:val="22"/>
          <w:szCs w:val="22"/>
          <w:lang w:val="en-ID"/>
        </w:rPr>
        <w:t xml:space="preserve"> </w:t>
      </w:r>
      <w:proofErr w:type="spellStart"/>
      <w:r w:rsidRPr="000D386C">
        <w:rPr>
          <w:sz w:val="22"/>
          <w:szCs w:val="22"/>
          <w:lang w:val="en-ID"/>
        </w:rPr>
        <w:t>meresap</w:t>
      </w:r>
      <w:proofErr w:type="spellEnd"/>
      <w:r w:rsidRPr="000D386C">
        <w:rPr>
          <w:sz w:val="22"/>
          <w:szCs w:val="22"/>
          <w:lang w:val="en-ID"/>
        </w:rPr>
        <w:t xml:space="preserve"> dan </w:t>
      </w:r>
      <w:proofErr w:type="spellStart"/>
      <w:r w:rsidRPr="000D386C">
        <w:rPr>
          <w:sz w:val="22"/>
          <w:szCs w:val="22"/>
          <w:lang w:val="en-ID"/>
        </w:rPr>
        <w:t>menyebabkan</w:t>
      </w:r>
      <w:proofErr w:type="spellEnd"/>
      <w:r w:rsidRPr="000D386C">
        <w:rPr>
          <w:sz w:val="22"/>
          <w:szCs w:val="22"/>
          <w:lang w:val="en-ID"/>
        </w:rPr>
        <w:t xml:space="preserve"> </w:t>
      </w:r>
      <w:proofErr w:type="spellStart"/>
      <w:r w:rsidRPr="000D386C">
        <w:rPr>
          <w:sz w:val="22"/>
          <w:szCs w:val="22"/>
          <w:lang w:val="en-ID"/>
        </w:rPr>
        <w:t>genangan</w:t>
      </w:r>
      <w:proofErr w:type="spellEnd"/>
      <w:r w:rsidRPr="000D386C">
        <w:rPr>
          <w:sz w:val="22"/>
          <w:szCs w:val="22"/>
          <w:lang w:val="en-ID"/>
        </w:rPr>
        <w:t xml:space="preserve"> di </w:t>
      </w:r>
      <w:proofErr w:type="spellStart"/>
      <w:r w:rsidRPr="000D386C">
        <w:rPr>
          <w:sz w:val="22"/>
          <w:szCs w:val="22"/>
          <w:lang w:val="en-ID"/>
        </w:rPr>
        <w:t>permukaan</w:t>
      </w:r>
      <w:proofErr w:type="spellEnd"/>
      <w:r w:rsidRPr="000D386C">
        <w:rPr>
          <w:sz w:val="22"/>
          <w:szCs w:val="22"/>
          <w:lang w:val="en-ID"/>
        </w:rPr>
        <w:t xml:space="preserve"> (</w:t>
      </w:r>
      <w:proofErr w:type="spellStart"/>
      <w:r w:rsidRPr="000D386C">
        <w:rPr>
          <w:sz w:val="22"/>
          <w:szCs w:val="22"/>
          <w:lang w:val="en-ID"/>
        </w:rPr>
        <w:t>Suprapto</w:t>
      </w:r>
      <w:proofErr w:type="spellEnd"/>
      <w:r w:rsidRPr="000D386C">
        <w:rPr>
          <w:sz w:val="22"/>
          <w:szCs w:val="22"/>
          <w:lang w:val="en-ID"/>
        </w:rPr>
        <w:t xml:space="preserve"> &amp; Susanto, 2022). </w:t>
      </w:r>
      <w:proofErr w:type="spellStart"/>
      <w:r w:rsidRPr="000D386C">
        <w:rPr>
          <w:sz w:val="22"/>
          <w:szCs w:val="22"/>
          <w:lang w:val="en-ID"/>
        </w:rPr>
        <w:t>Sedangkan</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w:t>
      </w:r>
      <w:proofErr w:type="spellStart"/>
      <w:r w:rsidRPr="000D386C">
        <w:rPr>
          <w:sz w:val="22"/>
          <w:szCs w:val="22"/>
          <w:lang w:val="en-ID"/>
        </w:rPr>
        <w:t>bertekstur</w:t>
      </w:r>
      <w:proofErr w:type="spellEnd"/>
      <w:r w:rsidRPr="000D386C">
        <w:rPr>
          <w:sz w:val="22"/>
          <w:szCs w:val="22"/>
          <w:lang w:val="en-ID"/>
        </w:rPr>
        <w:t xml:space="preserve"> </w:t>
      </w:r>
      <w:proofErr w:type="spellStart"/>
      <w:r w:rsidRPr="000D386C">
        <w:rPr>
          <w:sz w:val="22"/>
          <w:szCs w:val="22"/>
          <w:lang w:val="en-ID"/>
        </w:rPr>
        <w:t>kasar</w:t>
      </w:r>
      <w:proofErr w:type="spellEnd"/>
      <w:r w:rsidRPr="000D386C">
        <w:rPr>
          <w:sz w:val="22"/>
          <w:szCs w:val="22"/>
          <w:lang w:val="en-ID"/>
        </w:rPr>
        <w:t xml:space="preserve">, </w:t>
      </w:r>
      <w:proofErr w:type="spellStart"/>
      <w:r w:rsidRPr="000D386C">
        <w:rPr>
          <w:sz w:val="22"/>
          <w:szCs w:val="22"/>
          <w:lang w:val="en-ID"/>
        </w:rPr>
        <w:t>seperti</w:t>
      </w:r>
      <w:proofErr w:type="spellEnd"/>
      <w:r w:rsidRPr="000D386C">
        <w:rPr>
          <w:sz w:val="22"/>
          <w:szCs w:val="22"/>
          <w:lang w:val="en-ID"/>
        </w:rPr>
        <w:t xml:space="preserve"> </w:t>
      </w:r>
      <w:proofErr w:type="spellStart"/>
      <w:r w:rsidRPr="000D386C">
        <w:rPr>
          <w:sz w:val="22"/>
          <w:szCs w:val="22"/>
          <w:lang w:val="en-ID"/>
        </w:rPr>
        <w:t>pasir</w:t>
      </w:r>
      <w:proofErr w:type="spellEnd"/>
      <w:r w:rsidRPr="000D386C">
        <w:rPr>
          <w:sz w:val="22"/>
          <w:szCs w:val="22"/>
          <w:lang w:val="en-ID"/>
        </w:rPr>
        <w:t xml:space="preserve">, </w:t>
      </w:r>
      <w:proofErr w:type="spellStart"/>
      <w:r w:rsidRPr="000D386C">
        <w:rPr>
          <w:sz w:val="22"/>
          <w:szCs w:val="22"/>
          <w:lang w:val="en-ID"/>
        </w:rPr>
        <w:t>memiliki</w:t>
      </w:r>
      <w:proofErr w:type="spellEnd"/>
      <w:r w:rsidRPr="000D386C">
        <w:rPr>
          <w:sz w:val="22"/>
          <w:szCs w:val="22"/>
          <w:lang w:val="en-ID"/>
        </w:rPr>
        <w:t xml:space="preserve"> </w:t>
      </w: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tinggi</w:t>
      </w:r>
      <w:proofErr w:type="spellEnd"/>
      <w:r w:rsidRPr="000D386C">
        <w:rPr>
          <w:sz w:val="22"/>
          <w:szCs w:val="22"/>
          <w:lang w:val="en-ID"/>
        </w:rPr>
        <w:t xml:space="preserve"> </w:t>
      </w:r>
      <w:proofErr w:type="spellStart"/>
      <w:r w:rsidRPr="000D386C">
        <w:rPr>
          <w:sz w:val="22"/>
          <w:szCs w:val="22"/>
          <w:lang w:val="en-ID"/>
        </w:rPr>
        <w:t>sehingga</w:t>
      </w:r>
      <w:proofErr w:type="spellEnd"/>
      <w:r w:rsidRPr="000D386C">
        <w:rPr>
          <w:sz w:val="22"/>
          <w:szCs w:val="22"/>
          <w:lang w:val="en-ID"/>
        </w:rPr>
        <w:t xml:space="preserve"> </w:t>
      </w:r>
      <w:proofErr w:type="spellStart"/>
      <w:r w:rsidRPr="000D386C">
        <w:rPr>
          <w:sz w:val="22"/>
          <w:szCs w:val="22"/>
          <w:lang w:val="en-ID"/>
        </w:rPr>
        <w:t>dapat</w:t>
      </w:r>
      <w:proofErr w:type="spellEnd"/>
      <w:r w:rsidRPr="000D386C">
        <w:rPr>
          <w:sz w:val="22"/>
          <w:szCs w:val="22"/>
          <w:lang w:val="en-ID"/>
        </w:rPr>
        <w:t xml:space="preserve"> </w:t>
      </w:r>
      <w:proofErr w:type="spellStart"/>
      <w:r w:rsidRPr="000D386C">
        <w:rPr>
          <w:sz w:val="22"/>
          <w:szCs w:val="22"/>
          <w:lang w:val="en-ID"/>
        </w:rPr>
        <w:t>menyerap</w:t>
      </w:r>
      <w:proofErr w:type="spellEnd"/>
      <w:r w:rsidRPr="000D386C">
        <w:rPr>
          <w:sz w:val="22"/>
          <w:szCs w:val="22"/>
          <w:lang w:val="en-ID"/>
        </w:rPr>
        <w:t xml:space="preserve"> air </w:t>
      </w:r>
      <w:proofErr w:type="spellStart"/>
      <w:r w:rsidRPr="000D386C">
        <w:rPr>
          <w:sz w:val="22"/>
          <w:szCs w:val="22"/>
          <w:lang w:val="en-ID"/>
        </w:rPr>
        <w:t>lebih</w:t>
      </w:r>
      <w:proofErr w:type="spellEnd"/>
      <w:r w:rsidRPr="000D386C">
        <w:rPr>
          <w:sz w:val="22"/>
          <w:szCs w:val="22"/>
          <w:lang w:val="en-ID"/>
        </w:rPr>
        <w:t xml:space="preserve"> </w:t>
      </w:r>
      <w:proofErr w:type="spellStart"/>
      <w:r w:rsidRPr="000D386C">
        <w:rPr>
          <w:sz w:val="22"/>
          <w:szCs w:val="22"/>
          <w:lang w:val="en-ID"/>
        </w:rPr>
        <w:t>cepat</w:t>
      </w:r>
      <w:proofErr w:type="spellEnd"/>
      <w:r w:rsidRPr="000D386C">
        <w:rPr>
          <w:sz w:val="22"/>
          <w:szCs w:val="22"/>
          <w:lang w:val="en-ID"/>
        </w:rPr>
        <w:t xml:space="preserve"> (</w:t>
      </w:r>
      <w:proofErr w:type="spellStart"/>
      <w:r w:rsidRPr="000D386C">
        <w:rPr>
          <w:sz w:val="22"/>
          <w:szCs w:val="22"/>
          <w:lang w:val="en-ID"/>
        </w:rPr>
        <w:t>Widiatmoko</w:t>
      </w:r>
      <w:proofErr w:type="spellEnd"/>
      <w:r w:rsidRPr="000D386C">
        <w:rPr>
          <w:sz w:val="22"/>
          <w:szCs w:val="22"/>
          <w:lang w:val="en-ID"/>
        </w:rPr>
        <w:t xml:space="preserve"> &amp; </w:t>
      </w:r>
      <w:proofErr w:type="spellStart"/>
      <w:r w:rsidRPr="000D386C">
        <w:rPr>
          <w:sz w:val="22"/>
          <w:szCs w:val="22"/>
          <w:lang w:val="en-ID"/>
        </w:rPr>
        <w:t>Tohari</w:t>
      </w:r>
      <w:proofErr w:type="spellEnd"/>
      <w:r w:rsidRPr="000D386C">
        <w:rPr>
          <w:sz w:val="22"/>
          <w:szCs w:val="22"/>
          <w:lang w:val="en-ID"/>
        </w:rPr>
        <w:t xml:space="preserve">, 2021). Oleh </w:t>
      </w:r>
      <w:proofErr w:type="spellStart"/>
      <w:r w:rsidRPr="000D386C">
        <w:rPr>
          <w:sz w:val="22"/>
          <w:szCs w:val="22"/>
          <w:lang w:val="en-ID"/>
        </w:rPr>
        <w:t>karena</w:t>
      </w:r>
      <w:proofErr w:type="spellEnd"/>
      <w:r w:rsidRPr="000D386C">
        <w:rPr>
          <w:sz w:val="22"/>
          <w:szCs w:val="22"/>
          <w:lang w:val="en-ID"/>
        </w:rPr>
        <w:t xml:space="preserve"> </w:t>
      </w:r>
      <w:proofErr w:type="spellStart"/>
      <w:r w:rsidRPr="000D386C">
        <w:rPr>
          <w:sz w:val="22"/>
          <w:szCs w:val="22"/>
          <w:lang w:val="en-ID"/>
        </w:rPr>
        <w:t>itu</w:t>
      </w:r>
      <w:proofErr w:type="spellEnd"/>
      <w:r w:rsidRPr="000D386C">
        <w:rPr>
          <w:sz w:val="22"/>
          <w:szCs w:val="22"/>
          <w:lang w:val="en-ID"/>
        </w:rPr>
        <w:t xml:space="preserve">, </w:t>
      </w:r>
      <w:proofErr w:type="spellStart"/>
      <w:r w:rsidRPr="000D386C">
        <w:rPr>
          <w:sz w:val="22"/>
          <w:szCs w:val="22"/>
          <w:lang w:val="en-ID"/>
        </w:rPr>
        <w:t>analisis</w:t>
      </w:r>
      <w:proofErr w:type="spellEnd"/>
      <w:r w:rsidRPr="000D386C">
        <w:rPr>
          <w:sz w:val="22"/>
          <w:szCs w:val="22"/>
          <w:lang w:val="en-ID"/>
        </w:rPr>
        <w:t xml:space="preserve"> </w:t>
      </w: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w:t>
      </w:r>
      <w:proofErr w:type="spellStart"/>
      <w:r w:rsidRPr="000D386C">
        <w:rPr>
          <w:sz w:val="22"/>
          <w:szCs w:val="22"/>
          <w:lang w:val="en-ID"/>
        </w:rPr>
        <w:t>menjadi</w:t>
      </w:r>
      <w:proofErr w:type="spellEnd"/>
      <w:r w:rsidRPr="000D386C">
        <w:rPr>
          <w:sz w:val="22"/>
          <w:szCs w:val="22"/>
          <w:lang w:val="en-ID"/>
        </w:rPr>
        <w:t xml:space="preserve"> </w:t>
      </w:r>
      <w:proofErr w:type="spellStart"/>
      <w:r w:rsidRPr="000D386C">
        <w:rPr>
          <w:sz w:val="22"/>
          <w:szCs w:val="22"/>
          <w:lang w:val="en-ID"/>
        </w:rPr>
        <w:t>penting</w:t>
      </w:r>
      <w:proofErr w:type="spellEnd"/>
      <w:r w:rsidRPr="000D386C">
        <w:rPr>
          <w:sz w:val="22"/>
          <w:szCs w:val="22"/>
          <w:lang w:val="en-ID"/>
        </w:rPr>
        <w:t xml:space="preserve"> </w:t>
      </w:r>
      <w:proofErr w:type="spellStart"/>
      <w:r w:rsidRPr="000D386C">
        <w:rPr>
          <w:sz w:val="22"/>
          <w:szCs w:val="22"/>
          <w:lang w:val="en-ID"/>
        </w:rPr>
        <w:t>dalam</w:t>
      </w:r>
      <w:proofErr w:type="spellEnd"/>
      <w:r w:rsidRPr="000D386C">
        <w:rPr>
          <w:sz w:val="22"/>
          <w:szCs w:val="22"/>
          <w:lang w:val="en-ID"/>
        </w:rPr>
        <w:t xml:space="preserve"> </w:t>
      </w:r>
      <w:proofErr w:type="spellStart"/>
      <w:r w:rsidRPr="000D386C">
        <w:rPr>
          <w:sz w:val="22"/>
          <w:szCs w:val="22"/>
          <w:lang w:val="en-ID"/>
        </w:rPr>
        <w:t>merencanakan</w:t>
      </w:r>
      <w:proofErr w:type="spellEnd"/>
      <w:r w:rsidRPr="000D386C">
        <w:rPr>
          <w:sz w:val="22"/>
          <w:szCs w:val="22"/>
          <w:lang w:val="en-ID"/>
        </w:rPr>
        <w:t xml:space="preserve"> </w:t>
      </w:r>
      <w:proofErr w:type="spellStart"/>
      <w:r w:rsidRPr="000D386C">
        <w:rPr>
          <w:sz w:val="22"/>
          <w:szCs w:val="22"/>
          <w:lang w:val="en-ID"/>
        </w:rPr>
        <w:t>sistem</w:t>
      </w:r>
      <w:proofErr w:type="spellEnd"/>
      <w:r w:rsidRPr="000D386C">
        <w:rPr>
          <w:sz w:val="22"/>
          <w:szCs w:val="22"/>
          <w:lang w:val="en-ID"/>
        </w:rPr>
        <w:t xml:space="preserve"> </w:t>
      </w:r>
      <w:proofErr w:type="spellStart"/>
      <w:r w:rsidRPr="000D386C">
        <w:rPr>
          <w:sz w:val="22"/>
          <w:szCs w:val="22"/>
          <w:lang w:val="en-ID"/>
        </w:rPr>
        <w:t>drainase</w:t>
      </w:r>
      <w:proofErr w:type="spellEnd"/>
      <w:r w:rsidRPr="000D386C">
        <w:rPr>
          <w:sz w:val="22"/>
          <w:szCs w:val="22"/>
          <w:lang w:val="en-ID"/>
        </w:rPr>
        <w:t xml:space="preserve"> dan </w:t>
      </w:r>
      <w:proofErr w:type="spellStart"/>
      <w:r w:rsidRPr="000D386C">
        <w:rPr>
          <w:sz w:val="22"/>
          <w:szCs w:val="22"/>
          <w:lang w:val="en-ID"/>
        </w:rPr>
        <w:t>pengelolaan</w:t>
      </w:r>
      <w:proofErr w:type="spellEnd"/>
      <w:r w:rsidRPr="000D386C">
        <w:rPr>
          <w:sz w:val="22"/>
          <w:szCs w:val="22"/>
          <w:lang w:val="en-ID"/>
        </w:rPr>
        <w:t xml:space="preserve"> air </w:t>
      </w:r>
      <w:proofErr w:type="spellStart"/>
      <w:r w:rsidRPr="000D386C">
        <w:rPr>
          <w:sz w:val="22"/>
          <w:szCs w:val="22"/>
          <w:lang w:val="en-ID"/>
        </w:rPr>
        <w:t>perkotaan</w:t>
      </w:r>
      <w:proofErr w:type="spellEnd"/>
      <w:r w:rsidRPr="000D386C">
        <w:rPr>
          <w:sz w:val="22"/>
          <w:szCs w:val="22"/>
          <w:lang w:val="en-ID"/>
        </w:rPr>
        <w:t>.</w:t>
      </w:r>
    </w:p>
    <w:p w14:paraId="1DE31ACD" w14:textId="77777777" w:rsidR="00E34C57" w:rsidRPr="000D386C" w:rsidRDefault="00E34C57" w:rsidP="005D43A2">
      <w:pPr>
        <w:pStyle w:val="BodyText"/>
        <w:adjustRightInd w:val="0"/>
        <w:snapToGrid w:val="0"/>
        <w:ind w:right="-1" w:firstLine="427"/>
        <w:jc w:val="both"/>
        <w:rPr>
          <w:sz w:val="22"/>
          <w:szCs w:val="22"/>
          <w:lang w:val="en-ID"/>
        </w:rPr>
      </w:pPr>
      <w:proofErr w:type="spellStart"/>
      <w:r w:rsidRPr="000D386C">
        <w:rPr>
          <w:sz w:val="22"/>
          <w:szCs w:val="22"/>
          <w:lang w:val="en-ID"/>
        </w:rPr>
        <w:t>Analisis</w:t>
      </w:r>
      <w:proofErr w:type="spellEnd"/>
      <w:r w:rsidRPr="000D386C">
        <w:rPr>
          <w:sz w:val="22"/>
          <w:szCs w:val="22"/>
          <w:lang w:val="en-ID"/>
        </w:rPr>
        <w:t xml:space="preserve"> </w:t>
      </w: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bisa</w:t>
      </w:r>
      <w:proofErr w:type="spellEnd"/>
      <w:r w:rsidRPr="000D386C">
        <w:rPr>
          <w:sz w:val="22"/>
          <w:szCs w:val="22"/>
          <w:lang w:val="en-ID"/>
        </w:rPr>
        <w:t xml:space="preserve"> </w:t>
      </w:r>
      <w:proofErr w:type="spellStart"/>
      <w:r w:rsidRPr="000D386C">
        <w:rPr>
          <w:sz w:val="22"/>
          <w:szCs w:val="22"/>
          <w:lang w:val="en-ID"/>
        </w:rPr>
        <w:t>mendapatkan</w:t>
      </w:r>
      <w:proofErr w:type="spellEnd"/>
      <w:r w:rsidRPr="000D386C">
        <w:rPr>
          <w:sz w:val="22"/>
          <w:szCs w:val="22"/>
          <w:lang w:val="en-ID"/>
        </w:rPr>
        <w:t xml:space="preserve"> data yang </w:t>
      </w:r>
      <w:proofErr w:type="spellStart"/>
      <w:r w:rsidRPr="000D386C">
        <w:rPr>
          <w:sz w:val="22"/>
          <w:szCs w:val="22"/>
          <w:lang w:val="en-ID"/>
        </w:rPr>
        <w:t>akurat</w:t>
      </w:r>
      <w:proofErr w:type="spellEnd"/>
      <w:r w:rsidRPr="000D386C">
        <w:rPr>
          <w:sz w:val="22"/>
          <w:szCs w:val="22"/>
          <w:lang w:val="en-ID"/>
        </w:rPr>
        <w:t xml:space="preserve"> </w:t>
      </w:r>
      <w:proofErr w:type="spellStart"/>
      <w:r w:rsidRPr="000D386C">
        <w:rPr>
          <w:sz w:val="22"/>
          <w:szCs w:val="22"/>
          <w:lang w:val="en-ID"/>
        </w:rPr>
        <w:t>mengenai</w:t>
      </w:r>
      <w:proofErr w:type="spellEnd"/>
      <w:r w:rsidRPr="000D386C">
        <w:rPr>
          <w:sz w:val="22"/>
          <w:szCs w:val="22"/>
          <w:lang w:val="en-ID"/>
        </w:rPr>
        <w:t xml:space="preserve"> </w:t>
      </w:r>
      <w:proofErr w:type="spellStart"/>
      <w:r w:rsidRPr="000D386C">
        <w:rPr>
          <w:sz w:val="22"/>
          <w:szCs w:val="22"/>
          <w:lang w:val="en-ID"/>
        </w:rPr>
        <w:t>karakteristik</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di </w:t>
      </w:r>
      <w:proofErr w:type="spellStart"/>
      <w:r w:rsidRPr="000D386C">
        <w:rPr>
          <w:sz w:val="22"/>
          <w:szCs w:val="22"/>
          <w:lang w:val="en-ID"/>
        </w:rPr>
        <w:t>suatu</w:t>
      </w:r>
      <w:proofErr w:type="spellEnd"/>
      <w:r w:rsidRPr="000D386C">
        <w:rPr>
          <w:sz w:val="22"/>
          <w:szCs w:val="22"/>
          <w:lang w:val="en-ID"/>
        </w:rPr>
        <w:t xml:space="preserve"> wilayah (Rahardjo &amp; </w:t>
      </w:r>
      <w:proofErr w:type="spellStart"/>
      <w:r w:rsidRPr="000D386C">
        <w:rPr>
          <w:sz w:val="22"/>
          <w:szCs w:val="22"/>
          <w:lang w:val="en-ID"/>
        </w:rPr>
        <w:t>Darmaningtyas</w:t>
      </w:r>
      <w:proofErr w:type="spellEnd"/>
      <w:r w:rsidRPr="000D386C">
        <w:rPr>
          <w:sz w:val="22"/>
          <w:szCs w:val="22"/>
          <w:lang w:val="en-ID"/>
        </w:rPr>
        <w:t xml:space="preserve">, 2020). </w:t>
      </w:r>
      <w:proofErr w:type="spellStart"/>
      <w:r w:rsidRPr="000D386C">
        <w:rPr>
          <w:sz w:val="22"/>
          <w:szCs w:val="22"/>
          <w:lang w:val="en-ID"/>
        </w:rPr>
        <w:t>Misalnya</w:t>
      </w:r>
      <w:proofErr w:type="spellEnd"/>
      <w:r w:rsidRPr="000D386C">
        <w:rPr>
          <w:sz w:val="22"/>
          <w:szCs w:val="22"/>
          <w:lang w:val="en-ID"/>
        </w:rPr>
        <w:t xml:space="preserve">, </w:t>
      </w:r>
      <w:proofErr w:type="spellStart"/>
      <w:r w:rsidRPr="000D386C">
        <w:rPr>
          <w:sz w:val="22"/>
          <w:szCs w:val="22"/>
          <w:lang w:val="en-ID"/>
        </w:rPr>
        <w:t>jika</w:t>
      </w:r>
      <w:proofErr w:type="spellEnd"/>
      <w:r w:rsidRPr="000D386C">
        <w:rPr>
          <w:sz w:val="22"/>
          <w:szCs w:val="22"/>
          <w:lang w:val="en-ID"/>
        </w:rPr>
        <w:t xml:space="preserve"> </w:t>
      </w:r>
      <w:proofErr w:type="spellStart"/>
      <w:r w:rsidRPr="000D386C">
        <w:rPr>
          <w:sz w:val="22"/>
          <w:szCs w:val="22"/>
          <w:lang w:val="en-ID"/>
        </w:rPr>
        <w:t>kita</w:t>
      </w:r>
      <w:proofErr w:type="spellEnd"/>
      <w:r w:rsidRPr="000D386C">
        <w:rPr>
          <w:sz w:val="22"/>
          <w:szCs w:val="22"/>
          <w:lang w:val="en-ID"/>
        </w:rPr>
        <w:t xml:space="preserve"> </w:t>
      </w:r>
      <w:proofErr w:type="spellStart"/>
      <w:r w:rsidRPr="000D386C">
        <w:rPr>
          <w:sz w:val="22"/>
          <w:szCs w:val="22"/>
          <w:lang w:val="en-ID"/>
        </w:rPr>
        <w:t>menemukan</w:t>
      </w:r>
      <w:proofErr w:type="spellEnd"/>
      <w:r w:rsidRPr="000D386C">
        <w:rPr>
          <w:sz w:val="22"/>
          <w:szCs w:val="22"/>
          <w:lang w:val="en-ID"/>
        </w:rPr>
        <w:t xml:space="preserve"> </w:t>
      </w:r>
      <w:proofErr w:type="spellStart"/>
      <w:r w:rsidRPr="000D386C">
        <w:rPr>
          <w:sz w:val="22"/>
          <w:szCs w:val="22"/>
          <w:lang w:val="en-ID"/>
        </w:rPr>
        <w:t>bahwa</w:t>
      </w:r>
      <w:proofErr w:type="spellEnd"/>
      <w:r w:rsidRPr="000D386C">
        <w:rPr>
          <w:sz w:val="22"/>
          <w:szCs w:val="22"/>
          <w:lang w:val="en-ID"/>
        </w:rPr>
        <w:t xml:space="preserve"> </w:t>
      </w:r>
      <w:proofErr w:type="spellStart"/>
      <w:r w:rsidRPr="000D386C">
        <w:rPr>
          <w:sz w:val="22"/>
          <w:szCs w:val="22"/>
          <w:lang w:val="en-ID"/>
        </w:rPr>
        <w:t>tanah</w:t>
      </w:r>
      <w:proofErr w:type="spellEnd"/>
      <w:r w:rsidRPr="000D386C">
        <w:rPr>
          <w:sz w:val="22"/>
          <w:szCs w:val="22"/>
          <w:lang w:val="en-ID"/>
        </w:rPr>
        <w:t xml:space="preserve"> di </w:t>
      </w:r>
      <w:proofErr w:type="spellStart"/>
      <w:r w:rsidRPr="000D386C">
        <w:rPr>
          <w:sz w:val="22"/>
          <w:szCs w:val="22"/>
          <w:lang w:val="en-ID"/>
        </w:rPr>
        <w:t>suatu</w:t>
      </w:r>
      <w:proofErr w:type="spellEnd"/>
      <w:r w:rsidRPr="000D386C">
        <w:rPr>
          <w:sz w:val="22"/>
          <w:szCs w:val="22"/>
          <w:lang w:val="en-ID"/>
        </w:rPr>
        <w:t xml:space="preserve"> area </w:t>
      </w:r>
      <w:proofErr w:type="spellStart"/>
      <w:r w:rsidRPr="000D386C">
        <w:rPr>
          <w:sz w:val="22"/>
          <w:szCs w:val="22"/>
          <w:lang w:val="en-ID"/>
        </w:rPr>
        <w:t>memiliki</w:t>
      </w:r>
      <w:proofErr w:type="spellEnd"/>
      <w:r w:rsidRPr="000D386C">
        <w:rPr>
          <w:sz w:val="22"/>
          <w:szCs w:val="22"/>
          <w:lang w:val="en-ID"/>
        </w:rPr>
        <w:t xml:space="preserve"> </w:t>
      </w:r>
      <w:proofErr w:type="spellStart"/>
      <w:r w:rsidRPr="000D386C">
        <w:rPr>
          <w:sz w:val="22"/>
          <w:szCs w:val="22"/>
          <w:lang w:val="en-ID"/>
        </w:rPr>
        <w:t>permeabilitas</w:t>
      </w:r>
      <w:proofErr w:type="spellEnd"/>
      <w:r w:rsidRPr="000D386C">
        <w:rPr>
          <w:sz w:val="22"/>
          <w:szCs w:val="22"/>
          <w:lang w:val="en-ID"/>
        </w:rPr>
        <w:t xml:space="preserve"> </w:t>
      </w:r>
      <w:proofErr w:type="spellStart"/>
      <w:r w:rsidRPr="000D386C">
        <w:rPr>
          <w:sz w:val="22"/>
          <w:szCs w:val="22"/>
          <w:lang w:val="en-ID"/>
        </w:rPr>
        <w:t>rendah</w:t>
      </w:r>
      <w:proofErr w:type="spellEnd"/>
      <w:r w:rsidRPr="000D386C">
        <w:rPr>
          <w:sz w:val="22"/>
          <w:szCs w:val="22"/>
          <w:lang w:val="en-ID"/>
        </w:rPr>
        <w:t xml:space="preserve">, </w:t>
      </w:r>
      <w:proofErr w:type="spellStart"/>
      <w:r w:rsidRPr="000D386C">
        <w:rPr>
          <w:sz w:val="22"/>
          <w:szCs w:val="22"/>
          <w:lang w:val="en-ID"/>
        </w:rPr>
        <w:t>kita</w:t>
      </w:r>
      <w:proofErr w:type="spellEnd"/>
      <w:r w:rsidRPr="000D386C">
        <w:rPr>
          <w:sz w:val="22"/>
          <w:szCs w:val="22"/>
          <w:lang w:val="en-ID"/>
        </w:rPr>
        <w:t xml:space="preserve"> </w:t>
      </w:r>
      <w:proofErr w:type="spellStart"/>
      <w:r w:rsidRPr="000D386C">
        <w:rPr>
          <w:sz w:val="22"/>
          <w:szCs w:val="22"/>
          <w:lang w:val="en-ID"/>
        </w:rPr>
        <w:t>bisa</w:t>
      </w:r>
      <w:proofErr w:type="spellEnd"/>
      <w:r w:rsidRPr="000D386C">
        <w:rPr>
          <w:sz w:val="22"/>
          <w:szCs w:val="22"/>
          <w:lang w:val="en-ID"/>
        </w:rPr>
        <w:t xml:space="preserve"> </w:t>
      </w:r>
      <w:proofErr w:type="spellStart"/>
      <w:r w:rsidRPr="000D386C">
        <w:rPr>
          <w:sz w:val="22"/>
          <w:szCs w:val="22"/>
          <w:lang w:val="en-ID"/>
        </w:rPr>
        <w:t>merekomendasikan</w:t>
      </w:r>
      <w:proofErr w:type="spellEnd"/>
      <w:r w:rsidRPr="000D386C">
        <w:rPr>
          <w:sz w:val="22"/>
          <w:szCs w:val="22"/>
          <w:lang w:val="en-ID"/>
        </w:rPr>
        <w:t xml:space="preserve"> </w:t>
      </w:r>
      <w:proofErr w:type="spellStart"/>
      <w:r w:rsidRPr="000D386C">
        <w:rPr>
          <w:sz w:val="22"/>
          <w:szCs w:val="22"/>
          <w:lang w:val="en-ID"/>
        </w:rPr>
        <w:t>perancangan</w:t>
      </w:r>
      <w:proofErr w:type="spellEnd"/>
      <w:r w:rsidRPr="000D386C">
        <w:rPr>
          <w:sz w:val="22"/>
          <w:szCs w:val="22"/>
          <w:lang w:val="en-ID"/>
        </w:rPr>
        <w:t xml:space="preserve"> </w:t>
      </w:r>
      <w:proofErr w:type="spellStart"/>
      <w:r w:rsidRPr="000D386C">
        <w:rPr>
          <w:sz w:val="22"/>
          <w:szCs w:val="22"/>
          <w:lang w:val="en-ID"/>
        </w:rPr>
        <w:t>sistem</w:t>
      </w:r>
      <w:proofErr w:type="spellEnd"/>
      <w:r w:rsidRPr="000D386C">
        <w:rPr>
          <w:sz w:val="22"/>
          <w:szCs w:val="22"/>
          <w:lang w:val="en-ID"/>
        </w:rPr>
        <w:t xml:space="preserve"> </w:t>
      </w:r>
      <w:proofErr w:type="spellStart"/>
      <w:r w:rsidRPr="000D386C">
        <w:rPr>
          <w:sz w:val="22"/>
          <w:szCs w:val="22"/>
          <w:lang w:val="en-ID"/>
        </w:rPr>
        <w:t>drainase</w:t>
      </w:r>
      <w:proofErr w:type="spellEnd"/>
      <w:r w:rsidRPr="000D386C">
        <w:rPr>
          <w:sz w:val="22"/>
          <w:szCs w:val="22"/>
          <w:lang w:val="en-ID"/>
        </w:rPr>
        <w:t xml:space="preserve"> yang </w:t>
      </w:r>
      <w:proofErr w:type="spellStart"/>
      <w:r w:rsidRPr="000D386C">
        <w:rPr>
          <w:sz w:val="22"/>
          <w:szCs w:val="22"/>
          <w:lang w:val="en-ID"/>
        </w:rPr>
        <w:t>lebih</w:t>
      </w:r>
      <w:proofErr w:type="spellEnd"/>
      <w:r w:rsidRPr="000D386C">
        <w:rPr>
          <w:sz w:val="22"/>
          <w:szCs w:val="22"/>
          <w:lang w:val="en-ID"/>
        </w:rPr>
        <w:t xml:space="preserve"> </w:t>
      </w:r>
      <w:proofErr w:type="spellStart"/>
      <w:r w:rsidRPr="000D386C">
        <w:rPr>
          <w:sz w:val="22"/>
          <w:szCs w:val="22"/>
          <w:lang w:val="en-ID"/>
        </w:rPr>
        <w:t>efisien</w:t>
      </w:r>
      <w:proofErr w:type="spellEnd"/>
      <w:r w:rsidRPr="000D386C">
        <w:rPr>
          <w:sz w:val="22"/>
          <w:szCs w:val="22"/>
          <w:lang w:val="en-ID"/>
        </w:rPr>
        <w:t xml:space="preserve">, </w:t>
      </w:r>
      <w:proofErr w:type="spellStart"/>
      <w:r w:rsidRPr="000D386C">
        <w:rPr>
          <w:sz w:val="22"/>
          <w:szCs w:val="22"/>
          <w:lang w:val="en-ID"/>
        </w:rPr>
        <w:t>seperti</w:t>
      </w:r>
      <w:proofErr w:type="spellEnd"/>
      <w:r w:rsidRPr="000D386C">
        <w:rPr>
          <w:sz w:val="22"/>
          <w:szCs w:val="22"/>
          <w:lang w:val="en-ID"/>
        </w:rPr>
        <w:t xml:space="preserve"> </w:t>
      </w:r>
      <w:proofErr w:type="spellStart"/>
      <w:r w:rsidRPr="000D386C">
        <w:rPr>
          <w:sz w:val="22"/>
          <w:szCs w:val="22"/>
          <w:lang w:val="en-ID"/>
        </w:rPr>
        <w:t>pembuatan</w:t>
      </w:r>
      <w:proofErr w:type="spellEnd"/>
      <w:r w:rsidRPr="000D386C">
        <w:rPr>
          <w:sz w:val="22"/>
          <w:szCs w:val="22"/>
          <w:lang w:val="en-ID"/>
        </w:rPr>
        <w:t xml:space="preserve"> </w:t>
      </w:r>
      <w:proofErr w:type="spellStart"/>
      <w:r w:rsidRPr="000D386C">
        <w:rPr>
          <w:sz w:val="22"/>
          <w:szCs w:val="22"/>
          <w:lang w:val="en-ID"/>
        </w:rPr>
        <w:t>sumur</w:t>
      </w:r>
      <w:proofErr w:type="spellEnd"/>
      <w:r w:rsidRPr="000D386C">
        <w:rPr>
          <w:sz w:val="22"/>
          <w:szCs w:val="22"/>
          <w:lang w:val="en-ID"/>
        </w:rPr>
        <w:t xml:space="preserve"> </w:t>
      </w:r>
      <w:proofErr w:type="spellStart"/>
      <w:r w:rsidRPr="000D386C">
        <w:rPr>
          <w:sz w:val="22"/>
          <w:szCs w:val="22"/>
          <w:lang w:val="en-ID"/>
        </w:rPr>
        <w:t>resapan</w:t>
      </w:r>
      <w:proofErr w:type="spellEnd"/>
      <w:r w:rsidRPr="000D386C">
        <w:rPr>
          <w:sz w:val="22"/>
          <w:szCs w:val="22"/>
          <w:lang w:val="en-ID"/>
        </w:rPr>
        <w:t xml:space="preserve">, </w:t>
      </w:r>
      <w:proofErr w:type="spellStart"/>
      <w:r w:rsidRPr="000D386C">
        <w:rPr>
          <w:sz w:val="22"/>
          <w:szCs w:val="22"/>
          <w:lang w:val="en-ID"/>
        </w:rPr>
        <w:t>saluran</w:t>
      </w:r>
      <w:proofErr w:type="spellEnd"/>
      <w:r w:rsidRPr="000D386C">
        <w:rPr>
          <w:sz w:val="22"/>
          <w:szCs w:val="22"/>
          <w:lang w:val="en-ID"/>
        </w:rPr>
        <w:t xml:space="preserve"> </w:t>
      </w:r>
      <w:proofErr w:type="spellStart"/>
      <w:r w:rsidRPr="000D386C">
        <w:rPr>
          <w:sz w:val="22"/>
          <w:szCs w:val="22"/>
          <w:lang w:val="en-ID"/>
        </w:rPr>
        <w:t>bioretensi</w:t>
      </w:r>
      <w:proofErr w:type="spellEnd"/>
      <w:r w:rsidRPr="000D386C">
        <w:rPr>
          <w:sz w:val="22"/>
          <w:szCs w:val="22"/>
          <w:lang w:val="en-ID"/>
        </w:rPr>
        <w:t xml:space="preserve">, </w:t>
      </w:r>
      <w:proofErr w:type="spellStart"/>
      <w:r w:rsidRPr="000D386C">
        <w:rPr>
          <w:sz w:val="22"/>
          <w:szCs w:val="22"/>
          <w:lang w:val="en-ID"/>
        </w:rPr>
        <w:t>atau</w:t>
      </w:r>
      <w:proofErr w:type="spellEnd"/>
      <w:r w:rsidRPr="000D386C">
        <w:rPr>
          <w:sz w:val="22"/>
          <w:szCs w:val="22"/>
          <w:lang w:val="en-ID"/>
        </w:rPr>
        <w:t xml:space="preserve"> </w:t>
      </w:r>
      <w:proofErr w:type="spellStart"/>
      <w:r w:rsidRPr="000D386C">
        <w:rPr>
          <w:sz w:val="22"/>
          <w:szCs w:val="22"/>
          <w:lang w:val="en-ID"/>
        </w:rPr>
        <w:t>elemen</w:t>
      </w:r>
      <w:proofErr w:type="spellEnd"/>
      <w:r w:rsidRPr="000D386C">
        <w:rPr>
          <w:sz w:val="22"/>
          <w:szCs w:val="22"/>
          <w:lang w:val="en-ID"/>
        </w:rPr>
        <w:t xml:space="preserve"> </w:t>
      </w:r>
      <w:proofErr w:type="spellStart"/>
      <w:r w:rsidRPr="000D386C">
        <w:rPr>
          <w:sz w:val="22"/>
          <w:szCs w:val="22"/>
          <w:lang w:val="en-ID"/>
        </w:rPr>
        <w:t>lainnya</w:t>
      </w:r>
      <w:proofErr w:type="spellEnd"/>
      <w:r w:rsidRPr="000D386C">
        <w:rPr>
          <w:sz w:val="22"/>
          <w:szCs w:val="22"/>
          <w:lang w:val="en-ID"/>
        </w:rPr>
        <w:t xml:space="preserve"> yang </w:t>
      </w:r>
      <w:proofErr w:type="spellStart"/>
      <w:r w:rsidRPr="000D386C">
        <w:rPr>
          <w:sz w:val="22"/>
          <w:szCs w:val="22"/>
          <w:lang w:val="en-ID"/>
        </w:rPr>
        <w:t>dapat</w:t>
      </w:r>
      <w:proofErr w:type="spellEnd"/>
      <w:r w:rsidRPr="000D386C">
        <w:rPr>
          <w:sz w:val="22"/>
          <w:szCs w:val="22"/>
          <w:lang w:val="en-ID"/>
        </w:rPr>
        <w:t xml:space="preserve"> </w:t>
      </w:r>
      <w:proofErr w:type="spellStart"/>
      <w:r w:rsidRPr="000D386C">
        <w:rPr>
          <w:sz w:val="22"/>
          <w:szCs w:val="22"/>
          <w:lang w:val="en-ID"/>
        </w:rPr>
        <w:t>membantu</w:t>
      </w:r>
      <w:proofErr w:type="spellEnd"/>
      <w:r w:rsidRPr="000D386C">
        <w:rPr>
          <w:sz w:val="22"/>
          <w:szCs w:val="22"/>
          <w:lang w:val="en-ID"/>
        </w:rPr>
        <w:t xml:space="preserve"> </w:t>
      </w:r>
      <w:proofErr w:type="spellStart"/>
      <w:r w:rsidRPr="000D386C">
        <w:rPr>
          <w:sz w:val="22"/>
          <w:szCs w:val="22"/>
          <w:lang w:val="en-ID"/>
        </w:rPr>
        <w:t>mengelola</w:t>
      </w:r>
      <w:proofErr w:type="spellEnd"/>
      <w:r w:rsidRPr="000D386C">
        <w:rPr>
          <w:sz w:val="22"/>
          <w:szCs w:val="22"/>
          <w:lang w:val="en-ID"/>
        </w:rPr>
        <w:t xml:space="preserve"> air </w:t>
      </w:r>
      <w:proofErr w:type="spellStart"/>
      <w:r w:rsidRPr="000D386C">
        <w:rPr>
          <w:sz w:val="22"/>
          <w:szCs w:val="22"/>
          <w:lang w:val="en-ID"/>
        </w:rPr>
        <w:t>hujan</w:t>
      </w:r>
      <w:proofErr w:type="spellEnd"/>
      <w:r w:rsidRPr="000D386C">
        <w:rPr>
          <w:sz w:val="22"/>
          <w:szCs w:val="22"/>
          <w:lang w:val="en-ID"/>
        </w:rPr>
        <w:t xml:space="preserve"> </w:t>
      </w:r>
      <w:proofErr w:type="spellStart"/>
      <w:r w:rsidRPr="000D386C">
        <w:rPr>
          <w:sz w:val="22"/>
          <w:szCs w:val="22"/>
          <w:lang w:val="en-ID"/>
        </w:rPr>
        <w:t>dengan</w:t>
      </w:r>
      <w:proofErr w:type="spellEnd"/>
      <w:r w:rsidRPr="000D386C">
        <w:rPr>
          <w:sz w:val="22"/>
          <w:szCs w:val="22"/>
          <w:lang w:val="en-ID"/>
        </w:rPr>
        <w:t xml:space="preserve"> </w:t>
      </w:r>
      <w:proofErr w:type="spellStart"/>
      <w:r w:rsidRPr="000D386C">
        <w:rPr>
          <w:sz w:val="22"/>
          <w:szCs w:val="22"/>
          <w:lang w:val="en-ID"/>
        </w:rPr>
        <w:t>lebih</w:t>
      </w:r>
      <w:proofErr w:type="spellEnd"/>
      <w:r w:rsidRPr="000D386C">
        <w:rPr>
          <w:sz w:val="22"/>
          <w:szCs w:val="22"/>
          <w:lang w:val="en-ID"/>
        </w:rPr>
        <w:t xml:space="preserve"> </w:t>
      </w:r>
      <w:proofErr w:type="spellStart"/>
      <w:r w:rsidRPr="000D386C">
        <w:rPr>
          <w:sz w:val="22"/>
          <w:szCs w:val="22"/>
          <w:lang w:val="en-ID"/>
        </w:rPr>
        <w:t>baik</w:t>
      </w:r>
      <w:proofErr w:type="spellEnd"/>
      <w:r w:rsidRPr="000D386C">
        <w:rPr>
          <w:sz w:val="22"/>
          <w:szCs w:val="22"/>
          <w:lang w:val="en-ID"/>
        </w:rPr>
        <w:t xml:space="preserve"> (Alvares &amp; Lin, 2018).</w:t>
      </w:r>
    </w:p>
    <w:p w14:paraId="528D020D" w14:textId="77777777" w:rsidR="00E34C57" w:rsidRPr="000D386C" w:rsidRDefault="00E34C57" w:rsidP="005D43A2">
      <w:pPr>
        <w:pStyle w:val="BodyText"/>
        <w:adjustRightInd w:val="0"/>
        <w:snapToGrid w:val="0"/>
        <w:ind w:right="-1" w:firstLine="427"/>
        <w:jc w:val="both"/>
        <w:rPr>
          <w:sz w:val="22"/>
          <w:szCs w:val="22"/>
          <w:lang w:val="en-ID"/>
        </w:rPr>
      </w:pPr>
      <w:r w:rsidRPr="000D386C">
        <w:rPr>
          <w:sz w:val="22"/>
          <w:szCs w:val="22"/>
          <w:lang w:val="en-ID"/>
        </w:rPr>
        <w:t xml:space="preserve">Jalan Tanjung Barangan yang </w:t>
      </w:r>
      <w:proofErr w:type="spellStart"/>
      <w:r w:rsidRPr="000D386C">
        <w:rPr>
          <w:sz w:val="22"/>
          <w:szCs w:val="22"/>
          <w:lang w:val="en-ID"/>
        </w:rPr>
        <w:t>terletak</w:t>
      </w:r>
      <w:proofErr w:type="spellEnd"/>
      <w:r w:rsidRPr="000D386C">
        <w:rPr>
          <w:sz w:val="22"/>
          <w:szCs w:val="22"/>
          <w:lang w:val="en-ID"/>
        </w:rPr>
        <w:t xml:space="preserve"> pada </w:t>
      </w:r>
      <w:proofErr w:type="spellStart"/>
      <w:r w:rsidRPr="000D386C">
        <w:rPr>
          <w:sz w:val="22"/>
          <w:szCs w:val="22"/>
          <w:lang w:val="en-ID"/>
        </w:rPr>
        <w:t>Kecamatan</w:t>
      </w:r>
      <w:proofErr w:type="spellEnd"/>
      <w:r w:rsidRPr="000D386C">
        <w:rPr>
          <w:sz w:val="22"/>
          <w:szCs w:val="22"/>
          <w:lang w:val="en-ID"/>
        </w:rPr>
        <w:t xml:space="preserve"> Bukit Baru Kota Palembang </w:t>
      </w:r>
      <w:proofErr w:type="spellStart"/>
      <w:r w:rsidRPr="000D386C">
        <w:rPr>
          <w:sz w:val="22"/>
          <w:szCs w:val="22"/>
          <w:lang w:val="en-ID"/>
        </w:rPr>
        <w:t>secara</w:t>
      </w:r>
      <w:proofErr w:type="spellEnd"/>
      <w:r w:rsidRPr="000D386C">
        <w:rPr>
          <w:sz w:val="22"/>
          <w:szCs w:val="22"/>
          <w:lang w:val="en-ID"/>
        </w:rPr>
        <w:t xml:space="preserve"> </w:t>
      </w:r>
      <w:proofErr w:type="spellStart"/>
      <w:r w:rsidRPr="000D386C">
        <w:rPr>
          <w:sz w:val="22"/>
          <w:szCs w:val="22"/>
          <w:lang w:val="en-ID"/>
        </w:rPr>
        <w:t>hidrologi</w:t>
      </w:r>
      <w:proofErr w:type="spellEnd"/>
      <w:r w:rsidRPr="000D386C">
        <w:rPr>
          <w:sz w:val="22"/>
          <w:szCs w:val="22"/>
          <w:lang w:val="en-ID"/>
        </w:rPr>
        <w:t xml:space="preserve"> </w:t>
      </w:r>
      <w:proofErr w:type="spellStart"/>
      <w:r w:rsidRPr="000D386C">
        <w:rPr>
          <w:sz w:val="22"/>
          <w:szCs w:val="22"/>
          <w:lang w:val="en-ID"/>
        </w:rPr>
        <w:t>termasuk</w:t>
      </w:r>
      <w:proofErr w:type="spellEnd"/>
      <w:r w:rsidRPr="000D386C">
        <w:rPr>
          <w:sz w:val="22"/>
          <w:szCs w:val="22"/>
          <w:lang w:val="en-ID"/>
        </w:rPr>
        <w:t xml:space="preserve"> </w:t>
      </w:r>
      <w:proofErr w:type="spellStart"/>
      <w:r w:rsidRPr="000D386C">
        <w:rPr>
          <w:sz w:val="22"/>
          <w:szCs w:val="22"/>
          <w:lang w:val="en-ID"/>
        </w:rPr>
        <w:t>dalam</w:t>
      </w:r>
      <w:proofErr w:type="spellEnd"/>
      <w:r w:rsidRPr="000D386C">
        <w:rPr>
          <w:sz w:val="22"/>
          <w:szCs w:val="22"/>
          <w:lang w:val="en-ID"/>
        </w:rPr>
        <w:t xml:space="preserve"> </w:t>
      </w:r>
      <w:proofErr w:type="spellStart"/>
      <w:r w:rsidRPr="000D386C">
        <w:rPr>
          <w:sz w:val="22"/>
          <w:szCs w:val="22"/>
          <w:lang w:val="en-ID"/>
        </w:rPr>
        <w:t>aliran</w:t>
      </w:r>
      <w:proofErr w:type="spellEnd"/>
      <w:r w:rsidRPr="000D386C">
        <w:rPr>
          <w:sz w:val="22"/>
          <w:szCs w:val="22"/>
          <w:lang w:val="en-ID"/>
        </w:rPr>
        <w:t xml:space="preserve"> </w:t>
      </w:r>
      <w:proofErr w:type="spellStart"/>
      <w:r w:rsidRPr="000D386C">
        <w:rPr>
          <w:sz w:val="22"/>
          <w:szCs w:val="22"/>
          <w:lang w:val="en-ID"/>
        </w:rPr>
        <w:t>sungai</w:t>
      </w:r>
      <w:proofErr w:type="spellEnd"/>
      <w:r w:rsidRPr="000D386C">
        <w:rPr>
          <w:sz w:val="22"/>
          <w:szCs w:val="22"/>
          <w:lang w:val="en-ID"/>
        </w:rPr>
        <w:t> (DAS) </w:t>
      </w:r>
      <w:proofErr w:type="spellStart"/>
      <w:r w:rsidRPr="000D386C">
        <w:rPr>
          <w:sz w:val="22"/>
          <w:szCs w:val="22"/>
          <w:lang w:val="en-ID"/>
        </w:rPr>
        <w:t>Lambidaro</w:t>
      </w:r>
      <w:proofErr w:type="spellEnd"/>
      <w:r w:rsidRPr="000D386C">
        <w:rPr>
          <w:sz w:val="22"/>
          <w:szCs w:val="22"/>
          <w:lang w:val="en-ID"/>
        </w:rPr>
        <w:t xml:space="preserve">. Sub-DAS </w:t>
      </w:r>
      <w:proofErr w:type="spellStart"/>
      <w:r w:rsidRPr="000D386C">
        <w:rPr>
          <w:sz w:val="22"/>
          <w:szCs w:val="22"/>
          <w:lang w:val="en-ID"/>
        </w:rPr>
        <w:t>Lambidaro</w:t>
      </w:r>
      <w:proofErr w:type="spellEnd"/>
      <w:r w:rsidRPr="000D386C">
        <w:rPr>
          <w:sz w:val="22"/>
          <w:szCs w:val="22"/>
          <w:lang w:val="en-ID"/>
        </w:rPr>
        <w:t xml:space="preserve"> </w:t>
      </w:r>
      <w:proofErr w:type="spellStart"/>
      <w:r w:rsidRPr="000D386C">
        <w:rPr>
          <w:sz w:val="22"/>
          <w:szCs w:val="22"/>
          <w:lang w:val="en-ID"/>
        </w:rPr>
        <w:t>dengan</w:t>
      </w:r>
      <w:proofErr w:type="spellEnd"/>
      <w:r w:rsidRPr="000D386C">
        <w:rPr>
          <w:sz w:val="22"/>
          <w:szCs w:val="22"/>
          <w:lang w:val="en-ID"/>
        </w:rPr>
        <w:t xml:space="preserve"> </w:t>
      </w:r>
      <w:proofErr w:type="spellStart"/>
      <w:r w:rsidRPr="000D386C">
        <w:rPr>
          <w:sz w:val="22"/>
          <w:szCs w:val="22"/>
          <w:lang w:val="en-ID"/>
        </w:rPr>
        <w:t>luas</w:t>
      </w:r>
      <w:proofErr w:type="spellEnd"/>
      <w:r w:rsidRPr="000D386C">
        <w:rPr>
          <w:sz w:val="22"/>
          <w:szCs w:val="22"/>
          <w:lang w:val="en-ID"/>
        </w:rPr>
        <w:t xml:space="preserve"> 6430 ha. Pada </w:t>
      </w:r>
      <w:proofErr w:type="spellStart"/>
      <w:r w:rsidRPr="000D386C">
        <w:rPr>
          <w:sz w:val="22"/>
          <w:szCs w:val="22"/>
          <w:lang w:val="en-ID"/>
        </w:rPr>
        <w:t>beberapa</w:t>
      </w:r>
      <w:proofErr w:type="spellEnd"/>
      <w:r w:rsidRPr="000D386C">
        <w:rPr>
          <w:sz w:val="22"/>
          <w:szCs w:val="22"/>
          <w:lang w:val="en-ID"/>
        </w:rPr>
        <w:t xml:space="preserve"> </w:t>
      </w:r>
      <w:proofErr w:type="spellStart"/>
      <w:r w:rsidRPr="000D386C">
        <w:rPr>
          <w:sz w:val="22"/>
          <w:szCs w:val="22"/>
          <w:lang w:val="en-ID"/>
        </w:rPr>
        <w:t>lokasi-</w:t>
      </w:r>
      <w:proofErr w:type="gramStart"/>
      <w:r w:rsidRPr="000D386C">
        <w:rPr>
          <w:sz w:val="22"/>
          <w:szCs w:val="22"/>
          <w:lang w:val="en-ID"/>
        </w:rPr>
        <w:t>lokasi</w:t>
      </w:r>
      <w:proofErr w:type="spellEnd"/>
      <w:r w:rsidRPr="000D386C">
        <w:rPr>
          <w:sz w:val="22"/>
          <w:szCs w:val="22"/>
          <w:lang w:val="en-ID"/>
        </w:rPr>
        <w:t xml:space="preserve">  </w:t>
      </w:r>
      <w:proofErr w:type="spellStart"/>
      <w:r w:rsidRPr="000D386C">
        <w:rPr>
          <w:sz w:val="22"/>
          <w:szCs w:val="22"/>
          <w:lang w:val="en-ID"/>
        </w:rPr>
        <w:t>timbul</w:t>
      </w:r>
      <w:proofErr w:type="spellEnd"/>
      <w:proofErr w:type="gramEnd"/>
      <w:r w:rsidRPr="000D386C">
        <w:rPr>
          <w:sz w:val="22"/>
          <w:szCs w:val="22"/>
          <w:lang w:val="en-ID"/>
        </w:rPr>
        <w:t xml:space="preserve"> </w:t>
      </w:r>
      <w:proofErr w:type="spellStart"/>
      <w:r w:rsidRPr="000D386C">
        <w:rPr>
          <w:sz w:val="22"/>
          <w:szCs w:val="22"/>
          <w:lang w:val="en-ID"/>
        </w:rPr>
        <w:t>genangan</w:t>
      </w:r>
      <w:proofErr w:type="spellEnd"/>
      <w:r w:rsidRPr="000D386C">
        <w:rPr>
          <w:sz w:val="22"/>
          <w:szCs w:val="22"/>
          <w:lang w:val="en-ID"/>
        </w:rPr>
        <w:t xml:space="preserve"> yang </w:t>
      </w:r>
      <w:proofErr w:type="spellStart"/>
      <w:r w:rsidRPr="000D386C">
        <w:rPr>
          <w:sz w:val="22"/>
          <w:szCs w:val="22"/>
          <w:lang w:val="en-ID"/>
        </w:rPr>
        <w:t>diakibatkan</w:t>
      </w:r>
      <w:proofErr w:type="spellEnd"/>
      <w:r w:rsidRPr="000D386C">
        <w:rPr>
          <w:sz w:val="22"/>
          <w:szCs w:val="22"/>
          <w:lang w:val="en-ID"/>
        </w:rPr>
        <w:t xml:space="preserve"> oleh </w:t>
      </w:r>
      <w:proofErr w:type="spellStart"/>
      <w:r w:rsidRPr="000D386C">
        <w:rPr>
          <w:sz w:val="22"/>
          <w:szCs w:val="22"/>
          <w:lang w:val="en-ID"/>
        </w:rPr>
        <w:t>hasil</w:t>
      </w:r>
      <w:proofErr w:type="spellEnd"/>
      <w:r w:rsidRPr="000D386C">
        <w:rPr>
          <w:sz w:val="22"/>
          <w:szCs w:val="22"/>
          <w:lang w:val="en-ID"/>
        </w:rPr>
        <w:t xml:space="preserve"> </w:t>
      </w:r>
      <w:proofErr w:type="spellStart"/>
      <w:r w:rsidRPr="000D386C">
        <w:rPr>
          <w:sz w:val="22"/>
          <w:szCs w:val="22"/>
          <w:lang w:val="en-ID"/>
        </w:rPr>
        <w:t>limpasan</w:t>
      </w:r>
      <w:proofErr w:type="spellEnd"/>
      <w:r w:rsidRPr="000D386C">
        <w:rPr>
          <w:sz w:val="22"/>
          <w:szCs w:val="22"/>
          <w:lang w:val="en-ID"/>
        </w:rPr>
        <w:t xml:space="preserve"> yang </w:t>
      </w:r>
      <w:proofErr w:type="spellStart"/>
      <w:r w:rsidRPr="000D386C">
        <w:rPr>
          <w:sz w:val="22"/>
          <w:szCs w:val="22"/>
          <w:lang w:val="en-ID"/>
        </w:rPr>
        <w:t>berasal</w:t>
      </w:r>
      <w:proofErr w:type="spellEnd"/>
      <w:r w:rsidRPr="000D386C">
        <w:rPr>
          <w:sz w:val="22"/>
          <w:szCs w:val="22"/>
          <w:lang w:val="en-ID"/>
        </w:rPr>
        <w:t xml:space="preserve"> </w:t>
      </w:r>
      <w:proofErr w:type="spellStart"/>
      <w:r w:rsidRPr="000D386C">
        <w:rPr>
          <w:sz w:val="22"/>
          <w:szCs w:val="22"/>
          <w:lang w:val="en-ID"/>
        </w:rPr>
        <w:t>dari</w:t>
      </w:r>
      <w:proofErr w:type="spellEnd"/>
      <w:r w:rsidRPr="000D386C">
        <w:rPr>
          <w:sz w:val="22"/>
          <w:szCs w:val="22"/>
          <w:lang w:val="en-ID"/>
        </w:rPr>
        <w:t xml:space="preserve"> </w:t>
      </w:r>
      <w:proofErr w:type="spellStart"/>
      <w:r w:rsidRPr="000D386C">
        <w:rPr>
          <w:sz w:val="22"/>
          <w:szCs w:val="22"/>
          <w:lang w:val="en-ID"/>
        </w:rPr>
        <w:t>curah</w:t>
      </w:r>
      <w:proofErr w:type="spellEnd"/>
      <w:r w:rsidRPr="000D386C">
        <w:rPr>
          <w:sz w:val="22"/>
          <w:szCs w:val="22"/>
          <w:lang w:val="en-ID"/>
        </w:rPr>
        <w:t xml:space="preserve"> </w:t>
      </w:r>
      <w:proofErr w:type="spellStart"/>
      <w:r w:rsidRPr="000D386C">
        <w:rPr>
          <w:sz w:val="22"/>
          <w:szCs w:val="22"/>
          <w:lang w:val="en-ID"/>
        </w:rPr>
        <w:t>hujan</w:t>
      </w:r>
      <w:proofErr w:type="spellEnd"/>
      <w:r w:rsidRPr="000D386C">
        <w:rPr>
          <w:sz w:val="22"/>
          <w:szCs w:val="22"/>
          <w:lang w:val="en-ID"/>
        </w:rPr>
        <w:t xml:space="preserve"> yang </w:t>
      </w:r>
      <w:proofErr w:type="spellStart"/>
      <w:r w:rsidRPr="000D386C">
        <w:rPr>
          <w:sz w:val="22"/>
          <w:szCs w:val="22"/>
          <w:lang w:val="en-ID"/>
        </w:rPr>
        <w:t>tinggi</w:t>
      </w:r>
      <w:proofErr w:type="spellEnd"/>
      <w:r w:rsidRPr="000D386C">
        <w:rPr>
          <w:sz w:val="22"/>
          <w:szCs w:val="22"/>
          <w:lang w:val="en-ID"/>
        </w:rPr>
        <w:t xml:space="preserve"> </w:t>
      </w:r>
      <w:proofErr w:type="spellStart"/>
      <w:r w:rsidRPr="000D386C">
        <w:rPr>
          <w:sz w:val="22"/>
          <w:szCs w:val="22"/>
          <w:lang w:val="en-ID"/>
        </w:rPr>
        <w:t>atau</w:t>
      </w:r>
      <w:proofErr w:type="spellEnd"/>
      <w:r w:rsidRPr="000D386C">
        <w:rPr>
          <w:sz w:val="22"/>
          <w:szCs w:val="22"/>
          <w:lang w:val="en-ID"/>
        </w:rPr>
        <w:t xml:space="preserve"> </w:t>
      </w:r>
      <w:proofErr w:type="spellStart"/>
      <w:r w:rsidRPr="000D386C">
        <w:rPr>
          <w:sz w:val="22"/>
          <w:szCs w:val="22"/>
          <w:lang w:val="en-ID"/>
        </w:rPr>
        <w:t>limpasan</w:t>
      </w:r>
      <w:proofErr w:type="spellEnd"/>
      <w:r w:rsidRPr="000D386C">
        <w:rPr>
          <w:sz w:val="22"/>
          <w:szCs w:val="22"/>
          <w:lang w:val="en-ID"/>
        </w:rPr>
        <w:t xml:space="preserve"> air </w:t>
      </w:r>
      <w:proofErr w:type="spellStart"/>
      <w:r w:rsidRPr="000D386C">
        <w:rPr>
          <w:sz w:val="22"/>
          <w:szCs w:val="22"/>
          <w:lang w:val="en-ID"/>
        </w:rPr>
        <w:t>dari</w:t>
      </w:r>
      <w:proofErr w:type="spellEnd"/>
      <w:r w:rsidRPr="000D386C">
        <w:rPr>
          <w:sz w:val="22"/>
          <w:szCs w:val="22"/>
          <w:lang w:val="en-ID"/>
        </w:rPr>
        <w:t xml:space="preserve"> </w:t>
      </w:r>
      <w:proofErr w:type="spellStart"/>
      <w:r w:rsidRPr="000D386C">
        <w:rPr>
          <w:sz w:val="22"/>
          <w:szCs w:val="22"/>
          <w:lang w:val="en-ID"/>
        </w:rPr>
        <w:t>sungai</w:t>
      </w:r>
      <w:proofErr w:type="spellEnd"/>
      <w:r w:rsidRPr="000D386C">
        <w:rPr>
          <w:sz w:val="22"/>
          <w:szCs w:val="22"/>
          <w:lang w:val="en-ID"/>
        </w:rPr>
        <w:t xml:space="preserve"> </w:t>
      </w:r>
      <w:proofErr w:type="spellStart"/>
      <w:r w:rsidRPr="000D386C">
        <w:rPr>
          <w:sz w:val="22"/>
          <w:szCs w:val="22"/>
          <w:lang w:val="en-ID"/>
        </w:rPr>
        <w:t>Lambidaro</w:t>
      </w:r>
      <w:proofErr w:type="spellEnd"/>
      <w:r w:rsidRPr="000D386C">
        <w:rPr>
          <w:sz w:val="22"/>
          <w:szCs w:val="22"/>
          <w:lang w:val="en-ID"/>
        </w:rPr>
        <w:t>.</w:t>
      </w:r>
    </w:p>
    <w:p w14:paraId="60D0E643" w14:textId="77777777" w:rsidR="00E34C57" w:rsidRPr="000D386C" w:rsidRDefault="00E34C57" w:rsidP="005D43A2">
      <w:pPr>
        <w:pStyle w:val="BodyText"/>
        <w:adjustRightInd w:val="0"/>
        <w:snapToGrid w:val="0"/>
        <w:ind w:right="-1"/>
        <w:jc w:val="both"/>
        <w:rPr>
          <w:sz w:val="22"/>
          <w:szCs w:val="22"/>
          <w:lang w:val="en-ID"/>
        </w:rPr>
      </w:pPr>
    </w:p>
    <w:p w14:paraId="44405AA2" w14:textId="593DC305" w:rsidR="00B6279B" w:rsidRPr="00990BB8" w:rsidRDefault="00000000" w:rsidP="00990BB8">
      <w:pPr>
        <w:adjustRightInd w:val="0"/>
        <w:snapToGrid w:val="0"/>
        <w:rPr>
          <w:sz w:val="24"/>
          <w:szCs w:val="24"/>
        </w:rPr>
      </w:pPr>
      <w:r w:rsidRPr="00990BB8">
        <w:rPr>
          <w:b/>
          <w:sz w:val="24"/>
          <w:szCs w:val="24"/>
        </w:rPr>
        <w:t>METODE</w:t>
      </w:r>
      <w:r w:rsidRPr="00990BB8">
        <w:rPr>
          <w:b/>
          <w:spacing w:val="-2"/>
          <w:sz w:val="24"/>
          <w:szCs w:val="24"/>
        </w:rPr>
        <w:t xml:space="preserve"> </w:t>
      </w:r>
      <w:r w:rsidRPr="00990BB8">
        <w:rPr>
          <w:b/>
          <w:sz w:val="24"/>
          <w:szCs w:val="24"/>
        </w:rPr>
        <w:t>PENELITIAN</w:t>
      </w:r>
      <w:r w:rsidRPr="00990BB8">
        <w:rPr>
          <w:b/>
          <w:spacing w:val="-1"/>
          <w:sz w:val="24"/>
          <w:szCs w:val="24"/>
        </w:rPr>
        <w:t xml:space="preserve"> </w:t>
      </w:r>
    </w:p>
    <w:p w14:paraId="3F8B57DF" w14:textId="77777777" w:rsidR="00B6279B" w:rsidRPr="000D386C" w:rsidRDefault="00B6279B" w:rsidP="00990BB8">
      <w:pPr>
        <w:adjustRightInd w:val="0"/>
        <w:snapToGrid w:val="0"/>
      </w:pPr>
    </w:p>
    <w:p w14:paraId="1D91D410" w14:textId="77777777" w:rsidR="00C24E53" w:rsidRPr="000D386C" w:rsidRDefault="00C24E53" w:rsidP="005D43A2">
      <w:pPr>
        <w:pStyle w:val="BodyText"/>
        <w:adjustRightInd w:val="0"/>
        <w:snapToGrid w:val="0"/>
        <w:ind w:right="-1" w:firstLine="427"/>
        <w:jc w:val="both"/>
        <w:rPr>
          <w:sz w:val="22"/>
          <w:szCs w:val="22"/>
        </w:rPr>
      </w:pPr>
      <w:r w:rsidRPr="000D386C">
        <w:rPr>
          <w:sz w:val="22"/>
          <w:szCs w:val="22"/>
        </w:rPr>
        <w:t>Lokasi studi yang dipilih dalam penelitian ini adalah jalan Tanjung Barangan di Kelurahan Bukit Baru Kecamatan ilir Barat I Kota Palembang dengan panjang drainase 2,19 km, koordinat, (2°58'36.82"S) (104°41'51.83"T). Pemilihan lokasi studi ini dipertimbangkan berdasarkan ketersediaan data dan relevansi permasalahan yang ada.</w:t>
      </w:r>
    </w:p>
    <w:p w14:paraId="51102E04" w14:textId="0023A2D5" w:rsidR="00C24E53" w:rsidRPr="000D386C" w:rsidRDefault="00C24E53" w:rsidP="00C24E53">
      <w:pPr>
        <w:pStyle w:val="BodyText"/>
        <w:adjustRightInd w:val="0"/>
        <w:snapToGrid w:val="0"/>
        <w:ind w:right="-1"/>
        <w:jc w:val="both"/>
        <w:rPr>
          <w:sz w:val="22"/>
          <w:szCs w:val="22"/>
        </w:rPr>
      </w:pPr>
      <w:r w:rsidRPr="000D386C">
        <w:rPr>
          <w:noProof/>
          <w:sz w:val="22"/>
          <w:szCs w:val="22"/>
        </w:rPr>
        <w:drawing>
          <wp:inline distT="0" distB="0" distL="0" distR="0" wp14:anchorId="722A7B66" wp14:editId="3392D964">
            <wp:extent cx="2741295" cy="1594610"/>
            <wp:effectExtent l="0" t="0" r="1905" b="5715"/>
            <wp:docPr id="146453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8657" name=""/>
                    <pic:cNvPicPr/>
                  </pic:nvPicPr>
                  <pic:blipFill>
                    <a:blip r:embed="rId10" cstate="email">
                      <a:extLst>
                        <a:ext uri="{28A0092B-C50C-407E-A947-70E740481C1C}">
                          <a14:useLocalDpi xmlns:a14="http://schemas.microsoft.com/office/drawing/2010/main"/>
                        </a:ext>
                      </a:extLst>
                    </a:blip>
                    <a:stretch>
                      <a:fillRect/>
                    </a:stretch>
                  </pic:blipFill>
                  <pic:spPr>
                    <a:xfrm>
                      <a:off x="0" y="0"/>
                      <a:ext cx="2741295" cy="1594610"/>
                    </a:xfrm>
                    <a:prstGeom prst="rect">
                      <a:avLst/>
                    </a:prstGeom>
                  </pic:spPr>
                </pic:pic>
              </a:graphicData>
            </a:graphic>
          </wp:inline>
        </w:drawing>
      </w:r>
    </w:p>
    <w:p w14:paraId="1CC50A8C" w14:textId="10ED94EA" w:rsidR="00C24E53" w:rsidRDefault="000D386C" w:rsidP="000D386C">
      <w:pPr>
        <w:pStyle w:val="BodyText"/>
        <w:adjustRightInd w:val="0"/>
        <w:snapToGrid w:val="0"/>
        <w:ind w:right="-1"/>
        <w:jc w:val="center"/>
        <w:rPr>
          <w:sz w:val="22"/>
          <w:szCs w:val="22"/>
        </w:rPr>
      </w:pPr>
      <w:r>
        <w:rPr>
          <w:b/>
          <w:bCs/>
          <w:sz w:val="22"/>
          <w:szCs w:val="22"/>
        </w:rPr>
        <w:t xml:space="preserve"> </w:t>
      </w:r>
      <w:bookmarkStart w:id="0" w:name="_Hlk207005047"/>
      <w:r w:rsidR="00C24E53" w:rsidRPr="000D386C">
        <w:rPr>
          <w:b/>
          <w:bCs/>
          <w:sz w:val="22"/>
          <w:szCs w:val="22"/>
        </w:rPr>
        <w:t xml:space="preserve">Gambar </w:t>
      </w:r>
      <w:r w:rsidRPr="000D386C">
        <w:rPr>
          <w:b/>
          <w:bCs/>
          <w:sz w:val="22"/>
          <w:szCs w:val="22"/>
        </w:rPr>
        <w:t>1.</w:t>
      </w:r>
      <w:r>
        <w:rPr>
          <w:b/>
          <w:bCs/>
          <w:sz w:val="22"/>
          <w:szCs w:val="22"/>
        </w:rPr>
        <w:t xml:space="preserve"> </w:t>
      </w:r>
      <w:r>
        <w:rPr>
          <w:sz w:val="22"/>
          <w:szCs w:val="22"/>
        </w:rPr>
        <w:t>L</w:t>
      </w:r>
      <w:r w:rsidR="00C24E53" w:rsidRPr="000D386C">
        <w:rPr>
          <w:sz w:val="22"/>
          <w:szCs w:val="22"/>
        </w:rPr>
        <w:t xml:space="preserve">okasi </w:t>
      </w:r>
      <w:r>
        <w:rPr>
          <w:sz w:val="22"/>
          <w:szCs w:val="22"/>
        </w:rPr>
        <w:t>P</w:t>
      </w:r>
      <w:r w:rsidR="00C24E53" w:rsidRPr="000D386C">
        <w:rPr>
          <w:sz w:val="22"/>
          <w:szCs w:val="22"/>
        </w:rPr>
        <w:t>enelitian</w:t>
      </w:r>
      <w:bookmarkEnd w:id="0"/>
    </w:p>
    <w:p w14:paraId="36E25AA5" w14:textId="1562334F" w:rsidR="000D386C" w:rsidRDefault="000D386C" w:rsidP="000D386C">
      <w:pPr>
        <w:pStyle w:val="BodyText"/>
        <w:adjustRightInd w:val="0"/>
        <w:snapToGrid w:val="0"/>
        <w:ind w:right="-1"/>
        <w:jc w:val="center"/>
        <w:rPr>
          <w:sz w:val="22"/>
          <w:szCs w:val="22"/>
        </w:rPr>
      </w:pPr>
      <w:r>
        <w:rPr>
          <w:noProof/>
          <w:sz w:val="22"/>
          <w:szCs w:val="22"/>
        </w:rPr>
        <mc:AlternateContent>
          <mc:Choice Requires="wps">
            <w:drawing>
              <wp:anchor distT="0" distB="0" distL="114300" distR="114300" simplePos="0" relativeHeight="487594496" behindDoc="0" locked="0" layoutInCell="1" allowOverlap="1" wp14:anchorId="7357088E" wp14:editId="06868CF8">
                <wp:simplePos x="0" y="0"/>
                <wp:positionH relativeFrom="column">
                  <wp:posOffset>-3175</wp:posOffset>
                </wp:positionH>
                <wp:positionV relativeFrom="paragraph">
                  <wp:posOffset>112395</wp:posOffset>
                </wp:positionV>
                <wp:extent cx="2787650" cy="2813050"/>
                <wp:effectExtent l="0" t="0" r="12700" b="25400"/>
                <wp:wrapNone/>
                <wp:docPr id="1890476906" name="Rectangle 7"/>
                <wp:cNvGraphicFramePr/>
                <a:graphic xmlns:a="http://schemas.openxmlformats.org/drawingml/2006/main">
                  <a:graphicData uri="http://schemas.microsoft.com/office/word/2010/wordprocessingShape">
                    <wps:wsp>
                      <wps:cNvSpPr/>
                      <wps:spPr>
                        <a:xfrm>
                          <a:off x="0" y="0"/>
                          <a:ext cx="2787650" cy="2813050"/>
                        </a:xfrm>
                        <a:prstGeom prst="rect">
                          <a:avLst/>
                        </a:prstGeom>
                        <a:noFill/>
                        <a:ln>
                          <a:solidFill>
                            <a:schemeClr val="tx1"/>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D175D2" id="Rectangle 7" o:spid="_x0000_s1026" style="position:absolute;margin-left:-.25pt;margin-top:8.85pt;width:219.5pt;height:221.5pt;z-index:48759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" filled="f" strokecolor="black [3213]" strokeweight="2pt"/>
            </w:pict>
          </mc:Fallback>
        </mc:AlternateContent>
      </w:r>
    </w:p>
    <w:p w14:paraId="44FDB778" w14:textId="54745274" w:rsidR="000D386C" w:rsidRDefault="000D386C" w:rsidP="000D386C">
      <w:pPr>
        <w:pStyle w:val="BodyText"/>
        <w:adjustRightInd w:val="0"/>
        <w:snapToGrid w:val="0"/>
        <w:ind w:right="-1"/>
        <w:jc w:val="center"/>
        <w:rPr>
          <w:sz w:val="22"/>
          <w:szCs w:val="22"/>
        </w:rPr>
      </w:pPr>
      <w:r w:rsidRPr="00452EA4">
        <w:rPr>
          <w:noProof/>
        </w:rPr>
        <w:drawing>
          <wp:inline distT="0" distB="0" distL="0" distR="0" wp14:anchorId="0D8C2082" wp14:editId="0BA44B5A">
            <wp:extent cx="2565256" cy="2625090"/>
            <wp:effectExtent l="0" t="0" r="6985" b="3810"/>
            <wp:docPr id="155861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4941" cy="2645234"/>
                    </a:xfrm>
                    <a:prstGeom prst="rect">
                      <a:avLst/>
                    </a:prstGeom>
                    <a:noFill/>
                    <a:ln>
                      <a:noFill/>
                    </a:ln>
                  </pic:spPr>
                </pic:pic>
              </a:graphicData>
            </a:graphic>
          </wp:inline>
        </w:drawing>
      </w:r>
    </w:p>
    <w:p w14:paraId="7A9E5EE6" w14:textId="77777777" w:rsidR="000D386C" w:rsidRDefault="000D386C" w:rsidP="000D386C">
      <w:pPr>
        <w:pStyle w:val="BodyText"/>
        <w:adjustRightInd w:val="0"/>
        <w:snapToGrid w:val="0"/>
        <w:ind w:right="-1"/>
        <w:jc w:val="center"/>
        <w:rPr>
          <w:sz w:val="22"/>
          <w:szCs w:val="22"/>
        </w:rPr>
      </w:pPr>
    </w:p>
    <w:p w14:paraId="581B2C77" w14:textId="0F1135C8" w:rsidR="000D386C" w:rsidRDefault="000D386C" w:rsidP="000D386C">
      <w:pPr>
        <w:pStyle w:val="BodyText"/>
        <w:adjustRightInd w:val="0"/>
        <w:snapToGrid w:val="0"/>
        <w:ind w:right="-1"/>
        <w:jc w:val="center"/>
        <w:rPr>
          <w:sz w:val="22"/>
          <w:szCs w:val="22"/>
        </w:rPr>
      </w:pPr>
      <w:r w:rsidRPr="000D386C">
        <w:rPr>
          <w:b/>
          <w:bCs/>
          <w:sz w:val="22"/>
          <w:szCs w:val="22"/>
        </w:rPr>
        <w:t xml:space="preserve">Gambar </w:t>
      </w:r>
      <w:r>
        <w:rPr>
          <w:b/>
          <w:bCs/>
          <w:sz w:val="22"/>
          <w:szCs w:val="22"/>
        </w:rPr>
        <w:t>2</w:t>
      </w:r>
      <w:r w:rsidRPr="000D386C">
        <w:rPr>
          <w:b/>
          <w:bCs/>
          <w:sz w:val="22"/>
          <w:szCs w:val="22"/>
        </w:rPr>
        <w:t>.</w:t>
      </w:r>
      <w:r>
        <w:rPr>
          <w:b/>
          <w:bCs/>
          <w:sz w:val="22"/>
          <w:szCs w:val="22"/>
        </w:rPr>
        <w:t xml:space="preserve"> </w:t>
      </w:r>
      <w:r>
        <w:rPr>
          <w:sz w:val="22"/>
          <w:szCs w:val="22"/>
        </w:rPr>
        <w:t>Bagan Alir Penelitian</w:t>
      </w:r>
    </w:p>
    <w:p w14:paraId="4E7CE32F" w14:textId="77777777" w:rsidR="009021C5" w:rsidRDefault="009021C5" w:rsidP="000D386C">
      <w:pPr>
        <w:pStyle w:val="BodyText"/>
        <w:adjustRightInd w:val="0"/>
        <w:snapToGrid w:val="0"/>
        <w:ind w:right="-1"/>
        <w:rPr>
          <w:sz w:val="22"/>
          <w:szCs w:val="22"/>
          <w:lang w:val="en-ID"/>
        </w:rPr>
      </w:pPr>
      <w:bookmarkStart w:id="1" w:name="_Toc192193972"/>
      <w:bookmarkStart w:id="2" w:name="_Toc192195514"/>
    </w:p>
    <w:p w14:paraId="30E236B8" w14:textId="4E31259D" w:rsidR="000D386C" w:rsidRPr="000D386C" w:rsidRDefault="000D386C" w:rsidP="000D386C">
      <w:pPr>
        <w:pStyle w:val="BodyText"/>
        <w:adjustRightInd w:val="0"/>
        <w:snapToGrid w:val="0"/>
        <w:ind w:right="-1"/>
        <w:rPr>
          <w:sz w:val="22"/>
          <w:szCs w:val="22"/>
          <w:lang w:val="en-ID"/>
        </w:rPr>
      </w:pPr>
      <w:r>
        <w:rPr>
          <w:sz w:val="22"/>
          <w:szCs w:val="22"/>
          <w:lang w:val="en-ID"/>
        </w:rPr>
        <w:t xml:space="preserve">1. </w:t>
      </w:r>
      <w:r w:rsidRPr="000D386C">
        <w:rPr>
          <w:sz w:val="22"/>
          <w:szCs w:val="22"/>
          <w:lang w:val="en-ID"/>
        </w:rPr>
        <w:t xml:space="preserve">Studi </w:t>
      </w:r>
      <w:proofErr w:type="spellStart"/>
      <w:r w:rsidRPr="000D386C">
        <w:rPr>
          <w:sz w:val="22"/>
          <w:szCs w:val="22"/>
          <w:lang w:val="en-ID"/>
        </w:rPr>
        <w:t>Literatur</w:t>
      </w:r>
      <w:bookmarkEnd w:id="1"/>
      <w:bookmarkEnd w:id="2"/>
      <w:proofErr w:type="spellEnd"/>
    </w:p>
    <w:p w14:paraId="7159F4E0" w14:textId="77777777" w:rsidR="000D386C" w:rsidRPr="000D386C" w:rsidRDefault="000D386C" w:rsidP="000D386C">
      <w:pPr>
        <w:pStyle w:val="BodyText"/>
        <w:adjustRightInd w:val="0"/>
        <w:snapToGrid w:val="0"/>
        <w:ind w:right="-1"/>
        <w:rPr>
          <w:sz w:val="22"/>
          <w:szCs w:val="22"/>
          <w:lang w:val="id-ID"/>
        </w:rPr>
      </w:pPr>
      <w:r w:rsidRPr="000D386C">
        <w:rPr>
          <w:sz w:val="22"/>
          <w:szCs w:val="22"/>
          <w:lang w:val="id-ID"/>
        </w:rPr>
        <w:t>Tahap studi literatur yaitu mengumpulkan dan mempelajari bahan-bahan yang berhubungan dengan masalah Permeabilitas Aliran, Debit Limpasan, dan Curah hujan yang di teliti. Bahan-bahan tersebut berupa bahan yang didapat dari tulisan-tulisan ilmiah, diktat-diktat, buku-buku, dan internet yang berkaitan dengan masalah yang dibahas.</w:t>
      </w:r>
    </w:p>
    <w:p w14:paraId="231432E2" w14:textId="77777777" w:rsidR="000D386C" w:rsidRPr="000D386C" w:rsidRDefault="000D386C" w:rsidP="000D386C">
      <w:pPr>
        <w:pStyle w:val="BodyText"/>
        <w:numPr>
          <w:ilvl w:val="0"/>
          <w:numId w:val="3"/>
        </w:numPr>
        <w:adjustRightInd w:val="0"/>
        <w:snapToGrid w:val="0"/>
        <w:ind w:right="-1"/>
        <w:rPr>
          <w:vanish/>
          <w:sz w:val="22"/>
          <w:szCs w:val="22"/>
          <w:lang w:val="id-ID"/>
        </w:rPr>
      </w:pPr>
      <w:bookmarkStart w:id="3" w:name="_Toc192064004"/>
      <w:bookmarkStart w:id="4" w:name="_Toc192064839"/>
      <w:bookmarkStart w:id="5" w:name="_Toc192065049"/>
      <w:bookmarkStart w:id="6" w:name="_Toc192193973"/>
      <w:bookmarkStart w:id="7" w:name="_Toc192195515"/>
      <w:bookmarkStart w:id="8" w:name="_Toc29116895"/>
      <w:bookmarkStart w:id="9" w:name="_Toc30085507"/>
      <w:bookmarkStart w:id="10" w:name="_Toc30085553"/>
      <w:bookmarkStart w:id="11" w:name="_Toc30085652"/>
      <w:bookmarkStart w:id="12" w:name="_Toc30085944"/>
      <w:bookmarkStart w:id="13" w:name="_Toc30086318"/>
      <w:bookmarkStart w:id="14" w:name="_Toc30095897"/>
      <w:bookmarkStart w:id="15" w:name="_Toc30095956"/>
      <w:bookmarkStart w:id="16" w:name="_Toc30171023"/>
      <w:bookmarkStart w:id="17" w:name="_Toc30235458"/>
      <w:bookmarkStart w:id="18" w:name="_Toc30235517"/>
      <w:bookmarkStart w:id="19" w:name="_Toc30236175"/>
      <w:bookmarkStart w:id="20" w:name="_Toc32242480"/>
      <w:bookmarkStart w:id="21" w:name="_Toc32242744"/>
      <w:bookmarkStart w:id="22" w:name="_Toc33446785"/>
      <w:bookmarkStart w:id="23" w:name="_Toc33454492"/>
      <w:bookmarkStart w:id="24" w:name="_Toc33454542"/>
      <w:bookmarkStart w:id="25" w:name="_Toc34078716"/>
      <w:bookmarkStart w:id="26" w:name="_Toc34078833"/>
      <w:bookmarkStart w:id="27" w:name="_Toc34078958"/>
      <w:bookmarkEnd w:id="3"/>
      <w:bookmarkEnd w:id="4"/>
      <w:bookmarkEnd w:id="5"/>
      <w:bookmarkEnd w:id="6"/>
      <w:bookmarkEnd w:id="7"/>
    </w:p>
    <w:p w14:paraId="58F0C52B" w14:textId="77777777" w:rsidR="000D386C" w:rsidRPr="000D386C" w:rsidRDefault="000D386C" w:rsidP="000D386C">
      <w:pPr>
        <w:pStyle w:val="BodyText"/>
        <w:numPr>
          <w:ilvl w:val="0"/>
          <w:numId w:val="3"/>
        </w:numPr>
        <w:adjustRightInd w:val="0"/>
        <w:snapToGrid w:val="0"/>
        <w:ind w:right="-1"/>
        <w:rPr>
          <w:vanish/>
          <w:sz w:val="22"/>
          <w:szCs w:val="22"/>
          <w:lang w:val="id-ID"/>
        </w:rPr>
      </w:pPr>
      <w:bookmarkStart w:id="28" w:name="_Toc192064005"/>
      <w:bookmarkStart w:id="29" w:name="_Toc192064840"/>
      <w:bookmarkStart w:id="30" w:name="_Toc192065050"/>
      <w:bookmarkStart w:id="31" w:name="_Toc192193974"/>
      <w:bookmarkStart w:id="32" w:name="_Toc192195516"/>
      <w:bookmarkEnd w:id="28"/>
      <w:bookmarkEnd w:id="29"/>
      <w:bookmarkEnd w:id="30"/>
      <w:bookmarkEnd w:id="31"/>
      <w:bookmarkEnd w:id="32"/>
    </w:p>
    <w:p w14:paraId="27C8DDE3" w14:textId="77777777" w:rsidR="000D386C" w:rsidRPr="000D386C" w:rsidRDefault="000D386C" w:rsidP="000D386C">
      <w:pPr>
        <w:pStyle w:val="BodyText"/>
        <w:numPr>
          <w:ilvl w:val="0"/>
          <w:numId w:val="3"/>
        </w:numPr>
        <w:adjustRightInd w:val="0"/>
        <w:snapToGrid w:val="0"/>
        <w:ind w:right="-1"/>
        <w:rPr>
          <w:vanish/>
          <w:sz w:val="22"/>
          <w:szCs w:val="22"/>
          <w:lang w:val="id-ID"/>
        </w:rPr>
      </w:pPr>
      <w:bookmarkStart w:id="33" w:name="_Toc192064006"/>
      <w:bookmarkStart w:id="34" w:name="_Toc192064841"/>
      <w:bookmarkStart w:id="35" w:name="_Toc192065051"/>
      <w:bookmarkStart w:id="36" w:name="_Toc192193975"/>
      <w:bookmarkStart w:id="37" w:name="_Toc192195517"/>
      <w:bookmarkEnd w:id="33"/>
      <w:bookmarkEnd w:id="34"/>
      <w:bookmarkEnd w:id="35"/>
      <w:bookmarkEnd w:id="36"/>
      <w:bookmarkEnd w:id="37"/>
    </w:p>
    <w:p w14:paraId="5FF50A15" w14:textId="77777777" w:rsidR="000D386C" w:rsidRPr="000D386C" w:rsidRDefault="000D386C" w:rsidP="000D386C">
      <w:pPr>
        <w:pStyle w:val="BodyText"/>
        <w:numPr>
          <w:ilvl w:val="1"/>
          <w:numId w:val="3"/>
        </w:numPr>
        <w:adjustRightInd w:val="0"/>
        <w:snapToGrid w:val="0"/>
        <w:ind w:right="-1"/>
        <w:rPr>
          <w:vanish/>
          <w:sz w:val="22"/>
          <w:szCs w:val="22"/>
          <w:lang w:val="id-ID"/>
        </w:rPr>
      </w:pPr>
      <w:bookmarkStart w:id="38" w:name="_Toc192064007"/>
      <w:bookmarkStart w:id="39" w:name="_Toc192064842"/>
      <w:bookmarkStart w:id="40" w:name="_Toc192065052"/>
      <w:bookmarkStart w:id="41" w:name="_Toc192193976"/>
      <w:bookmarkStart w:id="42" w:name="_Toc192195518"/>
      <w:bookmarkEnd w:id="38"/>
      <w:bookmarkEnd w:id="39"/>
      <w:bookmarkEnd w:id="40"/>
      <w:bookmarkEnd w:id="41"/>
      <w:bookmarkEnd w:id="42"/>
    </w:p>
    <w:p w14:paraId="56909F72" w14:textId="77777777" w:rsidR="000D386C" w:rsidRPr="000D386C" w:rsidRDefault="000D386C" w:rsidP="000D386C">
      <w:pPr>
        <w:pStyle w:val="BodyText"/>
        <w:numPr>
          <w:ilvl w:val="1"/>
          <w:numId w:val="3"/>
        </w:numPr>
        <w:adjustRightInd w:val="0"/>
        <w:snapToGrid w:val="0"/>
        <w:ind w:right="-1"/>
        <w:rPr>
          <w:vanish/>
          <w:sz w:val="22"/>
          <w:szCs w:val="22"/>
          <w:lang w:val="id-ID"/>
        </w:rPr>
      </w:pPr>
      <w:bookmarkStart w:id="43" w:name="_Toc192064008"/>
      <w:bookmarkStart w:id="44" w:name="_Toc192064843"/>
      <w:bookmarkStart w:id="45" w:name="_Toc192065053"/>
      <w:bookmarkStart w:id="46" w:name="_Toc192193977"/>
      <w:bookmarkStart w:id="47" w:name="_Toc192195519"/>
      <w:bookmarkEnd w:id="43"/>
      <w:bookmarkEnd w:id="44"/>
      <w:bookmarkEnd w:id="45"/>
      <w:bookmarkEnd w:id="46"/>
      <w:bookmarkEnd w:id="47"/>
    </w:p>
    <w:p w14:paraId="637AA5CE" w14:textId="77777777" w:rsidR="000D386C" w:rsidRDefault="000D386C" w:rsidP="000D386C">
      <w:pPr>
        <w:pStyle w:val="BodyText"/>
        <w:adjustRightInd w:val="0"/>
        <w:snapToGrid w:val="0"/>
        <w:ind w:right="-1"/>
        <w:rPr>
          <w:sz w:val="22"/>
          <w:szCs w:val="22"/>
          <w:lang w:val="en-ID"/>
        </w:rPr>
      </w:pPr>
      <w:bookmarkStart w:id="48" w:name="_Toc192193978"/>
      <w:bookmarkStart w:id="49" w:name="_Toc192195520"/>
    </w:p>
    <w:p w14:paraId="0541ADC3" w14:textId="7CA51099" w:rsidR="000D386C" w:rsidRPr="000D386C" w:rsidRDefault="000D386C" w:rsidP="000D386C">
      <w:pPr>
        <w:pStyle w:val="BodyText"/>
        <w:adjustRightInd w:val="0"/>
        <w:snapToGrid w:val="0"/>
        <w:ind w:right="-1"/>
        <w:rPr>
          <w:sz w:val="22"/>
          <w:szCs w:val="22"/>
          <w:lang w:val="en-ID"/>
        </w:rPr>
      </w:pPr>
      <w:r>
        <w:rPr>
          <w:sz w:val="22"/>
          <w:szCs w:val="22"/>
          <w:lang w:val="en-ID"/>
        </w:rPr>
        <w:t xml:space="preserve">2.  </w:t>
      </w:r>
      <w:r w:rsidRPr="000D386C">
        <w:rPr>
          <w:sz w:val="22"/>
          <w:szCs w:val="22"/>
          <w:lang w:val="en-ID"/>
        </w:rPr>
        <w:t>Data</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48"/>
      <w:bookmarkEnd w:id="49"/>
    </w:p>
    <w:p w14:paraId="5A168E04" w14:textId="27CB1417" w:rsidR="009021C5" w:rsidRPr="000D386C" w:rsidRDefault="000D386C" w:rsidP="000D386C">
      <w:pPr>
        <w:pStyle w:val="BodyText"/>
        <w:adjustRightInd w:val="0"/>
        <w:snapToGrid w:val="0"/>
        <w:ind w:right="-1"/>
        <w:rPr>
          <w:sz w:val="22"/>
          <w:szCs w:val="22"/>
          <w:lang w:val="id-ID"/>
        </w:rPr>
      </w:pPr>
      <w:r w:rsidRPr="000D386C">
        <w:rPr>
          <w:sz w:val="22"/>
          <w:szCs w:val="22"/>
          <w:lang w:val="id-ID"/>
        </w:rPr>
        <w:t>Data adalah sekumpulan informasi, fakta-fakta, atau simbol-simbol yang menerangkan tentang keadaan objek penelitian.</w:t>
      </w:r>
      <w:r w:rsidR="009021C5">
        <w:rPr>
          <w:sz w:val="22"/>
          <w:szCs w:val="22"/>
          <w:lang w:val="id-ID"/>
        </w:rPr>
        <w:t xml:space="preserve"> Data yang digunakan pada penelitian ini adalah data primer dan sekunder. </w:t>
      </w:r>
      <w:r w:rsidR="009021C5" w:rsidRPr="009021C5">
        <w:rPr>
          <w:sz w:val="22"/>
          <w:szCs w:val="22"/>
        </w:rPr>
        <w:t>Data primer pada penelitian ini di peroleh langsung dari lapangan dengan cara peninjauan dan pengukuran langsung ke lokasi penelitian. Data tersebut berupa pengambilan sampel hand boring dan pengukuran langsung lebar atau panjang lokasi studi dengan alat meteran</w:t>
      </w:r>
      <w:r w:rsidR="009021C5">
        <w:rPr>
          <w:sz w:val="22"/>
          <w:szCs w:val="22"/>
        </w:rPr>
        <w:t xml:space="preserve">. </w:t>
      </w:r>
      <w:r w:rsidR="009021C5" w:rsidRPr="009021C5">
        <w:rPr>
          <w:sz w:val="22"/>
          <w:szCs w:val="22"/>
        </w:rPr>
        <w:t>Pengumpulan data sekunder diperoleh dari instansi atau pihak terkait dan jaringan internet yang berkenaan langsung dengan penelitian ini antara lain:</w:t>
      </w:r>
    </w:p>
    <w:p w14:paraId="1EFD1733" w14:textId="77777777" w:rsidR="000D386C" w:rsidRPr="000D386C" w:rsidRDefault="000D386C" w:rsidP="000D386C">
      <w:pPr>
        <w:pStyle w:val="BodyText"/>
        <w:numPr>
          <w:ilvl w:val="0"/>
          <w:numId w:val="5"/>
        </w:numPr>
        <w:adjustRightInd w:val="0"/>
        <w:snapToGrid w:val="0"/>
        <w:ind w:right="-1"/>
        <w:rPr>
          <w:sz w:val="22"/>
          <w:szCs w:val="22"/>
          <w:lang w:val="en-ID"/>
        </w:rPr>
      </w:pPr>
      <w:r w:rsidRPr="000D386C">
        <w:rPr>
          <w:sz w:val="22"/>
          <w:szCs w:val="22"/>
          <w:lang w:val="en-ID"/>
        </w:rPr>
        <w:lastRenderedPageBreak/>
        <w:t xml:space="preserve">Data </w:t>
      </w:r>
      <w:proofErr w:type="spellStart"/>
      <w:r w:rsidRPr="000D386C">
        <w:rPr>
          <w:sz w:val="22"/>
          <w:szCs w:val="22"/>
          <w:lang w:val="en-ID"/>
        </w:rPr>
        <w:t>curah</w:t>
      </w:r>
      <w:proofErr w:type="spellEnd"/>
      <w:r w:rsidRPr="000D386C">
        <w:rPr>
          <w:sz w:val="22"/>
          <w:szCs w:val="22"/>
          <w:lang w:val="en-ID"/>
        </w:rPr>
        <w:t xml:space="preserve"> </w:t>
      </w:r>
      <w:proofErr w:type="spellStart"/>
      <w:r w:rsidRPr="000D386C">
        <w:rPr>
          <w:sz w:val="22"/>
          <w:szCs w:val="22"/>
          <w:lang w:val="en-ID"/>
        </w:rPr>
        <w:t>hujan</w:t>
      </w:r>
      <w:proofErr w:type="spellEnd"/>
      <w:r w:rsidRPr="000D386C">
        <w:rPr>
          <w:sz w:val="22"/>
          <w:szCs w:val="22"/>
          <w:lang w:val="en-ID"/>
        </w:rPr>
        <w:t xml:space="preserve"> </w:t>
      </w:r>
      <w:proofErr w:type="spellStart"/>
      <w:r w:rsidRPr="000D386C">
        <w:rPr>
          <w:sz w:val="22"/>
          <w:szCs w:val="22"/>
          <w:lang w:val="en-ID"/>
        </w:rPr>
        <w:t>bulanan</w:t>
      </w:r>
      <w:proofErr w:type="spellEnd"/>
      <w:r w:rsidRPr="000D386C">
        <w:rPr>
          <w:sz w:val="22"/>
          <w:szCs w:val="22"/>
          <w:lang w:val="en-ID"/>
        </w:rPr>
        <w:t xml:space="preserve"> </w:t>
      </w:r>
      <w:proofErr w:type="spellStart"/>
      <w:r w:rsidRPr="000D386C">
        <w:rPr>
          <w:sz w:val="22"/>
          <w:szCs w:val="22"/>
          <w:lang w:val="en-ID"/>
        </w:rPr>
        <w:t>dari</w:t>
      </w:r>
      <w:proofErr w:type="spellEnd"/>
      <w:r w:rsidRPr="000D386C">
        <w:rPr>
          <w:sz w:val="22"/>
          <w:szCs w:val="22"/>
          <w:lang w:val="en-ID"/>
        </w:rPr>
        <w:t xml:space="preserve"> BMKG.</w:t>
      </w:r>
    </w:p>
    <w:p w14:paraId="6E6FBE3D" w14:textId="77777777" w:rsidR="000D386C" w:rsidRPr="000D386C" w:rsidRDefault="000D386C" w:rsidP="000D386C">
      <w:pPr>
        <w:pStyle w:val="BodyText"/>
        <w:numPr>
          <w:ilvl w:val="0"/>
          <w:numId w:val="5"/>
        </w:numPr>
        <w:adjustRightInd w:val="0"/>
        <w:snapToGrid w:val="0"/>
        <w:ind w:right="-1"/>
        <w:rPr>
          <w:sz w:val="22"/>
          <w:szCs w:val="22"/>
          <w:lang w:val="en-ID"/>
        </w:rPr>
      </w:pPr>
      <w:r w:rsidRPr="000D386C">
        <w:rPr>
          <w:sz w:val="22"/>
          <w:szCs w:val="22"/>
          <w:lang w:val="en-ID"/>
        </w:rPr>
        <w:t xml:space="preserve">Data </w:t>
      </w:r>
      <w:proofErr w:type="spellStart"/>
      <w:r w:rsidRPr="000D386C">
        <w:rPr>
          <w:sz w:val="22"/>
          <w:szCs w:val="22"/>
          <w:lang w:val="en-ID"/>
        </w:rPr>
        <w:t>Klimatologi</w:t>
      </w:r>
      <w:proofErr w:type="spellEnd"/>
      <w:r w:rsidRPr="000D386C">
        <w:rPr>
          <w:sz w:val="22"/>
          <w:szCs w:val="22"/>
          <w:lang w:val="en-ID"/>
        </w:rPr>
        <w:t xml:space="preserve"> Kota Palembang </w:t>
      </w:r>
      <w:proofErr w:type="spellStart"/>
      <w:r w:rsidRPr="000D386C">
        <w:rPr>
          <w:sz w:val="22"/>
          <w:szCs w:val="22"/>
          <w:lang w:val="en-ID"/>
        </w:rPr>
        <w:t>selama</w:t>
      </w:r>
      <w:proofErr w:type="spellEnd"/>
      <w:r w:rsidRPr="000D386C">
        <w:rPr>
          <w:sz w:val="22"/>
          <w:szCs w:val="22"/>
          <w:lang w:val="en-ID"/>
        </w:rPr>
        <w:t xml:space="preserve"> 15 </w:t>
      </w:r>
      <w:proofErr w:type="spellStart"/>
      <w:r w:rsidRPr="000D386C">
        <w:rPr>
          <w:sz w:val="22"/>
          <w:szCs w:val="22"/>
          <w:lang w:val="en-ID"/>
        </w:rPr>
        <w:t>tahun</w:t>
      </w:r>
      <w:proofErr w:type="spellEnd"/>
      <w:r w:rsidRPr="000D386C">
        <w:rPr>
          <w:sz w:val="22"/>
          <w:szCs w:val="22"/>
          <w:lang w:val="en-ID"/>
        </w:rPr>
        <w:t xml:space="preserve"> </w:t>
      </w:r>
      <w:proofErr w:type="spellStart"/>
      <w:r w:rsidRPr="000D386C">
        <w:rPr>
          <w:sz w:val="22"/>
          <w:szCs w:val="22"/>
          <w:lang w:val="en-ID"/>
        </w:rPr>
        <w:t>terakhir</w:t>
      </w:r>
      <w:proofErr w:type="spellEnd"/>
    </w:p>
    <w:p w14:paraId="4FE22BA3" w14:textId="77777777" w:rsidR="000D386C" w:rsidRPr="000D386C" w:rsidRDefault="000D386C" w:rsidP="000D386C">
      <w:pPr>
        <w:pStyle w:val="BodyText"/>
        <w:numPr>
          <w:ilvl w:val="0"/>
          <w:numId w:val="5"/>
        </w:numPr>
        <w:adjustRightInd w:val="0"/>
        <w:snapToGrid w:val="0"/>
        <w:ind w:right="-1"/>
        <w:rPr>
          <w:sz w:val="22"/>
          <w:szCs w:val="22"/>
          <w:lang w:val="en-ID"/>
        </w:rPr>
      </w:pPr>
      <w:r w:rsidRPr="000D386C">
        <w:rPr>
          <w:sz w:val="22"/>
          <w:szCs w:val="22"/>
          <w:lang w:val="en-ID"/>
        </w:rPr>
        <w:t xml:space="preserve">Data </w:t>
      </w:r>
      <w:proofErr w:type="spellStart"/>
      <w:r w:rsidRPr="000D386C">
        <w:rPr>
          <w:sz w:val="22"/>
          <w:szCs w:val="22"/>
          <w:lang w:val="en-ID"/>
        </w:rPr>
        <w:t>Kemiringan</w:t>
      </w:r>
      <w:proofErr w:type="spellEnd"/>
      <w:r w:rsidRPr="000D386C">
        <w:rPr>
          <w:sz w:val="22"/>
          <w:szCs w:val="22"/>
          <w:lang w:val="en-ID"/>
        </w:rPr>
        <w:t xml:space="preserve"> Lahan</w:t>
      </w:r>
    </w:p>
    <w:p w14:paraId="32B0E142" w14:textId="131B2C10" w:rsidR="000D386C" w:rsidRPr="000D386C" w:rsidRDefault="000D386C" w:rsidP="00990BB8">
      <w:pPr>
        <w:pStyle w:val="BodyText"/>
        <w:numPr>
          <w:ilvl w:val="0"/>
          <w:numId w:val="15"/>
        </w:numPr>
        <w:adjustRightInd w:val="0"/>
        <w:snapToGrid w:val="0"/>
        <w:ind w:left="284" w:right="-1" w:hanging="284"/>
        <w:rPr>
          <w:sz w:val="22"/>
          <w:szCs w:val="22"/>
          <w:lang w:val="en-ID"/>
        </w:rPr>
      </w:pPr>
      <w:bookmarkStart w:id="50" w:name="_Toc192193979"/>
      <w:bookmarkStart w:id="51" w:name="_Toc192195521"/>
      <w:proofErr w:type="spellStart"/>
      <w:r w:rsidRPr="000D386C">
        <w:rPr>
          <w:sz w:val="22"/>
          <w:szCs w:val="22"/>
          <w:lang w:val="en-ID"/>
        </w:rPr>
        <w:t>Pengolahan</w:t>
      </w:r>
      <w:proofErr w:type="spellEnd"/>
      <w:r w:rsidRPr="000D386C">
        <w:rPr>
          <w:sz w:val="22"/>
          <w:szCs w:val="22"/>
          <w:lang w:val="en-ID"/>
        </w:rPr>
        <w:t xml:space="preserve"> data</w:t>
      </w:r>
      <w:bookmarkEnd w:id="50"/>
      <w:bookmarkEnd w:id="51"/>
    </w:p>
    <w:p w14:paraId="46BE8109" w14:textId="77777777" w:rsidR="000D386C" w:rsidRPr="000D386C" w:rsidRDefault="000D386C" w:rsidP="000D386C">
      <w:pPr>
        <w:pStyle w:val="BodyText"/>
        <w:adjustRightInd w:val="0"/>
        <w:snapToGrid w:val="0"/>
        <w:ind w:right="-1"/>
        <w:rPr>
          <w:sz w:val="22"/>
          <w:szCs w:val="22"/>
          <w:lang w:val="id-ID"/>
        </w:rPr>
      </w:pPr>
      <w:r w:rsidRPr="000D386C">
        <w:rPr>
          <w:sz w:val="22"/>
          <w:szCs w:val="22"/>
          <w:lang w:val="id-ID"/>
        </w:rPr>
        <w:t>Dalam Bagian ini dilakukan beberapa tahapan dalam penelitian ini :</w:t>
      </w:r>
    </w:p>
    <w:p w14:paraId="15690ADE" w14:textId="77777777" w:rsidR="000D386C" w:rsidRPr="000D386C" w:rsidRDefault="000D386C" w:rsidP="000D386C">
      <w:pPr>
        <w:pStyle w:val="BodyText"/>
        <w:numPr>
          <w:ilvl w:val="0"/>
          <w:numId w:val="2"/>
        </w:numPr>
        <w:adjustRightInd w:val="0"/>
        <w:snapToGrid w:val="0"/>
        <w:ind w:right="-1"/>
        <w:rPr>
          <w:sz w:val="22"/>
          <w:szCs w:val="22"/>
          <w:lang w:val="en-ID"/>
        </w:rPr>
      </w:pPr>
      <w:proofErr w:type="spellStart"/>
      <w:r w:rsidRPr="000D386C">
        <w:rPr>
          <w:sz w:val="22"/>
          <w:szCs w:val="22"/>
          <w:lang w:val="en-ID"/>
        </w:rPr>
        <w:t>Melakukan</w:t>
      </w:r>
      <w:proofErr w:type="spellEnd"/>
      <w:r w:rsidRPr="000D386C">
        <w:rPr>
          <w:sz w:val="22"/>
          <w:szCs w:val="22"/>
          <w:lang w:val="en-ID"/>
        </w:rPr>
        <w:t xml:space="preserve"> uji </w:t>
      </w:r>
      <w:proofErr w:type="spellStart"/>
      <w:r w:rsidRPr="000D386C">
        <w:rPr>
          <w:sz w:val="22"/>
          <w:szCs w:val="22"/>
          <w:lang w:val="en-ID"/>
        </w:rPr>
        <w:t>Permeabilitas</w:t>
      </w:r>
      <w:proofErr w:type="spellEnd"/>
      <w:r w:rsidRPr="000D386C">
        <w:rPr>
          <w:sz w:val="22"/>
          <w:szCs w:val="22"/>
          <w:lang w:val="en-ID"/>
        </w:rPr>
        <w:t xml:space="preserve"> di </w:t>
      </w:r>
      <w:proofErr w:type="spellStart"/>
      <w:r w:rsidRPr="000D386C">
        <w:rPr>
          <w:sz w:val="22"/>
          <w:szCs w:val="22"/>
          <w:lang w:val="en-ID"/>
        </w:rPr>
        <w:t>laboratorium</w:t>
      </w:r>
      <w:proofErr w:type="spellEnd"/>
      <w:r w:rsidRPr="000D386C">
        <w:rPr>
          <w:sz w:val="22"/>
          <w:szCs w:val="22"/>
          <w:lang w:val="en-ID"/>
        </w:rPr>
        <w:t>.</w:t>
      </w:r>
    </w:p>
    <w:p w14:paraId="79D29CE5" w14:textId="77777777" w:rsidR="000D386C" w:rsidRPr="000D386C" w:rsidRDefault="000D386C" w:rsidP="000D386C">
      <w:pPr>
        <w:pStyle w:val="BodyText"/>
        <w:numPr>
          <w:ilvl w:val="0"/>
          <w:numId w:val="2"/>
        </w:numPr>
        <w:adjustRightInd w:val="0"/>
        <w:snapToGrid w:val="0"/>
        <w:ind w:right="-1"/>
        <w:rPr>
          <w:sz w:val="22"/>
          <w:szCs w:val="22"/>
          <w:lang w:val="en-ID"/>
        </w:rPr>
      </w:pPr>
      <w:proofErr w:type="spellStart"/>
      <w:r w:rsidRPr="000D386C">
        <w:rPr>
          <w:sz w:val="22"/>
          <w:szCs w:val="22"/>
          <w:lang w:val="en-ID"/>
        </w:rPr>
        <w:t>Melakukan</w:t>
      </w:r>
      <w:proofErr w:type="spellEnd"/>
      <w:r w:rsidRPr="000D386C">
        <w:rPr>
          <w:sz w:val="22"/>
          <w:szCs w:val="22"/>
          <w:lang w:val="en-ID"/>
        </w:rPr>
        <w:t xml:space="preserve"> </w:t>
      </w:r>
      <w:proofErr w:type="spellStart"/>
      <w:r w:rsidRPr="000D386C">
        <w:rPr>
          <w:sz w:val="22"/>
          <w:szCs w:val="22"/>
          <w:lang w:val="en-ID"/>
        </w:rPr>
        <w:t>pengukuran</w:t>
      </w:r>
      <w:proofErr w:type="spellEnd"/>
      <w:r w:rsidRPr="000D386C">
        <w:rPr>
          <w:sz w:val="22"/>
          <w:szCs w:val="22"/>
          <w:lang w:val="en-ID"/>
        </w:rPr>
        <w:t xml:space="preserve"> </w:t>
      </w:r>
      <w:proofErr w:type="spellStart"/>
      <w:r w:rsidRPr="000D386C">
        <w:rPr>
          <w:sz w:val="22"/>
          <w:szCs w:val="22"/>
          <w:lang w:val="en-ID"/>
        </w:rPr>
        <w:t>panjang</w:t>
      </w:r>
      <w:proofErr w:type="spellEnd"/>
      <w:r w:rsidRPr="000D386C">
        <w:rPr>
          <w:sz w:val="22"/>
          <w:szCs w:val="22"/>
          <w:lang w:val="en-ID"/>
        </w:rPr>
        <w:t xml:space="preserve"> </w:t>
      </w:r>
      <w:proofErr w:type="spellStart"/>
      <w:r w:rsidRPr="000D386C">
        <w:rPr>
          <w:sz w:val="22"/>
          <w:szCs w:val="22"/>
          <w:lang w:val="en-ID"/>
        </w:rPr>
        <w:t>lokasi</w:t>
      </w:r>
      <w:proofErr w:type="spellEnd"/>
      <w:r w:rsidRPr="000D386C">
        <w:rPr>
          <w:sz w:val="22"/>
          <w:szCs w:val="22"/>
          <w:lang w:val="en-ID"/>
        </w:rPr>
        <w:t xml:space="preserve"> </w:t>
      </w:r>
      <w:proofErr w:type="spellStart"/>
      <w:r w:rsidRPr="000D386C">
        <w:rPr>
          <w:sz w:val="22"/>
          <w:szCs w:val="22"/>
          <w:lang w:val="en-ID"/>
        </w:rPr>
        <w:t>penelitian</w:t>
      </w:r>
      <w:proofErr w:type="spellEnd"/>
    </w:p>
    <w:p w14:paraId="1FD9EA84" w14:textId="77777777" w:rsidR="000D386C" w:rsidRPr="000D386C" w:rsidRDefault="000D386C" w:rsidP="000D386C">
      <w:pPr>
        <w:pStyle w:val="BodyText"/>
        <w:numPr>
          <w:ilvl w:val="0"/>
          <w:numId w:val="2"/>
        </w:numPr>
        <w:adjustRightInd w:val="0"/>
        <w:snapToGrid w:val="0"/>
        <w:ind w:right="-1"/>
        <w:rPr>
          <w:sz w:val="22"/>
          <w:szCs w:val="22"/>
          <w:lang w:val="en-ID"/>
        </w:rPr>
      </w:pPr>
      <w:proofErr w:type="spellStart"/>
      <w:r w:rsidRPr="000D386C">
        <w:rPr>
          <w:sz w:val="22"/>
          <w:szCs w:val="22"/>
          <w:lang w:val="en-ID"/>
        </w:rPr>
        <w:t>Melalukan</w:t>
      </w:r>
      <w:proofErr w:type="spellEnd"/>
      <w:r w:rsidRPr="000D386C">
        <w:rPr>
          <w:sz w:val="22"/>
          <w:szCs w:val="22"/>
          <w:lang w:val="en-ID"/>
        </w:rPr>
        <w:t xml:space="preserve"> </w:t>
      </w:r>
      <w:proofErr w:type="spellStart"/>
      <w:r w:rsidRPr="000D386C">
        <w:rPr>
          <w:sz w:val="22"/>
          <w:szCs w:val="22"/>
          <w:lang w:val="en-ID"/>
        </w:rPr>
        <w:t>identifikasi</w:t>
      </w:r>
      <w:proofErr w:type="spellEnd"/>
      <w:r w:rsidRPr="000D386C">
        <w:rPr>
          <w:sz w:val="22"/>
          <w:szCs w:val="22"/>
          <w:lang w:val="en-ID"/>
        </w:rPr>
        <w:t xml:space="preserve"> </w:t>
      </w:r>
      <w:proofErr w:type="spellStart"/>
      <w:r w:rsidRPr="000D386C">
        <w:rPr>
          <w:sz w:val="22"/>
          <w:szCs w:val="22"/>
          <w:lang w:val="en-ID"/>
        </w:rPr>
        <w:t>topografi</w:t>
      </w:r>
      <w:proofErr w:type="spellEnd"/>
      <w:r w:rsidRPr="000D386C">
        <w:rPr>
          <w:sz w:val="22"/>
          <w:szCs w:val="22"/>
          <w:lang w:val="en-ID"/>
        </w:rPr>
        <w:t xml:space="preserve"> </w:t>
      </w:r>
      <w:proofErr w:type="spellStart"/>
      <w:r w:rsidRPr="000D386C">
        <w:rPr>
          <w:sz w:val="22"/>
          <w:szCs w:val="22"/>
          <w:lang w:val="en-ID"/>
        </w:rPr>
        <w:t>lokasi</w:t>
      </w:r>
      <w:proofErr w:type="spellEnd"/>
      <w:r w:rsidRPr="000D386C">
        <w:rPr>
          <w:sz w:val="22"/>
          <w:szCs w:val="22"/>
          <w:lang w:val="en-ID"/>
        </w:rPr>
        <w:t xml:space="preserve"> </w:t>
      </w:r>
      <w:proofErr w:type="spellStart"/>
      <w:r w:rsidRPr="000D386C">
        <w:rPr>
          <w:sz w:val="22"/>
          <w:szCs w:val="22"/>
          <w:lang w:val="en-ID"/>
        </w:rPr>
        <w:t>penelitian</w:t>
      </w:r>
      <w:proofErr w:type="spellEnd"/>
    </w:p>
    <w:p w14:paraId="06067E08" w14:textId="77777777" w:rsidR="000D386C" w:rsidRPr="000D386C" w:rsidRDefault="000D386C" w:rsidP="000D386C">
      <w:pPr>
        <w:pStyle w:val="BodyText"/>
        <w:numPr>
          <w:ilvl w:val="0"/>
          <w:numId w:val="2"/>
        </w:numPr>
        <w:adjustRightInd w:val="0"/>
        <w:snapToGrid w:val="0"/>
        <w:ind w:right="-1"/>
        <w:rPr>
          <w:sz w:val="22"/>
          <w:szCs w:val="22"/>
          <w:lang w:val="en-ID"/>
        </w:rPr>
      </w:pPr>
      <w:proofErr w:type="spellStart"/>
      <w:r w:rsidRPr="000D386C">
        <w:rPr>
          <w:sz w:val="22"/>
          <w:szCs w:val="22"/>
          <w:lang w:val="en-ID"/>
        </w:rPr>
        <w:t>Melakukan</w:t>
      </w:r>
      <w:proofErr w:type="spellEnd"/>
      <w:r w:rsidRPr="000D386C">
        <w:rPr>
          <w:sz w:val="22"/>
          <w:szCs w:val="22"/>
          <w:lang w:val="en-ID"/>
        </w:rPr>
        <w:t xml:space="preserve"> </w:t>
      </w:r>
      <w:proofErr w:type="spellStart"/>
      <w:r w:rsidRPr="000D386C">
        <w:rPr>
          <w:sz w:val="22"/>
          <w:szCs w:val="22"/>
          <w:lang w:val="en-ID"/>
        </w:rPr>
        <w:t>Perhitungan</w:t>
      </w:r>
      <w:proofErr w:type="spellEnd"/>
      <w:r w:rsidRPr="000D386C">
        <w:rPr>
          <w:sz w:val="22"/>
          <w:szCs w:val="22"/>
          <w:lang w:val="en-ID"/>
        </w:rPr>
        <w:t xml:space="preserve"> Debit </w:t>
      </w:r>
      <w:proofErr w:type="spellStart"/>
      <w:r w:rsidRPr="000D386C">
        <w:rPr>
          <w:sz w:val="22"/>
          <w:szCs w:val="22"/>
          <w:lang w:val="en-ID"/>
        </w:rPr>
        <w:t>Limpasan</w:t>
      </w:r>
      <w:proofErr w:type="spellEnd"/>
      <w:r w:rsidRPr="000D386C">
        <w:rPr>
          <w:sz w:val="22"/>
          <w:szCs w:val="22"/>
          <w:lang w:val="en-ID"/>
        </w:rPr>
        <w:t xml:space="preserve"> </w:t>
      </w:r>
      <w:proofErr w:type="spellStart"/>
      <w:r w:rsidRPr="000D386C">
        <w:rPr>
          <w:sz w:val="22"/>
          <w:szCs w:val="22"/>
          <w:lang w:val="en-ID"/>
        </w:rPr>
        <w:t>berdasarkan</w:t>
      </w:r>
      <w:proofErr w:type="spellEnd"/>
      <w:r w:rsidRPr="000D386C">
        <w:rPr>
          <w:sz w:val="22"/>
          <w:szCs w:val="22"/>
          <w:lang w:val="en-ID"/>
        </w:rPr>
        <w:t xml:space="preserve"> </w:t>
      </w:r>
      <w:proofErr w:type="spellStart"/>
      <w:r w:rsidRPr="000D386C">
        <w:rPr>
          <w:sz w:val="22"/>
          <w:szCs w:val="22"/>
          <w:lang w:val="en-ID"/>
        </w:rPr>
        <w:t>Distibusi</w:t>
      </w:r>
      <w:proofErr w:type="spellEnd"/>
      <w:r w:rsidRPr="000D386C">
        <w:rPr>
          <w:sz w:val="22"/>
          <w:szCs w:val="22"/>
          <w:lang w:val="en-ID"/>
        </w:rPr>
        <w:t xml:space="preserve"> Curah </w:t>
      </w:r>
      <w:proofErr w:type="spellStart"/>
      <w:r w:rsidRPr="000D386C">
        <w:rPr>
          <w:sz w:val="22"/>
          <w:szCs w:val="22"/>
          <w:lang w:val="en-ID"/>
        </w:rPr>
        <w:t>hujan</w:t>
      </w:r>
      <w:proofErr w:type="spellEnd"/>
      <w:r w:rsidRPr="000D386C">
        <w:rPr>
          <w:sz w:val="22"/>
          <w:szCs w:val="22"/>
          <w:lang w:val="en-ID"/>
        </w:rPr>
        <w:t>.</w:t>
      </w:r>
    </w:p>
    <w:p w14:paraId="3BCC1C21" w14:textId="77777777" w:rsidR="009021C5" w:rsidRDefault="009021C5" w:rsidP="000D386C">
      <w:pPr>
        <w:pStyle w:val="BodyText"/>
        <w:adjustRightInd w:val="0"/>
        <w:snapToGrid w:val="0"/>
        <w:ind w:right="-1"/>
        <w:rPr>
          <w:sz w:val="22"/>
          <w:szCs w:val="22"/>
        </w:rPr>
      </w:pPr>
    </w:p>
    <w:p w14:paraId="68BEAA5B" w14:textId="74742032" w:rsidR="009021C5" w:rsidRDefault="009021C5" w:rsidP="000D386C">
      <w:pPr>
        <w:pStyle w:val="BodyText"/>
        <w:adjustRightInd w:val="0"/>
        <w:snapToGrid w:val="0"/>
        <w:ind w:right="-1"/>
        <w:rPr>
          <w:sz w:val="22"/>
          <w:szCs w:val="22"/>
        </w:rPr>
      </w:pPr>
      <w:r w:rsidRPr="009021C5">
        <w:rPr>
          <w:noProof/>
          <w:sz w:val="22"/>
          <w:szCs w:val="22"/>
        </w:rPr>
        <w:drawing>
          <wp:inline distT="0" distB="0" distL="0" distR="0" wp14:anchorId="26040FFB" wp14:editId="514BDA5D">
            <wp:extent cx="2741295" cy="2319655"/>
            <wp:effectExtent l="0" t="0" r="1905" b="4445"/>
            <wp:docPr id="62809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91786" name=""/>
                    <pic:cNvPicPr/>
                  </pic:nvPicPr>
                  <pic:blipFill>
                    <a:blip r:embed="rId12"/>
                    <a:stretch>
                      <a:fillRect/>
                    </a:stretch>
                  </pic:blipFill>
                  <pic:spPr>
                    <a:xfrm>
                      <a:off x="0" y="0"/>
                      <a:ext cx="2741295" cy="2319655"/>
                    </a:xfrm>
                    <a:prstGeom prst="rect">
                      <a:avLst/>
                    </a:prstGeom>
                  </pic:spPr>
                </pic:pic>
              </a:graphicData>
            </a:graphic>
          </wp:inline>
        </w:drawing>
      </w:r>
    </w:p>
    <w:p w14:paraId="36B31C72" w14:textId="2F9B7D8F" w:rsidR="009021C5" w:rsidRDefault="009021C5" w:rsidP="009021C5">
      <w:pPr>
        <w:pStyle w:val="BodyText"/>
        <w:adjustRightInd w:val="0"/>
        <w:snapToGrid w:val="0"/>
        <w:ind w:right="-1"/>
        <w:jc w:val="center"/>
        <w:rPr>
          <w:sz w:val="22"/>
          <w:szCs w:val="22"/>
        </w:rPr>
      </w:pPr>
      <w:r w:rsidRPr="000D386C">
        <w:rPr>
          <w:b/>
          <w:bCs/>
          <w:sz w:val="22"/>
          <w:szCs w:val="22"/>
        </w:rPr>
        <w:t xml:space="preserve">Gambar </w:t>
      </w:r>
      <w:r w:rsidR="001A2824">
        <w:rPr>
          <w:b/>
          <w:bCs/>
          <w:sz w:val="22"/>
          <w:szCs w:val="22"/>
        </w:rPr>
        <w:t>3</w:t>
      </w:r>
      <w:r w:rsidRPr="000D386C">
        <w:rPr>
          <w:b/>
          <w:bCs/>
          <w:sz w:val="22"/>
          <w:szCs w:val="22"/>
        </w:rPr>
        <w:t>.</w:t>
      </w:r>
      <w:r>
        <w:rPr>
          <w:b/>
          <w:bCs/>
          <w:sz w:val="22"/>
          <w:szCs w:val="22"/>
        </w:rPr>
        <w:t xml:space="preserve"> </w:t>
      </w:r>
      <w:r>
        <w:rPr>
          <w:sz w:val="22"/>
          <w:szCs w:val="22"/>
        </w:rPr>
        <w:t>Bagan Alir Penelitian Laboratorium</w:t>
      </w:r>
    </w:p>
    <w:p w14:paraId="0281180E" w14:textId="77777777" w:rsidR="00656754" w:rsidRPr="00026E79" w:rsidRDefault="00656754" w:rsidP="00C7616C">
      <w:pPr>
        <w:pStyle w:val="BodyText"/>
        <w:adjustRightInd w:val="0"/>
        <w:snapToGrid w:val="0"/>
        <w:rPr>
          <w:sz w:val="22"/>
          <w:szCs w:val="22"/>
        </w:rPr>
      </w:pPr>
    </w:p>
    <w:p w14:paraId="4D9C93FB" w14:textId="7147497A" w:rsidR="00656754" w:rsidRPr="00990BB8" w:rsidRDefault="00000000" w:rsidP="00C7616C">
      <w:pPr>
        <w:adjustRightInd w:val="0"/>
        <w:snapToGrid w:val="0"/>
        <w:rPr>
          <w:b/>
          <w:spacing w:val="-1"/>
          <w:sz w:val="24"/>
          <w:szCs w:val="24"/>
        </w:rPr>
      </w:pPr>
      <w:r w:rsidRPr="00990BB8">
        <w:rPr>
          <w:b/>
          <w:sz w:val="24"/>
          <w:szCs w:val="24"/>
        </w:rPr>
        <w:t>HASIL</w:t>
      </w:r>
      <w:r w:rsidRPr="00990BB8">
        <w:rPr>
          <w:b/>
          <w:spacing w:val="-2"/>
          <w:sz w:val="24"/>
          <w:szCs w:val="24"/>
        </w:rPr>
        <w:t xml:space="preserve"> </w:t>
      </w:r>
      <w:r w:rsidRPr="00990BB8">
        <w:rPr>
          <w:b/>
          <w:sz w:val="24"/>
          <w:szCs w:val="24"/>
        </w:rPr>
        <w:t>DAN</w:t>
      </w:r>
      <w:r w:rsidRPr="00990BB8">
        <w:rPr>
          <w:b/>
          <w:spacing w:val="-1"/>
          <w:sz w:val="24"/>
          <w:szCs w:val="24"/>
        </w:rPr>
        <w:t xml:space="preserve"> </w:t>
      </w:r>
      <w:r w:rsidRPr="00990BB8">
        <w:rPr>
          <w:b/>
          <w:sz w:val="24"/>
          <w:szCs w:val="24"/>
        </w:rPr>
        <w:t>PEMBAHASAN</w:t>
      </w:r>
      <w:r w:rsidRPr="00990BB8">
        <w:rPr>
          <w:b/>
          <w:spacing w:val="-1"/>
          <w:sz w:val="24"/>
          <w:szCs w:val="24"/>
        </w:rPr>
        <w:t xml:space="preserve"> </w:t>
      </w:r>
    </w:p>
    <w:p w14:paraId="2236A900" w14:textId="77777777" w:rsidR="00C26ADA" w:rsidRDefault="00C26ADA" w:rsidP="00C7616C">
      <w:pPr>
        <w:adjustRightInd w:val="0"/>
        <w:snapToGrid w:val="0"/>
      </w:pPr>
    </w:p>
    <w:p w14:paraId="14830A4A" w14:textId="16715D32" w:rsidR="00B6279B" w:rsidRPr="005D43A2" w:rsidRDefault="000D0775" w:rsidP="00C26ADA">
      <w:pPr>
        <w:adjustRightInd w:val="0"/>
        <w:snapToGrid w:val="0"/>
        <w:rPr>
          <w:b/>
          <w:bCs/>
        </w:rPr>
      </w:pPr>
      <w:r w:rsidRPr="005D43A2">
        <w:rPr>
          <w:b/>
          <w:bCs/>
        </w:rPr>
        <w:t xml:space="preserve">Lokasi Pengambilan Sampel </w:t>
      </w:r>
    </w:p>
    <w:p w14:paraId="5957F45D" w14:textId="340F4E43" w:rsidR="000D0775" w:rsidRDefault="000D0775" w:rsidP="00C7616C">
      <w:pPr>
        <w:pStyle w:val="BodyText"/>
        <w:adjustRightInd w:val="0"/>
        <w:snapToGrid w:val="0"/>
        <w:ind w:right="-1" w:firstLine="427"/>
        <w:jc w:val="both"/>
        <w:rPr>
          <w:sz w:val="22"/>
          <w:szCs w:val="22"/>
        </w:rPr>
      </w:pPr>
      <w:r w:rsidRPr="000D0775">
        <w:rPr>
          <w:sz w:val="22"/>
          <w:szCs w:val="22"/>
        </w:rPr>
        <w:t>Penelitian ini dilakukan di jalan Tanjung Barangan, Untuk mengetahui karakteristik tanah diperlukan sampel tanah yang dapat mewakili karakteristik yang akan didapat pada kandungan yang terdapat dalam tanah di lokasi tempat penelitian. Sampel yang diambil berjumlah 3 sampel yang diambil pada 3 titik yang berbeda. Sampel tanah yang diambil adalah sampel tanah tidak terganggu (Undisturbed). Sampel tanah diambil dengan menggunakan pipa paralon dengan diameter 4 inchi setinggi 30cm. Tanah pada lokasi penelitian berwarna coklat dan tanah pada lokasi tersebut cukup bertekstur dikarenakan disekitar lokasi penelitian tersebut telah menjadi tanah timbunan untuk pembuatan jalan masuk ke pemukiman warga, Pada lokasi ini dilakukan pengambilan sampel tanah untuk di lakukan penelitian di laboratorium Universitas</w:t>
      </w:r>
      <w:r>
        <w:rPr>
          <w:sz w:val="22"/>
          <w:szCs w:val="22"/>
        </w:rPr>
        <w:t xml:space="preserve"> </w:t>
      </w:r>
      <w:r w:rsidRPr="000D0775">
        <w:rPr>
          <w:sz w:val="22"/>
          <w:szCs w:val="22"/>
        </w:rPr>
        <w:t>Tridinanti</w:t>
      </w:r>
      <w:r>
        <w:rPr>
          <w:sz w:val="22"/>
          <w:szCs w:val="22"/>
        </w:rPr>
        <w:t>.</w:t>
      </w:r>
    </w:p>
    <w:p w14:paraId="4EC40FD3" w14:textId="77777777" w:rsidR="000D0775" w:rsidRDefault="000D0775" w:rsidP="00C7616C">
      <w:pPr>
        <w:pStyle w:val="BodyText"/>
        <w:adjustRightInd w:val="0"/>
        <w:snapToGrid w:val="0"/>
        <w:ind w:right="-1" w:firstLine="427"/>
        <w:jc w:val="both"/>
        <w:rPr>
          <w:sz w:val="22"/>
          <w:szCs w:val="22"/>
        </w:rPr>
      </w:pPr>
    </w:p>
    <w:p w14:paraId="1640B90F" w14:textId="77777777" w:rsidR="001C3705" w:rsidRDefault="001C3705" w:rsidP="00C7616C">
      <w:pPr>
        <w:pStyle w:val="BodyText"/>
        <w:adjustRightInd w:val="0"/>
        <w:snapToGrid w:val="0"/>
        <w:ind w:right="-1" w:firstLine="427"/>
        <w:jc w:val="both"/>
        <w:rPr>
          <w:sz w:val="22"/>
          <w:szCs w:val="22"/>
        </w:rPr>
      </w:pPr>
    </w:p>
    <w:p w14:paraId="7DAECFA6" w14:textId="22C4262C" w:rsidR="000D0775" w:rsidRPr="005D43A2" w:rsidRDefault="001C3705" w:rsidP="00531BEF">
      <w:pPr>
        <w:adjustRightInd w:val="0"/>
        <w:snapToGrid w:val="0"/>
        <w:rPr>
          <w:b/>
          <w:bCs/>
        </w:rPr>
      </w:pPr>
      <w:r w:rsidRPr="005D43A2">
        <w:rPr>
          <w:b/>
          <w:bCs/>
        </w:rPr>
        <w:t>Analisis Saringan</w:t>
      </w:r>
    </w:p>
    <w:p w14:paraId="263CC4A2" w14:textId="77777777" w:rsidR="00C26ADA" w:rsidRDefault="00C26ADA" w:rsidP="00C26ADA">
      <w:pPr>
        <w:pStyle w:val="BodyText"/>
        <w:adjustRightInd w:val="0"/>
        <w:snapToGrid w:val="0"/>
        <w:ind w:right="-1"/>
        <w:jc w:val="both"/>
        <w:rPr>
          <w:sz w:val="22"/>
          <w:szCs w:val="22"/>
        </w:rPr>
      </w:pPr>
    </w:p>
    <w:p w14:paraId="7DF36677" w14:textId="130AF3EF" w:rsidR="000D0775" w:rsidRDefault="00151215" w:rsidP="00C26ADA">
      <w:pPr>
        <w:pStyle w:val="BodyText"/>
        <w:adjustRightInd w:val="0"/>
        <w:snapToGrid w:val="0"/>
        <w:ind w:right="-1"/>
        <w:jc w:val="both"/>
        <w:rPr>
          <w:sz w:val="22"/>
          <w:szCs w:val="22"/>
        </w:rPr>
      </w:pPr>
      <w:r>
        <w:rPr>
          <w:sz w:val="22"/>
          <w:szCs w:val="22"/>
        </w:rPr>
        <w:t xml:space="preserve">Tabel 1. Hasil Analisis Saringan Sampel 1 </w:t>
      </w:r>
    </w:p>
    <w:p w14:paraId="4FD307D2" w14:textId="462355D8" w:rsidR="001C3705" w:rsidRDefault="001C3705" w:rsidP="00C26ADA">
      <w:pPr>
        <w:pStyle w:val="BodyText"/>
        <w:adjustRightInd w:val="0"/>
        <w:snapToGrid w:val="0"/>
        <w:ind w:right="-1"/>
        <w:jc w:val="both"/>
        <w:rPr>
          <w:sz w:val="22"/>
          <w:szCs w:val="22"/>
        </w:rPr>
      </w:pPr>
      <w:r w:rsidRPr="001C3705">
        <w:rPr>
          <w:noProof/>
          <w:sz w:val="22"/>
          <w:szCs w:val="22"/>
        </w:rPr>
        <w:drawing>
          <wp:inline distT="0" distB="0" distL="0" distR="0" wp14:anchorId="54A11243" wp14:editId="323BD5F0">
            <wp:extent cx="2741295" cy="2600325"/>
            <wp:effectExtent l="0" t="0" r="1905" b="9525"/>
            <wp:docPr id="170650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05445" name=""/>
                    <pic:cNvPicPr/>
                  </pic:nvPicPr>
                  <pic:blipFill>
                    <a:blip r:embed="rId13"/>
                    <a:stretch>
                      <a:fillRect/>
                    </a:stretch>
                  </pic:blipFill>
                  <pic:spPr>
                    <a:xfrm>
                      <a:off x="0" y="0"/>
                      <a:ext cx="2741295" cy="2600325"/>
                    </a:xfrm>
                    <a:prstGeom prst="rect">
                      <a:avLst/>
                    </a:prstGeom>
                  </pic:spPr>
                </pic:pic>
              </a:graphicData>
            </a:graphic>
          </wp:inline>
        </w:drawing>
      </w:r>
    </w:p>
    <w:p w14:paraId="40B5231D" w14:textId="77777777" w:rsidR="001C3705" w:rsidRDefault="001C3705" w:rsidP="00C7616C">
      <w:pPr>
        <w:pStyle w:val="BodyText"/>
        <w:adjustRightInd w:val="0"/>
        <w:snapToGrid w:val="0"/>
        <w:ind w:right="-1" w:firstLine="427"/>
        <w:jc w:val="both"/>
        <w:rPr>
          <w:sz w:val="22"/>
          <w:szCs w:val="22"/>
        </w:rPr>
      </w:pPr>
    </w:p>
    <w:p w14:paraId="25BE8390" w14:textId="4AC04C6D" w:rsidR="001C3705" w:rsidRDefault="00151215" w:rsidP="00C26ADA">
      <w:pPr>
        <w:pStyle w:val="BodyText"/>
        <w:adjustRightInd w:val="0"/>
        <w:snapToGrid w:val="0"/>
        <w:ind w:right="-1"/>
        <w:jc w:val="both"/>
        <w:rPr>
          <w:sz w:val="22"/>
          <w:szCs w:val="22"/>
        </w:rPr>
      </w:pPr>
      <w:r>
        <w:rPr>
          <w:sz w:val="22"/>
          <w:szCs w:val="22"/>
        </w:rPr>
        <w:t>Tabel 2. Hasil Analisis Saringan Sampel 2</w:t>
      </w:r>
    </w:p>
    <w:p w14:paraId="17A21A96" w14:textId="48BA2A00" w:rsidR="001C3705" w:rsidRDefault="001C3705" w:rsidP="00C26ADA">
      <w:pPr>
        <w:pStyle w:val="BodyText"/>
        <w:adjustRightInd w:val="0"/>
        <w:snapToGrid w:val="0"/>
        <w:ind w:right="-1"/>
        <w:jc w:val="both"/>
        <w:rPr>
          <w:sz w:val="22"/>
          <w:szCs w:val="22"/>
        </w:rPr>
      </w:pPr>
      <w:r w:rsidRPr="001C3705">
        <w:rPr>
          <w:noProof/>
          <w:sz w:val="22"/>
          <w:szCs w:val="22"/>
        </w:rPr>
        <w:drawing>
          <wp:inline distT="0" distB="0" distL="0" distR="0" wp14:anchorId="28EA11E0" wp14:editId="108DBC5D">
            <wp:extent cx="2741295" cy="2393950"/>
            <wp:effectExtent l="0" t="0" r="1905" b="6350"/>
            <wp:docPr id="176732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22504" name=""/>
                    <pic:cNvPicPr/>
                  </pic:nvPicPr>
                  <pic:blipFill>
                    <a:blip r:embed="rId14"/>
                    <a:stretch>
                      <a:fillRect/>
                    </a:stretch>
                  </pic:blipFill>
                  <pic:spPr>
                    <a:xfrm>
                      <a:off x="0" y="0"/>
                      <a:ext cx="2741295" cy="2393950"/>
                    </a:xfrm>
                    <a:prstGeom prst="rect">
                      <a:avLst/>
                    </a:prstGeom>
                  </pic:spPr>
                </pic:pic>
              </a:graphicData>
            </a:graphic>
          </wp:inline>
        </w:drawing>
      </w:r>
    </w:p>
    <w:p w14:paraId="52634879" w14:textId="77777777" w:rsidR="001C3705" w:rsidRDefault="001C3705" w:rsidP="00C7616C">
      <w:pPr>
        <w:pStyle w:val="BodyText"/>
        <w:adjustRightInd w:val="0"/>
        <w:snapToGrid w:val="0"/>
        <w:ind w:right="-1" w:firstLine="427"/>
        <w:jc w:val="both"/>
        <w:rPr>
          <w:sz w:val="22"/>
          <w:szCs w:val="22"/>
        </w:rPr>
      </w:pPr>
    </w:p>
    <w:p w14:paraId="3ACCCA84" w14:textId="261161A3" w:rsidR="00151215" w:rsidRDefault="00151215" w:rsidP="00C26ADA">
      <w:pPr>
        <w:pStyle w:val="BodyText"/>
        <w:adjustRightInd w:val="0"/>
        <w:snapToGrid w:val="0"/>
        <w:ind w:right="-1"/>
        <w:jc w:val="both"/>
        <w:rPr>
          <w:sz w:val="22"/>
          <w:szCs w:val="22"/>
        </w:rPr>
      </w:pPr>
      <w:r>
        <w:rPr>
          <w:sz w:val="22"/>
          <w:szCs w:val="22"/>
        </w:rPr>
        <w:t>Tabel 3. Hasil Analisis Saringan Sampel 3</w:t>
      </w:r>
    </w:p>
    <w:p w14:paraId="42A79C55" w14:textId="06447197" w:rsidR="001C3705" w:rsidRDefault="001C3705" w:rsidP="00C26ADA">
      <w:pPr>
        <w:pStyle w:val="BodyText"/>
        <w:adjustRightInd w:val="0"/>
        <w:snapToGrid w:val="0"/>
        <w:ind w:right="-1"/>
        <w:jc w:val="both"/>
        <w:rPr>
          <w:sz w:val="22"/>
          <w:szCs w:val="22"/>
        </w:rPr>
      </w:pPr>
      <w:r w:rsidRPr="001C3705">
        <w:rPr>
          <w:noProof/>
          <w:sz w:val="22"/>
          <w:szCs w:val="22"/>
        </w:rPr>
        <w:drawing>
          <wp:inline distT="0" distB="0" distL="0" distR="0" wp14:anchorId="0AC653C6" wp14:editId="32CE273A">
            <wp:extent cx="2741295" cy="2405380"/>
            <wp:effectExtent l="0" t="0" r="1905" b="0"/>
            <wp:docPr id="144579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94141" name=""/>
                    <pic:cNvPicPr/>
                  </pic:nvPicPr>
                  <pic:blipFill>
                    <a:blip r:embed="rId15"/>
                    <a:stretch>
                      <a:fillRect/>
                    </a:stretch>
                  </pic:blipFill>
                  <pic:spPr>
                    <a:xfrm>
                      <a:off x="0" y="0"/>
                      <a:ext cx="2741295" cy="2405380"/>
                    </a:xfrm>
                    <a:prstGeom prst="rect">
                      <a:avLst/>
                    </a:prstGeom>
                  </pic:spPr>
                </pic:pic>
              </a:graphicData>
            </a:graphic>
          </wp:inline>
        </w:drawing>
      </w:r>
    </w:p>
    <w:p w14:paraId="7BF327E2" w14:textId="77777777" w:rsidR="001C3705" w:rsidRDefault="001C3705" w:rsidP="00C7616C">
      <w:pPr>
        <w:pStyle w:val="BodyText"/>
        <w:adjustRightInd w:val="0"/>
        <w:snapToGrid w:val="0"/>
        <w:ind w:right="-1" w:firstLine="427"/>
        <w:jc w:val="both"/>
        <w:rPr>
          <w:sz w:val="22"/>
          <w:szCs w:val="22"/>
        </w:rPr>
      </w:pPr>
    </w:p>
    <w:p w14:paraId="7292966B" w14:textId="77777777" w:rsidR="001C3705" w:rsidRDefault="001C3705" w:rsidP="00C7616C">
      <w:pPr>
        <w:pStyle w:val="BodyText"/>
        <w:adjustRightInd w:val="0"/>
        <w:snapToGrid w:val="0"/>
        <w:ind w:right="-1" w:firstLine="427"/>
        <w:jc w:val="both"/>
        <w:rPr>
          <w:sz w:val="22"/>
          <w:szCs w:val="22"/>
        </w:rPr>
      </w:pPr>
      <w:r w:rsidRPr="001C3705">
        <w:rPr>
          <w:sz w:val="22"/>
          <w:szCs w:val="22"/>
        </w:rPr>
        <w:t xml:space="preserve">Hasil pengujian analisis saringan yang menunjukkan bahwa sampel tanah yang </w:t>
      </w:r>
      <w:r w:rsidRPr="001C3705">
        <w:rPr>
          <w:sz w:val="22"/>
          <w:szCs w:val="22"/>
        </w:rPr>
        <w:lastRenderedPageBreak/>
        <w:t>digunakan memiliki persentase rata-rata lolos saringan No. 200 (0,075 mm) sebesar 27,27%.</w:t>
      </w:r>
    </w:p>
    <w:p w14:paraId="169CA7D0" w14:textId="77777777" w:rsidR="00151215" w:rsidRDefault="00151215" w:rsidP="00C7616C">
      <w:pPr>
        <w:pStyle w:val="BodyText"/>
        <w:adjustRightInd w:val="0"/>
        <w:snapToGrid w:val="0"/>
        <w:ind w:right="-1" w:firstLine="427"/>
        <w:jc w:val="both"/>
        <w:rPr>
          <w:sz w:val="22"/>
          <w:szCs w:val="22"/>
        </w:rPr>
      </w:pPr>
    </w:p>
    <w:p w14:paraId="1F9D92D5" w14:textId="32594914" w:rsidR="00151215" w:rsidRPr="005D43A2" w:rsidRDefault="00151215" w:rsidP="00C26ADA">
      <w:pPr>
        <w:adjustRightInd w:val="0"/>
        <w:snapToGrid w:val="0"/>
        <w:rPr>
          <w:b/>
          <w:bCs/>
        </w:rPr>
      </w:pPr>
      <w:r w:rsidRPr="005D43A2">
        <w:rPr>
          <w:b/>
          <w:bCs/>
        </w:rPr>
        <w:t>Sifat Fisik Tanah</w:t>
      </w:r>
    </w:p>
    <w:p w14:paraId="33A927C0" w14:textId="77777777" w:rsidR="00151215" w:rsidRDefault="00151215" w:rsidP="00151215">
      <w:pPr>
        <w:pStyle w:val="ListParagraph"/>
        <w:adjustRightInd w:val="0"/>
        <w:snapToGrid w:val="0"/>
        <w:ind w:left="426"/>
        <w:rPr>
          <w:b/>
          <w:bCs/>
        </w:rPr>
      </w:pPr>
    </w:p>
    <w:p w14:paraId="014DD1AF" w14:textId="584B8243" w:rsidR="00151215" w:rsidRDefault="00151215" w:rsidP="00C26ADA">
      <w:pPr>
        <w:pStyle w:val="ListParagraph"/>
        <w:adjustRightInd w:val="0"/>
        <w:snapToGrid w:val="0"/>
        <w:ind w:left="142" w:hanging="142"/>
        <w:jc w:val="both"/>
        <w:rPr>
          <w:b/>
          <w:bCs/>
        </w:rPr>
      </w:pPr>
      <w:r>
        <w:t>Tabel 4. Hasil Pengujian Sifat Fisik Tanah</w:t>
      </w:r>
    </w:p>
    <w:p w14:paraId="2EC7D370" w14:textId="0D376F73" w:rsidR="00151215" w:rsidRPr="000D0775" w:rsidRDefault="00151215" w:rsidP="00C26ADA">
      <w:pPr>
        <w:pStyle w:val="ListParagraph"/>
        <w:adjustRightInd w:val="0"/>
        <w:snapToGrid w:val="0"/>
        <w:rPr>
          <w:b/>
          <w:bCs/>
        </w:rPr>
      </w:pPr>
      <w:r w:rsidRPr="00151215">
        <w:rPr>
          <w:b/>
          <w:bCs/>
          <w:noProof/>
        </w:rPr>
        <w:drawing>
          <wp:inline distT="0" distB="0" distL="0" distR="0" wp14:anchorId="22BB58E2" wp14:editId="1E419296">
            <wp:extent cx="2501900" cy="3098800"/>
            <wp:effectExtent l="0" t="0" r="0" b="6350"/>
            <wp:docPr id="184342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24483" name=""/>
                    <pic:cNvPicPr/>
                  </pic:nvPicPr>
                  <pic:blipFill>
                    <a:blip r:embed="rId16"/>
                    <a:stretch>
                      <a:fillRect/>
                    </a:stretch>
                  </pic:blipFill>
                  <pic:spPr>
                    <a:xfrm>
                      <a:off x="0" y="0"/>
                      <a:ext cx="2501900" cy="3098800"/>
                    </a:xfrm>
                    <a:prstGeom prst="rect">
                      <a:avLst/>
                    </a:prstGeom>
                  </pic:spPr>
                </pic:pic>
              </a:graphicData>
            </a:graphic>
          </wp:inline>
        </w:drawing>
      </w:r>
    </w:p>
    <w:p w14:paraId="7AD6DB07" w14:textId="77777777" w:rsidR="00151215" w:rsidRDefault="00151215" w:rsidP="00151215">
      <w:pPr>
        <w:pStyle w:val="BodyText"/>
        <w:adjustRightInd w:val="0"/>
        <w:snapToGrid w:val="0"/>
        <w:ind w:right="-1"/>
        <w:jc w:val="both"/>
        <w:rPr>
          <w:sz w:val="22"/>
          <w:szCs w:val="22"/>
        </w:rPr>
      </w:pPr>
    </w:p>
    <w:p w14:paraId="05064DAC" w14:textId="3D123B90" w:rsidR="00C26ADA" w:rsidRPr="00990BB8" w:rsidRDefault="00C26ADA" w:rsidP="00990BB8">
      <w:pPr>
        <w:pStyle w:val="BodyText"/>
        <w:adjustRightInd w:val="0"/>
        <w:snapToGrid w:val="0"/>
        <w:ind w:right="-1"/>
        <w:jc w:val="both"/>
        <w:rPr>
          <w:sz w:val="22"/>
          <w:szCs w:val="22"/>
        </w:rPr>
      </w:pPr>
      <w:r w:rsidRPr="00990BB8">
        <w:rPr>
          <w:b/>
          <w:bCs/>
          <w:sz w:val="22"/>
          <w:szCs w:val="22"/>
        </w:rPr>
        <w:t>Permeabilitas</w:t>
      </w:r>
    </w:p>
    <w:p w14:paraId="7DBBA504" w14:textId="77777777" w:rsidR="00C26ADA" w:rsidRDefault="00C26ADA" w:rsidP="00990BB8">
      <w:pPr>
        <w:pStyle w:val="ListParagraph"/>
        <w:adjustRightInd w:val="0"/>
        <w:snapToGrid w:val="0"/>
        <w:ind w:left="142" w:hanging="142"/>
        <w:jc w:val="both"/>
      </w:pPr>
    </w:p>
    <w:p w14:paraId="014C2CE5" w14:textId="0419AD94" w:rsidR="00C26ADA" w:rsidRPr="00C26ADA" w:rsidRDefault="00C26ADA" w:rsidP="00C26ADA">
      <w:pPr>
        <w:pStyle w:val="ListParagraph"/>
        <w:adjustRightInd w:val="0"/>
        <w:snapToGrid w:val="0"/>
        <w:ind w:left="142" w:hanging="142"/>
        <w:jc w:val="both"/>
        <w:rPr>
          <w:b/>
          <w:bCs/>
        </w:rPr>
      </w:pPr>
      <w:r>
        <w:t>Tabel 5. Hasil Pengujian Permeabilitas Tanah</w:t>
      </w:r>
    </w:p>
    <w:p w14:paraId="0E0CC339" w14:textId="77777777" w:rsidR="00C26ADA" w:rsidRDefault="00C26ADA" w:rsidP="00C26ADA">
      <w:pPr>
        <w:pStyle w:val="BodyText"/>
        <w:adjustRightInd w:val="0"/>
        <w:snapToGrid w:val="0"/>
        <w:ind w:right="-1"/>
        <w:jc w:val="both"/>
        <w:rPr>
          <w:sz w:val="22"/>
          <w:szCs w:val="22"/>
        </w:rPr>
      </w:pPr>
      <w:r w:rsidRPr="00C26ADA">
        <w:rPr>
          <w:noProof/>
          <w:sz w:val="22"/>
          <w:szCs w:val="22"/>
        </w:rPr>
        <w:drawing>
          <wp:inline distT="0" distB="0" distL="0" distR="0" wp14:anchorId="707E966F" wp14:editId="435E1E6E">
            <wp:extent cx="2741295" cy="3133725"/>
            <wp:effectExtent l="0" t="0" r="1905" b="9525"/>
            <wp:docPr id="58881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5224" name=""/>
                    <pic:cNvPicPr/>
                  </pic:nvPicPr>
                  <pic:blipFill>
                    <a:blip r:embed="rId17"/>
                    <a:stretch>
                      <a:fillRect/>
                    </a:stretch>
                  </pic:blipFill>
                  <pic:spPr>
                    <a:xfrm>
                      <a:off x="0" y="0"/>
                      <a:ext cx="2741295" cy="3133725"/>
                    </a:xfrm>
                    <a:prstGeom prst="rect">
                      <a:avLst/>
                    </a:prstGeom>
                  </pic:spPr>
                </pic:pic>
              </a:graphicData>
            </a:graphic>
          </wp:inline>
        </w:drawing>
      </w:r>
      <w:r w:rsidRPr="00C26ADA">
        <w:rPr>
          <w:sz w:val="22"/>
          <w:szCs w:val="22"/>
        </w:rPr>
        <w:t xml:space="preserve"> </w:t>
      </w:r>
      <w:r>
        <w:rPr>
          <w:sz w:val="22"/>
          <w:szCs w:val="22"/>
        </w:rPr>
        <w:t xml:space="preserve"> </w:t>
      </w:r>
    </w:p>
    <w:p w14:paraId="5380E4F0" w14:textId="77777777" w:rsidR="00C26ADA" w:rsidRDefault="00C26ADA" w:rsidP="00C26ADA">
      <w:pPr>
        <w:pStyle w:val="BodyText"/>
        <w:adjustRightInd w:val="0"/>
        <w:snapToGrid w:val="0"/>
        <w:ind w:right="-1" w:firstLine="427"/>
        <w:jc w:val="both"/>
        <w:rPr>
          <w:sz w:val="22"/>
          <w:szCs w:val="22"/>
        </w:rPr>
      </w:pPr>
    </w:p>
    <w:p w14:paraId="0A3D9AC6" w14:textId="12DBA51B" w:rsidR="00C26ADA" w:rsidRDefault="00C26ADA" w:rsidP="00C26ADA">
      <w:pPr>
        <w:pStyle w:val="BodyText"/>
        <w:adjustRightInd w:val="0"/>
        <w:snapToGrid w:val="0"/>
        <w:ind w:right="-1" w:firstLine="427"/>
        <w:jc w:val="both"/>
        <w:rPr>
          <w:sz w:val="22"/>
          <w:szCs w:val="22"/>
        </w:rPr>
      </w:pPr>
      <w:r w:rsidRPr="00C26ADA">
        <w:rPr>
          <w:sz w:val="22"/>
          <w:szCs w:val="22"/>
        </w:rPr>
        <w:t xml:space="preserve">merupakan data hasil pengujian permeabilitas tanah pada Jalan Tanjung Barangan Tingkat permeabilitas tanah yang didapat termaksud sangat lambat karena pada ke tiga sampel tersebut memiliki koefisien &lt;0,5 cm pada klasifikasi permeabilitas tanah yang sesuai dengan tabel 2.1 mengenai permeabilitas profil </w:t>
      </w:r>
      <w:r w:rsidRPr="00C26ADA">
        <w:rPr>
          <w:sz w:val="22"/>
          <w:szCs w:val="22"/>
        </w:rPr>
        <w:t xml:space="preserve">tanah yang digunakan adalah 6 untuk keseluruhan sampel yang diuji. Jenis tanah yang telah diuji berupa lempung (clay) yang memiliki pori-pori sangat halus dan struktur partikel yang rapat akibatnya air sulit meresap ke dalam tanah dan laju aliran menjadi sangat lambat. </w:t>
      </w:r>
    </w:p>
    <w:p w14:paraId="3566EEC4" w14:textId="77777777" w:rsidR="00531BEF" w:rsidRDefault="00531BEF" w:rsidP="00C26ADA">
      <w:pPr>
        <w:pStyle w:val="BodyText"/>
        <w:adjustRightInd w:val="0"/>
        <w:snapToGrid w:val="0"/>
        <w:ind w:right="-1" w:firstLine="427"/>
        <w:jc w:val="both"/>
        <w:rPr>
          <w:sz w:val="22"/>
          <w:szCs w:val="22"/>
        </w:rPr>
      </w:pPr>
    </w:p>
    <w:p w14:paraId="27489C0F" w14:textId="77777777" w:rsidR="0035201C" w:rsidRPr="005D43A2" w:rsidRDefault="0035201C" w:rsidP="00990BB8">
      <w:pPr>
        <w:widowControl/>
        <w:autoSpaceDE/>
        <w:autoSpaceDN/>
        <w:spacing w:after="160"/>
        <w:contextualSpacing/>
        <w:jc w:val="both"/>
        <w:rPr>
          <w:b/>
          <w:bCs/>
        </w:rPr>
      </w:pPr>
      <w:r w:rsidRPr="005D43A2">
        <w:rPr>
          <w:b/>
          <w:bCs/>
        </w:rPr>
        <w:t>Curah Hujan Wilayah</w:t>
      </w:r>
    </w:p>
    <w:p w14:paraId="755D5FD8" w14:textId="2CADEC22" w:rsidR="00531BEF" w:rsidRDefault="0035201C" w:rsidP="0035201C">
      <w:pPr>
        <w:pStyle w:val="BodyText"/>
        <w:adjustRightInd w:val="0"/>
        <w:snapToGrid w:val="0"/>
        <w:ind w:right="-1" w:firstLine="427"/>
        <w:jc w:val="both"/>
        <w:rPr>
          <w:sz w:val="22"/>
          <w:szCs w:val="22"/>
        </w:rPr>
      </w:pPr>
      <w:r w:rsidRPr="0035201C">
        <w:rPr>
          <w:sz w:val="22"/>
          <w:szCs w:val="22"/>
        </w:rPr>
        <w:t>Perhitungan curah hujan wilayah, digunakan metode rata - rata aritmatik untuk 2 (dua) pos hujan. Dalam metode aritmatik, perhitungan dilakukan dengan menjumlahkan curah hujan Pos Hujan Sultan Mahmud Badaruddin II dan Pos Hujan Kenten Sako kemudian dibuat rata - rata menggunakan rumus dari persamaan 2.4 sehingga di dapatkan curah hujan wilayah.</w:t>
      </w:r>
    </w:p>
    <w:p w14:paraId="0E6E20FF" w14:textId="77777777" w:rsidR="00D138EB" w:rsidRPr="0035201C" w:rsidRDefault="00D138EB" w:rsidP="0035201C">
      <w:pPr>
        <w:pStyle w:val="BodyText"/>
        <w:adjustRightInd w:val="0"/>
        <w:snapToGrid w:val="0"/>
        <w:ind w:right="-1" w:firstLine="427"/>
        <w:jc w:val="both"/>
        <w:rPr>
          <w:b/>
          <w:bCs/>
        </w:rPr>
      </w:pPr>
    </w:p>
    <w:p w14:paraId="3D1E0334" w14:textId="5BFD7323" w:rsidR="0035201C" w:rsidRPr="00D138EB" w:rsidRDefault="00D138EB" w:rsidP="00531BEF">
      <w:pPr>
        <w:widowControl/>
        <w:autoSpaceDE/>
        <w:autoSpaceDN/>
        <w:spacing w:after="160" w:line="259" w:lineRule="auto"/>
        <w:contextualSpacing/>
        <w:jc w:val="both"/>
      </w:pPr>
      <w:r>
        <w:t xml:space="preserve">Tabel 6. </w:t>
      </w:r>
      <w:r w:rsidRPr="00D138EB">
        <w:t>Hasil Perhitungan Curah Hujan wilayah dengan metode Aritmatika (mm)</w:t>
      </w:r>
    </w:p>
    <w:p w14:paraId="3E6A5917" w14:textId="10E8AD56" w:rsidR="00D138EB" w:rsidRDefault="00D138EB" w:rsidP="00531BEF">
      <w:pPr>
        <w:widowControl/>
        <w:autoSpaceDE/>
        <w:autoSpaceDN/>
        <w:spacing w:after="160" w:line="259" w:lineRule="auto"/>
        <w:contextualSpacing/>
        <w:jc w:val="both"/>
      </w:pPr>
      <w:r w:rsidRPr="009341A0">
        <w:rPr>
          <w:noProof/>
          <w:sz w:val="28"/>
          <w:szCs w:val="28"/>
        </w:rPr>
        <w:drawing>
          <wp:inline distT="0" distB="0" distL="0" distR="0" wp14:anchorId="494E77E3" wp14:editId="105576CE">
            <wp:extent cx="2761107" cy="1779563"/>
            <wp:effectExtent l="0" t="0" r="1270" b="0"/>
            <wp:docPr id="11064028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2858" name=""/>
                    <pic:cNvPicPr/>
                  </pic:nvPicPr>
                  <pic:blipFill rotWithShape="1">
                    <a:blip r:embed="rId18"/>
                    <a:srcRect l="23082" t="27137" r="21135" b="8934"/>
                    <a:stretch>
                      <a:fillRect/>
                    </a:stretch>
                  </pic:blipFill>
                  <pic:spPr bwMode="auto">
                    <a:xfrm>
                      <a:off x="0" y="0"/>
                      <a:ext cx="2790638" cy="1798596"/>
                    </a:xfrm>
                    <a:prstGeom prst="rect">
                      <a:avLst/>
                    </a:prstGeom>
                    <a:ln>
                      <a:noFill/>
                    </a:ln>
                    <a:extLst>
                      <a:ext uri="{53640926-AAD7-44D8-BBD7-CCE9431645EC}">
                        <a14:shadowObscured xmlns:a14="http://schemas.microsoft.com/office/drawing/2010/main"/>
                      </a:ext>
                    </a:extLst>
                  </pic:spPr>
                </pic:pic>
              </a:graphicData>
            </a:graphic>
          </wp:inline>
        </w:drawing>
      </w:r>
    </w:p>
    <w:p w14:paraId="4DF33DA9" w14:textId="77777777" w:rsidR="00D138EB" w:rsidRDefault="00D138EB" w:rsidP="00D138EB">
      <w:pPr>
        <w:pStyle w:val="BodyText"/>
        <w:adjustRightInd w:val="0"/>
        <w:snapToGrid w:val="0"/>
        <w:ind w:right="-1" w:firstLine="427"/>
        <w:jc w:val="both"/>
        <w:rPr>
          <w:sz w:val="22"/>
          <w:szCs w:val="22"/>
        </w:rPr>
      </w:pPr>
      <w:r w:rsidRPr="009341A0">
        <w:rPr>
          <w:sz w:val="22"/>
          <w:szCs w:val="22"/>
        </w:rPr>
        <w:t>Bedasarkan tabel dapat dilihat curah hujan maksimal terbesar terjadi pada bulan November tahun 2010 yaitu 559,4 mm/bulan sedangkan untuk curah hujan maksimal terkecil terjadi pada bulan Januari 2015 yaitu 226,5 mm/bulan.</w:t>
      </w:r>
    </w:p>
    <w:p w14:paraId="51D66682" w14:textId="77777777" w:rsidR="00205286" w:rsidRDefault="00205286" w:rsidP="00D138EB">
      <w:pPr>
        <w:pStyle w:val="BodyText"/>
        <w:adjustRightInd w:val="0"/>
        <w:snapToGrid w:val="0"/>
        <w:ind w:right="-1" w:firstLine="427"/>
        <w:jc w:val="both"/>
        <w:rPr>
          <w:sz w:val="22"/>
          <w:szCs w:val="22"/>
        </w:rPr>
      </w:pPr>
    </w:p>
    <w:p w14:paraId="7118AB36" w14:textId="007D86D1" w:rsidR="00205286" w:rsidRPr="005D43A2" w:rsidRDefault="00205286" w:rsidP="00990BB8">
      <w:pPr>
        <w:widowControl/>
        <w:autoSpaceDE/>
        <w:autoSpaceDN/>
        <w:spacing w:after="160"/>
        <w:contextualSpacing/>
        <w:jc w:val="both"/>
        <w:rPr>
          <w:b/>
          <w:bCs/>
        </w:rPr>
      </w:pPr>
      <w:r w:rsidRPr="005D43A2">
        <w:rPr>
          <w:b/>
          <w:bCs/>
        </w:rPr>
        <w:t>Waktu Konsentrasi</w:t>
      </w:r>
    </w:p>
    <w:p w14:paraId="69D934C6" w14:textId="6E756BCF" w:rsidR="00205286" w:rsidRPr="00205286" w:rsidRDefault="00205286" w:rsidP="00D138EB">
      <w:pPr>
        <w:pStyle w:val="BodyText"/>
        <w:adjustRightInd w:val="0"/>
        <w:snapToGrid w:val="0"/>
        <w:ind w:right="-1" w:firstLine="427"/>
        <w:jc w:val="both"/>
        <w:rPr>
          <w:sz w:val="22"/>
          <w:szCs w:val="22"/>
        </w:rPr>
      </w:pPr>
      <w:r w:rsidRPr="00205286">
        <w:rPr>
          <w:sz w:val="22"/>
          <w:szCs w:val="22"/>
        </w:rPr>
        <w:t>fungsi waktu konsentrasi dalam penelitian ini adalah sebagai penghitung waktu terpendek yang dibutuhkan air hujan dari titik terjauh hingga sampai ke titik keluar, sehingga dapat digunakan sebagai variabel dalam perhitungan debit puncak.</w:t>
      </w:r>
    </w:p>
    <w:p w14:paraId="329A29F9" w14:textId="77777777" w:rsidR="007979E3" w:rsidRPr="00205286" w:rsidRDefault="007979E3" w:rsidP="00C26ADA">
      <w:pPr>
        <w:pStyle w:val="BodyText"/>
        <w:adjustRightInd w:val="0"/>
        <w:snapToGrid w:val="0"/>
        <w:ind w:right="-1" w:firstLine="427"/>
        <w:jc w:val="both"/>
        <w:rPr>
          <w:sz w:val="22"/>
          <w:szCs w:val="22"/>
        </w:rPr>
      </w:pPr>
    </w:p>
    <w:p w14:paraId="3329E5C2" w14:textId="77777777" w:rsidR="00205286" w:rsidRPr="005D43A2" w:rsidRDefault="00205286" w:rsidP="00205286">
      <w:pPr>
        <w:pStyle w:val="ListParagraph"/>
        <w:spacing w:line="480" w:lineRule="auto"/>
        <w:jc w:val="both"/>
        <w:rPr>
          <w:sz w:val="18"/>
          <w:szCs w:val="18"/>
        </w:rPr>
      </w:pPr>
      <m:oMathPara>
        <m:oMathParaPr>
          <m:jc m:val="left"/>
        </m:oMathParaPr>
        <m:oMath>
          <m:r>
            <w:rPr>
              <w:rFonts w:ascii="Cambria Math" w:hAnsi="Cambria Math"/>
              <w:sz w:val="18"/>
              <w:szCs w:val="18"/>
            </w:rPr>
            <m:t>Tc</m:t>
          </m:r>
          <m:r>
            <m:rPr>
              <m:sty m:val="p"/>
            </m:rPr>
            <w:rPr>
              <w:rFonts w:ascii="Cambria Math" w:hAnsi="Cambria Math"/>
              <w:sz w:val="18"/>
              <w:szCs w:val="18"/>
            </w:rPr>
            <m:t>=</m:t>
          </m:r>
          <m:sSup>
            <m:sSupPr>
              <m:ctrlPr>
                <w:rPr>
                  <w:rFonts w:ascii="Cambria Math" w:eastAsiaTheme="minorEastAsia" w:hAnsi="Cambria Math"/>
                  <w:i/>
                  <w:sz w:val="18"/>
                  <w:szCs w:val="18"/>
                </w:rPr>
              </m:ctrlPr>
            </m:sSupPr>
            <m:e>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 xml:space="preserve">0,87 </m:t>
                      </m:r>
                      <m:r>
                        <m:rPr>
                          <m:sty m:val="bi"/>
                        </m:rPr>
                        <w:rPr>
                          <w:rFonts w:ascii="Cambria Math" w:eastAsiaTheme="minorEastAsia" w:hAnsi="Cambria Math"/>
                          <w:sz w:val="18"/>
                          <w:szCs w:val="18"/>
                        </w:rPr>
                        <m:t>.</m:t>
                      </m:r>
                      <m:r>
                        <w:rPr>
                          <w:rFonts w:ascii="Cambria Math" w:eastAsiaTheme="minorEastAsia" w:hAnsi="Cambria Math"/>
                          <w:sz w:val="18"/>
                          <w:szCs w:val="18"/>
                        </w:rPr>
                        <m:t xml:space="preserve">  </m:t>
                      </m:r>
                      <m:sSup>
                        <m:sSupPr>
                          <m:ctrlPr>
                            <w:rPr>
                              <w:rFonts w:ascii="Cambria Math" w:eastAsiaTheme="minorEastAsia" w:hAnsi="Cambria Math"/>
                              <w:sz w:val="18"/>
                              <w:szCs w:val="18"/>
                            </w:rPr>
                          </m:ctrlPr>
                        </m:sSupPr>
                        <m:e>
                          <m:r>
                            <w:rPr>
                              <w:rFonts w:ascii="Cambria Math" w:eastAsiaTheme="minorEastAsia" w:hAnsi="Cambria Math"/>
                              <w:sz w:val="18"/>
                              <w:szCs w:val="18"/>
                            </w:rPr>
                            <m:t>L</m:t>
                          </m:r>
                        </m:e>
                        <m:sup>
                          <m:r>
                            <w:rPr>
                              <w:rFonts w:ascii="Cambria Math" w:eastAsiaTheme="minorEastAsia" w:hAnsi="Cambria Math"/>
                              <w:sz w:val="18"/>
                              <w:szCs w:val="18"/>
                            </w:rPr>
                            <m:t>2</m:t>
                          </m:r>
                        </m:sup>
                      </m:sSup>
                    </m:num>
                    <m:den>
                      <m:r>
                        <w:rPr>
                          <w:rFonts w:ascii="Cambria Math" w:eastAsiaTheme="minorEastAsia" w:hAnsi="Cambria Math"/>
                          <w:sz w:val="18"/>
                          <w:szCs w:val="18"/>
                        </w:rPr>
                        <m:t>1000 .  S</m:t>
                      </m:r>
                    </m:den>
                  </m:f>
                </m:e>
              </m:d>
            </m:e>
            <m:sup>
              <m:r>
                <w:rPr>
                  <w:rFonts w:ascii="Cambria Math" w:eastAsiaTheme="minorEastAsia" w:hAnsi="Cambria Math"/>
                  <w:sz w:val="18"/>
                  <w:szCs w:val="18"/>
                </w:rPr>
                <m:t>0.385</m:t>
              </m:r>
            </m:sup>
          </m:sSup>
        </m:oMath>
      </m:oMathPara>
    </w:p>
    <w:p w14:paraId="69602076" w14:textId="77777777" w:rsidR="00205286" w:rsidRPr="005D43A2" w:rsidRDefault="00205286" w:rsidP="00205286">
      <w:pPr>
        <w:pStyle w:val="ListParagraph"/>
        <w:spacing w:line="480" w:lineRule="auto"/>
        <w:jc w:val="both"/>
        <w:rPr>
          <w:rFonts w:ascii="Cambria Math" w:hAnsi="Cambria Math"/>
          <w:i/>
          <w:sz w:val="18"/>
          <w:szCs w:val="18"/>
        </w:rPr>
      </w:pPr>
      <m:oMathPara>
        <m:oMathParaPr>
          <m:jc m:val="left"/>
        </m:oMathParaPr>
        <m:oMath>
          <m:r>
            <w:rPr>
              <w:rFonts w:ascii="Cambria Math" w:hAnsi="Cambria Math"/>
              <w:sz w:val="18"/>
              <w:szCs w:val="18"/>
            </w:rPr>
            <m:t>Tc=</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 xml:space="preserve">0,87 .  </m:t>
                      </m:r>
                      <m:sSup>
                        <m:sSupPr>
                          <m:ctrlPr>
                            <w:rPr>
                              <w:rFonts w:ascii="Cambria Math" w:hAnsi="Cambria Math"/>
                              <w:i/>
                              <w:sz w:val="18"/>
                              <w:szCs w:val="18"/>
                            </w:rPr>
                          </m:ctrlPr>
                        </m:sSupPr>
                        <m:e>
                          <m:r>
                            <w:rPr>
                              <w:rFonts w:ascii="Cambria Math" w:hAnsi="Cambria Math"/>
                              <w:sz w:val="18"/>
                              <w:szCs w:val="18"/>
                            </w:rPr>
                            <m:t>2,19</m:t>
                          </m:r>
                        </m:e>
                        <m:sup>
                          <m:r>
                            <w:rPr>
                              <w:rFonts w:ascii="Cambria Math" w:hAnsi="Cambria Math"/>
                              <w:sz w:val="18"/>
                              <w:szCs w:val="18"/>
                            </w:rPr>
                            <m:t>2</m:t>
                          </m:r>
                        </m:sup>
                      </m:sSup>
                    </m:num>
                    <m:den>
                      <m:r>
                        <w:rPr>
                          <w:rFonts w:ascii="Cambria Math" w:hAnsi="Cambria Math"/>
                          <w:sz w:val="18"/>
                          <w:szCs w:val="18"/>
                        </w:rPr>
                        <m:t>1000 .  0,0228</m:t>
                      </m:r>
                    </m:den>
                  </m:f>
                </m:e>
              </m:d>
            </m:e>
            <m:sup>
              <m:r>
                <w:rPr>
                  <w:rFonts w:ascii="Cambria Math" w:hAnsi="Cambria Math"/>
                  <w:sz w:val="18"/>
                  <w:szCs w:val="18"/>
                </w:rPr>
                <m:t>0.385</m:t>
              </m:r>
            </m:sup>
          </m:sSup>
        </m:oMath>
      </m:oMathPara>
    </w:p>
    <w:p w14:paraId="27CA38AB" w14:textId="77777777" w:rsidR="00205286" w:rsidRPr="005D43A2" w:rsidRDefault="00205286" w:rsidP="00205286">
      <w:pPr>
        <w:pStyle w:val="ListParagraph"/>
        <w:spacing w:line="480" w:lineRule="auto"/>
        <w:jc w:val="both"/>
        <w:rPr>
          <w:rFonts w:ascii="Cambria Math" w:hAnsi="Cambria Math"/>
          <w:i/>
          <w:sz w:val="18"/>
          <w:szCs w:val="18"/>
        </w:rPr>
      </w:pPr>
      <m:oMathPara>
        <m:oMathParaPr>
          <m:jc m:val="left"/>
        </m:oMathParaPr>
        <m:oMath>
          <m:r>
            <w:rPr>
              <w:rFonts w:ascii="Cambria Math" w:hAnsi="Cambria Math"/>
              <w:sz w:val="18"/>
              <w:szCs w:val="18"/>
            </w:rPr>
            <m:t>Tc=</m:t>
          </m:r>
          <m:sSup>
            <m:sSupPr>
              <m:ctrlPr>
                <w:rPr>
                  <w:rFonts w:ascii="Cambria Math" w:hAnsi="Cambria Math"/>
                  <w:i/>
                  <w:sz w:val="18"/>
                  <w:szCs w:val="18"/>
                </w:rPr>
              </m:ctrlPr>
            </m:sSupPr>
            <m:e>
              <m:d>
                <m:dPr>
                  <m:ctrlPr>
                    <w:rPr>
                      <w:rFonts w:ascii="Cambria Math" w:hAnsi="Cambria Math"/>
                      <w:i/>
                      <w:sz w:val="18"/>
                      <w:szCs w:val="18"/>
                    </w:rPr>
                  </m:ctrlPr>
                </m:dPr>
                <m:e>
                  <m:f>
                    <m:fPr>
                      <m:ctrlPr>
                        <w:rPr>
                          <w:rFonts w:ascii="Cambria Math" w:hAnsi="Cambria Math"/>
                          <w:i/>
                          <w:sz w:val="18"/>
                          <w:szCs w:val="18"/>
                        </w:rPr>
                      </m:ctrlPr>
                    </m:fPr>
                    <m:num>
                      <m:r>
                        <w:rPr>
                          <w:rFonts w:ascii="Cambria Math" w:hAnsi="Cambria Math"/>
                          <w:sz w:val="18"/>
                          <w:szCs w:val="18"/>
                        </w:rPr>
                        <m:t>4,172</m:t>
                      </m:r>
                    </m:num>
                    <m:den>
                      <m:r>
                        <w:rPr>
                          <w:rFonts w:ascii="Cambria Math" w:hAnsi="Cambria Math"/>
                          <w:sz w:val="18"/>
                          <w:szCs w:val="18"/>
                        </w:rPr>
                        <m:t>2,8</m:t>
                      </m:r>
                    </m:den>
                  </m:f>
                </m:e>
              </m:d>
            </m:e>
            <m:sup>
              <m:r>
                <w:rPr>
                  <w:rFonts w:ascii="Cambria Math" w:hAnsi="Cambria Math"/>
                  <w:sz w:val="18"/>
                  <w:szCs w:val="18"/>
                </w:rPr>
                <m:t>0.385</m:t>
              </m:r>
            </m:sup>
          </m:sSup>
        </m:oMath>
      </m:oMathPara>
    </w:p>
    <w:p w14:paraId="13ECBDE2" w14:textId="77777777" w:rsidR="00205286" w:rsidRPr="005D43A2" w:rsidRDefault="00205286" w:rsidP="00205286">
      <w:pPr>
        <w:pStyle w:val="ListParagraph"/>
        <w:spacing w:line="480" w:lineRule="auto"/>
        <w:jc w:val="both"/>
        <w:rPr>
          <w:rFonts w:ascii="Cambria Math" w:hAnsi="Cambria Math"/>
          <w:i/>
          <w:sz w:val="18"/>
          <w:szCs w:val="18"/>
        </w:rPr>
      </w:pPr>
      <m:oMathPara>
        <m:oMathParaPr>
          <m:jc m:val="left"/>
        </m:oMathParaPr>
        <m:oMath>
          <m:r>
            <w:rPr>
              <w:rFonts w:ascii="Cambria Math" w:hAnsi="Cambria Math"/>
              <w:sz w:val="18"/>
              <w:szCs w:val="18"/>
            </w:rPr>
            <m:t>Tc=</m:t>
          </m:r>
          <m:sSup>
            <m:sSupPr>
              <m:ctrlPr>
                <w:rPr>
                  <w:rFonts w:ascii="Cambria Math" w:hAnsi="Cambria Math"/>
                  <w:i/>
                  <w:sz w:val="18"/>
                  <w:szCs w:val="18"/>
                </w:rPr>
              </m:ctrlPr>
            </m:sSupPr>
            <m:e>
              <m:d>
                <m:dPr>
                  <m:ctrlPr>
                    <w:rPr>
                      <w:rFonts w:ascii="Cambria Math" w:hAnsi="Cambria Math"/>
                      <w:i/>
                      <w:sz w:val="18"/>
                      <w:szCs w:val="18"/>
                    </w:rPr>
                  </m:ctrlPr>
                </m:dPr>
                <m:e>
                  <m:r>
                    <w:rPr>
                      <w:rFonts w:ascii="Cambria Math" w:hAnsi="Cambria Math"/>
                      <w:sz w:val="18"/>
                      <w:szCs w:val="18"/>
                    </w:rPr>
                    <m:t>1,813</m:t>
                  </m:r>
                </m:e>
              </m:d>
            </m:e>
            <m:sup>
              <m:r>
                <w:rPr>
                  <w:rFonts w:ascii="Cambria Math" w:hAnsi="Cambria Math"/>
                  <w:sz w:val="18"/>
                  <w:szCs w:val="18"/>
                </w:rPr>
                <m:t>0.385</m:t>
              </m:r>
            </m:sup>
          </m:sSup>
        </m:oMath>
      </m:oMathPara>
    </w:p>
    <w:p w14:paraId="7C3D3EB2" w14:textId="77777777" w:rsidR="00205286" w:rsidRPr="005D43A2" w:rsidRDefault="00205286" w:rsidP="00205286">
      <w:pPr>
        <w:pStyle w:val="ListParagraph"/>
        <w:spacing w:line="480" w:lineRule="auto"/>
        <w:jc w:val="both"/>
        <w:rPr>
          <w:rFonts w:ascii="Cambria Math" w:eastAsiaTheme="minorEastAsia" w:hAnsi="Cambria Math"/>
          <w:iCs/>
          <w:sz w:val="18"/>
          <w:szCs w:val="18"/>
        </w:rPr>
      </w:pPr>
      <m:oMath>
        <m:r>
          <w:rPr>
            <w:rFonts w:ascii="Cambria Math" w:hAnsi="Cambria Math"/>
            <w:sz w:val="18"/>
            <w:szCs w:val="18"/>
          </w:rPr>
          <w:lastRenderedPageBreak/>
          <m:t>Tc= 1,257</m:t>
        </m:r>
      </m:oMath>
      <w:r w:rsidRPr="005D43A2">
        <w:rPr>
          <w:rFonts w:ascii="Cambria Math" w:eastAsiaTheme="minorEastAsia" w:hAnsi="Cambria Math"/>
          <w:iCs/>
          <w:sz w:val="18"/>
          <w:szCs w:val="18"/>
        </w:rPr>
        <w:t xml:space="preserve"> Jam</w:t>
      </w:r>
    </w:p>
    <w:p w14:paraId="0E646D63" w14:textId="77777777" w:rsidR="00205286" w:rsidRDefault="00205286" w:rsidP="00205286">
      <w:pPr>
        <w:rPr>
          <w:b/>
          <w:bCs/>
          <w:iCs/>
          <w:lang w:val="id-ID"/>
        </w:rPr>
      </w:pPr>
      <w:r w:rsidRPr="00205286">
        <w:rPr>
          <w:b/>
          <w:bCs/>
          <w:iCs/>
          <w:lang w:val="id-ID"/>
        </w:rPr>
        <w:t>Intensitas Curah Hujan (Mononobe)</w:t>
      </w:r>
    </w:p>
    <w:p w14:paraId="58BD1E07" w14:textId="77777777" w:rsidR="007277E4" w:rsidRPr="00205286" w:rsidRDefault="007277E4" w:rsidP="00205286">
      <w:pPr>
        <w:rPr>
          <w:b/>
          <w:bCs/>
          <w:iCs/>
          <w:lang w:val="id-ID"/>
        </w:rPr>
      </w:pPr>
    </w:p>
    <w:p w14:paraId="062B9A12" w14:textId="0E8EF43C" w:rsidR="00205286" w:rsidRDefault="00205286" w:rsidP="00205286">
      <w:pPr>
        <w:pStyle w:val="BodyText"/>
        <w:adjustRightInd w:val="0"/>
        <w:snapToGrid w:val="0"/>
        <w:ind w:right="-1" w:firstLine="427"/>
        <w:jc w:val="both"/>
        <w:rPr>
          <w:iCs/>
          <w:sz w:val="22"/>
          <w:szCs w:val="22"/>
        </w:rPr>
      </w:pPr>
      <w:r w:rsidRPr="00205286">
        <w:rPr>
          <w:iCs/>
          <w:sz w:val="22"/>
          <w:szCs w:val="22"/>
        </w:rPr>
        <w:t>Fungsi utama dari perhitungan intensitas curah hujan dengan metode Mononobe dalam penelitian ini adalah untuk mengestimasi intensitas hujan ekstrem yang mungkin terjadi dalam periode tertentu, sehingga data tersebut dapat dipakai untuk analisis debit limpasan yang mampu menahan curah hujan ekstrem.</w:t>
      </w:r>
    </w:p>
    <w:p w14:paraId="342EB847" w14:textId="77777777" w:rsidR="007277E4" w:rsidRPr="00205286" w:rsidRDefault="007277E4" w:rsidP="00205286">
      <w:pPr>
        <w:pStyle w:val="BodyText"/>
        <w:adjustRightInd w:val="0"/>
        <w:snapToGrid w:val="0"/>
        <w:ind w:right="-1" w:firstLine="427"/>
        <w:jc w:val="both"/>
        <w:rPr>
          <w:iCs/>
          <w:sz w:val="22"/>
          <w:szCs w:val="22"/>
        </w:rPr>
      </w:pPr>
    </w:p>
    <w:p w14:paraId="5E0B20BA" w14:textId="0A876CB4" w:rsidR="007277E4" w:rsidRPr="005D43A2" w:rsidRDefault="007277E4" w:rsidP="007277E4">
      <w:pPr>
        <w:pStyle w:val="BodyText"/>
        <w:adjustRightInd w:val="0"/>
        <w:snapToGrid w:val="0"/>
        <w:ind w:right="-1" w:firstLine="427"/>
        <w:rPr>
          <w:rFonts w:ascii="Cambria Math" w:hAnsi="Cambria Math"/>
          <w:sz w:val="18"/>
          <w:szCs w:val="18"/>
          <w:lang w:val="id-ID"/>
        </w:rPr>
      </w:pPr>
      <m:oMathPara>
        <m:oMathParaPr>
          <m:jc m:val="left"/>
        </m:oMathParaPr>
        <m:oMath>
          <m:r>
            <w:rPr>
              <w:rFonts w:ascii="Cambria Math" w:hAnsi="Cambria Math"/>
              <w:sz w:val="18"/>
              <w:szCs w:val="18"/>
              <w:lang w:val="id-ID"/>
            </w:rPr>
            <m:t xml:space="preserve">I </m:t>
          </m:r>
          <m:r>
            <m:rPr>
              <m:sty m:val="p"/>
            </m:rPr>
            <w:rPr>
              <w:rFonts w:ascii="Cambria Math" w:hAnsi="Cambria Math"/>
              <w:sz w:val="18"/>
              <w:szCs w:val="18"/>
              <w:lang w:val="id-ID"/>
            </w:rPr>
            <m:t>=</m:t>
          </m:r>
          <m:f>
            <m:fPr>
              <m:ctrlPr>
                <w:rPr>
                  <w:rFonts w:ascii="Cambria Math" w:hAnsi="Cambria Math"/>
                  <w:sz w:val="18"/>
                  <w:szCs w:val="18"/>
                  <w:lang w:val="id-ID"/>
                </w:rPr>
              </m:ctrlPr>
            </m:fPr>
            <m:num>
              <m:r>
                <w:rPr>
                  <w:rFonts w:ascii="Cambria Math" w:hAnsi="Cambria Math"/>
                  <w:sz w:val="18"/>
                  <w:szCs w:val="18"/>
                  <w:lang w:val="id-ID"/>
                </w:rPr>
                <m:t>R24</m:t>
              </m:r>
            </m:num>
            <m:den>
              <m:r>
                <w:rPr>
                  <w:rFonts w:ascii="Cambria Math" w:hAnsi="Cambria Math"/>
                  <w:sz w:val="18"/>
                  <w:szCs w:val="18"/>
                  <w:lang w:val="id-ID"/>
                </w:rPr>
                <m:t>24</m:t>
              </m:r>
            </m:den>
          </m:f>
          <m:sSup>
            <m:sSupPr>
              <m:ctrlPr>
                <w:rPr>
                  <w:rFonts w:ascii="Cambria Math" w:hAnsi="Cambria Math"/>
                  <w:i/>
                  <w:sz w:val="18"/>
                  <w:szCs w:val="18"/>
                  <w:lang w:val="id-ID"/>
                </w:rPr>
              </m:ctrlPr>
            </m:sSupPr>
            <m:e>
              <m:d>
                <m:dPr>
                  <m:ctrlPr>
                    <w:rPr>
                      <w:rFonts w:ascii="Cambria Math" w:hAnsi="Cambria Math"/>
                      <w:i/>
                      <w:sz w:val="18"/>
                      <w:szCs w:val="18"/>
                      <w:lang w:val="id-ID"/>
                    </w:rPr>
                  </m:ctrlPr>
                </m:dPr>
                <m:e>
                  <m:f>
                    <m:fPr>
                      <m:ctrlPr>
                        <w:rPr>
                          <w:rFonts w:ascii="Cambria Math" w:hAnsi="Cambria Math"/>
                          <w:i/>
                          <w:sz w:val="18"/>
                          <w:szCs w:val="18"/>
                          <w:lang w:val="id-ID"/>
                        </w:rPr>
                      </m:ctrlPr>
                    </m:fPr>
                    <m:num>
                      <m:r>
                        <w:rPr>
                          <w:rFonts w:ascii="Cambria Math" w:hAnsi="Cambria Math"/>
                          <w:sz w:val="18"/>
                          <w:szCs w:val="18"/>
                          <w:lang w:val="id-ID"/>
                        </w:rPr>
                        <m:t>24</m:t>
                      </m:r>
                    </m:num>
                    <m:den>
                      <m:r>
                        <w:rPr>
                          <w:rFonts w:ascii="Cambria Math" w:hAnsi="Cambria Math"/>
                          <w:sz w:val="18"/>
                          <w:szCs w:val="18"/>
                          <w:lang w:val="id-ID"/>
                        </w:rPr>
                        <m:t>t</m:t>
                      </m:r>
                    </m:den>
                  </m:f>
                </m:e>
              </m:d>
            </m:e>
            <m:sup>
              <m:f>
                <m:fPr>
                  <m:ctrlPr>
                    <w:rPr>
                      <w:rFonts w:ascii="Cambria Math" w:hAnsi="Cambria Math"/>
                      <w:i/>
                      <w:sz w:val="18"/>
                      <w:szCs w:val="18"/>
                      <w:lang w:val="id-ID"/>
                    </w:rPr>
                  </m:ctrlPr>
                </m:fPr>
                <m:num>
                  <m:r>
                    <w:rPr>
                      <w:rFonts w:ascii="Cambria Math" w:hAnsi="Cambria Math"/>
                      <w:sz w:val="18"/>
                      <w:szCs w:val="18"/>
                      <w:lang w:val="id-ID"/>
                    </w:rPr>
                    <m:t>2</m:t>
                  </m:r>
                </m:num>
                <m:den>
                  <m:r>
                    <w:rPr>
                      <w:rFonts w:ascii="Cambria Math" w:hAnsi="Cambria Math"/>
                      <w:sz w:val="18"/>
                      <w:szCs w:val="18"/>
                      <w:lang w:val="id-ID"/>
                    </w:rPr>
                    <m:t>3</m:t>
                  </m:r>
                </m:den>
              </m:f>
            </m:sup>
          </m:sSup>
        </m:oMath>
      </m:oMathPara>
    </w:p>
    <w:p w14:paraId="6BF35D87" w14:textId="0A9FD2E4" w:rsidR="007277E4" w:rsidRPr="005D43A2" w:rsidRDefault="007277E4" w:rsidP="007277E4">
      <w:pPr>
        <w:pStyle w:val="BodyText"/>
        <w:adjustRightInd w:val="0"/>
        <w:snapToGrid w:val="0"/>
        <w:ind w:right="-1" w:firstLine="427"/>
        <w:rPr>
          <w:rFonts w:ascii="Cambria Math" w:hAnsi="Cambria Math"/>
          <w:sz w:val="18"/>
          <w:szCs w:val="18"/>
          <w:lang w:val="id-ID"/>
        </w:rPr>
      </w:pPr>
      <m:oMathPara>
        <m:oMathParaPr>
          <m:jc m:val="left"/>
        </m:oMathParaPr>
        <m:oMath>
          <m:r>
            <w:rPr>
              <w:rFonts w:ascii="Cambria Math" w:hAnsi="Cambria Math"/>
              <w:sz w:val="18"/>
              <w:szCs w:val="18"/>
              <w:lang w:val="id-ID"/>
            </w:rPr>
            <m:t xml:space="preserve">I </m:t>
          </m:r>
          <m:r>
            <m:rPr>
              <m:sty m:val="p"/>
            </m:rPr>
            <w:rPr>
              <w:rFonts w:ascii="Cambria Math" w:hAnsi="Cambria Math"/>
              <w:sz w:val="18"/>
              <w:szCs w:val="18"/>
              <w:lang w:val="id-ID"/>
            </w:rPr>
            <m:t>=</m:t>
          </m:r>
          <m:f>
            <m:fPr>
              <m:ctrlPr>
                <w:rPr>
                  <w:rFonts w:ascii="Cambria Math" w:hAnsi="Cambria Math"/>
                  <w:sz w:val="18"/>
                  <w:szCs w:val="18"/>
                  <w:lang w:val="id-ID"/>
                </w:rPr>
              </m:ctrlPr>
            </m:fPr>
            <m:num>
              <m:r>
                <w:rPr>
                  <w:rFonts w:ascii="Cambria Math" w:hAnsi="Cambria Math"/>
                  <w:sz w:val="18"/>
                  <w:szCs w:val="18"/>
                  <w:lang w:val="id-ID"/>
                </w:rPr>
                <m:t>188,7</m:t>
              </m:r>
            </m:num>
            <m:den>
              <m:r>
                <w:rPr>
                  <w:rFonts w:ascii="Cambria Math" w:hAnsi="Cambria Math"/>
                  <w:sz w:val="18"/>
                  <w:szCs w:val="18"/>
                  <w:lang w:val="id-ID"/>
                </w:rPr>
                <m:t>24</m:t>
              </m:r>
            </m:den>
          </m:f>
          <m:sSup>
            <m:sSupPr>
              <m:ctrlPr>
                <w:rPr>
                  <w:rFonts w:ascii="Cambria Math" w:hAnsi="Cambria Math"/>
                  <w:i/>
                  <w:sz w:val="18"/>
                  <w:szCs w:val="18"/>
                  <w:lang w:val="id-ID"/>
                </w:rPr>
              </m:ctrlPr>
            </m:sSupPr>
            <m:e>
              <m:d>
                <m:dPr>
                  <m:ctrlPr>
                    <w:rPr>
                      <w:rFonts w:ascii="Cambria Math" w:hAnsi="Cambria Math"/>
                      <w:i/>
                      <w:sz w:val="18"/>
                      <w:szCs w:val="18"/>
                      <w:lang w:val="id-ID"/>
                    </w:rPr>
                  </m:ctrlPr>
                </m:dPr>
                <m:e>
                  <m:f>
                    <m:fPr>
                      <m:ctrlPr>
                        <w:rPr>
                          <w:rFonts w:ascii="Cambria Math" w:hAnsi="Cambria Math"/>
                          <w:i/>
                          <w:sz w:val="18"/>
                          <w:szCs w:val="18"/>
                          <w:lang w:val="id-ID"/>
                        </w:rPr>
                      </m:ctrlPr>
                    </m:fPr>
                    <m:num>
                      <m:r>
                        <w:rPr>
                          <w:rFonts w:ascii="Cambria Math" w:hAnsi="Cambria Math"/>
                          <w:sz w:val="18"/>
                          <w:szCs w:val="18"/>
                          <w:lang w:val="id-ID"/>
                        </w:rPr>
                        <m:t>24</m:t>
                      </m:r>
                    </m:num>
                    <m:den>
                      <m:r>
                        <w:rPr>
                          <w:rFonts w:ascii="Cambria Math" w:hAnsi="Cambria Math"/>
                          <w:sz w:val="18"/>
                          <w:szCs w:val="18"/>
                          <w:lang w:val="id-ID"/>
                        </w:rPr>
                        <m:t>1,257</m:t>
                      </m:r>
                    </m:den>
                  </m:f>
                </m:e>
              </m:d>
            </m:e>
            <m:sup>
              <m:f>
                <m:fPr>
                  <m:ctrlPr>
                    <w:rPr>
                      <w:rFonts w:ascii="Cambria Math" w:hAnsi="Cambria Math"/>
                      <w:i/>
                      <w:sz w:val="18"/>
                      <w:szCs w:val="18"/>
                      <w:lang w:val="id-ID"/>
                    </w:rPr>
                  </m:ctrlPr>
                </m:fPr>
                <m:num>
                  <m:r>
                    <w:rPr>
                      <w:rFonts w:ascii="Cambria Math" w:hAnsi="Cambria Math"/>
                      <w:sz w:val="18"/>
                      <w:szCs w:val="18"/>
                      <w:lang w:val="id-ID"/>
                    </w:rPr>
                    <m:t>2</m:t>
                  </m:r>
                </m:num>
                <m:den>
                  <m:r>
                    <w:rPr>
                      <w:rFonts w:ascii="Cambria Math" w:hAnsi="Cambria Math"/>
                      <w:sz w:val="18"/>
                      <w:szCs w:val="18"/>
                      <w:lang w:val="id-ID"/>
                    </w:rPr>
                    <m:t>3</m:t>
                  </m:r>
                </m:den>
              </m:f>
            </m:sup>
          </m:sSup>
        </m:oMath>
      </m:oMathPara>
    </w:p>
    <w:p w14:paraId="7257FBB3" w14:textId="6EFBEC74" w:rsidR="007277E4" w:rsidRPr="005D43A2" w:rsidRDefault="007277E4" w:rsidP="007277E4">
      <w:pPr>
        <w:pStyle w:val="BodyText"/>
        <w:adjustRightInd w:val="0"/>
        <w:snapToGrid w:val="0"/>
        <w:ind w:right="-1" w:firstLine="427"/>
        <w:rPr>
          <w:rFonts w:ascii="Cambria Math" w:hAnsi="Cambria Math"/>
          <w:sz w:val="18"/>
          <w:szCs w:val="18"/>
          <w:lang w:val="id-ID"/>
        </w:rPr>
      </w:pPr>
      <m:oMathPara>
        <m:oMathParaPr>
          <m:jc m:val="left"/>
        </m:oMathParaPr>
        <m:oMath>
          <m:r>
            <w:rPr>
              <w:rFonts w:ascii="Cambria Math" w:hAnsi="Cambria Math"/>
              <w:sz w:val="18"/>
              <w:szCs w:val="18"/>
              <w:lang w:val="id-ID"/>
            </w:rPr>
            <m:t xml:space="preserve">I </m:t>
          </m:r>
          <m:r>
            <m:rPr>
              <m:sty m:val="p"/>
            </m:rPr>
            <w:rPr>
              <w:rFonts w:ascii="Cambria Math" w:hAnsi="Cambria Math"/>
              <w:sz w:val="18"/>
              <w:szCs w:val="18"/>
              <w:lang w:val="id-ID"/>
            </w:rPr>
            <m:t>=</m:t>
          </m:r>
          <m:r>
            <w:rPr>
              <w:rFonts w:ascii="Cambria Math" w:hAnsi="Cambria Math"/>
              <w:sz w:val="18"/>
              <w:szCs w:val="18"/>
              <w:lang w:val="id-ID"/>
            </w:rPr>
            <m:t>7,86</m:t>
          </m:r>
          <m:sSup>
            <m:sSupPr>
              <m:ctrlPr>
                <w:rPr>
                  <w:rFonts w:ascii="Cambria Math" w:hAnsi="Cambria Math"/>
                  <w:i/>
                  <w:sz w:val="18"/>
                  <w:szCs w:val="18"/>
                  <w:lang w:val="id-ID"/>
                </w:rPr>
              </m:ctrlPr>
            </m:sSupPr>
            <m:e>
              <m:r>
                <w:rPr>
                  <w:rFonts w:ascii="Cambria Math" w:hAnsi="Cambria Math"/>
                  <w:sz w:val="18"/>
                  <w:szCs w:val="18"/>
                  <w:lang w:val="id-ID"/>
                </w:rPr>
                <m:t>(19,093)</m:t>
              </m:r>
            </m:e>
            <m:sup>
              <m:f>
                <m:fPr>
                  <m:ctrlPr>
                    <w:rPr>
                      <w:rFonts w:ascii="Cambria Math" w:hAnsi="Cambria Math"/>
                      <w:i/>
                      <w:sz w:val="18"/>
                      <w:szCs w:val="18"/>
                      <w:lang w:val="id-ID"/>
                    </w:rPr>
                  </m:ctrlPr>
                </m:fPr>
                <m:num>
                  <m:r>
                    <w:rPr>
                      <w:rFonts w:ascii="Cambria Math" w:hAnsi="Cambria Math"/>
                      <w:sz w:val="18"/>
                      <w:szCs w:val="18"/>
                      <w:lang w:val="id-ID"/>
                    </w:rPr>
                    <m:t>2</m:t>
                  </m:r>
                </m:num>
                <m:den>
                  <m:r>
                    <w:rPr>
                      <w:rFonts w:ascii="Cambria Math" w:hAnsi="Cambria Math"/>
                      <w:sz w:val="18"/>
                      <w:szCs w:val="18"/>
                      <w:lang w:val="id-ID"/>
                    </w:rPr>
                    <m:t>3</m:t>
                  </m:r>
                </m:den>
              </m:f>
            </m:sup>
          </m:sSup>
        </m:oMath>
      </m:oMathPara>
    </w:p>
    <w:p w14:paraId="560F83FC" w14:textId="77777777" w:rsidR="007277E4" w:rsidRPr="005D43A2" w:rsidRDefault="007277E4" w:rsidP="007277E4">
      <w:pPr>
        <w:pStyle w:val="BodyText"/>
        <w:adjustRightInd w:val="0"/>
        <w:snapToGrid w:val="0"/>
        <w:ind w:right="-1" w:firstLine="427"/>
        <w:rPr>
          <w:rFonts w:ascii="Cambria Math" w:hAnsi="Cambria Math"/>
          <w:sz w:val="18"/>
          <w:szCs w:val="18"/>
          <w:lang w:val="id-ID"/>
        </w:rPr>
      </w:pPr>
    </w:p>
    <w:p w14:paraId="34600561" w14:textId="6A9E4D7C" w:rsidR="007277E4" w:rsidRPr="005D43A2" w:rsidRDefault="007277E4" w:rsidP="007277E4">
      <w:pPr>
        <w:pStyle w:val="BodyText"/>
        <w:adjustRightInd w:val="0"/>
        <w:snapToGrid w:val="0"/>
        <w:ind w:right="-1" w:firstLine="427"/>
        <w:rPr>
          <w:rFonts w:ascii="Cambria Math" w:hAnsi="Cambria Math"/>
          <w:sz w:val="18"/>
          <w:szCs w:val="18"/>
          <w:lang w:val="id-ID"/>
        </w:rPr>
      </w:pPr>
      <m:oMathPara>
        <m:oMathParaPr>
          <m:jc m:val="left"/>
        </m:oMathParaPr>
        <m:oMath>
          <m:r>
            <w:rPr>
              <w:rFonts w:ascii="Cambria Math" w:hAnsi="Cambria Math"/>
              <w:sz w:val="18"/>
              <w:szCs w:val="18"/>
              <w:lang w:val="id-ID"/>
            </w:rPr>
            <m:t xml:space="preserve">I </m:t>
          </m:r>
          <m:r>
            <m:rPr>
              <m:sty m:val="p"/>
            </m:rPr>
            <w:rPr>
              <w:rFonts w:ascii="Cambria Math" w:hAnsi="Cambria Math"/>
              <w:sz w:val="18"/>
              <w:szCs w:val="18"/>
              <w:lang w:val="id-ID"/>
            </w:rPr>
            <m:t>=</m:t>
          </m:r>
          <m:r>
            <w:rPr>
              <w:rFonts w:ascii="Cambria Math" w:hAnsi="Cambria Math"/>
              <w:sz w:val="18"/>
              <w:szCs w:val="18"/>
              <w:lang w:val="id-ID"/>
            </w:rPr>
            <m:t>7,86(7,143)</m:t>
          </m:r>
        </m:oMath>
      </m:oMathPara>
    </w:p>
    <w:p w14:paraId="012FEF66" w14:textId="77777777" w:rsidR="007277E4" w:rsidRPr="005D43A2" w:rsidRDefault="007277E4" w:rsidP="007277E4">
      <w:pPr>
        <w:pStyle w:val="BodyText"/>
        <w:adjustRightInd w:val="0"/>
        <w:snapToGrid w:val="0"/>
        <w:ind w:right="-1" w:firstLine="427"/>
        <w:rPr>
          <w:rFonts w:ascii="Cambria Math" w:hAnsi="Cambria Math"/>
          <w:sz w:val="18"/>
          <w:szCs w:val="18"/>
          <w:lang w:val="id-ID"/>
        </w:rPr>
      </w:pPr>
    </w:p>
    <w:p w14:paraId="62BB1DBF" w14:textId="26861713" w:rsidR="007277E4" w:rsidRPr="005D43A2" w:rsidRDefault="007277E4" w:rsidP="007277E4">
      <w:pPr>
        <w:pStyle w:val="BodyText"/>
        <w:adjustRightInd w:val="0"/>
        <w:snapToGrid w:val="0"/>
        <w:ind w:right="-1"/>
        <w:rPr>
          <w:rFonts w:ascii="Cambria Math" w:hAnsi="Cambria Math"/>
          <w:sz w:val="18"/>
          <w:szCs w:val="18"/>
          <w:lang w:val="id-ID"/>
        </w:rPr>
      </w:pPr>
      <m:oMath>
        <m:r>
          <w:rPr>
            <w:rFonts w:ascii="Cambria Math" w:hAnsi="Cambria Math"/>
            <w:sz w:val="18"/>
            <w:szCs w:val="18"/>
            <w:lang w:val="id-ID"/>
          </w:rPr>
          <m:t xml:space="preserve">I </m:t>
        </m:r>
        <m:r>
          <m:rPr>
            <m:sty m:val="p"/>
          </m:rPr>
          <w:rPr>
            <w:rFonts w:ascii="Cambria Math" w:hAnsi="Cambria Math"/>
            <w:sz w:val="18"/>
            <w:szCs w:val="18"/>
            <w:lang w:val="id-ID"/>
          </w:rPr>
          <m:t>=</m:t>
        </m:r>
        <m:r>
          <w:rPr>
            <w:rFonts w:ascii="Cambria Math" w:hAnsi="Cambria Math"/>
            <w:sz w:val="18"/>
            <w:szCs w:val="18"/>
            <w:lang w:val="id-ID"/>
          </w:rPr>
          <m:t>56,143</m:t>
        </m:r>
      </m:oMath>
      <w:r w:rsidRPr="005D43A2">
        <w:rPr>
          <w:rFonts w:ascii="Cambria Math" w:hAnsi="Cambria Math"/>
          <w:sz w:val="18"/>
          <w:szCs w:val="18"/>
          <w:lang w:val="id-ID"/>
        </w:rPr>
        <w:t xml:space="preserve"> mm/jam</w:t>
      </w:r>
    </w:p>
    <w:p w14:paraId="11D0FD4B" w14:textId="77777777" w:rsidR="007979E3" w:rsidRDefault="007979E3" w:rsidP="007979E3">
      <w:pPr>
        <w:pStyle w:val="BodyText"/>
        <w:adjustRightInd w:val="0"/>
        <w:snapToGrid w:val="0"/>
        <w:ind w:right="-1" w:firstLine="427"/>
        <w:rPr>
          <w:sz w:val="22"/>
          <w:szCs w:val="22"/>
        </w:rPr>
      </w:pPr>
    </w:p>
    <w:p w14:paraId="6D188037" w14:textId="49EEC959" w:rsidR="007277E4" w:rsidRDefault="007277E4" w:rsidP="007277E4">
      <w:pPr>
        <w:pStyle w:val="BodyText"/>
        <w:adjustRightInd w:val="0"/>
        <w:snapToGrid w:val="0"/>
        <w:ind w:right="-1" w:firstLine="427"/>
        <w:jc w:val="both"/>
        <w:rPr>
          <w:sz w:val="22"/>
          <w:szCs w:val="22"/>
        </w:rPr>
      </w:pPr>
      <w:r w:rsidRPr="007277E4">
        <w:rPr>
          <w:sz w:val="22"/>
          <w:szCs w:val="22"/>
        </w:rPr>
        <w:t>Berdasarkan</w:t>
      </w:r>
      <w:r>
        <w:rPr>
          <w:sz w:val="22"/>
          <w:szCs w:val="22"/>
        </w:rPr>
        <w:t xml:space="preserve"> </w:t>
      </w:r>
      <w:r w:rsidRPr="007277E4">
        <w:rPr>
          <w:sz w:val="22"/>
          <w:szCs w:val="22"/>
        </w:rPr>
        <w:t>hasil perhitungan menggunakan metode Mononobe, diperoleh nilai intensitas curah hujan maksimum sebesar 56,143 mm/hari. Nilai ini menunjukkan estimasi curah hujan ekstrem yang berpotensi terjadi dalam periode ulang tertentu, dan menjadi dasar penting dalam perencanaan serta pengelolaan infrastruktur air guna mengantisipasi puncak hujan ekstrem yang dapat menyebabkan banjir dan kerusakan lingkungan.</w:t>
      </w:r>
    </w:p>
    <w:p w14:paraId="5CD11B56" w14:textId="77777777" w:rsidR="007277E4" w:rsidRDefault="007277E4" w:rsidP="007277E4">
      <w:pPr>
        <w:pStyle w:val="BodyText"/>
        <w:adjustRightInd w:val="0"/>
        <w:snapToGrid w:val="0"/>
        <w:ind w:right="-1" w:firstLine="427"/>
        <w:jc w:val="both"/>
        <w:rPr>
          <w:sz w:val="22"/>
          <w:szCs w:val="22"/>
        </w:rPr>
      </w:pPr>
    </w:p>
    <w:p w14:paraId="1CE34B7F" w14:textId="77777777" w:rsidR="007277E4" w:rsidRDefault="007277E4" w:rsidP="007277E4">
      <w:pPr>
        <w:widowControl/>
        <w:autoSpaceDE/>
        <w:autoSpaceDN/>
        <w:spacing w:after="160" w:line="360" w:lineRule="auto"/>
        <w:contextualSpacing/>
        <w:jc w:val="both"/>
        <w:rPr>
          <w:rFonts w:eastAsiaTheme="minorEastAsia"/>
          <w:b/>
          <w:bCs/>
        </w:rPr>
      </w:pPr>
      <w:r w:rsidRPr="007277E4">
        <w:rPr>
          <w:rFonts w:eastAsiaTheme="minorEastAsia"/>
          <w:b/>
          <w:bCs/>
        </w:rPr>
        <w:t>Penggunaan Lahan Tahun 2024</w:t>
      </w:r>
    </w:p>
    <w:p w14:paraId="73AF85A8" w14:textId="7CA92F43" w:rsidR="007277E4" w:rsidRPr="00AC6E5B" w:rsidRDefault="007277E4" w:rsidP="007277E4">
      <w:pPr>
        <w:jc w:val="center"/>
        <w:rPr>
          <w:rFonts w:eastAsiaTheme="minorEastAsia"/>
          <w:sz w:val="24"/>
          <w:szCs w:val="24"/>
        </w:rPr>
      </w:pPr>
      <w:r>
        <w:rPr>
          <w:rFonts w:ascii="Cambria" w:eastAsiaTheme="minorEastAsia" w:hAnsi="Cambria"/>
          <w:noProof/>
          <w:sz w:val="20"/>
          <w:szCs w:val="20"/>
        </w:rPr>
        <w:drawing>
          <wp:inline distT="0" distB="0" distL="0" distR="0" wp14:anchorId="4EBCF53B" wp14:editId="54A14947">
            <wp:extent cx="2741295" cy="1938187"/>
            <wp:effectExtent l="0" t="0" r="1905" b="5080"/>
            <wp:docPr id="4732424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2741295" cy="1938187"/>
                    </a:xfrm>
                    <a:prstGeom prst="rect">
                      <a:avLst/>
                    </a:prstGeom>
                    <a:noFill/>
                  </pic:spPr>
                </pic:pic>
              </a:graphicData>
            </a:graphic>
          </wp:inline>
        </w:drawing>
      </w:r>
      <w:r w:rsidRPr="007277E4">
        <w:rPr>
          <w:rFonts w:eastAsiaTheme="minorEastAsia"/>
          <w:sz w:val="24"/>
          <w:szCs w:val="24"/>
        </w:rPr>
        <w:t xml:space="preserve"> </w:t>
      </w:r>
      <w:r w:rsidRPr="00F05914">
        <w:rPr>
          <w:rFonts w:eastAsiaTheme="minorEastAsia"/>
          <w:b/>
          <w:bCs/>
        </w:rPr>
        <w:t xml:space="preserve">Gambar </w:t>
      </w:r>
      <w:r w:rsidR="00F05914" w:rsidRPr="00F05914">
        <w:rPr>
          <w:rFonts w:eastAsiaTheme="minorEastAsia"/>
          <w:b/>
          <w:bCs/>
        </w:rPr>
        <w:t>4</w:t>
      </w:r>
      <w:r w:rsidR="00443A80" w:rsidRPr="00F05914">
        <w:rPr>
          <w:rFonts w:eastAsiaTheme="minorEastAsia"/>
          <w:b/>
          <w:bCs/>
        </w:rPr>
        <w:t>.</w:t>
      </w:r>
      <w:r w:rsidRPr="007277E4">
        <w:rPr>
          <w:rFonts w:eastAsiaTheme="minorEastAsia"/>
        </w:rPr>
        <w:t xml:space="preserve"> Peta </w:t>
      </w:r>
      <w:bookmarkStart w:id="52" w:name="_Hlk203772321"/>
      <w:r w:rsidRPr="007277E4">
        <w:rPr>
          <w:rFonts w:eastAsiaTheme="minorEastAsia"/>
        </w:rPr>
        <w:t>Penggunaan Lahan Sepanjang Lokasi Penelitian</w:t>
      </w:r>
    </w:p>
    <w:bookmarkEnd w:id="52"/>
    <w:p w14:paraId="0E8EA664" w14:textId="77777777" w:rsidR="005D43A2" w:rsidRDefault="005D43A2" w:rsidP="007277E4">
      <w:pPr>
        <w:widowControl/>
        <w:autoSpaceDE/>
        <w:autoSpaceDN/>
        <w:spacing w:after="160" w:line="360" w:lineRule="auto"/>
        <w:contextualSpacing/>
        <w:jc w:val="both"/>
        <w:rPr>
          <w:rFonts w:eastAsiaTheme="minorEastAsia"/>
          <w:b/>
          <w:bCs/>
        </w:rPr>
      </w:pPr>
    </w:p>
    <w:p w14:paraId="2C517249" w14:textId="77777777" w:rsidR="002A6994" w:rsidRDefault="002A6994" w:rsidP="007277E4">
      <w:pPr>
        <w:widowControl/>
        <w:autoSpaceDE/>
        <w:autoSpaceDN/>
        <w:spacing w:after="160" w:line="360" w:lineRule="auto"/>
        <w:contextualSpacing/>
        <w:jc w:val="both"/>
        <w:rPr>
          <w:rFonts w:eastAsiaTheme="minorEastAsia"/>
          <w:b/>
          <w:bCs/>
        </w:rPr>
      </w:pPr>
    </w:p>
    <w:p w14:paraId="728D44FC" w14:textId="77777777" w:rsidR="002A6994" w:rsidRPr="007277E4" w:rsidRDefault="002A6994" w:rsidP="007277E4">
      <w:pPr>
        <w:widowControl/>
        <w:autoSpaceDE/>
        <w:autoSpaceDN/>
        <w:spacing w:after="160" w:line="360" w:lineRule="auto"/>
        <w:contextualSpacing/>
        <w:jc w:val="both"/>
        <w:rPr>
          <w:rFonts w:eastAsiaTheme="minorEastAsia"/>
          <w:b/>
          <w:bCs/>
        </w:rPr>
      </w:pPr>
    </w:p>
    <w:p w14:paraId="2D1BC1B7" w14:textId="77777777" w:rsidR="007277E4" w:rsidRDefault="007277E4" w:rsidP="007277E4">
      <w:pPr>
        <w:pStyle w:val="BodyText"/>
        <w:adjustRightInd w:val="0"/>
        <w:snapToGrid w:val="0"/>
        <w:ind w:right="-1" w:firstLine="427"/>
        <w:jc w:val="both"/>
        <w:rPr>
          <w:sz w:val="22"/>
          <w:szCs w:val="22"/>
        </w:rPr>
      </w:pPr>
    </w:p>
    <w:p w14:paraId="4888AE12" w14:textId="77777777" w:rsidR="00990BB8" w:rsidRDefault="00990BB8" w:rsidP="007277E4">
      <w:pPr>
        <w:pStyle w:val="BodyText"/>
        <w:adjustRightInd w:val="0"/>
        <w:snapToGrid w:val="0"/>
        <w:ind w:right="-1" w:firstLine="427"/>
        <w:jc w:val="both"/>
        <w:rPr>
          <w:sz w:val="22"/>
          <w:szCs w:val="22"/>
        </w:rPr>
      </w:pPr>
    </w:p>
    <w:p w14:paraId="6B783E9B" w14:textId="77777777" w:rsidR="00990BB8" w:rsidRDefault="00990BB8" w:rsidP="007277E4">
      <w:pPr>
        <w:pStyle w:val="BodyText"/>
        <w:adjustRightInd w:val="0"/>
        <w:snapToGrid w:val="0"/>
        <w:ind w:right="-1" w:firstLine="427"/>
        <w:jc w:val="both"/>
        <w:rPr>
          <w:sz w:val="22"/>
          <w:szCs w:val="22"/>
        </w:rPr>
      </w:pPr>
    </w:p>
    <w:p w14:paraId="41565070" w14:textId="77777777" w:rsidR="00990BB8" w:rsidRDefault="00990BB8" w:rsidP="007277E4">
      <w:pPr>
        <w:pStyle w:val="BodyText"/>
        <w:adjustRightInd w:val="0"/>
        <w:snapToGrid w:val="0"/>
        <w:ind w:right="-1" w:firstLine="427"/>
        <w:jc w:val="both"/>
        <w:rPr>
          <w:sz w:val="22"/>
          <w:szCs w:val="22"/>
        </w:rPr>
      </w:pPr>
    </w:p>
    <w:p w14:paraId="10193E7A" w14:textId="77777777" w:rsidR="00990BB8" w:rsidRDefault="00990BB8" w:rsidP="007277E4">
      <w:pPr>
        <w:pStyle w:val="BodyText"/>
        <w:adjustRightInd w:val="0"/>
        <w:snapToGrid w:val="0"/>
        <w:ind w:right="-1" w:firstLine="427"/>
        <w:jc w:val="both"/>
        <w:rPr>
          <w:sz w:val="22"/>
          <w:szCs w:val="22"/>
        </w:rPr>
      </w:pPr>
    </w:p>
    <w:p w14:paraId="68887E73" w14:textId="5767DF96" w:rsidR="00815FF0" w:rsidRDefault="00815FF0" w:rsidP="00815FF0">
      <w:pPr>
        <w:pStyle w:val="BodyText"/>
        <w:adjustRightInd w:val="0"/>
        <w:snapToGrid w:val="0"/>
        <w:ind w:right="-1"/>
        <w:jc w:val="both"/>
        <w:rPr>
          <w:sz w:val="22"/>
          <w:szCs w:val="22"/>
        </w:rPr>
      </w:pPr>
      <w:r w:rsidRPr="00815FF0">
        <w:rPr>
          <w:sz w:val="22"/>
          <w:szCs w:val="22"/>
        </w:rPr>
        <w:t xml:space="preserve">Tabel </w:t>
      </w:r>
      <w:r>
        <w:rPr>
          <w:sz w:val="22"/>
          <w:szCs w:val="22"/>
        </w:rPr>
        <w:t>7</w:t>
      </w:r>
      <w:r w:rsidRPr="00815FF0">
        <w:rPr>
          <w:sz w:val="22"/>
          <w:szCs w:val="22"/>
        </w:rPr>
        <w:t>. Persentase Penggunaan Lahan di Jalan Tanjung Barangan 2024</w:t>
      </w:r>
    </w:p>
    <w:p w14:paraId="2F239AAA" w14:textId="77777777" w:rsidR="00815FF0" w:rsidRPr="005D43A2" w:rsidRDefault="007277E4" w:rsidP="00C26ADA">
      <w:pPr>
        <w:pStyle w:val="BodyText"/>
        <w:adjustRightInd w:val="0"/>
        <w:snapToGrid w:val="0"/>
        <w:ind w:right="-1"/>
        <w:jc w:val="both"/>
        <w:rPr>
          <w:sz w:val="22"/>
          <w:szCs w:val="22"/>
        </w:rPr>
      </w:pPr>
      <w:r w:rsidRPr="007277E4">
        <w:rPr>
          <w:noProof/>
        </w:rPr>
        <w:drawing>
          <wp:inline distT="0" distB="0" distL="0" distR="0" wp14:anchorId="7CF2F978" wp14:editId="0141B19E">
            <wp:extent cx="2746278" cy="879475"/>
            <wp:effectExtent l="0" t="0" r="0" b="0"/>
            <wp:docPr id="393543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1789" cy="881240"/>
                    </a:xfrm>
                    <a:prstGeom prst="rect">
                      <a:avLst/>
                    </a:prstGeom>
                    <a:noFill/>
                    <a:ln>
                      <a:noFill/>
                    </a:ln>
                  </pic:spPr>
                </pic:pic>
              </a:graphicData>
            </a:graphic>
          </wp:inline>
        </w:drawing>
      </w:r>
      <w:r w:rsidR="00815FF0" w:rsidRPr="00815FF0">
        <w:t xml:space="preserve"> </w:t>
      </w:r>
      <w:r w:rsidR="00815FF0" w:rsidRPr="005D43A2">
        <w:rPr>
          <w:sz w:val="22"/>
          <w:szCs w:val="22"/>
        </w:rPr>
        <w:t>Berikut ini perhitungan debit aliran berdasarkan luas penggunaan lahan dan koefisien limpasan menggunakan persamaan 2.27 di Jalan Tanjung Barangan tahun 2024 :</w:t>
      </w:r>
    </w:p>
    <w:p w14:paraId="596117C1" w14:textId="77777777" w:rsidR="00815FF0" w:rsidRDefault="00815FF0" w:rsidP="00C26ADA">
      <w:pPr>
        <w:pStyle w:val="BodyText"/>
        <w:adjustRightInd w:val="0"/>
        <w:snapToGrid w:val="0"/>
        <w:ind w:right="-1"/>
        <w:jc w:val="both"/>
      </w:pPr>
    </w:p>
    <w:p w14:paraId="67F1838B" w14:textId="119201C7" w:rsidR="00815FF0" w:rsidRDefault="00815FF0" w:rsidP="00C26ADA">
      <w:pPr>
        <w:pStyle w:val="BodyText"/>
        <w:adjustRightInd w:val="0"/>
        <w:snapToGrid w:val="0"/>
        <w:ind w:right="-1"/>
        <w:jc w:val="both"/>
        <w:rPr>
          <w:sz w:val="22"/>
          <w:szCs w:val="22"/>
        </w:rPr>
      </w:pPr>
      <w:r w:rsidRPr="00815FF0">
        <w:rPr>
          <w:noProof/>
        </w:rPr>
        <w:drawing>
          <wp:inline distT="0" distB="0" distL="0" distR="0" wp14:anchorId="5C9BC248" wp14:editId="667705A2">
            <wp:extent cx="3217389" cy="1413803"/>
            <wp:effectExtent l="0" t="0" r="0" b="0"/>
            <wp:docPr id="990841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26865" cy="1417967"/>
                    </a:xfrm>
                    <a:prstGeom prst="rect">
                      <a:avLst/>
                    </a:prstGeom>
                    <a:noFill/>
                    <a:ln>
                      <a:noFill/>
                    </a:ln>
                  </pic:spPr>
                </pic:pic>
              </a:graphicData>
            </a:graphic>
          </wp:inline>
        </w:drawing>
      </w:r>
    </w:p>
    <w:p w14:paraId="37506A80" w14:textId="77777777" w:rsidR="00815FF0" w:rsidRPr="005D43A2" w:rsidRDefault="00815FF0" w:rsidP="00815FF0">
      <w:pPr>
        <w:widowControl/>
        <w:autoSpaceDE/>
        <w:autoSpaceDN/>
        <w:spacing w:after="160" w:line="259" w:lineRule="auto"/>
        <w:contextualSpacing/>
        <w:jc w:val="both"/>
        <w:rPr>
          <w:rFonts w:eastAsiaTheme="minorEastAsia"/>
          <w:b/>
          <w:bCs/>
        </w:rPr>
      </w:pPr>
      <w:r w:rsidRPr="005D43A2">
        <w:rPr>
          <w:rFonts w:eastAsiaTheme="minorEastAsia"/>
          <w:b/>
          <w:bCs/>
        </w:rPr>
        <w:t>Debit Limpasan</w:t>
      </w:r>
    </w:p>
    <w:p w14:paraId="3401292E" w14:textId="77777777" w:rsidR="00815FF0" w:rsidRPr="003F1158" w:rsidRDefault="00815FF0" w:rsidP="00815FF0">
      <w:pPr>
        <w:pStyle w:val="BodyText"/>
        <w:adjustRightInd w:val="0"/>
        <w:snapToGrid w:val="0"/>
        <w:ind w:right="-1" w:firstLine="427"/>
        <w:jc w:val="both"/>
      </w:pPr>
      <w:r w:rsidRPr="005D43A2">
        <w:rPr>
          <w:sz w:val="22"/>
          <w:szCs w:val="22"/>
        </w:rPr>
        <w:t>Berikut perhitungan debit limpasan dengan metode rasional persamaan (2.29) di das lambidaro Jalan Tanjung Barangan 2024</w:t>
      </w:r>
      <w:r>
        <w:t xml:space="preserve"> :</w:t>
      </w:r>
    </w:p>
    <w:p w14:paraId="635B9028" w14:textId="77777777" w:rsidR="00815FF0" w:rsidRPr="005D43A2" w:rsidRDefault="00815FF0" w:rsidP="00815FF0">
      <w:pPr>
        <w:pStyle w:val="ListParagraph"/>
        <w:jc w:val="both"/>
        <w:rPr>
          <w:rFonts w:ascii="Cambria Math" w:eastAsiaTheme="minorEastAsia" w:hAnsi="Cambria Math"/>
          <w:sz w:val="18"/>
          <w:szCs w:val="18"/>
        </w:rPr>
      </w:pPr>
      <w:r w:rsidRPr="005D43A2">
        <w:rPr>
          <w:rFonts w:ascii="Cambria Math" w:eastAsiaTheme="minorEastAsia" w:hAnsi="Cambria Math"/>
          <w:sz w:val="18"/>
          <w:szCs w:val="18"/>
        </w:rPr>
        <w:t>Q</w:t>
      </w:r>
      <w:r w:rsidRPr="005D43A2">
        <w:rPr>
          <w:rFonts w:ascii="Cambria Math" w:eastAsiaTheme="minorEastAsia" w:hAnsi="Cambria Math"/>
          <w:sz w:val="18"/>
          <w:szCs w:val="18"/>
          <w:vertAlign w:val="subscript"/>
        </w:rPr>
        <w:t>p</w:t>
      </w:r>
      <w:r w:rsidRPr="005D43A2">
        <w:rPr>
          <w:rFonts w:ascii="Cambria Math" w:eastAsiaTheme="minorEastAsia" w:hAnsi="Cambria Math"/>
          <w:sz w:val="18"/>
          <w:szCs w:val="18"/>
        </w:rPr>
        <w:t xml:space="preserve"> </w:t>
      </w:r>
      <w:r w:rsidRPr="005D43A2">
        <w:rPr>
          <w:rFonts w:ascii="Cambria Math" w:eastAsiaTheme="minorEastAsia" w:hAnsi="Cambria Math"/>
          <w:sz w:val="18"/>
          <w:szCs w:val="18"/>
        </w:rPr>
        <w:tab/>
        <w:t>= 0,00278 . C . I . A</w:t>
      </w:r>
    </w:p>
    <w:p w14:paraId="4AB640A6" w14:textId="77777777" w:rsidR="00815FF0" w:rsidRPr="005D43A2" w:rsidRDefault="00815FF0" w:rsidP="00815FF0">
      <w:pPr>
        <w:pStyle w:val="ListParagraph"/>
        <w:ind w:left="851"/>
        <w:jc w:val="both"/>
        <w:rPr>
          <w:rFonts w:ascii="Cambria Math" w:eastAsiaTheme="minorEastAsia" w:hAnsi="Cambria Math"/>
          <w:sz w:val="18"/>
          <w:szCs w:val="18"/>
        </w:rPr>
      </w:pPr>
    </w:p>
    <w:p w14:paraId="4CDAEC48" w14:textId="77777777" w:rsidR="00815FF0" w:rsidRPr="005D43A2" w:rsidRDefault="00815FF0" w:rsidP="00815FF0">
      <w:pPr>
        <w:pStyle w:val="ListParagraph"/>
        <w:jc w:val="both"/>
        <w:rPr>
          <w:rFonts w:ascii="Cambria Math" w:eastAsiaTheme="minorEastAsia" w:hAnsi="Cambria Math"/>
          <w:sz w:val="18"/>
          <w:szCs w:val="18"/>
        </w:rPr>
      </w:pPr>
      <w:r w:rsidRPr="005D43A2">
        <w:rPr>
          <w:rFonts w:ascii="Cambria Math" w:eastAsiaTheme="minorEastAsia" w:hAnsi="Cambria Math"/>
          <w:sz w:val="18"/>
          <w:szCs w:val="18"/>
        </w:rPr>
        <w:t xml:space="preserve">Qp </w:t>
      </w:r>
      <w:r w:rsidRPr="005D43A2">
        <w:rPr>
          <w:rFonts w:ascii="Cambria Math" w:eastAsiaTheme="minorEastAsia" w:hAnsi="Cambria Math"/>
          <w:sz w:val="18"/>
          <w:szCs w:val="18"/>
        </w:rPr>
        <w:tab/>
        <w:t>= 0,00278 x  0,743 x  x 56,07 x 25,54</w:t>
      </w:r>
    </w:p>
    <w:p w14:paraId="05A7670B" w14:textId="77777777" w:rsidR="00815FF0" w:rsidRPr="005D43A2" w:rsidRDefault="00815FF0" w:rsidP="00815FF0">
      <w:pPr>
        <w:pStyle w:val="ListParagraph"/>
        <w:jc w:val="both"/>
        <w:rPr>
          <w:rFonts w:ascii="Cambria Math" w:eastAsiaTheme="minorEastAsia" w:hAnsi="Cambria Math"/>
          <w:sz w:val="18"/>
          <w:szCs w:val="18"/>
        </w:rPr>
      </w:pPr>
      <w:r w:rsidRPr="005D43A2">
        <w:rPr>
          <w:rFonts w:ascii="Cambria Math" w:eastAsiaTheme="minorEastAsia" w:hAnsi="Cambria Math"/>
          <w:sz w:val="18"/>
          <w:szCs w:val="18"/>
        </w:rPr>
        <w:tab/>
      </w:r>
    </w:p>
    <w:p w14:paraId="0228BF28" w14:textId="77777777" w:rsidR="00815FF0" w:rsidRPr="005D43A2" w:rsidRDefault="00815FF0" w:rsidP="00815FF0">
      <w:pPr>
        <w:pStyle w:val="ListParagraph"/>
        <w:jc w:val="both"/>
        <w:rPr>
          <w:rFonts w:ascii="Cambria Math" w:eastAsiaTheme="minorEastAsia" w:hAnsi="Cambria Math"/>
          <w:sz w:val="18"/>
          <w:szCs w:val="18"/>
        </w:rPr>
      </w:pPr>
      <w:r w:rsidRPr="005D43A2">
        <w:rPr>
          <w:rFonts w:ascii="Cambria Math" w:eastAsiaTheme="minorEastAsia" w:hAnsi="Cambria Math"/>
          <w:sz w:val="18"/>
          <w:szCs w:val="18"/>
        </w:rPr>
        <w:t xml:space="preserve">Qp </w:t>
      </w:r>
      <w:r w:rsidRPr="005D43A2">
        <w:rPr>
          <w:rFonts w:ascii="Cambria Math" w:eastAsiaTheme="minorEastAsia" w:hAnsi="Cambria Math"/>
          <w:sz w:val="18"/>
          <w:szCs w:val="18"/>
        </w:rPr>
        <w:tab/>
        <w:t>= 2,96 m</w:t>
      </w:r>
      <w:r w:rsidRPr="005D43A2">
        <w:rPr>
          <w:rFonts w:ascii="Cambria Math" w:eastAsiaTheme="minorEastAsia" w:hAnsi="Cambria Math"/>
          <w:sz w:val="18"/>
          <w:szCs w:val="18"/>
          <w:vertAlign w:val="superscript"/>
        </w:rPr>
        <w:t>3</w:t>
      </w:r>
      <w:r w:rsidRPr="005D43A2">
        <w:rPr>
          <w:rFonts w:ascii="Cambria Math" w:eastAsiaTheme="minorEastAsia" w:hAnsi="Cambria Math"/>
          <w:sz w:val="18"/>
          <w:szCs w:val="18"/>
        </w:rPr>
        <w:t>/s</w:t>
      </w:r>
    </w:p>
    <w:p w14:paraId="67F819C3" w14:textId="77777777" w:rsidR="00815FF0" w:rsidRDefault="00815FF0" w:rsidP="00815FF0">
      <w:pPr>
        <w:widowControl/>
        <w:autoSpaceDE/>
        <w:autoSpaceDN/>
        <w:spacing w:after="160" w:line="259" w:lineRule="auto"/>
        <w:contextualSpacing/>
        <w:jc w:val="both"/>
        <w:rPr>
          <w:rFonts w:eastAsiaTheme="minorEastAsia"/>
          <w:b/>
          <w:bCs/>
          <w:sz w:val="24"/>
          <w:szCs w:val="24"/>
        </w:rPr>
      </w:pPr>
    </w:p>
    <w:p w14:paraId="4AC2A86B" w14:textId="77777777" w:rsidR="00815FF0" w:rsidRPr="005D43A2" w:rsidRDefault="00815FF0" w:rsidP="00815FF0">
      <w:pPr>
        <w:widowControl/>
        <w:autoSpaceDE/>
        <w:autoSpaceDN/>
        <w:spacing w:after="160" w:line="259" w:lineRule="auto"/>
        <w:contextualSpacing/>
        <w:jc w:val="both"/>
        <w:rPr>
          <w:rFonts w:eastAsiaTheme="minorEastAsia"/>
          <w:b/>
          <w:bCs/>
        </w:rPr>
      </w:pPr>
      <w:r w:rsidRPr="005D43A2">
        <w:rPr>
          <w:rFonts w:eastAsiaTheme="minorEastAsia"/>
          <w:b/>
          <w:bCs/>
        </w:rPr>
        <w:t>Ketinggian Genangan</w:t>
      </w:r>
    </w:p>
    <w:p w14:paraId="2D91B9E6" w14:textId="664A7465" w:rsidR="001C3954" w:rsidRPr="001C3954" w:rsidRDefault="001C3954" w:rsidP="001C3954">
      <w:pPr>
        <w:pStyle w:val="BodyText"/>
        <w:adjustRightInd w:val="0"/>
        <w:snapToGrid w:val="0"/>
        <w:ind w:right="-1" w:firstLine="427"/>
        <w:jc w:val="both"/>
        <w:rPr>
          <w:rFonts w:eastAsiaTheme="minorEastAsia"/>
          <w:b/>
          <w:bCs/>
          <w:sz w:val="22"/>
          <w:szCs w:val="22"/>
        </w:rPr>
      </w:pPr>
      <w:r w:rsidRPr="001C3954">
        <w:rPr>
          <w:sz w:val="22"/>
          <w:szCs w:val="22"/>
        </w:rPr>
        <w:t>Untuk memperoleh gambaran spasial mengenai potensi genangan debit limpasan di Sub DAS Lambidaro, dilakukan pemetaan dengan pendekatan sistem informasi geografis (SIG). Peta ini disusun berdasarkan data topografi, citra satelit, serta data distribusi penggunaan lahan yang dikombinasikan dengan model elevasi digital (DEM) dan curah hujan.</w:t>
      </w:r>
    </w:p>
    <w:p w14:paraId="0FB6434C" w14:textId="77777777" w:rsidR="001C3954" w:rsidRDefault="001C3954" w:rsidP="00815FF0">
      <w:pPr>
        <w:widowControl/>
        <w:autoSpaceDE/>
        <w:autoSpaceDN/>
        <w:spacing w:after="160" w:line="259" w:lineRule="auto"/>
        <w:contextualSpacing/>
        <w:jc w:val="both"/>
        <w:rPr>
          <w:rFonts w:eastAsiaTheme="minorEastAsia"/>
          <w:b/>
          <w:bCs/>
          <w:sz w:val="24"/>
          <w:szCs w:val="24"/>
        </w:rPr>
      </w:pPr>
    </w:p>
    <w:p w14:paraId="2F0FC36F" w14:textId="3848A673" w:rsidR="001C3954" w:rsidRDefault="001C3954" w:rsidP="001C3954">
      <w:pPr>
        <w:spacing w:line="480" w:lineRule="auto"/>
        <w:jc w:val="center"/>
      </w:pPr>
      <w:r>
        <w:rPr>
          <w:noProof/>
          <w:sz w:val="24"/>
          <w:szCs w:val="24"/>
        </w:rPr>
        <w:drawing>
          <wp:inline distT="0" distB="0" distL="0" distR="0" wp14:anchorId="2538374D" wp14:editId="4A84F8E4">
            <wp:extent cx="2715065" cy="1919604"/>
            <wp:effectExtent l="0" t="0" r="0" b="5080"/>
            <wp:docPr id="20664186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2722036" cy="1924533"/>
                    </a:xfrm>
                    <a:prstGeom prst="rect">
                      <a:avLst/>
                    </a:prstGeom>
                    <a:noFill/>
                  </pic:spPr>
                </pic:pic>
              </a:graphicData>
            </a:graphic>
          </wp:inline>
        </w:drawing>
      </w:r>
      <w:r w:rsidRPr="00F05914">
        <w:rPr>
          <w:b/>
          <w:bCs/>
        </w:rPr>
        <w:lastRenderedPageBreak/>
        <w:t xml:space="preserve">Gambar </w:t>
      </w:r>
      <w:r w:rsidR="00F05914" w:rsidRPr="00F05914">
        <w:rPr>
          <w:b/>
          <w:bCs/>
        </w:rPr>
        <w:t>5</w:t>
      </w:r>
      <w:r w:rsidR="00443A80" w:rsidRPr="00F05914">
        <w:rPr>
          <w:b/>
          <w:bCs/>
        </w:rPr>
        <w:t>.</w:t>
      </w:r>
      <w:r w:rsidRPr="001C3954">
        <w:t xml:space="preserve"> Peta Ketinggian Genangan</w:t>
      </w:r>
    </w:p>
    <w:p w14:paraId="48D6AC35" w14:textId="666FD822" w:rsidR="009135BF" w:rsidRPr="005D43A2" w:rsidRDefault="001C3954" w:rsidP="009135BF">
      <w:pPr>
        <w:pStyle w:val="BodyText"/>
        <w:adjustRightInd w:val="0"/>
        <w:snapToGrid w:val="0"/>
        <w:ind w:right="-1" w:firstLine="427"/>
        <w:jc w:val="both"/>
        <w:rPr>
          <w:sz w:val="22"/>
          <w:szCs w:val="22"/>
        </w:rPr>
      </w:pPr>
      <w:r w:rsidRPr="005D43A2">
        <w:rPr>
          <w:sz w:val="22"/>
          <w:szCs w:val="22"/>
        </w:rPr>
        <w:t>Berikut ini hasil perhitungan berdasarkan luas lahan dengan klasifikasi ketinggian genangan di das lambidaro :</w:t>
      </w:r>
    </w:p>
    <w:p w14:paraId="5F362256" w14:textId="77777777" w:rsidR="009135BF" w:rsidRPr="005D43A2" w:rsidRDefault="009135BF" w:rsidP="009135BF">
      <w:pPr>
        <w:pStyle w:val="BodyText"/>
        <w:adjustRightInd w:val="0"/>
        <w:snapToGrid w:val="0"/>
        <w:ind w:right="-1" w:firstLine="427"/>
        <w:jc w:val="both"/>
        <w:rPr>
          <w:sz w:val="22"/>
          <w:szCs w:val="22"/>
        </w:rPr>
      </w:pPr>
    </w:p>
    <w:p w14:paraId="20E860A0" w14:textId="4F8DA0B6" w:rsidR="009135BF" w:rsidRPr="009135BF" w:rsidRDefault="009135BF" w:rsidP="009135BF">
      <w:pPr>
        <w:pStyle w:val="BodyText"/>
        <w:adjustRightInd w:val="0"/>
        <w:snapToGrid w:val="0"/>
        <w:ind w:right="-1"/>
        <w:jc w:val="both"/>
        <w:rPr>
          <w:sz w:val="22"/>
          <w:szCs w:val="22"/>
        </w:rPr>
      </w:pPr>
      <w:r w:rsidRPr="00815FF0">
        <w:rPr>
          <w:sz w:val="22"/>
          <w:szCs w:val="22"/>
        </w:rPr>
        <w:t xml:space="preserve">Tabel </w:t>
      </w:r>
      <w:r>
        <w:rPr>
          <w:sz w:val="22"/>
          <w:szCs w:val="22"/>
        </w:rPr>
        <w:t>8</w:t>
      </w:r>
      <w:r w:rsidRPr="00815FF0">
        <w:rPr>
          <w:sz w:val="22"/>
          <w:szCs w:val="22"/>
        </w:rPr>
        <w:t xml:space="preserve">. </w:t>
      </w:r>
      <w:r>
        <w:rPr>
          <w:sz w:val="22"/>
          <w:szCs w:val="22"/>
        </w:rPr>
        <w:t>Klasifikasi Genangan</w:t>
      </w:r>
      <w:r w:rsidRPr="00815FF0">
        <w:rPr>
          <w:sz w:val="22"/>
          <w:szCs w:val="22"/>
        </w:rPr>
        <w:t xml:space="preserve"> di Jalan Tanjung Barangan 2024</w:t>
      </w:r>
    </w:p>
    <w:tbl>
      <w:tblPr>
        <w:tblpPr w:leftFromText="180" w:rightFromText="180" w:vertAnchor="text" w:horzAnchor="margin" w:tblpY="172"/>
        <w:tblW w:w="4239" w:type="dxa"/>
        <w:tblLook w:val="04A0" w:firstRow="1" w:lastRow="0" w:firstColumn="1" w:lastColumn="0" w:noHBand="0" w:noVBand="1"/>
      </w:tblPr>
      <w:tblGrid>
        <w:gridCol w:w="466"/>
        <w:gridCol w:w="1309"/>
        <w:gridCol w:w="757"/>
        <w:gridCol w:w="430"/>
        <w:gridCol w:w="880"/>
        <w:gridCol w:w="445"/>
      </w:tblGrid>
      <w:tr w:rsidR="001C3954" w:rsidRPr="008539A0" w14:paraId="20ACB7EA" w14:textId="77777777" w:rsidTr="008C140A">
        <w:trPr>
          <w:trHeight w:val="386"/>
        </w:trPr>
        <w:tc>
          <w:tcPr>
            <w:tcW w:w="458" w:type="dxa"/>
            <w:tcBorders>
              <w:top w:val="single" w:sz="12" w:space="0" w:color="auto"/>
              <w:left w:val="single" w:sz="12" w:space="0" w:color="auto"/>
              <w:bottom w:val="single" w:sz="12" w:space="0" w:color="auto"/>
              <w:right w:val="single" w:sz="12" w:space="0" w:color="auto"/>
            </w:tcBorders>
            <w:shd w:val="clear" w:color="000000" w:fill="D9D9D9"/>
            <w:noWrap/>
            <w:vAlign w:val="center"/>
            <w:hideMark/>
          </w:tcPr>
          <w:p w14:paraId="03EDA29F"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NO</w:t>
            </w:r>
          </w:p>
        </w:tc>
        <w:tc>
          <w:tcPr>
            <w:tcW w:w="1288" w:type="dxa"/>
            <w:tcBorders>
              <w:top w:val="single" w:sz="12" w:space="0" w:color="auto"/>
              <w:left w:val="single" w:sz="12" w:space="0" w:color="auto"/>
              <w:bottom w:val="single" w:sz="12" w:space="0" w:color="auto"/>
              <w:right w:val="single" w:sz="12" w:space="0" w:color="auto"/>
            </w:tcBorders>
            <w:shd w:val="clear" w:color="000000" w:fill="D9D9D9"/>
            <w:noWrap/>
            <w:vAlign w:val="center"/>
            <w:hideMark/>
          </w:tcPr>
          <w:p w14:paraId="4E844ECE"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KLASIFIKASI</w:t>
            </w:r>
          </w:p>
        </w:tc>
        <w:tc>
          <w:tcPr>
            <w:tcW w:w="1169" w:type="dxa"/>
            <w:gridSpan w:val="2"/>
            <w:tcBorders>
              <w:top w:val="single" w:sz="12" w:space="0" w:color="auto"/>
              <w:left w:val="single" w:sz="12" w:space="0" w:color="auto"/>
              <w:bottom w:val="single" w:sz="12" w:space="0" w:color="auto"/>
              <w:right w:val="single" w:sz="12" w:space="0" w:color="auto"/>
            </w:tcBorders>
            <w:shd w:val="clear" w:color="000000" w:fill="D9D9D9"/>
            <w:noWrap/>
            <w:vAlign w:val="center"/>
            <w:hideMark/>
          </w:tcPr>
          <w:p w14:paraId="44D012A5"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LUAS LAHAN</w:t>
            </w:r>
          </w:p>
        </w:tc>
        <w:tc>
          <w:tcPr>
            <w:tcW w:w="1324" w:type="dxa"/>
            <w:gridSpan w:val="2"/>
            <w:tcBorders>
              <w:top w:val="single" w:sz="12" w:space="0" w:color="auto"/>
              <w:left w:val="single" w:sz="12" w:space="0" w:color="auto"/>
              <w:bottom w:val="single" w:sz="12" w:space="0" w:color="auto"/>
              <w:right w:val="single" w:sz="12" w:space="0" w:color="auto"/>
            </w:tcBorders>
            <w:shd w:val="clear" w:color="000000" w:fill="D9D9D9"/>
            <w:noWrap/>
            <w:vAlign w:val="center"/>
            <w:hideMark/>
          </w:tcPr>
          <w:p w14:paraId="7D682DA9"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PERSENTASE</w:t>
            </w:r>
          </w:p>
        </w:tc>
      </w:tr>
      <w:tr w:rsidR="001C3954" w:rsidRPr="008539A0" w14:paraId="5B48EC86" w14:textId="77777777" w:rsidTr="008C140A">
        <w:trPr>
          <w:trHeight w:val="276"/>
        </w:trPr>
        <w:tc>
          <w:tcPr>
            <w:tcW w:w="458" w:type="dxa"/>
            <w:tcBorders>
              <w:top w:val="single" w:sz="12" w:space="0" w:color="auto"/>
              <w:left w:val="single" w:sz="12" w:space="0" w:color="auto"/>
              <w:bottom w:val="single" w:sz="8" w:space="0" w:color="808080"/>
              <w:right w:val="nil"/>
            </w:tcBorders>
            <w:noWrap/>
            <w:vAlign w:val="center"/>
            <w:hideMark/>
          </w:tcPr>
          <w:p w14:paraId="1D1847E1" w14:textId="77777777" w:rsidR="001C3954" w:rsidRPr="001C3954" w:rsidRDefault="001C3954" w:rsidP="001C3954">
            <w:pPr>
              <w:ind w:left="164" w:right="-90" w:hanging="164"/>
              <w:jc w:val="center"/>
              <w:rPr>
                <w:sz w:val="18"/>
                <w:szCs w:val="18"/>
                <w:lang w:eastAsia="id-ID"/>
              </w:rPr>
            </w:pPr>
            <w:r w:rsidRPr="001C3954">
              <w:rPr>
                <w:sz w:val="18"/>
                <w:szCs w:val="18"/>
                <w:lang w:eastAsia="id-ID"/>
              </w:rPr>
              <w:t>1</w:t>
            </w:r>
          </w:p>
        </w:tc>
        <w:tc>
          <w:tcPr>
            <w:tcW w:w="1288" w:type="dxa"/>
            <w:tcBorders>
              <w:top w:val="single" w:sz="12" w:space="0" w:color="auto"/>
              <w:left w:val="nil"/>
              <w:bottom w:val="single" w:sz="8" w:space="0" w:color="808080"/>
              <w:right w:val="nil"/>
            </w:tcBorders>
            <w:noWrap/>
            <w:vAlign w:val="center"/>
            <w:hideMark/>
          </w:tcPr>
          <w:p w14:paraId="478A3B3C" w14:textId="77777777" w:rsidR="001C3954" w:rsidRPr="001C3954" w:rsidRDefault="001C3954" w:rsidP="001C3954">
            <w:pPr>
              <w:ind w:left="164" w:right="-90" w:hanging="164"/>
              <w:jc w:val="center"/>
              <w:rPr>
                <w:sz w:val="18"/>
                <w:szCs w:val="18"/>
                <w:lang w:eastAsia="id-ID"/>
              </w:rPr>
            </w:pPr>
            <w:r w:rsidRPr="001C3954">
              <w:rPr>
                <w:sz w:val="18"/>
                <w:szCs w:val="18"/>
                <w:lang w:eastAsia="id-ID"/>
              </w:rPr>
              <w:t>RENDAH</w:t>
            </w:r>
          </w:p>
        </w:tc>
        <w:tc>
          <w:tcPr>
            <w:tcW w:w="745" w:type="dxa"/>
            <w:tcBorders>
              <w:top w:val="single" w:sz="12" w:space="0" w:color="auto"/>
              <w:left w:val="nil"/>
              <w:bottom w:val="single" w:sz="8" w:space="0" w:color="808080"/>
              <w:right w:val="nil"/>
            </w:tcBorders>
            <w:noWrap/>
            <w:vAlign w:val="center"/>
            <w:hideMark/>
          </w:tcPr>
          <w:p w14:paraId="1D0F44FD" w14:textId="77777777" w:rsidR="001C3954" w:rsidRPr="001C3954" w:rsidRDefault="001C3954" w:rsidP="001C3954">
            <w:pPr>
              <w:ind w:left="164" w:right="-90" w:hanging="164"/>
              <w:jc w:val="center"/>
              <w:rPr>
                <w:sz w:val="18"/>
                <w:szCs w:val="18"/>
                <w:lang w:eastAsia="id-ID"/>
              </w:rPr>
            </w:pPr>
            <w:r w:rsidRPr="001C3954">
              <w:rPr>
                <w:sz w:val="18"/>
                <w:szCs w:val="18"/>
                <w:lang w:eastAsia="id-ID"/>
              </w:rPr>
              <w:t>779,77</w:t>
            </w:r>
          </w:p>
        </w:tc>
        <w:tc>
          <w:tcPr>
            <w:tcW w:w="423" w:type="dxa"/>
            <w:tcBorders>
              <w:top w:val="single" w:sz="12" w:space="0" w:color="auto"/>
              <w:left w:val="nil"/>
              <w:bottom w:val="single" w:sz="8" w:space="0" w:color="808080"/>
              <w:right w:val="nil"/>
            </w:tcBorders>
            <w:noWrap/>
            <w:vAlign w:val="center"/>
            <w:hideMark/>
          </w:tcPr>
          <w:p w14:paraId="6DD66FBB" w14:textId="77777777" w:rsidR="001C3954" w:rsidRPr="001C3954" w:rsidRDefault="001C3954" w:rsidP="001C3954">
            <w:pPr>
              <w:ind w:left="164" w:right="-90" w:hanging="164"/>
              <w:jc w:val="center"/>
              <w:rPr>
                <w:sz w:val="18"/>
                <w:szCs w:val="18"/>
                <w:lang w:eastAsia="id-ID"/>
              </w:rPr>
            </w:pPr>
            <w:r w:rsidRPr="001C3954">
              <w:rPr>
                <w:sz w:val="18"/>
                <w:szCs w:val="18"/>
                <w:lang w:eastAsia="id-ID"/>
              </w:rPr>
              <w:t>Ha</w:t>
            </w:r>
          </w:p>
        </w:tc>
        <w:tc>
          <w:tcPr>
            <w:tcW w:w="885" w:type="dxa"/>
            <w:tcBorders>
              <w:top w:val="single" w:sz="12" w:space="0" w:color="auto"/>
              <w:left w:val="nil"/>
              <w:bottom w:val="single" w:sz="8" w:space="0" w:color="808080"/>
              <w:right w:val="nil"/>
            </w:tcBorders>
            <w:noWrap/>
            <w:vAlign w:val="center"/>
            <w:hideMark/>
          </w:tcPr>
          <w:p w14:paraId="56894042" w14:textId="77777777" w:rsidR="001C3954" w:rsidRPr="001C3954" w:rsidRDefault="001C3954" w:rsidP="001C3954">
            <w:pPr>
              <w:ind w:left="164" w:right="-90" w:hanging="164"/>
              <w:jc w:val="center"/>
              <w:rPr>
                <w:sz w:val="18"/>
                <w:szCs w:val="18"/>
                <w:lang w:eastAsia="id-ID"/>
              </w:rPr>
            </w:pPr>
            <w:r w:rsidRPr="001C3954">
              <w:rPr>
                <w:sz w:val="18"/>
                <w:szCs w:val="18"/>
                <w:lang w:eastAsia="id-ID"/>
              </w:rPr>
              <w:t>46,64</w:t>
            </w:r>
          </w:p>
        </w:tc>
        <w:tc>
          <w:tcPr>
            <w:tcW w:w="439" w:type="dxa"/>
            <w:tcBorders>
              <w:top w:val="single" w:sz="12" w:space="0" w:color="auto"/>
              <w:left w:val="nil"/>
              <w:bottom w:val="single" w:sz="8" w:space="0" w:color="808080"/>
              <w:right w:val="single" w:sz="12" w:space="0" w:color="auto"/>
            </w:tcBorders>
            <w:noWrap/>
            <w:vAlign w:val="center"/>
            <w:hideMark/>
          </w:tcPr>
          <w:p w14:paraId="6A731065" w14:textId="77777777" w:rsidR="001C3954" w:rsidRPr="001C3954" w:rsidRDefault="001C3954" w:rsidP="001C3954">
            <w:pPr>
              <w:ind w:left="164" w:right="-90" w:hanging="164"/>
              <w:jc w:val="center"/>
              <w:rPr>
                <w:sz w:val="18"/>
                <w:szCs w:val="18"/>
                <w:lang w:eastAsia="id-ID"/>
              </w:rPr>
            </w:pPr>
            <w:r w:rsidRPr="001C3954">
              <w:rPr>
                <w:sz w:val="18"/>
                <w:szCs w:val="18"/>
                <w:lang w:eastAsia="id-ID"/>
              </w:rPr>
              <w:t>%</w:t>
            </w:r>
          </w:p>
        </w:tc>
      </w:tr>
      <w:tr w:rsidR="001C3954" w:rsidRPr="008539A0" w14:paraId="7EBF14D1" w14:textId="77777777" w:rsidTr="008C140A">
        <w:trPr>
          <w:trHeight w:val="276"/>
        </w:trPr>
        <w:tc>
          <w:tcPr>
            <w:tcW w:w="458" w:type="dxa"/>
            <w:tcBorders>
              <w:top w:val="nil"/>
              <w:left w:val="single" w:sz="12" w:space="0" w:color="auto"/>
              <w:bottom w:val="single" w:sz="8" w:space="0" w:color="808080"/>
              <w:right w:val="nil"/>
            </w:tcBorders>
            <w:shd w:val="clear" w:color="000000" w:fill="D9D9D9"/>
            <w:noWrap/>
            <w:vAlign w:val="center"/>
            <w:hideMark/>
          </w:tcPr>
          <w:p w14:paraId="17A6B7DC" w14:textId="77777777" w:rsidR="001C3954" w:rsidRPr="001C3954" w:rsidRDefault="001C3954" w:rsidP="001C3954">
            <w:pPr>
              <w:ind w:left="164" w:right="-90" w:hanging="164"/>
              <w:jc w:val="center"/>
              <w:rPr>
                <w:sz w:val="18"/>
                <w:szCs w:val="18"/>
                <w:lang w:eastAsia="id-ID"/>
              </w:rPr>
            </w:pPr>
            <w:r w:rsidRPr="001C3954">
              <w:rPr>
                <w:sz w:val="18"/>
                <w:szCs w:val="18"/>
                <w:lang w:eastAsia="id-ID"/>
              </w:rPr>
              <w:t>2</w:t>
            </w:r>
          </w:p>
        </w:tc>
        <w:tc>
          <w:tcPr>
            <w:tcW w:w="1288" w:type="dxa"/>
            <w:tcBorders>
              <w:top w:val="nil"/>
              <w:left w:val="nil"/>
              <w:bottom w:val="single" w:sz="8" w:space="0" w:color="808080"/>
              <w:right w:val="nil"/>
            </w:tcBorders>
            <w:shd w:val="clear" w:color="000000" w:fill="D9D9D9"/>
            <w:noWrap/>
            <w:vAlign w:val="center"/>
            <w:hideMark/>
          </w:tcPr>
          <w:p w14:paraId="71E82AF7" w14:textId="77777777" w:rsidR="001C3954" w:rsidRPr="001C3954" w:rsidRDefault="001C3954" w:rsidP="001C3954">
            <w:pPr>
              <w:ind w:left="164" w:right="-90" w:hanging="164"/>
              <w:jc w:val="center"/>
              <w:rPr>
                <w:sz w:val="18"/>
                <w:szCs w:val="18"/>
                <w:lang w:eastAsia="id-ID"/>
              </w:rPr>
            </w:pPr>
            <w:r w:rsidRPr="001C3954">
              <w:rPr>
                <w:sz w:val="18"/>
                <w:szCs w:val="18"/>
                <w:lang w:eastAsia="id-ID"/>
              </w:rPr>
              <w:t>SEDANG</w:t>
            </w:r>
          </w:p>
        </w:tc>
        <w:tc>
          <w:tcPr>
            <w:tcW w:w="745" w:type="dxa"/>
            <w:tcBorders>
              <w:top w:val="nil"/>
              <w:left w:val="nil"/>
              <w:bottom w:val="single" w:sz="8" w:space="0" w:color="808080"/>
              <w:right w:val="nil"/>
            </w:tcBorders>
            <w:shd w:val="clear" w:color="000000" w:fill="D9D9D9"/>
            <w:noWrap/>
            <w:vAlign w:val="center"/>
            <w:hideMark/>
          </w:tcPr>
          <w:p w14:paraId="72C540D6" w14:textId="77777777" w:rsidR="001C3954" w:rsidRPr="001C3954" w:rsidRDefault="001C3954" w:rsidP="001C3954">
            <w:pPr>
              <w:ind w:left="164" w:right="-90" w:hanging="164"/>
              <w:jc w:val="center"/>
              <w:rPr>
                <w:sz w:val="18"/>
                <w:szCs w:val="18"/>
                <w:lang w:eastAsia="id-ID"/>
              </w:rPr>
            </w:pPr>
            <w:r w:rsidRPr="001C3954">
              <w:rPr>
                <w:sz w:val="18"/>
                <w:szCs w:val="18"/>
                <w:lang w:eastAsia="id-ID"/>
              </w:rPr>
              <w:t>703,15</w:t>
            </w:r>
          </w:p>
        </w:tc>
        <w:tc>
          <w:tcPr>
            <w:tcW w:w="423" w:type="dxa"/>
            <w:tcBorders>
              <w:top w:val="nil"/>
              <w:left w:val="nil"/>
              <w:bottom w:val="single" w:sz="8" w:space="0" w:color="808080"/>
              <w:right w:val="nil"/>
            </w:tcBorders>
            <w:shd w:val="clear" w:color="000000" w:fill="D9D9D9"/>
            <w:noWrap/>
            <w:vAlign w:val="center"/>
            <w:hideMark/>
          </w:tcPr>
          <w:p w14:paraId="14553C5E" w14:textId="77777777" w:rsidR="001C3954" w:rsidRPr="001C3954" w:rsidRDefault="001C3954" w:rsidP="001C3954">
            <w:pPr>
              <w:ind w:left="164" w:right="-90" w:hanging="164"/>
              <w:jc w:val="center"/>
              <w:rPr>
                <w:sz w:val="18"/>
                <w:szCs w:val="18"/>
                <w:lang w:eastAsia="id-ID"/>
              </w:rPr>
            </w:pPr>
            <w:r w:rsidRPr="001C3954">
              <w:rPr>
                <w:sz w:val="18"/>
                <w:szCs w:val="18"/>
                <w:lang w:eastAsia="id-ID"/>
              </w:rPr>
              <w:t>Ha</w:t>
            </w:r>
          </w:p>
        </w:tc>
        <w:tc>
          <w:tcPr>
            <w:tcW w:w="885" w:type="dxa"/>
            <w:tcBorders>
              <w:top w:val="nil"/>
              <w:left w:val="nil"/>
              <w:bottom w:val="single" w:sz="8" w:space="0" w:color="808080"/>
              <w:right w:val="nil"/>
            </w:tcBorders>
            <w:shd w:val="clear" w:color="000000" w:fill="D9D9D9"/>
            <w:noWrap/>
            <w:vAlign w:val="center"/>
            <w:hideMark/>
          </w:tcPr>
          <w:p w14:paraId="24F9A7E9" w14:textId="77777777" w:rsidR="001C3954" w:rsidRPr="001C3954" w:rsidRDefault="001C3954" w:rsidP="001C3954">
            <w:pPr>
              <w:ind w:left="164" w:right="-90" w:hanging="164"/>
              <w:jc w:val="center"/>
              <w:rPr>
                <w:sz w:val="18"/>
                <w:szCs w:val="18"/>
                <w:lang w:eastAsia="id-ID"/>
              </w:rPr>
            </w:pPr>
            <w:r w:rsidRPr="001C3954">
              <w:rPr>
                <w:sz w:val="18"/>
                <w:szCs w:val="18"/>
                <w:lang w:eastAsia="id-ID"/>
              </w:rPr>
              <w:t>42,05</w:t>
            </w:r>
          </w:p>
        </w:tc>
        <w:tc>
          <w:tcPr>
            <w:tcW w:w="439" w:type="dxa"/>
            <w:tcBorders>
              <w:top w:val="nil"/>
              <w:left w:val="nil"/>
              <w:bottom w:val="single" w:sz="8" w:space="0" w:color="808080"/>
              <w:right w:val="single" w:sz="12" w:space="0" w:color="auto"/>
            </w:tcBorders>
            <w:shd w:val="clear" w:color="000000" w:fill="D9D9D9"/>
            <w:noWrap/>
            <w:vAlign w:val="center"/>
            <w:hideMark/>
          </w:tcPr>
          <w:p w14:paraId="18AB4D3E" w14:textId="77777777" w:rsidR="001C3954" w:rsidRPr="001C3954" w:rsidRDefault="001C3954" w:rsidP="001C3954">
            <w:pPr>
              <w:ind w:left="164" w:right="-90" w:hanging="164"/>
              <w:jc w:val="center"/>
              <w:rPr>
                <w:sz w:val="18"/>
                <w:szCs w:val="18"/>
                <w:lang w:eastAsia="id-ID"/>
              </w:rPr>
            </w:pPr>
            <w:r w:rsidRPr="001C3954">
              <w:rPr>
                <w:sz w:val="18"/>
                <w:szCs w:val="18"/>
                <w:lang w:eastAsia="id-ID"/>
              </w:rPr>
              <w:t>%</w:t>
            </w:r>
          </w:p>
        </w:tc>
      </w:tr>
      <w:tr w:rsidR="001C3954" w:rsidRPr="008539A0" w14:paraId="603247CD" w14:textId="77777777" w:rsidTr="008C140A">
        <w:trPr>
          <w:trHeight w:val="276"/>
        </w:trPr>
        <w:tc>
          <w:tcPr>
            <w:tcW w:w="458" w:type="dxa"/>
            <w:tcBorders>
              <w:top w:val="nil"/>
              <w:left w:val="single" w:sz="12" w:space="0" w:color="auto"/>
              <w:bottom w:val="single" w:sz="12" w:space="0" w:color="auto"/>
              <w:right w:val="nil"/>
            </w:tcBorders>
            <w:noWrap/>
            <w:vAlign w:val="center"/>
            <w:hideMark/>
          </w:tcPr>
          <w:p w14:paraId="038E9934" w14:textId="77777777" w:rsidR="001C3954" w:rsidRPr="001C3954" w:rsidRDefault="001C3954" w:rsidP="001C3954">
            <w:pPr>
              <w:ind w:left="164" w:right="-90" w:hanging="164"/>
              <w:jc w:val="center"/>
              <w:rPr>
                <w:sz w:val="18"/>
                <w:szCs w:val="18"/>
                <w:lang w:eastAsia="id-ID"/>
              </w:rPr>
            </w:pPr>
            <w:r w:rsidRPr="001C3954">
              <w:rPr>
                <w:sz w:val="18"/>
                <w:szCs w:val="18"/>
                <w:lang w:eastAsia="id-ID"/>
              </w:rPr>
              <w:t>3</w:t>
            </w:r>
          </w:p>
        </w:tc>
        <w:tc>
          <w:tcPr>
            <w:tcW w:w="1288" w:type="dxa"/>
            <w:tcBorders>
              <w:top w:val="nil"/>
              <w:left w:val="nil"/>
              <w:bottom w:val="single" w:sz="12" w:space="0" w:color="auto"/>
              <w:right w:val="nil"/>
            </w:tcBorders>
            <w:noWrap/>
            <w:vAlign w:val="center"/>
            <w:hideMark/>
          </w:tcPr>
          <w:p w14:paraId="10981C5C" w14:textId="77777777" w:rsidR="001C3954" w:rsidRPr="001C3954" w:rsidRDefault="001C3954" w:rsidP="001C3954">
            <w:pPr>
              <w:ind w:left="164" w:right="-90" w:hanging="164"/>
              <w:jc w:val="center"/>
              <w:rPr>
                <w:sz w:val="18"/>
                <w:szCs w:val="18"/>
                <w:lang w:eastAsia="id-ID"/>
              </w:rPr>
            </w:pPr>
            <w:r w:rsidRPr="001C3954">
              <w:rPr>
                <w:sz w:val="18"/>
                <w:szCs w:val="18"/>
                <w:lang w:eastAsia="id-ID"/>
              </w:rPr>
              <w:t>TINGGI</w:t>
            </w:r>
          </w:p>
        </w:tc>
        <w:tc>
          <w:tcPr>
            <w:tcW w:w="745" w:type="dxa"/>
            <w:tcBorders>
              <w:top w:val="nil"/>
              <w:left w:val="nil"/>
              <w:bottom w:val="single" w:sz="12" w:space="0" w:color="auto"/>
              <w:right w:val="nil"/>
            </w:tcBorders>
            <w:noWrap/>
            <w:vAlign w:val="center"/>
            <w:hideMark/>
          </w:tcPr>
          <w:p w14:paraId="3684BF4D" w14:textId="77777777" w:rsidR="001C3954" w:rsidRPr="001C3954" w:rsidRDefault="001C3954" w:rsidP="001C3954">
            <w:pPr>
              <w:ind w:left="164" w:right="-90" w:hanging="164"/>
              <w:jc w:val="center"/>
              <w:rPr>
                <w:sz w:val="18"/>
                <w:szCs w:val="18"/>
                <w:lang w:eastAsia="id-ID"/>
              </w:rPr>
            </w:pPr>
            <w:r w:rsidRPr="001C3954">
              <w:rPr>
                <w:sz w:val="18"/>
                <w:szCs w:val="18"/>
                <w:lang w:eastAsia="id-ID"/>
              </w:rPr>
              <w:t>189,07</w:t>
            </w:r>
          </w:p>
        </w:tc>
        <w:tc>
          <w:tcPr>
            <w:tcW w:w="423" w:type="dxa"/>
            <w:tcBorders>
              <w:top w:val="nil"/>
              <w:left w:val="nil"/>
              <w:bottom w:val="single" w:sz="12" w:space="0" w:color="auto"/>
              <w:right w:val="nil"/>
            </w:tcBorders>
            <w:noWrap/>
            <w:vAlign w:val="center"/>
            <w:hideMark/>
          </w:tcPr>
          <w:p w14:paraId="1DABCA8F" w14:textId="77777777" w:rsidR="001C3954" w:rsidRPr="001C3954" w:rsidRDefault="001C3954" w:rsidP="001C3954">
            <w:pPr>
              <w:ind w:left="164" w:right="-90" w:hanging="164"/>
              <w:jc w:val="center"/>
              <w:rPr>
                <w:sz w:val="18"/>
                <w:szCs w:val="18"/>
                <w:lang w:eastAsia="id-ID"/>
              </w:rPr>
            </w:pPr>
            <w:r w:rsidRPr="001C3954">
              <w:rPr>
                <w:sz w:val="18"/>
                <w:szCs w:val="18"/>
                <w:lang w:eastAsia="id-ID"/>
              </w:rPr>
              <w:t>Ha</w:t>
            </w:r>
          </w:p>
        </w:tc>
        <w:tc>
          <w:tcPr>
            <w:tcW w:w="885" w:type="dxa"/>
            <w:tcBorders>
              <w:top w:val="nil"/>
              <w:left w:val="nil"/>
              <w:bottom w:val="single" w:sz="12" w:space="0" w:color="auto"/>
              <w:right w:val="nil"/>
            </w:tcBorders>
            <w:noWrap/>
            <w:vAlign w:val="center"/>
            <w:hideMark/>
          </w:tcPr>
          <w:p w14:paraId="6286A4C4" w14:textId="77777777" w:rsidR="001C3954" w:rsidRPr="001C3954" w:rsidRDefault="001C3954" w:rsidP="001C3954">
            <w:pPr>
              <w:ind w:left="164" w:right="-90" w:hanging="164"/>
              <w:jc w:val="center"/>
              <w:rPr>
                <w:sz w:val="18"/>
                <w:szCs w:val="18"/>
                <w:lang w:eastAsia="id-ID"/>
              </w:rPr>
            </w:pPr>
            <w:r w:rsidRPr="001C3954">
              <w:rPr>
                <w:sz w:val="18"/>
                <w:szCs w:val="18"/>
                <w:lang w:eastAsia="id-ID"/>
              </w:rPr>
              <w:t>11,31</w:t>
            </w:r>
          </w:p>
        </w:tc>
        <w:tc>
          <w:tcPr>
            <w:tcW w:w="439" w:type="dxa"/>
            <w:tcBorders>
              <w:top w:val="nil"/>
              <w:left w:val="nil"/>
              <w:bottom w:val="nil"/>
              <w:right w:val="single" w:sz="12" w:space="0" w:color="auto"/>
            </w:tcBorders>
            <w:noWrap/>
            <w:vAlign w:val="center"/>
            <w:hideMark/>
          </w:tcPr>
          <w:p w14:paraId="626BE4B8" w14:textId="77777777" w:rsidR="001C3954" w:rsidRPr="001C3954" w:rsidRDefault="001C3954" w:rsidP="001C3954">
            <w:pPr>
              <w:ind w:left="164" w:right="-90" w:hanging="164"/>
              <w:jc w:val="center"/>
              <w:rPr>
                <w:sz w:val="18"/>
                <w:szCs w:val="18"/>
                <w:lang w:eastAsia="id-ID"/>
              </w:rPr>
            </w:pPr>
            <w:r w:rsidRPr="001C3954">
              <w:rPr>
                <w:sz w:val="18"/>
                <w:szCs w:val="18"/>
                <w:lang w:eastAsia="id-ID"/>
              </w:rPr>
              <w:t>%</w:t>
            </w:r>
          </w:p>
        </w:tc>
      </w:tr>
      <w:tr w:rsidR="001C3954" w:rsidRPr="008539A0" w14:paraId="20E7D803" w14:textId="77777777" w:rsidTr="008C140A">
        <w:trPr>
          <w:trHeight w:val="386"/>
        </w:trPr>
        <w:tc>
          <w:tcPr>
            <w:tcW w:w="1747" w:type="dxa"/>
            <w:gridSpan w:val="2"/>
            <w:tcBorders>
              <w:top w:val="single" w:sz="12" w:space="0" w:color="auto"/>
              <w:left w:val="single" w:sz="12" w:space="0" w:color="auto"/>
              <w:bottom w:val="single" w:sz="12" w:space="0" w:color="auto"/>
              <w:right w:val="single" w:sz="12" w:space="0" w:color="auto"/>
            </w:tcBorders>
            <w:shd w:val="clear" w:color="000000" w:fill="D9D9D9"/>
            <w:noWrap/>
            <w:vAlign w:val="center"/>
            <w:hideMark/>
          </w:tcPr>
          <w:p w14:paraId="03F95EF7"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TOTAL</w:t>
            </w:r>
          </w:p>
        </w:tc>
        <w:tc>
          <w:tcPr>
            <w:tcW w:w="745" w:type="dxa"/>
            <w:tcBorders>
              <w:top w:val="single" w:sz="12" w:space="0" w:color="auto"/>
              <w:left w:val="single" w:sz="12" w:space="0" w:color="auto"/>
              <w:bottom w:val="single" w:sz="12" w:space="0" w:color="auto"/>
              <w:right w:val="nil"/>
            </w:tcBorders>
            <w:shd w:val="clear" w:color="000000" w:fill="D9D9D9"/>
            <w:noWrap/>
            <w:vAlign w:val="center"/>
            <w:hideMark/>
          </w:tcPr>
          <w:p w14:paraId="10BCD4E4"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1671,99</w:t>
            </w:r>
          </w:p>
        </w:tc>
        <w:tc>
          <w:tcPr>
            <w:tcW w:w="423" w:type="dxa"/>
            <w:tcBorders>
              <w:top w:val="single" w:sz="12" w:space="0" w:color="auto"/>
              <w:left w:val="nil"/>
              <w:bottom w:val="single" w:sz="12" w:space="0" w:color="auto"/>
              <w:right w:val="single" w:sz="12" w:space="0" w:color="auto"/>
            </w:tcBorders>
            <w:shd w:val="clear" w:color="000000" w:fill="D9D9D9"/>
            <w:noWrap/>
            <w:vAlign w:val="center"/>
            <w:hideMark/>
          </w:tcPr>
          <w:p w14:paraId="373FFA48"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Ha</w:t>
            </w:r>
          </w:p>
        </w:tc>
        <w:tc>
          <w:tcPr>
            <w:tcW w:w="885" w:type="dxa"/>
            <w:tcBorders>
              <w:top w:val="single" w:sz="12" w:space="0" w:color="auto"/>
              <w:left w:val="single" w:sz="12" w:space="0" w:color="auto"/>
              <w:bottom w:val="single" w:sz="12" w:space="0" w:color="auto"/>
              <w:right w:val="nil"/>
            </w:tcBorders>
            <w:shd w:val="clear" w:color="000000" w:fill="D9D9D9"/>
            <w:noWrap/>
            <w:vAlign w:val="center"/>
            <w:hideMark/>
          </w:tcPr>
          <w:p w14:paraId="2C7172A0"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100.00</w:t>
            </w:r>
          </w:p>
        </w:tc>
        <w:tc>
          <w:tcPr>
            <w:tcW w:w="439" w:type="dxa"/>
            <w:tcBorders>
              <w:top w:val="single" w:sz="12" w:space="0" w:color="auto"/>
              <w:left w:val="nil"/>
              <w:bottom w:val="single" w:sz="12" w:space="0" w:color="auto"/>
              <w:right w:val="single" w:sz="12" w:space="0" w:color="auto"/>
            </w:tcBorders>
            <w:shd w:val="clear" w:color="000000" w:fill="D9D9D9"/>
            <w:noWrap/>
            <w:vAlign w:val="center"/>
            <w:hideMark/>
          </w:tcPr>
          <w:p w14:paraId="17472F22" w14:textId="77777777" w:rsidR="001C3954" w:rsidRPr="001C3954" w:rsidRDefault="001C3954" w:rsidP="001C3954">
            <w:pPr>
              <w:ind w:left="164" w:right="-90" w:hanging="164"/>
              <w:jc w:val="center"/>
              <w:rPr>
                <w:b/>
                <w:bCs/>
                <w:sz w:val="18"/>
                <w:szCs w:val="18"/>
                <w:lang w:eastAsia="id-ID"/>
              </w:rPr>
            </w:pPr>
            <w:r w:rsidRPr="001C3954">
              <w:rPr>
                <w:b/>
                <w:bCs/>
                <w:sz w:val="18"/>
                <w:szCs w:val="18"/>
                <w:lang w:eastAsia="id-ID"/>
              </w:rPr>
              <w:t>%</w:t>
            </w:r>
          </w:p>
        </w:tc>
      </w:tr>
    </w:tbl>
    <w:p w14:paraId="61AF1288" w14:textId="77777777" w:rsidR="001C3954" w:rsidRDefault="001C3954" w:rsidP="001C3954">
      <w:pPr>
        <w:pStyle w:val="BodyText"/>
        <w:adjustRightInd w:val="0"/>
        <w:snapToGrid w:val="0"/>
        <w:ind w:right="-1" w:firstLine="427"/>
        <w:jc w:val="both"/>
      </w:pPr>
    </w:p>
    <w:p w14:paraId="07CD5DC0" w14:textId="4C3328BF" w:rsidR="001C3954" w:rsidRPr="001C3954" w:rsidRDefault="001C3954" w:rsidP="001C3954">
      <w:pPr>
        <w:pStyle w:val="BodyText"/>
        <w:adjustRightInd w:val="0"/>
        <w:snapToGrid w:val="0"/>
        <w:ind w:right="-1" w:firstLine="427"/>
        <w:jc w:val="both"/>
        <w:rPr>
          <w:sz w:val="22"/>
          <w:szCs w:val="22"/>
        </w:rPr>
      </w:pPr>
      <w:r w:rsidRPr="001C3954">
        <w:rPr>
          <w:sz w:val="22"/>
          <w:szCs w:val="22"/>
        </w:rPr>
        <w:t>Berdasarkan hasil analisis spasial terhadap Peta Ketinggian Genangan DAS Lambidaro Kecamatan Bukit Baru Tahun 2024, diketahui bahwa luas total wilayah yang dianalisis mencakup sekitar 1671,99 hektar. Wilayah ini diklasifikasikan ke dalam tiga kategori tingkat genangan, yaitu rendah, sedang, dan tinggi, yang masing-masing menunjukkan potensi limpasan air permukaan sebagai akibat dari karakteristik penggunaan lahan dan kondisi topografi setempat.</w:t>
      </w:r>
    </w:p>
    <w:p w14:paraId="3A4869EF" w14:textId="77777777" w:rsidR="001C3954" w:rsidRPr="00B87AF9" w:rsidRDefault="001C3954" w:rsidP="001C3954">
      <w:pPr>
        <w:pStyle w:val="BodyText"/>
        <w:adjustRightInd w:val="0"/>
        <w:snapToGrid w:val="0"/>
        <w:ind w:right="-1" w:firstLine="427"/>
        <w:jc w:val="both"/>
      </w:pPr>
    </w:p>
    <w:p w14:paraId="51C4AAAA" w14:textId="77777777" w:rsidR="001C3954" w:rsidRPr="005D43A2" w:rsidRDefault="001C3954" w:rsidP="001C3954">
      <w:pPr>
        <w:spacing w:line="480" w:lineRule="auto"/>
        <w:jc w:val="both"/>
        <w:rPr>
          <w:b/>
          <w:color w:val="000000"/>
          <w:lang w:eastAsia="en-ID"/>
        </w:rPr>
      </w:pPr>
      <w:r w:rsidRPr="005D43A2">
        <w:rPr>
          <w:b/>
          <w:color w:val="000000"/>
          <w:lang w:eastAsia="en-ID"/>
        </w:rPr>
        <w:t xml:space="preserve">Perencanaan Drainase </w:t>
      </w:r>
    </w:p>
    <w:p w14:paraId="237B88D6" w14:textId="77777777" w:rsidR="001C3954" w:rsidRDefault="001C3954" w:rsidP="001C3954">
      <w:pPr>
        <w:pStyle w:val="BodyText"/>
        <w:adjustRightInd w:val="0"/>
        <w:snapToGrid w:val="0"/>
        <w:ind w:right="-1"/>
        <w:jc w:val="both"/>
      </w:pPr>
      <w:r>
        <w:rPr>
          <w:b/>
          <w:noProof/>
          <w:color w:val="000000"/>
          <w:lang w:eastAsia="en-ID"/>
        </w:rPr>
        <w:drawing>
          <wp:inline distT="0" distB="0" distL="0" distR="0" wp14:anchorId="5F7BF985" wp14:editId="309C6325">
            <wp:extent cx="2644726" cy="1721900"/>
            <wp:effectExtent l="0" t="0" r="3810" b="0"/>
            <wp:docPr id="5138766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652165" cy="1726743"/>
                    </a:xfrm>
                    <a:prstGeom prst="rect">
                      <a:avLst/>
                    </a:prstGeom>
                    <a:noFill/>
                  </pic:spPr>
                </pic:pic>
              </a:graphicData>
            </a:graphic>
          </wp:inline>
        </w:drawing>
      </w:r>
      <w:r w:rsidRPr="001C3954">
        <w:t xml:space="preserve"> </w:t>
      </w:r>
      <w:r>
        <w:t xml:space="preserve">  </w:t>
      </w:r>
    </w:p>
    <w:p w14:paraId="2C6BD06C" w14:textId="0040D4FA" w:rsidR="001C3954" w:rsidRDefault="00443A80" w:rsidP="001C3954">
      <w:pPr>
        <w:pStyle w:val="BodyText"/>
        <w:adjustRightInd w:val="0"/>
        <w:snapToGrid w:val="0"/>
        <w:ind w:right="-1"/>
        <w:jc w:val="both"/>
      </w:pPr>
      <w:r w:rsidRPr="00D14583">
        <w:rPr>
          <w:rFonts w:eastAsiaTheme="minorEastAsia"/>
          <w:b/>
          <w:bCs/>
          <w:sz w:val="22"/>
          <w:szCs w:val="22"/>
        </w:rPr>
        <w:t xml:space="preserve">Gambar </w:t>
      </w:r>
      <w:r w:rsidR="00D14583" w:rsidRPr="00D14583">
        <w:rPr>
          <w:rFonts w:eastAsiaTheme="minorEastAsia"/>
          <w:b/>
          <w:bCs/>
        </w:rPr>
        <w:t>6.</w:t>
      </w:r>
      <w:r w:rsidRPr="007277E4">
        <w:rPr>
          <w:rFonts w:eastAsiaTheme="minorEastAsia"/>
          <w:sz w:val="22"/>
          <w:szCs w:val="22"/>
        </w:rPr>
        <w:t xml:space="preserve"> Peta </w:t>
      </w:r>
      <w:r>
        <w:rPr>
          <w:rFonts w:eastAsiaTheme="minorEastAsia"/>
          <w:sz w:val="22"/>
          <w:szCs w:val="22"/>
        </w:rPr>
        <w:t>Topografi Kelurahan Bukit Baru</w:t>
      </w:r>
    </w:p>
    <w:p w14:paraId="7D19F671" w14:textId="77777777" w:rsidR="00443A80" w:rsidRDefault="00443A80" w:rsidP="001C3954">
      <w:pPr>
        <w:pStyle w:val="BodyText"/>
        <w:adjustRightInd w:val="0"/>
        <w:snapToGrid w:val="0"/>
        <w:ind w:right="-1" w:firstLine="427"/>
        <w:jc w:val="both"/>
        <w:rPr>
          <w:sz w:val="22"/>
          <w:szCs w:val="22"/>
        </w:rPr>
      </w:pPr>
    </w:p>
    <w:p w14:paraId="431B1D87" w14:textId="415BE2D6" w:rsidR="001C3954" w:rsidRPr="001C3954" w:rsidRDefault="001C3954" w:rsidP="001C3954">
      <w:pPr>
        <w:pStyle w:val="BodyText"/>
        <w:adjustRightInd w:val="0"/>
        <w:snapToGrid w:val="0"/>
        <w:ind w:right="-1" w:firstLine="427"/>
        <w:jc w:val="both"/>
        <w:rPr>
          <w:sz w:val="22"/>
          <w:szCs w:val="22"/>
        </w:rPr>
      </w:pPr>
      <w:r w:rsidRPr="001C3954">
        <w:rPr>
          <w:sz w:val="22"/>
          <w:szCs w:val="22"/>
        </w:rPr>
        <w:t>Sebelum menghitung perencanaan drainase perlu mengetahui nilai kelandaian /kemiringan berdasarkan peta topografi diatas dengan persamaan 2.30 dengan hasil :</w:t>
      </w:r>
    </w:p>
    <w:p w14:paraId="02489977" w14:textId="77777777" w:rsidR="001C3954" w:rsidRPr="005D43A2" w:rsidRDefault="001C3954" w:rsidP="001C3954">
      <w:pPr>
        <w:spacing w:line="480" w:lineRule="auto"/>
        <w:jc w:val="both"/>
        <w:rPr>
          <w:rFonts w:ascii="Cambria Math" w:eastAsiaTheme="minorEastAsia" w:hAnsi="Cambria Math"/>
          <w:sz w:val="18"/>
          <w:szCs w:val="18"/>
        </w:rPr>
      </w:pPr>
      <w:r w:rsidRPr="005D43A2">
        <w:rPr>
          <w:rFonts w:ascii="Cambria Math" w:hAnsi="Cambria Math"/>
          <w:sz w:val="18"/>
          <w:szCs w:val="18"/>
        </w:rPr>
        <w:t xml:space="preserve">S = </w:t>
      </w:r>
      <m:oMath>
        <m:f>
          <m:fPr>
            <m:ctrlPr>
              <w:rPr>
                <w:rFonts w:ascii="Cambria Math" w:hAnsi="Cambria Math"/>
                <w:i/>
                <w:sz w:val="18"/>
                <w:szCs w:val="18"/>
              </w:rPr>
            </m:ctrlPr>
          </m:fPr>
          <m:num>
            <m:r>
              <w:rPr>
                <w:rFonts w:ascii="Cambria Math" w:hAnsi="Cambria Math"/>
                <w:sz w:val="18"/>
                <w:szCs w:val="18"/>
              </w:rPr>
              <m:t>6,5-1,5</m:t>
            </m:r>
          </m:num>
          <m:den>
            <m:r>
              <w:rPr>
                <w:rFonts w:ascii="Cambria Math" w:hAnsi="Cambria Math"/>
                <w:sz w:val="18"/>
                <w:szCs w:val="18"/>
              </w:rPr>
              <m:t>2190</m:t>
            </m:r>
          </m:den>
        </m:f>
      </m:oMath>
    </w:p>
    <w:p w14:paraId="36342068" w14:textId="77777777" w:rsidR="001C3954" w:rsidRPr="005D43A2" w:rsidRDefault="001C3954" w:rsidP="001C3954">
      <w:pPr>
        <w:spacing w:line="360" w:lineRule="auto"/>
        <w:jc w:val="both"/>
        <w:rPr>
          <w:rFonts w:ascii="Cambria Math" w:eastAsiaTheme="minorEastAsia" w:hAnsi="Cambria Math"/>
          <w:sz w:val="18"/>
          <w:szCs w:val="18"/>
        </w:rPr>
      </w:pPr>
      <w:r w:rsidRPr="005D43A2">
        <w:rPr>
          <w:rFonts w:ascii="Cambria Math" w:eastAsiaTheme="minorEastAsia" w:hAnsi="Cambria Math"/>
          <w:sz w:val="18"/>
          <w:szCs w:val="18"/>
        </w:rPr>
        <w:t>S = 0,0228</w:t>
      </w:r>
    </w:p>
    <w:p w14:paraId="349D13FE" w14:textId="0914BA43" w:rsidR="00443A80" w:rsidRPr="00236C47" w:rsidRDefault="00443A80" w:rsidP="00443A80">
      <w:pPr>
        <w:pStyle w:val="BodyText"/>
        <w:adjustRightInd w:val="0"/>
        <w:snapToGrid w:val="0"/>
        <w:ind w:right="-1" w:firstLine="427"/>
        <w:jc w:val="both"/>
        <w:rPr>
          <w:sz w:val="22"/>
          <w:szCs w:val="22"/>
        </w:rPr>
      </w:pPr>
      <w:r w:rsidRPr="00236C47">
        <w:rPr>
          <w:bCs/>
          <w:color w:val="000000"/>
          <w:sz w:val="22"/>
          <w:szCs w:val="22"/>
          <w:lang w:eastAsia="en-ID"/>
        </w:rPr>
        <w:t xml:space="preserve">Pada perhitungan debit rencana akan digunakan saluran berbentuk segi empat (Persegi Panjang) dengan menggunakan bahan berdasarkan nilai koefisien permeabilitas bisa menggunakan tanah yang dipadatkan. Bentuk </w:t>
      </w:r>
      <w:r w:rsidRPr="00236C47">
        <w:rPr>
          <w:bCs/>
          <w:color w:val="000000"/>
          <w:sz w:val="22"/>
          <w:szCs w:val="22"/>
          <w:lang w:eastAsia="en-ID"/>
        </w:rPr>
        <w:t>persegi panjang memungkinkan dimensi lebar dan kedalaman disesuaikan dengan kondisi sempit di pinggir jalan, sehingga tidak memakan banyak tempat namun tetap mampu menampung debit air yang diperlukan.</w:t>
      </w:r>
    </w:p>
    <w:p w14:paraId="64D34120" w14:textId="77777777" w:rsidR="00443A80" w:rsidRPr="00236C47" w:rsidRDefault="00443A80" w:rsidP="00443A80">
      <w:pPr>
        <w:pStyle w:val="BodyText"/>
        <w:adjustRightInd w:val="0"/>
        <w:snapToGrid w:val="0"/>
        <w:ind w:right="-1" w:firstLine="427"/>
        <w:jc w:val="both"/>
        <w:rPr>
          <w:bCs/>
          <w:color w:val="000000"/>
          <w:sz w:val="22"/>
          <w:szCs w:val="22"/>
          <w:lang w:eastAsia="en-ID"/>
        </w:rPr>
      </w:pPr>
      <w:r w:rsidRPr="00236C47">
        <w:rPr>
          <w:bCs/>
          <w:color w:val="000000"/>
          <w:sz w:val="22"/>
          <w:szCs w:val="22"/>
          <w:lang w:eastAsia="en-ID"/>
        </w:rPr>
        <w:t>Berikut perhitungan Kapasitas saluran drainase di Jalan Tanjung Barangan :</w:t>
      </w:r>
    </w:p>
    <w:p w14:paraId="12E35095" w14:textId="77777777" w:rsidR="00443A80" w:rsidRDefault="00443A80" w:rsidP="00443A80">
      <w:pPr>
        <w:pStyle w:val="BodyText"/>
        <w:adjustRightInd w:val="0"/>
        <w:snapToGrid w:val="0"/>
        <w:ind w:right="-1" w:firstLine="427"/>
        <w:jc w:val="both"/>
        <w:rPr>
          <w:bCs/>
          <w:color w:val="000000"/>
          <w:lang w:eastAsia="en-ID"/>
        </w:rPr>
      </w:pPr>
    </w:p>
    <w:p w14:paraId="04644A45" w14:textId="77777777" w:rsid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Perhitungan luas penampang saluran (A) dari persamaan 2.33 :</w:t>
      </w:r>
    </w:p>
    <w:p w14:paraId="32393A5D" w14:textId="77835517" w:rsidR="00443A80" w:rsidRPr="005D43A2" w:rsidRDefault="00443A80" w:rsidP="00236C47">
      <w:pPr>
        <w:pStyle w:val="ListParagraph"/>
        <w:widowControl/>
        <w:autoSpaceDE/>
        <w:autoSpaceDN/>
        <w:spacing w:after="160"/>
        <w:ind w:left="567"/>
        <w:contextualSpacing/>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 xml:space="preserve">A = b . h = 1,0 </w:t>
      </w:r>
      <w:r w:rsidRPr="005D43A2">
        <w:rPr>
          <w:rFonts w:ascii="Cambria Math" w:hAnsi="Cambria Math" w:cs="Cambria Math"/>
          <w:bCs/>
          <w:color w:val="000000"/>
          <w:sz w:val="18"/>
          <w:szCs w:val="18"/>
          <w:lang w:eastAsia="en-ID"/>
        </w:rPr>
        <w:t>.</w:t>
      </w:r>
      <w:r w:rsidRPr="005D43A2">
        <w:rPr>
          <w:rFonts w:ascii="Cambria Math" w:hAnsi="Cambria Math"/>
          <w:bCs/>
          <w:color w:val="000000"/>
          <w:sz w:val="18"/>
          <w:szCs w:val="18"/>
          <w:lang w:eastAsia="en-ID"/>
        </w:rPr>
        <w:t xml:space="preserve"> 1,1 = 1,10 m</w:t>
      </w:r>
      <w:r w:rsidRPr="005D43A2">
        <w:rPr>
          <w:rFonts w:ascii="Cambria Math" w:hAnsi="Cambria Math"/>
          <w:bCs/>
          <w:color w:val="000000"/>
          <w:sz w:val="18"/>
          <w:szCs w:val="18"/>
          <w:vertAlign w:val="superscript"/>
          <w:lang w:eastAsia="en-ID"/>
        </w:rPr>
        <w:t>2</w:t>
      </w:r>
    </w:p>
    <w:p w14:paraId="62172FBF" w14:textId="77777777" w:rsid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Perhitungan keliling basah (P) dari persamaan 2.34 :</w:t>
      </w:r>
    </w:p>
    <w:p w14:paraId="6253DC59" w14:textId="4605A852" w:rsidR="00443A80" w:rsidRPr="005D43A2" w:rsidRDefault="00443A80" w:rsidP="00236C47">
      <w:pPr>
        <w:pStyle w:val="ListParagraph"/>
        <w:widowControl/>
        <w:autoSpaceDE/>
        <w:autoSpaceDN/>
        <w:spacing w:after="160"/>
        <w:ind w:left="567"/>
        <w:contextualSpacing/>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P = b + 2h = 1,0 + 2 × 1,1 = 3,2 m</w:t>
      </w:r>
    </w:p>
    <w:p w14:paraId="6C4E6952" w14:textId="77777777" w:rsid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Perhitungan radius hidrolik (R) dari persamaan 2.35 :</w:t>
      </w:r>
    </w:p>
    <w:p w14:paraId="7BBC49DD" w14:textId="77777777" w:rsidR="00443A80" w:rsidRPr="005D43A2" w:rsidRDefault="00443A80" w:rsidP="00236C47">
      <w:pPr>
        <w:pStyle w:val="ListParagraph"/>
        <w:widowControl/>
        <w:autoSpaceDE/>
        <w:autoSpaceDN/>
        <w:spacing w:after="160"/>
        <w:ind w:left="567"/>
        <w:contextualSpacing/>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R = A/P​ = 1,10 / 3,2​ = 0,344 m</w:t>
      </w:r>
    </w:p>
    <w:p w14:paraId="2E5AE3E5" w14:textId="736B7033" w:rsidR="00443A80" w:rsidRPr="005D43A2" w:rsidRDefault="00443A80" w:rsidP="00236C47">
      <w:pPr>
        <w:pStyle w:val="ListParagraph"/>
        <w:widowControl/>
        <w:autoSpaceDE/>
        <w:autoSpaceDN/>
        <w:spacing w:after="160"/>
        <w:ind w:left="567"/>
        <w:contextualSpacing/>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R</w:t>
      </w:r>
      <w:r w:rsidRPr="005D43A2">
        <w:rPr>
          <w:rFonts w:ascii="Cambria Math" w:hAnsi="Cambria Math"/>
          <w:bCs/>
          <w:color w:val="000000"/>
          <w:sz w:val="18"/>
          <w:szCs w:val="18"/>
          <w:vertAlign w:val="superscript"/>
          <w:lang w:eastAsia="en-ID"/>
        </w:rPr>
        <w:t xml:space="preserve">2/3 </w:t>
      </w:r>
      <w:r w:rsidRPr="005D43A2">
        <w:rPr>
          <w:rFonts w:ascii="Cambria Math" w:hAnsi="Cambria Math"/>
          <w:bCs/>
          <w:color w:val="000000"/>
          <w:sz w:val="18"/>
          <w:szCs w:val="18"/>
          <w:lang w:eastAsia="en-ID"/>
        </w:rPr>
        <w:t>= R</w:t>
      </w:r>
      <w:r w:rsidRPr="005D43A2">
        <w:rPr>
          <w:rFonts w:ascii="Cambria Math" w:hAnsi="Cambria Math"/>
          <w:bCs/>
          <w:color w:val="000000"/>
          <w:sz w:val="18"/>
          <w:szCs w:val="18"/>
          <w:vertAlign w:val="superscript"/>
          <w:lang w:eastAsia="en-ID"/>
        </w:rPr>
        <w:t xml:space="preserve">2/3 </w:t>
      </w:r>
      <w:r w:rsidRPr="005D43A2">
        <w:rPr>
          <w:rFonts w:ascii="Cambria Math" w:hAnsi="Cambria Math"/>
          <w:bCs/>
          <w:color w:val="000000"/>
          <w:sz w:val="18"/>
          <w:szCs w:val="18"/>
          <w:lang w:eastAsia="en-ID"/>
        </w:rPr>
        <w:t>= (0,344)</w:t>
      </w:r>
      <w:r w:rsidRPr="005D43A2">
        <w:rPr>
          <w:rFonts w:ascii="Cambria Math" w:hAnsi="Cambria Math"/>
          <w:bCs/>
          <w:color w:val="000000"/>
          <w:sz w:val="18"/>
          <w:szCs w:val="18"/>
          <w:vertAlign w:val="superscript"/>
          <w:lang w:eastAsia="en-ID"/>
        </w:rPr>
        <w:t xml:space="preserve">2/3 </w:t>
      </w:r>
      <w:r w:rsidRPr="005D43A2">
        <w:rPr>
          <w:rFonts w:ascii="Cambria Math" w:hAnsi="Cambria Math"/>
          <w:bCs/>
          <w:color w:val="000000"/>
          <w:sz w:val="18"/>
          <w:szCs w:val="18"/>
          <w:lang w:eastAsia="en-ID"/>
        </w:rPr>
        <w:t xml:space="preserve"> = 0,491 m</w:t>
      </w:r>
    </w:p>
    <w:p w14:paraId="768CFD1D" w14:textId="77777777" w:rsid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Akar Kemiringan saluran (S) dari persamaan 2.36</w:t>
      </w:r>
    </w:p>
    <w:p w14:paraId="58017904" w14:textId="7DFD3952" w:rsidR="00443A80" w:rsidRPr="005D43A2" w:rsidRDefault="00000000" w:rsidP="00236C47">
      <w:pPr>
        <w:pStyle w:val="ListParagraph"/>
        <w:widowControl/>
        <w:autoSpaceDE/>
        <w:autoSpaceDN/>
        <w:spacing w:after="160"/>
        <w:ind w:left="567"/>
        <w:contextualSpacing/>
        <w:jc w:val="both"/>
        <w:rPr>
          <w:bCs/>
          <w:color w:val="000000"/>
          <w:sz w:val="18"/>
          <w:szCs w:val="18"/>
          <w:lang w:eastAsia="en-ID"/>
        </w:rPr>
      </w:pPr>
      <m:oMathPara>
        <m:oMath>
          <m:rad>
            <m:radPr>
              <m:degHide m:val="1"/>
              <m:ctrlPr>
                <w:rPr>
                  <w:rFonts w:ascii="Cambria Math" w:hAnsi="Cambria Math"/>
                  <w:bCs/>
                  <w:i/>
                  <w:color w:val="000000"/>
                  <w:sz w:val="18"/>
                  <w:szCs w:val="18"/>
                  <w:lang w:eastAsia="en-ID"/>
                </w:rPr>
              </m:ctrlPr>
            </m:radPr>
            <m:deg/>
            <m:e>
              <m:r>
                <w:rPr>
                  <w:rFonts w:ascii="Cambria Math" w:hAnsi="Cambria Math"/>
                  <w:color w:val="000000"/>
                  <w:sz w:val="18"/>
                  <w:szCs w:val="18"/>
                  <w:lang w:eastAsia="en-ID"/>
                </w:rPr>
                <m:t>S</m:t>
              </m:r>
            </m:e>
          </m:rad>
          <m:r>
            <w:rPr>
              <w:rFonts w:ascii="Cambria Math" w:hAnsi="Cambria Math"/>
              <w:color w:val="000000"/>
              <w:sz w:val="18"/>
              <w:szCs w:val="18"/>
              <w:lang w:eastAsia="en-ID"/>
            </w:rPr>
            <m:t xml:space="preserve">= </m:t>
          </m:r>
          <m:rad>
            <m:radPr>
              <m:degHide m:val="1"/>
              <m:ctrlPr>
                <w:rPr>
                  <w:rFonts w:ascii="Cambria Math" w:hAnsi="Cambria Math"/>
                  <w:bCs/>
                  <w:i/>
                  <w:color w:val="000000"/>
                  <w:sz w:val="18"/>
                  <w:szCs w:val="18"/>
                  <w:lang w:eastAsia="en-ID"/>
                </w:rPr>
              </m:ctrlPr>
            </m:radPr>
            <m:deg/>
            <m:e>
              <m:r>
                <w:rPr>
                  <w:rFonts w:ascii="Cambria Math" w:hAnsi="Cambria Math"/>
                  <w:color w:val="000000"/>
                  <w:sz w:val="18"/>
                  <w:szCs w:val="18"/>
                  <w:lang w:eastAsia="en-ID"/>
                </w:rPr>
                <m:t>0,0228</m:t>
              </m:r>
            </m:e>
          </m:rad>
          <m:r>
            <w:rPr>
              <w:rFonts w:ascii="Cambria Math" w:hAnsi="Cambria Math"/>
              <w:color w:val="000000"/>
              <w:sz w:val="18"/>
              <w:szCs w:val="18"/>
              <w:lang w:eastAsia="en-ID"/>
            </w:rPr>
            <m:t xml:space="preserve">=0,151 </m:t>
          </m:r>
        </m:oMath>
      </m:oMathPara>
    </w:p>
    <w:p w14:paraId="4B8C7687" w14:textId="77777777" w:rsidR="00443A80" w:rsidRP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Debit aliran (Q) menggunakan rumus manning dari persamaan 2.37 :</w:t>
      </w:r>
    </w:p>
    <w:p w14:paraId="66ABFE58" w14:textId="77777777" w:rsidR="00443A80" w:rsidRPr="005D43A2" w:rsidRDefault="00443A80" w:rsidP="00236C47">
      <w:pPr>
        <w:tabs>
          <w:tab w:val="left" w:pos="1134"/>
        </w:tabs>
        <w:ind w:left="142" w:firstLine="425"/>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 xml:space="preserve">Q = </w:t>
      </w:r>
      <m:oMath>
        <m:f>
          <m:fPr>
            <m:ctrlPr>
              <w:rPr>
                <w:rFonts w:ascii="Cambria Math" w:hAnsi="Cambria Math"/>
                <w:bCs/>
                <w:i/>
                <w:color w:val="000000"/>
                <w:sz w:val="18"/>
                <w:szCs w:val="18"/>
                <w:lang w:eastAsia="en-ID"/>
              </w:rPr>
            </m:ctrlPr>
          </m:fPr>
          <m:num>
            <m:r>
              <w:rPr>
                <w:rFonts w:ascii="Cambria Math" w:hAnsi="Cambria Math"/>
                <w:color w:val="000000"/>
                <w:sz w:val="18"/>
                <w:szCs w:val="18"/>
                <w:lang w:eastAsia="en-ID"/>
              </w:rPr>
              <m:t>1</m:t>
            </m:r>
          </m:num>
          <m:den>
            <m:r>
              <w:rPr>
                <w:rFonts w:ascii="Cambria Math" w:hAnsi="Cambria Math"/>
                <w:color w:val="000000"/>
                <w:sz w:val="18"/>
                <w:szCs w:val="18"/>
                <w:lang w:eastAsia="en-ID"/>
              </w:rPr>
              <m:t>n</m:t>
            </m:r>
          </m:den>
        </m:f>
        <m:r>
          <w:rPr>
            <w:rFonts w:ascii="Cambria Math" w:hAnsi="Cambria Math"/>
            <w:color w:val="000000"/>
            <w:sz w:val="18"/>
            <w:szCs w:val="18"/>
            <w:lang w:eastAsia="en-ID"/>
          </w:rPr>
          <m:t xml:space="preserve"> ×A× R</m:t>
        </m:r>
      </m:oMath>
      <w:r w:rsidRPr="005D43A2">
        <w:rPr>
          <w:rFonts w:ascii="Cambria Math" w:hAnsi="Cambria Math"/>
          <w:bCs/>
          <w:color w:val="000000"/>
          <w:sz w:val="18"/>
          <w:szCs w:val="18"/>
          <w:vertAlign w:val="superscript"/>
          <w:lang w:eastAsia="en-ID"/>
        </w:rPr>
        <w:t>2/3</w:t>
      </w:r>
      <m:oMath>
        <m:r>
          <w:rPr>
            <w:rFonts w:ascii="Cambria Math" w:hAnsi="Cambria Math"/>
            <w:color w:val="000000"/>
            <w:sz w:val="18"/>
            <w:szCs w:val="18"/>
            <w:lang w:eastAsia="en-ID"/>
          </w:rPr>
          <m:t>× √S</m:t>
        </m:r>
      </m:oMath>
    </w:p>
    <w:p w14:paraId="6F4965FC" w14:textId="77777777" w:rsidR="00443A80" w:rsidRPr="005D43A2" w:rsidRDefault="00443A80" w:rsidP="00236C47">
      <w:pPr>
        <w:tabs>
          <w:tab w:val="left" w:pos="1134"/>
        </w:tabs>
        <w:ind w:left="567"/>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 xml:space="preserve">Q = </w:t>
      </w:r>
      <m:oMath>
        <m:f>
          <m:fPr>
            <m:ctrlPr>
              <w:rPr>
                <w:rFonts w:ascii="Cambria Math" w:hAnsi="Cambria Math"/>
                <w:bCs/>
                <w:i/>
                <w:color w:val="000000"/>
                <w:sz w:val="18"/>
                <w:szCs w:val="18"/>
                <w:lang w:eastAsia="en-ID"/>
              </w:rPr>
            </m:ctrlPr>
          </m:fPr>
          <m:num>
            <m:r>
              <w:rPr>
                <w:rFonts w:ascii="Cambria Math" w:hAnsi="Cambria Math"/>
                <w:color w:val="000000"/>
                <w:sz w:val="18"/>
                <w:szCs w:val="18"/>
                <w:lang w:eastAsia="en-ID"/>
              </w:rPr>
              <m:t>1</m:t>
            </m:r>
          </m:num>
          <m:den>
            <m:r>
              <w:rPr>
                <w:rFonts w:ascii="Cambria Math" w:hAnsi="Cambria Math"/>
                <w:color w:val="000000"/>
                <w:sz w:val="18"/>
                <w:szCs w:val="18"/>
                <w:lang w:eastAsia="en-ID"/>
              </w:rPr>
              <m:t>0,025</m:t>
            </m:r>
          </m:den>
        </m:f>
      </m:oMath>
      <w:r w:rsidRPr="005D43A2">
        <w:rPr>
          <w:rFonts w:ascii="Cambria Math" w:hAnsi="Cambria Math"/>
          <w:bCs/>
          <w:color w:val="000000"/>
          <w:sz w:val="18"/>
          <w:szCs w:val="18"/>
          <w:lang w:eastAsia="en-ID"/>
        </w:rPr>
        <w:t xml:space="preserve"> </w:t>
      </w:r>
      <m:oMath>
        <m:r>
          <w:rPr>
            <w:rFonts w:ascii="Cambria Math" w:hAnsi="Cambria Math"/>
            <w:color w:val="000000"/>
            <w:sz w:val="18"/>
            <w:szCs w:val="18"/>
            <w:lang w:eastAsia="en-ID"/>
          </w:rPr>
          <m:t>×1,10×0,467×0,151=40×1,10×0,491×0,151=</m:t>
        </m:r>
      </m:oMath>
      <w:r w:rsidRPr="005D43A2">
        <w:rPr>
          <w:rFonts w:ascii="Cambria Math" w:hAnsi="Cambria Math"/>
          <w:bCs/>
          <w:color w:val="000000"/>
          <w:sz w:val="18"/>
          <w:szCs w:val="18"/>
          <w:lang w:eastAsia="en-ID"/>
        </w:rPr>
        <w:t xml:space="preserve"> 3,10 m</w:t>
      </w:r>
      <w:r w:rsidRPr="005D43A2">
        <w:rPr>
          <w:rFonts w:ascii="Cambria Math" w:hAnsi="Cambria Math"/>
          <w:bCs/>
          <w:color w:val="000000"/>
          <w:sz w:val="18"/>
          <w:szCs w:val="18"/>
          <w:vertAlign w:val="superscript"/>
          <w:lang w:eastAsia="en-ID"/>
        </w:rPr>
        <w:t>3</w:t>
      </w:r>
      <w:r w:rsidRPr="005D43A2">
        <w:rPr>
          <w:rFonts w:ascii="Cambria Math" w:hAnsi="Cambria Math"/>
          <w:bCs/>
          <w:color w:val="000000"/>
          <w:sz w:val="18"/>
          <w:szCs w:val="18"/>
          <w:lang w:eastAsia="en-ID"/>
        </w:rPr>
        <w:t>/detik</w:t>
      </w:r>
    </w:p>
    <w:p w14:paraId="6CB9451E" w14:textId="77777777" w:rsid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Perhitungan kecepatan aliran (V) dari persamaan 2.38 :</w:t>
      </w:r>
    </w:p>
    <w:p w14:paraId="6E2B792F" w14:textId="01D53E07" w:rsidR="00443A80" w:rsidRPr="005D43A2" w:rsidRDefault="00443A80" w:rsidP="00236C47">
      <w:pPr>
        <w:pStyle w:val="ListParagraph"/>
        <w:widowControl/>
        <w:autoSpaceDE/>
        <w:autoSpaceDN/>
        <w:spacing w:after="160"/>
        <w:ind w:left="567"/>
        <w:contextualSpacing/>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 xml:space="preserve">V = </w:t>
      </w:r>
      <m:oMath>
        <m:f>
          <m:fPr>
            <m:ctrlPr>
              <w:rPr>
                <w:rFonts w:ascii="Cambria Math" w:hAnsi="Cambria Math"/>
                <w:bCs/>
                <w:i/>
                <w:color w:val="000000"/>
                <w:sz w:val="18"/>
                <w:szCs w:val="18"/>
                <w:lang w:eastAsia="en-ID"/>
              </w:rPr>
            </m:ctrlPr>
          </m:fPr>
          <m:num>
            <m:r>
              <w:rPr>
                <w:rFonts w:ascii="Cambria Math" w:hAnsi="Cambria Math"/>
                <w:color w:val="000000"/>
                <w:sz w:val="18"/>
                <w:szCs w:val="18"/>
                <w:lang w:eastAsia="en-ID"/>
              </w:rPr>
              <m:t>Q</m:t>
            </m:r>
          </m:num>
          <m:den>
            <m:r>
              <w:rPr>
                <w:rFonts w:ascii="Cambria Math" w:hAnsi="Cambria Math"/>
                <w:color w:val="000000"/>
                <w:sz w:val="18"/>
                <w:szCs w:val="18"/>
                <w:lang w:eastAsia="en-ID"/>
              </w:rPr>
              <m:t>A</m:t>
            </m:r>
          </m:den>
        </m:f>
        <m:r>
          <w:rPr>
            <w:rFonts w:ascii="Cambria Math" w:hAnsi="Cambria Math"/>
            <w:color w:val="000000"/>
            <w:sz w:val="18"/>
            <w:szCs w:val="18"/>
            <w:lang w:eastAsia="en-ID"/>
          </w:rPr>
          <m:t>=</m:t>
        </m:r>
        <m:f>
          <m:fPr>
            <m:ctrlPr>
              <w:rPr>
                <w:rFonts w:ascii="Cambria Math" w:hAnsi="Cambria Math"/>
                <w:bCs/>
                <w:i/>
                <w:color w:val="000000"/>
                <w:sz w:val="18"/>
                <w:szCs w:val="18"/>
                <w:lang w:eastAsia="en-ID"/>
              </w:rPr>
            </m:ctrlPr>
          </m:fPr>
          <m:num>
            <m:r>
              <w:rPr>
                <w:rFonts w:ascii="Cambria Math" w:hAnsi="Cambria Math"/>
                <w:color w:val="000000"/>
                <w:sz w:val="18"/>
                <w:szCs w:val="18"/>
                <w:lang w:eastAsia="en-ID"/>
              </w:rPr>
              <m:t>3,10</m:t>
            </m:r>
          </m:num>
          <m:den>
            <m:r>
              <w:rPr>
                <w:rFonts w:ascii="Cambria Math" w:hAnsi="Cambria Math"/>
                <w:color w:val="000000"/>
                <w:sz w:val="18"/>
                <w:szCs w:val="18"/>
                <w:lang w:eastAsia="en-ID"/>
              </w:rPr>
              <m:t>1,10</m:t>
            </m:r>
          </m:den>
        </m:f>
        <m:r>
          <w:rPr>
            <w:rFonts w:ascii="Cambria Math" w:hAnsi="Cambria Math"/>
            <w:color w:val="000000"/>
            <w:sz w:val="18"/>
            <w:szCs w:val="18"/>
            <w:lang w:eastAsia="en-ID"/>
          </w:rPr>
          <m:t xml:space="preserve">=2,82 </m:t>
        </m:r>
      </m:oMath>
      <w:r w:rsidRPr="005D43A2">
        <w:rPr>
          <w:rFonts w:ascii="Cambria Math" w:hAnsi="Cambria Math"/>
          <w:bCs/>
          <w:color w:val="000000"/>
          <w:sz w:val="18"/>
          <w:szCs w:val="18"/>
          <w:lang w:eastAsia="en-ID"/>
        </w:rPr>
        <w:t>m/s</w:t>
      </w:r>
    </w:p>
    <w:p w14:paraId="2A28E48D" w14:textId="77777777" w:rsidR="00443A80" w:rsidRDefault="00443A80" w:rsidP="00236C47">
      <w:pPr>
        <w:pStyle w:val="ListParagraph"/>
        <w:widowControl/>
        <w:numPr>
          <w:ilvl w:val="2"/>
          <w:numId w:val="7"/>
        </w:numPr>
        <w:autoSpaceDE/>
        <w:autoSpaceDN/>
        <w:spacing w:after="160"/>
        <w:ind w:left="567" w:hanging="567"/>
        <w:contextualSpacing/>
        <w:jc w:val="both"/>
        <w:rPr>
          <w:bCs/>
          <w:color w:val="000000"/>
          <w:lang w:eastAsia="en-ID"/>
        </w:rPr>
      </w:pPr>
      <w:r w:rsidRPr="00443A80">
        <w:rPr>
          <w:bCs/>
          <w:color w:val="000000"/>
          <w:lang w:eastAsia="en-ID"/>
        </w:rPr>
        <w:t>Perhitunggan freeboard dari persamaan 2.39 :</w:t>
      </w:r>
    </w:p>
    <w:p w14:paraId="4A3378A5" w14:textId="539C31A2" w:rsidR="00443A80" w:rsidRPr="005D43A2" w:rsidRDefault="00443A80" w:rsidP="00236C47">
      <w:pPr>
        <w:pStyle w:val="ListParagraph"/>
        <w:widowControl/>
        <w:autoSpaceDE/>
        <w:autoSpaceDN/>
        <w:spacing w:after="160"/>
        <w:ind w:left="567"/>
        <w:contextualSpacing/>
        <w:jc w:val="both"/>
        <w:rPr>
          <w:rFonts w:ascii="Cambria Math" w:hAnsi="Cambria Math"/>
          <w:bCs/>
          <w:color w:val="000000"/>
          <w:sz w:val="18"/>
          <w:szCs w:val="18"/>
          <w:lang w:eastAsia="en-ID"/>
        </w:rPr>
      </w:pPr>
      <w:r w:rsidRPr="005D43A2">
        <w:rPr>
          <w:rFonts w:ascii="Cambria Math" w:hAnsi="Cambria Math"/>
          <w:bCs/>
          <w:color w:val="000000"/>
          <w:sz w:val="18"/>
          <w:szCs w:val="18"/>
          <w:lang w:eastAsia="en-ID"/>
        </w:rPr>
        <w:t>Fb</w:t>
      </w:r>
      <m:oMath>
        <m:r>
          <w:rPr>
            <w:rFonts w:ascii="Cambria Math" w:hAnsi="Cambria Math"/>
            <w:color w:val="000000"/>
            <w:sz w:val="18"/>
            <w:szCs w:val="18"/>
            <w:lang w:eastAsia="en-ID"/>
          </w:rPr>
          <m:t>=f×h</m:t>
        </m:r>
      </m:oMath>
      <w:r w:rsidRPr="005D43A2">
        <w:rPr>
          <w:rFonts w:ascii="Cambria Math" w:hAnsi="Cambria Math"/>
          <w:bCs/>
          <w:color w:val="000000"/>
          <w:sz w:val="18"/>
          <w:szCs w:val="18"/>
          <w:lang w:eastAsia="en-ID"/>
        </w:rPr>
        <w:t xml:space="preserve"> </w:t>
      </w:r>
      <m:oMath>
        <m:r>
          <w:rPr>
            <w:rFonts w:ascii="Cambria Math" w:hAnsi="Cambria Math"/>
            <w:color w:val="000000"/>
            <w:sz w:val="18"/>
            <w:szCs w:val="18"/>
            <w:lang w:eastAsia="en-ID"/>
          </w:rPr>
          <m:t xml:space="preserve">=0,3×1,1=0,33 </m:t>
        </m:r>
      </m:oMath>
      <w:r w:rsidRPr="005D43A2">
        <w:rPr>
          <w:rFonts w:ascii="Cambria Math" w:hAnsi="Cambria Math"/>
          <w:bCs/>
          <w:color w:val="000000"/>
          <w:sz w:val="18"/>
          <w:szCs w:val="18"/>
          <w:lang w:eastAsia="en-ID"/>
        </w:rPr>
        <w:t>m</w:t>
      </w:r>
    </w:p>
    <w:p w14:paraId="33A8221E" w14:textId="77777777" w:rsidR="00443A80" w:rsidRDefault="00443A80" w:rsidP="00236C47">
      <w:pPr>
        <w:jc w:val="both"/>
        <w:rPr>
          <w:bCs/>
          <w:color w:val="000000"/>
          <w:lang w:eastAsia="en-ID"/>
        </w:rPr>
      </w:pPr>
      <w:r w:rsidRPr="00443A80">
        <w:rPr>
          <w:bCs/>
          <w:color w:val="000000"/>
          <w:lang w:eastAsia="en-ID"/>
        </w:rPr>
        <w:t>Tinggi Total Saluran</w:t>
      </w:r>
      <m:oMath>
        <m:r>
          <w:rPr>
            <w:rFonts w:ascii="Cambria Math" w:hAnsi="Cambria Math"/>
            <w:color w:val="000000"/>
            <w:lang w:eastAsia="en-ID"/>
          </w:rPr>
          <m:t xml:space="preserve"> =h+Fb</m:t>
        </m:r>
      </m:oMath>
      <w:r w:rsidRPr="00443A80">
        <w:rPr>
          <w:bCs/>
          <w:color w:val="000000"/>
          <w:lang w:eastAsia="en-ID"/>
        </w:rPr>
        <w:t xml:space="preserve"> </w:t>
      </w:r>
      <m:oMath>
        <m:r>
          <w:rPr>
            <w:rFonts w:ascii="Cambria Math" w:hAnsi="Cambria Math"/>
            <w:color w:val="000000"/>
            <w:lang w:eastAsia="en-ID"/>
          </w:rPr>
          <m:t>=</m:t>
        </m:r>
      </m:oMath>
      <w:r w:rsidRPr="00443A80">
        <w:rPr>
          <w:bCs/>
          <w:color w:val="000000"/>
          <w:lang w:eastAsia="en-ID"/>
        </w:rPr>
        <w:t xml:space="preserve"> 1,43 = 1,5 m</w:t>
      </w:r>
    </w:p>
    <w:p w14:paraId="67BC2604" w14:textId="77777777" w:rsidR="00443A80" w:rsidRPr="00443A80" w:rsidRDefault="00443A80" w:rsidP="00236C47">
      <w:pPr>
        <w:pStyle w:val="BodyText"/>
        <w:adjustRightInd w:val="0"/>
        <w:snapToGrid w:val="0"/>
        <w:ind w:right="-1" w:firstLine="427"/>
        <w:jc w:val="both"/>
        <w:rPr>
          <w:bCs/>
          <w:color w:val="000000"/>
          <w:sz w:val="22"/>
          <w:szCs w:val="22"/>
          <w:lang w:eastAsia="en-ID"/>
        </w:rPr>
      </w:pPr>
      <w:r w:rsidRPr="00443A80">
        <w:rPr>
          <w:bCs/>
          <w:color w:val="000000"/>
          <w:sz w:val="22"/>
          <w:szCs w:val="22"/>
          <w:lang w:eastAsia="en-ID"/>
        </w:rPr>
        <w:t xml:space="preserve">Berdasarkan perhitungan di atas, dimensi saluran </w:t>
      </w:r>
      <w:r w:rsidRPr="00443A80">
        <w:rPr>
          <w:color w:val="000000"/>
          <w:sz w:val="22"/>
          <w:szCs w:val="22"/>
          <w:lang w:eastAsia="en-ID"/>
        </w:rPr>
        <w:t>b = 1,0 m dan h = 1,1 m</w:t>
      </w:r>
      <w:r w:rsidRPr="00443A80">
        <w:rPr>
          <w:bCs/>
          <w:color w:val="000000"/>
          <w:sz w:val="22"/>
          <w:szCs w:val="22"/>
          <w:lang w:eastAsia="en-ID"/>
        </w:rPr>
        <w:t xml:space="preserve"> mampu mengalirkan debit sebesar </w:t>
      </w:r>
      <w:r w:rsidRPr="00443A80">
        <w:rPr>
          <w:color w:val="000000"/>
          <w:sz w:val="22"/>
          <w:szCs w:val="22"/>
          <w:lang w:eastAsia="en-ID"/>
        </w:rPr>
        <w:t>3,10 m³/s,</w:t>
      </w:r>
      <w:r w:rsidRPr="00443A80">
        <w:rPr>
          <w:bCs/>
          <w:color w:val="000000"/>
          <w:sz w:val="22"/>
          <w:szCs w:val="22"/>
          <w:lang w:eastAsia="en-ID"/>
        </w:rPr>
        <w:t xml:space="preserve"> yang telah memenuhi kebutuhan air dari debit puncak sebesar </w:t>
      </w:r>
      <w:r w:rsidRPr="00443A80">
        <w:rPr>
          <w:color w:val="000000"/>
          <w:sz w:val="22"/>
          <w:szCs w:val="22"/>
          <w:lang w:eastAsia="en-ID"/>
        </w:rPr>
        <w:t>2,96 m³/s</w:t>
      </w:r>
      <w:r w:rsidRPr="00443A80">
        <w:rPr>
          <w:bCs/>
          <w:color w:val="000000"/>
          <w:sz w:val="22"/>
          <w:szCs w:val="22"/>
          <w:lang w:eastAsia="en-ID"/>
        </w:rPr>
        <w:t xml:space="preserve">. Dengan tambahan nilai freeboard maka tinggi saluran menjadi 1,5 m. Kecepatan aliran juga masih berada dalam batas aman untuk saluran tanah yang dipadatkan. </w:t>
      </w:r>
    </w:p>
    <w:p w14:paraId="1A4B6EF2" w14:textId="5AEC0C42" w:rsidR="00443A80" w:rsidRDefault="00443A80" w:rsidP="00236C47">
      <w:pPr>
        <w:pStyle w:val="BodyText"/>
        <w:adjustRightInd w:val="0"/>
        <w:snapToGrid w:val="0"/>
        <w:ind w:right="-1" w:firstLine="427"/>
        <w:jc w:val="both"/>
        <w:rPr>
          <w:bCs/>
          <w:color w:val="000000"/>
          <w:sz w:val="22"/>
          <w:szCs w:val="22"/>
          <w:lang w:eastAsia="en-ID"/>
        </w:rPr>
      </w:pPr>
      <w:r w:rsidRPr="00443A80">
        <w:rPr>
          <w:bCs/>
          <w:color w:val="000000"/>
          <w:sz w:val="22"/>
          <w:szCs w:val="22"/>
          <w:lang w:eastAsia="en-ID"/>
        </w:rPr>
        <w:t>Dengan demikian penampang saluran drainase yang digunakan adalah penampang persegi panjang, berikut adalah gambar penampang :</w:t>
      </w:r>
    </w:p>
    <w:p w14:paraId="5DE5D5D9" w14:textId="0609E3E5" w:rsidR="00443A80" w:rsidRPr="00443A80" w:rsidRDefault="00990BB8" w:rsidP="00236C47">
      <w:pPr>
        <w:pStyle w:val="BodyText"/>
        <w:adjustRightInd w:val="0"/>
        <w:snapToGrid w:val="0"/>
        <w:ind w:right="-1" w:firstLine="427"/>
        <w:jc w:val="both"/>
        <w:rPr>
          <w:bCs/>
          <w:color w:val="000000"/>
          <w:sz w:val="22"/>
          <w:szCs w:val="22"/>
          <w:lang w:eastAsia="en-ID"/>
        </w:rPr>
      </w:pPr>
      <w:r>
        <w:rPr>
          <w:bCs/>
          <w:noProof/>
          <w:color w:val="000000"/>
          <w:sz w:val="22"/>
          <w:szCs w:val="22"/>
          <w:lang w:eastAsia="en-ID"/>
        </w:rPr>
        <mc:AlternateContent>
          <mc:Choice Requires="wps">
            <w:drawing>
              <wp:anchor distT="0" distB="0" distL="114300" distR="114300" simplePos="0" relativeHeight="487595520" behindDoc="0" locked="0" layoutInCell="1" allowOverlap="1" wp14:anchorId="0243F7B4" wp14:editId="31823922">
                <wp:simplePos x="0" y="0"/>
                <wp:positionH relativeFrom="column">
                  <wp:posOffset>381635</wp:posOffset>
                </wp:positionH>
                <wp:positionV relativeFrom="paragraph">
                  <wp:posOffset>157040</wp:posOffset>
                </wp:positionV>
                <wp:extent cx="1913206" cy="1456007"/>
                <wp:effectExtent l="0" t="0" r="11430" b="11430"/>
                <wp:wrapNone/>
                <wp:docPr id="1327976101" name="Rectangle 12"/>
                <wp:cNvGraphicFramePr/>
                <a:graphic xmlns:a="http://schemas.openxmlformats.org/drawingml/2006/main">
                  <a:graphicData uri="http://schemas.microsoft.com/office/word/2010/wordprocessingShape">
                    <wps:wsp>
                      <wps:cNvSpPr/>
                      <wps:spPr>
                        <a:xfrm>
                          <a:off x="0" y="0"/>
                          <a:ext cx="1913206" cy="1456007"/>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2503E" id="Rectangle 12" o:spid="_x0000_s1026" style="position:absolute;margin-left:30.05pt;margin-top:12.35pt;width:150.65pt;height:114.65pt;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" filled="f" strokecolor="black [3213]" strokeweight="2pt"/>
            </w:pict>
          </mc:Fallback>
        </mc:AlternateContent>
      </w:r>
    </w:p>
    <w:p w14:paraId="5E77BA4B" w14:textId="06B26CF0" w:rsidR="00443A80" w:rsidRPr="00443A80" w:rsidRDefault="00443A80" w:rsidP="00236C47">
      <w:pPr>
        <w:jc w:val="center"/>
        <w:rPr>
          <w:bCs/>
          <w:color w:val="000000"/>
          <w:vertAlign w:val="superscript"/>
          <w:lang w:eastAsia="en-ID"/>
        </w:rPr>
      </w:pPr>
      <w:r w:rsidRPr="009D618F">
        <w:rPr>
          <w:noProof/>
          <w:sz w:val="24"/>
          <w:szCs w:val="24"/>
          <w:lang w:val="en-ID"/>
        </w:rPr>
        <w:drawing>
          <wp:inline distT="0" distB="0" distL="0" distR="0" wp14:anchorId="4C020972" wp14:editId="6F8EEA8B">
            <wp:extent cx="1399736" cy="1411728"/>
            <wp:effectExtent l="0" t="0" r="0" b="0"/>
            <wp:docPr id="7404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9083" name=""/>
                    <pic:cNvPicPr/>
                  </pic:nvPicPr>
                  <pic:blipFill>
                    <a:blip r:embed="rId24"/>
                    <a:stretch>
                      <a:fillRect/>
                    </a:stretch>
                  </pic:blipFill>
                  <pic:spPr>
                    <a:xfrm>
                      <a:off x="0" y="0"/>
                      <a:ext cx="1407626" cy="1419685"/>
                    </a:xfrm>
                    <a:prstGeom prst="rect">
                      <a:avLst/>
                    </a:prstGeom>
                  </pic:spPr>
                </pic:pic>
              </a:graphicData>
            </a:graphic>
          </wp:inline>
        </w:drawing>
      </w:r>
    </w:p>
    <w:p w14:paraId="2720DDF3" w14:textId="77777777" w:rsidR="00236C47" w:rsidRDefault="00236C47" w:rsidP="00236C47">
      <w:pPr>
        <w:jc w:val="both"/>
        <w:rPr>
          <w:rFonts w:eastAsiaTheme="minorEastAsia"/>
        </w:rPr>
      </w:pPr>
    </w:p>
    <w:p w14:paraId="460D6BCF" w14:textId="03B601D3" w:rsidR="001C3954" w:rsidRDefault="00443A80" w:rsidP="00236C47">
      <w:pPr>
        <w:jc w:val="center"/>
        <w:rPr>
          <w:rFonts w:eastAsiaTheme="minorEastAsia"/>
        </w:rPr>
      </w:pPr>
      <w:r w:rsidRPr="00D14583">
        <w:rPr>
          <w:rFonts w:eastAsiaTheme="minorEastAsia"/>
          <w:b/>
          <w:bCs/>
        </w:rPr>
        <w:lastRenderedPageBreak/>
        <w:t xml:space="preserve">Gambar </w:t>
      </w:r>
      <w:r w:rsidR="00D14583" w:rsidRPr="00D14583">
        <w:rPr>
          <w:rFonts w:eastAsiaTheme="minorEastAsia"/>
          <w:b/>
          <w:bCs/>
        </w:rPr>
        <w:t>7.</w:t>
      </w:r>
      <w:r w:rsidRPr="007277E4">
        <w:rPr>
          <w:rFonts w:eastAsiaTheme="minorEastAsia"/>
        </w:rPr>
        <w:t xml:space="preserve"> </w:t>
      </w:r>
      <w:r w:rsidR="009135BF">
        <w:rPr>
          <w:rFonts w:eastAsiaTheme="minorEastAsia"/>
        </w:rPr>
        <w:t>Dimensi Penampang Saluran</w:t>
      </w:r>
    </w:p>
    <w:p w14:paraId="2711B718" w14:textId="77777777" w:rsidR="00236C47" w:rsidRDefault="00236C47" w:rsidP="00236C47">
      <w:pPr>
        <w:jc w:val="center"/>
        <w:rPr>
          <w:b/>
          <w:color w:val="000000"/>
          <w:sz w:val="24"/>
          <w:szCs w:val="24"/>
          <w:lang w:eastAsia="en-ID"/>
        </w:rPr>
      </w:pPr>
    </w:p>
    <w:p w14:paraId="15DD4C3B" w14:textId="77777777" w:rsidR="009135BF" w:rsidRPr="009135BF" w:rsidRDefault="009135BF" w:rsidP="00236C47">
      <w:pPr>
        <w:jc w:val="both"/>
        <w:rPr>
          <w:b/>
          <w:sz w:val="24"/>
          <w:szCs w:val="24"/>
          <w:lang w:val="id-ID"/>
        </w:rPr>
      </w:pPr>
      <w:r w:rsidRPr="009135BF">
        <w:rPr>
          <w:b/>
          <w:sz w:val="24"/>
          <w:szCs w:val="24"/>
          <w:lang w:val="id-ID"/>
        </w:rPr>
        <w:t>Kesimpulan</w:t>
      </w:r>
    </w:p>
    <w:p w14:paraId="65C21E71" w14:textId="77777777" w:rsidR="009135BF" w:rsidRPr="00990BB8" w:rsidRDefault="009135BF" w:rsidP="00990BB8">
      <w:pPr>
        <w:pStyle w:val="BodyText"/>
        <w:adjustRightInd w:val="0"/>
        <w:snapToGrid w:val="0"/>
        <w:ind w:right="-1" w:firstLine="427"/>
        <w:jc w:val="both"/>
        <w:rPr>
          <w:sz w:val="22"/>
          <w:szCs w:val="22"/>
          <w:lang w:val="id-ID"/>
        </w:rPr>
      </w:pPr>
      <w:r w:rsidRPr="00990BB8">
        <w:rPr>
          <w:sz w:val="22"/>
          <w:szCs w:val="22"/>
          <w:lang w:val="id-ID"/>
        </w:rPr>
        <w:t>Berdasarkan dari hasil pengujian, pembahasan dan analisa dapat diambil kesimpulan sebagai berikut :</w:t>
      </w:r>
    </w:p>
    <w:p w14:paraId="6316B8EE" w14:textId="77777777" w:rsidR="009135BF" w:rsidRPr="009135BF" w:rsidRDefault="009135BF" w:rsidP="00236C47">
      <w:pPr>
        <w:numPr>
          <w:ilvl w:val="0"/>
          <w:numId w:val="13"/>
        </w:numPr>
        <w:ind w:left="426" w:hanging="426"/>
        <w:jc w:val="both"/>
        <w:rPr>
          <w:b/>
          <w:lang w:val="id-ID"/>
        </w:rPr>
      </w:pPr>
      <w:r w:rsidRPr="009135BF">
        <w:rPr>
          <w:bCs/>
          <w:lang w:val="id-ID"/>
        </w:rPr>
        <w:t>Permeabilitas aliran air pada jalan Tanjung Barangan didapat nilai kooefisien rata-rata 0,0589 cm/det yang termasuk kategori sangat lambat menunjukan jenis tanah cocok cocok untuk sistem drainase tanpa pasangan (non lining).</w:t>
      </w:r>
    </w:p>
    <w:p w14:paraId="79C1612B" w14:textId="77777777" w:rsidR="009135BF" w:rsidRPr="009135BF" w:rsidRDefault="009135BF" w:rsidP="00236C47">
      <w:pPr>
        <w:numPr>
          <w:ilvl w:val="0"/>
          <w:numId w:val="13"/>
        </w:numPr>
        <w:ind w:left="426" w:hanging="426"/>
        <w:jc w:val="both"/>
        <w:rPr>
          <w:b/>
          <w:lang w:val="id-ID"/>
        </w:rPr>
      </w:pPr>
      <w:r w:rsidRPr="009135BF">
        <w:rPr>
          <w:bCs/>
          <w:lang w:val="id-ID"/>
        </w:rPr>
        <w:t>Debit puncak di Jalan Tanjung Barangan dengan luas SubDas Lambidaro 25,54 ha sebesar 2,96 m</w:t>
      </w:r>
      <w:r w:rsidRPr="009135BF">
        <w:rPr>
          <w:bCs/>
          <w:vertAlign w:val="superscript"/>
          <w:lang w:val="id-ID"/>
        </w:rPr>
        <w:t>3</w:t>
      </w:r>
      <w:r w:rsidRPr="009135BF">
        <w:rPr>
          <w:bCs/>
          <w:lang w:val="id-ID"/>
        </w:rPr>
        <w:t>/detik.</w:t>
      </w:r>
    </w:p>
    <w:p w14:paraId="0AB99F3E" w14:textId="77777777" w:rsidR="009135BF" w:rsidRPr="00AC2296" w:rsidRDefault="009135BF" w:rsidP="00236C47">
      <w:pPr>
        <w:numPr>
          <w:ilvl w:val="0"/>
          <w:numId w:val="13"/>
        </w:numPr>
        <w:ind w:left="426" w:hanging="426"/>
        <w:jc w:val="both"/>
        <w:rPr>
          <w:b/>
          <w:lang w:val="id-ID"/>
        </w:rPr>
      </w:pPr>
      <w:r w:rsidRPr="009135BF">
        <w:rPr>
          <w:bCs/>
          <w:lang w:val="id-ID"/>
        </w:rPr>
        <w:t xml:space="preserve">Perencanaan drainase berdasarkan nilai koefisien permeabilitas direncanakan berupa saluran tanah yang dipadatkan (tanpa pasangan/non lining) dengan dimensi lebar saluran 1 meter dan tinggi saluran efektif 1,5 meter dengan mempertimbangkan nilai dari debit puncak. </w:t>
      </w:r>
    </w:p>
    <w:p w14:paraId="440DB9C9" w14:textId="77777777" w:rsidR="00AC2296" w:rsidRPr="009135BF" w:rsidRDefault="00AC2296" w:rsidP="00AC2296">
      <w:pPr>
        <w:ind w:left="426"/>
        <w:jc w:val="both"/>
        <w:rPr>
          <w:b/>
          <w:lang w:val="id-ID"/>
        </w:rPr>
      </w:pPr>
    </w:p>
    <w:p w14:paraId="5CFF596A" w14:textId="77777777" w:rsidR="00236C47" w:rsidRDefault="00236C47" w:rsidP="00236C47">
      <w:pPr>
        <w:pStyle w:val="NoSpacing"/>
        <w:jc w:val="both"/>
        <w:rPr>
          <w:b/>
          <w:bCs/>
          <w:lang w:val="en-ID"/>
        </w:rPr>
      </w:pPr>
      <w:r>
        <w:rPr>
          <w:b/>
          <w:bCs/>
          <w:lang w:val="en-ID"/>
        </w:rPr>
        <w:t>Saran</w:t>
      </w:r>
    </w:p>
    <w:p w14:paraId="4B160F19" w14:textId="77777777" w:rsidR="00236C47" w:rsidRPr="00236C47" w:rsidRDefault="00236C47" w:rsidP="00236C47">
      <w:pPr>
        <w:pStyle w:val="BodyText"/>
        <w:adjustRightInd w:val="0"/>
        <w:snapToGrid w:val="0"/>
        <w:ind w:right="-1" w:firstLine="427"/>
        <w:jc w:val="both"/>
        <w:rPr>
          <w:b/>
          <w:bCs/>
          <w:sz w:val="22"/>
          <w:szCs w:val="22"/>
        </w:rPr>
      </w:pPr>
      <w:r w:rsidRPr="00236C47">
        <w:rPr>
          <w:sz w:val="22"/>
          <w:szCs w:val="22"/>
        </w:rPr>
        <w:t>Adapun saran yang dapat disampaikan dari hasil penelitian, maka penulis menyampaikan beberapa saran sebagai berikut :</w:t>
      </w:r>
    </w:p>
    <w:p w14:paraId="284E18E3" w14:textId="77777777" w:rsidR="00236C47" w:rsidRPr="00236C47" w:rsidRDefault="00236C47" w:rsidP="00236C47">
      <w:pPr>
        <w:pStyle w:val="BodyText"/>
        <w:numPr>
          <w:ilvl w:val="0"/>
          <w:numId w:val="14"/>
        </w:numPr>
        <w:spacing w:before="1"/>
        <w:ind w:left="567" w:right="-1" w:hanging="567"/>
        <w:jc w:val="both"/>
        <w:rPr>
          <w:sz w:val="22"/>
          <w:szCs w:val="22"/>
        </w:rPr>
      </w:pPr>
      <w:r w:rsidRPr="00236C47">
        <w:rPr>
          <w:sz w:val="22"/>
          <w:szCs w:val="22"/>
        </w:rPr>
        <w:t>Penelitian selanjutnya disarankan untuk memperluas ruang lingkup analisis, tidak hanya terbatas pada perhitungan koefisien permeabilitas dan debit limpasan..</w:t>
      </w:r>
    </w:p>
    <w:p w14:paraId="571D7808" w14:textId="77777777" w:rsidR="00236C47" w:rsidRPr="00236C47" w:rsidRDefault="00236C47" w:rsidP="00236C47">
      <w:pPr>
        <w:pStyle w:val="BodyText"/>
        <w:numPr>
          <w:ilvl w:val="0"/>
          <w:numId w:val="14"/>
        </w:numPr>
        <w:spacing w:before="1"/>
        <w:ind w:left="567" w:right="-1" w:hanging="567"/>
        <w:jc w:val="both"/>
        <w:rPr>
          <w:sz w:val="22"/>
          <w:szCs w:val="22"/>
        </w:rPr>
      </w:pPr>
      <w:r w:rsidRPr="00236C47">
        <w:rPr>
          <w:sz w:val="22"/>
          <w:szCs w:val="22"/>
        </w:rPr>
        <w:t>Penelitian selanjutnya bisa dikembangkan dengan membandingkan jenis saluran drainase lain untuk melihat mana yang paling efektif.</w:t>
      </w:r>
    </w:p>
    <w:p w14:paraId="2092B442" w14:textId="77777777" w:rsidR="00236C47" w:rsidRPr="00236C47" w:rsidRDefault="00236C47" w:rsidP="00236C47">
      <w:pPr>
        <w:pStyle w:val="BodyText"/>
        <w:numPr>
          <w:ilvl w:val="0"/>
          <w:numId w:val="14"/>
        </w:numPr>
        <w:spacing w:before="1"/>
        <w:ind w:left="567" w:right="-1" w:hanging="567"/>
        <w:jc w:val="both"/>
        <w:rPr>
          <w:sz w:val="22"/>
          <w:szCs w:val="22"/>
        </w:rPr>
      </w:pPr>
      <w:r w:rsidRPr="00236C47">
        <w:rPr>
          <w:sz w:val="22"/>
          <w:szCs w:val="22"/>
        </w:rPr>
        <w:t>Masyarakat sekitar diharapakan turut berpartisipasi dalam menjaga kebersihan lingkungan serta tidak membuang sampah ke saluran air agar saluran drainase tidak tersumbat.</w:t>
      </w:r>
    </w:p>
    <w:p w14:paraId="371A0A4A" w14:textId="77777777" w:rsidR="00236C47" w:rsidRPr="00236C47" w:rsidRDefault="00236C47" w:rsidP="00236C47">
      <w:pPr>
        <w:pStyle w:val="BodyText"/>
        <w:numPr>
          <w:ilvl w:val="0"/>
          <w:numId w:val="14"/>
        </w:numPr>
        <w:spacing w:before="1"/>
        <w:ind w:left="567" w:right="-1" w:hanging="567"/>
        <w:jc w:val="both"/>
        <w:rPr>
          <w:sz w:val="22"/>
          <w:szCs w:val="22"/>
        </w:rPr>
      </w:pPr>
      <w:r w:rsidRPr="00236C47">
        <w:rPr>
          <w:sz w:val="22"/>
          <w:szCs w:val="22"/>
        </w:rPr>
        <w:t>Pemerintah daerah sebaiknya melakukan pemeliharaan saluran drainase secara rutin untuk mencegah penyumbatan akibat sedimentasi dan sampah.</w:t>
      </w:r>
    </w:p>
    <w:p w14:paraId="7D098934" w14:textId="77777777" w:rsidR="00236C47" w:rsidRPr="00236C47" w:rsidRDefault="00236C47" w:rsidP="00236C47">
      <w:pPr>
        <w:pStyle w:val="BodyText"/>
        <w:numPr>
          <w:ilvl w:val="0"/>
          <w:numId w:val="14"/>
        </w:numPr>
        <w:spacing w:before="1"/>
        <w:ind w:left="567" w:right="-1" w:hanging="567"/>
        <w:jc w:val="both"/>
        <w:rPr>
          <w:sz w:val="22"/>
          <w:szCs w:val="22"/>
        </w:rPr>
      </w:pPr>
      <w:r w:rsidRPr="00236C47">
        <w:rPr>
          <w:sz w:val="22"/>
          <w:szCs w:val="22"/>
          <w:lang w:val="id-ID"/>
        </w:rPr>
        <w:t>Dimensi saluran yang telah dihitung dapat digunakan, namun mengingat kedalamannya dan lokasinya yang berada di pinggir jalan, disarankan untuk menambahkan penutup buis beton agar meningkatkan keselamatan pengguna jalan serta melindungi saluran dari kerusakan dan hambatan aliran.</w:t>
      </w:r>
    </w:p>
    <w:p w14:paraId="34F90F17" w14:textId="77777777" w:rsidR="001C3954" w:rsidRPr="00820F69" w:rsidRDefault="001C3954" w:rsidP="001C3954">
      <w:pPr>
        <w:spacing w:line="480" w:lineRule="auto"/>
        <w:rPr>
          <w:sz w:val="24"/>
          <w:szCs w:val="24"/>
        </w:rPr>
      </w:pPr>
    </w:p>
    <w:p w14:paraId="05E3EB7F" w14:textId="0AC945E8" w:rsidR="00815FF0" w:rsidRDefault="00815FF0" w:rsidP="00815FF0">
      <w:pPr>
        <w:widowControl/>
        <w:autoSpaceDE/>
        <w:autoSpaceDN/>
        <w:spacing w:after="160" w:line="259" w:lineRule="auto"/>
        <w:contextualSpacing/>
        <w:jc w:val="both"/>
        <w:rPr>
          <w:rFonts w:eastAsiaTheme="minorEastAsia"/>
          <w:b/>
          <w:bCs/>
          <w:sz w:val="24"/>
          <w:szCs w:val="24"/>
        </w:rPr>
      </w:pPr>
    </w:p>
    <w:p w14:paraId="7D472597" w14:textId="77777777" w:rsidR="00990BB8" w:rsidRDefault="00990BB8" w:rsidP="00815FF0">
      <w:pPr>
        <w:widowControl/>
        <w:autoSpaceDE/>
        <w:autoSpaceDN/>
        <w:spacing w:after="160" w:line="259" w:lineRule="auto"/>
        <w:contextualSpacing/>
        <w:jc w:val="both"/>
        <w:rPr>
          <w:rFonts w:eastAsiaTheme="minorEastAsia"/>
          <w:b/>
          <w:bCs/>
          <w:sz w:val="24"/>
          <w:szCs w:val="24"/>
        </w:rPr>
      </w:pPr>
    </w:p>
    <w:p w14:paraId="3FC01370" w14:textId="77777777" w:rsidR="00990BB8" w:rsidRPr="00815FF0" w:rsidRDefault="00990BB8" w:rsidP="00815FF0">
      <w:pPr>
        <w:widowControl/>
        <w:autoSpaceDE/>
        <w:autoSpaceDN/>
        <w:spacing w:after="160" w:line="259" w:lineRule="auto"/>
        <w:contextualSpacing/>
        <w:jc w:val="both"/>
        <w:rPr>
          <w:rFonts w:eastAsiaTheme="minorEastAsia"/>
          <w:b/>
          <w:bCs/>
          <w:sz w:val="24"/>
          <w:szCs w:val="24"/>
        </w:rPr>
      </w:pPr>
    </w:p>
    <w:p w14:paraId="7958FF5C" w14:textId="77777777" w:rsidR="005B2F45" w:rsidRDefault="005B2F45" w:rsidP="00BB4C09">
      <w:pPr>
        <w:adjustRightInd w:val="0"/>
        <w:snapToGrid w:val="0"/>
        <w:rPr>
          <w:b/>
          <w:sz w:val="24"/>
          <w:szCs w:val="24"/>
        </w:rPr>
      </w:pPr>
    </w:p>
    <w:p w14:paraId="131F1080" w14:textId="4BD55452" w:rsidR="008D2F9A" w:rsidRPr="00B9740F" w:rsidRDefault="00000000" w:rsidP="009B252A">
      <w:pPr>
        <w:adjustRightInd w:val="0"/>
        <w:snapToGrid w:val="0"/>
        <w:rPr>
          <w:sz w:val="20"/>
          <w:szCs w:val="20"/>
          <w:lang w:val="en-US"/>
        </w:rPr>
      </w:pPr>
      <w:r w:rsidRPr="00FC32CA">
        <w:rPr>
          <w:b/>
          <w:sz w:val="24"/>
          <w:szCs w:val="24"/>
        </w:rPr>
        <w:t>DAFTAR</w:t>
      </w:r>
      <w:r w:rsidRPr="00FC32CA">
        <w:rPr>
          <w:b/>
          <w:spacing w:val="-1"/>
          <w:sz w:val="24"/>
          <w:szCs w:val="24"/>
        </w:rPr>
        <w:t xml:space="preserve"> </w:t>
      </w:r>
      <w:r w:rsidRPr="00FC32CA">
        <w:rPr>
          <w:b/>
          <w:sz w:val="24"/>
          <w:szCs w:val="24"/>
        </w:rPr>
        <w:t>PUSTAKA</w:t>
      </w:r>
      <w:r w:rsidRPr="00FC32CA">
        <w:rPr>
          <w:b/>
          <w:spacing w:val="57"/>
          <w:sz w:val="24"/>
          <w:szCs w:val="24"/>
        </w:rPr>
        <w:t xml:space="preserve"> </w:t>
      </w:r>
    </w:p>
    <w:p w14:paraId="02F395FE" w14:textId="77777777" w:rsidR="0016138F" w:rsidRPr="009B252A" w:rsidRDefault="0016138F" w:rsidP="009B252A">
      <w:pPr>
        <w:pStyle w:val="BodyText"/>
        <w:rPr>
          <w:sz w:val="20"/>
          <w:szCs w:val="20"/>
        </w:rPr>
      </w:pPr>
    </w:p>
    <w:p w14:paraId="55CDD1CB" w14:textId="77777777" w:rsidR="0016138F" w:rsidRPr="009B252A" w:rsidRDefault="0016138F" w:rsidP="009B252A">
      <w:pPr>
        <w:adjustRightInd w:val="0"/>
        <w:snapToGrid w:val="0"/>
        <w:ind w:left="709" w:right="295" w:hanging="709"/>
        <w:jc w:val="both"/>
        <w:rPr>
          <w:sz w:val="20"/>
          <w:szCs w:val="20"/>
        </w:rPr>
      </w:pPr>
      <w:r w:rsidRPr="009B252A">
        <w:rPr>
          <w:sz w:val="20"/>
          <w:szCs w:val="20"/>
        </w:rPr>
        <w:t>Alvares, L. J., &amp; Lin, Y. P. (2018). "Permeability of Soils: Importance in Soil Management and Water Quality."</w:t>
      </w:r>
      <w:r w:rsidRPr="009B252A">
        <w:rPr>
          <w:spacing w:val="-1"/>
          <w:sz w:val="20"/>
          <w:szCs w:val="20"/>
        </w:rPr>
        <w:t xml:space="preserve"> </w:t>
      </w:r>
      <w:r w:rsidRPr="009B252A">
        <w:rPr>
          <w:i/>
          <w:sz w:val="20"/>
          <w:szCs w:val="20"/>
        </w:rPr>
        <w:t>Soil Science Society of America Journal</w:t>
      </w:r>
      <w:r w:rsidRPr="009B252A">
        <w:rPr>
          <w:sz w:val="20"/>
          <w:szCs w:val="20"/>
        </w:rPr>
        <w:t>, 82(3), 517-527.</w:t>
      </w:r>
    </w:p>
    <w:p w14:paraId="53F62C25" w14:textId="77777777" w:rsidR="0016138F" w:rsidRPr="009B252A" w:rsidRDefault="0016138F" w:rsidP="009B252A">
      <w:pPr>
        <w:adjustRightInd w:val="0"/>
        <w:snapToGrid w:val="0"/>
        <w:ind w:left="709" w:right="295" w:hanging="709"/>
        <w:jc w:val="both"/>
        <w:rPr>
          <w:sz w:val="20"/>
          <w:szCs w:val="20"/>
        </w:rPr>
      </w:pPr>
      <w:r w:rsidRPr="009B252A">
        <w:rPr>
          <w:sz w:val="20"/>
          <w:szCs w:val="20"/>
        </w:rPr>
        <w:t>Andayani, R., &amp; Marlina, A. (2020). Analisis Saluran Drainase Sekunder Kecamatan Ilir Timur I Palembang. Jurnal Deformasi, 5(2), 69-85.</w:t>
      </w:r>
    </w:p>
    <w:p w14:paraId="2608584A" w14:textId="77777777" w:rsidR="0016138F" w:rsidRPr="009B252A" w:rsidRDefault="0016138F" w:rsidP="009B252A">
      <w:pPr>
        <w:adjustRightInd w:val="0"/>
        <w:snapToGrid w:val="0"/>
        <w:ind w:left="709" w:right="295" w:hanging="709"/>
        <w:jc w:val="both"/>
        <w:rPr>
          <w:sz w:val="20"/>
          <w:szCs w:val="20"/>
        </w:rPr>
      </w:pPr>
      <w:r w:rsidRPr="009B252A">
        <w:rPr>
          <w:sz w:val="20"/>
          <w:szCs w:val="20"/>
        </w:rPr>
        <w:t>Drahota,</w:t>
      </w:r>
      <w:r w:rsidRPr="009B252A">
        <w:rPr>
          <w:spacing w:val="-14"/>
          <w:sz w:val="20"/>
          <w:szCs w:val="20"/>
        </w:rPr>
        <w:t xml:space="preserve"> </w:t>
      </w:r>
      <w:r w:rsidRPr="009B252A">
        <w:rPr>
          <w:sz w:val="20"/>
          <w:szCs w:val="20"/>
        </w:rPr>
        <w:t>P.,</w:t>
      </w:r>
      <w:r w:rsidRPr="009B252A">
        <w:rPr>
          <w:spacing w:val="-14"/>
          <w:sz w:val="20"/>
          <w:szCs w:val="20"/>
        </w:rPr>
        <w:t xml:space="preserve"> </w:t>
      </w:r>
      <w:r w:rsidRPr="009B252A">
        <w:rPr>
          <w:sz w:val="20"/>
          <w:szCs w:val="20"/>
        </w:rPr>
        <w:t>&amp;</w:t>
      </w:r>
      <w:r w:rsidRPr="009B252A">
        <w:rPr>
          <w:spacing w:val="-14"/>
          <w:sz w:val="20"/>
          <w:szCs w:val="20"/>
        </w:rPr>
        <w:t xml:space="preserve"> </w:t>
      </w:r>
      <w:r w:rsidRPr="009B252A">
        <w:rPr>
          <w:sz w:val="20"/>
          <w:szCs w:val="20"/>
        </w:rPr>
        <w:t>Kavan,</w:t>
      </w:r>
      <w:r w:rsidRPr="009B252A">
        <w:rPr>
          <w:spacing w:val="-14"/>
          <w:sz w:val="20"/>
          <w:szCs w:val="20"/>
        </w:rPr>
        <w:t xml:space="preserve"> </w:t>
      </w:r>
      <w:r w:rsidRPr="009B252A">
        <w:rPr>
          <w:sz w:val="20"/>
          <w:szCs w:val="20"/>
        </w:rPr>
        <w:t>J.</w:t>
      </w:r>
      <w:r w:rsidRPr="009B252A">
        <w:rPr>
          <w:spacing w:val="-14"/>
          <w:sz w:val="20"/>
          <w:szCs w:val="20"/>
        </w:rPr>
        <w:t xml:space="preserve"> </w:t>
      </w:r>
      <w:r w:rsidRPr="009B252A">
        <w:rPr>
          <w:sz w:val="20"/>
          <w:szCs w:val="20"/>
        </w:rPr>
        <w:t>(2019).</w:t>
      </w:r>
      <w:r w:rsidRPr="009B252A">
        <w:rPr>
          <w:spacing w:val="-14"/>
          <w:sz w:val="20"/>
          <w:szCs w:val="20"/>
        </w:rPr>
        <w:t xml:space="preserve"> </w:t>
      </w:r>
      <w:r w:rsidRPr="009B252A">
        <w:rPr>
          <w:sz w:val="20"/>
          <w:szCs w:val="20"/>
        </w:rPr>
        <w:t>"Soil</w:t>
      </w:r>
      <w:r w:rsidRPr="009B252A">
        <w:rPr>
          <w:spacing w:val="-14"/>
          <w:sz w:val="20"/>
          <w:szCs w:val="20"/>
        </w:rPr>
        <w:t xml:space="preserve"> </w:t>
      </w:r>
      <w:r w:rsidRPr="009B252A">
        <w:rPr>
          <w:sz w:val="20"/>
          <w:szCs w:val="20"/>
        </w:rPr>
        <w:t>permeability</w:t>
      </w:r>
      <w:r w:rsidRPr="009B252A">
        <w:rPr>
          <w:spacing w:val="-14"/>
          <w:sz w:val="20"/>
          <w:szCs w:val="20"/>
        </w:rPr>
        <w:t xml:space="preserve"> </w:t>
      </w:r>
      <w:r w:rsidRPr="009B252A">
        <w:rPr>
          <w:sz w:val="20"/>
          <w:szCs w:val="20"/>
        </w:rPr>
        <w:t>and</w:t>
      </w:r>
      <w:r w:rsidRPr="009B252A">
        <w:rPr>
          <w:spacing w:val="-14"/>
          <w:sz w:val="20"/>
          <w:szCs w:val="20"/>
        </w:rPr>
        <w:t xml:space="preserve"> </w:t>
      </w:r>
      <w:r w:rsidRPr="009B252A">
        <w:rPr>
          <w:sz w:val="20"/>
          <w:szCs w:val="20"/>
        </w:rPr>
        <w:t>its</w:t>
      </w:r>
      <w:r w:rsidRPr="009B252A">
        <w:rPr>
          <w:spacing w:val="-15"/>
          <w:sz w:val="20"/>
          <w:szCs w:val="20"/>
        </w:rPr>
        <w:t xml:space="preserve"> </w:t>
      </w:r>
      <w:r w:rsidRPr="009B252A">
        <w:rPr>
          <w:sz w:val="20"/>
          <w:szCs w:val="20"/>
        </w:rPr>
        <w:t>influence</w:t>
      </w:r>
      <w:r w:rsidRPr="009B252A">
        <w:rPr>
          <w:spacing w:val="-14"/>
          <w:sz w:val="20"/>
          <w:szCs w:val="20"/>
        </w:rPr>
        <w:t xml:space="preserve"> </w:t>
      </w:r>
      <w:r w:rsidRPr="009B252A">
        <w:rPr>
          <w:sz w:val="20"/>
          <w:szCs w:val="20"/>
        </w:rPr>
        <w:t>on</w:t>
      </w:r>
      <w:r w:rsidRPr="009B252A">
        <w:rPr>
          <w:spacing w:val="-14"/>
          <w:sz w:val="20"/>
          <w:szCs w:val="20"/>
        </w:rPr>
        <w:t xml:space="preserve"> </w:t>
      </w:r>
      <w:r w:rsidRPr="009B252A">
        <w:rPr>
          <w:sz w:val="20"/>
          <w:szCs w:val="20"/>
        </w:rPr>
        <w:t>urban</w:t>
      </w:r>
      <w:r w:rsidRPr="009B252A">
        <w:rPr>
          <w:spacing w:val="-14"/>
          <w:sz w:val="20"/>
          <w:szCs w:val="20"/>
        </w:rPr>
        <w:t xml:space="preserve"> </w:t>
      </w:r>
      <w:r w:rsidRPr="009B252A">
        <w:rPr>
          <w:sz w:val="20"/>
          <w:szCs w:val="20"/>
        </w:rPr>
        <w:t>water management." Water, 11(4), 756.</w:t>
      </w:r>
    </w:p>
    <w:p w14:paraId="292FE859" w14:textId="77777777" w:rsidR="0016138F" w:rsidRPr="009B252A" w:rsidRDefault="0016138F" w:rsidP="009B252A">
      <w:pPr>
        <w:adjustRightInd w:val="0"/>
        <w:snapToGrid w:val="0"/>
        <w:ind w:left="709" w:right="295" w:hanging="709"/>
        <w:jc w:val="both"/>
        <w:rPr>
          <w:sz w:val="20"/>
          <w:szCs w:val="20"/>
        </w:rPr>
      </w:pPr>
      <w:r w:rsidRPr="009B252A">
        <w:rPr>
          <w:sz w:val="20"/>
          <w:szCs w:val="20"/>
        </w:rPr>
        <w:t>Rahardjo, H., &amp; Darmaningtyas, Y. (2020). "Permeability of Clayey Soils: A Review." Journal of Soil and Water Conservation, 75(2), 198-208.</w:t>
      </w:r>
    </w:p>
    <w:p w14:paraId="2DF17387" w14:textId="77777777" w:rsidR="0016138F" w:rsidRPr="009B252A" w:rsidRDefault="0016138F" w:rsidP="009B252A">
      <w:pPr>
        <w:adjustRightInd w:val="0"/>
        <w:snapToGrid w:val="0"/>
        <w:ind w:left="709" w:right="295" w:hanging="709"/>
        <w:jc w:val="both"/>
        <w:rPr>
          <w:sz w:val="20"/>
          <w:szCs w:val="20"/>
        </w:rPr>
      </w:pPr>
      <w:r w:rsidRPr="009B252A">
        <w:rPr>
          <w:sz w:val="20"/>
          <w:szCs w:val="20"/>
        </w:rPr>
        <w:t>Sari, R., Dasri, M., &amp; Fajri, A. (2022). "Rainfall Intensity and Its Effect on Groundwater Infiltration." International Journal of Environmental Science.</w:t>
      </w:r>
    </w:p>
    <w:p w14:paraId="22E9C9AD" w14:textId="77777777" w:rsidR="0016138F" w:rsidRPr="009B252A" w:rsidRDefault="0016138F" w:rsidP="009B252A">
      <w:pPr>
        <w:adjustRightInd w:val="0"/>
        <w:snapToGrid w:val="0"/>
        <w:ind w:left="709" w:right="295" w:hanging="709"/>
        <w:jc w:val="both"/>
        <w:rPr>
          <w:sz w:val="20"/>
          <w:szCs w:val="20"/>
        </w:rPr>
      </w:pPr>
      <w:r w:rsidRPr="009B252A">
        <w:rPr>
          <w:sz w:val="20"/>
          <w:szCs w:val="20"/>
        </w:rPr>
        <w:t>Suprapto, N. J., &amp; Susanto, H. (2022). "Assessment of flood control systems: The role of soil permeability in flood management." Journal of Environmental Management, 288, 112414.</w:t>
      </w:r>
    </w:p>
    <w:p w14:paraId="7DEABE32" w14:textId="77777777" w:rsidR="0016138F" w:rsidRPr="009B252A" w:rsidRDefault="0016138F" w:rsidP="009B252A">
      <w:pPr>
        <w:adjustRightInd w:val="0"/>
        <w:snapToGrid w:val="0"/>
        <w:ind w:left="709" w:right="295" w:hanging="709"/>
        <w:jc w:val="both"/>
        <w:rPr>
          <w:sz w:val="20"/>
          <w:szCs w:val="20"/>
        </w:rPr>
      </w:pPr>
      <w:r w:rsidRPr="009B252A">
        <w:rPr>
          <w:sz w:val="20"/>
          <w:szCs w:val="20"/>
        </w:rPr>
        <w:t>Widiatmoko,</w:t>
      </w:r>
      <w:r w:rsidRPr="009B252A">
        <w:rPr>
          <w:spacing w:val="-1"/>
          <w:sz w:val="20"/>
          <w:szCs w:val="20"/>
        </w:rPr>
        <w:t xml:space="preserve"> </w:t>
      </w:r>
      <w:r w:rsidRPr="009B252A">
        <w:rPr>
          <w:sz w:val="20"/>
          <w:szCs w:val="20"/>
        </w:rPr>
        <w:t>B.,</w:t>
      </w:r>
      <w:r w:rsidRPr="009B252A">
        <w:rPr>
          <w:spacing w:val="-1"/>
          <w:sz w:val="20"/>
          <w:szCs w:val="20"/>
        </w:rPr>
        <w:t xml:space="preserve"> </w:t>
      </w:r>
      <w:r w:rsidRPr="009B252A">
        <w:rPr>
          <w:sz w:val="20"/>
          <w:szCs w:val="20"/>
        </w:rPr>
        <w:t>&amp;</w:t>
      </w:r>
      <w:r w:rsidRPr="009B252A">
        <w:rPr>
          <w:spacing w:val="-1"/>
          <w:sz w:val="20"/>
          <w:szCs w:val="20"/>
        </w:rPr>
        <w:t xml:space="preserve"> </w:t>
      </w:r>
      <w:r w:rsidRPr="009B252A">
        <w:rPr>
          <w:sz w:val="20"/>
          <w:szCs w:val="20"/>
        </w:rPr>
        <w:t>Tohari,</w:t>
      </w:r>
      <w:r w:rsidRPr="009B252A">
        <w:rPr>
          <w:spacing w:val="-2"/>
          <w:sz w:val="20"/>
          <w:szCs w:val="20"/>
        </w:rPr>
        <w:t xml:space="preserve"> </w:t>
      </w:r>
      <w:r w:rsidRPr="009B252A">
        <w:rPr>
          <w:sz w:val="20"/>
          <w:szCs w:val="20"/>
        </w:rPr>
        <w:t>A.</w:t>
      </w:r>
      <w:r w:rsidRPr="009B252A">
        <w:rPr>
          <w:spacing w:val="-2"/>
          <w:sz w:val="20"/>
          <w:szCs w:val="20"/>
        </w:rPr>
        <w:t xml:space="preserve"> </w:t>
      </w:r>
      <w:r w:rsidRPr="009B252A">
        <w:rPr>
          <w:sz w:val="20"/>
          <w:szCs w:val="20"/>
        </w:rPr>
        <w:t>(2021).</w:t>
      </w:r>
      <w:r w:rsidRPr="009B252A">
        <w:rPr>
          <w:spacing w:val="-2"/>
          <w:sz w:val="20"/>
          <w:szCs w:val="20"/>
        </w:rPr>
        <w:t xml:space="preserve"> </w:t>
      </w:r>
      <w:r w:rsidRPr="009B252A">
        <w:rPr>
          <w:sz w:val="20"/>
          <w:szCs w:val="20"/>
        </w:rPr>
        <w:t>"Urban</w:t>
      </w:r>
      <w:r w:rsidRPr="009B252A">
        <w:rPr>
          <w:spacing w:val="-1"/>
          <w:sz w:val="20"/>
          <w:szCs w:val="20"/>
        </w:rPr>
        <w:t xml:space="preserve"> </w:t>
      </w:r>
      <w:r w:rsidRPr="009B252A">
        <w:rPr>
          <w:sz w:val="20"/>
          <w:szCs w:val="20"/>
        </w:rPr>
        <w:t>drainage</w:t>
      </w:r>
      <w:r w:rsidRPr="009B252A">
        <w:rPr>
          <w:spacing w:val="-3"/>
          <w:sz w:val="20"/>
          <w:szCs w:val="20"/>
        </w:rPr>
        <w:t xml:space="preserve"> </w:t>
      </w:r>
      <w:r w:rsidRPr="009B252A">
        <w:rPr>
          <w:sz w:val="20"/>
          <w:szCs w:val="20"/>
        </w:rPr>
        <w:t>management:</w:t>
      </w:r>
      <w:r w:rsidRPr="009B252A">
        <w:rPr>
          <w:spacing w:val="-1"/>
          <w:sz w:val="20"/>
          <w:szCs w:val="20"/>
        </w:rPr>
        <w:t xml:space="preserve"> </w:t>
      </w:r>
      <w:r w:rsidRPr="009B252A">
        <w:rPr>
          <w:sz w:val="20"/>
          <w:szCs w:val="20"/>
        </w:rPr>
        <w:t>Perspectives from soil permeability."</w:t>
      </w:r>
      <w:r w:rsidRPr="009B252A">
        <w:rPr>
          <w:spacing w:val="-1"/>
          <w:sz w:val="20"/>
          <w:szCs w:val="20"/>
        </w:rPr>
        <w:t xml:space="preserve"> </w:t>
      </w:r>
      <w:r w:rsidRPr="009B252A">
        <w:rPr>
          <w:sz w:val="20"/>
          <w:szCs w:val="20"/>
        </w:rPr>
        <w:t>International Journal of Hydrology Science and Technology, 11(1), 47-61.</w:t>
      </w:r>
    </w:p>
    <w:p w14:paraId="015C9AD8" w14:textId="77777777" w:rsidR="008D2F9A" w:rsidRDefault="008D2F9A" w:rsidP="00C7616C">
      <w:pPr>
        <w:adjustRightInd w:val="0"/>
        <w:snapToGrid w:val="0"/>
        <w:ind w:left="709" w:right="295" w:hanging="709"/>
        <w:jc w:val="both"/>
        <w:rPr>
          <w:lang w:val="en-US"/>
        </w:rPr>
      </w:pPr>
    </w:p>
    <w:p w14:paraId="57A2F19F" w14:textId="77777777" w:rsidR="00B9740F" w:rsidRDefault="00B9740F" w:rsidP="00C7616C">
      <w:pPr>
        <w:adjustRightInd w:val="0"/>
        <w:snapToGrid w:val="0"/>
        <w:ind w:left="709" w:right="295" w:hanging="709"/>
        <w:jc w:val="both"/>
        <w:rPr>
          <w:lang w:val="en-US"/>
        </w:rPr>
      </w:pPr>
    </w:p>
    <w:p w14:paraId="5B65A125" w14:textId="5210A48E" w:rsidR="006C5699" w:rsidRPr="00B9740F" w:rsidRDefault="006C5699" w:rsidP="00C7616C">
      <w:pPr>
        <w:adjustRightInd w:val="0"/>
        <w:snapToGrid w:val="0"/>
        <w:ind w:left="709" w:right="295" w:hanging="709"/>
        <w:jc w:val="both"/>
        <w:rPr>
          <w:sz w:val="20"/>
          <w:szCs w:val="20"/>
          <w:lang w:val="en-US"/>
        </w:rPr>
      </w:pPr>
      <w:r w:rsidRPr="00B9740F">
        <w:rPr>
          <w:sz w:val="20"/>
          <w:szCs w:val="20"/>
          <w:lang w:val="en-US"/>
        </w:rPr>
        <w:t>.</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E8D8" w14:textId="77777777" w:rsidR="00F56F8E" w:rsidRDefault="00F56F8E" w:rsidP="002858BB">
      <w:r>
        <w:separator/>
      </w:r>
    </w:p>
  </w:endnote>
  <w:endnote w:type="continuationSeparator" w:id="0">
    <w:p w14:paraId="73163E0A" w14:textId="77777777" w:rsidR="00F56F8E" w:rsidRDefault="00F56F8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323CDB21" w:rsidR="00570720" w:rsidRPr="00252DB5" w:rsidRDefault="00252DB5" w:rsidP="00197EF5">
        <w:pPr>
          <w:pStyle w:val="Footer"/>
          <w:rPr>
            <w:rFonts w:ascii="Arial" w:hAnsi="Arial" w:cs="Arial"/>
            <w:b/>
            <w:bCs/>
            <w:i/>
            <w:iCs/>
            <w:sz w:val="16"/>
            <w:szCs w:val="16"/>
            <w:lang w:val="en-US"/>
          </w:rPr>
        </w:pPr>
        <w:proofErr w:type="spellStart"/>
        <w:proofErr w:type="gramStart"/>
        <w:r>
          <w:rPr>
            <w:rFonts w:ascii="Arial" w:hAnsi="Arial" w:cs="Arial"/>
            <w:b/>
            <w:bCs/>
            <w:i/>
            <w:iCs/>
            <w:sz w:val="16"/>
            <w:szCs w:val="16"/>
            <w:lang w:val="en-US"/>
          </w:rPr>
          <w:t>Putri,JW</w:t>
        </w:r>
        <w:proofErr w:type="spellEnd"/>
        <w:proofErr w:type="gramEnd"/>
        <w:r>
          <w:rPr>
            <w:rFonts w:ascii="Arial" w:hAnsi="Arial" w:cs="Arial"/>
            <w:b/>
            <w:bCs/>
            <w:i/>
            <w:iCs/>
            <w:sz w:val="16"/>
            <w:szCs w:val="16"/>
            <w:lang w:val="en-US"/>
          </w:rPr>
          <w:t>,</w:t>
        </w:r>
        <w:r w:rsidR="00197EF5" w:rsidRPr="008162CB">
          <w:rPr>
            <w:rFonts w:ascii="Arial" w:hAnsi="Arial" w:cs="Arial"/>
            <w:b/>
            <w:bCs/>
            <w:i/>
            <w:iCs/>
            <w:sz w:val="16"/>
            <w:szCs w:val="16"/>
            <w:lang w:val="en-US"/>
          </w:rPr>
          <w:t xml:space="preserve">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97B9" w14:textId="77777777" w:rsidR="00F56F8E" w:rsidRDefault="00F56F8E" w:rsidP="002858BB">
      <w:r>
        <w:separator/>
      </w:r>
    </w:p>
  </w:footnote>
  <w:footnote w:type="continuationSeparator" w:id="0">
    <w:p w14:paraId="74A57B33" w14:textId="77777777" w:rsidR="00F56F8E" w:rsidRDefault="00F56F8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02477256"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52DB5">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02477256"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252DB5">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6F8B1E1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2D20"/>
    <w:multiLevelType w:val="multilevel"/>
    <w:tmpl w:val="E52ECD26"/>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F9009B"/>
    <w:multiLevelType w:val="hybridMultilevel"/>
    <w:tmpl w:val="E88A7AC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0656E6C"/>
    <w:multiLevelType w:val="hybridMultilevel"/>
    <w:tmpl w:val="607C085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29F5BF0"/>
    <w:multiLevelType w:val="multilevel"/>
    <w:tmpl w:val="12A6D362"/>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4" w15:restartNumberingAfterBreak="0">
    <w:nsid w:val="22D45352"/>
    <w:multiLevelType w:val="hybridMultilevel"/>
    <w:tmpl w:val="12246554"/>
    <w:lvl w:ilvl="0" w:tplc="3809000F">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16E16BB"/>
    <w:multiLevelType w:val="hybridMultilevel"/>
    <w:tmpl w:val="3D8EF08E"/>
    <w:lvl w:ilvl="0" w:tplc="749293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4A60E80"/>
    <w:multiLevelType w:val="hybridMultilevel"/>
    <w:tmpl w:val="5242FDD8"/>
    <w:lvl w:ilvl="0" w:tplc="C1B4C588">
      <w:start w:val="1"/>
      <w:numFmt w:val="decimal"/>
      <w:lvlText w:val="%1."/>
      <w:lvlJc w:val="left"/>
      <w:pPr>
        <w:ind w:left="1211" w:hanging="360"/>
      </w:pPr>
      <w:rPr>
        <w:rFonts w:eastAsiaTheme="minorHAnsi" w:hint="default"/>
      </w:rPr>
    </w:lvl>
    <w:lvl w:ilvl="1" w:tplc="38090019">
      <w:start w:val="1"/>
      <w:numFmt w:val="lowerLetter"/>
      <w:lvlText w:val="%2."/>
      <w:lvlJc w:val="left"/>
      <w:pPr>
        <w:ind w:left="1931" w:hanging="360"/>
      </w:pPr>
    </w:lvl>
    <w:lvl w:ilvl="2" w:tplc="38090011">
      <w:start w:val="1"/>
      <w:numFmt w:val="decimal"/>
      <w:lvlText w:val="%3)"/>
      <w:lvlJc w:val="left"/>
      <w:pPr>
        <w:ind w:left="928" w:hanging="36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7" w15:restartNumberingAfterBreak="0">
    <w:nsid w:val="3DE23C33"/>
    <w:multiLevelType w:val="hybridMultilevel"/>
    <w:tmpl w:val="785CED68"/>
    <w:lvl w:ilvl="0" w:tplc="FD1E040C">
      <w:start w:val="1"/>
      <w:numFmt w:val="upperLetter"/>
      <w:lvlText w:val="%1."/>
      <w:lvlJc w:val="left"/>
      <w:pPr>
        <w:ind w:left="2202" w:hanging="360"/>
      </w:pPr>
      <w:rPr>
        <w:rFonts w:hint="default"/>
      </w:rPr>
    </w:lvl>
    <w:lvl w:ilvl="1" w:tplc="04210019" w:tentative="1">
      <w:start w:val="1"/>
      <w:numFmt w:val="lowerLetter"/>
      <w:lvlText w:val="%2."/>
      <w:lvlJc w:val="left"/>
      <w:pPr>
        <w:ind w:left="2922" w:hanging="360"/>
      </w:pPr>
    </w:lvl>
    <w:lvl w:ilvl="2" w:tplc="0421001B" w:tentative="1">
      <w:start w:val="1"/>
      <w:numFmt w:val="lowerRoman"/>
      <w:lvlText w:val="%3."/>
      <w:lvlJc w:val="right"/>
      <w:pPr>
        <w:ind w:left="3642" w:hanging="180"/>
      </w:pPr>
    </w:lvl>
    <w:lvl w:ilvl="3" w:tplc="0421000F" w:tentative="1">
      <w:start w:val="1"/>
      <w:numFmt w:val="decimal"/>
      <w:lvlText w:val="%4."/>
      <w:lvlJc w:val="left"/>
      <w:pPr>
        <w:ind w:left="4362" w:hanging="360"/>
      </w:pPr>
    </w:lvl>
    <w:lvl w:ilvl="4" w:tplc="04210019" w:tentative="1">
      <w:start w:val="1"/>
      <w:numFmt w:val="lowerLetter"/>
      <w:lvlText w:val="%5."/>
      <w:lvlJc w:val="left"/>
      <w:pPr>
        <w:ind w:left="5082" w:hanging="360"/>
      </w:pPr>
    </w:lvl>
    <w:lvl w:ilvl="5" w:tplc="0421001B" w:tentative="1">
      <w:start w:val="1"/>
      <w:numFmt w:val="lowerRoman"/>
      <w:lvlText w:val="%6."/>
      <w:lvlJc w:val="right"/>
      <w:pPr>
        <w:ind w:left="5802" w:hanging="180"/>
      </w:pPr>
    </w:lvl>
    <w:lvl w:ilvl="6" w:tplc="0421000F" w:tentative="1">
      <w:start w:val="1"/>
      <w:numFmt w:val="decimal"/>
      <w:lvlText w:val="%7."/>
      <w:lvlJc w:val="left"/>
      <w:pPr>
        <w:ind w:left="6522" w:hanging="360"/>
      </w:pPr>
    </w:lvl>
    <w:lvl w:ilvl="7" w:tplc="04210019" w:tentative="1">
      <w:start w:val="1"/>
      <w:numFmt w:val="lowerLetter"/>
      <w:lvlText w:val="%8."/>
      <w:lvlJc w:val="left"/>
      <w:pPr>
        <w:ind w:left="7242" w:hanging="360"/>
      </w:pPr>
    </w:lvl>
    <w:lvl w:ilvl="8" w:tplc="0421001B" w:tentative="1">
      <w:start w:val="1"/>
      <w:numFmt w:val="lowerRoman"/>
      <w:lvlText w:val="%9."/>
      <w:lvlJc w:val="right"/>
      <w:pPr>
        <w:ind w:left="7962" w:hanging="180"/>
      </w:pPr>
    </w:lvl>
  </w:abstractNum>
  <w:abstractNum w:abstractNumId="8" w15:restartNumberingAfterBreak="0">
    <w:nsid w:val="5E27551B"/>
    <w:multiLevelType w:val="hybridMultilevel"/>
    <w:tmpl w:val="B9B8511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B10202D"/>
    <w:multiLevelType w:val="hybridMultilevel"/>
    <w:tmpl w:val="607C0850"/>
    <w:lvl w:ilvl="0" w:tplc="04210019">
      <w:start w:val="1"/>
      <w:numFmt w:val="lowerLetter"/>
      <w:lvlText w:val="%1."/>
      <w:lvlJc w:val="left"/>
      <w:pPr>
        <w:ind w:left="720" w:hanging="360"/>
      </w:pPr>
      <w:rPr>
        <w:rFonts w:hint="default"/>
      </w:rPr>
    </w:lvl>
    <w:lvl w:ilvl="1" w:tplc="E8A2321E" w:tentative="1">
      <w:start w:val="1"/>
      <w:numFmt w:val="lowerLetter"/>
      <w:lvlText w:val="%2."/>
      <w:lvlJc w:val="left"/>
      <w:pPr>
        <w:ind w:left="1440" w:hanging="360"/>
      </w:pPr>
    </w:lvl>
    <w:lvl w:ilvl="2" w:tplc="337A48F2" w:tentative="1">
      <w:start w:val="1"/>
      <w:numFmt w:val="lowerRoman"/>
      <w:lvlText w:val="%3."/>
      <w:lvlJc w:val="right"/>
      <w:pPr>
        <w:ind w:left="2160" w:hanging="180"/>
      </w:pPr>
    </w:lvl>
    <w:lvl w:ilvl="3" w:tplc="E78CAD6C" w:tentative="1">
      <w:start w:val="1"/>
      <w:numFmt w:val="decimal"/>
      <w:lvlText w:val="%4."/>
      <w:lvlJc w:val="left"/>
      <w:pPr>
        <w:ind w:left="2880" w:hanging="360"/>
      </w:pPr>
    </w:lvl>
    <w:lvl w:ilvl="4" w:tplc="7682FC0E" w:tentative="1">
      <w:start w:val="1"/>
      <w:numFmt w:val="lowerLetter"/>
      <w:lvlText w:val="%5."/>
      <w:lvlJc w:val="left"/>
      <w:pPr>
        <w:ind w:left="3600" w:hanging="360"/>
      </w:pPr>
    </w:lvl>
    <w:lvl w:ilvl="5" w:tplc="6240B5CE" w:tentative="1">
      <w:start w:val="1"/>
      <w:numFmt w:val="lowerRoman"/>
      <w:lvlText w:val="%6."/>
      <w:lvlJc w:val="right"/>
      <w:pPr>
        <w:ind w:left="4320" w:hanging="180"/>
      </w:pPr>
    </w:lvl>
    <w:lvl w:ilvl="6" w:tplc="29A64AC8" w:tentative="1">
      <w:start w:val="1"/>
      <w:numFmt w:val="decimal"/>
      <w:lvlText w:val="%7."/>
      <w:lvlJc w:val="left"/>
      <w:pPr>
        <w:ind w:left="5040" w:hanging="360"/>
      </w:pPr>
    </w:lvl>
    <w:lvl w:ilvl="7" w:tplc="69EE51DA" w:tentative="1">
      <w:start w:val="1"/>
      <w:numFmt w:val="lowerLetter"/>
      <w:lvlText w:val="%8."/>
      <w:lvlJc w:val="left"/>
      <w:pPr>
        <w:ind w:left="5760" w:hanging="360"/>
      </w:pPr>
    </w:lvl>
    <w:lvl w:ilvl="8" w:tplc="75826328" w:tentative="1">
      <w:start w:val="1"/>
      <w:numFmt w:val="lowerRoman"/>
      <w:lvlText w:val="%9."/>
      <w:lvlJc w:val="right"/>
      <w:pPr>
        <w:ind w:left="6480" w:hanging="180"/>
      </w:pPr>
    </w:lvl>
  </w:abstractNum>
  <w:abstractNum w:abstractNumId="10" w15:restartNumberingAfterBreak="0">
    <w:nsid w:val="72880FB8"/>
    <w:multiLevelType w:val="hybridMultilevel"/>
    <w:tmpl w:val="4D52BF12"/>
    <w:lvl w:ilvl="0" w:tplc="01FA5696">
      <w:start w:val="1"/>
      <w:numFmt w:val="decimal"/>
      <w:lvlText w:val="%1."/>
      <w:lvlJc w:val="left"/>
      <w:pPr>
        <w:ind w:left="1571" w:hanging="360"/>
      </w:pPr>
      <w:rPr>
        <w:rFonts w:eastAsiaTheme="minorHAnsi" w:hint="default"/>
        <w:b w:val="0"/>
        <w:color w:val="auto"/>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1" w15:restartNumberingAfterBreak="0">
    <w:nsid w:val="742C0E9A"/>
    <w:multiLevelType w:val="multilevel"/>
    <w:tmpl w:val="2E3E7B7A"/>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2" w15:restartNumberingAfterBreak="0">
    <w:nsid w:val="74CA2D97"/>
    <w:multiLevelType w:val="multilevel"/>
    <w:tmpl w:val="16ECAE4E"/>
    <w:lvl w:ilvl="0">
      <w:start w:val="1"/>
      <w:numFmt w:val="decimal"/>
      <w:lvlText w:val="%1."/>
      <w:lvlJc w:val="left"/>
      <w:pPr>
        <w:ind w:left="72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b w:val="0"/>
        <w:bCs/>
        <w:sz w:val="24"/>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91D1645"/>
    <w:multiLevelType w:val="hybridMultilevel"/>
    <w:tmpl w:val="1C60FD6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DD94E21"/>
    <w:multiLevelType w:val="hybridMultilevel"/>
    <w:tmpl w:val="9DF428D0"/>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0180985">
    <w:abstractNumId w:val="11"/>
  </w:num>
  <w:num w:numId="2" w16cid:durableId="1651396792">
    <w:abstractNumId w:val="2"/>
  </w:num>
  <w:num w:numId="3" w16cid:durableId="300615347">
    <w:abstractNumId w:val="12"/>
  </w:num>
  <w:num w:numId="4" w16cid:durableId="1060597977">
    <w:abstractNumId w:val="7"/>
  </w:num>
  <w:num w:numId="5" w16cid:durableId="210271393">
    <w:abstractNumId w:val="9"/>
  </w:num>
  <w:num w:numId="6" w16cid:durableId="2035571947">
    <w:abstractNumId w:val="8"/>
  </w:num>
  <w:num w:numId="7" w16cid:durableId="1576890691">
    <w:abstractNumId w:val="6"/>
  </w:num>
  <w:num w:numId="8" w16cid:durableId="1318801299">
    <w:abstractNumId w:val="1"/>
  </w:num>
  <w:num w:numId="9" w16cid:durableId="1195577284">
    <w:abstractNumId w:val="14"/>
  </w:num>
  <w:num w:numId="10" w16cid:durableId="1395852701">
    <w:abstractNumId w:val="13"/>
  </w:num>
  <w:num w:numId="11" w16cid:durableId="1669018654">
    <w:abstractNumId w:val="0"/>
  </w:num>
  <w:num w:numId="12" w16cid:durableId="1579558777">
    <w:abstractNumId w:val="3"/>
  </w:num>
  <w:num w:numId="13" w16cid:durableId="1672219951">
    <w:abstractNumId w:val="10"/>
  </w:num>
  <w:num w:numId="14" w16cid:durableId="49498117">
    <w:abstractNumId w:val="5"/>
  </w:num>
  <w:num w:numId="15" w16cid:durableId="1604222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6E79"/>
    <w:rsid w:val="000932AF"/>
    <w:rsid w:val="000B7693"/>
    <w:rsid w:val="000D0775"/>
    <w:rsid w:val="000D386C"/>
    <w:rsid w:val="000D716F"/>
    <w:rsid w:val="0011702F"/>
    <w:rsid w:val="00151215"/>
    <w:rsid w:val="001516FF"/>
    <w:rsid w:val="001540EB"/>
    <w:rsid w:val="00155C0E"/>
    <w:rsid w:val="0016138F"/>
    <w:rsid w:val="00197EF5"/>
    <w:rsid w:val="001A2824"/>
    <w:rsid w:val="001C3705"/>
    <w:rsid w:val="001C3954"/>
    <w:rsid w:val="001D2DA4"/>
    <w:rsid w:val="001F71A8"/>
    <w:rsid w:val="00205286"/>
    <w:rsid w:val="0022686A"/>
    <w:rsid w:val="00236C47"/>
    <w:rsid w:val="00244990"/>
    <w:rsid w:val="00252DB5"/>
    <w:rsid w:val="00272403"/>
    <w:rsid w:val="002858BB"/>
    <w:rsid w:val="00285EBA"/>
    <w:rsid w:val="0029209A"/>
    <w:rsid w:val="00292E00"/>
    <w:rsid w:val="002971A1"/>
    <w:rsid w:val="002A1120"/>
    <w:rsid w:val="002A6994"/>
    <w:rsid w:val="002C2DEA"/>
    <w:rsid w:val="00307A3C"/>
    <w:rsid w:val="00325861"/>
    <w:rsid w:val="00343D79"/>
    <w:rsid w:val="0035201C"/>
    <w:rsid w:val="00377172"/>
    <w:rsid w:val="003974E4"/>
    <w:rsid w:val="00397B32"/>
    <w:rsid w:val="003A79BF"/>
    <w:rsid w:val="003C4FBB"/>
    <w:rsid w:val="00416885"/>
    <w:rsid w:val="00443A80"/>
    <w:rsid w:val="004964D0"/>
    <w:rsid w:val="00501A8F"/>
    <w:rsid w:val="00507133"/>
    <w:rsid w:val="00531BEF"/>
    <w:rsid w:val="005362AC"/>
    <w:rsid w:val="00554E14"/>
    <w:rsid w:val="005679F3"/>
    <w:rsid w:val="00570720"/>
    <w:rsid w:val="005743A0"/>
    <w:rsid w:val="005B2F45"/>
    <w:rsid w:val="005B7ED1"/>
    <w:rsid w:val="005D43A2"/>
    <w:rsid w:val="005E3953"/>
    <w:rsid w:val="006057FC"/>
    <w:rsid w:val="0062606B"/>
    <w:rsid w:val="00631718"/>
    <w:rsid w:val="006523D7"/>
    <w:rsid w:val="00656754"/>
    <w:rsid w:val="00696D9A"/>
    <w:rsid w:val="006A77DB"/>
    <w:rsid w:val="006B4565"/>
    <w:rsid w:val="006C5699"/>
    <w:rsid w:val="00706341"/>
    <w:rsid w:val="007236B6"/>
    <w:rsid w:val="007277E4"/>
    <w:rsid w:val="00747AFA"/>
    <w:rsid w:val="007536A7"/>
    <w:rsid w:val="0077262B"/>
    <w:rsid w:val="007979E3"/>
    <w:rsid w:val="007A730C"/>
    <w:rsid w:val="007C0353"/>
    <w:rsid w:val="007C59EB"/>
    <w:rsid w:val="007F74FE"/>
    <w:rsid w:val="00815FF0"/>
    <w:rsid w:val="00821DFD"/>
    <w:rsid w:val="0085126F"/>
    <w:rsid w:val="00864F6D"/>
    <w:rsid w:val="00873B8F"/>
    <w:rsid w:val="008A6A6A"/>
    <w:rsid w:val="008C140A"/>
    <w:rsid w:val="008C2D83"/>
    <w:rsid w:val="008C6ACF"/>
    <w:rsid w:val="008D2F9A"/>
    <w:rsid w:val="009021C5"/>
    <w:rsid w:val="009060E8"/>
    <w:rsid w:val="009135BF"/>
    <w:rsid w:val="00990BB8"/>
    <w:rsid w:val="009B252A"/>
    <w:rsid w:val="009B6360"/>
    <w:rsid w:val="00A03098"/>
    <w:rsid w:val="00A2434C"/>
    <w:rsid w:val="00A35A64"/>
    <w:rsid w:val="00A53768"/>
    <w:rsid w:val="00A61AB4"/>
    <w:rsid w:val="00AC2296"/>
    <w:rsid w:val="00AC64AF"/>
    <w:rsid w:val="00AE0802"/>
    <w:rsid w:val="00AE3654"/>
    <w:rsid w:val="00AE41CD"/>
    <w:rsid w:val="00B6279B"/>
    <w:rsid w:val="00B9541C"/>
    <w:rsid w:val="00B9740F"/>
    <w:rsid w:val="00BB4C09"/>
    <w:rsid w:val="00BB4F2C"/>
    <w:rsid w:val="00C24E53"/>
    <w:rsid w:val="00C26ADA"/>
    <w:rsid w:val="00C3742A"/>
    <w:rsid w:val="00C430E0"/>
    <w:rsid w:val="00C60BB3"/>
    <w:rsid w:val="00C71E16"/>
    <w:rsid w:val="00C7616C"/>
    <w:rsid w:val="00C83FDE"/>
    <w:rsid w:val="00CB0458"/>
    <w:rsid w:val="00CB115C"/>
    <w:rsid w:val="00CB3A45"/>
    <w:rsid w:val="00CD7C71"/>
    <w:rsid w:val="00D019DF"/>
    <w:rsid w:val="00D138EB"/>
    <w:rsid w:val="00D14583"/>
    <w:rsid w:val="00D26361"/>
    <w:rsid w:val="00D36040"/>
    <w:rsid w:val="00D5206F"/>
    <w:rsid w:val="00D906EE"/>
    <w:rsid w:val="00DC4B42"/>
    <w:rsid w:val="00DE46B0"/>
    <w:rsid w:val="00DE4ECE"/>
    <w:rsid w:val="00E11565"/>
    <w:rsid w:val="00E34C57"/>
    <w:rsid w:val="00E41DDB"/>
    <w:rsid w:val="00E64FF1"/>
    <w:rsid w:val="00E73320"/>
    <w:rsid w:val="00E82882"/>
    <w:rsid w:val="00EA7844"/>
    <w:rsid w:val="00EC02C8"/>
    <w:rsid w:val="00EE5426"/>
    <w:rsid w:val="00F05914"/>
    <w:rsid w:val="00F56F8E"/>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ANNEX"/>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link w:val="NoSpacingChar"/>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NoSpacingChar">
    <w:name w:val="No Spacing Char"/>
    <w:link w:val="NoSpacing"/>
    <w:uiPriority w:val="1"/>
    <w:rsid w:val="00E34C57"/>
    <w:rPr>
      <w:rFonts w:ascii="Times New Roman" w:eastAsia="Times New Roman" w:hAnsi="Times New Roman" w:cs="Times New Roman"/>
      <w:sz w:val="24"/>
      <w:szCs w:val="24"/>
      <w:lang w:val="id-ID" w:eastAsia="id-ID"/>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34"/>
    <w:qFormat/>
    <w:rsid w:val="00531BEF"/>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emf"/><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406</TotalTime>
  <Pages>7</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66</cp:revision>
  <cp:lastPrinted>2025-09-01T13:44:00Z</cp:lastPrinted>
  <dcterms:created xsi:type="dcterms:W3CDTF">2023-11-28T13:22:00Z</dcterms:created>
  <dcterms:modified xsi:type="dcterms:W3CDTF">2025-09-12T14:49:00Z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